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2A6" w:rsidRDefault="00C312A6" w:rsidP="00C312A6">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bookmarkStart w:id="0" w:name="_GoBack"/>
      <w:bookmarkEnd w:id="0"/>
      <w:r w:rsidRPr="00BE6635">
        <w:rPr>
          <w:rFonts w:ascii="Arial" w:eastAsia="Times New Roman" w:hAnsi="Arial" w:cs="Arial"/>
          <w:b/>
          <w:bCs/>
          <w:noProof/>
          <w:u w:val="single"/>
          <w:lang w:val="en-ZA" w:eastAsia="en-ZA"/>
        </w:rPr>
        <w:drawing>
          <wp:inline distT="0" distB="0" distL="0" distR="0">
            <wp:extent cx="1889125" cy="657225"/>
            <wp:effectExtent l="0" t="0" r="0" b="9525"/>
            <wp:docPr id="6" name="Picture 1" descr="new logo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revised"/>
                    <pic:cNvPicPr>
                      <a:picLocks noChangeAspect="1" noChangeArrowheads="1"/>
                    </pic:cNvPicPr>
                  </pic:nvPicPr>
                  <pic:blipFill>
                    <a:blip r:embed="rId8" cstate="print"/>
                    <a:srcRect/>
                    <a:stretch>
                      <a:fillRect/>
                    </a:stretch>
                  </pic:blipFill>
                  <pic:spPr bwMode="auto">
                    <a:xfrm>
                      <a:off x="0" y="0"/>
                      <a:ext cx="1896098" cy="659651"/>
                    </a:xfrm>
                    <a:prstGeom prst="rect">
                      <a:avLst/>
                    </a:prstGeom>
                    <a:noFill/>
                    <a:ln w="9525">
                      <a:noFill/>
                      <a:miter lim="800000"/>
                      <a:headEnd/>
                      <a:tailEnd/>
                    </a:ln>
                  </pic:spPr>
                </pic:pic>
              </a:graphicData>
            </a:graphic>
          </wp:inline>
        </w:drawing>
      </w:r>
    </w:p>
    <w:p w:rsidR="00C312A6" w:rsidRPr="00F85995" w:rsidRDefault="00C312A6" w:rsidP="00C312A6">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0"/>
          <w:szCs w:val="20"/>
          <w:lang w:val="en-GB"/>
        </w:rPr>
      </w:pPr>
      <w:r w:rsidRPr="00F85995">
        <w:rPr>
          <w:rFonts w:ascii="Arial" w:eastAsia="Times New Roman" w:hAnsi="Arial" w:cs="Arial"/>
          <w:b/>
          <w:snapToGrid w:val="0"/>
          <w:sz w:val="20"/>
          <w:szCs w:val="20"/>
          <w:lang w:val="en-GB"/>
        </w:rPr>
        <w:t>PART A</w:t>
      </w:r>
    </w:p>
    <w:p w:rsidR="00C312A6" w:rsidRPr="00F85995" w:rsidRDefault="00C312A6" w:rsidP="00C312A6">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0"/>
          <w:szCs w:val="20"/>
          <w:lang w:val="en-GB"/>
        </w:rPr>
      </w:pPr>
      <w:r w:rsidRPr="00F85995">
        <w:rPr>
          <w:rFonts w:ascii="Arial" w:eastAsia="Times New Roman" w:hAnsi="Arial" w:cs="Arial"/>
          <w:b/>
          <w:snapToGrid w:val="0"/>
          <w:sz w:val="20"/>
          <w:szCs w:val="20"/>
          <w:lang w:val="en-GB"/>
        </w:rPr>
        <w:t>INVITATION TO BID</w:t>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00F85995">
        <w:rPr>
          <w:rFonts w:ascii="Arial" w:eastAsia="Times New Roman" w:hAnsi="Arial" w:cs="Arial"/>
          <w:b/>
          <w:snapToGrid w:val="0"/>
          <w:sz w:val="20"/>
          <w:szCs w:val="20"/>
          <w:lang w:val="en-GB"/>
        </w:rPr>
        <w:tab/>
      </w:r>
      <w:r w:rsid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eastAsia="en-ZA"/>
        </w:rPr>
        <w:t>MBD1</w:t>
      </w:r>
    </w:p>
    <w:tbl>
      <w:tblPr>
        <w:tblW w:w="11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253"/>
        <w:gridCol w:w="260"/>
        <w:gridCol w:w="1688"/>
        <w:gridCol w:w="560"/>
        <w:gridCol w:w="624"/>
        <w:gridCol w:w="296"/>
        <w:gridCol w:w="68"/>
        <w:gridCol w:w="398"/>
        <w:gridCol w:w="40"/>
        <w:gridCol w:w="410"/>
        <w:gridCol w:w="492"/>
        <w:gridCol w:w="17"/>
        <w:gridCol w:w="143"/>
        <w:gridCol w:w="248"/>
        <w:gridCol w:w="1165"/>
        <w:gridCol w:w="2015"/>
      </w:tblGrid>
      <w:tr w:rsidR="00C312A6" w:rsidRPr="00C312A6" w:rsidTr="009425D3">
        <w:trPr>
          <w:trHeight w:val="228"/>
          <w:jc w:val="center"/>
        </w:trPr>
        <w:tc>
          <w:tcPr>
            <w:tcW w:w="11014" w:type="dxa"/>
            <w:gridSpan w:val="17"/>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rPr>
              <w:t>YOU ARE HEREBY INVITED TO BID FOR REQUIREMENTS OF THE (</w:t>
            </w:r>
            <w:r w:rsidRPr="00C312A6">
              <w:rPr>
                <w:rFonts w:ascii="Arial Narrow" w:eastAsia="Times New Roman" w:hAnsi="Arial Narrow" w:cs="Times New Roman"/>
                <w:i/>
                <w:snapToGrid w:val="0"/>
                <w:sz w:val="20"/>
                <w:szCs w:val="20"/>
              </w:rPr>
              <w:t>NAME OF MUNICIPALITY/ MUNICIPAL ENTITY</w:t>
            </w:r>
            <w:r w:rsidRPr="00C312A6">
              <w:rPr>
                <w:rFonts w:ascii="Arial Narrow" w:eastAsia="Times New Roman" w:hAnsi="Arial Narrow" w:cs="Times New Roman"/>
                <w:b/>
                <w:snapToGrid w:val="0"/>
                <w:sz w:val="20"/>
                <w:szCs w:val="20"/>
              </w:rPr>
              <w:t>)</w:t>
            </w:r>
          </w:p>
        </w:tc>
      </w:tr>
      <w:tr w:rsidR="00C312A6" w:rsidRPr="00C312A6" w:rsidTr="00C05CD3">
        <w:trPr>
          <w:trHeight w:val="228"/>
          <w:jc w:val="center"/>
        </w:trPr>
        <w:tc>
          <w:tcPr>
            <w:tcW w:w="1337" w:type="dxa"/>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BID NUMBER:</w:t>
            </w:r>
          </w:p>
        </w:tc>
        <w:tc>
          <w:tcPr>
            <w:tcW w:w="1513" w:type="dxa"/>
            <w:gridSpan w:val="2"/>
            <w:shd w:val="clear" w:color="auto" w:fill="auto"/>
            <w:vAlign w:val="bottom"/>
          </w:tcPr>
          <w:p w:rsidR="00C312A6" w:rsidRPr="0046044E" w:rsidRDefault="00D4485D"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46044E">
              <w:rPr>
                <w:rFonts w:ascii="Arial" w:eastAsia="Times New Roman" w:hAnsi="Arial" w:cs="Arial"/>
                <w:b/>
                <w:snapToGrid w:val="0"/>
                <w:sz w:val="20"/>
                <w:szCs w:val="20"/>
                <w:lang w:val="en-GB"/>
              </w:rPr>
              <w:t>PM59/2022</w:t>
            </w:r>
          </w:p>
        </w:tc>
        <w:tc>
          <w:tcPr>
            <w:tcW w:w="2248" w:type="dxa"/>
            <w:gridSpan w:val="2"/>
            <w:shd w:val="clear" w:color="auto" w:fill="auto"/>
            <w:vAlign w:val="bottom"/>
          </w:tcPr>
          <w:p w:rsidR="00C312A6" w:rsidRPr="0046044E"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46044E">
              <w:rPr>
                <w:rFonts w:ascii="Arial" w:eastAsia="Times New Roman" w:hAnsi="Arial" w:cs="Arial"/>
                <w:snapToGrid w:val="0"/>
                <w:sz w:val="20"/>
                <w:szCs w:val="20"/>
                <w:lang w:val="en-GB"/>
              </w:rPr>
              <w:t>CLOSING DATE:</w:t>
            </w:r>
          </w:p>
        </w:tc>
        <w:tc>
          <w:tcPr>
            <w:tcW w:w="1836" w:type="dxa"/>
            <w:gridSpan w:val="6"/>
            <w:shd w:val="clear" w:color="auto" w:fill="auto"/>
            <w:vAlign w:val="bottom"/>
          </w:tcPr>
          <w:p w:rsidR="00C312A6" w:rsidRPr="00C05CD3" w:rsidRDefault="00C05CD3"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C05CD3">
              <w:rPr>
                <w:rFonts w:ascii="Arial" w:eastAsia="Times New Roman" w:hAnsi="Arial" w:cs="Arial"/>
                <w:b/>
                <w:snapToGrid w:val="0"/>
                <w:sz w:val="20"/>
                <w:szCs w:val="20"/>
                <w:lang w:val="en-GB"/>
              </w:rPr>
              <w:t xml:space="preserve">19 SEPTEMBER 2023 </w:t>
            </w:r>
          </w:p>
        </w:tc>
        <w:tc>
          <w:tcPr>
            <w:tcW w:w="2065" w:type="dxa"/>
            <w:gridSpan w:val="5"/>
            <w:shd w:val="clear" w:color="auto" w:fill="auto"/>
            <w:vAlign w:val="bottom"/>
          </w:tcPr>
          <w:p w:rsidR="00C312A6" w:rsidRPr="0046044E"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46044E">
              <w:rPr>
                <w:rFonts w:ascii="Arial" w:eastAsia="Times New Roman" w:hAnsi="Arial" w:cs="Arial"/>
                <w:snapToGrid w:val="0"/>
                <w:sz w:val="20"/>
                <w:szCs w:val="20"/>
                <w:lang w:val="en-GB"/>
              </w:rPr>
              <w:t>CLOSING TIME:</w:t>
            </w:r>
          </w:p>
        </w:tc>
        <w:tc>
          <w:tcPr>
            <w:tcW w:w="2015" w:type="dxa"/>
            <w:shd w:val="clear" w:color="auto" w:fill="auto"/>
            <w:vAlign w:val="bottom"/>
          </w:tcPr>
          <w:p w:rsidR="00C312A6" w:rsidRPr="00C05CD3" w:rsidRDefault="00C05CD3"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C05CD3">
              <w:rPr>
                <w:rFonts w:ascii="Arial" w:eastAsia="Times New Roman" w:hAnsi="Arial" w:cs="Arial"/>
                <w:b/>
                <w:snapToGrid w:val="0"/>
                <w:sz w:val="20"/>
                <w:szCs w:val="20"/>
                <w:lang w:val="en-GB"/>
              </w:rPr>
              <w:t>10H00</w:t>
            </w:r>
          </w:p>
        </w:tc>
      </w:tr>
      <w:tr w:rsidR="00C312A6" w:rsidRPr="00C312A6" w:rsidTr="009425D3">
        <w:trPr>
          <w:trHeight w:val="228"/>
          <w:jc w:val="center"/>
        </w:trPr>
        <w:tc>
          <w:tcPr>
            <w:tcW w:w="1337" w:type="dxa"/>
            <w:tcBorders>
              <w:bottom w:val="single" w:sz="4" w:space="0" w:color="auto"/>
            </w:tcBorders>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DESCRIPTION</w:t>
            </w:r>
          </w:p>
        </w:tc>
        <w:tc>
          <w:tcPr>
            <w:tcW w:w="9677" w:type="dxa"/>
            <w:gridSpan w:val="16"/>
            <w:tcBorders>
              <w:bottom w:val="single" w:sz="4" w:space="0" w:color="auto"/>
            </w:tcBorders>
            <w:shd w:val="clear" w:color="auto" w:fill="auto"/>
            <w:vAlign w:val="bottom"/>
          </w:tcPr>
          <w:p w:rsidR="00C312A6" w:rsidRPr="0046044E" w:rsidRDefault="009425D3" w:rsidP="009425D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46044E">
              <w:rPr>
                <w:rFonts w:ascii="Arial" w:eastAsia="Times New Roman" w:hAnsi="Arial" w:cs="Arial"/>
                <w:b/>
                <w:bCs/>
                <w:caps/>
                <w:sz w:val="20"/>
                <w:szCs w:val="20"/>
              </w:rPr>
              <w:t>appointment of a service provider to s</w:t>
            </w:r>
            <w:r w:rsidR="00AF2F31" w:rsidRPr="0046044E">
              <w:rPr>
                <w:rFonts w:ascii="Arial" w:hAnsi="Arial" w:cs="Arial"/>
                <w:b/>
                <w:sz w:val="20"/>
                <w:szCs w:val="20"/>
              </w:rPr>
              <w:t>UPPLY, INSTALL</w:t>
            </w:r>
            <w:r w:rsidRPr="0046044E">
              <w:rPr>
                <w:rFonts w:ascii="Arial" w:hAnsi="Arial" w:cs="Arial"/>
                <w:b/>
                <w:sz w:val="20"/>
                <w:szCs w:val="20"/>
              </w:rPr>
              <w:t xml:space="preserve"> AND MAINTAIN</w:t>
            </w:r>
            <w:r w:rsidR="00AF2F31" w:rsidRPr="0046044E">
              <w:rPr>
                <w:rFonts w:ascii="Arial" w:hAnsi="Arial" w:cs="Arial"/>
                <w:b/>
                <w:sz w:val="20"/>
                <w:szCs w:val="20"/>
              </w:rPr>
              <w:t xml:space="preserve"> CARBON DIOXIDE (CO2) GAS EQUIPMENT, AND </w:t>
            </w:r>
            <w:r w:rsidRPr="0046044E">
              <w:rPr>
                <w:rFonts w:ascii="Arial" w:hAnsi="Arial" w:cs="Arial"/>
                <w:b/>
                <w:sz w:val="20"/>
                <w:szCs w:val="20"/>
              </w:rPr>
              <w:t xml:space="preserve">TO </w:t>
            </w:r>
            <w:r w:rsidR="00AF2F31" w:rsidRPr="0046044E">
              <w:rPr>
                <w:rFonts w:ascii="Arial" w:hAnsi="Arial" w:cs="Arial"/>
                <w:b/>
                <w:sz w:val="20"/>
                <w:szCs w:val="20"/>
              </w:rPr>
              <w:t>DELIVER CARBON DIOXIDE (CO2) GAS</w:t>
            </w:r>
            <w:r w:rsidRPr="0046044E">
              <w:rPr>
                <w:rFonts w:ascii="Arial" w:hAnsi="Arial" w:cs="Arial"/>
                <w:b/>
                <w:sz w:val="20"/>
                <w:szCs w:val="20"/>
              </w:rPr>
              <w:t xml:space="preserve"> </w:t>
            </w:r>
            <w:r w:rsidR="00AF2F31" w:rsidRPr="0046044E">
              <w:rPr>
                <w:rFonts w:ascii="Arial" w:hAnsi="Arial" w:cs="Arial"/>
                <w:b/>
                <w:sz w:val="20"/>
                <w:szCs w:val="20"/>
              </w:rPr>
              <w:t>FOR A PERIOD OF THREE (3) YEARS</w:t>
            </w:r>
          </w:p>
        </w:tc>
      </w:tr>
      <w:tr w:rsidR="00C312A6" w:rsidRPr="00C312A6" w:rsidTr="009425D3">
        <w:trPr>
          <w:trHeight w:val="228"/>
          <w:jc w:val="center"/>
        </w:trPr>
        <w:tc>
          <w:tcPr>
            <w:tcW w:w="11014" w:type="dxa"/>
            <w:gridSpan w:val="17"/>
            <w:tcBorders>
              <w:bottom w:val="single" w:sz="4" w:space="0" w:color="auto"/>
            </w:tcBorders>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snapToGrid w:val="0"/>
                <w:sz w:val="20"/>
                <w:szCs w:val="20"/>
                <w:lang w:val="en-GB"/>
              </w:rPr>
              <w:t>THE SUCCESSFUL BIDDER WILL BE REQUIRED TO FILL IN AND SIGN A WRITTEN CONTRACT FORM (MBD7).</w:t>
            </w:r>
          </w:p>
        </w:tc>
      </w:tr>
      <w:tr w:rsidR="00F85995" w:rsidRPr="00C312A6" w:rsidTr="009425D3">
        <w:trPr>
          <w:trHeight w:val="228"/>
          <w:jc w:val="center"/>
        </w:trPr>
        <w:tc>
          <w:tcPr>
            <w:tcW w:w="11014" w:type="dxa"/>
            <w:gridSpan w:val="17"/>
            <w:tcBorders>
              <w:top w:val="single" w:sz="4" w:space="0" w:color="auto"/>
              <w:left w:val="nil"/>
              <w:bottom w:val="single" w:sz="4" w:space="0" w:color="auto"/>
              <w:right w:val="nil"/>
            </w:tcBorders>
            <w:shd w:val="clear" w:color="auto" w:fill="auto"/>
            <w:vAlign w:val="bottom"/>
          </w:tcPr>
          <w:p w:rsidR="00F85995" w:rsidRPr="00C312A6" w:rsidRDefault="00F85995"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BID RESPONSE DOCUME</w:t>
            </w:r>
            <w:r>
              <w:rPr>
                <w:rFonts w:ascii="Arial Narrow" w:eastAsia="Times New Roman" w:hAnsi="Arial Narrow" w:cs="Times New Roman"/>
                <w:snapToGrid w:val="0"/>
                <w:sz w:val="20"/>
                <w:szCs w:val="20"/>
                <w:lang w:val="en-GB"/>
              </w:rPr>
              <w:t xml:space="preserve">NTS MAY BE DEPOSITED IN THE BID BOX </w:t>
            </w:r>
            <w:r w:rsidRPr="00C312A6">
              <w:rPr>
                <w:rFonts w:ascii="Arial Narrow" w:eastAsia="Times New Roman" w:hAnsi="Arial Narrow" w:cs="Times New Roman"/>
                <w:snapToGrid w:val="0"/>
                <w:sz w:val="20"/>
                <w:szCs w:val="20"/>
                <w:lang w:val="en-GB"/>
              </w:rPr>
              <w:t xml:space="preserve">SITUATED AT </w:t>
            </w:r>
            <w:r w:rsidRPr="00687651">
              <w:rPr>
                <w:rFonts w:ascii="Arial" w:eastAsia="Times New Roman" w:hAnsi="Arial" w:cs="Arial"/>
                <w:lang w:val="en-ZA" w:eastAsia="en-ZA"/>
              </w:rPr>
              <w:t>Polokwane Mun</w:t>
            </w:r>
            <w:r>
              <w:rPr>
                <w:rFonts w:ascii="Arial" w:eastAsia="Times New Roman" w:hAnsi="Arial" w:cs="Arial"/>
                <w:lang w:val="en-ZA" w:eastAsia="en-ZA"/>
              </w:rPr>
              <w:t>icipality, Civic Centre, corner</w:t>
            </w:r>
            <w:r w:rsidR="00AB4921">
              <w:rPr>
                <w:rFonts w:ascii="Arial" w:eastAsia="Times New Roman" w:hAnsi="Arial" w:cs="Arial"/>
                <w:lang w:val="en-ZA" w:eastAsia="en-ZA"/>
              </w:rPr>
              <w:t xml:space="preserve"> Bondenstein and Lan</w:t>
            </w:r>
            <w:r w:rsidRPr="00687651">
              <w:rPr>
                <w:rFonts w:ascii="Arial" w:eastAsia="Times New Roman" w:hAnsi="Arial" w:cs="Arial"/>
                <w:lang w:val="en-ZA" w:eastAsia="en-ZA"/>
              </w:rPr>
              <w:t>dros Mare St</w:t>
            </w:r>
            <w:r>
              <w:rPr>
                <w:rFonts w:ascii="Arial" w:eastAsia="Times New Roman" w:hAnsi="Arial" w:cs="Arial"/>
                <w:lang w:val="en-ZA" w:eastAsia="en-ZA"/>
              </w:rPr>
              <w:t>reet</w:t>
            </w:r>
            <w:r w:rsidRPr="00687651">
              <w:rPr>
                <w:rFonts w:ascii="Arial" w:eastAsia="Times New Roman" w:hAnsi="Arial" w:cs="Arial"/>
                <w:lang w:val="en-ZA" w:eastAsia="en-ZA"/>
              </w:rPr>
              <w:t xml:space="preserve"> not later than 10:00 on </w:t>
            </w:r>
            <w:r w:rsidR="00C05CD3" w:rsidRPr="00C05CD3">
              <w:rPr>
                <w:rFonts w:ascii="Arial" w:eastAsia="Times New Roman" w:hAnsi="Arial" w:cs="Arial"/>
                <w:b/>
                <w:lang w:val="en-ZA" w:eastAsia="en-ZA"/>
              </w:rPr>
              <w:t>19 SEPTEMBER</w:t>
            </w:r>
            <w:r>
              <w:rPr>
                <w:rFonts w:ascii="Arial" w:eastAsia="Times New Roman" w:hAnsi="Arial" w:cs="Arial"/>
                <w:b/>
                <w:lang w:val="en-ZA" w:eastAsia="en-ZA"/>
              </w:rPr>
              <w:t> 2023</w:t>
            </w:r>
            <w:r w:rsidRPr="00687651">
              <w:rPr>
                <w:rFonts w:ascii="Arial" w:eastAsia="Times New Roman" w:hAnsi="Arial" w:cs="Arial"/>
                <w:lang w:val="en-ZA" w:eastAsia="en-ZA"/>
              </w:rPr>
              <w:t>.</w:t>
            </w:r>
          </w:p>
        </w:tc>
      </w:tr>
      <w:tr w:rsidR="0046044E" w:rsidRPr="00C312A6" w:rsidTr="009425D3">
        <w:trPr>
          <w:trHeight w:val="315"/>
          <w:jc w:val="center"/>
        </w:trPr>
        <w:tc>
          <w:tcPr>
            <w:tcW w:w="11014" w:type="dxa"/>
            <w:gridSpan w:val="17"/>
            <w:tcBorders>
              <w:top w:val="single" w:sz="4" w:space="0" w:color="auto"/>
            </w:tcBorders>
            <w:shd w:val="clear" w:color="auto" w:fill="auto"/>
            <w:vAlign w:val="bottom"/>
          </w:tcPr>
          <w:p w:rsidR="0046044E" w:rsidRPr="00F85995" w:rsidRDefault="0046044E" w:rsidP="00F85995">
            <w:pPr>
              <w:spacing w:after="0" w:line="240" w:lineRule="auto"/>
              <w:jc w:val="both"/>
              <w:rPr>
                <w:rFonts w:ascii="Arial" w:eastAsia="Times New Roman" w:hAnsi="Arial" w:cs="Arial"/>
                <w:sz w:val="20"/>
                <w:szCs w:val="20"/>
                <w:lang w:val="en-ZA" w:eastAsia="en-ZA"/>
              </w:rPr>
            </w:pPr>
            <w:r w:rsidRPr="00B26E2A">
              <w:rPr>
                <w:rFonts w:ascii="Arial" w:eastAsia="Times New Roman" w:hAnsi="Arial" w:cs="Arial"/>
                <w:b/>
                <w:sz w:val="20"/>
                <w:szCs w:val="20"/>
                <w:lang w:val="en-ZA" w:eastAsia="en-ZA"/>
              </w:rPr>
              <w:t>An official and compulsory briefing session will not be applicable for this project.</w:t>
            </w:r>
          </w:p>
        </w:tc>
      </w:tr>
      <w:tr w:rsidR="00F85995" w:rsidRPr="00C312A6" w:rsidTr="009425D3">
        <w:trPr>
          <w:trHeight w:val="315"/>
          <w:jc w:val="center"/>
        </w:trPr>
        <w:tc>
          <w:tcPr>
            <w:tcW w:w="11014" w:type="dxa"/>
            <w:gridSpan w:val="17"/>
            <w:tcBorders>
              <w:top w:val="single" w:sz="4" w:space="0" w:color="auto"/>
            </w:tcBorders>
            <w:shd w:val="clear" w:color="auto" w:fill="auto"/>
            <w:vAlign w:val="bottom"/>
          </w:tcPr>
          <w:p w:rsidR="00F85995" w:rsidRPr="00F85995" w:rsidRDefault="00F85995" w:rsidP="00F85995">
            <w:pPr>
              <w:spacing w:after="0" w:line="24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The Bid box is generally open 24 hours, 7 days a week.</w:t>
            </w:r>
          </w:p>
        </w:tc>
      </w:tr>
      <w:tr w:rsidR="00F85995" w:rsidRPr="00C312A6" w:rsidTr="009425D3">
        <w:trPr>
          <w:trHeight w:val="418"/>
          <w:jc w:val="center"/>
        </w:trPr>
        <w:tc>
          <w:tcPr>
            <w:tcW w:w="11014" w:type="dxa"/>
            <w:gridSpan w:val="17"/>
            <w:tcBorders>
              <w:top w:val="single" w:sz="4" w:space="0" w:color="auto"/>
            </w:tcBorders>
            <w:shd w:val="clear" w:color="auto" w:fill="auto"/>
            <w:vAlign w:val="bottom"/>
          </w:tcPr>
          <w:p w:rsidR="00F85995" w:rsidRPr="00F85995" w:rsidRDefault="00F85995" w:rsidP="00F85995">
            <w:pPr>
              <w:spacing w:after="0" w:line="24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 xml:space="preserve">Completed Bid document, fully priced and signed must be sealed in an envelope marked </w:t>
            </w:r>
            <w:r w:rsidRPr="00F85995">
              <w:rPr>
                <w:rFonts w:ascii="Arial" w:eastAsia="Times New Roman" w:hAnsi="Arial" w:cs="Arial"/>
                <w:b/>
                <w:sz w:val="20"/>
                <w:szCs w:val="20"/>
                <w:lang w:val="en-ZA" w:eastAsia="en-ZA"/>
              </w:rPr>
              <w:t xml:space="preserve">“ </w:t>
            </w:r>
            <w:r w:rsidRPr="00F85995">
              <w:rPr>
                <w:rFonts w:ascii="Arial" w:eastAsia="Times New Roman" w:hAnsi="Arial" w:cs="Arial"/>
                <w:sz w:val="20"/>
                <w:szCs w:val="20"/>
                <w:lang w:val="en-ZA" w:eastAsia="en-ZA"/>
              </w:rPr>
              <w:t>Bid number and Bid description”</w:t>
            </w:r>
          </w:p>
        </w:tc>
      </w:tr>
      <w:tr w:rsidR="00F85995" w:rsidRPr="00C312A6" w:rsidTr="009425D3">
        <w:trPr>
          <w:trHeight w:val="467"/>
          <w:jc w:val="center"/>
        </w:trPr>
        <w:tc>
          <w:tcPr>
            <w:tcW w:w="11014" w:type="dxa"/>
            <w:gridSpan w:val="17"/>
            <w:tcBorders>
              <w:top w:val="single" w:sz="4" w:space="0" w:color="auto"/>
            </w:tcBorders>
            <w:shd w:val="clear" w:color="auto" w:fill="auto"/>
            <w:vAlign w:val="bottom"/>
          </w:tcPr>
          <w:p w:rsidR="00F85995" w:rsidRPr="00F85995" w:rsidRDefault="00F85995" w:rsidP="00F85995">
            <w:pPr>
              <w:spacing w:after="0" w:line="24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Bidders should ensure that bids are delivered timeously to the correct address. If the bid is late, it will not be accepted for consideration.</w:t>
            </w:r>
          </w:p>
        </w:tc>
      </w:tr>
      <w:tr w:rsidR="00F85995" w:rsidRPr="00C312A6" w:rsidTr="009425D3">
        <w:trPr>
          <w:trHeight w:val="413"/>
          <w:jc w:val="center"/>
        </w:trPr>
        <w:tc>
          <w:tcPr>
            <w:tcW w:w="11014" w:type="dxa"/>
            <w:gridSpan w:val="17"/>
            <w:tcBorders>
              <w:top w:val="single" w:sz="4" w:space="0" w:color="auto"/>
            </w:tcBorders>
            <w:shd w:val="clear" w:color="auto" w:fill="auto"/>
            <w:vAlign w:val="bottom"/>
          </w:tcPr>
          <w:p w:rsidR="00F85995" w:rsidRPr="00F85995" w:rsidRDefault="00F85995" w:rsidP="00F85995">
            <w:pPr>
              <w:spacing w:after="120" w:line="240" w:lineRule="auto"/>
              <w:jc w:val="both"/>
              <w:rPr>
                <w:rFonts w:ascii="Arial" w:eastAsia="Times New Roman" w:hAnsi="Arial" w:cs="Arial"/>
                <w:b/>
                <w:sz w:val="20"/>
                <w:szCs w:val="20"/>
                <w:lang w:val="en-ZA" w:eastAsia="en-ZA"/>
              </w:rPr>
            </w:pPr>
            <w:r w:rsidRPr="00F85995">
              <w:rPr>
                <w:rFonts w:ascii="Arial" w:eastAsia="Times New Roman" w:hAnsi="Arial" w:cs="Arial"/>
                <w:b/>
                <w:sz w:val="20"/>
                <w:szCs w:val="20"/>
                <w:lang w:val="en-ZA" w:eastAsia="en-ZA"/>
              </w:rPr>
              <w:t xml:space="preserve">Bids documents containing the Conditions of Bid and other requirements in terms of the Supply Chain Management Policy will be downloaded from e-tender Publication Portal at </w:t>
            </w:r>
            <w:hyperlink r:id="rId9" w:history="1">
              <w:r w:rsidRPr="00F85995">
                <w:rPr>
                  <w:rFonts w:ascii="Arial" w:eastAsia="Times New Roman" w:hAnsi="Arial" w:cs="Arial"/>
                  <w:b/>
                  <w:color w:val="0000FF"/>
                  <w:sz w:val="20"/>
                  <w:szCs w:val="20"/>
                  <w:u w:val="single"/>
                  <w:lang w:val="en-ZA" w:eastAsia="en-ZA"/>
                </w:rPr>
                <w:t>www.etenders.gov.za</w:t>
              </w:r>
            </w:hyperlink>
            <w:r w:rsidRPr="00F85995">
              <w:rPr>
                <w:rFonts w:ascii="Arial" w:eastAsia="Times New Roman" w:hAnsi="Arial" w:cs="Arial"/>
                <w:b/>
                <w:sz w:val="20"/>
                <w:szCs w:val="20"/>
                <w:lang w:val="en-ZA" w:eastAsia="en-ZA"/>
              </w:rPr>
              <w:t xml:space="preserve"> at no fee.</w:t>
            </w:r>
          </w:p>
        </w:tc>
      </w:tr>
      <w:tr w:rsidR="00C312A6" w:rsidRPr="00C312A6" w:rsidTr="009425D3">
        <w:trPr>
          <w:trHeight w:val="228"/>
          <w:jc w:val="center"/>
        </w:trPr>
        <w:tc>
          <w:tcPr>
            <w:tcW w:w="11014" w:type="dxa"/>
            <w:gridSpan w:val="17"/>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SUPPLIER INFORMATION</w:t>
            </w: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NAME OF BIDDER</w:t>
            </w:r>
          </w:p>
        </w:tc>
        <w:tc>
          <w:tcPr>
            <w:tcW w:w="8424"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POSTAL ADDRESS</w:t>
            </w:r>
          </w:p>
        </w:tc>
        <w:tc>
          <w:tcPr>
            <w:tcW w:w="8424"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STREET ADDRESS</w:t>
            </w:r>
          </w:p>
        </w:tc>
        <w:tc>
          <w:tcPr>
            <w:tcW w:w="8424"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TELEPHONE NUMBER</w:t>
            </w:r>
          </w:p>
        </w:tc>
        <w:tc>
          <w:tcPr>
            <w:tcW w:w="1948"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CODE</w:t>
            </w:r>
          </w:p>
        </w:tc>
        <w:tc>
          <w:tcPr>
            <w:tcW w:w="1946" w:type="dxa"/>
            <w:gridSpan w:val="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959" w:type="dxa"/>
            <w:gridSpan w:val="4"/>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NUMBER</w:t>
            </w:r>
          </w:p>
        </w:tc>
        <w:tc>
          <w:tcPr>
            <w:tcW w:w="3571" w:type="dxa"/>
            <w:gridSpan w:val="4"/>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CELLPHONE NUMBER</w:t>
            </w:r>
          </w:p>
        </w:tc>
        <w:tc>
          <w:tcPr>
            <w:tcW w:w="8424"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FACSIMILE NUMBER</w:t>
            </w:r>
          </w:p>
        </w:tc>
        <w:tc>
          <w:tcPr>
            <w:tcW w:w="1948"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CODE</w:t>
            </w:r>
          </w:p>
        </w:tc>
        <w:tc>
          <w:tcPr>
            <w:tcW w:w="1946" w:type="dxa"/>
            <w:gridSpan w:val="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959" w:type="dxa"/>
            <w:gridSpan w:val="4"/>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NUMBER</w:t>
            </w:r>
          </w:p>
        </w:tc>
        <w:tc>
          <w:tcPr>
            <w:tcW w:w="3571" w:type="dxa"/>
            <w:gridSpan w:val="4"/>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E-MAIL ADDRESS</w:t>
            </w:r>
          </w:p>
        </w:tc>
        <w:tc>
          <w:tcPr>
            <w:tcW w:w="8424"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VAT REGISTRATION NUMBER</w:t>
            </w:r>
          </w:p>
        </w:tc>
        <w:tc>
          <w:tcPr>
            <w:tcW w:w="8424"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0"/>
          <w:jc w:val="center"/>
        </w:trPr>
        <w:tc>
          <w:tcPr>
            <w:tcW w:w="259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TAX COMPLIANCE STATUS</w:t>
            </w:r>
          </w:p>
        </w:tc>
        <w:tc>
          <w:tcPr>
            <w:tcW w:w="1948"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TCS PIN:</w:t>
            </w:r>
          </w:p>
        </w:tc>
        <w:tc>
          <w:tcPr>
            <w:tcW w:w="1480" w:type="dxa"/>
            <w:gridSpan w:val="3"/>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06" w:type="dxa"/>
            <w:gridSpan w:val="3"/>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OR</w:t>
            </w:r>
          </w:p>
        </w:tc>
        <w:tc>
          <w:tcPr>
            <w:tcW w:w="902"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CSD No:</w:t>
            </w:r>
          </w:p>
        </w:tc>
        <w:tc>
          <w:tcPr>
            <w:tcW w:w="3588" w:type="dxa"/>
            <w:gridSpan w:val="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1028"/>
          <w:jc w:val="center"/>
        </w:trPr>
        <w:tc>
          <w:tcPr>
            <w:tcW w:w="2590" w:type="dxa"/>
            <w:gridSpan w:val="2"/>
            <w:shd w:val="clear" w:color="auto" w:fill="auto"/>
            <w:vAlign w:val="center"/>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snapToGrid w:val="0"/>
                <w:sz w:val="20"/>
                <w:szCs w:val="20"/>
              </w:rPr>
              <w:t>ARE YOU THE ACCREDITED REPRESENTATIVE IN SOUTH AFRICA FOR THE GOODS /SERVICES OFFERED?</w:t>
            </w:r>
          </w:p>
        </w:tc>
        <w:tc>
          <w:tcPr>
            <w:tcW w:w="3496" w:type="dxa"/>
            <w:gridSpan w:val="6"/>
            <w:shd w:val="clear" w:color="auto" w:fill="auto"/>
            <w:vAlign w:val="bottom"/>
          </w:tcPr>
          <w:p w:rsidR="00C312A6" w:rsidRPr="00C312A6" w:rsidRDefault="00CE4AF9"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00C312A6"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00C312A6" w:rsidRPr="00C312A6">
              <w:rPr>
                <w:rFonts w:ascii="Arial Narrow" w:eastAsia="Times New Roman" w:hAnsi="Arial Narrow" w:cs="Times New Roman"/>
                <w:snapToGrid w:val="0"/>
                <w:sz w:val="20"/>
                <w:szCs w:val="20"/>
                <w:lang w:val="en-GB"/>
              </w:rPr>
              <w:t xml:space="preserve">Yes                         </w:t>
            </w:r>
            <w:r w:rsidRPr="00C312A6">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00C312A6"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00C312A6" w:rsidRPr="00C312A6">
              <w:rPr>
                <w:rFonts w:ascii="Arial Narrow" w:eastAsia="Times New Roman" w:hAnsi="Arial Narrow" w:cs="Times New Roman"/>
                <w:snapToGrid w:val="0"/>
                <w:sz w:val="20"/>
                <w:szCs w:val="20"/>
                <w:lang w:val="en-GB"/>
              </w:rPr>
              <w:t xml:space="preserve">No </w:t>
            </w: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lang w:val="en-GB"/>
              </w:rPr>
              <w:t>[</w:t>
            </w:r>
            <w:r w:rsidRPr="00C312A6">
              <w:rPr>
                <w:rFonts w:ascii="Arial Narrow" w:eastAsia="Times New Roman" w:hAnsi="Arial Narrow" w:cs="Times New Roman"/>
                <w:snapToGrid w:val="0"/>
                <w:sz w:val="20"/>
                <w:szCs w:val="20"/>
              </w:rPr>
              <w:t>IF YES ENCLOSE PROOF]</w:t>
            </w: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1748" w:type="dxa"/>
            <w:gridSpan w:val="7"/>
            <w:shd w:val="clear" w:color="auto" w:fill="auto"/>
            <w:vAlign w:val="center"/>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snapToGrid w:val="0"/>
                <w:sz w:val="20"/>
                <w:szCs w:val="20"/>
              </w:rPr>
              <w:t>ARE YOU A FOREIGN BASED SUPPLIER FORTHE GOODS /SERVICES OFFERED?</w:t>
            </w:r>
            <w:r w:rsidRPr="00C312A6">
              <w:rPr>
                <w:rFonts w:ascii="Arial Narrow" w:eastAsia="Times New Roman" w:hAnsi="Arial Narrow" w:cs="Times New Roman"/>
                <w:snapToGrid w:val="0"/>
                <w:sz w:val="20"/>
                <w:szCs w:val="20"/>
                <w:lang w:val="en-GB"/>
              </w:rPr>
              <w:br/>
            </w:r>
          </w:p>
        </w:tc>
        <w:tc>
          <w:tcPr>
            <w:tcW w:w="3180" w:type="dxa"/>
            <w:gridSpan w:val="2"/>
            <w:shd w:val="clear" w:color="auto" w:fill="auto"/>
            <w:vAlign w:val="bottom"/>
          </w:tcPr>
          <w:p w:rsidR="00C312A6" w:rsidRPr="00C312A6" w:rsidRDefault="00CE4AF9"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00C312A6"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00C312A6" w:rsidRPr="00C312A6">
              <w:rPr>
                <w:rFonts w:ascii="Arial Narrow" w:eastAsia="Times New Roman" w:hAnsi="Arial Narrow" w:cs="Times New Roman"/>
                <w:snapToGrid w:val="0"/>
                <w:sz w:val="20"/>
                <w:szCs w:val="20"/>
                <w:lang w:val="en-GB"/>
              </w:rPr>
              <w:t xml:space="preserve">Yes </w:t>
            </w:r>
            <w:r w:rsidRPr="00C312A6">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00C312A6"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00C312A6" w:rsidRPr="00C312A6">
              <w:rPr>
                <w:rFonts w:ascii="Arial Narrow" w:eastAsia="Times New Roman" w:hAnsi="Arial Narrow" w:cs="Times New Roman"/>
                <w:snapToGrid w:val="0"/>
                <w:sz w:val="20"/>
                <w:szCs w:val="20"/>
                <w:lang w:val="en-GB"/>
              </w:rPr>
              <w:t>No</w:t>
            </w:r>
            <w:r w:rsidR="00C312A6" w:rsidRPr="00C312A6">
              <w:rPr>
                <w:rFonts w:ascii="Arial Narrow" w:eastAsia="Times New Roman" w:hAnsi="Arial Narrow" w:cs="Times New Roman"/>
                <w:snapToGrid w:val="0"/>
                <w:sz w:val="20"/>
                <w:szCs w:val="20"/>
                <w:lang w:val="en-GB"/>
              </w:rPr>
              <w:br/>
            </w: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lang w:val="en-GB"/>
              </w:rPr>
              <w:t>[</w:t>
            </w:r>
            <w:r w:rsidRPr="00C312A6">
              <w:rPr>
                <w:rFonts w:ascii="Arial Narrow" w:eastAsia="Times New Roman" w:hAnsi="Arial Narrow" w:cs="Times New Roman"/>
                <w:snapToGrid w:val="0"/>
                <w:sz w:val="20"/>
                <w:szCs w:val="20"/>
              </w:rPr>
              <w:t>IF YES, ANSWER PART B:3 ]</w:t>
            </w: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tc>
      </w:tr>
      <w:tr w:rsidR="00C312A6" w:rsidRPr="00C312A6" w:rsidTr="00C05CD3">
        <w:trPr>
          <w:trHeight w:val="365"/>
          <w:jc w:val="center"/>
        </w:trPr>
        <w:tc>
          <w:tcPr>
            <w:tcW w:w="2590" w:type="dxa"/>
            <w:gridSpan w:val="2"/>
            <w:shd w:val="clear" w:color="auto" w:fill="auto"/>
            <w:vAlign w:val="bottom"/>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lang w:val="en-GB"/>
              </w:rPr>
              <w:t>TOTAL NUMBER OF ITEMS OFFERED</w:t>
            </w:r>
          </w:p>
        </w:tc>
        <w:tc>
          <w:tcPr>
            <w:tcW w:w="3496" w:type="dxa"/>
            <w:gridSpan w:val="6"/>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1748" w:type="dxa"/>
            <w:gridSpan w:val="7"/>
            <w:shd w:val="clear" w:color="auto" w:fill="auto"/>
            <w:vAlign w:val="bottom"/>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TOTAL BID PRICE</w:t>
            </w:r>
          </w:p>
        </w:tc>
        <w:tc>
          <w:tcPr>
            <w:tcW w:w="318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R</w:t>
            </w:r>
          </w:p>
        </w:tc>
      </w:tr>
      <w:tr w:rsidR="00C312A6" w:rsidRPr="00C312A6" w:rsidTr="00C05CD3">
        <w:trPr>
          <w:trHeight w:val="413"/>
          <w:jc w:val="center"/>
        </w:trPr>
        <w:tc>
          <w:tcPr>
            <w:tcW w:w="2590" w:type="dxa"/>
            <w:gridSpan w:val="2"/>
            <w:shd w:val="clear" w:color="auto" w:fill="auto"/>
            <w:vAlign w:val="center"/>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SIGNATURE OF BIDDER</w:t>
            </w:r>
          </w:p>
        </w:tc>
        <w:tc>
          <w:tcPr>
            <w:tcW w:w="3496" w:type="dxa"/>
            <w:gridSpan w:val="6"/>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w:t>
            </w:r>
          </w:p>
        </w:tc>
        <w:tc>
          <w:tcPr>
            <w:tcW w:w="1748" w:type="dxa"/>
            <w:gridSpan w:val="7"/>
            <w:shd w:val="clear" w:color="auto" w:fill="auto"/>
            <w:vAlign w:val="bottom"/>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DATE</w:t>
            </w:r>
          </w:p>
        </w:tc>
        <w:tc>
          <w:tcPr>
            <w:tcW w:w="318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347"/>
          <w:jc w:val="center"/>
        </w:trPr>
        <w:tc>
          <w:tcPr>
            <w:tcW w:w="2590" w:type="dxa"/>
            <w:gridSpan w:val="2"/>
            <w:shd w:val="clear" w:color="auto" w:fill="auto"/>
            <w:vAlign w:val="bottom"/>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CAPACITY UNDER WHICH THIS BID IS SIGNED</w:t>
            </w:r>
          </w:p>
        </w:tc>
        <w:tc>
          <w:tcPr>
            <w:tcW w:w="8424"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C05CD3">
        <w:trPr>
          <w:trHeight w:val="242"/>
          <w:jc w:val="center"/>
        </w:trPr>
        <w:tc>
          <w:tcPr>
            <w:tcW w:w="5722" w:type="dxa"/>
            <w:gridSpan w:val="6"/>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92" w:type="dxa"/>
            <w:gridSpan w:val="11"/>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bCs/>
                <w:snapToGrid w:val="0"/>
                <w:sz w:val="20"/>
                <w:szCs w:val="20"/>
                <w:lang w:val="en-GB"/>
              </w:rPr>
              <w:t>TECHNICAL INFORMATION MAY BE DIRECTED TO:</w:t>
            </w:r>
          </w:p>
        </w:tc>
      </w:tr>
      <w:tr w:rsidR="003B09EC" w:rsidRPr="00C312A6" w:rsidTr="00C05CD3">
        <w:trPr>
          <w:trHeight w:val="242"/>
          <w:jc w:val="center"/>
        </w:trPr>
        <w:tc>
          <w:tcPr>
            <w:tcW w:w="2590"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DEPARTMENT</w:t>
            </w:r>
          </w:p>
        </w:tc>
        <w:tc>
          <w:tcPr>
            <w:tcW w:w="3132" w:type="dxa"/>
            <w:gridSpan w:val="4"/>
            <w:shd w:val="clear" w:color="auto" w:fill="auto"/>
            <w:vAlign w:val="center"/>
          </w:tcPr>
          <w:p w:rsidR="003B09EC" w:rsidRPr="0046044E"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eastAsia="en-ZA"/>
              </w:rPr>
            </w:pPr>
            <w:r w:rsidRPr="0046044E">
              <w:rPr>
                <w:rFonts w:ascii="Arial" w:eastAsia="Times New Roman" w:hAnsi="Arial" w:cs="Arial"/>
                <w:snapToGrid w:val="0"/>
                <w:sz w:val="20"/>
                <w:szCs w:val="20"/>
                <w:lang w:eastAsia="en-ZA"/>
              </w:rPr>
              <w:t>POLOKWANE</w:t>
            </w:r>
          </w:p>
        </w:tc>
        <w:tc>
          <w:tcPr>
            <w:tcW w:w="1864" w:type="dxa"/>
            <w:gridSpan w:val="8"/>
            <w:shd w:val="clear" w:color="auto" w:fill="auto"/>
            <w:vAlign w:val="bottom"/>
          </w:tcPr>
          <w:p w:rsidR="003B09EC" w:rsidRPr="0046044E"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46044E">
              <w:rPr>
                <w:rFonts w:ascii="Arial" w:eastAsia="Times New Roman" w:hAnsi="Arial" w:cs="Arial"/>
                <w:snapToGrid w:val="0"/>
                <w:sz w:val="20"/>
                <w:szCs w:val="20"/>
                <w:lang w:val="en-GB"/>
              </w:rPr>
              <w:t>CONTACT PERSON</w:t>
            </w:r>
          </w:p>
        </w:tc>
        <w:tc>
          <w:tcPr>
            <w:tcW w:w="3428" w:type="dxa"/>
            <w:gridSpan w:val="3"/>
            <w:shd w:val="clear" w:color="auto" w:fill="auto"/>
            <w:vAlign w:val="center"/>
          </w:tcPr>
          <w:p w:rsidR="003B09EC" w:rsidRPr="0046044E" w:rsidRDefault="003B09EC" w:rsidP="009425D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eastAsia="en-ZA"/>
              </w:rPr>
            </w:pPr>
            <w:r w:rsidRPr="0046044E">
              <w:rPr>
                <w:rFonts w:ascii="Arial" w:hAnsi="Arial" w:cs="Arial"/>
                <w:sz w:val="20"/>
                <w:szCs w:val="20"/>
              </w:rPr>
              <w:t xml:space="preserve">Mr. Meshack Thaba </w:t>
            </w:r>
            <w:r w:rsidRPr="0046044E">
              <w:rPr>
                <w:rFonts w:ascii="Arial" w:eastAsia="Times New Roman" w:hAnsi="Arial" w:cs="Arial"/>
                <w:snapToGrid w:val="0"/>
                <w:sz w:val="20"/>
                <w:szCs w:val="20"/>
                <w:lang w:eastAsia="en-ZA"/>
              </w:rPr>
              <w:t xml:space="preserve">or </w:t>
            </w:r>
            <w:r w:rsidR="009425D3" w:rsidRPr="0046044E">
              <w:rPr>
                <w:rFonts w:ascii="Arial" w:eastAsia="Times New Roman" w:hAnsi="Arial" w:cs="Arial"/>
                <w:snapToGrid w:val="0"/>
                <w:sz w:val="20"/>
                <w:szCs w:val="20"/>
                <w:lang w:eastAsia="en-ZA"/>
              </w:rPr>
              <w:t>Frans Reynecke</w:t>
            </w:r>
          </w:p>
        </w:tc>
      </w:tr>
      <w:tr w:rsidR="003B09EC" w:rsidRPr="00C312A6" w:rsidTr="00C05CD3">
        <w:trPr>
          <w:trHeight w:val="242"/>
          <w:jc w:val="center"/>
        </w:trPr>
        <w:tc>
          <w:tcPr>
            <w:tcW w:w="2590"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CONTACT PERSON</w:t>
            </w:r>
          </w:p>
        </w:tc>
        <w:tc>
          <w:tcPr>
            <w:tcW w:w="3132" w:type="dxa"/>
            <w:gridSpan w:val="4"/>
            <w:shd w:val="clear" w:color="auto" w:fill="auto"/>
            <w:vAlign w:val="center"/>
          </w:tcPr>
          <w:p w:rsidR="003B09EC" w:rsidRPr="0046044E"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eastAsia="en-ZA"/>
              </w:rPr>
            </w:pPr>
            <w:r w:rsidRPr="0046044E">
              <w:rPr>
                <w:rFonts w:ascii="Arial" w:eastAsia="Times New Roman" w:hAnsi="Arial" w:cs="Arial"/>
                <w:snapToGrid w:val="0"/>
                <w:sz w:val="20"/>
                <w:szCs w:val="20"/>
                <w:lang w:eastAsia="en-ZA"/>
              </w:rPr>
              <w:t>Mr. K. Mashiane</w:t>
            </w:r>
          </w:p>
        </w:tc>
        <w:tc>
          <w:tcPr>
            <w:tcW w:w="1864" w:type="dxa"/>
            <w:gridSpan w:val="8"/>
            <w:shd w:val="clear" w:color="auto" w:fill="auto"/>
            <w:vAlign w:val="bottom"/>
          </w:tcPr>
          <w:p w:rsidR="003B09EC" w:rsidRPr="0046044E"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46044E">
              <w:rPr>
                <w:rFonts w:ascii="Arial" w:eastAsia="Times New Roman" w:hAnsi="Arial" w:cs="Arial"/>
                <w:snapToGrid w:val="0"/>
                <w:sz w:val="20"/>
                <w:szCs w:val="20"/>
                <w:lang w:val="en-GB"/>
              </w:rPr>
              <w:t>TELEPHONE NUMBER</w:t>
            </w:r>
          </w:p>
        </w:tc>
        <w:tc>
          <w:tcPr>
            <w:tcW w:w="3428" w:type="dxa"/>
            <w:gridSpan w:val="3"/>
            <w:shd w:val="clear" w:color="auto" w:fill="auto"/>
            <w:vAlign w:val="center"/>
          </w:tcPr>
          <w:p w:rsidR="003B09EC" w:rsidRPr="0046044E" w:rsidRDefault="003B09EC" w:rsidP="009425D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eastAsia="en-ZA"/>
              </w:rPr>
            </w:pPr>
            <w:r w:rsidRPr="0046044E">
              <w:rPr>
                <w:rFonts w:ascii="Arial" w:hAnsi="Arial" w:cs="Arial"/>
                <w:sz w:val="20"/>
                <w:szCs w:val="20"/>
              </w:rPr>
              <w:t xml:space="preserve">015 023 5286 </w:t>
            </w:r>
            <w:r w:rsidRPr="0046044E">
              <w:rPr>
                <w:rFonts w:ascii="Arial" w:eastAsia="Times New Roman" w:hAnsi="Arial" w:cs="Arial"/>
                <w:snapToGrid w:val="0"/>
                <w:sz w:val="20"/>
                <w:szCs w:val="20"/>
                <w:lang w:eastAsia="en-ZA"/>
              </w:rPr>
              <w:t xml:space="preserve">or </w:t>
            </w:r>
            <w:r w:rsidR="009425D3" w:rsidRPr="0046044E">
              <w:rPr>
                <w:rFonts w:ascii="Arial" w:eastAsia="Times New Roman" w:hAnsi="Arial" w:cs="Arial"/>
                <w:snapToGrid w:val="0"/>
                <w:sz w:val="20"/>
                <w:szCs w:val="20"/>
                <w:lang w:eastAsia="en-ZA"/>
              </w:rPr>
              <w:t>015 290 2289</w:t>
            </w:r>
          </w:p>
        </w:tc>
      </w:tr>
      <w:tr w:rsidR="003B09EC" w:rsidRPr="00C312A6" w:rsidTr="00C05CD3">
        <w:trPr>
          <w:trHeight w:val="242"/>
          <w:jc w:val="center"/>
        </w:trPr>
        <w:tc>
          <w:tcPr>
            <w:tcW w:w="2590"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TELEPHONE NUMBER</w:t>
            </w:r>
          </w:p>
        </w:tc>
        <w:tc>
          <w:tcPr>
            <w:tcW w:w="3132" w:type="dxa"/>
            <w:gridSpan w:val="4"/>
            <w:shd w:val="clear" w:color="auto" w:fill="auto"/>
            <w:vAlign w:val="center"/>
          </w:tcPr>
          <w:p w:rsidR="003B09EC" w:rsidRPr="0046044E" w:rsidRDefault="0046044E"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eastAsia="en-ZA"/>
              </w:rPr>
            </w:pPr>
            <w:r w:rsidRPr="0046044E">
              <w:rPr>
                <w:rFonts w:ascii="Arial" w:eastAsia="Times New Roman" w:hAnsi="Arial" w:cs="Arial"/>
                <w:snapToGrid w:val="0"/>
                <w:sz w:val="20"/>
                <w:szCs w:val="20"/>
                <w:lang w:eastAsia="en-ZA"/>
              </w:rPr>
              <w:t>015 290 2</w:t>
            </w:r>
            <w:r w:rsidR="003B09EC" w:rsidRPr="0046044E">
              <w:rPr>
                <w:rFonts w:ascii="Arial" w:eastAsia="Times New Roman" w:hAnsi="Arial" w:cs="Arial"/>
                <w:snapToGrid w:val="0"/>
                <w:sz w:val="20"/>
                <w:szCs w:val="20"/>
                <w:lang w:eastAsia="en-ZA"/>
              </w:rPr>
              <w:t>148</w:t>
            </w:r>
          </w:p>
        </w:tc>
        <w:tc>
          <w:tcPr>
            <w:tcW w:w="1864" w:type="dxa"/>
            <w:gridSpan w:val="8"/>
            <w:shd w:val="clear" w:color="auto" w:fill="auto"/>
            <w:vAlign w:val="bottom"/>
          </w:tcPr>
          <w:p w:rsidR="003B09EC" w:rsidRPr="0046044E"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46044E">
              <w:rPr>
                <w:rFonts w:ascii="Arial" w:eastAsia="Times New Roman" w:hAnsi="Arial" w:cs="Arial"/>
                <w:snapToGrid w:val="0"/>
                <w:sz w:val="20"/>
                <w:szCs w:val="20"/>
                <w:lang w:val="en-GB"/>
              </w:rPr>
              <w:t>FACSIMILE NUMBER</w:t>
            </w:r>
          </w:p>
        </w:tc>
        <w:tc>
          <w:tcPr>
            <w:tcW w:w="3428" w:type="dxa"/>
            <w:gridSpan w:val="3"/>
            <w:shd w:val="clear" w:color="auto" w:fill="auto"/>
            <w:vAlign w:val="center"/>
          </w:tcPr>
          <w:p w:rsidR="003B09EC" w:rsidRPr="0046044E"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eastAsia="en-ZA"/>
              </w:rPr>
            </w:pPr>
            <w:r w:rsidRPr="0046044E">
              <w:rPr>
                <w:rFonts w:ascii="Arial" w:eastAsia="Times New Roman" w:hAnsi="Arial" w:cs="Arial"/>
                <w:snapToGrid w:val="0"/>
                <w:sz w:val="20"/>
                <w:szCs w:val="20"/>
                <w:lang w:eastAsia="en-ZA"/>
              </w:rPr>
              <w:t>N/A</w:t>
            </w:r>
          </w:p>
        </w:tc>
      </w:tr>
      <w:tr w:rsidR="003B09EC" w:rsidRPr="00C312A6" w:rsidTr="00C05CD3">
        <w:trPr>
          <w:trHeight w:val="242"/>
          <w:jc w:val="center"/>
        </w:trPr>
        <w:tc>
          <w:tcPr>
            <w:tcW w:w="2590"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FACSIMILE NUMBER</w:t>
            </w:r>
          </w:p>
        </w:tc>
        <w:tc>
          <w:tcPr>
            <w:tcW w:w="3132" w:type="dxa"/>
            <w:gridSpan w:val="4"/>
            <w:shd w:val="clear" w:color="auto" w:fill="auto"/>
            <w:vAlign w:val="center"/>
          </w:tcPr>
          <w:p w:rsidR="003B09EC" w:rsidRPr="0046044E"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eastAsia="en-ZA"/>
              </w:rPr>
            </w:pPr>
            <w:r w:rsidRPr="0046044E">
              <w:rPr>
                <w:rFonts w:ascii="Arial" w:eastAsia="Times New Roman" w:hAnsi="Arial" w:cs="Arial"/>
                <w:snapToGrid w:val="0"/>
                <w:sz w:val="20"/>
                <w:szCs w:val="20"/>
                <w:lang w:eastAsia="en-ZA"/>
              </w:rPr>
              <w:t>N/A</w:t>
            </w:r>
          </w:p>
        </w:tc>
        <w:tc>
          <w:tcPr>
            <w:tcW w:w="1864" w:type="dxa"/>
            <w:gridSpan w:val="8"/>
            <w:shd w:val="clear" w:color="auto" w:fill="auto"/>
            <w:vAlign w:val="bottom"/>
          </w:tcPr>
          <w:p w:rsidR="003B09EC" w:rsidRPr="0046044E"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46044E">
              <w:rPr>
                <w:rFonts w:ascii="Arial" w:eastAsia="Times New Roman" w:hAnsi="Arial" w:cs="Arial"/>
                <w:snapToGrid w:val="0"/>
                <w:sz w:val="20"/>
                <w:szCs w:val="20"/>
                <w:lang w:val="en-GB"/>
              </w:rPr>
              <w:t>E-MAIL ADDRESS</w:t>
            </w:r>
          </w:p>
        </w:tc>
        <w:tc>
          <w:tcPr>
            <w:tcW w:w="3428" w:type="dxa"/>
            <w:gridSpan w:val="3"/>
            <w:shd w:val="clear" w:color="auto" w:fill="auto"/>
            <w:vAlign w:val="center"/>
          </w:tcPr>
          <w:p w:rsidR="003B09EC" w:rsidRPr="0046044E" w:rsidRDefault="00F659A7"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hAnsi="Arial" w:cs="Arial"/>
                <w:sz w:val="20"/>
                <w:szCs w:val="20"/>
              </w:rPr>
            </w:pPr>
            <w:hyperlink r:id="rId10" w:history="1">
              <w:r w:rsidR="003B09EC" w:rsidRPr="0046044E">
                <w:rPr>
                  <w:rFonts w:ascii="Arial" w:eastAsia="Times New Roman" w:hAnsi="Arial" w:cs="Arial"/>
                  <w:sz w:val="20"/>
                  <w:szCs w:val="20"/>
                  <w:u w:val="single"/>
                </w:rPr>
                <w:t>meshackT@polokwane.gov.za</w:t>
              </w:r>
            </w:hyperlink>
          </w:p>
          <w:p w:rsidR="009425D3" w:rsidRPr="0046044E" w:rsidRDefault="009425D3"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z w:val="20"/>
                <w:szCs w:val="20"/>
                <w:u w:val="single"/>
              </w:rPr>
            </w:pPr>
            <w:r w:rsidRPr="0046044E">
              <w:rPr>
                <w:rFonts w:ascii="Arial" w:hAnsi="Arial" w:cs="Arial"/>
                <w:sz w:val="20"/>
                <w:szCs w:val="20"/>
              </w:rPr>
              <w:t>fransr1@polokwane.gov.za</w:t>
            </w:r>
          </w:p>
        </w:tc>
      </w:tr>
      <w:tr w:rsidR="003B09EC" w:rsidRPr="00C312A6" w:rsidTr="00C05CD3">
        <w:trPr>
          <w:trHeight w:val="242"/>
          <w:jc w:val="center"/>
        </w:trPr>
        <w:tc>
          <w:tcPr>
            <w:tcW w:w="2590"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lastRenderedPageBreak/>
              <w:t>E-MAIL ADDRESS</w:t>
            </w:r>
          </w:p>
        </w:tc>
        <w:tc>
          <w:tcPr>
            <w:tcW w:w="3132" w:type="dxa"/>
            <w:gridSpan w:val="4"/>
            <w:shd w:val="clear" w:color="auto" w:fill="auto"/>
            <w:vAlign w:val="center"/>
          </w:tcPr>
          <w:p w:rsidR="003B09EC" w:rsidRPr="0046044E" w:rsidRDefault="00F659A7"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eastAsia="en-ZA"/>
              </w:rPr>
            </w:pPr>
            <w:hyperlink r:id="rId11" w:history="1">
              <w:r w:rsidR="003B09EC" w:rsidRPr="0046044E">
                <w:rPr>
                  <w:rFonts w:ascii="Arial" w:eastAsia="Times New Roman" w:hAnsi="Arial" w:cs="Arial"/>
                  <w:snapToGrid w:val="0"/>
                  <w:color w:val="0000FF"/>
                  <w:sz w:val="20"/>
                  <w:szCs w:val="20"/>
                  <w:u w:val="single"/>
                  <w:lang w:eastAsia="en-ZA"/>
                </w:rPr>
                <w:t>kwenaMa@polokwane.gov.za</w:t>
              </w:r>
            </w:hyperlink>
          </w:p>
        </w:tc>
        <w:tc>
          <w:tcPr>
            <w:tcW w:w="5292" w:type="dxa"/>
            <w:gridSpan w:val="11"/>
            <w:shd w:val="clear" w:color="auto" w:fill="auto"/>
            <w:vAlign w:val="bottom"/>
          </w:tcPr>
          <w:p w:rsidR="003B09EC" w:rsidRPr="0046044E"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rsidR="00C312A6" w:rsidRPr="00C312A6" w:rsidRDefault="00C312A6" w:rsidP="00C312A6">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C312A6">
        <w:rPr>
          <w:rFonts w:ascii="Arial Narrow" w:eastAsia="Times New Roman" w:hAnsi="Arial Narrow" w:cs="Times New Roman"/>
          <w:b/>
          <w:snapToGrid w:val="0"/>
          <w:sz w:val="28"/>
          <w:szCs w:val="20"/>
          <w:lang w:val="en-GB"/>
        </w:rPr>
        <w:br w:type="page"/>
      </w:r>
      <w:r w:rsidRPr="00C312A6">
        <w:rPr>
          <w:rFonts w:ascii="Arial Narrow" w:eastAsia="Times New Roman" w:hAnsi="Arial Narrow" w:cs="Times New Roman"/>
          <w:b/>
          <w:snapToGrid w:val="0"/>
          <w:sz w:val="28"/>
          <w:szCs w:val="20"/>
          <w:lang w:val="en-GB"/>
        </w:rPr>
        <w:lastRenderedPageBreak/>
        <w:t>PART B</w:t>
      </w:r>
    </w:p>
    <w:p w:rsidR="00C312A6" w:rsidRPr="00C312A6" w:rsidRDefault="00C312A6" w:rsidP="00C312A6">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C312A6">
        <w:rPr>
          <w:rFonts w:ascii="Arial Narrow" w:eastAsia="Times New Roman" w:hAnsi="Arial Narrow" w:cs="Times New Roman"/>
          <w:b/>
          <w:bCs/>
          <w:snapToGrid w:val="0"/>
          <w:sz w:val="28"/>
          <w:szCs w:val="28"/>
          <w:lang w:val="en-GB"/>
        </w:rPr>
        <w:t>TERMS AND CONDITIONS FOR BIDDING</w:t>
      </w:r>
    </w:p>
    <w:p w:rsidR="00C312A6" w:rsidRPr="00C312A6" w:rsidRDefault="00C312A6" w:rsidP="00C312A6">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C312A6">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C312A6" w:rsidRPr="00C312A6" w:rsidTr="00C312A6">
        <w:tc>
          <w:tcPr>
            <w:tcW w:w="10706" w:type="dxa"/>
            <w:shd w:val="clear" w:color="auto" w:fill="DDD9C3"/>
          </w:tcPr>
          <w:p w:rsidR="00C312A6" w:rsidRPr="00C312A6" w:rsidRDefault="00C312A6" w:rsidP="00F07351">
            <w:pPr>
              <w:widowControl w:val="0"/>
              <w:numPr>
                <w:ilvl w:val="0"/>
                <w:numId w:val="37"/>
              </w:numPr>
              <w:tabs>
                <w:tab w:val="left" w:pos="426"/>
              </w:tabs>
              <w:spacing w:after="0" w:line="215"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Arial"/>
                <w:b/>
                <w:bCs/>
                <w:snapToGrid w:val="0"/>
                <w:color w:val="000000"/>
                <w:sz w:val="20"/>
                <w:szCs w:val="20"/>
              </w:rPr>
              <w:t>BID SUBMISSION:</w:t>
            </w:r>
          </w:p>
        </w:tc>
      </w:tr>
      <w:tr w:rsidR="00C312A6" w:rsidRPr="00C312A6" w:rsidTr="00C312A6">
        <w:trPr>
          <w:trHeight w:val="1212"/>
        </w:trPr>
        <w:tc>
          <w:tcPr>
            <w:tcW w:w="10706" w:type="dxa"/>
            <w:shd w:val="clear" w:color="auto" w:fill="auto"/>
          </w:tcPr>
          <w:p w:rsidR="00C312A6" w:rsidRPr="00C312A6" w:rsidRDefault="00C312A6" w:rsidP="00F07351">
            <w:pPr>
              <w:widowControl w:val="0"/>
              <w:numPr>
                <w:ilvl w:val="1"/>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BIDS MUST BE DELIVERED BY THE STIPULATED TIME TO THE CORRECT ADDRESS. LATE BIDS WILL NOT BE ACCEPTED FOR CONSIDERATION.</w:t>
            </w:r>
          </w:p>
          <w:p w:rsidR="00C312A6" w:rsidRPr="00C312A6" w:rsidRDefault="00C312A6" w:rsidP="00F07351">
            <w:pPr>
              <w:widowControl w:val="0"/>
              <w:numPr>
                <w:ilvl w:val="1"/>
                <w:numId w:val="38"/>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rPr>
            </w:pPr>
            <w:r w:rsidRPr="00C312A6">
              <w:rPr>
                <w:rFonts w:ascii="Arial Narrow" w:eastAsia="Times New Roman" w:hAnsi="Arial Narrow" w:cs="Arial Narrow"/>
                <w:b/>
                <w:snapToGrid w:val="0"/>
                <w:sz w:val="20"/>
                <w:szCs w:val="24"/>
              </w:rPr>
              <w:t>ALL BIDS MUST BE SUBMITTED ON THE OFFICIAL FORMS PROVIDED (NOT TO BE RE-TYPED) OR ONLINE</w:t>
            </w:r>
          </w:p>
          <w:p w:rsidR="00C312A6" w:rsidRPr="00C312A6" w:rsidRDefault="00C312A6" w:rsidP="00F07351">
            <w:pPr>
              <w:widowControl w:val="0"/>
              <w:numPr>
                <w:ilvl w:val="1"/>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THIS BID IS SUBJECT TO THE PREFERENTIAL PROCUREMENT POLICY FRAMEWORK ACT AND THE PREFERENTIAL PROCUREMENT REGULATIONS THE GENERAL CONDITIONS OF CONTRACT (GCC) AND, IF APPLICABLE, ANY OTHER SPECIAL CONDITIONS OF CONTRACT.</w:t>
            </w:r>
          </w:p>
          <w:p w:rsidR="00C312A6" w:rsidRPr="00C312A6" w:rsidRDefault="00C312A6" w:rsidP="00C312A6">
            <w:pPr>
              <w:widowControl w:val="0"/>
              <w:spacing w:after="0" w:line="215" w:lineRule="auto"/>
              <w:jc w:val="both"/>
              <w:rPr>
                <w:rFonts w:ascii="Arial Narrow" w:eastAsia="Times New Roman" w:hAnsi="Arial Narrow" w:cs="Times New Roman"/>
                <w:snapToGrid w:val="0"/>
              </w:rPr>
            </w:pPr>
          </w:p>
        </w:tc>
      </w:tr>
      <w:tr w:rsidR="00C312A6" w:rsidRPr="00C312A6" w:rsidTr="00C312A6">
        <w:tc>
          <w:tcPr>
            <w:tcW w:w="10706" w:type="dxa"/>
            <w:shd w:val="clear" w:color="auto" w:fill="DDD9C3"/>
          </w:tcPr>
          <w:p w:rsidR="00C312A6" w:rsidRPr="00C312A6" w:rsidRDefault="00C312A6" w:rsidP="00F07351">
            <w:pPr>
              <w:widowControl w:val="0"/>
              <w:numPr>
                <w:ilvl w:val="0"/>
                <w:numId w:val="37"/>
              </w:numPr>
              <w:tabs>
                <w:tab w:val="left" w:pos="426"/>
              </w:tabs>
              <w:spacing w:after="0" w:line="215" w:lineRule="auto"/>
              <w:jc w:val="both"/>
              <w:rPr>
                <w:rFonts w:ascii="Arial Narrow" w:eastAsia="Times New Roman" w:hAnsi="Arial Narrow" w:cs="Arial"/>
                <w:b/>
                <w:bCs/>
                <w:snapToGrid w:val="0"/>
                <w:color w:val="000081"/>
                <w:sz w:val="20"/>
                <w:szCs w:val="28"/>
              </w:rPr>
            </w:pPr>
            <w:r w:rsidRPr="00C312A6">
              <w:rPr>
                <w:rFonts w:ascii="Arial Narrow" w:eastAsia="Times New Roman" w:hAnsi="Arial Narrow" w:cs="Arial"/>
                <w:b/>
                <w:bCs/>
                <w:snapToGrid w:val="0"/>
                <w:color w:val="000000"/>
                <w:sz w:val="20"/>
              </w:rPr>
              <w:t>TAX COMPLIANCE REQUIREMENTS</w:t>
            </w:r>
          </w:p>
        </w:tc>
      </w:tr>
      <w:tr w:rsidR="00C312A6" w:rsidRPr="00C312A6" w:rsidTr="00C312A6">
        <w:tc>
          <w:tcPr>
            <w:tcW w:w="10706" w:type="dxa"/>
            <w:shd w:val="clear" w:color="auto" w:fill="FFFFFF"/>
          </w:tcPr>
          <w:p w:rsidR="00C312A6" w:rsidRPr="00C312A6" w:rsidRDefault="00C312A6" w:rsidP="00F07351">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BIDDERS MUST ENSURE COMPLIANCE WITH THEIR TAX OBLIGATIONS. </w:t>
            </w:r>
          </w:p>
          <w:p w:rsidR="00C312A6" w:rsidRPr="00C312A6" w:rsidRDefault="00C312A6" w:rsidP="00F07351">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BIDDERS ARE REQUIRED TO SUBMIT THEIR UNIQUE PERSONAL IDENTIFICATION NUMBER (PIN) ISSUED BY SARS TO ENABLE   THE ORGAN OF STATE TO VIEW THE TAXPAYER’S PROFILE AND TAX STATUS.</w:t>
            </w:r>
          </w:p>
          <w:p w:rsidR="00C312A6" w:rsidRPr="00C312A6" w:rsidRDefault="00C312A6" w:rsidP="00F07351">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APPLICATION FOR THE TAX COMPLIANCE STATUS (TCS) CERTIFICATE OR PIN MAY ALSO BE MADE VIA E-FILING. IN ORDER TO USE THIS PROVISION, TAXPAYERS WILL NEED TO REGISTER WITH SARS AS E-FILERS THROUGH THE WEBSITE </w:t>
            </w:r>
            <w:hyperlink r:id="rId12" w:history="1">
              <w:r w:rsidRPr="00C312A6">
                <w:rPr>
                  <w:rFonts w:ascii="Arial Narrow" w:eastAsia="Times New Roman" w:hAnsi="Arial Narrow" w:cs="Times New Roman"/>
                  <w:snapToGrid w:val="0"/>
                  <w:sz w:val="20"/>
                  <w:szCs w:val="20"/>
                </w:rPr>
                <w:t>WWW.SARS.GOV.ZA</w:t>
              </w:r>
            </w:hyperlink>
            <w:r w:rsidRPr="00C312A6">
              <w:rPr>
                <w:rFonts w:ascii="Arial Narrow" w:eastAsia="Times New Roman" w:hAnsi="Arial Narrow" w:cs="Times New Roman"/>
                <w:snapToGrid w:val="0"/>
                <w:sz w:val="20"/>
                <w:szCs w:val="20"/>
              </w:rPr>
              <w:t>.</w:t>
            </w:r>
          </w:p>
          <w:p w:rsidR="00C312A6" w:rsidRPr="00C312A6" w:rsidRDefault="00C312A6" w:rsidP="00F07351">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FOREIGN SUPPLIERS MUST COMPLETE THE PRE-AWARD QUESTIONNAIRE IN PART B:3. </w:t>
            </w:r>
          </w:p>
          <w:p w:rsidR="00C312A6" w:rsidRPr="00C312A6" w:rsidRDefault="00C312A6" w:rsidP="00F07351">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BIDDERS MAY ALSO SUBMIT A PRINTED TCS CERTIFICATE TOGETHER WITH THE BID. </w:t>
            </w:r>
          </w:p>
          <w:p w:rsidR="00C312A6" w:rsidRPr="00C312A6" w:rsidRDefault="00C312A6" w:rsidP="00F07351">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IN BIDS WHERE CONSORTIA / JOINT VENTURES / SUB-CONTRACTORS ARE INVOLVED, EACH PARTY MUST SUBMIT A SEPARATE   TCS CERTIFICATE / PIN / CSD NUMBER.</w:t>
            </w:r>
          </w:p>
          <w:p w:rsidR="00C312A6" w:rsidRPr="00C312A6" w:rsidRDefault="00C312A6" w:rsidP="00F07351">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tc>
      </w:tr>
      <w:tr w:rsidR="00C312A6" w:rsidRPr="00C312A6" w:rsidTr="00C312A6">
        <w:trPr>
          <w:trHeight w:val="296"/>
        </w:trPr>
        <w:tc>
          <w:tcPr>
            <w:tcW w:w="10706" w:type="dxa"/>
            <w:shd w:val="clear" w:color="auto" w:fill="DDD9C3"/>
          </w:tcPr>
          <w:p w:rsidR="00C312A6" w:rsidRPr="00C312A6" w:rsidRDefault="00C312A6" w:rsidP="00F07351">
            <w:pPr>
              <w:widowControl w:val="0"/>
              <w:numPr>
                <w:ilvl w:val="0"/>
                <w:numId w:val="37"/>
              </w:numPr>
              <w:tabs>
                <w:tab w:val="left" w:pos="426"/>
              </w:tabs>
              <w:spacing w:after="0" w:line="215" w:lineRule="auto"/>
              <w:jc w:val="both"/>
              <w:rPr>
                <w:rFonts w:ascii="Arial Narrow" w:eastAsia="Times New Roman" w:hAnsi="Arial Narrow" w:cs="Arial Narrow"/>
                <w:snapToGrid w:val="0"/>
                <w:sz w:val="20"/>
                <w:szCs w:val="20"/>
              </w:rPr>
            </w:pPr>
            <w:r w:rsidRPr="00C312A6">
              <w:rPr>
                <w:rFonts w:ascii="Arial Narrow" w:eastAsia="Times New Roman" w:hAnsi="Arial Narrow" w:cs="Arial Narrow"/>
                <w:b/>
                <w:snapToGrid w:val="0"/>
                <w:sz w:val="20"/>
                <w:szCs w:val="24"/>
              </w:rPr>
              <w:t>QUESTIONNAIRE TO BIDDING FOREIGN SUPPLIERS</w:t>
            </w:r>
          </w:p>
        </w:tc>
      </w:tr>
      <w:tr w:rsidR="00C312A6" w:rsidRPr="00C312A6" w:rsidTr="00C312A6">
        <w:tc>
          <w:tcPr>
            <w:tcW w:w="10706" w:type="dxa"/>
            <w:shd w:val="clear" w:color="auto" w:fill="FFFFFF"/>
          </w:tcPr>
          <w:p w:rsidR="00C312A6" w:rsidRPr="00C312A6" w:rsidRDefault="00C312A6" w:rsidP="00F07351">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napToGrid w:val="0"/>
                <w:sz w:val="20"/>
                <w:szCs w:val="20"/>
              </w:rPr>
            </w:pPr>
            <w:r w:rsidRPr="00C312A6">
              <w:rPr>
                <w:rFonts w:ascii="Arial Narrow" w:eastAsia="Times New Roman" w:hAnsi="Arial Narrow" w:cs="Times New Roman"/>
                <w:snapToGrid w:val="0"/>
                <w:sz w:val="20"/>
                <w:szCs w:val="20"/>
              </w:rPr>
              <w:t>IS THE ENTITY A RESIDENT OF THE REPUBLIC OF SOUTH AFRICA (RSA)?</w:t>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YES  </w:t>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rsidR="00C312A6" w:rsidRPr="00C312A6" w:rsidRDefault="00C312A6" w:rsidP="00F07351">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Times New Roman" w:eastAsia="Times New Roman" w:hAnsi="Times New Roman" w:cs="Times New Roman"/>
                <w:snapToGrid w:val="0"/>
                <w:sz w:val="20"/>
                <w:szCs w:val="20"/>
              </w:rPr>
            </w:pPr>
            <w:r w:rsidRPr="00C312A6">
              <w:rPr>
                <w:rFonts w:ascii="Arial Narrow" w:eastAsia="Times New Roman" w:hAnsi="Arial Narrow" w:cs="Times New Roman"/>
                <w:snapToGrid w:val="0"/>
                <w:sz w:val="20"/>
                <w:szCs w:val="20"/>
              </w:rPr>
              <w:t>DOES THE ENTITY HAVE A BRANCH IN THE RSA?</w:t>
            </w:r>
            <w:r w:rsidRPr="00C312A6">
              <w:rPr>
                <w:rFonts w:ascii="Arial Narrow" w:eastAsia="Times New Roman" w:hAnsi="Arial Narrow" w:cs="Times New Roman"/>
                <w:snapToGrid w:val="0"/>
                <w:sz w:val="20"/>
                <w:szCs w:val="20"/>
              </w:rPr>
              <w:tab/>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YES  </w:t>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rsidR="00C312A6" w:rsidRPr="00C312A6" w:rsidRDefault="00C312A6" w:rsidP="00F07351">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DOES THE ENTITY HAVE A PERMANENT ESTABLISHMENT IN THE </w:t>
            </w:r>
            <w:smartTag w:uri="urn:schemas-microsoft-com:office:smarttags" w:element="stockticker">
              <w:r w:rsidRPr="00C312A6">
                <w:rPr>
                  <w:rFonts w:ascii="Arial Narrow" w:eastAsia="Times New Roman" w:hAnsi="Arial Narrow" w:cs="Times New Roman"/>
                  <w:snapToGrid w:val="0"/>
                  <w:sz w:val="20"/>
                  <w:szCs w:val="20"/>
                </w:rPr>
                <w:t>RSA</w:t>
              </w:r>
            </w:smartTag>
            <w:r w:rsidRPr="00C312A6">
              <w:rPr>
                <w:rFonts w:ascii="Arial Narrow" w:eastAsia="Times New Roman" w:hAnsi="Arial Narrow" w:cs="Times New Roman"/>
                <w:snapToGrid w:val="0"/>
                <w:sz w:val="20"/>
                <w:szCs w:val="20"/>
              </w:rPr>
              <w:t>?</w:t>
            </w:r>
            <w:r w:rsidRPr="00C312A6">
              <w:rPr>
                <w:rFonts w:ascii="Arial Narrow" w:eastAsia="Times New Roman" w:hAnsi="Arial Narrow" w:cs="Times New Roman"/>
                <w:snapToGrid w:val="0"/>
                <w:sz w:val="20"/>
                <w:szCs w:val="20"/>
              </w:rPr>
              <w:tab/>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YES  </w:t>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rsidR="00C312A6" w:rsidRPr="00C312A6" w:rsidRDefault="00C312A6" w:rsidP="00F07351">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DOES THE ENTITY HAVE ANY SOURCE OF INCOME IN THE RSA?</w:t>
            </w:r>
            <w:r w:rsidRPr="00C312A6">
              <w:rPr>
                <w:rFonts w:ascii="Arial Narrow" w:eastAsia="Times New Roman" w:hAnsi="Arial Narrow" w:cs="Times New Roman"/>
                <w:snapToGrid w:val="0"/>
                <w:sz w:val="20"/>
                <w:szCs w:val="20"/>
              </w:rPr>
              <w:tab/>
            </w:r>
            <w:r w:rsidRPr="00C312A6">
              <w:rPr>
                <w:rFonts w:ascii="Arial Narrow" w:eastAsia="Times New Roman" w:hAnsi="Arial Narrow" w:cs="Times New Roman"/>
                <w:snapToGrid w:val="0"/>
                <w:sz w:val="20"/>
                <w:szCs w:val="20"/>
              </w:rPr>
              <w:tab/>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YES  </w:t>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rsidR="00C312A6" w:rsidRPr="00C312A6" w:rsidRDefault="00C312A6" w:rsidP="00F07351">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IS THE ENTITY LIABLE IN THE RSA FOR ANY FORM OF TAXATION?</w:t>
            </w:r>
            <w:r w:rsidRPr="00C312A6">
              <w:rPr>
                <w:rFonts w:ascii="Arial Narrow" w:eastAsia="Times New Roman" w:hAnsi="Arial Narrow" w:cs="Times New Roman"/>
                <w:snapToGrid w:val="0"/>
                <w:sz w:val="20"/>
                <w:szCs w:val="20"/>
              </w:rPr>
              <w:tab/>
            </w:r>
            <w:r w:rsidRPr="00C312A6">
              <w:rPr>
                <w:rFonts w:ascii="Times New Roman" w:eastAsia="Times New Roman" w:hAnsi="Times New Roman" w:cs="Times New Roman"/>
                <w:snapToGrid w:val="0"/>
                <w:sz w:val="20"/>
                <w:szCs w:val="20"/>
              </w:rPr>
              <w:tab/>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YES  </w:t>
            </w:r>
            <w:r w:rsidR="00CE4AF9"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F659A7">
              <w:rPr>
                <w:rFonts w:ascii="Arial Narrow" w:eastAsia="Times New Roman" w:hAnsi="Arial Narrow" w:cs="Times New Roman"/>
                <w:snapToGrid w:val="0"/>
                <w:sz w:val="20"/>
                <w:szCs w:val="20"/>
                <w:lang w:val="en-GB"/>
              </w:rPr>
            </w:r>
            <w:r w:rsidR="00F659A7">
              <w:rPr>
                <w:rFonts w:ascii="Arial Narrow" w:eastAsia="Times New Roman" w:hAnsi="Arial Narrow" w:cs="Times New Roman"/>
                <w:snapToGrid w:val="0"/>
                <w:sz w:val="20"/>
                <w:szCs w:val="20"/>
                <w:lang w:val="en-GB"/>
              </w:rPr>
              <w:fldChar w:fldCharType="separate"/>
            </w:r>
            <w:r w:rsidR="00CE4AF9"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 </w:t>
            </w:r>
          </w:p>
          <w:p w:rsidR="00C312A6" w:rsidRPr="00C312A6" w:rsidRDefault="00C312A6" w:rsidP="00C312A6">
            <w:pPr>
              <w:autoSpaceDE w:val="0"/>
              <w:autoSpaceDN w:val="0"/>
              <w:adjustRightInd w:val="0"/>
              <w:spacing w:after="0" w:line="240" w:lineRule="auto"/>
              <w:ind w:left="792"/>
              <w:jc w:val="both"/>
              <w:rPr>
                <w:rFonts w:ascii="Times New Roman" w:eastAsia="Times New Roman" w:hAnsi="Times New Roman" w:cs="Times New Roman"/>
                <w:snapToGrid w:val="0"/>
                <w:sz w:val="20"/>
                <w:szCs w:val="20"/>
              </w:rPr>
            </w:pPr>
          </w:p>
          <w:p w:rsidR="00C312A6" w:rsidRPr="00C312A6" w:rsidRDefault="00C312A6" w:rsidP="00C312A6">
            <w:pPr>
              <w:widowControl w:val="0"/>
              <w:tabs>
                <w:tab w:val="left" w:pos="426"/>
              </w:tabs>
              <w:spacing w:after="0" w:line="215" w:lineRule="auto"/>
              <w:jc w:val="both"/>
              <w:rPr>
                <w:rFonts w:ascii="Arial Narrow" w:eastAsia="Times New Roman" w:hAnsi="Arial Narrow" w:cs="Arial Narrow"/>
                <w:b/>
                <w:snapToGrid w:val="0"/>
                <w:sz w:val="20"/>
                <w:szCs w:val="20"/>
              </w:rPr>
            </w:pPr>
            <w:r w:rsidRPr="00C312A6">
              <w:rPr>
                <w:rFonts w:ascii="Arial Narrow" w:eastAsia="Times New Roman"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2.3 ABOVE.</w:t>
            </w:r>
          </w:p>
          <w:p w:rsidR="00C312A6" w:rsidRPr="00C312A6" w:rsidRDefault="00C312A6" w:rsidP="00C312A6">
            <w:pPr>
              <w:widowControl w:val="0"/>
              <w:tabs>
                <w:tab w:val="left" w:pos="426"/>
              </w:tabs>
              <w:spacing w:after="0" w:line="215" w:lineRule="auto"/>
              <w:jc w:val="both"/>
              <w:rPr>
                <w:rFonts w:ascii="Arial Narrow" w:eastAsia="Times New Roman" w:hAnsi="Arial Narrow" w:cs="Arial Narrow"/>
                <w:b/>
                <w:snapToGrid w:val="0"/>
                <w:sz w:val="20"/>
                <w:szCs w:val="20"/>
              </w:rPr>
            </w:pPr>
          </w:p>
        </w:tc>
      </w:tr>
    </w:tbl>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C312A6">
        <w:rPr>
          <w:rFonts w:ascii="Arial Narrow" w:eastAsia="Times New Roman" w:hAnsi="Arial Narrow" w:cs="Arial Narrow"/>
          <w:b/>
          <w:snapToGrid w:val="0"/>
          <w:sz w:val="20"/>
          <w:szCs w:val="20"/>
        </w:rPr>
        <w:t>NB: FAILURE TO PROVIDE ANY OF THE ABOVE PARTICULARS MAY RENDER THE BID INVALID</w:t>
      </w:r>
      <w:r w:rsidRPr="00C312A6">
        <w:rPr>
          <w:rFonts w:ascii="Arial Narrow" w:eastAsia="Times New Roman" w:hAnsi="Arial Narrow" w:cs="Arial Narrow"/>
          <w:snapToGrid w:val="0"/>
          <w:sz w:val="20"/>
          <w:szCs w:val="20"/>
        </w:rPr>
        <w:t>.</w:t>
      </w: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C312A6">
        <w:rPr>
          <w:rFonts w:ascii="Arial Narrow" w:eastAsia="Times New Roman" w:hAnsi="Arial Narrow" w:cs="Arial Narrow"/>
          <w:b/>
          <w:snapToGrid w:val="0"/>
          <w:sz w:val="20"/>
          <w:szCs w:val="20"/>
        </w:rPr>
        <w:t>NO BIDS WILL BE CONSIDERED FROM PERSONS IN THE SERVICE OF THE STATE</w:t>
      </w:r>
      <w:r w:rsidRPr="00C312A6">
        <w:rPr>
          <w:rFonts w:ascii="Arial Narrow" w:eastAsia="Times New Roman" w:hAnsi="Arial Narrow" w:cs="Times New Roman"/>
          <w:snapToGrid w:val="0"/>
          <w:sz w:val="20"/>
          <w:szCs w:val="20"/>
          <w:lang w:val="en-GB"/>
        </w:rPr>
        <w:t>.</w:t>
      </w: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rPr>
      </w:pPr>
      <w:r w:rsidRPr="00C312A6">
        <w:rPr>
          <w:rFonts w:ascii="Arial Narrow" w:eastAsia="Times New Roman" w:hAnsi="Arial Narrow" w:cs="Times New Roman"/>
          <w:snapToGrid w:val="0"/>
          <w:sz w:val="24"/>
          <w:szCs w:val="20"/>
        </w:rPr>
        <w:t>SIGNATURE OF BIDDER:</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rPr>
      </w:pPr>
      <w:r w:rsidRPr="00C312A6">
        <w:rPr>
          <w:rFonts w:ascii="Arial Narrow" w:eastAsia="Times New Roman" w:hAnsi="Arial Narrow" w:cs="Times New Roman"/>
          <w:snapToGrid w:val="0"/>
          <w:sz w:val="24"/>
          <w:szCs w:val="20"/>
        </w:rPr>
        <w:t>CAPACITY UNDER WHICH THIS BID IS SIGNED:</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4"/>
          <w:szCs w:val="20"/>
        </w:rPr>
        <w:t>DATE:</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rsidR="009E1340" w:rsidRDefault="009E1340" w:rsidP="00784AC0">
      <w:pPr>
        <w:ind w:left="1440" w:firstLine="720"/>
        <w:jc w:val="both"/>
        <w:rPr>
          <w:rFonts w:ascii="Arial" w:hAnsi="Arial" w:cs="Arial"/>
          <w:b/>
          <w:bCs/>
        </w:rPr>
      </w:pPr>
    </w:p>
    <w:p w:rsidR="009E1340" w:rsidRDefault="009E1340" w:rsidP="00784AC0">
      <w:pPr>
        <w:ind w:left="1440" w:firstLine="720"/>
        <w:jc w:val="both"/>
        <w:rPr>
          <w:rFonts w:ascii="Arial" w:hAnsi="Arial" w:cs="Arial"/>
          <w:b/>
          <w:bCs/>
        </w:rPr>
      </w:pPr>
    </w:p>
    <w:p w:rsidR="009E1340" w:rsidRDefault="009E1340" w:rsidP="00784AC0">
      <w:pPr>
        <w:ind w:left="1440" w:firstLine="720"/>
        <w:jc w:val="both"/>
        <w:rPr>
          <w:rFonts w:ascii="Arial" w:hAnsi="Arial" w:cs="Arial"/>
          <w:b/>
          <w:bCs/>
        </w:rPr>
      </w:pPr>
    </w:p>
    <w:p w:rsidR="009E1340" w:rsidRDefault="009E1340" w:rsidP="00784AC0">
      <w:pPr>
        <w:ind w:left="1440" w:firstLine="720"/>
        <w:jc w:val="both"/>
        <w:rPr>
          <w:rFonts w:ascii="Arial" w:hAnsi="Arial" w:cs="Arial"/>
          <w:b/>
          <w:bCs/>
        </w:rPr>
      </w:pPr>
    </w:p>
    <w:p w:rsidR="009E1340" w:rsidRDefault="009E1340" w:rsidP="00784AC0">
      <w:pPr>
        <w:ind w:left="1440" w:firstLine="720"/>
        <w:jc w:val="both"/>
        <w:rPr>
          <w:rFonts w:ascii="Arial" w:hAnsi="Arial" w:cs="Arial"/>
          <w:b/>
          <w:bCs/>
        </w:rPr>
      </w:pPr>
    </w:p>
    <w:p w:rsidR="009E1340" w:rsidRDefault="009E1340" w:rsidP="00784AC0">
      <w:pPr>
        <w:ind w:left="1440" w:firstLine="720"/>
        <w:jc w:val="both"/>
        <w:rPr>
          <w:rFonts w:ascii="Arial" w:hAnsi="Arial" w:cs="Arial"/>
          <w:b/>
          <w:bCs/>
        </w:rPr>
      </w:pPr>
    </w:p>
    <w:p w:rsidR="009E1340" w:rsidRDefault="009E1340" w:rsidP="00784AC0">
      <w:pPr>
        <w:ind w:left="1440" w:firstLine="720"/>
        <w:jc w:val="both"/>
        <w:rPr>
          <w:rFonts w:ascii="Arial" w:hAnsi="Arial" w:cs="Arial"/>
          <w:b/>
          <w:bCs/>
        </w:rPr>
      </w:pPr>
    </w:p>
    <w:p w:rsidR="00784AC0" w:rsidRPr="00784AC0" w:rsidRDefault="00784AC0" w:rsidP="00784AC0">
      <w:pPr>
        <w:ind w:left="1440" w:firstLine="720"/>
        <w:jc w:val="both"/>
        <w:rPr>
          <w:rFonts w:ascii="Arial" w:hAnsi="Arial" w:cs="Arial"/>
          <w:b/>
          <w:bCs/>
        </w:rPr>
      </w:pPr>
      <w:r w:rsidRPr="00784AC0">
        <w:rPr>
          <w:rFonts w:ascii="Arial" w:hAnsi="Arial" w:cs="Arial"/>
          <w:b/>
          <w:bCs/>
        </w:rPr>
        <w:t>SCHEDULE OF CONTENTS</w:t>
      </w:r>
    </w:p>
    <w:p w:rsidR="00784AC0" w:rsidRPr="00784AC0" w:rsidRDefault="00784AC0" w:rsidP="00784AC0">
      <w:pPr>
        <w:ind w:left="1440" w:hanging="1980"/>
        <w:jc w:val="both"/>
        <w:rPr>
          <w:rFonts w:ascii="Arial" w:hAnsi="Arial" w:cs="Arial"/>
        </w:rPr>
      </w:pPr>
      <w:r w:rsidRPr="00784AC0">
        <w:rPr>
          <w:rFonts w:ascii="Arial" w:hAnsi="Arial" w:cs="Arial"/>
        </w:rPr>
        <w:tab/>
        <w:t xml:space="preserve"> BID NOTICE</w:t>
      </w:r>
    </w:p>
    <w:p w:rsidR="00784AC0" w:rsidRPr="00784AC0" w:rsidRDefault="00784AC0" w:rsidP="00784AC0">
      <w:pPr>
        <w:ind w:left="1440" w:hanging="1980"/>
        <w:jc w:val="both"/>
        <w:rPr>
          <w:rFonts w:ascii="Arial" w:hAnsi="Arial" w:cs="Arial"/>
        </w:rPr>
      </w:pPr>
      <w:r w:rsidRPr="00784AC0">
        <w:rPr>
          <w:rFonts w:ascii="Arial" w:hAnsi="Arial" w:cs="Arial"/>
        </w:rPr>
        <w:tab/>
        <w:t xml:space="preserve"> RESPONSIVENESS AND EVALUATION CRITERIA</w:t>
      </w:r>
    </w:p>
    <w:p w:rsidR="00784AC0" w:rsidRPr="00784AC0" w:rsidRDefault="00784AC0" w:rsidP="00784AC0">
      <w:pPr>
        <w:ind w:left="1440" w:hanging="1980"/>
        <w:jc w:val="both"/>
        <w:rPr>
          <w:rFonts w:ascii="Arial" w:hAnsi="Arial" w:cs="Arial"/>
        </w:rPr>
      </w:pPr>
      <w:r w:rsidRPr="00784AC0">
        <w:rPr>
          <w:rFonts w:ascii="Arial" w:hAnsi="Arial" w:cs="Arial"/>
        </w:rPr>
        <w:t>FORM “A”</w:t>
      </w:r>
      <w:r w:rsidRPr="00784AC0">
        <w:rPr>
          <w:rFonts w:ascii="Arial" w:hAnsi="Arial" w:cs="Arial"/>
        </w:rPr>
        <w:tab/>
        <w:t xml:space="preserve"> BID FORM </w:t>
      </w:r>
    </w:p>
    <w:p w:rsidR="00784AC0" w:rsidRPr="00784AC0" w:rsidRDefault="00784AC0" w:rsidP="00784AC0">
      <w:pPr>
        <w:ind w:left="1440" w:hanging="1980"/>
        <w:jc w:val="both"/>
        <w:rPr>
          <w:rFonts w:ascii="Arial" w:hAnsi="Arial" w:cs="Arial"/>
        </w:rPr>
      </w:pPr>
      <w:r w:rsidRPr="00784AC0">
        <w:rPr>
          <w:rFonts w:ascii="Arial" w:hAnsi="Arial" w:cs="Arial"/>
        </w:rPr>
        <w:t>FORM “B”</w:t>
      </w:r>
      <w:r w:rsidRPr="00784AC0">
        <w:rPr>
          <w:rFonts w:ascii="Arial" w:hAnsi="Arial" w:cs="Arial"/>
        </w:rPr>
        <w:tab/>
        <w:t xml:space="preserve"> GENERAL UNDERTAKING BY THE BIDDER</w:t>
      </w:r>
    </w:p>
    <w:p w:rsidR="00784AC0" w:rsidRPr="00784AC0" w:rsidRDefault="00784AC0" w:rsidP="00784AC0">
      <w:pPr>
        <w:ind w:left="1440" w:hanging="1980"/>
        <w:jc w:val="both"/>
        <w:rPr>
          <w:rFonts w:ascii="Arial" w:hAnsi="Arial" w:cs="Arial"/>
          <w:color w:val="000000" w:themeColor="text1"/>
        </w:rPr>
      </w:pPr>
      <w:r w:rsidRPr="00784AC0">
        <w:rPr>
          <w:rFonts w:ascii="Arial" w:hAnsi="Arial" w:cs="Arial"/>
          <w:color w:val="000000" w:themeColor="text1"/>
        </w:rPr>
        <w:t>FORM “C”</w:t>
      </w:r>
      <w:r w:rsidRPr="00784AC0">
        <w:rPr>
          <w:rFonts w:ascii="Arial" w:hAnsi="Arial" w:cs="Arial"/>
          <w:color w:val="000000" w:themeColor="text1"/>
        </w:rPr>
        <w:tab/>
        <w:t xml:space="preserve"> GENERAL CONDITIONS OF CONTRACT</w:t>
      </w:r>
    </w:p>
    <w:p w:rsidR="00784AC0" w:rsidRPr="00784AC0" w:rsidRDefault="00784AC0" w:rsidP="00784AC0">
      <w:pPr>
        <w:ind w:left="1440" w:hanging="1980"/>
        <w:jc w:val="both"/>
        <w:rPr>
          <w:rFonts w:ascii="Arial" w:hAnsi="Arial" w:cs="Arial"/>
        </w:rPr>
      </w:pPr>
      <w:r w:rsidRPr="00784AC0">
        <w:rPr>
          <w:rFonts w:ascii="Arial" w:hAnsi="Arial" w:cs="Arial"/>
        </w:rPr>
        <w:t>FORM “D”</w:t>
      </w:r>
      <w:r w:rsidRPr="00784AC0">
        <w:rPr>
          <w:rFonts w:ascii="Arial" w:hAnsi="Arial" w:cs="Arial"/>
        </w:rPr>
        <w:tab/>
        <w:t xml:space="preserve"> GENERAL PROCEDURES</w:t>
      </w:r>
    </w:p>
    <w:p w:rsidR="00784AC0" w:rsidRPr="00784AC0" w:rsidRDefault="00784AC0" w:rsidP="00784AC0">
      <w:pPr>
        <w:ind w:left="1440" w:hanging="1980"/>
        <w:jc w:val="both"/>
        <w:rPr>
          <w:rFonts w:ascii="Arial" w:hAnsi="Arial" w:cs="Arial"/>
        </w:rPr>
      </w:pPr>
      <w:r w:rsidRPr="00784AC0">
        <w:rPr>
          <w:rFonts w:ascii="Arial" w:hAnsi="Arial" w:cs="Arial"/>
        </w:rPr>
        <w:t>FORM “E”</w:t>
      </w:r>
      <w:r w:rsidRPr="00784AC0">
        <w:rPr>
          <w:rFonts w:ascii="Arial" w:hAnsi="Arial" w:cs="Arial"/>
        </w:rPr>
        <w:tab/>
        <w:t xml:space="preserve"> SPECIAL CONDITIONS OF CONTRACT (IF ANY)</w:t>
      </w:r>
    </w:p>
    <w:p w:rsidR="00784AC0" w:rsidRPr="00784AC0" w:rsidRDefault="00784AC0" w:rsidP="00784AC0">
      <w:pPr>
        <w:ind w:left="1440" w:hanging="1980"/>
        <w:jc w:val="both"/>
        <w:rPr>
          <w:rFonts w:ascii="Arial" w:hAnsi="Arial" w:cs="Arial"/>
        </w:rPr>
      </w:pPr>
      <w:r w:rsidRPr="00784AC0">
        <w:rPr>
          <w:rFonts w:ascii="Arial" w:hAnsi="Arial" w:cs="Arial"/>
        </w:rPr>
        <w:t>FORM “F”</w:t>
      </w:r>
      <w:r w:rsidRPr="00784AC0">
        <w:rPr>
          <w:rFonts w:ascii="Arial" w:hAnsi="Arial" w:cs="Arial"/>
        </w:rPr>
        <w:tab/>
        <w:t xml:space="preserve"> BID SPECIFICATIONS</w:t>
      </w:r>
    </w:p>
    <w:p w:rsidR="00784AC0" w:rsidRPr="00784AC0" w:rsidRDefault="00784AC0" w:rsidP="00784AC0">
      <w:pPr>
        <w:ind w:left="1440" w:hanging="1980"/>
        <w:jc w:val="both"/>
        <w:rPr>
          <w:rFonts w:ascii="Arial" w:hAnsi="Arial" w:cs="Arial"/>
        </w:rPr>
      </w:pPr>
      <w:r w:rsidRPr="00784AC0">
        <w:rPr>
          <w:rFonts w:ascii="Arial" w:hAnsi="Arial" w:cs="Arial"/>
        </w:rPr>
        <w:t>SBD 3.1</w:t>
      </w:r>
      <w:r w:rsidRPr="00784AC0">
        <w:rPr>
          <w:rFonts w:ascii="Arial" w:hAnsi="Arial" w:cs="Arial"/>
        </w:rPr>
        <w:tab/>
        <w:t xml:space="preserve"> SCHEDULE OF PRICES</w:t>
      </w:r>
    </w:p>
    <w:p w:rsidR="00784AC0" w:rsidRPr="00784AC0" w:rsidRDefault="00784AC0" w:rsidP="00784AC0">
      <w:pPr>
        <w:ind w:left="1440" w:hanging="1980"/>
        <w:jc w:val="both"/>
        <w:rPr>
          <w:rFonts w:ascii="Arial" w:hAnsi="Arial" w:cs="Arial"/>
        </w:rPr>
      </w:pPr>
      <w:r w:rsidRPr="00784AC0">
        <w:rPr>
          <w:rFonts w:ascii="Arial" w:hAnsi="Arial" w:cs="Arial"/>
        </w:rPr>
        <w:t>SBD 6.1</w:t>
      </w:r>
      <w:r w:rsidRPr="00784AC0">
        <w:rPr>
          <w:rFonts w:ascii="Arial" w:hAnsi="Arial" w:cs="Arial"/>
        </w:rPr>
        <w:tab/>
        <w:t xml:space="preserve"> PREFERENTIAL PROCUREMENT FORM </w:t>
      </w:r>
    </w:p>
    <w:p w:rsidR="00784AC0" w:rsidRPr="00784AC0" w:rsidRDefault="00784AC0" w:rsidP="00784AC0">
      <w:pPr>
        <w:ind w:left="1440" w:hanging="1980"/>
        <w:jc w:val="both"/>
        <w:rPr>
          <w:rFonts w:ascii="Arial" w:hAnsi="Arial" w:cs="Arial"/>
          <w:i/>
        </w:rPr>
      </w:pPr>
      <w:r w:rsidRPr="00784AC0">
        <w:rPr>
          <w:rFonts w:ascii="Arial" w:hAnsi="Arial" w:cs="Arial"/>
        </w:rPr>
        <w:t>ANNEXURE “A”</w:t>
      </w:r>
      <w:r w:rsidRPr="00784AC0">
        <w:rPr>
          <w:rFonts w:ascii="Arial" w:hAnsi="Arial" w:cs="Arial"/>
          <w:i/>
        </w:rPr>
        <w:tab/>
      </w:r>
      <w:r w:rsidRPr="00784AC0">
        <w:rPr>
          <w:rFonts w:ascii="Arial" w:hAnsi="Arial" w:cs="Arial"/>
        </w:rPr>
        <w:t>EVALUATION PROCESS AND CRITERIA</w:t>
      </w:r>
    </w:p>
    <w:p w:rsidR="00784AC0" w:rsidRPr="00784AC0" w:rsidRDefault="00784AC0" w:rsidP="00784AC0">
      <w:pPr>
        <w:ind w:left="1440" w:hanging="1980"/>
        <w:jc w:val="both"/>
        <w:rPr>
          <w:rFonts w:ascii="Arial" w:hAnsi="Arial" w:cs="Arial"/>
        </w:rPr>
      </w:pPr>
      <w:r w:rsidRPr="00784AC0">
        <w:rPr>
          <w:rFonts w:ascii="Arial" w:hAnsi="Arial" w:cs="Arial"/>
        </w:rPr>
        <w:t>MBD 4</w:t>
      </w:r>
      <w:r w:rsidRPr="00784AC0">
        <w:rPr>
          <w:rFonts w:ascii="Arial" w:hAnsi="Arial" w:cs="Arial"/>
        </w:rPr>
        <w:tab/>
        <w:t xml:space="preserve">DECLARATION OF INTEREST </w:t>
      </w:r>
    </w:p>
    <w:p w:rsidR="00784AC0" w:rsidRPr="00784AC0" w:rsidRDefault="00784AC0" w:rsidP="00784AC0">
      <w:pPr>
        <w:ind w:left="1440" w:hanging="1980"/>
        <w:jc w:val="both"/>
        <w:rPr>
          <w:rFonts w:ascii="Arial" w:hAnsi="Arial" w:cs="Arial"/>
        </w:rPr>
      </w:pPr>
      <w:r w:rsidRPr="00784AC0">
        <w:rPr>
          <w:rFonts w:ascii="Arial" w:hAnsi="Arial" w:cs="Arial"/>
        </w:rPr>
        <w:t>MBD 5</w:t>
      </w:r>
      <w:r w:rsidRPr="00784AC0">
        <w:rPr>
          <w:rFonts w:ascii="Arial" w:hAnsi="Arial" w:cs="Arial"/>
        </w:rPr>
        <w:tab/>
        <w:t>DECLARATION FOR PROCUREMENTABOVE R10 MILLION</w:t>
      </w:r>
    </w:p>
    <w:p w:rsidR="00784AC0" w:rsidRPr="00784AC0" w:rsidRDefault="00784AC0" w:rsidP="00784AC0">
      <w:pPr>
        <w:ind w:left="1440" w:hanging="1980"/>
        <w:jc w:val="both"/>
        <w:rPr>
          <w:rFonts w:ascii="Arial" w:hAnsi="Arial" w:cs="Arial"/>
        </w:rPr>
      </w:pPr>
      <w:r w:rsidRPr="00784AC0">
        <w:rPr>
          <w:rFonts w:ascii="Arial" w:hAnsi="Arial" w:cs="Arial"/>
        </w:rPr>
        <w:t>MBD 6.2</w:t>
      </w:r>
      <w:r w:rsidRPr="00784AC0">
        <w:rPr>
          <w:rFonts w:ascii="Arial" w:hAnsi="Arial" w:cs="Arial"/>
        </w:rPr>
        <w:tab/>
        <w:t>DECLARATION CERTIFICATE FOR LOCAL PRODUCTION AND CONTENT</w:t>
      </w:r>
    </w:p>
    <w:p w:rsidR="00784AC0" w:rsidRPr="00784AC0" w:rsidRDefault="00784AC0" w:rsidP="00784AC0">
      <w:pPr>
        <w:ind w:left="1440" w:hanging="1980"/>
        <w:jc w:val="both"/>
        <w:rPr>
          <w:rFonts w:ascii="Arial" w:hAnsi="Arial" w:cs="Arial"/>
        </w:rPr>
      </w:pPr>
      <w:r w:rsidRPr="00784AC0">
        <w:rPr>
          <w:rFonts w:ascii="Arial" w:hAnsi="Arial" w:cs="Arial"/>
        </w:rPr>
        <w:t>MBD 8</w:t>
      </w:r>
      <w:r w:rsidRPr="00784AC0">
        <w:rPr>
          <w:rFonts w:ascii="Arial" w:hAnsi="Arial" w:cs="Arial"/>
        </w:rPr>
        <w:tab/>
        <w:t>DECLARATION OF BIDDER’S PAST SUPPLY CHAIN MANAGEMENT PRACTICES</w:t>
      </w:r>
    </w:p>
    <w:p w:rsidR="00784AC0" w:rsidRPr="00784AC0" w:rsidRDefault="00784AC0" w:rsidP="00784AC0">
      <w:pPr>
        <w:ind w:left="1440" w:hanging="1980"/>
        <w:jc w:val="both"/>
        <w:rPr>
          <w:rFonts w:ascii="Arial" w:hAnsi="Arial" w:cs="Arial"/>
        </w:rPr>
      </w:pPr>
      <w:r w:rsidRPr="00784AC0">
        <w:rPr>
          <w:rFonts w:ascii="Arial" w:hAnsi="Arial" w:cs="Arial"/>
        </w:rPr>
        <w:t>MBD 9</w:t>
      </w:r>
      <w:r w:rsidRPr="00784AC0">
        <w:rPr>
          <w:rFonts w:ascii="Arial" w:hAnsi="Arial" w:cs="Arial"/>
        </w:rPr>
        <w:tab/>
        <w:t>CERTIFICATE OF INDEPENDENT DIB DETERMINATION</w:t>
      </w:r>
    </w:p>
    <w:p w:rsidR="00784AC0" w:rsidRPr="00784AC0" w:rsidRDefault="00784AC0" w:rsidP="00784AC0">
      <w:pPr>
        <w:ind w:left="1440" w:hanging="1980"/>
        <w:jc w:val="both"/>
        <w:rPr>
          <w:rFonts w:ascii="Arial" w:hAnsi="Arial" w:cs="Arial"/>
        </w:rPr>
      </w:pPr>
      <w:r w:rsidRPr="00784AC0">
        <w:rPr>
          <w:rFonts w:ascii="Arial" w:hAnsi="Arial" w:cs="Arial"/>
        </w:rPr>
        <w:t>SBD 5</w:t>
      </w:r>
      <w:r w:rsidRPr="00784AC0">
        <w:rPr>
          <w:rFonts w:ascii="Arial" w:hAnsi="Arial" w:cs="Arial"/>
        </w:rPr>
        <w:tab/>
        <w:t>NATIONAL INDUSTRIAL PARTICIPATION PROGRAMME</w:t>
      </w:r>
    </w:p>
    <w:p w:rsidR="00784AC0" w:rsidRPr="00784AC0" w:rsidRDefault="00784AC0" w:rsidP="00784AC0">
      <w:pPr>
        <w:ind w:left="1440" w:hanging="1980"/>
        <w:jc w:val="both"/>
        <w:rPr>
          <w:rFonts w:ascii="Arial" w:hAnsi="Arial" w:cs="Arial"/>
        </w:rPr>
      </w:pPr>
      <w:r w:rsidRPr="00784AC0">
        <w:rPr>
          <w:rFonts w:ascii="Arial" w:hAnsi="Arial" w:cs="Arial"/>
        </w:rPr>
        <w:t>ANNEXURE “B”</w:t>
      </w:r>
      <w:r w:rsidRPr="00784AC0">
        <w:rPr>
          <w:rFonts w:ascii="Arial" w:hAnsi="Arial" w:cs="Arial"/>
        </w:rPr>
        <w:tab/>
        <w:t>CERTIFICATE FOR MUNICIPAL SERVICES AND PAYMENTS</w:t>
      </w:r>
    </w:p>
    <w:p w:rsidR="00784AC0" w:rsidRPr="00784AC0" w:rsidRDefault="00784AC0" w:rsidP="00784AC0">
      <w:pPr>
        <w:ind w:left="1440" w:hanging="1980"/>
        <w:jc w:val="both"/>
        <w:rPr>
          <w:rFonts w:ascii="Arial" w:hAnsi="Arial" w:cs="Arial"/>
        </w:rPr>
      </w:pPr>
      <w:r w:rsidRPr="00784AC0">
        <w:rPr>
          <w:rFonts w:ascii="Arial" w:hAnsi="Arial" w:cs="Arial"/>
        </w:rPr>
        <w:t>ANNEXURE “C”</w:t>
      </w:r>
      <w:r w:rsidRPr="00784AC0">
        <w:rPr>
          <w:rFonts w:ascii="Arial" w:hAnsi="Arial" w:cs="Arial"/>
        </w:rPr>
        <w:tab/>
        <w:t>AUTHORISATION FOR DEDUCTION OF OUTSTANDING AMOUNTS OWED TO COUNCIL</w:t>
      </w:r>
    </w:p>
    <w:p w:rsidR="00784AC0" w:rsidRDefault="00784AC0" w:rsidP="00784AC0">
      <w:pPr>
        <w:tabs>
          <w:tab w:val="left" w:pos="900"/>
        </w:tabs>
        <w:ind w:left="900" w:hanging="900"/>
        <w:jc w:val="both"/>
        <w:rPr>
          <w:rFonts w:ascii="Arial" w:hAnsi="Arial" w:cs="Arial"/>
          <w:b/>
        </w:rPr>
      </w:pP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p>
    <w:p w:rsidR="00C312A6" w:rsidRPr="00784AC0" w:rsidRDefault="00C312A6" w:rsidP="00784AC0">
      <w:pPr>
        <w:tabs>
          <w:tab w:val="left" w:pos="900"/>
        </w:tabs>
        <w:ind w:left="900" w:hanging="900"/>
        <w:jc w:val="both"/>
        <w:rPr>
          <w:rFonts w:ascii="Arial" w:hAnsi="Arial" w:cs="Arial"/>
          <w:b/>
        </w:rPr>
      </w:pPr>
    </w:p>
    <w:p w:rsidR="00784AC0" w:rsidRDefault="00784AC0" w:rsidP="00784AC0">
      <w:pPr>
        <w:tabs>
          <w:tab w:val="left" w:pos="900"/>
        </w:tabs>
        <w:ind w:left="900" w:hanging="900"/>
        <w:jc w:val="both"/>
        <w:rPr>
          <w:rFonts w:ascii="Arial" w:hAnsi="Arial" w:cs="Arial"/>
          <w:b/>
        </w:rPr>
      </w:pPr>
    </w:p>
    <w:p w:rsidR="00D4485D" w:rsidRDefault="00D4485D" w:rsidP="00784AC0">
      <w:pPr>
        <w:tabs>
          <w:tab w:val="left" w:pos="900"/>
        </w:tabs>
        <w:ind w:left="900" w:hanging="900"/>
        <w:jc w:val="both"/>
        <w:rPr>
          <w:rFonts w:ascii="Arial" w:hAnsi="Arial" w:cs="Arial"/>
          <w:b/>
        </w:rPr>
      </w:pPr>
    </w:p>
    <w:p w:rsidR="00D4485D" w:rsidRDefault="00D4485D" w:rsidP="00784AC0">
      <w:pPr>
        <w:tabs>
          <w:tab w:val="left" w:pos="900"/>
        </w:tabs>
        <w:ind w:left="900" w:hanging="900"/>
        <w:jc w:val="both"/>
        <w:rPr>
          <w:rFonts w:ascii="Arial" w:hAnsi="Arial" w:cs="Arial"/>
          <w:b/>
        </w:rPr>
      </w:pPr>
    </w:p>
    <w:p w:rsidR="00D4485D" w:rsidRDefault="00D4485D" w:rsidP="00784AC0">
      <w:pPr>
        <w:tabs>
          <w:tab w:val="left" w:pos="900"/>
        </w:tabs>
        <w:ind w:left="900" w:hanging="900"/>
        <w:jc w:val="both"/>
        <w:rPr>
          <w:rFonts w:ascii="Arial" w:hAnsi="Arial" w:cs="Arial"/>
          <w:b/>
        </w:rPr>
      </w:pPr>
    </w:p>
    <w:p w:rsidR="00D4485D" w:rsidRDefault="00D4485D" w:rsidP="00784AC0">
      <w:pPr>
        <w:tabs>
          <w:tab w:val="left" w:pos="900"/>
        </w:tabs>
        <w:ind w:left="900" w:hanging="900"/>
        <w:jc w:val="both"/>
        <w:rPr>
          <w:rFonts w:ascii="Arial" w:hAnsi="Arial" w:cs="Arial"/>
          <w:b/>
        </w:rPr>
      </w:pPr>
    </w:p>
    <w:p w:rsidR="00D4485D" w:rsidRDefault="00D4485D" w:rsidP="00784AC0">
      <w:pPr>
        <w:tabs>
          <w:tab w:val="left" w:pos="900"/>
        </w:tabs>
        <w:ind w:left="900" w:hanging="900"/>
        <w:jc w:val="both"/>
        <w:rPr>
          <w:rFonts w:ascii="Arial" w:hAnsi="Arial" w:cs="Arial"/>
          <w:b/>
        </w:rPr>
      </w:pPr>
    </w:p>
    <w:p w:rsidR="00D4485D" w:rsidRDefault="00D4485D" w:rsidP="00784AC0">
      <w:pPr>
        <w:tabs>
          <w:tab w:val="left" w:pos="900"/>
        </w:tabs>
        <w:ind w:left="900" w:hanging="900"/>
        <w:jc w:val="both"/>
        <w:rPr>
          <w:rFonts w:ascii="Arial" w:hAnsi="Arial" w:cs="Arial"/>
          <w:b/>
        </w:rPr>
      </w:pPr>
    </w:p>
    <w:p w:rsidR="00D4485D" w:rsidRPr="00784AC0" w:rsidRDefault="00D4485D" w:rsidP="00784AC0">
      <w:pPr>
        <w:tabs>
          <w:tab w:val="left" w:pos="900"/>
        </w:tabs>
        <w:ind w:left="900" w:hanging="900"/>
        <w:jc w:val="both"/>
        <w:rPr>
          <w:rFonts w:ascii="Arial" w:hAnsi="Arial" w:cs="Arial"/>
          <w:b/>
        </w:rPr>
      </w:pPr>
    </w:p>
    <w:p w:rsidR="00784AC0" w:rsidRPr="00784AC0" w:rsidRDefault="00784AC0" w:rsidP="00784AC0">
      <w:pPr>
        <w:jc w:val="center"/>
        <w:rPr>
          <w:rFonts w:ascii="Arial" w:hAnsi="Arial" w:cs="Arial"/>
          <w:b/>
          <w:bCs/>
        </w:rPr>
      </w:pPr>
      <w:r w:rsidRPr="00784AC0">
        <w:rPr>
          <w:rFonts w:ascii="Arial" w:hAnsi="Arial" w:cs="Arial"/>
          <w:b/>
          <w:bCs/>
          <w:noProof/>
          <w:lang w:val="en-ZA" w:eastAsia="en-ZA"/>
        </w:rPr>
        <w:drawing>
          <wp:inline distT="0" distB="0" distL="0" distR="0">
            <wp:extent cx="2094865" cy="638175"/>
            <wp:effectExtent l="0" t="0" r="635" b="9525"/>
            <wp:docPr id="5" name="Picture 1" descr="new logo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revised"/>
                    <pic:cNvPicPr>
                      <a:picLocks noChangeAspect="1" noChangeArrowheads="1"/>
                    </pic:cNvPicPr>
                  </pic:nvPicPr>
                  <pic:blipFill>
                    <a:blip r:embed="rId13" cstate="print"/>
                    <a:srcRect/>
                    <a:stretch>
                      <a:fillRect/>
                    </a:stretch>
                  </pic:blipFill>
                  <pic:spPr bwMode="auto">
                    <a:xfrm>
                      <a:off x="0" y="0"/>
                      <a:ext cx="2095305" cy="638309"/>
                    </a:xfrm>
                    <a:prstGeom prst="rect">
                      <a:avLst/>
                    </a:prstGeom>
                    <a:noFill/>
                    <a:ln w="9525">
                      <a:noFill/>
                      <a:miter lim="800000"/>
                      <a:headEnd/>
                      <a:tailEnd/>
                    </a:ln>
                  </pic:spPr>
                </pic:pic>
              </a:graphicData>
            </a:graphic>
          </wp:inline>
        </w:drawing>
      </w:r>
    </w:p>
    <w:p w:rsidR="00784AC0" w:rsidRPr="00784AC0" w:rsidRDefault="00784AC0" w:rsidP="00784AC0">
      <w:pPr>
        <w:jc w:val="both"/>
        <w:rPr>
          <w:rFonts w:ascii="Arial" w:hAnsi="Arial" w:cs="Arial"/>
          <w:b/>
          <w:bCs/>
        </w:rPr>
      </w:pPr>
    </w:p>
    <w:p w:rsidR="00D4485D" w:rsidRDefault="00784AC0" w:rsidP="00D4485D">
      <w:pPr>
        <w:jc w:val="both"/>
        <w:rPr>
          <w:rFonts w:ascii="Arial" w:eastAsia="Times New Roman" w:hAnsi="Arial" w:cs="Arial"/>
          <w:b/>
          <w:snapToGrid w:val="0"/>
          <w:lang w:val="en-GB"/>
        </w:rPr>
      </w:pPr>
      <w:r w:rsidRPr="00784AC0">
        <w:rPr>
          <w:rFonts w:ascii="Arial" w:hAnsi="Arial" w:cs="Arial"/>
          <w:b/>
          <w:bCs/>
        </w:rPr>
        <w:t>BID NO:</w:t>
      </w:r>
      <w:r w:rsidR="0072350C">
        <w:rPr>
          <w:rFonts w:ascii="Arial" w:hAnsi="Arial" w:cs="Arial"/>
          <w:b/>
          <w:bCs/>
        </w:rPr>
        <w:t xml:space="preserve"> </w:t>
      </w:r>
      <w:r w:rsidR="00D4485D" w:rsidRPr="00D4485D">
        <w:rPr>
          <w:rFonts w:ascii="Arial" w:eastAsia="Times New Roman" w:hAnsi="Arial" w:cs="Arial"/>
          <w:b/>
          <w:snapToGrid w:val="0"/>
          <w:lang w:val="en-GB"/>
        </w:rPr>
        <w:t>PM59/2022</w:t>
      </w:r>
    </w:p>
    <w:p w:rsidR="000E1D43" w:rsidRPr="00784AC0" w:rsidRDefault="00784AC0" w:rsidP="0072350C">
      <w:pPr>
        <w:jc w:val="both"/>
        <w:rPr>
          <w:rFonts w:ascii="Arial" w:hAnsi="Arial" w:cs="Arial"/>
          <w:b/>
          <w:bCs/>
          <w:color w:val="000000" w:themeColor="text1"/>
        </w:rPr>
      </w:pPr>
      <w:r w:rsidRPr="00784AC0">
        <w:rPr>
          <w:rFonts w:ascii="Arial" w:hAnsi="Arial" w:cs="Arial"/>
          <w:b/>
          <w:bCs/>
        </w:rPr>
        <w:t xml:space="preserve">BID DESCRIPTIONS: </w:t>
      </w:r>
      <w:r w:rsidR="0072350C">
        <w:rPr>
          <w:rFonts w:ascii="Arial" w:eastAsia="Times New Roman" w:hAnsi="Arial" w:cs="Arial"/>
          <w:b/>
          <w:bCs/>
          <w:caps/>
        </w:rPr>
        <w:t>appointment of a service provider to s</w:t>
      </w:r>
      <w:r w:rsidR="0072350C" w:rsidRPr="00402108">
        <w:rPr>
          <w:rFonts w:ascii="Arial" w:hAnsi="Arial" w:cs="Arial"/>
          <w:b/>
        </w:rPr>
        <w:t>UPPLY</w:t>
      </w:r>
      <w:r w:rsidR="0072350C">
        <w:rPr>
          <w:rFonts w:ascii="Arial" w:hAnsi="Arial" w:cs="Arial"/>
          <w:b/>
        </w:rPr>
        <w:t>,</w:t>
      </w:r>
      <w:r w:rsidR="0072350C" w:rsidRPr="00402108">
        <w:rPr>
          <w:rFonts w:ascii="Arial" w:hAnsi="Arial" w:cs="Arial"/>
          <w:b/>
        </w:rPr>
        <w:t xml:space="preserve"> </w:t>
      </w:r>
      <w:r w:rsidR="0072350C">
        <w:rPr>
          <w:rFonts w:ascii="Arial" w:hAnsi="Arial" w:cs="Arial"/>
          <w:b/>
        </w:rPr>
        <w:t>INSTALL AND MAINTAIN</w:t>
      </w:r>
      <w:r w:rsidR="0072350C" w:rsidRPr="00402108">
        <w:rPr>
          <w:rFonts w:ascii="Arial" w:hAnsi="Arial" w:cs="Arial"/>
          <w:b/>
        </w:rPr>
        <w:t xml:space="preserve"> CARBON DIOXIDE (CO2) GAS EQUIPMENT</w:t>
      </w:r>
      <w:r w:rsidR="0072350C">
        <w:rPr>
          <w:rFonts w:ascii="Arial" w:hAnsi="Arial" w:cs="Arial"/>
          <w:b/>
        </w:rPr>
        <w:t xml:space="preserve">, AND TO DELIVER </w:t>
      </w:r>
      <w:r w:rsidR="0072350C" w:rsidRPr="00402108">
        <w:rPr>
          <w:rFonts w:ascii="Arial" w:hAnsi="Arial" w:cs="Arial"/>
          <w:b/>
        </w:rPr>
        <w:t>CARBON DIOXIDE (CO2) GAS</w:t>
      </w:r>
      <w:r w:rsidR="0072350C">
        <w:rPr>
          <w:rFonts w:ascii="Arial" w:hAnsi="Arial" w:cs="Arial"/>
          <w:b/>
        </w:rPr>
        <w:t xml:space="preserve"> </w:t>
      </w:r>
      <w:r w:rsidR="0072350C" w:rsidRPr="00402108">
        <w:rPr>
          <w:rFonts w:ascii="Arial" w:hAnsi="Arial" w:cs="Arial"/>
          <w:b/>
        </w:rPr>
        <w:t>FOR A PERIOD OF THREE (3) YEARS</w:t>
      </w:r>
    </w:p>
    <w:p w:rsidR="003B09EC" w:rsidRPr="00402108" w:rsidRDefault="003B09EC" w:rsidP="003B09EC">
      <w:pPr>
        <w:jc w:val="both"/>
        <w:rPr>
          <w:rFonts w:ascii="Arial" w:hAnsi="Arial" w:cs="Arial"/>
          <w:b/>
          <w:u w:val="single"/>
        </w:rPr>
      </w:pPr>
      <w:r w:rsidRPr="00402108">
        <w:rPr>
          <w:rFonts w:ascii="Arial" w:hAnsi="Arial" w:cs="Arial"/>
          <w:b/>
        </w:rPr>
        <w:t xml:space="preserve">DIRECTORATE: </w:t>
      </w:r>
      <w:r w:rsidR="0072350C">
        <w:rPr>
          <w:rFonts w:ascii="Arial" w:hAnsi="Arial" w:cs="Arial"/>
          <w:b/>
        </w:rPr>
        <w:t>WATER AND SANITATION</w:t>
      </w:r>
    </w:p>
    <w:p w:rsidR="003B09EC" w:rsidRPr="00402108" w:rsidRDefault="003B09EC" w:rsidP="003B09EC">
      <w:pPr>
        <w:jc w:val="both"/>
        <w:rPr>
          <w:rFonts w:ascii="Arial" w:hAnsi="Arial" w:cs="Arial"/>
          <w:b/>
          <w:bCs/>
        </w:rPr>
      </w:pPr>
      <w:r w:rsidRPr="00402108">
        <w:rPr>
          <w:rFonts w:ascii="Arial" w:hAnsi="Arial" w:cs="Arial"/>
          <w:b/>
          <w:bCs/>
        </w:rPr>
        <w:t>BUSINESS UNIT: WATER AND SANITATION</w:t>
      </w:r>
    </w:p>
    <w:p w:rsidR="0046044E" w:rsidRPr="00784AC0" w:rsidRDefault="003B09EC" w:rsidP="0046044E">
      <w:pPr>
        <w:jc w:val="both"/>
        <w:rPr>
          <w:rFonts w:ascii="Arial" w:hAnsi="Arial" w:cs="Arial"/>
          <w:b/>
          <w:bCs/>
          <w:color w:val="000000" w:themeColor="text1"/>
        </w:rPr>
      </w:pPr>
      <w:r w:rsidRPr="009D4E3C">
        <w:rPr>
          <w:rFonts w:ascii="Arial" w:eastAsia="Times New Roman" w:hAnsi="Arial" w:cs="Arial"/>
          <w:b/>
          <w:bCs/>
          <w:caps/>
        </w:rPr>
        <w:t xml:space="preserve">Bids are hereby invited </w:t>
      </w:r>
      <w:r w:rsidR="0046044E">
        <w:rPr>
          <w:rFonts w:ascii="Arial" w:eastAsia="Times New Roman" w:hAnsi="Arial" w:cs="Arial"/>
          <w:b/>
          <w:bCs/>
          <w:caps/>
        </w:rPr>
        <w:t>to s</w:t>
      </w:r>
      <w:r w:rsidR="0046044E" w:rsidRPr="00402108">
        <w:rPr>
          <w:rFonts w:ascii="Arial" w:hAnsi="Arial" w:cs="Arial"/>
          <w:b/>
        </w:rPr>
        <w:t>UPPLY</w:t>
      </w:r>
      <w:r w:rsidR="0046044E">
        <w:rPr>
          <w:rFonts w:ascii="Arial" w:hAnsi="Arial" w:cs="Arial"/>
          <w:b/>
        </w:rPr>
        <w:t>,</w:t>
      </w:r>
      <w:r w:rsidR="0046044E" w:rsidRPr="00402108">
        <w:rPr>
          <w:rFonts w:ascii="Arial" w:hAnsi="Arial" w:cs="Arial"/>
          <w:b/>
        </w:rPr>
        <w:t xml:space="preserve"> </w:t>
      </w:r>
      <w:r w:rsidR="0046044E">
        <w:rPr>
          <w:rFonts w:ascii="Arial" w:hAnsi="Arial" w:cs="Arial"/>
          <w:b/>
        </w:rPr>
        <w:t>INSTALL AND MAINTAIN</w:t>
      </w:r>
      <w:r w:rsidR="0046044E" w:rsidRPr="00402108">
        <w:rPr>
          <w:rFonts w:ascii="Arial" w:hAnsi="Arial" w:cs="Arial"/>
          <w:b/>
        </w:rPr>
        <w:t xml:space="preserve"> CARBON DIOXIDE (CO2) GAS EQUIPMENT</w:t>
      </w:r>
      <w:r w:rsidR="0046044E">
        <w:rPr>
          <w:rFonts w:ascii="Arial" w:hAnsi="Arial" w:cs="Arial"/>
          <w:b/>
        </w:rPr>
        <w:t xml:space="preserve">, AND TO DELIVER </w:t>
      </w:r>
      <w:r w:rsidR="0046044E" w:rsidRPr="00402108">
        <w:rPr>
          <w:rFonts w:ascii="Arial" w:hAnsi="Arial" w:cs="Arial"/>
          <w:b/>
        </w:rPr>
        <w:t>CARBON DIOXIDE (CO2) GAS</w:t>
      </w:r>
      <w:r w:rsidR="0046044E">
        <w:rPr>
          <w:rFonts w:ascii="Arial" w:hAnsi="Arial" w:cs="Arial"/>
          <w:b/>
        </w:rPr>
        <w:t xml:space="preserve"> </w:t>
      </w:r>
      <w:r w:rsidR="0046044E" w:rsidRPr="00402108">
        <w:rPr>
          <w:rFonts w:ascii="Arial" w:hAnsi="Arial" w:cs="Arial"/>
          <w:b/>
        </w:rPr>
        <w:t>FOR A PERIOD OF THREE (3) YEARS</w:t>
      </w:r>
    </w:p>
    <w:p w:rsidR="00784AC0" w:rsidRPr="009B1CFC" w:rsidRDefault="00784AC0" w:rsidP="00437D3F">
      <w:pPr>
        <w:jc w:val="both"/>
        <w:rPr>
          <w:rFonts w:ascii="Arial" w:hAnsi="Arial" w:cs="Arial"/>
          <w:sz w:val="24"/>
          <w:szCs w:val="24"/>
        </w:rPr>
      </w:pPr>
      <w:r w:rsidRPr="009B1CFC">
        <w:rPr>
          <w:rFonts w:ascii="Arial" w:hAnsi="Arial" w:cs="Arial"/>
          <w:sz w:val="24"/>
          <w:szCs w:val="24"/>
        </w:rPr>
        <w:t>Bidders should ensure that bids are delivered timeously to the correct address. If the bid is late, it will not be accepted for consideration</w:t>
      </w:r>
    </w:p>
    <w:p w:rsidR="00784AC0" w:rsidRPr="00784AC0" w:rsidRDefault="00784AC0" w:rsidP="00784AC0">
      <w:pPr>
        <w:tabs>
          <w:tab w:val="left" w:pos="284"/>
          <w:tab w:val="right" w:pos="10177"/>
        </w:tabs>
        <w:spacing w:after="0" w:line="240" w:lineRule="auto"/>
        <w:jc w:val="both"/>
        <w:rPr>
          <w:rFonts w:ascii="Arial" w:eastAsia="Times New Roman" w:hAnsi="Arial" w:cs="Arial"/>
          <w:b/>
          <w:color w:val="000080"/>
          <w:lang w:val="en-GB"/>
        </w:rPr>
      </w:pPr>
      <w:r w:rsidRPr="00784AC0">
        <w:rPr>
          <w:rFonts w:ascii="Arial" w:eastAsia="Times New Roman" w:hAnsi="Arial" w:cs="Arial"/>
          <w:b/>
          <w:lang w:val="en-GB"/>
        </w:rPr>
        <w:t>THIS BID IS SUBJECT TO THE, PREFERENTIAL PROCUREMENT POLICY FRAMEWORK ACT AND THE PREFERENT</w:t>
      </w:r>
      <w:r w:rsidR="00E92BBB">
        <w:rPr>
          <w:rFonts w:ascii="Arial" w:eastAsia="Times New Roman" w:hAnsi="Arial" w:cs="Arial"/>
          <w:b/>
          <w:lang w:val="en-GB"/>
        </w:rPr>
        <w:t>IAL PROCUREMENT REGULATION, 2022</w:t>
      </w:r>
      <w:r w:rsidRPr="00784AC0">
        <w:rPr>
          <w:rFonts w:ascii="Arial" w:eastAsia="Times New Roman" w:hAnsi="Arial" w:cs="Arial"/>
          <w:b/>
          <w:lang w:val="en-GB"/>
        </w:rPr>
        <w:t>, AND THE GENERAL CONDITIONS OF CONTRACT (GCC) AND, IF APPLICABLE, ANY OTHER SPECIAL CONDITIONS OF CONTRACT.</w:t>
      </w:r>
    </w:p>
    <w:p w:rsidR="00784AC0" w:rsidRPr="00784AC0" w:rsidRDefault="00784AC0" w:rsidP="00784AC0">
      <w:pPr>
        <w:tabs>
          <w:tab w:val="left" w:pos="284"/>
          <w:tab w:val="right" w:pos="10177"/>
        </w:tabs>
        <w:spacing w:after="0" w:line="240" w:lineRule="auto"/>
        <w:jc w:val="both"/>
        <w:rPr>
          <w:rFonts w:ascii="Arial" w:eastAsia="Times New Roman" w:hAnsi="Arial" w:cs="Arial"/>
          <w:b/>
          <w:color w:val="000080"/>
          <w:lang w:val="en-GB"/>
        </w:rPr>
      </w:pPr>
    </w:p>
    <w:p w:rsidR="0015679D" w:rsidRPr="008E1F3D" w:rsidRDefault="00784AC0" w:rsidP="0015679D">
      <w:pPr>
        <w:pStyle w:val="BodyText3"/>
        <w:rPr>
          <w:sz w:val="22"/>
          <w:szCs w:val="22"/>
        </w:rPr>
      </w:pPr>
      <w:r w:rsidRPr="00784AC0">
        <w:rPr>
          <w:lang w:val="en-GB"/>
        </w:rPr>
        <w:t>The Municipality shall adjudicate and award bids in accordance with</w:t>
      </w:r>
      <w:r w:rsidR="000C4AD7">
        <w:rPr>
          <w:lang w:val="en-GB"/>
        </w:rPr>
        <w:t xml:space="preserve"> preference points</w:t>
      </w:r>
      <w:r w:rsidR="00E92BBB">
        <w:rPr>
          <w:lang w:val="en-GB"/>
        </w:rPr>
        <w:t xml:space="preserve"> of </w:t>
      </w:r>
      <w:r w:rsidR="00E92BBB" w:rsidRPr="00784AC0">
        <w:rPr>
          <w:bCs/>
          <w:lang w:val="en-GB"/>
        </w:rPr>
        <w:t>80/20-point</w:t>
      </w:r>
      <w:r w:rsidRPr="00784AC0">
        <w:rPr>
          <w:bCs/>
          <w:lang w:val="en-GB"/>
        </w:rPr>
        <w:t xml:space="preserve"> system, 80 points for the</w:t>
      </w:r>
      <w:r w:rsidR="00E92BBB">
        <w:rPr>
          <w:lang w:val="en-GB"/>
        </w:rPr>
        <w:t xml:space="preserve"> price and 20 points for specific goals</w:t>
      </w:r>
      <w:r w:rsidRPr="00784AC0">
        <w:rPr>
          <w:lang w:val="en-GB"/>
        </w:rPr>
        <w:t xml:space="preserve">. Prospective bidders must accept that the bid will be adjudicated, according to the said legislation.  Bids will remain valid for </w:t>
      </w:r>
      <w:r w:rsidRPr="00784AC0">
        <w:rPr>
          <w:bCs/>
          <w:lang w:val="en-GB"/>
        </w:rPr>
        <w:t>90 (ninety)</w:t>
      </w:r>
      <w:r w:rsidRPr="00784AC0">
        <w:rPr>
          <w:lang w:val="en-GB"/>
        </w:rPr>
        <w:t xml:space="preserve"> days.</w:t>
      </w:r>
      <w:r w:rsidR="0015679D" w:rsidRPr="008E1F3D">
        <w:t>The Council also reserves the right to negotiate further conditions and requirements with the successful bidder</w:t>
      </w:r>
    </w:p>
    <w:p w:rsidR="00784AC0" w:rsidRPr="00784AC0" w:rsidRDefault="00784AC0" w:rsidP="00784AC0">
      <w:pPr>
        <w:tabs>
          <w:tab w:val="left" w:pos="284"/>
          <w:tab w:val="right" w:pos="10177"/>
        </w:tabs>
        <w:spacing w:after="0" w:line="240" w:lineRule="auto"/>
        <w:jc w:val="both"/>
        <w:rPr>
          <w:rFonts w:ascii="Arial" w:eastAsia="Times New Roman" w:hAnsi="Arial" w:cs="Arial"/>
          <w:b/>
          <w:lang w:val="en-GB"/>
        </w:rPr>
      </w:pPr>
    </w:p>
    <w:p w:rsidR="00BF380F" w:rsidRPr="00BF380F" w:rsidRDefault="00BF380F" w:rsidP="00BF380F">
      <w:pPr>
        <w:tabs>
          <w:tab w:val="left" w:pos="284"/>
          <w:tab w:val="right" w:pos="10177"/>
        </w:tabs>
        <w:spacing w:after="0" w:line="240" w:lineRule="auto"/>
        <w:jc w:val="both"/>
        <w:rPr>
          <w:rFonts w:ascii="Arial" w:eastAsia="Times New Roman" w:hAnsi="Arial" w:cs="Arial"/>
          <w:b/>
          <w:lang w:val="en-GB"/>
        </w:rPr>
      </w:pPr>
      <w:r w:rsidRPr="00BF380F">
        <w:rPr>
          <w:rFonts w:ascii="Arial" w:eastAsia="Times New Roman" w:hAnsi="Arial" w:cs="Arial"/>
          <w:b/>
          <w:lang w:val="en-GB"/>
        </w:rPr>
        <w:t>N.B: NO BIDS WILL BE CONSIDERED FROM PERSONS IN THE SERVICE OF THE STATE [AS DEFINED IN REGULATION 1 OF THE LOCAL GOVERNMENT: MUNICIPAL SUPPLY CHAINS MANAGEMENT REGULATIONS]</w:t>
      </w:r>
    </w:p>
    <w:p w:rsidR="009B1CFC" w:rsidRDefault="009B1CFC" w:rsidP="00A0627B">
      <w:pPr>
        <w:pStyle w:val="Heading4"/>
        <w:spacing w:before="0"/>
        <w:jc w:val="both"/>
        <w:rPr>
          <w:rFonts w:ascii="Arial" w:hAnsi="Arial" w:cs="Arial"/>
          <w:i w:val="0"/>
          <w:color w:val="201F1E"/>
          <w:shd w:val="clear" w:color="auto" w:fill="FFFFFF"/>
        </w:rPr>
      </w:pPr>
    </w:p>
    <w:p w:rsidR="00A0627B" w:rsidRPr="00873399" w:rsidRDefault="00A0627B" w:rsidP="00A0627B">
      <w:pPr>
        <w:pStyle w:val="Heading4"/>
        <w:spacing w:before="0"/>
        <w:jc w:val="both"/>
        <w:rPr>
          <w:rFonts w:ascii="Arial" w:hAnsi="Arial" w:cs="Arial"/>
          <w:i w:val="0"/>
          <w:color w:val="auto"/>
        </w:rPr>
      </w:pPr>
      <w:r w:rsidRPr="00873399">
        <w:rPr>
          <w:rFonts w:ascii="Arial" w:hAnsi="Arial" w:cs="Arial"/>
          <w:i w:val="0"/>
          <w:color w:val="201F1E"/>
          <w:shd w:val="clear" w:color="auto" w:fill="FFFFFF"/>
        </w:rPr>
        <w:t>MS. THUSO NEMUGUMONI</w:t>
      </w:r>
    </w:p>
    <w:p w:rsidR="00A0627B" w:rsidRPr="00680CFC" w:rsidRDefault="00A0627B" w:rsidP="00A0627B">
      <w:pPr>
        <w:pStyle w:val="NoSpacing"/>
        <w:rPr>
          <w:rFonts w:ascii="Arial" w:hAnsi="Arial" w:cs="Arial"/>
          <w:b/>
          <w:i/>
        </w:rPr>
      </w:pPr>
      <w:r w:rsidRPr="00680CFC">
        <w:rPr>
          <w:rFonts w:ascii="Arial" w:hAnsi="Arial" w:cs="Arial"/>
          <w:b/>
        </w:rPr>
        <w:t>MUNICIPAL MANAGER</w:t>
      </w:r>
    </w:p>
    <w:p w:rsidR="00A0627B" w:rsidRPr="00680CFC" w:rsidRDefault="00A0627B" w:rsidP="00A0627B">
      <w:pPr>
        <w:pStyle w:val="NoSpacing"/>
        <w:rPr>
          <w:rFonts w:ascii="Arial" w:hAnsi="Arial" w:cs="Arial"/>
          <w:b/>
          <w:i/>
        </w:rPr>
      </w:pPr>
      <w:r w:rsidRPr="00680CFC">
        <w:rPr>
          <w:rFonts w:ascii="Arial" w:hAnsi="Arial" w:cs="Arial"/>
          <w:b/>
        </w:rPr>
        <w:t>CIVIC CENTRE</w:t>
      </w:r>
    </w:p>
    <w:p w:rsidR="00A0627B" w:rsidRPr="00680CFC" w:rsidRDefault="00A0627B" w:rsidP="00A0627B">
      <w:pPr>
        <w:pStyle w:val="NoSpacing"/>
        <w:rPr>
          <w:rFonts w:ascii="Arial" w:hAnsi="Arial" w:cs="Arial"/>
          <w:b/>
          <w:lang w:val="en-ZA"/>
        </w:rPr>
      </w:pPr>
      <w:r w:rsidRPr="00680CFC">
        <w:rPr>
          <w:rFonts w:ascii="Arial" w:hAnsi="Arial" w:cs="Arial"/>
          <w:b/>
          <w:lang w:val="en-ZA"/>
        </w:rPr>
        <w:t>LANDDROS MARE STREET</w:t>
      </w:r>
    </w:p>
    <w:p w:rsidR="00BF380F" w:rsidRPr="00BF380F" w:rsidRDefault="00BF380F" w:rsidP="00BF380F">
      <w:pPr>
        <w:jc w:val="both"/>
        <w:rPr>
          <w:rFonts w:ascii="Arial" w:hAnsi="Arial" w:cs="Arial"/>
          <w:b/>
        </w:rPr>
      </w:pPr>
    </w:p>
    <w:p w:rsidR="009B1CFC" w:rsidRDefault="009B1CFC">
      <w:pPr>
        <w:rPr>
          <w:rFonts w:ascii="Arial" w:eastAsia="Times New Roman" w:hAnsi="Arial" w:cs="Arial"/>
          <w:b/>
          <w:iCs/>
        </w:rPr>
      </w:pPr>
      <w:r>
        <w:rPr>
          <w:rFonts w:ascii="Arial" w:eastAsia="Times New Roman" w:hAnsi="Arial" w:cs="Arial"/>
          <w:b/>
          <w:iCs/>
        </w:rPr>
        <w:lastRenderedPageBreak/>
        <w:br w:type="page"/>
      </w:r>
    </w:p>
    <w:p w:rsidR="006A079B" w:rsidRPr="00A63682" w:rsidRDefault="006A079B" w:rsidP="006A079B">
      <w:pPr>
        <w:keepNext/>
        <w:keepLines/>
        <w:spacing w:before="200" w:after="0"/>
        <w:jc w:val="both"/>
        <w:outlineLvl w:val="5"/>
        <w:rPr>
          <w:rFonts w:ascii="Arial" w:eastAsia="Times New Roman" w:hAnsi="Arial" w:cs="Arial"/>
          <w:b/>
          <w:iCs/>
        </w:rPr>
      </w:pPr>
      <w:r w:rsidRPr="00A63682">
        <w:rPr>
          <w:rFonts w:ascii="Arial" w:eastAsia="Times New Roman" w:hAnsi="Arial" w:cs="Arial"/>
          <w:b/>
          <w:iCs/>
        </w:rPr>
        <w:lastRenderedPageBreak/>
        <w:t>RESPONSIVENESS AND EVALUATION CRITERIA</w:t>
      </w:r>
    </w:p>
    <w:p w:rsidR="006A079B" w:rsidRDefault="006A079B" w:rsidP="006A079B">
      <w:pPr>
        <w:keepNext/>
        <w:keepLines/>
        <w:spacing w:before="200" w:after="0"/>
        <w:jc w:val="both"/>
        <w:outlineLvl w:val="3"/>
        <w:rPr>
          <w:rFonts w:ascii="Arial" w:eastAsia="Times New Roman" w:hAnsi="Arial" w:cs="Arial"/>
          <w:b/>
          <w:bCs/>
          <w:iCs/>
        </w:rPr>
      </w:pPr>
      <w:r w:rsidRPr="00A63682">
        <w:rPr>
          <w:rFonts w:ascii="Arial" w:eastAsia="Times New Roman" w:hAnsi="Arial" w:cs="Arial"/>
          <w:b/>
          <w:bCs/>
          <w:iCs/>
        </w:rPr>
        <w:t>POLOKWANE MUNICIPALITY</w:t>
      </w:r>
      <w:r w:rsidR="009B1CFC">
        <w:rPr>
          <w:rFonts w:ascii="Arial" w:eastAsia="Times New Roman" w:hAnsi="Arial" w:cs="Arial"/>
          <w:b/>
          <w:bCs/>
          <w:iCs/>
        </w:rPr>
        <w:t xml:space="preserve"> WILL CONSIDER NO BID UNLESS IT</w:t>
      </w:r>
      <w:r w:rsidRPr="00A63682">
        <w:rPr>
          <w:rFonts w:ascii="Arial" w:eastAsia="Times New Roman" w:hAnsi="Arial" w:cs="Arial"/>
          <w:b/>
          <w:bCs/>
          <w:iCs/>
        </w:rPr>
        <w:t xml:space="preserve"> MEETS THE FOLLOWING RESPONSIVENESS CRITERIA</w:t>
      </w:r>
    </w:p>
    <w:p w:rsidR="009B1CFC" w:rsidRPr="00A63682" w:rsidRDefault="009B1CFC" w:rsidP="006A079B">
      <w:pPr>
        <w:keepNext/>
        <w:keepLines/>
        <w:spacing w:before="200" w:after="0"/>
        <w:jc w:val="both"/>
        <w:outlineLvl w:val="3"/>
        <w:rPr>
          <w:rFonts w:ascii="Arial" w:eastAsia="Times New Roman" w:hAnsi="Arial" w:cs="Arial"/>
          <w:b/>
          <w:bCs/>
          <w:iCs/>
        </w:rPr>
      </w:pP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The bid must be properly received in a sealed envelope clearly indicating the description of the service and the bid number for which the bid is submitted.</w:t>
      </w:r>
    </w:p>
    <w:p w:rsidR="006A079B" w:rsidRPr="00A63682" w:rsidRDefault="006A079B" w:rsidP="006A079B">
      <w:pPr>
        <w:spacing w:after="0" w:line="240" w:lineRule="auto"/>
        <w:ind w:left="777"/>
        <w:jc w:val="both"/>
        <w:rPr>
          <w:rFonts w:ascii="Arial" w:hAnsi="Arial" w:cs="Arial"/>
          <w:b/>
          <w:bCs/>
        </w:rPr>
      </w:pP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The bid must be deposited in the relevant bid box as indicated on the notice of the bid on or before the closing date and time of the bid.</w:t>
      </w: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bCs/>
        </w:rPr>
        <w:t>A valid C</w:t>
      </w:r>
      <w:r w:rsidR="0046044E">
        <w:rPr>
          <w:rFonts w:ascii="Arial" w:hAnsi="Arial" w:cs="Arial"/>
          <w:bCs/>
        </w:rPr>
        <w:t xml:space="preserve">entral Supplier Database </w:t>
      </w:r>
      <w:r w:rsidRPr="00A63682">
        <w:rPr>
          <w:rFonts w:ascii="Arial" w:hAnsi="Arial" w:cs="Arial"/>
          <w:bCs/>
        </w:rPr>
        <w:t>(CSD)</w:t>
      </w:r>
      <w:r w:rsidR="0046044E">
        <w:rPr>
          <w:rFonts w:ascii="Arial" w:hAnsi="Arial" w:cs="Arial"/>
          <w:bCs/>
        </w:rPr>
        <w:t xml:space="preserve"> Report</w:t>
      </w:r>
    </w:p>
    <w:p w:rsidR="006A079B" w:rsidRPr="00A63682" w:rsidRDefault="006A079B" w:rsidP="006A079B">
      <w:pPr>
        <w:spacing w:after="0" w:line="240" w:lineRule="auto"/>
        <w:ind w:left="777"/>
        <w:jc w:val="both"/>
        <w:rPr>
          <w:rFonts w:ascii="Arial" w:hAnsi="Arial" w:cs="Arial"/>
          <w:b/>
          <w:bCs/>
        </w:rPr>
      </w:pP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Bid forms must be completed in full and each page of the bid initialed.</w:t>
      </w:r>
    </w:p>
    <w:p w:rsidR="006A079B" w:rsidRPr="00A63682" w:rsidRDefault="006A079B" w:rsidP="006A079B">
      <w:pPr>
        <w:spacing w:after="0" w:line="240" w:lineRule="auto"/>
        <w:jc w:val="both"/>
        <w:rPr>
          <w:rFonts w:ascii="Arial" w:hAnsi="Arial" w:cs="Arial"/>
          <w:b/>
          <w:bCs/>
        </w:rPr>
      </w:pP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Submission of a Joint Venture Agreement, where applicable, which has been properly signed by all parties.</w:t>
      </w: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Proof of payment of municipal rates and taxes or letter from tribal authority or valid lease agreement must be attached.</w:t>
      </w: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Complies with the requirements of the bid and technical specifications.</w:t>
      </w:r>
    </w:p>
    <w:p w:rsidR="006A079B" w:rsidRPr="00A63682" w:rsidRDefault="006A079B" w:rsidP="006A079B">
      <w:pPr>
        <w:spacing w:after="0" w:line="240" w:lineRule="auto"/>
        <w:jc w:val="both"/>
        <w:rPr>
          <w:rFonts w:ascii="Arial" w:hAnsi="Arial" w:cs="Arial"/>
          <w:b/>
          <w:bCs/>
        </w:rPr>
      </w:pP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Adheres to Pricing Instructions.</w:t>
      </w: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Financial ability to execute contact</w:t>
      </w: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Comply in full and observe the requirements of the Notice to Bidders</w:t>
      </w:r>
    </w:p>
    <w:p w:rsidR="006A079B" w:rsidRPr="00A63682" w:rsidRDefault="006A079B" w:rsidP="006A079B">
      <w:pPr>
        <w:numPr>
          <w:ilvl w:val="0"/>
          <w:numId w:val="1"/>
        </w:numPr>
        <w:spacing w:after="0" w:line="240" w:lineRule="auto"/>
        <w:jc w:val="both"/>
        <w:rPr>
          <w:rFonts w:ascii="Arial" w:hAnsi="Arial" w:cs="Arial"/>
          <w:b/>
          <w:bCs/>
        </w:rPr>
      </w:pPr>
      <w:r w:rsidRPr="00A63682">
        <w:rPr>
          <w:rFonts w:ascii="Arial" w:hAnsi="Arial" w:cs="Arial"/>
        </w:rPr>
        <w:t>Experience with similar work – demonstrate a track record of a projects of similar scope and size</w:t>
      </w:r>
    </w:p>
    <w:p w:rsidR="006A079B" w:rsidRPr="00A63682" w:rsidRDefault="006A079B" w:rsidP="006A079B">
      <w:pPr>
        <w:spacing w:after="0" w:line="240" w:lineRule="auto"/>
        <w:jc w:val="both"/>
        <w:rPr>
          <w:rFonts w:ascii="Arial" w:hAnsi="Arial" w:cs="Arial"/>
        </w:rPr>
      </w:pPr>
    </w:p>
    <w:p w:rsidR="006A079B" w:rsidRPr="00A63682" w:rsidRDefault="006A079B" w:rsidP="006A079B">
      <w:pPr>
        <w:spacing w:after="0" w:line="240" w:lineRule="auto"/>
        <w:ind w:left="417"/>
        <w:jc w:val="both"/>
        <w:rPr>
          <w:rFonts w:ascii="Arial" w:hAnsi="Arial" w:cs="Arial"/>
          <w:b/>
          <w:bCs/>
        </w:rPr>
      </w:pPr>
      <w:r w:rsidRPr="00A63682">
        <w:rPr>
          <w:rFonts w:ascii="Arial" w:hAnsi="Arial" w:cs="Arial"/>
          <w:b/>
        </w:rPr>
        <w:t>EVALUATION OF BIDS</w:t>
      </w:r>
    </w:p>
    <w:p w:rsidR="006A079B" w:rsidRPr="00A63682" w:rsidRDefault="006A079B" w:rsidP="006A079B">
      <w:pPr>
        <w:spacing w:after="0" w:line="240" w:lineRule="auto"/>
        <w:ind w:left="777"/>
        <w:jc w:val="both"/>
        <w:rPr>
          <w:rFonts w:ascii="Arial" w:hAnsi="Arial" w:cs="Arial"/>
          <w:b/>
          <w:bCs/>
        </w:rPr>
      </w:pPr>
    </w:p>
    <w:p w:rsidR="006A079B" w:rsidRPr="00A63682" w:rsidRDefault="006A079B" w:rsidP="006A079B">
      <w:pPr>
        <w:numPr>
          <w:ilvl w:val="1"/>
          <w:numId w:val="2"/>
        </w:numPr>
        <w:spacing w:after="0" w:line="240" w:lineRule="auto"/>
        <w:jc w:val="both"/>
        <w:rPr>
          <w:rFonts w:ascii="Arial" w:hAnsi="Arial" w:cs="Arial"/>
        </w:rPr>
      </w:pPr>
      <w:r w:rsidRPr="00A63682">
        <w:rPr>
          <w:rFonts w:ascii="Arial" w:hAnsi="Arial" w:cs="Arial"/>
          <w:sz w:val="20"/>
          <w:szCs w:val="20"/>
          <w:lang w:val="en-ZA"/>
        </w:rPr>
        <w:t>All bids received shall be evaluated in terms of the Supply Chain Management Regulations,</w:t>
      </w:r>
      <w:r w:rsidR="009B1CFC">
        <w:rPr>
          <w:rFonts w:ascii="Arial" w:hAnsi="Arial" w:cs="Arial"/>
          <w:sz w:val="20"/>
          <w:szCs w:val="20"/>
          <w:lang w:val="en-ZA"/>
        </w:rPr>
        <w:t xml:space="preserve"> </w:t>
      </w:r>
      <w:r w:rsidRPr="00A63682">
        <w:rPr>
          <w:rFonts w:ascii="Arial" w:hAnsi="Arial" w:cs="Arial"/>
          <w:sz w:val="20"/>
          <w:szCs w:val="20"/>
          <w:lang w:val="en-ZA"/>
        </w:rPr>
        <w:t>Polokwane Municipality Supply Chain Management Policy (on request from Municipality), the</w:t>
      </w:r>
    </w:p>
    <w:p w:rsidR="006A079B" w:rsidRPr="009B1CFC" w:rsidRDefault="009B1CFC" w:rsidP="00F07351">
      <w:pPr>
        <w:numPr>
          <w:ilvl w:val="0"/>
          <w:numId w:val="39"/>
        </w:numPr>
        <w:spacing w:after="0" w:line="240" w:lineRule="auto"/>
        <w:jc w:val="both"/>
        <w:rPr>
          <w:rFonts w:ascii="Arial" w:hAnsi="Arial" w:cs="Arial"/>
        </w:rPr>
      </w:pPr>
      <w:r w:rsidRPr="00A63682">
        <w:rPr>
          <w:rFonts w:ascii="Arial" w:hAnsi="Arial" w:cs="Arial"/>
          <w:sz w:val="20"/>
          <w:szCs w:val="20"/>
          <w:lang w:val="en-ZA"/>
        </w:rPr>
        <w:t>Preferential</w:t>
      </w:r>
      <w:r w:rsidR="00E92BBB">
        <w:rPr>
          <w:rFonts w:ascii="Arial" w:hAnsi="Arial" w:cs="Arial"/>
          <w:sz w:val="20"/>
          <w:szCs w:val="20"/>
          <w:lang w:val="en-ZA"/>
        </w:rPr>
        <w:t xml:space="preserve"> </w:t>
      </w:r>
      <w:r w:rsidR="001708DE">
        <w:rPr>
          <w:rFonts w:ascii="Arial" w:hAnsi="Arial" w:cs="Arial"/>
          <w:sz w:val="20"/>
          <w:szCs w:val="20"/>
          <w:lang w:val="en-ZA"/>
        </w:rPr>
        <w:t xml:space="preserve">procurement </w:t>
      </w:r>
      <w:r>
        <w:rPr>
          <w:rFonts w:ascii="Arial" w:hAnsi="Arial" w:cs="Arial"/>
          <w:sz w:val="20"/>
          <w:szCs w:val="20"/>
          <w:lang w:val="en-ZA"/>
        </w:rPr>
        <w:t>regulation</w:t>
      </w:r>
      <w:r w:rsidR="006A079B" w:rsidRPr="00A63682">
        <w:rPr>
          <w:rFonts w:ascii="Arial" w:hAnsi="Arial" w:cs="Arial"/>
          <w:sz w:val="20"/>
          <w:szCs w:val="20"/>
          <w:lang w:val="en-ZA"/>
        </w:rPr>
        <w:t xml:space="preserve"> and other applicable legislations.</w:t>
      </w:r>
    </w:p>
    <w:p w:rsidR="009B1CFC" w:rsidRPr="00A63682" w:rsidRDefault="009B1CFC" w:rsidP="009B1CFC">
      <w:pPr>
        <w:spacing w:after="0" w:line="240" w:lineRule="auto"/>
        <w:ind w:left="1440"/>
        <w:jc w:val="both"/>
        <w:rPr>
          <w:rFonts w:ascii="Arial" w:hAnsi="Arial" w:cs="Arial"/>
        </w:rPr>
      </w:pPr>
    </w:p>
    <w:p w:rsidR="006A079B" w:rsidRDefault="006A079B" w:rsidP="006A079B">
      <w:pPr>
        <w:ind w:left="720"/>
        <w:jc w:val="both"/>
        <w:rPr>
          <w:rFonts w:ascii="Arial" w:hAnsi="Arial" w:cs="Arial"/>
        </w:rPr>
      </w:pPr>
      <w:r w:rsidRPr="00A63682">
        <w:rPr>
          <w:rFonts w:ascii="Arial" w:hAnsi="Arial" w:cs="Arial"/>
        </w:rPr>
        <w:t>The Council reserves the right to accept all, some, or none of the bids submitted – either wholly or in part – and it is not obliged to accept the lowest bid.</w:t>
      </w: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C05CD3" w:rsidRDefault="00C05CD3" w:rsidP="001B482B">
      <w:pPr>
        <w:jc w:val="both"/>
        <w:rPr>
          <w:rFonts w:ascii="Arial" w:hAnsi="Arial" w:cs="Arial"/>
          <w:b/>
          <w:bCs/>
        </w:rPr>
      </w:pPr>
    </w:p>
    <w:p w:rsidR="001B482B" w:rsidRDefault="001B482B" w:rsidP="001B482B">
      <w:pPr>
        <w:jc w:val="both"/>
        <w:rPr>
          <w:rFonts w:ascii="Arial" w:hAnsi="Arial" w:cs="Arial"/>
          <w:b/>
          <w:bCs/>
        </w:rPr>
      </w:pPr>
      <w:r w:rsidRPr="001D18DE">
        <w:rPr>
          <w:rFonts w:ascii="Arial" w:hAnsi="Arial" w:cs="Arial"/>
          <w:b/>
          <w:bCs/>
        </w:rPr>
        <w:t>PLEASE NOTE</w:t>
      </w:r>
    </w:p>
    <w:p w:rsidR="006C2FD2" w:rsidRPr="001D18DE" w:rsidRDefault="006C2FD2" w:rsidP="006C2FD2">
      <w:pPr>
        <w:spacing w:after="0" w:line="240" w:lineRule="auto"/>
        <w:ind w:left="1080"/>
        <w:jc w:val="both"/>
        <w:rPr>
          <w:rFonts w:ascii="Arial" w:hAnsi="Arial" w:cs="Arial"/>
          <w:b/>
          <w:bCs/>
        </w:rPr>
      </w:pPr>
      <w:r w:rsidRPr="001D18DE">
        <w:rPr>
          <w:rFonts w:ascii="Arial" w:hAnsi="Arial" w:cs="Arial"/>
          <w:b/>
          <w:bCs/>
        </w:rPr>
        <w:t>The Municipal Manager may reject the bid or quote of any person if that person or any of its directors has:</w:t>
      </w:r>
    </w:p>
    <w:p w:rsidR="006C2FD2" w:rsidRPr="001D18DE" w:rsidRDefault="006C2FD2" w:rsidP="001B482B">
      <w:pPr>
        <w:jc w:val="both"/>
        <w:rPr>
          <w:rFonts w:ascii="Arial" w:hAnsi="Arial" w:cs="Arial"/>
          <w:b/>
          <w:bCs/>
        </w:rPr>
      </w:pPr>
    </w:p>
    <w:p w:rsidR="001B482B" w:rsidRPr="001D18DE" w:rsidRDefault="001B482B" w:rsidP="00A6408A">
      <w:pPr>
        <w:numPr>
          <w:ilvl w:val="1"/>
          <w:numId w:val="3"/>
        </w:numPr>
        <w:spacing w:after="0" w:line="240" w:lineRule="auto"/>
        <w:jc w:val="both"/>
        <w:rPr>
          <w:rFonts w:ascii="Arial" w:hAnsi="Arial" w:cs="Arial"/>
        </w:rPr>
      </w:pPr>
      <w:r w:rsidRPr="001D18DE">
        <w:rPr>
          <w:rFonts w:ascii="Arial" w:hAnsi="Arial" w:cs="Arial"/>
        </w:rPr>
        <w:t>The person committed a corrupt or fraudulent act during the procurement process or in the execution of the contract, or</w:t>
      </w:r>
    </w:p>
    <w:p w:rsidR="009B1CFC" w:rsidRDefault="009B1CFC" w:rsidP="009B1CFC">
      <w:pPr>
        <w:spacing w:after="0" w:line="240" w:lineRule="auto"/>
        <w:ind w:left="1440"/>
        <w:jc w:val="both"/>
        <w:rPr>
          <w:rFonts w:ascii="Arial" w:hAnsi="Arial" w:cs="Arial"/>
        </w:rPr>
      </w:pPr>
    </w:p>
    <w:p w:rsidR="001B482B" w:rsidRDefault="001B482B" w:rsidP="00A6408A">
      <w:pPr>
        <w:numPr>
          <w:ilvl w:val="1"/>
          <w:numId w:val="3"/>
        </w:numPr>
        <w:spacing w:after="0" w:line="240" w:lineRule="auto"/>
        <w:jc w:val="both"/>
        <w:rPr>
          <w:rFonts w:ascii="Arial" w:hAnsi="Arial" w:cs="Arial"/>
        </w:rPr>
      </w:pPr>
      <w:r w:rsidRPr="001D18DE">
        <w:rPr>
          <w:rFonts w:ascii="Arial" w:hAnsi="Arial" w:cs="Arial"/>
        </w:rPr>
        <w:t>An official or other role player committed any corrupt or fraudulent act during the procurement process or in the execution of the contract that benefited that person.</w:t>
      </w:r>
    </w:p>
    <w:p w:rsidR="006C2FD2" w:rsidRPr="001D18DE" w:rsidRDefault="006C2FD2" w:rsidP="006C2FD2">
      <w:pPr>
        <w:spacing w:after="0" w:line="240" w:lineRule="auto"/>
        <w:jc w:val="both"/>
        <w:rPr>
          <w:rFonts w:ascii="Arial" w:hAnsi="Arial" w:cs="Arial"/>
        </w:rPr>
      </w:pPr>
    </w:p>
    <w:p w:rsidR="001B482B" w:rsidRDefault="001B482B" w:rsidP="00A6408A">
      <w:pPr>
        <w:numPr>
          <w:ilvl w:val="1"/>
          <w:numId w:val="3"/>
        </w:numPr>
        <w:spacing w:after="0" w:line="240" w:lineRule="auto"/>
        <w:jc w:val="both"/>
        <w:rPr>
          <w:rFonts w:ascii="Arial" w:hAnsi="Arial" w:cs="Arial"/>
        </w:rPr>
      </w:pPr>
      <w:r w:rsidRPr="001D18DE">
        <w:rPr>
          <w:rFonts w:ascii="Arial" w:hAnsi="Arial" w:cs="Arial"/>
        </w:rPr>
        <w:t>Failed to pay municipal rates and taxes or municipal service charges and such rates, taxes and charges are in arrears for more than three months;</w:t>
      </w:r>
    </w:p>
    <w:p w:rsidR="006C2FD2" w:rsidRPr="001D18DE" w:rsidRDefault="006C2FD2" w:rsidP="006C2FD2">
      <w:pPr>
        <w:spacing w:after="0" w:line="240" w:lineRule="auto"/>
        <w:jc w:val="both"/>
        <w:rPr>
          <w:rFonts w:ascii="Arial" w:hAnsi="Arial" w:cs="Arial"/>
        </w:rPr>
      </w:pPr>
    </w:p>
    <w:p w:rsidR="001B482B" w:rsidRPr="001D18DE" w:rsidRDefault="001B482B" w:rsidP="00A6408A">
      <w:pPr>
        <w:numPr>
          <w:ilvl w:val="1"/>
          <w:numId w:val="3"/>
        </w:numPr>
        <w:spacing w:after="0" w:line="240" w:lineRule="auto"/>
        <w:jc w:val="both"/>
        <w:rPr>
          <w:rFonts w:ascii="Arial" w:hAnsi="Arial" w:cs="Arial"/>
        </w:rPr>
      </w:pPr>
      <w:r w:rsidRPr="001D18DE">
        <w:rPr>
          <w:rFonts w:ascii="Arial" w:hAnsi="Arial" w:cs="Arial"/>
        </w:rPr>
        <w:t>Failed, during the last five years, to perform satisfactorily on a previous contract with the Polokwane Municipality or any other organ of State after written notice was given to that bidder that performance was unsatisfactory;</w:t>
      </w:r>
    </w:p>
    <w:p w:rsidR="001B482B" w:rsidRPr="001D18DE" w:rsidRDefault="001B482B" w:rsidP="001B482B">
      <w:pPr>
        <w:spacing w:after="0" w:line="240" w:lineRule="auto"/>
        <w:ind w:left="1080"/>
        <w:jc w:val="both"/>
        <w:rPr>
          <w:rFonts w:ascii="Arial" w:hAnsi="Arial" w:cs="Arial"/>
        </w:rPr>
      </w:pPr>
    </w:p>
    <w:p w:rsidR="001B482B" w:rsidRPr="001D18DE" w:rsidRDefault="001B482B" w:rsidP="00A6408A">
      <w:pPr>
        <w:numPr>
          <w:ilvl w:val="1"/>
          <w:numId w:val="3"/>
        </w:numPr>
        <w:spacing w:after="0" w:line="240" w:lineRule="auto"/>
        <w:jc w:val="both"/>
        <w:rPr>
          <w:rFonts w:ascii="Arial" w:hAnsi="Arial" w:cs="Arial"/>
        </w:rPr>
      </w:pPr>
      <w:r w:rsidRPr="001D18DE">
        <w:rPr>
          <w:rFonts w:ascii="Arial" w:hAnsi="Arial" w:cs="Arial"/>
        </w:rPr>
        <w:t>Abused the supply chain management system of the Municipality or have committed any improper conduct in relation to this system;</w:t>
      </w:r>
    </w:p>
    <w:p w:rsidR="001B482B" w:rsidRPr="001D18DE" w:rsidRDefault="001B482B" w:rsidP="001B482B">
      <w:pPr>
        <w:jc w:val="both"/>
        <w:rPr>
          <w:rFonts w:ascii="Arial" w:hAnsi="Arial" w:cs="Arial"/>
        </w:rPr>
      </w:pPr>
    </w:p>
    <w:p w:rsidR="001B482B" w:rsidRPr="001D18DE" w:rsidRDefault="001B482B" w:rsidP="00A6408A">
      <w:pPr>
        <w:numPr>
          <w:ilvl w:val="1"/>
          <w:numId w:val="3"/>
        </w:numPr>
        <w:spacing w:after="0" w:line="240" w:lineRule="auto"/>
        <w:jc w:val="both"/>
        <w:rPr>
          <w:rFonts w:ascii="Arial" w:hAnsi="Arial" w:cs="Arial"/>
        </w:rPr>
      </w:pPr>
      <w:r w:rsidRPr="001D18DE">
        <w:rPr>
          <w:rFonts w:ascii="Arial" w:hAnsi="Arial" w:cs="Arial"/>
        </w:rPr>
        <w:t>Been convicted of fraud or corruption during the past five years;</w:t>
      </w:r>
    </w:p>
    <w:p w:rsidR="001B482B" w:rsidRPr="001D18DE" w:rsidRDefault="001B482B" w:rsidP="001B482B">
      <w:pPr>
        <w:jc w:val="both"/>
        <w:rPr>
          <w:rFonts w:ascii="Arial" w:hAnsi="Arial" w:cs="Arial"/>
        </w:rPr>
      </w:pPr>
    </w:p>
    <w:p w:rsidR="001B482B" w:rsidRPr="001D18DE" w:rsidRDefault="001B482B" w:rsidP="00A6408A">
      <w:pPr>
        <w:numPr>
          <w:ilvl w:val="1"/>
          <w:numId w:val="3"/>
        </w:numPr>
        <w:spacing w:after="0" w:line="240" w:lineRule="auto"/>
        <w:jc w:val="both"/>
        <w:rPr>
          <w:rFonts w:ascii="Arial" w:hAnsi="Arial" w:cs="Arial"/>
        </w:rPr>
      </w:pPr>
      <w:r w:rsidRPr="001D18DE">
        <w:rPr>
          <w:rFonts w:ascii="Arial" w:hAnsi="Arial" w:cs="Arial"/>
        </w:rPr>
        <w:t>Willfully neglected, reneged on or failed to comply with any government, municipal or other public sector contract during the past five years; or</w:t>
      </w:r>
    </w:p>
    <w:p w:rsidR="001B482B" w:rsidRPr="001D18DE" w:rsidRDefault="001B482B" w:rsidP="001B482B">
      <w:pPr>
        <w:jc w:val="both"/>
        <w:rPr>
          <w:rFonts w:ascii="Arial" w:hAnsi="Arial" w:cs="Arial"/>
        </w:rPr>
      </w:pPr>
    </w:p>
    <w:p w:rsidR="001B482B" w:rsidRPr="001D18DE" w:rsidRDefault="001B482B" w:rsidP="00A6408A">
      <w:pPr>
        <w:numPr>
          <w:ilvl w:val="1"/>
          <w:numId w:val="3"/>
        </w:numPr>
        <w:spacing w:after="0" w:line="240" w:lineRule="auto"/>
        <w:jc w:val="both"/>
        <w:rPr>
          <w:rFonts w:ascii="Arial" w:hAnsi="Arial" w:cs="Arial"/>
        </w:rPr>
      </w:pPr>
      <w:r w:rsidRPr="001D18DE">
        <w:rPr>
          <w:rFonts w:ascii="Arial" w:hAnsi="Arial" w:cs="Arial"/>
        </w:rPr>
        <w:t xml:space="preserve">Been listed in the Register for Tender Defaulters in terms of section 29 of the Prevention and Combating of Corrupt Activities Act (No. 12 of 2004) or has been listed on National Treasury’s database as a person prohibited from doing business with public sector. </w:t>
      </w:r>
    </w:p>
    <w:p w:rsidR="001B482B" w:rsidRPr="001D18DE" w:rsidRDefault="001B482B" w:rsidP="001B482B">
      <w:pPr>
        <w:jc w:val="both"/>
        <w:rPr>
          <w:rFonts w:ascii="Arial" w:hAnsi="Arial" w:cs="Arial"/>
          <w:b/>
          <w:bCs/>
        </w:rPr>
      </w:pPr>
    </w:p>
    <w:p w:rsidR="001B482B" w:rsidRPr="001D18DE" w:rsidRDefault="001B482B" w:rsidP="001B482B">
      <w:pPr>
        <w:ind w:left="360"/>
        <w:jc w:val="both"/>
        <w:rPr>
          <w:rFonts w:ascii="Arial" w:hAnsi="Arial" w:cs="Arial"/>
          <w:b/>
          <w:bCs/>
        </w:rPr>
      </w:pPr>
    </w:p>
    <w:p w:rsidR="001B482B" w:rsidRPr="001D18DE" w:rsidRDefault="001B482B" w:rsidP="001B482B">
      <w:pPr>
        <w:ind w:left="1440" w:firstLine="720"/>
        <w:jc w:val="both"/>
        <w:rPr>
          <w:rFonts w:ascii="Arial" w:hAnsi="Arial" w:cs="Arial"/>
          <w:b/>
          <w:bCs/>
        </w:rPr>
      </w:pPr>
    </w:p>
    <w:p w:rsidR="001B482B" w:rsidRPr="001D18DE" w:rsidRDefault="001B482B" w:rsidP="001B482B">
      <w:pPr>
        <w:ind w:left="1440" w:firstLine="720"/>
        <w:jc w:val="both"/>
        <w:rPr>
          <w:rFonts w:ascii="Arial" w:hAnsi="Arial" w:cs="Arial"/>
          <w:b/>
          <w:bCs/>
        </w:rPr>
      </w:pPr>
    </w:p>
    <w:p w:rsidR="001B482B" w:rsidRPr="001D18DE" w:rsidRDefault="001B482B" w:rsidP="001B482B">
      <w:pPr>
        <w:ind w:left="1440" w:firstLine="720"/>
        <w:jc w:val="both"/>
        <w:rPr>
          <w:rFonts w:ascii="Arial" w:hAnsi="Arial" w:cs="Arial"/>
          <w:b/>
          <w:bCs/>
        </w:rPr>
      </w:pPr>
    </w:p>
    <w:p w:rsidR="001B482B" w:rsidRDefault="001B482B" w:rsidP="001B482B">
      <w:pPr>
        <w:ind w:left="1440" w:firstLine="720"/>
        <w:jc w:val="both"/>
        <w:rPr>
          <w:rFonts w:ascii="Arial" w:hAnsi="Arial" w:cs="Arial"/>
          <w:b/>
          <w:bCs/>
        </w:rPr>
      </w:pPr>
    </w:p>
    <w:p w:rsidR="00281E37" w:rsidRDefault="00281E37" w:rsidP="001B482B">
      <w:pPr>
        <w:ind w:left="1440" w:firstLine="720"/>
        <w:jc w:val="both"/>
        <w:rPr>
          <w:rFonts w:ascii="Arial" w:hAnsi="Arial" w:cs="Arial"/>
          <w:b/>
          <w:bCs/>
        </w:rPr>
      </w:pPr>
    </w:p>
    <w:p w:rsidR="00281E37" w:rsidRDefault="00281E37" w:rsidP="001B482B">
      <w:pPr>
        <w:ind w:left="1440" w:firstLine="720"/>
        <w:jc w:val="both"/>
        <w:rPr>
          <w:rFonts w:ascii="Arial" w:hAnsi="Arial" w:cs="Arial"/>
          <w:b/>
          <w:bCs/>
        </w:rPr>
      </w:pPr>
    </w:p>
    <w:p w:rsidR="00281E37" w:rsidRDefault="00281E37" w:rsidP="001B482B">
      <w:pPr>
        <w:ind w:left="1440" w:firstLine="720"/>
        <w:jc w:val="both"/>
        <w:rPr>
          <w:rFonts w:ascii="Arial" w:hAnsi="Arial" w:cs="Arial"/>
          <w:b/>
          <w:bCs/>
        </w:rPr>
      </w:pPr>
    </w:p>
    <w:p w:rsidR="00281E37" w:rsidRDefault="00281E37" w:rsidP="001B482B">
      <w:pPr>
        <w:ind w:left="1440" w:firstLine="720"/>
        <w:jc w:val="both"/>
        <w:rPr>
          <w:rFonts w:ascii="Arial" w:hAnsi="Arial" w:cs="Arial"/>
          <w:b/>
          <w:bCs/>
        </w:rPr>
      </w:pPr>
    </w:p>
    <w:p w:rsidR="00281E37" w:rsidRDefault="00281E37" w:rsidP="001B482B">
      <w:pPr>
        <w:ind w:left="1440" w:firstLine="720"/>
        <w:jc w:val="both"/>
        <w:rPr>
          <w:rFonts w:ascii="Arial" w:hAnsi="Arial" w:cs="Arial"/>
          <w:b/>
          <w:bCs/>
        </w:rPr>
      </w:pPr>
    </w:p>
    <w:p w:rsidR="00281E37" w:rsidRDefault="00281E37" w:rsidP="001B482B">
      <w:pPr>
        <w:ind w:left="1440" w:firstLine="720"/>
        <w:jc w:val="both"/>
        <w:rPr>
          <w:rFonts w:ascii="Arial" w:hAnsi="Arial" w:cs="Arial"/>
          <w:b/>
          <w:bCs/>
        </w:rPr>
      </w:pPr>
    </w:p>
    <w:p w:rsidR="009E1340" w:rsidRPr="001D18DE" w:rsidRDefault="009E1340" w:rsidP="001B482B">
      <w:pPr>
        <w:ind w:left="1440" w:firstLine="720"/>
        <w:jc w:val="both"/>
        <w:rPr>
          <w:rFonts w:ascii="Arial" w:hAnsi="Arial" w:cs="Arial"/>
          <w:b/>
          <w:bCs/>
        </w:rPr>
      </w:pPr>
    </w:p>
    <w:p w:rsidR="0072350C" w:rsidRDefault="0072350C">
      <w:pPr>
        <w:rPr>
          <w:rFonts w:ascii="Arial" w:hAnsi="Arial" w:cs="Arial"/>
          <w:b/>
          <w:bCs/>
        </w:rPr>
      </w:pPr>
      <w:r>
        <w:rPr>
          <w:rFonts w:ascii="Arial" w:hAnsi="Arial" w:cs="Arial"/>
          <w:b/>
          <w:bCs/>
        </w:rPr>
        <w:br w:type="page"/>
      </w:r>
    </w:p>
    <w:p w:rsidR="001B482B" w:rsidRPr="001D18DE" w:rsidRDefault="001B482B" w:rsidP="001B482B">
      <w:pPr>
        <w:ind w:left="1440" w:firstLine="720"/>
        <w:jc w:val="both"/>
        <w:rPr>
          <w:rFonts w:ascii="Arial" w:hAnsi="Arial" w:cs="Arial"/>
          <w:b/>
          <w:bCs/>
        </w:rPr>
      </w:pPr>
    </w:p>
    <w:p w:rsidR="001B482B" w:rsidRPr="001D18DE" w:rsidRDefault="001B482B" w:rsidP="001B482B">
      <w:pPr>
        <w:jc w:val="right"/>
        <w:rPr>
          <w:rFonts w:ascii="Arial" w:hAnsi="Arial" w:cs="Arial"/>
          <w:b/>
          <w:bCs/>
        </w:rPr>
      </w:pPr>
      <w:r w:rsidRPr="001D18DE">
        <w:rPr>
          <w:rFonts w:ascii="Arial" w:hAnsi="Arial" w:cs="Arial"/>
          <w:b/>
          <w:bCs/>
        </w:rPr>
        <w:t>FORM “A”</w:t>
      </w:r>
    </w:p>
    <w:p w:rsidR="001B482B" w:rsidRPr="001D18DE" w:rsidRDefault="001B482B" w:rsidP="001B482B">
      <w:pPr>
        <w:jc w:val="both"/>
        <w:rPr>
          <w:rFonts w:ascii="Arial" w:hAnsi="Arial" w:cs="Arial"/>
          <w:b/>
          <w:bCs/>
        </w:rPr>
      </w:pPr>
      <w:r w:rsidRPr="001D18DE">
        <w:rPr>
          <w:rFonts w:ascii="Arial" w:hAnsi="Arial" w:cs="Arial"/>
          <w:b/>
          <w:bCs/>
        </w:rPr>
        <w:t xml:space="preserve">BID </w:t>
      </w:r>
      <w:r w:rsidR="001B6709" w:rsidRPr="001D18DE">
        <w:rPr>
          <w:rFonts w:ascii="Arial" w:hAnsi="Arial" w:cs="Arial"/>
          <w:b/>
          <w:bCs/>
        </w:rPr>
        <w:t>NO:</w:t>
      </w:r>
      <w:r w:rsidR="0072350C">
        <w:rPr>
          <w:rFonts w:ascii="Arial" w:hAnsi="Arial" w:cs="Arial"/>
          <w:b/>
          <w:bCs/>
        </w:rPr>
        <w:t xml:space="preserve"> </w:t>
      </w:r>
      <w:r w:rsidR="0034040C">
        <w:rPr>
          <w:rFonts w:ascii="Arial" w:hAnsi="Arial" w:cs="Arial"/>
          <w:b/>
          <w:bCs/>
        </w:rPr>
        <w:t>PM</w:t>
      </w:r>
      <w:r w:rsidR="00281E37">
        <w:rPr>
          <w:rFonts w:ascii="Arial" w:hAnsi="Arial" w:cs="Arial"/>
          <w:b/>
          <w:bCs/>
        </w:rPr>
        <w:t>59/2022</w:t>
      </w:r>
    </w:p>
    <w:p w:rsidR="001B482B" w:rsidRPr="001D18DE" w:rsidRDefault="001B482B" w:rsidP="001B482B">
      <w:pPr>
        <w:jc w:val="both"/>
        <w:rPr>
          <w:rFonts w:ascii="Arial" w:hAnsi="Arial" w:cs="Arial"/>
        </w:rPr>
      </w:pPr>
      <w:r w:rsidRPr="001D18DE">
        <w:rPr>
          <w:rFonts w:ascii="Arial" w:hAnsi="Arial" w:cs="Arial"/>
        </w:rPr>
        <w:t>I/We, the undersigned:</w:t>
      </w:r>
    </w:p>
    <w:p w:rsidR="001B482B" w:rsidRPr="001D18DE" w:rsidRDefault="001B482B" w:rsidP="00A6408A">
      <w:pPr>
        <w:numPr>
          <w:ilvl w:val="0"/>
          <w:numId w:val="4"/>
        </w:numPr>
        <w:spacing w:before="120" w:after="0" w:line="240" w:lineRule="auto"/>
        <w:ind w:left="714" w:hanging="357"/>
        <w:jc w:val="both"/>
        <w:rPr>
          <w:rFonts w:ascii="Arial" w:hAnsi="Arial" w:cs="Arial"/>
        </w:rPr>
      </w:pPr>
      <w:r w:rsidRPr="001D18DE">
        <w:rPr>
          <w:rFonts w:ascii="Arial" w:hAnsi="Arial" w:cs="Arial"/>
        </w:rPr>
        <w:t>Bid to supply and deliver to  Polokwane Municipality all or any of the supplies and to render all the articles, goods, materials, services or the like described both in this and the other Scheduled to this Contract;</w:t>
      </w:r>
    </w:p>
    <w:p w:rsidR="001B482B" w:rsidRPr="001D18DE" w:rsidRDefault="001B482B" w:rsidP="00A6408A">
      <w:pPr>
        <w:numPr>
          <w:ilvl w:val="0"/>
          <w:numId w:val="4"/>
        </w:numPr>
        <w:spacing w:before="120" w:after="0" w:line="240" w:lineRule="auto"/>
        <w:ind w:left="714" w:hanging="357"/>
        <w:jc w:val="both"/>
        <w:rPr>
          <w:rFonts w:ascii="Arial" w:hAnsi="Arial" w:cs="Arial"/>
        </w:rPr>
      </w:pPr>
      <w:r w:rsidRPr="001D18DE">
        <w:rPr>
          <w:rFonts w:ascii="Arial" w:hAnsi="Arial" w:cs="Arial"/>
        </w:rPr>
        <w:t>Agree that we will be bound by the specifications, prices, terms and conditions stipulated in those Schedules attached to this bid document, regarding delivery and execution;</w:t>
      </w:r>
    </w:p>
    <w:p w:rsidR="001B482B" w:rsidRPr="001D18DE" w:rsidRDefault="001B482B" w:rsidP="00A6408A">
      <w:pPr>
        <w:numPr>
          <w:ilvl w:val="0"/>
          <w:numId w:val="4"/>
        </w:numPr>
        <w:spacing w:before="120" w:after="0" w:line="240" w:lineRule="auto"/>
        <w:ind w:left="714" w:hanging="357"/>
        <w:jc w:val="both"/>
        <w:rPr>
          <w:rFonts w:ascii="Arial" w:hAnsi="Arial" w:cs="Arial"/>
        </w:rPr>
      </w:pPr>
      <w:r w:rsidRPr="001D18DE">
        <w:rPr>
          <w:rFonts w:ascii="Arial" w:hAnsi="Arial" w:cs="Arial"/>
        </w:rPr>
        <w:t>Further agree to be bound by those conditions, set out in Forms, MBD’s,</w:t>
      </w:r>
      <w:r w:rsidR="009B1CFC">
        <w:rPr>
          <w:rFonts w:ascii="Arial" w:hAnsi="Arial" w:cs="Arial"/>
        </w:rPr>
        <w:t xml:space="preserve"> </w:t>
      </w:r>
      <w:r w:rsidRPr="001D18DE">
        <w:rPr>
          <w:rFonts w:ascii="Arial" w:hAnsi="Arial" w:cs="Arial"/>
        </w:rPr>
        <w:t>SBD’s and the Annexures attached hereto, should this bid be accepted in whole or in part;</w:t>
      </w:r>
    </w:p>
    <w:p w:rsidR="001B482B" w:rsidRPr="001D18DE" w:rsidRDefault="001B482B" w:rsidP="00A6408A">
      <w:pPr>
        <w:numPr>
          <w:ilvl w:val="0"/>
          <w:numId w:val="4"/>
        </w:numPr>
        <w:spacing w:before="120" w:after="0" w:line="240" w:lineRule="auto"/>
        <w:ind w:left="714" w:hanging="357"/>
        <w:jc w:val="both"/>
        <w:rPr>
          <w:rFonts w:ascii="Arial" w:hAnsi="Arial" w:cs="Arial"/>
        </w:rPr>
      </w:pPr>
      <w:r w:rsidRPr="001D18DE">
        <w:rPr>
          <w:rFonts w:ascii="Arial" w:hAnsi="Arial" w:cs="Arial"/>
        </w:rPr>
        <w:t>Confirm that this bid may only be accepted by the Polokwane Municipality by way of a duly authorized Letter of Acceptance; and,</w:t>
      </w:r>
    </w:p>
    <w:p w:rsidR="001B482B" w:rsidRPr="001D18DE" w:rsidRDefault="001B482B" w:rsidP="00A6408A">
      <w:pPr>
        <w:numPr>
          <w:ilvl w:val="0"/>
          <w:numId w:val="4"/>
        </w:numPr>
        <w:spacing w:before="120" w:after="0" w:line="240" w:lineRule="auto"/>
        <w:ind w:left="714" w:hanging="357"/>
        <w:jc w:val="both"/>
        <w:rPr>
          <w:rFonts w:ascii="Arial" w:hAnsi="Arial" w:cs="Arial"/>
        </w:rPr>
      </w:pPr>
      <w:r w:rsidRPr="001D18DE">
        <w:rPr>
          <w:rFonts w:ascii="Arial" w:hAnsi="Arial" w:cs="Arial"/>
        </w:rPr>
        <w:t>Declare that, the relevant authorized person thereto will initial each page of the bid document and amendments.</w:t>
      </w:r>
    </w:p>
    <w:p w:rsidR="001B482B" w:rsidRPr="001D18DE" w:rsidRDefault="001B482B" w:rsidP="00A6408A">
      <w:pPr>
        <w:numPr>
          <w:ilvl w:val="0"/>
          <w:numId w:val="4"/>
        </w:numPr>
        <w:spacing w:before="120" w:after="0" w:line="240" w:lineRule="auto"/>
        <w:ind w:left="714" w:hanging="357"/>
        <w:jc w:val="both"/>
        <w:rPr>
          <w:rFonts w:ascii="Arial" w:hAnsi="Arial" w:cs="Arial"/>
        </w:rPr>
      </w:pPr>
      <w:r w:rsidRPr="001D18DE">
        <w:rPr>
          <w:rFonts w:ascii="Arial" w:hAnsi="Arial" w:cs="Arial"/>
        </w:rPr>
        <w:t xml:space="preserve"> Declare that all information provided in respect of the bidder as well as the bid documents submitted are true and correct.</w:t>
      </w:r>
    </w:p>
    <w:p w:rsidR="001B482B" w:rsidRDefault="001B482B" w:rsidP="00A6408A">
      <w:pPr>
        <w:numPr>
          <w:ilvl w:val="0"/>
          <w:numId w:val="4"/>
        </w:numPr>
        <w:spacing w:before="120" w:after="0" w:line="240" w:lineRule="auto"/>
        <w:ind w:left="714" w:hanging="357"/>
        <w:jc w:val="both"/>
        <w:rPr>
          <w:rFonts w:ascii="Arial" w:hAnsi="Arial" w:cs="Arial"/>
        </w:rPr>
      </w:pPr>
      <w:r w:rsidRPr="001D18DE">
        <w:rPr>
          <w:rFonts w:ascii="Arial" w:hAnsi="Arial" w:cs="Arial"/>
        </w:rPr>
        <w:t>Declare that documentary proof regarding aspects of the bid process or accidental thereto will, when required, be submitted to the satisfaction of the Municipality.</w:t>
      </w:r>
    </w:p>
    <w:p w:rsidR="0072350C" w:rsidRPr="001D18DE" w:rsidRDefault="0072350C" w:rsidP="0072350C">
      <w:pPr>
        <w:spacing w:before="120" w:after="0" w:line="240" w:lineRule="auto"/>
        <w:ind w:left="714"/>
        <w:jc w:val="both"/>
        <w:rPr>
          <w:rFonts w:ascii="Arial" w:hAnsi="Arial" w:cs="Arial"/>
        </w:rPr>
      </w:pPr>
    </w:p>
    <w:p w:rsidR="001B482B" w:rsidRPr="001D18DE" w:rsidRDefault="001B482B" w:rsidP="001B482B">
      <w:pPr>
        <w:spacing w:before="120"/>
        <w:jc w:val="both"/>
        <w:rPr>
          <w:rFonts w:ascii="Arial" w:hAnsi="Arial" w:cs="Arial"/>
        </w:rPr>
      </w:pPr>
      <w:r w:rsidRPr="001D18DE">
        <w:rPr>
          <w:rFonts w:ascii="Arial" w:hAnsi="Arial" w:cs="Arial"/>
        </w:rPr>
        <w:t>Signed at ……………………………………….this …………. Day of ………………………… (Year)</w:t>
      </w:r>
    </w:p>
    <w:p w:rsidR="009B1CFC" w:rsidRDefault="001B482B" w:rsidP="001B482B">
      <w:pPr>
        <w:pStyle w:val="Heading8"/>
        <w:jc w:val="both"/>
        <w:rPr>
          <w:rFonts w:ascii="Arial" w:hAnsi="Arial" w:cs="Arial"/>
          <w:sz w:val="22"/>
          <w:szCs w:val="22"/>
        </w:rPr>
      </w:pPr>
      <w:r w:rsidRPr="001D18DE">
        <w:rPr>
          <w:rFonts w:ascii="Arial" w:hAnsi="Arial" w:cs="Arial"/>
          <w:b/>
          <w:sz w:val="22"/>
          <w:szCs w:val="22"/>
        </w:rPr>
        <w:t>Signature of the Bidder:</w:t>
      </w:r>
      <w:r w:rsidR="001C62E6" w:rsidRPr="001D18DE">
        <w:rPr>
          <w:rFonts w:ascii="Arial" w:hAnsi="Arial" w:cs="Arial"/>
          <w:sz w:val="22"/>
          <w:szCs w:val="22"/>
        </w:rPr>
        <w:tab/>
      </w:r>
    </w:p>
    <w:p w:rsidR="001B482B" w:rsidRPr="001D18DE" w:rsidRDefault="001B482B" w:rsidP="001B482B">
      <w:pPr>
        <w:pStyle w:val="Heading8"/>
        <w:jc w:val="both"/>
        <w:rPr>
          <w:rFonts w:ascii="Arial" w:hAnsi="Arial" w:cs="Arial"/>
          <w:sz w:val="22"/>
          <w:szCs w:val="22"/>
        </w:rPr>
      </w:pPr>
      <w:r w:rsidRPr="001D18DE">
        <w:rPr>
          <w:rFonts w:ascii="Arial" w:hAnsi="Arial" w:cs="Arial"/>
          <w:sz w:val="22"/>
          <w:szCs w:val="22"/>
        </w:rPr>
        <w:t>_______________________________________________________</w:t>
      </w:r>
    </w:p>
    <w:p w:rsidR="009B1CFC" w:rsidRDefault="001B482B" w:rsidP="001B482B">
      <w:pPr>
        <w:spacing w:before="120"/>
        <w:jc w:val="both"/>
        <w:rPr>
          <w:rFonts w:ascii="Arial" w:hAnsi="Arial" w:cs="Arial"/>
          <w:b/>
          <w:bCs/>
        </w:rPr>
      </w:pPr>
      <w:r w:rsidRPr="001D18DE">
        <w:rPr>
          <w:rFonts w:ascii="Arial" w:hAnsi="Arial" w:cs="Arial"/>
          <w:b/>
          <w:bCs/>
        </w:rPr>
        <w:t>Name of Bidder:</w:t>
      </w:r>
      <w:r w:rsidRPr="001D18DE">
        <w:rPr>
          <w:rFonts w:ascii="Arial" w:hAnsi="Arial" w:cs="Arial"/>
          <w:b/>
          <w:bCs/>
        </w:rPr>
        <w:tab/>
      </w:r>
      <w:r w:rsidRPr="001D18DE">
        <w:rPr>
          <w:rFonts w:ascii="Arial" w:hAnsi="Arial" w:cs="Arial"/>
          <w:b/>
          <w:bCs/>
        </w:rPr>
        <w:tab/>
      </w:r>
    </w:p>
    <w:p w:rsidR="001B482B" w:rsidRPr="001D18DE" w:rsidRDefault="001B482B" w:rsidP="001B482B">
      <w:pPr>
        <w:spacing w:before="120"/>
        <w:jc w:val="both"/>
        <w:rPr>
          <w:rFonts w:ascii="Arial" w:hAnsi="Arial" w:cs="Arial"/>
          <w:b/>
          <w:bCs/>
        </w:rPr>
      </w:pPr>
      <w:r w:rsidRPr="001D18DE">
        <w:rPr>
          <w:rFonts w:ascii="Arial" w:hAnsi="Arial" w:cs="Arial"/>
          <w:b/>
          <w:bCs/>
        </w:rPr>
        <w:t>_______________________________________________________</w:t>
      </w:r>
    </w:p>
    <w:p w:rsidR="001B482B" w:rsidRPr="001D18DE" w:rsidRDefault="001B482B" w:rsidP="001B482B">
      <w:pPr>
        <w:spacing w:before="120"/>
        <w:jc w:val="both"/>
        <w:rPr>
          <w:rFonts w:ascii="Arial" w:hAnsi="Arial" w:cs="Arial"/>
          <w:b/>
          <w:bCs/>
        </w:rPr>
      </w:pPr>
      <w:r w:rsidRPr="001D18DE">
        <w:rPr>
          <w:rFonts w:ascii="Arial" w:hAnsi="Arial" w:cs="Arial"/>
          <w:b/>
          <w:bCs/>
        </w:rPr>
        <w:t>Professional Registration No, if any, attach proof)</w:t>
      </w:r>
    </w:p>
    <w:p w:rsidR="001B482B" w:rsidRPr="001D18DE" w:rsidRDefault="001B482B" w:rsidP="001B482B">
      <w:pPr>
        <w:spacing w:before="120"/>
        <w:jc w:val="both"/>
        <w:rPr>
          <w:rFonts w:ascii="Arial" w:hAnsi="Arial" w:cs="Arial"/>
          <w:b/>
          <w:bCs/>
        </w:rPr>
      </w:pPr>
      <w:r w:rsidRPr="001D18DE">
        <w:rPr>
          <w:rFonts w:ascii="Arial" w:hAnsi="Arial" w:cs="Arial"/>
          <w:b/>
          <w:bCs/>
        </w:rPr>
        <w:t xml:space="preserve"> _____________________________________________________________</w:t>
      </w:r>
    </w:p>
    <w:p w:rsidR="001B482B" w:rsidRPr="001D18DE" w:rsidRDefault="001C62E6" w:rsidP="001B482B">
      <w:pPr>
        <w:spacing w:before="120"/>
        <w:jc w:val="both"/>
        <w:rPr>
          <w:rFonts w:ascii="Arial" w:hAnsi="Arial" w:cs="Arial"/>
          <w:b/>
          <w:bCs/>
        </w:rPr>
      </w:pPr>
      <w:r w:rsidRPr="001D18DE">
        <w:rPr>
          <w:rFonts w:ascii="Arial" w:hAnsi="Arial" w:cs="Arial"/>
          <w:b/>
          <w:bCs/>
        </w:rPr>
        <w:t>Address:</w:t>
      </w:r>
      <w:r w:rsidR="001B482B" w:rsidRPr="001D18DE">
        <w:rPr>
          <w:rFonts w:ascii="Arial" w:hAnsi="Arial" w:cs="Arial"/>
          <w:b/>
          <w:bCs/>
        </w:rPr>
        <w:t>_______________________________________________________</w:t>
      </w:r>
    </w:p>
    <w:p w:rsidR="001B482B" w:rsidRPr="001D18DE" w:rsidRDefault="001B482B" w:rsidP="001B482B">
      <w:pPr>
        <w:spacing w:before="120"/>
        <w:jc w:val="both"/>
        <w:rPr>
          <w:rFonts w:ascii="Arial" w:hAnsi="Arial" w:cs="Arial"/>
          <w:b/>
          <w:bCs/>
        </w:rPr>
      </w:pPr>
      <w:r w:rsidRPr="001D18DE">
        <w:rPr>
          <w:rFonts w:ascii="Arial" w:hAnsi="Arial" w:cs="Arial"/>
          <w:b/>
          <w:bCs/>
        </w:rPr>
        <w:t>Date:</w:t>
      </w:r>
      <w:r w:rsidRPr="001D18DE">
        <w:rPr>
          <w:rFonts w:ascii="Arial" w:hAnsi="Arial" w:cs="Arial"/>
          <w:b/>
          <w:bCs/>
        </w:rPr>
        <w:tab/>
        <w:t>_______________________________________________________</w:t>
      </w:r>
    </w:p>
    <w:p w:rsidR="001B482B" w:rsidRPr="001D18DE" w:rsidRDefault="001B482B" w:rsidP="001B482B">
      <w:pPr>
        <w:spacing w:before="120"/>
        <w:jc w:val="both"/>
        <w:rPr>
          <w:rFonts w:ascii="Arial" w:hAnsi="Arial" w:cs="Arial"/>
        </w:rPr>
      </w:pPr>
      <w:r w:rsidRPr="001D18DE">
        <w:rPr>
          <w:rFonts w:ascii="Arial" w:hAnsi="Arial" w:cs="Arial"/>
          <w:b/>
          <w:bCs/>
        </w:rPr>
        <w:t>As Witness:</w:t>
      </w:r>
      <w:r w:rsidRPr="001D18DE">
        <w:rPr>
          <w:rFonts w:ascii="Arial" w:hAnsi="Arial" w:cs="Arial"/>
          <w:b/>
          <w:bCs/>
        </w:rPr>
        <w:tab/>
      </w:r>
      <w:r w:rsidRPr="001D18DE">
        <w:rPr>
          <w:rFonts w:ascii="Arial" w:hAnsi="Arial" w:cs="Arial"/>
          <w:b/>
          <w:bCs/>
        </w:rPr>
        <w:tab/>
        <w:t>1.</w:t>
      </w:r>
      <w:r w:rsidRPr="001D18DE">
        <w:rPr>
          <w:rFonts w:ascii="Arial" w:hAnsi="Arial" w:cs="Arial"/>
          <w:b/>
          <w:bCs/>
        </w:rPr>
        <w:tab/>
        <w:t>_____________________________________</w:t>
      </w:r>
    </w:p>
    <w:p w:rsidR="001B482B" w:rsidRPr="001D18DE" w:rsidRDefault="001B482B" w:rsidP="00A6408A">
      <w:pPr>
        <w:numPr>
          <w:ilvl w:val="0"/>
          <w:numId w:val="5"/>
        </w:numPr>
        <w:spacing w:before="120" w:after="0" w:line="240" w:lineRule="auto"/>
        <w:jc w:val="both"/>
        <w:rPr>
          <w:rFonts w:ascii="Arial" w:hAnsi="Arial" w:cs="Arial"/>
        </w:rPr>
      </w:pPr>
      <w:r w:rsidRPr="001D18DE">
        <w:rPr>
          <w:rFonts w:ascii="Arial" w:hAnsi="Arial" w:cs="Arial"/>
          <w:b/>
          <w:bCs/>
        </w:rPr>
        <w:t>_____________________________________</w:t>
      </w:r>
    </w:p>
    <w:p w:rsidR="001B482B" w:rsidRPr="001D18DE" w:rsidRDefault="001B482B" w:rsidP="001B482B">
      <w:pPr>
        <w:spacing w:before="120"/>
        <w:jc w:val="both"/>
        <w:rPr>
          <w:rFonts w:ascii="Arial" w:hAnsi="Arial" w:cs="Arial"/>
          <w:b/>
          <w:bCs/>
          <w:i/>
          <w:iCs/>
        </w:rPr>
      </w:pPr>
    </w:p>
    <w:p w:rsidR="001B482B" w:rsidRPr="001D18DE" w:rsidRDefault="001B482B" w:rsidP="001B482B">
      <w:pPr>
        <w:spacing w:before="120"/>
        <w:jc w:val="both"/>
        <w:rPr>
          <w:rFonts w:ascii="Arial" w:hAnsi="Arial" w:cs="Arial"/>
          <w:b/>
          <w:bCs/>
          <w:i/>
          <w:iCs/>
        </w:rPr>
      </w:pPr>
    </w:p>
    <w:p w:rsidR="001B482B" w:rsidRPr="001D18DE" w:rsidRDefault="001B482B" w:rsidP="001B482B">
      <w:pPr>
        <w:spacing w:before="120"/>
        <w:jc w:val="both"/>
        <w:rPr>
          <w:rFonts w:ascii="Arial" w:hAnsi="Arial" w:cs="Arial"/>
          <w:b/>
          <w:bCs/>
          <w:i/>
          <w:iCs/>
        </w:rPr>
      </w:pPr>
      <w:r w:rsidRPr="001D18DE">
        <w:rPr>
          <w:rFonts w:ascii="Arial" w:hAnsi="Arial" w:cs="Arial"/>
          <w:b/>
          <w:bCs/>
          <w:i/>
          <w:iCs/>
        </w:rPr>
        <w:br w:type="page"/>
      </w:r>
      <w:r w:rsidRPr="001D18DE">
        <w:rPr>
          <w:rFonts w:ascii="Arial" w:hAnsi="Arial" w:cs="Arial"/>
          <w:b/>
          <w:bCs/>
          <w:i/>
          <w:iCs/>
        </w:rPr>
        <w:lastRenderedPageBreak/>
        <w:t xml:space="preserve">Particular of Sole Proprietors and partners in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1B482B" w:rsidRPr="001D18DE" w:rsidTr="00404E2E">
        <w:tc>
          <w:tcPr>
            <w:tcW w:w="2840" w:type="dxa"/>
          </w:tcPr>
          <w:p w:rsidR="001B482B" w:rsidRPr="001D18DE" w:rsidRDefault="001B482B" w:rsidP="00404E2E">
            <w:pPr>
              <w:spacing w:before="120"/>
              <w:jc w:val="both"/>
              <w:rPr>
                <w:rFonts w:ascii="Arial" w:hAnsi="Arial" w:cs="Arial"/>
                <w:b/>
                <w:bCs/>
                <w:i/>
                <w:iCs/>
              </w:rPr>
            </w:pPr>
            <w:r w:rsidRPr="001D18DE">
              <w:rPr>
                <w:rFonts w:ascii="Arial" w:hAnsi="Arial" w:cs="Arial"/>
                <w:b/>
                <w:bCs/>
                <w:i/>
                <w:iCs/>
              </w:rPr>
              <w:t>Name</w:t>
            </w:r>
          </w:p>
        </w:tc>
        <w:tc>
          <w:tcPr>
            <w:tcW w:w="2841" w:type="dxa"/>
          </w:tcPr>
          <w:p w:rsidR="001B482B" w:rsidRPr="001D18DE" w:rsidRDefault="001B482B" w:rsidP="00404E2E">
            <w:pPr>
              <w:spacing w:before="120"/>
              <w:jc w:val="both"/>
              <w:rPr>
                <w:rFonts w:ascii="Arial" w:hAnsi="Arial" w:cs="Arial"/>
                <w:b/>
                <w:bCs/>
                <w:i/>
                <w:iCs/>
              </w:rPr>
            </w:pPr>
            <w:r w:rsidRPr="001D18DE">
              <w:rPr>
                <w:rFonts w:ascii="Arial" w:hAnsi="Arial" w:cs="Arial"/>
                <w:b/>
                <w:bCs/>
                <w:i/>
                <w:iCs/>
              </w:rPr>
              <w:t>Identity Number</w:t>
            </w:r>
          </w:p>
        </w:tc>
        <w:tc>
          <w:tcPr>
            <w:tcW w:w="2841" w:type="dxa"/>
          </w:tcPr>
          <w:p w:rsidR="001B482B" w:rsidRPr="001D18DE" w:rsidRDefault="001B482B" w:rsidP="00404E2E">
            <w:pPr>
              <w:spacing w:before="120"/>
              <w:jc w:val="both"/>
              <w:rPr>
                <w:rFonts w:ascii="Arial" w:hAnsi="Arial" w:cs="Arial"/>
                <w:b/>
                <w:bCs/>
                <w:i/>
                <w:iCs/>
              </w:rPr>
            </w:pPr>
            <w:r w:rsidRPr="001D18DE">
              <w:rPr>
                <w:rFonts w:ascii="Arial" w:hAnsi="Arial" w:cs="Arial"/>
                <w:b/>
                <w:bCs/>
                <w:i/>
                <w:iCs/>
              </w:rPr>
              <w:t>Personal Income Tax Number</w:t>
            </w:r>
          </w:p>
        </w:tc>
      </w:tr>
      <w:tr w:rsidR="001B482B" w:rsidRPr="001D18DE" w:rsidTr="00404E2E">
        <w:tc>
          <w:tcPr>
            <w:tcW w:w="2840"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r>
      <w:tr w:rsidR="001B482B" w:rsidRPr="001D18DE" w:rsidTr="00404E2E">
        <w:tc>
          <w:tcPr>
            <w:tcW w:w="2840"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r>
      <w:tr w:rsidR="001B482B" w:rsidRPr="001D18DE" w:rsidTr="00404E2E">
        <w:tc>
          <w:tcPr>
            <w:tcW w:w="2840"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r>
      <w:tr w:rsidR="001B482B" w:rsidRPr="001D18DE" w:rsidTr="00404E2E">
        <w:tc>
          <w:tcPr>
            <w:tcW w:w="2840"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r>
      <w:tr w:rsidR="001B482B" w:rsidRPr="001D18DE" w:rsidTr="00404E2E">
        <w:tc>
          <w:tcPr>
            <w:tcW w:w="2840"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r>
      <w:tr w:rsidR="001B482B" w:rsidRPr="001D18DE" w:rsidTr="00404E2E">
        <w:tc>
          <w:tcPr>
            <w:tcW w:w="2840"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r>
      <w:tr w:rsidR="001B482B" w:rsidRPr="001D18DE" w:rsidTr="00404E2E">
        <w:tc>
          <w:tcPr>
            <w:tcW w:w="2840"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c>
          <w:tcPr>
            <w:tcW w:w="2841" w:type="dxa"/>
          </w:tcPr>
          <w:p w:rsidR="001B482B" w:rsidRPr="001D18DE" w:rsidRDefault="001B482B" w:rsidP="00404E2E">
            <w:pPr>
              <w:spacing w:before="120"/>
              <w:jc w:val="both"/>
              <w:rPr>
                <w:rFonts w:ascii="Arial" w:hAnsi="Arial" w:cs="Arial"/>
                <w:b/>
                <w:bCs/>
                <w:i/>
                <w:iCs/>
              </w:rPr>
            </w:pPr>
          </w:p>
        </w:tc>
      </w:tr>
    </w:tbl>
    <w:p w:rsidR="001B482B" w:rsidRPr="001D18DE" w:rsidRDefault="001B482B" w:rsidP="001B482B">
      <w:pPr>
        <w:spacing w:before="120"/>
        <w:jc w:val="both"/>
        <w:rPr>
          <w:rFonts w:ascii="Arial" w:hAnsi="Arial" w:cs="Arial"/>
          <w:b/>
          <w:bCs/>
          <w:i/>
          <w:iCs/>
        </w:rPr>
      </w:pPr>
    </w:p>
    <w:p w:rsidR="001B482B" w:rsidRPr="001D18DE" w:rsidRDefault="001B482B" w:rsidP="001B482B">
      <w:pPr>
        <w:spacing w:before="120"/>
        <w:jc w:val="both"/>
        <w:rPr>
          <w:rFonts w:ascii="Arial" w:hAnsi="Arial" w:cs="Arial"/>
          <w:b/>
          <w:bCs/>
          <w:i/>
          <w:iCs/>
        </w:rPr>
      </w:pPr>
      <w:r w:rsidRPr="001D18DE">
        <w:rPr>
          <w:rFonts w:ascii="Arial" w:hAnsi="Arial" w:cs="Arial"/>
          <w:b/>
          <w:bCs/>
          <w:i/>
          <w:iCs/>
        </w:rPr>
        <w:t>(Attach of identity Document, if bidder is a Sole Proprietor and/or partners in partnership)</w:t>
      </w:r>
    </w:p>
    <w:p w:rsidR="001B482B" w:rsidRPr="001D18DE" w:rsidRDefault="001B482B" w:rsidP="001B482B">
      <w:pPr>
        <w:spacing w:before="120"/>
        <w:jc w:val="both"/>
        <w:rPr>
          <w:rFonts w:ascii="Arial" w:hAnsi="Arial" w:cs="Arial"/>
          <w:b/>
          <w:bCs/>
          <w:i/>
          <w:iCs/>
        </w:rPr>
      </w:pPr>
      <w:r w:rsidRPr="001D18DE">
        <w:rPr>
          <w:rFonts w:ascii="Arial" w:hAnsi="Arial" w:cs="Arial"/>
          <w:b/>
          <w:bCs/>
          <w:i/>
          <w:iCs/>
        </w:rPr>
        <w:t>State in cases where the bidder is a Company, Corporation of Firm by what authority the person signing does so, whether by Articles of Association, Resolution, Power of Attorney or otherwise.</w:t>
      </w:r>
    </w:p>
    <w:p w:rsidR="001B482B" w:rsidRPr="001D18DE" w:rsidRDefault="001B482B" w:rsidP="001B482B">
      <w:pPr>
        <w:spacing w:before="120"/>
        <w:jc w:val="both"/>
        <w:rPr>
          <w:rFonts w:ascii="Arial" w:hAnsi="Arial" w:cs="Arial"/>
          <w:b/>
          <w:bCs/>
          <w:i/>
          <w:iCs/>
        </w:rPr>
      </w:pPr>
    </w:p>
    <w:p w:rsidR="001B482B" w:rsidRDefault="001B482B" w:rsidP="001B482B">
      <w:pPr>
        <w:pBdr>
          <w:bottom w:val="single" w:sz="12" w:space="1" w:color="auto"/>
        </w:pBdr>
        <w:spacing w:before="120"/>
        <w:jc w:val="both"/>
        <w:rPr>
          <w:rFonts w:ascii="Arial" w:hAnsi="Arial" w:cs="Arial"/>
        </w:rPr>
      </w:pPr>
      <w:r w:rsidRPr="001D18DE">
        <w:rPr>
          <w:rFonts w:ascii="Arial" w:hAnsi="Arial" w:cs="Arial"/>
        </w:rPr>
        <w:t>I/We the undersigned am/are authorized to enter into this contract of behalf of:</w:t>
      </w:r>
    </w:p>
    <w:p w:rsidR="009B1CFC" w:rsidRPr="001D18DE" w:rsidRDefault="009B1CFC" w:rsidP="001B482B">
      <w:pPr>
        <w:pBdr>
          <w:bottom w:val="single" w:sz="12" w:space="1" w:color="auto"/>
        </w:pBdr>
        <w:spacing w:before="120"/>
        <w:jc w:val="both"/>
        <w:rPr>
          <w:rFonts w:ascii="Arial" w:hAnsi="Arial" w:cs="Arial"/>
        </w:rPr>
      </w:pPr>
    </w:p>
    <w:p w:rsidR="009B1CFC" w:rsidRDefault="009B1CFC" w:rsidP="001B482B">
      <w:pPr>
        <w:spacing w:before="120"/>
        <w:jc w:val="both"/>
        <w:rPr>
          <w:rFonts w:ascii="Arial" w:hAnsi="Arial" w:cs="Arial"/>
        </w:rPr>
      </w:pPr>
    </w:p>
    <w:p w:rsidR="009B1CFC" w:rsidRDefault="001B482B" w:rsidP="001B482B">
      <w:pPr>
        <w:pBdr>
          <w:bottom w:val="single" w:sz="12" w:space="1" w:color="auto"/>
        </w:pBdr>
        <w:spacing w:before="120"/>
        <w:jc w:val="both"/>
        <w:rPr>
          <w:rFonts w:ascii="Arial" w:hAnsi="Arial" w:cs="Arial"/>
        </w:rPr>
      </w:pPr>
      <w:r w:rsidRPr="001D18DE">
        <w:rPr>
          <w:rFonts w:ascii="Arial" w:hAnsi="Arial" w:cs="Arial"/>
        </w:rPr>
        <w:t xml:space="preserve">by virtue of </w:t>
      </w:r>
    </w:p>
    <w:p w:rsidR="009B1CFC" w:rsidRDefault="009B1CFC" w:rsidP="001B482B">
      <w:pPr>
        <w:pBdr>
          <w:bottom w:val="single" w:sz="12" w:space="1" w:color="auto"/>
        </w:pBdr>
        <w:spacing w:before="120"/>
        <w:jc w:val="both"/>
        <w:rPr>
          <w:rFonts w:ascii="Arial" w:hAnsi="Arial" w:cs="Arial"/>
        </w:rPr>
      </w:pPr>
    </w:p>
    <w:p w:rsidR="009B1CFC" w:rsidRPr="001D18DE" w:rsidRDefault="009B1CFC" w:rsidP="001B482B">
      <w:pPr>
        <w:spacing w:before="120"/>
        <w:jc w:val="both"/>
        <w:rPr>
          <w:rFonts w:ascii="Arial" w:hAnsi="Arial" w:cs="Arial"/>
        </w:rPr>
      </w:pPr>
    </w:p>
    <w:p w:rsidR="001B482B" w:rsidRPr="001D18DE" w:rsidRDefault="001B482B" w:rsidP="001B482B">
      <w:pPr>
        <w:spacing w:before="120"/>
        <w:jc w:val="both"/>
        <w:rPr>
          <w:rFonts w:ascii="Arial" w:hAnsi="Arial" w:cs="Arial"/>
        </w:rPr>
      </w:pPr>
      <w:r w:rsidRPr="001D18DE">
        <w:rPr>
          <w:rFonts w:ascii="Arial" w:hAnsi="Arial" w:cs="Arial"/>
        </w:rPr>
        <w:t>dated ________________________________ a certified copy if which is attached to this bid.</w:t>
      </w:r>
    </w:p>
    <w:p w:rsidR="001B482B" w:rsidRPr="001D18DE" w:rsidRDefault="001B482B" w:rsidP="001B482B">
      <w:pPr>
        <w:spacing w:before="120"/>
        <w:jc w:val="both"/>
        <w:rPr>
          <w:rFonts w:ascii="Arial" w:hAnsi="Arial" w:cs="Arial"/>
          <w:b/>
          <w:bCs/>
        </w:rPr>
      </w:pPr>
      <w:r w:rsidRPr="001D18DE">
        <w:rPr>
          <w:rFonts w:ascii="Arial" w:hAnsi="Arial" w:cs="Arial"/>
          <w:b/>
          <w:bCs/>
        </w:rPr>
        <w:t>Signature of authorized person:_____________________________________________</w:t>
      </w:r>
    </w:p>
    <w:p w:rsidR="001B482B" w:rsidRPr="001D18DE" w:rsidRDefault="001B482B" w:rsidP="001B482B">
      <w:pPr>
        <w:spacing w:before="120"/>
        <w:jc w:val="both"/>
        <w:rPr>
          <w:rFonts w:ascii="Arial" w:hAnsi="Arial" w:cs="Arial"/>
          <w:b/>
          <w:bCs/>
        </w:rPr>
      </w:pPr>
      <w:r w:rsidRPr="001D18DE">
        <w:rPr>
          <w:rFonts w:ascii="Arial" w:hAnsi="Arial" w:cs="Arial"/>
          <w:b/>
          <w:bCs/>
        </w:rPr>
        <w:t>Name of Firm:       ____________________________________________________________</w:t>
      </w:r>
    </w:p>
    <w:p w:rsidR="001B482B" w:rsidRPr="001D18DE" w:rsidRDefault="001B482B" w:rsidP="001B482B">
      <w:pPr>
        <w:spacing w:before="120"/>
        <w:jc w:val="both"/>
        <w:rPr>
          <w:rFonts w:ascii="Arial" w:hAnsi="Arial" w:cs="Arial"/>
          <w:b/>
          <w:bCs/>
        </w:rPr>
      </w:pPr>
      <w:r w:rsidRPr="001D18DE">
        <w:rPr>
          <w:rFonts w:ascii="Arial" w:hAnsi="Arial" w:cs="Arial"/>
          <w:b/>
          <w:bCs/>
        </w:rPr>
        <w:t>Postal Address:___________________________________________________________</w:t>
      </w:r>
    </w:p>
    <w:p w:rsidR="001B482B" w:rsidRPr="001D18DE" w:rsidRDefault="001B482B" w:rsidP="001B482B">
      <w:pPr>
        <w:spacing w:before="120"/>
        <w:ind w:firstLine="720"/>
        <w:jc w:val="both"/>
        <w:rPr>
          <w:rFonts w:ascii="Arial" w:hAnsi="Arial" w:cs="Arial"/>
          <w:b/>
          <w:bCs/>
        </w:rPr>
      </w:pPr>
      <w:r w:rsidRPr="001D18DE">
        <w:rPr>
          <w:rFonts w:ascii="Arial" w:hAnsi="Arial" w:cs="Arial"/>
          <w:b/>
          <w:bCs/>
        </w:rPr>
        <w:tab/>
        <w:t>_____________________________________________________________</w:t>
      </w:r>
    </w:p>
    <w:p w:rsidR="001B482B" w:rsidRPr="001D18DE" w:rsidRDefault="001B482B" w:rsidP="001B482B">
      <w:pPr>
        <w:spacing w:before="120"/>
        <w:ind w:firstLine="720"/>
        <w:jc w:val="both"/>
        <w:rPr>
          <w:rFonts w:ascii="Arial" w:hAnsi="Arial" w:cs="Arial"/>
          <w:b/>
          <w:bCs/>
        </w:rPr>
      </w:pPr>
      <w:r w:rsidRPr="001D18DE">
        <w:rPr>
          <w:rFonts w:ascii="Arial" w:hAnsi="Arial" w:cs="Arial"/>
          <w:b/>
          <w:bCs/>
        </w:rPr>
        <w:lastRenderedPageBreak/>
        <w:t>Date:</w:t>
      </w:r>
      <w:r w:rsidRPr="001D18DE">
        <w:rPr>
          <w:rFonts w:ascii="Arial" w:hAnsi="Arial" w:cs="Arial"/>
          <w:b/>
          <w:bCs/>
        </w:rPr>
        <w:tab/>
      </w:r>
      <w:r w:rsidRPr="001D18DE">
        <w:rPr>
          <w:rFonts w:ascii="Arial" w:hAnsi="Arial" w:cs="Arial"/>
          <w:b/>
          <w:bCs/>
        </w:rPr>
        <w:tab/>
        <w:t>_____________________________________________________________</w:t>
      </w:r>
    </w:p>
    <w:p w:rsidR="001B482B" w:rsidRPr="001D18DE" w:rsidRDefault="001B482B" w:rsidP="001B482B">
      <w:pPr>
        <w:spacing w:before="120"/>
        <w:ind w:left="720"/>
        <w:jc w:val="both"/>
        <w:rPr>
          <w:rFonts w:ascii="Arial" w:hAnsi="Arial" w:cs="Arial"/>
        </w:rPr>
      </w:pPr>
      <w:r w:rsidRPr="001D18DE">
        <w:rPr>
          <w:rFonts w:ascii="Arial" w:hAnsi="Arial" w:cs="Arial"/>
          <w:b/>
          <w:bCs/>
        </w:rPr>
        <w:t>As witness</w:t>
      </w:r>
      <w:r w:rsidRPr="001D18DE">
        <w:rPr>
          <w:rFonts w:ascii="Arial" w:hAnsi="Arial" w:cs="Arial"/>
        </w:rPr>
        <w:t>:</w:t>
      </w:r>
      <w:r w:rsidRPr="001D18DE">
        <w:rPr>
          <w:rFonts w:ascii="Arial" w:hAnsi="Arial" w:cs="Arial"/>
        </w:rPr>
        <w:tab/>
        <w:t>1.</w:t>
      </w:r>
      <w:r w:rsidRPr="001D18DE">
        <w:rPr>
          <w:rFonts w:ascii="Arial" w:hAnsi="Arial" w:cs="Arial"/>
        </w:rPr>
        <w:tab/>
        <w:t>_______________________________________________________</w:t>
      </w:r>
    </w:p>
    <w:p w:rsidR="001B482B" w:rsidRPr="001D18DE" w:rsidRDefault="001B482B" w:rsidP="001B482B">
      <w:pPr>
        <w:spacing w:before="120"/>
        <w:ind w:left="1875"/>
        <w:jc w:val="both"/>
        <w:rPr>
          <w:rFonts w:ascii="Arial" w:hAnsi="Arial" w:cs="Arial"/>
        </w:rPr>
      </w:pPr>
      <w:r w:rsidRPr="001D18DE">
        <w:rPr>
          <w:rFonts w:ascii="Arial" w:hAnsi="Arial" w:cs="Arial"/>
        </w:rPr>
        <w:t xml:space="preserve">     2. _______________________________________________</w:t>
      </w:r>
    </w:p>
    <w:p w:rsidR="001B482B" w:rsidRPr="001D18DE" w:rsidRDefault="001B482B" w:rsidP="001B482B">
      <w:pPr>
        <w:spacing w:before="120"/>
        <w:ind w:firstLine="720"/>
        <w:jc w:val="both"/>
        <w:rPr>
          <w:rFonts w:ascii="Arial" w:hAnsi="Arial" w:cs="Arial"/>
        </w:rPr>
      </w:pPr>
    </w:p>
    <w:p w:rsidR="001B482B" w:rsidRPr="001D18DE" w:rsidRDefault="001B482B" w:rsidP="001B482B">
      <w:pPr>
        <w:spacing w:before="120"/>
        <w:ind w:firstLine="720"/>
        <w:jc w:val="both"/>
        <w:rPr>
          <w:rFonts w:ascii="Arial" w:hAnsi="Arial" w:cs="Arial"/>
          <w:b/>
        </w:rPr>
      </w:pPr>
      <w:r w:rsidRPr="001D18DE">
        <w:rPr>
          <w:rFonts w:ascii="Arial" w:hAnsi="Arial" w:cs="Arial"/>
          <w:b/>
        </w:rPr>
        <w:t>Please Note:</w:t>
      </w:r>
    </w:p>
    <w:p w:rsidR="001B482B" w:rsidRPr="001D18DE" w:rsidRDefault="001B482B" w:rsidP="001B482B">
      <w:pPr>
        <w:spacing w:before="120"/>
        <w:jc w:val="both"/>
        <w:rPr>
          <w:rFonts w:ascii="Arial" w:hAnsi="Arial" w:cs="Arial"/>
          <w:b/>
          <w:bCs/>
          <w:i/>
          <w:iCs/>
        </w:rPr>
      </w:pPr>
      <w:r w:rsidRPr="001D18DE">
        <w:rPr>
          <w:rFonts w:ascii="Arial" w:hAnsi="Arial" w:cs="Arial"/>
          <w:b/>
          <w:bCs/>
          <w:i/>
          <w:iCs/>
        </w:rPr>
        <w:t>The prices at which bids are prepared to supply the goods and materials or perform the services must be placed on the column on the Form provided for that purpose.</w:t>
      </w:r>
    </w:p>
    <w:p w:rsidR="001B482B" w:rsidRPr="001D18DE" w:rsidRDefault="001B482B" w:rsidP="001B482B">
      <w:pPr>
        <w:spacing w:before="120"/>
        <w:jc w:val="both"/>
        <w:rPr>
          <w:rFonts w:ascii="Arial" w:hAnsi="Arial" w:cs="Arial"/>
          <w:b/>
          <w:bCs/>
          <w:i/>
          <w:iCs/>
          <w:u w:val="single"/>
        </w:rPr>
      </w:pPr>
      <w:r w:rsidRPr="001D18DE">
        <w:rPr>
          <w:rFonts w:ascii="Arial" w:hAnsi="Arial" w:cs="Arial"/>
          <w:b/>
          <w:bCs/>
          <w:i/>
          <w:iCs/>
          <w:u w:val="single"/>
        </w:rPr>
        <w:t>Failure on the part of the bidder to sign the Form of Bid and initial each page of this bid document will result in a bid being disqualified.</w:t>
      </w:r>
    </w:p>
    <w:p w:rsidR="001B482B" w:rsidRPr="001D18DE" w:rsidRDefault="001B482B" w:rsidP="001B482B">
      <w:pPr>
        <w:spacing w:before="120"/>
        <w:jc w:val="both"/>
        <w:rPr>
          <w:rFonts w:ascii="Arial" w:hAnsi="Arial" w:cs="Arial"/>
          <w:b/>
          <w:bCs/>
        </w:rPr>
      </w:pPr>
      <w:r w:rsidRPr="001D18DE">
        <w:rPr>
          <w:rFonts w:ascii="Arial" w:hAnsi="Arial" w:cs="Arial"/>
          <w:b/>
          <w:bCs/>
        </w:rPr>
        <w:t>Bank account details of bidder:</w:t>
      </w:r>
    </w:p>
    <w:p w:rsidR="001B482B" w:rsidRPr="001D18DE" w:rsidRDefault="001B482B" w:rsidP="001B482B">
      <w:pPr>
        <w:spacing w:before="120"/>
        <w:jc w:val="both"/>
        <w:rPr>
          <w:rFonts w:ascii="Arial" w:hAnsi="Arial" w:cs="Arial"/>
          <w:b/>
          <w:bCs/>
        </w:rPr>
      </w:pPr>
      <w:r w:rsidRPr="001D18DE">
        <w:rPr>
          <w:rFonts w:ascii="Arial" w:hAnsi="Arial" w:cs="Arial"/>
          <w:b/>
          <w:bCs/>
        </w:rPr>
        <w:t>Bank: ________________________________</w:t>
      </w:r>
    </w:p>
    <w:p w:rsidR="001B482B" w:rsidRPr="001D18DE" w:rsidRDefault="001B482B" w:rsidP="001B482B">
      <w:pPr>
        <w:spacing w:before="120"/>
        <w:jc w:val="both"/>
        <w:rPr>
          <w:rFonts w:ascii="Arial" w:hAnsi="Arial" w:cs="Arial"/>
          <w:b/>
          <w:bCs/>
        </w:rPr>
      </w:pPr>
      <w:r w:rsidRPr="001D18DE">
        <w:rPr>
          <w:rFonts w:ascii="Arial" w:hAnsi="Arial" w:cs="Arial"/>
          <w:b/>
          <w:bCs/>
        </w:rPr>
        <w:t>Branch: ______________________________</w:t>
      </w:r>
    </w:p>
    <w:p w:rsidR="001B482B" w:rsidRPr="001D18DE" w:rsidRDefault="001B482B" w:rsidP="001B482B">
      <w:pPr>
        <w:spacing w:before="120"/>
        <w:jc w:val="both"/>
        <w:rPr>
          <w:rFonts w:ascii="Arial" w:hAnsi="Arial" w:cs="Arial"/>
          <w:b/>
          <w:bCs/>
        </w:rPr>
      </w:pPr>
      <w:r w:rsidRPr="001D18DE">
        <w:rPr>
          <w:rFonts w:ascii="Arial" w:hAnsi="Arial" w:cs="Arial"/>
          <w:b/>
          <w:bCs/>
        </w:rPr>
        <w:t>Branch Code: _________________________</w:t>
      </w:r>
    </w:p>
    <w:p w:rsidR="001B482B" w:rsidRPr="001D18DE" w:rsidRDefault="001B482B" w:rsidP="001B482B">
      <w:pPr>
        <w:spacing w:before="120"/>
        <w:jc w:val="both"/>
        <w:rPr>
          <w:rFonts w:ascii="Arial" w:hAnsi="Arial" w:cs="Arial"/>
          <w:b/>
          <w:bCs/>
        </w:rPr>
      </w:pPr>
      <w:r w:rsidRPr="001D18DE">
        <w:rPr>
          <w:rFonts w:ascii="Arial" w:hAnsi="Arial" w:cs="Arial"/>
          <w:b/>
          <w:bCs/>
        </w:rPr>
        <w:t>Accounting Number: ___________________</w:t>
      </w:r>
    </w:p>
    <w:p w:rsidR="001B482B" w:rsidRPr="001D18DE" w:rsidRDefault="001B482B" w:rsidP="001B482B">
      <w:pPr>
        <w:spacing w:before="120"/>
        <w:jc w:val="both"/>
        <w:rPr>
          <w:rFonts w:ascii="Arial" w:hAnsi="Arial" w:cs="Arial"/>
          <w:b/>
          <w:bCs/>
        </w:rPr>
      </w:pPr>
      <w:r w:rsidRPr="001D18DE">
        <w:rPr>
          <w:rFonts w:ascii="Arial" w:hAnsi="Arial" w:cs="Arial"/>
          <w:b/>
          <w:bCs/>
        </w:rPr>
        <w:t>Type of Account: ______________________</w:t>
      </w:r>
    </w:p>
    <w:p w:rsidR="001B482B" w:rsidRPr="001D18DE" w:rsidRDefault="001B482B" w:rsidP="001B482B">
      <w:pPr>
        <w:spacing w:before="120"/>
        <w:jc w:val="both"/>
        <w:rPr>
          <w:rFonts w:ascii="Arial" w:hAnsi="Arial" w:cs="Arial"/>
          <w:b/>
          <w:bCs/>
        </w:rPr>
      </w:pPr>
    </w:p>
    <w:p w:rsidR="001B482B" w:rsidRPr="001D18DE" w:rsidRDefault="001B482B" w:rsidP="001C62E6">
      <w:pPr>
        <w:spacing w:before="120"/>
        <w:jc w:val="both"/>
        <w:rPr>
          <w:rFonts w:ascii="Arial" w:hAnsi="Arial" w:cs="Arial"/>
          <w:b/>
          <w:bCs/>
        </w:rPr>
      </w:pPr>
      <w:r w:rsidRPr="001D18DE">
        <w:rPr>
          <w:rFonts w:ascii="Arial" w:hAnsi="Arial" w:cs="Arial"/>
          <w:b/>
          <w:bCs/>
        </w:rPr>
        <w:t>PROOF THAT MUNICIPAL ACCOUNT IS PAID IN FULL TO BE ATTACHED (ARRANGEMENTS MADE WITH COUNCIL WILL BE TAKEN INTO CONSIDERATION).</w:t>
      </w:r>
    </w:p>
    <w:p w:rsidR="001B482B" w:rsidRPr="001D18DE" w:rsidRDefault="001B482B" w:rsidP="001C62E6">
      <w:pPr>
        <w:pStyle w:val="BodyTextIndent"/>
        <w:ind w:left="0"/>
        <w:jc w:val="both"/>
        <w:rPr>
          <w:rFonts w:ascii="Arial" w:hAnsi="Arial" w:cs="Arial"/>
          <w:b/>
          <w:bCs/>
        </w:rPr>
      </w:pPr>
      <w:r w:rsidRPr="001D18DE">
        <w:rPr>
          <w:rFonts w:ascii="Arial" w:hAnsi="Arial" w:cs="Arial"/>
          <w:b/>
        </w:rPr>
        <w:t>NOTE:</w:t>
      </w:r>
      <w:r w:rsidRPr="001D18DE">
        <w:rPr>
          <w:rFonts w:ascii="Arial" w:hAnsi="Arial" w:cs="Arial"/>
        </w:rPr>
        <w:tab/>
      </w:r>
      <w:r w:rsidRPr="001D18DE">
        <w:rPr>
          <w:rFonts w:ascii="Arial" w:hAnsi="Arial" w:cs="Arial"/>
          <w:b/>
          <w:bCs/>
        </w:rPr>
        <w:t>THE AUTHORIZED SIGNATORY MUST SIGN ANY ALTERATIONS TO THE</w:t>
      </w:r>
    </w:p>
    <w:p w:rsidR="001B482B" w:rsidRPr="001D18DE" w:rsidRDefault="001B482B" w:rsidP="001B482B">
      <w:pPr>
        <w:pStyle w:val="BodyTextIndent"/>
        <w:jc w:val="both"/>
        <w:rPr>
          <w:rFonts w:ascii="Arial" w:hAnsi="Arial" w:cs="Arial"/>
          <w:b/>
          <w:bCs/>
        </w:rPr>
      </w:pPr>
      <w:r w:rsidRPr="001D18DE">
        <w:rPr>
          <w:rFonts w:ascii="Arial" w:hAnsi="Arial" w:cs="Arial"/>
          <w:b/>
          <w:bCs/>
        </w:rPr>
        <w:t xml:space="preserve">BIDDER DOCUMENT IN FULL </w:t>
      </w:r>
    </w:p>
    <w:p w:rsidR="001B482B" w:rsidRPr="001D18DE" w:rsidRDefault="001B482B" w:rsidP="001B482B">
      <w:pPr>
        <w:spacing w:before="120"/>
        <w:jc w:val="both"/>
        <w:rPr>
          <w:rFonts w:ascii="Arial" w:hAnsi="Arial" w:cs="Arial"/>
          <w:b/>
        </w:rPr>
      </w:pPr>
      <w:r w:rsidRPr="001D18DE">
        <w:rPr>
          <w:rFonts w:ascii="Arial" w:hAnsi="Arial" w:cs="Arial"/>
          <w:b/>
        </w:rPr>
        <w:t>ANY COMPLETION OF THE BIDDER DOCUMENT IN ERASABLE INK WILL NOT BE ACCEPTED</w:t>
      </w:r>
    </w:p>
    <w:p w:rsidR="009B1CFC" w:rsidRDefault="009B1CFC">
      <w:pPr>
        <w:rPr>
          <w:rFonts w:ascii="Arial" w:hAnsi="Arial" w:cs="Arial"/>
          <w:lang w:val="en-ZA"/>
        </w:rPr>
      </w:pPr>
      <w:r>
        <w:rPr>
          <w:rFonts w:ascii="Arial" w:hAnsi="Arial" w:cs="Arial"/>
          <w:lang w:val="en-ZA"/>
        </w:rPr>
        <w:br w:type="page"/>
      </w:r>
    </w:p>
    <w:p w:rsidR="001B482B" w:rsidRPr="001D18DE" w:rsidRDefault="001B482B" w:rsidP="001B482B">
      <w:pPr>
        <w:jc w:val="both"/>
        <w:rPr>
          <w:rFonts w:ascii="Arial" w:hAnsi="Arial" w:cs="Arial"/>
          <w:lang w:val="en-ZA"/>
        </w:rPr>
      </w:pPr>
    </w:p>
    <w:p w:rsidR="001B482B" w:rsidRPr="001D18DE" w:rsidRDefault="001B482B" w:rsidP="001B482B">
      <w:pPr>
        <w:pStyle w:val="Heading6"/>
        <w:ind w:left="1440" w:firstLine="720"/>
        <w:jc w:val="both"/>
        <w:rPr>
          <w:rFonts w:ascii="Arial" w:hAnsi="Arial" w:cs="Arial"/>
          <w:b/>
          <w:i w:val="0"/>
          <w:color w:val="auto"/>
          <w:lang w:val="en-ZA"/>
        </w:rPr>
      </w:pPr>
      <w:r w:rsidRPr="001D18DE">
        <w:rPr>
          <w:rFonts w:ascii="Arial" w:hAnsi="Arial" w:cs="Arial"/>
          <w:b/>
          <w:i w:val="0"/>
          <w:color w:val="auto"/>
          <w:lang w:val="en-ZA"/>
        </w:rPr>
        <w:t>BIDDING INFORMATION</w:t>
      </w:r>
    </w:p>
    <w:p w:rsidR="001B482B" w:rsidRPr="001D18DE" w:rsidRDefault="001B482B" w:rsidP="001B482B">
      <w:pPr>
        <w:jc w:val="both"/>
        <w:rPr>
          <w:rFonts w:ascii="Arial" w:hAnsi="Arial" w:cs="Arial"/>
          <w:b/>
          <w:lang w:val="en-ZA"/>
        </w:rPr>
      </w:pPr>
    </w:p>
    <w:p w:rsidR="001B482B" w:rsidRPr="001D18DE" w:rsidRDefault="001B482B" w:rsidP="001B482B">
      <w:pPr>
        <w:jc w:val="both"/>
        <w:rPr>
          <w:rFonts w:ascii="Arial" w:hAnsi="Arial" w:cs="Arial"/>
        </w:rPr>
      </w:pPr>
      <w:r w:rsidRPr="001D18DE">
        <w:rPr>
          <w:rFonts w:ascii="Arial" w:hAnsi="Arial" w:cs="Arial"/>
        </w:rPr>
        <w:t>Details of person responsible for bidding process</w:t>
      </w:r>
    </w:p>
    <w:p w:rsidR="001B482B" w:rsidRPr="001D18DE" w:rsidRDefault="001B482B" w:rsidP="001B482B">
      <w:pPr>
        <w:spacing w:line="360" w:lineRule="auto"/>
        <w:jc w:val="both"/>
        <w:rPr>
          <w:rFonts w:ascii="Arial" w:hAnsi="Arial" w:cs="Arial"/>
        </w:rPr>
      </w:pPr>
      <w:r w:rsidRPr="001D18DE">
        <w:rPr>
          <w:rFonts w:ascii="Arial" w:hAnsi="Arial" w:cs="Arial"/>
        </w:rPr>
        <w:t>Name ___________________________________________________________________</w:t>
      </w:r>
    </w:p>
    <w:p w:rsidR="001B482B" w:rsidRPr="001D18DE" w:rsidRDefault="001B482B" w:rsidP="001B482B">
      <w:pPr>
        <w:spacing w:line="360" w:lineRule="auto"/>
        <w:jc w:val="both"/>
        <w:rPr>
          <w:rFonts w:ascii="Arial" w:hAnsi="Arial" w:cs="Arial"/>
        </w:rPr>
      </w:pPr>
      <w:r w:rsidRPr="001D18DE">
        <w:rPr>
          <w:rFonts w:ascii="Arial" w:hAnsi="Arial" w:cs="Arial"/>
        </w:rPr>
        <w:t>Contact number</w:t>
      </w:r>
      <w:r w:rsidR="009B1CFC">
        <w:rPr>
          <w:rFonts w:ascii="Arial" w:hAnsi="Arial" w:cs="Arial"/>
        </w:rPr>
        <w:t>____</w:t>
      </w:r>
      <w:r w:rsidRPr="001D18DE">
        <w:rPr>
          <w:rFonts w:ascii="Arial" w:hAnsi="Arial" w:cs="Arial"/>
        </w:rPr>
        <w:t>_______________________________________________________</w:t>
      </w:r>
    </w:p>
    <w:p w:rsidR="001B482B" w:rsidRPr="001D18DE" w:rsidRDefault="001B482B" w:rsidP="001B482B">
      <w:pPr>
        <w:jc w:val="both"/>
        <w:rPr>
          <w:rFonts w:ascii="Arial" w:hAnsi="Arial" w:cs="Arial"/>
        </w:rPr>
      </w:pPr>
      <w:r w:rsidRPr="001D18DE">
        <w:rPr>
          <w:rFonts w:ascii="Arial" w:hAnsi="Arial" w:cs="Arial"/>
        </w:rPr>
        <w:t>Address of office submitting bid_</w:t>
      </w:r>
      <w:r w:rsidR="009B1CFC">
        <w:rPr>
          <w:rFonts w:ascii="Arial" w:hAnsi="Arial" w:cs="Arial"/>
        </w:rPr>
        <w:t>____</w:t>
      </w:r>
      <w:r w:rsidRPr="001D18DE">
        <w:rPr>
          <w:rFonts w:ascii="Arial" w:hAnsi="Arial" w:cs="Arial"/>
        </w:rPr>
        <w:t>__________________________________________</w:t>
      </w:r>
    </w:p>
    <w:p w:rsidR="001B482B" w:rsidRPr="001D18DE" w:rsidRDefault="009B1CFC" w:rsidP="001B482B">
      <w:pPr>
        <w:jc w:val="both"/>
        <w:rPr>
          <w:rFonts w:ascii="Arial" w:hAnsi="Arial" w:cs="Arial"/>
        </w:rPr>
      </w:pPr>
      <w:r>
        <w:rPr>
          <w:rFonts w:ascii="Arial" w:hAnsi="Arial" w:cs="Arial"/>
        </w:rPr>
        <w:t>___________</w:t>
      </w:r>
      <w:r w:rsidR="001B482B" w:rsidRPr="001D18DE">
        <w:rPr>
          <w:rFonts w:ascii="Arial" w:hAnsi="Arial" w:cs="Arial"/>
        </w:rPr>
        <w:t xml:space="preserve">_____________________________________________________________ </w:t>
      </w:r>
    </w:p>
    <w:p w:rsidR="009B1CFC" w:rsidRDefault="001B482B" w:rsidP="001B482B">
      <w:pPr>
        <w:spacing w:line="360" w:lineRule="auto"/>
        <w:jc w:val="both"/>
        <w:rPr>
          <w:rFonts w:ascii="Arial" w:hAnsi="Arial" w:cs="Arial"/>
        </w:rPr>
      </w:pPr>
      <w:r w:rsidRPr="001D18DE">
        <w:rPr>
          <w:rFonts w:ascii="Arial" w:hAnsi="Arial" w:cs="Arial"/>
        </w:rPr>
        <w:t>Telephone</w:t>
      </w:r>
      <w:r w:rsidR="009B1CFC">
        <w:rPr>
          <w:rFonts w:ascii="Arial" w:hAnsi="Arial" w:cs="Arial"/>
        </w:rPr>
        <w:t>_________________</w:t>
      </w:r>
      <w:r w:rsidRPr="001D18DE">
        <w:rPr>
          <w:rFonts w:ascii="Arial" w:hAnsi="Arial" w:cs="Arial"/>
        </w:rPr>
        <w:t>_______________________________________________</w:t>
      </w:r>
    </w:p>
    <w:p w:rsidR="001B482B" w:rsidRPr="001D18DE" w:rsidRDefault="001B482B" w:rsidP="001B482B">
      <w:pPr>
        <w:spacing w:line="360" w:lineRule="auto"/>
        <w:jc w:val="both"/>
        <w:rPr>
          <w:rFonts w:ascii="Arial" w:hAnsi="Arial" w:cs="Arial"/>
        </w:rPr>
      </w:pPr>
      <w:r w:rsidRPr="001D18DE">
        <w:rPr>
          <w:rFonts w:ascii="Arial" w:hAnsi="Arial" w:cs="Arial"/>
        </w:rPr>
        <w:t>Fax no</w:t>
      </w:r>
      <w:r w:rsidR="009B1CFC">
        <w:rPr>
          <w:rFonts w:ascii="Arial" w:hAnsi="Arial" w:cs="Arial"/>
        </w:rPr>
        <w:t>_______________</w:t>
      </w:r>
      <w:r w:rsidRPr="001D18DE">
        <w:rPr>
          <w:rFonts w:ascii="Arial" w:hAnsi="Arial" w:cs="Arial"/>
        </w:rPr>
        <w:t>__________________________________________________</w:t>
      </w:r>
      <w:r w:rsidRPr="001D18DE">
        <w:rPr>
          <w:rFonts w:ascii="Arial" w:hAnsi="Arial" w:cs="Arial"/>
        </w:rPr>
        <w:tab/>
      </w:r>
    </w:p>
    <w:p w:rsidR="001B482B" w:rsidRPr="001D18DE" w:rsidRDefault="001B482B" w:rsidP="001B482B">
      <w:pPr>
        <w:spacing w:line="360" w:lineRule="auto"/>
        <w:jc w:val="both"/>
        <w:rPr>
          <w:rFonts w:ascii="Arial" w:hAnsi="Arial" w:cs="Arial"/>
        </w:rPr>
      </w:pPr>
      <w:r w:rsidRPr="001D18DE">
        <w:rPr>
          <w:rFonts w:ascii="Arial" w:hAnsi="Arial" w:cs="Arial"/>
        </w:rPr>
        <w:t xml:space="preserve">E-mail address </w:t>
      </w:r>
      <w:r w:rsidR="009B1CFC">
        <w:rPr>
          <w:rFonts w:ascii="Arial" w:hAnsi="Arial" w:cs="Arial"/>
        </w:rPr>
        <w:t>_________</w:t>
      </w:r>
      <w:r w:rsidRPr="001D18DE">
        <w:rPr>
          <w:rFonts w:ascii="Arial" w:hAnsi="Arial" w:cs="Arial"/>
        </w:rPr>
        <w:t>_________________________________________________</w:t>
      </w:r>
      <w:r w:rsidRPr="001D18DE">
        <w:rPr>
          <w:rFonts w:ascii="Arial" w:hAnsi="Arial" w:cs="Arial"/>
        </w:rPr>
        <w:tab/>
      </w:r>
    </w:p>
    <w:p w:rsidR="001B482B" w:rsidRPr="001D18DE" w:rsidRDefault="001B482B" w:rsidP="001B482B">
      <w:pPr>
        <w:spacing w:line="360" w:lineRule="auto"/>
        <w:jc w:val="both"/>
        <w:rPr>
          <w:rFonts w:ascii="Arial" w:hAnsi="Arial" w:cs="Arial"/>
        </w:rPr>
      </w:pPr>
      <w:r w:rsidRPr="001D18DE">
        <w:rPr>
          <w:rFonts w:ascii="Arial" w:hAnsi="Arial" w:cs="Arial"/>
        </w:rPr>
        <w:t>VAT Registration Number _____________________________________________________</w:t>
      </w:r>
    </w:p>
    <w:p w:rsidR="009B1CFC" w:rsidRDefault="009B1CFC">
      <w:pPr>
        <w:rPr>
          <w:rFonts w:ascii="Arial" w:hAnsi="Arial" w:cs="Arial"/>
        </w:rPr>
      </w:pPr>
      <w:r>
        <w:rPr>
          <w:rFonts w:ascii="Arial" w:hAnsi="Arial" w:cs="Arial"/>
        </w:rPr>
        <w:br w:type="page"/>
      </w:r>
    </w:p>
    <w:p w:rsidR="001B482B" w:rsidRPr="001D18DE" w:rsidRDefault="001B482B" w:rsidP="001B482B">
      <w:pPr>
        <w:spacing w:line="360" w:lineRule="auto"/>
        <w:jc w:val="both"/>
        <w:rPr>
          <w:rFonts w:ascii="Arial" w:hAnsi="Arial" w:cs="Arial"/>
        </w:rPr>
      </w:pPr>
      <w:r w:rsidRPr="001D18DE">
        <w:rPr>
          <w:rFonts w:ascii="Arial" w:hAnsi="Arial" w:cs="Arial"/>
        </w:rPr>
        <w:lastRenderedPageBreak/>
        <w:tab/>
      </w:r>
    </w:p>
    <w:p w:rsidR="001B482B" w:rsidRPr="001D18DE" w:rsidRDefault="001B482B" w:rsidP="001B482B">
      <w:pPr>
        <w:pStyle w:val="Heading7"/>
        <w:jc w:val="both"/>
        <w:rPr>
          <w:rFonts w:ascii="Arial" w:hAnsi="Arial" w:cs="Arial"/>
          <w:b/>
          <w:i w:val="0"/>
        </w:rPr>
      </w:pPr>
      <w:r w:rsidRPr="001D18DE">
        <w:rPr>
          <w:rFonts w:ascii="Arial" w:hAnsi="Arial" w:cs="Arial"/>
          <w:b/>
          <w:i w:val="0"/>
        </w:rPr>
        <w:t>AUTHORITY FOR SIGNATORY</w:t>
      </w:r>
    </w:p>
    <w:p w:rsidR="001B482B" w:rsidRPr="001D18DE" w:rsidRDefault="001B482B" w:rsidP="001B482B">
      <w:pPr>
        <w:spacing w:before="120"/>
        <w:jc w:val="both"/>
        <w:rPr>
          <w:rFonts w:ascii="Arial" w:hAnsi="Arial" w:cs="Arial"/>
        </w:rPr>
      </w:pPr>
      <w:r w:rsidRPr="001D18DE">
        <w:rPr>
          <w:rFonts w:ascii="Arial" w:hAnsi="Arial" w:cs="Arial"/>
        </w:rPr>
        <w:t>Signatories for close corporation and companies shall conform their authority by attaching to this form a duly signed and dated copy of the relevant resolution of their members or their board of directors, as the case may be.</w:t>
      </w:r>
    </w:p>
    <w:p w:rsidR="001B482B" w:rsidRPr="001D18DE" w:rsidRDefault="001B482B" w:rsidP="001B482B">
      <w:pPr>
        <w:spacing w:before="120"/>
        <w:jc w:val="both"/>
        <w:rPr>
          <w:rFonts w:ascii="Arial" w:hAnsi="Arial" w:cs="Arial"/>
        </w:rPr>
      </w:pPr>
      <w:r w:rsidRPr="001D18DE">
        <w:rPr>
          <w:rFonts w:ascii="Arial" w:hAnsi="Arial" w:cs="Arial"/>
        </w:rPr>
        <w:t>An example for a company is shown below:</w:t>
      </w:r>
    </w:p>
    <w:p w:rsidR="001B482B" w:rsidRPr="001D18DE" w:rsidRDefault="001B482B" w:rsidP="001B482B">
      <w:pPr>
        <w:spacing w:before="120"/>
        <w:jc w:val="both"/>
        <w:rPr>
          <w:rFonts w:ascii="Arial" w:hAnsi="Arial" w:cs="Arial"/>
        </w:rPr>
      </w:pPr>
      <w:r w:rsidRPr="001D18DE">
        <w:rPr>
          <w:rFonts w:ascii="Arial" w:hAnsi="Arial" w:cs="Arial"/>
        </w:rPr>
        <w:t>“By resolution of the board of directors passed on _____________________ 20____</w:t>
      </w:r>
    </w:p>
    <w:p w:rsidR="001B482B" w:rsidRPr="001D18DE" w:rsidRDefault="001B482B" w:rsidP="001B482B">
      <w:pPr>
        <w:spacing w:before="120"/>
        <w:jc w:val="both"/>
        <w:rPr>
          <w:rFonts w:ascii="Arial" w:hAnsi="Arial" w:cs="Arial"/>
        </w:rPr>
      </w:pPr>
      <w:r w:rsidRPr="001D18DE">
        <w:rPr>
          <w:rFonts w:ascii="Arial" w:hAnsi="Arial" w:cs="Arial"/>
        </w:rPr>
        <w:t>Mr/Ms. ___________________________________________</w:t>
      </w:r>
    </w:p>
    <w:p w:rsidR="001B482B" w:rsidRPr="001D18DE" w:rsidRDefault="001B482B" w:rsidP="001B482B">
      <w:pPr>
        <w:spacing w:before="120"/>
        <w:jc w:val="both"/>
        <w:rPr>
          <w:rFonts w:ascii="Arial" w:hAnsi="Arial" w:cs="Arial"/>
        </w:rPr>
      </w:pPr>
      <w:r w:rsidRPr="001D18DE">
        <w:rPr>
          <w:rFonts w:ascii="Arial" w:hAnsi="Arial" w:cs="Arial"/>
        </w:rPr>
        <w:t xml:space="preserve">Has been duly authorized to sign all documents in connection with the bid for </w:t>
      </w:r>
    </w:p>
    <w:p w:rsidR="001B482B" w:rsidRPr="001D18DE" w:rsidRDefault="001B482B" w:rsidP="001B482B">
      <w:pPr>
        <w:spacing w:before="120"/>
        <w:jc w:val="both"/>
        <w:rPr>
          <w:rFonts w:ascii="Arial" w:hAnsi="Arial" w:cs="Arial"/>
        </w:rPr>
      </w:pPr>
      <w:r w:rsidRPr="001D18DE">
        <w:rPr>
          <w:rFonts w:ascii="Arial" w:hAnsi="Arial" w:cs="Arial"/>
        </w:rPr>
        <w:t>Contract______________________________________No____________________</w:t>
      </w:r>
    </w:p>
    <w:p w:rsidR="001B482B" w:rsidRPr="001D18DE" w:rsidRDefault="001B482B" w:rsidP="001B482B">
      <w:pPr>
        <w:pBdr>
          <w:bottom w:val="single" w:sz="12" w:space="1" w:color="auto"/>
        </w:pBdr>
        <w:spacing w:before="120"/>
        <w:jc w:val="both"/>
        <w:rPr>
          <w:rFonts w:ascii="Arial" w:hAnsi="Arial" w:cs="Arial"/>
        </w:rPr>
      </w:pPr>
      <w:r w:rsidRPr="001D18DE">
        <w:rPr>
          <w:rFonts w:ascii="Arial" w:hAnsi="Arial" w:cs="Arial"/>
        </w:rPr>
        <w:t xml:space="preserve">And any Contract, which may arise there from on behalf of </w:t>
      </w:r>
    </w:p>
    <w:p w:rsidR="001B482B" w:rsidRPr="001D18DE" w:rsidRDefault="001B482B" w:rsidP="001B482B">
      <w:pPr>
        <w:pBdr>
          <w:bottom w:val="single" w:sz="12" w:space="1" w:color="auto"/>
        </w:pBdr>
        <w:spacing w:before="120"/>
        <w:jc w:val="both"/>
        <w:rPr>
          <w:rFonts w:ascii="Arial" w:hAnsi="Arial" w:cs="Arial"/>
        </w:rPr>
      </w:pPr>
    </w:p>
    <w:p w:rsidR="001B482B" w:rsidRPr="001D18DE" w:rsidRDefault="001B482B" w:rsidP="001B482B">
      <w:pPr>
        <w:spacing w:before="120"/>
        <w:jc w:val="both"/>
        <w:rPr>
          <w:rFonts w:ascii="Arial" w:hAnsi="Arial" w:cs="Arial"/>
        </w:rPr>
      </w:pPr>
    </w:p>
    <w:p w:rsidR="001B482B" w:rsidRPr="001D18DE" w:rsidRDefault="001B482B" w:rsidP="001B482B">
      <w:pPr>
        <w:pBdr>
          <w:bottom w:val="single" w:sz="12" w:space="1" w:color="auto"/>
        </w:pBdr>
        <w:spacing w:before="120"/>
        <w:jc w:val="both"/>
        <w:rPr>
          <w:rFonts w:ascii="Arial" w:hAnsi="Arial" w:cs="Arial"/>
        </w:rPr>
      </w:pPr>
      <w:r w:rsidRPr="001D18DE">
        <w:rPr>
          <w:rFonts w:ascii="Arial" w:hAnsi="Arial" w:cs="Arial"/>
        </w:rPr>
        <w:t xml:space="preserve">Signed on behalf of the company: </w:t>
      </w:r>
    </w:p>
    <w:p w:rsidR="001B482B" w:rsidRPr="001D18DE" w:rsidRDefault="001B482B" w:rsidP="001B482B">
      <w:pPr>
        <w:pBdr>
          <w:bottom w:val="single" w:sz="12" w:space="1" w:color="auto"/>
        </w:pBdr>
        <w:spacing w:before="120"/>
        <w:jc w:val="both"/>
        <w:rPr>
          <w:rFonts w:ascii="Arial" w:hAnsi="Arial" w:cs="Arial"/>
        </w:rPr>
      </w:pPr>
      <w:r w:rsidRPr="001D18DE">
        <w:rPr>
          <w:rFonts w:ascii="Arial" w:hAnsi="Arial" w:cs="Arial"/>
        </w:rPr>
        <w:t>In his/her capacity as:</w:t>
      </w:r>
    </w:p>
    <w:p w:rsidR="001B482B" w:rsidRPr="001D18DE" w:rsidRDefault="001B482B" w:rsidP="001B482B">
      <w:pPr>
        <w:spacing w:before="120"/>
        <w:jc w:val="both"/>
        <w:rPr>
          <w:rFonts w:ascii="Arial" w:hAnsi="Arial" w:cs="Arial"/>
        </w:rPr>
      </w:pPr>
      <w:r w:rsidRPr="001D18DE">
        <w:rPr>
          <w:rFonts w:ascii="Arial" w:hAnsi="Arial" w:cs="Arial"/>
        </w:rPr>
        <w:t>Date:</w:t>
      </w:r>
      <w:r w:rsidRPr="001D18DE">
        <w:rPr>
          <w:rFonts w:ascii="Arial" w:hAnsi="Arial" w:cs="Arial"/>
        </w:rPr>
        <w:tab/>
        <w:t>_____________________</w:t>
      </w:r>
    </w:p>
    <w:p w:rsidR="001B482B" w:rsidRPr="001D18DE" w:rsidRDefault="001B482B" w:rsidP="001B482B">
      <w:pPr>
        <w:spacing w:before="120"/>
        <w:jc w:val="both"/>
        <w:rPr>
          <w:rFonts w:ascii="Arial" w:hAnsi="Arial" w:cs="Arial"/>
        </w:rPr>
      </w:pPr>
      <w:r w:rsidRPr="001D18DE">
        <w:rPr>
          <w:rFonts w:ascii="Arial" w:hAnsi="Arial" w:cs="Arial"/>
        </w:rPr>
        <w:t xml:space="preserve">Signature of signatory </w:t>
      </w:r>
    </w:p>
    <w:p w:rsidR="001B482B" w:rsidRPr="001D18DE" w:rsidRDefault="001B482B" w:rsidP="001B482B">
      <w:pPr>
        <w:spacing w:before="120"/>
        <w:jc w:val="both"/>
        <w:rPr>
          <w:rFonts w:ascii="Arial" w:hAnsi="Arial" w:cs="Arial"/>
        </w:rPr>
      </w:pPr>
      <w:r w:rsidRPr="001D18DE">
        <w:rPr>
          <w:rFonts w:ascii="Arial" w:hAnsi="Arial" w:cs="Arial"/>
        </w:rPr>
        <w:t>As witness:</w:t>
      </w:r>
      <w:r w:rsidRPr="001D18DE">
        <w:rPr>
          <w:rFonts w:ascii="Arial" w:hAnsi="Arial" w:cs="Arial"/>
        </w:rPr>
        <w:tab/>
        <w:t>1.</w:t>
      </w:r>
      <w:r w:rsidRPr="001D18DE">
        <w:rPr>
          <w:rFonts w:ascii="Arial" w:hAnsi="Arial" w:cs="Arial"/>
        </w:rPr>
        <w:tab/>
        <w:t xml:space="preserve"> _______________________________</w:t>
      </w:r>
    </w:p>
    <w:p w:rsidR="001B482B" w:rsidRPr="001D18DE" w:rsidRDefault="001B482B" w:rsidP="001B482B">
      <w:pPr>
        <w:spacing w:before="120"/>
        <w:jc w:val="both"/>
        <w:rPr>
          <w:rFonts w:ascii="Arial" w:hAnsi="Arial" w:cs="Arial"/>
        </w:rPr>
      </w:pPr>
      <w:r w:rsidRPr="001D18DE">
        <w:rPr>
          <w:rFonts w:ascii="Arial" w:hAnsi="Arial" w:cs="Arial"/>
        </w:rPr>
        <w:t xml:space="preserve">                        2.        _______________________________</w:t>
      </w:r>
    </w:p>
    <w:p w:rsidR="001B482B" w:rsidRDefault="001B482B" w:rsidP="001B482B">
      <w:pPr>
        <w:tabs>
          <w:tab w:val="left" w:pos="1418"/>
        </w:tabs>
        <w:ind w:left="39"/>
        <w:jc w:val="both"/>
        <w:rPr>
          <w:rFonts w:ascii="Arial" w:hAnsi="Arial" w:cs="Arial"/>
        </w:rPr>
      </w:pPr>
      <w:r w:rsidRPr="001D18DE">
        <w:rPr>
          <w:rFonts w:ascii="Arial" w:hAnsi="Arial" w:cs="Arial"/>
        </w:rPr>
        <w:br w:type="page"/>
      </w:r>
    </w:p>
    <w:p w:rsidR="00D60F8D" w:rsidRDefault="00D60F8D" w:rsidP="001B482B">
      <w:pPr>
        <w:tabs>
          <w:tab w:val="left" w:pos="1418"/>
        </w:tabs>
        <w:ind w:left="39"/>
        <w:jc w:val="both"/>
        <w:rPr>
          <w:rFonts w:ascii="Arial" w:hAnsi="Arial" w:cs="Arial"/>
        </w:rPr>
      </w:pPr>
    </w:p>
    <w:p w:rsidR="00D60F8D" w:rsidRDefault="00D60F8D" w:rsidP="001B482B">
      <w:pPr>
        <w:tabs>
          <w:tab w:val="left" w:pos="1418"/>
        </w:tabs>
        <w:ind w:left="39"/>
        <w:jc w:val="both"/>
        <w:rPr>
          <w:rFonts w:ascii="Arial" w:hAnsi="Arial" w:cs="Arial"/>
        </w:rPr>
      </w:pPr>
    </w:p>
    <w:p w:rsidR="00D60F8D" w:rsidRDefault="00D60F8D" w:rsidP="001B482B">
      <w:pPr>
        <w:tabs>
          <w:tab w:val="left" w:pos="1418"/>
        </w:tabs>
        <w:ind w:left="39"/>
        <w:jc w:val="both"/>
        <w:rPr>
          <w:rFonts w:ascii="Arial" w:hAnsi="Arial" w:cs="Arial"/>
        </w:rPr>
      </w:pPr>
    </w:p>
    <w:p w:rsidR="00D60F8D" w:rsidRPr="001D18DE" w:rsidRDefault="00D60F8D" w:rsidP="00D60F8D">
      <w:pPr>
        <w:tabs>
          <w:tab w:val="left" w:pos="1418"/>
        </w:tabs>
        <w:ind w:left="39"/>
        <w:jc w:val="right"/>
        <w:rPr>
          <w:rFonts w:ascii="Arial" w:hAnsi="Arial" w:cs="Arial"/>
          <w:b/>
          <w:bCs/>
        </w:rPr>
      </w:pPr>
      <w:r w:rsidRPr="001D18DE">
        <w:rPr>
          <w:rFonts w:ascii="Arial" w:hAnsi="Arial" w:cs="Arial"/>
          <w:b/>
          <w:bCs/>
        </w:rPr>
        <w:t>FORM “B”</w:t>
      </w:r>
    </w:p>
    <w:p w:rsidR="00D60F8D" w:rsidRPr="001D18DE" w:rsidRDefault="00D60F8D" w:rsidP="00D60F8D">
      <w:pPr>
        <w:tabs>
          <w:tab w:val="left" w:pos="1418"/>
        </w:tabs>
        <w:ind w:left="39"/>
        <w:jc w:val="both"/>
        <w:rPr>
          <w:rFonts w:ascii="Arial" w:hAnsi="Arial" w:cs="Arial"/>
          <w:b/>
          <w:bCs/>
        </w:rPr>
      </w:pPr>
    </w:p>
    <w:p w:rsidR="00D60F8D" w:rsidRPr="001D18DE" w:rsidRDefault="00D60F8D" w:rsidP="00D60F8D">
      <w:pPr>
        <w:tabs>
          <w:tab w:val="left" w:pos="1418"/>
        </w:tabs>
        <w:ind w:left="39"/>
        <w:jc w:val="both"/>
        <w:rPr>
          <w:rFonts w:ascii="Arial" w:hAnsi="Arial" w:cs="Arial"/>
          <w:b/>
          <w:bCs/>
        </w:rPr>
      </w:pPr>
      <w:r w:rsidRPr="001D18DE">
        <w:rPr>
          <w:rFonts w:ascii="Arial" w:hAnsi="Arial" w:cs="Arial"/>
          <w:b/>
          <w:bCs/>
        </w:rPr>
        <w:t>GENERAL UNDERTAKINGS BY THE BIDDER</w:t>
      </w:r>
    </w:p>
    <w:p w:rsidR="00D60F8D" w:rsidRPr="001D18DE" w:rsidRDefault="00D60F8D" w:rsidP="00D60F8D">
      <w:pPr>
        <w:tabs>
          <w:tab w:val="left" w:pos="-540"/>
        </w:tabs>
        <w:spacing w:after="0" w:line="240" w:lineRule="auto"/>
        <w:jc w:val="both"/>
        <w:rPr>
          <w:rFonts w:ascii="Arial" w:hAnsi="Arial" w:cs="Arial"/>
        </w:rPr>
      </w:pPr>
      <w:r w:rsidRPr="001D18DE">
        <w:rPr>
          <w:rFonts w:ascii="Arial" w:hAnsi="Arial" w:cs="Arial"/>
          <w:b/>
          <w:bCs/>
        </w:rPr>
        <w:t>DEFINITION</w:t>
      </w:r>
    </w:p>
    <w:p w:rsidR="00D60F8D" w:rsidRPr="001D18DE" w:rsidRDefault="00D60F8D" w:rsidP="00D60F8D">
      <w:pPr>
        <w:tabs>
          <w:tab w:val="num" w:pos="1131"/>
          <w:tab w:val="num" w:pos="1418"/>
        </w:tabs>
        <w:ind w:left="1131" w:hanging="1092"/>
        <w:jc w:val="both"/>
        <w:rPr>
          <w:rFonts w:ascii="Arial" w:hAnsi="Arial" w:cs="Arial"/>
        </w:rPr>
      </w:pPr>
    </w:p>
    <w:p w:rsidR="00D60F8D" w:rsidRPr="001D18DE" w:rsidRDefault="00D60F8D" w:rsidP="00D60F8D">
      <w:pPr>
        <w:pStyle w:val="ListParagraph"/>
        <w:numPr>
          <w:ilvl w:val="0"/>
          <w:numId w:val="7"/>
        </w:numPr>
        <w:tabs>
          <w:tab w:val="num" w:pos="720"/>
          <w:tab w:val="num" w:pos="2820"/>
        </w:tabs>
        <w:spacing w:after="0" w:line="240" w:lineRule="auto"/>
        <w:jc w:val="both"/>
        <w:rPr>
          <w:rFonts w:ascii="Arial" w:hAnsi="Arial" w:cs="Arial"/>
        </w:rPr>
      </w:pPr>
      <w:r w:rsidRPr="001D18DE">
        <w:rPr>
          <w:rFonts w:ascii="Arial" w:hAnsi="Arial" w:cs="Arial"/>
          <w:b/>
          <w:bCs/>
        </w:rPr>
        <w:t xml:space="preserve">“Acceptable bid” </w:t>
      </w:r>
      <w:r w:rsidRPr="001D18DE">
        <w:rPr>
          <w:rFonts w:ascii="Arial" w:hAnsi="Arial" w:cs="Arial"/>
        </w:rPr>
        <w:t>means any bid, which in all respects, complies with conditions of bid and specifications as set out in the bid document, including conditions as specified in the Preferential Procurement  Regulation (of 2011).</w:t>
      </w:r>
    </w:p>
    <w:p w:rsidR="00D60F8D" w:rsidRPr="001D18DE" w:rsidRDefault="00D60F8D" w:rsidP="00D60F8D">
      <w:pPr>
        <w:pStyle w:val="ListParagraph"/>
        <w:numPr>
          <w:ilvl w:val="0"/>
          <w:numId w:val="7"/>
        </w:numPr>
        <w:tabs>
          <w:tab w:val="num" w:pos="720"/>
          <w:tab w:val="num" w:pos="2820"/>
        </w:tabs>
        <w:spacing w:after="0" w:line="240" w:lineRule="auto"/>
        <w:jc w:val="both"/>
        <w:rPr>
          <w:rFonts w:ascii="Arial" w:hAnsi="Arial" w:cs="Arial"/>
        </w:rPr>
      </w:pPr>
      <w:r w:rsidRPr="001D18DE">
        <w:rPr>
          <w:rFonts w:ascii="Arial" w:hAnsi="Arial" w:cs="Arial"/>
        </w:rPr>
        <w:t>“</w:t>
      </w:r>
      <w:r w:rsidRPr="001D18DE">
        <w:rPr>
          <w:rFonts w:ascii="Arial" w:hAnsi="Arial" w:cs="Arial"/>
          <w:b/>
          <w:bCs/>
        </w:rPr>
        <w:t>Chairperson”</w:t>
      </w:r>
      <w:r w:rsidRPr="001D18DE">
        <w:rPr>
          <w:rFonts w:ascii="Arial" w:hAnsi="Arial" w:cs="Arial"/>
        </w:rPr>
        <w:t xml:space="preserve"> means the chairperson of the Polokwane Municipality Bid Adjudication Committee. </w:t>
      </w:r>
    </w:p>
    <w:p w:rsidR="00D60F8D" w:rsidRPr="001D18DE" w:rsidRDefault="00D60F8D" w:rsidP="00D60F8D">
      <w:pPr>
        <w:pStyle w:val="ListParagraph"/>
        <w:numPr>
          <w:ilvl w:val="0"/>
          <w:numId w:val="7"/>
        </w:numPr>
        <w:tabs>
          <w:tab w:val="num" w:pos="720"/>
          <w:tab w:val="num" w:pos="2820"/>
        </w:tabs>
        <w:spacing w:after="0" w:line="240" w:lineRule="auto"/>
        <w:jc w:val="both"/>
        <w:rPr>
          <w:rFonts w:ascii="Arial" w:hAnsi="Arial" w:cs="Arial"/>
        </w:rPr>
      </w:pPr>
      <w:r w:rsidRPr="001D18DE">
        <w:rPr>
          <w:rFonts w:ascii="Arial" w:hAnsi="Arial" w:cs="Arial"/>
          <w:b/>
          <w:bCs/>
        </w:rPr>
        <w:t>“Municipal Manager”</w:t>
      </w:r>
      <w:r w:rsidRPr="001D18DE">
        <w:rPr>
          <w:rFonts w:ascii="Arial" w:hAnsi="Arial" w:cs="Arial"/>
        </w:rPr>
        <w:t xml:space="preserve"> means the Municipal Manager of the Municipality.</w:t>
      </w:r>
    </w:p>
    <w:p w:rsidR="00D60F8D" w:rsidRPr="001D18DE" w:rsidRDefault="00D60F8D" w:rsidP="00D60F8D">
      <w:pPr>
        <w:pStyle w:val="ListParagraph"/>
        <w:numPr>
          <w:ilvl w:val="0"/>
          <w:numId w:val="7"/>
        </w:numPr>
        <w:tabs>
          <w:tab w:val="num" w:pos="2820"/>
        </w:tabs>
        <w:spacing w:after="0" w:line="240" w:lineRule="auto"/>
        <w:jc w:val="both"/>
        <w:rPr>
          <w:rFonts w:ascii="Arial" w:hAnsi="Arial" w:cs="Arial"/>
        </w:rPr>
      </w:pPr>
      <w:r w:rsidRPr="001D18DE">
        <w:rPr>
          <w:rFonts w:ascii="Arial" w:hAnsi="Arial" w:cs="Arial"/>
          <w:b/>
          <w:bCs/>
        </w:rPr>
        <w:t xml:space="preserve">Committee” </w:t>
      </w:r>
      <w:r w:rsidRPr="001D18DE">
        <w:rPr>
          <w:rFonts w:ascii="Arial" w:hAnsi="Arial" w:cs="Arial"/>
        </w:rPr>
        <w:t>refers to the Bid Adjudication Committee.</w:t>
      </w:r>
    </w:p>
    <w:p w:rsidR="00D60F8D" w:rsidRPr="001D18DE" w:rsidRDefault="00D60F8D" w:rsidP="00D60F8D">
      <w:pPr>
        <w:spacing w:after="0" w:line="240" w:lineRule="auto"/>
        <w:jc w:val="both"/>
        <w:rPr>
          <w:rFonts w:ascii="Arial" w:hAnsi="Arial" w:cs="Arial"/>
        </w:rPr>
      </w:pPr>
    </w:p>
    <w:p w:rsidR="00D60F8D" w:rsidRPr="001D18DE" w:rsidRDefault="00D60F8D" w:rsidP="00D60F8D">
      <w:pPr>
        <w:pStyle w:val="ListParagraph"/>
        <w:numPr>
          <w:ilvl w:val="0"/>
          <w:numId w:val="7"/>
        </w:numPr>
        <w:tabs>
          <w:tab w:val="num" w:pos="1418"/>
        </w:tabs>
        <w:jc w:val="both"/>
        <w:rPr>
          <w:rFonts w:ascii="Arial" w:hAnsi="Arial" w:cs="Arial"/>
        </w:rPr>
      </w:pPr>
      <w:r w:rsidRPr="001D18DE">
        <w:rPr>
          <w:rFonts w:ascii="Arial" w:hAnsi="Arial" w:cs="Arial"/>
          <w:b/>
          <w:bCs/>
        </w:rPr>
        <w:t xml:space="preserve">“Council” </w:t>
      </w:r>
      <w:r w:rsidRPr="001D18DE">
        <w:rPr>
          <w:rFonts w:ascii="Arial" w:hAnsi="Arial" w:cs="Arial"/>
        </w:rPr>
        <w:t>refers to Polokwane Municipality.</w:t>
      </w:r>
    </w:p>
    <w:p w:rsidR="00D60F8D" w:rsidRPr="001D18DE" w:rsidRDefault="00D60F8D" w:rsidP="00D60F8D">
      <w:pPr>
        <w:pStyle w:val="ListParagraph"/>
        <w:numPr>
          <w:ilvl w:val="0"/>
          <w:numId w:val="7"/>
        </w:numPr>
        <w:tabs>
          <w:tab w:val="num" w:pos="2820"/>
          <w:tab w:val="num" w:pos="4140"/>
        </w:tabs>
        <w:jc w:val="both"/>
        <w:rPr>
          <w:rFonts w:ascii="Arial" w:hAnsi="Arial" w:cs="Arial"/>
        </w:rPr>
      </w:pPr>
      <w:r w:rsidRPr="001D18DE">
        <w:rPr>
          <w:rFonts w:ascii="Arial" w:hAnsi="Arial" w:cs="Arial"/>
          <w:b/>
          <w:bCs/>
        </w:rPr>
        <w:t xml:space="preserve">“Member” </w:t>
      </w:r>
      <w:r w:rsidRPr="001D18DE">
        <w:rPr>
          <w:rFonts w:ascii="Arial" w:hAnsi="Arial" w:cs="Arial"/>
        </w:rPr>
        <w:t>means a member of the Bid Adjudication Committee.</w:t>
      </w:r>
    </w:p>
    <w:p w:rsidR="00D60F8D" w:rsidRPr="001D18DE" w:rsidRDefault="00D60F8D" w:rsidP="00D60F8D">
      <w:pPr>
        <w:pStyle w:val="ListParagraph"/>
        <w:numPr>
          <w:ilvl w:val="0"/>
          <w:numId w:val="7"/>
        </w:numPr>
        <w:tabs>
          <w:tab w:val="num" w:pos="2820"/>
          <w:tab w:val="num" w:pos="4140"/>
        </w:tabs>
        <w:jc w:val="both"/>
        <w:rPr>
          <w:rFonts w:ascii="Arial" w:hAnsi="Arial" w:cs="Arial"/>
        </w:rPr>
      </w:pPr>
      <w:r w:rsidRPr="001D18DE">
        <w:rPr>
          <w:rFonts w:ascii="Arial" w:hAnsi="Arial" w:cs="Arial"/>
          <w:b/>
        </w:rPr>
        <w:t>Service</w:t>
      </w:r>
      <w:r w:rsidRPr="001D18DE">
        <w:rPr>
          <w:rFonts w:ascii="Arial" w:hAnsi="Arial" w:cs="Arial"/>
          <w:b/>
          <w:bCs/>
        </w:rPr>
        <w:t xml:space="preserve"> providers” </w:t>
      </w:r>
      <w:r w:rsidRPr="001D18DE">
        <w:rPr>
          <w:rFonts w:ascii="Arial" w:hAnsi="Arial" w:cs="Arial"/>
        </w:rPr>
        <w:t xml:space="preserve">refers to the bidders who have been successful in being awarded Council contracts.     </w:t>
      </w:r>
    </w:p>
    <w:p w:rsidR="00D60F8D" w:rsidRPr="001D18DE" w:rsidRDefault="00D60F8D" w:rsidP="00D60F8D">
      <w:pPr>
        <w:pStyle w:val="ListParagraph"/>
        <w:numPr>
          <w:ilvl w:val="0"/>
          <w:numId w:val="7"/>
        </w:numPr>
        <w:tabs>
          <w:tab w:val="num" w:pos="2820"/>
          <w:tab w:val="num" w:pos="4140"/>
        </w:tabs>
        <w:jc w:val="both"/>
        <w:rPr>
          <w:rFonts w:ascii="Arial" w:hAnsi="Arial" w:cs="Arial"/>
        </w:rPr>
      </w:pPr>
      <w:r w:rsidRPr="001D18DE">
        <w:rPr>
          <w:rFonts w:ascii="Arial" w:hAnsi="Arial" w:cs="Arial"/>
          <w:b/>
          <w:bCs/>
        </w:rPr>
        <w:t>SMMEs”</w:t>
      </w:r>
      <w:r w:rsidRPr="001D18DE">
        <w:rPr>
          <w:rFonts w:ascii="Arial" w:hAnsi="Arial" w:cs="Arial"/>
        </w:rPr>
        <w:t>(Small, medium and Micro Enterprises) refers to separate and distinct business entities, including co- operative enterprises and NGOs, managed by one owner or more, as defined in the National Small Business (Act 102 of 1996.</w:t>
      </w:r>
    </w:p>
    <w:p w:rsidR="00D60F8D" w:rsidRPr="001D18DE" w:rsidRDefault="00D60F8D" w:rsidP="00D60F8D">
      <w:pPr>
        <w:pStyle w:val="ListParagraph"/>
        <w:numPr>
          <w:ilvl w:val="0"/>
          <w:numId w:val="7"/>
        </w:numPr>
        <w:tabs>
          <w:tab w:val="num" w:pos="2820"/>
          <w:tab w:val="num" w:pos="4140"/>
        </w:tabs>
        <w:jc w:val="both"/>
        <w:rPr>
          <w:rFonts w:ascii="Arial" w:hAnsi="Arial" w:cs="Arial"/>
        </w:rPr>
      </w:pPr>
      <w:r w:rsidRPr="001D18DE">
        <w:rPr>
          <w:rFonts w:ascii="Arial" w:hAnsi="Arial" w:cs="Arial"/>
          <w:b/>
        </w:rPr>
        <w:t>Contract</w:t>
      </w:r>
      <w:r w:rsidRPr="001D18DE">
        <w:rPr>
          <w:rFonts w:ascii="Arial" w:hAnsi="Arial" w:cs="Arial"/>
          <w:b/>
          <w:bCs/>
        </w:rPr>
        <w:t xml:space="preserve">” </w:t>
      </w:r>
      <w:r w:rsidRPr="001D18DE">
        <w:rPr>
          <w:rFonts w:ascii="Arial" w:hAnsi="Arial" w:cs="Arial"/>
        </w:rPr>
        <w:t>refers to legally binding agreement between Polokwane Municipality and the service provider.</w:t>
      </w:r>
    </w:p>
    <w:p w:rsidR="00D60F8D" w:rsidRPr="001D18DE" w:rsidRDefault="00D60F8D" w:rsidP="00D60F8D">
      <w:pPr>
        <w:pStyle w:val="ListParagraph"/>
        <w:numPr>
          <w:ilvl w:val="0"/>
          <w:numId w:val="7"/>
        </w:numPr>
        <w:tabs>
          <w:tab w:val="num" w:pos="2820"/>
          <w:tab w:val="num" w:pos="4140"/>
        </w:tabs>
        <w:jc w:val="both"/>
        <w:rPr>
          <w:rFonts w:ascii="Arial" w:hAnsi="Arial" w:cs="Arial"/>
        </w:rPr>
      </w:pPr>
      <w:r w:rsidRPr="001D18DE">
        <w:rPr>
          <w:rFonts w:ascii="Arial" w:hAnsi="Arial" w:cs="Arial"/>
          <w:b/>
          <w:bCs/>
        </w:rPr>
        <w:t xml:space="preserve">Bid </w:t>
      </w:r>
      <w:r w:rsidRPr="001D18DE">
        <w:rPr>
          <w:rFonts w:ascii="Arial" w:hAnsi="Arial" w:cs="Arial"/>
        </w:rPr>
        <w:t>“means a written offer in a prescribed or stipulated form in response to an invitation by the   Municipality for the provision of services or goods.</w:t>
      </w:r>
    </w:p>
    <w:p w:rsidR="00D60F8D" w:rsidRPr="001D18DE" w:rsidRDefault="00D60F8D" w:rsidP="00D60F8D">
      <w:pPr>
        <w:pStyle w:val="ListParagraph"/>
        <w:numPr>
          <w:ilvl w:val="0"/>
          <w:numId w:val="7"/>
        </w:numPr>
        <w:tabs>
          <w:tab w:val="num" w:pos="2820"/>
          <w:tab w:val="num" w:pos="4140"/>
        </w:tabs>
        <w:jc w:val="both"/>
        <w:rPr>
          <w:rFonts w:ascii="Arial" w:hAnsi="Arial" w:cs="Arial"/>
        </w:rPr>
      </w:pPr>
      <w:r w:rsidRPr="001D18DE">
        <w:rPr>
          <w:rFonts w:ascii="Arial" w:hAnsi="Arial" w:cs="Arial"/>
          <w:b/>
          <w:bCs/>
        </w:rPr>
        <w:t xml:space="preserve">Contractor” </w:t>
      </w:r>
      <w:r w:rsidRPr="001D18DE">
        <w:rPr>
          <w:rFonts w:ascii="Arial" w:hAnsi="Arial" w:cs="Arial"/>
        </w:rPr>
        <w:t>means any natural or legal person whose bid has been accepted by the Council.</w:t>
      </w:r>
    </w:p>
    <w:p w:rsidR="00D60F8D" w:rsidRPr="001D18DE" w:rsidRDefault="00D60F8D" w:rsidP="00D60F8D">
      <w:pPr>
        <w:pStyle w:val="ListParagraph"/>
        <w:numPr>
          <w:ilvl w:val="0"/>
          <w:numId w:val="7"/>
        </w:numPr>
        <w:jc w:val="both"/>
        <w:rPr>
          <w:rFonts w:ascii="Arial" w:hAnsi="Arial" w:cs="Arial"/>
        </w:rPr>
      </w:pPr>
      <w:r w:rsidRPr="001D18DE">
        <w:rPr>
          <w:rFonts w:ascii="Arial" w:hAnsi="Arial" w:cs="Arial"/>
          <w:b/>
          <w:bCs/>
        </w:rPr>
        <w:t xml:space="preserve">“Closing time” </w:t>
      </w:r>
      <w:r w:rsidRPr="001D18DE">
        <w:rPr>
          <w:rFonts w:ascii="Arial" w:hAnsi="Arial" w:cs="Arial"/>
        </w:rPr>
        <w:t>means the date and hour specified in the bid documents for the receipt of bids.</w:t>
      </w:r>
    </w:p>
    <w:p w:rsidR="00D60F8D" w:rsidRPr="001D18DE" w:rsidRDefault="00D60F8D" w:rsidP="00D60F8D">
      <w:pPr>
        <w:pStyle w:val="ListParagraph"/>
        <w:numPr>
          <w:ilvl w:val="0"/>
          <w:numId w:val="7"/>
        </w:numPr>
        <w:jc w:val="both"/>
        <w:rPr>
          <w:rFonts w:ascii="Arial" w:hAnsi="Arial" w:cs="Arial"/>
        </w:rPr>
      </w:pPr>
      <w:r w:rsidRPr="001D18DE">
        <w:rPr>
          <w:rFonts w:ascii="Arial" w:hAnsi="Arial" w:cs="Arial"/>
          <w:b/>
          <w:bCs/>
        </w:rPr>
        <w:t xml:space="preserve">“Order” </w:t>
      </w:r>
      <w:r w:rsidRPr="001D18DE">
        <w:rPr>
          <w:rFonts w:ascii="Arial" w:hAnsi="Arial" w:cs="Arial"/>
        </w:rPr>
        <w:t>means an official written order issued for the supply of goods or the rendering of a service in accordance of the accepted bid or price quotation.</w:t>
      </w:r>
    </w:p>
    <w:p w:rsidR="00D60F8D" w:rsidRDefault="00D60F8D" w:rsidP="00D60F8D">
      <w:pPr>
        <w:pStyle w:val="ListParagraph"/>
        <w:numPr>
          <w:ilvl w:val="0"/>
          <w:numId w:val="7"/>
        </w:numPr>
        <w:spacing w:after="0" w:line="240" w:lineRule="auto"/>
        <w:jc w:val="both"/>
        <w:rPr>
          <w:rFonts w:ascii="Arial" w:hAnsi="Arial" w:cs="Arial"/>
        </w:rPr>
      </w:pPr>
      <w:r w:rsidRPr="001D18DE">
        <w:rPr>
          <w:rFonts w:ascii="Arial" w:hAnsi="Arial" w:cs="Arial"/>
          <w:b/>
          <w:bCs/>
        </w:rPr>
        <w:t xml:space="preserve">“Written” or “in writing,” </w:t>
      </w:r>
      <w:r w:rsidRPr="001D18DE">
        <w:rPr>
          <w:rFonts w:ascii="Arial" w:hAnsi="Arial" w:cs="Arial"/>
        </w:rPr>
        <w:t>means hand written in ink or any form of mechanical writing in printed form.</w:t>
      </w:r>
    </w:p>
    <w:p w:rsidR="00D60F8D" w:rsidRPr="00D60F8D" w:rsidRDefault="00D60F8D" w:rsidP="00D60F8D">
      <w:pPr>
        <w:pStyle w:val="ListParagraph"/>
        <w:numPr>
          <w:ilvl w:val="0"/>
          <w:numId w:val="7"/>
        </w:numPr>
        <w:autoSpaceDE w:val="0"/>
        <w:autoSpaceDN w:val="0"/>
        <w:adjustRightInd w:val="0"/>
        <w:spacing w:after="0" w:line="240" w:lineRule="auto"/>
        <w:jc w:val="both"/>
        <w:rPr>
          <w:rFonts w:ascii="Arial" w:hAnsi="Arial" w:cs="Arial"/>
        </w:rPr>
      </w:pPr>
      <w:r w:rsidRPr="00D60F8D">
        <w:rPr>
          <w:rFonts w:ascii="Arial" w:hAnsi="Arial" w:cs="Arial"/>
        </w:rPr>
        <w:t>“</w:t>
      </w:r>
      <w:r w:rsidRPr="00D60F8D">
        <w:rPr>
          <w:rFonts w:ascii="Arial" w:hAnsi="Arial" w:cs="Arial"/>
          <w:b/>
          <w:bCs/>
        </w:rPr>
        <w:t xml:space="preserve">Highest acceptable tender” </w:t>
      </w:r>
      <w:r w:rsidRPr="00D60F8D">
        <w:rPr>
          <w:rFonts w:ascii="Arial" w:hAnsi="Arial" w:cs="Arial"/>
        </w:rPr>
        <w:t xml:space="preserve">Means a tender that complies with all specifications and conditions of tender and that has the highest price compared to other tenders </w:t>
      </w:r>
    </w:p>
    <w:p w:rsidR="00D60F8D" w:rsidRPr="00D60F8D" w:rsidRDefault="00D60F8D" w:rsidP="00D60F8D">
      <w:pPr>
        <w:pStyle w:val="ListParagraph"/>
        <w:numPr>
          <w:ilvl w:val="0"/>
          <w:numId w:val="7"/>
        </w:numPr>
        <w:autoSpaceDE w:val="0"/>
        <w:autoSpaceDN w:val="0"/>
        <w:adjustRightInd w:val="0"/>
        <w:spacing w:after="0" w:line="240" w:lineRule="auto"/>
        <w:jc w:val="both"/>
        <w:rPr>
          <w:rFonts w:ascii="Arial" w:hAnsi="Arial" w:cs="Arial"/>
        </w:rPr>
      </w:pPr>
      <w:r w:rsidRPr="00D60F8D">
        <w:rPr>
          <w:rFonts w:ascii="Arial" w:hAnsi="Arial" w:cs="Arial"/>
          <w:b/>
          <w:bCs/>
        </w:rPr>
        <w:t xml:space="preserve">“Historically Disadvantaged Individual (HDI)” </w:t>
      </w:r>
      <w:r w:rsidRPr="00D60F8D">
        <w:rPr>
          <w:rFonts w:ascii="Arial" w:hAnsi="Arial" w:cs="Arial"/>
        </w:rPr>
        <w:t>means a South African Citizen (1)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 (2) Who is a female; and /or (3) Who has a disability; Provided that a person who obtained South African citizenship on or after the coming to effect of the Interim Constitution, is deemed not to be an HDI;</w:t>
      </w:r>
    </w:p>
    <w:p w:rsidR="00D60F8D" w:rsidRPr="00D60F8D" w:rsidRDefault="00D60F8D" w:rsidP="00D60F8D">
      <w:pPr>
        <w:pStyle w:val="ListParagraph"/>
        <w:numPr>
          <w:ilvl w:val="0"/>
          <w:numId w:val="7"/>
        </w:numPr>
        <w:autoSpaceDE w:val="0"/>
        <w:autoSpaceDN w:val="0"/>
        <w:adjustRightInd w:val="0"/>
        <w:spacing w:after="0" w:line="240" w:lineRule="auto"/>
        <w:jc w:val="both"/>
        <w:rPr>
          <w:rFonts w:ascii="Arial" w:hAnsi="Arial" w:cs="Arial"/>
        </w:rPr>
      </w:pPr>
      <w:r w:rsidRPr="00D60F8D">
        <w:rPr>
          <w:rFonts w:ascii="Arial" w:hAnsi="Arial" w:cs="Arial"/>
          <w:b/>
        </w:rPr>
        <w:t>“Lowest acceptable offer”</w:t>
      </w:r>
      <w:r w:rsidRPr="00D60F8D">
        <w:rPr>
          <w:rFonts w:ascii="Arial" w:hAnsi="Arial" w:cs="Arial"/>
        </w:rPr>
        <w:t xml:space="preserve"> Means a tender that complies with all specifications and conditions of tender and that has lowest price compared to other tenders</w:t>
      </w:r>
    </w:p>
    <w:p w:rsidR="00D60F8D" w:rsidRPr="00D60F8D" w:rsidRDefault="00D60F8D" w:rsidP="00D60F8D">
      <w:pPr>
        <w:pStyle w:val="ListParagraph"/>
        <w:numPr>
          <w:ilvl w:val="0"/>
          <w:numId w:val="7"/>
        </w:numPr>
        <w:autoSpaceDE w:val="0"/>
        <w:autoSpaceDN w:val="0"/>
        <w:adjustRightInd w:val="0"/>
        <w:spacing w:after="0" w:line="240" w:lineRule="auto"/>
        <w:jc w:val="both"/>
        <w:rPr>
          <w:rFonts w:ascii="Arial" w:hAnsi="Arial" w:cs="Arial"/>
        </w:rPr>
      </w:pPr>
      <w:r w:rsidRPr="00D60F8D">
        <w:rPr>
          <w:rFonts w:ascii="Arial" w:hAnsi="Arial" w:cs="Arial"/>
        </w:rPr>
        <w:lastRenderedPageBreak/>
        <w:t>“</w:t>
      </w:r>
      <w:r w:rsidRPr="00D60F8D">
        <w:rPr>
          <w:rFonts w:ascii="Arial" w:hAnsi="Arial" w:cs="Arial"/>
          <w:b/>
        </w:rPr>
        <w:t>Specific goals”</w:t>
      </w:r>
      <w:r w:rsidRPr="00D60F8D">
        <w:rPr>
          <w:rFonts w:ascii="Arial" w:hAnsi="Arial" w:cs="Arial"/>
        </w:rP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D60F8D" w:rsidRPr="00D60F8D" w:rsidRDefault="00D60F8D" w:rsidP="00D60F8D">
      <w:pPr>
        <w:pStyle w:val="Default"/>
        <w:numPr>
          <w:ilvl w:val="0"/>
          <w:numId w:val="7"/>
        </w:numPr>
        <w:rPr>
          <w:rFonts w:ascii="Arial" w:hAnsi="Arial" w:cs="Arial"/>
          <w:color w:val="auto"/>
          <w:sz w:val="22"/>
          <w:szCs w:val="22"/>
        </w:rPr>
      </w:pPr>
      <w:r w:rsidRPr="00D60F8D">
        <w:rPr>
          <w:rFonts w:ascii="Arial" w:hAnsi="Arial" w:cs="Arial"/>
          <w:b/>
          <w:color w:val="auto"/>
          <w:sz w:val="22"/>
          <w:szCs w:val="22"/>
        </w:rPr>
        <w:t>“Tender for income-generating contracts”</w:t>
      </w:r>
      <w:r w:rsidRPr="00D60F8D">
        <w:rPr>
          <w:color w:val="auto"/>
          <w:sz w:val="22"/>
          <w:szCs w:val="22"/>
        </w:rPr>
        <w:t xml:space="preserve"> </w:t>
      </w:r>
      <w:r w:rsidRPr="00D60F8D">
        <w:rPr>
          <w:rFonts w:ascii="Arial" w:hAnsi="Arial" w:cs="Arial"/>
          <w:color w:val="auto"/>
          <w:sz w:val="22"/>
          <w:szCs w:val="22"/>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rsidR="00D60F8D" w:rsidRPr="00D60F8D" w:rsidRDefault="00D60F8D" w:rsidP="00D60F8D">
      <w:pPr>
        <w:spacing w:after="0" w:line="240" w:lineRule="auto"/>
        <w:ind w:left="360"/>
        <w:jc w:val="both"/>
        <w:rPr>
          <w:rFonts w:ascii="Arial" w:hAnsi="Arial" w:cs="Arial"/>
        </w:rPr>
      </w:pPr>
    </w:p>
    <w:p w:rsidR="00D60F8D" w:rsidRPr="00D60F8D" w:rsidRDefault="00D60F8D" w:rsidP="00D60F8D">
      <w:pPr>
        <w:tabs>
          <w:tab w:val="left" w:pos="-360"/>
        </w:tabs>
        <w:spacing w:before="120"/>
        <w:jc w:val="both"/>
        <w:rPr>
          <w:rFonts w:ascii="Arial" w:hAnsi="Arial" w:cs="Arial"/>
          <w:b/>
          <w:bCs/>
        </w:rPr>
      </w:pPr>
    </w:p>
    <w:p w:rsidR="00D60F8D" w:rsidRPr="00D60F8D" w:rsidRDefault="00D60F8D" w:rsidP="00D60F8D">
      <w:pPr>
        <w:tabs>
          <w:tab w:val="left" w:pos="-360"/>
        </w:tabs>
        <w:spacing w:before="120"/>
        <w:jc w:val="both"/>
        <w:rPr>
          <w:rFonts w:ascii="Arial" w:hAnsi="Arial" w:cs="Arial"/>
          <w:b/>
          <w:bCs/>
        </w:rPr>
      </w:pPr>
    </w:p>
    <w:p w:rsidR="00D60F8D" w:rsidRPr="00D60F8D" w:rsidRDefault="00D60F8D" w:rsidP="00D60F8D">
      <w:pPr>
        <w:tabs>
          <w:tab w:val="left" w:pos="-360"/>
        </w:tabs>
        <w:spacing w:before="120"/>
        <w:jc w:val="both"/>
        <w:rPr>
          <w:rFonts w:ascii="Arial" w:hAnsi="Arial" w:cs="Arial"/>
          <w:b/>
          <w:bCs/>
        </w:rPr>
      </w:pPr>
    </w:p>
    <w:p w:rsidR="00D60F8D" w:rsidRPr="00D60F8D" w:rsidRDefault="00D60F8D" w:rsidP="00D60F8D">
      <w:pPr>
        <w:tabs>
          <w:tab w:val="left" w:pos="-360"/>
        </w:tabs>
        <w:spacing w:before="120"/>
        <w:jc w:val="both"/>
        <w:rPr>
          <w:rFonts w:ascii="Arial" w:hAnsi="Arial" w:cs="Arial"/>
          <w:b/>
          <w:bCs/>
        </w:rPr>
      </w:pPr>
    </w:p>
    <w:p w:rsidR="00D60F8D" w:rsidRPr="00D60F8D" w:rsidRDefault="00D60F8D" w:rsidP="00D60F8D">
      <w:pPr>
        <w:tabs>
          <w:tab w:val="left" w:pos="-360"/>
        </w:tabs>
        <w:spacing w:before="120"/>
        <w:jc w:val="both"/>
        <w:rPr>
          <w:rFonts w:ascii="Arial" w:hAnsi="Arial" w:cs="Arial"/>
          <w:b/>
          <w:bCs/>
        </w:rPr>
      </w:pPr>
    </w:p>
    <w:p w:rsidR="00D60F8D" w:rsidRPr="00D60F8D" w:rsidRDefault="00D60F8D" w:rsidP="00D60F8D">
      <w:pPr>
        <w:tabs>
          <w:tab w:val="left" w:pos="-360"/>
        </w:tabs>
        <w:spacing w:before="120"/>
        <w:jc w:val="both"/>
        <w:rPr>
          <w:rFonts w:ascii="Arial" w:hAnsi="Arial" w:cs="Arial"/>
          <w:b/>
          <w:bCs/>
        </w:rPr>
      </w:pPr>
    </w:p>
    <w:p w:rsidR="00D60F8D" w:rsidRPr="00D60F8D" w:rsidRDefault="00D60F8D" w:rsidP="00D60F8D">
      <w:pPr>
        <w:tabs>
          <w:tab w:val="left" w:pos="-360"/>
        </w:tabs>
        <w:spacing w:before="120"/>
        <w:jc w:val="both"/>
        <w:rPr>
          <w:rFonts w:ascii="Arial" w:hAnsi="Arial" w:cs="Arial"/>
          <w:b/>
          <w:bCs/>
        </w:rPr>
      </w:pPr>
    </w:p>
    <w:p w:rsidR="00D60F8D" w:rsidRP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Default="00D60F8D" w:rsidP="00D60F8D">
      <w:pPr>
        <w:tabs>
          <w:tab w:val="left" w:pos="-360"/>
        </w:tabs>
        <w:spacing w:before="120"/>
        <w:jc w:val="both"/>
        <w:rPr>
          <w:rFonts w:ascii="Arial" w:hAnsi="Arial" w:cs="Arial"/>
          <w:b/>
          <w:bCs/>
        </w:rPr>
      </w:pPr>
    </w:p>
    <w:p w:rsidR="00D60F8D" w:rsidRPr="001D18DE" w:rsidRDefault="00D60F8D" w:rsidP="00D60F8D">
      <w:pPr>
        <w:tabs>
          <w:tab w:val="left" w:pos="-360"/>
        </w:tabs>
        <w:spacing w:before="120"/>
        <w:jc w:val="both"/>
        <w:rPr>
          <w:rFonts w:ascii="Arial" w:hAnsi="Arial" w:cs="Arial"/>
          <w:b/>
          <w:bCs/>
        </w:rPr>
      </w:pPr>
    </w:p>
    <w:p w:rsidR="00D60F8D" w:rsidRPr="001D18DE" w:rsidRDefault="00D60F8D" w:rsidP="00D60F8D">
      <w:pPr>
        <w:tabs>
          <w:tab w:val="left" w:pos="-360"/>
        </w:tabs>
        <w:spacing w:before="120"/>
        <w:jc w:val="both"/>
        <w:rPr>
          <w:rFonts w:ascii="Arial" w:hAnsi="Arial" w:cs="Arial"/>
          <w:b/>
          <w:bCs/>
        </w:rPr>
      </w:pPr>
      <w:r w:rsidRPr="001D18DE">
        <w:rPr>
          <w:rFonts w:ascii="Arial" w:hAnsi="Arial" w:cs="Arial"/>
          <w:b/>
          <w:bCs/>
        </w:rPr>
        <w:lastRenderedPageBreak/>
        <w:t xml:space="preserve"> INTERPRETATION:</w:t>
      </w:r>
    </w:p>
    <w:p w:rsidR="00D60F8D" w:rsidRPr="001D18DE" w:rsidRDefault="00D60F8D" w:rsidP="00D60F8D">
      <w:pPr>
        <w:pStyle w:val="ListParagraph"/>
        <w:numPr>
          <w:ilvl w:val="0"/>
          <w:numId w:val="8"/>
        </w:numPr>
        <w:spacing w:before="120" w:after="0" w:line="240" w:lineRule="auto"/>
        <w:jc w:val="both"/>
        <w:rPr>
          <w:rFonts w:ascii="Arial" w:hAnsi="Arial" w:cs="Arial"/>
        </w:rPr>
      </w:pPr>
      <w:r w:rsidRPr="001D18DE">
        <w:rPr>
          <w:rFonts w:ascii="Arial" w:hAnsi="Arial" w:cs="Arial"/>
        </w:rPr>
        <w:t>In this agreement clause headings are for convenience and shall not be used in its interpretation and, unless the context clearly indicates a contrary intention:</w:t>
      </w:r>
    </w:p>
    <w:p w:rsidR="00D60F8D" w:rsidRPr="001D18DE" w:rsidRDefault="00D60F8D" w:rsidP="00D60F8D">
      <w:pPr>
        <w:pStyle w:val="ListParagraph"/>
        <w:numPr>
          <w:ilvl w:val="0"/>
          <w:numId w:val="8"/>
        </w:numPr>
        <w:spacing w:before="120" w:after="0" w:line="240" w:lineRule="auto"/>
        <w:jc w:val="both"/>
        <w:rPr>
          <w:rFonts w:ascii="Arial" w:hAnsi="Arial" w:cs="Arial"/>
        </w:rPr>
      </w:pPr>
      <w:r w:rsidRPr="001D18DE">
        <w:rPr>
          <w:rFonts w:ascii="Arial" w:hAnsi="Arial" w:cs="Arial"/>
        </w:rPr>
        <w:t>An expression which denotes:-</w:t>
      </w:r>
    </w:p>
    <w:p w:rsidR="00D60F8D" w:rsidRPr="001D18DE" w:rsidRDefault="00D60F8D" w:rsidP="00D60F8D">
      <w:pPr>
        <w:pStyle w:val="ListParagraph"/>
        <w:numPr>
          <w:ilvl w:val="0"/>
          <w:numId w:val="8"/>
        </w:numPr>
        <w:spacing w:before="120" w:after="0" w:line="240" w:lineRule="auto"/>
        <w:jc w:val="both"/>
        <w:rPr>
          <w:rFonts w:ascii="Arial" w:hAnsi="Arial" w:cs="Arial"/>
        </w:rPr>
      </w:pPr>
      <w:r w:rsidRPr="001D18DE">
        <w:rPr>
          <w:rFonts w:ascii="Arial" w:hAnsi="Arial" w:cs="Arial"/>
        </w:rPr>
        <w:t>Any reference to any statute, regulation or other legislation or official policy shall be a reference to that statute, regulation or other legislation or national policy as at the signature date, and as amended or re-enacted from time to time;</w:t>
      </w:r>
    </w:p>
    <w:p w:rsidR="00D60F8D" w:rsidRPr="001D18DE" w:rsidRDefault="00D60F8D" w:rsidP="00D60F8D">
      <w:pPr>
        <w:pStyle w:val="ListParagraph"/>
        <w:numPr>
          <w:ilvl w:val="0"/>
          <w:numId w:val="8"/>
        </w:numPr>
        <w:spacing w:before="120" w:after="0" w:line="240" w:lineRule="auto"/>
        <w:jc w:val="both"/>
        <w:rPr>
          <w:rFonts w:ascii="Arial" w:hAnsi="Arial" w:cs="Arial"/>
        </w:rPr>
      </w:pPr>
      <w:r w:rsidRPr="001D18DE">
        <w:rPr>
          <w:rFonts w:ascii="Arial" w:hAnsi="Arial" w:cs="Arial"/>
        </w:rPr>
        <w:t xml:space="preserve">When any number of day is prescribed, such shall be reckoned exclusively of the first and inclusively of the last day, unless the last day falls on a day which is not a business day, in which case the last day shall be the next succeeding day which is a business day; </w:t>
      </w:r>
    </w:p>
    <w:p w:rsidR="00D60F8D" w:rsidRPr="001D18DE" w:rsidRDefault="00D60F8D" w:rsidP="00D60F8D">
      <w:pPr>
        <w:pStyle w:val="ListParagraph"/>
        <w:numPr>
          <w:ilvl w:val="0"/>
          <w:numId w:val="8"/>
        </w:numPr>
        <w:spacing w:before="120" w:after="0" w:line="240" w:lineRule="auto"/>
        <w:jc w:val="both"/>
        <w:rPr>
          <w:rFonts w:ascii="Arial" w:hAnsi="Arial" w:cs="Arial"/>
        </w:rPr>
      </w:pPr>
      <w:r w:rsidRPr="001D18DE">
        <w:rPr>
          <w:rFonts w:ascii="Arial" w:hAnsi="Arial" w:cs="Arial"/>
        </w:rPr>
        <w:t xml:space="preserve">Where any term is defined within a particular clause, other than the interpretation clause, that term shall bear the meaning ascribed to it in that clause wherever it is used in this agreement.                                                                                                                                                                                                                                                                                                                                                                                                                                                                                                            </w:t>
      </w:r>
    </w:p>
    <w:p w:rsidR="00D60F8D" w:rsidRPr="001D18DE" w:rsidRDefault="00D60F8D" w:rsidP="00D60F8D">
      <w:pPr>
        <w:numPr>
          <w:ilvl w:val="1"/>
          <w:numId w:val="5"/>
        </w:numPr>
        <w:tabs>
          <w:tab w:val="num" w:pos="643"/>
        </w:tabs>
        <w:spacing w:before="120" w:after="0" w:line="240" w:lineRule="auto"/>
        <w:ind w:left="1131" w:hanging="2391"/>
        <w:jc w:val="both"/>
        <w:rPr>
          <w:rFonts w:ascii="Arial" w:hAnsi="Arial" w:cs="Arial"/>
        </w:rPr>
      </w:pPr>
      <w:r w:rsidRPr="001D18DE">
        <w:rPr>
          <w:rFonts w:ascii="Arial" w:hAnsi="Arial" w:cs="Arial"/>
        </w:rPr>
        <w:t>I/we hereby tender:</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To supply all or any of the supplies and/or to render all or any of the services described in the attached documents {Forms, Schedule(s) and/or Annexure(s) to the Polokwane Municipality.</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On the terms and conditions and accordance with the specifications stipulated in the bid documents (and which shall be taken as part of and incorporated into, this bid);</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At the prices and on the terms regarding time for delivery and/or execution inserted therein.</w:t>
      </w:r>
    </w:p>
    <w:p w:rsidR="00D60F8D" w:rsidRPr="001D18DE" w:rsidRDefault="00D60F8D" w:rsidP="00D60F8D">
      <w:pPr>
        <w:numPr>
          <w:ilvl w:val="1"/>
          <w:numId w:val="5"/>
        </w:numPr>
        <w:tabs>
          <w:tab w:val="num" w:pos="643"/>
        </w:tabs>
        <w:spacing w:before="120" w:after="0" w:line="240" w:lineRule="auto"/>
        <w:ind w:left="-540"/>
        <w:jc w:val="both"/>
        <w:rPr>
          <w:rFonts w:ascii="Arial" w:hAnsi="Arial" w:cs="Arial"/>
        </w:rPr>
      </w:pPr>
      <w:r w:rsidRPr="001D18DE">
        <w:rPr>
          <w:rFonts w:ascii="Arial" w:hAnsi="Arial" w:cs="Arial"/>
        </w:rPr>
        <w:t>I/we agree further that:</w:t>
      </w:r>
    </w:p>
    <w:p w:rsidR="00D60F8D" w:rsidRPr="001D18DE" w:rsidRDefault="00D60F8D" w:rsidP="00D60F8D">
      <w:pPr>
        <w:pStyle w:val="BodyTextIndent3"/>
        <w:numPr>
          <w:ilvl w:val="2"/>
          <w:numId w:val="5"/>
        </w:numPr>
        <w:tabs>
          <w:tab w:val="num" w:pos="720"/>
        </w:tabs>
        <w:spacing w:before="120" w:after="0" w:line="240" w:lineRule="auto"/>
        <w:ind w:left="720" w:hanging="1092"/>
        <w:jc w:val="both"/>
        <w:rPr>
          <w:rFonts w:ascii="Arial" w:hAnsi="Arial" w:cs="Arial"/>
          <w:sz w:val="22"/>
          <w:szCs w:val="22"/>
        </w:rPr>
      </w:pPr>
      <w:r w:rsidRPr="001D18DE">
        <w:rPr>
          <w:rFonts w:ascii="Arial" w:hAnsi="Arial" w:cs="Arial"/>
          <w:sz w:val="22"/>
          <w:szCs w:val="22"/>
        </w:rPr>
        <w:t>The offer herein shall remain binding upon me/us and open for acceptance by the Polokwane Municipality during the validity period indicated and calculated from the closing time of the bid.</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 xml:space="preserve">This bid and its acceptance shall be subject to the terms and conditions contained in the Forms, Scheduled(s) and/or Annexure(s) attached hereto with which I am /we are fully acquitted.   </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Notwithstanding anything to the contrary in the Form(s), Schedule(s) and /or Annexure(s) attached hereto:</w:t>
      </w:r>
    </w:p>
    <w:p w:rsidR="00D60F8D" w:rsidRPr="001D18DE" w:rsidRDefault="00D60F8D" w:rsidP="00D60F8D">
      <w:pPr>
        <w:numPr>
          <w:ilvl w:val="3"/>
          <w:numId w:val="5"/>
        </w:numPr>
        <w:tabs>
          <w:tab w:val="num" w:pos="1260"/>
          <w:tab w:val="num" w:pos="1620"/>
        </w:tabs>
        <w:spacing w:before="120" w:after="0" w:line="240" w:lineRule="auto"/>
        <w:ind w:left="1620" w:hanging="900"/>
        <w:jc w:val="both"/>
        <w:rPr>
          <w:rFonts w:ascii="Arial" w:hAnsi="Arial" w:cs="Arial"/>
        </w:rPr>
      </w:pPr>
      <w:r w:rsidRPr="001D18DE">
        <w:rPr>
          <w:rFonts w:ascii="Arial" w:hAnsi="Arial" w:cs="Arial"/>
        </w:rPr>
        <w:t>If I/we withdraw my/our bid within the period for which I/we have agreed that the bid shall remain open for acceptance, or fail to fulfill the contract when called upon to do so, the Polokwane Municipality may, without prejudice to its other rights, agree to the withdrawal of my/our tender or cancel the contract that may have been entered into between me/us and the Municipality;</w:t>
      </w:r>
    </w:p>
    <w:p w:rsidR="00D60F8D" w:rsidRPr="001D18DE" w:rsidRDefault="00D60F8D" w:rsidP="00D60F8D">
      <w:pPr>
        <w:numPr>
          <w:ilvl w:val="3"/>
          <w:numId w:val="5"/>
        </w:numPr>
        <w:tabs>
          <w:tab w:val="num" w:pos="1260"/>
          <w:tab w:val="num" w:pos="1620"/>
        </w:tabs>
        <w:spacing w:before="120" w:after="0" w:line="240" w:lineRule="auto"/>
        <w:ind w:left="1620" w:hanging="900"/>
        <w:jc w:val="both"/>
        <w:rPr>
          <w:rFonts w:ascii="Arial" w:hAnsi="Arial" w:cs="Arial"/>
        </w:rPr>
      </w:pPr>
      <w:r w:rsidRPr="001D18DE">
        <w:rPr>
          <w:rFonts w:ascii="Arial" w:hAnsi="Arial" w:cs="Arial"/>
        </w:rPr>
        <w:t xml:space="preserve">In such event, I/we will then pay to the Municipality any additional expenses incurred by the Municipality for having either to accept any less favourable bid or, if new bids have to be invited, the additional expenditure incurred by the invitation of new bids and by the subsequent acceptance of any less favourable bid; </w:t>
      </w:r>
    </w:p>
    <w:p w:rsidR="00D60F8D" w:rsidRPr="001D18DE" w:rsidRDefault="00D60F8D" w:rsidP="00D60F8D">
      <w:pPr>
        <w:numPr>
          <w:ilvl w:val="3"/>
          <w:numId w:val="5"/>
        </w:numPr>
        <w:tabs>
          <w:tab w:val="num" w:pos="1620"/>
        </w:tabs>
        <w:spacing w:before="120" w:after="0" w:line="240" w:lineRule="auto"/>
        <w:ind w:left="1620" w:hanging="900"/>
        <w:jc w:val="both"/>
        <w:rPr>
          <w:rFonts w:ascii="Arial" w:hAnsi="Arial" w:cs="Arial"/>
        </w:rPr>
      </w:pPr>
      <w:r w:rsidRPr="001D18DE">
        <w:rPr>
          <w:rFonts w:ascii="Arial" w:hAnsi="Arial" w:cs="Arial"/>
        </w:rPr>
        <w:t>The Municipality shall also have the right in these circumstances, to recover such additional expenditure by set-off against monies which may be due or become due to me/us under this or any other bid or contract or against any guarantee or deposit that may have been furnished by me/us or on my/our behalf for the due fulfillment of this or any other bid or contract;</w:t>
      </w:r>
    </w:p>
    <w:p w:rsidR="00D60F8D" w:rsidRPr="001D18DE" w:rsidRDefault="00D60F8D" w:rsidP="00D60F8D">
      <w:pPr>
        <w:numPr>
          <w:ilvl w:val="3"/>
          <w:numId w:val="5"/>
        </w:numPr>
        <w:tabs>
          <w:tab w:val="num" w:pos="1620"/>
        </w:tabs>
        <w:spacing w:before="120" w:after="0" w:line="240" w:lineRule="auto"/>
        <w:ind w:left="1620" w:hanging="900"/>
        <w:jc w:val="both"/>
        <w:rPr>
          <w:rFonts w:ascii="Arial" w:hAnsi="Arial" w:cs="Arial"/>
        </w:rPr>
      </w:pPr>
      <w:r w:rsidRPr="001D18DE">
        <w:rPr>
          <w:rFonts w:ascii="Arial" w:hAnsi="Arial" w:cs="Arial"/>
        </w:rPr>
        <w:t>Pending the ascertainment of the amount of such additional expenditure the Municipality may retain such monies, guarantee or deposit as security for any loss the Municipality may sustain, as determined hereunder, by reason of my/our default.</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lastRenderedPageBreak/>
        <w:t>Any legal proceedings arising from this bid may in all respects be launched or instituted against me/us and if/we hereby</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 xml:space="preserve"> undertake to satisfy fully any sentence or judgment which may be obtained against me/us as a result of such legal proceedings and I/we undertake to pay the Polokwane Municipality legal costs on an attorney and own client;</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If my/our bid is accepted that acceptance may be communicate to me/us by letter or facsimiles and that proof of delivery of such acceptance to SA Post Office Ltd or the production of a document confirming that a fax has been sent, shall be treated as delivery to me/us.</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The law of the Republic of South Africa shall govern the contract created by the acceptance to this tender.</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 xml:space="preserve"> I/we have satisfied myself/ourselves as to the correctness and validity of this tender, that the price(s) and rate(s) quoted cover all the work/items(s) specified in the tender documents and that the price(s) and rate(s) cover all my/our obligations under a resulting contract and that I/we accept that any mistakes regarding price(s) and calculations will be at my/our risk.</w:t>
      </w:r>
    </w:p>
    <w:p w:rsidR="00D60F8D" w:rsidRPr="001D18DE" w:rsidRDefault="00D60F8D" w:rsidP="00D60F8D">
      <w:pPr>
        <w:numPr>
          <w:ilvl w:val="2"/>
          <w:numId w:val="5"/>
        </w:numPr>
        <w:tabs>
          <w:tab w:val="num" w:pos="720"/>
        </w:tabs>
        <w:spacing w:before="120" w:after="0" w:line="240" w:lineRule="auto"/>
        <w:ind w:left="720"/>
        <w:jc w:val="both"/>
        <w:rPr>
          <w:rFonts w:ascii="Arial" w:hAnsi="Arial" w:cs="Arial"/>
        </w:rPr>
      </w:pPr>
      <w:r w:rsidRPr="001D18DE">
        <w:rPr>
          <w:rFonts w:ascii="Arial" w:hAnsi="Arial" w:cs="Arial"/>
        </w:rPr>
        <w:t>I/we accept full responsibility for the proper execution and conditions defaulting on me/us under this agreement as the principal(s) liable for the fulfillment of this contract.</w:t>
      </w:r>
    </w:p>
    <w:p w:rsidR="00D60F8D" w:rsidRPr="001D18DE" w:rsidRDefault="00D60F8D" w:rsidP="00D60F8D">
      <w:pPr>
        <w:spacing w:before="120"/>
        <w:ind w:left="-720"/>
        <w:jc w:val="both"/>
        <w:rPr>
          <w:rFonts w:ascii="Arial" w:hAnsi="Arial" w:cs="Arial"/>
          <w:b/>
          <w:bCs/>
        </w:rPr>
      </w:pPr>
      <w:r w:rsidRPr="001D18DE">
        <w:rPr>
          <w:rFonts w:ascii="Arial" w:hAnsi="Arial" w:cs="Arial"/>
          <w:b/>
          <w:bCs/>
        </w:rPr>
        <w:t xml:space="preserve"> I/we declare that I/we have participated /no participated in the submission of any other bid for the supplies/services described in the attached documents.  If your answer here is yes, please state the names(s) of the other Bid(s) involved: ______________________________</w:t>
      </w: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D60F8D">
      <w:pPr>
        <w:autoSpaceDE w:val="0"/>
        <w:autoSpaceDN w:val="0"/>
        <w:adjustRightInd w:val="0"/>
        <w:spacing w:after="0" w:line="240" w:lineRule="auto"/>
        <w:jc w:val="both"/>
        <w:rPr>
          <w:rFonts w:ascii="Arial" w:hAnsi="Arial" w:cs="Arial"/>
          <w:b/>
          <w:bCs/>
        </w:rPr>
      </w:pPr>
    </w:p>
    <w:p w:rsidR="00D60F8D" w:rsidRPr="001D18DE" w:rsidRDefault="00D60F8D" w:rsidP="001B482B">
      <w:pPr>
        <w:tabs>
          <w:tab w:val="left" w:pos="1418"/>
        </w:tabs>
        <w:ind w:left="39"/>
        <w:jc w:val="both"/>
        <w:rPr>
          <w:rFonts w:ascii="Arial" w:hAnsi="Arial" w:cs="Arial"/>
          <w:b/>
          <w:bCs/>
        </w:rPr>
      </w:pPr>
    </w:p>
    <w:p w:rsidR="001C39F4" w:rsidRPr="001D18DE" w:rsidRDefault="001C39F4" w:rsidP="001C39F4">
      <w:pPr>
        <w:autoSpaceDE w:val="0"/>
        <w:autoSpaceDN w:val="0"/>
        <w:adjustRightInd w:val="0"/>
        <w:spacing w:after="0" w:line="240" w:lineRule="auto"/>
        <w:ind w:left="720" w:firstLine="720"/>
        <w:jc w:val="right"/>
        <w:rPr>
          <w:rFonts w:ascii="Arial" w:hAnsi="Arial" w:cs="Arial"/>
          <w:b/>
          <w:bCs/>
        </w:rPr>
      </w:pPr>
      <w:r w:rsidRPr="001D18DE">
        <w:rPr>
          <w:rFonts w:ascii="Arial" w:hAnsi="Arial" w:cs="Arial"/>
          <w:b/>
          <w:bCs/>
        </w:rPr>
        <w:lastRenderedPageBreak/>
        <w:t>FORM “C”</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ind w:left="720" w:firstLine="720"/>
        <w:jc w:val="both"/>
        <w:rPr>
          <w:rFonts w:ascii="Arial" w:hAnsi="Arial" w:cs="Arial"/>
          <w:b/>
          <w:bCs/>
        </w:rPr>
      </w:pPr>
      <w:r w:rsidRPr="001D18DE">
        <w:rPr>
          <w:rFonts w:ascii="Arial" w:hAnsi="Arial" w:cs="Arial"/>
          <w:b/>
          <w:bCs/>
        </w:rPr>
        <w:t>General Conditions of Contract</w:t>
      </w:r>
    </w:p>
    <w:p w:rsidR="001C39F4" w:rsidRPr="001D18DE" w:rsidRDefault="001C39F4" w:rsidP="001C39F4">
      <w:pPr>
        <w:autoSpaceDE w:val="0"/>
        <w:autoSpaceDN w:val="0"/>
        <w:adjustRightInd w:val="0"/>
        <w:spacing w:after="0" w:line="240" w:lineRule="auto"/>
        <w:ind w:left="720" w:firstLine="720"/>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1 DEFINITION</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rPr>
      </w:pPr>
      <w:r w:rsidRPr="001D18DE">
        <w:rPr>
          <w:rFonts w:ascii="Arial" w:hAnsi="Arial" w:cs="Arial"/>
          <w:b/>
        </w:rPr>
        <w:t>The following terms shall be interpreted as indicated:</w:t>
      </w:r>
    </w:p>
    <w:p w:rsidR="001C39F4" w:rsidRPr="001D18DE" w:rsidRDefault="001C39F4" w:rsidP="001C39F4">
      <w:pPr>
        <w:autoSpaceDE w:val="0"/>
        <w:autoSpaceDN w:val="0"/>
        <w:adjustRightInd w:val="0"/>
        <w:spacing w:after="0" w:line="240" w:lineRule="auto"/>
        <w:jc w:val="both"/>
        <w:rPr>
          <w:rFonts w:ascii="Arial" w:hAnsi="Arial" w:cs="Arial"/>
          <w:b/>
        </w:rPr>
      </w:pPr>
    </w:p>
    <w:p w:rsidR="001C39F4" w:rsidRPr="001D18DE" w:rsidRDefault="001C39F4" w:rsidP="001C39F4">
      <w:pPr>
        <w:pStyle w:val="ListParagraph"/>
        <w:numPr>
          <w:ilvl w:val="1"/>
          <w:numId w:val="9"/>
        </w:numPr>
        <w:autoSpaceDE w:val="0"/>
        <w:autoSpaceDN w:val="0"/>
        <w:adjustRightInd w:val="0"/>
        <w:spacing w:after="0" w:line="240" w:lineRule="auto"/>
        <w:jc w:val="both"/>
        <w:rPr>
          <w:rFonts w:ascii="Arial" w:hAnsi="Arial" w:cs="Arial"/>
        </w:rPr>
      </w:pPr>
      <w:r w:rsidRPr="001D18DE">
        <w:rPr>
          <w:rFonts w:ascii="Arial" w:hAnsi="Arial" w:cs="Arial"/>
          <w:b/>
        </w:rPr>
        <w:t>“Closing time”</w:t>
      </w:r>
      <w:r w:rsidRPr="001D18DE">
        <w:rPr>
          <w:rFonts w:ascii="Arial" w:hAnsi="Arial" w:cs="Arial"/>
        </w:rPr>
        <w:t xml:space="preserve"> means the date and hour specified in the bidding documents for the receipt of  </w:t>
      </w:r>
    </w:p>
    <w:p w:rsidR="001C39F4" w:rsidRPr="001D18DE" w:rsidRDefault="001C39F4" w:rsidP="001C39F4">
      <w:pPr>
        <w:pStyle w:val="ListParagraph"/>
        <w:autoSpaceDE w:val="0"/>
        <w:autoSpaceDN w:val="0"/>
        <w:adjustRightInd w:val="0"/>
        <w:spacing w:after="0" w:line="240" w:lineRule="auto"/>
        <w:ind w:left="360"/>
        <w:jc w:val="both"/>
        <w:rPr>
          <w:rFonts w:ascii="Arial" w:hAnsi="Arial" w:cs="Arial"/>
        </w:rPr>
      </w:pPr>
      <w:r w:rsidRPr="001D18DE">
        <w:rPr>
          <w:rFonts w:ascii="Arial" w:hAnsi="Arial" w:cs="Arial"/>
        </w:rPr>
        <w:t>bids</w:t>
      </w:r>
    </w:p>
    <w:p w:rsidR="001C39F4" w:rsidRPr="001D18DE" w:rsidRDefault="001C39F4" w:rsidP="001C39F4">
      <w:pPr>
        <w:pStyle w:val="ListParagraph"/>
        <w:numPr>
          <w:ilvl w:val="1"/>
          <w:numId w:val="9"/>
        </w:numPr>
        <w:autoSpaceDE w:val="0"/>
        <w:autoSpaceDN w:val="0"/>
        <w:adjustRightInd w:val="0"/>
        <w:spacing w:after="0" w:line="240" w:lineRule="auto"/>
        <w:jc w:val="both"/>
        <w:rPr>
          <w:rFonts w:ascii="Arial" w:hAnsi="Arial" w:cs="Arial"/>
        </w:rPr>
      </w:pPr>
      <w:r w:rsidRPr="001D18DE">
        <w:rPr>
          <w:rFonts w:ascii="Arial" w:hAnsi="Arial" w:cs="Arial"/>
        </w:rPr>
        <w:t>“</w:t>
      </w:r>
      <w:r w:rsidRPr="001D18DE">
        <w:rPr>
          <w:rFonts w:ascii="Arial" w:hAnsi="Arial" w:cs="Arial"/>
          <w:b/>
        </w:rPr>
        <w:t>Contract”</w:t>
      </w:r>
      <w:r w:rsidRPr="001D18DE">
        <w:rPr>
          <w:rFonts w:ascii="Arial" w:hAnsi="Arial" w:cs="Arial"/>
        </w:rPr>
        <w:t xml:space="preserve"> means the written agreement entered into between the purchaser and the supplier, as recorded in the contract form signed by the parties, including all attachments and appendices thereto and all documents incorporated by reference therein.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1.3 </w:t>
      </w:r>
      <w:r w:rsidRPr="001D18DE">
        <w:rPr>
          <w:rFonts w:ascii="Arial" w:hAnsi="Arial" w:cs="Arial"/>
          <w:b/>
        </w:rPr>
        <w:t>“Contract price”</w:t>
      </w:r>
      <w:r w:rsidRPr="001D18DE">
        <w:rPr>
          <w:rFonts w:ascii="Arial" w:hAnsi="Arial" w:cs="Arial"/>
        </w:rPr>
        <w:t xml:space="preserve"> means the price payable to the supplier under the contract for the full and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proper performance of his contractual obligations.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1.4 </w:t>
      </w:r>
      <w:r w:rsidRPr="001D18DE">
        <w:rPr>
          <w:rFonts w:ascii="Arial" w:hAnsi="Arial" w:cs="Arial"/>
          <w:b/>
        </w:rPr>
        <w:t>“Corrupt practice”</w:t>
      </w:r>
      <w:r w:rsidRPr="001D18DE">
        <w:rPr>
          <w:rFonts w:ascii="Arial" w:hAnsi="Arial" w:cs="Arial"/>
        </w:rPr>
        <w:t xml:space="preserve"> means the offering, giving, receiving, or soliciting of anything of value to</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influence the action of a public official in the procurement process or in contract execution.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1.5 </w:t>
      </w:r>
      <w:r w:rsidRPr="001D18DE">
        <w:rPr>
          <w:rFonts w:ascii="Arial" w:hAnsi="Arial" w:cs="Arial"/>
          <w:b/>
        </w:rPr>
        <w:t xml:space="preserve">"Countervailing duties" </w:t>
      </w:r>
      <w:r w:rsidRPr="001D18DE">
        <w:rPr>
          <w:rFonts w:ascii="Arial" w:hAnsi="Arial" w:cs="Arial"/>
        </w:rPr>
        <w:t>are imposed in cases where an enterprise abroad is subsidized by its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government and encouraged to market its products internationally.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1.6 </w:t>
      </w:r>
      <w:r w:rsidRPr="001D18DE">
        <w:rPr>
          <w:rFonts w:ascii="Arial" w:hAnsi="Arial" w:cs="Arial"/>
          <w:b/>
        </w:rPr>
        <w:t>“Country of origin”</w:t>
      </w:r>
      <w:r w:rsidRPr="001D18DE">
        <w:rPr>
          <w:rFonts w:ascii="Arial" w:hAnsi="Arial" w:cs="Arial"/>
        </w:rPr>
        <w:t xml:space="preserve"> means the place where the goods were mined, grown or produced 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from which the services are supplied. Goods are produced when, through manufacturing,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processing or substantial and major assembly of components, a commercially recognized new</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product results that is substantially different in basic characteristics or in purpose or utility from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its components.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1.7 </w:t>
      </w:r>
      <w:r w:rsidRPr="001D18DE">
        <w:rPr>
          <w:rFonts w:ascii="Arial" w:hAnsi="Arial" w:cs="Arial"/>
          <w:b/>
        </w:rPr>
        <w:t xml:space="preserve">“Day” </w:t>
      </w:r>
      <w:r w:rsidRPr="001D18DE">
        <w:rPr>
          <w:rFonts w:ascii="Arial" w:hAnsi="Arial" w:cs="Arial"/>
        </w:rPr>
        <w:t>means calendar day.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1.8 </w:t>
      </w:r>
      <w:r w:rsidRPr="001D18DE">
        <w:rPr>
          <w:rFonts w:ascii="Arial" w:hAnsi="Arial" w:cs="Arial"/>
          <w:b/>
        </w:rPr>
        <w:t>“Delivery”</w:t>
      </w:r>
      <w:r w:rsidRPr="001D18DE">
        <w:rPr>
          <w:rFonts w:ascii="Arial" w:hAnsi="Arial" w:cs="Arial"/>
        </w:rPr>
        <w:t xml:space="preserve"> means delivery in compliance of the conditions of the contract or order.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1.9 </w:t>
      </w:r>
      <w:r w:rsidRPr="001D18DE">
        <w:rPr>
          <w:rFonts w:ascii="Arial" w:hAnsi="Arial" w:cs="Arial"/>
          <w:b/>
        </w:rPr>
        <w:t>“Delivery ex stock”</w:t>
      </w:r>
      <w:r w:rsidRPr="001D18DE">
        <w:rPr>
          <w:rFonts w:ascii="Arial" w:hAnsi="Arial" w:cs="Arial"/>
        </w:rPr>
        <w:t xml:space="preserve"> means immediate delivery directly from stock actually on hand.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1.10 </w:t>
      </w:r>
      <w:r w:rsidRPr="001D18DE">
        <w:rPr>
          <w:rFonts w:ascii="Arial" w:hAnsi="Arial" w:cs="Arial"/>
          <w:b/>
        </w:rPr>
        <w:t>“Delivery into consignees store or to his site</w:t>
      </w:r>
      <w:r w:rsidRPr="001D18DE">
        <w:rPr>
          <w:rFonts w:ascii="Arial" w:hAnsi="Arial" w:cs="Arial"/>
        </w:rPr>
        <w:t xml:space="preserve">” means delivered and unloaded in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specified store or depot or on the specified site in compliance with the conditions of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contract or order, the supplier bearing all risks and charges involved until the goods are so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delivered and a valid receipt is obtained.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1.11 </w:t>
      </w:r>
      <w:r w:rsidRPr="001D18DE">
        <w:rPr>
          <w:rFonts w:ascii="Arial" w:hAnsi="Arial" w:cs="Arial"/>
          <w:b/>
        </w:rPr>
        <w:t>"Dumping"</w:t>
      </w:r>
      <w:r w:rsidRPr="001D18DE">
        <w:rPr>
          <w:rFonts w:ascii="Arial" w:hAnsi="Arial" w:cs="Arial"/>
        </w:rPr>
        <w:t xml:space="preserve"> occurs when a private enterprise abroad market its goods on own initiative in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RSA at lower prices than that of the country of origin and which have the potential to harm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the local industries in the RSA.</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1.12”</w:t>
      </w:r>
      <w:r w:rsidRPr="001D18DE">
        <w:rPr>
          <w:rFonts w:ascii="Arial" w:hAnsi="Arial" w:cs="Arial"/>
          <w:b/>
        </w:rPr>
        <w:t>Force majeure”</w:t>
      </w:r>
      <w:r w:rsidRPr="001D18DE">
        <w:rPr>
          <w:rFonts w:ascii="Arial" w:hAnsi="Arial" w:cs="Arial"/>
        </w:rPr>
        <w:t xml:space="preserve"> means an event beyond the control of the supplier and not involving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supplier’s fault or negligence and not foreseeable. Such events may include, but is not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restricted to, acts of the purchaser in its sovereign capacity, wars or revolutions, fires, floods,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epidemics,  quarantine restrictions and freight embargoes.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1.13 </w:t>
      </w:r>
      <w:r w:rsidRPr="001D18DE">
        <w:rPr>
          <w:rFonts w:ascii="Arial" w:hAnsi="Arial" w:cs="Arial"/>
          <w:b/>
        </w:rPr>
        <w:t>“Fraudulent practice”</w:t>
      </w:r>
      <w:r w:rsidRPr="001D18DE">
        <w:rPr>
          <w:rFonts w:ascii="Arial" w:hAnsi="Arial" w:cs="Arial"/>
        </w:rPr>
        <w:t xml:space="preserve"> means a misrepresentation of facts in order to influence a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procurement process or the execution of a contract to the detriment of any bidder, and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includes collusive practice among bidders (prior to or after bid submission) designed to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establish bid prices at     artificial non-competitive levels and to deprive the bidder of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benefits of free and open     competition.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1.14 </w:t>
      </w:r>
      <w:r w:rsidRPr="001D18DE">
        <w:rPr>
          <w:rFonts w:ascii="Arial" w:hAnsi="Arial" w:cs="Arial"/>
          <w:b/>
        </w:rPr>
        <w:t>“GCC</w:t>
      </w:r>
      <w:r w:rsidRPr="001D18DE">
        <w:rPr>
          <w:rFonts w:ascii="Arial" w:hAnsi="Arial" w:cs="Arial"/>
        </w:rPr>
        <w:t>” means the General Conditions of Contract.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1.15 </w:t>
      </w:r>
      <w:r w:rsidRPr="001D18DE">
        <w:rPr>
          <w:rFonts w:ascii="Arial" w:hAnsi="Arial" w:cs="Arial"/>
          <w:b/>
        </w:rPr>
        <w:t>“Goods”</w:t>
      </w:r>
      <w:r w:rsidRPr="001D18DE">
        <w:rPr>
          <w:rFonts w:ascii="Arial" w:hAnsi="Arial" w:cs="Arial"/>
        </w:rPr>
        <w:t xml:space="preserve"> means all of the equipment, machinery, and/or other materials that the supplier is </w:t>
      </w:r>
    </w:p>
    <w:p w:rsidR="001C39F4"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required to supply to the purchaser under the contract.</w:t>
      </w:r>
    </w:p>
    <w:p w:rsidR="001C39F4" w:rsidRDefault="001C39F4" w:rsidP="001C39F4">
      <w:pPr>
        <w:autoSpaceDE w:val="0"/>
        <w:autoSpaceDN w:val="0"/>
        <w:adjustRightInd w:val="0"/>
        <w:spacing w:after="0" w:line="240" w:lineRule="auto"/>
        <w:jc w:val="both"/>
        <w:rPr>
          <w:rFonts w:ascii="Arial" w:hAnsi="Arial" w:cs="Arial"/>
        </w:rPr>
      </w:pPr>
    </w:p>
    <w:p w:rsidR="001C39F4" w:rsidRPr="001D18DE" w:rsidRDefault="001C39F4" w:rsidP="001C39F4">
      <w:pPr>
        <w:autoSpaceDE w:val="0"/>
        <w:autoSpaceDN w:val="0"/>
        <w:adjustRightInd w:val="0"/>
        <w:spacing w:after="0" w:line="240" w:lineRule="auto"/>
        <w:jc w:val="both"/>
        <w:rPr>
          <w:rFonts w:ascii="Arial" w:hAnsi="Arial" w:cs="Arial"/>
        </w:rPr>
      </w:pP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1.16</w:t>
      </w:r>
      <w:r w:rsidRPr="00B3190E">
        <w:rPr>
          <w:rFonts w:ascii="Arial" w:hAnsi="Arial" w:cs="Arial"/>
          <w:b/>
        </w:rPr>
        <w:t xml:space="preserve"> “Imported content</w:t>
      </w:r>
      <w:r w:rsidRPr="001D18DE">
        <w:rPr>
          <w:rFonts w:ascii="Arial" w:hAnsi="Arial" w:cs="Arial"/>
        </w:rPr>
        <w:t xml:space="preserve">” means that portion of the bidding price represented by the cost 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component parts or materials which have been or are still to be imported (whether by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supplier or his   subcontractors) and which costs are inclusive of the costs abroad, plus freight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and other direct importation costs such as landing costs, dock dues, import duty, sales duty 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other similar tax or   duty at the South African place of entry as well as transportation and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lastRenderedPageBreak/>
        <w:t xml:space="preserve">handling charges to the  factory in the Republic where the goods covered by the bid will be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manufactured.</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1.17</w:t>
      </w:r>
      <w:r w:rsidRPr="00B3190E">
        <w:rPr>
          <w:rFonts w:ascii="Arial" w:hAnsi="Arial" w:cs="Arial"/>
          <w:b/>
        </w:rPr>
        <w:t xml:space="preserve"> “</w:t>
      </w:r>
      <w:r w:rsidRPr="001D18DE">
        <w:rPr>
          <w:rFonts w:ascii="Arial" w:hAnsi="Arial" w:cs="Arial"/>
          <w:b/>
        </w:rPr>
        <w:t>Local content</w:t>
      </w:r>
      <w:r w:rsidRPr="001D18DE">
        <w:rPr>
          <w:rFonts w:ascii="Arial" w:hAnsi="Arial" w:cs="Arial"/>
        </w:rPr>
        <w:t xml:space="preserve">” means that portion of the bidding price, which is not included in the imported </w:t>
      </w:r>
    </w:p>
    <w:p w:rsidR="001C39F4"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content provided that local manufacture does take place.</w:t>
      </w:r>
    </w:p>
    <w:p w:rsidR="001C39F4" w:rsidRPr="001D18DE" w:rsidRDefault="001C39F4" w:rsidP="001C39F4">
      <w:pPr>
        <w:autoSpaceDE w:val="0"/>
        <w:autoSpaceDN w:val="0"/>
        <w:adjustRightInd w:val="0"/>
        <w:spacing w:after="0" w:line="240" w:lineRule="auto"/>
        <w:jc w:val="both"/>
        <w:rPr>
          <w:rFonts w:ascii="Arial" w:hAnsi="Arial" w:cs="Arial"/>
        </w:rPr>
      </w:pPr>
      <w:r w:rsidRPr="00B3190E">
        <w:rPr>
          <w:rFonts w:ascii="Arial" w:hAnsi="Arial" w:cs="Arial"/>
          <w:b/>
        </w:rPr>
        <w:t>1.18</w:t>
      </w:r>
      <w:r w:rsidRPr="001D18DE">
        <w:rPr>
          <w:rFonts w:ascii="Arial" w:hAnsi="Arial" w:cs="Arial"/>
        </w:rPr>
        <w:t xml:space="preserve"> “</w:t>
      </w:r>
      <w:r w:rsidRPr="001D18DE">
        <w:rPr>
          <w:rFonts w:ascii="Arial" w:hAnsi="Arial" w:cs="Arial"/>
          <w:b/>
        </w:rPr>
        <w:t xml:space="preserve">Manufacture” </w:t>
      </w:r>
      <w:r w:rsidRPr="001D18DE">
        <w:rPr>
          <w:rFonts w:ascii="Arial" w:hAnsi="Arial" w:cs="Arial"/>
        </w:rPr>
        <w:t xml:space="preserve">means the production of products in a factory using labour, materials,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component and machinery and includes other related value-adding activities.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1.</w:t>
      </w:r>
      <w:r>
        <w:rPr>
          <w:rFonts w:ascii="Arial" w:hAnsi="Arial" w:cs="Arial"/>
          <w:b/>
        </w:rPr>
        <w:t>19</w:t>
      </w:r>
      <w:r w:rsidRPr="001D18DE">
        <w:rPr>
          <w:rFonts w:ascii="Arial" w:hAnsi="Arial" w:cs="Arial"/>
          <w:b/>
        </w:rPr>
        <w:t xml:space="preserve"> “Order”</w:t>
      </w:r>
      <w:r w:rsidRPr="001D18DE">
        <w:rPr>
          <w:rFonts w:ascii="Arial" w:hAnsi="Arial" w:cs="Arial"/>
        </w:rPr>
        <w:t xml:space="preserve"> means an official written order issued for the supply of goods or works or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rendering of a service.</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1.20</w:t>
      </w:r>
      <w:r w:rsidRPr="001D18DE">
        <w:rPr>
          <w:rFonts w:ascii="Arial" w:hAnsi="Arial" w:cs="Arial"/>
        </w:rPr>
        <w:t xml:space="preserve"> </w:t>
      </w:r>
      <w:r w:rsidRPr="001D18DE">
        <w:rPr>
          <w:rFonts w:ascii="Arial" w:hAnsi="Arial" w:cs="Arial"/>
          <w:b/>
        </w:rPr>
        <w:t>“Project site,”</w:t>
      </w:r>
      <w:r w:rsidRPr="001D18DE">
        <w:rPr>
          <w:rFonts w:ascii="Arial" w:hAnsi="Arial" w:cs="Arial"/>
        </w:rPr>
        <w:t xml:space="preserve"> where applicable, means the place indicated in bidding documents.</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rPr>
        <w:t>1</w:t>
      </w:r>
      <w:r>
        <w:rPr>
          <w:rFonts w:ascii="Arial" w:hAnsi="Arial" w:cs="Arial"/>
          <w:b/>
        </w:rPr>
        <w:t>.21</w:t>
      </w:r>
      <w:r w:rsidRPr="001D18DE">
        <w:rPr>
          <w:rFonts w:ascii="Arial" w:hAnsi="Arial" w:cs="Arial"/>
        </w:rPr>
        <w:t xml:space="preserve"> </w:t>
      </w:r>
      <w:r w:rsidRPr="001D18DE">
        <w:rPr>
          <w:rFonts w:ascii="Arial" w:hAnsi="Arial" w:cs="Arial"/>
          <w:b/>
        </w:rPr>
        <w:t xml:space="preserve">“Purchaser” </w:t>
      </w:r>
      <w:r w:rsidRPr="001D18DE">
        <w:rPr>
          <w:rFonts w:ascii="Arial" w:hAnsi="Arial" w:cs="Arial"/>
        </w:rPr>
        <w:t>means the organization purchasing the goods.</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1.22</w:t>
      </w:r>
      <w:r w:rsidRPr="001D18DE">
        <w:rPr>
          <w:rFonts w:ascii="Arial" w:hAnsi="Arial" w:cs="Arial"/>
        </w:rPr>
        <w:t xml:space="preserve"> </w:t>
      </w:r>
      <w:r w:rsidRPr="001D18DE">
        <w:rPr>
          <w:rFonts w:ascii="Arial" w:hAnsi="Arial" w:cs="Arial"/>
          <w:b/>
        </w:rPr>
        <w:t>“Republic”</w:t>
      </w:r>
      <w:r w:rsidRPr="001D18DE">
        <w:rPr>
          <w:rFonts w:ascii="Arial" w:hAnsi="Arial" w:cs="Arial"/>
        </w:rPr>
        <w:t xml:space="preserve"> means the Republic of South Africa.</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1.23</w:t>
      </w:r>
      <w:r w:rsidRPr="001D18DE">
        <w:rPr>
          <w:rFonts w:ascii="Arial" w:hAnsi="Arial" w:cs="Arial"/>
        </w:rPr>
        <w:t xml:space="preserve"> </w:t>
      </w:r>
      <w:r w:rsidRPr="001D18DE">
        <w:rPr>
          <w:rFonts w:ascii="Arial" w:hAnsi="Arial" w:cs="Arial"/>
          <w:b/>
        </w:rPr>
        <w:t>“SCC”</w:t>
      </w:r>
      <w:r w:rsidRPr="001D18DE">
        <w:rPr>
          <w:rFonts w:ascii="Arial" w:hAnsi="Arial" w:cs="Arial"/>
        </w:rPr>
        <w:t xml:space="preserve"> means the Special Conditions of Contract.</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1.24</w:t>
      </w:r>
      <w:r w:rsidRPr="001D18DE">
        <w:rPr>
          <w:rFonts w:ascii="Arial" w:hAnsi="Arial" w:cs="Arial"/>
        </w:rPr>
        <w:t xml:space="preserve"> </w:t>
      </w:r>
      <w:r w:rsidRPr="001D18DE">
        <w:rPr>
          <w:rFonts w:ascii="Arial" w:hAnsi="Arial" w:cs="Arial"/>
          <w:b/>
        </w:rPr>
        <w:t>“Services”</w:t>
      </w:r>
      <w:r w:rsidRPr="001D18DE">
        <w:rPr>
          <w:rFonts w:ascii="Arial" w:hAnsi="Arial" w:cs="Arial"/>
        </w:rPr>
        <w:t xml:space="preserve"> means those functional services ancillary to the supply of the goods, such as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transportation and any other incidental services, such as installation, commissioning,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provision of technical assistance, training, catering, gardening, security, maintenance and   </w:t>
      </w:r>
    </w:p>
    <w:p w:rsidR="001C39F4"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other such   obligations of the supplier covered under the contract.</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1.25</w:t>
      </w:r>
      <w:r w:rsidRPr="001D18DE">
        <w:rPr>
          <w:rFonts w:ascii="Arial" w:hAnsi="Arial" w:cs="Arial"/>
        </w:rPr>
        <w:t xml:space="preserve"> </w:t>
      </w:r>
      <w:r w:rsidRPr="001D18DE">
        <w:rPr>
          <w:rFonts w:ascii="Arial" w:hAnsi="Arial" w:cs="Arial"/>
          <w:b/>
        </w:rPr>
        <w:t>“Supplier</w:t>
      </w:r>
      <w:r w:rsidRPr="001D18DE">
        <w:rPr>
          <w:rFonts w:ascii="Arial" w:hAnsi="Arial" w:cs="Arial"/>
        </w:rPr>
        <w:t xml:space="preserve">” means the successful bidder who is awarded the contract to maintain and </w:t>
      </w:r>
    </w:p>
    <w:p w:rsidR="001C39F4"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Administer the required and specified service(s) to the State.</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1.26</w:t>
      </w:r>
      <w:r w:rsidRPr="001D18DE">
        <w:rPr>
          <w:rFonts w:ascii="Arial" w:hAnsi="Arial" w:cs="Arial"/>
        </w:rPr>
        <w:t xml:space="preserve"> </w:t>
      </w:r>
      <w:r w:rsidRPr="001D18DE">
        <w:rPr>
          <w:rFonts w:ascii="Arial" w:hAnsi="Arial" w:cs="Arial"/>
          <w:b/>
        </w:rPr>
        <w:t xml:space="preserve">“Tort” </w:t>
      </w:r>
      <w:r w:rsidRPr="001D18DE">
        <w:rPr>
          <w:rFonts w:ascii="Arial" w:hAnsi="Arial" w:cs="Arial"/>
        </w:rPr>
        <w:t>means in breach of contract.</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1.27</w:t>
      </w:r>
      <w:r w:rsidRPr="001D18DE">
        <w:rPr>
          <w:rFonts w:ascii="Arial" w:hAnsi="Arial" w:cs="Arial"/>
        </w:rPr>
        <w:t xml:space="preserve"> </w:t>
      </w:r>
      <w:r w:rsidRPr="001D18DE">
        <w:rPr>
          <w:rFonts w:ascii="Arial" w:hAnsi="Arial" w:cs="Arial"/>
          <w:b/>
        </w:rPr>
        <w:t>“Turnkey</w:t>
      </w:r>
      <w:r w:rsidRPr="001D18DE">
        <w:rPr>
          <w:rFonts w:ascii="Arial" w:hAnsi="Arial" w:cs="Arial"/>
        </w:rPr>
        <w:t>” means a procurement process where one service provider assumes total</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responsibility for all aspects of the project and delivers the full end product / service required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by the contract.</w:t>
      </w:r>
    </w:p>
    <w:p w:rsidR="001C39F4" w:rsidRPr="001D18DE" w:rsidRDefault="001C39F4" w:rsidP="001C39F4">
      <w:pPr>
        <w:autoSpaceDE w:val="0"/>
        <w:autoSpaceDN w:val="0"/>
        <w:adjustRightInd w:val="0"/>
        <w:spacing w:after="0" w:line="240" w:lineRule="auto"/>
        <w:jc w:val="both"/>
        <w:rPr>
          <w:rFonts w:ascii="Arial" w:hAnsi="Arial" w:cs="Arial"/>
        </w:rPr>
      </w:pPr>
      <w:r>
        <w:rPr>
          <w:rFonts w:ascii="Arial" w:hAnsi="Arial" w:cs="Arial"/>
          <w:b/>
        </w:rPr>
        <w:t>1.28</w:t>
      </w:r>
      <w:r w:rsidRPr="001D18DE">
        <w:rPr>
          <w:rFonts w:ascii="Arial" w:hAnsi="Arial" w:cs="Arial"/>
        </w:rPr>
        <w:t xml:space="preserve"> </w:t>
      </w:r>
      <w:r w:rsidRPr="001D18DE">
        <w:rPr>
          <w:rFonts w:ascii="Arial" w:hAnsi="Arial" w:cs="Arial"/>
          <w:b/>
        </w:rPr>
        <w:t>“Written”</w:t>
      </w:r>
      <w:r w:rsidRPr="001D18DE">
        <w:rPr>
          <w:rFonts w:ascii="Arial" w:hAnsi="Arial" w:cs="Arial"/>
        </w:rPr>
        <w:t xml:space="preserve"> or “in writing” means hand-written in ink or any form of electronic or mechanical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writing.</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 xml:space="preserve">2. Application </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2.1 These general conditions are applicable to all bids, contracts and orders including bids for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functional and professional services (excluding professional services related to the building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and construction industry), sales, hiring, letting and the granting or acquiring of rights, but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excluding  immovable property, unless otherwise indicated in the bidding documents.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2.2 Where applicable, special conditions of contract are also laid down to cover specific goods,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services or works.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2.3 Where such special conditions of contract are in conflict with these general conditions,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special conditions shall apply.</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3. General</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3.1 Unless otherwise indicated in the bidding documents, the purchaser shall not be liable for any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expense incurred in the preparation and submission of a bid. Where applicable a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nonrefundable  fee for documents may be charged.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3.2 Invitations to bid are usually published in locally distributed news media and on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municipality/municipal entity website.</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4. Standards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4.1 The goods supplied shall conform to the standards mentioned in the bidding documents and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specifications.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5. Use of contract documents and information inspection</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5.1 The supplier shall not, without the purchaser’s prior written consent, disclose the contract, or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any provision thereof, or any specification, plan, drawing, pattern, sample, or information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furnished by or on behalf   of the purchaser in connection therewith, to any person other than a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person employed by the supplier in the performance of the contract. Disclosure to any such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employed person shall be made in confidence and shall extend only so far as may be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lastRenderedPageBreak/>
        <w:t>necessary for purposes of such  performance.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5.2 The supplier shall not, without the purchaser’s prior written consent, make use of any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document or information mentioned in GCC clause 5.1 except for purposes of performing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contract.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5.3 Any document, other than the contract itself mentioned in GC Clause 5.1 shall remain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property of the purchaser and shall be returned (all copies) to the purchaser on completion of</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the supplier’s performance under the contract if so required by the purchaser.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5.4 The supplier shall permit the purchaser to inspect the supplier’s records relating to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performance of the supplier and to have them audited by auditors appointed by the purchaser,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if so required by  the purchaser.</w:t>
      </w:r>
    </w:p>
    <w:p w:rsidR="001C39F4" w:rsidRPr="001D18DE" w:rsidRDefault="001C39F4" w:rsidP="001C39F4">
      <w:pPr>
        <w:autoSpaceDE w:val="0"/>
        <w:autoSpaceDN w:val="0"/>
        <w:adjustRightInd w:val="0"/>
        <w:spacing w:after="0" w:line="240" w:lineRule="auto"/>
        <w:jc w:val="both"/>
        <w:rPr>
          <w:rFonts w:ascii="Arial" w:hAnsi="Arial" w:cs="Arial"/>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6. Patent Rights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6.1 The supplier shall indemnify the purchaser against all third-party claims of infringement of</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Patent, trademark, or industrial design rights arising from use of the goods or any part thereof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by the  purchaser.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6.2 When a supplier developed documentation / projects for the municipality / municipal entity,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intellectual, copy and patent rights or ownership of such documents or projects will vest in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municipality / municipal entity.</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7. Performance security</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7.1 Within thirty (30) days of receipt of the notification of contract award, the successful bidder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furnish to the purchaser the performance security of the amount specified in SCC.</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7.2 The proceeds of the performance security shall be payable to the purchaser as compensation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for any loss resulting from the supplier’s failure to complete his obligations under the contract.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7.3 The performance security shall be denominated in the currency of the contract or in a freely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convertible currency acceptable to the purchaser and shall be in one of the following forms: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(a) a bank guarantee or an irrevocable letter of credit issued by a reputable bank located in the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purchaser’s country or abroad, acceptable to the purchaser, in the form provided in the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bidding documents or another form acceptable to the purchaser; or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(b) a cashier’s or certified cheque.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7.4 The performance security will be discharged by the purchaser and returned to the supplier not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later than thirty (30) days following the date of completion of the supplier’s performance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obligations under the contract, including any warranty obligations, unless otherwise specified.</w:t>
      </w:r>
    </w:p>
    <w:p w:rsidR="001C39F4" w:rsidRPr="001D18DE" w:rsidRDefault="001C39F4" w:rsidP="001C39F4">
      <w:pPr>
        <w:autoSpaceDE w:val="0"/>
        <w:autoSpaceDN w:val="0"/>
        <w:adjustRightInd w:val="0"/>
        <w:spacing w:after="0" w:line="240" w:lineRule="auto"/>
        <w:jc w:val="both"/>
        <w:rPr>
          <w:rFonts w:ascii="Arial" w:hAnsi="Arial" w:cs="Arial"/>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8. Inspections, tests and analyses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8.1 All pre-bidding testing will be for the account of the bidder.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8.2 If it is a bid condition that goods to be produced or services to be rendered should at any stage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be subject to inspections, tests and analyses, the bidder or contractor’s premises shall be open,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at all reasonable hours, for inspection by a representative of the purchaser or organization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acting on  behalf of the purchaser.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8.3 If there are no inspections requirements indicated in the bidding documents and no mention is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Made in the contract, but during the contract period it is decided that inspections shall be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carried out, the purchaser shall itself make the necessary arrangements, including payment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arrangements  with the testing authority concerned.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8.4 If the inspections, tests and analyses referred to in clauses 8.2and 8.3 show the goods to be in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accordance with the contract requirements, the cost of the inspections, tests and analyses shall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be  defrayed by the purchaser.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lastRenderedPageBreak/>
        <w:t xml:space="preserve">8.5 Where the goods or services referred to in clauses 8.2 and 8.3 do not comply with the contract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requirements, irrespective of whether such goods or services are accepted or not, the cost in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connection with these inspections, tests or analyses shall be defrayed by the supplier.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8.6 Goods and services which are referred to in clauses 8.2 and 8.3 and which do not comply with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the contract requirements may be rejected.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8.7 Any contract goods may on or after delivery be inspected, tested or analysed and may be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rejected if found not to comply with the requirements of the contract. Such rejected goods shall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be held at the cost and risk of the supplier who shall, when called upon, remove them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immediately at his own cost and forthwith substitute them with goods, which do comply with the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requirements of the contract. Failing such removal the rejected goods shall be returned at the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suppliers cost and risk. Should the supplier fail to provide the substitute goods forthwith,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purchaser may, without giving the supplier  further opportunity to substitute the rejected goods,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purchase such goods as    may be necessary at the expense of the supplier.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8.8 The provisions of clauses 8.4 to 8.7 shall not prejudice the right of the purchaser to cancel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contract on account of a breach of the conditions thereof, or to act in terms of Clause 22 of</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GCC.</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9. Packing</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9.1 The supplier shall provide such packing of the goods as is required to prevent their damage 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deterioration during transit to their final destination, as indicated in the contract. The packing</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shall be sufficient to withstand, without limitation, rough handling during transit and exposure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to extreme temperatures, salt and precipitation during transit, and open storage. Packing,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case size weights shall take into consideration, where appropriate, the remoteness of the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goods’ final destination and the absence of heavy handling facilities at all points in transit.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9.2 The packing, marking, and documentation within and outside the packages shall comply strictly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With such special requirements as shall be expressly provided for in the contract, including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additional requirements, if any, and in any subsequent instructions ordered by the purchaser.</w:t>
      </w:r>
    </w:p>
    <w:p w:rsidR="001C39F4" w:rsidRPr="001D18DE" w:rsidRDefault="001C39F4" w:rsidP="001C39F4">
      <w:pPr>
        <w:autoSpaceDE w:val="0"/>
        <w:autoSpaceDN w:val="0"/>
        <w:adjustRightInd w:val="0"/>
        <w:spacing w:after="0" w:line="240" w:lineRule="auto"/>
        <w:jc w:val="both"/>
        <w:rPr>
          <w:rFonts w:ascii="Arial" w:hAnsi="Arial" w:cs="Arial"/>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10. Delivery and documents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10.1 Delivery of the goods and arrangements for shipping and clearance obligations, shall be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made by the supplier in accordance with the terms specified in the contract.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 xml:space="preserve">11. Insurance </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11.1 The goods supplied under the contract shall be fully insured in a freely convertible currency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against loss or damage incidental to manufacture or acquisition, transportation, storage and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delivery in the manner specified.</w:t>
      </w:r>
    </w:p>
    <w:p w:rsidR="001C39F4" w:rsidRDefault="001C39F4" w:rsidP="001C39F4">
      <w:pPr>
        <w:autoSpaceDE w:val="0"/>
        <w:autoSpaceDN w:val="0"/>
        <w:adjustRightInd w:val="0"/>
        <w:spacing w:after="0" w:line="240" w:lineRule="auto"/>
        <w:jc w:val="both"/>
        <w:rPr>
          <w:rFonts w:ascii="Arial" w:hAnsi="Arial" w:cs="Arial"/>
          <w:b/>
          <w:bCs/>
        </w:rPr>
      </w:pPr>
    </w:p>
    <w:p w:rsidR="001C39F4"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12. Transportation</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12.1 Should a price other than an all-inclusive delivered price be required, this shall be</w:t>
      </w:r>
      <w:r>
        <w:rPr>
          <w:rFonts w:ascii="Arial" w:hAnsi="Arial" w:cs="Arial"/>
        </w:rPr>
        <w:t xml:space="preserve"> specified.</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13. Incidental Services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13.1 The supplier may be required to provide any or all of the following services, including</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additional services, if any: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(a) Performance or supervision of on-site assembly and/or commissioning of the supplied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goods;</w:t>
      </w:r>
    </w:p>
    <w:p w:rsidR="001C39F4" w:rsidRPr="001D18DE" w:rsidRDefault="001C39F4" w:rsidP="001C39F4">
      <w:pPr>
        <w:autoSpaceDE w:val="0"/>
        <w:autoSpaceDN w:val="0"/>
        <w:adjustRightInd w:val="0"/>
        <w:spacing w:after="0" w:line="240" w:lineRule="auto"/>
        <w:jc w:val="both"/>
        <w:rPr>
          <w:rFonts w:ascii="Arial" w:hAnsi="Arial" w:cs="Arial"/>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(b) Furnishing of tools required for assembly and/or maintenance of the supplied goods;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(c) Furnishing of a detailed operations and maintenance manual for each appropriate unit of</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the supplied goods;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(d) performance or supervision or maintenance and/or repair of the supplied goods, for a period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of time agreed by the parties, provided that this service shall not relieve the supplier of any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warranty obligations under this contract; and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(e) Training of the purchaser’s personnel, at the supplier’s plant and/or on-site, in assembly,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start- up, operation, maintenance, and/or repair of the supplied goods.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13.2 Prices charged by the supplier for incidental services, if not included in the contract price for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the goods, shall be agreed upon in advance by the parties and shall not exceed the prevailing</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rates charged to other parties by the supplier for similar services.</w:t>
      </w:r>
    </w:p>
    <w:p w:rsidR="001C39F4" w:rsidRPr="001D18DE" w:rsidRDefault="001C39F4" w:rsidP="001C39F4">
      <w:pPr>
        <w:autoSpaceDE w:val="0"/>
        <w:autoSpaceDN w:val="0"/>
        <w:adjustRightInd w:val="0"/>
        <w:spacing w:after="0" w:line="240" w:lineRule="auto"/>
        <w:jc w:val="both"/>
        <w:rPr>
          <w:rFonts w:ascii="Arial" w:hAnsi="Arial" w:cs="Arial"/>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14. Spare parts</w:t>
      </w:r>
    </w:p>
    <w:p w:rsidR="001C39F4" w:rsidRPr="001D18DE" w:rsidRDefault="001C39F4" w:rsidP="001C39F4">
      <w:pPr>
        <w:pStyle w:val="ListParagraph"/>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14.1 As specified, the supplier may be required to provide any or all of the following materials,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notifications, and information pertaining to spare parts manufactured or distributed by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supplier: (a) such spare parts as the purchaser may elect to purchase from the supplier,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provided that this election shall not relieve the supplier of any warranty obligations under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contract;  and;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(b) in the event of termination of production of the spare parts: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(i) advance notification to the purchaser of the pending termination, in sufficient time to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permit the  purchaser to procure needed requirements; and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(ii) following such termination, furnishing at no cost to the purchaser, the blueprints,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drawings, and specifications of the spare parts, if requested.</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 xml:space="preserve">15. Warranty </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15.1 The supplier warrants that the goods supplied under the contract are new, unused, of the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most recent or current models, and that they incorporate all recent improvements in design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and materials unless provided otherwise in the contract. The supplier further warrants that all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goods supplied under this contract shall have no defect, arising from design, materials, or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workmanship (except when the design and/or material is required by the purchaser’s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specifications) or from any  act or omission of the supplier, that may develop under normal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use of the supplied goods in the  conditions prevailing in the country of final destination.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15.2 This warranty shall remain valid for twelve (12) months after the goods, or any portion thereof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as the case may be, have been delivered to and accepted at the final destination indicated in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the contract, or for eighteen (18) months after the date of shipment from the port or place 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loading in the source country, whichever period concludes earlier, unless specified otherwise.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15.3 The purchaser shall promptly notify the supplier in writing of any claims arising under this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warranty.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15.4 Upon receipt of such notice, the supplier shall, within the period specified and with all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reasonable speed, repair or replace the defective goods or parts thereof, without costs to the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purchaser.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15.5 If the supplier, having been notified, fails to remedy the defect(s) within the period specified,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the purchaser may proceed to take such remedial action as may be necessary, at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supplier’s risk  and expense and without prejudice to any other rights which the purchaser may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have against the supplier under the contract.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16. Payment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16.1 The method and conditions of payment to be made to the supplier under this contract shall</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be  specified.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16.2 The supplier shall furnish the purchaser with an invoice accompanied by a copy of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Delivery note and upon fulfillment of other obligations stipulated in the contract. 16.3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Payments shall be made promptly by the purchaser, but in no case later than thirty (30) days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lastRenderedPageBreak/>
        <w:t>after submission of an invoice or claim by the supplier.</w:t>
      </w:r>
    </w:p>
    <w:p w:rsidR="001C39F4" w:rsidRPr="001D18DE" w:rsidRDefault="001C39F4" w:rsidP="001C39F4">
      <w:pPr>
        <w:pStyle w:val="ListParagraph"/>
        <w:numPr>
          <w:ilvl w:val="1"/>
          <w:numId w:val="28"/>
        </w:numPr>
        <w:autoSpaceDE w:val="0"/>
        <w:autoSpaceDN w:val="0"/>
        <w:adjustRightInd w:val="0"/>
        <w:spacing w:after="0" w:line="240" w:lineRule="auto"/>
        <w:jc w:val="both"/>
        <w:rPr>
          <w:rFonts w:ascii="Arial" w:hAnsi="Arial" w:cs="Arial"/>
        </w:rPr>
      </w:pPr>
      <w:r w:rsidRPr="001D18DE">
        <w:rPr>
          <w:rFonts w:ascii="Arial" w:hAnsi="Arial" w:cs="Arial"/>
        </w:rPr>
        <w:t>Payment will be made in Rand unless otherwise stipulated.</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 xml:space="preserve">17. Prices </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17.1 Prices charged by the supplier for goods delivered and services performed under the contract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shall not vary from the prices quoted by the supplier in his bid, with the exception of any price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adjustments authorized or in the purchaser’s request for bid validity extension, as the case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may be.</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18. Variation orders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18.1 In cases where the estimated value of the envisaged changes in purchase does not vary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more than 15% of the total value of the original contract, the contractor may be instructed to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deliver the goods or render the services as such. In cases of measurable quantities,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contractor may be approached to reduce the unit price, and such offers may be accepted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provided that there is no escalation in price.</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19.Assignment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19.1 The supplier shall not assign, in whole or in part, its obligations to perform under the contract,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except with the purchaser’s prior written consent.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20. Subcontracts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20.1 The supplier shall notify the purchaser in writing of all subcontracts awarded under this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contracts if not already specified in the bid. Such notification, in the original bid or later, shal</w:t>
      </w:r>
      <w:r>
        <w:rPr>
          <w:rFonts w:ascii="Arial" w:hAnsi="Arial" w:cs="Arial"/>
        </w:rPr>
        <w:t>l</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not relieve the supplier from any liability or obligation under the contract.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21. Delays in the performance</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21.1 Delivery of the goods and performance of services shall be made by the supplier in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accordance with the time schedule prescribed by the purchaser in the contract.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21.2 If at any time during performance of the contract, the supplier or its subcontractor(s) should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encounter conditions impeding timely delivery of the goods and performance of services,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supplier shall promptly notify the purchaser in writing of the fact of the delay, its likely duration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and its cause(s). As soon as practicable after receipt of the supplier’s notice, the purchaser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shall evaluate the situation and may at his discretion extend the supplier’s time for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performance, with or without the imposition of penalties, in which case the extension shall be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ratified by the parties by amendment of contract.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21.3 The right is reserved to procure outside of the contract small quantities or to have minor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essential  services executed if an emergency arises, the supplier’s point of supply is not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situated at or near the place where the goods are required, or the supplier’s services are not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readily available. 21.4 Except as provided under GCC Clause 25, a delay by the supplier in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the performance of its delivery obligations shall render the supplier liable to the imposition 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penalties, pursuant to GCC Clause 22, unless an extension of time is agreed upon pursuant to</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GCC Clause 22.2 without the application of penalties.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21.5 Upon any delay beyond the delivery period in the case of a goods contract, the purchaser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shall, without cancelling the contract, be entitled to purchase goods of a similar quality and up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to the same quantity in substitution of the goods not supplied in conformity with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contract and to return any goods delivered later at the supplier’s expense and risk, or to</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cancel th</w:t>
      </w:r>
      <w:r>
        <w:rPr>
          <w:rFonts w:ascii="Arial" w:hAnsi="Arial" w:cs="Arial"/>
        </w:rPr>
        <w:t>e</w:t>
      </w:r>
      <w:r w:rsidRPr="001D18DE">
        <w:rPr>
          <w:rFonts w:ascii="Arial" w:hAnsi="Arial" w:cs="Arial"/>
        </w:rPr>
        <w:t xml:space="preserve"> contract and buy such  goods as may be required to complete the contract and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without prejudice to his other rights, be entitled to claim damages from the supplier.</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22. Penalties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22.1 Subject to GCC Clause 25, if the supplier fails to deliver any or all of the goods or to perform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the services within the period(s) specified in the contract, the purchaser shall, without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prejudice to its   other remedies under the contract, deduct from the contract price, as a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penalty,  sum calculated on the delivered price of the delayed goods or unperformed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interest rate calculated for each day of the delay until actual delivery or performance.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The purchaser may also consider termination of the contract pursuant to GCC Clause 23.</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23. Termination for default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23.1 The purchaser, without prejudice to any other remedy for breach of contract, by written notice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of default sent to the supplier, may terminate this contract in whole or in part: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(a) if the supplier fails to deliver any or all of the goods within the period(s) specified in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contract, or within any extension thereof granted by the purchaser pursuant to</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GCC Clause 21.2;</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(b) If the supplier fails to perform any other obligation(s) under the contract; or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(c) If the supplier, in the judgment of the purchaser, has engaged in corrupt or fraudulent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practices  in competing for or in executing the contract.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23.2 In the event the purchaser terminates the contract in whole or in part, the purchaser may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procure, upon such terms and in such manner, as it deems appropriate, goods, works o</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service similar to those undelivered, and the supplier shall be liable to the purchaser for any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excess costs for such similar goods, works or services. However, the supplier shall continue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performance of the contract to the extent not terminated.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23.3 Where the purchaser terminates the contract in whole or in part, the purchaser may decide to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impose a restriction penalty on the supplier by prohibiting such supplier from doing business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with the public sector for a period not exceeding 10 years. 23.4 If a purchaser intends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imposing a restriction on a supplier or any person associat</w:t>
      </w:r>
      <w:r>
        <w:rPr>
          <w:rFonts w:ascii="Arial" w:hAnsi="Arial" w:cs="Arial"/>
        </w:rPr>
        <w:t>e</w:t>
      </w:r>
      <w:r w:rsidRPr="001D18DE">
        <w:rPr>
          <w:rFonts w:ascii="Arial" w:hAnsi="Arial" w:cs="Arial"/>
        </w:rPr>
        <w:t xml:space="preserve"> time period of not more than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fourteen (14) days to provide reasons why the envisaged restriction should not be imposed.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Should the supplier fail to respond within the stipulated fourteen (14) days   the purchaser may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regard the supplier as having no objection and proceed with the restriction.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23.5. Any restriction imposed on any person by the purchaser will, at the discretion of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purchaser, also be applicable to any other enterprise or any partner, manager, director 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other person who wholly or partly exercises or exercised or may exercise control over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enterprise of the first- mentioned person, and with which enterprise or person the first-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mentioned person, is or was in the  opinion of the purchaser actively associated.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23.6 If a restriction is imposed, the purchaser must, within five (5) working days of such imposition,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furnish the National Treasury, with the following information: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(i) The name and address of the supplier and / or person restricted by the purchaser;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(ii) The date of commencement of the restriction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(iii) The period of restriction; and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(iv) The reasons for the restriction.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These details will be loaded in the National Treasury’s central database of suppliers or persons</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prohibited from doing business with the public sector.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23.7. If a court of law convicts a person of an offence as contemplated in sections 12 or 13 of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Prevention and Combating of Corrupt Activities Act, No. 12 of 2004, the court may also rule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that such person’s name be endorsed on the Register for Tender Defaulters. When a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person’s name  has been endorsed on the Register, the person will be prohibited from doing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business with the public sector for a period not less than five years and not more than 10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years. The National Treasury is empowered to determine the period of restriction and each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case will be dealt with on  its own merits. According to section 32 of the Act the Register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must be open to the public. The Register can be perused on the National Treasury website</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24. Antidumping and countervailing duties and rights</w:t>
      </w:r>
    </w:p>
    <w:p w:rsidR="001C39F4" w:rsidRPr="001D18DE" w:rsidRDefault="001C39F4" w:rsidP="001C39F4">
      <w:pPr>
        <w:autoSpaceDE w:val="0"/>
        <w:autoSpaceDN w:val="0"/>
        <w:adjustRightInd w:val="0"/>
        <w:spacing w:after="0" w:line="240" w:lineRule="auto"/>
        <w:jc w:val="both"/>
        <w:rPr>
          <w:rFonts w:ascii="Arial" w:hAnsi="Arial" w:cs="Arial"/>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24.1 When, after the date of bid, provisional payments are required, or anti-dumping 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countervailing  duties are imposed, or the amount of a provisional payment or anti-dumping or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countervailing right is increased in respect of any dumped or subsidized import, the State is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not liable for any amount so required or imposed, or for the amount of any such increase.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When, after the said date, such a  provisional payment is no longer required or any such anti-</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dumping or countervailing right is abolished, or where the amount of such provisional payment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or any such right is reduced, any such favourable difference shall on demand be paid forthwith</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by the supplier to the purchaser or   the purchaser may deduct such amounts from moneys (if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any) which may otherwise be due to the supplier in regard to goods or services which 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delivered or rendered, or is to deliver or render in   terms of the contract or any other contract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or any other amount which may be due to him.</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25. Force Majeure</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25.1 Notwithstanding the provisions of GCC Clauses 22 and 23, the supplier shall not be liable for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forfeiture of its performance security, damages, or termination for default if and to the extent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that his delay in performance or other failure to perform his obligations under the contract is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the result  of an event of force majeure.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25.2 If a force majeure situation arises, the supplier shall promptly notify the purchaser in writing 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such condition and the cause thereof. Unless otherwise directed by the purchaser in writing,</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supplier shall continue to perform its obligations under the contract as far as is reasonably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practical, and shall seek all reasonable alternative means for performance not prevented by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the force majeure event.</w:t>
      </w:r>
    </w:p>
    <w:p w:rsidR="001C39F4"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26. Termination for insolvency</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26.1 The purchaser may at any time terminate the contract by giving written notice to the supplier if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w:t>
      </w:r>
      <w:r>
        <w:rPr>
          <w:rFonts w:ascii="Arial" w:hAnsi="Arial" w:cs="Arial"/>
        </w:rPr>
        <w:t>e</w:t>
      </w:r>
      <w:r w:rsidRPr="001D18DE">
        <w:rPr>
          <w:rFonts w:ascii="Arial" w:hAnsi="Arial" w:cs="Arial"/>
        </w:rPr>
        <w:t xml:space="preserve"> supplier becomes bankrupt or otherwise insolvent. In this event, termination will be without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compensation to the supplier, provided that such termination will not prejudice or affect any</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right of action or remedy, which has accrued or will accrue thereafter to the purchaser.</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27. Settlement of Disputes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27.1 If any dispute or difference of any kind whatsoever arises between the purchaser and the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supplie</w:t>
      </w:r>
      <w:r>
        <w:rPr>
          <w:rFonts w:ascii="Arial" w:hAnsi="Arial" w:cs="Arial"/>
        </w:rPr>
        <w:t>r</w:t>
      </w:r>
      <w:r w:rsidRPr="001D18DE">
        <w:rPr>
          <w:rFonts w:ascii="Arial" w:hAnsi="Arial" w:cs="Arial"/>
        </w:rPr>
        <w:t xml:space="preserve"> in connection with or arising out of the contract, the parties shall make every effort to</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resolve amicably such dispute or difference by mutual consultation.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27.2 If, after thirty (30) days, the parties have failed to resolve their dispute or difference by such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mutual consultation, then either the purchaser or the supplier may give notice to the other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party of his  intention to commence with mediation. No mediation in respect of this matter may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be commenced unless such notice is given to the other party. 27.3 Should it not be possible to</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settle a dispute by means of mediation, it may be settled in a South African court of law.</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27.4 Notwithstanding any reference to mediation and/or court proceedings herein,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(a) The parties shall continue to perform their respective obligations under the contract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Unless they otherwise agree; and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(b) The purchaser shall pay the supplier any monies due the supplier for goods delivered and /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or  services rendered according to the prescripts of the contract.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28. Limitation of Liability</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28.1 Except in cases of criminal negligence or willful misconduct, and in the case of infringement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lastRenderedPageBreak/>
        <w:t>pursuant to Clause 6;</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(a) the supplier shall not be liable to the purchaser, whether in contract, tort, or otherwise, for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any indirect or consequential loss or damage, loss of use, loss of production, or loss 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profits or interest costs, provided that this exclusion shall not apply to any obligation of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supplier to pay penalties and/or damages to the purchaser; and</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(b) The aggregate liability of the supplier to the purchaser, whether under the contract, in tort</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Or otherwise, shall not exceed the total contract price, provided that this limitation shal</w:t>
      </w:r>
      <w:r>
        <w:rPr>
          <w:rFonts w:ascii="Arial" w:hAnsi="Arial" w:cs="Arial"/>
        </w:rPr>
        <w:t>l</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not apply to the cost of repairing or replacing defective equipment.</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b/>
          <w:bCs/>
        </w:rPr>
        <w:t>29. Governing language</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29.1 The contract shall be written in English. All correspondence and other documents pertaining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to the contract that is exchanged by the parties shall also be written in English.</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30. Applicable law</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30.1 The contract shall be interpreted in accordance with South African laws, unless otherwise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specified.</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31. Notices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31.1 Every written acceptance of a bid shall be posted to the supplier concerned by registered or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certified mail and any other notice to him shall be posted by ordinary mail to the address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furnished in his bid or to the address notified later by him in writing and such posting shall be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deemed to be proper service of such notice.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31.2 The time mentioned in the contract documents for performing any act after such aforesaid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notice has been given, shall be reckoned from the date of posting of such notice.</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32. Taxes and duties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32.1 A foreign supplier shall be entirely responsible for all taxes, stamp duties, license fees, and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Other such levies imposed outside the purchaser’s country. 32.2 A local supplier shall be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entirely responsible for all taxes, duties, license fees, etc., incurred until delivery of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contracted goods to the purchaser.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32.3 No contract shall be concluded with any bidder whose tax matters are not in order. Prior to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the award of a bid SARS must have certified that the tax matters of the preferred bidder are in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order.</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32.4 No contract shall be concluded with any bidder whose municipal rates and taxes and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municipal services charges are in arrears.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33. Transfer of contracts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33.1 The contractor shall not abandon, transfer, cede assign or sublet a contract or part thereof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without  the written permission of the purchaser</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34. Amendment of contracts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34.1 No agreement to amend or vary a contract or order or the conditions, stipulations 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provisions thereof shall be valid and of any force unless such agreement to amend or vary is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entered into in writing and signed by the contracting parties. Any waiver of the requirement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that the agreement to amend or vary shall be in writing, shall also be in writing.</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b/>
          <w:bCs/>
        </w:rPr>
      </w:pPr>
      <w:r w:rsidRPr="001D18DE">
        <w:rPr>
          <w:rFonts w:ascii="Arial" w:hAnsi="Arial" w:cs="Arial"/>
          <w:b/>
          <w:bCs/>
        </w:rPr>
        <w:t>35. Prohibition of restrictive practices</w:t>
      </w:r>
    </w:p>
    <w:p w:rsidR="001C39F4" w:rsidRPr="001D18DE" w:rsidRDefault="001C39F4" w:rsidP="001C39F4">
      <w:pPr>
        <w:autoSpaceDE w:val="0"/>
        <w:autoSpaceDN w:val="0"/>
        <w:adjustRightInd w:val="0"/>
        <w:spacing w:after="0" w:line="240" w:lineRule="auto"/>
        <w:jc w:val="both"/>
        <w:rPr>
          <w:rFonts w:ascii="Arial" w:hAnsi="Arial" w:cs="Arial"/>
          <w:b/>
          <w:bCs/>
        </w:rPr>
      </w:pP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35.1 In terms of section 4 (1) (b) (iii) of the Competition Act No. 89 of 1998, as amended, an</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lastRenderedPageBreak/>
        <w:t xml:space="preserve">agreement between, or concerted practice by, firms, or a decision by an association of firms,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is prohibited if it is between parties in a horizontal relationship and if a bidder(s) is / are or a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contractor(s) was / were involved in collusive bidding.</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35.2 If a bidder(s) or contractor(s) based on reasonable grounds or evidence obtained by the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        Purchaser has / have engaged in the restrictive practice referred to above, the purchaser may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refer the matter to the Competition Commission for investigation and possible imposition of</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administrative penalties as contemplated in section 59 of the Competition Act No 89 0f 1998.</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35.3 If a bidder(s) or contractor(s) has / have been found guilty by the Competition Commission of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the restrictive practice referred to above, the purchaser may, in addition and without prejudice</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to any other remedy provided for, invalidate the bid(s) for such item(s) offered, and / 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terminate the  contract in whole or part, and / or restrict the bidder(s) or contractor(s) from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 xml:space="preserve">conducting business  with the public sector for a period not exceeding ten (10) years and / or </w:t>
      </w:r>
    </w:p>
    <w:p w:rsidR="001C39F4" w:rsidRPr="001D18DE" w:rsidRDefault="001C39F4" w:rsidP="001C39F4">
      <w:pPr>
        <w:autoSpaceDE w:val="0"/>
        <w:autoSpaceDN w:val="0"/>
        <w:adjustRightInd w:val="0"/>
        <w:spacing w:after="0" w:line="240" w:lineRule="auto"/>
        <w:jc w:val="both"/>
        <w:rPr>
          <w:rFonts w:ascii="Arial" w:hAnsi="Arial" w:cs="Arial"/>
        </w:rPr>
      </w:pPr>
      <w:r w:rsidRPr="001D18DE">
        <w:rPr>
          <w:rFonts w:ascii="Arial" w:hAnsi="Arial" w:cs="Arial"/>
        </w:rPr>
        <w:t>claim damages from the bidder(s) or contractor(s) concerned.</w:t>
      </w:r>
    </w:p>
    <w:p w:rsidR="001C39F4" w:rsidRPr="001D18DE" w:rsidRDefault="001C39F4" w:rsidP="001C39F4">
      <w:pPr>
        <w:jc w:val="both"/>
        <w:rPr>
          <w:rFonts w:ascii="Arial" w:hAnsi="Arial" w:cs="Arial"/>
        </w:rPr>
      </w:pPr>
    </w:p>
    <w:p w:rsidR="001C39F4" w:rsidRPr="001D18DE" w:rsidRDefault="001C39F4" w:rsidP="001C39F4">
      <w:pPr>
        <w:jc w:val="both"/>
        <w:rPr>
          <w:rFonts w:ascii="Arial" w:hAnsi="Arial" w:cs="Arial"/>
        </w:rPr>
      </w:pPr>
    </w:p>
    <w:p w:rsidR="001C39F4" w:rsidRPr="001D18DE" w:rsidRDefault="001C39F4" w:rsidP="001C39F4">
      <w:pPr>
        <w:jc w:val="both"/>
        <w:rPr>
          <w:rFonts w:ascii="Arial" w:hAnsi="Arial" w:cs="Arial"/>
        </w:rPr>
      </w:pPr>
    </w:p>
    <w:p w:rsidR="001C39F4" w:rsidRDefault="001C39F4"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Default="00D60F8D" w:rsidP="001C39F4">
      <w:pPr>
        <w:jc w:val="both"/>
        <w:rPr>
          <w:rFonts w:ascii="Arial" w:hAnsi="Arial" w:cs="Arial"/>
        </w:rPr>
      </w:pPr>
    </w:p>
    <w:p w:rsidR="00D60F8D" w:rsidRPr="001D18DE" w:rsidRDefault="00D60F8D" w:rsidP="001C39F4">
      <w:pPr>
        <w:jc w:val="both"/>
        <w:rPr>
          <w:rFonts w:ascii="Arial" w:hAnsi="Arial" w:cs="Arial"/>
        </w:rPr>
      </w:pPr>
    </w:p>
    <w:p w:rsidR="001C39F4" w:rsidRPr="001D18DE" w:rsidRDefault="001C39F4" w:rsidP="001C39F4">
      <w:pPr>
        <w:pStyle w:val="BodyTextIndent2"/>
        <w:tabs>
          <w:tab w:val="left" w:pos="284"/>
          <w:tab w:val="left" w:pos="1440"/>
          <w:tab w:val="left" w:pos="3477"/>
          <w:tab w:val="left" w:pos="3534"/>
        </w:tabs>
        <w:ind w:left="1440"/>
        <w:rPr>
          <w:rFonts w:eastAsiaTheme="minorHAnsi"/>
          <w:color w:val="auto"/>
          <w:szCs w:val="22"/>
          <w:lang w:val="en-US"/>
        </w:rPr>
      </w:pPr>
    </w:p>
    <w:p w:rsidR="001C39F4" w:rsidRPr="001D18DE" w:rsidRDefault="001C39F4" w:rsidP="001C39F4">
      <w:pPr>
        <w:ind w:left="4320" w:firstLine="720"/>
        <w:jc w:val="right"/>
        <w:rPr>
          <w:rFonts w:ascii="Arial" w:hAnsi="Arial" w:cs="Arial"/>
          <w:b/>
          <w:bCs/>
        </w:rPr>
      </w:pPr>
      <w:r w:rsidRPr="001D18DE">
        <w:rPr>
          <w:rFonts w:ascii="Arial" w:hAnsi="Arial" w:cs="Arial"/>
          <w:b/>
          <w:bCs/>
        </w:rPr>
        <w:t>FORM “D”</w:t>
      </w:r>
    </w:p>
    <w:p w:rsidR="001C39F4" w:rsidRPr="001D18DE" w:rsidRDefault="001C39F4" w:rsidP="001C39F4">
      <w:pPr>
        <w:pStyle w:val="BodyTextIndent2"/>
        <w:jc w:val="right"/>
        <w:rPr>
          <w:color w:val="auto"/>
          <w:szCs w:val="22"/>
        </w:rPr>
      </w:pPr>
      <w:r w:rsidRPr="001D18DE">
        <w:rPr>
          <w:b/>
          <w:bCs/>
          <w:color w:val="auto"/>
          <w:szCs w:val="22"/>
        </w:rPr>
        <w:t>GENERAL PROCEDURES</w:t>
      </w:r>
    </w:p>
    <w:p w:rsidR="001C39F4" w:rsidRPr="001D18DE" w:rsidRDefault="001C39F4" w:rsidP="001C39F4">
      <w:pPr>
        <w:pStyle w:val="BodyTextIndent2"/>
        <w:tabs>
          <w:tab w:val="left" w:pos="284"/>
          <w:tab w:val="num" w:pos="1710"/>
        </w:tabs>
        <w:rPr>
          <w:b/>
          <w:bCs/>
          <w:color w:val="auto"/>
          <w:szCs w:val="22"/>
        </w:rPr>
      </w:pPr>
    </w:p>
    <w:p w:rsidR="001C39F4" w:rsidRPr="001D18DE" w:rsidRDefault="001C39F4" w:rsidP="001C39F4">
      <w:pPr>
        <w:pStyle w:val="BodyTextIndent2"/>
        <w:numPr>
          <w:ilvl w:val="0"/>
          <w:numId w:val="6"/>
        </w:numPr>
        <w:tabs>
          <w:tab w:val="left" w:pos="1131"/>
        </w:tabs>
        <w:rPr>
          <w:b/>
          <w:bCs/>
          <w:color w:val="auto"/>
          <w:szCs w:val="22"/>
        </w:rPr>
      </w:pPr>
      <w:r w:rsidRPr="001D18DE">
        <w:rPr>
          <w:b/>
          <w:bCs/>
          <w:color w:val="auto"/>
          <w:szCs w:val="22"/>
        </w:rPr>
        <w:t>General Directives</w:t>
      </w:r>
    </w:p>
    <w:p w:rsidR="001C39F4" w:rsidRPr="001D18DE" w:rsidRDefault="001C39F4" w:rsidP="001C39F4">
      <w:pPr>
        <w:pStyle w:val="BodyTextIndent2"/>
        <w:tabs>
          <w:tab w:val="left" w:pos="284"/>
          <w:tab w:val="num" w:pos="1716"/>
        </w:tabs>
        <w:ind w:left="1440" w:firstLine="0"/>
        <w:rPr>
          <w:color w:val="auto"/>
          <w:szCs w:val="22"/>
        </w:rPr>
      </w:pPr>
    </w:p>
    <w:p w:rsidR="001C39F4" w:rsidRPr="001D18DE" w:rsidRDefault="001C39F4" w:rsidP="001C39F4">
      <w:pPr>
        <w:pStyle w:val="BodyTextIndent2"/>
        <w:tabs>
          <w:tab w:val="left" w:pos="284"/>
        </w:tabs>
        <w:ind w:hanging="360"/>
        <w:rPr>
          <w:color w:val="auto"/>
          <w:szCs w:val="22"/>
        </w:rPr>
      </w:pPr>
      <w:r w:rsidRPr="001D18DE">
        <w:rPr>
          <w:color w:val="auto"/>
          <w:szCs w:val="22"/>
        </w:rPr>
        <w:t>2.1 The following general procedures contained in this document have been laid down by the Council and are applicable to all bids, orders and   contracts, unless otherwise approved by the Council prior to the invitation of the bids.</w:t>
      </w:r>
    </w:p>
    <w:p w:rsidR="001C39F4" w:rsidRPr="001D18DE" w:rsidRDefault="001C39F4" w:rsidP="001C39F4">
      <w:pPr>
        <w:pStyle w:val="BodyTextIndent2"/>
        <w:tabs>
          <w:tab w:val="left" w:pos="284"/>
          <w:tab w:val="num" w:pos="1716"/>
        </w:tabs>
        <w:ind w:left="1092" w:firstLine="0"/>
        <w:rPr>
          <w:color w:val="auto"/>
          <w:szCs w:val="22"/>
        </w:rPr>
      </w:pPr>
    </w:p>
    <w:p w:rsidR="001C39F4" w:rsidRPr="001D18DE" w:rsidRDefault="001C39F4" w:rsidP="001C39F4">
      <w:pPr>
        <w:pStyle w:val="BodyTextIndent2"/>
        <w:tabs>
          <w:tab w:val="left" w:pos="284"/>
        </w:tabs>
        <w:ind w:hanging="360"/>
        <w:rPr>
          <w:color w:val="auto"/>
          <w:szCs w:val="22"/>
        </w:rPr>
      </w:pPr>
      <w:r w:rsidRPr="001D18DE">
        <w:rPr>
          <w:color w:val="auto"/>
          <w:szCs w:val="22"/>
        </w:rPr>
        <w:t>2.2 Where applicable, special conditions or procedures are also laid down by the Council to cover specific supplies or services.</w:t>
      </w:r>
    </w:p>
    <w:p w:rsidR="001C39F4" w:rsidRPr="001D18DE" w:rsidRDefault="001C39F4" w:rsidP="001C39F4">
      <w:pPr>
        <w:pStyle w:val="BodyTextIndent2"/>
        <w:tabs>
          <w:tab w:val="clear" w:pos="10177"/>
          <w:tab w:val="left" w:pos="923"/>
        </w:tabs>
        <w:ind w:left="0" w:firstLine="0"/>
        <w:rPr>
          <w:color w:val="auto"/>
          <w:szCs w:val="22"/>
        </w:rPr>
      </w:pPr>
      <w:r w:rsidRPr="001D18DE">
        <w:rPr>
          <w:color w:val="auto"/>
          <w:szCs w:val="22"/>
        </w:rPr>
        <w:tab/>
      </w:r>
    </w:p>
    <w:p w:rsidR="001C39F4" w:rsidRPr="001D18DE" w:rsidRDefault="001C39F4" w:rsidP="001C39F4">
      <w:pPr>
        <w:pStyle w:val="BodyTextIndent2"/>
        <w:tabs>
          <w:tab w:val="left" w:pos="284"/>
          <w:tab w:val="num" w:pos="1716"/>
        </w:tabs>
        <w:ind w:left="1092" w:firstLine="0"/>
        <w:rPr>
          <w:color w:val="auto"/>
          <w:szCs w:val="22"/>
        </w:rPr>
      </w:pPr>
    </w:p>
    <w:p w:rsidR="001C39F4" w:rsidRPr="001D18DE" w:rsidRDefault="001C39F4" w:rsidP="001C39F4">
      <w:pPr>
        <w:pStyle w:val="BodyTextIndent2"/>
        <w:tabs>
          <w:tab w:val="left" w:pos="284"/>
        </w:tabs>
        <w:ind w:hanging="360"/>
        <w:rPr>
          <w:color w:val="auto"/>
          <w:szCs w:val="22"/>
        </w:rPr>
      </w:pPr>
      <w:r w:rsidRPr="001D18DE">
        <w:rPr>
          <w:color w:val="auto"/>
          <w:szCs w:val="22"/>
        </w:rPr>
        <w:t>2.3 Where such special conditions or procedures are in conflict with the general conditions and procedures, the special conditions or procedures shall apply.</w:t>
      </w:r>
    </w:p>
    <w:p w:rsidR="001C39F4" w:rsidRPr="001D18DE" w:rsidRDefault="001C39F4" w:rsidP="001C39F4">
      <w:pPr>
        <w:pStyle w:val="BodyTextIndent2"/>
        <w:tabs>
          <w:tab w:val="left" w:pos="284"/>
        </w:tabs>
        <w:ind w:left="0" w:firstLine="0"/>
        <w:rPr>
          <w:color w:val="auto"/>
          <w:szCs w:val="22"/>
        </w:rPr>
      </w:pPr>
    </w:p>
    <w:p w:rsidR="001C39F4" w:rsidRPr="001D18DE" w:rsidRDefault="001C39F4" w:rsidP="001C39F4">
      <w:pPr>
        <w:pStyle w:val="BodyTextIndent2"/>
        <w:tabs>
          <w:tab w:val="left" w:pos="284"/>
          <w:tab w:val="num" w:pos="1716"/>
        </w:tabs>
        <w:ind w:left="1092" w:firstLine="0"/>
        <w:rPr>
          <w:color w:val="auto"/>
          <w:szCs w:val="22"/>
        </w:rPr>
      </w:pPr>
    </w:p>
    <w:p w:rsidR="001C39F4" w:rsidRPr="001D18DE" w:rsidRDefault="001C39F4" w:rsidP="001C39F4">
      <w:pPr>
        <w:pStyle w:val="BodyTextIndent2"/>
        <w:tabs>
          <w:tab w:val="left" w:pos="284"/>
        </w:tabs>
        <w:ind w:hanging="360"/>
        <w:rPr>
          <w:color w:val="auto"/>
          <w:szCs w:val="22"/>
        </w:rPr>
      </w:pPr>
      <w:r w:rsidRPr="001D18DE">
        <w:rPr>
          <w:color w:val="auto"/>
          <w:szCs w:val="22"/>
        </w:rPr>
        <w:t>2.4 The bidder shall satisfy himself/herself with the conditions and circumstances of the bid.  By bidding, the bidder shall deem to have satisfied himself/herself as to all the conditions and circumstances of the bid.</w:t>
      </w:r>
    </w:p>
    <w:p w:rsidR="001C39F4" w:rsidRPr="001D18DE" w:rsidRDefault="001C39F4" w:rsidP="001C39F4">
      <w:pPr>
        <w:pStyle w:val="BodyTextIndent2"/>
        <w:tabs>
          <w:tab w:val="left" w:pos="284"/>
        </w:tabs>
        <w:ind w:left="0" w:firstLine="0"/>
        <w:rPr>
          <w:color w:val="auto"/>
          <w:szCs w:val="22"/>
        </w:rPr>
      </w:pPr>
    </w:p>
    <w:p w:rsidR="001C39F4" w:rsidRPr="001D18DE" w:rsidRDefault="001C39F4" w:rsidP="001C39F4">
      <w:pPr>
        <w:pStyle w:val="BodyTextIndent2"/>
        <w:tabs>
          <w:tab w:val="left" w:pos="284"/>
          <w:tab w:val="num" w:pos="1716"/>
        </w:tabs>
        <w:ind w:left="1092" w:firstLine="0"/>
        <w:rPr>
          <w:color w:val="auto"/>
          <w:szCs w:val="22"/>
        </w:rPr>
      </w:pPr>
    </w:p>
    <w:p w:rsidR="001C39F4" w:rsidRPr="001D18DE" w:rsidRDefault="001C39F4" w:rsidP="001C39F4">
      <w:pPr>
        <w:pStyle w:val="BodyTextIndent2"/>
        <w:tabs>
          <w:tab w:val="left" w:pos="284"/>
        </w:tabs>
        <w:ind w:hanging="360"/>
        <w:rPr>
          <w:color w:val="auto"/>
          <w:szCs w:val="22"/>
        </w:rPr>
      </w:pPr>
      <w:r w:rsidRPr="001D18DE">
        <w:rPr>
          <w:color w:val="auto"/>
          <w:szCs w:val="22"/>
        </w:rPr>
        <w:t>2.5 Formal contract are concluded with the contractors only where this requirement is stated in the bid invitation.</w:t>
      </w:r>
    </w:p>
    <w:p w:rsidR="001C39F4" w:rsidRPr="001D18DE" w:rsidRDefault="001C39F4" w:rsidP="001C39F4">
      <w:pPr>
        <w:pStyle w:val="BodyTextIndent2"/>
        <w:tabs>
          <w:tab w:val="left" w:pos="284"/>
        </w:tabs>
        <w:ind w:left="0" w:firstLine="0"/>
        <w:rPr>
          <w:color w:val="auto"/>
          <w:szCs w:val="22"/>
        </w:rPr>
      </w:pPr>
    </w:p>
    <w:p w:rsidR="001C39F4" w:rsidRPr="001D18DE" w:rsidRDefault="001C39F4" w:rsidP="001C39F4">
      <w:pPr>
        <w:pStyle w:val="BodyTextIndent2"/>
        <w:tabs>
          <w:tab w:val="left" w:pos="284"/>
          <w:tab w:val="num" w:pos="1716"/>
        </w:tabs>
        <w:ind w:left="1092" w:firstLine="0"/>
        <w:rPr>
          <w:color w:val="auto"/>
          <w:szCs w:val="22"/>
        </w:rPr>
      </w:pPr>
    </w:p>
    <w:p w:rsidR="001C39F4" w:rsidRPr="001D18DE" w:rsidRDefault="001C39F4" w:rsidP="001C39F4">
      <w:pPr>
        <w:pStyle w:val="BodyTextIndent2"/>
        <w:tabs>
          <w:tab w:val="left" w:pos="284"/>
        </w:tabs>
        <w:ind w:hanging="360"/>
        <w:rPr>
          <w:color w:val="auto"/>
          <w:szCs w:val="22"/>
        </w:rPr>
      </w:pPr>
      <w:r w:rsidRPr="001D18DE">
        <w:rPr>
          <w:color w:val="auto"/>
          <w:szCs w:val="22"/>
        </w:rPr>
        <w:t>2.6 All bids with regard to the bidding of a service e.g. materials, cleaning services; professional services, etc. shall be subject to the negotiation of a Service Level agreement between the successful contractor and the Municipality.  The acceptance of this Service Level Agreement is subject to the approval by the Council of the Municipality.</w:t>
      </w:r>
    </w:p>
    <w:p w:rsidR="001C39F4" w:rsidRPr="001D18DE" w:rsidRDefault="001C39F4" w:rsidP="001C39F4">
      <w:pPr>
        <w:pStyle w:val="BodyTextIndent2"/>
        <w:tabs>
          <w:tab w:val="left" w:pos="284"/>
          <w:tab w:val="num" w:pos="1716"/>
        </w:tabs>
        <w:ind w:left="1092" w:firstLine="0"/>
        <w:rPr>
          <w:color w:val="auto"/>
          <w:szCs w:val="22"/>
        </w:rPr>
      </w:pPr>
    </w:p>
    <w:p w:rsidR="001C39F4" w:rsidRPr="001D18DE" w:rsidRDefault="001C39F4" w:rsidP="001C39F4">
      <w:pPr>
        <w:pStyle w:val="BodyTextIndent2"/>
        <w:tabs>
          <w:tab w:val="left" w:pos="284"/>
        </w:tabs>
        <w:ind w:hanging="360"/>
        <w:rPr>
          <w:color w:val="auto"/>
          <w:szCs w:val="22"/>
        </w:rPr>
      </w:pPr>
      <w:r w:rsidRPr="001D18DE">
        <w:rPr>
          <w:color w:val="auto"/>
          <w:szCs w:val="22"/>
        </w:rPr>
        <w:t>2.7 The written acceptance of bid shall be posted to the bidder or contractor concerned by registered or certified mail.</w:t>
      </w:r>
    </w:p>
    <w:p w:rsidR="001C39F4" w:rsidRPr="001D18DE" w:rsidRDefault="001C39F4" w:rsidP="001C39F4">
      <w:pPr>
        <w:jc w:val="both"/>
        <w:rPr>
          <w:rFonts w:ascii="Arial" w:hAnsi="Arial" w:cs="Arial"/>
          <w:b/>
          <w:bCs/>
        </w:rPr>
      </w:pPr>
    </w:p>
    <w:p w:rsidR="001C39F4" w:rsidRPr="001D18DE" w:rsidRDefault="001C39F4" w:rsidP="001C39F4">
      <w:pPr>
        <w:numPr>
          <w:ilvl w:val="0"/>
          <w:numId w:val="6"/>
        </w:numPr>
        <w:tabs>
          <w:tab w:val="left" w:pos="855"/>
        </w:tabs>
        <w:spacing w:after="0" w:line="240" w:lineRule="auto"/>
        <w:jc w:val="both"/>
        <w:rPr>
          <w:rFonts w:ascii="Arial" w:hAnsi="Arial" w:cs="Arial"/>
          <w:b/>
          <w:bCs/>
        </w:rPr>
      </w:pPr>
      <w:r w:rsidRPr="001D18DE">
        <w:rPr>
          <w:rFonts w:ascii="Arial" w:hAnsi="Arial" w:cs="Arial"/>
          <w:b/>
          <w:bCs/>
        </w:rPr>
        <w:t>Issuing of bid documents</w:t>
      </w:r>
    </w:p>
    <w:p w:rsidR="001C39F4" w:rsidRPr="001D18DE" w:rsidRDefault="001C39F4" w:rsidP="001C39F4">
      <w:pPr>
        <w:pStyle w:val="BodyTextIndent2"/>
        <w:tabs>
          <w:tab w:val="left" w:pos="284"/>
          <w:tab w:val="left" w:pos="1995"/>
        </w:tabs>
        <w:rPr>
          <w:color w:val="auto"/>
          <w:szCs w:val="22"/>
        </w:rPr>
      </w:pPr>
    </w:p>
    <w:p w:rsidR="001C39F4" w:rsidRPr="001D18DE" w:rsidRDefault="001C39F4" w:rsidP="001C39F4">
      <w:pPr>
        <w:pStyle w:val="BodyTextIndent2"/>
        <w:tabs>
          <w:tab w:val="left" w:pos="284"/>
          <w:tab w:val="left" w:pos="1995"/>
        </w:tabs>
        <w:ind w:left="900"/>
        <w:rPr>
          <w:color w:val="auto"/>
          <w:szCs w:val="22"/>
        </w:rPr>
      </w:pPr>
      <w:r w:rsidRPr="001D18DE">
        <w:rPr>
          <w:color w:val="auto"/>
          <w:szCs w:val="22"/>
        </w:rPr>
        <w:tab/>
        <w:t>On the date that the advertisement appears in the Municipality’s Tender Bulletin, and or media, prospective bidders may request copies of the tender documentation.</w:t>
      </w:r>
    </w:p>
    <w:p w:rsidR="001C39F4" w:rsidRPr="001D18DE" w:rsidRDefault="001C39F4" w:rsidP="001C39F4">
      <w:pPr>
        <w:pStyle w:val="BodyTextIndent2"/>
        <w:tabs>
          <w:tab w:val="left" w:pos="284"/>
          <w:tab w:val="left" w:pos="1418"/>
        </w:tabs>
        <w:ind w:left="900"/>
        <w:rPr>
          <w:color w:val="auto"/>
          <w:szCs w:val="22"/>
        </w:rPr>
      </w:pPr>
    </w:p>
    <w:p w:rsidR="001C39F4" w:rsidRPr="001D18DE" w:rsidRDefault="001C39F4" w:rsidP="001C39F4">
      <w:pPr>
        <w:pStyle w:val="BodyTextIndent2"/>
        <w:tabs>
          <w:tab w:val="left" w:pos="284"/>
          <w:tab w:val="left" w:pos="900"/>
        </w:tabs>
        <w:ind w:left="900"/>
        <w:rPr>
          <w:color w:val="auto"/>
          <w:szCs w:val="22"/>
        </w:rPr>
      </w:pPr>
      <w:r w:rsidRPr="001D18DE">
        <w:rPr>
          <w:color w:val="auto"/>
          <w:szCs w:val="22"/>
        </w:rPr>
        <w:tab/>
        <w:t>The Supply Chain Management Unit will keep a register and potential bidders should sign for receipt of the bid documentation.  If a fee is payable, an official receipt must be issued before the bid document is handed to the bidder.</w:t>
      </w:r>
    </w:p>
    <w:p w:rsidR="001C39F4" w:rsidRPr="001D18DE" w:rsidRDefault="001C39F4" w:rsidP="001C39F4">
      <w:pPr>
        <w:pStyle w:val="BodyTextIndent2"/>
        <w:tabs>
          <w:tab w:val="left" w:pos="284"/>
          <w:tab w:val="left" w:pos="900"/>
        </w:tabs>
        <w:ind w:left="900"/>
        <w:rPr>
          <w:color w:val="auto"/>
          <w:szCs w:val="22"/>
        </w:rPr>
      </w:pPr>
    </w:p>
    <w:p w:rsidR="001C39F4" w:rsidRPr="001D18DE" w:rsidRDefault="001C39F4" w:rsidP="001C39F4">
      <w:pPr>
        <w:pStyle w:val="BodyTextIndent2"/>
        <w:tabs>
          <w:tab w:val="left" w:pos="284"/>
          <w:tab w:val="left" w:pos="900"/>
        </w:tabs>
        <w:ind w:left="900"/>
        <w:rPr>
          <w:color w:val="auto"/>
          <w:szCs w:val="22"/>
        </w:rPr>
      </w:pPr>
      <w:r w:rsidRPr="001D18DE">
        <w:rPr>
          <w:color w:val="auto"/>
          <w:szCs w:val="22"/>
        </w:rPr>
        <w:tab/>
        <w:t xml:space="preserve">No bid responses from any bidder should be accepted if sent via the Internet, e-mail or fax.  </w:t>
      </w:r>
    </w:p>
    <w:p w:rsidR="001C39F4" w:rsidRPr="001D18DE" w:rsidRDefault="001C39F4" w:rsidP="001C39F4">
      <w:pPr>
        <w:pStyle w:val="BodyTextIndent2"/>
        <w:tabs>
          <w:tab w:val="left" w:pos="284"/>
          <w:tab w:val="left" w:pos="900"/>
        </w:tabs>
        <w:ind w:left="900"/>
        <w:rPr>
          <w:color w:val="auto"/>
          <w:szCs w:val="22"/>
        </w:rPr>
      </w:pPr>
    </w:p>
    <w:p w:rsidR="001C39F4" w:rsidRPr="001D18DE" w:rsidRDefault="001C39F4" w:rsidP="001C39F4">
      <w:pPr>
        <w:pStyle w:val="BodyTextIndent2"/>
        <w:tabs>
          <w:tab w:val="left" w:pos="284"/>
          <w:tab w:val="left" w:pos="900"/>
        </w:tabs>
        <w:ind w:left="900"/>
        <w:rPr>
          <w:color w:val="auto"/>
          <w:szCs w:val="22"/>
        </w:rPr>
      </w:pPr>
      <w:r w:rsidRPr="001D18DE">
        <w:rPr>
          <w:color w:val="auto"/>
          <w:szCs w:val="22"/>
        </w:rPr>
        <w:tab/>
        <w:t>Only the Supply Chain Management Unit will have direct communication between the potential bidders and will facilitate all communication between potential bidders and the Municipality with regard to any advertised bid.  No line function staff should be allowed to communicate with potential bidders without the approval by the Manager: Supply Chain Management Unit.</w:t>
      </w:r>
    </w:p>
    <w:p w:rsidR="001C39F4" w:rsidRPr="001D18DE" w:rsidRDefault="001C39F4" w:rsidP="001C39F4">
      <w:pPr>
        <w:pStyle w:val="BodyTextIndent2"/>
        <w:tabs>
          <w:tab w:val="left" w:pos="284"/>
          <w:tab w:val="left" w:pos="900"/>
        </w:tabs>
        <w:ind w:left="900"/>
        <w:rPr>
          <w:color w:val="auto"/>
          <w:szCs w:val="22"/>
        </w:rPr>
      </w:pPr>
    </w:p>
    <w:p w:rsidR="001C39F4" w:rsidRPr="001D18DE" w:rsidRDefault="001C39F4" w:rsidP="001C39F4">
      <w:pPr>
        <w:pStyle w:val="BodyTextIndent2"/>
        <w:tabs>
          <w:tab w:val="left" w:pos="284"/>
          <w:tab w:val="left" w:pos="900"/>
        </w:tabs>
        <w:ind w:left="900" w:hanging="22"/>
        <w:rPr>
          <w:color w:val="auto"/>
          <w:szCs w:val="22"/>
        </w:rPr>
      </w:pPr>
      <w:r w:rsidRPr="001D18DE">
        <w:rPr>
          <w:color w:val="auto"/>
          <w:szCs w:val="22"/>
        </w:rPr>
        <w:tab/>
        <w:t>The Supply Chain Management Unit will only consider request for the extension of the closing dates of advertised bid if the postponed date can be advertised in the media used to advertise before the original closing date.  The closing time may be postponed only if all potential bidders can be advised of the postponed time, in writing, before the original closing time.</w:t>
      </w:r>
    </w:p>
    <w:p w:rsidR="001C39F4" w:rsidRPr="001D18DE" w:rsidRDefault="001C39F4" w:rsidP="001C39F4">
      <w:pPr>
        <w:pStyle w:val="BodyTextIndent2"/>
        <w:tabs>
          <w:tab w:val="left" w:pos="284"/>
          <w:tab w:val="left" w:pos="1418"/>
        </w:tabs>
        <w:rPr>
          <w:color w:val="auto"/>
          <w:szCs w:val="22"/>
        </w:rPr>
      </w:pPr>
    </w:p>
    <w:p w:rsidR="001C39F4" w:rsidRPr="001D18DE" w:rsidRDefault="001C39F4" w:rsidP="001C39F4">
      <w:pPr>
        <w:pStyle w:val="BodyTextIndent2"/>
        <w:tabs>
          <w:tab w:val="left" w:pos="284"/>
          <w:tab w:val="left" w:pos="900"/>
        </w:tabs>
        <w:ind w:left="900" w:hanging="22"/>
        <w:rPr>
          <w:color w:val="auto"/>
          <w:szCs w:val="22"/>
        </w:rPr>
      </w:pPr>
      <w:r w:rsidRPr="001D18DE">
        <w:rPr>
          <w:color w:val="auto"/>
          <w:szCs w:val="22"/>
        </w:rPr>
        <w:tab/>
        <w:t>The decision to extend the closing date or time rests with the Manager: Supply Chain Management Unit, who must ensure compliance with all relevant rules and regulations and must confirm prior to the action being taken.</w:t>
      </w:r>
    </w:p>
    <w:p w:rsidR="001C39F4" w:rsidRPr="001D18DE" w:rsidRDefault="001C39F4" w:rsidP="001C39F4">
      <w:pPr>
        <w:numPr>
          <w:ilvl w:val="0"/>
          <w:numId w:val="6"/>
        </w:numPr>
        <w:spacing w:after="0" w:line="240" w:lineRule="auto"/>
        <w:jc w:val="both"/>
        <w:rPr>
          <w:rFonts w:ascii="Arial" w:hAnsi="Arial" w:cs="Arial"/>
        </w:rPr>
      </w:pPr>
      <w:r w:rsidRPr="001D18DE">
        <w:rPr>
          <w:rFonts w:ascii="Arial" w:hAnsi="Arial" w:cs="Arial"/>
          <w:b/>
          <w:bCs/>
        </w:rPr>
        <w:t>Payment of bid documents</w:t>
      </w:r>
    </w:p>
    <w:p w:rsidR="001C39F4" w:rsidRPr="001D18DE" w:rsidRDefault="001C39F4" w:rsidP="001C39F4">
      <w:pPr>
        <w:pStyle w:val="BodyTextIndent2"/>
        <w:tabs>
          <w:tab w:val="left" w:pos="284"/>
        </w:tabs>
        <w:rPr>
          <w:b/>
          <w:bCs/>
          <w:color w:val="auto"/>
          <w:szCs w:val="22"/>
        </w:rPr>
      </w:pPr>
      <w:r w:rsidRPr="001D18DE">
        <w:rPr>
          <w:b/>
          <w:bCs/>
          <w:color w:val="auto"/>
          <w:szCs w:val="22"/>
        </w:rPr>
        <w:tab/>
      </w:r>
    </w:p>
    <w:p w:rsidR="001C39F4" w:rsidRDefault="001C39F4" w:rsidP="001C39F4">
      <w:pPr>
        <w:pStyle w:val="BodyText"/>
        <w:rPr>
          <w:rFonts w:cs="Arial"/>
          <w:b/>
          <w:sz w:val="22"/>
          <w:szCs w:val="22"/>
        </w:rPr>
      </w:pPr>
      <w:r w:rsidRPr="00FC61B8">
        <w:rPr>
          <w:rFonts w:cs="Arial"/>
          <w:b/>
          <w:sz w:val="22"/>
          <w:szCs w:val="22"/>
        </w:rPr>
        <w:t>Bids documents containing the Conditions of Bid and other requirements in terms of the Supply Chain Management Policy will be downloaded from e-tender Publication Portal at www.etender</w:t>
      </w:r>
      <w:r>
        <w:rPr>
          <w:rFonts w:cs="Arial"/>
          <w:b/>
          <w:sz w:val="22"/>
          <w:szCs w:val="22"/>
        </w:rPr>
        <w:t xml:space="preserve">s.gov.za </w:t>
      </w:r>
      <w:r w:rsidRPr="00FC61B8">
        <w:rPr>
          <w:rFonts w:cs="Arial"/>
          <w:b/>
          <w:sz w:val="22"/>
          <w:szCs w:val="22"/>
        </w:rPr>
        <w:t>at no fee.</w:t>
      </w:r>
    </w:p>
    <w:p w:rsidR="001C39F4" w:rsidRPr="00FC61B8" w:rsidRDefault="001C39F4" w:rsidP="001C39F4">
      <w:pPr>
        <w:pStyle w:val="BodyText"/>
        <w:rPr>
          <w:rFonts w:cs="Arial"/>
          <w:sz w:val="22"/>
          <w:szCs w:val="22"/>
        </w:rPr>
      </w:pPr>
    </w:p>
    <w:p w:rsidR="001C39F4" w:rsidRPr="001D18DE" w:rsidRDefault="001C39F4" w:rsidP="001C39F4">
      <w:pPr>
        <w:jc w:val="both"/>
        <w:rPr>
          <w:rFonts w:ascii="Arial" w:hAnsi="Arial" w:cs="Arial"/>
          <w:b/>
          <w:bCs/>
        </w:rPr>
      </w:pPr>
      <w:r w:rsidRPr="001D18DE">
        <w:rPr>
          <w:rFonts w:ascii="Arial" w:hAnsi="Arial" w:cs="Arial"/>
          <w:b/>
        </w:rPr>
        <w:t xml:space="preserve">4   </w:t>
      </w:r>
      <w:r w:rsidRPr="001D18DE">
        <w:rPr>
          <w:rFonts w:ascii="Arial" w:hAnsi="Arial" w:cs="Arial"/>
          <w:b/>
          <w:bCs/>
        </w:rPr>
        <w:t>Public Invitation for competitive bids</w:t>
      </w:r>
    </w:p>
    <w:p w:rsidR="001C39F4" w:rsidRPr="001D18DE" w:rsidRDefault="001C39F4" w:rsidP="001C39F4">
      <w:pPr>
        <w:tabs>
          <w:tab w:val="left" w:pos="1260"/>
        </w:tabs>
        <w:jc w:val="both"/>
        <w:rPr>
          <w:rFonts w:ascii="Arial" w:hAnsi="Arial" w:cs="Arial"/>
        </w:rPr>
      </w:pPr>
      <w:r w:rsidRPr="001D18DE">
        <w:rPr>
          <w:rFonts w:ascii="Arial" w:hAnsi="Arial" w:cs="Arial"/>
        </w:rPr>
        <w:t>The following are procedures for the invitation of competitive bids:</w:t>
      </w:r>
    </w:p>
    <w:p w:rsidR="001C39F4" w:rsidRDefault="001C39F4" w:rsidP="001C39F4">
      <w:pPr>
        <w:pStyle w:val="ListParagraph"/>
        <w:numPr>
          <w:ilvl w:val="1"/>
          <w:numId w:val="23"/>
        </w:numPr>
        <w:spacing w:after="0" w:line="240" w:lineRule="auto"/>
        <w:jc w:val="both"/>
        <w:rPr>
          <w:rFonts w:ascii="Arial" w:hAnsi="Arial" w:cs="Arial"/>
        </w:rPr>
      </w:pPr>
      <w:r w:rsidRPr="00CC1D0B">
        <w:rPr>
          <w:rFonts w:ascii="Arial" w:hAnsi="Arial" w:cs="Arial"/>
        </w:rPr>
        <w:t xml:space="preserve"> Invitation to prospective providers to submit bids must be by means of a public advertisement in the national treasury publication portal www.etenders.gov.za, the website of the municipality or any other appropriate ways (which may include an advertisement in Polokwane Municipality Notice board)</w:t>
      </w:r>
    </w:p>
    <w:p w:rsidR="001C39F4" w:rsidRPr="00CC1D0B" w:rsidRDefault="001C39F4" w:rsidP="001C39F4">
      <w:pPr>
        <w:pStyle w:val="ListParagraph"/>
        <w:spacing w:after="0" w:line="240" w:lineRule="auto"/>
        <w:ind w:left="360"/>
        <w:jc w:val="both"/>
        <w:rPr>
          <w:rFonts w:ascii="Arial" w:hAnsi="Arial" w:cs="Arial"/>
        </w:rPr>
      </w:pPr>
      <w:r w:rsidRPr="00CC1D0B">
        <w:rPr>
          <w:rFonts w:ascii="Arial" w:hAnsi="Arial" w:cs="Arial"/>
        </w:rPr>
        <w:tab/>
      </w:r>
      <w:r w:rsidRPr="00CC1D0B">
        <w:rPr>
          <w:rFonts w:ascii="Arial" w:hAnsi="Arial" w:cs="Arial"/>
        </w:rPr>
        <w:tab/>
      </w:r>
    </w:p>
    <w:p w:rsidR="001C39F4" w:rsidRPr="001D18DE" w:rsidRDefault="001C39F4" w:rsidP="001C39F4">
      <w:pPr>
        <w:numPr>
          <w:ilvl w:val="0"/>
          <w:numId w:val="23"/>
        </w:numPr>
        <w:spacing w:after="0" w:line="240" w:lineRule="auto"/>
        <w:jc w:val="both"/>
        <w:rPr>
          <w:rFonts w:ascii="Arial" w:hAnsi="Arial" w:cs="Arial"/>
          <w:b/>
        </w:rPr>
      </w:pPr>
      <w:r w:rsidRPr="001D18DE">
        <w:rPr>
          <w:rFonts w:ascii="Arial" w:hAnsi="Arial" w:cs="Arial"/>
          <w:b/>
        </w:rPr>
        <w:t>Public advertisement must contain the following:</w:t>
      </w:r>
      <w:r w:rsidRPr="001D18DE">
        <w:rPr>
          <w:rFonts w:ascii="Arial" w:hAnsi="Arial" w:cs="Arial"/>
        </w:rPr>
        <w:tab/>
      </w:r>
      <w:r w:rsidRPr="001D18DE">
        <w:rPr>
          <w:rFonts w:ascii="Arial" w:hAnsi="Arial" w:cs="Arial"/>
        </w:rPr>
        <w:tab/>
      </w:r>
    </w:p>
    <w:p w:rsidR="001C39F4" w:rsidRPr="001D18DE" w:rsidRDefault="001C39F4" w:rsidP="001C39F4">
      <w:pPr>
        <w:jc w:val="both"/>
        <w:rPr>
          <w:rFonts w:ascii="Arial" w:hAnsi="Arial" w:cs="Arial"/>
        </w:rPr>
      </w:pPr>
      <w:r w:rsidRPr="001D18DE">
        <w:rPr>
          <w:rFonts w:ascii="Arial" w:hAnsi="Arial" w:cs="Arial"/>
        </w:rPr>
        <w:t>The closure date for the submission of bids, which may not be less than 30 days in the case of transactions over R10 million (Vat included), or which are of a long term nature, or 14 days in any other case, from the date on which the advertisement is placed in a newspaper; subject to (iii) below; and</w:t>
      </w:r>
    </w:p>
    <w:p w:rsidR="001C39F4" w:rsidRPr="001D18DE" w:rsidRDefault="001C39F4" w:rsidP="001C39F4">
      <w:pPr>
        <w:numPr>
          <w:ilvl w:val="0"/>
          <w:numId w:val="23"/>
        </w:numPr>
        <w:spacing w:after="0" w:line="240" w:lineRule="auto"/>
        <w:jc w:val="both"/>
        <w:rPr>
          <w:rFonts w:ascii="Arial" w:hAnsi="Arial" w:cs="Arial"/>
        </w:rPr>
      </w:pPr>
      <w:r w:rsidRPr="001D18DE">
        <w:rPr>
          <w:rFonts w:ascii="Arial" w:hAnsi="Arial" w:cs="Arial"/>
        </w:rPr>
        <w:t>Accounting officer may determine a closure date for the submission of bids which is less than the 30 or 14 days requirement, but only if such shorter period can be justified on the grounds of urgency or emergency or any exceptional case where it is impractical or impossible to follow the official procurement process.</w:t>
      </w:r>
    </w:p>
    <w:p w:rsidR="001C39F4" w:rsidRPr="001D18DE" w:rsidRDefault="001C39F4" w:rsidP="001C39F4">
      <w:pPr>
        <w:numPr>
          <w:ilvl w:val="0"/>
          <w:numId w:val="23"/>
        </w:numPr>
        <w:spacing w:after="0" w:line="240" w:lineRule="auto"/>
        <w:jc w:val="both"/>
        <w:rPr>
          <w:rFonts w:ascii="Arial" w:hAnsi="Arial" w:cs="Arial"/>
        </w:rPr>
      </w:pPr>
      <w:r w:rsidRPr="001D18DE">
        <w:rPr>
          <w:rFonts w:ascii="Arial" w:hAnsi="Arial" w:cs="Arial"/>
        </w:rPr>
        <w:t>Bids submitted must be sealed.</w:t>
      </w:r>
    </w:p>
    <w:p w:rsidR="001C39F4" w:rsidRPr="001D18DE" w:rsidRDefault="001C39F4" w:rsidP="001C39F4">
      <w:pPr>
        <w:jc w:val="both"/>
        <w:rPr>
          <w:rFonts w:ascii="Arial" w:hAnsi="Arial" w:cs="Arial"/>
        </w:rPr>
      </w:pPr>
      <w:r w:rsidRPr="001D18DE">
        <w:rPr>
          <w:rFonts w:ascii="Arial" w:hAnsi="Arial" w:cs="Arial"/>
        </w:rPr>
        <w:tab/>
      </w:r>
    </w:p>
    <w:p w:rsidR="001C39F4" w:rsidRPr="001D18DE" w:rsidRDefault="001C39F4" w:rsidP="001C39F4">
      <w:pPr>
        <w:jc w:val="both"/>
        <w:rPr>
          <w:rFonts w:ascii="Arial" w:hAnsi="Arial" w:cs="Arial"/>
        </w:rPr>
      </w:pPr>
    </w:p>
    <w:p w:rsidR="001C39F4" w:rsidRPr="001D18DE" w:rsidRDefault="001C39F4" w:rsidP="001C39F4">
      <w:pPr>
        <w:numPr>
          <w:ilvl w:val="0"/>
          <w:numId w:val="23"/>
        </w:numPr>
        <w:spacing w:after="0" w:line="240" w:lineRule="auto"/>
        <w:jc w:val="both"/>
        <w:rPr>
          <w:rFonts w:ascii="Arial" w:hAnsi="Arial" w:cs="Arial"/>
          <w:b/>
        </w:rPr>
      </w:pPr>
      <w:r w:rsidRPr="001D18DE">
        <w:rPr>
          <w:rFonts w:ascii="Arial" w:hAnsi="Arial" w:cs="Arial"/>
          <w:b/>
        </w:rPr>
        <w:t>The following information must appear in any advertisement:</w:t>
      </w:r>
    </w:p>
    <w:p w:rsidR="001C39F4" w:rsidRPr="001D18DE" w:rsidRDefault="001C39F4" w:rsidP="001C39F4">
      <w:pPr>
        <w:numPr>
          <w:ilvl w:val="3"/>
          <w:numId w:val="16"/>
        </w:numPr>
        <w:tabs>
          <w:tab w:val="clear" w:pos="2880"/>
          <w:tab w:val="num" w:pos="1080"/>
          <w:tab w:val="left" w:pos="5472"/>
        </w:tabs>
        <w:spacing w:after="0" w:line="240" w:lineRule="auto"/>
        <w:ind w:left="1080"/>
        <w:jc w:val="both"/>
        <w:rPr>
          <w:rFonts w:ascii="Arial" w:hAnsi="Arial" w:cs="Arial"/>
        </w:rPr>
      </w:pPr>
      <w:r w:rsidRPr="001D18DE">
        <w:rPr>
          <w:rFonts w:ascii="Arial" w:hAnsi="Arial" w:cs="Arial"/>
        </w:rPr>
        <w:t>Bid number;</w:t>
      </w:r>
    </w:p>
    <w:p w:rsidR="001C39F4" w:rsidRPr="001D18DE" w:rsidRDefault="001C39F4" w:rsidP="001C39F4">
      <w:pPr>
        <w:numPr>
          <w:ilvl w:val="3"/>
          <w:numId w:val="16"/>
        </w:numPr>
        <w:tabs>
          <w:tab w:val="clear" w:pos="2880"/>
          <w:tab w:val="num" w:pos="1080"/>
          <w:tab w:val="left" w:pos="5472"/>
        </w:tabs>
        <w:spacing w:after="0" w:line="240" w:lineRule="auto"/>
        <w:ind w:left="1080"/>
        <w:jc w:val="both"/>
        <w:rPr>
          <w:rFonts w:ascii="Arial" w:hAnsi="Arial" w:cs="Arial"/>
        </w:rPr>
      </w:pPr>
      <w:r w:rsidRPr="001D18DE">
        <w:rPr>
          <w:rFonts w:ascii="Arial" w:hAnsi="Arial" w:cs="Arial"/>
        </w:rPr>
        <w:t>Description of the requirements;</w:t>
      </w:r>
    </w:p>
    <w:p w:rsidR="001C39F4" w:rsidRPr="001D18DE" w:rsidRDefault="001C39F4" w:rsidP="001C39F4">
      <w:pPr>
        <w:numPr>
          <w:ilvl w:val="3"/>
          <w:numId w:val="16"/>
        </w:numPr>
        <w:tabs>
          <w:tab w:val="clear" w:pos="2880"/>
          <w:tab w:val="num" w:pos="1080"/>
          <w:tab w:val="left" w:pos="5472"/>
        </w:tabs>
        <w:spacing w:after="0" w:line="240" w:lineRule="auto"/>
        <w:ind w:left="1080"/>
        <w:jc w:val="both"/>
        <w:rPr>
          <w:rFonts w:ascii="Arial" w:hAnsi="Arial" w:cs="Arial"/>
        </w:rPr>
      </w:pPr>
      <w:r w:rsidRPr="001D18DE">
        <w:rPr>
          <w:rFonts w:ascii="Arial" w:hAnsi="Arial" w:cs="Arial"/>
        </w:rPr>
        <w:t>The place where the bid documents can be obtained;</w:t>
      </w:r>
    </w:p>
    <w:p w:rsidR="001C39F4" w:rsidRPr="001D18DE" w:rsidRDefault="001C39F4" w:rsidP="001C39F4">
      <w:pPr>
        <w:numPr>
          <w:ilvl w:val="3"/>
          <w:numId w:val="16"/>
        </w:numPr>
        <w:tabs>
          <w:tab w:val="clear" w:pos="2880"/>
          <w:tab w:val="num" w:pos="1080"/>
          <w:tab w:val="left" w:pos="5472"/>
        </w:tabs>
        <w:spacing w:after="0" w:line="240" w:lineRule="auto"/>
        <w:ind w:left="1080"/>
        <w:jc w:val="both"/>
        <w:rPr>
          <w:rFonts w:ascii="Arial" w:hAnsi="Arial" w:cs="Arial"/>
        </w:rPr>
      </w:pPr>
      <w:r w:rsidRPr="001D18DE">
        <w:rPr>
          <w:rFonts w:ascii="Arial" w:hAnsi="Arial" w:cs="Arial"/>
        </w:rPr>
        <w:t>The date, time and venue where site inspection/briefing session    will be (if applicable);</w:t>
      </w:r>
    </w:p>
    <w:p w:rsidR="001C39F4" w:rsidRPr="001D18DE" w:rsidRDefault="001C39F4" w:rsidP="001C39F4">
      <w:pPr>
        <w:numPr>
          <w:ilvl w:val="3"/>
          <w:numId w:val="16"/>
        </w:numPr>
        <w:tabs>
          <w:tab w:val="clear" w:pos="2880"/>
          <w:tab w:val="num" w:pos="1080"/>
          <w:tab w:val="left" w:pos="5472"/>
        </w:tabs>
        <w:spacing w:after="0" w:line="240" w:lineRule="auto"/>
        <w:ind w:left="1080"/>
        <w:jc w:val="both"/>
        <w:rPr>
          <w:rFonts w:ascii="Arial" w:hAnsi="Arial" w:cs="Arial"/>
        </w:rPr>
      </w:pPr>
      <w:r w:rsidRPr="001D18DE">
        <w:rPr>
          <w:rFonts w:ascii="Arial" w:hAnsi="Arial" w:cs="Arial"/>
        </w:rPr>
        <w:t>Closing date and time;</w:t>
      </w:r>
    </w:p>
    <w:p w:rsidR="001C39F4" w:rsidRPr="001D18DE" w:rsidRDefault="001C39F4" w:rsidP="001C39F4">
      <w:pPr>
        <w:numPr>
          <w:ilvl w:val="3"/>
          <w:numId w:val="16"/>
        </w:numPr>
        <w:tabs>
          <w:tab w:val="clear" w:pos="2880"/>
          <w:tab w:val="num" w:pos="1080"/>
          <w:tab w:val="left" w:pos="5472"/>
        </w:tabs>
        <w:spacing w:after="0" w:line="240" w:lineRule="auto"/>
        <w:ind w:left="1080"/>
        <w:jc w:val="both"/>
        <w:rPr>
          <w:rFonts w:ascii="Arial" w:hAnsi="Arial" w:cs="Arial"/>
        </w:rPr>
      </w:pPr>
      <w:r w:rsidRPr="001D18DE">
        <w:rPr>
          <w:rFonts w:ascii="Arial" w:hAnsi="Arial" w:cs="Arial"/>
        </w:rPr>
        <w:t>The fee applicable that must be paid before the bid documents will be issued; and</w:t>
      </w:r>
    </w:p>
    <w:p w:rsidR="001C39F4" w:rsidRPr="001D18DE" w:rsidRDefault="001C39F4" w:rsidP="001C39F4">
      <w:pPr>
        <w:numPr>
          <w:ilvl w:val="3"/>
          <w:numId w:val="16"/>
        </w:numPr>
        <w:tabs>
          <w:tab w:val="clear" w:pos="2880"/>
          <w:tab w:val="num" w:pos="1080"/>
          <w:tab w:val="left" w:pos="5472"/>
        </w:tabs>
        <w:spacing w:after="0" w:line="240" w:lineRule="auto"/>
        <w:ind w:left="1080"/>
        <w:jc w:val="both"/>
        <w:rPr>
          <w:rFonts w:ascii="Arial" w:hAnsi="Arial" w:cs="Arial"/>
        </w:rPr>
      </w:pPr>
      <w:r w:rsidRPr="001D18DE">
        <w:rPr>
          <w:rFonts w:ascii="Arial" w:hAnsi="Arial" w:cs="Arial"/>
        </w:rPr>
        <w:t>The name and telephone numbers of the contact person for any enquiries</w:t>
      </w:r>
    </w:p>
    <w:p w:rsidR="001C39F4" w:rsidRPr="001D18DE" w:rsidRDefault="001C39F4" w:rsidP="001C39F4">
      <w:pPr>
        <w:tabs>
          <w:tab w:val="left" w:pos="720"/>
        </w:tabs>
        <w:jc w:val="both"/>
        <w:rPr>
          <w:rFonts w:ascii="Arial" w:hAnsi="Arial" w:cs="Arial"/>
        </w:rPr>
      </w:pPr>
      <w:r w:rsidRPr="001D18DE">
        <w:rPr>
          <w:rFonts w:ascii="Arial" w:hAnsi="Arial" w:cs="Arial"/>
        </w:rPr>
        <w:t xml:space="preserve">9   </w:t>
      </w:r>
      <w:r w:rsidRPr="001D18DE">
        <w:rPr>
          <w:rFonts w:ascii="Arial" w:hAnsi="Arial" w:cs="Arial"/>
          <w:b/>
          <w:bCs/>
        </w:rPr>
        <w:t>Site meetings of briefing sessions</w:t>
      </w:r>
    </w:p>
    <w:p w:rsidR="001C39F4" w:rsidRPr="001D18DE" w:rsidRDefault="001C39F4" w:rsidP="001C39F4">
      <w:pPr>
        <w:pStyle w:val="BodyTextIndent3"/>
        <w:ind w:left="720"/>
        <w:jc w:val="both"/>
        <w:rPr>
          <w:rFonts w:ascii="Arial" w:hAnsi="Arial" w:cs="Arial"/>
          <w:sz w:val="22"/>
          <w:szCs w:val="22"/>
        </w:rPr>
      </w:pPr>
      <w:r w:rsidRPr="001D18DE">
        <w:rPr>
          <w:rFonts w:ascii="Arial" w:hAnsi="Arial" w:cs="Arial"/>
          <w:sz w:val="22"/>
          <w:szCs w:val="22"/>
        </w:rPr>
        <w:t>A fully explanatory site inspection must be conducted before the close of the bids to ensure that the bidders understand the scope of the project and that they can comply with the conditions and requirements.</w:t>
      </w:r>
    </w:p>
    <w:p w:rsidR="001C39F4" w:rsidRPr="001D18DE" w:rsidRDefault="001C39F4" w:rsidP="001C39F4">
      <w:pPr>
        <w:ind w:left="720"/>
        <w:jc w:val="both"/>
        <w:rPr>
          <w:rFonts w:ascii="Arial" w:hAnsi="Arial" w:cs="Arial"/>
        </w:rPr>
      </w:pPr>
      <w:r w:rsidRPr="001D18DE">
        <w:rPr>
          <w:rFonts w:ascii="Arial" w:hAnsi="Arial" w:cs="Arial"/>
        </w:rPr>
        <w:lastRenderedPageBreak/>
        <w:t>It should be a condition that prospective bidders attend a site inspection and non-attendance should invalidate a bid, where a site inspection/briefing session is applicable.</w:t>
      </w:r>
    </w:p>
    <w:p w:rsidR="001C39F4" w:rsidRPr="001D18DE" w:rsidRDefault="001C39F4" w:rsidP="001C39F4">
      <w:pPr>
        <w:jc w:val="both"/>
        <w:rPr>
          <w:rFonts w:ascii="Arial" w:hAnsi="Arial" w:cs="Arial"/>
          <w:b/>
          <w:bCs/>
        </w:rPr>
      </w:pPr>
      <w:r w:rsidRPr="001D18DE">
        <w:rPr>
          <w:rFonts w:ascii="Arial" w:hAnsi="Arial" w:cs="Arial"/>
          <w:b/>
        </w:rPr>
        <w:t>10 Handling</w:t>
      </w:r>
      <w:r w:rsidRPr="001D18DE">
        <w:rPr>
          <w:rFonts w:ascii="Arial" w:hAnsi="Arial" w:cs="Arial"/>
          <w:b/>
          <w:bCs/>
        </w:rPr>
        <w:t xml:space="preserve"> of bids submitted in response to public invitation</w:t>
      </w:r>
    </w:p>
    <w:p w:rsidR="001C39F4" w:rsidRPr="001D18DE" w:rsidRDefault="001C39F4" w:rsidP="001C39F4">
      <w:pPr>
        <w:spacing w:after="0" w:line="240" w:lineRule="auto"/>
        <w:jc w:val="both"/>
        <w:rPr>
          <w:rFonts w:ascii="Arial" w:hAnsi="Arial" w:cs="Arial"/>
        </w:rPr>
      </w:pPr>
      <w:r w:rsidRPr="001D18DE">
        <w:rPr>
          <w:rFonts w:ascii="Arial" w:hAnsi="Arial" w:cs="Arial"/>
          <w:bCs/>
        </w:rPr>
        <w:t>10.1</w:t>
      </w:r>
      <w:r w:rsidRPr="001D18DE">
        <w:rPr>
          <w:rFonts w:ascii="Arial" w:hAnsi="Arial" w:cs="Arial"/>
          <w:b/>
          <w:bCs/>
        </w:rPr>
        <w:t xml:space="preserve"> Closing of bids</w:t>
      </w:r>
    </w:p>
    <w:p w:rsidR="001C39F4" w:rsidRPr="001D18DE" w:rsidRDefault="001C39F4" w:rsidP="001C39F4">
      <w:pPr>
        <w:pStyle w:val="BodyTextIndent2"/>
        <w:tabs>
          <w:tab w:val="left" w:pos="284"/>
          <w:tab w:val="left" w:pos="2907"/>
        </w:tabs>
        <w:rPr>
          <w:szCs w:val="22"/>
        </w:rPr>
      </w:pPr>
    </w:p>
    <w:p w:rsidR="001C39F4" w:rsidRPr="001D18DE" w:rsidRDefault="001C39F4" w:rsidP="001C39F4">
      <w:pPr>
        <w:pStyle w:val="BodyTextIndent2"/>
        <w:tabs>
          <w:tab w:val="left" w:pos="284"/>
          <w:tab w:val="left" w:pos="2907"/>
        </w:tabs>
        <w:ind w:left="824"/>
        <w:rPr>
          <w:color w:val="auto"/>
          <w:szCs w:val="22"/>
        </w:rPr>
      </w:pPr>
      <w:r w:rsidRPr="001D18DE">
        <w:rPr>
          <w:color w:val="auto"/>
          <w:szCs w:val="22"/>
        </w:rPr>
        <w:tab/>
        <w:t xml:space="preserve">All bids will close at </w:t>
      </w:r>
      <w:r w:rsidRPr="001D18DE">
        <w:rPr>
          <w:b/>
          <w:bCs/>
          <w:color w:val="auto"/>
          <w:szCs w:val="22"/>
        </w:rPr>
        <w:t xml:space="preserve">10H00 </w:t>
      </w:r>
      <w:r w:rsidRPr="001D18DE">
        <w:rPr>
          <w:color w:val="auto"/>
          <w:szCs w:val="22"/>
        </w:rPr>
        <w:t>on a date as stipulated on the advertisement, which must be reflected in the bid document.</w:t>
      </w:r>
    </w:p>
    <w:p w:rsidR="001C39F4" w:rsidRPr="001D18DE" w:rsidRDefault="001C39F4" w:rsidP="001C39F4">
      <w:pPr>
        <w:pStyle w:val="BodyTextIndent2"/>
        <w:tabs>
          <w:tab w:val="left" w:pos="284"/>
        </w:tabs>
        <w:ind w:left="0"/>
        <w:rPr>
          <w:color w:val="auto"/>
          <w:szCs w:val="22"/>
        </w:rPr>
      </w:pPr>
    </w:p>
    <w:p w:rsidR="001C39F4" w:rsidRPr="001D18DE" w:rsidRDefault="001C39F4" w:rsidP="001C39F4">
      <w:pPr>
        <w:pStyle w:val="BodyTextIndent2"/>
        <w:tabs>
          <w:tab w:val="left" w:pos="284"/>
        </w:tabs>
        <w:ind w:left="824"/>
        <w:rPr>
          <w:color w:val="auto"/>
          <w:szCs w:val="22"/>
        </w:rPr>
      </w:pPr>
      <w:r w:rsidRPr="001D18DE">
        <w:rPr>
          <w:color w:val="auto"/>
          <w:szCs w:val="22"/>
        </w:rPr>
        <w:tab/>
        <w:t>Bids are late if they are received at the address indicated in the tender documents after the closing date and time.</w:t>
      </w:r>
    </w:p>
    <w:p w:rsidR="001C39F4" w:rsidRPr="001D18DE" w:rsidRDefault="001C39F4" w:rsidP="001C39F4">
      <w:pPr>
        <w:pStyle w:val="BodyTextIndent2"/>
        <w:tabs>
          <w:tab w:val="left" w:pos="284"/>
        </w:tabs>
        <w:ind w:left="0"/>
        <w:rPr>
          <w:color w:val="auto"/>
          <w:szCs w:val="22"/>
        </w:rPr>
      </w:pPr>
    </w:p>
    <w:p w:rsidR="001C39F4" w:rsidRPr="001D18DE" w:rsidRDefault="001C39F4" w:rsidP="001C39F4">
      <w:pPr>
        <w:pStyle w:val="BodyTextIndent2"/>
        <w:tabs>
          <w:tab w:val="left" w:pos="284"/>
        </w:tabs>
        <w:ind w:left="824"/>
        <w:rPr>
          <w:color w:val="auto"/>
          <w:szCs w:val="22"/>
        </w:rPr>
      </w:pPr>
      <w:r w:rsidRPr="001D18DE">
        <w:rPr>
          <w:color w:val="auto"/>
          <w:szCs w:val="22"/>
        </w:rPr>
        <w:tab/>
        <w:t>A late bid should not be admitted for consideration and where practical should be returned unopened to the bidder accompanied by explanation.</w:t>
      </w:r>
    </w:p>
    <w:p w:rsidR="001C39F4" w:rsidRPr="001D18DE" w:rsidRDefault="001C39F4" w:rsidP="001C39F4">
      <w:pPr>
        <w:pStyle w:val="ListParagraph"/>
        <w:numPr>
          <w:ilvl w:val="1"/>
          <w:numId w:val="24"/>
        </w:numPr>
        <w:spacing w:after="0" w:line="240" w:lineRule="auto"/>
        <w:jc w:val="both"/>
        <w:rPr>
          <w:rFonts w:ascii="Arial" w:hAnsi="Arial" w:cs="Arial"/>
        </w:rPr>
      </w:pPr>
      <w:r w:rsidRPr="001D18DE">
        <w:rPr>
          <w:rFonts w:ascii="Arial" w:hAnsi="Arial" w:cs="Arial"/>
          <w:b/>
          <w:bCs/>
        </w:rPr>
        <w:t>Opening of bids</w:t>
      </w:r>
    </w:p>
    <w:p w:rsidR="001C39F4" w:rsidRPr="001D18DE" w:rsidRDefault="001C39F4" w:rsidP="001C39F4">
      <w:pPr>
        <w:pStyle w:val="BodyTextIndent2"/>
        <w:tabs>
          <w:tab w:val="left" w:pos="284"/>
        </w:tabs>
        <w:rPr>
          <w:b/>
          <w:bCs/>
          <w:color w:val="auto"/>
          <w:szCs w:val="22"/>
        </w:rPr>
      </w:pPr>
    </w:p>
    <w:p w:rsidR="001C39F4" w:rsidRPr="001D18DE" w:rsidRDefault="001C39F4" w:rsidP="001C39F4">
      <w:pPr>
        <w:pStyle w:val="BodyTextIndent2"/>
        <w:tabs>
          <w:tab w:val="left" w:pos="284"/>
        </w:tabs>
        <w:ind w:left="960"/>
        <w:rPr>
          <w:color w:val="auto"/>
          <w:szCs w:val="22"/>
        </w:rPr>
      </w:pPr>
      <w:r w:rsidRPr="001D18DE">
        <w:rPr>
          <w:color w:val="auto"/>
          <w:szCs w:val="22"/>
        </w:rPr>
        <w:tab/>
        <w:t>Bids are opened in public as soon as possible after the closure in the presence of the Manager: Supply Chain Management or his/her delegate.</w:t>
      </w:r>
    </w:p>
    <w:p w:rsidR="001C39F4" w:rsidRPr="001D18DE" w:rsidRDefault="001C39F4" w:rsidP="001C39F4">
      <w:pPr>
        <w:pStyle w:val="BodyTextIndent2"/>
        <w:tabs>
          <w:tab w:val="left" w:pos="284"/>
        </w:tabs>
        <w:ind w:left="0"/>
        <w:rPr>
          <w:color w:val="auto"/>
          <w:szCs w:val="22"/>
        </w:rPr>
      </w:pPr>
    </w:p>
    <w:p w:rsidR="001C39F4" w:rsidRPr="001D18DE" w:rsidRDefault="001C39F4" w:rsidP="001C39F4">
      <w:pPr>
        <w:pStyle w:val="BodyTextIndent2"/>
        <w:tabs>
          <w:tab w:val="left" w:pos="284"/>
        </w:tabs>
        <w:ind w:left="960"/>
        <w:rPr>
          <w:color w:val="auto"/>
          <w:szCs w:val="22"/>
        </w:rPr>
      </w:pPr>
      <w:r w:rsidRPr="001D18DE">
        <w:rPr>
          <w:color w:val="auto"/>
          <w:szCs w:val="22"/>
        </w:rPr>
        <w:tab/>
        <w:t>The official opening the bids should in each case read out the name of the bidder and the amount of the bid.</w:t>
      </w:r>
    </w:p>
    <w:p w:rsidR="001C39F4" w:rsidRPr="001D18DE" w:rsidRDefault="001C39F4" w:rsidP="001C39F4">
      <w:pPr>
        <w:pStyle w:val="BodyTextIndent2"/>
        <w:tabs>
          <w:tab w:val="left" w:pos="284"/>
        </w:tabs>
        <w:ind w:left="0"/>
        <w:rPr>
          <w:color w:val="auto"/>
          <w:szCs w:val="22"/>
        </w:rPr>
      </w:pPr>
    </w:p>
    <w:p w:rsidR="001C39F4" w:rsidRPr="001D18DE" w:rsidRDefault="001C39F4" w:rsidP="001C39F4">
      <w:pPr>
        <w:pStyle w:val="BodyTextIndent2"/>
        <w:tabs>
          <w:tab w:val="left" w:pos="284"/>
        </w:tabs>
        <w:ind w:left="960"/>
        <w:rPr>
          <w:color w:val="auto"/>
          <w:szCs w:val="22"/>
        </w:rPr>
      </w:pPr>
      <w:r w:rsidRPr="001D18DE">
        <w:rPr>
          <w:color w:val="auto"/>
          <w:szCs w:val="22"/>
        </w:rPr>
        <w:tab/>
        <w:t>The bid should be stamped with the official stamp of the Municipality and endorsed with the signatures of the person opening it and of the person in whose presence it was opened.</w:t>
      </w:r>
    </w:p>
    <w:p w:rsidR="001C39F4" w:rsidRPr="001D18DE" w:rsidRDefault="001C39F4" w:rsidP="001C39F4">
      <w:pPr>
        <w:pStyle w:val="BodyTextIndent2"/>
        <w:tabs>
          <w:tab w:val="left" w:pos="284"/>
        </w:tabs>
        <w:ind w:left="0" w:hanging="360"/>
        <w:rPr>
          <w:color w:val="auto"/>
          <w:szCs w:val="22"/>
        </w:rPr>
      </w:pPr>
    </w:p>
    <w:p w:rsidR="001C39F4" w:rsidRPr="001D18DE" w:rsidRDefault="001C39F4" w:rsidP="001C39F4">
      <w:pPr>
        <w:pStyle w:val="BodyTextIndent2"/>
        <w:tabs>
          <w:tab w:val="left" w:pos="284"/>
        </w:tabs>
        <w:ind w:left="960"/>
        <w:rPr>
          <w:color w:val="auto"/>
          <w:szCs w:val="22"/>
        </w:rPr>
      </w:pPr>
      <w:r w:rsidRPr="001D18DE">
        <w:rPr>
          <w:szCs w:val="22"/>
        </w:rPr>
        <w:tab/>
      </w:r>
      <w:r w:rsidRPr="001D18DE">
        <w:rPr>
          <w:color w:val="auto"/>
          <w:szCs w:val="22"/>
        </w:rPr>
        <w:t>Bids should be recorded in a register kept for that purpose.</w:t>
      </w:r>
    </w:p>
    <w:p w:rsidR="001C39F4" w:rsidRPr="001D18DE" w:rsidRDefault="001C39F4" w:rsidP="001C39F4">
      <w:pPr>
        <w:pStyle w:val="BodyTextIndent2"/>
        <w:tabs>
          <w:tab w:val="left" w:pos="284"/>
        </w:tabs>
        <w:ind w:hanging="360"/>
        <w:rPr>
          <w:color w:val="auto"/>
          <w:szCs w:val="22"/>
        </w:rPr>
      </w:pPr>
    </w:p>
    <w:p w:rsidR="001C39F4" w:rsidRPr="001D18DE" w:rsidRDefault="001C39F4" w:rsidP="001C39F4">
      <w:pPr>
        <w:pStyle w:val="ListParagraph"/>
        <w:numPr>
          <w:ilvl w:val="1"/>
          <w:numId w:val="24"/>
        </w:numPr>
        <w:tabs>
          <w:tab w:val="left" w:pos="720"/>
        </w:tabs>
        <w:spacing w:after="0" w:line="240" w:lineRule="auto"/>
        <w:jc w:val="both"/>
        <w:rPr>
          <w:rFonts w:ascii="Arial" w:hAnsi="Arial" w:cs="Arial"/>
          <w:b/>
          <w:bCs/>
        </w:rPr>
      </w:pPr>
      <w:r w:rsidRPr="001D18DE">
        <w:rPr>
          <w:rFonts w:ascii="Arial" w:hAnsi="Arial" w:cs="Arial"/>
          <w:b/>
          <w:bCs/>
        </w:rPr>
        <w:t>Validity Period of the bids</w:t>
      </w:r>
    </w:p>
    <w:p w:rsidR="001C39F4" w:rsidRPr="001D18DE" w:rsidRDefault="001C39F4" w:rsidP="001C39F4">
      <w:pPr>
        <w:pStyle w:val="ListParagraph"/>
        <w:tabs>
          <w:tab w:val="left" w:pos="720"/>
        </w:tabs>
        <w:spacing w:after="0" w:line="240" w:lineRule="auto"/>
        <w:ind w:left="420"/>
        <w:jc w:val="both"/>
        <w:rPr>
          <w:rFonts w:ascii="Arial" w:hAnsi="Arial" w:cs="Arial"/>
        </w:rPr>
      </w:pPr>
      <w:r w:rsidRPr="001D18DE">
        <w:rPr>
          <w:rFonts w:ascii="Arial" w:hAnsi="Arial" w:cs="Arial"/>
        </w:rPr>
        <w:tab/>
        <w:t>The validity periods should not exceed 90 (ninety) days and is calculated from the date of bid</w:t>
      </w:r>
    </w:p>
    <w:p w:rsidR="001C39F4" w:rsidRPr="001D18DE" w:rsidRDefault="001C39F4" w:rsidP="001C39F4">
      <w:pPr>
        <w:pStyle w:val="ListParagraph"/>
        <w:tabs>
          <w:tab w:val="left" w:pos="720"/>
        </w:tabs>
        <w:spacing w:after="0" w:line="240" w:lineRule="auto"/>
        <w:ind w:left="420"/>
        <w:jc w:val="both"/>
        <w:rPr>
          <w:rFonts w:ascii="Arial" w:hAnsi="Arial" w:cs="Arial"/>
          <w:b/>
          <w:bCs/>
        </w:rPr>
      </w:pPr>
      <w:r w:rsidRPr="001D18DE">
        <w:rPr>
          <w:rFonts w:ascii="Arial" w:hAnsi="Arial" w:cs="Arial"/>
        </w:rPr>
        <w:t>closure endorsed on the front cover of the bid document.</w:t>
      </w:r>
    </w:p>
    <w:p w:rsidR="001C39F4" w:rsidRPr="001D18DE" w:rsidRDefault="001C39F4" w:rsidP="001C39F4">
      <w:pPr>
        <w:pStyle w:val="BodyTextIndent2"/>
        <w:tabs>
          <w:tab w:val="left" w:pos="284"/>
          <w:tab w:val="left" w:pos="1260"/>
          <w:tab w:val="left" w:pos="3648"/>
        </w:tabs>
        <w:ind w:left="0" w:firstLine="0"/>
        <w:rPr>
          <w:color w:val="auto"/>
          <w:szCs w:val="22"/>
        </w:rPr>
      </w:pPr>
      <w:r w:rsidRPr="001D18DE">
        <w:rPr>
          <w:color w:val="auto"/>
          <w:szCs w:val="22"/>
        </w:rPr>
        <w:tab/>
        <w:t xml:space="preserve">Should the validity period expires on a Saturday, Sunday or Public holiday, the bid must </w:t>
      </w:r>
    </w:p>
    <w:p w:rsidR="001C39F4" w:rsidRPr="001D18DE" w:rsidRDefault="001C39F4" w:rsidP="001C39F4">
      <w:pPr>
        <w:pStyle w:val="BodyTextIndent2"/>
        <w:tabs>
          <w:tab w:val="left" w:pos="284"/>
          <w:tab w:val="left" w:pos="1260"/>
          <w:tab w:val="left" w:pos="3648"/>
        </w:tabs>
        <w:ind w:left="0" w:firstLine="0"/>
        <w:rPr>
          <w:color w:val="auto"/>
          <w:szCs w:val="22"/>
        </w:rPr>
      </w:pPr>
      <w:r w:rsidRPr="001D18DE">
        <w:rPr>
          <w:color w:val="auto"/>
          <w:szCs w:val="22"/>
        </w:rPr>
        <w:t>remain valid and open for acceptance until the closure on the following working date.</w:t>
      </w:r>
    </w:p>
    <w:p w:rsidR="001C39F4" w:rsidRPr="001D18DE" w:rsidRDefault="001C39F4" w:rsidP="001C39F4">
      <w:pPr>
        <w:pStyle w:val="BodyTextIndent2"/>
        <w:tabs>
          <w:tab w:val="left" w:pos="284"/>
          <w:tab w:val="left" w:pos="1260"/>
          <w:tab w:val="left" w:pos="3648"/>
        </w:tabs>
        <w:ind w:hanging="360"/>
        <w:rPr>
          <w:color w:val="auto"/>
          <w:szCs w:val="22"/>
        </w:rPr>
      </w:pPr>
    </w:p>
    <w:p w:rsidR="001C39F4" w:rsidRPr="001D18DE" w:rsidRDefault="001C39F4" w:rsidP="001C39F4">
      <w:pPr>
        <w:pStyle w:val="BodyTextIndent2"/>
        <w:tabs>
          <w:tab w:val="left" w:pos="284"/>
          <w:tab w:val="left" w:pos="1260"/>
          <w:tab w:val="left" w:pos="3648"/>
        </w:tabs>
        <w:ind w:hanging="360"/>
        <w:rPr>
          <w:color w:val="auto"/>
          <w:szCs w:val="22"/>
        </w:rPr>
      </w:pPr>
    </w:p>
    <w:p w:rsidR="001C39F4" w:rsidRPr="001D18DE" w:rsidRDefault="001C39F4" w:rsidP="001C39F4">
      <w:pPr>
        <w:pStyle w:val="ListParagraph"/>
        <w:numPr>
          <w:ilvl w:val="1"/>
          <w:numId w:val="24"/>
        </w:numPr>
        <w:tabs>
          <w:tab w:val="left" w:pos="720"/>
        </w:tabs>
        <w:spacing w:after="0" w:line="240" w:lineRule="auto"/>
        <w:jc w:val="both"/>
        <w:rPr>
          <w:rFonts w:ascii="Arial" w:hAnsi="Arial" w:cs="Arial"/>
          <w:b/>
          <w:bCs/>
        </w:rPr>
      </w:pPr>
      <w:r w:rsidRPr="001D18DE">
        <w:rPr>
          <w:rFonts w:ascii="Arial" w:hAnsi="Arial" w:cs="Arial"/>
          <w:b/>
          <w:bCs/>
        </w:rPr>
        <w:t>Consideration of bids</w:t>
      </w:r>
    </w:p>
    <w:p w:rsidR="001C39F4" w:rsidRPr="001D18DE" w:rsidRDefault="001C39F4" w:rsidP="001C39F4">
      <w:pPr>
        <w:pStyle w:val="BodyTextIndent2"/>
        <w:tabs>
          <w:tab w:val="left" w:pos="284"/>
          <w:tab w:val="left" w:pos="1425"/>
          <w:tab w:val="left" w:pos="1800"/>
          <w:tab w:val="left" w:pos="1980"/>
        </w:tabs>
        <w:rPr>
          <w:b/>
          <w:bCs/>
          <w:color w:val="auto"/>
          <w:szCs w:val="22"/>
        </w:rPr>
      </w:pPr>
    </w:p>
    <w:p w:rsidR="001C39F4" w:rsidRPr="001D18DE" w:rsidRDefault="001C39F4" w:rsidP="001C39F4">
      <w:pPr>
        <w:pStyle w:val="BodyTextIndent2"/>
        <w:numPr>
          <w:ilvl w:val="3"/>
          <w:numId w:val="18"/>
        </w:numPr>
        <w:tabs>
          <w:tab w:val="clear" w:pos="2880"/>
          <w:tab w:val="left" w:pos="284"/>
          <w:tab w:val="left" w:pos="1425"/>
          <w:tab w:val="left" w:pos="1800"/>
          <w:tab w:val="num" w:pos="1980"/>
          <w:tab w:val="left" w:pos="2223"/>
        </w:tabs>
        <w:ind w:left="1980" w:hanging="1260"/>
        <w:rPr>
          <w:color w:val="auto"/>
          <w:szCs w:val="22"/>
        </w:rPr>
      </w:pPr>
      <w:r w:rsidRPr="001D18DE">
        <w:rPr>
          <w:color w:val="auto"/>
          <w:szCs w:val="22"/>
        </w:rPr>
        <w:t>The Council takes all bids duly admitted into consideration.</w:t>
      </w:r>
    </w:p>
    <w:p w:rsidR="001C39F4" w:rsidRPr="001D18DE" w:rsidRDefault="001C39F4" w:rsidP="001C39F4">
      <w:pPr>
        <w:pStyle w:val="BodyTextIndent2"/>
        <w:tabs>
          <w:tab w:val="left" w:pos="284"/>
          <w:tab w:val="left" w:pos="1425"/>
          <w:tab w:val="left" w:pos="1800"/>
          <w:tab w:val="left" w:pos="1980"/>
        </w:tabs>
        <w:ind w:left="0"/>
        <w:rPr>
          <w:color w:val="auto"/>
          <w:szCs w:val="22"/>
        </w:rPr>
      </w:pPr>
    </w:p>
    <w:p w:rsidR="001C39F4" w:rsidRPr="001D18DE" w:rsidRDefault="001C39F4" w:rsidP="001C39F4">
      <w:pPr>
        <w:pStyle w:val="BodyTextIndent2"/>
        <w:numPr>
          <w:ilvl w:val="3"/>
          <w:numId w:val="18"/>
        </w:numPr>
        <w:tabs>
          <w:tab w:val="clear" w:pos="2880"/>
          <w:tab w:val="left" w:pos="284"/>
          <w:tab w:val="left" w:pos="1425"/>
          <w:tab w:val="num" w:pos="1980"/>
          <w:tab w:val="num" w:pos="3607"/>
        </w:tabs>
        <w:ind w:left="900" w:hanging="180"/>
        <w:rPr>
          <w:color w:val="auto"/>
          <w:szCs w:val="22"/>
        </w:rPr>
      </w:pPr>
      <w:r w:rsidRPr="001D18DE">
        <w:rPr>
          <w:color w:val="auto"/>
          <w:szCs w:val="22"/>
        </w:rPr>
        <w:t>The Council reserves the right to accept the lowest or any bid received.</w:t>
      </w:r>
    </w:p>
    <w:p w:rsidR="001C39F4" w:rsidRPr="001D18DE" w:rsidRDefault="001C39F4" w:rsidP="001C39F4">
      <w:pPr>
        <w:pStyle w:val="BodyTextIndent2"/>
        <w:tabs>
          <w:tab w:val="left" w:pos="284"/>
          <w:tab w:val="left" w:pos="1425"/>
          <w:tab w:val="left" w:pos="1800"/>
          <w:tab w:val="left" w:pos="1980"/>
        </w:tabs>
        <w:ind w:left="1323" w:hanging="1140"/>
        <w:rPr>
          <w:color w:val="auto"/>
          <w:szCs w:val="22"/>
        </w:rPr>
      </w:pPr>
    </w:p>
    <w:p w:rsidR="001C39F4" w:rsidRPr="001D18DE" w:rsidRDefault="001C39F4" w:rsidP="001C39F4">
      <w:pPr>
        <w:pStyle w:val="BodyTextIndent2"/>
        <w:numPr>
          <w:ilvl w:val="3"/>
          <w:numId w:val="18"/>
        </w:numPr>
        <w:tabs>
          <w:tab w:val="clear" w:pos="2880"/>
          <w:tab w:val="left" w:pos="284"/>
          <w:tab w:val="left" w:pos="1425"/>
          <w:tab w:val="num" w:pos="1980"/>
          <w:tab w:val="num" w:pos="3607"/>
        </w:tabs>
        <w:ind w:left="900" w:hanging="180"/>
        <w:rPr>
          <w:color w:val="auto"/>
          <w:szCs w:val="22"/>
        </w:rPr>
      </w:pPr>
      <w:r w:rsidRPr="001D18DE">
        <w:rPr>
          <w:color w:val="auto"/>
          <w:szCs w:val="22"/>
        </w:rPr>
        <w:t>The decision by the Municipality regarding the awarding of a contract must be final and binding</w:t>
      </w:r>
    </w:p>
    <w:p w:rsidR="001C39F4" w:rsidRPr="001D18DE" w:rsidRDefault="001C39F4" w:rsidP="001C39F4">
      <w:pPr>
        <w:pStyle w:val="BodyTextIndent2"/>
        <w:tabs>
          <w:tab w:val="left" w:pos="284"/>
          <w:tab w:val="left" w:pos="1425"/>
          <w:tab w:val="left" w:pos="1980"/>
          <w:tab w:val="num" w:pos="3607"/>
        </w:tabs>
        <w:ind w:left="2160" w:firstLine="0"/>
        <w:rPr>
          <w:color w:val="auto"/>
          <w:szCs w:val="22"/>
        </w:rPr>
      </w:pPr>
    </w:p>
    <w:p w:rsidR="001C39F4" w:rsidRPr="001D18DE" w:rsidRDefault="001C39F4" w:rsidP="001C39F4">
      <w:pPr>
        <w:tabs>
          <w:tab w:val="left" w:pos="720"/>
        </w:tabs>
        <w:jc w:val="both"/>
        <w:rPr>
          <w:rFonts w:ascii="Arial" w:hAnsi="Arial" w:cs="Arial"/>
        </w:rPr>
      </w:pPr>
      <w:r w:rsidRPr="001D18DE">
        <w:rPr>
          <w:rFonts w:ascii="Arial" w:hAnsi="Arial" w:cs="Arial"/>
          <w:b/>
          <w:bCs/>
        </w:rPr>
        <w:t>10.5Evaluation of bids</w:t>
      </w:r>
    </w:p>
    <w:p w:rsidR="001C39F4" w:rsidRPr="001D18DE" w:rsidRDefault="001C39F4" w:rsidP="001C39F4">
      <w:pPr>
        <w:pStyle w:val="BodyTextIndent2"/>
        <w:tabs>
          <w:tab w:val="left" w:pos="1260"/>
          <w:tab w:val="left" w:pos="5016"/>
          <w:tab w:val="left" w:pos="5757"/>
        </w:tabs>
        <w:ind w:left="1260" w:firstLine="0"/>
        <w:rPr>
          <w:color w:val="auto"/>
          <w:szCs w:val="22"/>
        </w:rPr>
      </w:pPr>
      <w:r w:rsidRPr="001D18DE">
        <w:rPr>
          <w:color w:val="auto"/>
          <w:szCs w:val="22"/>
        </w:rPr>
        <w:t>The following are criteria against which all bids responses will be evaluated:</w:t>
      </w:r>
    </w:p>
    <w:p w:rsidR="001C39F4" w:rsidRPr="001D18DE" w:rsidRDefault="001C39F4" w:rsidP="001C39F4">
      <w:pPr>
        <w:pStyle w:val="BodyTextIndent2"/>
        <w:tabs>
          <w:tab w:val="left" w:pos="284"/>
        </w:tabs>
        <w:ind w:hanging="360"/>
        <w:rPr>
          <w:color w:val="auto"/>
          <w:szCs w:val="22"/>
        </w:rPr>
      </w:pPr>
    </w:p>
    <w:p w:rsidR="001C39F4" w:rsidRPr="001D18DE" w:rsidRDefault="001C39F4" w:rsidP="001C39F4">
      <w:pPr>
        <w:pStyle w:val="BodyTextIndent2"/>
        <w:numPr>
          <w:ilvl w:val="0"/>
          <w:numId w:val="24"/>
        </w:numPr>
        <w:tabs>
          <w:tab w:val="left" w:pos="284"/>
          <w:tab w:val="left" w:pos="4161"/>
        </w:tabs>
        <w:rPr>
          <w:b/>
          <w:bCs/>
          <w:color w:val="auto"/>
          <w:szCs w:val="22"/>
        </w:rPr>
      </w:pPr>
      <w:r w:rsidRPr="001D18DE">
        <w:rPr>
          <w:b/>
          <w:bCs/>
          <w:color w:val="auto"/>
          <w:szCs w:val="22"/>
        </w:rPr>
        <w:t>Compliance with bid conditions;</w:t>
      </w:r>
    </w:p>
    <w:p w:rsidR="001C39F4" w:rsidRPr="001D18DE" w:rsidRDefault="001C39F4" w:rsidP="001C39F4">
      <w:pPr>
        <w:pStyle w:val="BodyTextIndent2"/>
        <w:tabs>
          <w:tab w:val="left" w:pos="284"/>
        </w:tabs>
        <w:rPr>
          <w:color w:val="auto"/>
          <w:szCs w:val="22"/>
        </w:rPr>
      </w:pPr>
    </w:p>
    <w:p w:rsidR="001C39F4" w:rsidRPr="001D18DE" w:rsidRDefault="001C39F4" w:rsidP="001C39F4">
      <w:pPr>
        <w:pStyle w:val="BodyTextIndent2"/>
        <w:numPr>
          <w:ilvl w:val="0"/>
          <w:numId w:val="29"/>
        </w:numPr>
        <w:tabs>
          <w:tab w:val="left" w:pos="284"/>
          <w:tab w:val="num" w:pos="3420"/>
        </w:tabs>
        <w:rPr>
          <w:color w:val="auto"/>
          <w:szCs w:val="22"/>
        </w:rPr>
      </w:pPr>
      <w:r w:rsidRPr="001D18DE">
        <w:rPr>
          <w:color w:val="auto"/>
          <w:szCs w:val="22"/>
        </w:rPr>
        <w:t>Bid submitted on time,</w:t>
      </w:r>
    </w:p>
    <w:p w:rsidR="001C39F4" w:rsidRPr="001D18DE" w:rsidRDefault="001C39F4" w:rsidP="001C39F4">
      <w:pPr>
        <w:pStyle w:val="BodyTextIndent2"/>
        <w:numPr>
          <w:ilvl w:val="0"/>
          <w:numId w:val="29"/>
        </w:numPr>
        <w:tabs>
          <w:tab w:val="left" w:pos="284"/>
          <w:tab w:val="num" w:pos="3420"/>
        </w:tabs>
        <w:rPr>
          <w:color w:val="auto"/>
          <w:szCs w:val="22"/>
        </w:rPr>
      </w:pPr>
      <w:r w:rsidRPr="001D18DE">
        <w:rPr>
          <w:color w:val="auto"/>
          <w:szCs w:val="22"/>
        </w:rPr>
        <w:t>Bid forms signed and each page initialled</w:t>
      </w:r>
    </w:p>
    <w:p w:rsidR="001C39F4" w:rsidRPr="001D18DE" w:rsidRDefault="001C39F4" w:rsidP="001C39F4">
      <w:pPr>
        <w:pStyle w:val="BodyTextIndent2"/>
        <w:numPr>
          <w:ilvl w:val="0"/>
          <w:numId w:val="29"/>
        </w:numPr>
        <w:tabs>
          <w:tab w:val="left" w:pos="284"/>
          <w:tab w:val="num" w:pos="3420"/>
        </w:tabs>
        <w:rPr>
          <w:color w:val="auto"/>
          <w:szCs w:val="22"/>
        </w:rPr>
      </w:pPr>
      <w:r w:rsidRPr="001D18DE">
        <w:rPr>
          <w:color w:val="auto"/>
          <w:szCs w:val="22"/>
        </w:rPr>
        <w:t>All essential information provided</w:t>
      </w:r>
    </w:p>
    <w:p w:rsidR="001C39F4" w:rsidRPr="001D18DE" w:rsidRDefault="001C39F4" w:rsidP="001C39F4">
      <w:pPr>
        <w:pStyle w:val="BodyTextIndent2"/>
        <w:numPr>
          <w:ilvl w:val="0"/>
          <w:numId w:val="29"/>
        </w:numPr>
        <w:tabs>
          <w:tab w:val="left" w:pos="284"/>
          <w:tab w:val="num" w:pos="3420"/>
        </w:tabs>
        <w:rPr>
          <w:color w:val="auto"/>
          <w:szCs w:val="22"/>
        </w:rPr>
      </w:pPr>
      <w:r w:rsidRPr="001D18DE">
        <w:rPr>
          <w:color w:val="auto"/>
          <w:szCs w:val="22"/>
        </w:rPr>
        <w:lastRenderedPageBreak/>
        <w:t>Submission of a Joint Venture Agreement, which has been properly signed by all parties</w:t>
      </w:r>
    </w:p>
    <w:p w:rsidR="001C39F4" w:rsidRPr="001D18DE" w:rsidRDefault="001C39F4" w:rsidP="001C39F4">
      <w:pPr>
        <w:pStyle w:val="BodyTextIndent2"/>
        <w:numPr>
          <w:ilvl w:val="0"/>
          <w:numId w:val="29"/>
        </w:numPr>
        <w:tabs>
          <w:tab w:val="left" w:pos="284"/>
          <w:tab w:val="num" w:pos="3420"/>
        </w:tabs>
        <w:rPr>
          <w:color w:val="auto"/>
          <w:szCs w:val="22"/>
        </w:rPr>
      </w:pPr>
      <w:r w:rsidRPr="001D18DE">
        <w:rPr>
          <w:color w:val="auto"/>
          <w:szCs w:val="22"/>
        </w:rPr>
        <w:t>Payment of Municipal Fees</w:t>
      </w:r>
      <w:r w:rsidRPr="001D18DE">
        <w:rPr>
          <w:color w:val="auto"/>
          <w:szCs w:val="22"/>
        </w:rPr>
        <w:tab/>
      </w:r>
      <w:r w:rsidRPr="001D18DE">
        <w:rPr>
          <w:color w:val="auto"/>
          <w:szCs w:val="22"/>
        </w:rPr>
        <w:tab/>
      </w:r>
      <w:r w:rsidRPr="001D18DE">
        <w:rPr>
          <w:color w:val="auto"/>
          <w:szCs w:val="22"/>
        </w:rPr>
        <w:tab/>
      </w:r>
      <w:r w:rsidRPr="001D18DE">
        <w:rPr>
          <w:color w:val="auto"/>
          <w:szCs w:val="22"/>
        </w:rPr>
        <w:tab/>
      </w:r>
      <w:r w:rsidRPr="001D18DE">
        <w:rPr>
          <w:color w:val="auto"/>
          <w:szCs w:val="22"/>
        </w:rPr>
        <w:tab/>
      </w:r>
    </w:p>
    <w:p w:rsidR="001C39F4" w:rsidRPr="001D18DE" w:rsidRDefault="001C39F4" w:rsidP="001C39F4">
      <w:pPr>
        <w:pStyle w:val="BodyTextIndent2"/>
        <w:numPr>
          <w:ilvl w:val="0"/>
          <w:numId w:val="24"/>
        </w:numPr>
        <w:tabs>
          <w:tab w:val="left" w:pos="284"/>
        </w:tabs>
        <w:rPr>
          <w:color w:val="auto"/>
          <w:szCs w:val="22"/>
        </w:rPr>
      </w:pPr>
      <w:r w:rsidRPr="001D18DE">
        <w:rPr>
          <w:color w:val="auto"/>
          <w:szCs w:val="22"/>
        </w:rPr>
        <w:t>Meeting technical specifications and comply with bid conditions;</w:t>
      </w:r>
    </w:p>
    <w:p w:rsidR="001C39F4" w:rsidRPr="001D18DE" w:rsidRDefault="001C39F4" w:rsidP="001C39F4">
      <w:pPr>
        <w:pStyle w:val="BodyTextIndent2"/>
        <w:tabs>
          <w:tab w:val="left" w:pos="284"/>
        </w:tabs>
        <w:ind w:hanging="360"/>
        <w:rPr>
          <w:color w:val="auto"/>
          <w:szCs w:val="22"/>
        </w:rPr>
      </w:pPr>
    </w:p>
    <w:p w:rsidR="001C39F4" w:rsidRPr="001D18DE" w:rsidRDefault="001C39F4" w:rsidP="001C39F4">
      <w:pPr>
        <w:pStyle w:val="BodyTextIndent2"/>
        <w:numPr>
          <w:ilvl w:val="0"/>
          <w:numId w:val="24"/>
        </w:numPr>
        <w:tabs>
          <w:tab w:val="left" w:pos="284"/>
        </w:tabs>
        <w:rPr>
          <w:color w:val="auto"/>
          <w:szCs w:val="22"/>
        </w:rPr>
      </w:pPr>
      <w:r w:rsidRPr="001D18DE">
        <w:rPr>
          <w:color w:val="auto"/>
          <w:szCs w:val="22"/>
        </w:rPr>
        <w:t>Financial ability to execute the contract; and</w:t>
      </w:r>
    </w:p>
    <w:p w:rsidR="001C39F4" w:rsidRPr="001D18DE" w:rsidRDefault="001C39F4" w:rsidP="001C39F4">
      <w:pPr>
        <w:pStyle w:val="BodyTextIndent2"/>
        <w:numPr>
          <w:ilvl w:val="0"/>
          <w:numId w:val="17"/>
        </w:numPr>
        <w:tabs>
          <w:tab w:val="clear" w:pos="2250"/>
          <w:tab w:val="left" w:pos="284"/>
          <w:tab w:val="num" w:pos="1710"/>
          <w:tab w:val="num" w:pos="2340"/>
        </w:tabs>
        <w:ind w:left="1800" w:hanging="360"/>
        <w:rPr>
          <w:color w:val="auto"/>
          <w:szCs w:val="22"/>
        </w:rPr>
      </w:pPr>
      <w:r w:rsidRPr="001D18DE">
        <w:rPr>
          <w:color w:val="auto"/>
          <w:szCs w:val="22"/>
        </w:rPr>
        <w:t xml:space="preserve">The number of points scored for achieving Government’s Broad-Based Black Economic Empowerment objectives and points scored for price. </w:t>
      </w:r>
    </w:p>
    <w:p w:rsidR="001C39F4" w:rsidRPr="001D18DE" w:rsidRDefault="001C39F4" w:rsidP="001C39F4">
      <w:pPr>
        <w:pStyle w:val="BodyTextIndent2"/>
        <w:numPr>
          <w:ilvl w:val="0"/>
          <w:numId w:val="17"/>
        </w:numPr>
        <w:tabs>
          <w:tab w:val="clear" w:pos="2250"/>
          <w:tab w:val="left" w:pos="284"/>
          <w:tab w:val="num" w:pos="1710"/>
          <w:tab w:val="num" w:pos="2340"/>
        </w:tabs>
        <w:ind w:left="1800" w:hanging="360"/>
        <w:rPr>
          <w:color w:val="FF6600"/>
          <w:szCs w:val="22"/>
        </w:rPr>
      </w:pPr>
      <w:r w:rsidRPr="001D18DE">
        <w:rPr>
          <w:color w:val="auto"/>
          <w:szCs w:val="22"/>
        </w:rPr>
        <w:t>Only bidders who are registered in the relevant professional body will be considered.  This requirement will remain in force as long as it is a requirement of that specific professional body</w:t>
      </w:r>
      <w:r w:rsidRPr="001D18DE">
        <w:rPr>
          <w:color w:val="FF6600"/>
          <w:szCs w:val="22"/>
        </w:rPr>
        <w:t>.</w:t>
      </w:r>
    </w:p>
    <w:p w:rsidR="001C39F4" w:rsidRPr="001D18DE" w:rsidRDefault="001C39F4" w:rsidP="001C39F4">
      <w:pPr>
        <w:pStyle w:val="BodyTextIndent2"/>
        <w:numPr>
          <w:ilvl w:val="0"/>
          <w:numId w:val="17"/>
        </w:numPr>
        <w:tabs>
          <w:tab w:val="clear" w:pos="2250"/>
          <w:tab w:val="left" w:pos="284"/>
          <w:tab w:val="num" w:pos="1710"/>
          <w:tab w:val="num" w:pos="2340"/>
        </w:tabs>
        <w:ind w:left="1800" w:hanging="360"/>
        <w:rPr>
          <w:color w:val="auto"/>
          <w:szCs w:val="22"/>
        </w:rPr>
      </w:pPr>
      <w:r w:rsidRPr="001D18DE">
        <w:rPr>
          <w:color w:val="auto"/>
          <w:szCs w:val="22"/>
        </w:rPr>
        <w:t>The Joint Ventures, all companies, which are part of the joint venture, must be registered with the professional body.  The company that meets the requirement of professional body will be considered.</w:t>
      </w:r>
    </w:p>
    <w:p w:rsidR="001C39F4" w:rsidRPr="001D18DE" w:rsidRDefault="001C39F4" w:rsidP="001C39F4">
      <w:pPr>
        <w:pStyle w:val="BodyTextIndent2"/>
        <w:tabs>
          <w:tab w:val="left" w:pos="284"/>
        </w:tabs>
        <w:ind w:left="1800" w:firstLine="0"/>
        <w:rPr>
          <w:color w:val="auto"/>
          <w:szCs w:val="22"/>
        </w:rPr>
      </w:pPr>
    </w:p>
    <w:p w:rsidR="001C39F4" w:rsidRPr="001D18DE" w:rsidRDefault="001C39F4" w:rsidP="001C39F4">
      <w:pPr>
        <w:pStyle w:val="ListParagraph"/>
        <w:numPr>
          <w:ilvl w:val="0"/>
          <w:numId w:val="24"/>
        </w:numPr>
        <w:tabs>
          <w:tab w:val="left" w:pos="720"/>
        </w:tabs>
        <w:jc w:val="both"/>
        <w:rPr>
          <w:rFonts w:ascii="Arial" w:hAnsi="Arial" w:cs="Arial"/>
          <w:b/>
          <w:bCs/>
        </w:rPr>
      </w:pPr>
      <w:r w:rsidRPr="001D18DE">
        <w:rPr>
          <w:rFonts w:ascii="Arial" w:hAnsi="Arial" w:cs="Arial"/>
          <w:b/>
        </w:rPr>
        <w:t>Evaluation</w:t>
      </w:r>
      <w:r w:rsidRPr="001D18DE">
        <w:rPr>
          <w:rFonts w:ascii="Arial" w:hAnsi="Arial" w:cs="Arial"/>
          <w:b/>
          <w:bCs/>
        </w:rPr>
        <w:t xml:space="preserve"> of bids on functionality and price</w:t>
      </w:r>
    </w:p>
    <w:p w:rsidR="001C39F4" w:rsidRPr="001D18DE" w:rsidRDefault="001C39F4" w:rsidP="001C39F4">
      <w:pPr>
        <w:tabs>
          <w:tab w:val="left" w:pos="720"/>
        </w:tabs>
        <w:jc w:val="both"/>
        <w:rPr>
          <w:rFonts w:ascii="Arial" w:hAnsi="Arial" w:cs="Arial"/>
          <w:bCs/>
        </w:rPr>
      </w:pPr>
      <w:r w:rsidRPr="001D18DE">
        <w:rPr>
          <w:rFonts w:ascii="Arial" w:hAnsi="Arial" w:cs="Arial"/>
          <w:bCs/>
        </w:rPr>
        <w:t>14.1 All bids received will be evaluated on functionality and price.</w:t>
      </w:r>
      <w:r w:rsidRPr="001D18DE">
        <w:rPr>
          <w:rFonts w:ascii="Arial" w:hAnsi="Arial" w:cs="Arial"/>
          <w:bCs/>
        </w:rPr>
        <w:tab/>
      </w:r>
      <w:r w:rsidRPr="001D18DE">
        <w:rPr>
          <w:rFonts w:ascii="Arial" w:hAnsi="Arial" w:cs="Arial"/>
          <w:bCs/>
        </w:rPr>
        <w:tab/>
      </w:r>
      <w:r w:rsidRPr="001D18DE">
        <w:rPr>
          <w:rFonts w:ascii="Arial" w:hAnsi="Arial" w:cs="Arial"/>
          <w:b/>
          <w:bCs/>
        </w:rPr>
        <w:tab/>
      </w:r>
    </w:p>
    <w:p w:rsidR="001C39F4" w:rsidRPr="001D18DE" w:rsidRDefault="001C39F4" w:rsidP="001C39F4">
      <w:pPr>
        <w:pStyle w:val="BodyTextIndent2"/>
        <w:numPr>
          <w:ilvl w:val="0"/>
          <w:numId w:val="24"/>
        </w:numPr>
        <w:tabs>
          <w:tab w:val="left" w:pos="284"/>
        </w:tabs>
        <w:rPr>
          <w:color w:val="auto"/>
          <w:szCs w:val="22"/>
        </w:rPr>
      </w:pPr>
      <w:r w:rsidRPr="001D18DE">
        <w:rPr>
          <w:color w:val="auto"/>
          <w:szCs w:val="22"/>
        </w:rPr>
        <w:t xml:space="preserve"> The conditions of bid may stipulate that a bidder must score a specified minimum number of points for functionality to qualify for further evaluation.</w:t>
      </w:r>
    </w:p>
    <w:p w:rsidR="001C39F4" w:rsidRPr="001D18DE" w:rsidRDefault="001C39F4" w:rsidP="001C39F4">
      <w:pPr>
        <w:pStyle w:val="BodyTextIndent2"/>
        <w:tabs>
          <w:tab w:val="left" w:pos="284"/>
        </w:tabs>
        <w:ind w:left="0"/>
        <w:rPr>
          <w:color w:val="auto"/>
          <w:szCs w:val="22"/>
        </w:rPr>
      </w:pPr>
    </w:p>
    <w:p w:rsidR="001C39F4" w:rsidRPr="001D18DE" w:rsidRDefault="001C39F4" w:rsidP="001C39F4">
      <w:pPr>
        <w:pStyle w:val="BodyTextIndent2"/>
        <w:numPr>
          <w:ilvl w:val="0"/>
          <w:numId w:val="25"/>
        </w:numPr>
        <w:tabs>
          <w:tab w:val="left" w:pos="284"/>
        </w:tabs>
        <w:rPr>
          <w:color w:val="auto"/>
          <w:szCs w:val="22"/>
        </w:rPr>
      </w:pPr>
      <w:r w:rsidRPr="001D18DE">
        <w:rPr>
          <w:color w:val="auto"/>
          <w:szCs w:val="22"/>
        </w:rPr>
        <w:t>The number of points scored for achieving Government’s Broad-Based Black Economic Empowerment objectives must be calculated separately and must be added to the points scored for price.</w:t>
      </w:r>
    </w:p>
    <w:p w:rsidR="001C39F4" w:rsidRPr="001D18DE" w:rsidRDefault="001C39F4" w:rsidP="001C39F4">
      <w:pPr>
        <w:pStyle w:val="BodyTextIndent2"/>
        <w:numPr>
          <w:ilvl w:val="0"/>
          <w:numId w:val="25"/>
        </w:numPr>
        <w:tabs>
          <w:tab w:val="clear" w:pos="10177"/>
          <w:tab w:val="left" w:pos="1260"/>
          <w:tab w:val="left" w:pos="1800"/>
        </w:tabs>
        <w:rPr>
          <w:color w:val="auto"/>
          <w:szCs w:val="22"/>
        </w:rPr>
      </w:pPr>
      <w:r w:rsidRPr="001D18DE">
        <w:rPr>
          <w:color w:val="auto"/>
          <w:szCs w:val="22"/>
        </w:rPr>
        <w:t>Only bid with the highest number of points will be selected.</w:t>
      </w:r>
    </w:p>
    <w:p w:rsidR="001C39F4" w:rsidRPr="001D18DE" w:rsidRDefault="001C39F4" w:rsidP="001C39F4">
      <w:pPr>
        <w:pStyle w:val="BodyTextIndent2"/>
        <w:tabs>
          <w:tab w:val="clear" w:pos="10177"/>
          <w:tab w:val="left" w:pos="1260"/>
          <w:tab w:val="left" w:pos="1800"/>
        </w:tabs>
        <w:ind w:left="720" w:firstLine="0"/>
        <w:rPr>
          <w:color w:val="auto"/>
          <w:szCs w:val="22"/>
        </w:rPr>
      </w:pPr>
    </w:p>
    <w:p w:rsidR="001C39F4" w:rsidRPr="001D18DE" w:rsidRDefault="001C39F4" w:rsidP="001C39F4">
      <w:pPr>
        <w:pStyle w:val="BodyTextIndent2"/>
        <w:tabs>
          <w:tab w:val="clear" w:pos="10177"/>
          <w:tab w:val="left" w:pos="1260"/>
          <w:tab w:val="left" w:pos="1800"/>
        </w:tabs>
        <w:ind w:left="720" w:firstLine="0"/>
        <w:rPr>
          <w:color w:val="auto"/>
          <w:szCs w:val="22"/>
        </w:rPr>
      </w:pPr>
    </w:p>
    <w:p w:rsidR="001C39F4" w:rsidRDefault="001C39F4" w:rsidP="001C39F4">
      <w:pPr>
        <w:pStyle w:val="BodyTextIndent2"/>
        <w:tabs>
          <w:tab w:val="clear" w:pos="10177"/>
          <w:tab w:val="left" w:pos="1260"/>
          <w:tab w:val="left" w:pos="1800"/>
        </w:tabs>
        <w:ind w:left="720" w:firstLine="0"/>
        <w:rPr>
          <w:color w:val="auto"/>
          <w:szCs w:val="22"/>
        </w:rPr>
      </w:pPr>
    </w:p>
    <w:p w:rsidR="001C39F4" w:rsidRDefault="001C39F4" w:rsidP="001C39F4">
      <w:pPr>
        <w:pStyle w:val="BodyTextIndent2"/>
        <w:tabs>
          <w:tab w:val="clear" w:pos="10177"/>
          <w:tab w:val="left" w:pos="1260"/>
          <w:tab w:val="left" w:pos="1800"/>
        </w:tabs>
        <w:ind w:left="720" w:firstLine="0"/>
        <w:rPr>
          <w:color w:val="auto"/>
          <w:szCs w:val="22"/>
        </w:rPr>
      </w:pPr>
    </w:p>
    <w:p w:rsidR="001C39F4" w:rsidRDefault="001C39F4" w:rsidP="001C39F4">
      <w:pPr>
        <w:pStyle w:val="BodyTextIndent2"/>
        <w:tabs>
          <w:tab w:val="clear" w:pos="10177"/>
          <w:tab w:val="left" w:pos="1260"/>
          <w:tab w:val="left" w:pos="1800"/>
        </w:tabs>
        <w:ind w:left="720" w:firstLine="0"/>
        <w:rPr>
          <w:color w:val="auto"/>
          <w:szCs w:val="22"/>
        </w:rPr>
      </w:pPr>
    </w:p>
    <w:p w:rsidR="001C39F4" w:rsidRDefault="001C39F4" w:rsidP="001C39F4">
      <w:pPr>
        <w:pStyle w:val="BodyTextIndent2"/>
        <w:tabs>
          <w:tab w:val="clear" w:pos="10177"/>
          <w:tab w:val="left" w:pos="1260"/>
          <w:tab w:val="left" w:pos="1800"/>
        </w:tabs>
        <w:ind w:left="720" w:firstLine="0"/>
        <w:rPr>
          <w:color w:val="auto"/>
          <w:szCs w:val="22"/>
        </w:rPr>
      </w:pPr>
    </w:p>
    <w:p w:rsidR="001C39F4" w:rsidRDefault="001C39F4" w:rsidP="001C39F4">
      <w:pPr>
        <w:pStyle w:val="BodyTextIndent2"/>
        <w:tabs>
          <w:tab w:val="clear" w:pos="10177"/>
          <w:tab w:val="left" w:pos="1260"/>
          <w:tab w:val="left" w:pos="1800"/>
        </w:tabs>
        <w:ind w:left="720" w:firstLine="0"/>
        <w:rPr>
          <w:color w:val="auto"/>
          <w:szCs w:val="22"/>
        </w:rPr>
      </w:pPr>
    </w:p>
    <w:p w:rsidR="001C39F4" w:rsidRPr="001D18DE" w:rsidRDefault="001C39F4" w:rsidP="001C39F4">
      <w:pPr>
        <w:pStyle w:val="BodyTextIndent2"/>
        <w:tabs>
          <w:tab w:val="clear" w:pos="10177"/>
          <w:tab w:val="left" w:pos="1260"/>
          <w:tab w:val="left" w:pos="1800"/>
        </w:tabs>
        <w:ind w:left="720" w:firstLine="0"/>
        <w:rPr>
          <w:color w:val="auto"/>
          <w:szCs w:val="22"/>
        </w:rPr>
      </w:pPr>
    </w:p>
    <w:p w:rsidR="001C39F4" w:rsidRPr="001D18DE" w:rsidRDefault="001C39F4" w:rsidP="001C39F4">
      <w:pPr>
        <w:pStyle w:val="BodyTextIndent2"/>
        <w:tabs>
          <w:tab w:val="clear" w:pos="10177"/>
          <w:tab w:val="left" w:pos="1260"/>
          <w:tab w:val="left" w:pos="1800"/>
        </w:tabs>
        <w:ind w:left="720" w:firstLine="0"/>
        <w:rPr>
          <w:color w:val="auto"/>
          <w:szCs w:val="22"/>
        </w:rPr>
      </w:pPr>
    </w:p>
    <w:p w:rsidR="001C39F4" w:rsidRPr="001D18DE" w:rsidRDefault="001C39F4" w:rsidP="001C39F4">
      <w:pPr>
        <w:numPr>
          <w:ilvl w:val="0"/>
          <w:numId w:val="24"/>
        </w:numPr>
        <w:tabs>
          <w:tab w:val="left" w:pos="360"/>
          <w:tab w:val="left" w:pos="900"/>
        </w:tabs>
        <w:spacing w:after="0" w:line="240" w:lineRule="auto"/>
        <w:jc w:val="both"/>
        <w:rPr>
          <w:rFonts w:ascii="Arial" w:hAnsi="Arial" w:cs="Arial"/>
        </w:rPr>
      </w:pPr>
      <w:r w:rsidRPr="001D18DE">
        <w:rPr>
          <w:rFonts w:ascii="Arial" w:hAnsi="Arial" w:cs="Arial"/>
          <w:b/>
          <w:bCs/>
        </w:rPr>
        <w:t>Acceptance of bids</w:t>
      </w:r>
    </w:p>
    <w:p w:rsidR="001C39F4" w:rsidRPr="001D18DE" w:rsidRDefault="001C39F4" w:rsidP="001C39F4">
      <w:pPr>
        <w:tabs>
          <w:tab w:val="left" w:pos="360"/>
          <w:tab w:val="left" w:pos="900"/>
        </w:tabs>
        <w:spacing w:after="0" w:line="240" w:lineRule="auto"/>
        <w:ind w:left="420"/>
        <w:jc w:val="both"/>
        <w:rPr>
          <w:rFonts w:ascii="Arial" w:hAnsi="Arial" w:cs="Arial"/>
        </w:rPr>
      </w:pPr>
      <w:r w:rsidRPr="001D18DE">
        <w:rPr>
          <w:rFonts w:ascii="Arial" w:hAnsi="Arial" w:cs="Arial"/>
          <w:b/>
          <w:bCs/>
        </w:rPr>
        <w:tab/>
      </w:r>
    </w:p>
    <w:p w:rsidR="001C39F4" w:rsidRPr="001D18DE" w:rsidRDefault="001C39F4" w:rsidP="001C39F4">
      <w:pPr>
        <w:ind w:left="900"/>
        <w:jc w:val="both"/>
        <w:rPr>
          <w:rFonts w:ascii="Arial" w:hAnsi="Arial" w:cs="Arial"/>
        </w:rPr>
      </w:pPr>
      <w:r w:rsidRPr="001D18DE">
        <w:rPr>
          <w:rFonts w:ascii="Arial" w:hAnsi="Arial" w:cs="Arial"/>
        </w:rPr>
        <w:t>Successful bidders must be notified at least by registered post of the acceptance of their bids, but that acceptance however, will only take effect after completion of the prescribed contract form.</w:t>
      </w:r>
    </w:p>
    <w:p w:rsidR="001C39F4" w:rsidRPr="001D18DE" w:rsidRDefault="001C39F4" w:rsidP="001C39F4">
      <w:pPr>
        <w:ind w:left="900"/>
        <w:jc w:val="both"/>
        <w:rPr>
          <w:rFonts w:ascii="Arial" w:hAnsi="Arial" w:cs="Arial"/>
        </w:rPr>
      </w:pPr>
      <w:r w:rsidRPr="001D18DE">
        <w:rPr>
          <w:rFonts w:ascii="Arial" w:hAnsi="Arial" w:cs="Arial"/>
        </w:rPr>
        <w:t>The successful service provider will be required to sign the service level agreement.</w:t>
      </w:r>
    </w:p>
    <w:p w:rsidR="001C39F4" w:rsidRPr="001D18DE" w:rsidRDefault="001C39F4" w:rsidP="001C39F4">
      <w:pPr>
        <w:pStyle w:val="BodyTextIndent2"/>
        <w:tabs>
          <w:tab w:val="left" w:pos="284"/>
        </w:tabs>
        <w:ind w:left="900" w:firstLine="0"/>
        <w:rPr>
          <w:color w:val="auto"/>
          <w:szCs w:val="22"/>
        </w:rPr>
      </w:pPr>
      <w:r w:rsidRPr="001D18DE">
        <w:rPr>
          <w:color w:val="auto"/>
          <w:szCs w:val="22"/>
        </w:rPr>
        <w:t>Unsuccessful bids should not be returned to bidders, but should be placed on record for audit purposes.</w:t>
      </w:r>
    </w:p>
    <w:p w:rsidR="001C39F4" w:rsidRPr="001D18DE" w:rsidRDefault="001C39F4" w:rsidP="001C39F4">
      <w:pPr>
        <w:pStyle w:val="BodyTextIndent2"/>
        <w:tabs>
          <w:tab w:val="left" w:pos="284"/>
        </w:tabs>
        <w:ind w:left="900" w:firstLine="0"/>
        <w:rPr>
          <w:color w:val="auto"/>
          <w:szCs w:val="22"/>
        </w:rPr>
      </w:pPr>
    </w:p>
    <w:p w:rsidR="001C39F4" w:rsidRPr="001D18DE" w:rsidRDefault="001C39F4" w:rsidP="001C39F4">
      <w:pPr>
        <w:tabs>
          <w:tab w:val="left" w:pos="900"/>
        </w:tabs>
        <w:jc w:val="both"/>
        <w:rPr>
          <w:rFonts w:ascii="Arial" w:hAnsi="Arial" w:cs="Arial"/>
        </w:rPr>
      </w:pPr>
      <w:r w:rsidRPr="001D18DE">
        <w:rPr>
          <w:rFonts w:ascii="Arial" w:hAnsi="Arial" w:cs="Arial"/>
        </w:rPr>
        <w:tab/>
        <w:t>A register or records should be kept of all bids accepted</w:t>
      </w:r>
    </w:p>
    <w:p w:rsidR="001C39F4" w:rsidRPr="001D18DE" w:rsidRDefault="001C39F4" w:rsidP="001C39F4">
      <w:pPr>
        <w:tabs>
          <w:tab w:val="left" w:pos="360"/>
          <w:tab w:val="left" w:pos="900"/>
        </w:tabs>
        <w:jc w:val="both"/>
        <w:rPr>
          <w:rFonts w:ascii="Arial" w:hAnsi="Arial" w:cs="Arial"/>
        </w:rPr>
      </w:pPr>
      <w:r w:rsidRPr="001D18DE">
        <w:rPr>
          <w:rFonts w:ascii="Arial" w:hAnsi="Arial" w:cs="Arial"/>
        </w:rPr>
        <w:t xml:space="preserve">17 </w:t>
      </w:r>
      <w:r w:rsidRPr="001D18DE">
        <w:rPr>
          <w:rFonts w:ascii="Arial" w:hAnsi="Arial" w:cs="Arial"/>
        </w:rPr>
        <w:tab/>
      </w:r>
      <w:r w:rsidRPr="001D18DE">
        <w:rPr>
          <w:rFonts w:ascii="Arial" w:hAnsi="Arial" w:cs="Arial"/>
          <w:b/>
          <w:bCs/>
        </w:rPr>
        <w:t xml:space="preserve">Publication of bids results </w:t>
      </w:r>
    </w:p>
    <w:p w:rsidR="001C39F4" w:rsidRPr="001D18DE" w:rsidRDefault="001C39F4" w:rsidP="001C39F4">
      <w:pPr>
        <w:pStyle w:val="BodyTextIndent2"/>
        <w:tabs>
          <w:tab w:val="left" w:pos="284"/>
        </w:tabs>
        <w:ind w:left="900" w:firstLine="0"/>
        <w:rPr>
          <w:color w:val="auto"/>
          <w:szCs w:val="22"/>
        </w:rPr>
      </w:pPr>
      <w:r w:rsidRPr="001D18DE">
        <w:rPr>
          <w:color w:val="auto"/>
          <w:szCs w:val="22"/>
        </w:rPr>
        <w:t xml:space="preserve">The particulars of the successful bidders should be published in the Municipality’s Tender Bulletin, website as well as the newspaper on which the bid was advertised. </w:t>
      </w:r>
    </w:p>
    <w:p w:rsidR="001C39F4" w:rsidRPr="001D18DE" w:rsidRDefault="001C39F4" w:rsidP="001C39F4">
      <w:pPr>
        <w:pStyle w:val="BodyTextIndent2"/>
        <w:tabs>
          <w:tab w:val="left" w:pos="284"/>
        </w:tabs>
        <w:ind w:left="900" w:firstLine="0"/>
        <w:rPr>
          <w:color w:val="auto"/>
          <w:szCs w:val="22"/>
        </w:rPr>
      </w:pPr>
    </w:p>
    <w:p w:rsidR="001C39F4" w:rsidRPr="001D18DE" w:rsidRDefault="001C39F4" w:rsidP="001C39F4">
      <w:pPr>
        <w:tabs>
          <w:tab w:val="left" w:pos="360"/>
          <w:tab w:val="left" w:pos="900"/>
        </w:tabs>
        <w:jc w:val="both"/>
        <w:rPr>
          <w:rFonts w:ascii="Arial" w:hAnsi="Arial" w:cs="Arial"/>
          <w:b/>
          <w:bCs/>
        </w:rPr>
      </w:pPr>
      <w:r w:rsidRPr="001D18DE">
        <w:rPr>
          <w:rFonts w:ascii="Arial" w:hAnsi="Arial" w:cs="Arial"/>
        </w:rPr>
        <w:t>18</w:t>
      </w:r>
      <w:r w:rsidRPr="001D18DE">
        <w:rPr>
          <w:rFonts w:ascii="Arial" w:hAnsi="Arial" w:cs="Arial"/>
        </w:rPr>
        <w:tab/>
      </w:r>
      <w:r w:rsidRPr="001D18DE">
        <w:rPr>
          <w:rFonts w:ascii="Arial" w:hAnsi="Arial" w:cs="Arial"/>
          <w:b/>
          <w:bCs/>
        </w:rPr>
        <w:t xml:space="preserve">Cancellation and re-invitation of bids </w:t>
      </w:r>
      <w:r w:rsidRPr="001D18DE">
        <w:rPr>
          <w:rFonts w:ascii="Arial" w:hAnsi="Arial" w:cs="Arial"/>
          <w:b/>
          <w:bCs/>
        </w:rPr>
        <w:tab/>
      </w:r>
      <w:r w:rsidRPr="001D18DE">
        <w:rPr>
          <w:rFonts w:ascii="Arial" w:hAnsi="Arial" w:cs="Arial"/>
          <w:b/>
          <w:bCs/>
        </w:rPr>
        <w:tab/>
      </w:r>
    </w:p>
    <w:p w:rsidR="001C39F4" w:rsidRPr="001D18DE" w:rsidRDefault="001C39F4" w:rsidP="001C39F4">
      <w:pPr>
        <w:pStyle w:val="BodyTextIndent2"/>
        <w:numPr>
          <w:ilvl w:val="0"/>
          <w:numId w:val="26"/>
        </w:numPr>
        <w:tabs>
          <w:tab w:val="left" w:pos="284"/>
          <w:tab w:val="left" w:pos="1425"/>
        </w:tabs>
        <w:rPr>
          <w:color w:val="auto"/>
          <w:szCs w:val="22"/>
        </w:rPr>
      </w:pPr>
      <w:r w:rsidRPr="001D18DE">
        <w:rPr>
          <w:color w:val="auto"/>
          <w:szCs w:val="22"/>
        </w:rPr>
        <w:t>In the event that in the application of the 80/20 preference point system as stipulated in the bid documents, all bids received exceed the estimated Rand V</w:t>
      </w:r>
      <w:r>
        <w:rPr>
          <w:color w:val="auto"/>
          <w:szCs w:val="22"/>
        </w:rPr>
        <w:t xml:space="preserve">alue of R50 </w:t>
      </w:r>
      <w:r w:rsidRPr="001D18DE">
        <w:rPr>
          <w:color w:val="auto"/>
          <w:szCs w:val="22"/>
        </w:rPr>
        <w:t>000 000.00, the bid invitation must be cancelled. If one or more of the acceptable b</w:t>
      </w:r>
      <w:r>
        <w:rPr>
          <w:color w:val="auto"/>
          <w:szCs w:val="22"/>
        </w:rPr>
        <w:t>id(s) received are within the R50</w:t>
      </w:r>
      <w:r w:rsidRPr="001D18DE">
        <w:rPr>
          <w:color w:val="auto"/>
          <w:szCs w:val="22"/>
        </w:rPr>
        <w:t xml:space="preserve"> 000 000.00 threshold, all bids received must be evaluated on the 80/20 preference point system </w:t>
      </w:r>
    </w:p>
    <w:p w:rsidR="001C39F4" w:rsidRPr="001D18DE" w:rsidRDefault="001C39F4" w:rsidP="001C39F4">
      <w:pPr>
        <w:pStyle w:val="BodyTextIndent2"/>
        <w:tabs>
          <w:tab w:val="left" w:pos="284"/>
          <w:tab w:val="left" w:pos="2736"/>
        </w:tabs>
        <w:rPr>
          <w:color w:val="auto"/>
          <w:szCs w:val="22"/>
        </w:rPr>
      </w:pPr>
    </w:p>
    <w:p w:rsidR="001C39F4" w:rsidRPr="001D18DE" w:rsidRDefault="001C39F4" w:rsidP="001C39F4">
      <w:pPr>
        <w:pStyle w:val="BodyTextIndent2"/>
        <w:numPr>
          <w:ilvl w:val="0"/>
          <w:numId w:val="26"/>
        </w:numPr>
        <w:tabs>
          <w:tab w:val="left" w:pos="284"/>
          <w:tab w:val="left" w:pos="1440"/>
        </w:tabs>
        <w:rPr>
          <w:color w:val="auto"/>
          <w:szCs w:val="22"/>
        </w:rPr>
      </w:pPr>
      <w:r w:rsidRPr="001D18DE">
        <w:rPr>
          <w:color w:val="auto"/>
          <w:szCs w:val="22"/>
        </w:rPr>
        <w:t>In the event that, in the application of the 90/10 preference point system as stipulated in the bid documents, all bids r</w:t>
      </w:r>
      <w:r>
        <w:rPr>
          <w:color w:val="auto"/>
          <w:szCs w:val="22"/>
        </w:rPr>
        <w:t xml:space="preserve">eceived are equal to or below R50 </w:t>
      </w:r>
      <w:r w:rsidRPr="001D18DE">
        <w:rPr>
          <w:color w:val="auto"/>
          <w:szCs w:val="22"/>
        </w:rPr>
        <w:t xml:space="preserve">000 000.00, the bid must be cancelled. If one or more of the acceptable </w:t>
      </w:r>
      <w:r>
        <w:rPr>
          <w:color w:val="auto"/>
          <w:szCs w:val="22"/>
        </w:rPr>
        <w:t>bid(s) received are above the R50</w:t>
      </w:r>
      <w:r w:rsidRPr="001D18DE">
        <w:rPr>
          <w:color w:val="auto"/>
          <w:szCs w:val="22"/>
        </w:rPr>
        <w:t xml:space="preserve"> million threshold, all bids received must be evaluated on the 90/10 preference point system</w:t>
      </w:r>
    </w:p>
    <w:p w:rsidR="001C39F4" w:rsidRPr="001D18DE" w:rsidRDefault="001C39F4" w:rsidP="001C39F4">
      <w:pPr>
        <w:pStyle w:val="BodyTextIndent2"/>
        <w:tabs>
          <w:tab w:val="left" w:pos="284"/>
          <w:tab w:val="left" w:pos="1440"/>
        </w:tabs>
        <w:ind w:hanging="360"/>
        <w:rPr>
          <w:color w:val="auto"/>
          <w:szCs w:val="22"/>
        </w:rPr>
      </w:pP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If a bid was cancelled as indicated above, the correct preference point system must be    stipulated in the bid documents of the re-invited bid.</w:t>
      </w:r>
    </w:p>
    <w:p w:rsidR="001C39F4" w:rsidRPr="001D18DE" w:rsidRDefault="001C39F4" w:rsidP="001C39F4">
      <w:pPr>
        <w:pStyle w:val="BodyTextIndent2"/>
        <w:tabs>
          <w:tab w:val="left" w:pos="284"/>
          <w:tab w:val="left" w:pos="2736"/>
        </w:tabs>
        <w:rPr>
          <w:color w:val="auto"/>
          <w:szCs w:val="22"/>
        </w:rPr>
      </w:pP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Municipal Manager may, prior to the award of a bid, cancel the bid if:</w:t>
      </w: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Due to changed circumstances, there is no longer a need for the services, works or goods</w:t>
      </w: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requested.</w:t>
      </w: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Municipal Manager must ensure that only goods, services or works that are required to fulfil the needs of the institution are procured. Or</w:t>
      </w:r>
    </w:p>
    <w:p w:rsidR="001C39F4" w:rsidRPr="001D18DE" w:rsidRDefault="001C39F4" w:rsidP="001C39F4">
      <w:pPr>
        <w:pStyle w:val="BodyTextIndent2"/>
        <w:tabs>
          <w:tab w:val="left" w:pos="284"/>
          <w:tab w:val="left" w:pos="1440"/>
        </w:tabs>
        <w:ind w:hanging="360"/>
        <w:rPr>
          <w:color w:val="auto"/>
          <w:szCs w:val="22"/>
        </w:rPr>
      </w:pP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Funds are no longer available to cover the total envisaged expenditure.</w:t>
      </w: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Municipal Manager must ensure that the budgetary provisions exist prior to inviting bids: or</w:t>
      </w:r>
    </w:p>
    <w:p w:rsidR="001C39F4" w:rsidRPr="001D18DE" w:rsidRDefault="001C39F4" w:rsidP="001C39F4">
      <w:pPr>
        <w:pStyle w:val="BodyTextIndent2"/>
        <w:tabs>
          <w:tab w:val="left" w:pos="284"/>
          <w:tab w:val="left" w:pos="1440"/>
        </w:tabs>
        <w:ind w:hanging="360"/>
        <w:rPr>
          <w:color w:val="auto"/>
          <w:szCs w:val="22"/>
        </w:rPr>
      </w:pP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No acceptable bids are received (If all bids received are rejected, the institution must review   the reasons justifying the rejection and consider   making revisions to the specific conditions of contract, design and specifications, scope of the contract, or a combination of these, before inviting new bids)</w:t>
      </w:r>
    </w:p>
    <w:p w:rsidR="001C39F4" w:rsidRPr="001D18DE" w:rsidRDefault="001C39F4" w:rsidP="001C39F4">
      <w:pPr>
        <w:pStyle w:val="BodyTextIndent2"/>
        <w:tabs>
          <w:tab w:val="left" w:pos="284"/>
          <w:tab w:val="left" w:pos="1440"/>
        </w:tabs>
        <w:ind w:hanging="360"/>
        <w:rPr>
          <w:color w:val="auto"/>
          <w:szCs w:val="22"/>
        </w:rPr>
      </w:pPr>
    </w:p>
    <w:p w:rsidR="001C39F4" w:rsidRPr="001D18DE" w:rsidRDefault="001C39F4" w:rsidP="001C39F4">
      <w:pPr>
        <w:pStyle w:val="BodyTextIndent2"/>
        <w:tabs>
          <w:tab w:val="left" w:pos="284"/>
          <w:tab w:val="left" w:pos="1440"/>
        </w:tabs>
        <w:ind w:hanging="360"/>
        <w:rPr>
          <w:color w:val="auto"/>
          <w:szCs w:val="22"/>
        </w:rPr>
      </w:pPr>
    </w:p>
    <w:p w:rsidR="001C39F4" w:rsidRPr="001D18DE" w:rsidRDefault="001C39F4" w:rsidP="001C39F4">
      <w:pPr>
        <w:pStyle w:val="BodyTextIndent2"/>
        <w:tabs>
          <w:tab w:val="left" w:pos="284"/>
          <w:tab w:val="left" w:pos="1440"/>
        </w:tabs>
        <w:ind w:hanging="360"/>
        <w:rPr>
          <w:b/>
          <w:color w:val="auto"/>
          <w:szCs w:val="22"/>
        </w:rPr>
      </w:pPr>
      <w:r w:rsidRPr="001D18DE">
        <w:rPr>
          <w:b/>
          <w:color w:val="auto"/>
          <w:szCs w:val="22"/>
        </w:rPr>
        <w:t>19 Sale and Letting of Asset</w:t>
      </w:r>
    </w:p>
    <w:p w:rsidR="001C39F4" w:rsidRPr="001D18DE" w:rsidRDefault="001C39F4" w:rsidP="001C39F4">
      <w:pPr>
        <w:pStyle w:val="BodyTextIndent2"/>
        <w:tabs>
          <w:tab w:val="left" w:pos="284"/>
          <w:tab w:val="left" w:pos="1440"/>
        </w:tabs>
        <w:ind w:hanging="360"/>
        <w:rPr>
          <w:color w:val="auto"/>
          <w:szCs w:val="22"/>
        </w:rPr>
      </w:pP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The Preferential Procurement Regulations, 2011 is not applicable to the sale and letting of assets</w:t>
      </w:r>
    </w:p>
    <w:p w:rsidR="001C39F4" w:rsidRPr="001D18DE" w:rsidRDefault="001C39F4" w:rsidP="001C39F4">
      <w:pPr>
        <w:pStyle w:val="BodyTextIndent2"/>
        <w:tabs>
          <w:tab w:val="left" w:pos="284"/>
          <w:tab w:val="left" w:pos="1440"/>
        </w:tabs>
        <w:ind w:hanging="360"/>
        <w:rPr>
          <w:color w:val="auto"/>
          <w:szCs w:val="22"/>
        </w:rPr>
      </w:pPr>
    </w:p>
    <w:p w:rsidR="001C39F4" w:rsidRPr="001D18DE" w:rsidRDefault="001C39F4" w:rsidP="001C39F4">
      <w:pPr>
        <w:pStyle w:val="BodyTextIndent2"/>
        <w:tabs>
          <w:tab w:val="left" w:pos="284"/>
          <w:tab w:val="left" w:pos="1440"/>
        </w:tabs>
        <w:ind w:hanging="360"/>
        <w:rPr>
          <w:color w:val="auto"/>
          <w:szCs w:val="22"/>
        </w:rPr>
      </w:pPr>
      <w:r w:rsidRPr="001D18DE">
        <w:rPr>
          <w:color w:val="auto"/>
          <w:szCs w:val="22"/>
        </w:rPr>
        <w:t xml:space="preserve">     In instances where assets are sold or leased by means of a bidding process, the bid must be awarded to the bid with the highest price.</w:t>
      </w:r>
    </w:p>
    <w:p w:rsidR="001C39F4" w:rsidRPr="001D18DE" w:rsidRDefault="001C39F4" w:rsidP="001C39F4">
      <w:pPr>
        <w:pStyle w:val="BodyTextIndent2"/>
        <w:tabs>
          <w:tab w:val="left" w:pos="284"/>
          <w:tab w:val="left" w:pos="1440"/>
        </w:tabs>
        <w:ind w:hanging="360"/>
        <w:rPr>
          <w:color w:val="auto"/>
          <w:szCs w:val="22"/>
        </w:rPr>
      </w:pPr>
    </w:p>
    <w:p w:rsidR="001B482B" w:rsidRPr="001D18DE" w:rsidRDefault="001B482B" w:rsidP="009B778C">
      <w:pPr>
        <w:pStyle w:val="BodyTextIndent2"/>
        <w:tabs>
          <w:tab w:val="left" w:pos="284"/>
          <w:tab w:val="left" w:pos="1440"/>
          <w:tab w:val="left" w:pos="3477"/>
          <w:tab w:val="left" w:pos="3534"/>
        </w:tabs>
        <w:spacing w:line="360" w:lineRule="auto"/>
        <w:ind w:left="1440"/>
        <w:rPr>
          <w:color w:val="auto"/>
          <w:szCs w:val="22"/>
        </w:rPr>
      </w:pPr>
    </w:p>
    <w:p w:rsidR="001B482B" w:rsidRPr="001D18DE" w:rsidRDefault="001B482B" w:rsidP="009B778C">
      <w:pPr>
        <w:pStyle w:val="BodyTextIndent2"/>
        <w:tabs>
          <w:tab w:val="left" w:pos="284"/>
          <w:tab w:val="left" w:pos="1440"/>
          <w:tab w:val="left" w:pos="3477"/>
          <w:tab w:val="left" w:pos="3534"/>
        </w:tabs>
        <w:spacing w:line="360" w:lineRule="auto"/>
        <w:ind w:left="1440"/>
        <w:rPr>
          <w:color w:val="auto"/>
          <w:szCs w:val="22"/>
        </w:rPr>
      </w:pPr>
    </w:p>
    <w:p w:rsidR="001B482B" w:rsidRPr="001D18DE" w:rsidRDefault="001B482B" w:rsidP="009B778C">
      <w:pPr>
        <w:spacing w:after="0" w:line="360" w:lineRule="auto"/>
        <w:jc w:val="both"/>
        <w:rPr>
          <w:rFonts w:ascii="Arial" w:hAnsi="Arial" w:cs="Arial"/>
        </w:rPr>
      </w:pPr>
    </w:p>
    <w:p w:rsidR="001B482B" w:rsidRDefault="001B482B"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3B09EC" w:rsidRDefault="003B09EC" w:rsidP="009B778C">
      <w:pPr>
        <w:spacing w:after="0" w:line="360" w:lineRule="auto"/>
        <w:jc w:val="both"/>
        <w:rPr>
          <w:rFonts w:ascii="Arial" w:hAnsi="Arial" w:cs="Arial"/>
        </w:rPr>
      </w:pPr>
    </w:p>
    <w:p w:rsidR="00940A7C" w:rsidRPr="00940A7C" w:rsidRDefault="00940A7C" w:rsidP="00940A7C">
      <w:pPr>
        <w:tabs>
          <w:tab w:val="left" w:pos="1440"/>
        </w:tabs>
        <w:spacing w:before="120" w:after="120" w:line="240" w:lineRule="auto"/>
        <w:jc w:val="right"/>
        <w:rPr>
          <w:rFonts w:ascii="Arial" w:hAnsi="Arial" w:cs="Arial"/>
          <w:b/>
        </w:rPr>
      </w:pPr>
      <w:r w:rsidRPr="00940A7C">
        <w:rPr>
          <w:rFonts w:ascii="Arial" w:hAnsi="Arial" w:cs="Arial"/>
          <w:b/>
        </w:rPr>
        <w:t>FORM” E”</w:t>
      </w:r>
    </w:p>
    <w:p w:rsidR="00940A7C" w:rsidRPr="00940A7C" w:rsidRDefault="00940A7C" w:rsidP="00940A7C">
      <w:pPr>
        <w:spacing w:before="120" w:after="120" w:line="240" w:lineRule="auto"/>
        <w:ind w:left="709" w:hanging="709"/>
        <w:jc w:val="both"/>
        <w:rPr>
          <w:rFonts w:ascii="Arial" w:hAnsi="Arial" w:cs="Arial"/>
          <w:b/>
        </w:rPr>
      </w:pPr>
      <w:r w:rsidRPr="00940A7C">
        <w:rPr>
          <w:rFonts w:ascii="Arial" w:hAnsi="Arial" w:cs="Arial"/>
          <w:b/>
        </w:rPr>
        <w:t xml:space="preserve"> BID </w:t>
      </w:r>
      <w:r w:rsidR="00D75603">
        <w:rPr>
          <w:rFonts w:ascii="Arial" w:hAnsi="Arial" w:cs="Arial"/>
          <w:b/>
          <w:bCs/>
        </w:rPr>
        <w:t xml:space="preserve">NUMBER: </w:t>
      </w:r>
      <w:r w:rsidR="0034040C">
        <w:rPr>
          <w:rFonts w:ascii="Arial" w:hAnsi="Arial" w:cs="Arial"/>
          <w:b/>
          <w:bCs/>
        </w:rPr>
        <w:t>PM</w:t>
      </w:r>
      <w:r w:rsidR="00D75603">
        <w:rPr>
          <w:rFonts w:ascii="Arial" w:hAnsi="Arial" w:cs="Arial"/>
          <w:b/>
          <w:bCs/>
        </w:rPr>
        <w:t>59/2022</w:t>
      </w:r>
    </w:p>
    <w:p w:rsidR="00940A7C" w:rsidRPr="00940A7C" w:rsidRDefault="00940A7C" w:rsidP="00940A7C">
      <w:pPr>
        <w:tabs>
          <w:tab w:val="left" w:pos="3534"/>
          <w:tab w:val="right" w:pos="10177"/>
        </w:tabs>
        <w:spacing w:before="120" w:after="120" w:line="240" w:lineRule="auto"/>
        <w:ind w:left="2694" w:hanging="2694"/>
        <w:rPr>
          <w:rFonts w:ascii="Arial" w:eastAsia="Times New Roman" w:hAnsi="Arial" w:cs="Arial"/>
          <w:b/>
          <w:bCs/>
          <w:color w:val="000080"/>
          <w:szCs w:val="24"/>
          <w:lang w:val="en-GB"/>
        </w:rPr>
      </w:pPr>
    </w:p>
    <w:p w:rsidR="00963483" w:rsidRPr="00784AC0" w:rsidRDefault="00940A7C" w:rsidP="00963483">
      <w:pPr>
        <w:ind w:left="1985" w:hanging="1985"/>
        <w:jc w:val="both"/>
        <w:rPr>
          <w:rFonts w:ascii="Arial" w:hAnsi="Arial" w:cs="Arial"/>
          <w:b/>
          <w:bCs/>
          <w:color w:val="000000" w:themeColor="text1"/>
        </w:rPr>
      </w:pPr>
      <w:r w:rsidRPr="00940A7C">
        <w:rPr>
          <w:rFonts w:ascii="Arial" w:eastAsia="Times New Roman" w:hAnsi="Arial" w:cs="Arial"/>
          <w:b/>
          <w:bCs/>
          <w:szCs w:val="24"/>
          <w:lang w:val="en-GB"/>
        </w:rPr>
        <w:t>BID DESCRIPTION:</w:t>
      </w:r>
      <w:r w:rsidRPr="00940A7C">
        <w:rPr>
          <w:rFonts w:ascii="Arial" w:eastAsia="Times New Roman" w:hAnsi="Arial" w:cs="Arial"/>
          <w:b/>
          <w:bCs/>
          <w:szCs w:val="24"/>
          <w:lang w:val="en-GB"/>
        </w:rPr>
        <w:tab/>
      </w:r>
      <w:r w:rsidR="00963483">
        <w:rPr>
          <w:rFonts w:ascii="Arial" w:eastAsia="Times New Roman" w:hAnsi="Arial" w:cs="Arial"/>
          <w:b/>
          <w:bCs/>
          <w:caps/>
        </w:rPr>
        <w:t>to s</w:t>
      </w:r>
      <w:r w:rsidR="00963483" w:rsidRPr="00402108">
        <w:rPr>
          <w:rFonts w:ascii="Arial" w:hAnsi="Arial" w:cs="Arial"/>
          <w:b/>
        </w:rPr>
        <w:t>UPPLY</w:t>
      </w:r>
      <w:r w:rsidR="00963483">
        <w:rPr>
          <w:rFonts w:ascii="Arial" w:hAnsi="Arial" w:cs="Arial"/>
          <w:b/>
        </w:rPr>
        <w:t>,</w:t>
      </w:r>
      <w:r w:rsidR="00963483" w:rsidRPr="00402108">
        <w:rPr>
          <w:rFonts w:ascii="Arial" w:hAnsi="Arial" w:cs="Arial"/>
          <w:b/>
        </w:rPr>
        <w:t xml:space="preserve"> </w:t>
      </w:r>
      <w:r w:rsidR="00963483">
        <w:rPr>
          <w:rFonts w:ascii="Arial" w:hAnsi="Arial" w:cs="Arial"/>
          <w:b/>
        </w:rPr>
        <w:t>INSTALL AND MAINTAIN</w:t>
      </w:r>
      <w:r w:rsidR="00963483" w:rsidRPr="00402108">
        <w:rPr>
          <w:rFonts w:ascii="Arial" w:hAnsi="Arial" w:cs="Arial"/>
          <w:b/>
        </w:rPr>
        <w:t xml:space="preserve"> CARBON DIOXIDE (CO2) GAS EQUIPMENT</w:t>
      </w:r>
      <w:r w:rsidR="00963483">
        <w:rPr>
          <w:rFonts w:ascii="Arial" w:hAnsi="Arial" w:cs="Arial"/>
          <w:b/>
        </w:rPr>
        <w:t xml:space="preserve">, AND TO DELIVER </w:t>
      </w:r>
      <w:r w:rsidR="00963483" w:rsidRPr="00402108">
        <w:rPr>
          <w:rFonts w:ascii="Arial" w:hAnsi="Arial" w:cs="Arial"/>
          <w:b/>
        </w:rPr>
        <w:t>CARBON DIOXIDE (CO2) GAS</w:t>
      </w:r>
      <w:r w:rsidR="00963483">
        <w:rPr>
          <w:rFonts w:ascii="Arial" w:hAnsi="Arial" w:cs="Arial"/>
          <w:b/>
        </w:rPr>
        <w:t xml:space="preserve"> </w:t>
      </w:r>
      <w:r w:rsidR="00963483" w:rsidRPr="00402108">
        <w:rPr>
          <w:rFonts w:ascii="Arial" w:hAnsi="Arial" w:cs="Arial"/>
          <w:b/>
        </w:rPr>
        <w:t>FOR A PERIOD OF THREE (3) YEARS</w:t>
      </w:r>
    </w:p>
    <w:p w:rsidR="00940A7C" w:rsidRPr="00940A7C" w:rsidRDefault="00940A7C" w:rsidP="00963483">
      <w:pPr>
        <w:tabs>
          <w:tab w:val="left" w:pos="3534"/>
          <w:tab w:val="right" w:pos="10177"/>
        </w:tabs>
        <w:spacing w:before="120" w:after="120" w:line="240" w:lineRule="auto"/>
        <w:ind w:left="2694" w:hanging="2694"/>
        <w:rPr>
          <w:rFonts w:ascii="Arial" w:eastAsia="Times New Roman" w:hAnsi="Arial" w:cs="Arial"/>
          <w:lang w:val="en-GB"/>
        </w:rPr>
      </w:pPr>
      <w:r w:rsidRPr="00940A7C">
        <w:rPr>
          <w:rFonts w:ascii="Arial" w:eastAsia="Times New Roman" w:hAnsi="Arial" w:cs="Arial"/>
          <w:b/>
          <w:bCs/>
          <w:u w:val="single"/>
          <w:lang w:val="en-GB"/>
        </w:rPr>
        <w:t xml:space="preserve">SPECIAL CONDITIONS OF CONTRACT </w:t>
      </w:r>
    </w:p>
    <w:p w:rsidR="00DC2238" w:rsidRPr="00402108" w:rsidRDefault="00DC2238" w:rsidP="00F07351">
      <w:pPr>
        <w:numPr>
          <w:ilvl w:val="0"/>
          <w:numId w:val="44"/>
        </w:numPr>
        <w:spacing w:before="120" w:after="120"/>
        <w:contextualSpacing/>
        <w:rPr>
          <w:rFonts w:ascii="Arial" w:hAnsi="Arial" w:cs="Arial"/>
          <w:color w:val="000000"/>
        </w:rPr>
      </w:pPr>
      <w:r w:rsidRPr="00402108">
        <w:rPr>
          <w:rFonts w:ascii="Arial" w:hAnsi="Arial" w:cs="Arial"/>
          <w:bCs/>
          <w:sz w:val="26"/>
          <w:szCs w:val="26"/>
        </w:rPr>
        <w:t>Attac</w:t>
      </w:r>
      <w:r w:rsidRPr="00402108">
        <w:rPr>
          <w:rFonts w:ascii="Arial" w:hAnsi="Arial" w:cs="Arial"/>
        </w:rPr>
        <w:t>h SABS, ISO, and NSF certificate for each product.</w:t>
      </w:r>
    </w:p>
    <w:p w:rsidR="00DC2238" w:rsidRPr="00402108" w:rsidRDefault="00DC2238" w:rsidP="00DC2238">
      <w:pPr>
        <w:spacing w:before="120" w:after="120"/>
        <w:ind w:left="720"/>
        <w:contextualSpacing/>
        <w:rPr>
          <w:rFonts w:ascii="Arial" w:hAnsi="Arial" w:cs="Arial"/>
          <w:color w:val="000000"/>
        </w:rPr>
      </w:pPr>
    </w:p>
    <w:p w:rsidR="00DC2238" w:rsidRPr="00402108" w:rsidRDefault="00DC2238" w:rsidP="00F07351">
      <w:pPr>
        <w:numPr>
          <w:ilvl w:val="0"/>
          <w:numId w:val="44"/>
        </w:numPr>
        <w:spacing w:before="120" w:after="120"/>
        <w:contextualSpacing/>
        <w:rPr>
          <w:rFonts w:ascii="Arial" w:hAnsi="Arial" w:cs="Arial"/>
          <w:color w:val="000000"/>
        </w:rPr>
      </w:pPr>
      <w:r w:rsidRPr="00402108">
        <w:rPr>
          <w:rFonts w:ascii="Arial" w:hAnsi="Arial" w:cs="Arial"/>
        </w:rPr>
        <w:t>Attach Certified Hazardous Chemical transporter certificate or relevant support letter.</w:t>
      </w:r>
    </w:p>
    <w:p w:rsidR="00DC2238" w:rsidRPr="00402108" w:rsidRDefault="00DC2238" w:rsidP="00DC2238">
      <w:pPr>
        <w:spacing w:before="120" w:after="120"/>
        <w:ind w:left="720"/>
        <w:contextualSpacing/>
        <w:rPr>
          <w:rFonts w:ascii="Arial" w:hAnsi="Arial" w:cs="Arial"/>
          <w:color w:val="000000"/>
        </w:rPr>
      </w:pPr>
    </w:p>
    <w:p w:rsidR="00DC2238" w:rsidRPr="00402108" w:rsidRDefault="00DC2238" w:rsidP="00F07351">
      <w:pPr>
        <w:numPr>
          <w:ilvl w:val="0"/>
          <w:numId w:val="44"/>
        </w:numPr>
        <w:spacing w:before="120" w:after="120"/>
        <w:contextualSpacing/>
        <w:rPr>
          <w:rFonts w:ascii="Arial" w:hAnsi="Arial" w:cs="Arial"/>
          <w:color w:val="000000"/>
        </w:rPr>
      </w:pPr>
      <w:r w:rsidRPr="00402108">
        <w:rPr>
          <w:rFonts w:ascii="Arial" w:hAnsi="Arial" w:cs="Arial"/>
          <w:color w:val="000000"/>
        </w:rPr>
        <w:t>Attach Hazchem certificate for drivers.</w:t>
      </w:r>
    </w:p>
    <w:p w:rsidR="00DC2238" w:rsidRPr="00402108" w:rsidRDefault="00DC2238" w:rsidP="00DC2238">
      <w:pPr>
        <w:spacing w:before="120" w:after="120"/>
        <w:ind w:left="720"/>
        <w:contextualSpacing/>
        <w:rPr>
          <w:rFonts w:ascii="Arial" w:hAnsi="Arial" w:cs="Arial"/>
          <w:color w:val="000000"/>
        </w:rPr>
      </w:pPr>
    </w:p>
    <w:p w:rsidR="00DC2238" w:rsidRPr="00402108" w:rsidRDefault="00DC2238" w:rsidP="00F07351">
      <w:pPr>
        <w:numPr>
          <w:ilvl w:val="0"/>
          <w:numId w:val="44"/>
        </w:numPr>
        <w:spacing w:before="120" w:after="120"/>
        <w:contextualSpacing/>
        <w:rPr>
          <w:rFonts w:ascii="Arial" w:hAnsi="Arial" w:cs="Arial"/>
          <w:color w:val="000000"/>
        </w:rPr>
      </w:pPr>
      <w:r w:rsidRPr="00402108">
        <w:rPr>
          <w:rFonts w:ascii="Arial" w:hAnsi="Arial" w:cs="Arial"/>
          <w:color w:val="000000"/>
        </w:rPr>
        <w:t>Attach Emergency plan.</w:t>
      </w:r>
    </w:p>
    <w:p w:rsidR="00DC2238" w:rsidRPr="00402108" w:rsidRDefault="00DC2238" w:rsidP="00DC2238">
      <w:pPr>
        <w:spacing w:before="120" w:after="120"/>
        <w:ind w:left="720"/>
        <w:contextualSpacing/>
        <w:rPr>
          <w:rFonts w:ascii="Arial" w:hAnsi="Arial" w:cs="Arial"/>
          <w:color w:val="000000"/>
        </w:rPr>
      </w:pPr>
    </w:p>
    <w:p w:rsidR="00DC2238" w:rsidRPr="00402108" w:rsidRDefault="00DC2238" w:rsidP="00F07351">
      <w:pPr>
        <w:numPr>
          <w:ilvl w:val="0"/>
          <w:numId w:val="44"/>
        </w:numPr>
        <w:spacing w:before="120" w:after="120"/>
        <w:contextualSpacing/>
        <w:rPr>
          <w:rFonts w:ascii="Arial" w:hAnsi="Arial" w:cs="Arial"/>
          <w:color w:val="000000"/>
        </w:rPr>
      </w:pPr>
      <w:r w:rsidRPr="00402108">
        <w:rPr>
          <w:rFonts w:ascii="Arial" w:hAnsi="Arial" w:cs="Arial"/>
          <w:color w:val="000000"/>
        </w:rPr>
        <w:t>Attach certificate of analysis (COA) and material safety data sheet (MSDS) for all the products.</w:t>
      </w:r>
    </w:p>
    <w:p w:rsidR="00DC2238" w:rsidRPr="00402108" w:rsidRDefault="00DC2238" w:rsidP="00DC2238">
      <w:pPr>
        <w:spacing w:before="120" w:after="120"/>
        <w:ind w:left="720"/>
        <w:contextualSpacing/>
        <w:rPr>
          <w:rFonts w:ascii="Arial" w:hAnsi="Arial" w:cs="Arial"/>
          <w:color w:val="000000"/>
        </w:rPr>
      </w:pPr>
    </w:p>
    <w:p w:rsidR="00DC2238" w:rsidRDefault="00DC2238" w:rsidP="00F07351">
      <w:pPr>
        <w:numPr>
          <w:ilvl w:val="0"/>
          <w:numId w:val="44"/>
        </w:numPr>
        <w:spacing w:before="120" w:after="120"/>
        <w:contextualSpacing/>
        <w:rPr>
          <w:rFonts w:ascii="Arial" w:hAnsi="Arial" w:cs="Arial"/>
          <w:color w:val="000000"/>
        </w:rPr>
      </w:pPr>
      <w:r w:rsidRPr="00837B38">
        <w:rPr>
          <w:rFonts w:ascii="Arial" w:hAnsi="Arial" w:cs="Arial"/>
          <w:color w:val="000000"/>
        </w:rPr>
        <w:t>The service shall be done as and when required.</w:t>
      </w:r>
    </w:p>
    <w:p w:rsidR="001C39F4" w:rsidRDefault="001C39F4" w:rsidP="001C39F4">
      <w:pPr>
        <w:pStyle w:val="ListParagraph"/>
        <w:rPr>
          <w:rFonts w:ascii="Arial" w:hAnsi="Arial" w:cs="Arial"/>
          <w:color w:val="000000"/>
        </w:rPr>
      </w:pPr>
    </w:p>
    <w:p w:rsidR="001C39F4" w:rsidRPr="00F74A9A" w:rsidRDefault="001C39F4" w:rsidP="001C39F4">
      <w:pPr>
        <w:pStyle w:val="ListParagraph"/>
        <w:numPr>
          <w:ilvl w:val="0"/>
          <w:numId w:val="44"/>
        </w:numPr>
        <w:tabs>
          <w:tab w:val="left" w:pos="1440"/>
        </w:tabs>
        <w:spacing w:before="120" w:after="120" w:line="360" w:lineRule="auto"/>
        <w:ind w:right="403"/>
        <w:jc w:val="both"/>
        <w:rPr>
          <w:rFonts w:ascii="Arial" w:hAnsi="Arial" w:cs="Arial"/>
        </w:rPr>
      </w:pPr>
      <w:r>
        <w:rPr>
          <w:rFonts w:ascii="Arial" w:eastAsia="Calibri" w:hAnsi="Arial" w:cs="Arial"/>
        </w:rPr>
        <w:t xml:space="preserve">Service Provider must have an Industrial </w:t>
      </w:r>
      <w:bookmarkStart w:id="1" w:name="_Hlk83019560"/>
      <w:r>
        <w:rPr>
          <w:rFonts w:ascii="Arial" w:eastAsia="Calibri" w:hAnsi="Arial" w:cs="Arial"/>
        </w:rPr>
        <w:t xml:space="preserve">Gas Practitioner </w:t>
      </w:r>
      <w:bookmarkEnd w:id="1"/>
      <w:r>
        <w:rPr>
          <w:rFonts w:ascii="Arial" w:eastAsia="Calibri" w:hAnsi="Arial" w:cs="Arial"/>
        </w:rPr>
        <w:t>is his employment and must be a member of the Southern Africa Gas Association or relevant professional body.</w:t>
      </w:r>
    </w:p>
    <w:p w:rsidR="001C39F4" w:rsidRDefault="001C39F4" w:rsidP="001C39F4">
      <w:pPr>
        <w:spacing w:before="120" w:after="120"/>
        <w:ind w:left="720"/>
        <w:contextualSpacing/>
        <w:rPr>
          <w:rFonts w:ascii="Arial" w:hAnsi="Arial" w:cs="Arial"/>
          <w:color w:val="000000"/>
        </w:rPr>
      </w:pPr>
    </w:p>
    <w:p w:rsidR="00DC2238" w:rsidRPr="00837B38" w:rsidRDefault="00DC2238" w:rsidP="00DC2238">
      <w:pPr>
        <w:spacing w:before="120" w:after="120"/>
        <w:ind w:left="720"/>
        <w:contextualSpacing/>
        <w:rPr>
          <w:rFonts w:ascii="Arial" w:hAnsi="Arial" w:cs="Arial"/>
          <w:color w:val="000000"/>
        </w:rPr>
      </w:pPr>
    </w:p>
    <w:p w:rsidR="00DC2238" w:rsidRPr="00402108" w:rsidRDefault="00DC2238" w:rsidP="00F07351">
      <w:pPr>
        <w:numPr>
          <w:ilvl w:val="0"/>
          <w:numId w:val="44"/>
        </w:numPr>
        <w:spacing w:before="120" w:after="120"/>
        <w:contextualSpacing/>
        <w:rPr>
          <w:rFonts w:ascii="Arial" w:hAnsi="Arial" w:cs="Arial"/>
          <w:color w:val="000000"/>
        </w:rPr>
      </w:pPr>
      <w:r w:rsidRPr="00402108">
        <w:rPr>
          <w:rFonts w:ascii="Arial" w:hAnsi="Arial" w:cs="Arial"/>
        </w:rPr>
        <w:br w:type="page"/>
      </w:r>
    </w:p>
    <w:p w:rsidR="00DC2238" w:rsidRDefault="00DC2238" w:rsidP="00DC2238">
      <w:pPr>
        <w:tabs>
          <w:tab w:val="left" w:pos="1440"/>
        </w:tabs>
        <w:jc w:val="both"/>
        <w:rPr>
          <w:rFonts w:ascii="Arial" w:hAnsi="Arial" w:cs="Arial"/>
          <w:b/>
          <w:bCs/>
        </w:rPr>
        <w:sectPr w:rsidR="00DC2238" w:rsidSect="00DC2238">
          <w:footerReference w:type="default" r:id="rId14"/>
          <w:endnotePr>
            <w:numFmt w:val="decimal"/>
          </w:endnotePr>
          <w:pgSz w:w="11906" w:h="16838" w:code="9"/>
          <w:pgMar w:top="851" w:right="1133" w:bottom="720" w:left="1440" w:header="1247" w:footer="1134" w:gutter="0"/>
          <w:cols w:space="720"/>
          <w:docGrid w:linePitch="299"/>
        </w:sectPr>
      </w:pPr>
    </w:p>
    <w:p w:rsidR="00DC2238" w:rsidRPr="00402108" w:rsidRDefault="00DC2238" w:rsidP="00DC2238">
      <w:pPr>
        <w:tabs>
          <w:tab w:val="left" w:pos="1440"/>
        </w:tabs>
        <w:jc w:val="both"/>
        <w:rPr>
          <w:rFonts w:ascii="Arial" w:hAnsi="Arial" w:cs="Arial"/>
          <w:b/>
          <w:bCs/>
        </w:rPr>
      </w:pPr>
      <w:r w:rsidRPr="00402108">
        <w:rPr>
          <w:rFonts w:ascii="Arial" w:hAnsi="Arial" w:cs="Arial"/>
          <w:b/>
          <w:bCs/>
        </w:rPr>
        <w:lastRenderedPageBreak/>
        <w:t xml:space="preserve">                                                                                                                              FORM “F”</w:t>
      </w:r>
    </w:p>
    <w:p w:rsidR="00DF6661" w:rsidRDefault="00DC2238" w:rsidP="00DF6661">
      <w:pPr>
        <w:tabs>
          <w:tab w:val="left" w:pos="1440"/>
        </w:tabs>
        <w:ind w:left="1440" w:hanging="1440"/>
        <w:jc w:val="both"/>
        <w:rPr>
          <w:rFonts w:ascii="Arial" w:hAnsi="Arial" w:cs="Arial"/>
          <w:b/>
          <w:bCs/>
        </w:rPr>
      </w:pPr>
      <w:r w:rsidRPr="00402108">
        <w:rPr>
          <w:rFonts w:ascii="Arial" w:hAnsi="Arial" w:cs="Arial"/>
          <w:b/>
          <w:bCs/>
        </w:rPr>
        <w:t xml:space="preserve">BID NUMBER: </w:t>
      </w:r>
      <w:r w:rsidR="00DF6661">
        <w:rPr>
          <w:rFonts w:ascii="Arial" w:hAnsi="Arial" w:cs="Arial"/>
          <w:b/>
          <w:bCs/>
        </w:rPr>
        <w:t>PM59/2022</w:t>
      </w:r>
    </w:p>
    <w:p w:rsidR="00DC2238" w:rsidRDefault="00DC2238" w:rsidP="00DF6661">
      <w:pPr>
        <w:tabs>
          <w:tab w:val="left" w:pos="1440"/>
        </w:tabs>
        <w:ind w:left="1440" w:hanging="1440"/>
        <w:jc w:val="both"/>
        <w:rPr>
          <w:rFonts w:ascii="Arial" w:hAnsi="Arial" w:cs="Arial"/>
          <w:b/>
          <w:bCs/>
          <w:u w:val="single"/>
        </w:rPr>
      </w:pPr>
      <w:r w:rsidRPr="00402108">
        <w:rPr>
          <w:rFonts w:ascii="Arial" w:hAnsi="Arial" w:cs="Arial"/>
          <w:b/>
          <w:bCs/>
          <w:u w:val="single"/>
        </w:rPr>
        <w:t>BID SPECIFICATIONS</w:t>
      </w:r>
    </w:p>
    <w:p w:rsidR="00DC2238" w:rsidRPr="00402108" w:rsidRDefault="00DC2238" w:rsidP="00DC2238">
      <w:pPr>
        <w:tabs>
          <w:tab w:val="left" w:pos="1440"/>
        </w:tabs>
        <w:jc w:val="both"/>
        <w:rPr>
          <w:rFonts w:ascii="Arial" w:hAnsi="Arial" w:cs="Arial"/>
          <w:b/>
          <w:bCs/>
          <w:u w:val="single"/>
        </w:rPr>
      </w:pPr>
      <w:bookmarkStart w:id="2" w:name="_Hlk86044497"/>
      <w:r>
        <w:rPr>
          <w:rFonts w:ascii="Arial" w:hAnsi="Arial" w:cs="Arial"/>
          <w:b/>
          <w:bCs/>
          <w:u w:val="single"/>
        </w:rPr>
        <w:t>PART A: CARBON DIOXIDE (CO2)</w:t>
      </w:r>
    </w:p>
    <w:bookmarkEnd w:id="2"/>
    <w:p w:rsidR="00DC2238" w:rsidRDefault="00DC2238" w:rsidP="00DC2238">
      <w:pPr>
        <w:tabs>
          <w:tab w:val="left" w:pos="1440"/>
        </w:tabs>
        <w:spacing w:before="120" w:after="120"/>
        <w:jc w:val="both"/>
        <w:rPr>
          <w:rFonts w:ascii="Arial" w:hAnsi="Arial" w:cs="Arial"/>
          <w:bCs/>
        </w:rPr>
      </w:pPr>
      <w:r>
        <w:rPr>
          <w:rFonts w:ascii="Arial" w:hAnsi="Arial" w:cs="Arial"/>
          <w:bCs/>
        </w:rPr>
        <w:t>The M</w:t>
      </w:r>
      <w:r w:rsidRPr="00402108">
        <w:rPr>
          <w:rFonts w:ascii="Arial" w:hAnsi="Arial" w:cs="Arial"/>
          <w:bCs/>
        </w:rPr>
        <w:t xml:space="preserve">unicipality </w:t>
      </w:r>
      <w:r>
        <w:rPr>
          <w:rFonts w:ascii="Arial" w:hAnsi="Arial" w:cs="Arial"/>
          <w:bCs/>
        </w:rPr>
        <w:t>is in the process of constructing two new Water Treatment Works (WTW), namely:</w:t>
      </w:r>
    </w:p>
    <w:p w:rsidR="00DC2238" w:rsidRPr="009C58AA" w:rsidRDefault="00DC2238" w:rsidP="00F07351">
      <w:pPr>
        <w:pStyle w:val="ListParagraph"/>
        <w:numPr>
          <w:ilvl w:val="0"/>
          <w:numId w:val="45"/>
        </w:numPr>
        <w:tabs>
          <w:tab w:val="left" w:pos="1440"/>
        </w:tabs>
        <w:spacing w:before="120" w:after="120" w:line="360" w:lineRule="auto"/>
        <w:jc w:val="both"/>
        <w:rPr>
          <w:rFonts w:ascii="Arial" w:hAnsi="Arial" w:cs="Arial"/>
          <w:bCs/>
        </w:rPr>
      </w:pPr>
      <w:r w:rsidRPr="009C58AA">
        <w:rPr>
          <w:rFonts w:ascii="Arial" w:hAnsi="Arial" w:cs="Arial"/>
          <w:bCs/>
        </w:rPr>
        <w:t xml:space="preserve">Sandriver North with a capacity of </w:t>
      </w:r>
      <w:r w:rsidRPr="00B035D9">
        <w:rPr>
          <w:rFonts w:ascii="Arial" w:eastAsia="Times New Roman" w:hAnsi="Arial" w:cs="Times New Roman"/>
          <w:lang w:eastAsia="en-GB"/>
        </w:rPr>
        <w:t>18 Mℓ/d</w:t>
      </w:r>
      <w:r w:rsidRPr="009C58AA">
        <w:rPr>
          <w:rFonts w:ascii="Arial" w:hAnsi="Arial" w:cs="Arial"/>
          <w:bCs/>
        </w:rPr>
        <w:t xml:space="preserve"> megalitres per day; and</w:t>
      </w:r>
    </w:p>
    <w:p w:rsidR="00DC2238" w:rsidRPr="009C58AA" w:rsidRDefault="00DC2238" w:rsidP="00F07351">
      <w:pPr>
        <w:pStyle w:val="ListParagraph"/>
        <w:numPr>
          <w:ilvl w:val="0"/>
          <w:numId w:val="45"/>
        </w:numPr>
        <w:tabs>
          <w:tab w:val="left" w:pos="1440"/>
        </w:tabs>
        <w:spacing w:before="120" w:after="120" w:line="360" w:lineRule="auto"/>
        <w:jc w:val="both"/>
        <w:rPr>
          <w:rFonts w:ascii="Arial" w:hAnsi="Arial" w:cs="Arial"/>
          <w:bCs/>
        </w:rPr>
      </w:pPr>
      <w:r w:rsidRPr="009C58AA">
        <w:rPr>
          <w:rFonts w:ascii="Arial" w:hAnsi="Arial" w:cs="Arial"/>
          <w:bCs/>
        </w:rPr>
        <w:t>Seshego with a capacity of 10.4 megalitres per day.</w:t>
      </w:r>
    </w:p>
    <w:p w:rsidR="00DC2238" w:rsidRDefault="00DC2238" w:rsidP="00DC2238">
      <w:pPr>
        <w:tabs>
          <w:tab w:val="left" w:pos="1440"/>
        </w:tabs>
        <w:spacing w:before="120" w:after="120" w:line="360" w:lineRule="auto"/>
        <w:ind w:right="403"/>
        <w:jc w:val="both"/>
        <w:rPr>
          <w:rFonts w:ascii="Arial" w:hAnsi="Arial" w:cs="Arial"/>
          <w:bCs/>
        </w:rPr>
      </w:pPr>
      <w:r>
        <w:rPr>
          <w:rFonts w:ascii="Arial" w:hAnsi="Arial" w:cs="Arial"/>
          <w:bCs/>
        </w:rPr>
        <w:t>For safety reasons and other advantages, the Municipality decided to do away with Sulphuric Acid Dosing Systems and instead use Carbon Dioxide Dosing Systems.</w:t>
      </w:r>
    </w:p>
    <w:p w:rsidR="00DC2238" w:rsidRDefault="00DC2238" w:rsidP="00DC2238">
      <w:pPr>
        <w:tabs>
          <w:tab w:val="left" w:pos="1440"/>
        </w:tabs>
        <w:spacing w:before="120" w:after="120" w:line="360" w:lineRule="auto"/>
        <w:jc w:val="both"/>
        <w:rPr>
          <w:rFonts w:ascii="Arial" w:hAnsi="Arial" w:cs="Arial"/>
          <w:bCs/>
        </w:rPr>
      </w:pPr>
    </w:p>
    <w:p w:rsidR="00DC2238" w:rsidRPr="00390161" w:rsidRDefault="00DC2238" w:rsidP="00963483">
      <w:pPr>
        <w:pStyle w:val="ListParagraph"/>
        <w:numPr>
          <w:ilvl w:val="0"/>
          <w:numId w:val="47"/>
        </w:numPr>
        <w:tabs>
          <w:tab w:val="left" w:pos="1440"/>
        </w:tabs>
        <w:spacing w:before="120" w:after="120"/>
        <w:ind w:left="567" w:hanging="567"/>
        <w:jc w:val="both"/>
        <w:rPr>
          <w:rFonts w:ascii="Arial" w:hAnsi="Arial" w:cs="Arial"/>
          <w:b/>
        </w:rPr>
      </w:pPr>
      <w:r w:rsidRPr="00390161">
        <w:rPr>
          <w:rFonts w:ascii="Arial" w:hAnsi="Arial" w:cs="Arial"/>
          <w:b/>
        </w:rPr>
        <w:t>CARBON DIOXIDE (CO</w:t>
      </w:r>
      <w:r w:rsidRPr="00390161">
        <w:rPr>
          <w:rFonts w:ascii="Arial" w:hAnsi="Arial" w:cs="Arial"/>
          <w:b/>
          <w:vertAlign w:val="subscript"/>
        </w:rPr>
        <w:t>2</w:t>
      </w:r>
      <w:r w:rsidRPr="00390161">
        <w:rPr>
          <w:rFonts w:ascii="Arial" w:hAnsi="Arial" w:cs="Arial"/>
          <w:b/>
        </w:rPr>
        <w:t>) PRODUCT DATA</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2835"/>
      </w:tblGrid>
      <w:tr w:rsidR="00DC2238" w:rsidTr="00DC2238">
        <w:tc>
          <w:tcPr>
            <w:tcW w:w="6941" w:type="dxa"/>
            <w:gridSpan w:val="2"/>
          </w:tcPr>
          <w:p w:rsidR="00DC2238" w:rsidRPr="00D2243C" w:rsidRDefault="00DC2238" w:rsidP="00DC2238">
            <w:pPr>
              <w:tabs>
                <w:tab w:val="left" w:pos="1440"/>
              </w:tabs>
              <w:spacing w:before="120" w:after="120"/>
              <w:jc w:val="both"/>
              <w:rPr>
                <w:rFonts w:ascii="Arial" w:hAnsi="Arial" w:cs="Arial"/>
                <w:b/>
                <w:sz w:val="20"/>
                <w:szCs w:val="20"/>
              </w:rPr>
            </w:pPr>
            <w:r w:rsidRPr="00D2243C">
              <w:rPr>
                <w:rFonts w:ascii="Arial" w:hAnsi="Arial" w:cs="Arial"/>
                <w:b/>
                <w:sz w:val="20"/>
                <w:szCs w:val="20"/>
              </w:rPr>
              <w:t>CLASSIFICATIONS</w:t>
            </w:r>
          </w:p>
        </w:tc>
      </w:tr>
      <w:tr w:rsidR="00DC2238" w:rsidTr="00DC2238">
        <w:tc>
          <w:tcPr>
            <w:tcW w:w="4106" w:type="dxa"/>
          </w:tcPr>
          <w:p w:rsidR="00DC2238" w:rsidRPr="00D2243C" w:rsidRDefault="00DC2238" w:rsidP="00DC2238">
            <w:pPr>
              <w:tabs>
                <w:tab w:val="left" w:pos="1440"/>
              </w:tabs>
              <w:spacing w:before="120" w:after="120"/>
              <w:jc w:val="both"/>
              <w:rPr>
                <w:rFonts w:ascii="Arial" w:hAnsi="Arial" w:cs="Arial"/>
                <w:b/>
                <w:sz w:val="20"/>
                <w:szCs w:val="20"/>
              </w:rPr>
            </w:pPr>
            <w:r w:rsidRPr="00D2243C">
              <w:rPr>
                <w:rFonts w:ascii="Arial" w:hAnsi="Arial" w:cs="Arial"/>
                <w:b/>
                <w:sz w:val="20"/>
                <w:szCs w:val="20"/>
              </w:rPr>
              <w:t>Gas</w:t>
            </w:r>
          </w:p>
        </w:tc>
        <w:tc>
          <w:tcPr>
            <w:tcW w:w="2835" w:type="dxa"/>
          </w:tcPr>
          <w:p w:rsidR="00DC2238" w:rsidRPr="00D2243C" w:rsidRDefault="00DC2238" w:rsidP="00DC2238">
            <w:pPr>
              <w:tabs>
                <w:tab w:val="left" w:pos="1440"/>
              </w:tabs>
              <w:spacing w:before="120" w:after="120"/>
              <w:jc w:val="both"/>
              <w:rPr>
                <w:rFonts w:ascii="Arial" w:hAnsi="Arial" w:cs="Arial"/>
                <w:b/>
                <w:sz w:val="20"/>
                <w:szCs w:val="20"/>
              </w:rPr>
            </w:pPr>
            <w:r w:rsidRPr="00D2243C">
              <w:rPr>
                <w:rFonts w:ascii="Arial" w:hAnsi="Arial" w:cs="Arial"/>
                <w:b/>
                <w:sz w:val="20"/>
                <w:szCs w:val="20"/>
              </w:rPr>
              <w:t>Purity</w:t>
            </w:r>
          </w:p>
        </w:tc>
      </w:tr>
      <w:tr w:rsidR="00DC2238" w:rsidTr="00DC2238">
        <w:tc>
          <w:tcPr>
            <w:tcW w:w="4106"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Carbon dioxide technical</w:t>
            </w:r>
          </w:p>
        </w:tc>
        <w:tc>
          <w:tcPr>
            <w:tcW w:w="2835"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99,0%</w:t>
            </w:r>
          </w:p>
        </w:tc>
      </w:tr>
    </w:tbl>
    <w:p w:rsidR="00DC2238" w:rsidRDefault="00DC2238" w:rsidP="00DC2238">
      <w:pPr>
        <w:tabs>
          <w:tab w:val="left" w:pos="1440"/>
        </w:tabs>
        <w:spacing w:before="120" w:after="120"/>
        <w:jc w:val="both"/>
        <w:rPr>
          <w:rFonts w:ascii="Arial" w:hAnsi="Arial" w:cs="Arial"/>
          <w:bCs/>
        </w:rPr>
      </w:pPr>
    </w:p>
    <w:tbl>
      <w:tblPr>
        <w:tblW w:w="796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154"/>
      </w:tblGrid>
      <w:tr w:rsidR="00DC2238" w:rsidTr="00DC2238">
        <w:tc>
          <w:tcPr>
            <w:tcW w:w="7969" w:type="dxa"/>
            <w:gridSpan w:val="2"/>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
                <w:sz w:val="20"/>
                <w:szCs w:val="20"/>
              </w:rPr>
              <w:t>Physical Data</w:t>
            </w:r>
          </w:p>
        </w:tc>
      </w:tr>
      <w:tr w:rsidR="00DC2238" w:rsidTr="00DC2238">
        <w:tc>
          <w:tcPr>
            <w:tcW w:w="4815"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Appearance / odour</w:t>
            </w:r>
          </w:p>
        </w:tc>
        <w:tc>
          <w:tcPr>
            <w:tcW w:w="3154"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Colourless and odourless</w:t>
            </w:r>
          </w:p>
        </w:tc>
      </w:tr>
      <w:tr w:rsidR="00DC2238" w:rsidTr="00DC2238">
        <w:tc>
          <w:tcPr>
            <w:tcW w:w="4815"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Molecular weight</w:t>
            </w:r>
          </w:p>
        </w:tc>
        <w:tc>
          <w:tcPr>
            <w:tcW w:w="3154"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44,011</w:t>
            </w:r>
          </w:p>
        </w:tc>
      </w:tr>
      <w:tr w:rsidR="00DC2238" w:rsidTr="00DC2238">
        <w:tc>
          <w:tcPr>
            <w:tcW w:w="4815"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Specific volume at 20⁰ C and 101,325 kPa</w:t>
            </w:r>
          </w:p>
        </w:tc>
        <w:tc>
          <w:tcPr>
            <w:tcW w:w="3154"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547 ℓ/kg</w:t>
            </w:r>
          </w:p>
        </w:tc>
      </w:tr>
      <w:tr w:rsidR="00DC2238" w:rsidTr="00DC2238">
        <w:tc>
          <w:tcPr>
            <w:tcW w:w="4815"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Critical temperature</w:t>
            </w:r>
          </w:p>
        </w:tc>
        <w:tc>
          <w:tcPr>
            <w:tcW w:w="3154"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31⁰C</w:t>
            </w:r>
          </w:p>
        </w:tc>
      </w:tr>
      <w:tr w:rsidR="00DC2238" w:rsidTr="00DC2238">
        <w:tc>
          <w:tcPr>
            <w:tcW w:w="4815"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Relative density (air = 1) at 1 atm</w:t>
            </w:r>
          </w:p>
        </w:tc>
        <w:tc>
          <w:tcPr>
            <w:tcW w:w="3154"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1,53</w:t>
            </w:r>
          </w:p>
        </w:tc>
      </w:tr>
      <w:tr w:rsidR="00DC2238" w:rsidTr="00DC2238">
        <w:tc>
          <w:tcPr>
            <w:tcW w:w="4815"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Density, gas at 101,325 kPa and 0⁰ C</w:t>
            </w:r>
          </w:p>
        </w:tc>
        <w:tc>
          <w:tcPr>
            <w:tcW w:w="3154"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1,977 kg/m</w:t>
            </w:r>
            <w:r w:rsidRPr="00D2243C">
              <w:rPr>
                <w:rFonts w:ascii="Arial" w:hAnsi="Arial" w:cs="Arial"/>
                <w:bCs/>
                <w:sz w:val="20"/>
                <w:szCs w:val="20"/>
                <w:vertAlign w:val="superscript"/>
              </w:rPr>
              <w:t>3</w:t>
            </w:r>
          </w:p>
        </w:tc>
      </w:tr>
      <w:tr w:rsidR="00DC2238" w:rsidTr="00DC2238">
        <w:tc>
          <w:tcPr>
            <w:tcW w:w="4815"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 xml:space="preserve">Flammability </w:t>
            </w:r>
          </w:p>
        </w:tc>
        <w:tc>
          <w:tcPr>
            <w:tcW w:w="3154" w:type="dxa"/>
          </w:tcPr>
          <w:p w:rsidR="00DC2238" w:rsidRPr="00D2243C" w:rsidRDefault="00DC2238" w:rsidP="00DC2238">
            <w:pPr>
              <w:tabs>
                <w:tab w:val="left" w:pos="1440"/>
              </w:tabs>
              <w:spacing w:before="120" w:after="120"/>
              <w:jc w:val="both"/>
              <w:rPr>
                <w:rFonts w:ascii="Arial" w:hAnsi="Arial" w:cs="Arial"/>
                <w:bCs/>
                <w:sz w:val="20"/>
                <w:szCs w:val="20"/>
              </w:rPr>
            </w:pPr>
            <w:r w:rsidRPr="00D2243C">
              <w:rPr>
                <w:rFonts w:ascii="Arial" w:hAnsi="Arial" w:cs="Arial"/>
                <w:bCs/>
                <w:sz w:val="20"/>
                <w:szCs w:val="20"/>
              </w:rPr>
              <w:t>N/A</w:t>
            </w:r>
          </w:p>
        </w:tc>
      </w:tr>
    </w:tbl>
    <w:p w:rsidR="00DC2238" w:rsidRDefault="00DC2238" w:rsidP="00DC2238">
      <w:pPr>
        <w:tabs>
          <w:tab w:val="left" w:pos="1440"/>
        </w:tabs>
        <w:spacing w:before="120" w:after="120"/>
        <w:jc w:val="both"/>
        <w:rPr>
          <w:rFonts w:ascii="Arial" w:hAnsi="Arial" w:cs="Arial"/>
          <w:bCs/>
        </w:rPr>
      </w:pPr>
    </w:p>
    <w:p w:rsidR="00D60F8D" w:rsidRDefault="00D60F8D" w:rsidP="00DC2238">
      <w:pPr>
        <w:tabs>
          <w:tab w:val="left" w:pos="1440"/>
        </w:tabs>
        <w:spacing w:before="120" w:after="120"/>
        <w:jc w:val="both"/>
        <w:rPr>
          <w:rFonts w:ascii="Arial" w:hAnsi="Arial" w:cs="Arial"/>
          <w:bCs/>
        </w:rPr>
      </w:pPr>
    </w:p>
    <w:p w:rsidR="00D60F8D" w:rsidRDefault="00D60F8D" w:rsidP="00DC2238">
      <w:pPr>
        <w:tabs>
          <w:tab w:val="left" w:pos="1440"/>
        </w:tabs>
        <w:spacing w:before="120" w:after="120"/>
        <w:jc w:val="both"/>
        <w:rPr>
          <w:rFonts w:ascii="Arial" w:hAnsi="Arial" w:cs="Arial"/>
          <w:bCs/>
        </w:rPr>
      </w:pPr>
    </w:p>
    <w:p w:rsidR="00D60F8D" w:rsidRDefault="00D60F8D" w:rsidP="00DC2238">
      <w:pPr>
        <w:tabs>
          <w:tab w:val="left" w:pos="1440"/>
        </w:tabs>
        <w:spacing w:before="120" w:after="120"/>
        <w:jc w:val="both"/>
        <w:rPr>
          <w:rFonts w:ascii="Arial" w:hAnsi="Arial" w:cs="Arial"/>
          <w:bCs/>
        </w:rPr>
      </w:pPr>
    </w:p>
    <w:p w:rsidR="00D60F8D" w:rsidRDefault="00D60F8D" w:rsidP="00DC2238">
      <w:pPr>
        <w:tabs>
          <w:tab w:val="left" w:pos="1440"/>
        </w:tabs>
        <w:spacing w:before="120" w:after="120"/>
        <w:jc w:val="both"/>
        <w:rPr>
          <w:rFonts w:ascii="Arial" w:hAnsi="Arial" w:cs="Arial"/>
          <w:bCs/>
        </w:rPr>
      </w:pPr>
    </w:p>
    <w:p w:rsidR="00D60F8D" w:rsidRDefault="00D60F8D" w:rsidP="00DC2238">
      <w:pPr>
        <w:tabs>
          <w:tab w:val="left" w:pos="1440"/>
        </w:tabs>
        <w:spacing w:before="120" w:after="120"/>
        <w:jc w:val="both"/>
        <w:rPr>
          <w:rFonts w:ascii="Arial" w:hAnsi="Arial" w:cs="Arial"/>
          <w:bCs/>
        </w:rPr>
      </w:pPr>
    </w:p>
    <w:p w:rsidR="00DC2238" w:rsidRPr="00390161" w:rsidRDefault="00DC2238" w:rsidP="00F07351">
      <w:pPr>
        <w:pStyle w:val="ListParagraph"/>
        <w:numPr>
          <w:ilvl w:val="0"/>
          <w:numId w:val="47"/>
        </w:numPr>
        <w:tabs>
          <w:tab w:val="left" w:pos="1440"/>
        </w:tabs>
        <w:spacing w:before="120" w:after="120"/>
        <w:jc w:val="both"/>
        <w:rPr>
          <w:rFonts w:ascii="Arial" w:hAnsi="Arial" w:cs="Arial"/>
          <w:b/>
        </w:rPr>
      </w:pPr>
      <w:r w:rsidRPr="00390161">
        <w:rPr>
          <w:rFonts w:ascii="Arial" w:hAnsi="Arial" w:cs="Arial"/>
          <w:b/>
        </w:rPr>
        <w:lastRenderedPageBreak/>
        <w:t>SITE INFORMATION</w:t>
      </w:r>
    </w:p>
    <w:p w:rsidR="00DC2238" w:rsidRDefault="00DC2238" w:rsidP="00DC2238">
      <w:pPr>
        <w:tabs>
          <w:tab w:val="left" w:pos="1440"/>
        </w:tabs>
        <w:spacing w:before="120" w:after="120"/>
        <w:contextualSpacing/>
        <w:jc w:val="both"/>
        <w:rPr>
          <w:rFonts w:ascii="Arial" w:hAnsi="Arial" w:cs="Arial"/>
          <w:bCs/>
        </w:rPr>
      </w:pPr>
    </w:p>
    <w:p w:rsidR="00DC2238" w:rsidRPr="00FC3DDC" w:rsidRDefault="00DC2238" w:rsidP="00DC2238">
      <w:pPr>
        <w:spacing w:before="120" w:after="120"/>
        <w:ind w:firstLine="426"/>
        <w:contextualSpacing/>
        <w:jc w:val="both"/>
        <w:rPr>
          <w:rFonts w:ascii="Arial" w:hAnsi="Arial" w:cs="Arial"/>
          <w:b/>
        </w:rPr>
      </w:pPr>
      <w:r>
        <w:rPr>
          <w:rFonts w:ascii="Arial" w:hAnsi="Arial" w:cs="Arial"/>
          <w:b/>
        </w:rPr>
        <w:t>3.1</w:t>
      </w:r>
      <w:r>
        <w:rPr>
          <w:rFonts w:ascii="Arial" w:hAnsi="Arial" w:cs="Arial"/>
          <w:b/>
        </w:rPr>
        <w:tab/>
      </w:r>
      <w:r w:rsidRPr="00FC3DDC">
        <w:rPr>
          <w:rFonts w:ascii="Arial" w:hAnsi="Arial" w:cs="Arial"/>
          <w:b/>
        </w:rPr>
        <w:t>Sandriver North Water Treatment Works</w:t>
      </w:r>
    </w:p>
    <w:p w:rsidR="00DC2238" w:rsidRDefault="00DC2238" w:rsidP="00DC2238">
      <w:pPr>
        <w:tabs>
          <w:tab w:val="left" w:pos="1440"/>
        </w:tabs>
        <w:spacing w:before="120" w:after="120"/>
        <w:contextualSpacing/>
        <w:jc w:val="both"/>
        <w:rPr>
          <w:rFonts w:ascii="Arial" w:hAnsi="Arial" w:cs="Arial"/>
          <w:bCs/>
        </w:rPr>
      </w:pPr>
      <w:r>
        <w:rPr>
          <w:rFonts w:ascii="Arial" w:hAnsi="Arial" w:cs="Arial"/>
          <w:bCs/>
        </w:rPr>
        <w:tab/>
      </w:r>
    </w:p>
    <w:p w:rsidR="00DC2238" w:rsidRDefault="00DC2238" w:rsidP="00DC2238">
      <w:pPr>
        <w:pStyle w:val="BodyText"/>
        <w:spacing w:line="360" w:lineRule="auto"/>
        <w:ind w:left="1440" w:hanging="22"/>
        <w:rPr>
          <w:sz w:val="22"/>
          <w:szCs w:val="22"/>
        </w:rPr>
      </w:pPr>
      <w:r w:rsidRPr="00E1727C">
        <w:rPr>
          <w:rFonts w:cs="Arial"/>
          <w:bCs/>
          <w:sz w:val="22"/>
          <w:szCs w:val="22"/>
        </w:rPr>
        <w:tab/>
      </w:r>
      <w:r w:rsidRPr="00E1727C">
        <w:rPr>
          <w:sz w:val="22"/>
          <w:szCs w:val="22"/>
        </w:rPr>
        <w:t xml:space="preserve">The Sandriver WTW is situated on a relatively level undeveloped land near the Polokwane International airport. The approximate co-ordinates are 23°51'33.30"S; 29°26'30.28"E. </w:t>
      </w:r>
    </w:p>
    <w:p w:rsidR="00DC2238" w:rsidRPr="00E1727C" w:rsidRDefault="00DC2238" w:rsidP="00DC2238">
      <w:pPr>
        <w:pStyle w:val="BodyText"/>
        <w:spacing w:line="360" w:lineRule="auto"/>
        <w:ind w:left="1440" w:hanging="22"/>
        <w:rPr>
          <w:sz w:val="22"/>
          <w:szCs w:val="22"/>
        </w:rPr>
      </w:pPr>
    </w:p>
    <w:p w:rsidR="00DC2238" w:rsidRDefault="00DC2238" w:rsidP="00DC2238">
      <w:pPr>
        <w:pStyle w:val="BodyText"/>
        <w:spacing w:line="360" w:lineRule="auto"/>
        <w:ind w:left="1418"/>
        <w:rPr>
          <w:sz w:val="22"/>
          <w:szCs w:val="22"/>
        </w:rPr>
      </w:pPr>
      <w:r>
        <w:rPr>
          <w:rFonts w:cs="Arial"/>
          <w:bCs/>
        </w:rPr>
        <w:tab/>
      </w:r>
      <w:r w:rsidRPr="00E1727C">
        <w:rPr>
          <w:sz w:val="22"/>
          <w:szCs w:val="22"/>
        </w:rPr>
        <w:t xml:space="preserve">Access to the </w:t>
      </w:r>
      <w:r>
        <w:rPr>
          <w:sz w:val="22"/>
          <w:szCs w:val="22"/>
        </w:rPr>
        <w:t>Sandriver</w:t>
      </w:r>
      <w:r w:rsidRPr="00E1727C">
        <w:rPr>
          <w:sz w:val="22"/>
          <w:szCs w:val="22"/>
        </w:rPr>
        <w:t xml:space="preserve"> is via a gravel road at approximate coordinates 23°51'51.15"S; 29°26'36.31"E.</w:t>
      </w:r>
    </w:p>
    <w:p w:rsidR="00DC2238" w:rsidRPr="00E1727C" w:rsidRDefault="00DC2238" w:rsidP="00DC2238">
      <w:pPr>
        <w:pStyle w:val="BodyText"/>
        <w:spacing w:line="360" w:lineRule="auto"/>
        <w:ind w:left="1418"/>
        <w:rPr>
          <w:sz w:val="22"/>
          <w:szCs w:val="22"/>
        </w:rPr>
      </w:pPr>
    </w:p>
    <w:p w:rsidR="00DC2238" w:rsidRPr="006A4382" w:rsidRDefault="00DC2238" w:rsidP="00DC2238">
      <w:pPr>
        <w:tabs>
          <w:tab w:val="left" w:pos="1440"/>
        </w:tabs>
        <w:spacing w:before="120" w:after="120" w:line="360" w:lineRule="auto"/>
        <w:ind w:left="1418"/>
        <w:contextualSpacing/>
        <w:jc w:val="both"/>
        <w:rPr>
          <w:rFonts w:ascii="Arial" w:hAnsi="Arial" w:cs="Arial"/>
        </w:rPr>
      </w:pPr>
      <w:r>
        <w:rPr>
          <w:rFonts w:ascii="Arial" w:hAnsi="Arial" w:cs="Arial"/>
          <w:bCs/>
        </w:rPr>
        <w:tab/>
      </w:r>
      <w:r w:rsidRPr="006A4382">
        <w:rPr>
          <w:rFonts w:ascii="Arial" w:hAnsi="Arial" w:cs="Arial"/>
        </w:rPr>
        <w:t>The following climatic and related site conditions shall be taken into consideration in the design and selection of the plant and equipment:</w:t>
      </w:r>
    </w:p>
    <w:tbl>
      <w:tblPr>
        <w:tblStyle w:val="TableGrid"/>
        <w:tblW w:w="8223" w:type="dxa"/>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835"/>
        <w:gridCol w:w="709"/>
        <w:gridCol w:w="4679"/>
      </w:tblGrid>
      <w:tr w:rsidR="00DC2238" w:rsidRPr="006C2C7A" w:rsidTr="00DC2238">
        <w:tc>
          <w:tcPr>
            <w:tcW w:w="2835" w:type="dxa"/>
          </w:tcPr>
          <w:p w:rsidR="00DC2238" w:rsidRPr="006A4382" w:rsidRDefault="00DC2238" w:rsidP="00DC2238">
            <w:pPr>
              <w:pStyle w:val="PSTableTextJustified"/>
              <w:spacing w:before="120" w:after="120"/>
              <w:rPr>
                <w:sz w:val="22"/>
                <w:szCs w:val="22"/>
              </w:rPr>
            </w:pPr>
            <w:r w:rsidRPr="006A4382">
              <w:rPr>
                <w:sz w:val="22"/>
                <w:szCs w:val="22"/>
              </w:rPr>
              <w:t>Altitude above sea level</w:t>
            </w:r>
          </w:p>
        </w:tc>
        <w:tc>
          <w:tcPr>
            <w:tcW w:w="709" w:type="dxa"/>
          </w:tcPr>
          <w:p w:rsidR="00DC2238" w:rsidRPr="006A4382" w:rsidRDefault="00DC2238" w:rsidP="00DC2238">
            <w:pPr>
              <w:pStyle w:val="PSTableTextJustified"/>
              <w:spacing w:before="120" w:after="120"/>
              <w:rPr>
                <w:sz w:val="22"/>
                <w:szCs w:val="22"/>
              </w:rPr>
            </w:pPr>
            <w:r w:rsidRPr="006A4382">
              <w:rPr>
                <w:sz w:val="22"/>
                <w:szCs w:val="22"/>
              </w:rPr>
              <w:t xml:space="preserve">: </w:t>
            </w:r>
          </w:p>
        </w:tc>
        <w:tc>
          <w:tcPr>
            <w:tcW w:w="4679" w:type="dxa"/>
          </w:tcPr>
          <w:p w:rsidR="00DC2238" w:rsidRPr="006A4382" w:rsidRDefault="00DC2238" w:rsidP="00DC2238">
            <w:pPr>
              <w:pStyle w:val="PSTableTextJustified"/>
              <w:spacing w:before="120" w:after="120"/>
              <w:rPr>
                <w:sz w:val="22"/>
                <w:szCs w:val="22"/>
              </w:rPr>
            </w:pPr>
            <w:r w:rsidRPr="006A4382">
              <w:rPr>
                <w:sz w:val="22"/>
                <w:szCs w:val="22"/>
              </w:rPr>
              <w:t>1 218 m mean (approximate)</w:t>
            </w:r>
          </w:p>
        </w:tc>
      </w:tr>
      <w:tr w:rsidR="00DC2238" w:rsidRPr="006C2C7A" w:rsidTr="00DC2238">
        <w:tc>
          <w:tcPr>
            <w:tcW w:w="2835" w:type="dxa"/>
          </w:tcPr>
          <w:p w:rsidR="00DC2238" w:rsidRPr="006A4382" w:rsidRDefault="00DC2238" w:rsidP="00DC2238">
            <w:pPr>
              <w:pStyle w:val="PSTableTextJustified"/>
              <w:spacing w:before="120" w:after="120"/>
              <w:rPr>
                <w:sz w:val="22"/>
                <w:szCs w:val="22"/>
              </w:rPr>
            </w:pPr>
            <w:r w:rsidRPr="006A4382">
              <w:rPr>
                <w:sz w:val="22"/>
                <w:szCs w:val="22"/>
              </w:rPr>
              <w:t>Maximum Temperature</w:t>
            </w:r>
          </w:p>
        </w:tc>
        <w:tc>
          <w:tcPr>
            <w:tcW w:w="709" w:type="dxa"/>
          </w:tcPr>
          <w:p w:rsidR="00DC2238" w:rsidRPr="006A4382" w:rsidRDefault="00DC2238" w:rsidP="00DC2238">
            <w:pPr>
              <w:pStyle w:val="PSTableTextJustified"/>
              <w:spacing w:before="120" w:after="120"/>
              <w:rPr>
                <w:sz w:val="22"/>
                <w:szCs w:val="22"/>
              </w:rPr>
            </w:pPr>
            <w:r w:rsidRPr="006A4382">
              <w:rPr>
                <w:sz w:val="22"/>
                <w:szCs w:val="22"/>
              </w:rPr>
              <w:t xml:space="preserve">: </w:t>
            </w:r>
          </w:p>
        </w:tc>
        <w:tc>
          <w:tcPr>
            <w:tcW w:w="4679" w:type="dxa"/>
          </w:tcPr>
          <w:p w:rsidR="00DC2238" w:rsidRPr="006A4382" w:rsidRDefault="00DC2238" w:rsidP="00DC2238">
            <w:pPr>
              <w:pStyle w:val="PSTableTextJustified"/>
              <w:spacing w:before="120" w:after="120"/>
              <w:rPr>
                <w:sz w:val="22"/>
                <w:szCs w:val="22"/>
              </w:rPr>
            </w:pPr>
            <w:r w:rsidRPr="006A4382">
              <w:rPr>
                <w:sz w:val="22"/>
                <w:szCs w:val="22"/>
              </w:rPr>
              <w:t>33°C</w:t>
            </w:r>
          </w:p>
        </w:tc>
      </w:tr>
      <w:tr w:rsidR="00DC2238" w:rsidRPr="006C2C7A" w:rsidTr="00DC2238">
        <w:tc>
          <w:tcPr>
            <w:tcW w:w="2835" w:type="dxa"/>
          </w:tcPr>
          <w:p w:rsidR="00DC2238" w:rsidRPr="006A4382" w:rsidRDefault="00DC2238" w:rsidP="00DC2238">
            <w:pPr>
              <w:pStyle w:val="PSTableTextJustified"/>
              <w:spacing w:before="120" w:after="120"/>
              <w:rPr>
                <w:sz w:val="22"/>
                <w:szCs w:val="22"/>
              </w:rPr>
            </w:pPr>
            <w:r w:rsidRPr="006A4382">
              <w:rPr>
                <w:sz w:val="22"/>
                <w:szCs w:val="22"/>
              </w:rPr>
              <w:t>Minimum Temperature</w:t>
            </w:r>
          </w:p>
        </w:tc>
        <w:tc>
          <w:tcPr>
            <w:tcW w:w="709" w:type="dxa"/>
          </w:tcPr>
          <w:p w:rsidR="00DC2238" w:rsidRPr="006A4382" w:rsidRDefault="00DC2238" w:rsidP="00DC2238">
            <w:pPr>
              <w:pStyle w:val="PSTableTextJustified"/>
              <w:spacing w:before="120" w:after="120"/>
              <w:rPr>
                <w:sz w:val="22"/>
                <w:szCs w:val="22"/>
              </w:rPr>
            </w:pPr>
            <w:r w:rsidRPr="006A4382">
              <w:rPr>
                <w:sz w:val="22"/>
                <w:szCs w:val="22"/>
              </w:rPr>
              <w:t xml:space="preserve">: </w:t>
            </w:r>
          </w:p>
        </w:tc>
        <w:tc>
          <w:tcPr>
            <w:tcW w:w="4679" w:type="dxa"/>
          </w:tcPr>
          <w:p w:rsidR="00DC2238" w:rsidRPr="006A4382" w:rsidRDefault="00DC2238" w:rsidP="00DC2238">
            <w:pPr>
              <w:pStyle w:val="PSTableTextJustified"/>
              <w:spacing w:before="120" w:after="120"/>
              <w:rPr>
                <w:sz w:val="22"/>
                <w:szCs w:val="22"/>
              </w:rPr>
            </w:pPr>
            <w:r w:rsidRPr="006A4382">
              <w:rPr>
                <w:sz w:val="22"/>
                <w:szCs w:val="22"/>
              </w:rPr>
              <w:t>9°C</w:t>
            </w:r>
          </w:p>
        </w:tc>
      </w:tr>
      <w:tr w:rsidR="00DC2238" w:rsidRPr="006C2C7A" w:rsidTr="00DC2238">
        <w:tc>
          <w:tcPr>
            <w:tcW w:w="2835" w:type="dxa"/>
          </w:tcPr>
          <w:p w:rsidR="00DC2238" w:rsidRPr="006A4382" w:rsidRDefault="00DC2238" w:rsidP="00DC2238">
            <w:pPr>
              <w:pStyle w:val="PSTableTextJustified"/>
              <w:spacing w:before="120" w:after="120"/>
              <w:rPr>
                <w:sz w:val="22"/>
                <w:szCs w:val="22"/>
              </w:rPr>
            </w:pPr>
            <w:r w:rsidRPr="006A4382">
              <w:rPr>
                <w:sz w:val="22"/>
                <w:szCs w:val="22"/>
              </w:rPr>
              <w:t>Maximum Relative Humidity</w:t>
            </w:r>
          </w:p>
        </w:tc>
        <w:tc>
          <w:tcPr>
            <w:tcW w:w="709" w:type="dxa"/>
          </w:tcPr>
          <w:p w:rsidR="00DC2238" w:rsidRPr="006A4382" w:rsidRDefault="00DC2238" w:rsidP="00DC2238">
            <w:pPr>
              <w:pStyle w:val="PSTableTextJustified"/>
              <w:spacing w:before="120" w:after="120"/>
              <w:rPr>
                <w:sz w:val="22"/>
                <w:szCs w:val="22"/>
              </w:rPr>
            </w:pPr>
            <w:r w:rsidRPr="006A4382">
              <w:rPr>
                <w:sz w:val="22"/>
                <w:szCs w:val="22"/>
              </w:rPr>
              <w:t xml:space="preserve">: </w:t>
            </w:r>
          </w:p>
        </w:tc>
        <w:tc>
          <w:tcPr>
            <w:tcW w:w="4679" w:type="dxa"/>
          </w:tcPr>
          <w:p w:rsidR="00DC2238" w:rsidRPr="006A4382" w:rsidRDefault="00DC2238" w:rsidP="00DC2238">
            <w:pPr>
              <w:pStyle w:val="PSTableTextJustified"/>
              <w:spacing w:before="120" w:after="120"/>
              <w:rPr>
                <w:sz w:val="22"/>
                <w:szCs w:val="22"/>
              </w:rPr>
            </w:pPr>
            <w:r w:rsidRPr="006A4382">
              <w:rPr>
                <w:sz w:val="22"/>
                <w:szCs w:val="22"/>
              </w:rPr>
              <w:t>70%</w:t>
            </w:r>
          </w:p>
        </w:tc>
      </w:tr>
      <w:tr w:rsidR="00DC2238" w:rsidRPr="006C2C7A" w:rsidTr="00DC2238">
        <w:tc>
          <w:tcPr>
            <w:tcW w:w="2835" w:type="dxa"/>
          </w:tcPr>
          <w:p w:rsidR="00DC2238" w:rsidRPr="006A4382" w:rsidRDefault="00DC2238" w:rsidP="00DC2238">
            <w:pPr>
              <w:pStyle w:val="PSTableTextJustified"/>
              <w:spacing w:before="120" w:after="120"/>
              <w:rPr>
                <w:sz w:val="22"/>
                <w:szCs w:val="22"/>
              </w:rPr>
            </w:pPr>
            <w:r w:rsidRPr="006A4382">
              <w:rPr>
                <w:sz w:val="22"/>
                <w:szCs w:val="22"/>
              </w:rPr>
              <w:t>Corrosion Conditions</w:t>
            </w:r>
          </w:p>
        </w:tc>
        <w:tc>
          <w:tcPr>
            <w:tcW w:w="709" w:type="dxa"/>
          </w:tcPr>
          <w:p w:rsidR="00DC2238" w:rsidRPr="006A4382" w:rsidRDefault="00DC2238" w:rsidP="00DC2238">
            <w:pPr>
              <w:pStyle w:val="PSTableTextJustified"/>
              <w:spacing w:before="120" w:after="120"/>
              <w:rPr>
                <w:sz w:val="22"/>
                <w:szCs w:val="22"/>
              </w:rPr>
            </w:pPr>
            <w:r w:rsidRPr="006A4382">
              <w:rPr>
                <w:sz w:val="22"/>
                <w:szCs w:val="22"/>
              </w:rPr>
              <w:t xml:space="preserve">: </w:t>
            </w:r>
          </w:p>
        </w:tc>
        <w:tc>
          <w:tcPr>
            <w:tcW w:w="4679" w:type="dxa"/>
          </w:tcPr>
          <w:p w:rsidR="00DC2238" w:rsidRPr="006A4382" w:rsidRDefault="00DC2238" w:rsidP="00DC2238">
            <w:pPr>
              <w:pStyle w:val="PSTableTextJustified"/>
              <w:spacing w:before="120" w:after="120"/>
              <w:rPr>
                <w:sz w:val="22"/>
                <w:szCs w:val="22"/>
              </w:rPr>
            </w:pPr>
            <w:r w:rsidRPr="006A4382">
              <w:rPr>
                <w:sz w:val="22"/>
                <w:szCs w:val="22"/>
              </w:rPr>
              <w:t>Severe</w:t>
            </w:r>
          </w:p>
        </w:tc>
      </w:tr>
      <w:tr w:rsidR="00DC2238" w:rsidRPr="006C2C7A" w:rsidTr="00DC2238">
        <w:tc>
          <w:tcPr>
            <w:tcW w:w="2835" w:type="dxa"/>
          </w:tcPr>
          <w:p w:rsidR="00DC2238" w:rsidRPr="006A4382" w:rsidRDefault="00DC2238" w:rsidP="00DC2238">
            <w:pPr>
              <w:pStyle w:val="PSTableTextJustified"/>
              <w:spacing w:before="120" w:after="120"/>
              <w:rPr>
                <w:sz w:val="22"/>
                <w:szCs w:val="22"/>
              </w:rPr>
            </w:pPr>
            <w:r w:rsidRPr="006A4382">
              <w:rPr>
                <w:sz w:val="22"/>
                <w:szCs w:val="22"/>
              </w:rPr>
              <w:t>Lightning</w:t>
            </w:r>
          </w:p>
        </w:tc>
        <w:tc>
          <w:tcPr>
            <w:tcW w:w="709" w:type="dxa"/>
          </w:tcPr>
          <w:p w:rsidR="00DC2238" w:rsidRPr="006A4382" w:rsidRDefault="00DC2238" w:rsidP="00DC2238">
            <w:pPr>
              <w:pStyle w:val="PSTableTextJustified"/>
              <w:spacing w:before="120" w:after="120"/>
              <w:rPr>
                <w:sz w:val="22"/>
                <w:szCs w:val="22"/>
              </w:rPr>
            </w:pPr>
            <w:r w:rsidRPr="006A4382">
              <w:rPr>
                <w:sz w:val="22"/>
                <w:szCs w:val="22"/>
              </w:rPr>
              <w:t xml:space="preserve">: </w:t>
            </w:r>
          </w:p>
        </w:tc>
        <w:tc>
          <w:tcPr>
            <w:tcW w:w="4679" w:type="dxa"/>
          </w:tcPr>
          <w:p w:rsidR="00DC2238" w:rsidRPr="006A4382" w:rsidRDefault="00DC2238" w:rsidP="00DC2238">
            <w:pPr>
              <w:pStyle w:val="PSTableTextJustified"/>
              <w:spacing w:before="120" w:after="120"/>
              <w:rPr>
                <w:sz w:val="22"/>
                <w:szCs w:val="22"/>
              </w:rPr>
            </w:pPr>
            <w:r w:rsidRPr="006A4382">
              <w:rPr>
                <w:sz w:val="22"/>
                <w:szCs w:val="22"/>
              </w:rPr>
              <w:t>Frequent</w:t>
            </w:r>
          </w:p>
        </w:tc>
      </w:tr>
      <w:tr w:rsidR="00DC2238" w:rsidRPr="006C2C7A" w:rsidTr="00DC2238">
        <w:tc>
          <w:tcPr>
            <w:tcW w:w="2835" w:type="dxa"/>
          </w:tcPr>
          <w:p w:rsidR="00DC2238" w:rsidRPr="006A4382" w:rsidRDefault="00DC2238" w:rsidP="00DC2238">
            <w:pPr>
              <w:pStyle w:val="PSTableTextJustified"/>
              <w:spacing w:before="120" w:after="120"/>
              <w:rPr>
                <w:sz w:val="22"/>
                <w:szCs w:val="22"/>
              </w:rPr>
            </w:pPr>
            <w:r w:rsidRPr="006A4382">
              <w:rPr>
                <w:sz w:val="22"/>
                <w:szCs w:val="22"/>
              </w:rPr>
              <w:t>General</w:t>
            </w:r>
          </w:p>
        </w:tc>
        <w:tc>
          <w:tcPr>
            <w:tcW w:w="709" w:type="dxa"/>
          </w:tcPr>
          <w:p w:rsidR="00DC2238" w:rsidRPr="006A4382" w:rsidRDefault="00DC2238" w:rsidP="00DC2238">
            <w:pPr>
              <w:pStyle w:val="PSTableTextJustified"/>
              <w:spacing w:before="120" w:after="120"/>
              <w:rPr>
                <w:sz w:val="22"/>
                <w:szCs w:val="22"/>
              </w:rPr>
            </w:pPr>
            <w:r w:rsidRPr="006A4382">
              <w:rPr>
                <w:sz w:val="22"/>
                <w:szCs w:val="22"/>
              </w:rPr>
              <w:t>:</w:t>
            </w:r>
          </w:p>
        </w:tc>
        <w:tc>
          <w:tcPr>
            <w:tcW w:w="4679" w:type="dxa"/>
          </w:tcPr>
          <w:p w:rsidR="00DC2238" w:rsidRPr="006A4382" w:rsidRDefault="00DC2238" w:rsidP="00DC2238">
            <w:pPr>
              <w:pStyle w:val="PSTableTextJustified"/>
              <w:spacing w:before="120" w:after="120"/>
              <w:rPr>
                <w:sz w:val="22"/>
                <w:szCs w:val="22"/>
              </w:rPr>
            </w:pPr>
            <w:r w:rsidRPr="006A4382">
              <w:rPr>
                <w:sz w:val="22"/>
                <w:szCs w:val="22"/>
              </w:rPr>
              <w:t xml:space="preserve">The climate in the area is a hot and humid summer with summer rainfall. Winters are generally moderate with little rainfall, though exceptional and high rainfall in winter months has occurred in the past. </w:t>
            </w:r>
          </w:p>
        </w:tc>
      </w:tr>
    </w:tbl>
    <w:p w:rsidR="00DC2238" w:rsidRDefault="00DC2238" w:rsidP="00DC2238">
      <w:pPr>
        <w:tabs>
          <w:tab w:val="left" w:pos="1440"/>
        </w:tabs>
        <w:spacing w:before="120" w:after="120"/>
        <w:contextualSpacing/>
        <w:jc w:val="both"/>
        <w:rPr>
          <w:rFonts w:ascii="Arial" w:hAnsi="Arial" w:cs="Arial"/>
          <w:bCs/>
        </w:rPr>
      </w:pPr>
    </w:p>
    <w:p w:rsidR="00DC2238" w:rsidRPr="00FC3DDC" w:rsidRDefault="00DC2238" w:rsidP="00DC2238">
      <w:pPr>
        <w:tabs>
          <w:tab w:val="left" w:pos="1440"/>
        </w:tabs>
        <w:spacing w:before="120" w:after="120"/>
        <w:ind w:firstLine="426"/>
        <w:contextualSpacing/>
        <w:jc w:val="both"/>
        <w:rPr>
          <w:rFonts w:ascii="Arial" w:hAnsi="Arial" w:cs="Arial"/>
          <w:b/>
        </w:rPr>
      </w:pPr>
      <w:bookmarkStart w:id="3" w:name="_Hlk82699022"/>
      <w:r>
        <w:rPr>
          <w:rFonts w:ascii="Arial" w:hAnsi="Arial" w:cs="Arial"/>
          <w:b/>
        </w:rPr>
        <w:t>3.2</w:t>
      </w:r>
      <w:r>
        <w:rPr>
          <w:rFonts w:ascii="Arial" w:hAnsi="Arial" w:cs="Arial"/>
          <w:b/>
        </w:rPr>
        <w:tab/>
      </w:r>
      <w:r w:rsidRPr="00FC3DDC">
        <w:rPr>
          <w:rFonts w:ascii="Arial" w:hAnsi="Arial" w:cs="Arial"/>
          <w:b/>
        </w:rPr>
        <w:t>Seshego Water Treatment Works</w:t>
      </w:r>
      <w:bookmarkEnd w:id="3"/>
    </w:p>
    <w:p w:rsidR="00DC2238" w:rsidRDefault="00DC2238" w:rsidP="00DC2238">
      <w:pPr>
        <w:tabs>
          <w:tab w:val="left" w:pos="1440"/>
        </w:tabs>
        <w:spacing w:before="120" w:after="120"/>
        <w:contextualSpacing/>
        <w:jc w:val="both"/>
        <w:rPr>
          <w:rFonts w:ascii="Arial" w:hAnsi="Arial" w:cs="Arial"/>
          <w:bCs/>
        </w:rPr>
      </w:pPr>
    </w:p>
    <w:p w:rsidR="00DC2238" w:rsidRDefault="00DC2238" w:rsidP="00DC2238">
      <w:pPr>
        <w:tabs>
          <w:tab w:val="left" w:pos="1440"/>
        </w:tabs>
        <w:spacing w:before="120" w:after="120"/>
        <w:ind w:left="1418" w:right="403"/>
        <w:contextualSpacing/>
        <w:jc w:val="both"/>
        <w:rPr>
          <w:rFonts w:ascii="Arial" w:hAnsi="Arial" w:cs="Arial"/>
          <w:bCs/>
        </w:rPr>
      </w:pPr>
      <w:r>
        <w:rPr>
          <w:rFonts w:ascii="Arial" w:hAnsi="Arial" w:cs="Arial"/>
          <w:bCs/>
        </w:rPr>
        <w:t>The new Seshego WTW is situated adjacent to the existing WTW. The approximate coordinates are 23⁰ 50’ 13.83” S; 29⁰ 22’ 34.55” E.</w:t>
      </w:r>
    </w:p>
    <w:p w:rsidR="00DC2238" w:rsidRDefault="00DC2238" w:rsidP="00DC2238">
      <w:pPr>
        <w:tabs>
          <w:tab w:val="left" w:pos="1440"/>
        </w:tabs>
        <w:spacing w:before="120" w:after="120"/>
        <w:ind w:left="1418" w:right="403"/>
        <w:contextualSpacing/>
        <w:jc w:val="both"/>
        <w:rPr>
          <w:rFonts w:ascii="Arial" w:hAnsi="Arial" w:cs="Arial"/>
          <w:bCs/>
        </w:rPr>
      </w:pPr>
    </w:p>
    <w:p w:rsidR="00DC2238" w:rsidRDefault="00DC2238" w:rsidP="00DC2238">
      <w:pPr>
        <w:tabs>
          <w:tab w:val="left" w:pos="1440"/>
        </w:tabs>
        <w:spacing w:before="120" w:after="120"/>
        <w:ind w:left="1418" w:right="403"/>
        <w:contextualSpacing/>
        <w:jc w:val="both"/>
        <w:rPr>
          <w:rFonts w:ascii="Arial" w:hAnsi="Arial" w:cs="Arial"/>
          <w:bCs/>
        </w:rPr>
      </w:pPr>
      <w:r>
        <w:rPr>
          <w:rFonts w:ascii="Arial" w:hAnsi="Arial" w:cs="Arial"/>
          <w:bCs/>
        </w:rPr>
        <w:t>Access to the Seshego WTW is via a gravel road at 23⁰ 50’ 10.42” S; 29⁰ 22’ 44.66” E; which joins the New Era Drive in Seshego. The length of the gravel road is approximately 230 m long.</w:t>
      </w:r>
    </w:p>
    <w:p w:rsidR="00DC2238" w:rsidRDefault="00DC2238" w:rsidP="00DC2238">
      <w:pPr>
        <w:tabs>
          <w:tab w:val="left" w:pos="1440"/>
        </w:tabs>
        <w:spacing w:before="120" w:after="120"/>
        <w:ind w:left="1418" w:right="403"/>
        <w:contextualSpacing/>
        <w:jc w:val="both"/>
        <w:rPr>
          <w:rFonts w:ascii="Arial" w:hAnsi="Arial" w:cs="Arial"/>
          <w:bCs/>
        </w:rPr>
      </w:pPr>
    </w:p>
    <w:p w:rsidR="00DC2238" w:rsidRDefault="00DC2238" w:rsidP="00DC2238">
      <w:pPr>
        <w:tabs>
          <w:tab w:val="left" w:pos="1440"/>
        </w:tabs>
        <w:spacing w:before="120" w:after="120"/>
        <w:ind w:left="1418" w:right="403"/>
        <w:contextualSpacing/>
        <w:jc w:val="both"/>
        <w:rPr>
          <w:rFonts w:ascii="Arial" w:hAnsi="Arial" w:cs="Arial"/>
          <w:bCs/>
        </w:rPr>
      </w:pPr>
      <w:r>
        <w:rPr>
          <w:rFonts w:ascii="Arial" w:hAnsi="Arial" w:cs="Arial"/>
          <w:bCs/>
        </w:rPr>
        <w:t>The distance to the WTW is approximately 30 km return from Polokwane.</w:t>
      </w:r>
    </w:p>
    <w:p w:rsidR="00DC2238" w:rsidRDefault="00DC2238" w:rsidP="00DC2238">
      <w:pPr>
        <w:tabs>
          <w:tab w:val="left" w:pos="1440"/>
        </w:tabs>
        <w:spacing w:before="120" w:after="120"/>
        <w:ind w:left="1418" w:right="403"/>
        <w:contextualSpacing/>
        <w:jc w:val="both"/>
        <w:rPr>
          <w:rFonts w:ascii="Arial" w:hAnsi="Arial" w:cs="Arial"/>
          <w:bCs/>
        </w:rPr>
      </w:pPr>
    </w:p>
    <w:p w:rsidR="00DC2238" w:rsidRDefault="00DC2238" w:rsidP="00DC2238">
      <w:pPr>
        <w:tabs>
          <w:tab w:val="left" w:pos="1440"/>
        </w:tabs>
        <w:spacing w:before="120" w:after="120"/>
        <w:ind w:left="1418" w:right="403"/>
        <w:contextualSpacing/>
        <w:jc w:val="both"/>
        <w:rPr>
          <w:rFonts w:ascii="Arial" w:hAnsi="Arial" w:cs="Arial"/>
          <w:bCs/>
        </w:rPr>
      </w:pPr>
      <w:r>
        <w:rPr>
          <w:rFonts w:ascii="Arial" w:hAnsi="Arial" w:cs="Arial"/>
          <w:bCs/>
        </w:rPr>
        <w:t>The following climatic and related site conditions shall be taken into consideration in the design and selection of the plant and equipment:</w:t>
      </w:r>
    </w:p>
    <w:p w:rsidR="00DC2238" w:rsidRDefault="00DC2238" w:rsidP="00DC2238">
      <w:pPr>
        <w:tabs>
          <w:tab w:val="left" w:pos="1440"/>
        </w:tabs>
        <w:spacing w:before="120" w:after="120"/>
        <w:ind w:left="1418"/>
        <w:contextualSpacing/>
        <w:jc w:val="both"/>
        <w:rPr>
          <w:rFonts w:ascii="Arial" w:hAnsi="Arial" w:cs="Arial"/>
          <w:bCs/>
        </w:rPr>
      </w:pPr>
    </w:p>
    <w:p w:rsidR="00DC2238" w:rsidRDefault="00DC2238" w:rsidP="00DC2238">
      <w:pPr>
        <w:tabs>
          <w:tab w:val="left" w:pos="1440"/>
        </w:tabs>
        <w:spacing w:before="120" w:after="120"/>
        <w:ind w:left="1418"/>
        <w:contextualSpacing/>
        <w:jc w:val="both"/>
        <w:rPr>
          <w:rFonts w:ascii="Arial" w:hAnsi="Arial" w:cs="Arial"/>
          <w:bCs/>
        </w:rPr>
      </w:pPr>
      <w:r>
        <w:rPr>
          <w:rFonts w:ascii="Arial" w:hAnsi="Arial" w:cs="Arial"/>
          <w:bCs/>
        </w:rPr>
        <w:t>Altitude above sea level</w:t>
      </w:r>
      <w:r>
        <w:rPr>
          <w:rFonts w:ascii="Arial" w:hAnsi="Arial" w:cs="Arial"/>
          <w:bCs/>
        </w:rPr>
        <w:tab/>
      </w:r>
      <w:r>
        <w:rPr>
          <w:rFonts w:ascii="Arial" w:hAnsi="Arial" w:cs="Arial"/>
          <w:bCs/>
        </w:rPr>
        <w:tab/>
        <w:t>:</w:t>
      </w:r>
      <w:r>
        <w:rPr>
          <w:rFonts w:ascii="Arial" w:hAnsi="Arial" w:cs="Arial"/>
          <w:bCs/>
        </w:rPr>
        <w:tab/>
        <w:t>1 218 m (mean) approximate</w:t>
      </w:r>
    </w:p>
    <w:p w:rsidR="00DC2238" w:rsidRDefault="00DC2238" w:rsidP="00DC2238">
      <w:pPr>
        <w:tabs>
          <w:tab w:val="left" w:pos="1440"/>
        </w:tabs>
        <w:spacing w:before="120" w:after="120"/>
        <w:ind w:left="1418"/>
        <w:contextualSpacing/>
        <w:jc w:val="both"/>
        <w:rPr>
          <w:rFonts w:ascii="Arial" w:hAnsi="Arial" w:cs="Arial"/>
          <w:bCs/>
        </w:rPr>
      </w:pPr>
    </w:p>
    <w:p w:rsidR="00DC2238" w:rsidRDefault="00DC2238" w:rsidP="00DC2238">
      <w:pPr>
        <w:tabs>
          <w:tab w:val="left" w:pos="1440"/>
        </w:tabs>
        <w:spacing w:before="120" w:after="120"/>
        <w:ind w:left="1418"/>
        <w:contextualSpacing/>
        <w:jc w:val="both"/>
        <w:rPr>
          <w:rFonts w:ascii="Arial" w:hAnsi="Arial" w:cs="Arial"/>
          <w:bCs/>
        </w:rPr>
      </w:pPr>
      <w:r>
        <w:rPr>
          <w:rFonts w:ascii="Arial" w:hAnsi="Arial" w:cs="Arial"/>
          <w:bCs/>
        </w:rPr>
        <w:t>Maximum Temperature</w:t>
      </w:r>
      <w:r>
        <w:rPr>
          <w:rFonts w:ascii="Arial" w:hAnsi="Arial" w:cs="Arial"/>
          <w:bCs/>
        </w:rPr>
        <w:tab/>
      </w:r>
      <w:r>
        <w:rPr>
          <w:rFonts w:ascii="Arial" w:hAnsi="Arial" w:cs="Arial"/>
          <w:bCs/>
        </w:rPr>
        <w:tab/>
        <w:t>:</w:t>
      </w:r>
      <w:r>
        <w:rPr>
          <w:rFonts w:ascii="Arial" w:hAnsi="Arial" w:cs="Arial"/>
          <w:bCs/>
        </w:rPr>
        <w:tab/>
        <w:t>33⁰ C</w:t>
      </w:r>
    </w:p>
    <w:p w:rsidR="00DC2238" w:rsidRDefault="00DC2238" w:rsidP="00DC2238">
      <w:pPr>
        <w:tabs>
          <w:tab w:val="left" w:pos="1440"/>
        </w:tabs>
        <w:spacing w:before="120" w:after="120"/>
        <w:ind w:left="1418"/>
        <w:contextualSpacing/>
        <w:jc w:val="both"/>
        <w:rPr>
          <w:rFonts w:ascii="Arial" w:hAnsi="Arial" w:cs="Arial"/>
          <w:bCs/>
        </w:rPr>
      </w:pPr>
    </w:p>
    <w:p w:rsidR="00DC2238" w:rsidRDefault="00DC2238" w:rsidP="00DC2238">
      <w:pPr>
        <w:tabs>
          <w:tab w:val="left" w:pos="1440"/>
        </w:tabs>
        <w:spacing w:before="120" w:after="120"/>
        <w:ind w:left="1418"/>
        <w:contextualSpacing/>
        <w:jc w:val="both"/>
        <w:rPr>
          <w:rFonts w:ascii="Arial" w:hAnsi="Arial" w:cs="Arial"/>
          <w:bCs/>
        </w:rPr>
      </w:pPr>
      <w:r>
        <w:rPr>
          <w:rFonts w:ascii="Arial" w:hAnsi="Arial" w:cs="Arial"/>
          <w:bCs/>
        </w:rPr>
        <w:t>Minimum Temperature</w:t>
      </w:r>
      <w:r>
        <w:rPr>
          <w:rFonts w:ascii="Arial" w:hAnsi="Arial" w:cs="Arial"/>
          <w:bCs/>
        </w:rPr>
        <w:tab/>
      </w:r>
      <w:r>
        <w:rPr>
          <w:rFonts w:ascii="Arial" w:hAnsi="Arial" w:cs="Arial"/>
          <w:bCs/>
        </w:rPr>
        <w:tab/>
        <w:t>:</w:t>
      </w:r>
      <w:r>
        <w:rPr>
          <w:rFonts w:ascii="Arial" w:hAnsi="Arial" w:cs="Arial"/>
          <w:bCs/>
        </w:rPr>
        <w:tab/>
        <w:t>9⁰ C</w:t>
      </w:r>
    </w:p>
    <w:p w:rsidR="00DC2238" w:rsidRDefault="00DC2238" w:rsidP="00DC2238">
      <w:pPr>
        <w:tabs>
          <w:tab w:val="left" w:pos="1440"/>
        </w:tabs>
        <w:spacing w:before="120" w:after="120"/>
        <w:ind w:left="1418"/>
        <w:contextualSpacing/>
        <w:jc w:val="both"/>
        <w:rPr>
          <w:rFonts w:ascii="Arial" w:hAnsi="Arial" w:cs="Arial"/>
          <w:bCs/>
        </w:rPr>
      </w:pPr>
    </w:p>
    <w:p w:rsidR="00DC2238" w:rsidRDefault="00DC2238" w:rsidP="00DC2238">
      <w:pPr>
        <w:tabs>
          <w:tab w:val="left" w:pos="1440"/>
        </w:tabs>
        <w:spacing w:before="120" w:after="120"/>
        <w:ind w:left="1418"/>
        <w:contextualSpacing/>
        <w:jc w:val="both"/>
        <w:rPr>
          <w:rFonts w:ascii="Arial" w:hAnsi="Arial" w:cs="Arial"/>
          <w:bCs/>
        </w:rPr>
      </w:pPr>
      <w:r>
        <w:rPr>
          <w:rFonts w:ascii="Arial" w:hAnsi="Arial" w:cs="Arial"/>
          <w:bCs/>
        </w:rPr>
        <w:t>Corrosion Conditions</w:t>
      </w:r>
      <w:r>
        <w:rPr>
          <w:rFonts w:ascii="Arial" w:hAnsi="Arial" w:cs="Arial"/>
          <w:bCs/>
        </w:rPr>
        <w:tab/>
      </w:r>
      <w:r>
        <w:rPr>
          <w:rFonts w:ascii="Arial" w:hAnsi="Arial" w:cs="Arial"/>
          <w:bCs/>
        </w:rPr>
        <w:tab/>
      </w:r>
      <w:r>
        <w:rPr>
          <w:rFonts w:ascii="Arial" w:hAnsi="Arial" w:cs="Arial"/>
          <w:bCs/>
        </w:rPr>
        <w:tab/>
        <w:t>:</w:t>
      </w:r>
      <w:r>
        <w:rPr>
          <w:rFonts w:ascii="Arial" w:hAnsi="Arial" w:cs="Arial"/>
          <w:bCs/>
        </w:rPr>
        <w:tab/>
        <w:t>Severe</w:t>
      </w:r>
    </w:p>
    <w:p w:rsidR="00DC2238" w:rsidRDefault="00DC2238" w:rsidP="00DC2238">
      <w:pPr>
        <w:tabs>
          <w:tab w:val="left" w:pos="1440"/>
        </w:tabs>
        <w:spacing w:before="120" w:after="120"/>
        <w:ind w:left="1418"/>
        <w:contextualSpacing/>
        <w:jc w:val="both"/>
        <w:rPr>
          <w:rFonts w:ascii="Arial" w:hAnsi="Arial" w:cs="Arial"/>
          <w:bCs/>
        </w:rPr>
      </w:pPr>
    </w:p>
    <w:p w:rsidR="00DC2238" w:rsidRDefault="00DC2238" w:rsidP="00DC2238">
      <w:pPr>
        <w:tabs>
          <w:tab w:val="left" w:pos="1440"/>
        </w:tabs>
        <w:spacing w:before="120" w:after="120"/>
        <w:ind w:left="1418"/>
        <w:contextualSpacing/>
        <w:jc w:val="both"/>
        <w:rPr>
          <w:rFonts w:ascii="Arial" w:hAnsi="Arial" w:cs="Arial"/>
          <w:bCs/>
        </w:rPr>
      </w:pPr>
      <w:r>
        <w:rPr>
          <w:rFonts w:ascii="Arial" w:hAnsi="Arial" w:cs="Arial"/>
          <w:bCs/>
        </w:rPr>
        <w:t>Lightning</w:t>
      </w:r>
      <w:r>
        <w:rPr>
          <w:rFonts w:ascii="Arial" w:hAnsi="Arial" w:cs="Arial"/>
          <w:bCs/>
        </w:rPr>
        <w:tab/>
      </w:r>
      <w:r>
        <w:rPr>
          <w:rFonts w:ascii="Arial" w:hAnsi="Arial" w:cs="Arial"/>
          <w:bCs/>
        </w:rPr>
        <w:tab/>
      </w:r>
      <w:r>
        <w:rPr>
          <w:rFonts w:ascii="Arial" w:hAnsi="Arial" w:cs="Arial"/>
          <w:bCs/>
        </w:rPr>
        <w:tab/>
      </w:r>
      <w:r>
        <w:rPr>
          <w:rFonts w:ascii="Arial" w:hAnsi="Arial" w:cs="Arial"/>
          <w:bCs/>
        </w:rPr>
        <w:tab/>
        <w:t>:</w:t>
      </w:r>
      <w:r>
        <w:rPr>
          <w:rFonts w:ascii="Arial" w:hAnsi="Arial" w:cs="Arial"/>
          <w:bCs/>
        </w:rPr>
        <w:tab/>
        <w:t>Frequent</w:t>
      </w:r>
    </w:p>
    <w:p w:rsidR="00DC2238" w:rsidRDefault="00DC2238" w:rsidP="00DC2238">
      <w:pPr>
        <w:tabs>
          <w:tab w:val="left" w:pos="1440"/>
        </w:tabs>
        <w:spacing w:before="120" w:after="120"/>
        <w:ind w:left="1418"/>
        <w:contextualSpacing/>
        <w:jc w:val="both"/>
        <w:rPr>
          <w:rFonts w:ascii="Arial" w:hAnsi="Arial" w:cs="Arial"/>
          <w:bCs/>
        </w:rPr>
      </w:pPr>
    </w:p>
    <w:p w:rsidR="00DC2238" w:rsidRDefault="00DC2238" w:rsidP="00DC2238">
      <w:pPr>
        <w:tabs>
          <w:tab w:val="left" w:pos="5103"/>
        </w:tabs>
        <w:spacing w:before="120" w:after="120"/>
        <w:ind w:left="5812" w:right="261" w:hanging="4394"/>
        <w:contextualSpacing/>
        <w:jc w:val="both"/>
        <w:rPr>
          <w:rFonts w:ascii="Arial" w:hAnsi="Arial" w:cs="Arial"/>
          <w:bCs/>
        </w:rPr>
      </w:pPr>
      <w:r>
        <w:rPr>
          <w:rFonts w:ascii="Arial" w:hAnsi="Arial" w:cs="Arial"/>
          <w:bCs/>
        </w:rPr>
        <w:t>General</w:t>
      </w:r>
      <w:r>
        <w:rPr>
          <w:rFonts w:ascii="Arial" w:hAnsi="Arial" w:cs="Arial"/>
          <w:bCs/>
        </w:rPr>
        <w:tab/>
        <w:t>:</w:t>
      </w:r>
      <w:r>
        <w:rPr>
          <w:rFonts w:ascii="Arial" w:hAnsi="Arial" w:cs="Arial"/>
          <w:bCs/>
        </w:rPr>
        <w:tab/>
        <w:t>The climate in the area is a hot, humid summer with summer rainfall. Winters are generally moderate with little rainfall, though exceptional and high rainfall in winter months has occurred in the past.</w:t>
      </w:r>
    </w:p>
    <w:p w:rsidR="00DC2238" w:rsidRDefault="00DC2238" w:rsidP="00DC2238">
      <w:pPr>
        <w:tabs>
          <w:tab w:val="left" w:pos="1440"/>
        </w:tabs>
        <w:spacing w:before="120" w:after="120"/>
        <w:ind w:left="1418"/>
        <w:contextualSpacing/>
        <w:jc w:val="both"/>
        <w:rPr>
          <w:rFonts w:ascii="Arial" w:hAnsi="Arial" w:cs="Arial"/>
          <w:bCs/>
        </w:rPr>
      </w:pPr>
    </w:p>
    <w:p w:rsidR="00DC2238" w:rsidRPr="00390161" w:rsidRDefault="00DC2238" w:rsidP="00F07351">
      <w:pPr>
        <w:pStyle w:val="ListParagraph"/>
        <w:numPr>
          <w:ilvl w:val="0"/>
          <w:numId w:val="47"/>
        </w:numPr>
        <w:tabs>
          <w:tab w:val="left" w:pos="1440"/>
        </w:tabs>
        <w:spacing w:before="120" w:after="120"/>
        <w:jc w:val="both"/>
        <w:rPr>
          <w:rFonts w:ascii="Arial" w:hAnsi="Arial" w:cs="Arial"/>
          <w:bCs/>
        </w:rPr>
      </w:pPr>
      <w:r w:rsidRPr="00390161">
        <w:rPr>
          <w:rFonts w:ascii="Arial" w:hAnsi="Arial" w:cs="Arial"/>
          <w:b/>
        </w:rPr>
        <w:t>CARBON DIOXIDE DOSING RATES</w:t>
      </w:r>
    </w:p>
    <w:p w:rsidR="00DC2238" w:rsidRDefault="00DC2238" w:rsidP="00DC2238">
      <w:pPr>
        <w:tabs>
          <w:tab w:val="left" w:pos="1440"/>
        </w:tabs>
        <w:spacing w:before="120" w:after="120"/>
        <w:contextualSpacing/>
        <w:jc w:val="both"/>
        <w:rPr>
          <w:rFonts w:ascii="Arial" w:hAnsi="Arial" w:cs="Arial"/>
          <w:bCs/>
        </w:rPr>
      </w:pPr>
    </w:p>
    <w:p w:rsidR="00DC2238" w:rsidRDefault="00DC2238" w:rsidP="00DC2238">
      <w:pPr>
        <w:tabs>
          <w:tab w:val="left" w:pos="1440"/>
          <w:tab w:val="left" w:pos="4962"/>
        </w:tabs>
        <w:spacing w:before="120" w:after="120"/>
        <w:ind w:left="5812" w:hanging="4961"/>
        <w:contextualSpacing/>
        <w:jc w:val="both"/>
        <w:rPr>
          <w:rFonts w:ascii="Arial" w:hAnsi="Arial" w:cs="Arial"/>
          <w:bCs/>
        </w:rPr>
      </w:pPr>
      <w:r w:rsidRPr="008A1B41">
        <w:rPr>
          <w:rFonts w:ascii="Arial" w:hAnsi="Arial" w:cs="Arial"/>
          <w:bCs/>
        </w:rPr>
        <w:t>Sandriver North Water Treatment Works</w:t>
      </w:r>
      <w:r>
        <w:rPr>
          <w:rFonts w:ascii="Arial" w:hAnsi="Arial" w:cs="Arial"/>
          <w:bCs/>
        </w:rPr>
        <w:tab/>
        <w:t>:</w:t>
      </w:r>
      <w:r>
        <w:rPr>
          <w:rFonts w:ascii="Arial" w:hAnsi="Arial" w:cs="Arial"/>
          <w:bCs/>
        </w:rPr>
        <w:tab/>
      </w:r>
      <w:bookmarkStart w:id="4" w:name="_Hlk82699094"/>
      <w:r w:rsidRPr="008A1B41">
        <w:rPr>
          <w:rFonts w:ascii="Arial" w:hAnsi="Arial" w:cs="Arial"/>
          <w:bCs/>
        </w:rPr>
        <w:t>87 m</w:t>
      </w:r>
      <w:r>
        <w:rPr>
          <w:rFonts w:ascii="Arial" w:hAnsi="Arial" w:cs="Arial"/>
          <w:bCs/>
        </w:rPr>
        <w:t>g/ℓ which is equivalent to 65 kg/hr of carbon dioxide at 99%;</w:t>
      </w:r>
    </w:p>
    <w:bookmarkEnd w:id="4"/>
    <w:p w:rsidR="00DC2238" w:rsidRDefault="00DC2238" w:rsidP="00DC2238">
      <w:pPr>
        <w:tabs>
          <w:tab w:val="left" w:pos="1440"/>
          <w:tab w:val="left" w:pos="4820"/>
        </w:tabs>
        <w:spacing w:before="120" w:after="120"/>
        <w:ind w:left="5812" w:hanging="4961"/>
        <w:contextualSpacing/>
        <w:jc w:val="both"/>
        <w:rPr>
          <w:rFonts w:ascii="Arial" w:hAnsi="Arial" w:cs="Arial"/>
          <w:bCs/>
        </w:rPr>
      </w:pPr>
    </w:p>
    <w:p w:rsidR="00DC2238" w:rsidRPr="008A1B41" w:rsidRDefault="00DC2238" w:rsidP="00DC2238">
      <w:pPr>
        <w:tabs>
          <w:tab w:val="left" w:pos="1440"/>
          <w:tab w:val="left" w:pos="4820"/>
        </w:tabs>
        <w:spacing w:before="120" w:after="120"/>
        <w:ind w:left="5812" w:hanging="4961"/>
        <w:contextualSpacing/>
        <w:jc w:val="both"/>
        <w:rPr>
          <w:rFonts w:ascii="Arial" w:hAnsi="Arial" w:cs="Arial"/>
          <w:bCs/>
        </w:rPr>
      </w:pPr>
    </w:p>
    <w:p w:rsidR="00DC2238" w:rsidRDefault="00DC2238" w:rsidP="00DC2238">
      <w:pPr>
        <w:tabs>
          <w:tab w:val="left" w:pos="1440"/>
          <w:tab w:val="left" w:pos="4678"/>
          <w:tab w:val="left" w:pos="4962"/>
        </w:tabs>
        <w:spacing w:before="120" w:after="120"/>
        <w:ind w:left="5812" w:hanging="4961"/>
        <w:contextualSpacing/>
        <w:jc w:val="both"/>
        <w:rPr>
          <w:rFonts w:ascii="Arial" w:hAnsi="Arial" w:cs="Arial"/>
          <w:bCs/>
        </w:rPr>
      </w:pPr>
      <w:r w:rsidRPr="008A1B41">
        <w:rPr>
          <w:rFonts w:ascii="Arial" w:hAnsi="Arial" w:cs="Arial"/>
          <w:bCs/>
        </w:rPr>
        <w:t>Seshego Water Treatment Works</w:t>
      </w:r>
      <w:r>
        <w:rPr>
          <w:rFonts w:ascii="Arial" w:hAnsi="Arial" w:cs="Arial"/>
          <w:bCs/>
        </w:rPr>
        <w:tab/>
      </w:r>
      <w:r>
        <w:rPr>
          <w:rFonts w:ascii="Arial" w:hAnsi="Arial" w:cs="Arial"/>
          <w:bCs/>
        </w:rPr>
        <w:tab/>
        <w:t>:</w:t>
      </w:r>
      <w:r>
        <w:rPr>
          <w:rFonts w:ascii="Arial" w:hAnsi="Arial" w:cs="Arial"/>
          <w:bCs/>
        </w:rPr>
        <w:tab/>
        <w:t>60</w:t>
      </w:r>
      <w:r w:rsidRPr="008A1B41">
        <w:rPr>
          <w:rFonts w:ascii="Arial" w:hAnsi="Arial" w:cs="Arial"/>
          <w:bCs/>
        </w:rPr>
        <w:t xml:space="preserve"> m</w:t>
      </w:r>
      <w:r>
        <w:rPr>
          <w:rFonts w:ascii="Arial" w:hAnsi="Arial" w:cs="Arial"/>
          <w:bCs/>
        </w:rPr>
        <w:t>g/ℓ which is equivalent to 25 kg/hr of carbon dioxide at 99%;</w:t>
      </w:r>
    </w:p>
    <w:p w:rsidR="00DC2238" w:rsidRPr="008A1B41" w:rsidRDefault="00DC2238" w:rsidP="00DC2238">
      <w:pPr>
        <w:tabs>
          <w:tab w:val="left" w:pos="1440"/>
          <w:tab w:val="left" w:pos="4111"/>
          <w:tab w:val="left" w:pos="4820"/>
        </w:tabs>
        <w:spacing w:before="120" w:after="120"/>
        <w:contextualSpacing/>
        <w:jc w:val="both"/>
        <w:rPr>
          <w:rFonts w:ascii="Arial" w:hAnsi="Arial" w:cs="Arial"/>
          <w:bCs/>
        </w:rPr>
      </w:pPr>
    </w:p>
    <w:p w:rsidR="00DC2238" w:rsidRDefault="00DC2238" w:rsidP="00DC2238">
      <w:pPr>
        <w:tabs>
          <w:tab w:val="left" w:pos="1440"/>
          <w:tab w:val="left" w:pos="5103"/>
        </w:tabs>
        <w:spacing w:before="120" w:after="120"/>
        <w:contextualSpacing/>
        <w:jc w:val="both"/>
        <w:rPr>
          <w:rFonts w:ascii="Arial" w:hAnsi="Arial" w:cs="Arial"/>
          <w:bCs/>
        </w:rPr>
      </w:pPr>
    </w:p>
    <w:p w:rsidR="00DC2238" w:rsidRDefault="00DC2238" w:rsidP="00DC2238">
      <w:pPr>
        <w:tabs>
          <w:tab w:val="left" w:pos="1440"/>
        </w:tabs>
        <w:spacing w:before="120" w:after="120"/>
        <w:contextualSpacing/>
        <w:jc w:val="both"/>
        <w:rPr>
          <w:rFonts w:ascii="Arial" w:hAnsi="Arial" w:cs="Arial"/>
          <w:bCs/>
        </w:rPr>
      </w:pPr>
    </w:p>
    <w:p w:rsidR="00DC2238" w:rsidRPr="00390161" w:rsidRDefault="00DC2238" w:rsidP="00F07351">
      <w:pPr>
        <w:pStyle w:val="ListParagraph"/>
        <w:numPr>
          <w:ilvl w:val="0"/>
          <w:numId w:val="47"/>
        </w:numPr>
        <w:tabs>
          <w:tab w:val="left" w:pos="1440"/>
        </w:tabs>
        <w:spacing w:before="120" w:after="120"/>
        <w:jc w:val="both"/>
        <w:rPr>
          <w:rFonts w:ascii="Arial" w:hAnsi="Arial" w:cs="Arial"/>
          <w:b/>
        </w:rPr>
      </w:pPr>
      <w:r w:rsidRPr="00390161">
        <w:rPr>
          <w:rFonts w:ascii="Arial" w:hAnsi="Arial" w:cs="Arial"/>
          <w:b/>
        </w:rPr>
        <w:t>INFRASTRUCTURE REQUIREMENTS</w:t>
      </w:r>
    </w:p>
    <w:p w:rsidR="00DC2238" w:rsidRDefault="00DC2238" w:rsidP="00DC2238">
      <w:pPr>
        <w:tabs>
          <w:tab w:val="left" w:pos="1440"/>
        </w:tabs>
        <w:spacing w:before="120" w:after="120"/>
        <w:contextualSpacing/>
        <w:jc w:val="both"/>
        <w:rPr>
          <w:rFonts w:ascii="Arial" w:hAnsi="Arial" w:cs="Arial"/>
          <w:b/>
        </w:rPr>
      </w:pPr>
    </w:p>
    <w:p w:rsidR="00DC2238" w:rsidRDefault="00DC2238" w:rsidP="00DC2238">
      <w:pPr>
        <w:tabs>
          <w:tab w:val="left" w:pos="1440"/>
        </w:tabs>
        <w:spacing w:before="120" w:after="120"/>
        <w:ind w:left="709"/>
        <w:contextualSpacing/>
        <w:jc w:val="both"/>
        <w:rPr>
          <w:rFonts w:ascii="Arial" w:hAnsi="Arial" w:cs="Arial"/>
          <w:b/>
        </w:rPr>
      </w:pPr>
      <w:r>
        <w:rPr>
          <w:rFonts w:ascii="Arial" w:hAnsi="Arial" w:cs="Arial"/>
          <w:b/>
        </w:rPr>
        <w:t>The carbon dioxide plants will at least include the following infrastructure for each Water Treatment Works but is not limited to the lists below:</w:t>
      </w:r>
    </w:p>
    <w:p w:rsidR="00DC2238" w:rsidRPr="00236069" w:rsidRDefault="00DC2238" w:rsidP="00DC2238">
      <w:pPr>
        <w:tabs>
          <w:tab w:val="left" w:pos="1440"/>
        </w:tabs>
        <w:spacing w:before="120" w:after="120"/>
        <w:contextualSpacing/>
        <w:jc w:val="both"/>
        <w:rPr>
          <w:rFonts w:ascii="Arial" w:hAnsi="Arial" w:cs="Arial"/>
          <w:b/>
        </w:rPr>
      </w:pPr>
    </w:p>
    <w:p w:rsidR="00DC2238" w:rsidRPr="00FC3DDC" w:rsidRDefault="00DC2238" w:rsidP="00DC2238">
      <w:pPr>
        <w:spacing w:before="120" w:after="120"/>
        <w:ind w:firstLine="284"/>
        <w:contextualSpacing/>
        <w:jc w:val="both"/>
        <w:rPr>
          <w:rFonts w:ascii="Arial" w:hAnsi="Arial" w:cs="Arial"/>
          <w:b/>
        </w:rPr>
      </w:pPr>
      <w:bookmarkStart w:id="5" w:name="_Hlk82785118"/>
      <w:r>
        <w:rPr>
          <w:rFonts w:ascii="Arial" w:hAnsi="Arial" w:cs="Arial"/>
          <w:b/>
        </w:rPr>
        <w:t>5.1</w:t>
      </w:r>
      <w:r>
        <w:rPr>
          <w:rFonts w:ascii="Arial" w:hAnsi="Arial" w:cs="Arial"/>
          <w:b/>
        </w:rPr>
        <w:tab/>
      </w:r>
      <w:r w:rsidRPr="00FC3DDC">
        <w:rPr>
          <w:rFonts w:ascii="Arial" w:hAnsi="Arial" w:cs="Arial"/>
          <w:b/>
        </w:rPr>
        <w:t>Sandriver North Water Treatment Works</w:t>
      </w:r>
    </w:p>
    <w:bookmarkEnd w:id="5"/>
    <w:p w:rsidR="00DC2238" w:rsidRDefault="00DC2238" w:rsidP="00DC2238">
      <w:pPr>
        <w:tabs>
          <w:tab w:val="left" w:pos="1440"/>
        </w:tabs>
        <w:spacing w:before="120" w:after="120"/>
        <w:contextualSpacing/>
        <w:jc w:val="both"/>
        <w:rPr>
          <w:rFonts w:ascii="Arial" w:hAnsi="Arial" w:cs="Arial"/>
          <w:bCs/>
        </w:rPr>
      </w:pP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bookmarkStart w:id="6" w:name="_Hlk82701805"/>
      <w:r w:rsidRPr="00E85D5D">
        <w:rPr>
          <w:rFonts w:ascii="Arial" w:hAnsi="Arial" w:cs="Arial"/>
          <w:bCs/>
        </w:rPr>
        <w:t>One 45-ton vertical polyurethane insulated bulk storage tank incl. refrigeration, pipework, valves, and instruments as per Supplier’s design;</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Vaporizers incl. 2 off vaporizers, heater, filter, pipework, valves, and instrumentation as per Supplier’s design;</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Pressure Reducing/regulating valve station (Duty / Standby);</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Carbon dioxide metering devices;</w:t>
      </w:r>
    </w:p>
    <w:p w:rsidR="00DC2238" w:rsidRPr="00E85D5D" w:rsidRDefault="00DC2238" w:rsidP="00F07351">
      <w:pPr>
        <w:pStyle w:val="ListParagraph"/>
        <w:numPr>
          <w:ilvl w:val="0"/>
          <w:numId w:val="51"/>
        </w:numPr>
        <w:tabs>
          <w:tab w:val="left" w:pos="1440"/>
        </w:tabs>
        <w:spacing w:before="120" w:after="0"/>
        <w:ind w:left="1418" w:hanging="709"/>
        <w:jc w:val="both"/>
        <w:rPr>
          <w:rFonts w:ascii="Arial" w:hAnsi="Arial" w:cs="Arial"/>
          <w:bCs/>
        </w:rPr>
      </w:pPr>
      <w:r w:rsidRPr="00E85D5D">
        <w:rPr>
          <w:rFonts w:ascii="Arial" w:hAnsi="Arial" w:cs="Arial"/>
          <w:bCs/>
        </w:rPr>
        <w:t>Pressurized carbon dioxide diffusion equipment;</w:t>
      </w:r>
    </w:p>
    <w:p w:rsidR="00DC2238" w:rsidRPr="00E85D5D" w:rsidRDefault="00DC2238" w:rsidP="00F07351">
      <w:pPr>
        <w:pStyle w:val="ListParagraph"/>
        <w:numPr>
          <w:ilvl w:val="0"/>
          <w:numId w:val="51"/>
        </w:numPr>
        <w:tabs>
          <w:tab w:val="left" w:pos="1440"/>
        </w:tabs>
        <w:spacing w:before="120" w:after="0"/>
        <w:ind w:left="1418" w:hanging="709"/>
        <w:jc w:val="both"/>
        <w:rPr>
          <w:rFonts w:ascii="Arial" w:hAnsi="Arial" w:cs="Arial"/>
          <w:bCs/>
        </w:rPr>
      </w:pPr>
      <w:r w:rsidRPr="00E85D5D">
        <w:rPr>
          <w:rFonts w:ascii="Arial" w:hAnsi="Arial" w:cs="Arial"/>
          <w:bCs/>
        </w:rPr>
        <w:t>Pipework</w:t>
      </w:r>
      <w:bookmarkStart w:id="7" w:name="_Hlk82782694"/>
      <w:r>
        <w:rPr>
          <w:rFonts w:ascii="Arial" w:hAnsi="Arial" w:cs="Arial"/>
          <w:bCs/>
        </w:rPr>
        <w:t>including connection point for the dosing equipment</w:t>
      </w:r>
      <w:bookmarkEnd w:id="7"/>
      <w:r w:rsidRPr="00E85D5D">
        <w:rPr>
          <w:rFonts w:ascii="Arial" w:hAnsi="Arial" w:cs="Arial"/>
          <w:bCs/>
        </w:rPr>
        <w:t>;</w:t>
      </w:r>
    </w:p>
    <w:p w:rsidR="00DC2238" w:rsidRPr="00E85D5D" w:rsidRDefault="00DC2238" w:rsidP="00F07351">
      <w:pPr>
        <w:pStyle w:val="ListParagraph"/>
        <w:numPr>
          <w:ilvl w:val="0"/>
          <w:numId w:val="51"/>
        </w:numPr>
        <w:tabs>
          <w:tab w:val="left" w:pos="1440"/>
        </w:tabs>
        <w:spacing w:before="120" w:after="0"/>
        <w:ind w:left="1418" w:hanging="709"/>
        <w:jc w:val="both"/>
        <w:rPr>
          <w:rFonts w:ascii="Arial" w:hAnsi="Arial" w:cs="Arial"/>
          <w:bCs/>
        </w:rPr>
      </w:pPr>
      <w:r w:rsidRPr="00E85D5D">
        <w:rPr>
          <w:rFonts w:ascii="Arial" w:hAnsi="Arial" w:cs="Arial"/>
          <w:bCs/>
        </w:rPr>
        <w:t xml:space="preserve">Electrical panels (local control panel); </w:t>
      </w:r>
      <w:r>
        <w:rPr>
          <w:rFonts w:ascii="Arial" w:hAnsi="Arial" w:cs="Arial"/>
          <w:bCs/>
        </w:rPr>
        <w:t>and</w:t>
      </w:r>
    </w:p>
    <w:p w:rsidR="00DC2238" w:rsidRDefault="00DC2238" w:rsidP="00F07351">
      <w:pPr>
        <w:pStyle w:val="ListParagraph"/>
        <w:numPr>
          <w:ilvl w:val="0"/>
          <w:numId w:val="51"/>
        </w:numPr>
        <w:tabs>
          <w:tab w:val="left" w:pos="1440"/>
        </w:tabs>
        <w:spacing w:before="120" w:after="0"/>
        <w:ind w:left="1418" w:hanging="709"/>
        <w:jc w:val="both"/>
        <w:rPr>
          <w:rFonts w:ascii="Arial" w:hAnsi="Arial" w:cs="Arial"/>
          <w:bCs/>
        </w:rPr>
      </w:pPr>
      <w:r>
        <w:rPr>
          <w:rFonts w:ascii="Arial" w:hAnsi="Arial" w:cs="Arial"/>
          <w:bCs/>
        </w:rPr>
        <w:t>PLC, HMI, and SCADA interface (details shown below).</w:t>
      </w:r>
    </w:p>
    <w:bookmarkEnd w:id="6"/>
    <w:p w:rsidR="00DC2238" w:rsidRPr="00E85D5D" w:rsidRDefault="00DC2238" w:rsidP="00DC2238">
      <w:pPr>
        <w:pStyle w:val="ListParagraph"/>
        <w:spacing w:before="120" w:after="120"/>
        <w:rPr>
          <w:rFonts w:ascii="Arial" w:hAnsi="Arial" w:cs="Arial"/>
          <w:bCs/>
        </w:rPr>
      </w:pPr>
    </w:p>
    <w:p w:rsidR="00DC2238" w:rsidRPr="00FC3DDC" w:rsidRDefault="00DC2238" w:rsidP="00DC2238">
      <w:pPr>
        <w:tabs>
          <w:tab w:val="left" w:pos="851"/>
        </w:tabs>
        <w:spacing w:before="120" w:after="120"/>
        <w:ind w:firstLine="284"/>
        <w:contextualSpacing/>
        <w:jc w:val="both"/>
        <w:rPr>
          <w:rFonts w:ascii="Arial" w:hAnsi="Arial" w:cs="Arial"/>
          <w:b/>
        </w:rPr>
      </w:pPr>
      <w:bookmarkStart w:id="8" w:name="_Hlk82787890"/>
      <w:r>
        <w:rPr>
          <w:rFonts w:ascii="Arial" w:hAnsi="Arial" w:cs="Arial"/>
          <w:b/>
        </w:rPr>
        <w:lastRenderedPageBreak/>
        <w:t>5.2</w:t>
      </w:r>
      <w:r>
        <w:rPr>
          <w:rFonts w:ascii="Arial" w:hAnsi="Arial" w:cs="Arial"/>
          <w:b/>
        </w:rPr>
        <w:tab/>
      </w:r>
      <w:r w:rsidRPr="00FC3DDC">
        <w:rPr>
          <w:rFonts w:ascii="Arial" w:hAnsi="Arial" w:cs="Arial"/>
          <w:b/>
        </w:rPr>
        <w:t>Seshego Water Treatment Works</w:t>
      </w:r>
    </w:p>
    <w:bookmarkEnd w:id="8"/>
    <w:p w:rsidR="00DC2238" w:rsidRDefault="00DC2238" w:rsidP="00DC2238">
      <w:pPr>
        <w:tabs>
          <w:tab w:val="left" w:pos="1440"/>
        </w:tabs>
        <w:spacing w:before="120" w:after="120"/>
        <w:jc w:val="both"/>
        <w:rPr>
          <w:rFonts w:ascii="Arial" w:hAnsi="Arial" w:cs="Arial"/>
          <w:bCs/>
        </w:rPr>
      </w:pP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Pr>
          <w:rFonts w:ascii="Arial" w:hAnsi="Arial" w:cs="Arial"/>
          <w:bCs/>
        </w:rPr>
        <w:t>One30</w:t>
      </w:r>
      <w:r w:rsidRPr="00E85D5D">
        <w:rPr>
          <w:rFonts w:ascii="Arial" w:hAnsi="Arial" w:cs="Arial"/>
          <w:bCs/>
        </w:rPr>
        <w:t xml:space="preserve">-ton vertical polyurethane insulated </w:t>
      </w:r>
      <w:bookmarkStart w:id="9" w:name="_Hlk82784760"/>
      <w:r w:rsidRPr="00E85D5D">
        <w:rPr>
          <w:rFonts w:ascii="Arial" w:hAnsi="Arial" w:cs="Arial"/>
          <w:bCs/>
        </w:rPr>
        <w:t>bulk storage tank</w:t>
      </w:r>
      <w:r>
        <w:rPr>
          <w:rFonts w:ascii="Arial" w:hAnsi="Arial" w:cs="Arial"/>
          <w:bCs/>
        </w:rPr>
        <w:t>s</w:t>
      </w:r>
      <w:bookmarkEnd w:id="9"/>
      <w:r w:rsidRPr="00E85D5D">
        <w:rPr>
          <w:rFonts w:ascii="Arial" w:hAnsi="Arial" w:cs="Arial"/>
          <w:bCs/>
        </w:rPr>
        <w:t>incl. refrigeration, pipework, valves, and instruments as per Supplier’s design;</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Vaporizers incl. 2 off vaporizers, heater, filter, pipework, valves, and instrumentation as per Supplier’s design;</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Pressure Reducing/regulating valve station (Duty / Standby);</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Carbon dioxide metering devices;</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Pressurized carbon dioxide diffusion equipment;</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Pipework</w:t>
      </w:r>
      <w:r>
        <w:rPr>
          <w:rFonts w:ascii="Arial" w:hAnsi="Arial" w:cs="Arial"/>
          <w:bCs/>
        </w:rPr>
        <w:t>including connection point for the dosing equipment;</w:t>
      </w:r>
    </w:p>
    <w:p w:rsidR="00DC2238" w:rsidRPr="00E85D5D" w:rsidRDefault="00DC2238" w:rsidP="00F07351">
      <w:pPr>
        <w:pStyle w:val="ListParagraph"/>
        <w:numPr>
          <w:ilvl w:val="0"/>
          <w:numId w:val="51"/>
        </w:numPr>
        <w:tabs>
          <w:tab w:val="left" w:pos="1440"/>
        </w:tabs>
        <w:spacing w:before="120" w:after="120"/>
        <w:ind w:left="1418" w:hanging="709"/>
        <w:jc w:val="both"/>
        <w:rPr>
          <w:rFonts w:ascii="Arial" w:hAnsi="Arial" w:cs="Arial"/>
          <w:bCs/>
        </w:rPr>
      </w:pPr>
      <w:r w:rsidRPr="00E85D5D">
        <w:rPr>
          <w:rFonts w:ascii="Arial" w:hAnsi="Arial" w:cs="Arial"/>
          <w:bCs/>
        </w:rPr>
        <w:t xml:space="preserve">Electrical panels (local control panel); </w:t>
      </w:r>
      <w:r>
        <w:rPr>
          <w:rFonts w:ascii="Arial" w:hAnsi="Arial" w:cs="Arial"/>
          <w:bCs/>
        </w:rPr>
        <w:t>and</w:t>
      </w:r>
    </w:p>
    <w:p w:rsidR="00DC2238" w:rsidRPr="00683018" w:rsidRDefault="00DC2238" w:rsidP="00F07351">
      <w:pPr>
        <w:pStyle w:val="ListParagraph"/>
        <w:numPr>
          <w:ilvl w:val="0"/>
          <w:numId w:val="51"/>
        </w:numPr>
        <w:tabs>
          <w:tab w:val="left" w:pos="1440"/>
        </w:tabs>
        <w:spacing w:before="120" w:after="120"/>
        <w:ind w:left="1418" w:hanging="709"/>
        <w:jc w:val="both"/>
        <w:rPr>
          <w:rFonts w:ascii="Arial" w:hAnsi="Arial" w:cs="Arial"/>
          <w:bCs/>
        </w:rPr>
      </w:pPr>
      <w:bookmarkStart w:id="10" w:name="_Hlk83202370"/>
      <w:bookmarkStart w:id="11" w:name="_Hlk82764533"/>
      <w:r>
        <w:rPr>
          <w:rFonts w:ascii="Arial" w:hAnsi="Arial" w:cs="Arial"/>
          <w:bCs/>
        </w:rPr>
        <w:t>PLC, HMI, and SCADA interface (details shown below)</w:t>
      </w:r>
      <w:bookmarkEnd w:id="10"/>
      <w:r>
        <w:rPr>
          <w:rFonts w:ascii="Arial" w:hAnsi="Arial" w:cs="Arial"/>
          <w:bCs/>
        </w:rPr>
        <w:t>.</w:t>
      </w:r>
    </w:p>
    <w:p w:rsidR="00DC2238" w:rsidRDefault="00DC2238" w:rsidP="00DC2238">
      <w:pPr>
        <w:tabs>
          <w:tab w:val="left" w:pos="1440"/>
        </w:tabs>
        <w:spacing w:before="120" w:after="120"/>
        <w:jc w:val="both"/>
        <w:rPr>
          <w:rFonts w:ascii="Arial" w:hAnsi="Arial" w:cs="Arial"/>
          <w:bCs/>
        </w:rPr>
      </w:pPr>
    </w:p>
    <w:p w:rsidR="00DC2238" w:rsidRDefault="00DC2238" w:rsidP="00F07351">
      <w:pPr>
        <w:pStyle w:val="ListParagraph"/>
        <w:numPr>
          <w:ilvl w:val="0"/>
          <w:numId w:val="47"/>
        </w:numPr>
        <w:tabs>
          <w:tab w:val="left" w:pos="1440"/>
        </w:tabs>
        <w:spacing w:before="120" w:after="120"/>
        <w:jc w:val="both"/>
        <w:rPr>
          <w:rFonts w:ascii="Arial" w:hAnsi="Arial" w:cs="Arial"/>
          <w:b/>
        </w:rPr>
      </w:pPr>
      <w:r w:rsidRPr="00572379">
        <w:rPr>
          <w:rFonts w:ascii="Arial" w:hAnsi="Arial" w:cs="Arial"/>
          <w:b/>
        </w:rPr>
        <w:t>PLC, HMI &amp; SCADA I</w:t>
      </w:r>
      <w:r>
        <w:rPr>
          <w:rFonts w:ascii="Arial" w:hAnsi="Arial" w:cs="Arial"/>
          <w:b/>
        </w:rPr>
        <w:t>NTERFACE</w:t>
      </w:r>
    </w:p>
    <w:p w:rsidR="00DC2238" w:rsidRDefault="00DC2238" w:rsidP="00DC2238">
      <w:pPr>
        <w:pStyle w:val="ListParagraph"/>
        <w:tabs>
          <w:tab w:val="left" w:pos="1440"/>
        </w:tabs>
        <w:spacing w:before="120" w:after="120"/>
        <w:jc w:val="both"/>
        <w:rPr>
          <w:rFonts w:ascii="Arial" w:hAnsi="Arial" w:cs="Arial"/>
          <w:b/>
        </w:rPr>
      </w:pPr>
    </w:p>
    <w:p w:rsidR="00DC2238" w:rsidRPr="00D2243C" w:rsidRDefault="00DC2238" w:rsidP="00F07351">
      <w:pPr>
        <w:pStyle w:val="Heading2"/>
        <w:numPr>
          <w:ilvl w:val="1"/>
          <w:numId w:val="47"/>
        </w:numPr>
        <w:spacing w:before="240" w:after="240" w:line="240" w:lineRule="auto"/>
        <w:ind w:left="1418" w:hanging="644"/>
        <w:rPr>
          <w:rFonts w:ascii="Arial" w:hAnsi="Arial" w:cs="Arial"/>
          <w:color w:val="auto"/>
          <w:sz w:val="22"/>
          <w:szCs w:val="22"/>
        </w:rPr>
      </w:pPr>
      <w:bookmarkStart w:id="12" w:name="_Toc41975889"/>
      <w:r w:rsidRPr="00D2243C">
        <w:rPr>
          <w:rFonts w:ascii="Arial" w:hAnsi="Arial" w:cs="Arial"/>
          <w:color w:val="auto"/>
          <w:sz w:val="22"/>
          <w:szCs w:val="22"/>
        </w:rPr>
        <w:t>Definitions</w:t>
      </w:r>
      <w:bookmarkEnd w:id="12"/>
    </w:p>
    <w:p w:rsidR="00DC2238" w:rsidRPr="00011EF7" w:rsidRDefault="00DC2238" w:rsidP="00F07351">
      <w:pPr>
        <w:pStyle w:val="BodyText"/>
        <w:numPr>
          <w:ilvl w:val="0"/>
          <w:numId w:val="54"/>
        </w:numPr>
        <w:spacing w:before="120" w:after="120" w:line="276" w:lineRule="auto"/>
        <w:ind w:left="1985" w:hanging="567"/>
        <w:jc w:val="both"/>
        <w:rPr>
          <w:sz w:val="22"/>
          <w:szCs w:val="22"/>
        </w:rPr>
      </w:pPr>
      <w:r w:rsidRPr="00011EF7">
        <w:rPr>
          <w:sz w:val="22"/>
          <w:szCs w:val="22"/>
        </w:rPr>
        <w:t>PLC</w:t>
      </w:r>
      <w:r w:rsidRPr="00011EF7">
        <w:rPr>
          <w:sz w:val="22"/>
          <w:szCs w:val="22"/>
        </w:rPr>
        <w:tab/>
      </w:r>
      <w:r w:rsidRPr="00011EF7">
        <w:rPr>
          <w:sz w:val="22"/>
          <w:szCs w:val="22"/>
        </w:rPr>
        <w:tab/>
      </w:r>
      <w:r w:rsidRPr="00011EF7">
        <w:rPr>
          <w:sz w:val="22"/>
          <w:szCs w:val="22"/>
        </w:rPr>
        <w:tab/>
        <w:t>Programmable Logic Controller</w:t>
      </w:r>
    </w:p>
    <w:p w:rsidR="00DC2238" w:rsidRPr="00011EF7" w:rsidRDefault="00DC2238" w:rsidP="00F07351">
      <w:pPr>
        <w:pStyle w:val="BodyText"/>
        <w:numPr>
          <w:ilvl w:val="0"/>
          <w:numId w:val="54"/>
        </w:numPr>
        <w:spacing w:before="120" w:after="120" w:line="276" w:lineRule="auto"/>
        <w:ind w:left="1985" w:hanging="567"/>
        <w:jc w:val="both"/>
        <w:rPr>
          <w:sz w:val="22"/>
          <w:szCs w:val="22"/>
        </w:rPr>
      </w:pPr>
      <w:r w:rsidRPr="00011EF7">
        <w:rPr>
          <w:sz w:val="22"/>
          <w:szCs w:val="22"/>
        </w:rPr>
        <w:t>PSU</w:t>
      </w:r>
      <w:r w:rsidRPr="00011EF7">
        <w:rPr>
          <w:sz w:val="22"/>
          <w:szCs w:val="22"/>
        </w:rPr>
        <w:tab/>
      </w:r>
      <w:r w:rsidRPr="00011EF7">
        <w:rPr>
          <w:sz w:val="22"/>
          <w:szCs w:val="22"/>
        </w:rPr>
        <w:tab/>
      </w:r>
      <w:r w:rsidRPr="00011EF7">
        <w:rPr>
          <w:sz w:val="22"/>
          <w:szCs w:val="22"/>
        </w:rPr>
        <w:tab/>
        <w:t>Power Supply Unit</w:t>
      </w:r>
    </w:p>
    <w:p w:rsidR="00DC2238" w:rsidRPr="00011EF7" w:rsidRDefault="00DC2238" w:rsidP="00F07351">
      <w:pPr>
        <w:pStyle w:val="BodyText"/>
        <w:numPr>
          <w:ilvl w:val="0"/>
          <w:numId w:val="54"/>
        </w:numPr>
        <w:spacing w:before="120" w:after="120" w:line="276" w:lineRule="auto"/>
        <w:ind w:left="1985" w:hanging="567"/>
        <w:jc w:val="both"/>
        <w:rPr>
          <w:sz w:val="22"/>
          <w:szCs w:val="22"/>
        </w:rPr>
      </w:pPr>
      <w:r w:rsidRPr="00011EF7">
        <w:rPr>
          <w:sz w:val="22"/>
          <w:szCs w:val="22"/>
        </w:rPr>
        <w:t>HMI</w:t>
      </w:r>
      <w:r w:rsidRPr="00011EF7">
        <w:rPr>
          <w:sz w:val="22"/>
          <w:szCs w:val="22"/>
        </w:rPr>
        <w:tab/>
      </w:r>
      <w:r w:rsidRPr="00011EF7">
        <w:rPr>
          <w:sz w:val="22"/>
          <w:szCs w:val="22"/>
        </w:rPr>
        <w:tab/>
      </w:r>
      <w:r w:rsidRPr="00011EF7">
        <w:rPr>
          <w:sz w:val="22"/>
          <w:szCs w:val="22"/>
        </w:rPr>
        <w:tab/>
        <w:t>Human Machine Interface</w:t>
      </w:r>
    </w:p>
    <w:p w:rsidR="00DC2238" w:rsidRDefault="00DC2238" w:rsidP="00DC2238">
      <w:pPr>
        <w:pStyle w:val="ListParagraph"/>
        <w:tabs>
          <w:tab w:val="left" w:pos="1440"/>
        </w:tabs>
        <w:spacing w:before="120" w:after="120"/>
        <w:jc w:val="both"/>
        <w:rPr>
          <w:rFonts w:ascii="Arial" w:hAnsi="Arial" w:cs="Arial"/>
          <w:b/>
        </w:rPr>
      </w:pPr>
    </w:p>
    <w:p w:rsidR="00DC2238" w:rsidRPr="00D2243C" w:rsidRDefault="00DC2238" w:rsidP="00DC2238">
      <w:pPr>
        <w:pStyle w:val="Heading2"/>
        <w:ind w:left="993" w:hanging="284"/>
        <w:rPr>
          <w:rFonts w:ascii="Arial" w:hAnsi="Arial" w:cs="Arial"/>
          <w:color w:val="auto"/>
          <w:sz w:val="22"/>
          <w:szCs w:val="22"/>
        </w:rPr>
      </w:pPr>
      <w:bookmarkStart w:id="13" w:name="_Toc41975895"/>
      <w:r w:rsidRPr="00D2243C">
        <w:rPr>
          <w:rFonts w:ascii="Arial" w:hAnsi="Arial" w:cs="Arial"/>
          <w:color w:val="auto"/>
          <w:sz w:val="22"/>
          <w:szCs w:val="22"/>
        </w:rPr>
        <w:t>6.2</w:t>
      </w:r>
      <w:r>
        <w:rPr>
          <w:rFonts w:ascii="Arial" w:hAnsi="Arial" w:cs="Arial"/>
          <w:sz w:val="22"/>
          <w:szCs w:val="22"/>
        </w:rPr>
        <w:tab/>
      </w:r>
      <w:bookmarkEnd w:id="13"/>
      <w:r w:rsidRPr="00D2243C">
        <w:rPr>
          <w:rFonts w:ascii="Arial" w:hAnsi="Arial" w:cs="Arial"/>
          <w:color w:val="auto"/>
          <w:sz w:val="22"/>
          <w:szCs w:val="22"/>
        </w:rPr>
        <w:t>Overview</w:t>
      </w:r>
    </w:p>
    <w:p w:rsidR="00DC2238" w:rsidRPr="00B76DBA" w:rsidRDefault="00DC2238" w:rsidP="00DC2238">
      <w:pPr>
        <w:pStyle w:val="BodyText"/>
        <w:ind w:left="1418"/>
        <w:rPr>
          <w:sz w:val="22"/>
          <w:szCs w:val="22"/>
        </w:rPr>
      </w:pPr>
      <w:r w:rsidRPr="00B76DBA">
        <w:rPr>
          <w:sz w:val="22"/>
          <w:szCs w:val="22"/>
        </w:rPr>
        <w:t>The entire carbon dioxide system shall be fully automated and remote controlled by means of a PLC, HMI, and SCADA interface.</w:t>
      </w:r>
    </w:p>
    <w:p w:rsidR="00DC2238" w:rsidRPr="00B76DBA" w:rsidRDefault="00DC2238" w:rsidP="00DC2238">
      <w:pPr>
        <w:pStyle w:val="BodyText"/>
        <w:ind w:left="1418"/>
        <w:rPr>
          <w:sz w:val="22"/>
          <w:szCs w:val="22"/>
        </w:rPr>
      </w:pPr>
      <w:r w:rsidRPr="00B76DBA">
        <w:rPr>
          <w:sz w:val="22"/>
          <w:szCs w:val="22"/>
        </w:rPr>
        <w:t>Generally, the carbon dioxide dosing equipment shall be controlled via the master PLC &amp; main HMI installed in the control room, but one (1) local console shall also be provided in the field next to the installation.</w:t>
      </w:r>
    </w:p>
    <w:p w:rsidR="00DC2238" w:rsidRPr="00B76DBA" w:rsidRDefault="00DC2238" w:rsidP="00DC2238">
      <w:pPr>
        <w:pStyle w:val="BodyText"/>
        <w:ind w:left="1418"/>
        <w:rPr>
          <w:sz w:val="22"/>
          <w:szCs w:val="22"/>
        </w:rPr>
      </w:pPr>
      <w:r w:rsidRPr="00B76DBA">
        <w:rPr>
          <w:sz w:val="22"/>
          <w:szCs w:val="22"/>
        </w:rPr>
        <w:t xml:space="preserve">Instrumentation and control equipment shall be sufficient for the continuous monitoring of the carbon dioxide gas generation and contacting process as well as for the control of dosing rates. </w:t>
      </w:r>
    </w:p>
    <w:p w:rsidR="00DC2238" w:rsidRPr="00B76DBA" w:rsidRDefault="00DC2238" w:rsidP="00DC2238">
      <w:pPr>
        <w:pStyle w:val="Heading2"/>
        <w:ind w:left="993" w:hanging="284"/>
        <w:rPr>
          <w:rFonts w:ascii="Arial" w:hAnsi="Arial" w:cs="Arial"/>
          <w:b w:val="0"/>
          <w:sz w:val="22"/>
          <w:szCs w:val="22"/>
          <w:lang w:val="en-ZA"/>
        </w:rPr>
      </w:pPr>
      <w:bookmarkStart w:id="14" w:name="_Toc41975896"/>
      <w:r w:rsidRPr="00D2243C">
        <w:rPr>
          <w:rFonts w:ascii="Arial" w:hAnsi="Arial" w:cs="Arial"/>
          <w:color w:val="auto"/>
          <w:sz w:val="22"/>
          <w:szCs w:val="22"/>
        </w:rPr>
        <w:t>6.3</w:t>
      </w:r>
      <w:r>
        <w:rPr>
          <w:rFonts w:ascii="Arial" w:hAnsi="Arial" w:cs="Arial"/>
          <w:sz w:val="22"/>
          <w:szCs w:val="22"/>
        </w:rPr>
        <w:tab/>
      </w:r>
      <w:r w:rsidRPr="00D2243C">
        <w:rPr>
          <w:rFonts w:ascii="Arial" w:hAnsi="Arial" w:cs="Arial"/>
          <w:color w:val="auto"/>
          <w:sz w:val="22"/>
          <w:szCs w:val="22"/>
        </w:rPr>
        <w:t>PLC and SCADA requirements</w:t>
      </w:r>
      <w:bookmarkEnd w:id="14"/>
    </w:p>
    <w:p w:rsidR="00DC2238" w:rsidRPr="00B76DBA" w:rsidRDefault="00DC2238" w:rsidP="00DC2238">
      <w:pPr>
        <w:pStyle w:val="BodyText"/>
        <w:ind w:left="1418"/>
        <w:rPr>
          <w:sz w:val="22"/>
          <w:szCs w:val="22"/>
        </w:rPr>
      </w:pPr>
      <w:r w:rsidRPr="00B76DBA">
        <w:rPr>
          <w:sz w:val="22"/>
          <w:szCs w:val="22"/>
        </w:rPr>
        <w:t>A PLC system with an HMI must be supplied to control the carbon dioxide plant and to allow automatic monitoring and remote control. All PLCs supplied with the carbon dioxide system shall be compatible for integration into the existing/planned plant SCADA system. The PLC shall allow control of the following equipment:</w:t>
      </w:r>
    </w:p>
    <w:p w:rsidR="00DC2238" w:rsidRPr="00B76DBA" w:rsidRDefault="00DC2238" w:rsidP="00F07351">
      <w:pPr>
        <w:pStyle w:val="BodyText"/>
        <w:numPr>
          <w:ilvl w:val="0"/>
          <w:numId w:val="54"/>
        </w:numPr>
        <w:spacing w:before="120" w:after="120" w:line="276" w:lineRule="auto"/>
        <w:ind w:left="1843" w:hanging="425"/>
        <w:jc w:val="both"/>
        <w:rPr>
          <w:sz w:val="22"/>
          <w:szCs w:val="22"/>
        </w:rPr>
      </w:pPr>
      <w:r w:rsidRPr="00B76DBA">
        <w:rPr>
          <w:sz w:val="22"/>
          <w:szCs w:val="22"/>
        </w:rPr>
        <w:t>Liquid carbon dioxide system</w:t>
      </w:r>
    </w:p>
    <w:p w:rsidR="00DC2238" w:rsidRPr="00B76DBA" w:rsidRDefault="00DC2238" w:rsidP="00F07351">
      <w:pPr>
        <w:pStyle w:val="BodyText"/>
        <w:numPr>
          <w:ilvl w:val="0"/>
          <w:numId w:val="54"/>
        </w:numPr>
        <w:spacing w:before="120" w:after="120" w:line="276" w:lineRule="auto"/>
        <w:ind w:left="1843" w:hanging="425"/>
        <w:jc w:val="both"/>
        <w:rPr>
          <w:sz w:val="22"/>
          <w:szCs w:val="22"/>
        </w:rPr>
      </w:pPr>
      <w:r w:rsidRPr="00B76DBA">
        <w:rPr>
          <w:sz w:val="22"/>
          <w:szCs w:val="22"/>
        </w:rPr>
        <w:t>Other plant inputs and controls</w:t>
      </w:r>
    </w:p>
    <w:p w:rsidR="00DC2238" w:rsidRPr="00B76DBA" w:rsidRDefault="00DC2238" w:rsidP="00DC2238">
      <w:pPr>
        <w:pStyle w:val="BodyText"/>
        <w:ind w:left="1418"/>
        <w:rPr>
          <w:sz w:val="22"/>
          <w:szCs w:val="22"/>
        </w:rPr>
      </w:pPr>
      <w:r w:rsidRPr="00B76DBA">
        <w:rPr>
          <w:sz w:val="22"/>
          <w:szCs w:val="22"/>
        </w:rPr>
        <w:t>The process of the carbon dioxide system must be visualized on the operator SCADA system and the local HMI.The operator will need to provide the following inputs via the HMI &amp; SCADA:</w:t>
      </w:r>
    </w:p>
    <w:p w:rsidR="00DC2238" w:rsidRPr="00B76DBA" w:rsidRDefault="00DC2238" w:rsidP="00F07351">
      <w:pPr>
        <w:pStyle w:val="BodyText"/>
        <w:numPr>
          <w:ilvl w:val="0"/>
          <w:numId w:val="54"/>
        </w:numPr>
        <w:spacing w:before="120" w:after="120" w:line="276" w:lineRule="auto"/>
        <w:ind w:left="1843" w:hanging="425"/>
        <w:jc w:val="both"/>
        <w:rPr>
          <w:sz w:val="22"/>
          <w:szCs w:val="22"/>
        </w:rPr>
      </w:pPr>
      <w:r w:rsidRPr="00B76DBA">
        <w:rPr>
          <w:sz w:val="22"/>
          <w:szCs w:val="22"/>
        </w:rPr>
        <w:t>Select the duty vaporizer</w:t>
      </w:r>
    </w:p>
    <w:p w:rsidR="00DC2238" w:rsidRPr="00B76DBA" w:rsidRDefault="00DC2238" w:rsidP="00DC2238">
      <w:pPr>
        <w:pStyle w:val="BodyText"/>
        <w:ind w:left="1418" w:hanging="142"/>
        <w:rPr>
          <w:sz w:val="22"/>
          <w:szCs w:val="22"/>
        </w:rPr>
      </w:pPr>
      <w:r w:rsidRPr="00B76DBA">
        <w:rPr>
          <w:sz w:val="22"/>
          <w:szCs w:val="22"/>
        </w:rPr>
        <w:t>The SCADA system will provide the following information:</w:t>
      </w:r>
    </w:p>
    <w:p w:rsidR="00DC2238" w:rsidRPr="00B76DBA" w:rsidRDefault="00DC2238" w:rsidP="00F07351">
      <w:pPr>
        <w:pStyle w:val="BodyText"/>
        <w:numPr>
          <w:ilvl w:val="0"/>
          <w:numId w:val="54"/>
        </w:numPr>
        <w:spacing w:before="120" w:after="120" w:line="276" w:lineRule="auto"/>
        <w:ind w:left="1843" w:hanging="425"/>
        <w:jc w:val="both"/>
        <w:rPr>
          <w:sz w:val="22"/>
          <w:szCs w:val="22"/>
        </w:rPr>
      </w:pPr>
      <w:r w:rsidRPr="00B76DBA">
        <w:rPr>
          <w:sz w:val="22"/>
          <w:szCs w:val="22"/>
        </w:rPr>
        <w:t>Display of the mass of CO</w:t>
      </w:r>
      <w:r w:rsidRPr="00B76DBA">
        <w:rPr>
          <w:sz w:val="22"/>
          <w:szCs w:val="22"/>
          <w:vertAlign w:val="subscript"/>
        </w:rPr>
        <w:t>2</w:t>
      </w:r>
      <w:r w:rsidRPr="00B76DBA">
        <w:rPr>
          <w:sz w:val="22"/>
          <w:szCs w:val="22"/>
        </w:rPr>
        <w:t xml:space="preserve"> in the cryogenic storage tank</w:t>
      </w:r>
    </w:p>
    <w:p w:rsidR="00DC2238" w:rsidRPr="00B76DBA" w:rsidRDefault="00DC2238" w:rsidP="00F07351">
      <w:pPr>
        <w:pStyle w:val="BodyText"/>
        <w:numPr>
          <w:ilvl w:val="0"/>
          <w:numId w:val="54"/>
        </w:numPr>
        <w:spacing w:before="120" w:after="120" w:line="276" w:lineRule="auto"/>
        <w:ind w:left="1843" w:hanging="425"/>
        <w:jc w:val="both"/>
        <w:rPr>
          <w:sz w:val="22"/>
          <w:szCs w:val="22"/>
        </w:rPr>
      </w:pPr>
      <w:r w:rsidRPr="00B76DBA">
        <w:rPr>
          <w:sz w:val="22"/>
          <w:szCs w:val="22"/>
        </w:rPr>
        <w:lastRenderedPageBreak/>
        <w:t>Display of the carbon dioxide pressure upstream &amp; downstream of the pressure reducing valve station</w:t>
      </w:r>
    </w:p>
    <w:p w:rsidR="00DC2238" w:rsidRPr="00B76DBA" w:rsidRDefault="00DC2238" w:rsidP="00F07351">
      <w:pPr>
        <w:pStyle w:val="BodyText"/>
        <w:numPr>
          <w:ilvl w:val="0"/>
          <w:numId w:val="54"/>
        </w:numPr>
        <w:spacing w:before="120" w:after="120" w:line="276" w:lineRule="auto"/>
        <w:ind w:left="1843" w:hanging="425"/>
        <w:jc w:val="both"/>
        <w:rPr>
          <w:sz w:val="22"/>
          <w:szCs w:val="22"/>
        </w:rPr>
      </w:pPr>
      <w:r w:rsidRPr="00B76DBA">
        <w:rPr>
          <w:sz w:val="22"/>
          <w:szCs w:val="22"/>
        </w:rPr>
        <w:t>Display of the carbon dioxide gas mass flow rate</w:t>
      </w:r>
    </w:p>
    <w:p w:rsidR="00DC2238" w:rsidRPr="00B76DBA" w:rsidRDefault="00DC2238" w:rsidP="00F07351">
      <w:pPr>
        <w:pStyle w:val="BodyText"/>
        <w:numPr>
          <w:ilvl w:val="0"/>
          <w:numId w:val="54"/>
        </w:numPr>
        <w:spacing w:before="120" w:after="120" w:line="276" w:lineRule="auto"/>
        <w:ind w:left="1843" w:hanging="425"/>
        <w:jc w:val="both"/>
        <w:rPr>
          <w:sz w:val="22"/>
          <w:szCs w:val="22"/>
        </w:rPr>
      </w:pPr>
      <w:r w:rsidRPr="00B76DBA">
        <w:rPr>
          <w:sz w:val="22"/>
          <w:szCs w:val="22"/>
        </w:rPr>
        <w:t>Display of the carbon dioxide concentration</w:t>
      </w:r>
    </w:p>
    <w:p w:rsidR="00DC2238" w:rsidRPr="00D2243C" w:rsidRDefault="00DC2238" w:rsidP="00F07351">
      <w:pPr>
        <w:pStyle w:val="Heading2"/>
        <w:numPr>
          <w:ilvl w:val="1"/>
          <w:numId w:val="55"/>
        </w:numPr>
        <w:spacing w:before="240" w:after="240" w:line="240" w:lineRule="auto"/>
        <w:ind w:left="1418" w:hanging="708"/>
        <w:rPr>
          <w:rFonts w:ascii="Arial" w:hAnsi="Arial" w:cs="Arial"/>
          <w:color w:val="auto"/>
          <w:sz w:val="22"/>
          <w:szCs w:val="22"/>
        </w:rPr>
      </w:pPr>
      <w:bookmarkStart w:id="15" w:name="_Toc41916598"/>
      <w:bookmarkStart w:id="16" w:name="_Toc41917210"/>
      <w:bookmarkStart w:id="17" w:name="_Toc41918573"/>
      <w:bookmarkStart w:id="18" w:name="_Toc41918921"/>
      <w:bookmarkStart w:id="19" w:name="_Toc41919269"/>
      <w:bookmarkStart w:id="20" w:name="_Toc41919616"/>
      <w:bookmarkStart w:id="21" w:name="_Toc41920213"/>
      <w:bookmarkStart w:id="22" w:name="_Toc41922477"/>
      <w:bookmarkStart w:id="23" w:name="_Toc41923220"/>
      <w:bookmarkStart w:id="24" w:name="_Toc41932472"/>
      <w:bookmarkStart w:id="25" w:name="_Toc41932813"/>
      <w:bookmarkStart w:id="26" w:name="_Toc41933173"/>
      <w:bookmarkStart w:id="27" w:name="_Toc41933767"/>
      <w:bookmarkStart w:id="28" w:name="_Toc41916599"/>
      <w:bookmarkStart w:id="29" w:name="_Toc41917211"/>
      <w:bookmarkStart w:id="30" w:name="_Toc41918574"/>
      <w:bookmarkStart w:id="31" w:name="_Toc41918922"/>
      <w:bookmarkStart w:id="32" w:name="_Toc41919270"/>
      <w:bookmarkStart w:id="33" w:name="_Toc41919617"/>
      <w:bookmarkStart w:id="34" w:name="_Toc41920214"/>
      <w:bookmarkStart w:id="35" w:name="_Toc41922478"/>
      <w:bookmarkStart w:id="36" w:name="_Toc41923221"/>
      <w:bookmarkStart w:id="37" w:name="_Toc41932473"/>
      <w:bookmarkStart w:id="38" w:name="_Toc41932814"/>
      <w:bookmarkStart w:id="39" w:name="_Toc41933174"/>
      <w:bookmarkStart w:id="40" w:name="_Toc41933768"/>
      <w:bookmarkStart w:id="41" w:name="_Toc41916600"/>
      <w:bookmarkStart w:id="42" w:name="_Toc41917212"/>
      <w:bookmarkStart w:id="43" w:name="_Toc41918575"/>
      <w:bookmarkStart w:id="44" w:name="_Toc41918923"/>
      <w:bookmarkStart w:id="45" w:name="_Toc41919271"/>
      <w:bookmarkStart w:id="46" w:name="_Toc41919618"/>
      <w:bookmarkStart w:id="47" w:name="_Toc41920215"/>
      <w:bookmarkStart w:id="48" w:name="_Toc41922479"/>
      <w:bookmarkStart w:id="49" w:name="_Toc41923222"/>
      <w:bookmarkStart w:id="50" w:name="_Toc41932474"/>
      <w:bookmarkStart w:id="51" w:name="_Toc41932815"/>
      <w:bookmarkStart w:id="52" w:name="_Toc41933175"/>
      <w:bookmarkStart w:id="53" w:name="_Toc41933769"/>
      <w:bookmarkStart w:id="54" w:name="_Toc41916601"/>
      <w:bookmarkStart w:id="55" w:name="_Toc41917213"/>
      <w:bookmarkStart w:id="56" w:name="_Toc41918576"/>
      <w:bookmarkStart w:id="57" w:name="_Toc41918924"/>
      <w:bookmarkStart w:id="58" w:name="_Toc41919272"/>
      <w:bookmarkStart w:id="59" w:name="_Toc41919619"/>
      <w:bookmarkStart w:id="60" w:name="_Toc41920216"/>
      <w:bookmarkStart w:id="61" w:name="_Toc41922480"/>
      <w:bookmarkStart w:id="62" w:name="_Toc41923223"/>
      <w:bookmarkStart w:id="63" w:name="_Toc41932475"/>
      <w:bookmarkStart w:id="64" w:name="_Toc41932816"/>
      <w:bookmarkStart w:id="65" w:name="_Toc41933176"/>
      <w:bookmarkStart w:id="66" w:name="_Toc41933770"/>
      <w:bookmarkStart w:id="67" w:name="_Toc41916602"/>
      <w:bookmarkStart w:id="68" w:name="_Toc41917214"/>
      <w:bookmarkStart w:id="69" w:name="_Toc41918577"/>
      <w:bookmarkStart w:id="70" w:name="_Toc41918925"/>
      <w:bookmarkStart w:id="71" w:name="_Toc41919273"/>
      <w:bookmarkStart w:id="72" w:name="_Toc41919620"/>
      <w:bookmarkStart w:id="73" w:name="_Toc41920217"/>
      <w:bookmarkStart w:id="74" w:name="_Toc41922481"/>
      <w:bookmarkStart w:id="75" w:name="_Toc41923224"/>
      <w:bookmarkStart w:id="76" w:name="_Toc41932476"/>
      <w:bookmarkStart w:id="77" w:name="_Toc41932817"/>
      <w:bookmarkStart w:id="78" w:name="_Toc41933177"/>
      <w:bookmarkStart w:id="79" w:name="_Toc41933771"/>
      <w:bookmarkStart w:id="80" w:name="_Toc41916603"/>
      <w:bookmarkStart w:id="81" w:name="_Toc41917215"/>
      <w:bookmarkStart w:id="82" w:name="_Toc41918578"/>
      <w:bookmarkStart w:id="83" w:name="_Toc41918926"/>
      <w:bookmarkStart w:id="84" w:name="_Toc41919274"/>
      <w:bookmarkStart w:id="85" w:name="_Toc41919621"/>
      <w:bookmarkStart w:id="86" w:name="_Toc41920218"/>
      <w:bookmarkStart w:id="87" w:name="_Toc41922482"/>
      <w:bookmarkStart w:id="88" w:name="_Toc41923225"/>
      <w:bookmarkStart w:id="89" w:name="_Toc41932477"/>
      <w:bookmarkStart w:id="90" w:name="_Toc41932818"/>
      <w:bookmarkStart w:id="91" w:name="_Toc41933178"/>
      <w:bookmarkStart w:id="92" w:name="_Toc41933772"/>
      <w:bookmarkStart w:id="93" w:name="_Toc41916604"/>
      <w:bookmarkStart w:id="94" w:name="_Toc41917216"/>
      <w:bookmarkStart w:id="95" w:name="_Toc41918579"/>
      <w:bookmarkStart w:id="96" w:name="_Toc41918927"/>
      <w:bookmarkStart w:id="97" w:name="_Toc41919275"/>
      <w:bookmarkStart w:id="98" w:name="_Toc41919622"/>
      <w:bookmarkStart w:id="99" w:name="_Toc41920219"/>
      <w:bookmarkStart w:id="100" w:name="_Toc41922483"/>
      <w:bookmarkStart w:id="101" w:name="_Toc41923226"/>
      <w:bookmarkStart w:id="102" w:name="_Toc41932478"/>
      <w:bookmarkStart w:id="103" w:name="_Toc41932819"/>
      <w:bookmarkStart w:id="104" w:name="_Toc41933179"/>
      <w:bookmarkStart w:id="105" w:name="_Toc41933773"/>
      <w:bookmarkStart w:id="106" w:name="_Toc41916605"/>
      <w:bookmarkStart w:id="107" w:name="_Toc41917217"/>
      <w:bookmarkStart w:id="108" w:name="_Toc41918580"/>
      <w:bookmarkStart w:id="109" w:name="_Toc41918928"/>
      <w:bookmarkStart w:id="110" w:name="_Toc41919276"/>
      <w:bookmarkStart w:id="111" w:name="_Toc41919623"/>
      <w:bookmarkStart w:id="112" w:name="_Toc41920220"/>
      <w:bookmarkStart w:id="113" w:name="_Toc41922484"/>
      <w:bookmarkStart w:id="114" w:name="_Toc41923227"/>
      <w:bookmarkStart w:id="115" w:name="_Toc41932479"/>
      <w:bookmarkStart w:id="116" w:name="_Toc41932820"/>
      <w:bookmarkStart w:id="117" w:name="_Toc41933180"/>
      <w:bookmarkStart w:id="118" w:name="_Toc41933774"/>
      <w:bookmarkStart w:id="119" w:name="_Toc41916606"/>
      <w:bookmarkStart w:id="120" w:name="_Toc41917218"/>
      <w:bookmarkStart w:id="121" w:name="_Toc41918581"/>
      <w:bookmarkStart w:id="122" w:name="_Toc41918929"/>
      <w:bookmarkStart w:id="123" w:name="_Toc41919277"/>
      <w:bookmarkStart w:id="124" w:name="_Toc41919624"/>
      <w:bookmarkStart w:id="125" w:name="_Toc41920221"/>
      <w:bookmarkStart w:id="126" w:name="_Toc41922485"/>
      <w:bookmarkStart w:id="127" w:name="_Toc41923228"/>
      <w:bookmarkStart w:id="128" w:name="_Toc41932480"/>
      <w:bookmarkStart w:id="129" w:name="_Toc41932821"/>
      <w:bookmarkStart w:id="130" w:name="_Toc41933181"/>
      <w:bookmarkStart w:id="131" w:name="_Toc41933775"/>
      <w:bookmarkStart w:id="132" w:name="_Toc41916607"/>
      <w:bookmarkStart w:id="133" w:name="_Toc41917219"/>
      <w:bookmarkStart w:id="134" w:name="_Toc41918582"/>
      <w:bookmarkStart w:id="135" w:name="_Toc41918930"/>
      <w:bookmarkStart w:id="136" w:name="_Toc41919278"/>
      <w:bookmarkStart w:id="137" w:name="_Toc41919625"/>
      <w:bookmarkStart w:id="138" w:name="_Toc41920222"/>
      <w:bookmarkStart w:id="139" w:name="_Toc41922486"/>
      <w:bookmarkStart w:id="140" w:name="_Toc41923229"/>
      <w:bookmarkStart w:id="141" w:name="_Toc41932481"/>
      <w:bookmarkStart w:id="142" w:name="_Toc41932822"/>
      <w:bookmarkStart w:id="143" w:name="_Toc41933182"/>
      <w:bookmarkStart w:id="144" w:name="_Toc41933776"/>
      <w:bookmarkStart w:id="145" w:name="_Toc41916608"/>
      <w:bookmarkStart w:id="146" w:name="_Toc41917220"/>
      <w:bookmarkStart w:id="147" w:name="_Toc41918583"/>
      <w:bookmarkStart w:id="148" w:name="_Toc41918931"/>
      <w:bookmarkStart w:id="149" w:name="_Toc41919279"/>
      <w:bookmarkStart w:id="150" w:name="_Toc41919626"/>
      <w:bookmarkStart w:id="151" w:name="_Toc41920223"/>
      <w:bookmarkStart w:id="152" w:name="_Toc41922487"/>
      <w:bookmarkStart w:id="153" w:name="_Toc41923230"/>
      <w:bookmarkStart w:id="154" w:name="_Toc41932482"/>
      <w:bookmarkStart w:id="155" w:name="_Toc41932823"/>
      <w:bookmarkStart w:id="156" w:name="_Toc41933183"/>
      <w:bookmarkStart w:id="157" w:name="_Toc41933777"/>
      <w:bookmarkStart w:id="158" w:name="_Toc41916609"/>
      <w:bookmarkStart w:id="159" w:name="_Toc41917221"/>
      <w:bookmarkStart w:id="160" w:name="_Toc41918584"/>
      <w:bookmarkStart w:id="161" w:name="_Toc41918932"/>
      <w:bookmarkStart w:id="162" w:name="_Toc41919280"/>
      <w:bookmarkStart w:id="163" w:name="_Toc41919627"/>
      <w:bookmarkStart w:id="164" w:name="_Toc41920224"/>
      <w:bookmarkStart w:id="165" w:name="_Toc41922488"/>
      <w:bookmarkStart w:id="166" w:name="_Toc41923231"/>
      <w:bookmarkStart w:id="167" w:name="_Toc41932483"/>
      <w:bookmarkStart w:id="168" w:name="_Toc41932824"/>
      <w:bookmarkStart w:id="169" w:name="_Toc41933184"/>
      <w:bookmarkStart w:id="170" w:name="_Toc41933778"/>
      <w:bookmarkStart w:id="171" w:name="_Toc41916610"/>
      <w:bookmarkStart w:id="172" w:name="_Toc41917222"/>
      <w:bookmarkStart w:id="173" w:name="_Toc41918585"/>
      <w:bookmarkStart w:id="174" w:name="_Toc41918933"/>
      <w:bookmarkStart w:id="175" w:name="_Toc41919281"/>
      <w:bookmarkStart w:id="176" w:name="_Toc41919628"/>
      <w:bookmarkStart w:id="177" w:name="_Toc41920225"/>
      <w:bookmarkStart w:id="178" w:name="_Toc41922489"/>
      <w:bookmarkStart w:id="179" w:name="_Toc41923232"/>
      <w:bookmarkStart w:id="180" w:name="_Toc41932484"/>
      <w:bookmarkStart w:id="181" w:name="_Toc41932825"/>
      <w:bookmarkStart w:id="182" w:name="_Toc41933185"/>
      <w:bookmarkStart w:id="183" w:name="_Toc41933779"/>
      <w:bookmarkStart w:id="184" w:name="_Toc41916611"/>
      <w:bookmarkStart w:id="185" w:name="_Toc41917223"/>
      <w:bookmarkStart w:id="186" w:name="_Toc41918586"/>
      <w:bookmarkStart w:id="187" w:name="_Toc41918934"/>
      <w:bookmarkStart w:id="188" w:name="_Toc41919282"/>
      <w:bookmarkStart w:id="189" w:name="_Toc41919629"/>
      <w:bookmarkStart w:id="190" w:name="_Toc41920226"/>
      <w:bookmarkStart w:id="191" w:name="_Toc41922490"/>
      <w:bookmarkStart w:id="192" w:name="_Toc41923233"/>
      <w:bookmarkStart w:id="193" w:name="_Toc41932485"/>
      <w:bookmarkStart w:id="194" w:name="_Toc41932826"/>
      <w:bookmarkStart w:id="195" w:name="_Toc41933186"/>
      <w:bookmarkStart w:id="196" w:name="_Toc41933780"/>
      <w:bookmarkStart w:id="197" w:name="_Toc41916612"/>
      <w:bookmarkStart w:id="198" w:name="_Toc41917224"/>
      <w:bookmarkStart w:id="199" w:name="_Toc41918587"/>
      <w:bookmarkStart w:id="200" w:name="_Toc41918935"/>
      <w:bookmarkStart w:id="201" w:name="_Toc41919283"/>
      <w:bookmarkStart w:id="202" w:name="_Toc41919630"/>
      <w:bookmarkStart w:id="203" w:name="_Toc41920227"/>
      <w:bookmarkStart w:id="204" w:name="_Toc41922491"/>
      <w:bookmarkStart w:id="205" w:name="_Toc41923234"/>
      <w:bookmarkStart w:id="206" w:name="_Toc41932486"/>
      <w:bookmarkStart w:id="207" w:name="_Toc41932827"/>
      <w:bookmarkStart w:id="208" w:name="_Toc41933187"/>
      <w:bookmarkStart w:id="209" w:name="_Toc41933781"/>
      <w:bookmarkStart w:id="210" w:name="_Toc41916613"/>
      <w:bookmarkStart w:id="211" w:name="_Toc41917225"/>
      <w:bookmarkStart w:id="212" w:name="_Toc41918588"/>
      <w:bookmarkStart w:id="213" w:name="_Toc41918936"/>
      <w:bookmarkStart w:id="214" w:name="_Toc41919284"/>
      <w:bookmarkStart w:id="215" w:name="_Toc41919631"/>
      <w:bookmarkStart w:id="216" w:name="_Toc41920228"/>
      <w:bookmarkStart w:id="217" w:name="_Toc41922492"/>
      <w:bookmarkStart w:id="218" w:name="_Toc41923235"/>
      <w:bookmarkStart w:id="219" w:name="_Toc41932487"/>
      <w:bookmarkStart w:id="220" w:name="_Toc41932828"/>
      <w:bookmarkStart w:id="221" w:name="_Toc41933188"/>
      <w:bookmarkStart w:id="222" w:name="_Toc41933782"/>
      <w:bookmarkStart w:id="223" w:name="_Toc41916614"/>
      <w:bookmarkStart w:id="224" w:name="_Toc41917226"/>
      <w:bookmarkStart w:id="225" w:name="_Toc41918589"/>
      <w:bookmarkStart w:id="226" w:name="_Toc41918937"/>
      <w:bookmarkStart w:id="227" w:name="_Toc41919285"/>
      <w:bookmarkStart w:id="228" w:name="_Toc41919632"/>
      <w:bookmarkStart w:id="229" w:name="_Toc41920229"/>
      <w:bookmarkStart w:id="230" w:name="_Toc41922493"/>
      <w:bookmarkStart w:id="231" w:name="_Toc41923236"/>
      <w:bookmarkStart w:id="232" w:name="_Toc41932488"/>
      <w:bookmarkStart w:id="233" w:name="_Toc41932829"/>
      <w:bookmarkStart w:id="234" w:name="_Toc41933189"/>
      <w:bookmarkStart w:id="235" w:name="_Toc41933783"/>
      <w:bookmarkStart w:id="236" w:name="_Toc41916615"/>
      <w:bookmarkStart w:id="237" w:name="_Toc41917227"/>
      <w:bookmarkStart w:id="238" w:name="_Toc41918590"/>
      <w:bookmarkStart w:id="239" w:name="_Toc41918938"/>
      <w:bookmarkStart w:id="240" w:name="_Toc41919286"/>
      <w:bookmarkStart w:id="241" w:name="_Toc41919633"/>
      <w:bookmarkStart w:id="242" w:name="_Toc41920230"/>
      <w:bookmarkStart w:id="243" w:name="_Toc41922494"/>
      <w:bookmarkStart w:id="244" w:name="_Toc41923237"/>
      <w:bookmarkStart w:id="245" w:name="_Toc41932489"/>
      <w:bookmarkStart w:id="246" w:name="_Toc41932830"/>
      <w:bookmarkStart w:id="247" w:name="_Toc41933190"/>
      <w:bookmarkStart w:id="248" w:name="_Toc41933784"/>
      <w:bookmarkStart w:id="249" w:name="_Toc4197589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D2243C">
        <w:rPr>
          <w:rFonts w:ascii="Arial" w:hAnsi="Arial" w:cs="Arial"/>
          <w:color w:val="auto"/>
          <w:sz w:val="22"/>
          <w:szCs w:val="22"/>
        </w:rPr>
        <w:t>Instrumentation</w:t>
      </w:r>
      <w:bookmarkEnd w:id="249"/>
    </w:p>
    <w:p w:rsidR="00DC2238" w:rsidRPr="00B76DBA" w:rsidRDefault="00DC2238" w:rsidP="00DC2238">
      <w:pPr>
        <w:pStyle w:val="BodyText"/>
        <w:ind w:left="1418"/>
        <w:rPr>
          <w:sz w:val="22"/>
          <w:szCs w:val="22"/>
        </w:rPr>
      </w:pPr>
      <w:r w:rsidRPr="00B76DBA">
        <w:rPr>
          <w:sz w:val="22"/>
          <w:szCs w:val="22"/>
        </w:rPr>
        <w:t xml:space="preserve">The carbon dioxide system shall as a minimum include the instrumentation as detailed in </w:t>
      </w:r>
      <w:r>
        <w:rPr>
          <w:sz w:val="22"/>
          <w:szCs w:val="22"/>
        </w:rPr>
        <w:t xml:space="preserve">Table 1 </w:t>
      </w:r>
      <w:r w:rsidRPr="00B76DBA">
        <w:rPr>
          <w:sz w:val="22"/>
          <w:szCs w:val="22"/>
        </w:rPr>
        <w:t>below. All instruments in contract with carbon dioxide gas, carbonic acid or dissolved carbon dioxide shall be 316L stainless steel.</w:t>
      </w:r>
    </w:p>
    <w:p w:rsidR="00963483" w:rsidRDefault="00963483">
      <w:pPr>
        <w:rPr>
          <w:rFonts w:ascii="Arial" w:hAnsi="Arial" w:cs="Arial"/>
          <w:b/>
          <w:bCs/>
          <w:i/>
          <w:szCs w:val="18"/>
          <w:lang w:val="en-ZA"/>
        </w:rPr>
      </w:pPr>
      <w:r>
        <w:rPr>
          <w:rFonts w:ascii="Arial" w:hAnsi="Arial" w:cs="Arial"/>
          <w:b/>
        </w:rPr>
        <w:br w:type="page"/>
      </w:r>
    </w:p>
    <w:p w:rsidR="00DC2238" w:rsidRPr="00FC5DD9" w:rsidRDefault="00DC2238" w:rsidP="00DC2238">
      <w:pPr>
        <w:pStyle w:val="Caption"/>
        <w:keepNext/>
        <w:ind w:left="1418" w:hanging="142"/>
        <w:rPr>
          <w:rFonts w:ascii="Arial" w:hAnsi="Arial" w:cs="Arial"/>
        </w:rPr>
      </w:pPr>
      <w:r w:rsidRPr="00FC5DD9">
        <w:rPr>
          <w:rFonts w:ascii="Arial" w:hAnsi="Arial" w:cs="Arial"/>
          <w:b/>
        </w:rPr>
        <w:lastRenderedPageBreak/>
        <w:t xml:space="preserve">Table </w:t>
      </w:r>
      <w:r w:rsidR="00CE4AF9" w:rsidRPr="00FC5DD9">
        <w:rPr>
          <w:rFonts w:ascii="Arial" w:hAnsi="Arial" w:cs="Arial"/>
          <w:b/>
        </w:rPr>
        <w:fldChar w:fldCharType="begin"/>
      </w:r>
      <w:r w:rsidRPr="00FC5DD9">
        <w:rPr>
          <w:rFonts w:ascii="Arial" w:hAnsi="Arial" w:cs="Arial"/>
          <w:b/>
        </w:rPr>
        <w:instrText xml:space="preserve"> SEQ Table \* ARABIC </w:instrText>
      </w:r>
      <w:r w:rsidR="00CE4AF9" w:rsidRPr="00FC5DD9">
        <w:rPr>
          <w:rFonts w:ascii="Arial" w:hAnsi="Arial" w:cs="Arial"/>
          <w:b/>
        </w:rPr>
        <w:fldChar w:fldCharType="separate"/>
      </w:r>
      <w:r w:rsidR="009E1340">
        <w:rPr>
          <w:rFonts w:ascii="Arial" w:hAnsi="Arial" w:cs="Arial"/>
          <w:b/>
          <w:noProof/>
        </w:rPr>
        <w:t>1</w:t>
      </w:r>
      <w:r w:rsidR="00CE4AF9" w:rsidRPr="00FC5DD9">
        <w:rPr>
          <w:rFonts w:ascii="Arial" w:hAnsi="Arial" w:cs="Arial"/>
          <w:b/>
        </w:rPr>
        <w:fldChar w:fldCharType="end"/>
      </w:r>
      <w:r w:rsidRPr="00FC5DD9">
        <w:rPr>
          <w:rFonts w:ascii="Arial" w:hAnsi="Arial" w:cs="Arial"/>
        </w:rPr>
        <w:t>: Minimum instrumentation requirements</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1418"/>
        <w:gridCol w:w="993"/>
        <w:gridCol w:w="1301"/>
        <w:gridCol w:w="992"/>
        <w:gridCol w:w="777"/>
        <w:gridCol w:w="641"/>
        <w:gridCol w:w="1048"/>
        <w:gridCol w:w="511"/>
      </w:tblGrid>
      <w:tr w:rsidR="00DC2238" w:rsidTr="00DC2238">
        <w:tc>
          <w:tcPr>
            <w:tcW w:w="1674"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color w:val="000000"/>
                <w:lang w:val="en-ZA"/>
              </w:rPr>
            </w:pPr>
            <w:r w:rsidRPr="00FC5DD9">
              <w:rPr>
                <w:rFonts w:cs="Arial"/>
                <w:color w:val="000000"/>
                <w:lang w:val="en-ZA"/>
              </w:rPr>
              <w:t>Area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Instrument type</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rPr>
                <w:rFonts w:cs="Arial"/>
                <w:lang w:val="en-ZA"/>
              </w:rPr>
            </w:pPr>
            <w:r w:rsidRPr="00FC5DD9">
              <w:rPr>
                <w:rFonts w:cs="Arial"/>
                <w:lang w:val="en-ZA"/>
              </w:rPr>
              <w:t>Indicator</w:t>
            </w:r>
          </w:p>
        </w:tc>
        <w:tc>
          <w:tcPr>
            <w:tcW w:w="1301"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rPr>
                <w:rFonts w:cs="Arial"/>
                <w:lang w:val="en-ZA"/>
              </w:rPr>
            </w:pPr>
            <w:r w:rsidRPr="00FC5DD9">
              <w:rPr>
                <w:rFonts w:cs="Arial"/>
                <w:lang w:val="en-ZA"/>
              </w:rPr>
              <w:t>Transmitter</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rPr>
                <w:rFonts w:cs="Arial"/>
                <w:lang w:val="en-ZA"/>
              </w:rPr>
            </w:pPr>
            <w:r w:rsidRPr="00FC5DD9">
              <w:rPr>
                <w:rFonts w:cs="Arial"/>
                <w:lang w:val="en-ZA"/>
              </w:rPr>
              <w:t>Totalizer</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Alarm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Switch</w:t>
            </w:r>
          </w:p>
        </w:tc>
      </w:tr>
      <w:tr w:rsidR="00DC2238" w:rsidTr="00DC2238">
        <w:tc>
          <w:tcPr>
            <w:tcW w:w="1674" w:type="dxa"/>
            <w:vMerge/>
            <w:tcBorders>
              <w:top w:val="single" w:sz="4" w:space="0" w:color="auto"/>
              <w:left w:val="single" w:sz="4" w:space="0" w:color="auto"/>
              <w:bottom w:val="single" w:sz="4" w:space="0" w:color="auto"/>
              <w:right w:val="single" w:sz="4" w:space="0" w:color="auto"/>
            </w:tcBorders>
            <w:vAlign w:val="center"/>
            <w:hideMark/>
          </w:tcPr>
          <w:p w:rsidR="00DC2238" w:rsidRPr="00FC5DD9" w:rsidRDefault="00DC2238" w:rsidP="00DC2238">
            <w:pPr>
              <w:rPr>
                <w:rFonts w:ascii="Arial" w:eastAsia="SimSun" w:hAnsi="Arial" w:cs="Arial"/>
                <w:color w:val="000000"/>
                <w:sz w:val="20"/>
                <w:szCs w:val="20"/>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C2238" w:rsidRPr="00FC5DD9" w:rsidRDefault="00DC2238" w:rsidP="00DC2238">
            <w:pPr>
              <w:rPr>
                <w:rFonts w:ascii="Arial" w:eastAsia="SimSun" w:hAnsi="Arial" w:cs="Arial"/>
                <w:sz w:val="20"/>
                <w:szCs w:val="20"/>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I</w:t>
            </w:r>
          </w:p>
        </w:tc>
        <w:tc>
          <w:tcPr>
            <w:tcW w:w="1301"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T</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N</w:t>
            </w:r>
          </w:p>
        </w:tc>
        <w:tc>
          <w:tcPr>
            <w:tcW w:w="777"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AL</w:t>
            </w:r>
          </w:p>
        </w:tc>
        <w:tc>
          <w:tcPr>
            <w:tcW w:w="641"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AH</w:t>
            </w:r>
          </w:p>
        </w:tc>
        <w:tc>
          <w:tcPr>
            <w:tcW w:w="1048"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SL</w:t>
            </w:r>
          </w:p>
        </w:tc>
        <w:tc>
          <w:tcPr>
            <w:tcW w:w="511" w:type="dxa"/>
            <w:tcBorders>
              <w:top w:val="single" w:sz="4" w:space="0" w:color="auto"/>
              <w:left w:val="single" w:sz="4" w:space="0" w:color="auto"/>
              <w:bottom w:val="single" w:sz="4" w:space="0" w:color="auto"/>
              <w:right w:val="single" w:sz="4" w:space="0" w:color="auto"/>
            </w:tcBorders>
            <w:shd w:val="clear" w:color="auto" w:fill="D9D9D9"/>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SH</w:t>
            </w:r>
          </w:p>
        </w:tc>
      </w:tr>
      <w:tr w:rsidR="00DC2238" w:rsidTr="00DC2238">
        <w:tc>
          <w:tcPr>
            <w:tcW w:w="1674" w:type="dxa"/>
            <w:vMerge w:val="restart"/>
            <w:tcBorders>
              <w:top w:val="single" w:sz="4" w:space="0" w:color="auto"/>
              <w:left w:val="single" w:sz="4" w:space="0" w:color="auto"/>
              <w:right w:val="single" w:sz="4" w:space="0" w:color="auto"/>
            </w:tcBorders>
            <w:shd w:val="clear" w:color="auto" w:fill="D9D9D9"/>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color w:val="000000"/>
                <w:lang w:val="en-ZA"/>
              </w:rPr>
            </w:pPr>
          </w:p>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color w:val="000000"/>
                <w:lang w:val="en-ZA"/>
              </w:rPr>
            </w:pPr>
          </w:p>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color w:val="000000"/>
                <w:lang w:val="en-ZA"/>
              </w:rPr>
            </w:pPr>
            <w:r w:rsidRPr="00FC5DD9">
              <w:rPr>
                <w:rFonts w:cs="Arial"/>
                <w:color w:val="000000"/>
                <w:lang w:val="en-ZA"/>
              </w:rPr>
              <w:t>Carbon Dioxide supply</w:t>
            </w:r>
          </w:p>
        </w:tc>
        <w:tc>
          <w:tcPr>
            <w:tcW w:w="1418"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rPr>
                <w:rFonts w:cs="Arial"/>
                <w:lang w:val="en-ZA"/>
              </w:rPr>
            </w:pPr>
            <w:r w:rsidRPr="00FC5DD9">
              <w:rPr>
                <w:rFonts w:cs="Arial"/>
                <w:lang w:val="en-ZA"/>
              </w:rPr>
              <w:t>Dew point</w:t>
            </w:r>
          </w:p>
        </w:tc>
        <w:tc>
          <w:tcPr>
            <w:tcW w:w="993"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1301"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992"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777"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641"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1048"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511"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r>
      <w:tr w:rsidR="00DC2238" w:rsidTr="00DC2238">
        <w:tc>
          <w:tcPr>
            <w:tcW w:w="1674" w:type="dxa"/>
            <w:vMerge/>
            <w:tcBorders>
              <w:left w:val="single" w:sz="4" w:space="0" w:color="auto"/>
              <w:right w:val="single" w:sz="4" w:space="0" w:color="auto"/>
            </w:tcBorders>
            <w:vAlign w:val="center"/>
            <w:hideMark/>
          </w:tcPr>
          <w:p w:rsidR="00DC2238" w:rsidRPr="00FC5DD9" w:rsidRDefault="00DC2238" w:rsidP="00DC2238">
            <w:pPr>
              <w:rPr>
                <w:rFonts w:ascii="Arial" w:eastAsia="SimSun" w:hAnsi="Arial" w:cs="Arial"/>
                <w:color w:val="000000"/>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rPr>
                <w:rFonts w:cs="Arial"/>
                <w:lang w:val="en-ZA"/>
              </w:rPr>
            </w:pPr>
            <w:r w:rsidRPr="00FC5DD9">
              <w:rPr>
                <w:rFonts w:cs="Arial"/>
                <w:lang w:val="en-ZA"/>
              </w:rPr>
              <w:t>Temperature</w:t>
            </w:r>
          </w:p>
        </w:tc>
        <w:tc>
          <w:tcPr>
            <w:tcW w:w="993"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1301"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992"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777"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641"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1048"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511"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r>
      <w:tr w:rsidR="00DC2238" w:rsidTr="00DC2238">
        <w:tc>
          <w:tcPr>
            <w:tcW w:w="1674" w:type="dxa"/>
            <w:vMerge/>
            <w:tcBorders>
              <w:left w:val="single" w:sz="4" w:space="0" w:color="auto"/>
              <w:right w:val="single" w:sz="4" w:space="0" w:color="auto"/>
            </w:tcBorders>
            <w:vAlign w:val="center"/>
            <w:hideMark/>
          </w:tcPr>
          <w:p w:rsidR="00DC2238" w:rsidRPr="00FC5DD9" w:rsidRDefault="00DC2238" w:rsidP="00DC2238">
            <w:pPr>
              <w:rPr>
                <w:rFonts w:ascii="Arial" w:eastAsia="SimSun" w:hAnsi="Arial" w:cs="Arial"/>
                <w:color w:val="000000"/>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rPr>
                <w:rFonts w:cs="Arial"/>
                <w:lang w:val="en-ZA"/>
              </w:rPr>
            </w:pPr>
            <w:r w:rsidRPr="00FC5DD9">
              <w:rPr>
                <w:rFonts w:cs="Arial"/>
                <w:lang w:val="en-ZA"/>
              </w:rPr>
              <w:t>Pressure</w:t>
            </w:r>
          </w:p>
        </w:tc>
        <w:tc>
          <w:tcPr>
            <w:tcW w:w="993"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1301"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992"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777"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641"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1048"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511"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r>
      <w:tr w:rsidR="00DC2238" w:rsidTr="00DC2238">
        <w:tc>
          <w:tcPr>
            <w:tcW w:w="1674" w:type="dxa"/>
            <w:vMerge/>
            <w:tcBorders>
              <w:left w:val="single" w:sz="4" w:space="0" w:color="auto"/>
              <w:right w:val="single" w:sz="4" w:space="0" w:color="auto"/>
            </w:tcBorders>
            <w:vAlign w:val="center"/>
            <w:hideMark/>
          </w:tcPr>
          <w:p w:rsidR="00DC2238" w:rsidRPr="00FC5DD9" w:rsidRDefault="00DC2238" w:rsidP="00DC2238">
            <w:pPr>
              <w:rPr>
                <w:rFonts w:ascii="Arial" w:eastAsia="SimSun" w:hAnsi="Arial" w:cs="Arial"/>
                <w:color w:val="000000"/>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rPr>
                <w:rFonts w:cs="Arial"/>
                <w:lang w:val="en-ZA"/>
              </w:rPr>
            </w:pPr>
            <w:r w:rsidRPr="00FC5DD9">
              <w:rPr>
                <w:rFonts w:cs="Arial"/>
                <w:lang w:val="en-ZA"/>
              </w:rPr>
              <w:t>Carbon Dioxide concentration</w:t>
            </w:r>
          </w:p>
        </w:tc>
        <w:tc>
          <w:tcPr>
            <w:tcW w:w="993"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1301" w:type="dxa"/>
            <w:tcBorders>
              <w:top w:val="single" w:sz="4" w:space="0" w:color="auto"/>
              <w:left w:val="single" w:sz="4" w:space="0" w:color="auto"/>
              <w:bottom w:val="single" w:sz="4" w:space="0" w:color="auto"/>
              <w:right w:val="single" w:sz="4" w:space="0" w:color="auto"/>
            </w:tcBorders>
            <w:hideMark/>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992"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777"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641"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1048"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511"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r>
      <w:tr w:rsidR="00DC2238" w:rsidTr="00DC2238">
        <w:tc>
          <w:tcPr>
            <w:tcW w:w="1674" w:type="dxa"/>
            <w:vMerge/>
            <w:tcBorders>
              <w:left w:val="single" w:sz="4" w:space="0" w:color="auto"/>
              <w:bottom w:val="single" w:sz="4" w:space="0" w:color="auto"/>
              <w:right w:val="single" w:sz="4" w:space="0" w:color="auto"/>
            </w:tcBorders>
            <w:vAlign w:val="center"/>
          </w:tcPr>
          <w:p w:rsidR="00DC2238" w:rsidRPr="00FC5DD9" w:rsidRDefault="00DC2238" w:rsidP="00DC2238">
            <w:pPr>
              <w:rPr>
                <w:rFonts w:ascii="Arial" w:eastAsia="SimSun" w:hAnsi="Arial" w:cs="Arial"/>
                <w:color w:val="000000"/>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rPr>
                <w:rFonts w:cs="Arial"/>
                <w:lang w:val="en-ZA"/>
              </w:rPr>
            </w:pPr>
            <w:r w:rsidRPr="00FC5DD9">
              <w:rPr>
                <w:rFonts w:cs="Arial"/>
                <w:lang w:val="en-ZA"/>
              </w:rPr>
              <w:t>Mass flow</w:t>
            </w:r>
          </w:p>
        </w:tc>
        <w:tc>
          <w:tcPr>
            <w:tcW w:w="993"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1301"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992"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777"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641"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r w:rsidRPr="00FC5DD9">
              <w:rPr>
                <w:rFonts w:cs="Arial"/>
                <w:lang w:val="en-ZA"/>
              </w:rPr>
              <w:t>x</w:t>
            </w:r>
          </w:p>
        </w:tc>
        <w:tc>
          <w:tcPr>
            <w:tcW w:w="1048"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c>
          <w:tcPr>
            <w:tcW w:w="511" w:type="dxa"/>
            <w:tcBorders>
              <w:top w:val="single" w:sz="4" w:space="0" w:color="auto"/>
              <w:left w:val="single" w:sz="4" w:space="0" w:color="auto"/>
              <w:bottom w:val="single" w:sz="4" w:space="0" w:color="auto"/>
              <w:right w:val="single" w:sz="4" w:space="0" w:color="auto"/>
            </w:tcBorders>
          </w:tcPr>
          <w:p w:rsidR="00DC2238" w:rsidRPr="00FC5DD9" w:rsidRDefault="00DC2238" w:rsidP="00DC2238">
            <w:pPr>
              <w:pStyle w:val="Doc15ListedLine"/>
              <w:keepNext w:val="0"/>
              <w:keepLines w:val="0"/>
              <w:tabs>
                <w:tab w:val="clear" w:pos="1701"/>
                <w:tab w:val="left" w:pos="1418"/>
                <w:tab w:val="left" w:pos="1985"/>
                <w:tab w:val="left" w:pos="2552"/>
              </w:tabs>
              <w:spacing w:before="0" w:after="0" w:line="312" w:lineRule="auto"/>
              <w:ind w:left="0" w:firstLine="0"/>
              <w:jc w:val="center"/>
              <w:rPr>
                <w:rFonts w:cs="Arial"/>
                <w:lang w:val="en-ZA"/>
              </w:rPr>
            </w:pPr>
          </w:p>
        </w:tc>
      </w:tr>
    </w:tbl>
    <w:p w:rsidR="00DC2238" w:rsidRDefault="00DC2238" w:rsidP="00DC2238"/>
    <w:bookmarkEnd w:id="11"/>
    <w:p w:rsidR="00DC2238" w:rsidRPr="0026632B" w:rsidRDefault="00DC2238" w:rsidP="00F07351">
      <w:pPr>
        <w:pStyle w:val="ListParagraph"/>
        <w:numPr>
          <w:ilvl w:val="0"/>
          <w:numId w:val="55"/>
        </w:numPr>
        <w:tabs>
          <w:tab w:val="left" w:pos="1440"/>
        </w:tabs>
        <w:spacing w:before="120" w:after="120"/>
        <w:jc w:val="both"/>
        <w:rPr>
          <w:rFonts w:ascii="Arial" w:hAnsi="Arial" w:cs="Arial"/>
          <w:b/>
        </w:rPr>
      </w:pPr>
      <w:r w:rsidRPr="0026632B">
        <w:rPr>
          <w:rFonts w:ascii="Arial" w:hAnsi="Arial" w:cs="Arial"/>
          <w:b/>
        </w:rPr>
        <w:t>SUPPLY REQUIREMENTS</w:t>
      </w:r>
    </w:p>
    <w:p w:rsidR="00DC2238" w:rsidRDefault="00DC2238" w:rsidP="00DC2238">
      <w:pPr>
        <w:tabs>
          <w:tab w:val="left" w:pos="0"/>
        </w:tabs>
        <w:spacing w:before="120" w:after="120"/>
        <w:contextualSpacing/>
        <w:jc w:val="both"/>
        <w:rPr>
          <w:rFonts w:ascii="Arial" w:hAnsi="Arial" w:cs="Arial"/>
          <w:bCs/>
        </w:rPr>
      </w:pPr>
    </w:p>
    <w:p w:rsidR="00DC2238" w:rsidRDefault="00DC2238" w:rsidP="00DC2238">
      <w:pPr>
        <w:tabs>
          <w:tab w:val="left" w:pos="0"/>
        </w:tabs>
        <w:spacing w:before="120" w:after="120"/>
        <w:contextualSpacing/>
        <w:jc w:val="both"/>
        <w:rPr>
          <w:rFonts w:ascii="Arial" w:hAnsi="Arial" w:cs="Arial"/>
          <w:bCs/>
        </w:rPr>
      </w:pPr>
      <w:r>
        <w:rPr>
          <w:rFonts w:ascii="Arial" w:hAnsi="Arial" w:cs="Arial"/>
          <w:bCs/>
        </w:rPr>
        <w:tab/>
        <w:t>The Service Provider will be responsible for the following:</w:t>
      </w:r>
    </w:p>
    <w:p w:rsidR="00DC2238" w:rsidRDefault="00DC2238" w:rsidP="00DC2238">
      <w:pPr>
        <w:tabs>
          <w:tab w:val="left" w:pos="0"/>
        </w:tabs>
        <w:spacing w:before="120" w:after="120"/>
        <w:contextualSpacing/>
        <w:jc w:val="both"/>
        <w:rPr>
          <w:rFonts w:ascii="Arial" w:hAnsi="Arial" w:cs="Arial"/>
          <w:bCs/>
        </w:rPr>
      </w:pPr>
    </w:p>
    <w:p w:rsidR="00DC2238" w:rsidRDefault="00DC2238" w:rsidP="00F07351">
      <w:pPr>
        <w:pStyle w:val="ListParagraph"/>
        <w:numPr>
          <w:ilvl w:val="0"/>
          <w:numId w:val="52"/>
        </w:numPr>
        <w:tabs>
          <w:tab w:val="left" w:pos="0"/>
        </w:tabs>
        <w:spacing w:before="120" w:after="120"/>
        <w:ind w:left="1418" w:hanging="567"/>
        <w:jc w:val="both"/>
        <w:rPr>
          <w:rFonts w:ascii="Arial" w:hAnsi="Arial" w:cs="Arial"/>
          <w:bCs/>
        </w:rPr>
      </w:pPr>
      <w:r w:rsidRPr="009D5122">
        <w:rPr>
          <w:rFonts w:ascii="Arial" w:hAnsi="Arial" w:cs="Arial"/>
          <w:bCs/>
        </w:rPr>
        <w:t xml:space="preserve">The design </w:t>
      </w:r>
      <w:bookmarkStart w:id="250" w:name="_Hlk83737999"/>
      <w:r w:rsidRPr="009D5122">
        <w:rPr>
          <w:rFonts w:ascii="Arial" w:hAnsi="Arial" w:cs="Arial"/>
          <w:bCs/>
        </w:rPr>
        <w:t xml:space="preserve">of the </w:t>
      </w:r>
      <w:bookmarkStart w:id="251" w:name="_Hlk82764767"/>
      <w:r w:rsidRPr="009D5122">
        <w:rPr>
          <w:rFonts w:ascii="Arial" w:hAnsi="Arial" w:cs="Arial"/>
          <w:bCs/>
        </w:rPr>
        <w:t>carbon dioxide plants</w:t>
      </w:r>
      <w:bookmarkEnd w:id="250"/>
      <w:r w:rsidR="0072350C">
        <w:rPr>
          <w:rFonts w:ascii="Arial" w:hAnsi="Arial" w:cs="Arial"/>
          <w:bCs/>
        </w:rPr>
        <w:t xml:space="preserve"> </w:t>
      </w:r>
      <w:r>
        <w:rPr>
          <w:rFonts w:ascii="Arial" w:hAnsi="Arial" w:cs="Arial"/>
          <w:bCs/>
        </w:rPr>
        <w:t xml:space="preserve">including </w:t>
      </w:r>
      <w:bookmarkStart w:id="252" w:name="_Hlk82784825"/>
      <w:r>
        <w:rPr>
          <w:rFonts w:ascii="Arial" w:hAnsi="Arial" w:cs="Arial"/>
          <w:bCs/>
        </w:rPr>
        <w:t xml:space="preserve">layout, detail designs for concrete slabs and footings for </w:t>
      </w:r>
      <w:r w:rsidRPr="00E85D5D">
        <w:rPr>
          <w:rFonts w:ascii="Arial" w:hAnsi="Arial" w:cs="Arial"/>
          <w:bCs/>
        </w:rPr>
        <w:t>bulk storage tank</w:t>
      </w:r>
      <w:r>
        <w:rPr>
          <w:rFonts w:ascii="Arial" w:hAnsi="Arial" w:cs="Arial"/>
          <w:bCs/>
        </w:rPr>
        <w:t>s</w:t>
      </w:r>
      <w:bookmarkEnd w:id="252"/>
      <w:r w:rsidRPr="009D5122">
        <w:rPr>
          <w:rFonts w:ascii="Arial" w:hAnsi="Arial" w:cs="Arial"/>
          <w:bCs/>
        </w:rPr>
        <w:t>;</w:t>
      </w:r>
      <w:bookmarkEnd w:id="251"/>
    </w:p>
    <w:p w:rsidR="00DC2238" w:rsidRDefault="00DC2238" w:rsidP="00F07351">
      <w:pPr>
        <w:pStyle w:val="ListParagraph"/>
        <w:numPr>
          <w:ilvl w:val="0"/>
          <w:numId w:val="52"/>
        </w:numPr>
        <w:tabs>
          <w:tab w:val="left" w:pos="0"/>
        </w:tabs>
        <w:spacing w:before="120" w:after="120"/>
        <w:ind w:left="1418" w:hanging="567"/>
        <w:jc w:val="both"/>
        <w:rPr>
          <w:rFonts w:ascii="Arial" w:hAnsi="Arial" w:cs="Arial"/>
          <w:bCs/>
        </w:rPr>
      </w:pPr>
      <w:r>
        <w:rPr>
          <w:rFonts w:ascii="Arial" w:hAnsi="Arial" w:cs="Arial"/>
          <w:bCs/>
        </w:rPr>
        <w:t xml:space="preserve">The designs and construction of the concrete slabs and footings for </w:t>
      </w:r>
      <w:r w:rsidRPr="00E85D5D">
        <w:rPr>
          <w:rFonts w:ascii="Arial" w:hAnsi="Arial" w:cs="Arial"/>
          <w:bCs/>
        </w:rPr>
        <w:t>bulk storage tank</w:t>
      </w:r>
      <w:r>
        <w:rPr>
          <w:rFonts w:ascii="Arial" w:hAnsi="Arial" w:cs="Arial"/>
          <w:bCs/>
        </w:rPr>
        <w:t>s;</w:t>
      </w:r>
    </w:p>
    <w:p w:rsidR="00DC2238" w:rsidRPr="009D5122" w:rsidRDefault="00DC2238" w:rsidP="00F07351">
      <w:pPr>
        <w:pStyle w:val="ListParagraph"/>
        <w:numPr>
          <w:ilvl w:val="0"/>
          <w:numId w:val="52"/>
        </w:numPr>
        <w:tabs>
          <w:tab w:val="left" w:pos="0"/>
        </w:tabs>
        <w:spacing w:before="120" w:after="120"/>
        <w:ind w:left="1418" w:hanging="567"/>
        <w:jc w:val="both"/>
        <w:rPr>
          <w:rFonts w:ascii="Arial" w:hAnsi="Arial" w:cs="Arial"/>
          <w:bCs/>
        </w:rPr>
      </w:pPr>
      <w:r>
        <w:rPr>
          <w:rFonts w:ascii="Arial" w:hAnsi="Arial" w:cs="Arial"/>
          <w:bCs/>
        </w:rPr>
        <w:t>Submission of electricity and fitting requirement to allow the provision thereof;</w:t>
      </w:r>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sidRPr="009D5122">
        <w:rPr>
          <w:rFonts w:ascii="Arial" w:hAnsi="Arial" w:cs="Arial"/>
          <w:bCs/>
        </w:rPr>
        <w:t>The supply and deliver</w:t>
      </w:r>
      <w:r>
        <w:rPr>
          <w:rFonts w:ascii="Arial" w:hAnsi="Arial" w:cs="Arial"/>
          <w:bCs/>
        </w:rPr>
        <w:t>y</w:t>
      </w:r>
      <w:bookmarkStart w:id="253" w:name="_Hlk82764612"/>
      <w:r w:rsidRPr="009D5122">
        <w:rPr>
          <w:rFonts w:ascii="Arial" w:hAnsi="Arial" w:cs="Arial"/>
          <w:bCs/>
        </w:rPr>
        <w:t>of all infrastructure as defined above;</w:t>
      </w:r>
      <w:bookmarkEnd w:id="253"/>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sidRPr="009D5122">
        <w:rPr>
          <w:rFonts w:ascii="Arial" w:hAnsi="Arial" w:cs="Arial"/>
          <w:bCs/>
        </w:rPr>
        <w:t>The installation of all infrastructure as defined above;</w:t>
      </w:r>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sidRPr="009D5122">
        <w:rPr>
          <w:rFonts w:ascii="Arial" w:hAnsi="Arial" w:cs="Arial"/>
          <w:bCs/>
        </w:rPr>
        <w:t>Testing and commissioning;</w:t>
      </w:r>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bookmarkStart w:id="254" w:name="_Hlk83019660"/>
      <w:r>
        <w:rPr>
          <w:rFonts w:ascii="Arial" w:hAnsi="Arial" w:cs="Arial"/>
          <w:bCs/>
        </w:rPr>
        <w:t>C</w:t>
      </w:r>
      <w:r w:rsidRPr="009D5122">
        <w:rPr>
          <w:rFonts w:ascii="Arial" w:hAnsi="Arial" w:cs="Arial"/>
          <w:bCs/>
        </w:rPr>
        <w:t>ertificat</w:t>
      </w:r>
      <w:r>
        <w:rPr>
          <w:rFonts w:ascii="Arial" w:hAnsi="Arial" w:cs="Arial"/>
          <w:bCs/>
        </w:rPr>
        <w:t>ion of the carbon dioxide plants by an Industrial</w:t>
      </w:r>
      <w:r w:rsidR="0072350C">
        <w:rPr>
          <w:rFonts w:ascii="Arial" w:hAnsi="Arial" w:cs="Arial"/>
          <w:bCs/>
        </w:rPr>
        <w:t xml:space="preserve"> </w:t>
      </w:r>
      <w:r>
        <w:rPr>
          <w:rFonts w:ascii="Arial" w:eastAsia="Calibri" w:hAnsi="Arial" w:cs="Arial"/>
        </w:rPr>
        <w:t>Gas Practitioner registered with</w:t>
      </w:r>
      <w:r w:rsidRPr="009D5122">
        <w:rPr>
          <w:rFonts w:ascii="Arial" w:hAnsi="Arial" w:cs="Arial"/>
          <w:bCs/>
        </w:rPr>
        <w:t xml:space="preserve"> the Gas Association</w:t>
      </w:r>
      <w:r>
        <w:rPr>
          <w:rFonts w:ascii="Arial" w:hAnsi="Arial" w:cs="Arial"/>
          <w:bCs/>
        </w:rPr>
        <w:t xml:space="preserve"> and the submission of copies thereof to the Municipality</w:t>
      </w:r>
      <w:bookmarkEnd w:id="254"/>
      <w:r w:rsidRPr="009D5122">
        <w:rPr>
          <w:rFonts w:ascii="Arial" w:hAnsi="Arial" w:cs="Arial"/>
          <w:bCs/>
        </w:rPr>
        <w:t>;</w:t>
      </w:r>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sidRPr="009D5122">
        <w:rPr>
          <w:rFonts w:ascii="Arial" w:hAnsi="Arial" w:cs="Arial"/>
          <w:bCs/>
        </w:rPr>
        <w:t>Operating the carbon dioxide plants;</w:t>
      </w:r>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sidRPr="009D5122">
        <w:rPr>
          <w:rFonts w:ascii="Arial" w:hAnsi="Arial" w:cs="Arial"/>
          <w:bCs/>
        </w:rPr>
        <w:t>Maintaining the carbon dioxide plants;</w:t>
      </w:r>
    </w:p>
    <w:p w:rsidR="00DC2238" w:rsidRPr="007B3605"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Pr>
          <w:rFonts w:ascii="Arial" w:hAnsi="Arial" w:cs="Arial"/>
          <w:bCs/>
        </w:rPr>
        <w:t>Y</w:t>
      </w:r>
      <w:r w:rsidRPr="007B3605">
        <w:rPr>
          <w:rFonts w:ascii="Arial" w:hAnsi="Arial" w:cs="Arial"/>
          <w:bCs/>
        </w:rPr>
        <w:t xml:space="preserve">early </w:t>
      </w:r>
      <w:r>
        <w:rPr>
          <w:rFonts w:ascii="Arial" w:hAnsi="Arial" w:cs="Arial"/>
          <w:bCs/>
        </w:rPr>
        <w:t>renewal of c</w:t>
      </w:r>
      <w:r w:rsidRPr="009D5122">
        <w:rPr>
          <w:rFonts w:ascii="Arial" w:hAnsi="Arial" w:cs="Arial"/>
          <w:bCs/>
        </w:rPr>
        <w:t>ertificat</w:t>
      </w:r>
      <w:r>
        <w:rPr>
          <w:rFonts w:ascii="Arial" w:hAnsi="Arial" w:cs="Arial"/>
          <w:bCs/>
        </w:rPr>
        <w:t>ion of the carbon dioxide plants by an Industrial</w:t>
      </w:r>
      <w:r w:rsidR="0072350C">
        <w:rPr>
          <w:rFonts w:ascii="Arial" w:hAnsi="Arial" w:cs="Arial"/>
          <w:bCs/>
        </w:rPr>
        <w:t xml:space="preserve"> </w:t>
      </w:r>
      <w:r>
        <w:rPr>
          <w:rFonts w:ascii="Arial" w:eastAsia="Calibri" w:hAnsi="Arial" w:cs="Arial"/>
        </w:rPr>
        <w:t>Gas Practitioner registered with</w:t>
      </w:r>
      <w:r w:rsidRPr="009D5122">
        <w:rPr>
          <w:rFonts w:ascii="Arial" w:hAnsi="Arial" w:cs="Arial"/>
          <w:bCs/>
        </w:rPr>
        <w:t xml:space="preserve"> the Gas Association</w:t>
      </w:r>
      <w:r>
        <w:rPr>
          <w:rFonts w:ascii="Arial" w:hAnsi="Arial" w:cs="Arial"/>
          <w:bCs/>
        </w:rPr>
        <w:t xml:space="preserve"> and the submission of copies thereof to the Municipality</w:t>
      </w:r>
      <w:r w:rsidRPr="007B3605">
        <w:rPr>
          <w:rFonts w:ascii="Arial" w:hAnsi="Arial" w:cs="Arial"/>
          <w:bCs/>
        </w:rPr>
        <w:t>;</w:t>
      </w:r>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sidRPr="009D5122">
        <w:rPr>
          <w:rFonts w:ascii="Arial" w:hAnsi="Arial" w:cs="Arial"/>
          <w:bCs/>
        </w:rPr>
        <w:t>Supply and delivery of carbon dioxide gas</w:t>
      </w:r>
      <w:r>
        <w:rPr>
          <w:rFonts w:ascii="Arial" w:hAnsi="Arial" w:cs="Arial"/>
          <w:bCs/>
        </w:rPr>
        <w:t xml:space="preserve"> to both plants</w:t>
      </w:r>
      <w:r w:rsidRPr="009D5122">
        <w:rPr>
          <w:rFonts w:ascii="Arial" w:hAnsi="Arial" w:cs="Arial"/>
          <w:bCs/>
        </w:rPr>
        <w:t>, including the filling of the bulk storage tanks; as and when required;</w:t>
      </w:r>
    </w:p>
    <w:p w:rsidR="00DC2238" w:rsidRDefault="0072350C" w:rsidP="00F07351">
      <w:pPr>
        <w:pStyle w:val="ListParagraph"/>
        <w:numPr>
          <w:ilvl w:val="0"/>
          <w:numId w:val="52"/>
        </w:numPr>
        <w:tabs>
          <w:tab w:val="left" w:pos="1440"/>
        </w:tabs>
        <w:spacing w:before="120" w:after="120"/>
        <w:ind w:left="1418" w:hanging="567"/>
        <w:jc w:val="both"/>
        <w:rPr>
          <w:rFonts w:ascii="Arial" w:hAnsi="Arial" w:cs="Arial"/>
          <w:bCs/>
        </w:rPr>
      </w:pPr>
      <w:r>
        <w:rPr>
          <w:rFonts w:ascii="Arial" w:hAnsi="Arial" w:cs="Arial"/>
          <w:bCs/>
        </w:rPr>
        <w:t>The infrastructure and equipment shall remain the property of the Polokwane Municipality once the three year contract has expired.</w:t>
      </w:r>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Pr>
          <w:rFonts w:ascii="Arial" w:hAnsi="Arial" w:cs="Arial"/>
          <w:bCs/>
        </w:rPr>
        <w:t xml:space="preserve">The full Insurance including Public Liability </w:t>
      </w:r>
      <w:r w:rsidRPr="009D5122">
        <w:rPr>
          <w:rFonts w:ascii="Arial" w:hAnsi="Arial" w:cs="Arial"/>
          <w:bCs/>
        </w:rPr>
        <w:t>of the carbon dioxide plants</w:t>
      </w:r>
      <w:r>
        <w:rPr>
          <w:rFonts w:ascii="Arial" w:hAnsi="Arial" w:cs="Arial"/>
          <w:bCs/>
        </w:rPr>
        <w:t xml:space="preserve">; </w:t>
      </w:r>
      <w:r w:rsidRPr="009D5122">
        <w:rPr>
          <w:rFonts w:ascii="Arial" w:hAnsi="Arial" w:cs="Arial"/>
          <w:bCs/>
        </w:rPr>
        <w:t>and</w:t>
      </w:r>
    </w:p>
    <w:p w:rsidR="00DC2238" w:rsidRPr="009D5122" w:rsidRDefault="00DC2238" w:rsidP="00F07351">
      <w:pPr>
        <w:pStyle w:val="ListParagraph"/>
        <w:numPr>
          <w:ilvl w:val="0"/>
          <w:numId w:val="52"/>
        </w:numPr>
        <w:tabs>
          <w:tab w:val="left" w:pos="1440"/>
        </w:tabs>
        <w:spacing w:before="120" w:after="120"/>
        <w:ind w:left="1418" w:hanging="567"/>
        <w:jc w:val="both"/>
        <w:rPr>
          <w:rFonts w:ascii="Arial" w:hAnsi="Arial" w:cs="Arial"/>
          <w:bCs/>
        </w:rPr>
      </w:pPr>
      <w:r w:rsidRPr="009D5122">
        <w:rPr>
          <w:rFonts w:ascii="Arial" w:hAnsi="Arial" w:cs="Arial"/>
          <w:bCs/>
        </w:rPr>
        <w:t>Comply with Health and Safety Act (Act No 85 0f 1993) (OHS ACT) and Amendment Act No 181 of 1993.</w:t>
      </w:r>
    </w:p>
    <w:p w:rsidR="00DC2238" w:rsidRDefault="00DC2238" w:rsidP="00DC2238">
      <w:pPr>
        <w:tabs>
          <w:tab w:val="left" w:pos="1440"/>
        </w:tabs>
        <w:spacing w:before="120" w:after="120"/>
        <w:contextualSpacing/>
        <w:jc w:val="both"/>
        <w:rPr>
          <w:rFonts w:ascii="Arial" w:hAnsi="Arial" w:cs="Arial"/>
          <w:bCs/>
        </w:rPr>
      </w:pPr>
    </w:p>
    <w:p w:rsidR="00DC2238" w:rsidRDefault="00DC2238" w:rsidP="00DC2238">
      <w:pPr>
        <w:tabs>
          <w:tab w:val="left" w:pos="1440"/>
        </w:tabs>
        <w:spacing w:before="120" w:after="120"/>
        <w:contextualSpacing/>
        <w:jc w:val="both"/>
        <w:rPr>
          <w:rFonts w:ascii="Arial" w:hAnsi="Arial" w:cs="Arial"/>
          <w:bCs/>
        </w:rPr>
        <w:sectPr w:rsidR="00DC2238" w:rsidSect="00DC2238">
          <w:endnotePr>
            <w:numFmt w:val="decimal"/>
          </w:endnotePr>
          <w:pgSz w:w="11906" w:h="16838" w:code="9"/>
          <w:pgMar w:top="851" w:right="1416" w:bottom="720" w:left="1440" w:header="1247" w:footer="1134" w:gutter="0"/>
          <w:cols w:space="720"/>
          <w:docGrid w:linePitch="299"/>
        </w:sectPr>
      </w:pPr>
    </w:p>
    <w:p w:rsidR="00DC2238" w:rsidRDefault="00DC2238" w:rsidP="00DC2238">
      <w:pPr>
        <w:tabs>
          <w:tab w:val="left" w:pos="1440"/>
        </w:tabs>
        <w:spacing w:before="120" w:after="120"/>
        <w:contextualSpacing/>
        <w:jc w:val="both"/>
        <w:rPr>
          <w:rFonts w:ascii="Arial" w:hAnsi="Arial" w:cs="Arial"/>
          <w:bCs/>
        </w:rPr>
      </w:pPr>
    </w:p>
    <w:p w:rsidR="00DC2238" w:rsidRDefault="00DC2238" w:rsidP="00DC2238">
      <w:pPr>
        <w:tabs>
          <w:tab w:val="left" w:pos="1440"/>
        </w:tabs>
        <w:spacing w:before="120" w:after="120"/>
        <w:contextualSpacing/>
        <w:jc w:val="both"/>
        <w:rPr>
          <w:rFonts w:ascii="Arial" w:hAnsi="Arial" w:cs="Arial"/>
          <w:bCs/>
        </w:rPr>
      </w:pPr>
    </w:p>
    <w:p w:rsidR="00DC2238" w:rsidRPr="0026632B" w:rsidRDefault="00DC2238" w:rsidP="00F07351">
      <w:pPr>
        <w:pStyle w:val="ListParagraph"/>
        <w:numPr>
          <w:ilvl w:val="0"/>
          <w:numId w:val="55"/>
        </w:numPr>
        <w:tabs>
          <w:tab w:val="left" w:pos="1440"/>
        </w:tabs>
        <w:spacing w:before="120" w:after="120"/>
        <w:jc w:val="both"/>
        <w:rPr>
          <w:rFonts w:ascii="Arial" w:hAnsi="Arial" w:cs="Arial"/>
          <w:b/>
        </w:rPr>
      </w:pPr>
      <w:r w:rsidRPr="0026632B">
        <w:rPr>
          <w:rFonts w:ascii="Arial" w:hAnsi="Arial" w:cs="Arial"/>
          <w:b/>
        </w:rPr>
        <w:t>ADDITIONAL PROJECT INFORMATION</w:t>
      </w:r>
    </w:p>
    <w:p w:rsidR="00DC2238" w:rsidRDefault="00DC2238" w:rsidP="00DC2238">
      <w:pPr>
        <w:tabs>
          <w:tab w:val="left" w:pos="1440"/>
        </w:tabs>
        <w:spacing w:before="120" w:after="120"/>
        <w:contextualSpacing/>
        <w:jc w:val="both"/>
        <w:rPr>
          <w:rFonts w:ascii="Arial" w:hAnsi="Arial" w:cs="Arial"/>
          <w:bCs/>
        </w:rPr>
      </w:pPr>
    </w:p>
    <w:p w:rsidR="00DC2238" w:rsidRPr="00C32E76" w:rsidRDefault="00DC2238" w:rsidP="00F07351">
      <w:pPr>
        <w:pStyle w:val="ListParagraph"/>
        <w:numPr>
          <w:ilvl w:val="0"/>
          <w:numId w:val="53"/>
        </w:numPr>
        <w:tabs>
          <w:tab w:val="left" w:pos="1440"/>
        </w:tabs>
        <w:spacing w:before="120" w:after="120"/>
        <w:ind w:left="1418" w:hanging="567"/>
        <w:jc w:val="both"/>
        <w:rPr>
          <w:rFonts w:ascii="Arial" w:hAnsi="Arial" w:cs="Arial"/>
          <w:bCs/>
        </w:rPr>
      </w:pPr>
      <w:r w:rsidRPr="00C32E76">
        <w:rPr>
          <w:rFonts w:ascii="Arial" w:hAnsi="Arial" w:cs="Arial"/>
          <w:bCs/>
        </w:rPr>
        <w:t>At the begin the Service Provider shares both sites with the Civil Contractors and Subcontractors constructing the new Water Treatment Works;</w:t>
      </w:r>
    </w:p>
    <w:p w:rsidR="00DC2238" w:rsidRPr="00C32E76" w:rsidRDefault="00DC2238" w:rsidP="00F07351">
      <w:pPr>
        <w:pStyle w:val="ListParagraph"/>
        <w:numPr>
          <w:ilvl w:val="0"/>
          <w:numId w:val="53"/>
        </w:numPr>
        <w:tabs>
          <w:tab w:val="left" w:pos="1440"/>
        </w:tabs>
        <w:spacing w:before="120" w:after="120"/>
        <w:ind w:left="1418" w:hanging="567"/>
        <w:jc w:val="both"/>
        <w:rPr>
          <w:rFonts w:ascii="Arial" w:hAnsi="Arial" w:cs="Arial"/>
          <w:bCs/>
        </w:rPr>
      </w:pPr>
      <w:r w:rsidRPr="00C32E76">
        <w:rPr>
          <w:rFonts w:ascii="Arial" w:hAnsi="Arial" w:cs="Arial"/>
          <w:bCs/>
        </w:rPr>
        <w:t xml:space="preserve">For now, a 220 Volt electrical point and welding plug with a </w:t>
      </w:r>
      <w:r w:rsidRPr="00F62B96">
        <w:rPr>
          <w:rFonts w:ascii="Arial" w:hAnsi="Arial" w:cs="Arial"/>
          <w:bCs/>
        </w:rPr>
        <w:t>40-amp</w:t>
      </w:r>
      <w:r w:rsidRPr="00C32E76">
        <w:rPr>
          <w:rFonts w:ascii="Arial" w:hAnsi="Arial" w:cs="Arial"/>
          <w:bCs/>
        </w:rPr>
        <w:t xml:space="preserve"> breaker will be provide at the area of the </w:t>
      </w:r>
      <w:bookmarkStart w:id="255" w:name="_Hlk82783461"/>
      <w:r w:rsidRPr="00C32E76">
        <w:rPr>
          <w:rFonts w:ascii="Arial" w:hAnsi="Arial" w:cs="Arial"/>
          <w:bCs/>
        </w:rPr>
        <w:t>carbon dioxide plants;</w:t>
      </w:r>
      <w:bookmarkEnd w:id="255"/>
    </w:p>
    <w:p w:rsidR="00DC2238" w:rsidRDefault="00DC2238" w:rsidP="00F07351">
      <w:pPr>
        <w:pStyle w:val="ListParagraph"/>
        <w:numPr>
          <w:ilvl w:val="0"/>
          <w:numId w:val="53"/>
        </w:numPr>
        <w:tabs>
          <w:tab w:val="left" w:pos="1440"/>
        </w:tabs>
        <w:spacing w:before="120" w:after="120"/>
        <w:ind w:left="1418" w:hanging="567"/>
        <w:jc w:val="both"/>
        <w:rPr>
          <w:rFonts w:ascii="Arial" w:hAnsi="Arial" w:cs="Arial"/>
          <w:bCs/>
        </w:rPr>
      </w:pPr>
      <w:r w:rsidRPr="00FC5DD9">
        <w:rPr>
          <w:rFonts w:ascii="Arial" w:hAnsi="Arial" w:cs="Arial"/>
          <w:bCs/>
        </w:rPr>
        <w:t xml:space="preserve">SCADA – </w:t>
      </w:r>
      <w:r>
        <w:rPr>
          <w:rFonts w:ascii="Arial" w:hAnsi="Arial" w:cs="Arial"/>
          <w:bCs/>
        </w:rPr>
        <w:t>Ignition SCADA</w:t>
      </w:r>
      <w:r w:rsidRPr="00FC5DD9">
        <w:rPr>
          <w:rFonts w:ascii="Arial" w:hAnsi="Arial" w:cs="Arial"/>
          <w:bCs/>
        </w:rPr>
        <w:t xml:space="preserve"> for both plants;</w:t>
      </w:r>
    </w:p>
    <w:p w:rsidR="00DC2238" w:rsidRDefault="00DC2238" w:rsidP="00F07351">
      <w:pPr>
        <w:pStyle w:val="ListParagraph"/>
        <w:numPr>
          <w:ilvl w:val="0"/>
          <w:numId w:val="53"/>
        </w:numPr>
        <w:tabs>
          <w:tab w:val="left" w:pos="1440"/>
        </w:tabs>
        <w:spacing w:before="120" w:after="120"/>
        <w:ind w:left="1418" w:hanging="567"/>
        <w:jc w:val="both"/>
        <w:rPr>
          <w:rFonts w:ascii="Arial" w:hAnsi="Arial" w:cs="Arial"/>
          <w:bCs/>
        </w:rPr>
      </w:pPr>
      <w:r>
        <w:rPr>
          <w:rFonts w:ascii="Arial" w:hAnsi="Arial" w:cs="Arial"/>
          <w:bCs/>
        </w:rPr>
        <w:t xml:space="preserve">The Service Provider must communicate with the Contractor installing the SCADA; </w:t>
      </w:r>
    </w:p>
    <w:p w:rsidR="00DC2238" w:rsidRPr="00C32E76" w:rsidRDefault="00DC2238" w:rsidP="00F07351">
      <w:pPr>
        <w:pStyle w:val="ListParagraph"/>
        <w:numPr>
          <w:ilvl w:val="0"/>
          <w:numId w:val="53"/>
        </w:numPr>
        <w:tabs>
          <w:tab w:val="left" w:pos="1440"/>
        </w:tabs>
        <w:spacing w:before="120" w:after="120"/>
        <w:ind w:left="1418" w:hanging="567"/>
        <w:jc w:val="both"/>
        <w:rPr>
          <w:rFonts w:ascii="Arial" w:hAnsi="Arial" w:cs="Arial"/>
          <w:bCs/>
        </w:rPr>
      </w:pPr>
      <w:r>
        <w:rPr>
          <w:rFonts w:ascii="Arial" w:hAnsi="Arial" w:cs="Arial"/>
          <w:bCs/>
        </w:rPr>
        <w:t xml:space="preserve">The Service Provider must communicate with the </w:t>
      </w:r>
      <w:r w:rsidRPr="00DD2E6D">
        <w:rPr>
          <w:rFonts w:ascii="Arial" w:eastAsia="Times New Roman" w:hAnsi="Arial" w:cs="Arial"/>
        </w:rPr>
        <w:t>Construction Supervision Consultant</w:t>
      </w:r>
      <w:r>
        <w:rPr>
          <w:rFonts w:ascii="Arial" w:eastAsia="Times New Roman" w:hAnsi="Arial" w:cs="Arial"/>
        </w:rPr>
        <w:t xml:space="preserve"> (PSP) regarding the connection point for the mixing station; and</w:t>
      </w:r>
    </w:p>
    <w:p w:rsidR="00DC2238" w:rsidRPr="00C32E76" w:rsidRDefault="00DC2238" w:rsidP="00F07351">
      <w:pPr>
        <w:pStyle w:val="ListParagraph"/>
        <w:numPr>
          <w:ilvl w:val="0"/>
          <w:numId w:val="53"/>
        </w:numPr>
        <w:tabs>
          <w:tab w:val="left" w:pos="1440"/>
        </w:tabs>
        <w:spacing w:before="120" w:after="120"/>
        <w:ind w:left="1418" w:hanging="567"/>
        <w:jc w:val="both"/>
        <w:rPr>
          <w:rFonts w:ascii="Arial" w:hAnsi="Arial" w:cs="Arial"/>
          <w:bCs/>
        </w:rPr>
      </w:pPr>
      <w:r w:rsidRPr="00C32E76">
        <w:rPr>
          <w:rFonts w:ascii="Arial" w:hAnsi="Arial" w:cs="Arial"/>
          <w:bCs/>
        </w:rPr>
        <w:t>The Civil Contractor will erect the fence around the carbon dioxide plants;</w:t>
      </w:r>
    </w:p>
    <w:p w:rsidR="00DC2238" w:rsidRDefault="00DC2238" w:rsidP="00DC2238">
      <w:pPr>
        <w:tabs>
          <w:tab w:val="left" w:pos="1440"/>
        </w:tabs>
        <w:jc w:val="both"/>
        <w:rPr>
          <w:rFonts w:ascii="Arial" w:hAnsi="Arial" w:cs="Arial"/>
          <w:b/>
          <w:bCs/>
          <w:u w:val="single"/>
        </w:rPr>
      </w:pPr>
    </w:p>
    <w:p w:rsidR="00DC2238" w:rsidRPr="00BA06D4" w:rsidRDefault="00DC2238" w:rsidP="00DC2238">
      <w:pPr>
        <w:autoSpaceDE w:val="0"/>
        <w:autoSpaceDN w:val="0"/>
        <w:adjustRightInd w:val="0"/>
        <w:spacing w:after="0" w:line="240" w:lineRule="auto"/>
        <w:jc w:val="right"/>
        <w:rPr>
          <w:rFonts w:ascii="Arial" w:hAnsi="Arial" w:cs="Arial"/>
        </w:rPr>
      </w:pPr>
    </w:p>
    <w:p w:rsidR="00DC2238" w:rsidRDefault="00DC2238" w:rsidP="00DC2238">
      <w:pPr>
        <w:autoSpaceDE w:val="0"/>
        <w:autoSpaceDN w:val="0"/>
        <w:adjustRightInd w:val="0"/>
        <w:spacing w:after="0" w:line="240" w:lineRule="auto"/>
        <w:jc w:val="right"/>
        <w:rPr>
          <w:rFonts w:ascii="Arial" w:hAnsi="Arial" w:cs="Arial"/>
          <w:b/>
          <w:bCs/>
        </w:rPr>
      </w:pPr>
    </w:p>
    <w:p w:rsidR="00DC2238" w:rsidRDefault="00DC2238" w:rsidP="00DC2238">
      <w:pPr>
        <w:autoSpaceDE w:val="0"/>
        <w:autoSpaceDN w:val="0"/>
        <w:adjustRightInd w:val="0"/>
        <w:spacing w:after="0" w:line="240" w:lineRule="auto"/>
        <w:jc w:val="right"/>
        <w:rPr>
          <w:rFonts w:ascii="Arial" w:hAnsi="Arial" w:cs="Arial"/>
          <w:b/>
          <w:bCs/>
        </w:rPr>
      </w:pPr>
    </w:p>
    <w:p w:rsidR="00DC2238" w:rsidRDefault="00DC2238" w:rsidP="00DC2238">
      <w:pPr>
        <w:autoSpaceDE w:val="0"/>
        <w:autoSpaceDN w:val="0"/>
        <w:adjustRightInd w:val="0"/>
        <w:spacing w:after="0" w:line="240" w:lineRule="auto"/>
        <w:jc w:val="right"/>
        <w:rPr>
          <w:rFonts w:ascii="Arial" w:hAnsi="Arial" w:cs="Arial"/>
          <w:b/>
          <w:bCs/>
        </w:rPr>
      </w:pPr>
    </w:p>
    <w:p w:rsidR="00DC2238" w:rsidRDefault="00DC2238" w:rsidP="00DC2238">
      <w:pPr>
        <w:autoSpaceDE w:val="0"/>
        <w:autoSpaceDN w:val="0"/>
        <w:adjustRightInd w:val="0"/>
        <w:spacing w:after="0" w:line="240" w:lineRule="auto"/>
        <w:jc w:val="right"/>
        <w:rPr>
          <w:rFonts w:ascii="Arial" w:hAnsi="Arial" w:cs="Arial"/>
          <w:b/>
          <w:bCs/>
        </w:rPr>
      </w:pPr>
    </w:p>
    <w:p w:rsidR="00DC2238" w:rsidRDefault="00DC2238" w:rsidP="00DC2238">
      <w:pPr>
        <w:autoSpaceDE w:val="0"/>
        <w:autoSpaceDN w:val="0"/>
        <w:adjustRightInd w:val="0"/>
        <w:spacing w:after="0" w:line="240" w:lineRule="auto"/>
        <w:jc w:val="right"/>
        <w:rPr>
          <w:rFonts w:ascii="Arial" w:hAnsi="Arial" w:cs="Arial"/>
          <w:b/>
          <w:bCs/>
        </w:rPr>
      </w:pPr>
    </w:p>
    <w:p w:rsidR="00DC2238" w:rsidRDefault="00DC2238" w:rsidP="00DC2238">
      <w:pPr>
        <w:autoSpaceDE w:val="0"/>
        <w:autoSpaceDN w:val="0"/>
        <w:adjustRightInd w:val="0"/>
        <w:spacing w:after="0" w:line="240" w:lineRule="auto"/>
        <w:jc w:val="right"/>
        <w:rPr>
          <w:rFonts w:ascii="Arial" w:hAnsi="Arial" w:cs="Arial"/>
          <w:b/>
          <w:bCs/>
        </w:rPr>
        <w:sectPr w:rsidR="00DC2238" w:rsidSect="00DC2238">
          <w:endnotePr>
            <w:numFmt w:val="decimal"/>
          </w:endnotePr>
          <w:pgSz w:w="11906" w:h="16838" w:code="9"/>
          <w:pgMar w:top="851" w:right="1416" w:bottom="720" w:left="1440" w:header="1247" w:footer="1134" w:gutter="0"/>
          <w:cols w:space="720"/>
          <w:docGrid w:linePitch="299"/>
        </w:sectPr>
      </w:pPr>
    </w:p>
    <w:p w:rsidR="00DC2238" w:rsidRDefault="00DC2238"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60F8D" w:rsidRDefault="00D60F8D" w:rsidP="00DC2238">
      <w:pPr>
        <w:autoSpaceDE w:val="0"/>
        <w:autoSpaceDN w:val="0"/>
        <w:adjustRightInd w:val="0"/>
        <w:spacing w:after="0" w:line="240" w:lineRule="auto"/>
        <w:jc w:val="right"/>
        <w:rPr>
          <w:rFonts w:ascii="Arial" w:hAnsi="Arial" w:cs="Arial"/>
          <w:b/>
          <w:bCs/>
        </w:rPr>
      </w:pPr>
    </w:p>
    <w:p w:rsidR="00DC2238" w:rsidRPr="00F35AC6" w:rsidRDefault="00DC2238" w:rsidP="00DC2238">
      <w:pPr>
        <w:autoSpaceDE w:val="0"/>
        <w:autoSpaceDN w:val="0"/>
        <w:adjustRightInd w:val="0"/>
        <w:spacing w:after="0" w:line="240" w:lineRule="auto"/>
        <w:jc w:val="right"/>
        <w:rPr>
          <w:rFonts w:ascii="Arial" w:hAnsi="Arial" w:cs="Arial"/>
          <w:b/>
          <w:bCs/>
        </w:rPr>
      </w:pPr>
      <w:r w:rsidRPr="00F35AC6">
        <w:rPr>
          <w:rFonts w:ascii="Arial" w:hAnsi="Arial" w:cs="Arial"/>
          <w:b/>
          <w:bCs/>
        </w:rPr>
        <w:lastRenderedPageBreak/>
        <w:t>MBD 3.1</w:t>
      </w:r>
    </w:p>
    <w:p w:rsidR="00DC2238" w:rsidRPr="00F35AC6" w:rsidRDefault="00DC2238" w:rsidP="00DC2238">
      <w:pPr>
        <w:autoSpaceDE w:val="0"/>
        <w:autoSpaceDN w:val="0"/>
        <w:adjustRightInd w:val="0"/>
        <w:spacing w:after="0" w:line="240" w:lineRule="auto"/>
        <w:jc w:val="right"/>
        <w:rPr>
          <w:rFonts w:ascii="Arial" w:hAnsi="Arial" w:cs="Arial"/>
          <w:b/>
          <w:bCs/>
        </w:rPr>
      </w:pPr>
    </w:p>
    <w:p w:rsidR="00DC2238" w:rsidRPr="00F35AC6" w:rsidRDefault="00DC2238" w:rsidP="00DC2238">
      <w:pPr>
        <w:tabs>
          <w:tab w:val="left" w:pos="11907"/>
        </w:tabs>
        <w:autoSpaceDE w:val="0"/>
        <w:autoSpaceDN w:val="0"/>
        <w:adjustRightInd w:val="0"/>
        <w:spacing w:after="0" w:line="240" w:lineRule="auto"/>
        <w:rPr>
          <w:rFonts w:ascii="Arial" w:hAnsi="Arial" w:cs="Arial"/>
          <w:b/>
          <w:bCs/>
        </w:rPr>
      </w:pPr>
      <w:r>
        <w:rPr>
          <w:rFonts w:ascii="Arial" w:hAnsi="Arial" w:cs="Arial"/>
          <w:b/>
          <w:bCs/>
        </w:rPr>
        <w:t xml:space="preserve">PART A: </w:t>
      </w:r>
      <w:r w:rsidRPr="00F35AC6">
        <w:rPr>
          <w:rFonts w:ascii="Arial" w:hAnsi="Arial" w:cs="Arial"/>
          <w:b/>
          <w:bCs/>
        </w:rPr>
        <w:t xml:space="preserve">PRICING SCHEDULE </w:t>
      </w:r>
    </w:p>
    <w:p w:rsidR="00DC2238" w:rsidRPr="00F35AC6" w:rsidRDefault="00DC2238" w:rsidP="00DC2238">
      <w:pPr>
        <w:keepNext/>
        <w:keepLines/>
        <w:spacing w:before="480" w:after="0"/>
        <w:outlineLvl w:val="0"/>
        <w:rPr>
          <w:rFonts w:ascii="Arial" w:eastAsiaTheme="majorEastAsia" w:hAnsi="Arial" w:cs="Arial"/>
          <w:b/>
          <w:bCs/>
          <w:color w:val="000000" w:themeColor="text1"/>
          <w:lang w:eastAsia="en-ZA"/>
        </w:rPr>
      </w:pPr>
    </w:p>
    <w:p w:rsidR="00DC2238" w:rsidRPr="0026632B" w:rsidRDefault="00DC2238" w:rsidP="00DC2238">
      <w:pPr>
        <w:tabs>
          <w:tab w:val="left" w:pos="1440"/>
        </w:tabs>
        <w:spacing w:before="120" w:after="120"/>
        <w:jc w:val="both"/>
        <w:rPr>
          <w:rFonts w:ascii="Arial" w:hAnsi="Arial" w:cs="Arial"/>
          <w:b/>
        </w:rPr>
      </w:pPr>
      <w:r>
        <w:rPr>
          <w:rFonts w:ascii="Arial" w:hAnsi="Arial" w:cs="Arial"/>
          <w:b/>
        </w:rPr>
        <w:t xml:space="preserve">SN - </w:t>
      </w:r>
      <w:r w:rsidRPr="0026632B">
        <w:rPr>
          <w:rFonts w:ascii="Arial" w:hAnsi="Arial" w:cs="Arial"/>
          <w:b/>
        </w:rPr>
        <w:t xml:space="preserve">Sandriver North Water Treatment Works </w:t>
      </w:r>
    </w:p>
    <w:p w:rsidR="00DC2238" w:rsidRDefault="00DC2238" w:rsidP="00DC2238">
      <w:pPr>
        <w:autoSpaceDE w:val="0"/>
        <w:autoSpaceDN w:val="0"/>
        <w:adjustRightInd w:val="0"/>
        <w:spacing w:after="0" w:line="240" w:lineRule="auto"/>
        <w:rPr>
          <w:rFonts w:ascii="Arial" w:hAnsi="Arial" w:cs="Arial"/>
          <w:b/>
          <w:bCs/>
        </w:rPr>
      </w:pPr>
    </w:p>
    <w:p w:rsidR="00DC2238" w:rsidRPr="00F35AC6" w:rsidRDefault="00DC2238" w:rsidP="00DC2238">
      <w:pPr>
        <w:autoSpaceDE w:val="0"/>
        <w:autoSpaceDN w:val="0"/>
        <w:adjustRightInd w:val="0"/>
        <w:spacing w:after="0" w:line="240" w:lineRule="auto"/>
        <w:rPr>
          <w:rFonts w:ascii="Arial" w:hAnsi="Arial" w:cs="Arial"/>
          <w:b/>
          <w:bCs/>
        </w:rPr>
      </w:pPr>
    </w:p>
    <w:tbl>
      <w:tblPr>
        <w:tblStyle w:val="TableGrid"/>
        <w:tblW w:w="9634" w:type="dxa"/>
        <w:tblLook w:val="04A0" w:firstRow="1" w:lastRow="0" w:firstColumn="1" w:lastColumn="0" w:noHBand="0" w:noVBand="1"/>
      </w:tblPr>
      <w:tblGrid>
        <w:gridCol w:w="874"/>
        <w:gridCol w:w="3742"/>
        <w:gridCol w:w="844"/>
        <w:gridCol w:w="1239"/>
        <w:gridCol w:w="2935"/>
      </w:tblGrid>
      <w:tr w:rsidR="0072350C" w:rsidRPr="00F35AC6" w:rsidTr="0072350C">
        <w:tc>
          <w:tcPr>
            <w:tcW w:w="874" w:type="dxa"/>
            <w:vAlign w:val="center"/>
          </w:tcPr>
          <w:p w:rsidR="0072350C" w:rsidRPr="00683018" w:rsidRDefault="0072350C" w:rsidP="00DC2238">
            <w:pPr>
              <w:tabs>
                <w:tab w:val="left" w:pos="1440"/>
              </w:tabs>
              <w:spacing w:before="120" w:after="120"/>
              <w:jc w:val="both"/>
              <w:rPr>
                <w:rFonts w:ascii="Arial" w:hAnsi="Arial" w:cs="Arial"/>
                <w:b/>
                <w:bCs/>
              </w:rPr>
            </w:pPr>
            <w:bookmarkStart w:id="256" w:name="_Hlk82787476"/>
            <w:r w:rsidRPr="00683018">
              <w:rPr>
                <w:rFonts w:ascii="Arial" w:hAnsi="Arial" w:cs="Arial"/>
                <w:b/>
                <w:bCs/>
              </w:rPr>
              <w:t>ITEM No</w:t>
            </w:r>
          </w:p>
        </w:tc>
        <w:tc>
          <w:tcPr>
            <w:tcW w:w="3742" w:type="dxa"/>
            <w:vAlign w:val="center"/>
          </w:tcPr>
          <w:p w:rsidR="0072350C" w:rsidRPr="00683018" w:rsidRDefault="0072350C" w:rsidP="00DC2238">
            <w:pPr>
              <w:tabs>
                <w:tab w:val="left" w:pos="1440"/>
              </w:tabs>
              <w:spacing w:before="120" w:after="120"/>
              <w:jc w:val="both"/>
              <w:rPr>
                <w:rFonts w:ascii="Arial" w:hAnsi="Arial" w:cs="Arial"/>
                <w:b/>
                <w:bCs/>
              </w:rPr>
            </w:pPr>
            <w:r w:rsidRPr="00683018">
              <w:rPr>
                <w:rFonts w:ascii="Arial" w:hAnsi="Arial" w:cs="Arial"/>
                <w:b/>
                <w:bCs/>
              </w:rPr>
              <w:t>DESCRIPTION</w:t>
            </w:r>
          </w:p>
        </w:tc>
        <w:tc>
          <w:tcPr>
            <w:tcW w:w="844" w:type="dxa"/>
            <w:vAlign w:val="center"/>
          </w:tcPr>
          <w:p w:rsidR="0072350C" w:rsidRPr="00683018" w:rsidRDefault="0072350C" w:rsidP="00DC2238">
            <w:pPr>
              <w:tabs>
                <w:tab w:val="left" w:pos="1440"/>
              </w:tabs>
              <w:spacing w:before="120" w:after="120"/>
              <w:jc w:val="center"/>
              <w:rPr>
                <w:rFonts w:ascii="Arial" w:hAnsi="Arial" w:cs="Arial"/>
                <w:b/>
                <w:bCs/>
              </w:rPr>
            </w:pPr>
            <w:r w:rsidRPr="00683018">
              <w:rPr>
                <w:rFonts w:ascii="Arial" w:hAnsi="Arial" w:cs="Arial"/>
                <w:b/>
                <w:bCs/>
              </w:rPr>
              <w:t>UNIT</w:t>
            </w:r>
          </w:p>
        </w:tc>
        <w:tc>
          <w:tcPr>
            <w:tcW w:w="1239" w:type="dxa"/>
            <w:vAlign w:val="center"/>
          </w:tcPr>
          <w:p w:rsidR="0072350C" w:rsidRPr="00683018" w:rsidRDefault="0072350C" w:rsidP="00DC2238">
            <w:pPr>
              <w:tabs>
                <w:tab w:val="left" w:pos="1440"/>
              </w:tabs>
              <w:spacing w:before="120" w:after="120"/>
              <w:jc w:val="center"/>
              <w:rPr>
                <w:rFonts w:ascii="Arial" w:hAnsi="Arial" w:cs="Arial"/>
                <w:b/>
                <w:bCs/>
                <w:u w:val="single"/>
              </w:rPr>
            </w:pPr>
            <w:r w:rsidRPr="00683018">
              <w:rPr>
                <w:rFonts w:ascii="Arial" w:hAnsi="Arial" w:cs="Arial"/>
                <w:b/>
                <w:bCs/>
              </w:rPr>
              <w:t>QUANTITY</w:t>
            </w:r>
          </w:p>
        </w:tc>
        <w:tc>
          <w:tcPr>
            <w:tcW w:w="2935" w:type="dxa"/>
            <w:vAlign w:val="center"/>
          </w:tcPr>
          <w:p w:rsidR="0072350C" w:rsidRDefault="0072350C" w:rsidP="00DC2238">
            <w:pPr>
              <w:tabs>
                <w:tab w:val="left" w:pos="1440"/>
              </w:tabs>
              <w:spacing w:before="120" w:after="120"/>
              <w:jc w:val="center"/>
              <w:rPr>
                <w:rFonts w:ascii="Arial" w:hAnsi="Arial" w:cs="Arial"/>
                <w:b/>
                <w:bCs/>
              </w:rPr>
            </w:pPr>
            <w:r>
              <w:rPr>
                <w:rFonts w:ascii="Arial" w:hAnsi="Arial" w:cs="Arial"/>
                <w:b/>
                <w:bCs/>
              </w:rPr>
              <w:t>RATE</w:t>
            </w:r>
          </w:p>
          <w:p w:rsidR="0072350C" w:rsidRPr="00683018" w:rsidRDefault="0072350C" w:rsidP="00DC2238">
            <w:pPr>
              <w:tabs>
                <w:tab w:val="left" w:pos="1440"/>
              </w:tabs>
              <w:spacing w:before="120" w:after="120"/>
              <w:jc w:val="center"/>
              <w:rPr>
                <w:rFonts w:ascii="Arial" w:hAnsi="Arial" w:cs="Arial"/>
                <w:b/>
                <w:bCs/>
              </w:rPr>
            </w:pPr>
            <w:r>
              <w:rPr>
                <w:rFonts w:ascii="Arial" w:hAnsi="Arial" w:cs="Arial"/>
                <w:b/>
                <w:bCs/>
              </w:rPr>
              <w:t>R - c</w:t>
            </w:r>
          </w:p>
        </w:tc>
      </w:tr>
      <w:tr w:rsidR="0072350C" w:rsidRPr="00F35AC6" w:rsidTr="0072350C">
        <w:tc>
          <w:tcPr>
            <w:tcW w:w="874" w:type="dxa"/>
            <w:vAlign w:val="center"/>
          </w:tcPr>
          <w:p w:rsidR="0072350C" w:rsidRPr="00683018" w:rsidRDefault="0072350C" w:rsidP="00DC2238">
            <w:pPr>
              <w:tabs>
                <w:tab w:val="left" w:pos="1440"/>
              </w:tabs>
              <w:spacing w:before="120" w:after="120"/>
              <w:jc w:val="both"/>
              <w:rPr>
                <w:rFonts w:ascii="Arial" w:hAnsi="Arial" w:cs="Arial"/>
                <w:bCs/>
              </w:rPr>
            </w:pPr>
            <w:r>
              <w:rPr>
                <w:rFonts w:ascii="Arial" w:hAnsi="Arial" w:cs="Arial"/>
                <w:bCs/>
              </w:rPr>
              <w:t>SN</w:t>
            </w:r>
            <w:r w:rsidRPr="00683018">
              <w:rPr>
                <w:rFonts w:ascii="Arial" w:hAnsi="Arial" w:cs="Arial"/>
                <w:bCs/>
              </w:rPr>
              <w:t>.01</w:t>
            </w:r>
          </w:p>
        </w:tc>
        <w:tc>
          <w:tcPr>
            <w:tcW w:w="3742" w:type="dxa"/>
            <w:vAlign w:val="center"/>
          </w:tcPr>
          <w:p w:rsidR="0072350C" w:rsidRPr="00683018" w:rsidRDefault="0072350C" w:rsidP="00DC2238">
            <w:pPr>
              <w:tabs>
                <w:tab w:val="left" w:pos="1440"/>
              </w:tabs>
              <w:spacing w:before="120" w:after="120"/>
              <w:rPr>
                <w:rFonts w:ascii="Arial" w:hAnsi="Arial" w:cs="Arial"/>
                <w:bCs/>
              </w:rPr>
            </w:pPr>
            <w:r w:rsidRPr="00683018">
              <w:rPr>
                <w:rFonts w:ascii="Arial" w:hAnsi="Arial" w:cs="Arial"/>
                <w:bCs/>
              </w:rPr>
              <w:t>Design</w:t>
            </w:r>
            <w:r>
              <w:rPr>
                <w:rFonts w:ascii="Arial" w:hAnsi="Arial" w:cs="Arial"/>
                <w:bCs/>
              </w:rPr>
              <w:t>, supply, delivery, and</w:t>
            </w:r>
            <w:r w:rsidR="00862341">
              <w:rPr>
                <w:rFonts w:ascii="Arial" w:hAnsi="Arial" w:cs="Arial"/>
                <w:bCs/>
              </w:rPr>
              <w:t xml:space="preserve"> </w:t>
            </w:r>
            <w:r>
              <w:rPr>
                <w:rFonts w:ascii="Arial" w:hAnsi="Arial" w:cs="Arial"/>
                <w:bCs/>
              </w:rPr>
              <w:t xml:space="preserve">installation </w:t>
            </w:r>
            <w:r w:rsidRPr="00683018">
              <w:rPr>
                <w:rFonts w:ascii="Arial" w:hAnsi="Arial" w:cs="Arial"/>
                <w:bCs/>
              </w:rPr>
              <w:t xml:space="preserve">of </w:t>
            </w:r>
            <w:r>
              <w:rPr>
                <w:rFonts w:ascii="Arial" w:hAnsi="Arial" w:cs="Arial"/>
                <w:bCs/>
              </w:rPr>
              <w:t xml:space="preserve">the self-package </w:t>
            </w:r>
            <w:r w:rsidRPr="00683018">
              <w:rPr>
                <w:rFonts w:ascii="Arial" w:hAnsi="Arial" w:cs="Arial"/>
                <w:bCs/>
              </w:rPr>
              <w:t>carbon dioxide plant</w:t>
            </w:r>
            <w:r>
              <w:rPr>
                <w:rFonts w:ascii="Arial" w:hAnsi="Arial" w:cs="Arial"/>
                <w:bCs/>
              </w:rPr>
              <w:t xml:space="preserve"> including testing, commissioning, and obtaining certificates from the Gas Association</w:t>
            </w:r>
          </w:p>
        </w:tc>
        <w:tc>
          <w:tcPr>
            <w:tcW w:w="844" w:type="dxa"/>
            <w:vAlign w:val="center"/>
          </w:tcPr>
          <w:p w:rsidR="0072350C" w:rsidRPr="00683018" w:rsidRDefault="00862341" w:rsidP="00DC2238">
            <w:pPr>
              <w:tabs>
                <w:tab w:val="left" w:pos="1440"/>
              </w:tabs>
              <w:spacing w:before="120" w:after="120"/>
              <w:jc w:val="center"/>
              <w:rPr>
                <w:rFonts w:ascii="Arial" w:hAnsi="Arial" w:cs="Arial"/>
                <w:bCs/>
              </w:rPr>
            </w:pPr>
            <w:r>
              <w:rPr>
                <w:rFonts w:ascii="Arial" w:hAnsi="Arial" w:cs="Arial"/>
                <w:bCs/>
              </w:rPr>
              <w:t>Once off</w:t>
            </w:r>
          </w:p>
        </w:tc>
        <w:tc>
          <w:tcPr>
            <w:tcW w:w="1239" w:type="dxa"/>
            <w:vAlign w:val="center"/>
          </w:tcPr>
          <w:p w:rsidR="0072350C" w:rsidRPr="00683018" w:rsidRDefault="0072350C" w:rsidP="00DC2238">
            <w:pPr>
              <w:tabs>
                <w:tab w:val="left" w:pos="1440"/>
              </w:tabs>
              <w:spacing w:before="120" w:after="120"/>
              <w:jc w:val="center"/>
              <w:rPr>
                <w:rFonts w:ascii="Arial" w:hAnsi="Arial" w:cs="Arial"/>
                <w:bCs/>
              </w:rPr>
            </w:pPr>
            <w:r>
              <w:rPr>
                <w:rFonts w:ascii="Arial" w:hAnsi="Arial" w:cs="Arial"/>
                <w:bCs/>
              </w:rPr>
              <w:t>1</w:t>
            </w:r>
          </w:p>
        </w:tc>
        <w:tc>
          <w:tcPr>
            <w:tcW w:w="2935" w:type="dxa"/>
            <w:vAlign w:val="center"/>
          </w:tcPr>
          <w:p w:rsidR="0072350C" w:rsidRPr="00683018" w:rsidRDefault="0072350C" w:rsidP="00DC2238">
            <w:pPr>
              <w:tabs>
                <w:tab w:val="left" w:pos="1440"/>
              </w:tabs>
              <w:spacing w:before="120" w:after="120"/>
              <w:jc w:val="right"/>
              <w:rPr>
                <w:rFonts w:ascii="Arial" w:hAnsi="Arial" w:cs="Arial"/>
                <w:b/>
                <w:bCs/>
                <w:u w:val="single"/>
              </w:rPr>
            </w:pPr>
          </w:p>
        </w:tc>
      </w:tr>
      <w:tr w:rsidR="0072350C" w:rsidRPr="00F35AC6" w:rsidTr="0072350C">
        <w:tc>
          <w:tcPr>
            <w:tcW w:w="874" w:type="dxa"/>
            <w:vAlign w:val="center"/>
          </w:tcPr>
          <w:p w:rsidR="0072350C" w:rsidRPr="00683018" w:rsidRDefault="0072350C" w:rsidP="00DC2238">
            <w:pPr>
              <w:spacing w:before="120" w:after="120"/>
              <w:rPr>
                <w:rFonts w:ascii="Arial" w:hAnsi="Arial" w:cs="Arial"/>
              </w:rPr>
            </w:pPr>
            <w:r>
              <w:rPr>
                <w:rFonts w:ascii="Arial" w:hAnsi="Arial" w:cs="Arial"/>
              </w:rPr>
              <w:t>SN.02</w:t>
            </w:r>
          </w:p>
        </w:tc>
        <w:tc>
          <w:tcPr>
            <w:tcW w:w="3742" w:type="dxa"/>
            <w:vAlign w:val="center"/>
          </w:tcPr>
          <w:p w:rsidR="0072350C" w:rsidRPr="00683018" w:rsidRDefault="0072350C" w:rsidP="00DC2238">
            <w:pPr>
              <w:tabs>
                <w:tab w:val="left" w:pos="1440"/>
              </w:tabs>
              <w:spacing w:before="120" w:after="120"/>
              <w:rPr>
                <w:rFonts w:ascii="Arial" w:hAnsi="Arial" w:cs="Arial"/>
                <w:bCs/>
              </w:rPr>
            </w:pPr>
            <w:r>
              <w:rPr>
                <w:rFonts w:ascii="Arial" w:hAnsi="Arial" w:cs="Arial"/>
                <w:bCs/>
              </w:rPr>
              <w:t>Operating &amp; maintaining the carbon dioxide plants, including yearly inspections and certification by Gas Association</w:t>
            </w:r>
          </w:p>
        </w:tc>
        <w:tc>
          <w:tcPr>
            <w:tcW w:w="844" w:type="dxa"/>
            <w:vAlign w:val="center"/>
          </w:tcPr>
          <w:p w:rsidR="0072350C" w:rsidRPr="00683018" w:rsidRDefault="0072350C" w:rsidP="00DC2238">
            <w:pPr>
              <w:spacing w:before="120" w:after="120"/>
              <w:jc w:val="center"/>
              <w:rPr>
                <w:rFonts w:ascii="Arial" w:hAnsi="Arial" w:cs="Arial"/>
              </w:rPr>
            </w:pPr>
            <w:r>
              <w:rPr>
                <w:rFonts w:ascii="Arial" w:hAnsi="Arial" w:cs="Arial"/>
              </w:rPr>
              <w:t>month</w:t>
            </w:r>
          </w:p>
        </w:tc>
        <w:tc>
          <w:tcPr>
            <w:tcW w:w="1239" w:type="dxa"/>
            <w:vAlign w:val="center"/>
          </w:tcPr>
          <w:p w:rsidR="0072350C" w:rsidRPr="00683018" w:rsidRDefault="0072350C" w:rsidP="00DC2238">
            <w:pPr>
              <w:spacing w:before="120" w:after="120"/>
              <w:jc w:val="center"/>
              <w:rPr>
                <w:rFonts w:ascii="Arial" w:hAnsi="Arial" w:cs="Arial"/>
              </w:rPr>
            </w:pPr>
            <w:r>
              <w:rPr>
                <w:rFonts w:ascii="Arial" w:hAnsi="Arial" w:cs="Arial"/>
              </w:rPr>
              <w:t>1</w:t>
            </w:r>
          </w:p>
        </w:tc>
        <w:tc>
          <w:tcPr>
            <w:tcW w:w="2935" w:type="dxa"/>
            <w:vAlign w:val="center"/>
          </w:tcPr>
          <w:p w:rsidR="0072350C" w:rsidRPr="00683018" w:rsidRDefault="0072350C" w:rsidP="00DC2238">
            <w:pPr>
              <w:tabs>
                <w:tab w:val="left" w:pos="1440"/>
              </w:tabs>
              <w:spacing w:before="120" w:after="120"/>
              <w:jc w:val="right"/>
              <w:rPr>
                <w:rFonts w:ascii="Arial" w:hAnsi="Arial" w:cs="Arial"/>
                <w:b/>
                <w:bCs/>
                <w:u w:val="single"/>
              </w:rPr>
            </w:pPr>
          </w:p>
        </w:tc>
      </w:tr>
      <w:tr w:rsidR="0072350C" w:rsidRPr="00F35AC6" w:rsidTr="0072350C">
        <w:tc>
          <w:tcPr>
            <w:tcW w:w="874" w:type="dxa"/>
            <w:vAlign w:val="center"/>
          </w:tcPr>
          <w:p w:rsidR="0072350C" w:rsidRPr="00683018" w:rsidRDefault="0072350C" w:rsidP="00DC2238">
            <w:pPr>
              <w:spacing w:before="120" w:after="120"/>
              <w:rPr>
                <w:rFonts w:ascii="Arial" w:hAnsi="Arial" w:cs="Arial"/>
              </w:rPr>
            </w:pPr>
            <w:r>
              <w:rPr>
                <w:rFonts w:ascii="Arial" w:hAnsi="Arial" w:cs="Arial"/>
              </w:rPr>
              <w:t>SN.03</w:t>
            </w:r>
          </w:p>
        </w:tc>
        <w:tc>
          <w:tcPr>
            <w:tcW w:w="3742" w:type="dxa"/>
            <w:vAlign w:val="center"/>
          </w:tcPr>
          <w:p w:rsidR="0072350C" w:rsidRPr="00683018" w:rsidRDefault="0072350C" w:rsidP="00DC2238">
            <w:pPr>
              <w:tabs>
                <w:tab w:val="left" w:pos="1440"/>
              </w:tabs>
              <w:spacing w:before="120" w:after="120"/>
              <w:rPr>
                <w:rFonts w:ascii="Arial" w:hAnsi="Arial" w:cs="Arial"/>
                <w:bCs/>
              </w:rPr>
            </w:pPr>
            <w:r>
              <w:rPr>
                <w:rFonts w:ascii="Arial" w:hAnsi="Arial" w:cs="Arial"/>
                <w:bCs/>
              </w:rPr>
              <w:t>Supply and delivery of carbon dioxide gas including filling</w:t>
            </w:r>
          </w:p>
        </w:tc>
        <w:tc>
          <w:tcPr>
            <w:tcW w:w="844" w:type="dxa"/>
            <w:vAlign w:val="center"/>
          </w:tcPr>
          <w:p w:rsidR="0072350C" w:rsidRPr="00683018" w:rsidRDefault="0072350C" w:rsidP="00DC2238">
            <w:pPr>
              <w:spacing w:before="120" w:after="120"/>
              <w:jc w:val="center"/>
              <w:rPr>
                <w:rFonts w:ascii="Arial" w:hAnsi="Arial" w:cs="Arial"/>
              </w:rPr>
            </w:pPr>
            <w:r>
              <w:rPr>
                <w:rFonts w:ascii="Arial" w:hAnsi="Arial" w:cs="Arial"/>
              </w:rPr>
              <w:t>ton</w:t>
            </w:r>
          </w:p>
        </w:tc>
        <w:tc>
          <w:tcPr>
            <w:tcW w:w="1239" w:type="dxa"/>
            <w:vAlign w:val="center"/>
          </w:tcPr>
          <w:p w:rsidR="0072350C" w:rsidRPr="00683018" w:rsidRDefault="0072350C" w:rsidP="00DC2238">
            <w:pPr>
              <w:spacing w:before="120" w:after="120"/>
              <w:jc w:val="center"/>
              <w:rPr>
                <w:rFonts w:ascii="Arial" w:hAnsi="Arial" w:cs="Arial"/>
              </w:rPr>
            </w:pPr>
            <w:r>
              <w:rPr>
                <w:rFonts w:ascii="Arial" w:hAnsi="Arial" w:cs="Arial"/>
              </w:rPr>
              <w:t>1</w:t>
            </w:r>
          </w:p>
        </w:tc>
        <w:tc>
          <w:tcPr>
            <w:tcW w:w="2935" w:type="dxa"/>
            <w:vAlign w:val="center"/>
          </w:tcPr>
          <w:p w:rsidR="0072350C" w:rsidRPr="00683018" w:rsidRDefault="0072350C" w:rsidP="00DC2238">
            <w:pPr>
              <w:tabs>
                <w:tab w:val="left" w:pos="1440"/>
              </w:tabs>
              <w:spacing w:before="120" w:after="120"/>
              <w:jc w:val="both"/>
              <w:rPr>
                <w:rFonts w:ascii="Arial" w:hAnsi="Arial" w:cs="Arial"/>
                <w:b/>
                <w:bCs/>
                <w:u w:val="single"/>
              </w:rPr>
            </w:pPr>
          </w:p>
        </w:tc>
      </w:tr>
      <w:tr w:rsidR="0072350C" w:rsidRPr="00F35AC6" w:rsidTr="0072350C">
        <w:tc>
          <w:tcPr>
            <w:tcW w:w="5460" w:type="dxa"/>
            <w:gridSpan w:val="3"/>
            <w:vAlign w:val="center"/>
          </w:tcPr>
          <w:p w:rsidR="0072350C" w:rsidRPr="00683018" w:rsidRDefault="0072350C" w:rsidP="00DC2238">
            <w:pPr>
              <w:spacing w:before="120" w:after="120"/>
              <w:rPr>
                <w:rFonts w:ascii="Arial" w:hAnsi="Arial" w:cs="Arial"/>
              </w:rPr>
            </w:pPr>
            <w:bookmarkStart w:id="257" w:name="_Hlk82786686"/>
            <w:r w:rsidRPr="00683018">
              <w:rPr>
                <w:rFonts w:ascii="Arial" w:hAnsi="Arial" w:cs="Arial"/>
                <w:b/>
              </w:rPr>
              <w:t>SUB - TOTAL</w:t>
            </w:r>
          </w:p>
        </w:tc>
        <w:tc>
          <w:tcPr>
            <w:tcW w:w="1239" w:type="dxa"/>
            <w:vAlign w:val="center"/>
          </w:tcPr>
          <w:p w:rsidR="0072350C" w:rsidRPr="00683018" w:rsidRDefault="0072350C" w:rsidP="00DC2238">
            <w:pPr>
              <w:spacing w:before="120" w:after="120"/>
              <w:jc w:val="center"/>
              <w:rPr>
                <w:rFonts w:ascii="Arial" w:hAnsi="Arial" w:cs="Arial"/>
              </w:rPr>
            </w:pPr>
          </w:p>
        </w:tc>
        <w:tc>
          <w:tcPr>
            <w:tcW w:w="2935" w:type="dxa"/>
            <w:vAlign w:val="center"/>
          </w:tcPr>
          <w:p w:rsidR="0072350C" w:rsidRPr="00683018" w:rsidRDefault="0072350C" w:rsidP="00862341">
            <w:pPr>
              <w:tabs>
                <w:tab w:val="left" w:pos="1440"/>
              </w:tabs>
              <w:spacing w:before="120" w:after="120"/>
              <w:rPr>
                <w:rFonts w:ascii="Arial" w:hAnsi="Arial" w:cs="Arial"/>
                <w:b/>
                <w:bCs/>
                <w:u w:val="single"/>
              </w:rPr>
            </w:pPr>
            <w:r w:rsidRPr="00683018">
              <w:rPr>
                <w:rFonts w:ascii="Arial" w:hAnsi="Arial" w:cs="Arial"/>
                <w:b/>
                <w:bCs/>
                <w:u w:val="single"/>
              </w:rPr>
              <w:t>R</w:t>
            </w:r>
          </w:p>
        </w:tc>
      </w:tr>
      <w:bookmarkEnd w:id="256"/>
      <w:bookmarkEnd w:id="257"/>
    </w:tbl>
    <w:p w:rsidR="00DC2238" w:rsidRDefault="00DC2238" w:rsidP="00DC2238">
      <w:pPr>
        <w:tabs>
          <w:tab w:val="left" w:pos="1440"/>
        </w:tabs>
        <w:spacing w:before="120" w:after="120"/>
        <w:contextualSpacing/>
        <w:jc w:val="both"/>
        <w:rPr>
          <w:rFonts w:ascii="Arial" w:hAnsi="Arial" w:cs="Arial"/>
          <w:b/>
        </w:rPr>
      </w:pPr>
    </w:p>
    <w:p w:rsidR="00DC2238" w:rsidRDefault="00DC2238" w:rsidP="00DC2238">
      <w:pPr>
        <w:tabs>
          <w:tab w:val="left" w:pos="1440"/>
        </w:tabs>
        <w:spacing w:before="120" w:after="120"/>
        <w:contextualSpacing/>
        <w:jc w:val="both"/>
        <w:rPr>
          <w:rFonts w:ascii="Arial" w:hAnsi="Arial" w:cs="Arial"/>
          <w:b/>
        </w:rPr>
        <w:sectPr w:rsidR="00DC2238" w:rsidSect="00D60F8D">
          <w:type w:val="continuous"/>
          <w:pgSz w:w="11906" w:h="16838"/>
          <w:pgMar w:top="1134" w:right="1440" w:bottom="1134" w:left="1440" w:header="708" w:footer="708" w:gutter="0"/>
          <w:cols w:space="708"/>
          <w:docGrid w:linePitch="360"/>
        </w:sectPr>
      </w:pPr>
    </w:p>
    <w:p w:rsidR="00DC2238" w:rsidRPr="00FC3DDC" w:rsidRDefault="00DC2238" w:rsidP="00DC2238">
      <w:pPr>
        <w:tabs>
          <w:tab w:val="left" w:pos="1440"/>
        </w:tabs>
        <w:spacing w:before="120" w:after="120"/>
        <w:contextualSpacing/>
        <w:jc w:val="both"/>
        <w:rPr>
          <w:rFonts w:ascii="Arial" w:hAnsi="Arial" w:cs="Arial"/>
          <w:b/>
        </w:rPr>
      </w:pPr>
      <w:r>
        <w:rPr>
          <w:rFonts w:ascii="Arial" w:hAnsi="Arial" w:cs="Arial"/>
          <w:b/>
        </w:rPr>
        <w:lastRenderedPageBreak/>
        <w:t xml:space="preserve">S - </w:t>
      </w:r>
      <w:r w:rsidRPr="00FC3DDC">
        <w:rPr>
          <w:rFonts w:ascii="Arial" w:hAnsi="Arial" w:cs="Arial"/>
          <w:b/>
        </w:rPr>
        <w:t>Seshego Water Treatment Works</w:t>
      </w:r>
    </w:p>
    <w:p w:rsidR="00DC2238" w:rsidRDefault="00DC2238" w:rsidP="00DC2238">
      <w:pPr>
        <w:keepNext/>
        <w:keepLines/>
        <w:spacing w:before="480" w:after="0"/>
        <w:outlineLvl w:val="0"/>
        <w:rPr>
          <w:rFonts w:ascii="Arial" w:eastAsiaTheme="majorEastAsia" w:hAnsi="Arial" w:cs="Arial"/>
          <w:b/>
          <w:bCs/>
          <w:color w:val="000000" w:themeColor="text1"/>
          <w:lang w:eastAsia="en-ZA"/>
        </w:rPr>
      </w:pPr>
    </w:p>
    <w:tbl>
      <w:tblPr>
        <w:tblStyle w:val="TableGrid"/>
        <w:tblW w:w="9634" w:type="dxa"/>
        <w:tblLook w:val="04A0" w:firstRow="1" w:lastRow="0" w:firstColumn="1" w:lastColumn="0" w:noHBand="0" w:noVBand="1"/>
      </w:tblPr>
      <w:tblGrid>
        <w:gridCol w:w="874"/>
        <w:gridCol w:w="3742"/>
        <w:gridCol w:w="844"/>
        <w:gridCol w:w="1239"/>
        <w:gridCol w:w="2935"/>
      </w:tblGrid>
      <w:tr w:rsidR="00862341" w:rsidRPr="00683018" w:rsidTr="00862341">
        <w:tc>
          <w:tcPr>
            <w:tcW w:w="874" w:type="dxa"/>
            <w:vAlign w:val="center"/>
          </w:tcPr>
          <w:p w:rsidR="00862341" w:rsidRPr="00683018" w:rsidRDefault="00862341" w:rsidP="00DC2238">
            <w:pPr>
              <w:tabs>
                <w:tab w:val="left" w:pos="1440"/>
              </w:tabs>
              <w:spacing w:before="120" w:after="120"/>
              <w:jc w:val="both"/>
              <w:rPr>
                <w:rFonts w:ascii="Arial" w:hAnsi="Arial" w:cs="Arial"/>
                <w:b/>
                <w:bCs/>
              </w:rPr>
            </w:pPr>
            <w:r w:rsidRPr="00683018">
              <w:rPr>
                <w:rFonts w:ascii="Arial" w:hAnsi="Arial" w:cs="Arial"/>
                <w:b/>
                <w:bCs/>
              </w:rPr>
              <w:t>ITEM No</w:t>
            </w:r>
          </w:p>
        </w:tc>
        <w:tc>
          <w:tcPr>
            <w:tcW w:w="3742" w:type="dxa"/>
            <w:vAlign w:val="center"/>
          </w:tcPr>
          <w:p w:rsidR="00862341" w:rsidRPr="00683018" w:rsidRDefault="00862341" w:rsidP="00DC2238">
            <w:pPr>
              <w:tabs>
                <w:tab w:val="left" w:pos="1440"/>
              </w:tabs>
              <w:spacing w:before="120" w:after="120"/>
              <w:jc w:val="both"/>
              <w:rPr>
                <w:rFonts w:ascii="Arial" w:hAnsi="Arial" w:cs="Arial"/>
                <w:b/>
                <w:bCs/>
              </w:rPr>
            </w:pPr>
            <w:r w:rsidRPr="00683018">
              <w:rPr>
                <w:rFonts w:ascii="Arial" w:hAnsi="Arial" w:cs="Arial"/>
                <w:b/>
                <w:bCs/>
              </w:rPr>
              <w:t>DESCRIPTION</w:t>
            </w:r>
          </w:p>
        </w:tc>
        <w:tc>
          <w:tcPr>
            <w:tcW w:w="844" w:type="dxa"/>
            <w:vAlign w:val="center"/>
          </w:tcPr>
          <w:p w:rsidR="00862341" w:rsidRPr="00683018" w:rsidRDefault="00862341" w:rsidP="00DC2238">
            <w:pPr>
              <w:tabs>
                <w:tab w:val="left" w:pos="1440"/>
              </w:tabs>
              <w:spacing w:before="120" w:after="120"/>
              <w:jc w:val="center"/>
              <w:rPr>
                <w:rFonts w:ascii="Arial" w:hAnsi="Arial" w:cs="Arial"/>
                <w:b/>
                <w:bCs/>
              </w:rPr>
            </w:pPr>
            <w:r w:rsidRPr="00683018">
              <w:rPr>
                <w:rFonts w:ascii="Arial" w:hAnsi="Arial" w:cs="Arial"/>
                <w:b/>
                <w:bCs/>
              </w:rPr>
              <w:t>UNIT</w:t>
            </w:r>
          </w:p>
        </w:tc>
        <w:tc>
          <w:tcPr>
            <w:tcW w:w="1239" w:type="dxa"/>
            <w:vAlign w:val="center"/>
          </w:tcPr>
          <w:p w:rsidR="00862341" w:rsidRPr="00683018" w:rsidRDefault="00862341" w:rsidP="00DC2238">
            <w:pPr>
              <w:tabs>
                <w:tab w:val="left" w:pos="1440"/>
              </w:tabs>
              <w:spacing w:before="120" w:after="120"/>
              <w:jc w:val="center"/>
              <w:rPr>
                <w:rFonts w:ascii="Arial" w:hAnsi="Arial" w:cs="Arial"/>
                <w:b/>
                <w:bCs/>
                <w:u w:val="single"/>
              </w:rPr>
            </w:pPr>
            <w:r w:rsidRPr="00683018">
              <w:rPr>
                <w:rFonts w:ascii="Arial" w:hAnsi="Arial" w:cs="Arial"/>
                <w:b/>
                <w:bCs/>
              </w:rPr>
              <w:t>QUANTITY</w:t>
            </w:r>
          </w:p>
        </w:tc>
        <w:tc>
          <w:tcPr>
            <w:tcW w:w="2935" w:type="dxa"/>
            <w:vAlign w:val="center"/>
          </w:tcPr>
          <w:p w:rsidR="00862341" w:rsidRDefault="00862341" w:rsidP="00DC2238">
            <w:pPr>
              <w:tabs>
                <w:tab w:val="left" w:pos="1440"/>
              </w:tabs>
              <w:spacing w:before="120" w:after="120"/>
              <w:jc w:val="center"/>
              <w:rPr>
                <w:rFonts w:ascii="Arial" w:hAnsi="Arial" w:cs="Arial"/>
                <w:b/>
                <w:bCs/>
              </w:rPr>
            </w:pPr>
            <w:r>
              <w:rPr>
                <w:rFonts w:ascii="Arial" w:hAnsi="Arial" w:cs="Arial"/>
                <w:b/>
                <w:bCs/>
              </w:rPr>
              <w:t>RATE</w:t>
            </w:r>
          </w:p>
          <w:p w:rsidR="00862341" w:rsidRPr="00683018" w:rsidRDefault="00862341" w:rsidP="00DC2238">
            <w:pPr>
              <w:tabs>
                <w:tab w:val="left" w:pos="1440"/>
              </w:tabs>
              <w:spacing w:before="120" w:after="120"/>
              <w:jc w:val="center"/>
              <w:rPr>
                <w:rFonts w:ascii="Arial" w:hAnsi="Arial" w:cs="Arial"/>
                <w:b/>
                <w:bCs/>
              </w:rPr>
            </w:pPr>
            <w:r>
              <w:rPr>
                <w:rFonts w:ascii="Arial" w:hAnsi="Arial" w:cs="Arial"/>
                <w:b/>
                <w:bCs/>
              </w:rPr>
              <w:t>R - c</w:t>
            </w:r>
          </w:p>
        </w:tc>
      </w:tr>
      <w:tr w:rsidR="00862341" w:rsidRPr="00683018" w:rsidTr="00862341">
        <w:tc>
          <w:tcPr>
            <w:tcW w:w="874" w:type="dxa"/>
            <w:vAlign w:val="center"/>
          </w:tcPr>
          <w:p w:rsidR="00862341" w:rsidRPr="00683018" w:rsidRDefault="00862341" w:rsidP="00DC2238">
            <w:pPr>
              <w:tabs>
                <w:tab w:val="left" w:pos="1440"/>
              </w:tabs>
              <w:spacing w:before="120" w:after="120"/>
              <w:jc w:val="both"/>
              <w:rPr>
                <w:rFonts w:ascii="Arial" w:hAnsi="Arial" w:cs="Arial"/>
                <w:bCs/>
              </w:rPr>
            </w:pPr>
            <w:r>
              <w:rPr>
                <w:rFonts w:ascii="Arial" w:hAnsi="Arial" w:cs="Arial"/>
                <w:bCs/>
              </w:rPr>
              <w:t>S</w:t>
            </w:r>
            <w:r w:rsidRPr="00683018">
              <w:rPr>
                <w:rFonts w:ascii="Arial" w:hAnsi="Arial" w:cs="Arial"/>
                <w:bCs/>
              </w:rPr>
              <w:t>.01</w:t>
            </w:r>
          </w:p>
        </w:tc>
        <w:tc>
          <w:tcPr>
            <w:tcW w:w="3742" w:type="dxa"/>
            <w:vAlign w:val="center"/>
          </w:tcPr>
          <w:p w:rsidR="00862341" w:rsidRPr="00683018" w:rsidRDefault="00862341" w:rsidP="00DC2238">
            <w:pPr>
              <w:tabs>
                <w:tab w:val="left" w:pos="1440"/>
              </w:tabs>
              <w:spacing w:before="120" w:after="120"/>
              <w:rPr>
                <w:rFonts w:ascii="Arial" w:hAnsi="Arial" w:cs="Arial"/>
                <w:bCs/>
              </w:rPr>
            </w:pPr>
            <w:r w:rsidRPr="00683018">
              <w:rPr>
                <w:rFonts w:ascii="Arial" w:hAnsi="Arial" w:cs="Arial"/>
                <w:bCs/>
              </w:rPr>
              <w:t>Design</w:t>
            </w:r>
            <w:r>
              <w:rPr>
                <w:rFonts w:ascii="Arial" w:hAnsi="Arial" w:cs="Arial"/>
                <w:bCs/>
              </w:rPr>
              <w:t xml:space="preserve">, supply, delivery, and installation </w:t>
            </w:r>
            <w:r w:rsidRPr="00683018">
              <w:rPr>
                <w:rFonts w:ascii="Arial" w:hAnsi="Arial" w:cs="Arial"/>
                <w:bCs/>
              </w:rPr>
              <w:t xml:space="preserve">of </w:t>
            </w:r>
            <w:r>
              <w:rPr>
                <w:rFonts w:ascii="Arial" w:hAnsi="Arial" w:cs="Arial"/>
                <w:bCs/>
              </w:rPr>
              <w:t xml:space="preserve">the self-package </w:t>
            </w:r>
            <w:r w:rsidRPr="00683018">
              <w:rPr>
                <w:rFonts w:ascii="Arial" w:hAnsi="Arial" w:cs="Arial"/>
                <w:bCs/>
              </w:rPr>
              <w:t>carbon dioxide plant</w:t>
            </w:r>
            <w:r>
              <w:rPr>
                <w:rFonts w:ascii="Arial" w:hAnsi="Arial" w:cs="Arial"/>
                <w:bCs/>
              </w:rPr>
              <w:t xml:space="preserve"> including testing, commissioning, and obtaining certificates from the Gas Association</w:t>
            </w:r>
          </w:p>
        </w:tc>
        <w:tc>
          <w:tcPr>
            <w:tcW w:w="844" w:type="dxa"/>
            <w:vAlign w:val="center"/>
          </w:tcPr>
          <w:p w:rsidR="00862341" w:rsidRPr="00683018" w:rsidRDefault="00862341" w:rsidP="00DC2238">
            <w:pPr>
              <w:tabs>
                <w:tab w:val="left" w:pos="1440"/>
              </w:tabs>
              <w:spacing w:before="120" w:after="120"/>
              <w:jc w:val="center"/>
              <w:rPr>
                <w:rFonts w:ascii="Arial" w:hAnsi="Arial" w:cs="Arial"/>
                <w:bCs/>
              </w:rPr>
            </w:pPr>
            <w:r>
              <w:rPr>
                <w:rFonts w:ascii="Arial" w:hAnsi="Arial" w:cs="Arial"/>
                <w:bCs/>
              </w:rPr>
              <w:t>Once off</w:t>
            </w:r>
          </w:p>
        </w:tc>
        <w:tc>
          <w:tcPr>
            <w:tcW w:w="1239" w:type="dxa"/>
            <w:vAlign w:val="center"/>
          </w:tcPr>
          <w:p w:rsidR="00862341" w:rsidRPr="00683018" w:rsidRDefault="00862341" w:rsidP="00DC2238">
            <w:pPr>
              <w:tabs>
                <w:tab w:val="left" w:pos="1440"/>
              </w:tabs>
              <w:spacing w:before="120" w:after="120"/>
              <w:jc w:val="center"/>
              <w:rPr>
                <w:rFonts w:ascii="Arial" w:hAnsi="Arial" w:cs="Arial"/>
                <w:bCs/>
              </w:rPr>
            </w:pPr>
            <w:r>
              <w:rPr>
                <w:rFonts w:ascii="Arial" w:hAnsi="Arial" w:cs="Arial"/>
                <w:bCs/>
              </w:rPr>
              <w:t>1</w:t>
            </w:r>
          </w:p>
        </w:tc>
        <w:tc>
          <w:tcPr>
            <w:tcW w:w="2935" w:type="dxa"/>
            <w:vAlign w:val="center"/>
          </w:tcPr>
          <w:p w:rsidR="00862341" w:rsidRPr="00683018" w:rsidRDefault="00862341" w:rsidP="00DC2238">
            <w:pPr>
              <w:tabs>
                <w:tab w:val="left" w:pos="1440"/>
              </w:tabs>
              <w:spacing w:before="120" w:after="120"/>
              <w:jc w:val="right"/>
              <w:rPr>
                <w:rFonts w:ascii="Arial" w:hAnsi="Arial" w:cs="Arial"/>
                <w:b/>
                <w:bCs/>
                <w:u w:val="single"/>
              </w:rPr>
            </w:pPr>
          </w:p>
        </w:tc>
      </w:tr>
      <w:tr w:rsidR="00862341" w:rsidRPr="00683018" w:rsidTr="00862341">
        <w:tc>
          <w:tcPr>
            <w:tcW w:w="874" w:type="dxa"/>
            <w:vAlign w:val="center"/>
          </w:tcPr>
          <w:p w:rsidR="00862341" w:rsidRPr="00683018" w:rsidRDefault="00862341" w:rsidP="00DC2238">
            <w:pPr>
              <w:spacing w:before="120" w:after="120"/>
              <w:rPr>
                <w:rFonts w:ascii="Arial" w:hAnsi="Arial" w:cs="Arial"/>
              </w:rPr>
            </w:pPr>
            <w:r>
              <w:rPr>
                <w:rFonts w:ascii="Arial" w:hAnsi="Arial" w:cs="Arial"/>
              </w:rPr>
              <w:t>S.02</w:t>
            </w:r>
          </w:p>
        </w:tc>
        <w:tc>
          <w:tcPr>
            <w:tcW w:w="3742" w:type="dxa"/>
            <w:vAlign w:val="center"/>
          </w:tcPr>
          <w:p w:rsidR="00862341" w:rsidRPr="00683018" w:rsidRDefault="00862341" w:rsidP="00DC2238">
            <w:pPr>
              <w:tabs>
                <w:tab w:val="left" w:pos="1440"/>
              </w:tabs>
              <w:spacing w:before="120" w:after="120"/>
              <w:rPr>
                <w:rFonts w:ascii="Arial" w:hAnsi="Arial" w:cs="Arial"/>
                <w:bCs/>
              </w:rPr>
            </w:pPr>
            <w:r>
              <w:rPr>
                <w:rFonts w:ascii="Arial" w:hAnsi="Arial" w:cs="Arial"/>
                <w:bCs/>
              </w:rPr>
              <w:t>Operating &amp; maintaining the carbon dioxide plants, including yearly inspections and certification by Gas Association</w:t>
            </w:r>
          </w:p>
        </w:tc>
        <w:tc>
          <w:tcPr>
            <w:tcW w:w="844" w:type="dxa"/>
            <w:vAlign w:val="center"/>
          </w:tcPr>
          <w:p w:rsidR="00862341" w:rsidRPr="00683018" w:rsidRDefault="00862341" w:rsidP="00DC2238">
            <w:pPr>
              <w:spacing w:before="120" w:after="120"/>
              <w:jc w:val="center"/>
              <w:rPr>
                <w:rFonts w:ascii="Arial" w:hAnsi="Arial" w:cs="Arial"/>
              </w:rPr>
            </w:pPr>
            <w:r>
              <w:rPr>
                <w:rFonts w:ascii="Arial" w:hAnsi="Arial" w:cs="Arial"/>
              </w:rPr>
              <w:t>month</w:t>
            </w:r>
          </w:p>
        </w:tc>
        <w:tc>
          <w:tcPr>
            <w:tcW w:w="1239" w:type="dxa"/>
            <w:vAlign w:val="center"/>
          </w:tcPr>
          <w:p w:rsidR="00862341" w:rsidRPr="00683018" w:rsidRDefault="00862341" w:rsidP="00DC2238">
            <w:pPr>
              <w:spacing w:before="120" w:after="120"/>
              <w:jc w:val="center"/>
              <w:rPr>
                <w:rFonts w:ascii="Arial" w:hAnsi="Arial" w:cs="Arial"/>
              </w:rPr>
            </w:pPr>
            <w:r>
              <w:rPr>
                <w:rFonts w:ascii="Arial" w:hAnsi="Arial" w:cs="Arial"/>
              </w:rPr>
              <w:t>1</w:t>
            </w:r>
          </w:p>
        </w:tc>
        <w:tc>
          <w:tcPr>
            <w:tcW w:w="2935" w:type="dxa"/>
            <w:vAlign w:val="center"/>
          </w:tcPr>
          <w:p w:rsidR="00862341" w:rsidRPr="00683018" w:rsidRDefault="00862341" w:rsidP="00DC2238">
            <w:pPr>
              <w:tabs>
                <w:tab w:val="left" w:pos="1440"/>
              </w:tabs>
              <w:spacing w:before="120" w:after="120"/>
              <w:jc w:val="right"/>
              <w:rPr>
                <w:rFonts w:ascii="Arial" w:hAnsi="Arial" w:cs="Arial"/>
                <w:b/>
                <w:bCs/>
                <w:u w:val="single"/>
              </w:rPr>
            </w:pPr>
          </w:p>
        </w:tc>
      </w:tr>
      <w:tr w:rsidR="00862341" w:rsidRPr="00683018" w:rsidTr="00862341">
        <w:tc>
          <w:tcPr>
            <w:tcW w:w="874" w:type="dxa"/>
            <w:vAlign w:val="center"/>
          </w:tcPr>
          <w:p w:rsidR="00862341" w:rsidRPr="00683018" w:rsidRDefault="00862341" w:rsidP="00DC2238">
            <w:pPr>
              <w:spacing w:before="120" w:after="120"/>
              <w:rPr>
                <w:rFonts w:ascii="Arial" w:hAnsi="Arial" w:cs="Arial"/>
              </w:rPr>
            </w:pPr>
            <w:r>
              <w:rPr>
                <w:rFonts w:ascii="Arial" w:hAnsi="Arial" w:cs="Arial"/>
              </w:rPr>
              <w:t>S.03</w:t>
            </w:r>
          </w:p>
        </w:tc>
        <w:tc>
          <w:tcPr>
            <w:tcW w:w="3742" w:type="dxa"/>
            <w:vAlign w:val="center"/>
          </w:tcPr>
          <w:p w:rsidR="00862341" w:rsidRPr="00683018" w:rsidRDefault="00862341" w:rsidP="00DC2238">
            <w:pPr>
              <w:tabs>
                <w:tab w:val="left" w:pos="1440"/>
              </w:tabs>
              <w:spacing w:before="120" w:after="120"/>
              <w:rPr>
                <w:rFonts w:ascii="Arial" w:hAnsi="Arial" w:cs="Arial"/>
                <w:bCs/>
              </w:rPr>
            </w:pPr>
            <w:r>
              <w:rPr>
                <w:rFonts w:ascii="Arial" w:hAnsi="Arial" w:cs="Arial"/>
                <w:bCs/>
              </w:rPr>
              <w:t>Supply and delivery of carbon dioxide gas including filling</w:t>
            </w:r>
          </w:p>
        </w:tc>
        <w:tc>
          <w:tcPr>
            <w:tcW w:w="844" w:type="dxa"/>
            <w:vAlign w:val="center"/>
          </w:tcPr>
          <w:p w:rsidR="00862341" w:rsidRPr="00683018" w:rsidRDefault="00862341" w:rsidP="00DC2238">
            <w:pPr>
              <w:spacing w:before="120" w:after="120"/>
              <w:jc w:val="center"/>
              <w:rPr>
                <w:rFonts w:ascii="Arial" w:hAnsi="Arial" w:cs="Arial"/>
              </w:rPr>
            </w:pPr>
            <w:r>
              <w:rPr>
                <w:rFonts w:ascii="Arial" w:hAnsi="Arial" w:cs="Arial"/>
              </w:rPr>
              <w:t>ton</w:t>
            </w:r>
          </w:p>
        </w:tc>
        <w:tc>
          <w:tcPr>
            <w:tcW w:w="1239" w:type="dxa"/>
            <w:vAlign w:val="center"/>
          </w:tcPr>
          <w:p w:rsidR="00862341" w:rsidRPr="00683018" w:rsidRDefault="00862341" w:rsidP="00DC2238">
            <w:pPr>
              <w:spacing w:before="120" w:after="120"/>
              <w:jc w:val="center"/>
              <w:rPr>
                <w:rFonts w:ascii="Arial" w:hAnsi="Arial" w:cs="Arial"/>
              </w:rPr>
            </w:pPr>
            <w:r>
              <w:rPr>
                <w:rFonts w:ascii="Arial" w:hAnsi="Arial" w:cs="Arial"/>
              </w:rPr>
              <w:t>1</w:t>
            </w:r>
          </w:p>
        </w:tc>
        <w:tc>
          <w:tcPr>
            <w:tcW w:w="2935" w:type="dxa"/>
            <w:vAlign w:val="center"/>
          </w:tcPr>
          <w:p w:rsidR="00862341" w:rsidRPr="00683018" w:rsidRDefault="00862341" w:rsidP="00DC2238">
            <w:pPr>
              <w:tabs>
                <w:tab w:val="left" w:pos="1440"/>
              </w:tabs>
              <w:spacing w:before="120" w:after="120"/>
              <w:jc w:val="both"/>
              <w:rPr>
                <w:rFonts w:ascii="Arial" w:hAnsi="Arial" w:cs="Arial"/>
                <w:b/>
                <w:bCs/>
                <w:u w:val="single"/>
              </w:rPr>
            </w:pPr>
          </w:p>
        </w:tc>
      </w:tr>
      <w:tr w:rsidR="00862341" w:rsidRPr="00683018" w:rsidTr="00862341">
        <w:tc>
          <w:tcPr>
            <w:tcW w:w="5460" w:type="dxa"/>
            <w:gridSpan w:val="3"/>
            <w:vAlign w:val="center"/>
          </w:tcPr>
          <w:p w:rsidR="00862341" w:rsidRPr="00683018" w:rsidRDefault="00862341" w:rsidP="00DC2238">
            <w:pPr>
              <w:spacing w:before="120" w:after="120"/>
              <w:rPr>
                <w:rFonts w:ascii="Arial" w:hAnsi="Arial" w:cs="Arial"/>
              </w:rPr>
            </w:pPr>
            <w:r w:rsidRPr="00683018">
              <w:rPr>
                <w:rFonts w:ascii="Arial" w:hAnsi="Arial" w:cs="Arial"/>
                <w:b/>
              </w:rPr>
              <w:t>SUB - TOTAL</w:t>
            </w:r>
          </w:p>
        </w:tc>
        <w:tc>
          <w:tcPr>
            <w:tcW w:w="1239" w:type="dxa"/>
            <w:vAlign w:val="center"/>
          </w:tcPr>
          <w:p w:rsidR="00862341" w:rsidRPr="00683018" w:rsidRDefault="00862341" w:rsidP="00DC2238">
            <w:pPr>
              <w:spacing w:before="120" w:after="120"/>
              <w:jc w:val="center"/>
              <w:rPr>
                <w:rFonts w:ascii="Arial" w:hAnsi="Arial" w:cs="Arial"/>
              </w:rPr>
            </w:pPr>
          </w:p>
        </w:tc>
        <w:tc>
          <w:tcPr>
            <w:tcW w:w="2935" w:type="dxa"/>
            <w:vAlign w:val="center"/>
          </w:tcPr>
          <w:p w:rsidR="00862341" w:rsidRPr="00683018" w:rsidRDefault="00862341" w:rsidP="00862341">
            <w:pPr>
              <w:tabs>
                <w:tab w:val="left" w:pos="1440"/>
              </w:tabs>
              <w:spacing w:before="120" w:after="120"/>
              <w:rPr>
                <w:rFonts w:ascii="Arial" w:hAnsi="Arial" w:cs="Arial"/>
                <w:b/>
                <w:bCs/>
                <w:u w:val="single"/>
              </w:rPr>
            </w:pPr>
            <w:r w:rsidRPr="00683018">
              <w:rPr>
                <w:rFonts w:ascii="Arial" w:hAnsi="Arial" w:cs="Arial"/>
                <w:b/>
                <w:bCs/>
                <w:u w:val="single"/>
              </w:rPr>
              <w:t>R</w:t>
            </w:r>
          </w:p>
        </w:tc>
      </w:tr>
    </w:tbl>
    <w:p w:rsidR="00DC2238" w:rsidRDefault="00DC2238" w:rsidP="00DC2238">
      <w:pPr>
        <w:keepNext/>
        <w:keepLines/>
        <w:spacing w:before="480" w:after="0"/>
        <w:outlineLvl w:val="0"/>
        <w:rPr>
          <w:rFonts w:ascii="Arial" w:eastAsiaTheme="majorEastAsia" w:hAnsi="Arial" w:cs="Arial"/>
          <w:b/>
          <w:bCs/>
          <w:color w:val="000000" w:themeColor="text1"/>
          <w:lang w:eastAsia="en-ZA"/>
        </w:rPr>
        <w:sectPr w:rsidR="00DC2238" w:rsidSect="00D60F8D">
          <w:type w:val="continuous"/>
          <w:pgSz w:w="11906" w:h="16838"/>
          <w:pgMar w:top="1134" w:right="1440" w:bottom="1134" w:left="1440" w:header="708" w:footer="708" w:gutter="0"/>
          <w:cols w:space="708"/>
          <w:docGrid w:linePitch="360"/>
        </w:sectPr>
      </w:pPr>
    </w:p>
    <w:p w:rsidR="00DC2238" w:rsidRPr="00F35AC6" w:rsidRDefault="00DC2238" w:rsidP="00DC2238">
      <w:pPr>
        <w:tabs>
          <w:tab w:val="left" w:pos="1440"/>
        </w:tabs>
        <w:ind w:left="1440" w:hanging="2160"/>
        <w:jc w:val="both"/>
        <w:rPr>
          <w:rFonts w:ascii="Arial" w:hAnsi="Arial" w:cs="Arial"/>
          <w:b/>
          <w:bCs/>
          <w:u w:val="single"/>
        </w:rPr>
      </w:pPr>
      <w:r>
        <w:rPr>
          <w:rFonts w:ascii="Arial" w:hAnsi="Arial" w:cs="Arial"/>
          <w:b/>
        </w:rPr>
        <w:lastRenderedPageBreak/>
        <w:t xml:space="preserve">PART A: </w:t>
      </w:r>
      <w:r w:rsidRPr="00F35AC6">
        <w:rPr>
          <w:rFonts w:ascii="Arial" w:hAnsi="Arial" w:cs="Arial"/>
          <w:b/>
        </w:rPr>
        <w:t>SUMMARY</w:t>
      </w:r>
    </w:p>
    <w:tbl>
      <w:tblPr>
        <w:tblStyle w:val="TableGrid"/>
        <w:tblpPr w:leftFromText="180" w:rightFromText="180" w:vertAnchor="text" w:horzAnchor="margin" w:tblpY="73"/>
        <w:tblW w:w="0" w:type="auto"/>
        <w:tblLook w:val="04A0" w:firstRow="1" w:lastRow="0" w:firstColumn="1" w:lastColumn="0" w:noHBand="0" w:noVBand="1"/>
      </w:tblPr>
      <w:tblGrid>
        <w:gridCol w:w="988"/>
        <w:gridCol w:w="5008"/>
        <w:gridCol w:w="3020"/>
      </w:tblGrid>
      <w:tr w:rsidR="00DC2238" w:rsidRPr="00F35AC6" w:rsidTr="00DC2238">
        <w:tc>
          <w:tcPr>
            <w:tcW w:w="988" w:type="dxa"/>
          </w:tcPr>
          <w:p w:rsidR="00DC2238" w:rsidRDefault="00DC2238" w:rsidP="00DC2238">
            <w:pPr>
              <w:tabs>
                <w:tab w:val="left" w:pos="1440"/>
              </w:tabs>
              <w:spacing w:before="120" w:after="120"/>
              <w:jc w:val="center"/>
              <w:rPr>
                <w:rFonts w:ascii="Arial" w:hAnsi="Arial" w:cs="Arial"/>
                <w:b/>
              </w:rPr>
            </w:pPr>
            <w:r>
              <w:rPr>
                <w:rFonts w:ascii="Arial" w:hAnsi="Arial" w:cs="Arial"/>
                <w:b/>
              </w:rPr>
              <w:t>ITEM No</w:t>
            </w:r>
          </w:p>
        </w:tc>
        <w:tc>
          <w:tcPr>
            <w:tcW w:w="5008" w:type="dxa"/>
            <w:vAlign w:val="center"/>
          </w:tcPr>
          <w:p w:rsidR="00DC2238" w:rsidRPr="00F35AC6" w:rsidRDefault="00DC2238" w:rsidP="00DC2238">
            <w:pPr>
              <w:tabs>
                <w:tab w:val="left" w:pos="1440"/>
              </w:tabs>
              <w:spacing w:before="120" w:after="120"/>
              <w:jc w:val="center"/>
              <w:rPr>
                <w:rFonts w:ascii="Arial" w:hAnsi="Arial" w:cs="Arial"/>
                <w:b/>
              </w:rPr>
            </w:pPr>
            <w:r>
              <w:rPr>
                <w:rFonts w:ascii="Arial" w:hAnsi="Arial" w:cs="Arial"/>
                <w:b/>
              </w:rPr>
              <w:t>DESCRIPTION</w:t>
            </w:r>
          </w:p>
        </w:tc>
        <w:tc>
          <w:tcPr>
            <w:tcW w:w="3020" w:type="dxa"/>
            <w:vAlign w:val="center"/>
          </w:tcPr>
          <w:p w:rsidR="00DC2238" w:rsidRPr="00F35AC6" w:rsidRDefault="00DC2238" w:rsidP="00DC2238">
            <w:pPr>
              <w:tabs>
                <w:tab w:val="left" w:pos="1440"/>
              </w:tabs>
              <w:spacing w:before="120" w:after="120"/>
              <w:jc w:val="center"/>
              <w:rPr>
                <w:rFonts w:ascii="Arial" w:hAnsi="Arial" w:cs="Arial"/>
                <w:b/>
              </w:rPr>
            </w:pPr>
            <w:r>
              <w:rPr>
                <w:rFonts w:ascii="Arial" w:hAnsi="Arial" w:cs="Arial"/>
                <w:b/>
              </w:rPr>
              <w:t>AMOUNT</w:t>
            </w:r>
          </w:p>
        </w:tc>
      </w:tr>
      <w:tr w:rsidR="00DC2238" w:rsidRPr="00F35AC6" w:rsidTr="00DC2238">
        <w:tc>
          <w:tcPr>
            <w:tcW w:w="988" w:type="dxa"/>
          </w:tcPr>
          <w:p w:rsidR="00DC2238" w:rsidRPr="00F35AC6" w:rsidRDefault="00DC2238" w:rsidP="00DC2238">
            <w:pPr>
              <w:tabs>
                <w:tab w:val="left" w:pos="1440"/>
              </w:tabs>
              <w:spacing w:before="120" w:after="120"/>
              <w:jc w:val="center"/>
              <w:rPr>
                <w:rFonts w:ascii="Arial" w:hAnsi="Arial" w:cs="Arial"/>
                <w:b/>
              </w:rPr>
            </w:pPr>
            <w:r>
              <w:rPr>
                <w:rFonts w:ascii="Arial" w:hAnsi="Arial" w:cs="Arial"/>
                <w:b/>
              </w:rPr>
              <w:t>SN</w:t>
            </w:r>
          </w:p>
        </w:tc>
        <w:tc>
          <w:tcPr>
            <w:tcW w:w="5008" w:type="dxa"/>
            <w:vAlign w:val="center"/>
          </w:tcPr>
          <w:p w:rsidR="00DC2238" w:rsidRPr="00F35AC6" w:rsidRDefault="00DC2238" w:rsidP="00DC2238">
            <w:pPr>
              <w:tabs>
                <w:tab w:val="left" w:pos="1440"/>
              </w:tabs>
              <w:spacing w:before="120" w:after="120"/>
              <w:jc w:val="both"/>
              <w:rPr>
                <w:rFonts w:ascii="Arial" w:hAnsi="Arial" w:cs="Arial"/>
                <w:b/>
              </w:rPr>
            </w:pPr>
            <w:r>
              <w:rPr>
                <w:rFonts w:ascii="Arial" w:hAnsi="Arial" w:cs="Arial"/>
                <w:b/>
              </w:rPr>
              <w:t>Sandriver North Water Treatment Works</w:t>
            </w:r>
          </w:p>
        </w:tc>
        <w:tc>
          <w:tcPr>
            <w:tcW w:w="3020" w:type="dxa"/>
            <w:vAlign w:val="center"/>
          </w:tcPr>
          <w:p w:rsidR="00DC2238" w:rsidRPr="00F35AC6" w:rsidRDefault="00DC2238" w:rsidP="00DC2238">
            <w:pPr>
              <w:tabs>
                <w:tab w:val="left" w:pos="1440"/>
              </w:tabs>
              <w:spacing w:before="120" w:after="120"/>
              <w:jc w:val="both"/>
              <w:rPr>
                <w:rFonts w:ascii="Arial" w:hAnsi="Arial" w:cs="Arial"/>
                <w:b/>
              </w:rPr>
            </w:pPr>
            <w:r>
              <w:rPr>
                <w:rFonts w:ascii="Arial" w:hAnsi="Arial" w:cs="Arial"/>
                <w:b/>
              </w:rPr>
              <w:t>R</w:t>
            </w:r>
          </w:p>
        </w:tc>
      </w:tr>
      <w:tr w:rsidR="00DC2238" w:rsidRPr="00F35AC6" w:rsidTr="00DC2238">
        <w:tc>
          <w:tcPr>
            <w:tcW w:w="988" w:type="dxa"/>
          </w:tcPr>
          <w:p w:rsidR="00DC2238" w:rsidRPr="00F35AC6" w:rsidRDefault="00DC2238" w:rsidP="00DC2238">
            <w:pPr>
              <w:tabs>
                <w:tab w:val="left" w:pos="1440"/>
              </w:tabs>
              <w:spacing w:before="120" w:after="120"/>
              <w:jc w:val="center"/>
              <w:rPr>
                <w:rFonts w:ascii="Arial" w:hAnsi="Arial" w:cs="Arial"/>
                <w:b/>
              </w:rPr>
            </w:pPr>
            <w:r>
              <w:rPr>
                <w:rFonts w:ascii="Arial" w:hAnsi="Arial" w:cs="Arial"/>
                <w:b/>
              </w:rPr>
              <w:t>S</w:t>
            </w:r>
          </w:p>
        </w:tc>
        <w:tc>
          <w:tcPr>
            <w:tcW w:w="5008" w:type="dxa"/>
            <w:vAlign w:val="center"/>
          </w:tcPr>
          <w:p w:rsidR="00DC2238" w:rsidRPr="00F35AC6" w:rsidRDefault="00DC2238" w:rsidP="00DC2238">
            <w:pPr>
              <w:tabs>
                <w:tab w:val="left" w:pos="1440"/>
              </w:tabs>
              <w:spacing w:before="120" w:after="120"/>
              <w:jc w:val="both"/>
              <w:rPr>
                <w:rFonts w:ascii="Arial" w:hAnsi="Arial" w:cs="Arial"/>
                <w:b/>
              </w:rPr>
            </w:pPr>
            <w:r>
              <w:rPr>
                <w:rFonts w:ascii="Arial" w:hAnsi="Arial" w:cs="Arial"/>
                <w:b/>
              </w:rPr>
              <w:t>Seshego Water Treatment Works</w:t>
            </w:r>
          </w:p>
        </w:tc>
        <w:tc>
          <w:tcPr>
            <w:tcW w:w="3020" w:type="dxa"/>
            <w:vAlign w:val="center"/>
          </w:tcPr>
          <w:p w:rsidR="00DC2238" w:rsidRPr="00F35AC6" w:rsidRDefault="00DC2238" w:rsidP="00DC2238">
            <w:pPr>
              <w:tabs>
                <w:tab w:val="left" w:pos="1440"/>
              </w:tabs>
              <w:spacing w:before="120" w:after="120"/>
              <w:jc w:val="both"/>
              <w:rPr>
                <w:rFonts w:ascii="Arial" w:hAnsi="Arial" w:cs="Arial"/>
                <w:b/>
              </w:rPr>
            </w:pPr>
            <w:r>
              <w:rPr>
                <w:rFonts w:ascii="Arial" w:hAnsi="Arial" w:cs="Arial"/>
                <w:b/>
              </w:rPr>
              <w:t>R</w:t>
            </w:r>
          </w:p>
        </w:tc>
      </w:tr>
      <w:tr w:rsidR="00DC2238" w:rsidRPr="00F35AC6" w:rsidTr="00DC2238">
        <w:tc>
          <w:tcPr>
            <w:tcW w:w="988" w:type="dxa"/>
          </w:tcPr>
          <w:p w:rsidR="00DC2238" w:rsidRPr="00F35AC6" w:rsidRDefault="00DC2238" w:rsidP="00DC2238">
            <w:pPr>
              <w:spacing w:before="120" w:after="120"/>
              <w:rPr>
                <w:rFonts w:ascii="Arial" w:hAnsi="Arial" w:cs="Arial"/>
                <w:b/>
                <w:lang w:eastAsia="en-ZA"/>
              </w:rPr>
            </w:pPr>
          </w:p>
        </w:tc>
        <w:tc>
          <w:tcPr>
            <w:tcW w:w="5008" w:type="dxa"/>
            <w:vAlign w:val="center"/>
          </w:tcPr>
          <w:p w:rsidR="00DC2238" w:rsidRPr="00F35AC6" w:rsidRDefault="00DC2238" w:rsidP="00DC2238">
            <w:pPr>
              <w:spacing w:before="120" w:after="120"/>
              <w:rPr>
                <w:rFonts w:ascii="Arial" w:hAnsi="Arial" w:cs="Arial"/>
                <w:b/>
              </w:rPr>
            </w:pPr>
            <w:r>
              <w:rPr>
                <w:rFonts w:ascii="Arial" w:hAnsi="Arial" w:cs="Arial"/>
                <w:b/>
              </w:rPr>
              <w:t>SUBTOTAL</w:t>
            </w:r>
          </w:p>
        </w:tc>
        <w:tc>
          <w:tcPr>
            <w:tcW w:w="3020" w:type="dxa"/>
            <w:vAlign w:val="center"/>
          </w:tcPr>
          <w:p w:rsidR="00DC2238" w:rsidRPr="00F35AC6" w:rsidRDefault="00DC2238" w:rsidP="00DC2238">
            <w:pPr>
              <w:tabs>
                <w:tab w:val="left" w:pos="1440"/>
              </w:tabs>
              <w:spacing w:before="120" w:after="120"/>
              <w:jc w:val="both"/>
              <w:rPr>
                <w:rFonts w:ascii="Arial" w:hAnsi="Arial" w:cs="Arial"/>
                <w:b/>
              </w:rPr>
            </w:pPr>
            <w:r>
              <w:rPr>
                <w:rFonts w:ascii="Arial" w:hAnsi="Arial" w:cs="Arial"/>
                <w:b/>
              </w:rPr>
              <w:t>R</w:t>
            </w:r>
          </w:p>
        </w:tc>
      </w:tr>
      <w:tr w:rsidR="00DC2238" w:rsidRPr="00F35AC6" w:rsidTr="00DC2238">
        <w:tc>
          <w:tcPr>
            <w:tcW w:w="988" w:type="dxa"/>
          </w:tcPr>
          <w:p w:rsidR="00DC2238" w:rsidRPr="00F35AC6" w:rsidRDefault="00DC2238" w:rsidP="00DC2238">
            <w:pPr>
              <w:spacing w:before="120" w:after="120"/>
              <w:rPr>
                <w:rFonts w:ascii="Arial" w:hAnsi="Arial" w:cs="Arial"/>
                <w:b/>
                <w:lang w:eastAsia="en-ZA"/>
              </w:rPr>
            </w:pPr>
          </w:p>
        </w:tc>
        <w:tc>
          <w:tcPr>
            <w:tcW w:w="5008" w:type="dxa"/>
            <w:vAlign w:val="center"/>
          </w:tcPr>
          <w:p w:rsidR="00DC2238" w:rsidRPr="00F35AC6" w:rsidRDefault="00DC2238" w:rsidP="00DC2238">
            <w:pPr>
              <w:spacing w:before="120" w:after="120"/>
              <w:rPr>
                <w:rFonts w:ascii="Arial" w:hAnsi="Arial" w:cs="Arial"/>
                <w:b/>
              </w:rPr>
            </w:pPr>
            <w:r>
              <w:rPr>
                <w:rFonts w:ascii="Arial" w:hAnsi="Arial" w:cs="Arial"/>
                <w:b/>
              </w:rPr>
              <w:t>ADD 15% VALUE ADDED TAX</w:t>
            </w:r>
          </w:p>
        </w:tc>
        <w:tc>
          <w:tcPr>
            <w:tcW w:w="3020" w:type="dxa"/>
            <w:vAlign w:val="center"/>
          </w:tcPr>
          <w:p w:rsidR="00DC2238" w:rsidRPr="00F35AC6" w:rsidRDefault="00DC2238" w:rsidP="00DC2238">
            <w:pPr>
              <w:tabs>
                <w:tab w:val="left" w:pos="1440"/>
              </w:tabs>
              <w:spacing w:before="120" w:after="120"/>
              <w:jc w:val="both"/>
              <w:rPr>
                <w:rFonts w:ascii="Arial" w:hAnsi="Arial" w:cs="Arial"/>
                <w:b/>
              </w:rPr>
            </w:pPr>
            <w:r>
              <w:rPr>
                <w:rFonts w:ascii="Arial" w:hAnsi="Arial" w:cs="Arial"/>
                <w:b/>
              </w:rPr>
              <w:t>R</w:t>
            </w:r>
          </w:p>
        </w:tc>
      </w:tr>
      <w:tr w:rsidR="00DC2238" w:rsidRPr="00F35AC6" w:rsidTr="00DC2238">
        <w:tc>
          <w:tcPr>
            <w:tcW w:w="988" w:type="dxa"/>
          </w:tcPr>
          <w:p w:rsidR="00DC2238" w:rsidRPr="00F35AC6" w:rsidRDefault="00DC2238" w:rsidP="00DC2238">
            <w:pPr>
              <w:spacing w:before="120" w:after="120"/>
              <w:jc w:val="both"/>
              <w:rPr>
                <w:rFonts w:ascii="Arial" w:hAnsi="Arial" w:cs="Arial"/>
                <w:b/>
              </w:rPr>
            </w:pPr>
          </w:p>
        </w:tc>
        <w:tc>
          <w:tcPr>
            <w:tcW w:w="5008" w:type="dxa"/>
            <w:vAlign w:val="center"/>
          </w:tcPr>
          <w:p w:rsidR="00DC2238" w:rsidRPr="00F35AC6" w:rsidRDefault="00DC2238" w:rsidP="00DC2238">
            <w:pPr>
              <w:spacing w:before="120" w:after="120"/>
              <w:jc w:val="both"/>
              <w:rPr>
                <w:rFonts w:ascii="Arial" w:hAnsi="Arial" w:cs="Arial"/>
                <w:b/>
              </w:rPr>
            </w:pPr>
            <w:r>
              <w:rPr>
                <w:rFonts w:ascii="Arial" w:hAnsi="Arial" w:cs="Arial"/>
                <w:b/>
              </w:rPr>
              <w:t>TOTAL PART A TO BID AMOUNT</w:t>
            </w:r>
          </w:p>
        </w:tc>
        <w:tc>
          <w:tcPr>
            <w:tcW w:w="3020" w:type="dxa"/>
            <w:vAlign w:val="center"/>
          </w:tcPr>
          <w:p w:rsidR="00DC2238" w:rsidRPr="00F35AC6" w:rsidRDefault="00DC2238" w:rsidP="00DC2238">
            <w:pPr>
              <w:tabs>
                <w:tab w:val="left" w:pos="1440"/>
              </w:tabs>
              <w:spacing w:before="120" w:after="120"/>
              <w:jc w:val="both"/>
              <w:rPr>
                <w:rFonts w:ascii="Arial" w:hAnsi="Arial" w:cs="Arial"/>
                <w:b/>
              </w:rPr>
            </w:pPr>
            <w:r>
              <w:rPr>
                <w:rFonts w:ascii="Arial" w:hAnsi="Arial" w:cs="Arial"/>
                <w:b/>
              </w:rPr>
              <w:t>R</w:t>
            </w:r>
          </w:p>
        </w:tc>
      </w:tr>
    </w:tbl>
    <w:p w:rsidR="00DC2238" w:rsidRDefault="00DC2238" w:rsidP="00DC2238">
      <w:pPr>
        <w:rPr>
          <w:lang w:eastAsia="en-ZA"/>
        </w:rPr>
      </w:pPr>
    </w:p>
    <w:p w:rsidR="00DC2238" w:rsidRDefault="00DC2238" w:rsidP="00DC2238">
      <w:pPr>
        <w:tabs>
          <w:tab w:val="left" w:pos="180"/>
        </w:tabs>
        <w:autoSpaceDE w:val="0"/>
        <w:autoSpaceDN w:val="0"/>
        <w:adjustRightInd w:val="0"/>
        <w:spacing w:after="0" w:line="240" w:lineRule="auto"/>
        <w:contextualSpacing/>
        <w:rPr>
          <w:rFonts w:ascii="Arial" w:eastAsia="Calibri" w:hAnsi="Arial" w:cs="Arial"/>
          <w:b/>
          <w:bCs/>
        </w:rPr>
      </w:pPr>
    </w:p>
    <w:p w:rsidR="00DC2238" w:rsidRDefault="00DC2238" w:rsidP="00DC2238">
      <w:pPr>
        <w:tabs>
          <w:tab w:val="left" w:pos="180"/>
        </w:tabs>
        <w:autoSpaceDE w:val="0"/>
        <w:autoSpaceDN w:val="0"/>
        <w:adjustRightInd w:val="0"/>
        <w:spacing w:after="0" w:line="240" w:lineRule="auto"/>
        <w:contextualSpacing/>
        <w:rPr>
          <w:rFonts w:ascii="Arial" w:eastAsia="Calibri" w:hAnsi="Arial" w:cs="Arial"/>
          <w:b/>
          <w:bCs/>
        </w:rPr>
      </w:pPr>
    </w:p>
    <w:p w:rsidR="00DC2238" w:rsidRDefault="00DC2238" w:rsidP="00DC2238">
      <w:pPr>
        <w:tabs>
          <w:tab w:val="left" w:pos="180"/>
        </w:tabs>
        <w:autoSpaceDE w:val="0"/>
        <w:autoSpaceDN w:val="0"/>
        <w:adjustRightInd w:val="0"/>
        <w:spacing w:before="120" w:after="120" w:line="240" w:lineRule="auto"/>
        <w:contextualSpacing/>
        <w:rPr>
          <w:rFonts w:ascii="Arial" w:eastAsia="Calibri" w:hAnsi="Arial" w:cs="Arial"/>
          <w:b/>
          <w:bCs/>
        </w:rPr>
      </w:pPr>
      <w:r>
        <w:rPr>
          <w:rFonts w:ascii="Arial" w:eastAsia="Calibri" w:hAnsi="Arial" w:cs="Arial"/>
          <w:b/>
          <w:bCs/>
        </w:rPr>
        <w:t xml:space="preserve">N.B.: </w:t>
      </w:r>
      <w:bookmarkStart w:id="258" w:name="_Hlk82875973"/>
      <w:r w:rsidRPr="00536349">
        <w:rPr>
          <w:rFonts w:ascii="Arial" w:eastAsia="Calibri" w:hAnsi="Arial" w:cs="Arial"/>
          <w:b/>
          <w:bCs/>
        </w:rPr>
        <w:t xml:space="preserve">The pricing schedule shall be increased in line with </w:t>
      </w:r>
      <w:r>
        <w:rPr>
          <w:rFonts w:ascii="Arial" w:eastAsia="Calibri" w:hAnsi="Arial" w:cs="Arial"/>
          <w:b/>
          <w:bCs/>
        </w:rPr>
        <w:t xml:space="preserve">the annual consumer price </w:t>
      </w:r>
    </w:p>
    <w:p w:rsidR="00DC2238" w:rsidRPr="00536349" w:rsidRDefault="00DC2238" w:rsidP="00DC2238">
      <w:pPr>
        <w:tabs>
          <w:tab w:val="left" w:pos="180"/>
        </w:tabs>
        <w:autoSpaceDE w:val="0"/>
        <w:autoSpaceDN w:val="0"/>
        <w:adjustRightInd w:val="0"/>
        <w:spacing w:before="120" w:after="120" w:line="240" w:lineRule="auto"/>
        <w:contextualSpacing/>
        <w:rPr>
          <w:rFonts w:ascii="Arial" w:eastAsia="Calibri" w:hAnsi="Arial" w:cs="Arial"/>
          <w:b/>
          <w:bCs/>
        </w:rPr>
      </w:pPr>
      <w:r>
        <w:rPr>
          <w:rFonts w:ascii="Arial" w:eastAsia="Calibri" w:hAnsi="Arial" w:cs="Arial"/>
          <w:b/>
          <w:bCs/>
        </w:rPr>
        <w:t>inflation (CPI)</w:t>
      </w:r>
      <w:r w:rsidRPr="00536349">
        <w:rPr>
          <w:rFonts w:ascii="Arial" w:eastAsia="Calibri" w:hAnsi="Arial" w:cs="Arial"/>
          <w:b/>
          <w:bCs/>
        </w:rPr>
        <w:t xml:space="preserve"> a</w:t>
      </w:r>
      <w:r>
        <w:rPr>
          <w:rFonts w:ascii="Arial" w:eastAsia="Calibri" w:hAnsi="Arial" w:cs="Arial"/>
          <w:b/>
          <w:bCs/>
        </w:rPr>
        <w:t>fter twelve (12) month and thereafter every twelve (12) months.</w:t>
      </w:r>
      <w:bookmarkEnd w:id="258"/>
    </w:p>
    <w:p w:rsidR="00DC2238" w:rsidRDefault="00DC2238" w:rsidP="00DC2238">
      <w:pPr>
        <w:rPr>
          <w:lang w:eastAsia="en-ZA"/>
        </w:rPr>
      </w:pPr>
    </w:p>
    <w:p w:rsidR="00DC2238" w:rsidRDefault="00DC2238" w:rsidP="00DC2238">
      <w:pPr>
        <w:rPr>
          <w:lang w:eastAsia="en-ZA"/>
        </w:rPr>
      </w:pPr>
    </w:p>
    <w:p w:rsidR="00DC2238" w:rsidRDefault="00DC2238" w:rsidP="00DC2238">
      <w:pPr>
        <w:rPr>
          <w:lang w:eastAsia="en-ZA"/>
        </w:rPr>
      </w:pPr>
    </w:p>
    <w:p w:rsidR="00D76FFF" w:rsidRDefault="00D76FFF"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DC2238" w:rsidRDefault="00DC2238" w:rsidP="005F2E42">
      <w:pPr>
        <w:jc w:val="right"/>
        <w:rPr>
          <w:rFonts w:ascii="Arial" w:hAnsi="Arial" w:cs="Arial"/>
        </w:rPr>
      </w:pPr>
    </w:p>
    <w:p w:rsidR="001C7B2A" w:rsidRDefault="001C7B2A">
      <w:pPr>
        <w:rPr>
          <w:rFonts w:ascii="Arial" w:eastAsia="Times New Roman" w:hAnsi="Arial" w:cs="Arial"/>
          <w:b/>
          <w:snapToGrid w:val="0"/>
          <w:color w:val="000080"/>
          <w:lang w:val="en-GB"/>
        </w:rPr>
      </w:pPr>
      <w:r>
        <w:rPr>
          <w:rFonts w:ascii="Arial" w:eastAsia="Times New Roman" w:hAnsi="Arial" w:cs="Arial"/>
          <w:b/>
          <w:snapToGrid w:val="0"/>
          <w:color w:val="000080"/>
          <w:lang w:val="en-GB"/>
        </w:rPr>
        <w:br w:type="page"/>
      </w:r>
    </w:p>
    <w:p w:rsidR="001C39F4" w:rsidRPr="00D60F8D" w:rsidRDefault="001C39F4" w:rsidP="001C39F4">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lang w:val="en-GB"/>
        </w:rPr>
      </w:pPr>
      <w:r w:rsidRPr="00D60F8D">
        <w:rPr>
          <w:rFonts w:ascii="Arial" w:eastAsia="Times New Roman" w:hAnsi="Arial" w:cs="Arial"/>
          <w:b/>
          <w:snapToGrid w:val="0"/>
          <w:lang w:val="en-GB"/>
        </w:rPr>
        <w:lastRenderedPageBreak/>
        <w:t>MBD 6.1</w:t>
      </w:r>
    </w:p>
    <w:p w:rsidR="001C39F4" w:rsidRPr="001A7082" w:rsidRDefault="001C39F4" w:rsidP="001C39F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1C39F4" w:rsidRPr="00AC59F8" w:rsidRDefault="001C39F4" w:rsidP="001C39F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1C39F4" w:rsidRPr="001A7082" w:rsidRDefault="001C39F4" w:rsidP="001C39F4">
      <w:pPr>
        <w:widowControl w:val="0"/>
        <w:spacing w:after="0" w:line="240" w:lineRule="auto"/>
        <w:jc w:val="center"/>
        <w:rPr>
          <w:rFonts w:ascii="Arial" w:eastAsia="Times New Roman" w:hAnsi="Arial" w:cs="Arial"/>
          <w:snapToGrid w:val="0"/>
        </w:rPr>
      </w:pPr>
    </w:p>
    <w:p w:rsidR="001C39F4" w:rsidRPr="001A7082" w:rsidRDefault="001C39F4" w:rsidP="001C39F4">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1A7082">
        <w:rPr>
          <w:rFonts w:ascii="Arial" w:eastAsia="Times New Roman" w:hAnsi="Arial" w:cs="Arial"/>
          <w:snapToGrid w:val="0"/>
        </w:rPr>
        <w:t xml:space="preserve">This preference form must form part of all </w:t>
      </w:r>
      <w:r>
        <w:rPr>
          <w:rFonts w:ascii="Arial" w:eastAsia="Times New Roman" w:hAnsi="Arial" w:cs="Arial"/>
          <w:snapToGrid w:val="0"/>
        </w:rPr>
        <w:t>tenders</w:t>
      </w:r>
      <w:r w:rsidRPr="001A7082">
        <w:rPr>
          <w:rFonts w:ascii="Arial" w:eastAsia="Times New Roman" w:hAnsi="Arial" w:cs="Arial"/>
          <w:snapToGrid w:val="0"/>
        </w:rPr>
        <w:t xml:space="preserve"> invited.  It contains general information and serves as a claim form for preference points for </w:t>
      </w:r>
      <w:r>
        <w:rPr>
          <w:rFonts w:ascii="Arial" w:eastAsia="Times New Roman" w:hAnsi="Arial" w:cs="Arial"/>
          <w:snapToGrid w:val="0"/>
        </w:rPr>
        <w:t xml:space="preserve">specific goals. </w:t>
      </w:r>
    </w:p>
    <w:p w:rsidR="001C39F4" w:rsidRPr="001A7082" w:rsidRDefault="001C39F4" w:rsidP="001C39F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1C39F4" w:rsidRPr="001A7082" w:rsidRDefault="001C39F4" w:rsidP="001C39F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1C39F4" w:rsidRPr="001A7082" w:rsidRDefault="001C39F4" w:rsidP="001C39F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C39F4" w:rsidRPr="001A7082" w:rsidRDefault="001C39F4" w:rsidP="001C39F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C39F4" w:rsidRPr="001A7082" w:rsidRDefault="001C39F4" w:rsidP="001C39F4">
      <w:pPr>
        <w:widowControl w:val="0"/>
        <w:numPr>
          <w:ilvl w:val="0"/>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1C39F4" w:rsidRPr="001A7082" w:rsidRDefault="001C39F4" w:rsidP="001C39F4">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1C39F4" w:rsidRPr="001A7082" w:rsidRDefault="001C39F4" w:rsidP="001C39F4">
      <w:pPr>
        <w:widowControl w:val="0"/>
        <w:numPr>
          <w:ilvl w:val="0"/>
          <w:numId w:val="20"/>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1C39F4" w:rsidRDefault="001C39F4" w:rsidP="001C39F4">
      <w:pPr>
        <w:widowControl w:val="0"/>
        <w:numPr>
          <w:ilvl w:val="0"/>
          <w:numId w:val="20"/>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1C39F4" w:rsidRPr="001A7082" w:rsidRDefault="001C39F4" w:rsidP="001C39F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1C39F4" w:rsidRDefault="001C39F4" w:rsidP="001C39F4">
      <w:pPr>
        <w:widowControl w:val="0"/>
        <w:numPr>
          <w:ilvl w:val="1"/>
          <w:numId w:val="19"/>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1C39F4" w:rsidRPr="00B648B8" w:rsidRDefault="001C39F4" w:rsidP="001C39F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1C39F4" w:rsidRPr="005C2B58" w:rsidRDefault="001C39F4" w:rsidP="001C39F4">
      <w:pPr>
        <w:pStyle w:val="ListParagraph"/>
        <w:widowControl w:val="0"/>
        <w:numPr>
          <w:ilvl w:val="0"/>
          <w:numId w:val="4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5C2B58">
        <w:rPr>
          <w:rFonts w:ascii="Arial" w:eastAsia="Times New Roman" w:hAnsi="Arial" w:cs="Arial"/>
          <w:snapToGrid w:val="0"/>
          <w:lang w:val="en-GB"/>
        </w:rPr>
        <w:t>80/20 preference point system.</w:t>
      </w:r>
    </w:p>
    <w:p w:rsidR="001C39F4" w:rsidRPr="005C2B58" w:rsidRDefault="001C39F4" w:rsidP="001C39F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1C39F4" w:rsidRPr="005C2B58" w:rsidRDefault="001C39F4" w:rsidP="001C39F4">
      <w:pPr>
        <w:pStyle w:val="ListParagraph"/>
        <w:widowControl w:val="0"/>
        <w:numPr>
          <w:ilvl w:val="0"/>
          <w:numId w:val="43"/>
        </w:numPr>
        <w:tabs>
          <w:tab w:val="left" w:pos="2880"/>
          <w:tab w:val="left" w:pos="5760"/>
          <w:tab w:val="left" w:pos="7920"/>
        </w:tabs>
        <w:spacing w:after="120" w:line="240" w:lineRule="auto"/>
        <w:jc w:val="both"/>
        <w:rPr>
          <w:rFonts w:ascii="Arial" w:eastAsia="Times New Roman" w:hAnsi="Arial" w:cs="Arial"/>
          <w:snapToGrid w:val="0"/>
          <w:lang w:val="en-GB"/>
        </w:rPr>
      </w:pPr>
      <w:r w:rsidRPr="005C2B58">
        <w:rPr>
          <w:rFonts w:ascii="Arial" w:eastAsia="Times New Roman" w:hAnsi="Arial" w:cs="Arial"/>
          <w:snapToGrid w:val="0"/>
          <w:lang w:val="en-GB"/>
        </w:rPr>
        <w:t>The applicable preference point system for this tender is the 80/20 preference point system.</w:t>
      </w:r>
    </w:p>
    <w:p w:rsidR="001C39F4" w:rsidRPr="005C2B58" w:rsidRDefault="001C39F4" w:rsidP="001C39F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1C39F4" w:rsidRDefault="001C39F4" w:rsidP="001C39F4">
      <w:pPr>
        <w:pStyle w:val="ListParagraph"/>
        <w:widowControl w:val="0"/>
        <w:numPr>
          <w:ilvl w:val="0"/>
          <w:numId w:val="43"/>
        </w:numPr>
        <w:tabs>
          <w:tab w:val="left" w:pos="2880"/>
          <w:tab w:val="left" w:pos="5760"/>
          <w:tab w:val="left" w:pos="7920"/>
        </w:tabs>
        <w:spacing w:after="120" w:line="240" w:lineRule="auto"/>
        <w:jc w:val="both"/>
        <w:rPr>
          <w:rFonts w:ascii="Arial" w:eastAsia="Times New Roman" w:hAnsi="Arial" w:cs="Arial"/>
          <w:snapToGrid w:val="0"/>
          <w:lang w:val="en-GB"/>
        </w:rPr>
      </w:pPr>
      <w:r w:rsidRPr="005C2B58">
        <w:rPr>
          <w:rFonts w:ascii="Arial" w:eastAsia="Times New Roman" w:hAnsi="Arial" w:cs="Arial"/>
          <w:snapToGrid w:val="0"/>
          <w:lang w:val="en-GB"/>
        </w:rPr>
        <w:t>80/20 preference point system will be applicable in this tender</w:t>
      </w:r>
      <w:r w:rsidRPr="001D060B">
        <w:rPr>
          <w:rFonts w:ascii="Arial" w:eastAsia="Times New Roman" w:hAnsi="Arial" w:cs="Arial"/>
          <w:snapToGrid w:val="0"/>
          <w:lang w:val="en-GB"/>
        </w:rPr>
        <w:t>. The lowest/ highest acceptable tender will be used to determine the accurate system once tenders are received.</w:t>
      </w:r>
    </w:p>
    <w:p w:rsidR="001C39F4" w:rsidRPr="00705695" w:rsidRDefault="001C39F4" w:rsidP="001C39F4">
      <w:pPr>
        <w:pStyle w:val="ListParagraph"/>
        <w:rPr>
          <w:rFonts w:ascii="Arial" w:eastAsia="Times New Roman" w:hAnsi="Arial" w:cs="Arial"/>
          <w:snapToGrid w:val="0"/>
          <w:lang w:val="en-GB"/>
        </w:rPr>
      </w:pPr>
    </w:p>
    <w:p w:rsidR="001C39F4" w:rsidRPr="00705695" w:rsidRDefault="001C39F4" w:rsidP="001C39F4">
      <w:pPr>
        <w:pStyle w:val="ListParagraph"/>
        <w:widowControl w:val="0"/>
        <w:numPr>
          <w:ilvl w:val="1"/>
          <w:numId w:val="19"/>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1C39F4" w:rsidRPr="001A7082" w:rsidRDefault="001C39F4" w:rsidP="001C39F4">
      <w:pPr>
        <w:widowControl w:val="0"/>
        <w:numPr>
          <w:ilvl w:val="0"/>
          <w:numId w:val="21"/>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1C39F4" w:rsidRDefault="001C39F4" w:rsidP="001C39F4">
      <w:pPr>
        <w:widowControl w:val="0"/>
        <w:numPr>
          <w:ilvl w:val="0"/>
          <w:numId w:val="21"/>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1C39F4" w:rsidRPr="001A7082" w:rsidRDefault="001C39F4" w:rsidP="001C39F4">
      <w:pPr>
        <w:widowControl w:val="0"/>
        <w:tabs>
          <w:tab w:val="left" w:pos="7920"/>
        </w:tabs>
        <w:spacing w:after="120" w:line="240" w:lineRule="auto"/>
        <w:ind w:left="1080"/>
        <w:jc w:val="both"/>
        <w:rPr>
          <w:rFonts w:ascii="Arial" w:eastAsia="Times New Roman" w:hAnsi="Arial" w:cs="Arial"/>
          <w:snapToGrid w:val="0"/>
          <w:lang w:val="en-GB"/>
        </w:rPr>
      </w:pPr>
    </w:p>
    <w:p w:rsidR="001C39F4" w:rsidRPr="00B648B8" w:rsidRDefault="001C39F4" w:rsidP="001C39F4">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1C39F4" w:rsidRPr="001A7082" w:rsidRDefault="001C39F4" w:rsidP="001C39F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C39F4" w:rsidRPr="001A7082" w:rsidTr="00E57C58">
        <w:tc>
          <w:tcPr>
            <w:tcW w:w="5130" w:type="dxa"/>
            <w:shd w:val="clear" w:color="auto" w:fill="C00000"/>
            <w:vAlign w:val="bottom"/>
          </w:tcPr>
          <w:p w:rsidR="001C39F4" w:rsidRPr="001A7082" w:rsidRDefault="001C39F4" w:rsidP="00E57C5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1C39F4" w:rsidRPr="001A7082" w:rsidRDefault="001C39F4" w:rsidP="00E57C5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C39F4" w:rsidRPr="001A7082" w:rsidTr="00E57C58">
        <w:tc>
          <w:tcPr>
            <w:tcW w:w="5130" w:type="dxa"/>
            <w:shd w:val="clear" w:color="auto" w:fill="auto"/>
            <w:vAlign w:val="bottom"/>
          </w:tcPr>
          <w:p w:rsidR="001C39F4" w:rsidRPr="001A7082" w:rsidRDefault="001C39F4" w:rsidP="00E57C58">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rsidR="001C39F4" w:rsidRPr="001A7082" w:rsidRDefault="001C39F4" w:rsidP="00E57C58">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C39F4" w:rsidRPr="001A7082" w:rsidTr="00E57C58">
        <w:tc>
          <w:tcPr>
            <w:tcW w:w="5130" w:type="dxa"/>
            <w:shd w:val="clear" w:color="auto" w:fill="auto"/>
            <w:vAlign w:val="bottom"/>
          </w:tcPr>
          <w:p w:rsidR="001C39F4" w:rsidRPr="001A7082" w:rsidRDefault="001C39F4" w:rsidP="00E57C58">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rsidR="001C39F4" w:rsidRPr="001A7082" w:rsidRDefault="001C39F4" w:rsidP="00E57C58">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C39F4" w:rsidRPr="001A7082" w:rsidTr="00E57C58">
        <w:tc>
          <w:tcPr>
            <w:tcW w:w="5130" w:type="dxa"/>
            <w:shd w:val="clear" w:color="auto" w:fill="auto"/>
            <w:vAlign w:val="bottom"/>
          </w:tcPr>
          <w:p w:rsidR="001C39F4" w:rsidRPr="001A7082" w:rsidRDefault="001C39F4" w:rsidP="00E57C58">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rsidR="001C39F4" w:rsidRPr="001A7082" w:rsidRDefault="001C39F4" w:rsidP="00E57C5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1C39F4" w:rsidRDefault="001C39F4" w:rsidP="001C39F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C39F4" w:rsidRPr="001A7082" w:rsidRDefault="001C39F4" w:rsidP="001C39F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C39F4" w:rsidRPr="00902728" w:rsidRDefault="001C39F4" w:rsidP="001C39F4">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02728">
        <w:rPr>
          <w:rFonts w:ascii="Arial" w:eastAsia="Times New Roman" w:hAnsi="Arial" w:cs="Arial"/>
          <w:b/>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1C39F4" w:rsidRPr="001A7082" w:rsidRDefault="001C39F4" w:rsidP="001C39F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C39F4" w:rsidRPr="001A7082" w:rsidRDefault="001C39F4" w:rsidP="001C39F4">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1C39F4" w:rsidRPr="001A7082" w:rsidRDefault="001C39F4" w:rsidP="001C39F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C39F4" w:rsidRPr="001A7082" w:rsidRDefault="001C39F4" w:rsidP="001C39F4">
      <w:pPr>
        <w:widowControl w:val="0"/>
        <w:numPr>
          <w:ilvl w:val="0"/>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1C39F4" w:rsidRPr="001A7082" w:rsidRDefault="001C39F4" w:rsidP="001C39F4">
      <w:pPr>
        <w:widowControl w:val="0"/>
        <w:numPr>
          <w:ilvl w:val="0"/>
          <w:numId w:val="41"/>
        </w:numPr>
        <w:tabs>
          <w:tab w:val="left" w:pos="7920"/>
        </w:tabs>
        <w:spacing w:after="120" w:line="240" w:lineRule="auto"/>
        <w:jc w:val="both"/>
        <w:rPr>
          <w:rFonts w:ascii="Arial" w:eastAsia="Times New Roman" w:hAnsi="Arial" w:cs="Arial"/>
          <w:snapToGrid w:val="0"/>
        </w:rPr>
      </w:pPr>
      <w:r w:rsidRPr="001A7082" w:rsidDel="00FF3035">
        <w:rPr>
          <w:rFonts w:ascii="Arial" w:eastAsia="Times New Roman" w:hAnsi="Arial" w:cs="Arial"/>
          <w:b/>
          <w:snapToGrid w:val="0"/>
        </w:rPr>
        <w:t xml:space="preserve"> </w:t>
      </w:r>
      <w:r w:rsidRPr="001A7082">
        <w:rPr>
          <w:rFonts w:ascii="Arial" w:eastAsia="Times New Roman" w:hAnsi="Arial" w:cs="Arial"/>
          <w:b/>
          <w:snapToGrid w:val="0"/>
        </w:rPr>
        <w:t>“tender</w:t>
      </w:r>
      <w:r w:rsidRPr="005D5CD2">
        <w:rPr>
          <w:rFonts w:ascii="Arial" w:eastAsia="Times New Roman" w:hAnsi="Arial" w:cs="Arial"/>
          <w:b/>
          <w:bCs/>
          <w:snapToGrid w:val="0"/>
        </w:rPr>
        <w:t>”</w:t>
      </w:r>
      <w:r w:rsidRPr="001A7082">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1C39F4" w:rsidRPr="00633BD2" w:rsidRDefault="001C39F4" w:rsidP="001C39F4">
      <w:pPr>
        <w:pStyle w:val="ListParagraph"/>
        <w:widowControl w:val="0"/>
        <w:numPr>
          <w:ilvl w:val="0"/>
          <w:numId w:val="4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1C39F4" w:rsidRPr="008D6A5B" w:rsidRDefault="001C39F4" w:rsidP="001C39F4">
      <w:pPr>
        <w:pStyle w:val="ListParagraph"/>
        <w:widowControl w:val="0"/>
        <w:numPr>
          <w:ilvl w:val="0"/>
          <w:numId w:val="41"/>
        </w:numPr>
        <w:spacing w:after="120" w:line="240" w:lineRule="auto"/>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rsidR="001C39F4" w:rsidRPr="00F03139" w:rsidRDefault="001C39F4" w:rsidP="001C39F4">
      <w:pPr>
        <w:pStyle w:val="ListParagraph"/>
        <w:widowControl w:val="0"/>
        <w:numPr>
          <w:ilvl w:val="0"/>
          <w:numId w:val="41"/>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C39F4" w:rsidRPr="00F03139" w:rsidRDefault="001C39F4" w:rsidP="001C39F4">
      <w:pPr>
        <w:pStyle w:val="ListParagraph"/>
        <w:widowControl w:val="0"/>
        <w:numPr>
          <w:ilvl w:val="0"/>
          <w:numId w:val="41"/>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rsidR="001C39F4" w:rsidRPr="001A7082" w:rsidRDefault="001C39F4" w:rsidP="001C39F4">
      <w:pPr>
        <w:widowControl w:val="0"/>
        <w:tabs>
          <w:tab w:val="left" w:pos="7920"/>
        </w:tabs>
        <w:spacing w:after="120" w:line="240" w:lineRule="auto"/>
        <w:ind w:left="1080"/>
        <w:jc w:val="both"/>
        <w:rPr>
          <w:rFonts w:ascii="Arial" w:eastAsia="Times New Roman" w:hAnsi="Arial" w:cs="Arial"/>
          <w:i/>
          <w:snapToGrid w:val="0"/>
        </w:rPr>
      </w:pPr>
    </w:p>
    <w:p w:rsidR="001C39F4" w:rsidRDefault="001C39F4" w:rsidP="001C39F4">
      <w:pPr>
        <w:widowControl w:val="0"/>
        <w:numPr>
          <w:ilvl w:val="0"/>
          <w:numId w:val="19"/>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1C39F4" w:rsidRPr="001A7082" w:rsidRDefault="001C39F4" w:rsidP="001C39F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1C39F4" w:rsidRDefault="001C39F4" w:rsidP="001C39F4">
      <w:pPr>
        <w:pStyle w:val="ListParagraph"/>
        <w:widowControl w:val="0"/>
        <w:numPr>
          <w:ilvl w:val="1"/>
          <w:numId w:val="4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1C39F4" w:rsidRPr="00EA1C63" w:rsidRDefault="001C39F4" w:rsidP="001C39F4">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1C39F4" w:rsidRPr="001A7082" w:rsidRDefault="001C39F4" w:rsidP="001C39F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1C39F4" w:rsidRDefault="001C39F4" w:rsidP="001C39F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259" w:name="_Hlk78214518"/>
      <w:r w:rsidRPr="001A7082">
        <w:rPr>
          <w:rFonts w:ascii="Arial" w:eastAsia="Times New Roman" w:hAnsi="Arial" w:cs="Arial"/>
          <w:snapToGrid w:val="0"/>
          <w:lang w:val="en-GB"/>
        </w:rPr>
        <w:t>A maximum of 80 or 90 points is allocated for price on the following basis:</w:t>
      </w:r>
    </w:p>
    <w:p w:rsidR="001C39F4" w:rsidRPr="001A7082" w:rsidRDefault="001C39F4" w:rsidP="001C39F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C39F4" w:rsidRPr="001A7082" w:rsidRDefault="001C39F4" w:rsidP="001C39F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1C39F4" w:rsidRPr="001A7082" w:rsidRDefault="001C39F4" w:rsidP="001C39F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C39F4" w:rsidRPr="001A7082" w:rsidRDefault="001C39F4" w:rsidP="001C39F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1C39F4"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59"/>
    <w:p w:rsidR="001C39F4" w:rsidRDefault="001C39F4" w:rsidP="001C39F4">
      <w:pPr>
        <w:pStyle w:val="ListParagraph"/>
        <w:widowControl w:val="0"/>
        <w:numPr>
          <w:ilvl w:val="1"/>
          <w:numId w:val="4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1C39F4" w:rsidRDefault="001C39F4" w:rsidP="001C39F4">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1C39F4" w:rsidRPr="00EA1C63" w:rsidRDefault="001C39F4" w:rsidP="001C39F4">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1C39F4" w:rsidRDefault="001C39F4" w:rsidP="001C39F4">
      <w:pPr>
        <w:pStyle w:val="ListParagraph"/>
        <w:widowControl w:val="0"/>
        <w:numPr>
          <w:ilvl w:val="2"/>
          <w:numId w:val="4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1C39F4" w:rsidRPr="00EA1C63" w:rsidRDefault="001C39F4" w:rsidP="001C39F4">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1C39F4" w:rsidRPr="001A7082" w:rsidRDefault="001C39F4" w:rsidP="001C39F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1C39F4" w:rsidRDefault="001C39F4" w:rsidP="001C39F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1C39F4" w:rsidRDefault="001C39F4" w:rsidP="001C39F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1C39F4" w:rsidRPr="001A7082" w:rsidRDefault="001C39F4" w:rsidP="001C39F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1C39F4" w:rsidRPr="001A7082" w:rsidRDefault="001C39F4" w:rsidP="001C39F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C39F4" w:rsidRPr="001A7082" w:rsidRDefault="001C39F4" w:rsidP="001C39F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C39F4" w:rsidRPr="001A7082" w:rsidRDefault="001C39F4" w:rsidP="001C39F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1C39F4" w:rsidRPr="001A7082" w:rsidRDefault="001C39F4" w:rsidP="001C39F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1C39F4" w:rsidRDefault="001C39F4" w:rsidP="001C39F4">
      <w:pPr>
        <w:widowControl w:val="0"/>
        <w:numPr>
          <w:ilvl w:val="0"/>
          <w:numId w:val="4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1C39F4" w:rsidRPr="001A7082" w:rsidRDefault="001C39F4" w:rsidP="001C39F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1C39F4" w:rsidRPr="001A7082" w:rsidRDefault="001C39F4" w:rsidP="001C39F4">
      <w:pPr>
        <w:widowControl w:val="0"/>
        <w:numPr>
          <w:ilvl w:val="1"/>
          <w:numId w:val="4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rPr>
        <w:t xml:space="preserve"> must be awarded for specific goals state</w:t>
      </w:r>
      <w:r>
        <w:rPr>
          <w:rFonts w:ascii="Arial" w:eastAsia="Times New Roman" w:hAnsi="Arial" w:cs="Arial"/>
          <w:snapToGrid w:val="0"/>
        </w:rPr>
        <w:t>d</w:t>
      </w:r>
      <w:r w:rsidRPr="001A7082">
        <w:rPr>
          <w:rFonts w:ascii="Arial" w:eastAsia="Times New Roman" w:hAnsi="Arial" w:cs="Arial"/>
          <w:snapToGrid w:val="0"/>
        </w:rPr>
        <w:t xml:space="preserve"> in the tender. For the purposes of this tender the tenderer will be allocated points based on the goals </w:t>
      </w:r>
      <w:r>
        <w:rPr>
          <w:rFonts w:ascii="Arial" w:eastAsia="Times New Roman" w:hAnsi="Arial" w:cs="Arial"/>
          <w:snapToGrid w:val="0"/>
        </w:rPr>
        <w:t xml:space="preserve">stated in table 1 below </w:t>
      </w:r>
      <w:r w:rsidRPr="001A7082">
        <w:rPr>
          <w:rFonts w:ascii="Arial" w:eastAsia="Times New Roman" w:hAnsi="Arial" w:cs="Arial"/>
          <w:snapToGrid w:val="0"/>
        </w:rPr>
        <w:t xml:space="preserve">as may be supported by proof/ documentation stated in the conditions of this tender: </w:t>
      </w:r>
    </w:p>
    <w:p w:rsidR="001C39F4" w:rsidRPr="001A7082" w:rsidRDefault="001C39F4" w:rsidP="001C39F4">
      <w:pPr>
        <w:widowControl w:val="0"/>
        <w:numPr>
          <w:ilvl w:val="1"/>
          <w:numId w:val="4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1C39F4" w:rsidRDefault="001C39F4" w:rsidP="001C39F4">
      <w:pPr>
        <w:pStyle w:val="ListParagraph"/>
        <w:widowControl w:val="0"/>
        <w:numPr>
          <w:ilvl w:val="0"/>
          <w:numId w:val="40"/>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1C39F4" w:rsidRPr="00633BD2" w:rsidRDefault="001C39F4" w:rsidP="001C39F4">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1C39F4" w:rsidRDefault="001C39F4" w:rsidP="001C39F4">
      <w:pPr>
        <w:pStyle w:val="ListParagraph"/>
        <w:widowControl w:val="0"/>
        <w:numPr>
          <w:ilvl w:val="0"/>
          <w:numId w:val="40"/>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1C39F4" w:rsidRDefault="001C39F4" w:rsidP="001C39F4">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1C39F4" w:rsidRDefault="001C39F4" w:rsidP="001C39F4">
      <w:pPr>
        <w:widowControl w:val="0"/>
        <w:spacing w:after="120" w:line="240" w:lineRule="auto"/>
        <w:ind w:left="720"/>
        <w:jc w:val="both"/>
        <w:rPr>
          <w:rFonts w:ascii="Arial" w:eastAsia="Times New Roman" w:hAnsi="Arial" w:cs="Arial"/>
          <w:snapToGrid w:val="0"/>
          <w:lang w:val="en-GB"/>
        </w:rPr>
      </w:pPr>
    </w:p>
    <w:p w:rsidR="001C39F4" w:rsidRDefault="001C39F4" w:rsidP="001C39F4">
      <w:pPr>
        <w:widowControl w:val="0"/>
        <w:spacing w:after="120" w:line="240" w:lineRule="auto"/>
        <w:ind w:left="720"/>
        <w:jc w:val="both"/>
        <w:rPr>
          <w:rFonts w:ascii="Arial" w:eastAsia="Times New Roman" w:hAnsi="Arial" w:cs="Arial"/>
          <w:snapToGrid w:val="0"/>
          <w:lang w:val="en-GB"/>
        </w:rPr>
      </w:pPr>
    </w:p>
    <w:p w:rsidR="001C39F4" w:rsidRDefault="001C39F4" w:rsidP="001C39F4">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1C39F4" w:rsidRDefault="001C39F4" w:rsidP="001C39F4">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1C39F4" w:rsidRPr="00871491" w:rsidRDefault="001C39F4" w:rsidP="001C39F4">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lastRenderedPageBreak/>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892"/>
        <w:gridCol w:w="2996"/>
        <w:gridCol w:w="2238"/>
      </w:tblGrid>
      <w:tr w:rsidR="001C39F4" w:rsidRPr="001A7082" w:rsidTr="00E57C58">
        <w:trPr>
          <w:trHeight w:val="863"/>
        </w:trPr>
        <w:tc>
          <w:tcPr>
            <w:tcW w:w="2655" w:type="dxa"/>
            <w:tcBorders>
              <w:top w:val="nil"/>
            </w:tcBorders>
            <w:shd w:val="clear" w:color="auto" w:fill="C4BC96" w:themeFill="background2" w:themeFillShade="BF"/>
            <w:vAlign w:val="center"/>
          </w:tcPr>
          <w:p w:rsidR="001C39F4" w:rsidRPr="001A7082" w:rsidRDefault="001C39F4" w:rsidP="00E57C58">
            <w:pPr>
              <w:kinsoku w:val="0"/>
              <w:overflowPunct w:val="0"/>
              <w:spacing w:before="96" w:after="0" w:line="240" w:lineRule="auto"/>
              <w:textAlignment w:val="baseline"/>
              <w:rPr>
                <w:rFonts w:ascii="Arial" w:eastAsia="Times New Roman" w:hAnsi="Arial" w:cs="Arial"/>
                <w:b/>
              </w:rPr>
            </w:pPr>
            <w:r w:rsidRPr="001A7082">
              <w:rPr>
                <w:rFonts w:ascii="Arial" w:eastAsia="Times New Roman" w:hAnsi="Arial" w:cs="Arial"/>
                <w:b/>
                <w:kern w:val="24"/>
              </w:rPr>
              <w:t>The specific goals allocated points in terms of this tender</w:t>
            </w:r>
          </w:p>
        </w:tc>
        <w:tc>
          <w:tcPr>
            <w:tcW w:w="1892" w:type="dxa"/>
            <w:shd w:val="clear" w:color="auto" w:fill="C00000"/>
            <w:vAlign w:val="center"/>
          </w:tcPr>
          <w:p w:rsidR="001C39F4" w:rsidRDefault="001C39F4" w:rsidP="00E57C58">
            <w:pPr>
              <w:kinsoku w:val="0"/>
              <w:overflowPunct w:val="0"/>
              <w:spacing w:before="96" w:after="0" w:line="240" w:lineRule="auto"/>
              <w:jc w:val="center"/>
              <w:textAlignment w:val="baseline"/>
              <w:rPr>
                <w:rFonts w:ascii="Arial" w:eastAsia="Times New Roman" w:hAnsi="Arial" w:cs="Arial"/>
                <w:b/>
              </w:rPr>
            </w:pPr>
            <w:r>
              <w:rPr>
                <w:rFonts w:ascii="Arial" w:eastAsia="Times New Roman" w:hAnsi="Arial" w:cs="Arial"/>
                <w:b/>
              </w:rPr>
              <w:t>MEANS OF VERIFICATION</w:t>
            </w:r>
          </w:p>
          <w:p w:rsidR="001C39F4" w:rsidRDefault="001C39F4" w:rsidP="00E57C58">
            <w:pPr>
              <w:kinsoku w:val="0"/>
              <w:overflowPunct w:val="0"/>
              <w:spacing w:before="96" w:after="0" w:line="240" w:lineRule="auto"/>
              <w:jc w:val="center"/>
              <w:textAlignment w:val="baseline"/>
              <w:rPr>
                <w:rFonts w:ascii="Arial" w:eastAsia="Times New Roman" w:hAnsi="Arial" w:cs="Arial"/>
                <w:b/>
              </w:rPr>
            </w:pPr>
            <w:r>
              <w:rPr>
                <w:rFonts w:ascii="Arial" w:eastAsia="Times New Roman" w:hAnsi="Arial" w:cs="Arial"/>
                <w:b/>
              </w:rPr>
              <w:t>DOCUMENTS</w:t>
            </w:r>
          </w:p>
          <w:p w:rsidR="001C39F4" w:rsidRPr="00C60B43" w:rsidRDefault="001C39F4" w:rsidP="00E57C58">
            <w:pPr>
              <w:kinsoku w:val="0"/>
              <w:overflowPunct w:val="0"/>
              <w:spacing w:before="96" w:after="0" w:line="240" w:lineRule="auto"/>
              <w:jc w:val="center"/>
              <w:textAlignment w:val="baseline"/>
              <w:rPr>
                <w:rFonts w:ascii="Arial" w:eastAsia="Times New Roman" w:hAnsi="Arial" w:cs="Arial"/>
                <w:b/>
              </w:rPr>
            </w:pPr>
            <w:r>
              <w:rPr>
                <w:rFonts w:ascii="Arial" w:eastAsia="Times New Roman" w:hAnsi="Arial" w:cs="Arial"/>
                <w:b/>
              </w:rPr>
              <w:t>REQUIRED</w:t>
            </w:r>
          </w:p>
        </w:tc>
        <w:tc>
          <w:tcPr>
            <w:tcW w:w="2996" w:type="dxa"/>
            <w:shd w:val="clear" w:color="auto" w:fill="C00000"/>
            <w:vAlign w:val="center"/>
          </w:tcPr>
          <w:p w:rsidR="001C39F4" w:rsidRPr="001A7082" w:rsidRDefault="001C39F4" w:rsidP="00E57C58">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rsidR="001C39F4" w:rsidRPr="001A7082" w:rsidRDefault="001C39F4" w:rsidP="00E57C58">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rsidR="001C39F4" w:rsidRDefault="001C39F4" w:rsidP="00E57C58">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(80/20 system)</w:t>
            </w:r>
          </w:p>
          <w:p w:rsidR="001C39F4" w:rsidRPr="001A7082" w:rsidRDefault="001C39F4" w:rsidP="00E57C58">
            <w:pPr>
              <w:kinsoku w:val="0"/>
              <w:overflowPunct w:val="0"/>
              <w:spacing w:before="96" w:after="0" w:line="240" w:lineRule="auto"/>
              <w:jc w:val="center"/>
              <w:textAlignment w:val="baseline"/>
              <w:rPr>
                <w:rFonts w:ascii="Arial" w:eastAsia="Times New Roman" w:hAnsi="Arial" w:cs="Arial"/>
                <w:b/>
              </w:rPr>
            </w:pPr>
            <w:r>
              <w:rPr>
                <w:rFonts w:ascii="Arial" w:eastAsia="Times New Roman" w:hAnsi="Arial" w:cs="Arial"/>
                <w:b/>
              </w:rPr>
              <w:t>(To be completed by the organ of state)</w:t>
            </w:r>
          </w:p>
        </w:tc>
        <w:tc>
          <w:tcPr>
            <w:tcW w:w="2238" w:type="dxa"/>
            <w:shd w:val="clear" w:color="auto" w:fill="D99594" w:themeFill="accent2" w:themeFillTint="99"/>
          </w:tcPr>
          <w:p w:rsidR="001C39F4" w:rsidRDefault="001C39F4" w:rsidP="00E57C58">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 claimed (80/20 system)</w:t>
            </w:r>
          </w:p>
          <w:p w:rsidR="001C39F4" w:rsidRPr="001A7082" w:rsidRDefault="001C39F4" w:rsidP="00E57C58">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1C39F4" w:rsidRPr="001A7082" w:rsidTr="00E57C58">
        <w:trPr>
          <w:trHeight w:val="317"/>
        </w:trPr>
        <w:tc>
          <w:tcPr>
            <w:tcW w:w="2655" w:type="dxa"/>
          </w:tcPr>
          <w:p w:rsidR="001C39F4" w:rsidRDefault="001C39F4" w:rsidP="00E57C58">
            <w:pPr>
              <w:spacing w:before="120" w:after="120"/>
              <w:jc w:val="both"/>
              <w:rPr>
                <w:rFonts w:ascii="Arial" w:eastAsia="Arial" w:hAnsi="Arial" w:cs="Arial"/>
                <w:b/>
              </w:rPr>
            </w:pPr>
            <w:r>
              <w:rPr>
                <w:rFonts w:ascii="Arial" w:eastAsia="Arial" w:hAnsi="Arial" w:cs="Arial"/>
                <w:b/>
              </w:rPr>
              <w:t>Ownership of 51% or more by persons who are black</w:t>
            </w:r>
          </w:p>
        </w:tc>
        <w:tc>
          <w:tcPr>
            <w:tcW w:w="1892" w:type="dxa"/>
            <w:shd w:val="clear" w:color="auto" w:fill="auto"/>
          </w:tcPr>
          <w:p w:rsidR="001C39F4" w:rsidRPr="005C2B58" w:rsidRDefault="001C39F4" w:rsidP="00E57C58">
            <w:pPr>
              <w:kinsoku w:val="0"/>
              <w:overflowPunct w:val="0"/>
              <w:spacing w:before="115" w:after="0" w:line="240" w:lineRule="auto"/>
              <w:textAlignment w:val="baseline"/>
              <w:rPr>
                <w:rFonts w:ascii="Arial" w:eastAsia="Times New Roman" w:hAnsi="Arial" w:cs="Arial"/>
              </w:rPr>
            </w:pPr>
            <w:r w:rsidRPr="005C2B58">
              <w:rPr>
                <w:rFonts w:ascii="Arial" w:eastAsia="Times New Roman" w:hAnsi="Arial" w:cs="Arial"/>
              </w:rPr>
              <w:t>CSD/Company registration copy and ID Copies of directors</w:t>
            </w:r>
          </w:p>
        </w:tc>
        <w:tc>
          <w:tcPr>
            <w:tcW w:w="2996" w:type="dxa"/>
            <w:shd w:val="clear" w:color="auto" w:fill="auto"/>
          </w:tcPr>
          <w:p w:rsidR="001C39F4" w:rsidRPr="001A7082" w:rsidRDefault="001C39F4" w:rsidP="00E57C58">
            <w:pPr>
              <w:kinsoku w:val="0"/>
              <w:overflowPunct w:val="0"/>
              <w:spacing w:before="115" w:after="0" w:line="240" w:lineRule="auto"/>
              <w:textAlignment w:val="baseline"/>
              <w:rPr>
                <w:rFonts w:ascii="Arial" w:eastAsia="Times New Roman" w:hAnsi="Arial" w:cs="Arial"/>
              </w:rPr>
            </w:pPr>
            <w:r>
              <w:rPr>
                <w:rFonts w:ascii="Arial" w:eastAsia="Times New Roman" w:hAnsi="Arial" w:cs="Arial"/>
              </w:rPr>
              <w:t>5</w:t>
            </w:r>
          </w:p>
        </w:tc>
        <w:tc>
          <w:tcPr>
            <w:tcW w:w="2238" w:type="dxa"/>
          </w:tcPr>
          <w:p w:rsidR="001C39F4" w:rsidRPr="001A7082" w:rsidRDefault="001C39F4" w:rsidP="00E57C58">
            <w:pPr>
              <w:kinsoku w:val="0"/>
              <w:overflowPunct w:val="0"/>
              <w:spacing w:before="115" w:after="0" w:line="240" w:lineRule="auto"/>
              <w:jc w:val="center"/>
              <w:textAlignment w:val="baseline"/>
              <w:rPr>
                <w:rFonts w:ascii="Arial" w:eastAsia="Times New Roman" w:hAnsi="Arial" w:cs="Arial"/>
              </w:rPr>
            </w:pPr>
          </w:p>
        </w:tc>
      </w:tr>
      <w:tr w:rsidR="001C39F4" w:rsidRPr="001A7082" w:rsidTr="00E57C58">
        <w:trPr>
          <w:trHeight w:val="317"/>
        </w:trPr>
        <w:tc>
          <w:tcPr>
            <w:tcW w:w="2655" w:type="dxa"/>
          </w:tcPr>
          <w:p w:rsidR="001C39F4" w:rsidRDefault="001C39F4" w:rsidP="00E57C58">
            <w:pPr>
              <w:spacing w:before="120" w:after="120"/>
              <w:jc w:val="both"/>
              <w:rPr>
                <w:rFonts w:ascii="Arial" w:eastAsia="Arial" w:hAnsi="Arial" w:cs="Arial"/>
                <w:b/>
              </w:rPr>
            </w:pPr>
            <w:r>
              <w:rPr>
                <w:rFonts w:ascii="Arial" w:eastAsia="Arial" w:hAnsi="Arial" w:cs="Arial"/>
                <w:b/>
              </w:rPr>
              <w:t>Ownership of 51% or more by persons who are woman</w:t>
            </w:r>
          </w:p>
        </w:tc>
        <w:tc>
          <w:tcPr>
            <w:tcW w:w="1892" w:type="dxa"/>
            <w:shd w:val="clear" w:color="auto" w:fill="auto"/>
          </w:tcPr>
          <w:p w:rsidR="001C39F4" w:rsidRPr="005C2B58" w:rsidRDefault="001C39F4" w:rsidP="00E57C58">
            <w:pPr>
              <w:kinsoku w:val="0"/>
              <w:overflowPunct w:val="0"/>
              <w:spacing w:before="115" w:after="0" w:line="240" w:lineRule="auto"/>
              <w:textAlignment w:val="baseline"/>
              <w:rPr>
                <w:rFonts w:ascii="Arial" w:eastAsia="Times New Roman" w:hAnsi="Arial" w:cs="Arial"/>
              </w:rPr>
            </w:pPr>
            <w:r w:rsidRPr="005C2B58">
              <w:rPr>
                <w:rFonts w:ascii="Arial" w:eastAsia="Times New Roman" w:hAnsi="Arial" w:cs="Arial"/>
              </w:rPr>
              <w:t>CSD/Company registration copy and ID Copies of directors</w:t>
            </w:r>
          </w:p>
        </w:tc>
        <w:tc>
          <w:tcPr>
            <w:tcW w:w="2996" w:type="dxa"/>
            <w:shd w:val="clear" w:color="auto" w:fill="auto"/>
          </w:tcPr>
          <w:p w:rsidR="001C39F4" w:rsidRPr="001A7082" w:rsidRDefault="001C39F4" w:rsidP="00E57C58">
            <w:pPr>
              <w:kinsoku w:val="0"/>
              <w:overflowPunct w:val="0"/>
              <w:spacing w:before="115" w:after="0" w:line="240" w:lineRule="auto"/>
              <w:textAlignment w:val="baseline"/>
              <w:rPr>
                <w:rFonts w:ascii="Arial" w:eastAsia="Times New Roman" w:hAnsi="Arial" w:cs="Arial"/>
              </w:rPr>
            </w:pPr>
            <w:r>
              <w:rPr>
                <w:rFonts w:ascii="Arial" w:eastAsia="Times New Roman" w:hAnsi="Arial" w:cs="Arial"/>
              </w:rPr>
              <w:t>5</w:t>
            </w:r>
          </w:p>
        </w:tc>
        <w:tc>
          <w:tcPr>
            <w:tcW w:w="2238" w:type="dxa"/>
          </w:tcPr>
          <w:p w:rsidR="001C39F4" w:rsidRPr="001A7082" w:rsidRDefault="001C39F4" w:rsidP="00E57C58">
            <w:pPr>
              <w:kinsoku w:val="0"/>
              <w:overflowPunct w:val="0"/>
              <w:spacing w:before="115" w:after="0" w:line="240" w:lineRule="auto"/>
              <w:jc w:val="center"/>
              <w:textAlignment w:val="baseline"/>
              <w:rPr>
                <w:rFonts w:ascii="Arial" w:eastAsia="Times New Roman" w:hAnsi="Arial" w:cs="Arial"/>
              </w:rPr>
            </w:pPr>
          </w:p>
        </w:tc>
      </w:tr>
      <w:tr w:rsidR="001C39F4" w:rsidRPr="001A7082" w:rsidTr="00E57C58">
        <w:trPr>
          <w:trHeight w:val="317"/>
        </w:trPr>
        <w:tc>
          <w:tcPr>
            <w:tcW w:w="2655" w:type="dxa"/>
          </w:tcPr>
          <w:p w:rsidR="001C39F4" w:rsidRDefault="001C39F4" w:rsidP="00E57C58">
            <w:pPr>
              <w:spacing w:before="120" w:after="120"/>
              <w:jc w:val="both"/>
              <w:rPr>
                <w:rFonts w:ascii="Arial" w:eastAsia="Arial" w:hAnsi="Arial" w:cs="Arial"/>
                <w:b/>
              </w:rPr>
            </w:pPr>
            <w:r>
              <w:rPr>
                <w:rFonts w:ascii="Arial" w:eastAsia="Arial" w:hAnsi="Arial" w:cs="Arial"/>
                <w:b/>
              </w:rPr>
              <w:t>Ownership of 51% or more by persons who are disable</w:t>
            </w:r>
          </w:p>
        </w:tc>
        <w:tc>
          <w:tcPr>
            <w:tcW w:w="1892" w:type="dxa"/>
            <w:shd w:val="clear" w:color="auto" w:fill="auto"/>
          </w:tcPr>
          <w:p w:rsidR="001C39F4" w:rsidRPr="005C2B58" w:rsidRDefault="001C39F4" w:rsidP="00E57C58">
            <w:pPr>
              <w:kinsoku w:val="0"/>
              <w:overflowPunct w:val="0"/>
              <w:spacing w:before="115" w:after="0" w:line="240" w:lineRule="auto"/>
              <w:textAlignment w:val="baseline"/>
              <w:rPr>
                <w:rFonts w:ascii="Arial" w:hAnsi="Arial" w:cs="Arial"/>
              </w:rPr>
            </w:pPr>
            <w:r w:rsidRPr="005C2B58">
              <w:rPr>
                <w:rFonts w:ascii="Arial" w:hAnsi="Arial" w:cs="Arial"/>
              </w:rPr>
              <w:t>Medical report indicating disability</w:t>
            </w:r>
          </w:p>
        </w:tc>
        <w:tc>
          <w:tcPr>
            <w:tcW w:w="2996" w:type="dxa"/>
            <w:shd w:val="clear" w:color="auto" w:fill="auto"/>
          </w:tcPr>
          <w:p w:rsidR="001C39F4" w:rsidRPr="001A7082" w:rsidRDefault="001C39F4" w:rsidP="00E57C58">
            <w:pPr>
              <w:kinsoku w:val="0"/>
              <w:overflowPunct w:val="0"/>
              <w:spacing w:before="115" w:after="0" w:line="240" w:lineRule="auto"/>
              <w:textAlignment w:val="baseline"/>
              <w:rPr>
                <w:rFonts w:ascii="Arial" w:eastAsia="Times New Roman" w:hAnsi="Arial" w:cs="Arial"/>
              </w:rPr>
            </w:pPr>
            <w:r>
              <w:rPr>
                <w:rFonts w:ascii="Arial" w:eastAsia="Times New Roman" w:hAnsi="Arial" w:cs="Arial"/>
              </w:rPr>
              <w:t>4</w:t>
            </w:r>
          </w:p>
        </w:tc>
        <w:tc>
          <w:tcPr>
            <w:tcW w:w="2238" w:type="dxa"/>
          </w:tcPr>
          <w:p w:rsidR="001C39F4" w:rsidRPr="001A7082" w:rsidRDefault="001C39F4" w:rsidP="00E57C58">
            <w:pPr>
              <w:kinsoku w:val="0"/>
              <w:overflowPunct w:val="0"/>
              <w:spacing w:before="115" w:after="0" w:line="240" w:lineRule="auto"/>
              <w:jc w:val="center"/>
              <w:textAlignment w:val="baseline"/>
              <w:rPr>
                <w:rFonts w:ascii="Arial" w:eastAsia="Times New Roman" w:hAnsi="Arial" w:cs="Arial"/>
              </w:rPr>
            </w:pPr>
          </w:p>
        </w:tc>
      </w:tr>
      <w:tr w:rsidR="001C39F4" w:rsidRPr="001A7082" w:rsidTr="00E57C58">
        <w:trPr>
          <w:trHeight w:val="317"/>
        </w:trPr>
        <w:tc>
          <w:tcPr>
            <w:tcW w:w="2655" w:type="dxa"/>
          </w:tcPr>
          <w:p w:rsidR="001C39F4" w:rsidRDefault="001C39F4" w:rsidP="00E57C58">
            <w:pPr>
              <w:spacing w:before="120" w:after="120"/>
              <w:jc w:val="both"/>
              <w:rPr>
                <w:rFonts w:ascii="Arial" w:eastAsia="Arial" w:hAnsi="Arial" w:cs="Arial"/>
                <w:b/>
              </w:rPr>
            </w:pPr>
            <w:r>
              <w:rPr>
                <w:rFonts w:ascii="Arial" w:eastAsia="Arial" w:hAnsi="Arial" w:cs="Arial"/>
                <w:b/>
              </w:rPr>
              <w:t>Ownership of 51% or more by persons who are youth</w:t>
            </w:r>
          </w:p>
        </w:tc>
        <w:tc>
          <w:tcPr>
            <w:tcW w:w="1892" w:type="dxa"/>
            <w:shd w:val="clear" w:color="auto" w:fill="auto"/>
          </w:tcPr>
          <w:p w:rsidR="001C39F4" w:rsidRPr="005C2B58" w:rsidRDefault="001C39F4" w:rsidP="00E57C58">
            <w:pPr>
              <w:tabs>
                <w:tab w:val="left" w:pos="645"/>
                <w:tab w:val="center" w:pos="1242"/>
              </w:tabs>
              <w:kinsoku w:val="0"/>
              <w:overflowPunct w:val="0"/>
              <w:spacing w:before="115" w:after="0" w:line="240" w:lineRule="auto"/>
              <w:textAlignment w:val="baseline"/>
              <w:rPr>
                <w:rFonts w:ascii="Arial" w:eastAsia="Times New Roman" w:hAnsi="Arial" w:cs="Arial"/>
              </w:rPr>
            </w:pPr>
            <w:r w:rsidRPr="005C2B58">
              <w:rPr>
                <w:rFonts w:ascii="Arial" w:eastAsia="Times New Roman" w:hAnsi="Arial" w:cs="Arial"/>
              </w:rPr>
              <w:t>CSD/Company registration copy and ID Copies of directors</w:t>
            </w:r>
            <w:r w:rsidRPr="005C2B58">
              <w:rPr>
                <w:rFonts w:ascii="Arial" w:eastAsia="Times New Roman" w:hAnsi="Arial" w:cs="Arial"/>
                <w:kern w:val="24"/>
              </w:rPr>
              <w:tab/>
            </w:r>
          </w:p>
        </w:tc>
        <w:tc>
          <w:tcPr>
            <w:tcW w:w="2996" w:type="dxa"/>
            <w:shd w:val="clear" w:color="auto" w:fill="auto"/>
          </w:tcPr>
          <w:p w:rsidR="001C39F4" w:rsidRPr="001A7082" w:rsidRDefault="001C39F4" w:rsidP="00E57C58">
            <w:pPr>
              <w:tabs>
                <w:tab w:val="left" w:pos="645"/>
                <w:tab w:val="center" w:pos="1242"/>
              </w:tabs>
              <w:kinsoku w:val="0"/>
              <w:overflowPunct w:val="0"/>
              <w:spacing w:before="115" w:after="0" w:line="240" w:lineRule="auto"/>
              <w:textAlignment w:val="baseline"/>
              <w:rPr>
                <w:rFonts w:ascii="Arial" w:eastAsia="Times New Roman" w:hAnsi="Arial" w:cs="Arial"/>
              </w:rPr>
            </w:pPr>
            <w:r>
              <w:rPr>
                <w:rFonts w:ascii="Arial" w:eastAsia="Times New Roman" w:hAnsi="Arial" w:cs="Arial"/>
                <w:kern w:val="24"/>
              </w:rPr>
              <w:t>4</w:t>
            </w:r>
            <w:r w:rsidRPr="001A7082">
              <w:rPr>
                <w:rFonts w:ascii="Arial" w:eastAsia="Times New Roman" w:hAnsi="Arial" w:cs="Arial"/>
                <w:kern w:val="24"/>
              </w:rPr>
              <w:tab/>
            </w:r>
          </w:p>
        </w:tc>
        <w:tc>
          <w:tcPr>
            <w:tcW w:w="2238" w:type="dxa"/>
          </w:tcPr>
          <w:p w:rsidR="001C39F4" w:rsidRPr="001A7082" w:rsidRDefault="001C39F4" w:rsidP="00E57C58">
            <w:pPr>
              <w:kinsoku w:val="0"/>
              <w:overflowPunct w:val="0"/>
              <w:spacing w:before="115" w:after="0" w:line="240" w:lineRule="auto"/>
              <w:jc w:val="center"/>
              <w:textAlignment w:val="baseline"/>
              <w:rPr>
                <w:rFonts w:ascii="Arial" w:eastAsia="Times New Roman" w:hAnsi="Arial" w:cs="Arial"/>
              </w:rPr>
            </w:pPr>
          </w:p>
        </w:tc>
      </w:tr>
      <w:tr w:rsidR="001C39F4" w:rsidRPr="001A7082" w:rsidTr="00E57C58">
        <w:trPr>
          <w:trHeight w:val="317"/>
        </w:trPr>
        <w:tc>
          <w:tcPr>
            <w:tcW w:w="2655" w:type="dxa"/>
          </w:tcPr>
          <w:p w:rsidR="001C39F4" w:rsidRDefault="001C39F4" w:rsidP="00E57C58">
            <w:pPr>
              <w:spacing w:before="120" w:after="120"/>
              <w:jc w:val="both"/>
              <w:rPr>
                <w:rFonts w:ascii="Arial" w:eastAsia="Arial" w:hAnsi="Arial" w:cs="Arial"/>
                <w:b/>
              </w:rPr>
            </w:pPr>
            <w:r>
              <w:rPr>
                <w:rFonts w:ascii="Arial" w:eastAsia="Arial" w:hAnsi="Arial" w:cs="Arial"/>
                <w:b/>
              </w:rPr>
              <w:t>Ownership by persons who are residing within jurisdiction of Polokwane Municipality</w:t>
            </w:r>
          </w:p>
        </w:tc>
        <w:tc>
          <w:tcPr>
            <w:tcW w:w="1892" w:type="dxa"/>
            <w:shd w:val="clear" w:color="auto" w:fill="auto"/>
          </w:tcPr>
          <w:p w:rsidR="001C39F4" w:rsidRPr="005C2B58" w:rsidRDefault="001C39F4" w:rsidP="00E57C58">
            <w:pPr>
              <w:kinsoku w:val="0"/>
              <w:overflowPunct w:val="0"/>
              <w:spacing w:before="115" w:after="0" w:line="240" w:lineRule="auto"/>
              <w:textAlignment w:val="baseline"/>
              <w:rPr>
                <w:rFonts w:ascii="Arial" w:eastAsia="Times New Roman" w:hAnsi="Arial" w:cs="Arial"/>
              </w:rPr>
            </w:pPr>
            <w:r w:rsidRPr="005C2B58">
              <w:rPr>
                <w:rFonts w:ascii="Arial" w:hAnsi="Arial" w:cs="Arial"/>
              </w:rPr>
              <w:t>municipal rates and taxes statement of account/ signed valid leasing agreement/Letter from tribal authority</w:t>
            </w:r>
          </w:p>
        </w:tc>
        <w:tc>
          <w:tcPr>
            <w:tcW w:w="2996" w:type="dxa"/>
            <w:shd w:val="clear" w:color="auto" w:fill="auto"/>
          </w:tcPr>
          <w:p w:rsidR="001C39F4" w:rsidRPr="001A7082" w:rsidRDefault="001C39F4" w:rsidP="00E57C58">
            <w:pPr>
              <w:kinsoku w:val="0"/>
              <w:overflowPunct w:val="0"/>
              <w:spacing w:before="115" w:after="0" w:line="240" w:lineRule="auto"/>
              <w:textAlignment w:val="baseline"/>
              <w:rPr>
                <w:rFonts w:ascii="Arial" w:eastAsia="Times New Roman" w:hAnsi="Arial" w:cs="Arial"/>
              </w:rPr>
            </w:pPr>
            <w:r>
              <w:rPr>
                <w:rFonts w:ascii="Arial" w:eastAsia="Times New Roman" w:hAnsi="Arial" w:cs="Arial"/>
              </w:rPr>
              <w:t>2</w:t>
            </w:r>
          </w:p>
        </w:tc>
        <w:tc>
          <w:tcPr>
            <w:tcW w:w="2238" w:type="dxa"/>
          </w:tcPr>
          <w:p w:rsidR="001C39F4" w:rsidRPr="001A7082" w:rsidRDefault="001C39F4" w:rsidP="00E57C58">
            <w:pPr>
              <w:kinsoku w:val="0"/>
              <w:overflowPunct w:val="0"/>
              <w:spacing w:before="115" w:after="0" w:line="240" w:lineRule="auto"/>
              <w:jc w:val="center"/>
              <w:textAlignment w:val="baseline"/>
              <w:rPr>
                <w:rFonts w:ascii="Arial" w:eastAsia="Times New Roman" w:hAnsi="Arial" w:cs="Arial"/>
              </w:rPr>
            </w:pPr>
          </w:p>
        </w:tc>
      </w:tr>
    </w:tbl>
    <w:p w:rsidR="001C39F4" w:rsidRPr="001A7082" w:rsidRDefault="001C39F4" w:rsidP="001C39F4">
      <w:pPr>
        <w:spacing w:after="120" w:line="240" w:lineRule="auto"/>
        <w:jc w:val="both"/>
        <w:rPr>
          <w:rFonts w:ascii="Arial" w:eastAsia="Times New Roman" w:hAnsi="Arial" w:cs="Arial"/>
          <w:snapToGrid w:val="0"/>
        </w:rPr>
      </w:pPr>
    </w:p>
    <w:p w:rsidR="001C39F4" w:rsidRDefault="001C39F4" w:rsidP="001C39F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rPr>
      </w:pPr>
      <w:r w:rsidRPr="001A7082">
        <w:rPr>
          <w:rFonts w:ascii="Arial" w:eastAsia="Times New Roman" w:hAnsi="Arial" w:cs="Arial"/>
          <w:snapToGrid w:val="0"/>
          <w:lang w:val="en-GB"/>
        </w:rPr>
        <w:tab/>
      </w:r>
      <w:r w:rsidRPr="001A7082">
        <w:rPr>
          <w:rFonts w:ascii="Arial" w:eastAsia="Times New Roman" w:hAnsi="Arial" w:cs="Arial"/>
          <w:b/>
          <w:snapToGrid w:val="0"/>
        </w:rPr>
        <w:t>DECLARATION WITH REGARD TO COMPANY/FIRM</w:t>
      </w:r>
    </w:p>
    <w:p w:rsidR="001C39F4" w:rsidRPr="001A7082" w:rsidRDefault="001C39F4" w:rsidP="001C39F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rPr>
      </w:pPr>
    </w:p>
    <w:p w:rsidR="001C39F4" w:rsidRPr="001A7082" w:rsidRDefault="001C39F4" w:rsidP="001C39F4">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1C39F4" w:rsidRPr="001A7082" w:rsidRDefault="001C39F4" w:rsidP="001C39F4">
      <w:pPr>
        <w:widowControl w:val="0"/>
        <w:numPr>
          <w:ilvl w:val="1"/>
          <w:numId w:val="4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1C39F4" w:rsidRPr="001A7082" w:rsidRDefault="001C39F4" w:rsidP="001C39F4">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1C39F4" w:rsidRPr="001A7082" w:rsidRDefault="001C39F4" w:rsidP="001C39F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1C39F4" w:rsidRPr="001A7082" w:rsidRDefault="001C39F4" w:rsidP="001C39F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1C39F4" w:rsidRPr="001A7082" w:rsidRDefault="001C39F4" w:rsidP="001C39F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1C39F4" w:rsidRDefault="001C39F4" w:rsidP="001C39F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1C39F4" w:rsidRPr="001A7082" w:rsidRDefault="001C39F4" w:rsidP="001C39F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1C39F4" w:rsidRDefault="001C39F4" w:rsidP="001C39F4">
      <w:pPr>
        <w:widowControl w:val="0"/>
        <w:tabs>
          <w:tab w:val="left" w:pos="-720"/>
        </w:tabs>
        <w:spacing w:after="0" w:line="240" w:lineRule="auto"/>
        <w:ind w:left="1440" w:hanging="540"/>
        <w:jc w:val="both"/>
        <w:rPr>
          <w:rFonts w:ascii="Arial" w:eastAsia="Times New Roman" w:hAnsi="Arial" w:cs="Arial"/>
          <w:snapToGrid w:val="0"/>
          <w:lang w:val="en-GB"/>
        </w:rPr>
      </w:pPr>
      <w:bookmarkStart w:id="260" w:name="_Hlk117764996"/>
      <w:r w:rsidRPr="001A7082">
        <w:rPr>
          <w:rFonts w:ascii="Arial" w:eastAsia="Times New Roman" w:hAnsi="Arial" w:cs="Arial"/>
          <w:snapToGrid w:val="0"/>
          <w:lang w:val="en-GB"/>
        </w:rPr>
        <w:sym w:font="Symbol" w:char="F07F"/>
      </w:r>
      <w:bookmarkEnd w:id="260"/>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1C39F4" w:rsidRDefault="001C39F4" w:rsidP="001C39F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Non-Profit Company</w:t>
      </w:r>
    </w:p>
    <w:p w:rsidR="001C39F4" w:rsidRPr="001A7082" w:rsidRDefault="001C39F4" w:rsidP="001C39F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1C39F4" w:rsidRPr="001A7082" w:rsidRDefault="001C39F4" w:rsidP="001C39F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rsidR="001C39F4" w:rsidRDefault="001C39F4" w:rsidP="001C39F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C39F4" w:rsidRPr="001A7082" w:rsidRDefault="001C39F4" w:rsidP="001C39F4">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1C39F4" w:rsidRPr="001A7082" w:rsidRDefault="001C39F4" w:rsidP="001C39F4">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1C39F4" w:rsidRPr="001A7082" w:rsidRDefault="001C39F4" w:rsidP="001C39F4">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1C39F4" w:rsidRPr="001A7082" w:rsidRDefault="001C39F4" w:rsidP="001C39F4">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1C39F4" w:rsidRPr="001A7082" w:rsidRDefault="001C39F4" w:rsidP="001C39F4">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1C39F4" w:rsidRPr="001A7082" w:rsidRDefault="001C39F4" w:rsidP="001C39F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1C39F4" w:rsidRPr="001A7082" w:rsidRDefault="001C39F4" w:rsidP="001C39F4">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1C39F4" w:rsidRPr="001A7082" w:rsidRDefault="001C39F4" w:rsidP="001C39F4">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1C39F4" w:rsidRPr="001A7082" w:rsidRDefault="001C39F4" w:rsidP="001C39F4">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1C39F4" w:rsidRPr="001A7082" w:rsidRDefault="001C39F4" w:rsidP="001C39F4">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1C39F4" w:rsidRPr="001A7082" w:rsidRDefault="001C39F4" w:rsidP="001C39F4">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1C39F4" w:rsidRPr="001A7082" w:rsidRDefault="001C39F4" w:rsidP="001C39F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1C39F4" w:rsidRPr="001A7082" w:rsidRDefault="001C39F4" w:rsidP="001C39F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1C39F4" w:rsidRPr="001A7082" w:rsidRDefault="001F02C6" w:rsidP="001C39F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lang w:val="en-ZA" w:eastAsia="en-ZA"/>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71755</wp:posOffset>
                </wp:positionV>
                <wp:extent cx="4800600" cy="23685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C39F4" w:rsidRDefault="001C39F4" w:rsidP="001C39F4">
                            <w:pPr>
                              <w:jc w:val="center"/>
                              <w:rPr>
                                <w:rFonts w:ascii="Arial" w:hAnsi="Arial" w:cs="Arial"/>
                                <w:sz w:val="18"/>
                                <w:szCs w:val="18"/>
                              </w:rPr>
                            </w:pPr>
                          </w:p>
                          <w:p w:rsidR="001C39F4" w:rsidRPr="00585866" w:rsidRDefault="001C39F4" w:rsidP="001C39F4">
                            <w:pPr>
                              <w:jc w:val="center"/>
                              <w:rPr>
                                <w:rFonts w:ascii="Arial" w:hAnsi="Arial" w:cs="Arial"/>
                                <w:sz w:val="18"/>
                                <w:szCs w:val="18"/>
                              </w:rPr>
                            </w:pPr>
                            <w:r w:rsidRPr="00585866">
                              <w:rPr>
                                <w:rFonts w:ascii="Arial" w:hAnsi="Arial" w:cs="Arial"/>
                                <w:sz w:val="18"/>
                                <w:szCs w:val="18"/>
                              </w:rPr>
                              <w:t>……………………………………….</w:t>
                            </w:r>
                          </w:p>
                          <w:p w:rsidR="001C39F4" w:rsidRPr="00B715D9" w:rsidRDefault="001C39F4" w:rsidP="001C39F4">
                            <w:pPr>
                              <w:jc w:val="center"/>
                              <w:rPr>
                                <w:rFonts w:ascii="Arial" w:hAnsi="Arial" w:cs="Arial"/>
                                <w:b/>
                                <w:sz w:val="18"/>
                                <w:szCs w:val="18"/>
                              </w:rPr>
                            </w:pPr>
                            <w:r w:rsidRPr="00B715D9">
                              <w:rPr>
                                <w:rFonts w:ascii="Arial" w:hAnsi="Arial" w:cs="Arial"/>
                                <w:b/>
                                <w:sz w:val="18"/>
                                <w:szCs w:val="18"/>
                              </w:rPr>
                              <w:t>SIGNATURE(S) OF TENDERER(S)</w:t>
                            </w:r>
                          </w:p>
                          <w:p w:rsidR="001C39F4" w:rsidRDefault="001C39F4" w:rsidP="001C39F4">
                            <w:pPr>
                              <w:rPr>
                                <w:rFonts w:ascii="Arial" w:hAnsi="Arial" w:cs="Arial"/>
                                <w:sz w:val="18"/>
                                <w:szCs w:val="18"/>
                              </w:rPr>
                            </w:pPr>
                          </w:p>
                          <w:p w:rsidR="001C39F4" w:rsidRPr="00585866" w:rsidRDefault="001C39F4" w:rsidP="001C39F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C39F4" w:rsidRPr="00585866" w:rsidRDefault="001C39F4" w:rsidP="001C39F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C39F4" w:rsidRPr="00585866" w:rsidRDefault="001C39F4" w:rsidP="001C39F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C39F4" w:rsidRPr="00585866" w:rsidRDefault="001C39F4" w:rsidP="001C39F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C39F4" w:rsidRDefault="001C39F4" w:rsidP="001C39F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C39F4" w:rsidRPr="00585866" w:rsidRDefault="001C39F4" w:rsidP="001C39F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C39F4" w:rsidRDefault="001C39F4" w:rsidP="001C39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1C39F4" w:rsidRDefault="001C39F4" w:rsidP="001C39F4">
                      <w:pPr>
                        <w:jc w:val="center"/>
                        <w:rPr>
                          <w:rFonts w:ascii="Arial" w:hAnsi="Arial" w:cs="Arial"/>
                          <w:sz w:val="18"/>
                          <w:szCs w:val="18"/>
                        </w:rPr>
                      </w:pPr>
                    </w:p>
                    <w:p w:rsidR="001C39F4" w:rsidRPr="00585866" w:rsidRDefault="001C39F4" w:rsidP="001C39F4">
                      <w:pPr>
                        <w:jc w:val="center"/>
                        <w:rPr>
                          <w:rFonts w:ascii="Arial" w:hAnsi="Arial" w:cs="Arial"/>
                          <w:sz w:val="18"/>
                          <w:szCs w:val="18"/>
                        </w:rPr>
                      </w:pPr>
                      <w:r w:rsidRPr="00585866">
                        <w:rPr>
                          <w:rFonts w:ascii="Arial" w:hAnsi="Arial" w:cs="Arial"/>
                          <w:sz w:val="18"/>
                          <w:szCs w:val="18"/>
                        </w:rPr>
                        <w:t>……………………………………….</w:t>
                      </w:r>
                    </w:p>
                    <w:p w:rsidR="001C39F4" w:rsidRPr="00B715D9" w:rsidRDefault="001C39F4" w:rsidP="001C39F4">
                      <w:pPr>
                        <w:jc w:val="center"/>
                        <w:rPr>
                          <w:rFonts w:ascii="Arial" w:hAnsi="Arial" w:cs="Arial"/>
                          <w:b/>
                          <w:sz w:val="18"/>
                          <w:szCs w:val="18"/>
                        </w:rPr>
                      </w:pPr>
                      <w:r w:rsidRPr="00B715D9">
                        <w:rPr>
                          <w:rFonts w:ascii="Arial" w:hAnsi="Arial" w:cs="Arial"/>
                          <w:b/>
                          <w:sz w:val="18"/>
                          <w:szCs w:val="18"/>
                        </w:rPr>
                        <w:t>SIGNATURE(S) OF TENDERER(S)</w:t>
                      </w:r>
                    </w:p>
                    <w:p w:rsidR="001C39F4" w:rsidRDefault="001C39F4" w:rsidP="001C39F4">
                      <w:pPr>
                        <w:rPr>
                          <w:rFonts w:ascii="Arial" w:hAnsi="Arial" w:cs="Arial"/>
                          <w:sz w:val="18"/>
                          <w:szCs w:val="18"/>
                        </w:rPr>
                      </w:pPr>
                    </w:p>
                    <w:p w:rsidR="001C39F4" w:rsidRPr="00585866" w:rsidRDefault="001C39F4" w:rsidP="001C39F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C39F4" w:rsidRPr="00585866" w:rsidRDefault="001C39F4" w:rsidP="001C39F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C39F4" w:rsidRPr="00585866" w:rsidRDefault="001C39F4" w:rsidP="001C39F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C39F4" w:rsidRPr="00585866" w:rsidRDefault="001C39F4" w:rsidP="001C39F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C39F4" w:rsidRDefault="001C39F4" w:rsidP="001C39F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C39F4" w:rsidRPr="00585866" w:rsidRDefault="001C39F4" w:rsidP="001C39F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C39F4" w:rsidRDefault="001C39F4" w:rsidP="001C39F4">
                      <w:pPr>
                        <w:jc w:val="center"/>
                      </w:pPr>
                    </w:p>
                  </w:txbxContent>
                </v:textbox>
              </v:rect>
            </w:pict>
          </mc:Fallback>
        </mc:AlternateContent>
      </w:r>
    </w:p>
    <w:p w:rsidR="001C39F4" w:rsidRDefault="001C39F4" w:rsidP="001C39F4"/>
    <w:p w:rsidR="001C39F4" w:rsidRDefault="001C39F4" w:rsidP="001C39F4">
      <w:pPr>
        <w:jc w:val="right"/>
        <w:rPr>
          <w:rFonts w:ascii="Arial" w:hAnsi="Arial" w:cs="Arial"/>
          <w:b/>
        </w:rPr>
      </w:pPr>
    </w:p>
    <w:p w:rsidR="001C39F4" w:rsidRDefault="001C39F4" w:rsidP="001C39F4">
      <w:pPr>
        <w:jc w:val="right"/>
        <w:rPr>
          <w:rFonts w:ascii="Arial" w:hAnsi="Arial" w:cs="Arial"/>
          <w:b/>
        </w:rPr>
      </w:pPr>
    </w:p>
    <w:p w:rsidR="001C39F4" w:rsidRDefault="001C39F4" w:rsidP="001C39F4">
      <w:pPr>
        <w:jc w:val="right"/>
        <w:rPr>
          <w:rFonts w:ascii="Arial" w:hAnsi="Arial" w:cs="Arial"/>
          <w:b/>
        </w:rPr>
      </w:pPr>
    </w:p>
    <w:p w:rsidR="001C39F4" w:rsidRDefault="001C39F4" w:rsidP="001C39F4">
      <w:pPr>
        <w:jc w:val="right"/>
        <w:rPr>
          <w:rFonts w:ascii="Arial" w:hAnsi="Arial" w:cs="Arial"/>
          <w:b/>
        </w:rPr>
      </w:pPr>
    </w:p>
    <w:p w:rsidR="001C39F4" w:rsidRDefault="001C39F4" w:rsidP="001C39F4">
      <w:pPr>
        <w:jc w:val="right"/>
        <w:rPr>
          <w:rFonts w:ascii="Arial" w:hAnsi="Arial" w:cs="Arial"/>
          <w:b/>
        </w:rPr>
      </w:pPr>
    </w:p>
    <w:p w:rsidR="001C39F4" w:rsidRDefault="001C39F4" w:rsidP="001C39F4">
      <w:pPr>
        <w:jc w:val="right"/>
        <w:rPr>
          <w:rFonts w:ascii="Arial" w:hAnsi="Arial" w:cs="Arial"/>
          <w:b/>
        </w:rPr>
      </w:pPr>
    </w:p>
    <w:p w:rsidR="001C39F4" w:rsidRDefault="001C39F4" w:rsidP="001C39F4">
      <w:pPr>
        <w:jc w:val="right"/>
        <w:rPr>
          <w:rFonts w:ascii="Arial" w:hAnsi="Arial" w:cs="Arial"/>
          <w:b/>
        </w:rPr>
      </w:pPr>
    </w:p>
    <w:p w:rsidR="001C39F4" w:rsidRPr="001D18DE" w:rsidRDefault="001C39F4" w:rsidP="001C39F4">
      <w:pPr>
        <w:jc w:val="right"/>
        <w:rPr>
          <w:rFonts w:ascii="Arial" w:hAnsi="Arial" w:cs="Arial"/>
          <w:b/>
        </w:rPr>
      </w:pPr>
      <w:r>
        <w:rPr>
          <w:rFonts w:ascii="Arial" w:hAnsi="Arial" w:cs="Arial"/>
          <w:b/>
        </w:rPr>
        <w:t>A</w:t>
      </w:r>
      <w:r w:rsidRPr="001D18DE">
        <w:rPr>
          <w:rFonts w:ascii="Arial" w:hAnsi="Arial" w:cs="Arial"/>
          <w:b/>
        </w:rPr>
        <w:t>NNEXURE A</w:t>
      </w:r>
    </w:p>
    <w:p w:rsidR="001C39F4" w:rsidRPr="001D18DE" w:rsidRDefault="001C39F4" w:rsidP="001C39F4">
      <w:pPr>
        <w:jc w:val="both"/>
        <w:rPr>
          <w:rFonts w:ascii="Arial" w:hAnsi="Arial" w:cs="Arial"/>
          <w:b/>
        </w:rPr>
      </w:pPr>
      <w:r w:rsidRPr="001D18DE">
        <w:rPr>
          <w:rFonts w:ascii="Arial" w:hAnsi="Arial" w:cs="Arial"/>
          <w:b/>
        </w:rPr>
        <w:t>EVALUATION PROCESS AND CRITERIA</w:t>
      </w:r>
    </w:p>
    <w:p w:rsidR="001C39F4" w:rsidRPr="001D18DE" w:rsidRDefault="001C39F4" w:rsidP="001C39F4">
      <w:pPr>
        <w:jc w:val="both"/>
        <w:rPr>
          <w:rFonts w:ascii="Arial" w:hAnsi="Arial" w:cs="Arial"/>
          <w:b/>
        </w:rPr>
      </w:pPr>
      <w:r w:rsidRPr="001D18DE">
        <w:rPr>
          <w:rFonts w:ascii="Arial" w:hAnsi="Arial" w:cs="Arial"/>
          <w:b/>
        </w:rPr>
        <w:t>BID NO</w:t>
      </w:r>
      <w:r>
        <w:rPr>
          <w:rFonts w:ascii="Arial" w:hAnsi="Arial" w:cs="Arial"/>
          <w:b/>
        </w:rPr>
        <w:t xml:space="preserve">:  </w:t>
      </w:r>
      <w:r>
        <w:rPr>
          <w:rFonts w:ascii="Arial" w:hAnsi="Arial" w:cs="Arial"/>
          <w:b/>
          <w:bCs/>
        </w:rPr>
        <w:t>PM59/2022</w:t>
      </w:r>
    </w:p>
    <w:p w:rsidR="001C39F4" w:rsidRPr="001D18DE" w:rsidRDefault="001C39F4" w:rsidP="001C39F4">
      <w:pPr>
        <w:jc w:val="both"/>
        <w:rPr>
          <w:rFonts w:ascii="Arial" w:hAnsi="Arial" w:cs="Arial"/>
        </w:rPr>
      </w:pPr>
      <w:r w:rsidRPr="001D18DE">
        <w:rPr>
          <w:rFonts w:ascii="Arial" w:hAnsi="Arial" w:cs="Arial"/>
        </w:rPr>
        <w:t>The following evaluation process and criteria will be used to evaluate all bids submitted:</w:t>
      </w:r>
    </w:p>
    <w:p w:rsidR="001C39F4" w:rsidRPr="001D18DE" w:rsidRDefault="001C39F4" w:rsidP="001C39F4">
      <w:pPr>
        <w:pBdr>
          <w:top w:val="threeDEngrave" w:sz="24" w:space="1" w:color="auto"/>
          <w:left w:val="threeDEngrave" w:sz="24" w:space="4" w:color="auto"/>
          <w:bottom w:val="threeDEmboss" w:sz="24" w:space="1" w:color="auto"/>
          <w:right w:val="threeDEmboss" w:sz="24" w:space="4" w:color="auto"/>
        </w:pBdr>
        <w:jc w:val="both"/>
        <w:rPr>
          <w:rFonts w:ascii="Arial" w:hAnsi="Arial" w:cs="Arial"/>
          <w:b/>
        </w:rPr>
      </w:pPr>
      <w:r w:rsidRPr="001D18DE">
        <w:rPr>
          <w:rFonts w:ascii="Arial" w:hAnsi="Arial" w:cs="Arial"/>
          <w:b/>
        </w:rPr>
        <w:t>1.</w:t>
      </w:r>
      <w:r w:rsidRPr="001D18DE">
        <w:rPr>
          <w:rFonts w:ascii="Arial" w:hAnsi="Arial" w:cs="Arial"/>
          <w:b/>
        </w:rPr>
        <w:tab/>
        <w:t xml:space="preserve">Administrative Compliance – Phase One </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p>
    <w:p w:rsidR="001C39F4" w:rsidRPr="001D18DE" w:rsidRDefault="001C39F4" w:rsidP="001C39F4">
      <w:pPr>
        <w:numPr>
          <w:ilvl w:val="1"/>
          <w:numId w:val="22"/>
        </w:numPr>
        <w:spacing w:after="0" w:line="240" w:lineRule="auto"/>
        <w:jc w:val="both"/>
        <w:rPr>
          <w:rFonts w:ascii="Arial" w:hAnsi="Arial" w:cs="Arial"/>
        </w:rPr>
      </w:pPr>
      <w:r w:rsidRPr="001D18DE">
        <w:rPr>
          <w:rFonts w:ascii="Arial" w:hAnsi="Arial" w:cs="Arial"/>
        </w:rPr>
        <w:t>All bids duly lodged will be examined to determine compliance with bidding requirements and conditions.  Bids with obvious deviations from the requirements/conditions, will be eliminated from further evaluation.</w:t>
      </w:r>
    </w:p>
    <w:p w:rsidR="001C39F4" w:rsidRPr="001D18DE" w:rsidRDefault="001C39F4" w:rsidP="001C39F4">
      <w:pPr>
        <w:spacing w:after="0" w:line="240" w:lineRule="auto"/>
        <w:ind w:left="720"/>
        <w:jc w:val="both"/>
        <w:rPr>
          <w:rFonts w:ascii="Arial" w:hAnsi="Arial" w:cs="Arial"/>
        </w:rPr>
      </w:pPr>
    </w:p>
    <w:p w:rsidR="001C39F4" w:rsidRPr="001D18DE" w:rsidRDefault="001C39F4" w:rsidP="001C39F4">
      <w:pPr>
        <w:numPr>
          <w:ilvl w:val="1"/>
          <w:numId w:val="22"/>
        </w:numPr>
        <w:spacing w:after="0" w:line="240" w:lineRule="auto"/>
        <w:jc w:val="both"/>
        <w:rPr>
          <w:rFonts w:ascii="Arial" w:hAnsi="Arial" w:cs="Arial"/>
        </w:rPr>
      </w:pPr>
      <w:r w:rsidRPr="001D18DE">
        <w:rPr>
          <w:rFonts w:ascii="Arial" w:hAnsi="Arial" w:cs="Arial"/>
          <w:b/>
        </w:rPr>
        <w:t>Critical Criteria</w:t>
      </w:r>
      <w:r w:rsidRPr="001D18DE">
        <w:rPr>
          <w:rFonts w:ascii="Arial" w:hAnsi="Arial" w:cs="Arial"/>
        </w:rPr>
        <w:t>:</w:t>
      </w:r>
    </w:p>
    <w:p w:rsidR="001C39F4" w:rsidRPr="001D18DE" w:rsidRDefault="001C39F4" w:rsidP="001C39F4">
      <w:pPr>
        <w:jc w:val="both"/>
        <w:rPr>
          <w:rFonts w:ascii="Arial" w:hAnsi="Arial" w:cs="Arial"/>
        </w:rPr>
      </w:pPr>
    </w:p>
    <w:p w:rsidR="001C39F4" w:rsidRPr="001D18DE" w:rsidRDefault="001C39F4" w:rsidP="001C39F4">
      <w:pPr>
        <w:jc w:val="both"/>
        <w:rPr>
          <w:rFonts w:ascii="Arial" w:hAnsi="Arial" w:cs="Arial"/>
        </w:rPr>
      </w:pPr>
      <w:r w:rsidRPr="001D18DE">
        <w:rPr>
          <w:rFonts w:ascii="Arial" w:hAnsi="Arial" w:cs="Arial"/>
        </w:rPr>
        <w:t>The following critical criteria have been identified for this bid and any noncompliance thereto will lead to the bid being regarded as non-responsive and disqualified from further evaluation:</w:t>
      </w:r>
    </w:p>
    <w:p w:rsidR="001C39F4" w:rsidRDefault="001C39F4" w:rsidP="001C39F4">
      <w:pPr>
        <w:numPr>
          <w:ilvl w:val="0"/>
          <w:numId w:val="33"/>
        </w:numPr>
        <w:spacing w:before="120" w:after="120" w:line="240" w:lineRule="auto"/>
        <w:jc w:val="both"/>
        <w:rPr>
          <w:rFonts w:ascii="Arial" w:hAnsi="Arial" w:cs="Arial"/>
        </w:rPr>
      </w:pPr>
      <w:r>
        <w:rPr>
          <w:rFonts w:ascii="Arial" w:hAnsi="Arial" w:cs="Arial"/>
        </w:rPr>
        <w:t>Attach</w:t>
      </w:r>
      <w:r w:rsidRPr="000C4AD7">
        <w:rPr>
          <w:rFonts w:ascii="Arial" w:hAnsi="Arial" w:cs="Arial"/>
        </w:rPr>
        <w:t xml:space="preserve"> </w:t>
      </w:r>
      <w:r w:rsidR="00D60F8D">
        <w:rPr>
          <w:rFonts w:ascii="Arial" w:hAnsi="Arial" w:cs="Arial"/>
        </w:rPr>
        <w:t xml:space="preserve">Full </w:t>
      </w:r>
      <w:r w:rsidRPr="000C4AD7">
        <w:rPr>
          <w:rFonts w:ascii="Arial" w:hAnsi="Arial" w:cs="Arial"/>
        </w:rPr>
        <w:t>C</w:t>
      </w:r>
      <w:r>
        <w:rPr>
          <w:rFonts w:ascii="Arial" w:hAnsi="Arial" w:cs="Arial"/>
        </w:rPr>
        <w:t>entral Supplier Database (CSD) report</w:t>
      </w:r>
    </w:p>
    <w:p w:rsidR="001C39F4" w:rsidRDefault="001C39F4" w:rsidP="001C39F4">
      <w:pPr>
        <w:numPr>
          <w:ilvl w:val="0"/>
          <w:numId w:val="33"/>
        </w:numPr>
        <w:spacing w:before="120" w:after="120" w:line="240" w:lineRule="auto"/>
        <w:jc w:val="both"/>
        <w:rPr>
          <w:rFonts w:ascii="Arial" w:hAnsi="Arial" w:cs="Arial"/>
        </w:rPr>
      </w:pPr>
      <w:r>
        <w:rPr>
          <w:rFonts w:ascii="Arial" w:hAnsi="Arial" w:cs="Arial"/>
        </w:rPr>
        <w:t>Attach company registration certificate</w:t>
      </w:r>
    </w:p>
    <w:p w:rsidR="001C39F4" w:rsidRPr="000C4AD7" w:rsidRDefault="001C39F4" w:rsidP="001C39F4">
      <w:pPr>
        <w:numPr>
          <w:ilvl w:val="0"/>
          <w:numId w:val="33"/>
        </w:numPr>
        <w:spacing w:before="120" w:after="120" w:line="240" w:lineRule="auto"/>
        <w:jc w:val="both"/>
        <w:rPr>
          <w:rFonts w:ascii="Arial" w:hAnsi="Arial" w:cs="Arial"/>
        </w:rPr>
      </w:pPr>
      <w:r w:rsidRPr="000C4AD7">
        <w:rPr>
          <w:rFonts w:ascii="Arial" w:hAnsi="Arial" w:cs="Arial"/>
        </w:rPr>
        <w:t>All Pages of the bid document must be initialed and signed where required.</w:t>
      </w:r>
    </w:p>
    <w:p w:rsidR="001C39F4" w:rsidRPr="00BF0F1D" w:rsidRDefault="001C39F4" w:rsidP="001C39F4">
      <w:pPr>
        <w:numPr>
          <w:ilvl w:val="0"/>
          <w:numId w:val="33"/>
        </w:numPr>
        <w:spacing w:before="120" w:after="120" w:line="240" w:lineRule="auto"/>
        <w:jc w:val="both"/>
        <w:rPr>
          <w:rFonts w:ascii="Arial" w:hAnsi="Arial" w:cs="Arial"/>
        </w:rPr>
      </w:pPr>
      <w:r w:rsidRPr="00BF0F1D">
        <w:rPr>
          <w:rFonts w:ascii="Arial" w:hAnsi="Arial" w:cs="Arial"/>
        </w:rPr>
        <w:t xml:space="preserve">Completed and signed declaration on past SCM practices form </w:t>
      </w:r>
      <w:r w:rsidRPr="00BF0F1D">
        <w:rPr>
          <w:rFonts w:ascii="Arial" w:hAnsi="Arial" w:cs="Arial"/>
          <w:b/>
        </w:rPr>
        <w:t>(MBD8)</w:t>
      </w:r>
    </w:p>
    <w:p w:rsidR="001C39F4" w:rsidRPr="00BF0F1D" w:rsidRDefault="001C39F4" w:rsidP="001C39F4">
      <w:pPr>
        <w:numPr>
          <w:ilvl w:val="0"/>
          <w:numId w:val="33"/>
        </w:numPr>
        <w:spacing w:before="120" w:after="120" w:line="240" w:lineRule="auto"/>
        <w:jc w:val="both"/>
        <w:rPr>
          <w:rFonts w:ascii="Arial" w:hAnsi="Arial" w:cs="Arial"/>
        </w:rPr>
      </w:pPr>
      <w:r w:rsidRPr="00BF0F1D">
        <w:rPr>
          <w:rFonts w:ascii="Arial" w:hAnsi="Arial" w:cs="Arial"/>
        </w:rPr>
        <w:t xml:space="preserve">Completed and signed declaration of interest </w:t>
      </w:r>
      <w:r w:rsidRPr="00BF0F1D">
        <w:rPr>
          <w:rFonts w:ascii="Arial" w:hAnsi="Arial" w:cs="Arial"/>
          <w:b/>
        </w:rPr>
        <w:t>(MBD4)</w:t>
      </w:r>
    </w:p>
    <w:p w:rsidR="001C39F4" w:rsidRPr="00BF0F1D" w:rsidRDefault="001C39F4" w:rsidP="001C39F4">
      <w:pPr>
        <w:numPr>
          <w:ilvl w:val="0"/>
          <w:numId w:val="33"/>
        </w:numPr>
        <w:spacing w:before="120" w:after="120" w:line="240" w:lineRule="auto"/>
        <w:jc w:val="both"/>
        <w:rPr>
          <w:rFonts w:ascii="Arial" w:hAnsi="Arial" w:cs="Arial"/>
        </w:rPr>
      </w:pPr>
      <w:r w:rsidRPr="00BF0F1D">
        <w:rPr>
          <w:rFonts w:ascii="Arial" w:hAnsi="Arial" w:cs="Arial"/>
        </w:rPr>
        <w:t>Signed J/V agreement submitted (Where applicable).</w:t>
      </w:r>
    </w:p>
    <w:p w:rsidR="001C39F4" w:rsidRPr="00F13F84" w:rsidRDefault="001C39F4" w:rsidP="001C39F4">
      <w:pPr>
        <w:numPr>
          <w:ilvl w:val="0"/>
          <w:numId w:val="33"/>
        </w:numPr>
        <w:spacing w:after="0" w:line="240" w:lineRule="auto"/>
        <w:jc w:val="both"/>
        <w:rPr>
          <w:rFonts w:ascii="Arial" w:hAnsi="Arial" w:cs="Arial"/>
          <w:b/>
        </w:rPr>
      </w:pPr>
      <w:r w:rsidRPr="00474AD4">
        <w:rPr>
          <w:rFonts w:ascii="Arial" w:hAnsi="Arial" w:cs="Arial"/>
        </w:rPr>
        <w:t>Copy of municipal rates and taxes statement of account which is not older th</w:t>
      </w:r>
      <w:r>
        <w:rPr>
          <w:rFonts w:ascii="Arial" w:hAnsi="Arial" w:cs="Arial"/>
        </w:rPr>
        <w:t xml:space="preserve">an three (3) months or signed valid </w:t>
      </w:r>
      <w:r w:rsidRPr="00474AD4">
        <w:rPr>
          <w:rFonts w:ascii="Arial" w:hAnsi="Arial" w:cs="Arial"/>
        </w:rPr>
        <w:t>leasing agreement for service providers who ar</w:t>
      </w:r>
      <w:r>
        <w:rPr>
          <w:rFonts w:ascii="Arial" w:hAnsi="Arial" w:cs="Arial"/>
        </w:rPr>
        <w:t>e renting or leasing offices or</w:t>
      </w:r>
      <w:r w:rsidRPr="00474AD4">
        <w:rPr>
          <w:rFonts w:ascii="Arial" w:hAnsi="Arial" w:cs="Arial"/>
        </w:rPr>
        <w:t xml:space="preserve"> letter from Tribal Authority</w:t>
      </w:r>
      <w:r>
        <w:rPr>
          <w:rFonts w:ascii="Arial" w:hAnsi="Arial" w:cs="Arial"/>
        </w:rPr>
        <w:t xml:space="preserve"> not older than three (03) months </w:t>
      </w:r>
      <w:r w:rsidRPr="00F13F84">
        <w:rPr>
          <w:rFonts w:ascii="Arial" w:hAnsi="Arial" w:cs="Arial"/>
          <w:b/>
        </w:rPr>
        <w:t>(All directors and the company)</w:t>
      </w:r>
    </w:p>
    <w:p w:rsidR="002460B8" w:rsidRDefault="002460B8" w:rsidP="002460B8">
      <w:pPr>
        <w:spacing w:before="120" w:after="120" w:line="240" w:lineRule="auto"/>
        <w:ind w:left="1080"/>
        <w:jc w:val="both"/>
        <w:rPr>
          <w:rFonts w:ascii="Arial" w:hAnsi="Arial" w:cs="Arial"/>
        </w:rPr>
      </w:pPr>
    </w:p>
    <w:p w:rsidR="001C39F4" w:rsidRDefault="001C39F4" w:rsidP="002460B8">
      <w:pPr>
        <w:spacing w:before="120" w:after="120" w:line="240" w:lineRule="auto"/>
        <w:ind w:left="1080"/>
        <w:jc w:val="both"/>
        <w:rPr>
          <w:rFonts w:ascii="Arial" w:hAnsi="Arial" w:cs="Arial"/>
        </w:rPr>
      </w:pPr>
    </w:p>
    <w:p w:rsidR="001C39F4" w:rsidRDefault="001C39F4" w:rsidP="002460B8">
      <w:pPr>
        <w:spacing w:before="120" w:after="120" w:line="240" w:lineRule="auto"/>
        <w:ind w:left="1080"/>
        <w:jc w:val="both"/>
        <w:rPr>
          <w:rFonts w:ascii="Arial" w:hAnsi="Arial" w:cs="Arial"/>
        </w:rPr>
      </w:pPr>
    </w:p>
    <w:p w:rsidR="001C39F4" w:rsidRDefault="001C39F4" w:rsidP="002460B8">
      <w:pPr>
        <w:spacing w:before="120" w:after="120" w:line="240" w:lineRule="auto"/>
        <w:ind w:left="1080"/>
        <w:jc w:val="both"/>
        <w:rPr>
          <w:rFonts w:ascii="Arial" w:hAnsi="Arial" w:cs="Arial"/>
        </w:rPr>
      </w:pPr>
    </w:p>
    <w:p w:rsidR="001C39F4" w:rsidRDefault="001C39F4" w:rsidP="002460B8">
      <w:pPr>
        <w:spacing w:before="120" w:after="120" w:line="240" w:lineRule="auto"/>
        <w:ind w:left="1080"/>
        <w:jc w:val="both"/>
        <w:rPr>
          <w:rFonts w:ascii="Arial" w:hAnsi="Arial" w:cs="Arial"/>
        </w:rPr>
      </w:pPr>
    </w:p>
    <w:p w:rsidR="000C4AD7" w:rsidRDefault="000C4AD7" w:rsidP="002460B8">
      <w:pPr>
        <w:spacing w:before="120" w:after="120" w:line="240" w:lineRule="auto"/>
        <w:ind w:left="1080"/>
        <w:jc w:val="both"/>
        <w:rPr>
          <w:rFonts w:ascii="Arial" w:hAnsi="Arial" w:cs="Arial"/>
        </w:rPr>
      </w:pPr>
    </w:p>
    <w:p w:rsidR="000C4AD7" w:rsidRDefault="000C4AD7" w:rsidP="002460B8">
      <w:pPr>
        <w:spacing w:before="120" w:after="120" w:line="240" w:lineRule="auto"/>
        <w:ind w:left="1080"/>
        <w:jc w:val="both"/>
        <w:rPr>
          <w:rFonts w:ascii="Arial" w:hAnsi="Arial" w:cs="Arial"/>
        </w:rPr>
      </w:pPr>
    </w:p>
    <w:p w:rsidR="000C4AD7" w:rsidRDefault="000C4AD7" w:rsidP="002460B8">
      <w:pPr>
        <w:spacing w:before="120" w:after="120" w:line="240" w:lineRule="auto"/>
        <w:ind w:left="1080"/>
        <w:jc w:val="both"/>
        <w:rPr>
          <w:rFonts w:ascii="Arial" w:hAnsi="Arial" w:cs="Arial"/>
        </w:rPr>
      </w:pPr>
    </w:p>
    <w:p w:rsidR="000C4AD7" w:rsidRDefault="000C4AD7" w:rsidP="002460B8">
      <w:pPr>
        <w:spacing w:before="120" w:after="120" w:line="240" w:lineRule="auto"/>
        <w:ind w:left="1080"/>
        <w:jc w:val="both"/>
        <w:rPr>
          <w:rFonts w:ascii="Arial" w:hAnsi="Arial" w:cs="Arial"/>
        </w:rPr>
      </w:pPr>
    </w:p>
    <w:p w:rsidR="002460B8" w:rsidRDefault="002460B8" w:rsidP="002460B8">
      <w:pPr>
        <w:spacing w:before="120" w:after="120" w:line="240" w:lineRule="auto"/>
        <w:ind w:left="990"/>
        <w:contextualSpacing/>
        <w:jc w:val="both"/>
        <w:rPr>
          <w:rFonts w:ascii="Arial" w:hAnsi="Arial" w:cs="Arial"/>
          <w:b/>
        </w:rPr>
      </w:pPr>
    </w:p>
    <w:p w:rsidR="00AF2F31" w:rsidRPr="00AF5F82" w:rsidRDefault="00AF2F31" w:rsidP="00AF2F31">
      <w:pPr>
        <w:contextualSpacing/>
        <w:jc w:val="both"/>
        <w:rPr>
          <w:rFonts w:ascii="Arial" w:hAnsi="Arial" w:cs="Arial"/>
          <w:b/>
        </w:rPr>
      </w:pPr>
      <w:r>
        <w:rPr>
          <w:rFonts w:ascii="Arial" w:hAnsi="Arial" w:cs="Arial"/>
          <w:b/>
        </w:rPr>
        <w:lastRenderedPageBreak/>
        <w:t xml:space="preserve">PHASE 2: </w:t>
      </w:r>
      <w:r w:rsidRPr="00AF5F82">
        <w:rPr>
          <w:rFonts w:ascii="Arial" w:hAnsi="Arial" w:cs="Arial"/>
          <w:b/>
        </w:rPr>
        <w:t>EVALUATION ON QUALITY/FUNCTIONALITY = 100</w:t>
      </w:r>
    </w:p>
    <w:p w:rsidR="00AF2F31" w:rsidRPr="00AF5F82" w:rsidRDefault="00AF2F31" w:rsidP="00AF2F31">
      <w:pPr>
        <w:ind w:left="720"/>
        <w:contextualSpacing/>
        <w:jc w:val="center"/>
        <w:rPr>
          <w:rFonts w:ascii="Arial" w:hAnsi="Arial" w:cs="Arial"/>
          <w:b/>
        </w:rPr>
      </w:pPr>
      <w:r w:rsidRPr="00AF5F82">
        <w:rPr>
          <w:rFonts w:ascii="Arial" w:hAnsi="Arial" w:cs="Arial"/>
          <w:b/>
        </w:rPr>
        <w:t>DESCRIPTION</w:t>
      </w:r>
    </w:p>
    <w:tbl>
      <w:tblPr>
        <w:tblStyle w:val="TableGrid"/>
        <w:tblW w:w="10490" w:type="dxa"/>
        <w:tblInd w:w="-601" w:type="dxa"/>
        <w:tblLayout w:type="fixed"/>
        <w:tblLook w:val="04A0" w:firstRow="1" w:lastRow="0" w:firstColumn="1" w:lastColumn="0" w:noHBand="0" w:noVBand="1"/>
      </w:tblPr>
      <w:tblGrid>
        <w:gridCol w:w="4678"/>
        <w:gridCol w:w="993"/>
        <w:gridCol w:w="3543"/>
        <w:gridCol w:w="1276"/>
      </w:tblGrid>
      <w:tr w:rsidR="00AF2F31" w:rsidRPr="00AF5F82" w:rsidTr="0072350C">
        <w:tc>
          <w:tcPr>
            <w:tcW w:w="4678" w:type="dxa"/>
          </w:tcPr>
          <w:p w:rsidR="00AF2F31" w:rsidRPr="00AF5F82" w:rsidRDefault="00AF2F31" w:rsidP="0072350C">
            <w:pPr>
              <w:jc w:val="both"/>
              <w:rPr>
                <w:rFonts w:ascii="Arial" w:hAnsi="Arial" w:cs="Arial"/>
                <w:b/>
              </w:rPr>
            </w:pPr>
            <w:r w:rsidRPr="00AF5F82">
              <w:rPr>
                <w:rFonts w:ascii="Arial" w:hAnsi="Arial" w:cs="Arial"/>
                <w:b/>
              </w:rPr>
              <w:t>Bidder evaluation criteria for</w:t>
            </w:r>
          </w:p>
          <w:p w:rsidR="00AF2F31" w:rsidRPr="00AF5F82" w:rsidRDefault="00AF2F31" w:rsidP="0072350C">
            <w:pPr>
              <w:jc w:val="both"/>
              <w:rPr>
                <w:rFonts w:ascii="Arial" w:hAnsi="Arial" w:cs="Arial"/>
                <w:b/>
              </w:rPr>
            </w:pPr>
            <w:r w:rsidRPr="00AF5F82">
              <w:rPr>
                <w:rFonts w:ascii="Arial" w:hAnsi="Arial" w:cs="Arial"/>
                <w:b/>
              </w:rPr>
              <w:t xml:space="preserve"> functionality</w:t>
            </w:r>
          </w:p>
        </w:tc>
        <w:tc>
          <w:tcPr>
            <w:tcW w:w="993" w:type="dxa"/>
          </w:tcPr>
          <w:p w:rsidR="00AF2F31" w:rsidRPr="00AF5F82" w:rsidRDefault="00AF2F31" w:rsidP="0072350C">
            <w:pPr>
              <w:jc w:val="both"/>
              <w:rPr>
                <w:rFonts w:ascii="Arial" w:hAnsi="Arial" w:cs="Arial"/>
                <w:b/>
              </w:rPr>
            </w:pPr>
            <w:r w:rsidRPr="00AF5F82">
              <w:rPr>
                <w:rFonts w:ascii="Arial" w:hAnsi="Arial" w:cs="Arial"/>
                <w:b/>
              </w:rPr>
              <w:t>Weight</w:t>
            </w:r>
          </w:p>
          <w:p w:rsidR="00AF2F31" w:rsidRPr="00AF5F82" w:rsidRDefault="00AF2F31" w:rsidP="0072350C">
            <w:pPr>
              <w:jc w:val="both"/>
              <w:rPr>
                <w:rFonts w:ascii="Arial" w:hAnsi="Arial" w:cs="Arial"/>
                <w:b/>
              </w:rPr>
            </w:pPr>
          </w:p>
        </w:tc>
        <w:tc>
          <w:tcPr>
            <w:tcW w:w="3543" w:type="dxa"/>
          </w:tcPr>
          <w:p w:rsidR="00AF2F31" w:rsidRPr="00AF5F82" w:rsidRDefault="00AF2F31" w:rsidP="0072350C">
            <w:pPr>
              <w:jc w:val="both"/>
              <w:rPr>
                <w:rFonts w:ascii="Arial" w:hAnsi="Arial" w:cs="Arial"/>
                <w:b/>
              </w:rPr>
            </w:pPr>
            <w:r w:rsidRPr="00AF5F82">
              <w:rPr>
                <w:rFonts w:ascii="Arial" w:hAnsi="Arial" w:cs="Arial"/>
                <w:b/>
              </w:rPr>
              <w:t>Criteria</w:t>
            </w:r>
          </w:p>
        </w:tc>
        <w:tc>
          <w:tcPr>
            <w:tcW w:w="1276" w:type="dxa"/>
          </w:tcPr>
          <w:p w:rsidR="00AF2F31" w:rsidRPr="00AF5F82" w:rsidRDefault="00AF2F31" w:rsidP="0072350C">
            <w:pPr>
              <w:jc w:val="both"/>
              <w:rPr>
                <w:rFonts w:ascii="Arial" w:hAnsi="Arial" w:cs="Arial"/>
                <w:b/>
              </w:rPr>
            </w:pPr>
            <w:r w:rsidRPr="00AF5F82">
              <w:rPr>
                <w:rFonts w:ascii="Arial" w:hAnsi="Arial" w:cs="Arial"/>
                <w:b/>
              </w:rPr>
              <w:t>Points allocations</w:t>
            </w:r>
          </w:p>
        </w:tc>
      </w:tr>
      <w:tr w:rsidR="00AF2F31" w:rsidRPr="00AF5F82" w:rsidTr="0072350C">
        <w:trPr>
          <w:trHeight w:val="2411"/>
        </w:trPr>
        <w:tc>
          <w:tcPr>
            <w:tcW w:w="4678" w:type="dxa"/>
          </w:tcPr>
          <w:p w:rsidR="00AF2F31" w:rsidRDefault="00AF2F31" w:rsidP="0072350C">
            <w:pPr>
              <w:jc w:val="both"/>
              <w:rPr>
                <w:rFonts w:ascii="Arial" w:hAnsi="Arial" w:cs="Arial"/>
              </w:rPr>
            </w:pPr>
          </w:p>
          <w:p w:rsidR="00AF2F31" w:rsidRPr="00AF5F82" w:rsidRDefault="00AF2F31" w:rsidP="0072350C">
            <w:pPr>
              <w:jc w:val="both"/>
              <w:rPr>
                <w:rFonts w:ascii="Arial" w:hAnsi="Arial" w:cs="Arial"/>
              </w:rPr>
            </w:pPr>
            <w:r w:rsidRPr="00AF5F82">
              <w:rPr>
                <w:rFonts w:ascii="Arial" w:hAnsi="Arial" w:cs="Arial"/>
              </w:rPr>
              <w:t>Profile of key person to be assigned and Qualification</w:t>
            </w:r>
          </w:p>
          <w:p w:rsidR="00AF2F31" w:rsidRPr="00AF5F82" w:rsidRDefault="00AF2F31" w:rsidP="0072350C">
            <w:pPr>
              <w:jc w:val="both"/>
              <w:rPr>
                <w:rFonts w:ascii="Arial" w:hAnsi="Arial" w:cs="Arial"/>
              </w:rPr>
            </w:pPr>
          </w:p>
          <w:p w:rsidR="00AF2F31" w:rsidRDefault="00AF2F31" w:rsidP="0072350C">
            <w:pPr>
              <w:jc w:val="both"/>
              <w:rPr>
                <w:rFonts w:ascii="Arial" w:hAnsi="Arial" w:cs="Arial"/>
              </w:rPr>
            </w:pPr>
            <w:r>
              <w:rPr>
                <w:rFonts w:ascii="Arial" w:hAnsi="Arial" w:cs="Arial"/>
              </w:rPr>
              <w:t>Registered Industrial Gas Practitioner</w:t>
            </w:r>
          </w:p>
          <w:p w:rsidR="00AF2F31" w:rsidRDefault="00AF2F31" w:rsidP="0072350C">
            <w:pPr>
              <w:jc w:val="both"/>
              <w:rPr>
                <w:rFonts w:ascii="Arial" w:hAnsi="Arial" w:cs="Arial"/>
              </w:rPr>
            </w:pPr>
          </w:p>
          <w:p w:rsidR="00AF2F31" w:rsidRDefault="00AF2F31" w:rsidP="0072350C">
            <w:pPr>
              <w:jc w:val="both"/>
              <w:rPr>
                <w:rFonts w:ascii="Arial" w:hAnsi="Arial" w:cs="Arial"/>
              </w:rPr>
            </w:pPr>
            <w:r>
              <w:rPr>
                <w:rFonts w:ascii="Arial" w:hAnsi="Arial" w:cs="Arial"/>
              </w:rPr>
              <w:t>Member of the Southern Africa Gas Association</w:t>
            </w:r>
            <w:r w:rsidR="00862341">
              <w:rPr>
                <w:rFonts w:ascii="Arial" w:hAnsi="Arial" w:cs="Arial"/>
              </w:rPr>
              <w:t xml:space="preserve"> or relevant professional body</w:t>
            </w:r>
          </w:p>
          <w:p w:rsidR="00AF2F31" w:rsidRPr="00AF5F82" w:rsidRDefault="00AF2F31" w:rsidP="0072350C">
            <w:pPr>
              <w:jc w:val="both"/>
              <w:rPr>
                <w:rFonts w:ascii="Arial" w:hAnsi="Arial" w:cs="Arial"/>
              </w:rPr>
            </w:pPr>
          </w:p>
          <w:p w:rsidR="00AF2F31" w:rsidRDefault="00AF2F31" w:rsidP="0072350C">
            <w:pPr>
              <w:jc w:val="both"/>
              <w:rPr>
                <w:rFonts w:ascii="Arial" w:hAnsi="Arial" w:cs="Arial"/>
                <w:b/>
              </w:rPr>
            </w:pPr>
            <w:r w:rsidRPr="00AF5F82">
              <w:rPr>
                <w:rFonts w:ascii="Arial" w:hAnsi="Arial" w:cs="Arial"/>
                <w:b/>
              </w:rPr>
              <w:t>(Please attach CV and certified copies of qualifications</w:t>
            </w:r>
            <w:r>
              <w:rPr>
                <w:rFonts w:ascii="Arial" w:hAnsi="Arial" w:cs="Arial"/>
                <w:b/>
              </w:rPr>
              <w:t xml:space="preserve"> and registration with Southern Africa Gas Association (SAGA</w:t>
            </w:r>
            <w:r w:rsidRPr="00AF5F82">
              <w:rPr>
                <w:rFonts w:ascii="Arial" w:hAnsi="Arial" w:cs="Arial"/>
                <w:b/>
              </w:rPr>
              <w:t>)</w:t>
            </w:r>
            <w:r w:rsidR="001C39F4">
              <w:rPr>
                <w:rFonts w:ascii="Arial" w:hAnsi="Arial" w:cs="Arial"/>
                <w:b/>
              </w:rPr>
              <w:t xml:space="preserve"> or relevant professional body</w:t>
            </w:r>
          </w:p>
          <w:p w:rsidR="00AF2F31" w:rsidRDefault="00AF2F31" w:rsidP="0072350C">
            <w:pPr>
              <w:jc w:val="both"/>
              <w:rPr>
                <w:rFonts w:ascii="Arial" w:hAnsi="Arial" w:cs="Arial"/>
                <w:b/>
              </w:rPr>
            </w:pPr>
          </w:p>
          <w:p w:rsidR="00AF2F31" w:rsidRPr="00AF5F82" w:rsidRDefault="00D60F8D" w:rsidP="001F02C6">
            <w:pPr>
              <w:jc w:val="both"/>
              <w:rPr>
                <w:rFonts w:ascii="Arial" w:hAnsi="Arial" w:cs="Arial"/>
                <w:b/>
              </w:rPr>
            </w:pPr>
            <w:r w:rsidRPr="00AF5F82">
              <w:rPr>
                <w:rFonts w:ascii="Arial" w:hAnsi="Arial" w:cs="Arial"/>
              </w:rPr>
              <w:t>Failure to attach with result in forfeiting the points</w:t>
            </w:r>
          </w:p>
        </w:tc>
        <w:tc>
          <w:tcPr>
            <w:tcW w:w="993" w:type="dxa"/>
          </w:tcPr>
          <w:p w:rsidR="00AF2F31" w:rsidRDefault="00AF2F31" w:rsidP="0072350C">
            <w:pPr>
              <w:jc w:val="both"/>
              <w:rPr>
                <w:rFonts w:ascii="Arial" w:hAnsi="Arial" w:cs="Arial"/>
              </w:rPr>
            </w:pPr>
          </w:p>
          <w:p w:rsidR="00AF2F31" w:rsidRPr="00AF5F82" w:rsidRDefault="00862341" w:rsidP="0072350C">
            <w:pPr>
              <w:jc w:val="both"/>
              <w:rPr>
                <w:rFonts w:ascii="Arial" w:hAnsi="Arial" w:cs="Arial"/>
              </w:rPr>
            </w:pPr>
            <w:r>
              <w:rPr>
                <w:rFonts w:ascii="Arial" w:hAnsi="Arial" w:cs="Arial"/>
              </w:rPr>
              <w:t>20</w:t>
            </w:r>
          </w:p>
        </w:tc>
        <w:tc>
          <w:tcPr>
            <w:tcW w:w="3543" w:type="dxa"/>
          </w:tcPr>
          <w:p w:rsidR="00AF2F31" w:rsidRDefault="00AF2F31" w:rsidP="0072350C">
            <w:pPr>
              <w:pStyle w:val="ListParagraph"/>
              <w:ind w:left="340"/>
              <w:jc w:val="both"/>
              <w:rPr>
                <w:rFonts w:ascii="Arial" w:hAnsi="Arial" w:cs="Arial"/>
              </w:rPr>
            </w:pPr>
          </w:p>
          <w:p w:rsidR="003A1A01" w:rsidRPr="00D60F8D" w:rsidRDefault="003A1A01" w:rsidP="00F07351">
            <w:pPr>
              <w:pStyle w:val="ListParagraph"/>
              <w:numPr>
                <w:ilvl w:val="0"/>
                <w:numId w:val="57"/>
              </w:numPr>
              <w:ind w:left="340" w:hanging="340"/>
              <w:jc w:val="both"/>
              <w:rPr>
                <w:rFonts w:ascii="Arial" w:hAnsi="Arial" w:cs="Arial"/>
              </w:rPr>
            </w:pPr>
            <w:r w:rsidRPr="00D60F8D">
              <w:rPr>
                <w:rFonts w:ascii="Arial" w:hAnsi="Arial" w:cs="Arial"/>
              </w:rPr>
              <w:t>Registered Industrial Gas practitioner with more than 5 years’ experience</w:t>
            </w:r>
          </w:p>
          <w:p w:rsidR="003A1A01" w:rsidRPr="00D60F8D" w:rsidRDefault="003A1A01" w:rsidP="003A1A01">
            <w:pPr>
              <w:pStyle w:val="ListParagraph"/>
              <w:numPr>
                <w:ilvl w:val="0"/>
                <w:numId w:val="57"/>
              </w:numPr>
              <w:ind w:left="340" w:hanging="340"/>
              <w:jc w:val="both"/>
              <w:rPr>
                <w:rFonts w:ascii="Arial" w:hAnsi="Arial" w:cs="Arial"/>
              </w:rPr>
            </w:pPr>
            <w:r w:rsidRPr="00D60F8D">
              <w:rPr>
                <w:rFonts w:ascii="Arial" w:hAnsi="Arial" w:cs="Arial"/>
              </w:rPr>
              <w:t>Registered Industrial Gas practitioner with 1 - 4 years’ experience</w:t>
            </w:r>
          </w:p>
          <w:p w:rsidR="003A1A01" w:rsidRPr="00D60F8D" w:rsidRDefault="003A1A01" w:rsidP="003A1A01">
            <w:pPr>
              <w:jc w:val="both"/>
              <w:rPr>
                <w:rFonts w:ascii="Arial" w:hAnsi="Arial" w:cs="Arial"/>
              </w:rPr>
            </w:pPr>
          </w:p>
          <w:p w:rsidR="00AF2F31" w:rsidRPr="00D60F8D" w:rsidRDefault="003A1A01" w:rsidP="003A1A01">
            <w:pPr>
              <w:jc w:val="both"/>
              <w:rPr>
                <w:rFonts w:ascii="Arial" w:hAnsi="Arial" w:cs="Arial"/>
              </w:rPr>
            </w:pPr>
            <w:r w:rsidRPr="00D60F8D">
              <w:rPr>
                <w:rFonts w:ascii="Arial" w:hAnsi="Arial" w:cs="Arial"/>
              </w:rPr>
              <w:t xml:space="preserve">The key staff must be </w:t>
            </w:r>
            <w:r w:rsidR="00AF2F31" w:rsidRPr="00D60F8D">
              <w:rPr>
                <w:rFonts w:ascii="Arial" w:hAnsi="Arial" w:cs="Arial"/>
              </w:rPr>
              <w:t xml:space="preserve">Registered </w:t>
            </w:r>
            <w:r w:rsidRPr="00D60F8D">
              <w:rPr>
                <w:rFonts w:ascii="Arial" w:hAnsi="Arial" w:cs="Arial"/>
              </w:rPr>
              <w:t xml:space="preserve">as </w:t>
            </w:r>
            <w:r w:rsidR="00AF2F31" w:rsidRPr="00D60F8D">
              <w:rPr>
                <w:rFonts w:ascii="Arial" w:hAnsi="Arial" w:cs="Arial"/>
              </w:rPr>
              <w:t>Industrial Gas Practitioner</w:t>
            </w:r>
            <w:r w:rsidRPr="00D60F8D">
              <w:rPr>
                <w:rFonts w:ascii="Arial" w:hAnsi="Arial" w:cs="Arial"/>
              </w:rPr>
              <w:t xml:space="preserve"> and with</w:t>
            </w:r>
          </w:p>
          <w:p w:rsidR="00AF2F31" w:rsidRPr="00AF5F82" w:rsidRDefault="00AF2F31" w:rsidP="00D60F8D">
            <w:pPr>
              <w:jc w:val="both"/>
              <w:rPr>
                <w:rFonts w:ascii="Arial" w:hAnsi="Arial" w:cs="Arial"/>
              </w:rPr>
            </w:pPr>
            <w:r w:rsidRPr="00D60F8D">
              <w:rPr>
                <w:rFonts w:ascii="Arial" w:hAnsi="Arial" w:cs="Arial"/>
              </w:rPr>
              <w:t>Membership</w:t>
            </w:r>
            <w:r w:rsidR="00862341" w:rsidRPr="00D60F8D">
              <w:rPr>
                <w:rFonts w:ascii="Arial" w:hAnsi="Arial" w:cs="Arial"/>
              </w:rPr>
              <w:t xml:space="preserve"> Southern Africa Gas Association or relevant professional body</w:t>
            </w:r>
          </w:p>
        </w:tc>
        <w:tc>
          <w:tcPr>
            <w:tcW w:w="1276" w:type="dxa"/>
          </w:tcPr>
          <w:p w:rsidR="00AF2F31" w:rsidRDefault="00AF2F31" w:rsidP="0072350C">
            <w:pPr>
              <w:jc w:val="both"/>
              <w:rPr>
                <w:rFonts w:ascii="Arial" w:hAnsi="Arial" w:cs="Arial"/>
              </w:rPr>
            </w:pPr>
          </w:p>
          <w:p w:rsidR="00AF2F31" w:rsidRPr="00AF5F82" w:rsidRDefault="003A1A01" w:rsidP="0072350C">
            <w:pPr>
              <w:jc w:val="both"/>
              <w:rPr>
                <w:rFonts w:ascii="Arial" w:hAnsi="Arial" w:cs="Arial"/>
              </w:rPr>
            </w:pPr>
            <w:r>
              <w:rPr>
                <w:rFonts w:ascii="Arial" w:hAnsi="Arial" w:cs="Arial"/>
              </w:rPr>
              <w:t>2</w:t>
            </w:r>
            <w:r w:rsidR="00862341">
              <w:rPr>
                <w:rFonts w:ascii="Arial" w:hAnsi="Arial" w:cs="Arial"/>
              </w:rPr>
              <w:t>0</w:t>
            </w:r>
          </w:p>
          <w:p w:rsidR="00AF2F31" w:rsidRPr="00AF5F82" w:rsidRDefault="00AF2F31" w:rsidP="0072350C">
            <w:pPr>
              <w:jc w:val="both"/>
              <w:rPr>
                <w:rFonts w:ascii="Arial" w:hAnsi="Arial" w:cs="Arial"/>
              </w:rPr>
            </w:pPr>
          </w:p>
          <w:p w:rsidR="00AF2F31" w:rsidRPr="00AF5F82" w:rsidRDefault="00AF2F31" w:rsidP="0072350C">
            <w:pPr>
              <w:jc w:val="both"/>
              <w:rPr>
                <w:rFonts w:ascii="Arial" w:hAnsi="Arial" w:cs="Arial"/>
              </w:rPr>
            </w:pPr>
          </w:p>
          <w:p w:rsidR="00AF2F31" w:rsidRPr="00AF5F82" w:rsidRDefault="00AF2F31" w:rsidP="0072350C">
            <w:pPr>
              <w:jc w:val="both"/>
              <w:rPr>
                <w:rFonts w:ascii="Arial" w:hAnsi="Arial" w:cs="Arial"/>
              </w:rPr>
            </w:pPr>
            <w:r>
              <w:rPr>
                <w:rFonts w:ascii="Arial" w:hAnsi="Arial" w:cs="Arial"/>
              </w:rPr>
              <w:t>10</w:t>
            </w:r>
          </w:p>
          <w:p w:rsidR="00AF2F31" w:rsidRPr="00AF5F82" w:rsidRDefault="00AF2F31" w:rsidP="0072350C">
            <w:pPr>
              <w:jc w:val="both"/>
              <w:rPr>
                <w:rFonts w:ascii="Arial" w:hAnsi="Arial" w:cs="Arial"/>
              </w:rPr>
            </w:pPr>
          </w:p>
          <w:p w:rsidR="00AF2F31" w:rsidRPr="00AF5F82" w:rsidRDefault="00AF2F31" w:rsidP="0072350C">
            <w:pPr>
              <w:jc w:val="both"/>
              <w:rPr>
                <w:rFonts w:ascii="Arial" w:hAnsi="Arial" w:cs="Arial"/>
                <w:b/>
                <w:color w:val="FF0000"/>
              </w:rPr>
            </w:pPr>
          </w:p>
        </w:tc>
      </w:tr>
      <w:tr w:rsidR="00AF2F31" w:rsidRPr="00AF5F82" w:rsidTr="0072350C">
        <w:trPr>
          <w:trHeight w:val="60"/>
        </w:trPr>
        <w:tc>
          <w:tcPr>
            <w:tcW w:w="4678" w:type="dxa"/>
          </w:tcPr>
          <w:p w:rsidR="00AF2F31" w:rsidRPr="003A1A01" w:rsidRDefault="00AF2F31" w:rsidP="0072350C">
            <w:pPr>
              <w:jc w:val="both"/>
              <w:rPr>
                <w:rFonts w:ascii="Arial" w:hAnsi="Arial" w:cs="Arial"/>
                <w:b/>
              </w:rPr>
            </w:pPr>
            <w:r w:rsidRPr="003A1A01">
              <w:rPr>
                <w:rFonts w:ascii="Arial" w:hAnsi="Arial" w:cs="Arial"/>
                <w:b/>
              </w:rPr>
              <w:t xml:space="preserve">Previous experience of the bidder and References </w:t>
            </w:r>
          </w:p>
          <w:p w:rsidR="00AF2F31" w:rsidRPr="003A1A01" w:rsidRDefault="00AF2F31" w:rsidP="0072350C">
            <w:pPr>
              <w:jc w:val="both"/>
              <w:rPr>
                <w:rFonts w:ascii="Arial" w:hAnsi="Arial" w:cs="Arial"/>
                <w:b/>
              </w:rPr>
            </w:pPr>
          </w:p>
          <w:p w:rsidR="00AF2F31" w:rsidRPr="00AF5F82" w:rsidRDefault="00AF2F31" w:rsidP="0072350C">
            <w:pPr>
              <w:jc w:val="both"/>
              <w:rPr>
                <w:rFonts w:ascii="Arial" w:hAnsi="Arial" w:cs="Arial"/>
                <w:bCs/>
              </w:rPr>
            </w:pPr>
            <w:r w:rsidRPr="00AF5F82">
              <w:rPr>
                <w:rFonts w:ascii="Arial" w:hAnsi="Arial" w:cs="Arial"/>
                <w:lang w:val="en-ZA" w:eastAsia="en-ZA"/>
              </w:rPr>
              <w:t>Attach signed reference letters on the letterhead of the client/previous client as proof of experience in supply of water and wastewater chemicals.</w:t>
            </w:r>
          </w:p>
          <w:p w:rsidR="00AF2F31" w:rsidRPr="00AF5F82" w:rsidRDefault="00AF2F31" w:rsidP="0072350C">
            <w:pPr>
              <w:rPr>
                <w:rFonts w:ascii="Arial" w:hAnsi="Arial" w:cs="Arial"/>
              </w:rPr>
            </w:pPr>
          </w:p>
          <w:p w:rsidR="00AF2F31" w:rsidRPr="00AF5F82" w:rsidRDefault="00AF2F31" w:rsidP="0072350C">
            <w:pPr>
              <w:rPr>
                <w:rFonts w:ascii="Arial" w:hAnsi="Arial" w:cs="Arial"/>
              </w:rPr>
            </w:pPr>
          </w:p>
          <w:p w:rsidR="00AF2F31" w:rsidRPr="00AF5F82" w:rsidRDefault="00AF2F31" w:rsidP="0072350C">
            <w:pPr>
              <w:rPr>
                <w:rFonts w:ascii="Arial" w:hAnsi="Arial" w:cs="Arial"/>
              </w:rPr>
            </w:pPr>
            <w:r w:rsidRPr="00AF5F82">
              <w:rPr>
                <w:rFonts w:ascii="Arial" w:hAnsi="Arial" w:cs="Arial"/>
              </w:rPr>
              <w:t>Failure to attach with result in forfeiting the points</w:t>
            </w:r>
          </w:p>
        </w:tc>
        <w:tc>
          <w:tcPr>
            <w:tcW w:w="993" w:type="dxa"/>
            <w:hideMark/>
          </w:tcPr>
          <w:p w:rsidR="00AF2F31" w:rsidRPr="00AF5F82" w:rsidRDefault="00862341" w:rsidP="0072350C">
            <w:pPr>
              <w:jc w:val="both"/>
              <w:rPr>
                <w:rFonts w:ascii="Arial" w:hAnsi="Arial" w:cs="Arial"/>
              </w:rPr>
            </w:pPr>
            <w:r>
              <w:rPr>
                <w:rFonts w:ascii="Arial" w:hAnsi="Arial" w:cs="Arial"/>
              </w:rPr>
              <w:t>40</w:t>
            </w:r>
          </w:p>
        </w:tc>
        <w:tc>
          <w:tcPr>
            <w:tcW w:w="3543" w:type="dxa"/>
          </w:tcPr>
          <w:p w:rsidR="00AF2F31" w:rsidRPr="00AF5F82" w:rsidRDefault="00AF2F31" w:rsidP="0072350C">
            <w:pPr>
              <w:autoSpaceDE w:val="0"/>
              <w:autoSpaceDN w:val="0"/>
              <w:adjustRightInd w:val="0"/>
              <w:jc w:val="both"/>
              <w:rPr>
                <w:rFonts w:ascii="Arial" w:hAnsi="Arial" w:cs="Arial"/>
                <w:lang w:val="en-ZA"/>
              </w:rPr>
            </w:pPr>
            <w:r>
              <w:rPr>
                <w:rFonts w:ascii="Arial" w:hAnsi="Arial" w:cs="Arial"/>
                <w:lang w:val="en-ZA"/>
              </w:rPr>
              <w:t>Bidder</w:t>
            </w:r>
            <w:r w:rsidR="00862341">
              <w:rPr>
                <w:rFonts w:ascii="Arial" w:hAnsi="Arial" w:cs="Arial"/>
                <w:lang w:val="en-ZA"/>
              </w:rPr>
              <w:t xml:space="preserve"> </w:t>
            </w:r>
            <w:r>
              <w:rPr>
                <w:rFonts w:ascii="Arial" w:hAnsi="Arial" w:cs="Arial"/>
                <w:lang w:val="en-ZA"/>
              </w:rPr>
              <w:t>Experience in doing similar projects</w:t>
            </w:r>
            <w:r w:rsidRPr="00AF5F82">
              <w:rPr>
                <w:rFonts w:ascii="Arial" w:hAnsi="Arial" w:cs="Arial"/>
                <w:lang w:val="en-ZA"/>
              </w:rPr>
              <w:t xml:space="preserve"> – </w:t>
            </w:r>
          </w:p>
          <w:p w:rsidR="00862341" w:rsidRPr="00862341" w:rsidRDefault="00AF2F31" w:rsidP="00F07351">
            <w:pPr>
              <w:numPr>
                <w:ilvl w:val="0"/>
                <w:numId w:val="56"/>
              </w:numPr>
              <w:rPr>
                <w:rFonts w:ascii="Arial" w:hAnsi="Arial" w:cs="Arial"/>
                <w:lang w:eastAsia="en-ZA"/>
              </w:rPr>
            </w:pPr>
            <w:r w:rsidRPr="00AF5F82">
              <w:rPr>
                <w:rFonts w:ascii="Arial" w:hAnsi="Arial" w:cs="Arial"/>
                <w:lang w:eastAsia="en-ZA"/>
              </w:rPr>
              <w:t xml:space="preserve">The bidder has </w:t>
            </w:r>
            <w:r>
              <w:rPr>
                <w:rFonts w:ascii="Arial" w:hAnsi="Arial" w:cs="Arial"/>
                <w:lang w:eastAsia="en-ZA"/>
              </w:rPr>
              <w:t>successfully executed</w:t>
            </w:r>
            <w:r w:rsidRPr="00AF5F82">
              <w:rPr>
                <w:rFonts w:ascii="Arial" w:hAnsi="Arial" w:cs="Arial"/>
                <w:lang w:eastAsia="en-ZA"/>
              </w:rPr>
              <w:t xml:space="preserve"> more than</w:t>
            </w:r>
            <w:r w:rsidR="00862341">
              <w:rPr>
                <w:rFonts w:ascii="Arial" w:hAnsi="Arial" w:cs="Arial"/>
                <w:lang w:eastAsia="en-ZA"/>
              </w:rPr>
              <w:t xml:space="preserve"> </w:t>
            </w:r>
            <w:r w:rsidRPr="00B467B5">
              <w:rPr>
                <w:rFonts w:ascii="Arial" w:hAnsi="Arial" w:cs="Arial"/>
                <w:b/>
                <w:lang w:eastAsia="en-ZA"/>
              </w:rPr>
              <w:t>five</w:t>
            </w:r>
            <w:r>
              <w:rPr>
                <w:rFonts w:ascii="Arial" w:hAnsi="Arial" w:cs="Arial"/>
                <w:b/>
                <w:lang w:eastAsia="en-ZA"/>
              </w:rPr>
              <w:t xml:space="preserve"> (</w:t>
            </w:r>
            <w:r w:rsidR="00862341">
              <w:rPr>
                <w:rFonts w:ascii="Arial" w:hAnsi="Arial" w:cs="Arial"/>
                <w:b/>
                <w:lang w:eastAsia="en-ZA"/>
              </w:rPr>
              <w:t>6</w:t>
            </w:r>
            <w:r>
              <w:rPr>
                <w:rFonts w:ascii="Arial" w:hAnsi="Arial" w:cs="Arial"/>
                <w:b/>
                <w:lang w:eastAsia="en-ZA"/>
              </w:rPr>
              <w:t>+) similar projects</w:t>
            </w:r>
          </w:p>
          <w:p w:rsidR="00AF2F31" w:rsidRDefault="00AF2F31" w:rsidP="00862341">
            <w:pPr>
              <w:ind w:left="393"/>
              <w:rPr>
                <w:rFonts w:ascii="Arial" w:hAnsi="Arial" w:cs="Arial"/>
                <w:lang w:eastAsia="en-ZA"/>
              </w:rPr>
            </w:pPr>
          </w:p>
          <w:p w:rsidR="00862341" w:rsidRPr="00AF5F82" w:rsidRDefault="00862341" w:rsidP="00862341">
            <w:pPr>
              <w:numPr>
                <w:ilvl w:val="0"/>
                <w:numId w:val="56"/>
              </w:numPr>
              <w:rPr>
                <w:rFonts w:ascii="Arial" w:hAnsi="Arial" w:cs="Arial"/>
                <w:lang w:eastAsia="en-ZA"/>
              </w:rPr>
            </w:pPr>
            <w:r w:rsidRPr="00AF5F82">
              <w:rPr>
                <w:rFonts w:ascii="Arial" w:hAnsi="Arial" w:cs="Arial"/>
                <w:lang w:eastAsia="en-ZA"/>
              </w:rPr>
              <w:t xml:space="preserve">The bidder has </w:t>
            </w:r>
            <w:r>
              <w:rPr>
                <w:rFonts w:ascii="Arial" w:hAnsi="Arial" w:cs="Arial"/>
                <w:lang w:eastAsia="en-ZA"/>
              </w:rPr>
              <w:t xml:space="preserve">successfully executed between </w:t>
            </w:r>
            <w:r>
              <w:rPr>
                <w:rFonts w:ascii="Arial" w:hAnsi="Arial" w:cs="Arial"/>
                <w:b/>
                <w:lang w:eastAsia="en-ZA"/>
              </w:rPr>
              <w:t>5</w:t>
            </w:r>
            <w:r w:rsidRPr="00B467B5">
              <w:rPr>
                <w:rFonts w:ascii="Arial" w:hAnsi="Arial" w:cs="Arial"/>
                <w:b/>
                <w:lang w:eastAsia="en-ZA"/>
              </w:rPr>
              <w:t xml:space="preserve"> – </w:t>
            </w:r>
            <w:r>
              <w:rPr>
                <w:rFonts w:ascii="Arial" w:hAnsi="Arial" w:cs="Arial"/>
                <w:b/>
                <w:lang w:eastAsia="en-ZA"/>
              </w:rPr>
              <w:t>6</w:t>
            </w:r>
            <w:r w:rsidRPr="00B467B5">
              <w:rPr>
                <w:rFonts w:ascii="Arial" w:hAnsi="Arial" w:cs="Arial"/>
                <w:b/>
                <w:lang w:eastAsia="en-ZA"/>
              </w:rPr>
              <w:t xml:space="preserve"> similar projects</w:t>
            </w:r>
            <w:r w:rsidRPr="00AF5F82">
              <w:rPr>
                <w:rFonts w:ascii="Arial" w:hAnsi="Arial" w:cs="Arial"/>
                <w:lang w:eastAsia="en-ZA"/>
              </w:rPr>
              <w:t>.</w:t>
            </w:r>
          </w:p>
          <w:p w:rsidR="00AF2F31" w:rsidRPr="00AF5F82" w:rsidRDefault="00AF2F31" w:rsidP="0072350C">
            <w:pPr>
              <w:ind w:left="393"/>
              <w:rPr>
                <w:rFonts w:ascii="Arial" w:hAnsi="Arial" w:cs="Arial"/>
                <w:lang w:eastAsia="en-ZA"/>
              </w:rPr>
            </w:pPr>
          </w:p>
          <w:p w:rsidR="00AF2F31" w:rsidRPr="00AF5F82" w:rsidRDefault="00AF2F31" w:rsidP="00F07351">
            <w:pPr>
              <w:numPr>
                <w:ilvl w:val="0"/>
                <w:numId w:val="56"/>
              </w:numPr>
              <w:rPr>
                <w:rFonts w:ascii="Arial" w:hAnsi="Arial" w:cs="Arial"/>
                <w:lang w:eastAsia="en-ZA"/>
              </w:rPr>
            </w:pPr>
            <w:r w:rsidRPr="00AF5F82">
              <w:rPr>
                <w:rFonts w:ascii="Arial" w:hAnsi="Arial" w:cs="Arial"/>
                <w:lang w:eastAsia="en-ZA"/>
              </w:rPr>
              <w:t xml:space="preserve">The bidder has </w:t>
            </w:r>
            <w:r>
              <w:rPr>
                <w:rFonts w:ascii="Arial" w:hAnsi="Arial" w:cs="Arial"/>
                <w:lang w:eastAsia="en-ZA"/>
              </w:rPr>
              <w:t xml:space="preserve">successfully executed between </w:t>
            </w:r>
            <w:r w:rsidRPr="00B467B5">
              <w:rPr>
                <w:rFonts w:ascii="Arial" w:hAnsi="Arial" w:cs="Arial"/>
                <w:b/>
                <w:lang w:eastAsia="en-ZA"/>
              </w:rPr>
              <w:t>3 – 4 similar projects</w:t>
            </w:r>
            <w:r w:rsidRPr="00AF5F82">
              <w:rPr>
                <w:rFonts w:ascii="Arial" w:hAnsi="Arial" w:cs="Arial"/>
                <w:lang w:eastAsia="en-ZA"/>
              </w:rPr>
              <w:t>.</w:t>
            </w:r>
          </w:p>
          <w:p w:rsidR="00AF2F31" w:rsidRPr="00AF5F82" w:rsidRDefault="00AF2F31" w:rsidP="0072350C">
            <w:pPr>
              <w:ind w:left="393"/>
              <w:rPr>
                <w:rFonts w:ascii="Arial" w:hAnsi="Arial" w:cs="Arial"/>
                <w:lang w:eastAsia="en-ZA"/>
              </w:rPr>
            </w:pPr>
          </w:p>
          <w:p w:rsidR="00AF2F31" w:rsidRPr="00AF5F82" w:rsidRDefault="00AF2F31" w:rsidP="00F07351">
            <w:pPr>
              <w:numPr>
                <w:ilvl w:val="0"/>
                <w:numId w:val="56"/>
              </w:numPr>
              <w:rPr>
                <w:rFonts w:ascii="Arial" w:hAnsi="Arial" w:cs="Arial"/>
                <w:lang w:eastAsia="en-ZA"/>
              </w:rPr>
            </w:pPr>
            <w:r w:rsidRPr="00AF5F82">
              <w:rPr>
                <w:rFonts w:ascii="Arial" w:hAnsi="Arial" w:cs="Arial"/>
                <w:lang w:eastAsia="en-ZA"/>
              </w:rPr>
              <w:t xml:space="preserve">The bidder has </w:t>
            </w:r>
            <w:r>
              <w:rPr>
                <w:rFonts w:ascii="Arial" w:hAnsi="Arial" w:cs="Arial"/>
                <w:lang w:eastAsia="en-ZA"/>
              </w:rPr>
              <w:t>successfully executed</w:t>
            </w:r>
            <w:r w:rsidR="001C39F4">
              <w:rPr>
                <w:rFonts w:ascii="Arial" w:hAnsi="Arial" w:cs="Arial"/>
                <w:lang w:eastAsia="en-ZA"/>
              </w:rPr>
              <w:t xml:space="preserve"> </w:t>
            </w:r>
            <w:r>
              <w:rPr>
                <w:rFonts w:ascii="Arial" w:hAnsi="Arial" w:cs="Arial"/>
                <w:lang w:eastAsia="en-ZA"/>
              </w:rPr>
              <w:t>between (</w:t>
            </w:r>
            <w:r w:rsidRPr="00B467B5">
              <w:rPr>
                <w:rFonts w:ascii="Arial" w:hAnsi="Arial" w:cs="Arial"/>
                <w:b/>
                <w:lang w:eastAsia="en-ZA"/>
              </w:rPr>
              <w:t>1 - 2) similar projects.</w:t>
            </w:r>
          </w:p>
        </w:tc>
        <w:tc>
          <w:tcPr>
            <w:tcW w:w="1276" w:type="dxa"/>
          </w:tcPr>
          <w:p w:rsidR="00AF2F31" w:rsidRPr="00AF5F82" w:rsidRDefault="00AF2F31" w:rsidP="0072350C">
            <w:pPr>
              <w:jc w:val="both"/>
              <w:rPr>
                <w:rFonts w:ascii="Arial" w:hAnsi="Arial" w:cs="Arial"/>
              </w:rPr>
            </w:pPr>
          </w:p>
          <w:p w:rsidR="00AF2F31" w:rsidRPr="00AF5F82" w:rsidRDefault="00AF2F31" w:rsidP="0072350C">
            <w:pPr>
              <w:jc w:val="both"/>
              <w:rPr>
                <w:rFonts w:ascii="Arial" w:hAnsi="Arial" w:cs="Arial"/>
              </w:rPr>
            </w:pPr>
          </w:p>
          <w:p w:rsidR="00AF2F31" w:rsidRPr="00AF5F82" w:rsidRDefault="00862341" w:rsidP="0072350C">
            <w:pPr>
              <w:jc w:val="both"/>
              <w:rPr>
                <w:rFonts w:ascii="Arial" w:hAnsi="Arial" w:cs="Arial"/>
              </w:rPr>
            </w:pPr>
            <w:r>
              <w:rPr>
                <w:rFonts w:ascii="Arial" w:hAnsi="Arial" w:cs="Arial"/>
              </w:rPr>
              <w:t>40</w:t>
            </w:r>
          </w:p>
          <w:p w:rsidR="00AF2F31" w:rsidRPr="00AF5F82" w:rsidRDefault="00AF2F31" w:rsidP="0072350C">
            <w:pPr>
              <w:jc w:val="both"/>
              <w:rPr>
                <w:rFonts w:ascii="Arial" w:hAnsi="Arial" w:cs="Arial"/>
              </w:rPr>
            </w:pPr>
          </w:p>
          <w:p w:rsidR="00AF2F31" w:rsidRPr="00AF5F82" w:rsidRDefault="00AF2F31" w:rsidP="0072350C">
            <w:pPr>
              <w:jc w:val="both"/>
              <w:rPr>
                <w:rFonts w:ascii="Arial" w:hAnsi="Arial" w:cs="Arial"/>
              </w:rPr>
            </w:pPr>
          </w:p>
          <w:p w:rsidR="00AF2F31" w:rsidRPr="00AF5F82" w:rsidRDefault="00AF2F31" w:rsidP="0072350C">
            <w:pPr>
              <w:jc w:val="both"/>
              <w:rPr>
                <w:rFonts w:ascii="Arial" w:hAnsi="Arial" w:cs="Arial"/>
              </w:rPr>
            </w:pPr>
          </w:p>
          <w:p w:rsidR="00AF2F31" w:rsidRPr="00AF5F82" w:rsidRDefault="00862341" w:rsidP="0072350C">
            <w:pPr>
              <w:jc w:val="both"/>
              <w:rPr>
                <w:rFonts w:ascii="Arial" w:hAnsi="Arial" w:cs="Arial"/>
              </w:rPr>
            </w:pPr>
            <w:r>
              <w:rPr>
                <w:rFonts w:ascii="Arial" w:hAnsi="Arial" w:cs="Arial"/>
              </w:rPr>
              <w:t>30</w:t>
            </w:r>
          </w:p>
          <w:p w:rsidR="00AF2F31" w:rsidRPr="00AF5F82" w:rsidRDefault="00AF2F31" w:rsidP="0072350C">
            <w:pPr>
              <w:jc w:val="both"/>
              <w:rPr>
                <w:rFonts w:ascii="Arial" w:hAnsi="Arial" w:cs="Arial"/>
              </w:rPr>
            </w:pPr>
          </w:p>
          <w:p w:rsidR="00AF2F31" w:rsidRPr="00AF5F82" w:rsidRDefault="00AF2F31" w:rsidP="0072350C">
            <w:pPr>
              <w:jc w:val="both"/>
              <w:rPr>
                <w:rFonts w:ascii="Arial" w:hAnsi="Arial" w:cs="Arial"/>
              </w:rPr>
            </w:pPr>
          </w:p>
          <w:p w:rsidR="00AF2F31" w:rsidRDefault="00AF2F31" w:rsidP="00862341">
            <w:pPr>
              <w:jc w:val="both"/>
              <w:rPr>
                <w:rFonts w:ascii="Arial" w:hAnsi="Arial" w:cs="Arial"/>
              </w:rPr>
            </w:pPr>
          </w:p>
          <w:p w:rsidR="00862341" w:rsidRDefault="00862341" w:rsidP="00862341">
            <w:pPr>
              <w:jc w:val="both"/>
              <w:rPr>
                <w:rFonts w:ascii="Arial" w:hAnsi="Arial" w:cs="Arial"/>
              </w:rPr>
            </w:pPr>
            <w:r>
              <w:rPr>
                <w:rFonts w:ascii="Arial" w:hAnsi="Arial" w:cs="Arial"/>
              </w:rPr>
              <w:t>20</w:t>
            </w:r>
          </w:p>
          <w:p w:rsidR="00862341" w:rsidRDefault="00862341" w:rsidP="00862341">
            <w:pPr>
              <w:jc w:val="both"/>
              <w:rPr>
                <w:rFonts w:ascii="Arial" w:hAnsi="Arial" w:cs="Arial"/>
              </w:rPr>
            </w:pPr>
          </w:p>
          <w:p w:rsidR="00862341" w:rsidRDefault="00862341" w:rsidP="00862341">
            <w:pPr>
              <w:jc w:val="both"/>
              <w:rPr>
                <w:rFonts w:ascii="Arial" w:hAnsi="Arial" w:cs="Arial"/>
              </w:rPr>
            </w:pPr>
          </w:p>
          <w:p w:rsidR="00862341" w:rsidRDefault="00862341" w:rsidP="00862341">
            <w:pPr>
              <w:jc w:val="both"/>
              <w:rPr>
                <w:rFonts w:ascii="Arial" w:hAnsi="Arial" w:cs="Arial"/>
              </w:rPr>
            </w:pPr>
          </w:p>
          <w:p w:rsidR="00862341" w:rsidRPr="00AF5F82" w:rsidRDefault="00862341" w:rsidP="00862341">
            <w:pPr>
              <w:jc w:val="both"/>
              <w:rPr>
                <w:rFonts w:ascii="Arial" w:hAnsi="Arial" w:cs="Arial"/>
              </w:rPr>
            </w:pPr>
            <w:r>
              <w:rPr>
                <w:rFonts w:ascii="Arial" w:hAnsi="Arial" w:cs="Arial"/>
              </w:rPr>
              <w:t>10</w:t>
            </w:r>
          </w:p>
        </w:tc>
      </w:tr>
      <w:tr w:rsidR="00AF2F31" w:rsidRPr="00AF5F82" w:rsidTr="0072350C">
        <w:trPr>
          <w:trHeight w:val="60"/>
        </w:trPr>
        <w:tc>
          <w:tcPr>
            <w:tcW w:w="4678" w:type="dxa"/>
          </w:tcPr>
          <w:p w:rsidR="00AF2F31" w:rsidRPr="003A1A01" w:rsidRDefault="00AF2F31" w:rsidP="0072350C">
            <w:pPr>
              <w:jc w:val="both"/>
              <w:rPr>
                <w:rFonts w:ascii="Arial" w:hAnsi="Arial" w:cs="Arial"/>
                <w:b/>
              </w:rPr>
            </w:pPr>
            <w:r w:rsidRPr="003A1A01">
              <w:rPr>
                <w:rFonts w:ascii="Arial" w:hAnsi="Arial" w:cs="Arial"/>
                <w:b/>
              </w:rPr>
              <w:t>Plant and equipment:</w:t>
            </w:r>
          </w:p>
          <w:p w:rsidR="00AF2F31" w:rsidRDefault="00AF2F31" w:rsidP="0072350C">
            <w:pPr>
              <w:jc w:val="both"/>
              <w:rPr>
                <w:rFonts w:ascii="Arial" w:hAnsi="Arial" w:cs="Arial"/>
              </w:rPr>
            </w:pPr>
            <w:r w:rsidRPr="00AF5F82">
              <w:rPr>
                <w:rFonts w:ascii="Arial" w:hAnsi="Arial" w:cs="Arial"/>
              </w:rPr>
              <w:t xml:space="preserve">Attach a valid vehicle registration certificate or letter of intent to hire or lease vehicle if the vehicle is not owned by </w:t>
            </w:r>
            <w:r>
              <w:rPr>
                <w:rFonts w:ascii="Arial" w:hAnsi="Arial" w:cs="Arial"/>
              </w:rPr>
              <w:t>Supplier</w:t>
            </w:r>
            <w:r w:rsidRPr="00AF5F82">
              <w:rPr>
                <w:rFonts w:ascii="Arial" w:hAnsi="Arial" w:cs="Arial"/>
              </w:rPr>
              <w:t>. This must be accompanied by the certificate to transport hazardous chemicals on both hired and owned fleet.</w:t>
            </w:r>
          </w:p>
          <w:p w:rsidR="00D60F8D" w:rsidRDefault="00D60F8D" w:rsidP="0072350C">
            <w:pPr>
              <w:jc w:val="both"/>
              <w:rPr>
                <w:rFonts w:ascii="Arial" w:hAnsi="Arial" w:cs="Arial"/>
              </w:rPr>
            </w:pPr>
          </w:p>
          <w:p w:rsidR="00D60F8D" w:rsidRPr="00AF5F82" w:rsidRDefault="00D60F8D" w:rsidP="0072350C">
            <w:pPr>
              <w:jc w:val="both"/>
              <w:rPr>
                <w:rFonts w:ascii="Arial" w:hAnsi="Arial" w:cs="Arial"/>
              </w:rPr>
            </w:pPr>
            <w:r w:rsidRPr="00AF5F82">
              <w:rPr>
                <w:rFonts w:ascii="Arial" w:hAnsi="Arial" w:cs="Arial"/>
              </w:rPr>
              <w:t>Failure to attach with result in forfeiting the points</w:t>
            </w:r>
          </w:p>
        </w:tc>
        <w:tc>
          <w:tcPr>
            <w:tcW w:w="993" w:type="dxa"/>
            <w:hideMark/>
          </w:tcPr>
          <w:p w:rsidR="00AF2F31" w:rsidRPr="00AF5F82" w:rsidRDefault="00AF2F31" w:rsidP="0072350C">
            <w:pPr>
              <w:jc w:val="both"/>
              <w:rPr>
                <w:rFonts w:ascii="Arial" w:hAnsi="Arial" w:cs="Arial"/>
              </w:rPr>
            </w:pPr>
            <w:r w:rsidRPr="00AF5F82">
              <w:rPr>
                <w:rFonts w:ascii="Arial" w:hAnsi="Arial" w:cs="Arial"/>
              </w:rPr>
              <w:t>20</w:t>
            </w:r>
          </w:p>
        </w:tc>
        <w:tc>
          <w:tcPr>
            <w:tcW w:w="3543" w:type="dxa"/>
          </w:tcPr>
          <w:p w:rsidR="00AF2F31" w:rsidRPr="00AF5F82" w:rsidRDefault="00AF2F31" w:rsidP="0072350C">
            <w:pPr>
              <w:autoSpaceDE w:val="0"/>
              <w:autoSpaceDN w:val="0"/>
              <w:adjustRightInd w:val="0"/>
              <w:jc w:val="both"/>
              <w:rPr>
                <w:rFonts w:ascii="Arial" w:hAnsi="Arial" w:cs="Arial"/>
                <w:lang w:val="en-ZA"/>
              </w:rPr>
            </w:pPr>
          </w:p>
          <w:p w:rsidR="00AF2F31" w:rsidRPr="003A1A01" w:rsidRDefault="00AF2F31" w:rsidP="003A1A01">
            <w:pPr>
              <w:numPr>
                <w:ilvl w:val="0"/>
                <w:numId w:val="48"/>
              </w:numPr>
              <w:autoSpaceDE w:val="0"/>
              <w:autoSpaceDN w:val="0"/>
              <w:adjustRightInd w:val="0"/>
              <w:ind w:left="353" w:hanging="284"/>
              <w:jc w:val="both"/>
              <w:rPr>
                <w:rFonts w:ascii="Arial" w:hAnsi="Arial" w:cs="Arial"/>
                <w:lang w:val="en-ZA"/>
              </w:rPr>
            </w:pPr>
            <w:r w:rsidRPr="00AF5F82">
              <w:rPr>
                <w:rFonts w:ascii="Arial" w:hAnsi="Arial" w:cs="Arial"/>
                <w:lang w:val="en-ZA"/>
              </w:rPr>
              <w:t xml:space="preserve">The bidder owns vehicle transporting </w:t>
            </w:r>
            <w:r w:rsidR="00862341">
              <w:rPr>
                <w:rFonts w:ascii="Arial" w:hAnsi="Arial" w:cs="Arial"/>
                <w:lang w:val="en-ZA"/>
              </w:rPr>
              <w:t xml:space="preserve">hazardous </w:t>
            </w:r>
            <w:r w:rsidRPr="00AF5F82">
              <w:rPr>
                <w:rFonts w:ascii="Arial" w:hAnsi="Arial" w:cs="Arial"/>
                <w:lang w:val="en-ZA"/>
              </w:rPr>
              <w:t>chemicals.</w:t>
            </w:r>
          </w:p>
          <w:p w:rsidR="00AF2F31" w:rsidRPr="003A1A01" w:rsidRDefault="00AF2F31" w:rsidP="0072350C">
            <w:pPr>
              <w:numPr>
                <w:ilvl w:val="0"/>
                <w:numId w:val="48"/>
              </w:numPr>
              <w:autoSpaceDE w:val="0"/>
              <w:autoSpaceDN w:val="0"/>
              <w:adjustRightInd w:val="0"/>
              <w:ind w:left="353" w:hanging="284"/>
              <w:jc w:val="both"/>
              <w:rPr>
                <w:rFonts w:ascii="Arial" w:hAnsi="Arial" w:cs="Arial"/>
                <w:lang w:val="en-ZA"/>
              </w:rPr>
            </w:pPr>
            <w:r>
              <w:rPr>
                <w:rFonts w:ascii="Arial" w:hAnsi="Arial" w:cs="Arial"/>
                <w:lang w:val="en-ZA"/>
              </w:rPr>
              <w:t xml:space="preserve">The bidder </w:t>
            </w:r>
            <w:r w:rsidRPr="00AF5F82">
              <w:rPr>
                <w:rFonts w:ascii="Arial" w:hAnsi="Arial" w:cs="Arial"/>
                <w:lang w:val="en-ZA"/>
              </w:rPr>
              <w:t xml:space="preserve">hire or lease vehicles transporting </w:t>
            </w:r>
            <w:r w:rsidR="003A1A01">
              <w:rPr>
                <w:rFonts w:ascii="Arial" w:hAnsi="Arial" w:cs="Arial"/>
                <w:lang w:val="en-ZA"/>
              </w:rPr>
              <w:t xml:space="preserve">hazardous </w:t>
            </w:r>
            <w:r w:rsidR="003A1A01" w:rsidRPr="00AF5F82">
              <w:rPr>
                <w:rFonts w:ascii="Arial" w:hAnsi="Arial" w:cs="Arial"/>
                <w:lang w:val="en-ZA"/>
              </w:rPr>
              <w:t>chemicals</w:t>
            </w:r>
            <w:r w:rsidRPr="00AF5F82">
              <w:rPr>
                <w:rFonts w:ascii="Arial" w:hAnsi="Arial" w:cs="Arial"/>
                <w:lang w:val="en-ZA"/>
              </w:rPr>
              <w:t>.</w:t>
            </w:r>
          </w:p>
        </w:tc>
        <w:tc>
          <w:tcPr>
            <w:tcW w:w="1276" w:type="dxa"/>
          </w:tcPr>
          <w:p w:rsidR="00AF2F31" w:rsidRPr="00AF5F82" w:rsidRDefault="00AF2F31" w:rsidP="0072350C">
            <w:pPr>
              <w:jc w:val="both"/>
              <w:rPr>
                <w:rFonts w:ascii="Arial" w:hAnsi="Arial" w:cs="Arial"/>
              </w:rPr>
            </w:pPr>
          </w:p>
          <w:p w:rsidR="00AF2F31" w:rsidRPr="00AF5F82" w:rsidRDefault="003A1A01" w:rsidP="0072350C">
            <w:pPr>
              <w:jc w:val="both"/>
              <w:rPr>
                <w:rFonts w:ascii="Arial" w:hAnsi="Arial" w:cs="Arial"/>
              </w:rPr>
            </w:pPr>
            <w:r>
              <w:rPr>
                <w:rFonts w:ascii="Arial" w:hAnsi="Arial" w:cs="Arial"/>
              </w:rPr>
              <w:t>2</w:t>
            </w:r>
            <w:r w:rsidR="00AF2F31" w:rsidRPr="00AF5F82">
              <w:rPr>
                <w:rFonts w:ascii="Arial" w:hAnsi="Arial" w:cs="Arial"/>
              </w:rPr>
              <w:t>0</w:t>
            </w:r>
          </w:p>
          <w:p w:rsidR="00AF2F31" w:rsidRPr="00AF5F82" w:rsidRDefault="00AF2F31" w:rsidP="0072350C">
            <w:pPr>
              <w:jc w:val="both"/>
              <w:rPr>
                <w:rFonts w:ascii="Arial" w:hAnsi="Arial" w:cs="Arial"/>
              </w:rPr>
            </w:pPr>
          </w:p>
          <w:p w:rsidR="00862341" w:rsidRDefault="00862341" w:rsidP="0072350C">
            <w:pPr>
              <w:jc w:val="both"/>
              <w:rPr>
                <w:rFonts w:ascii="Arial" w:hAnsi="Arial" w:cs="Arial"/>
              </w:rPr>
            </w:pPr>
          </w:p>
          <w:p w:rsidR="003A1A01" w:rsidRDefault="003A1A01" w:rsidP="0072350C">
            <w:pPr>
              <w:jc w:val="both"/>
              <w:rPr>
                <w:rFonts w:ascii="Arial" w:hAnsi="Arial" w:cs="Arial"/>
              </w:rPr>
            </w:pPr>
          </w:p>
          <w:p w:rsidR="00AF2F31" w:rsidRPr="00AF5F82" w:rsidRDefault="00AF2F31" w:rsidP="0072350C">
            <w:pPr>
              <w:jc w:val="both"/>
              <w:rPr>
                <w:rFonts w:ascii="Arial" w:hAnsi="Arial" w:cs="Arial"/>
              </w:rPr>
            </w:pPr>
            <w:r>
              <w:rPr>
                <w:rFonts w:ascii="Arial" w:hAnsi="Arial" w:cs="Arial"/>
              </w:rPr>
              <w:t>10</w:t>
            </w:r>
          </w:p>
          <w:p w:rsidR="00AF2F31" w:rsidRPr="00AF5F82" w:rsidRDefault="00AF2F31" w:rsidP="0072350C">
            <w:pPr>
              <w:jc w:val="both"/>
              <w:rPr>
                <w:rFonts w:ascii="Arial" w:hAnsi="Arial" w:cs="Arial"/>
              </w:rPr>
            </w:pPr>
          </w:p>
        </w:tc>
      </w:tr>
      <w:tr w:rsidR="00AF2F31" w:rsidRPr="00AF5F82" w:rsidTr="0072350C">
        <w:tc>
          <w:tcPr>
            <w:tcW w:w="4678" w:type="dxa"/>
          </w:tcPr>
          <w:p w:rsidR="00AF2F31" w:rsidRPr="00AF5F82" w:rsidRDefault="00AF2F31" w:rsidP="0072350C">
            <w:pPr>
              <w:jc w:val="both"/>
              <w:rPr>
                <w:rFonts w:ascii="Arial" w:hAnsi="Arial" w:cs="Arial"/>
                <w:b/>
              </w:rPr>
            </w:pPr>
            <w:r w:rsidRPr="00AF5F82">
              <w:rPr>
                <w:rFonts w:ascii="Arial" w:hAnsi="Arial" w:cs="Arial"/>
                <w:b/>
              </w:rPr>
              <w:t>Financial standing / Ability to execute the project</w:t>
            </w:r>
          </w:p>
          <w:p w:rsidR="00AF2F31" w:rsidRPr="00AF5F82" w:rsidRDefault="003A1A01" w:rsidP="00F07351">
            <w:pPr>
              <w:numPr>
                <w:ilvl w:val="0"/>
                <w:numId w:val="49"/>
              </w:numPr>
              <w:jc w:val="both"/>
              <w:rPr>
                <w:rFonts w:ascii="Arial" w:hAnsi="Arial" w:cs="Arial"/>
              </w:rPr>
            </w:pPr>
            <w:r>
              <w:rPr>
                <w:rFonts w:ascii="Arial" w:hAnsi="Arial" w:cs="Arial"/>
              </w:rPr>
              <w:t>Attached b</w:t>
            </w:r>
            <w:r w:rsidR="00AF2F31" w:rsidRPr="00AF5F82">
              <w:rPr>
                <w:rFonts w:ascii="Arial" w:hAnsi="Arial" w:cs="Arial"/>
              </w:rPr>
              <w:t>idder’s stamped</w:t>
            </w:r>
          </w:p>
          <w:p w:rsidR="00AF2F31" w:rsidRDefault="00AF2F31" w:rsidP="0072350C">
            <w:pPr>
              <w:jc w:val="both"/>
              <w:rPr>
                <w:rFonts w:ascii="Arial" w:hAnsi="Arial" w:cs="Arial"/>
              </w:rPr>
            </w:pPr>
            <w:r w:rsidRPr="00AF5F82">
              <w:rPr>
                <w:rFonts w:ascii="Arial" w:hAnsi="Arial" w:cs="Arial"/>
              </w:rPr>
              <w:t xml:space="preserve">            bank(financial) rating letter</w:t>
            </w:r>
          </w:p>
          <w:p w:rsidR="00D60F8D" w:rsidRPr="00AF5F82" w:rsidRDefault="00D60F8D" w:rsidP="0072350C">
            <w:pPr>
              <w:jc w:val="both"/>
              <w:rPr>
                <w:rFonts w:ascii="Arial" w:hAnsi="Arial" w:cs="Arial"/>
                <w:b/>
              </w:rPr>
            </w:pPr>
            <w:r w:rsidRPr="00AF5F82">
              <w:rPr>
                <w:rFonts w:ascii="Arial" w:hAnsi="Arial" w:cs="Arial"/>
              </w:rPr>
              <w:t>Failure to attach with result in forfeiting the points</w:t>
            </w:r>
          </w:p>
        </w:tc>
        <w:tc>
          <w:tcPr>
            <w:tcW w:w="993" w:type="dxa"/>
          </w:tcPr>
          <w:p w:rsidR="00AF2F31" w:rsidRPr="00AF5F82" w:rsidRDefault="00862341" w:rsidP="0072350C">
            <w:pPr>
              <w:jc w:val="both"/>
              <w:rPr>
                <w:rFonts w:ascii="Arial" w:hAnsi="Arial" w:cs="Arial"/>
              </w:rPr>
            </w:pPr>
            <w:r>
              <w:rPr>
                <w:rFonts w:ascii="Arial" w:hAnsi="Arial" w:cs="Arial"/>
              </w:rPr>
              <w:t>20</w:t>
            </w:r>
          </w:p>
        </w:tc>
        <w:tc>
          <w:tcPr>
            <w:tcW w:w="3543" w:type="dxa"/>
          </w:tcPr>
          <w:p w:rsidR="00AF2F31" w:rsidRPr="00AF5F82" w:rsidRDefault="00AF2F31" w:rsidP="0072350C">
            <w:pPr>
              <w:jc w:val="both"/>
              <w:rPr>
                <w:rFonts w:ascii="Arial" w:hAnsi="Arial" w:cs="Arial"/>
                <w:b/>
              </w:rPr>
            </w:pPr>
            <w:r w:rsidRPr="00AF5F82">
              <w:rPr>
                <w:rFonts w:ascii="Arial" w:hAnsi="Arial" w:cs="Arial"/>
                <w:b/>
              </w:rPr>
              <w:t>Rating</w:t>
            </w:r>
          </w:p>
          <w:p w:rsidR="00AF2F31" w:rsidRPr="00AF5F82" w:rsidRDefault="00AF2F31" w:rsidP="00AF2F31">
            <w:pPr>
              <w:numPr>
                <w:ilvl w:val="0"/>
                <w:numId w:val="32"/>
              </w:numPr>
              <w:jc w:val="both"/>
              <w:rPr>
                <w:rFonts w:ascii="Arial" w:hAnsi="Arial" w:cs="Arial"/>
                <w:b/>
              </w:rPr>
            </w:pPr>
            <w:r w:rsidRPr="00AF5F82">
              <w:rPr>
                <w:rFonts w:ascii="Arial" w:hAnsi="Arial" w:cs="Arial"/>
              </w:rPr>
              <w:t>A -C</w:t>
            </w:r>
          </w:p>
          <w:p w:rsidR="00AF2F31" w:rsidRPr="00314789" w:rsidRDefault="00AF2F31" w:rsidP="00AF2F31">
            <w:pPr>
              <w:numPr>
                <w:ilvl w:val="0"/>
                <w:numId w:val="32"/>
              </w:numPr>
              <w:jc w:val="both"/>
              <w:rPr>
                <w:rFonts w:ascii="Arial" w:hAnsi="Arial" w:cs="Arial"/>
              </w:rPr>
            </w:pPr>
            <w:r w:rsidRPr="00AF5F82">
              <w:rPr>
                <w:rFonts w:ascii="Arial" w:hAnsi="Arial" w:cs="Arial"/>
              </w:rPr>
              <w:t>D</w:t>
            </w:r>
          </w:p>
          <w:p w:rsidR="00AF2F31" w:rsidRPr="00314789" w:rsidRDefault="00AF2F31" w:rsidP="00AF2F31">
            <w:pPr>
              <w:numPr>
                <w:ilvl w:val="0"/>
                <w:numId w:val="32"/>
              </w:numPr>
              <w:jc w:val="both"/>
              <w:rPr>
                <w:rFonts w:ascii="Arial" w:hAnsi="Arial" w:cs="Arial"/>
                <w:b/>
              </w:rPr>
            </w:pPr>
            <w:r w:rsidRPr="00AF5F82">
              <w:rPr>
                <w:rFonts w:ascii="Arial" w:hAnsi="Arial" w:cs="Arial"/>
              </w:rPr>
              <w:t xml:space="preserve">E </w:t>
            </w:r>
          </w:p>
          <w:p w:rsidR="003A1A01" w:rsidRPr="003A1A01" w:rsidRDefault="00AF2F31" w:rsidP="00F07351">
            <w:pPr>
              <w:numPr>
                <w:ilvl w:val="0"/>
                <w:numId w:val="50"/>
              </w:numPr>
              <w:jc w:val="both"/>
              <w:rPr>
                <w:rFonts w:ascii="Arial" w:hAnsi="Arial" w:cs="Arial"/>
                <w:b/>
              </w:rPr>
            </w:pPr>
            <w:r w:rsidRPr="00AF5F82">
              <w:rPr>
                <w:rFonts w:ascii="Arial" w:hAnsi="Arial" w:cs="Arial"/>
              </w:rPr>
              <w:t>F</w:t>
            </w:r>
          </w:p>
          <w:p w:rsidR="00AF2F31" w:rsidRPr="00AF5F82" w:rsidRDefault="003A1A01" w:rsidP="00F07351">
            <w:pPr>
              <w:numPr>
                <w:ilvl w:val="0"/>
                <w:numId w:val="50"/>
              </w:numPr>
              <w:jc w:val="both"/>
              <w:rPr>
                <w:rFonts w:ascii="Arial" w:hAnsi="Arial" w:cs="Arial"/>
                <w:b/>
              </w:rPr>
            </w:pPr>
            <w:r>
              <w:rPr>
                <w:rFonts w:ascii="Arial" w:hAnsi="Arial" w:cs="Arial"/>
              </w:rPr>
              <w:t>G-</w:t>
            </w:r>
            <w:r w:rsidR="00AF2F31" w:rsidRPr="00AF5F82">
              <w:rPr>
                <w:rFonts w:ascii="Arial" w:hAnsi="Arial" w:cs="Arial"/>
              </w:rPr>
              <w:t xml:space="preserve">-H       </w:t>
            </w:r>
          </w:p>
        </w:tc>
        <w:tc>
          <w:tcPr>
            <w:tcW w:w="1276" w:type="dxa"/>
          </w:tcPr>
          <w:p w:rsidR="00AF2F31" w:rsidRPr="00AF5F82" w:rsidRDefault="00AF2F31" w:rsidP="0072350C">
            <w:pPr>
              <w:jc w:val="both"/>
              <w:rPr>
                <w:rFonts w:ascii="Arial" w:hAnsi="Arial" w:cs="Arial"/>
                <w:lang w:eastAsia="en-GB"/>
              </w:rPr>
            </w:pPr>
          </w:p>
          <w:p w:rsidR="00AF2F31" w:rsidRPr="00AF5F82" w:rsidRDefault="00862341" w:rsidP="0072350C">
            <w:pPr>
              <w:jc w:val="both"/>
              <w:rPr>
                <w:rFonts w:ascii="Arial" w:hAnsi="Arial" w:cs="Arial"/>
                <w:lang w:eastAsia="en-GB"/>
              </w:rPr>
            </w:pPr>
            <w:r>
              <w:rPr>
                <w:rFonts w:ascii="Arial" w:hAnsi="Arial" w:cs="Arial"/>
                <w:lang w:eastAsia="en-GB"/>
              </w:rPr>
              <w:t>20</w:t>
            </w:r>
          </w:p>
          <w:p w:rsidR="00AF2F31" w:rsidRPr="00AF5F82" w:rsidRDefault="00862341" w:rsidP="0072350C">
            <w:pPr>
              <w:jc w:val="both"/>
              <w:rPr>
                <w:rFonts w:ascii="Arial" w:hAnsi="Arial" w:cs="Arial"/>
                <w:lang w:eastAsia="en-GB"/>
              </w:rPr>
            </w:pPr>
            <w:r>
              <w:rPr>
                <w:rFonts w:ascii="Arial" w:hAnsi="Arial" w:cs="Arial"/>
                <w:lang w:eastAsia="en-GB"/>
              </w:rPr>
              <w:t>15</w:t>
            </w:r>
          </w:p>
          <w:p w:rsidR="00AF2F31" w:rsidRPr="00AF5F82" w:rsidRDefault="00862341" w:rsidP="0072350C">
            <w:pPr>
              <w:jc w:val="both"/>
              <w:rPr>
                <w:rFonts w:ascii="Arial" w:hAnsi="Arial" w:cs="Arial"/>
                <w:lang w:eastAsia="en-GB"/>
              </w:rPr>
            </w:pPr>
            <w:r>
              <w:rPr>
                <w:rFonts w:ascii="Arial" w:hAnsi="Arial" w:cs="Arial"/>
                <w:lang w:eastAsia="en-GB"/>
              </w:rPr>
              <w:t>10</w:t>
            </w:r>
          </w:p>
          <w:p w:rsidR="00AF2F31" w:rsidRDefault="00862341" w:rsidP="0072350C">
            <w:pPr>
              <w:jc w:val="both"/>
              <w:rPr>
                <w:rFonts w:ascii="Arial" w:hAnsi="Arial" w:cs="Arial"/>
                <w:lang w:eastAsia="en-GB"/>
              </w:rPr>
            </w:pPr>
            <w:r>
              <w:rPr>
                <w:rFonts w:ascii="Arial" w:hAnsi="Arial" w:cs="Arial"/>
                <w:lang w:eastAsia="en-GB"/>
              </w:rPr>
              <w:t>5</w:t>
            </w:r>
          </w:p>
          <w:p w:rsidR="003A1A01" w:rsidRPr="00AF5F82" w:rsidRDefault="003A1A01" w:rsidP="0072350C">
            <w:pPr>
              <w:jc w:val="both"/>
              <w:rPr>
                <w:rFonts w:ascii="Arial" w:hAnsi="Arial" w:cs="Arial"/>
                <w:lang w:eastAsia="en-GB"/>
              </w:rPr>
            </w:pPr>
            <w:r>
              <w:rPr>
                <w:rFonts w:ascii="Arial" w:hAnsi="Arial" w:cs="Arial"/>
                <w:lang w:eastAsia="en-GB"/>
              </w:rPr>
              <w:t>0</w:t>
            </w:r>
          </w:p>
        </w:tc>
      </w:tr>
      <w:tr w:rsidR="00AF2F31" w:rsidRPr="00AF5F82" w:rsidTr="0072350C">
        <w:tc>
          <w:tcPr>
            <w:tcW w:w="4678" w:type="dxa"/>
          </w:tcPr>
          <w:p w:rsidR="00AF2F31" w:rsidRPr="00AF5F82" w:rsidRDefault="00AF2F31" w:rsidP="0072350C">
            <w:pPr>
              <w:jc w:val="right"/>
              <w:rPr>
                <w:rFonts w:ascii="Arial" w:hAnsi="Arial" w:cs="Arial"/>
                <w:b/>
              </w:rPr>
            </w:pPr>
            <w:r w:rsidRPr="00AF5F82">
              <w:rPr>
                <w:rFonts w:ascii="Arial" w:hAnsi="Arial" w:cs="Arial"/>
                <w:b/>
                <w:lang w:eastAsia="en-GB"/>
              </w:rPr>
              <w:t>TOTAL</w:t>
            </w:r>
          </w:p>
        </w:tc>
        <w:tc>
          <w:tcPr>
            <w:tcW w:w="993" w:type="dxa"/>
          </w:tcPr>
          <w:p w:rsidR="00AF2F31" w:rsidRPr="00AF5F82" w:rsidRDefault="00AF2F31" w:rsidP="0072350C">
            <w:pPr>
              <w:jc w:val="both"/>
              <w:rPr>
                <w:rFonts w:ascii="Arial" w:hAnsi="Arial" w:cs="Arial"/>
                <w:b/>
              </w:rPr>
            </w:pPr>
            <w:r w:rsidRPr="00AF5F82">
              <w:rPr>
                <w:rFonts w:ascii="Arial" w:hAnsi="Arial" w:cs="Arial"/>
                <w:b/>
              </w:rPr>
              <w:t>100</w:t>
            </w:r>
          </w:p>
        </w:tc>
        <w:tc>
          <w:tcPr>
            <w:tcW w:w="3543" w:type="dxa"/>
          </w:tcPr>
          <w:p w:rsidR="00AF2F31" w:rsidRPr="00AF5F82" w:rsidRDefault="00AF2F31" w:rsidP="0072350C">
            <w:pPr>
              <w:jc w:val="right"/>
              <w:rPr>
                <w:rFonts w:ascii="Arial" w:hAnsi="Arial" w:cs="Arial"/>
              </w:rPr>
            </w:pPr>
            <w:r w:rsidRPr="00AF5F82">
              <w:rPr>
                <w:rFonts w:ascii="Arial" w:hAnsi="Arial" w:cs="Arial"/>
                <w:b/>
                <w:lang w:eastAsia="en-GB"/>
              </w:rPr>
              <w:t>TOTAL</w:t>
            </w:r>
          </w:p>
        </w:tc>
        <w:tc>
          <w:tcPr>
            <w:tcW w:w="1276" w:type="dxa"/>
          </w:tcPr>
          <w:p w:rsidR="00AF2F31" w:rsidRPr="00AF5F82" w:rsidRDefault="00AF2F31" w:rsidP="0072350C">
            <w:pPr>
              <w:jc w:val="both"/>
              <w:rPr>
                <w:rFonts w:ascii="Arial" w:hAnsi="Arial" w:cs="Arial"/>
                <w:b/>
                <w:lang w:eastAsia="en-GB"/>
              </w:rPr>
            </w:pPr>
          </w:p>
        </w:tc>
      </w:tr>
    </w:tbl>
    <w:p w:rsidR="002460B8" w:rsidRDefault="002460B8" w:rsidP="002460B8">
      <w:pPr>
        <w:spacing w:before="120" w:after="120" w:line="240" w:lineRule="auto"/>
        <w:jc w:val="both"/>
        <w:rPr>
          <w:rFonts w:ascii="Arial" w:hAnsi="Arial" w:cs="Arial"/>
          <w:b/>
          <w:sz w:val="20"/>
          <w:szCs w:val="20"/>
        </w:rPr>
      </w:pPr>
      <w:r w:rsidRPr="002460B8">
        <w:rPr>
          <w:rFonts w:ascii="Arial" w:hAnsi="Arial" w:cs="Arial"/>
          <w:b/>
          <w:sz w:val="20"/>
          <w:szCs w:val="20"/>
        </w:rPr>
        <w:t xml:space="preserve">The bidder </w:t>
      </w:r>
      <w:r w:rsidR="00AC59F8">
        <w:rPr>
          <w:rFonts w:ascii="Arial" w:hAnsi="Arial" w:cs="Arial"/>
          <w:b/>
          <w:sz w:val="20"/>
          <w:szCs w:val="20"/>
        </w:rPr>
        <w:t>must obtain a minimum score of 6</w:t>
      </w:r>
      <w:r w:rsidRPr="002460B8">
        <w:rPr>
          <w:rFonts w:ascii="Arial" w:hAnsi="Arial" w:cs="Arial"/>
          <w:b/>
          <w:sz w:val="20"/>
          <w:szCs w:val="20"/>
        </w:rPr>
        <w:t>0% of points allocated for quality (functionality) to</w:t>
      </w:r>
      <w:r w:rsidR="006E1F1B">
        <w:rPr>
          <w:rFonts w:ascii="Arial" w:hAnsi="Arial" w:cs="Arial"/>
          <w:b/>
          <w:sz w:val="20"/>
          <w:szCs w:val="20"/>
        </w:rPr>
        <w:t xml:space="preserve"> qualify for further evaluation on Price and </w:t>
      </w:r>
      <w:r w:rsidR="00AC59F8">
        <w:rPr>
          <w:rFonts w:ascii="Arial" w:hAnsi="Arial" w:cs="Arial"/>
          <w:b/>
          <w:sz w:val="20"/>
          <w:szCs w:val="20"/>
        </w:rPr>
        <w:t>Specific goals</w:t>
      </w:r>
    </w:p>
    <w:p w:rsidR="001C23BC" w:rsidRDefault="001C23BC" w:rsidP="002460B8">
      <w:pPr>
        <w:spacing w:before="120" w:after="120" w:line="240" w:lineRule="auto"/>
        <w:jc w:val="both"/>
        <w:rPr>
          <w:rFonts w:ascii="Arial" w:hAnsi="Arial" w:cs="Arial"/>
          <w:b/>
          <w:sz w:val="20"/>
          <w:szCs w:val="20"/>
        </w:rPr>
      </w:pPr>
    </w:p>
    <w:p w:rsidR="001C23BC" w:rsidRPr="00D60F8D" w:rsidRDefault="001C23BC" w:rsidP="002460B8">
      <w:pPr>
        <w:spacing w:before="120" w:after="120" w:line="240" w:lineRule="auto"/>
        <w:jc w:val="both"/>
        <w:rPr>
          <w:rFonts w:ascii="Arial" w:hAnsi="Arial" w:cs="Arial"/>
          <w:b/>
          <w:sz w:val="20"/>
          <w:szCs w:val="20"/>
        </w:rPr>
      </w:pPr>
      <w:r w:rsidRPr="00D60F8D">
        <w:rPr>
          <w:rFonts w:ascii="Arial" w:hAnsi="Arial" w:cs="Arial"/>
          <w:b/>
          <w:sz w:val="20"/>
          <w:szCs w:val="20"/>
        </w:rPr>
        <w:t>PHASE 3: PRICE AND SPECIFIC GOALS</w:t>
      </w:r>
    </w:p>
    <w:p w:rsidR="003A1A01" w:rsidRPr="00D60F8D" w:rsidRDefault="003A1A01" w:rsidP="003A1A01">
      <w:pPr>
        <w:spacing w:before="120" w:after="120" w:line="240" w:lineRule="auto"/>
        <w:jc w:val="both"/>
        <w:rPr>
          <w:rFonts w:ascii="Arial" w:hAnsi="Arial" w:cs="Arial"/>
          <w:b/>
          <w:sz w:val="20"/>
          <w:szCs w:val="20"/>
        </w:rPr>
      </w:pPr>
      <w:r w:rsidRPr="00D60F8D">
        <w:rPr>
          <w:rFonts w:ascii="Arial" w:hAnsi="Arial" w:cs="Arial"/>
          <w:b/>
          <w:sz w:val="20"/>
          <w:szCs w:val="20"/>
        </w:rPr>
        <w:t>THE EVALUATION WILL BE DONE USING 80/20-POINT SYSTEM, 80 FOR PRICE AND 20 FOR SPECIFIC GOALS</w:t>
      </w:r>
    </w:p>
    <w:p w:rsidR="003A1A01" w:rsidRPr="00D60F8D" w:rsidRDefault="003A1A01" w:rsidP="003A1A01">
      <w:pPr>
        <w:spacing w:before="120" w:after="120" w:line="240" w:lineRule="auto"/>
        <w:jc w:val="both"/>
        <w:rPr>
          <w:rFonts w:ascii="Arial" w:eastAsia="Arial" w:hAnsi="Arial" w:cs="Arial"/>
          <w:b/>
        </w:rPr>
      </w:pPr>
      <w:r w:rsidRPr="00D60F8D">
        <w:rPr>
          <w:rFonts w:ascii="Arial" w:eastAsia="Arial" w:hAnsi="Arial" w:cs="Arial"/>
          <w:b/>
          <w:i/>
        </w:rPr>
        <w:t>Notes:   Bidders must note that points for specific goals must be claimed in terms with the percentage of ownership within their business entity.  The tenderer must indicate how they claim points.</w:t>
      </w:r>
      <w:r w:rsidRPr="00D60F8D">
        <w:rPr>
          <w:rFonts w:ascii="Arial" w:eastAsia="Arial" w:hAnsi="Arial" w:cs="Arial"/>
          <w:b/>
        </w:rPr>
        <w:t>)</w:t>
      </w:r>
    </w:p>
    <w:p w:rsidR="003A1A01" w:rsidRPr="00D60F8D" w:rsidRDefault="003A1A01" w:rsidP="003A1A01">
      <w:pPr>
        <w:spacing w:before="120" w:after="120" w:line="240" w:lineRule="auto"/>
        <w:jc w:val="both"/>
        <w:rPr>
          <w:rFonts w:ascii="Arial" w:eastAsia="Arial" w:hAnsi="Arial" w:cs="Arial"/>
          <w:b/>
        </w:rPr>
      </w:pPr>
    </w:p>
    <w:tbl>
      <w:tblPr>
        <w:tblStyle w:val="TableGrid"/>
        <w:tblW w:w="0" w:type="auto"/>
        <w:tblLook w:val="04A0" w:firstRow="1" w:lastRow="0" w:firstColumn="1" w:lastColumn="0" w:noHBand="0" w:noVBand="1"/>
      </w:tblPr>
      <w:tblGrid>
        <w:gridCol w:w="3201"/>
        <w:gridCol w:w="3202"/>
        <w:gridCol w:w="3202"/>
      </w:tblGrid>
      <w:tr w:rsidR="00D60F8D" w:rsidRPr="00D60F8D" w:rsidTr="00E57C58">
        <w:tc>
          <w:tcPr>
            <w:tcW w:w="3201" w:type="dxa"/>
          </w:tcPr>
          <w:p w:rsidR="003A1A01" w:rsidRPr="00D60F8D" w:rsidRDefault="003A1A01" w:rsidP="00E57C58">
            <w:pPr>
              <w:spacing w:before="120" w:after="120"/>
              <w:jc w:val="both"/>
              <w:rPr>
                <w:rFonts w:ascii="Arial" w:eastAsia="Arial" w:hAnsi="Arial" w:cs="Arial"/>
                <w:b/>
              </w:rPr>
            </w:pPr>
            <w:r w:rsidRPr="00D60F8D">
              <w:rPr>
                <w:rFonts w:ascii="Arial" w:eastAsia="Arial" w:hAnsi="Arial" w:cs="Arial"/>
                <w:b/>
              </w:rPr>
              <w:t>SPECIFIC GOALS</w:t>
            </w:r>
          </w:p>
        </w:tc>
        <w:tc>
          <w:tcPr>
            <w:tcW w:w="3202" w:type="dxa"/>
          </w:tcPr>
          <w:p w:rsidR="003A1A01" w:rsidRPr="00D60F8D" w:rsidRDefault="003A1A01" w:rsidP="00E57C58">
            <w:pPr>
              <w:spacing w:before="120" w:after="120"/>
              <w:jc w:val="both"/>
              <w:rPr>
                <w:rFonts w:ascii="Arial" w:eastAsia="Arial" w:hAnsi="Arial" w:cs="Arial"/>
                <w:b/>
              </w:rPr>
            </w:pPr>
            <w:r w:rsidRPr="00D60F8D">
              <w:rPr>
                <w:rFonts w:ascii="Arial" w:eastAsia="Arial" w:hAnsi="Arial" w:cs="Arial"/>
                <w:b/>
              </w:rPr>
              <w:t>POINTS ALLOCATED</w:t>
            </w:r>
          </w:p>
        </w:tc>
        <w:tc>
          <w:tcPr>
            <w:tcW w:w="3202" w:type="dxa"/>
          </w:tcPr>
          <w:p w:rsidR="003A1A01" w:rsidRPr="00D60F8D" w:rsidRDefault="003A1A01" w:rsidP="00E57C58">
            <w:pPr>
              <w:spacing w:before="120" w:after="120"/>
              <w:jc w:val="both"/>
              <w:rPr>
                <w:rFonts w:ascii="Arial" w:eastAsia="Arial" w:hAnsi="Arial" w:cs="Arial"/>
                <w:b/>
              </w:rPr>
            </w:pPr>
            <w:r w:rsidRPr="00D60F8D">
              <w:rPr>
                <w:rFonts w:ascii="Arial" w:eastAsia="Arial" w:hAnsi="Arial" w:cs="Arial"/>
                <w:b/>
              </w:rPr>
              <w:t>POINYS SCORED</w:t>
            </w:r>
          </w:p>
        </w:tc>
      </w:tr>
      <w:tr w:rsidR="00D60F8D" w:rsidRPr="00D60F8D" w:rsidTr="00E57C58">
        <w:tc>
          <w:tcPr>
            <w:tcW w:w="3201" w:type="dxa"/>
          </w:tcPr>
          <w:p w:rsidR="003A1A01" w:rsidRPr="00D60F8D" w:rsidRDefault="003A1A01" w:rsidP="00E57C58">
            <w:pPr>
              <w:spacing w:before="120" w:after="120"/>
              <w:jc w:val="both"/>
              <w:rPr>
                <w:rFonts w:ascii="Arial" w:eastAsia="Arial" w:hAnsi="Arial" w:cs="Arial"/>
                <w:b/>
              </w:rPr>
            </w:pPr>
            <w:r w:rsidRPr="00D60F8D">
              <w:rPr>
                <w:rFonts w:ascii="Arial" w:eastAsia="Arial" w:hAnsi="Arial" w:cs="Arial"/>
                <w:b/>
              </w:rPr>
              <w:t>Ownership of 51% or more by persons who are black</w:t>
            </w:r>
          </w:p>
        </w:tc>
        <w:tc>
          <w:tcPr>
            <w:tcW w:w="3202" w:type="dxa"/>
          </w:tcPr>
          <w:p w:rsidR="003A1A01" w:rsidRPr="00D60F8D" w:rsidRDefault="003A1A01" w:rsidP="00E57C58">
            <w:pPr>
              <w:spacing w:before="120" w:after="120"/>
              <w:jc w:val="center"/>
              <w:rPr>
                <w:rFonts w:ascii="Arial" w:eastAsia="Arial" w:hAnsi="Arial" w:cs="Arial"/>
                <w:b/>
              </w:rPr>
            </w:pPr>
            <w:r w:rsidRPr="00D60F8D">
              <w:rPr>
                <w:rFonts w:ascii="Arial" w:eastAsia="Arial" w:hAnsi="Arial" w:cs="Arial"/>
                <w:b/>
              </w:rPr>
              <w:t>5</w:t>
            </w:r>
          </w:p>
        </w:tc>
        <w:tc>
          <w:tcPr>
            <w:tcW w:w="3202" w:type="dxa"/>
          </w:tcPr>
          <w:p w:rsidR="003A1A01" w:rsidRPr="00D60F8D" w:rsidRDefault="003A1A01" w:rsidP="00E57C58">
            <w:pPr>
              <w:spacing w:before="120" w:after="120"/>
              <w:jc w:val="both"/>
              <w:rPr>
                <w:rFonts w:ascii="Arial" w:eastAsia="Arial" w:hAnsi="Arial" w:cs="Arial"/>
                <w:b/>
              </w:rPr>
            </w:pPr>
          </w:p>
        </w:tc>
      </w:tr>
      <w:tr w:rsidR="00D60F8D" w:rsidRPr="00D60F8D" w:rsidTr="00E57C58">
        <w:tc>
          <w:tcPr>
            <w:tcW w:w="3201" w:type="dxa"/>
          </w:tcPr>
          <w:p w:rsidR="003A1A01" w:rsidRPr="00D60F8D" w:rsidRDefault="003A1A01" w:rsidP="00E57C58">
            <w:pPr>
              <w:spacing w:before="120" w:after="120"/>
              <w:jc w:val="both"/>
              <w:rPr>
                <w:rFonts w:ascii="Arial" w:eastAsia="Arial" w:hAnsi="Arial" w:cs="Arial"/>
                <w:b/>
              </w:rPr>
            </w:pPr>
            <w:r w:rsidRPr="00D60F8D">
              <w:rPr>
                <w:rFonts w:ascii="Arial" w:eastAsia="Arial" w:hAnsi="Arial" w:cs="Arial"/>
                <w:b/>
              </w:rPr>
              <w:t>Ownership of 51% or more by persons who are woman</w:t>
            </w:r>
          </w:p>
        </w:tc>
        <w:tc>
          <w:tcPr>
            <w:tcW w:w="3202" w:type="dxa"/>
          </w:tcPr>
          <w:p w:rsidR="003A1A01" w:rsidRPr="00D60F8D" w:rsidRDefault="003A1A01" w:rsidP="00E57C58">
            <w:pPr>
              <w:spacing w:before="120" w:after="120"/>
              <w:jc w:val="center"/>
              <w:rPr>
                <w:rFonts w:ascii="Arial" w:eastAsia="Arial" w:hAnsi="Arial" w:cs="Arial"/>
                <w:b/>
              </w:rPr>
            </w:pPr>
            <w:r w:rsidRPr="00D60F8D">
              <w:rPr>
                <w:rFonts w:ascii="Arial" w:eastAsia="Arial" w:hAnsi="Arial" w:cs="Arial"/>
                <w:b/>
              </w:rPr>
              <w:t>5</w:t>
            </w:r>
          </w:p>
        </w:tc>
        <w:tc>
          <w:tcPr>
            <w:tcW w:w="3202" w:type="dxa"/>
          </w:tcPr>
          <w:p w:rsidR="003A1A01" w:rsidRPr="00D60F8D" w:rsidRDefault="003A1A01" w:rsidP="00E57C58">
            <w:pPr>
              <w:spacing w:before="120" w:after="120"/>
              <w:jc w:val="both"/>
              <w:rPr>
                <w:rFonts w:ascii="Arial" w:eastAsia="Arial" w:hAnsi="Arial" w:cs="Arial"/>
                <w:b/>
              </w:rPr>
            </w:pPr>
          </w:p>
        </w:tc>
      </w:tr>
      <w:tr w:rsidR="00D60F8D" w:rsidRPr="00D60F8D" w:rsidTr="00E57C58">
        <w:tc>
          <w:tcPr>
            <w:tcW w:w="3201" w:type="dxa"/>
          </w:tcPr>
          <w:p w:rsidR="003A1A01" w:rsidRPr="00D60F8D" w:rsidRDefault="003A1A01" w:rsidP="00E57C58">
            <w:pPr>
              <w:spacing w:before="120" w:after="120"/>
              <w:jc w:val="both"/>
              <w:rPr>
                <w:rFonts w:ascii="Arial" w:eastAsia="Arial" w:hAnsi="Arial" w:cs="Arial"/>
                <w:b/>
              </w:rPr>
            </w:pPr>
            <w:r w:rsidRPr="00D60F8D">
              <w:rPr>
                <w:rFonts w:ascii="Arial" w:eastAsia="Arial" w:hAnsi="Arial" w:cs="Arial"/>
                <w:b/>
              </w:rPr>
              <w:t>Ownership of 51% or more by persons who are disable</w:t>
            </w:r>
          </w:p>
        </w:tc>
        <w:tc>
          <w:tcPr>
            <w:tcW w:w="3202" w:type="dxa"/>
          </w:tcPr>
          <w:p w:rsidR="003A1A01" w:rsidRPr="00D60F8D" w:rsidRDefault="003A1A01" w:rsidP="00E57C58">
            <w:pPr>
              <w:spacing w:before="120" w:after="120"/>
              <w:jc w:val="center"/>
              <w:rPr>
                <w:rFonts w:ascii="Arial" w:eastAsia="Arial" w:hAnsi="Arial" w:cs="Arial"/>
                <w:b/>
              </w:rPr>
            </w:pPr>
            <w:r w:rsidRPr="00D60F8D">
              <w:rPr>
                <w:rFonts w:ascii="Arial" w:eastAsia="Arial" w:hAnsi="Arial" w:cs="Arial"/>
                <w:b/>
              </w:rPr>
              <w:t>4</w:t>
            </w:r>
          </w:p>
        </w:tc>
        <w:tc>
          <w:tcPr>
            <w:tcW w:w="3202" w:type="dxa"/>
          </w:tcPr>
          <w:p w:rsidR="003A1A01" w:rsidRPr="00D60F8D" w:rsidRDefault="003A1A01" w:rsidP="00E57C58">
            <w:pPr>
              <w:spacing w:before="120" w:after="120"/>
              <w:jc w:val="both"/>
              <w:rPr>
                <w:rFonts w:ascii="Arial" w:eastAsia="Arial" w:hAnsi="Arial" w:cs="Arial"/>
                <w:b/>
              </w:rPr>
            </w:pPr>
          </w:p>
        </w:tc>
      </w:tr>
      <w:tr w:rsidR="00D60F8D" w:rsidRPr="00D60F8D" w:rsidTr="00E57C58">
        <w:tc>
          <w:tcPr>
            <w:tcW w:w="3201" w:type="dxa"/>
          </w:tcPr>
          <w:p w:rsidR="003A1A01" w:rsidRPr="00D60F8D" w:rsidRDefault="003A1A01" w:rsidP="00E57C58">
            <w:pPr>
              <w:spacing w:before="120" w:after="120"/>
              <w:jc w:val="both"/>
              <w:rPr>
                <w:rFonts w:ascii="Arial" w:eastAsia="Arial" w:hAnsi="Arial" w:cs="Arial"/>
                <w:b/>
              </w:rPr>
            </w:pPr>
            <w:r w:rsidRPr="00D60F8D">
              <w:rPr>
                <w:rFonts w:ascii="Arial" w:eastAsia="Arial" w:hAnsi="Arial" w:cs="Arial"/>
                <w:b/>
              </w:rPr>
              <w:t>Ownership of 51% or more by persons who are youth</w:t>
            </w:r>
          </w:p>
        </w:tc>
        <w:tc>
          <w:tcPr>
            <w:tcW w:w="3202" w:type="dxa"/>
          </w:tcPr>
          <w:p w:rsidR="003A1A01" w:rsidRPr="00D60F8D" w:rsidRDefault="003A1A01" w:rsidP="00E57C58">
            <w:pPr>
              <w:spacing w:before="120" w:after="120"/>
              <w:jc w:val="center"/>
              <w:rPr>
                <w:rFonts w:ascii="Arial" w:eastAsia="Arial" w:hAnsi="Arial" w:cs="Arial"/>
                <w:b/>
              </w:rPr>
            </w:pPr>
            <w:r w:rsidRPr="00D60F8D">
              <w:rPr>
                <w:rFonts w:ascii="Arial" w:eastAsia="Arial" w:hAnsi="Arial" w:cs="Arial"/>
                <w:b/>
              </w:rPr>
              <w:t>4</w:t>
            </w:r>
          </w:p>
        </w:tc>
        <w:tc>
          <w:tcPr>
            <w:tcW w:w="3202" w:type="dxa"/>
          </w:tcPr>
          <w:p w:rsidR="003A1A01" w:rsidRPr="00D60F8D" w:rsidRDefault="003A1A01" w:rsidP="00E57C58">
            <w:pPr>
              <w:spacing w:before="120" w:after="120"/>
              <w:jc w:val="both"/>
              <w:rPr>
                <w:rFonts w:ascii="Arial" w:eastAsia="Arial" w:hAnsi="Arial" w:cs="Arial"/>
                <w:b/>
              </w:rPr>
            </w:pPr>
          </w:p>
        </w:tc>
      </w:tr>
      <w:tr w:rsidR="00D60F8D" w:rsidRPr="00D60F8D" w:rsidTr="00E57C58">
        <w:tc>
          <w:tcPr>
            <w:tcW w:w="3201" w:type="dxa"/>
          </w:tcPr>
          <w:p w:rsidR="003A1A01" w:rsidRPr="00D60F8D" w:rsidRDefault="003A1A01" w:rsidP="00E57C58">
            <w:pPr>
              <w:spacing w:before="120" w:after="120"/>
              <w:jc w:val="both"/>
              <w:rPr>
                <w:rFonts w:ascii="Arial" w:eastAsia="Arial" w:hAnsi="Arial" w:cs="Arial"/>
                <w:b/>
              </w:rPr>
            </w:pPr>
            <w:r w:rsidRPr="00D60F8D">
              <w:rPr>
                <w:rFonts w:ascii="Arial" w:eastAsia="Arial" w:hAnsi="Arial" w:cs="Arial"/>
                <w:b/>
              </w:rPr>
              <w:t>Ownership by persons who are residing within jurisdiction of Polokwane Municipality</w:t>
            </w:r>
          </w:p>
        </w:tc>
        <w:tc>
          <w:tcPr>
            <w:tcW w:w="3202" w:type="dxa"/>
          </w:tcPr>
          <w:p w:rsidR="003A1A01" w:rsidRPr="00D60F8D" w:rsidRDefault="003A1A01" w:rsidP="00E57C58">
            <w:pPr>
              <w:spacing w:before="120" w:after="120"/>
              <w:jc w:val="center"/>
              <w:rPr>
                <w:rFonts w:ascii="Arial" w:eastAsia="Arial" w:hAnsi="Arial" w:cs="Arial"/>
                <w:b/>
              </w:rPr>
            </w:pPr>
            <w:r w:rsidRPr="00D60F8D">
              <w:rPr>
                <w:rFonts w:ascii="Arial" w:eastAsia="Arial" w:hAnsi="Arial" w:cs="Arial"/>
                <w:b/>
              </w:rPr>
              <w:t>2</w:t>
            </w:r>
          </w:p>
        </w:tc>
        <w:tc>
          <w:tcPr>
            <w:tcW w:w="3202" w:type="dxa"/>
          </w:tcPr>
          <w:p w:rsidR="003A1A01" w:rsidRPr="00D60F8D" w:rsidRDefault="003A1A01" w:rsidP="00E57C58">
            <w:pPr>
              <w:spacing w:before="120" w:after="120"/>
              <w:jc w:val="both"/>
              <w:rPr>
                <w:rFonts w:ascii="Arial" w:eastAsia="Arial" w:hAnsi="Arial" w:cs="Arial"/>
                <w:b/>
              </w:rPr>
            </w:pPr>
          </w:p>
        </w:tc>
      </w:tr>
    </w:tbl>
    <w:p w:rsidR="003A1A01" w:rsidRPr="00D60F8D" w:rsidRDefault="003A1A01" w:rsidP="003A1A01">
      <w:pPr>
        <w:spacing w:before="120" w:after="120" w:line="240" w:lineRule="auto"/>
        <w:jc w:val="both"/>
        <w:rPr>
          <w:rFonts w:ascii="Arial" w:eastAsia="Arial" w:hAnsi="Arial" w:cs="Arial"/>
          <w:b/>
          <w:i/>
        </w:rPr>
      </w:pPr>
      <w:r w:rsidRPr="00D60F8D">
        <w:rPr>
          <w:rFonts w:ascii="Arial" w:eastAsia="Arial" w:hAnsi="Arial" w:cs="Arial"/>
          <w:b/>
        </w:rPr>
        <w:t xml:space="preserve">Incase ownership of specific goals is below 51% points will be </w:t>
      </w:r>
      <w:r w:rsidRPr="00D60F8D">
        <w:rPr>
          <w:rFonts w:ascii="Arial" w:eastAsia="Arial" w:hAnsi="Arial" w:cs="Arial"/>
          <w:b/>
          <w:i/>
        </w:rPr>
        <w:t>claimed in terms with the percentage of ownership within their business entity. For example:</w:t>
      </w:r>
    </w:p>
    <w:p w:rsidR="003A1A01" w:rsidRPr="00D60F8D" w:rsidRDefault="003A1A01" w:rsidP="003A1A01">
      <w:pPr>
        <w:spacing w:before="120" w:after="120" w:line="240" w:lineRule="auto"/>
        <w:jc w:val="both"/>
        <w:rPr>
          <w:rFonts w:ascii="Arial" w:eastAsia="Arial" w:hAnsi="Arial" w:cs="Arial"/>
          <w:b/>
          <w:i/>
        </w:rPr>
      </w:pPr>
    </w:p>
    <w:p w:rsidR="003A1A01" w:rsidRPr="00D60F8D" w:rsidRDefault="003A1A01" w:rsidP="003A1A01">
      <w:pPr>
        <w:spacing w:before="120" w:after="120" w:line="240" w:lineRule="auto"/>
        <w:jc w:val="both"/>
        <w:rPr>
          <w:rFonts w:ascii="Arial" w:eastAsia="Arial" w:hAnsi="Arial" w:cs="Arial"/>
          <w:b/>
          <w:i/>
        </w:rPr>
      </w:pPr>
      <w:r w:rsidRPr="00D60F8D">
        <w:rPr>
          <w:rFonts w:ascii="Arial" w:eastAsia="Arial" w:hAnsi="Arial" w:cs="Arial"/>
          <w:b/>
          <w:i/>
        </w:rPr>
        <w:t>An Entity that has 35% shareholding of able black man who is above age of 35 and residing outside the jurisdiction of Polokwane Municipality. Points will be claimed as follows:</w:t>
      </w:r>
    </w:p>
    <w:p w:rsidR="003A1A01" w:rsidRPr="00D60F8D" w:rsidRDefault="003A1A01" w:rsidP="003A1A01">
      <w:pPr>
        <w:spacing w:before="120" w:after="120" w:line="240" w:lineRule="auto"/>
        <w:jc w:val="both"/>
        <w:rPr>
          <w:rFonts w:ascii="Arial" w:eastAsia="Arial" w:hAnsi="Arial" w:cs="Arial"/>
          <w:b/>
          <w:i/>
        </w:rPr>
      </w:pPr>
    </w:p>
    <w:p w:rsidR="003A1A01" w:rsidRPr="00D60F8D" w:rsidRDefault="003A1A01" w:rsidP="003A1A01">
      <w:pPr>
        <w:spacing w:before="120" w:after="120" w:line="240" w:lineRule="auto"/>
        <w:jc w:val="both"/>
        <w:rPr>
          <w:rFonts w:ascii="Arial" w:eastAsia="Arial" w:hAnsi="Arial" w:cs="Arial"/>
          <w:b/>
        </w:rPr>
      </w:pPr>
      <w:r w:rsidRPr="00D60F8D">
        <w:rPr>
          <w:rFonts w:ascii="Arial" w:eastAsia="Arial" w:hAnsi="Arial" w:cs="Arial"/>
          <w:b/>
          <w:i/>
        </w:rPr>
        <w:t>Calculation</w:t>
      </w:r>
      <w:r w:rsidRPr="00D60F8D">
        <w:rPr>
          <w:rFonts w:ascii="Arial" w:eastAsia="Arial" w:hAnsi="Arial" w:cs="Arial"/>
          <w:b/>
          <w:i/>
        </w:rPr>
        <w:tab/>
      </w:r>
      <w:r w:rsidRPr="00D60F8D">
        <w:rPr>
          <w:rFonts w:ascii="Arial" w:eastAsia="Arial" w:hAnsi="Arial" w:cs="Arial"/>
          <w:b/>
          <w:i/>
        </w:rPr>
        <w:tab/>
        <w:t>=</w:t>
      </w:r>
      <w:r w:rsidRPr="00D60F8D">
        <w:rPr>
          <w:rFonts w:ascii="Arial" w:eastAsia="Arial" w:hAnsi="Arial" w:cs="Arial"/>
          <w:b/>
          <w:i/>
        </w:rPr>
        <w:tab/>
      </w:r>
      <w:r w:rsidRPr="00D60F8D">
        <w:rPr>
          <w:rFonts w:ascii="Arial" w:eastAsia="Arial" w:hAnsi="Arial" w:cs="Arial"/>
          <w:b/>
          <w:i/>
          <w:u w:val="single"/>
        </w:rPr>
        <w:t>Black Ownership</w:t>
      </w:r>
      <w:r w:rsidRPr="00D60F8D">
        <w:rPr>
          <w:rFonts w:ascii="Arial" w:eastAsia="Arial" w:hAnsi="Arial" w:cs="Arial"/>
          <w:b/>
          <w:i/>
        </w:rPr>
        <w:t xml:space="preserve">   X</w:t>
      </w:r>
      <w:r w:rsidRPr="00D60F8D">
        <w:rPr>
          <w:rFonts w:ascii="Arial" w:eastAsia="Arial" w:hAnsi="Arial" w:cs="Arial"/>
          <w:b/>
        </w:rPr>
        <w:t xml:space="preserve"> Total number of allocated points</w:t>
      </w:r>
    </w:p>
    <w:p w:rsidR="003A1A01" w:rsidRPr="00D60F8D" w:rsidRDefault="003A1A01" w:rsidP="003A1A01">
      <w:pPr>
        <w:spacing w:before="120" w:after="120" w:line="240" w:lineRule="auto"/>
        <w:jc w:val="both"/>
        <w:rPr>
          <w:rFonts w:ascii="Arial" w:eastAsia="Arial" w:hAnsi="Arial" w:cs="Arial"/>
          <w:b/>
        </w:rPr>
      </w:pP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rPr>
        <w:tab/>
        <w:t>100</w:t>
      </w:r>
    </w:p>
    <w:p w:rsidR="003A1A01" w:rsidRPr="00D60F8D" w:rsidRDefault="003A1A01" w:rsidP="003A1A01">
      <w:pPr>
        <w:spacing w:before="120" w:after="120" w:line="240" w:lineRule="auto"/>
        <w:jc w:val="both"/>
        <w:rPr>
          <w:rFonts w:ascii="Arial" w:eastAsia="Arial" w:hAnsi="Arial" w:cs="Arial"/>
          <w:b/>
        </w:rPr>
      </w:pPr>
    </w:p>
    <w:p w:rsidR="003A1A01" w:rsidRPr="00D60F8D" w:rsidRDefault="003A1A01" w:rsidP="003A1A01">
      <w:pPr>
        <w:spacing w:before="120" w:after="120" w:line="240" w:lineRule="auto"/>
        <w:jc w:val="both"/>
        <w:rPr>
          <w:rFonts w:ascii="Arial" w:eastAsia="Arial" w:hAnsi="Arial" w:cs="Arial"/>
          <w:b/>
          <w:u w:val="single"/>
        </w:rPr>
      </w:pP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rPr>
        <w:tab/>
        <w:t xml:space="preserve">= </w:t>
      </w: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u w:val="single"/>
        </w:rPr>
        <w:t>35</w:t>
      </w:r>
      <w:r w:rsidRPr="00D60F8D">
        <w:rPr>
          <w:rFonts w:ascii="Arial" w:eastAsia="Arial" w:hAnsi="Arial" w:cs="Arial"/>
          <w:b/>
        </w:rPr>
        <w:tab/>
        <w:t>X 5</w:t>
      </w:r>
      <w:r w:rsidRPr="00D60F8D">
        <w:rPr>
          <w:rFonts w:ascii="Arial" w:eastAsia="Arial" w:hAnsi="Arial" w:cs="Arial"/>
          <w:b/>
        </w:rPr>
        <w:tab/>
      </w:r>
    </w:p>
    <w:p w:rsidR="003A1A01" w:rsidRPr="00D60F8D" w:rsidRDefault="003A1A01" w:rsidP="003A1A01">
      <w:pPr>
        <w:spacing w:before="120" w:after="120" w:line="240" w:lineRule="auto"/>
        <w:jc w:val="both"/>
        <w:rPr>
          <w:rFonts w:ascii="Arial" w:eastAsia="Arial" w:hAnsi="Arial" w:cs="Arial"/>
          <w:b/>
        </w:rPr>
      </w:pP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rPr>
        <w:tab/>
        <w:t>100</w:t>
      </w:r>
    </w:p>
    <w:p w:rsidR="003A1A01" w:rsidRPr="00D60F8D" w:rsidRDefault="003A1A01" w:rsidP="003A1A01">
      <w:pPr>
        <w:spacing w:before="120" w:after="120" w:line="240" w:lineRule="auto"/>
        <w:jc w:val="both"/>
        <w:rPr>
          <w:rFonts w:ascii="Arial" w:eastAsia="Arial" w:hAnsi="Arial" w:cs="Arial"/>
          <w:b/>
        </w:rPr>
      </w:pPr>
      <w:r w:rsidRPr="00D60F8D">
        <w:rPr>
          <w:rFonts w:ascii="Arial" w:eastAsia="Arial" w:hAnsi="Arial" w:cs="Arial"/>
          <w:b/>
        </w:rPr>
        <w:tab/>
      </w:r>
      <w:r w:rsidRPr="00D60F8D">
        <w:rPr>
          <w:rFonts w:ascii="Arial" w:eastAsia="Arial" w:hAnsi="Arial" w:cs="Arial"/>
          <w:b/>
        </w:rPr>
        <w:tab/>
      </w:r>
      <w:r w:rsidRPr="00D60F8D">
        <w:rPr>
          <w:rFonts w:ascii="Arial" w:eastAsia="Arial" w:hAnsi="Arial" w:cs="Arial"/>
          <w:b/>
        </w:rPr>
        <w:tab/>
        <w:t>=</w:t>
      </w:r>
      <w:r w:rsidRPr="00D60F8D">
        <w:rPr>
          <w:rFonts w:ascii="Arial" w:eastAsia="Arial" w:hAnsi="Arial" w:cs="Arial"/>
          <w:b/>
        </w:rPr>
        <w:tab/>
      </w:r>
      <w:r w:rsidRPr="00D60F8D">
        <w:rPr>
          <w:rFonts w:ascii="Arial" w:eastAsia="Arial" w:hAnsi="Arial" w:cs="Arial"/>
          <w:b/>
        </w:rPr>
        <w:tab/>
        <w:t>1.75</w:t>
      </w:r>
    </w:p>
    <w:p w:rsidR="003A1A01" w:rsidRPr="00D60F8D" w:rsidRDefault="003A1A01" w:rsidP="003A1A01">
      <w:pPr>
        <w:spacing w:before="120" w:after="120" w:line="240" w:lineRule="auto"/>
        <w:jc w:val="both"/>
        <w:rPr>
          <w:rFonts w:ascii="Arial" w:eastAsia="Arial" w:hAnsi="Arial" w:cs="Arial"/>
          <w:b/>
        </w:rPr>
      </w:pPr>
      <w:r w:rsidRPr="00D60F8D">
        <w:rPr>
          <w:rFonts w:ascii="Arial" w:eastAsia="Arial" w:hAnsi="Arial" w:cs="Arial"/>
          <w:b/>
        </w:rPr>
        <w:t>Points to be score for ownership of black person will be 1.75</w:t>
      </w:r>
    </w:p>
    <w:p w:rsidR="003A1A01" w:rsidRPr="00D60F8D" w:rsidRDefault="003A1A01" w:rsidP="003A1A01">
      <w:pPr>
        <w:spacing w:before="120" w:after="120" w:line="240" w:lineRule="auto"/>
        <w:jc w:val="both"/>
        <w:rPr>
          <w:rFonts w:ascii="Arial" w:eastAsia="Arial" w:hAnsi="Arial" w:cs="Arial"/>
          <w:b/>
        </w:rPr>
      </w:pPr>
    </w:p>
    <w:p w:rsidR="003A1A01" w:rsidRPr="00D60F8D" w:rsidRDefault="003A1A01" w:rsidP="003A1A01">
      <w:pPr>
        <w:spacing w:before="120" w:after="120" w:line="240" w:lineRule="auto"/>
        <w:jc w:val="both"/>
        <w:rPr>
          <w:rFonts w:ascii="Arial" w:eastAsia="Arial" w:hAnsi="Arial" w:cs="Arial"/>
          <w:b/>
        </w:rPr>
      </w:pPr>
    </w:p>
    <w:p w:rsidR="004246FE" w:rsidRPr="00D60F8D" w:rsidRDefault="004246FE" w:rsidP="003A1A01">
      <w:pPr>
        <w:spacing w:before="120" w:after="120" w:line="240" w:lineRule="auto"/>
        <w:jc w:val="both"/>
        <w:rPr>
          <w:rFonts w:ascii="Arial" w:eastAsia="Arial" w:hAnsi="Arial" w:cs="Arial"/>
          <w:b/>
        </w:rPr>
      </w:pPr>
    </w:p>
    <w:p w:rsidR="003A1A01" w:rsidRPr="00D60F8D" w:rsidRDefault="003A1A01" w:rsidP="003A1A01">
      <w:pPr>
        <w:spacing w:before="120" w:after="120" w:line="240" w:lineRule="auto"/>
        <w:jc w:val="both"/>
        <w:rPr>
          <w:rFonts w:ascii="Arial" w:eastAsia="Arial" w:hAnsi="Arial" w:cs="Arial"/>
          <w:b/>
        </w:rPr>
      </w:pPr>
    </w:p>
    <w:p w:rsidR="003A1A01" w:rsidRDefault="003A1A01" w:rsidP="003A1A01">
      <w:pPr>
        <w:spacing w:before="120" w:after="120" w:line="240" w:lineRule="auto"/>
        <w:jc w:val="both"/>
        <w:rPr>
          <w:rFonts w:ascii="Arial" w:hAnsi="Arial" w:cs="Arial"/>
          <w:b/>
          <w:sz w:val="20"/>
          <w:szCs w:val="20"/>
        </w:rPr>
      </w:pPr>
      <w:r>
        <w:rPr>
          <w:rFonts w:ascii="Arial" w:hAnsi="Arial" w:cs="Arial"/>
          <w:b/>
          <w:sz w:val="20"/>
          <w:szCs w:val="20"/>
        </w:rPr>
        <w:lastRenderedPageBreak/>
        <w:t>The specific goals are claimed as per below table for business ownership disclosure. Bidders must list all shareholders and provide ownership information in terms of the business entity registration certificate</w:t>
      </w:r>
    </w:p>
    <w:tbl>
      <w:tblPr>
        <w:tblStyle w:val="TableGrid"/>
        <w:tblW w:w="11199" w:type="dxa"/>
        <w:tblInd w:w="-998" w:type="dxa"/>
        <w:tblLayout w:type="fixed"/>
        <w:tblLook w:val="04A0" w:firstRow="1" w:lastRow="0" w:firstColumn="1" w:lastColumn="0" w:noHBand="0" w:noVBand="1"/>
      </w:tblPr>
      <w:tblGrid>
        <w:gridCol w:w="1657"/>
        <w:gridCol w:w="1604"/>
        <w:gridCol w:w="1276"/>
        <w:gridCol w:w="1134"/>
        <w:gridCol w:w="992"/>
        <w:gridCol w:w="1064"/>
        <w:gridCol w:w="1197"/>
        <w:gridCol w:w="1028"/>
        <w:gridCol w:w="1247"/>
      </w:tblGrid>
      <w:tr w:rsidR="003A1A01" w:rsidTr="00E57C58">
        <w:tc>
          <w:tcPr>
            <w:tcW w:w="1657" w:type="dxa"/>
          </w:tcPr>
          <w:p w:rsidR="003A1A01" w:rsidRDefault="003A1A01" w:rsidP="00E57C58">
            <w:pPr>
              <w:spacing w:before="120" w:after="120"/>
              <w:jc w:val="both"/>
              <w:rPr>
                <w:rFonts w:ascii="Arial" w:hAnsi="Arial" w:cs="Arial"/>
                <w:b/>
              </w:rPr>
            </w:pPr>
            <w:r>
              <w:rPr>
                <w:rFonts w:ascii="Arial" w:hAnsi="Arial" w:cs="Arial"/>
                <w:b/>
              </w:rPr>
              <w:t>Full Names</w:t>
            </w:r>
          </w:p>
        </w:tc>
        <w:tc>
          <w:tcPr>
            <w:tcW w:w="1604" w:type="dxa"/>
          </w:tcPr>
          <w:p w:rsidR="003A1A01" w:rsidRDefault="003A1A01" w:rsidP="00E57C58">
            <w:pPr>
              <w:spacing w:before="120" w:after="120"/>
              <w:jc w:val="both"/>
              <w:rPr>
                <w:rFonts w:ascii="Arial" w:hAnsi="Arial" w:cs="Arial"/>
                <w:b/>
              </w:rPr>
            </w:pPr>
            <w:r>
              <w:rPr>
                <w:rFonts w:ascii="Arial" w:hAnsi="Arial" w:cs="Arial"/>
                <w:b/>
              </w:rPr>
              <w:t>Identity Number</w:t>
            </w:r>
          </w:p>
        </w:tc>
        <w:tc>
          <w:tcPr>
            <w:tcW w:w="1276" w:type="dxa"/>
          </w:tcPr>
          <w:p w:rsidR="003A1A01" w:rsidRDefault="003A1A01" w:rsidP="00E57C58">
            <w:pPr>
              <w:spacing w:before="120" w:after="120"/>
              <w:rPr>
                <w:rFonts w:ascii="Arial" w:hAnsi="Arial" w:cs="Arial"/>
                <w:b/>
              </w:rPr>
            </w:pPr>
            <w:r>
              <w:rPr>
                <w:rFonts w:ascii="Arial" w:hAnsi="Arial" w:cs="Arial"/>
                <w:b/>
              </w:rPr>
              <w:t>% of ownership</w:t>
            </w:r>
          </w:p>
        </w:tc>
        <w:tc>
          <w:tcPr>
            <w:tcW w:w="1134" w:type="dxa"/>
          </w:tcPr>
          <w:p w:rsidR="003A1A01" w:rsidRDefault="003A1A01" w:rsidP="00E57C58">
            <w:pPr>
              <w:spacing w:before="120" w:after="120"/>
              <w:jc w:val="both"/>
              <w:rPr>
                <w:rFonts w:ascii="Arial" w:hAnsi="Arial" w:cs="Arial"/>
                <w:b/>
              </w:rPr>
            </w:pPr>
            <w:r>
              <w:rPr>
                <w:rFonts w:ascii="Arial" w:hAnsi="Arial" w:cs="Arial"/>
                <w:b/>
              </w:rPr>
              <w:t>South African</w:t>
            </w:r>
          </w:p>
          <w:p w:rsidR="003A1A01" w:rsidRDefault="003A1A01" w:rsidP="00E57C58">
            <w:pPr>
              <w:spacing w:before="120" w:after="120"/>
              <w:jc w:val="both"/>
              <w:rPr>
                <w:rFonts w:ascii="Arial" w:hAnsi="Arial" w:cs="Arial"/>
                <w:b/>
              </w:rPr>
            </w:pPr>
            <w:r>
              <w:rPr>
                <w:rFonts w:ascii="Arial" w:hAnsi="Arial" w:cs="Arial"/>
                <w:b/>
              </w:rPr>
              <w:t>(Yes/No)</w:t>
            </w:r>
          </w:p>
        </w:tc>
        <w:tc>
          <w:tcPr>
            <w:tcW w:w="992" w:type="dxa"/>
          </w:tcPr>
          <w:p w:rsidR="003A1A01" w:rsidRDefault="003A1A01" w:rsidP="00E57C58">
            <w:pPr>
              <w:spacing w:before="120" w:after="120"/>
              <w:jc w:val="both"/>
              <w:rPr>
                <w:rFonts w:ascii="Arial" w:hAnsi="Arial" w:cs="Arial"/>
                <w:b/>
              </w:rPr>
            </w:pPr>
            <w:r>
              <w:rPr>
                <w:rFonts w:ascii="Arial" w:hAnsi="Arial" w:cs="Arial"/>
                <w:b/>
              </w:rPr>
              <w:t>Race</w:t>
            </w:r>
          </w:p>
        </w:tc>
        <w:tc>
          <w:tcPr>
            <w:tcW w:w="1064" w:type="dxa"/>
          </w:tcPr>
          <w:p w:rsidR="003A1A01" w:rsidRDefault="003A1A01" w:rsidP="00E57C58">
            <w:pPr>
              <w:spacing w:before="120" w:after="120"/>
              <w:jc w:val="both"/>
              <w:rPr>
                <w:rFonts w:ascii="Arial" w:hAnsi="Arial" w:cs="Arial"/>
                <w:b/>
              </w:rPr>
            </w:pPr>
            <w:r>
              <w:rPr>
                <w:rFonts w:ascii="Arial" w:hAnsi="Arial" w:cs="Arial"/>
                <w:b/>
              </w:rPr>
              <w:t>Gender</w:t>
            </w:r>
          </w:p>
        </w:tc>
        <w:tc>
          <w:tcPr>
            <w:tcW w:w="1197" w:type="dxa"/>
          </w:tcPr>
          <w:p w:rsidR="003A1A01" w:rsidRDefault="003A1A01" w:rsidP="00E57C58">
            <w:pPr>
              <w:spacing w:before="120" w:after="120"/>
              <w:jc w:val="both"/>
              <w:rPr>
                <w:rFonts w:ascii="Arial" w:hAnsi="Arial" w:cs="Arial"/>
                <w:b/>
              </w:rPr>
            </w:pPr>
            <w:r>
              <w:rPr>
                <w:rFonts w:ascii="Arial" w:hAnsi="Arial" w:cs="Arial"/>
                <w:b/>
              </w:rPr>
              <w:t>Disable (Yes/No)</w:t>
            </w:r>
          </w:p>
        </w:tc>
        <w:tc>
          <w:tcPr>
            <w:tcW w:w="1028" w:type="dxa"/>
          </w:tcPr>
          <w:p w:rsidR="003A1A01" w:rsidRDefault="003A1A01" w:rsidP="00E57C58">
            <w:pPr>
              <w:spacing w:before="120" w:after="120"/>
              <w:jc w:val="both"/>
              <w:rPr>
                <w:rFonts w:ascii="Arial" w:hAnsi="Arial" w:cs="Arial"/>
                <w:b/>
              </w:rPr>
            </w:pPr>
            <w:r>
              <w:rPr>
                <w:rFonts w:ascii="Arial" w:hAnsi="Arial" w:cs="Arial"/>
                <w:b/>
              </w:rPr>
              <w:t>Youth (Yes/No)</w:t>
            </w:r>
          </w:p>
        </w:tc>
        <w:tc>
          <w:tcPr>
            <w:tcW w:w="1247" w:type="dxa"/>
          </w:tcPr>
          <w:p w:rsidR="003A1A01" w:rsidRDefault="003A1A01" w:rsidP="00E57C58">
            <w:pPr>
              <w:spacing w:before="120" w:after="120"/>
              <w:jc w:val="both"/>
              <w:rPr>
                <w:rFonts w:ascii="Arial" w:hAnsi="Arial" w:cs="Arial"/>
                <w:b/>
              </w:rPr>
            </w:pPr>
            <w:r>
              <w:rPr>
                <w:rFonts w:ascii="Arial" w:hAnsi="Arial" w:cs="Arial"/>
                <w:b/>
              </w:rPr>
              <w:t>Local enterprise (Yes/No)</w:t>
            </w:r>
          </w:p>
        </w:tc>
      </w:tr>
      <w:tr w:rsidR="003A1A01" w:rsidTr="00E57C58">
        <w:tc>
          <w:tcPr>
            <w:tcW w:w="1657" w:type="dxa"/>
          </w:tcPr>
          <w:p w:rsidR="003A1A01" w:rsidRDefault="003A1A01" w:rsidP="00E57C58">
            <w:pPr>
              <w:spacing w:before="120" w:after="120"/>
              <w:jc w:val="both"/>
              <w:rPr>
                <w:rFonts w:ascii="Arial" w:hAnsi="Arial" w:cs="Arial"/>
                <w:b/>
              </w:rPr>
            </w:pPr>
          </w:p>
          <w:p w:rsidR="003A1A01" w:rsidRDefault="003A1A01" w:rsidP="00E57C58">
            <w:pPr>
              <w:spacing w:before="120" w:after="120"/>
              <w:jc w:val="both"/>
              <w:rPr>
                <w:rFonts w:ascii="Arial" w:hAnsi="Arial" w:cs="Arial"/>
                <w:b/>
              </w:rPr>
            </w:pPr>
          </w:p>
        </w:tc>
        <w:tc>
          <w:tcPr>
            <w:tcW w:w="1604" w:type="dxa"/>
          </w:tcPr>
          <w:p w:rsidR="003A1A01" w:rsidRDefault="003A1A01" w:rsidP="00E57C58">
            <w:pPr>
              <w:spacing w:before="120" w:after="120"/>
              <w:jc w:val="both"/>
              <w:rPr>
                <w:rFonts w:ascii="Arial" w:hAnsi="Arial" w:cs="Arial"/>
                <w:b/>
              </w:rPr>
            </w:pPr>
          </w:p>
        </w:tc>
        <w:tc>
          <w:tcPr>
            <w:tcW w:w="1276" w:type="dxa"/>
          </w:tcPr>
          <w:p w:rsidR="003A1A01" w:rsidRDefault="003A1A01" w:rsidP="00E57C58">
            <w:pPr>
              <w:spacing w:before="120" w:after="120"/>
              <w:jc w:val="both"/>
              <w:rPr>
                <w:rFonts w:ascii="Arial" w:hAnsi="Arial" w:cs="Arial"/>
                <w:b/>
              </w:rPr>
            </w:pPr>
          </w:p>
        </w:tc>
        <w:tc>
          <w:tcPr>
            <w:tcW w:w="1134" w:type="dxa"/>
          </w:tcPr>
          <w:p w:rsidR="003A1A01" w:rsidRDefault="003A1A01" w:rsidP="00E57C58">
            <w:pPr>
              <w:spacing w:before="120" w:after="120"/>
              <w:jc w:val="both"/>
              <w:rPr>
                <w:rFonts w:ascii="Arial" w:hAnsi="Arial" w:cs="Arial"/>
                <w:b/>
              </w:rPr>
            </w:pPr>
          </w:p>
        </w:tc>
        <w:tc>
          <w:tcPr>
            <w:tcW w:w="992" w:type="dxa"/>
          </w:tcPr>
          <w:p w:rsidR="003A1A01" w:rsidRDefault="003A1A01" w:rsidP="00E57C58">
            <w:pPr>
              <w:spacing w:before="120" w:after="120"/>
              <w:jc w:val="both"/>
              <w:rPr>
                <w:rFonts w:ascii="Arial" w:hAnsi="Arial" w:cs="Arial"/>
                <w:b/>
              </w:rPr>
            </w:pPr>
          </w:p>
        </w:tc>
        <w:tc>
          <w:tcPr>
            <w:tcW w:w="1064" w:type="dxa"/>
          </w:tcPr>
          <w:p w:rsidR="003A1A01" w:rsidRDefault="003A1A01" w:rsidP="00E57C58">
            <w:pPr>
              <w:spacing w:before="120" w:after="120"/>
              <w:jc w:val="both"/>
              <w:rPr>
                <w:rFonts w:ascii="Arial" w:hAnsi="Arial" w:cs="Arial"/>
                <w:b/>
              </w:rPr>
            </w:pPr>
          </w:p>
        </w:tc>
        <w:tc>
          <w:tcPr>
            <w:tcW w:w="1197" w:type="dxa"/>
          </w:tcPr>
          <w:p w:rsidR="003A1A01" w:rsidRDefault="003A1A01" w:rsidP="00E57C58">
            <w:pPr>
              <w:spacing w:before="120" w:after="120"/>
              <w:jc w:val="both"/>
              <w:rPr>
                <w:rFonts w:ascii="Arial" w:hAnsi="Arial" w:cs="Arial"/>
                <w:b/>
              </w:rPr>
            </w:pPr>
          </w:p>
        </w:tc>
        <w:tc>
          <w:tcPr>
            <w:tcW w:w="1028" w:type="dxa"/>
          </w:tcPr>
          <w:p w:rsidR="003A1A01" w:rsidRDefault="003A1A01" w:rsidP="00E57C58">
            <w:pPr>
              <w:spacing w:before="120" w:after="120"/>
              <w:jc w:val="both"/>
              <w:rPr>
                <w:rFonts w:ascii="Arial" w:hAnsi="Arial" w:cs="Arial"/>
                <w:b/>
              </w:rPr>
            </w:pPr>
          </w:p>
        </w:tc>
        <w:tc>
          <w:tcPr>
            <w:tcW w:w="1247" w:type="dxa"/>
          </w:tcPr>
          <w:p w:rsidR="003A1A01" w:rsidRDefault="003A1A01" w:rsidP="00E57C58">
            <w:pPr>
              <w:spacing w:before="120" w:after="120"/>
              <w:jc w:val="both"/>
              <w:rPr>
                <w:rFonts w:ascii="Arial" w:hAnsi="Arial" w:cs="Arial"/>
                <w:b/>
              </w:rPr>
            </w:pPr>
          </w:p>
        </w:tc>
      </w:tr>
      <w:tr w:rsidR="003A1A01" w:rsidTr="00E57C58">
        <w:tc>
          <w:tcPr>
            <w:tcW w:w="1657" w:type="dxa"/>
          </w:tcPr>
          <w:p w:rsidR="003A1A01" w:rsidRDefault="003A1A01" w:rsidP="00E57C58">
            <w:pPr>
              <w:spacing w:before="120" w:after="120"/>
              <w:jc w:val="both"/>
              <w:rPr>
                <w:rFonts w:ascii="Arial" w:hAnsi="Arial" w:cs="Arial"/>
                <w:b/>
              </w:rPr>
            </w:pPr>
          </w:p>
          <w:p w:rsidR="003A1A01" w:rsidRDefault="003A1A01" w:rsidP="00E57C58">
            <w:pPr>
              <w:spacing w:before="120" w:after="120"/>
              <w:jc w:val="both"/>
              <w:rPr>
                <w:rFonts w:ascii="Arial" w:hAnsi="Arial" w:cs="Arial"/>
                <w:b/>
              </w:rPr>
            </w:pPr>
          </w:p>
        </w:tc>
        <w:tc>
          <w:tcPr>
            <w:tcW w:w="1604" w:type="dxa"/>
          </w:tcPr>
          <w:p w:rsidR="003A1A01" w:rsidRDefault="003A1A01" w:rsidP="00E57C58">
            <w:pPr>
              <w:spacing w:before="120" w:after="120"/>
              <w:jc w:val="both"/>
              <w:rPr>
                <w:rFonts w:ascii="Arial" w:hAnsi="Arial" w:cs="Arial"/>
                <w:b/>
              </w:rPr>
            </w:pPr>
          </w:p>
        </w:tc>
        <w:tc>
          <w:tcPr>
            <w:tcW w:w="1276" w:type="dxa"/>
          </w:tcPr>
          <w:p w:rsidR="003A1A01" w:rsidRDefault="003A1A01" w:rsidP="00E57C58">
            <w:pPr>
              <w:spacing w:before="120" w:after="120"/>
              <w:jc w:val="both"/>
              <w:rPr>
                <w:rFonts w:ascii="Arial" w:hAnsi="Arial" w:cs="Arial"/>
                <w:b/>
              </w:rPr>
            </w:pPr>
          </w:p>
        </w:tc>
        <w:tc>
          <w:tcPr>
            <w:tcW w:w="1134" w:type="dxa"/>
          </w:tcPr>
          <w:p w:rsidR="003A1A01" w:rsidRDefault="003A1A01" w:rsidP="00E57C58">
            <w:pPr>
              <w:spacing w:before="120" w:after="120"/>
              <w:jc w:val="both"/>
              <w:rPr>
                <w:rFonts w:ascii="Arial" w:hAnsi="Arial" w:cs="Arial"/>
                <w:b/>
              </w:rPr>
            </w:pPr>
          </w:p>
        </w:tc>
        <w:tc>
          <w:tcPr>
            <w:tcW w:w="992" w:type="dxa"/>
          </w:tcPr>
          <w:p w:rsidR="003A1A01" w:rsidRDefault="003A1A01" w:rsidP="00E57C58">
            <w:pPr>
              <w:spacing w:before="120" w:after="120"/>
              <w:jc w:val="both"/>
              <w:rPr>
                <w:rFonts w:ascii="Arial" w:hAnsi="Arial" w:cs="Arial"/>
                <w:b/>
              </w:rPr>
            </w:pPr>
          </w:p>
        </w:tc>
        <w:tc>
          <w:tcPr>
            <w:tcW w:w="1064" w:type="dxa"/>
          </w:tcPr>
          <w:p w:rsidR="003A1A01" w:rsidRDefault="003A1A01" w:rsidP="00E57C58">
            <w:pPr>
              <w:spacing w:before="120" w:after="120"/>
              <w:jc w:val="both"/>
              <w:rPr>
                <w:rFonts w:ascii="Arial" w:hAnsi="Arial" w:cs="Arial"/>
                <w:b/>
              </w:rPr>
            </w:pPr>
          </w:p>
        </w:tc>
        <w:tc>
          <w:tcPr>
            <w:tcW w:w="1197" w:type="dxa"/>
          </w:tcPr>
          <w:p w:rsidR="003A1A01" w:rsidRDefault="003A1A01" w:rsidP="00E57C58">
            <w:pPr>
              <w:spacing w:before="120" w:after="120"/>
              <w:jc w:val="both"/>
              <w:rPr>
                <w:rFonts w:ascii="Arial" w:hAnsi="Arial" w:cs="Arial"/>
                <w:b/>
              </w:rPr>
            </w:pPr>
          </w:p>
        </w:tc>
        <w:tc>
          <w:tcPr>
            <w:tcW w:w="1028" w:type="dxa"/>
          </w:tcPr>
          <w:p w:rsidR="003A1A01" w:rsidRDefault="003A1A01" w:rsidP="00E57C58">
            <w:pPr>
              <w:spacing w:before="120" w:after="120"/>
              <w:jc w:val="both"/>
              <w:rPr>
                <w:rFonts w:ascii="Arial" w:hAnsi="Arial" w:cs="Arial"/>
                <w:b/>
              </w:rPr>
            </w:pPr>
          </w:p>
        </w:tc>
        <w:tc>
          <w:tcPr>
            <w:tcW w:w="1247" w:type="dxa"/>
          </w:tcPr>
          <w:p w:rsidR="003A1A01" w:rsidRDefault="003A1A01" w:rsidP="00E57C58">
            <w:pPr>
              <w:spacing w:before="120" w:after="120"/>
              <w:jc w:val="both"/>
              <w:rPr>
                <w:rFonts w:ascii="Arial" w:hAnsi="Arial" w:cs="Arial"/>
                <w:b/>
              </w:rPr>
            </w:pPr>
          </w:p>
        </w:tc>
      </w:tr>
      <w:tr w:rsidR="003A1A01" w:rsidTr="00E57C58">
        <w:tc>
          <w:tcPr>
            <w:tcW w:w="1657" w:type="dxa"/>
          </w:tcPr>
          <w:p w:rsidR="003A1A01" w:rsidRDefault="003A1A01" w:rsidP="00E57C58">
            <w:pPr>
              <w:spacing w:before="120" w:after="120"/>
              <w:jc w:val="both"/>
              <w:rPr>
                <w:rFonts w:ascii="Arial" w:hAnsi="Arial" w:cs="Arial"/>
                <w:b/>
              </w:rPr>
            </w:pPr>
          </w:p>
          <w:p w:rsidR="003A1A01" w:rsidRDefault="003A1A01" w:rsidP="00E57C58">
            <w:pPr>
              <w:spacing w:before="120" w:after="120"/>
              <w:jc w:val="both"/>
              <w:rPr>
                <w:rFonts w:ascii="Arial" w:hAnsi="Arial" w:cs="Arial"/>
                <w:b/>
              </w:rPr>
            </w:pPr>
          </w:p>
        </w:tc>
        <w:tc>
          <w:tcPr>
            <w:tcW w:w="1604" w:type="dxa"/>
          </w:tcPr>
          <w:p w:rsidR="003A1A01" w:rsidRDefault="003A1A01" w:rsidP="00E57C58">
            <w:pPr>
              <w:spacing w:before="120" w:after="120"/>
              <w:jc w:val="both"/>
              <w:rPr>
                <w:rFonts w:ascii="Arial" w:hAnsi="Arial" w:cs="Arial"/>
                <w:b/>
              </w:rPr>
            </w:pPr>
          </w:p>
        </w:tc>
        <w:tc>
          <w:tcPr>
            <w:tcW w:w="1276" w:type="dxa"/>
          </w:tcPr>
          <w:p w:rsidR="003A1A01" w:rsidRDefault="003A1A01" w:rsidP="00E57C58">
            <w:pPr>
              <w:spacing w:before="120" w:after="120"/>
              <w:jc w:val="both"/>
              <w:rPr>
                <w:rFonts w:ascii="Arial" w:hAnsi="Arial" w:cs="Arial"/>
                <w:b/>
              </w:rPr>
            </w:pPr>
          </w:p>
        </w:tc>
        <w:tc>
          <w:tcPr>
            <w:tcW w:w="1134" w:type="dxa"/>
          </w:tcPr>
          <w:p w:rsidR="003A1A01" w:rsidRDefault="003A1A01" w:rsidP="00E57C58">
            <w:pPr>
              <w:spacing w:before="120" w:after="120"/>
              <w:jc w:val="both"/>
              <w:rPr>
                <w:rFonts w:ascii="Arial" w:hAnsi="Arial" w:cs="Arial"/>
                <w:b/>
              </w:rPr>
            </w:pPr>
          </w:p>
        </w:tc>
        <w:tc>
          <w:tcPr>
            <w:tcW w:w="992" w:type="dxa"/>
          </w:tcPr>
          <w:p w:rsidR="003A1A01" w:rsidRDefault="003A1A01" w:rsidP="00E57C58">
            <w:pPr>
              <w:spacing w:before="120" w:after="120"/>
              <w:jc w:val="both"/>
              <w:rPr>
                <w:rFonts w:ascii="Arial" w:hAnsi="Arial" w:cs="Arial"/>
                <w:b/>
              </w:rPr>
            </w:pPr>
          </w:p>
        </w:tc>
        <w:tc>
          <w:tcPr>
            <w:tcW w:w="1064" w:type="dxa"/>
          </w:tcPr>
          <w:p w:rsidR="003A1A01" w:rsidRDefault="003A1A01" w:rsidP="00E57C58">
            <w:pPr>
              <w:spacing w:before="120" w:after="120"/>
              <w:jc w:val="both"/>
              <w:rPr>
                <w:rFonts w:ascii="Arial" w:hAnsi="Arial" w:cs="Arial"/>
                <w:b/>
              </w:rPr>
            </w:pPr>
          </w:p>
        </w:tc>
        <w:tc>
          <w:tcPr>
            <w:tcW w:w="1197" w:type="dxa"/>
          </w:tcPr>
          <w:p w:rsidR="003A1A01" w:rsidRDefault="003A1A01" w:rsidP="00E57C58">
            <w:pPr>
              <w:spacing w:before="120" w:after="120"/>
              <w:jc w:val="both"/>
              <w:rPr>
                <w:rFonts w:ascii="Arial" w:hAnsi="Arial" w:cs="Arial"/>
                <w:b/>
              </w:rPr>
            </w:pPr>
          </w:p>
        </w:tc>
        <w:tc>
          <w:tcPr>
            <w:tcW w:w="1028" w:type="dxa"/>
          </w:tcPr>
          <w:p w:rsidR="003A1A01" w:rsidRDefault="003A1A01" w:rsidP="00E57C58">
            <w:pPr>
              <w:spacing w:before="120" w:after="120"/>
              <w:jc w:val="both"/>
              <w:rPr>
                <w:rFonts w:ascii="Arial" w:hAnsi="Arial" w:cs="Arial"/>
                <w:b/>
              </w:rPr>
            </w:pPr>
          </w:p>
        </w:tc>
        <w:tc>
          <w:tcPr>
            <w:tcW w:w="1247" w:type="dxa"/>
          </w:tcPr>
          <w:p w:rsidR="003A1A01" w:rsidRDefault="003A1A01" w:rsidP="00E57C58">
            <w:pPr>
              <w:spacing w:before="120" w:after="120"/>
              <w:jc w:val="both"/>
              <w:rPr>
                <w:rFonts w:ascii="Arial" w:hAnsi="Arial" w:cs="Arial"/>
                <w:b/>
              </w:rPr>
            </w:pPr>
          </w:p>
        </w:tc>
      </w:tr>
      <w:tr w:rsidR="003A1A01" w:rsidTr="00E57C58">
        <w:tc>
          <w:tcPr>
            <w:tcW w:w="1657" w:type="dxa"/>
          </w:tcPr>
          <w:p w:rsidR="003A1A01" w:rsidRDefault="003A1A01" w:rsidP="00E57C58">
            <w:pPr>
              <w:spacing w:before="120" w:after="120"/>
              <w:jc w:val="both"/>
              <w:rPr>
                <w:rFonts w:ascii="Arial" w:hAnsi="Arial" w:cs="Arial"/>
                <w:b/>
              </w:rPr>
            </w:pPr>
          </w:p>
          <w:p w:rsidR="003A1A01" w:rsidRDefault="003A1A01" w:rsidP="00E57C58">
            <w:pPr>
              <w:spacing w:before="120" w:after="120"/>
              <w:jc w:val="both"/>
              <w:rPr>
                <w:rFonts w:ascii="Arial" w:hAnsi="Arial" w:cs="Arial"/>
                <w:b/>
              </w:rPr>
            </w:pPr>
          </w:p>
        </w:tc>
        <w:tc>
          <w:tcPr>
            <w:tcW w:w="1604" w:type="dxa"/>
          </w:tcPr>
          <w:p w:rsidR="003A1A01" w:rsidRDefault="003A1A01" w:rsidP="00E57C58">
            <w:pPr>
              <w:spacing w:before="120" w:after="120"/>
              <w:jc w:val="both"/>
              <w:rPr>
                <w:rFonts w:ascii="Arial" w:hAnsi="Arial" w:cs="Arial"/>
                <w:b/>
              </w:rPr>
            </w:pPr>
          </w:p>
        </w:tc>
        <w:tc>
          <w:tcPr>
            <w:tcW w:w="1276" w:type="dxa"/>
          </w:tcPr>
          <w:p w:rsidR="003A1A01" w:rsidRDefault="003A1A01" w:rsidP="00E57C58">
            <w:pPr>
              <w:spacing w:before="120" w:after="120"/>
              <w:jc w:val="both"/>
              <w:rPr>
                <w:rFonts w:ascii="Arial" w:hAnsi="Arial" w:cs="Arial"/>
                <w:b/>
              </w:rPr>
            </w:pPr>
          </w:p>
        </w:tc>
        <w:tc>
          <w:tcPr>
            <w:tcW w:w="1134" w:type="dxa"/>
          </w:tcPr>
          <w:p w:rsidR="003A1A01" w:rsidRDefault="003A1A01" w:rsidP="00E57C58">
            <w:pPr>
              <w:spacing w:before="120" w:after="120"/>
              <w:jc w:val="both"/>
              <w:rPr>
                <w:rFonts w:ascii="Arial" w:hAnsi="Arial" w:cs="Arial"/>
                <w:b/>
              </w:rPr>
            </w:pPr>
          </w:p>
        </w:tc>
        <w:tc>
          <w:tcPr>
            <w:tcW w:w="992" w:type="dxa"/>
          </w:tcPr>
          <w:p w:rsidR="003A1A01" w:rsidRDefault="003A1A01" w:rsidP="00E57C58">
            <w:pPr>
              <w:spacing w:before="120" w:after="120"/>
              <w:jc w:val="both"/>
              <w:rPr>
                <w:rFonts w:ascii="Arial" w:hAnsi="Arial" w:cs="Arial"/>
                <w:b/>
              </w:rPr>
            </w:pPr>
          </w:p>
        </w:tc>
        <w:tc>
          <w:tcPr>
            <w:tcW w:w="1064" w:type="dxa"/>
          </w:tcPr>
          <w:p w:rsidR="003A1A01" w:rsidRDefault="003A1A01" w:rsidP="00E57C58">
            <w:pPr>
              <w:spacing w:before="120" w:after="120"/>
              <w:jc w:val="both"/>
              <w:rPr>
                <w:rFonts w:ascii="Arial" w:hAnsi="Arial" w:cs="Arial"/>
                <w:b/>
              </w:rPr>
            </w:pPr>
          </w:p>
        </w:tc>
        <w:tc>
          <w:tcPr>
            <w:tcW w:w="1197" w:type="dxa"/>
          </w:tcPr>
          <w:p w:rsidR="003A1A01" w:rsidRDefault="003A1A01" w:rsidP="00E57C58">
            <w:pPr>
              <w:spacing w:before="120" w:after="120"/>
              <w:jc w:val="both"/>
              <w:rPr>
                <w:rFonts w:ascii="Arial" w:hAnsi="Arial" w:cs="Arial"/>
                <w:b/>
              </w:rPr>
            </w:pPr>
          </w:p>
        </w:tc>
        <w:tc>
          <w:tcPr>
            <w:tcW w:w="1028" w:type="dxa"/>
          </w:tcPr>
          <w:p w:rsidR="003A1A01" w:rsidRDefault="003A1A01" w:rsidP="00E57C58">
            <w:pPr>
              <w:spacing w:before="120" w:after="120"/>
              <w:jc w:val="both"/>
              <w:rPr>
                <w:rFonts w:ascii="Arial" w:hAnsi="Arial" w:cs="Arial"/>
                <w:b/>
              </w:rPr>
            </w:pPr>
          </w:p>
        </w:tc>
        <w:tc>
          <w:tcPr>
            <w:tcW w:w="1247" w:type="dxa"/>
          </w:tcPr>
          <w:p w:rsidR="003A1A01" w:rsidRDefault="003A1A01" w:rsidP="00E57C58">
            <w:pPr>
              <w:spacing w:before="120" w:after="120"/>
              <w:jc w:val="both"/>
              <w:rPr>
                <w:rFonts w:ascii="Arial" w:hAnsi="Arial" w:cs="Arial"/>
                <w:b/>
              </w:rPr>
            </w:pPr>
          </w:p>
        </w:tc>
      </w:tr>
      <w:tr w:rsidR="003A1A01" w:rsidTr="00E57C58">
        <w:tc>
          <w:tcPr>
            <w:tcW w:w="1657" w:type="dxa"/>
          </w:tcPr>
          <w:p w:rsidR="003A1A01" w:rsidRDefault="003A1A01" w:rsidP="00E57C58">
            <w:pPr>
              <w:spacing w:before="120" w:after="120"/>
              <w:jc w:val="both"/>
              <w:rPr>
                <w:rFonts w:ascii="Arial" w:hAnsi="Arial" w:cs="Arial"/>
                <w:b/>
              </w:rPr>
            </w:pPr>
          </w:p>
        </w:tc>
        <w:tc>
          <w:tcPr>
            <w:tcW w:w="1604" w:type="dxa"/>
          </w:tcPr>
          <w:p w:rsidR="003A1A01" w:rsidRDefault="003A1A01" w:rsidP="00E57C58">
            <w:pPr>
              <w:spacing w:before="120" w:after="120"/>
              <w:jc w:val="both"/>
              <w:rPr>
                <w:rFonts w:ascii="Arial" w:hAnsi="Arial" w:cs="Arial"/>
                <w:b/>
              </w:rPr>
            </w:pPr>
          </w:p>
        </w:tc>
        <w:tc>
          <w:tcPr>
            <w:tcW w:w="1276" w:type="dxa"/>
          </w:tcPr>
          <w:p w:rsidR="003A1A01" w:rsidRDefault="003A1A01" w:rsidP="00E57C58">
            <w:pPr>
              <w:spacing w:before="120" w:after="120"/>
              <w:jc w:val="both"/>
              <w:rPr>
                <w:rFonts w:ascii="Arial" w:hAnsi="Arial" w:cs="Arial"/>
                <w:b/>
              </w:rPr>
            </w:pPr>
          </w:p>
        </w:tc>
        <w:tc>
          <w:tcPr>
            <w:tcW w:w="1134" w:type="dxa"/>
          </w:tcPr>
          <w:p w:rsidR="003A1A01" w:rsidRDefault="003A1A01" w:rsidP="00E57C58">
            <w:pPr>
              <w:spacing w:before="120" w:after="120"/>
              <w:jc w:val="both"/>
              <w:rPr>
                <w:rFonts w:ascii="Arial" w:hAnsi="Arial" w:cs="Arial"/>
                <w:b/>
              </w:rPr>
            </w:pPr>
          </w:p>
        </w:tc>
        <w:tc>
          <w:tcPr>
            <w:tcW w:w="992" w:type="dxa"/>
          </w:tcPr>
          <w:p w:rsidR="003A1A01" w:rsidRDefault="003A1A01" w:rsidP="00E57C58">
            <w:pPr>
              <w:spacing w:before="120" w:after="120"/>
              <w:jc w:val="both"/>
              <w:rPr>
                <w:rFonts w:ascii="Arial" w:hAnsi="Arial" w:cs="Arial"/>
                <w:b/>
              </w:rPr>
            </w:pPr>
          </w:p>
        </w:tc>
        <w:tc>
          <w:tcPr>
            <w:tcW w:w="1064" w:type="dxa"/>
          </w:tcPr>
          <w:p w:rsidR="003A1A01" w:rsidRDefault="003A1A01" w:rsidP="00E57C58">
            <w:pPr>
              <w:spacing w:before="120" w:after="120"/>
              <w:jc w:val="both"/>
              <w:rPr>
                <w:rFonts w:ascii="Arial" w:hAnsi="Arial" w:cs="Arial"/>
                <w:b/>
              </w:rPr>
            </w:pPr>
          </w:p>
        </w:tc>
        <w:tc>
          <w:tcPr>
            <w:tcW w:w="1197" w:type="dxa"/>
          </w:tcPr>
          <w:p w:rsidR="003A1A01" w:rsidRDefault="003A1A01" w:rsidP="00E57C58">
            <w:pPr>
              <w:spacing w:before="120" w:after="120"/>
              <w:jc w:val="both"/>
              <w:rPr>
                <w:rFonts w:ascii="Arial" w:hAnsi="Arial" w:cs="Arial"/>
                <w:b/>
              </w:rPr>
            </w:pPr>
          </w:p>
        </w:tc>
        <w:tc>
          <w:tcPr>
            <w:tcW w:w="1028" w:type="dxa"/>
          </w:tcPr>
          <w:p w:rsidR="003A1A01" w:rsidRDefault="003A1A01" w:rsidP="00E57C58">
            <w:pPr>
              <w:spacing w:before="120" w:after="120"/>
              <w:jc w:val="both"/>
              <w:rPr>
                <w:rFonts w:ascii="Arial" w:hAnsi="Arial" w:cs="Arial"/>
                <w:b/>
              </w:rPr>
            </w:pPr>
          </w:p>
        </w:tc>
        <w:tc>
          <w:tcPr>
            <w:tcW w:w="1247" w:type="dxa"/>
          </w:tcPr>
          <w:p w:rsidR="003A1A01" w:rsidRDefault="003A1A01" w:rsidP="00E57C58">
            <w:pPr>
              <w:spacing w:before="120" w:after="120"/>
              <w:jc w:val="both"/>
              <w:rPr>
                <w:rFonts w:ascii="Arial" w:hAnsi="Arial" w:cs="Arial"/>
                <w:b/>
              </w:rPr>
            </w:pPr>
          </w:p>
        </w:tc>
      </w:tr>
    </w:tbl>
    <w:p w:rsidR="003A1A01" w:rsidRPr="002D08FC" w:rsidRDefault="003A1A01" w:rsidP="003A1A01">
      <w:pPr>
        <w:spacing w:before="120" w:after="120" w:line="240" w:lineRule="auto"/>
        <w:jc w:val="both"/>
        <w:rPr>
          <w:rFonts w:ascii="Arial" w:hAnsi="Arial" w:cs="Arial"/>
          <w:b/>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3A1A01" w:rsidRDefault="003A1A01" w:rsidP="003A1A01">
      <w:pPr>
        <w:spacing w:before="120" w:after="120" w:line="240" w:lineRule="auto"/>
        <w:jc w:val="both"/>
        <w:rPr>
          <w:rFonts w:ascii="Arial" w:hAnsi="Arial" w:cs="Arial"/>
          <w:b/>
          <w:sz w:val="20"/>
          <w:szCs w:val="20"/>
        </w:rPr>
      </w:pPr>
    </w:p>
    <w:p w:rsidR="002E2E6F" w:rsidRDefault="002E2E6F" w:rsidP="002460B8">
      <w:pPr>
        <w:spacing w:before="120" w:after="120" w:line="240" w:lineRule="auto"/>
        <w:jc w:val="both"/>
        <w:rPr>
          <w:rFonts w:ascii="Arial" w:hAnsi="Arial" w:cs="Arial"/>
          <w:b/>
          <w:sz w:val="20"/>
          <w:szCs w:val="20"/>
        </w:rPr>
      </w:pPr>
    </w:p>
    <w:p w:rsidR="002E2E6F" w:rsidRDefault="002E2E6F" w:rsidP="002460B8">
      <w:pPr>
        <w:spacing w:before="120" w:after="120" w:line="240" w:lineRule="auto"/>
        <w:jc w:val="both"/>
        <w:rPr>
          <w:rFonts w:ascii="Arial" w:hAnsi="Arial" w:cs="Arial"/>
          <w:b/>
          <w:sz w:val="20"/>
          <w:szCs w:val="20"/>
        </w:rPr>
      </w:pPr>
    </w:p>
    <w:p w:rsidR="000B7144" w:rsidRPr="001D18DE" w:rsidRDefault="000B7144" w:rsidP="000B7144">
      <w:pPr>
        <w:jc w:val="both"/>
        <w:rPr>
          <w:rFonts w:ascii="Arial" w:hAnsi="Arial" w:cs="Arial"/>
          <w:b/>
        </w:rPr>
      </w:pPr>
    </w:p>
    <w:p w:rsidR="0015679D" w:rsidRDefault="0015679D" w:rsidP="0015679D">
      <w:pPr>
        <w:spacing w:before="120"/>
        <w:jc w:val="both"/>
        <w:rPr>
          <w:rFonts w:ascii="Arial" w:hAnsi="Arial" w:cs="Arial"/>
          <w:b/>
          <w:bCs/>
        </w:rPr>
      </w:pPr>
    </w:p>
    <w:p w:rsidR="001C7B2A" w:rsidRDefault="001C7B2A">
      <w:pPr>
        <w:rPr>
          <w:rFonts w:ascii="Arial" w:hAnsi="Arial" w:cs="Arial"/>
          <w:b/>
          <w:lang w:val="en-GB"/>
        </w:rPr>
      </w:pPr>
      <w:bookmarkStart w:id="261" w:name="OLE_LINK1"/>
      <w:bookmarkStart w:id="262" w:name="OLE_LINK2"/>
      <w:r>
        <w:rPr>
          <w:rFonts w:ascii="Arial" w:hAnsi="Arial" w:cs="Arial"/>
          <w:b/>
          <w:lang w:val="en-GB"/>
        </w:rPr>
        <w:br w:type="page"/>
      </w:r>
    </w:p>
    <w:p w:rsidR="001B482B" w:rsidRPr="001D18DE" w:rsidRDefault="001B482B" w:rsidP="001B482B">
      <w:pPr>
        <w:tabs>
          <w:tab w:val="left" w:pos="7363"/>
          <w:tab w:val="center" w:pos="10530"/>
        </w:tabs>
        <w:jc w:val="center"/>
        <w:rPr>
          <w:rFonts w:ascii="Arial" w:hAnsi="Arial" w:cs="Arial"/>
          <w:b/>
          <w:lang w:val="en-GB"/>
        </w:rPr>
      </w:pPr>
      <w:r w:rsidRPr="001D18DE">
        <w:rPr>
          <w:rFonts w:ascii="Arial" w:hAnsi="Arial" w:cs="Arial"/>
          <w:b/>
          <w:lang w:val="en-GB"/>
        </w:rPr>
        <w:lastRenderedPageBreak/>
        <w:t>MBD 4</w:t>
      </w:r>
    </w:p>
    <w:p w:rsidR="001B482B" w:rsidRPr="001D18DE" w:rsidRDefault="001B482B" w:rsidP="00963483">
      <w:pPr>
        <w:tabs>
          <w:tab w:val="left" w:pos="7363"/>
          <w:tab w:val="center" w:pos="10530"/>
        </w:tabs>
        <w:spacing w:line="360" w:lineRule="auto"/>
        <w:jc w:val="center"/>
        <w:rPr>
          <w:rFonts w:ascii="Arial" w:hAnsi="Arial" w:cs="Arial"/>
          <w:lang w:val="en-GB"/>
        </w:rPr>
      </w:pPr>
      <w:r w:rsidRPr="001D18DE">
        <w:rPr>
          <w:rFonts w:ascii="Arial" w:hAnsi="Arial" w:cs="Arial"/>
          <w:b/>
          <w:lang w:val="en-GB"/>
        </w:rPr>
        <w:t>DECLARATION OF INTEREST</w:t>
      </w:r>
    </w:p>
    <w:p w:rsidR="001B482B" w:rsidRPr="001D18DE" w:rsidRDefault="001B482B" w:rsidP="00963483">
      <w:pPr>
        <w:tabs>
          <w:tab w:val="left" w:pos="-963"/>
          <w:tab w:val="left" w:pos="-720"/>
          <w:tab w:val="left" w:pos="567"/>
          <w:tab w:val="left" w:pos="2250"/>
          <w:tab w:val="left" w:pos="7363"/>
        </w:tabs>
        <w:spacing w:line="360" w:lineRule="auto"/>
        <w:jc w:val="both"/>
        <w:rPr>
          <w:rFonts w:ascii="Arial" w:hAnsi="Arial" w:cs="Arial"/>
          <w:lang w:val="en-GB"/>
        </w:rPr>
      </w:pPr>
      <w:r w:rsidRPr="001D18DE">
        <w:rPr>
          <w:rFonts w:ascii="Arial" w:hAnsi="Arial" w:cs="Arial"/>
          <w:lang w:val="en-GB"/>
        </w:rPr>
        <w:t>1.</w:t>
      </w:r>
      <w:r w:rsidRPr="001D18DE">
        <w:rPr>
          <w:rFonts w:ascii="Arial" w:hAnsi="Arial" w:cs="Arial"/>
          <w:lang w:val="en-GB"/>
        </w:rPr>
        <w:tab/>
        <w:t>No bid will be accepted from persons in the service of the state¹.</w:t>
      </w:r>
    </w:p>
    <w:p w:rsidR="001B482B" w:rsidRPr="001D18DE" w:rsidRDefault="001B482B" w:rsidP="00963483">
      <w:pPr>
        <w:widowControl w:val="0"/>
        <w:numPr>
          <w:ilvl w:val="0"/>
          <w:numId w:val="30"/>
        </w:numPr>
        <w:tabs>
          <w:tab w:val="clear" w:pos="720"/>
          <w:tab w:val="left" w:pos="-963"/>
          <w:tab w:val="left" w:pos="-720"/>
          <w:tab w:val="num" w:pos="567"/>
          <w:tab w:val="left" w:pos="2250"/>
          <w:tab w:val="left" w:pos="7363"/>
        </w:tabs>
        <w:snapToGrid w:val="0"/>
        <w:spacing w:after="0" w:line="360" w:lineRule="auto"/>
        <w:ind w:left="567" w:hanging="567"/>
        <w:jc w:val="both"/>
        <w:rPr>
          <w:rFonts w:ascii="Arial" w:hAnsi="Arial" w:cs="Arial"/>
          <w:lang w:val="en-GB"/>
        </w:rPr>
      </w:pPr>
      <w:r w:rsidRPr="001D18DE">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003A5EAF">
        <w:rPr>
          <w:rFonts w:ascii="Arial" w:hAnsi="Arial" w:cs="Arial"/>
          <w:lang w:val="en-GB"/>
        </w:rPr>
        <w:t xml:space="preserve"> </w:t>
      </w:r>
      <w:r w:rsidRPr="001D18DE">
        <w:rPr>
          <w:rFonts w:ascii="Arial" w:hAnsi="Arial" w:cs="Arial"/>
          <w:lang w:val="en-GB"/>
        </w:rPr>
        <w:t xml:space="preserve">in relation to the evaluating/adjudicating authority. </w:t>
      </w:r>
    </w:p>
    <w:p w:rsidR="001B482B" w:rsidRPr="001D18DE" w:rsidRDefault="001B482B" w:rsidP="00963483">
      <w:pPr>
        <w:widowControl w:val="0"/>
        <w:tabs>
          <w:tab w:val="left" w:pos="-963"/>
          <w:tab w:val="left" w:pos="-720"/>
          <w:tab w:val="left" w:pos="2250"/>
          <w:tab w:val="left" w:pos="7363"/>
        </w:tabs>
        <w:snapToGrid w:val="0"/>
        <w:spacing w:after="0" w:line="360" w:lineRule="auto"/>
        <w:ind w:left="567"/>
        <w:jc w:val="both"/>
        <w:rPr>
          <w:rFonts w:ascii="Arial" w:hAnsi="Arial" w:cs="Arial"/>
          <w:lang w:val="en-GB"/>
        </w:rPr>
      </w:pPr>
    </w:p>
    <w:p w:rsidR="001B482B" w:rsidRPr="001D18DE" w:rsidRDefault="001B482B" w:rsidP="00963483">
      <w:pPr>
        <w:widowControl w:val="0"/>
        <w:numPr>
          <w:ilvl w:val="0"/>
          <w:numId w:val="30"/>
        </w:numPr>
        <w:tabs>
          <w:tab w:val="clear" w:pos="720"/>
          <w:tab w:val="left" w:pos="-963"/>
          <w:tab w:val="left" w:pos="-720"/>
          <w:tab w:val="num" w:pos="567"/>
          <w:tab w:val="left" w:pos="2250"/>
          <w:tab w:val="left" w:pos="7363"/>
        </w:tabs>
        <w:snapToGrid w:val="0"/>
        <w:spacing w:after="0" w:line="360" w:lineRule="auto"/>
        <w:ind w:left="567" w:hanging="567"/>
        <w:jc w:val="both"/>
        <w:rPr>
          <w:rFonts w:ascii="Arial" w:hAnsi="Arial" w:cs="Arial"/>
          <w:lang w:val="en-GB"/>
        </w:rPr>
      </w:pPr>
      <w:r w:rsidRPr="001D18DE">
        <w:rPr>
          <w:rFonts w:ascii="Arial" w:hAnsi="Arial" w:cs="Arial"/>
        </w:rPr>
        <w:t>In order to give effect to the above, the following questionnaire must be completed and submitted with the bid.</w:t>
      </w:r>
    </w:p>
    <w:p w:rsidR="001B482B" w:rsidRPr="001D18DE" w:rsidRDefault="001B482B" w:rsidP="001B482B">
      <w:pPr>
        <w:tabs>
          <w:tab w:val="left" w:pos="-963"/>
          <w:tab w:val="left" w:pos="-720"/>
          <w:tab w:val="left" w:pos="900"/>
          <w:tab w:val="left" w:pos="1215"/>
          <w:tab w:val="left" w:pos="2250"/>
          <w:tab w:val="left" w:pos="7363"/>
        </w:tabs>
        <w:jc w:val="both"/>
        <w:rPr>
          <w:rFonts w:ascii="Arial" w:hAnsi="Arial" w:cs="Arial"/>
          <w:lang w:val="en-GB"/>
        </w:rPr>
      </w:pPr>
    </w:p>
    <w:p w:rsidR="001B482B" w:rsidRPr="001D18DE" w:rsidRDefault="001B482B" w:rsidP="001B482B">
      <w:pPr>
        <w:pStyle w:val="Header"/>
        <w:tabs>
          <w:tab w:val="clear" w:pos="4320"/>
          <w:tab w:val="clear" w:pos="8640"/>
          <w:tab w:val="right" w:pos="9752"/>
        </w:tabs>
        <w:ind w:left="990" w:hanging="450"/>
        <w:rPr>
          <w:rFonts w:ascii="Arial" w:hAnsi="Arial" w:cs="Arial"/>
          <w:sz w:val="22"/>
          <w:szCs w:val="22"/>
          <w:lang w:val="en-GB"/>
        </w:rPr>
      </w:pPr>
      <w:r w:rsidRPr="001D18DE">
        <w:rPr>
          <w:rFonts w:ascii="Arial" w:hAnsi="Arial" w:cs="Arial"/>
          <w:sz w:val="22"/>
          <w:szCs w:val="22"/>
          <w:lang w:val="en-GB"/>
        </w:rPr>
        <w:t xml:space="preserve">3.1  Full Name of bidder or his or her representative:…………………………………………….. </w:t>
      </w:r>
    </w:p>
    <w:p w:rsidR="001B482B" w:rsidRPr="001D18DE" w:rsidRDefault="001B482B" w:rsidP="001B482B">
      <w:pPr>
        <w:tabs>
          <w:tab w:val="left" w:pos="900"/>
          <w:tab w:val="left" w:pos="2250"/>
          <w:tab w:val="right" w:pos="9752"/>
        </w:tabs>
        <w:rPr>
          <w:rFonts w:ascii="Arial" w:hAnsi="Arial" w:cs="Arial"/>
          <w:lang w:val="en-GB"/>
        </w:rPr>
      </w:pPr>
    </w:p>
    <w:p w:rsidR="001B482B" w:rsidRPr="001D18DE" w:rsidRDefault="001B482B" w:rsidP="001B482B">
      <w:pPr>
        <w:pStyle w:val="Header"/>
        <w:tabs>
          <w:tab w:val="clear" w:pos="4320"/>
          <w:tab w:val="clear" w:pos="8640"/>
          <w:tab w:val="right" w:pos="9752"/>
        </w:tabs>
        <w:ind w:left="990" w:hanging="450"/>
        <w:rPr>
          <w:rFonts w:ascii="Arial" w:hAnsi="Arial" w:cs="Arial"/>
          <w:sz w:val="22"/>
          <w:szCs w:val="22"/>
          <w:lang w:val="en-GB"/>
        </w:rPr>
      </w:pPr>
      <w:r w:rsidRPr="001D18DE">
        <w:rPr>
          <w:rFonts w:ascii="Arial" w:hAnsi="Arial" w:cs="Arial"/>
          <w:sz w:val="22"/>
          <w:szCs w:val="22"/>
          <w:lang w:val="en-GB"/>
        </w:rPr>
        <w:t xml:space="preserve">3.2  Identity Number: …………………………………………………………………………………. </w:t>
      </w:r>
    </w:p>
    <w:p w:rsidR="001B482B" w:rsidRPr="001D18DE" w:rsidRDefault="001B482B" w:rsidP="001B482B">
      <w:pPr>
        <w:tabs>
          <w:tab w:val="left" w:pos="900"/>
          <w:tab w:val="left" w:pos="2250"/>
          <w:tab w:val="right" w:pos="9752"/>
        </w:tabs>
        <w:rPr>
          <w:rFonts w:ascii="Arial" w:hAnsi="Arial" w:cs="Arial"/>
          <w:lang w:val="en-GB"/>
        </w:rPr>
      </w:pPr>
    </w:p>
    <w:p w:rsidR="001B482B" w:rsidRPr="001D18DE" w:rsidRDefault="001B482B" w:rsidP="001B482B">
      <w:pPr>
        <w:pStyle w:val="Header"/>
        <w:tabs>
          <w:tab w:val="clear" w:pos="4320"/>
          <w:tab w:val="clear" w:pos="8640"/>
          <w:tab w:val="left" w:pos="567"/>
          <w:tab w:val="left" w:pos="2250"/>
          <w:tab w:val="right" w:pos="9752"/>
        </w:tabs>
        <w:rPr>
          <w:rFonts w:ascii="Arial" w:hAnsi="Arial" w:cs="Arial"/>
          <w:sz w:val="22"/>
          <w:szCs w:val="22"/>
          <w:lang w:val="en-GB"/>
        </w:rPr>
      </w:pPr>
      <w:r w:rsidRPr="001D18DE">
        <w:rPr>
          <w:rFonts w:ascii="Arial" w:hAnsi="Arial" w:cs="Arial"/>
          <w:sz w:val="22"/>
          <w:szCs w:val="22"/>
          <w:lang w:val="en-GB"/>
        </w:rPr>
        <w:tab/>
        <w:t xml:space="preserve">3.3  Position occupied in the Company (director, trustee, hareholder²):……………………….. </w:t>
      </w:r>
    </w:p>
    <w:p w:rsidR="001B482B" w:rsidRPr="001D18DE" w:rsidRDefault="001B482B" w:rsidP="001B482B">
      <w:pPr>
        <w:pStyle w:val="Header"/>
        <w:tabs>
          <w:tab w:val="clear" w:pos="4320"/>
          <w:tab w:val="clear" w:pos="8640"/>
          <w:tab w:val="left" w:pos="567"/>
          <w:tab w:val="left" w:pos="2250"/>
          <w:tab w:val="right" w:pos="9752"/>
        </w:tabs>
        <w:rPr>
          <w:rFonts w:ascii="Arial" w:hAnsi="Arial" w:cs="Arial"/>
          <w:sz w:val="22"/>
          <w:szCs w:val="22"/>
          <w:lang w:val="en-GB"/>
        </w:rPr>
      </w:pPr>
    </w:p>
    <w:p w:rsidR="001B482B" w:rsidRPr="001D18DE" w:rsidRDefault="001B482B" w:rsidP="001B482B">
      <w:pPr>
        <w:pStyle w:val="Header"/>
        <w:tabs>
          <w:tab w:val="clear" w:pos="4320"/>
          <w:tab w:val="clear" w:pos="8640"/>
          <w:tab w:val="left" w:pos="-1980"/>
          <w:tab w:val="right" w:pos="9752"/>
        </w:tabs>
        <w:ind w:left="990" w:hanging="450"/>
        <w:rPr>
          <w:rFonts w:ascii="Arial" w:hAnsi="Arial" w:cs="Arial"/>
          <w:sz w:val="22"/>
          <w:szCs w:val="22"/>
          <w:lang w:val="en-GB"/>
        </w:rPr>
      </w:pPr>
      <w:r w:rsidRPr="001D18DE">
        <w:rPr>
          <w:rFonts w:ascii="Arial" w:hAnsi="Arial" w:cs="Arial"/>
          <w:sz w:val="22"/>
          <w:szCs w:val="22"/>
          <w:lang w:val="en-GB"/>
        </w:rPr>
        <w:t xml:space="preserve">3.4  Company Registration Number: ………………………………………………………………. </w:t>
      </w:r>
    </w:p>
    <w:p w:rsidR="001B482B" w:rsidRPr="001D18DE" w:rsidRDefault="001B482B" w:rsidP="001B482B">
      <w:pPr>
        <w:tabs>
          <w:tab w:val="left" w:pos="900"/>
          <w:tab w:val="left" w:pos="2250"/>
          <w:tab w:val="right" w:pos="9752"/>
        </w:tabs>
        <w:rPr>
          <w:rFonts w:ascii="Arial" w:hAnsi="Arial" w:cs="Arial"/>
          <w:lang w:val="en-GB"/>
        </w:rPr>
      </w:pPr>
    </w:p>
    <w:p w:rsidR="001B482B" w:rsidRPr="001D18DE" w:rsidRDefault="001B482B" w:rsidP="001B482B">
      <w:pPr>
        <w:pStyle w:val="Header"/>
        <w:tabs>
          <w:tab w:val="clear" w:pos="4320"/>
          <w:tab w:val="clear" w:pos="8640"/>
          <w:tab w:val="right" w:pos="9752"/>
        </w:tabs>
        <w:ind w:left="990" w:hanging="450"/>
        <w:rPr>
          <w:rFonts w:ascii="Arial" w:hAnsi="Arial" w:cs="Arial"/>
          <w:sz w:val="22"/>
          <w:szCs w:val="22"/>
          <w:lang w:val="en-GB"/>
        </w:rPr>
      </w:pPr>
      <w:r w:rsidRPr="001D18DE">
        <w:rPr>
          <w:rFonts w:ascii="Arial" w:hAnsi="Arial" w:cs="Arial"/>
          <w:sz w:val="22"/>
          <w:szCs w:val="22"/>
          <w:lang w:val="en-GB"/>
        </w:rPr>
        <w:t xml:space="preserve">3.5  Tax Reference Number:………………………………………………………………………… </w:t>
      </w:r>
    </w:p>
    <w:p w:rsidR="001B482B" w:rsidRPr="001D18DE" w:rsidRDefault="001B482B" w:rsidP="001B482B">
      <w:pPr>
        <w:tabs>
          <w:tab w:val="left" w:pos="900"/>
          <w:tab w:val="left" w:pos="2250"/>
          <w:tab w:val="right" w:pos="9752"/>
        </w:tabs>
        <w:rPr>
          <w:rFonts w:ascii="Arial" w:hAnsi="Arial" w:cs="Arial"/>
          <w:lang w:val="en-GB"/>
        </w:rPr>
      </w:pPr>
    </w:p>
    <w:p w:rsidR="001B482B" w:rsidRPr="001D18DE" w:rsidRDefault="001B482B" w:rsidP="001B482B">
      <w:pPr>
        <w:pStyle w:val="Header"/>
        <w:tabs>
          <w:tab w:val="clear" w:pos="4320"/>
          <w:tab w:val="clear" w:pos="8640"/>
          <w:tab w:val="right" w:pos="9752"/>
        </w:tabs>
        <w:ind w:firstLine="540"/>
        <w:rPr>
          <w:rFonts w:ascii="Arial" w:hAnsi="Arial" w:cs="Arial"/>
          <w:sz w:val="22"/>
          <w:szCs w:val="22"/>
          <w:lang w:val="en-GB"/>
        </w:rPr>
      </w:pPr>
      <w:r w:rsidRPr="001D18DE">
        <w:rPr>
          <w:rFonts w:ascii="Arial" w:hAnsi="Arial" w:cs="Arial"/>
          <w:sz w:val="22"/>
          <w:szCs w:val="22"/>
          <w:lang w:val="en-GB"/>
        </w:rPr>
        <w:t xml:space="preserve">3.6  VAT Registration Number:   …………………………………………………………………… </w:t>
      </w:r>
    </w:p>
    <w:p w:rsidR="001B482B" w:rsidRPr="001D18DE" w:rsidRDefault="001B482B" w:rsidP="001B482B">
      <w:pPr>
        <w:tabs>
          <w:tab w:val="left" w:pos="900"/>
          <w:tab w:val="left" w:pos="2250"/>
          <w:tab w:val="right" w:pos="9752"/>
        </w:tabs>
        <w:rPr>
          <w:rFonts w:ascii="Arial" w:hAnsi="Arial" w:cs="Arial"/>
          <w:lang w:val="en-GB"/>
        </w:rPr>
      </w:pPr>
    </w:p>
    <w:p w:rsidR="001B482B" w:rsidRPr="001D18DE" w:rsidRDefault="001B482B" w:rsidP="001B482B">
      <w:pPr>
        <w:tabs>
          <w:tab w:val="left" w:pos="-1980"/>
          <w:tab w:val="right" w:pos="9752"/>
        </w:tabs>
        <w:ind w:left="1170" w:hanging="630"/>
        <w:rPr>
          <w:rFonts w:ascii="Arial" w:hAnsi="Arial" w:cs="Arial"/>
          <w:lang w:val="en-GB"/>
        </w:rPr>
      </w:pPr>
      <w:r w:rsidRPr="001D18DE">
        <w:rPr>
          <w:rFonts w:ascii="Arial" w:hAnsi="Arial" w:cs="Arial"/>
          <w:lang w:val="en-GB"/>
        </w:rPr>
        <w:t xml:space="preserve">3.7  The names of all directors / trustees / shareholders members, their individual identity </w:t>
      </w:r>
    </w:p>
    <w:p w:rsidR="001B482B" w:rsidRPr="001D18DE" w:rsidRDefault="001B482B" w:rsidP="001B482B">
      <w:pPr>
        <w:tabs>
          <w:tab w:val="left" w:pos="-1980"/>
          <w:tab w:val="right" w:pos="9752"/>
        </w:tabs>
        <w:ind w:left="990"/>
        <w:rPr>
          <w:rFonts w:ascii="Arial" w:hAnsi="Arial" w:cs="Arial"/>
          <w:lang w:val="en-GB"/>
        </w:rPr>
      </w:pPr>
      <w:r w:rsidRPr="001D18DE">
        <w:rPr>
          <w:rFonts w:ascii="Arial" w:hAnsi="Arial" w:cs="Arial"/>
          <w:lang w:val="en-GB"/>
        </w:rPr>
        <w:t>numbers and state employee numbers must be indicated in paragraph 4 below.</w:t>
      </w:r>
    </w:p>
    <w:p w:rsidR="001B482B" w:rsidRPr="001D18DE" w:rsidRDefault="001B482B" w:rsidP="001B482B">
      <w:pPr>
        <w:pStyle w:val="Header"/>
        <w:tabs>
          <w:tab w:val="clear" w:pos="4320"/>
          <w:tab w:val="clear" w:pos="8640"/>
          <w:tab w:val="left" w:pos="900"/>
          <w:tab w:val="left" w:pos="2250"/>
          <w:tab w:val="right" w:pos="9752"/>
        </w:tabs>
        <w:rPr>
          <w:rFonts w:ascii="Arial" w:hAnsi="Arial" w:cs="Arial"/>
          <w:sz w:val="22"/>
          <w:szCs w:val="22"/>
          <w:lang w:val="en-GB"/>
        </w:rPr>
      </w:pPr>
    </w:p>
    <w:p w:rsidR="001B482B" w:rsidRPr="001D18DE" w:rsidRDefault="001B482B" w:rsidP="001B482B">
      <w:pPr>
        <w:tabs>
          <w:tab w:val="left" w:pos="2250"/>
          <w:tab w:val="right" w:pos="9752"/>
        </w:tabs>
        <w:ind w:firstLine="540"/>
        <w:rPr>
          <w:rFonts w:ascii="Arial" w:hAnsi="Arial" w:cs="Arial"/>
          <w:b/>
          <w:bCs/>
          <w:lang w:val="en-GB"/>
        </w:rPr>
      </w:pPr>
      <w:r w:rsidRPr="001D18DE">
        <w:rPr>
          <w:rFonts w:ascii="Arial" w:hAnsi="Arial" w:cs="Arial"/>
          <w:lang w:val="en-GB"/>
        </w:rPr>
        <w:t xml:space="preserve">3.8   Are you presently in the service of the state?                                                     </w:t>
      </w:r>
      <w:r w:rsidRPr="001D18DE">
        <w:rPr>
          <w:rFonts w:ascii="Arial" w:hAnsi="Arial" w:cs="Arial"/>
          <w:b/>
          <w:bCs/>
          <w:color w:val="000000"/>
          <w:lang w:val="en-GB"/>
        </w:rPr>
        <w:t>YES / NO</w:t>
      </w:r>
    </w:p>
    <w:p w:rsidR="001B482B" w:rsidRPr="001D18DE" w:rsidRDefault="001B482B" w:rsidP="001B482B">
      <w:pPr>
        <w:tabs>
          <w:tab w:val="left" w:pos="-1980"/>
          <w:tab w:val="left" w:pos="-1890"/>
          <w:tab w:val="left" w:pos="-963"/>
          <w:tab w:val="left" w:pos="-720"/>
          <w:tab w:val="left" w:pos="10710"/>
        </w:tabs>
        <w:ind w:left="1080" w:hanging="90"/>
        <w:jc w:val="both"/>
        <w:rPr>
          <w:rFonts w:ascii="Arial" w:hAnsi="Arial" w:cs="Arial"/>
          <w:lang w:val="en-GB"/>
        </w:rPr>
      </w:pPr>
      <w:r w:rsidRPr="001D18DE">
        <w:rPr>
          <w:rFonts w:ascii="Arial" w:hAnsi="Arial" w:cs="Arial"/>
          <w:lang w:val="en-GB"/>
        </w:rPr>
        <w:t>3.8.1  If yes, furnish particulars. ….……………………………………………………………</w:t>
      </w:r>
    </w:p>
    <w:p w:rsidR="001B482B" w:rsidRPr="001D18DE" w:rsidRDefault="001B482B" w:rsidP="001B482B">
      <w:pPr>
        <w:tabs>
          <w:tab w:val="left" w:pos="-1890"/>
          <w:tab w:val="left" w:pos="-1800"/>
          <w:tab w:val="left" w:pos="-963"/>
          <w:tab w:val="left" w:pos="-720"/>
          <w:tab w:val="left" w:pos="7363"/>
        </w:tabs>
        <w:ind w:left="1620" w:firstLine="90"/>
        <w:jc w:val="both"/>
        <w:rPr>
          <w:rFonts w:ascii="Arial" w:hAnsi="Arial" w:cs="Arial"/>
          <w:lang w:val="en-GB"/>
        </w:rPr>
      </w:pPr>
      <w:r w:rsidRPr="001D18DE">
        <w:rPr>
          <w:rFonts w:ascii="Arial" w:hAnsi="Arial" w:cs="Arial"/>
          <w:lang w:val="en-GB"/>
        </w:rPr>
        <w:t>……………………………………………………………………………………………..</w:t>
      </w:r>
    </w:p>
    <w:p w:rsidR="001B482B" w:rsidRPr="001D18DE" w:rsidRDefault="001B482B" w:rsidP="001B482B">
      <w:pPr>
        <w:pStyle w:val="Header"/>
        <w:tabs>
          <w:tab w:val="clear" w:pos="4320"/>
          <w:tab w:val="clear" w:pos="8640"/>
          <w:tab w:val="left" w:pos="900"/>
          <w:tab w:val="left" w:pos="2250"/>
          <w:tab w:val="right" w:pos="9752"/>
        </w:tabs>
        <w:rPr>
          <w:rFonts w:ascii="Arial" w:hAnsi="Arial" w:cs="Arial"/>
          <w:sz w:val="22"/>
          <w:szCs w:val="22"/>
          <w:lang w:val="en-GB"/>
        </w:rPr>
      </w:pPr>
    </w:p>
    <w:p w:rsidR="001B482B" w:rsidRPr="001D18DE" w:rsidRDefault="001B482B" w:rsidP="003A5EAF">
      <w:pPr>
        <w:pStyle w:val="FootnoteText"/>
        <w:spacing w:line="360" w:lineRule="auto"/>
        <w:rPr>
          <w:rFonts w:ascii="Arial" w:hAnsi="Arial" w:cs="Arial"/>
          <w:sz w:val="22"/>
          <w:szCs w:val="22"/>
        </w:rPr>
      </w:pPr>
      <w:r w:rsidRPr="001D18DE">
        <w:rPr>
          <w:rStyle w:val="FootnoteReference"/>
          <w:rFonts w:ascii="Arial" w:hAnsi="Arial" w:cs="Arial"/>
          <w:bCs/>
          <w:sz w:val="22"/>
          <w:szCs w:val="22"/>
        </w:rPr>
        <w:t>¹</w:t>
      </w:r>
      <w:r w:rsidRPr="001D18DE">
        <w:rPr>
          <w:rFonts w:ascii="Arial" w:hAnsi="Arial" w:cs="Arial"/>
          <w:sz w:val="22"/>
          <w:szCs w:val="22"/>
        </w:rPr>
        <w:t>MSCM Regulations: “in the service of the state” means to be –</w:t>
      </w:r>
    </w:p>
    <w:p w:rsidR="001B482B" w:rsidRPr="001D18DE" w:rsidRDefault="001B482B" w:rsidP="003A5EAF">
      <w:pPr>
        <w:pStyle w:val="FootnoteText"/>
        <w:numPr>
          <w:ilvl w:val="0"/>
          <w:numId w:val="31"/>
        </w:numPr>
        <w:spacing w:line="360" w:lineRule="auto"/>
        <w:rPr>
          <w:rFonts w:ascii="Arial" w:hAnsi="Arial" w:cs="Arial"/>
          <w:sz w:val="22"/>
          <w:szCs w:val="22"/>
        </w:rPr>
      </w:pPr>
      <w:r w:rsidRPr="001D18DE">
        <w:rPr>
          <w:rFonts w:ascii="Arial" w:hAnsi="Arial" w:cs="Arial"/>
          <w:sz w:val="22"/>
          <w:szCs w:val="22"/>
        </w:rPr>
        <w:lastRenderedPageBreak/>
        <w:t>a member of –</w:t>
      </w:r>
    </w:p>
    <w:p w:rsidR="001B482B" w:rsidRPr="001D18DE" w:rsidRDefault="001B482B" w:rsidP="003A5EAF">
      <w:pPr>
        <w:pStyle w:val="FootnoteText"/>
        <w:numPr>
          <w:ilvl w:val="1"/>
          <w:numId w:val="31"/>
        </w:numPr>
        <w:tabs>
          <w:tab w:val="num" w:pos="1134"/>
        </w:tabs>
        <w:spacing w:line="360" w:lineRule="auto"/>
        <w:ind w:hanging="1053"/>
        <w:rPr>
          <w:rFonts w:ascii="Arial" w:hAnsi="Arial" w:cs="Arial"/>
          <w:sz w:val="22"/>
          <w:szCs w:val="22"/>
        </w:rPr>
      </w:pPr>
      <w:r w:rsidRPr="001D18DE">
        <w:rPr>
          <w:rFonts w:ascii="Arial" w:hAnsi="Arial" w:cs="Arial"/>
          <w:sz w:val="22"/>
          <w:szCs w:val="22"/>
        </w:rPr>
        <w:t>any municipal council;</w:t>
      </w:r>
    </w:p>
    <w:p w:rsidR="001B482B" w:rsidRPr="001D18DE" w:rsidRDefault="001B482B" w:rsidP="003A5EAF">
      <w:pPr>
        <w:pStyle w:val="FootnoteText"/>
        <w:numPr>
          <w:ilvl w:val="1"/>
          <w:numId w:val="31"/>
        </w:numPr>
        <w:tabs>
          <w:tab w:val="num" w:pos="1134"/>
        </w:tabs>
        <w:spacing w:line="360" w:lineRule="auto"/>
        <w:ind w:hanging="1053"/>
        <w:rPr>
          <w:rFonts w:ascii="Arial" w:hAnsi="Arial" w:cs="Arial"/>
          <w:sz w:val="22"/>
          <w:szCs w:val="22"/>
        </w:rPr>
      </w:pPr>
      <w:r w:rsidRPr="001D18DE">
        <w:rPr>
          <w:rFonts w:ascii="Arial" w:hAnsi="Arial" w:cs="Arial"/>
          <w:sz w:val="22"/>
          <w:szCs w:val="22"/>
        </w:rPr>
        <w:t>any provincial legislature; or</w:t>
      </w:r>
    </w:p>
    <w:p w:rsidR="001B482B" w:rsidRPr="001D18DE" w:rsidRDefault="001B482B" w:rsidP="003A5EAF">
      <w:pPr>
        <w:pStyle w:val="FootnoteText"/>
        <w:numPr>
          <w:ilvl w:val="1"/>
          <w:numId w:val="31"/>
        </w:numPr>
        <w:tabs>
          <w:tab w:val="num" w:pos="1134"/>
        </w:tabs>
        <w:spacing w:line="360" w:lineRule="auto"/>
        <w:ind w:hanging="1053"/>
        <w:rPr>
          <w:rFonts w:ascii="Arial" w:hAnsi="Arial" w:cs="Arial"/>
          <w:sz w:val="22"/>
          <w:szCs w:val="22"/>
        </w:rPr>
      </w:pPr>
      <w:r w:rsidRPr="001D18DE">
        <w:rPr>
          <w:rFonts w:ascii="Arial" w:hAnsi="Arial" w:cs="Arial"/>
          <w:sz w:val="22"/>
          <w:szCs w:val="22"/>
        </w:rPr>
        <w:t>the national Assembly or the national Council of provinces;</w:t>
      </w:r>
    </w:p>
    <w:p w:rsidR="001B482B" w:rsidRPr="001D18DE" w:rsidRDefault="001B482B" w:rsidP="003A5EAF">
      <w:pPr>
        <w:pStyle w:val="FootnoteText"/>
        <w:spacing w:line="360" w:lineRule="auto"/>
        <w:ind w:left="567"/>
        <w:rPr>
          <w:rFonts w:ascii="Arial" w:hAnsi="Arial" w:cs="Arial"/>
          <w:sz w:val="22"/>
          <w:szCs w:val="22"/>
        </w:rPr>
      </w:pPr>
    </w:p>
    <w:p w:rsidR="001B482B" w:rsidRPr="001D18DE" w:rsidRDefault="001B482B" w:rsidP="003A5EAF">
      <w:pPr>
        <w:pStyle w:val="FootnoteText"/>
        <w:numPr>
          <w:ilvl w:val="0"/>
          <w:numId w:val="31"/>
        </w:numPr>
        <w:spacing w:line="360" w:lineRule="auto"/>
        <w:rPr>
          <w:rFonts w:ascii="Arial" w:hAnsi="Arial" w:cs="Arial"/>
          <w:sz w:val="22"/>
          <w:szCs w:val="22"/>
        </w:rPr>
      </w:pPr>
      <w:r w:rsidRPr="001D18DE">
        <w:rPr>
          <w:rFonts w:ascii="Arial" w:hAnsi="Arial" w:cs="Arial"/>
          <w:sz w:val="22"/>
          <w:szCs w:val="22"/>
        </w:rPr>
        <w:t>a member of the board of directors of any municipal entity;</w:t>
      </w:r>
    </w:p>
    <w:p w:rsidR="001B482B" w:rsidRPr="001D18DE" w:rsidRDefault="001B482B" w:rsidP="003A5EAF">
      <w:pPr>
        <w:pStyle w:val="FootnoteText"/>
        <w:numPr>
          <w:ilvl w:val="0"/>
          <w:numId w:val="31"/>
        </w:numPr>
        <w:spacing w:line="360" w:lineRule="auto"/>
        <w:rPr>
          <w:rFonts w:ascii="Arial" w:hAnsi="Arial" w:cs="Arial"/>
          <w:sz w:val="22"/>
          <w:szCs w:val="22"/>
        </w:rPr>
      </w:pPr>
      <w:r w:rsidRPr="001D18DE">
        <w:rPr>
          <w:rFonts w:ascii="Arial" w:hAnsi="Arial" w:cs="Arial"/>
          <w:sz w:val="22"/>
          <w:szCs w:val="22"/>
        </w:rPr>
        <w:t>an official of any municipality or municipal entity;</w:t>
      </w:r>
    </w:p>
    <w:p w:rsidR="001B482B" w:rsidRPr="001D18DE" w:rsidRDefault="001B482B" w:rsidP="003A5EAF">
      <w:pPr>
        <w:pStyle w:val="FootnoteText"/>
        <w:numPr>
          <w:ilvl w:val="0"/>
          <w:numId w:val="31"/>
        </w:numPr>
        <w:spacing w:line="360" w:lineRule="auto"/>
        <w:rPr>
          <w:rFonts w:ascii="Arial" w:hAnsi="Arial" w:cs="Arial"/>
          <w:sz w:val="22"/>
          <w:szCs w:val="22"/>
        </w:rPr>
      </w:pPr>
      <w:r w:rsidRPr="001D18DE">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rsidR="001B482B" w:rsidRPr="001D18DE" w:rsidRDefault="001B482B" w:rsidP="003A5EAF">
      <w:pPr>
        <w:pStyle w:val="FootnoteText"/>
        <w:numPr>
          <w:ilvl w:val="0"/>
          <w:numId w:val="31"/>
        </w:numPr>
        <w:spacing w:line="360" w:lineRule="auto"/>
        <w:rPr>
          <w:rFonts w:ascii="Arial" w:hAnsi="Arial" w:cs="Arial"/>
          <w:sz w:val="22"/>
          <w:szCs w:val="22"/>
        </w:rPr>
      </w:pPr>
      <w:r w:rsidRPr="001D18DE">
        <w:rPr>
          <w:rFonts w:ascii="Arial" w:hAnsi="Arial" w:cs="Arial"/>
          <w:sz w:val="22"/>
          <w:szCs w:val="22"/>
        </w:rPr>
        <w:t>a member of the accounting authority of any national or provincial public entity; or</w:t>
      </w:r>
    </w:p>
    <w:p w:rsidR="001B482B" w:rsidRPr="001D18DE" w:rsidRDefault="001B482B" w:rsidP="003A5EAF">
      <w:pPr>
        <w:pStyle w:val="FootnoteText"/>
        <w:numPr>
          <w:ilvl w:val="0"/>
          <w:numId w:val="31"/>
        </w:numPr>
        <w:spacing w:line="360" w:lineRule="auto"/>
        <w:rPr>
          <w:rFonts w:ascii="Arial" w:hAnsi="Arial" w:cs="Arial"/>
          <w:sz w:val="22"/>
          <w:szCs w:val="22"/>
        </w:rPr>
      </w:pPr>
      <w:r w:rsidRPr="001D18DE">
        <w:rPr>
          <w:rFonts w:ascii="Arial" w:hAnsi="Arial" w:cs="Arial"/>
          <w:sz w:val="22"/>
          <w:szCs w:val="22"/>
        </w:rPr>
        <w:t>an employee of Parliament or a provincial legislature.</w:t>
      </w:r>
    </w:p>
    <w:p w:rsidR="001B482B" w:rsidRPr="001D18DE" w:rsidRDefault="001B482B" w:rsidP="003A5EAF">
      <w:pPr>
        <w:pStyle w:val="FootnoteText"/>
        <w:spacing w:line="360" w:lineRule="auto"/>
        <w:rPr>
          <w:rFonts w:ascii="Arial" w:hAnsi="Arial" w:cs="Arial"/>
          <w:sz w:val="22"/>
          <w:szCs w:val="22"/>
        </w:rPr>
      </w:pPr>
    </w:p>
    <w:p w:rsidR="001B482B" w:rsidRPr="001D18DE" w:rsidRDefault="001B482B" w:rsidP="003A5EAF">
      <w:pPr>
        <w:pStyle w:val="FootnoteText"/>
        <w:spacing w:line="360" w:lineRule="auto"/>
        <w:ind w:left="180"/>
        <w:rPr>
          <w:rFonts w:ascii="Arial" w:hAnsi="Arial" w:cs="Arial"/>
          <w:sz w:val="22"/>
          <w:szCs w:val="22"/>
        </w:rPr>
      </w:pPr>
      <w:r w:rsidRPr="001D18DE">
        <w:rPr>
          <w:rFonts w:ascii="Arial" w:hAnsi="Arial" w:cs="Arial"/>
          <w:sz w:val="22"/>
          <w:szCs w:val="22"/>
        </w:rPr>
        <w:t>²</w:t>
      </w:r>
      <w:r w:rsidRPr="001D18DE">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rsidR="001B482B" w:rsidRPr="001D18DE" w:rsidRDefault="001B482B" w:rsidP="001B482B">
      <w:pPr>
        <w:tabs>
          <w:tab w:val="left" w:pos="-1710"/>
          <w:tab w:val="left" w:pos="-1260"/>
          <w:tab w:val="left" w:pos="-963"/>
          <w:tab w:val="left" w:pos="-720"/>
          <w:tab w:val="left" w:pos="7363"/>
        </w:tabs>
        <w:jc w:val="both"/>
        <w:rPr>
          <w:rFonts w:ascii="Arial" w:hAnsi="Arial" w:cs="Arial"/>
          <w:lang w:val="en-GB"/>
        </w:rPr>
      </w:pPr>
    </w:p>
    <w:p w:rsidR="001B482B" w:rsidRPr="001D18DE" w:rsidRDefault="001B482B" w:rsidP="001B482B">
      <w:pPr>
        <w:tabs>
          <w:tab w:val="left" w:pos="-1710"/>
          <w:tab w:val="left" w:pos="-1260"/>
          <w:tab w:val="left" w:pos="-963"/>
          <w:tab w:val="left" w:pos="-720"/>
          <w:tab w:val="left" w:pos="7363"/>
        </w:tabs>
        <w:ind w:left="990" w:hanging="450"/>
        <w:jc w:val="both"/>
        <w:rPr>
          <w:rFonts w:ascii="Arial" w:hAnsi="Arial" w:cs="Arial"/>
          <w:b/>
          <w:bCs/>
          <w:lang w:val="en-GB"/>
        </w:rPr>
      </w:pPr>
      <w:r w:rsidRPr="001D18DE">
        <w:rPr>
          <w:rFonts w:ascii="Arial" w:hAnsi="Arial" w:cs="Arial"/>
          <w:lang w:val="en-GB"/>
        </w:rPr>
        <w:t>3.9     Have you been in the service of the state for the past twelve months? ………</w:t>
      </w:r>
      <w:r w:rsidRPr="001D18DE">
        <w:rPr>
          <w:rFonts w:ascii="Arial" w:hAnsi="Arial" w:cs="Arial"/>
          <w:b/>
          <w:bCs/>
          <w:lang w:val="en-GB"/>
        </w:rPr>
        <w:t>YES / NO</w:t>
      </w:r>
    </w:p>
    <w:p w:rsidR="001B482B" w:rsidRPr="001D18DE" w:rsidRDefault="001B482B" w:rsidP="001B482B">
      <w:pPr>
        <w:tabs>
          <w:tab w:val="left" w:pos="-963"/>
          <w:tab w:val="left" w:pos="-720"/>
          <w:tab w:val="left" w:pos="900"/>
          <w:tab w:val="left" w:pos="1215"/>
          <w:tab w:val="left" w:pos="2250"/>
          <w:tab w:val="left" w:pos="7363"/>
        </w:tabs>
        <w:ind w:left="900" w:hanging="900"/>
        <w:jc w:val="both"/>
        <w:rPr>
          <w:rFonts w:ascii="Arial" w:hAnsi="Arial" w:cs="Arial"/>
          <w:lang w:val="en-GB"/>
        </w:rPr>
      </w:pPr>
    </w:p>
    <w:p w:rsidR="001B482B" w:rsidRPr="001D18DE" w:rsidRDefault="001B482B" w:rsidP="001B482B">
      <w:pPr>
        <w:tabs>
          <w:tab w:val="left" w:pos="-963"/>
          <w:tab w:val="left" w:pos="-720"/>
          <w:tab w:val="left" w:pos="1170"/>
          <w:tab w:val="left" w:pos="1215"/>
          <w:tab w:val="left" w:pos="2250"/>
          <w:tab w:val="left" w:pos="7363"/>
        </w:tabs>
        <w:jc w:val="both"/>
        <w:rPr>
          <w:rFonts w:ascii="Arial" w:hAnsi="Arial" w:cs="Arial"/>
          <w:lang w:val="en-GB"/>
        </w:rPr>
      </w:pPr>
      <w:r w:rsidRPr="001D18DE">
        <w:rPr>
          <w:rFonts w:ascii="Arial" w:hAnsi="Arial" w:cs="Arial"/>
          <w:lang w:val="en-GB"/>
        </w:rPr>
        <w:tab/>
        <w:t xml:space="preserve">3.9.1  If yes, furnish particulars.………………………...…………………………………….. </w:t>
      </w:r>
    </w:p>
    <w:p w:rsidR="001B482B" w:rsidRPr="001D18DE" w:rsidRDefault="001B482B" w:rsidP="001B482B">
      <w:pPr>
        <w:tabs>
          <w:tab w:val="left" w:pos="-963"/>
          <w:tab w:val="left" w:pos="-720"/>
          <w:tab w:val="left" w:pos="900"/>
          <w:tab w:val="left" w:pos="1215"/>
          <w:tab w:val="left" w:pos="2250"/>
          <w:tab w:val="left" w:pos="7363"/>
        </w:tabs>
        <w:jc w:val="both"/>
        <w:rPr>
          <w:rFonts w:ascii="Arial" w:hAnsi="Arial" w:cs="Arial"/>
          <w:lang w:val="en-GB"/>
        </w:rPr>
      </w:pPr>
      <w:r w:rsidRPr="001D18DE">
        <w:rPr>
          <w:rFonts w:ascii="Arial" w:hAnsi="Arial" w:cs="Arial"/>
          <w:lang w:val="en-GB"/>
        </w:rPr>
        <w:tab/>
        <w:t xml:space="preserve">              ……………………………………………………………………………………………. </w:t>
      </w:r>
    </w:p>
    <w:p w:rsidR="001B482B" w:rsidRPr="001D18DE" w:rsidRDefault="001B482B" w:rsidP="001B482B">
      <w:pPr>
        <w:tabs>
          <w:tab w:val="right" w:pos="9752"/>
        </w:tabs>
        <w:ind w:left="1170" w:hanging="630"/>
        <w:jc w:val="both"/>
        <w:rPr>
          <w:rFonts w:ascii="Arial" w:hAnsi="Arial" w:cs="Arial"/>
          <w:color w:val="000000"/>
          <w:lang w:val="en-GB"/>
        </w:rPr>
      </w:pPr>
      <w:r w:rsidRPr="001D18DE">
        <w:rPr>
          <w:rFonts w:ascii="Arial" w:hAnsi="Arial" w:cs="Arial"/>
          <w:lang w:val="en-GB"/>
        </w:rPr>
        <w:t xml:space="preserve">3.10   </w:t>
      </w:r>
      <w:r w:rsidRPr="001D18DE">
        <w:rPr>
          <w:rFonts w:ascii="Arial" w:hAnsi="Arial" w:cs="Arial"/>
          <w:color w:val="000000"/>
          <w:lang w:val="en-GB"/>
        </w:rPr>
        <w:t xml:space="preserve">Do you have any relationship (family, friend, other) with persons </w:t>
      </w:r>
    </w:p>
    <w:p w:rsidR="001B482B" w:rsidRPr="001D18DE" w:rsidRDefault="001B482B" w:rsidP="001B482B">
      <w:pPr>
        <w:tabs>
          <w:tab w:val="right" w:pos="9752"/>
        </w:tabs>
        <w:ind w:left="1170" w:hanging="630"/>
        <w:jc w:val="both"/>
        <w:rPr>
          <w:rFonts w:ascii="Arial" w:hAnsi="Arial" w:cs="Arial"/>
          <w:color w:val="000000"/>
          <w:lang w:val="en-GB"/>
        </w:rPr>
      </w:pPr>
      <w:r w:rsidRPr="001D18DE">
        <w:rPr>
          <w:rFonts w:ascii="Arial" w:hAnsi="Arial" w:cs="Arial"/>
          <w:color w:val="000000"/>
          <w:lang w:val="en-GB"/>
        </w:rPr>
        <w:tab/>
        <w:t xml:space="preserve">in the service of the state and who may be involved with </w:t>
      </w:r>
    </w:p>
    <w:p w:rsidR="001B482B" w:rsidRPr="001D18DE" w:rsidRDefault="001B482B" w:rsidP="001B482B">
      <w:pPr>
        <w:tabs>
          <w:tab w:val="left" w:pos="-1710"/>
          <w:tab w:val="left" w:pos="-1260"/>
          <w:tab w:val="left" w:pos="-963"/>
          <w:tab w:val="left" w:pos="-720"/>
          <w:tab w:val="left" w:pos="7363"/>
        </w:tabs>
        <w:ind w:left="1170" w:hanging="630"/>
        <w:jc w:val="both"/>
        <w:rPr>
          <w:rFonts w:ascii="Arial" w:hAnsi="Arial" w:cs="Arial"/>
          <w:b/>
          <w:bCs/>
          <w:lang w:val="en-GB"/>
        </w:rPr>
      </w:pPr>
      <w:r w:rsidRPr="001D18DE">
        <w:rPr>
          <w:rFonts w:ascii="Arial" w:hAnsi="Arial" w:cs="Arial"/>
          <w:color w:val="000000"/>
          <w:lang w:val="en-GB"/>
        </w:rPr>
        <w:tab/>
        <w:t>the evaluation and or adjudication of this bid?</w:t>
      </w:r>
      <w:r w:rsidRPr="001D18DE">
        <w:rPr>
          <w:rFonts w:ascii="Arial" w:hAnsi="Arial" w:cs="Arial"/>
          <w:lang w:val="en-GB"/>
        </w:rPr>
        <w:t xml:space="preserve"> …………………………………  </w:t>
      </w:r>
      <w:r w:rsidRPr="001D18DE">
        <w:rPr>
          <w:rFonts w:ascii="Arial" w:hAnsi="Arial" w:cs="Arial"/>
          <w:b/>
          <w:bCs/>
          <w:lang w:val="en-GB"/>
        </w:rPr>
        <w:t>YES / NO</w:t>
      </w:r>
    </w:p>
    <w:p w:rsidR="001B482B" w:rsidRPr="001D18DE" w:rsidRDefault="001B482B" w:rsidP="001B482B">
      <w:pPr>
        <w:tabs>
          <w:tab w:val="left" w:pos="567"/>
          <w:tab w:val="left" w:pos="709"/>
          <w:tab w:val="left" w:pos="1710"/>
          <w:tab w:val="right" w:pos="9752"/>
        </w:tabs>
        <w:ind w:left="1170" w:hanging="90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r>
      <w:r w:rsidRPr="001D18DE">
        <w:rPr>
          <w:rFonts w:ascii="Arial" w:hAnsi="Arial" w:cs="Arial"/>
          <w:color w:val="000000"/>
          <w:lang w:val="en-GB"/>
        </w:rPr>
        <w:tab/>
        <w:t>3.10.1  If yes, furnish particulars.</w:t>
      </w:r>
    </w:p>
    <w:p w:rsidR="001B482B" w:rsidRPr="001D18DE" w:rsidRDefault="001B482B" w:rsidP="001B482B">
      <w:pPr>
        <w:tabs>
          <w:tab w:val="left" w:pos="2430"/>
          <w:tab w:val="right" w:pos="9752"/>
        </w:tabs>
        <w:ind w:left="1890" w:hanging="1890"/>
        <w:jc w:val="both"/>
        <w:rPr>
          <w:rFonts w:ascii="Arial" w:hAnsi="Arial" w:cs="Arial"/>
          <w:color w:val="000000"/>
          <w:lang w:val="en-GB"/>
        </w:rPr>
      </w:pPr>
      <w:r w:rsidRPr="001D18DE">
        <w:rPr>
          <w:rFonts w:ascii="Arial" w:hAnsi="Arial" w:cs="Arial"/>
          <w:color w:val="000000"/>
          <w:lang w:val="en-GB"/>
        </w:rPr>
        <w:tab/>
        <w:t>………………………………………………………………………………</w:t>
      </w:r>
    </w:p>
    <w:p w:rsidR="001B482B" w:rsidRPr="001D18DE" w:rsidRDefault="001B482B" w:rsidP="001B482B">
      <w:pPr>
        <w:tabs>
          <w:tab w:val="left" w:pos="709"/>
          <w:tab w:val="left" w:pos="2430"/>
          <w:tab w:val="right" w:pos="9752"/>
        </w:tabs>
        <w:ind w:left="1890" w:hanging="189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w:t>
      </w:r>
    </w:p>
    <w:p w:rsidR="001B482B" w:rsidRPr="001D18DE" w:rsidRDefault="001B482B" w:rsidP="001B482B">
      <w:pPr>
        <w:tabs>
          <w:tab w:val="right" w:pos="9752"/>
        </w:tabs>
        <w:ind w:left="1170" w:hanging="630"/>
        <w:rPr>
          <w:rFonts w:ascii="Arial" w:hAnsi="Arial" w:cs="Arial"/>
          <w:color w:val="000000"/>
          <w:lang w:val="en-GB"/>
        </w:rPr>
      </w:pPr>
      <w:r w:rsidRPr="001D18DE">
        <w:rPr>
          <w:rFonts w:ascii="Arial" w:hAnsi="Arial" w:cs="Arial"/>
          <w:color w:val="000000"/>
          <w:lang w:val="en-GB"/>
        </w:rPr>
        <w:t xml:space="preserve">3.11    Are you, aware of any relationship (family, friend, other) between </w:t>
      </w:r>
    </w:p>
    <w:p w:rsidR="001B482B" w:rsidRPr="001D18DE" w:rsidRDefault="001B482B" w:rsidP="001B482B">
      <w:pPr>
        <w:tabs>
          <w:tab w:val="right" w:pos="9752"/>
        </w:tabs>
        <w:ind w:left="1170" w:hanging="630"/>
        <w:rPr>
          <w:rFonts w:ascii="Arial" w:hAnsi="Arial" w:cs="Arial"/>
          <w:color w:val="000000"/>
          <w:lang w:val="en-GB"/>
        </w:rPr>
      </w:pPr>
      <w:r w:rsidRPr="001D18DE">
        <w:rPr>
          <w:rFonts w:ascii="Arial" w:hAnsi="Arial" w:cs="Arial"/>
          <w:color w:val="000000"/>
          <w:lang w:val="en-GB"/>
        </w:rPr>
        <w:tab/>
        <w:t xml:space="preserve">any other bidder and any persons in the service of the state who </w:t>
      </w:r>
    </w:p>
    <w:p w:rsidR="001B482B" w:rsidRPr="001D18DE" w:rsidRDefault="001B482B" w:rsidP="001B482B">
      <w:pPr>
        <w:tabs>
          <w:tab w:val="right" w:pos="9752"/>
        </w:tabs>
        <w:ind w:left="1170" w:hanging="630"/>
        <w:rPr>
          <w:rFonts w:ascii="Arial" w:hAnsi="Arial" w:cs="Arial"/>
          <w:color w:val="000000"/>
          <w:lang w:val="en-GB"/>
        </w:rPr>
      </w:pPr>
      <w:r w:rsidRPr="001D18DE">
        <w:rPr>
          <w:rFonts w:ascii="Arial" w:hAnsi="Arial" w:cs="Arial"/>
          <w:color w:val="000000"/>
          <w:lang w:val="en-GB"/>
        </w:rPr>
        <w:tab/>
        <w:t>may be involved with the evaluation and or adjudication of this bid?</w:t>
      </w:r>
      <w:r w:rsidRPr="001D18DE">
        <w:rPr>
          <w:rFonts w:ascii="Arial" w:hAnsi="Arial" w:cs="Arial"/>
          <w:b/>
          <w:bCs/>
          <w:lang w:val="en-GB"/>
        </w:rPr>
        <w:t>YES / NO</w:t>
      </w:r>
      <w:r w:rsidRPr="001D18DE">
        <w:rPr>
          <w:rFonts w:ascii="Arial" w:hAnsi="Arial" w:cs="Arial"/>
          <w:color w:val="000000"/>
          <w:lang w:val="en-GB"/>
        </w:rPr>
        <w:tab/>
      </w:r>
    </w:p>
    <w:p w:rsidR="001B482B" w:rsidRPr="001D18DE" w:rsidRDefault="001B482B" w:rsidP="001B482B">
      <w:pPr>
        <w:tabs>
          <w:tab w:val="right" w:pos="9752"/>
        </w:tabs>
        <w:ind w:firstLine="1170"/>
        <w:rPr>
          <w:rFonts w:ascii="Arial" w:hAnsi="Arial" w:cs="Arial"/>
          <w:color w:val="000000"/>
          <w:lang w:val="en-GB"/>
        </w:rPr>
      </w:pPr>
      <w:r w:rsidRPr="001D18DE">
        <w:rPr>
          <w:rFonts w:ascii="Arial" w:hAnsi="Arial" w:cs="Arial"/>
          <w:color w:val="000000"/>
          <w:lang w:val="en-GB"/>
        </w:rPr>
        <w:t>3.11.1  If yes, furnish particulars</w:t>
      </w:r>
    </w:p>
    <w:p w:rsidR="001B482B" w:rsidRPr="001D18DE" w:rsidRDefault="001B482B" w:rsidP="001B482B">
      <w:pPr>
        <w:tabs>
          <w:tab w:val="left" w:pos="-1350"/>
          <w:tab w:val="left" w:pos="0"/>
          <w:tab w:val="right" w:pos="9752"/>
        </w:tabs>
        <w:ind w:left="2340" w:hanging="450"/>
        <w:rPr>
          <w:rFonts w:ascii="Arial" w:hAnsi="Arial" w:cs="Arial"/>
          <w:color w:val="000000"/>
          <w:lang w:val="en-GB"/>
        </w:rPr>
      </w:pPr>
      <w:r w:rsidRPr="001D18DE">
        <w:rPr>
          <w:rFonts w:ascii="Arial" w:hAnsi="Arial" w:cs="Arial"/>
          <w:color w:val="000000"/>
          <w:lang w:val="en-GB"/>
        </w:rPr>
        <w:lastRenderedPageBreak/>
        <w:t>…………………………………………………………………………………</w:t>
      </w:r>
    </w:p>
    <w:p w:rsidR="001B482B" w:rsidRPr="001D18DE" w:rsidRDefault="001B482B" w:rsidP="001B482B">
      <w:pPr>
        <w:tabs>
          <w:tab w:val="left" w:pos="0"/>
          <w:tab w:val="right" w:pos="9752"/>
        </w:tabs>
        <w:ind w:left="2430" w:hanging="540"/>
        <w:rPr>
          <w:rFonts w:ascii="Arial" w:hAnsi="Arial" w:cs="Arial"/>
          <w:color w:val="000000"/>
          <w:lang w:val="en-GB"/>
        </w:rPr>
      </w:pPr>
      <w:r w:rsidRPr="001D18DE">
        <w:rPr>
          <w:rFonts w:ascii="Arial" w:hAnsi="Arial" w:cs="Arial"/>
          <w:color w:val="000000"/>
          <w:lang w:val="en-GB"/>
        </w:rPr>
        <w:t xml:space="preserve">……………………………….……............................................................ </w:t>
      </w:r>
    </w:p>
    <w:p w:rsidR="001B482B" w:rsidRPr="001D18DE" w:rsidRDefault="001B482B" w:rsidP="001B482B">
      <w:pPr>
        <w:pStyle w:val="BlockText"/>
        <w:tabs>
          <w:tab w:val="clear" w:pos="567"/>
          <w:tab w:val="left" w:pos="720"/>
        </w:tabs>
        <w:ind w:left="7560" w:right="118" w:hanging="7020"/>
        <w:rPr>
          <w:rFonts w:ascii="Arial" w:hAnsi="Arial" w:cs="Arial"/>
          <w:sz w:val="22"/>
          <w:szCs w:val="22"/>
        </w:rPr>
      </w:pPr>
      <w:r w:rsidRPr="001D18DE">
        <w:rPr>
          <w:rFonts w:ascii="Arial" w:hAnsi="Arial" w:cs="Arial"/>
          <w:sz w:val="22"/>
          <w:szCs w:val="22"/>
        </w:rPr>
        <w:t xml:space="preserve">3.12   Are any of the company’s directors, trustees, managers, </w:t>
      </w:r>
    </w:p>
    <w:p w:rsidR="001B482B" w:rsidRPr="001D18DE" w:rsidRDefault="001B482B" w:rsidP="001B482B">
      <w:pPr>
        <w:pStyle w:val="BlockText"/>
        <w:tabs>
          <w:tab w:val="clear" w:pos="567"/>
          <w:tab w:val="left" w:pos="720"/>
        </w:tabs>
        <w:ind w:left="7560" w:right="118" w:hanging="6390"/>
        <w:rPr>
          <w:rFonts w:ascii="Arial" w:hAnsi="Arial" w:cs="Arial"/>
          <w:sz w:val="22"/>
          <w:szCs w:val="22"/>
        </w:rPr>
      </w:pPr>
      <w:r w:rsidRPr="001D18DE">
        <w:rPr>
          <w:rFonts w:ascii="Arial" w:hAnsi="Arial" w:cs="Arial"/>
          <w:sz w:val="22"/>
          <w:szCs w:val="22"/>
        </w:rPr>
        <w:t xml:space="preserve">principle shareholders or stakeholders in service of the state?    </w:t>
      </w:r>
      <w:r w:rsidRPr="001D18DE">
        <w:rPr>
          <w:rFonts w:ascii="Arial" w:hAnsi="Arial" w:cs="Arial"/>
          <w:b/>
          <w:bCs/>
          <w:sz w:val="22"/>
          <w:szCs w:val="22"/>
        </w:rPr>
        <w:t xml:space="preserve">  YES / NO</w:t>
      </w:r>
    </w:p>
    <w:p w:rsidR="001B482B" w:rsidRPr="001D18DE" w:rsidRDefault="001B482B" w:rsidP="001B482B">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1B482B" w:rsidRPr="001D18DE" w:rsidRDefault="001B482B" w:rsidP="001B482B">
      <w:pPr>
        <w:tabs>
          <w:tab w:val="left" w:pos="567"/>
          <w:tab w:val="right" w:pos="9752"/>
        </w:tabs>
        <w:ind w:left="1170" w:hanging="117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3.12.1  If yes, furnish particulars.</w:t>
      </w:r>
    </w:p>
    <w:p w:rsidR="001B482B" w:rsidRPr="001D18DE" w:rsidRDefault="001B482B" w:rsidP="001B482B">
      <w:pPr>
        <w:tabs>
          <w:tab w:val="left" w:pos="567"/>
          <w:tab w:val="right" w:pos="9752"/>
        </w:tabs>
        <w:ind w:left="1890" w:hanging="189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w:t>
      </w:r>
    </w:p>
    <w:p w:rsidR="001B482B" w:rsidRPr="001D18DE" w:rsidRDefault="001B482B" w:rsidP="001B482B">
      <w:pPr>
        <w:tabs>
          <w:tab w:val="left" w:pos="567"/>
          <w:tab w:val="right" w:pos="9752"/>
        </w:tabs>
        <w:ind w:left="1890" w:hanging="189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w:t>
      </w:r>
    </w:p>
    <w:p w:rsidR="001B482B" w:rsidRPr="001D18DE" w:rsidRDefault="001B482B" w:rsidP="001B482B">
      <w:pPr>
        <w:tabs>
          <w:tab w:val="left" w:pos="-1170"/>
          <w:tab w:val="left" w:pos="-720"/>
          <w:tab w:val="right" w:pos="9752"/>
        </w:tabs>
        <w:ind w:left="540"/>
        <w:jc w:val="both"/>
        <w:rPr>
          <w:rFonts w:ascii="Arial" w:hAnsi="Arial" w:cs="Arial"/>
          <w:color w:val="000000"/>
          <w:lang w:val="en-GB"/>
        </w:rPr>
      </w:pPr>
      <w:r w:rsidRPr="001D18DE">
        <w:rPr>
          <w:rFonts w:ascii="Arial" w:hAnsi="Arial" w:cs="Arial"/>
          <w:color w:val="000000"/>
          <w:lang w:val="en-GB"/>
        </w:rPr>
        <w:t>3.13   Are any spouse, child or parent of the company’s directors</w:t>
      </w:r>
    </w:p>
    <w:p w:rsidR="001B482B" w:rsidRPr="001D18DE" w:rsidRDefault="001B482B" w:rsidP="001B482B">
      <w:pPr>
        <w:tabs>
          <w:tab w:val="right" w:pos="9752"/>
        </w:tabs>
        <w:ind w:left="1170" w:hanging="1170"/>
        <w:jc w:val="both"/>
        <w:rPr>
          <w:rFonts w:ascii="Arial" w:hAnsi="Arial" w:cs="Arial"/>
          <w:color w:val="000000"/>
          <w:lang w:val="en-GB"/>
        </w:rPr>
      </w:pPr>
      <w:r w:rsidRPr="001D18DE">
        <w:rPr>
          <w:rFonts w:ascii="Arial" w:hAnsi="Arial" w:cs="Arial"/>
          <w:color w:val="000000"/>
          <w:lang w:val="en-GB"/>
        </w:rPr>
        <w:tab/>
        <w:t xml:space="preserve">trustees, managers, principle shareholders or stakeholders </w:t>
      </w:r>
    </w:p>
    <w:p w:rsidR="001B482B" w:rsidRPr="001D18DE" w:rsidRDefault="001B482B" w:rsidP="001B482B">
      <w:pPr>
        <w:tabs>
          <w:tab w:val="left" w:pos="-1170"/>
          <w:tab w:val="right" w:pos="9752"/>
        </w:tabs>
        <w:ind w:firstLine="1170"/>
        <w:jc w:val="both"/>
        <w:rPr>
          <w:rFonts w:ascii="Arial" w:hAnsi="Arial" w:cs="Arial"/>
          <w:color w:val="000000"/>
          <w:lang w:val="en-GB"/>
        </w:rPr>
      </w:pPr>
      <w:r w:rsidRPr="001D18DE">
        <w:rPr>
          <w:rFonts w:ascii="Arial" w:hAnsi="Arial" w:cs="Arial"/>
          <w:color w:val="000000"/>
          <w:lang w:val="en-GB"/>
        </w:rPr>
        <w:t>in service of the state?</w:t>
      </w:r>
      <w:r w:rsidRPr="001D18DE">
        <w:rPr>
          <w:rFonts w:ascii="Arial" w:hAnsi="Arial" w:cs="Arial"/>
          <w:b/>
          <w:bCs/>
          <w:lang w:val="en-GB"/>
        </w:rPr>
        <w:t>YES / NO</w:t>
      </w:r>
    </w:p>
    <w:p w:rsidR="001B482B" w:rsidRPr="001D18DE" w:rsidRDefault="001B482B" w:rsidP="001B482B">
      <w:pPr>
        <w:tabs>
          <w:tab w:val="left" w:pos="567"/>
          <w:tab w:val="left" w:pos="1620"/>
          <w:tab w:val="right" w:pos="9752"/>
        </w:tabs>
        <w:ind w:left="1170" w:hanging="117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color w:val="000000"/>
          <w:lang w:val="en-GB"/>
        </w:rPr>
        <w:tab/>
        <w:t>3.13.1  If yes, furnish particulars.</w:t>
      </w:r>
    </w:p>
    <w:p w:rsidR="001B482B" w:rsidRPr="001D18DE" w:rsidRDefault="001B482B" w:rsidP="001B482B">
      <w:pPr>
        <w:tabs>
          <w:tab w:val="left" w:pos="709"/>
          <w:tab w:val="left" w:pos="2250"/>
          <w:tab w:val="right" w:pos="9752"/>
        </w:tabs>
        <w:ind w:left="2340" w:hanging="450"/>
        <w:jc w:val="both"/>
        <w:rPr>
          <w:rFonts w:ascii="Arial" w:hAnsi="Arial" w:cs="Arial"/>
          <w:color w:val="000000"/>
          <w:lang w:val="en-GB"/>
        </w:rPr>
      </w:pPr>
      <w:r w:rsidRPr="001D18DE">
        <w:rPr>
          <w:rFonts w:ascii="Arial" w:hAnsi="Arial" w:cs="Arial"/>
          <w:color w:val="000000"/>
          <w:lang w:val="en-GB"/>
        </w:rPr>
        <w:t>……………………………………………………………………………….</w:t>
      </w:r>
    </w:p>
    <w:p w:rsidR="001B482B" w:rsidRPr="001D18DE" w:rsidRDefault="001B482B" w:rsidP="001B482B">
      <w:pPr>
        <w:tabs>
          <w:tab w:val="left" w:pos="709"/>
          <w:tab w:val="left" w:pos="2250"/>
          <w:tab w:val="right" w:pos="9752"/>
        </w:tabs>
        <w:ind w:left="2340" w:hanging="450"/>
        <w:jc w:val="both"/>
        <w:rPr>
          <w:rFonts w:ascii="Arial" w:hAnsi="Arial" w:cs="Arial"/>
          <w:color w:val="000000"/>
          <w:lang w:val="en-GB"/>
        </w:rPr>
      </w:pPr>
      <w:r w:rsidRPr="001D18DE">
        <w:rPr>
          <w:rFonts w:ascii="Arial" w:hAnsi="Arial" w:cs="Arial"/>
          <w:color w:val="000000"/>
          <w:lang w:val="en-GB"/>
        </w:rPr>
        <w:t>……………………………………………………………………………….</w:t>
      </w:r>
    </w:p>
    <w:p w:rsidR="001B482B" w:rsidRPr="001D18DE" w:rsidRDefault="001B482B" w:rsidP="003A5EAF">
      <w:pPr>
        <w:pStyle w:val="Header"/>
        <w:tabs>
          <w:tab w:val="clear" w:pos="4320"/>
          <w:tab w:val="right" w:pos="8550"/>
        </w:tabs>
        <w:spacing w:line="360" w:lineRule="auto"/>
        <w:ind w:left="1170" w:hanging="630"/>
        <w:rPr>
          <w:rFonts w:ascii="Arial" w:hAnsi="Arial" w:cs="Arial"/>
          <w:sz w:val="22"/>
          <w:szCs w:val="22"/>
          <w:lang w:val="en-GB"/>
        </w:rPr>
      </w:pPr>
      <w:r w:rsidRPr="001D18DE">
        <w:rPr>
          <w:rFonts w:ascii="Arial" w:hAnsi="Arial" w:cs="Arial"/>
          <w:sz w:val="22"/>
          <w:szCs w:val="22"/>
          <w:lang w:val="en-GB"/>
        </w:rPr>
        <w:t xml:space="preserve">3.14   Do you or any of the directors, trustees, managers, </w:t>
      </w:r>
    </w:p>
    <w:p w:rsidR="001B482B" w:rsidRPr="001D18DE" w:rsidRDefault="001B482B" w:rsidP="003A5EAF">
      <w:pPr>
        <w:pStyle w:val="Header"/>
        <w:tabs>
          <w:tab w:val="clear" w:pos="4320"/>
          <w:tab w:val="left" w:pos="-1440"/>
          <w:tab w:val="right" w:pos="8550"/>
        </w:tabs>
        <w:spacing w:line="360" w:lineRule="auto"/>
        <w:ind w:left="1620" w:hanging="450"/>
        <w:rPr>
          <w:rFonts w:ascii="Arial" w:hAnsi="Arial" w:cs="Arial"/>
          <w:sz w:val="22"/>
          <w:szCs w:val="22"/>
          <w:lang w:val="en-GB"/>
        </w:rPr>
      </w:pPr>
      <w:r w:rsidRPr="001D18DE">
        <w:rPr>
          <w:rFonts w:ascii="Arial" w:hAnsi="Arial" w:cs="Arial"/>
          <w:sz w:val="22"/>
          <w:szCs w:val="22"/>
          <w:lang w:val="en-GB"/>
        </w:rPr>
        <w:t>principle shareholders, or stakeholders of this company</w:t>
      </w:r>
    </w:p>
    <w:p w:rsidR="001B482B" w:rsidRPr="001D18DE" w:rsidRDefault="001B482B" w:rsidP="003A5EAF">
      <w:pPr>
        <w:pStyle w:val="Header"/>
        <w:tabs>
          <w:tab w:val="clear" w:pos="4320"/>
          <w:tab w:val="clear" w:pos="8640"/>
          <w:tab w:val="left" w:pos="0"/>
          <w:tab w:val="right" w:pos="9752"/>
        </w:tabs>
        <w:spacing w:line="360" w:lineRule="auto"/>
        <w:ind w:firstLine="1170"/>
        <w:rPr>
          <w:rFonts w:ascii="Arial" w:hAnsi="Arial" w:cs="Arial"/>
          <w:sz w:val="22"/>
          <w:szCs w:val="22"/>
          <w:lang w:val="en-GB"/>
        </w:rPr>
      </w:pPr>
      <w:r w:rsidRPr="001D18DE">
        <w:rPr>
          <w:rFonts w:ascii="Arial" w:hAnsi="Arial" w:cs="Arial"/>
          <w:sz w:val="22"/>
          <w:szCs w:val="22"/>
          <w:lang w:val="en-GB"/>
        </w:rPr>
        <w:t xml:space="preserve">have any interest in any other related companies or </w:t>
      </w:r>
    </w:p>
    <w:p w:rsidR="001B482B" w:rsidRPr="001D18DE" w:rsidRDefault="001B482B" w:rsidP="003A5EAF">
      <w:pPr>
        <w:pStyle w:val="Header"/>
        <w:tabs>
          <w:tab w:val="clear" w:pos="4320"/>
          <w:tab w:val="clear" w:pos="8640"/>
          <w:tab w:val="left" w:pos="0"/>
          <w:tab w:val="right" w:pos="9752"/>
        </w:tabs>
        <w:spacing w:line="360" w:lineRule="auto"/>
        <w:ind w:firstLine="1170"/>
        <w:rPr>
          <w:rFonts w:ascii="Arial" w:hAnsi="Arial" w:cs="Arial"/>
          <w:sz w:val="22"/>
          <w:szCs w:val="22"/>
          <w:lang w:val="en-GB"/>
        </w:rPr>
      </w:pPr>
      <w:r w:rsidRPr="001D18DE">
        <w:rPr>
          <w:rFonts w:ascii="Arial" w:hAnsi="Arial" w:cs="Arial"/>
          <w:sz w:val="22"/>
          <w:szCs w:val="22"/>
          <w:lang w:val="en-GB"/>
        </w:rPr>
        <w:t>business whether or not they are bidding for this contract.</w:t>
      </w:r>
      <w:r w:rsidRPr="001D18DE">
        <w:rPr>
          <w:rFonts w:ascii="Arial" w:hAnsi="Arial" w:cs="Arial"/>
          <w:b/>
          <w:bCs/>
          <w:sz w:val="22"/>
          <w:szCs w:val="22"/>
          <w:lang w:val="en-GB"/>
        </w:rPr>
        <w:t>YES / NO</w:t>
      </w:r>
    </w:p>
    <w:p w:rsidR="001B482B" w:rsidRPr="001D18DE" w:rsidRDefault="001B482B" w:rsidP="001B482B">
      <w:pPr>
        <w:pStyle w:val="Header"/>
        <w:tabs>
          <w:tab w:val="clear" w:pos="4320"/>
          <w:tab w:val="clear" w:pos="8640"/>
          <w:tab w:val="left" w:pos="0"/>
          <w:tab w:val="right" w:pos="9752"/>
        </w:tabs>
        <w:ind w:hanging="450"/>
        <w:rPr>
          <w:rFonts w:ascii="Arial" w:hAnsi="Arial" w:cs="Arial"/>
          <w:sz w:val="22"/>
          <w:szCs w:val="22"/>
          <w:lang w:val="en-GB"/>
        </w:rPr>
      </w:pPr>
    </w:p>
    <w:p w:rsidR="001B482B" w:rsidRPr="001D18DE" w:rsidRDefault="001B482B" w:rsidP="003A5EAF">
      <w:pPr>
        <w:pStyle w:val="Header"/>
        <w:tabs>
          <w:tab w:val="clear" w:pos="4320"/>
          <w:tab w:val="clear" w:pos="8640"/>
          <w:tab w:val="left" w:pos="0"/>
          <w:tab w:val="right" w:pos="9752"/>
        </w:tabs>
        <w:spacing w:line="360" w:lineRule="auto"/>
        <w:ind w:firstLine="1170"/>
        <w:rPr>
          <w:rFonts w:ascii="Arial" w:hAnsi="Arial" w:cs="Arial"/>
          <w:sz w:val="22"/>
          <w:szCs w:val="22"/>
          <w:lang w:val="en-GB"/>
        </w:rPr>
      </w:pPr>
      <w:r w:rsidRPr="001D18DE">
        <w:rPr>
          <w:rFonts w:ascii="Arial" w:hAnsi="Arial" w:cs="Arial"/>
          <w:sz w:val="22"/>
          <w:szCs w:val="22"/>
          <w:lang w:val="en-GB"/>
        </w:rPr>
        <w:t>3.14.1  If yes, furnish particulars:</w:t>
      </w:r>
    </w:p>
    <w:p w:rsidR="001B482B" w:rsidRPr="001D18DE" w:rsidRDefault="001B482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r w:rsidRPr="001D18DE">
        <w:rPr>
          <w:rFonts w:ascii="Arial" w:hAnsi="Arial" w:cs="Arial"/>
          <w:sz w:val="22"/>
          <w:szCs w:val="22"/>
          <w:lang w:val="en-GB"/>
        </w:rPr>
        <w:t>……………………………………………………………………………..</w:t>
      </w:r>
    </w:p>
    <w:p w:rsidR="001B482B" w:rsidRDefault="001B482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r w:rsidRPr="001D18DE">
        <w:rPr>
          <w:rFonts w:ascii="Arial" w:hAnsi="Arial" w:cs="Arial"/>
          <w:sz w:val="22"/>
          <w:szCs w:val="22"/>
          <w:lang w:val="en-GB"/>
        </w:rPr>
        <w:t>……………………………………………………………………………..</w:t>
      </w:r>
    </w:p>
    <w:p w:rsidR="00CF5A6B"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CF5A6B"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CF5A6B"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CF5A6B"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CF5A6B"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CF5A6B"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CF5A6B"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CF5A6B"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CF5A6B" w:rsidRPr="001D18DE" w:rsidRDefault="00CF5A6B" w:rsidP="003A5EAF">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1B482B" w:rsidRPr="0015679D" w:rsidRDefault="001B482B" w:rsidP="001B482B">
      <w:pPr>
        <w:pStyle w:val="Heading1"/>
        <w:tabs>
          <w:tab w:val="left" w:pos="720"/>
        </w:tabs>
        <w:ind w:left="-90"/>
        <w:jc w:val="both"/>
        <w:rPr>
          <w:rFonts w:ascii="Arial" w:hAnsi="Arial" w:cs="Arial"/>
          <w:color w:val="auto"/>
          <w:sz w:val="22"/>
          <w:szCs w:val="22"/>
          <w:lang w:val="en-GB"/>
        </w:rPr>
      </w:pPr>
      <w:r w:rsidRPr="001D18DE">
        <w:rPr>
          <w:rFonts w:ascii="Arial" w:hAnsi="Arial" w:cs="Arial"/>
          <w:b w:val="0"/>
          <w:sz w:val="22"/>
          <w:szCs w:val="22"/>
        </w:rPr>
        <w:lastRenderedPageBreak/>
        <w:t>4.</w:t>
      </w:r>
      <w:r w:rsidRPr="001D18DE">
        <w:rPr>
          <w:rFonts w:ascii="Arial" w:hAnsi="Arial" w:cs="Arial"/>
          <w:b w:val="0"/>
          <w:sz w:val="22"/>
          <w:szCs w:val="22"/>
        </w:rPr>
        <w:tab/>
      </w:r>
      <w:r w:rsidRPr="0015679D">
        <w:rPr>
          <w:rFonts w:ascii="Arial" w:hAnsi="Arial" w:cs="Arial"/>
          <w:color w:val="auto"/>
          <w:sz w:val="22"/>
          <w:szCs w:val="22"/>
        </w:rPr>
        <w:t>Full details of directors / trustees / members / shareholders.</w:t>
      </w:r>
    </w:p>
    <w:p w:rsidR="001B482B" w:rsidRPr="0015679D" w:rsidRDefault="001B482B" w:rsidP="001B482B">
      <w:pPr>
        <w:rPr>
          <w:rFonts w:ascii="Arial" w:hAnsi="Arial" w:cs="Arial"/>
          <w:b/>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B482B" w:rsidRPr="001D18DE" w:rsidTr="00404E2E">
        <w:tc>
          <w:tcPr>
            <w:tcW w:w="3675" w:type="dxa"/>
            <w:tcBorders>
              <w:top w:val="single" w:sz="4" w:space="0" w:color="auto"/>
              <w:left w:val="single" w:sz="4" w:space="0" w:color="auto"/>
              <w:bottom w:val="single" w:sz="4" w:space="0" w:color="auto"/>
              <w:right w:val="single" w:sz="4" w:space="0" w:color="auto"/>
            </w:tcBorders>
            <w:hideMark/>
          </w:tcPr>
          <w:p w:rsidR="001B482B" w:rsidRPr="001D18DE" w:rsidRDefault="001B482B" w:rsidP="00404E2E">
            <w:pPr>
              <w:widowControl w:val="0"/>
              <w:snapToGrid w:val="0"/>
              <w:ind w:hanging="108"/>
              <w:jc w:val="center"/>
              <w:rPr>
                <w:rFonts w:ascii="Arial" w:hAnsi="Arial" w:cs="Arial"/>
                <w:b/>
                <w:lang w:val="en-GB"/>
              </w:rPr>
            </w:pPr>
            <w:r w:rsidRPr="001D18DE">
              <w:rPr>
                <w:rFonts w:ascii="Arial" w:hAnsi="Arial"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rsidR="001B482B" w:rsidRPr="001D18DE" w:rsidRDefault="001B482B" w:rsidP="00404E2E">
            <w:pPr>
              <w:widowControl w:val="0"/>
              <w:snapToGrid w:val="0"/>
              <w:jc w:val="center"/>
              <w:rPr>
                <w:rFonts w:ascii="Arial" w:hAnsi="Arial" w:cs="Arial"/>
                <w:b/>
                <w:lang w:val="en-GB"/>
              </w:rPr>
            </w:pPr>
            <w:r w:rsidRPr="001D18DE">
              <w:rPr>
                <w:rFonts w:ascii="Arial" w:hAnsi="Arial" w:cs="Arial"/>
                <w:b/>
                <w:lang w:val="en-GB"/>
              </w:rPr>
              <w:t>Identity Number</w:t>
            </w:r>
          </w:p>
        </w:tc>
        <w:tc>
          <w:tcPr>
            <w:tcW w:w="201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center"/>
              <w:rPr>
                <w:rFonts w:ascii="Arial" w:hAnsi="Arial" w:cs="Arial"/>
                <w:b/>
                <w:lang w:val="en-GB"/>
              </w:rPr>
            </w:pPr>
            <w:r w:rsidRPr="001D18DE">
              <w:rPr>
                <w:rFonts w:ascii="Arial" w:hAnsi="Arial" w:cs="Arial"/>
                <w:b/>
                <w:lang w:val="en-GB"/>
              </w:rPr>
              <w:t>State Employee Number</w:t>
            </w:r>
          </w:p>
          <w:p w:rsidR="001B482B" w:rsidRPr="001D18DE" w:rsidRDefault="001B482B" w:rsidP="00404E2E">
            <w:pPr>
              <w:widowControl w:val="0"/>
              <w:snapToGrid w:val="0"/>
              <w:jc w:val="center"/>
              <w:rPr>
                <w:rFonts w:ascii="Arial" w:hAnsi="Arial" w:cs="Arial"/>
                <w:b/>
                <w:lang w:val="en-GB"/>
              </w:rPr>
            </w:pPr>
          </w:p>
        </w:tc>
      </w:tr>
      <w:tr w:rsidR="001B482B" w:rsidRPr="001D18DE" w:rsidTr="00404E2E">
        <w:tc>
          <w:tcPr>
            <w:tcW w:w="3675"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rPr>
                <w:rFonts w:ascii="Arial" w:hAnsi="Arial" w:cs="Arial"/>
                <w:lang w:val="en-GB"/>
              </w:rPr>
            </w:pPr>
          </w:p>
          <w:p w:rsidR="001B482B" w:rsidRPr="001D18DE" w:rsidRDefault="001B482B" w:rsidP="00404E2E">
            <w:pPr>
              <w:widowControl w:val="0"/>
              <w:snapToGrid w:val="0"/>
              <w:rPr>
                <w:rFonts w:ascii="Arial" w:hAnsi="Arial" w:cs="Arial"/>
                <w:lang w:val="en-GB"/>
              </w:rPr>
            </w:pPr>
          </w:p>
        </w:tc>
      </w:tr>
      <w:tr w:rsidR="001B482B" w:rsidRPr="001D18DE" w:rsidTr="00404E2E">
        <w:tc>
          <w:tcPr>
            <w:tcW w:w="3675"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rPr>
                <w:rFonts w:ascii="Arial" w:hAnsi="Arial" w:cs="Arial"/>
                <w:lang w:val="en-GB"/>
              </w:rPr>
            </w:pPr>
          </w:p>
          <w:p w:rsidR="001B482B" w:rsidRPr="001D18DE" w:rsidRDefault="001B482B" w:rsidP="00404E2E">
            <w:pPr>
              <w:widowControl w:val="0"/>
              <w:snapToGrid w:val="0"/>
              <w:rPr>
                <w:rFonts w:ascii="Arial" w:hAnsi="Arial" w:cs="Arial"/>
                <w:lang w:val="en-GB"/>
              </w:rPr>
            </w:pPr>
          </w:p>
        </w:tc>
      </w:tr>
      <w:tr w:rsidR="001B482B" w:rsidRPr="001D18DE" w:rsidTr="00404E2E">
        <w:tc>
          <w:tcPr>
            <w:tcW w:w="3675"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rPr>
                <w:rFonts w:ascii="Arial" w:hAnsi="Arial" w:cs="Arial"/>
                <w:lang w:val="en-GB"/>
              </w:rPr>
            </w:pPr>
          </w:p>
          <w:p w:rsidR="001B482B" w:rsidRPr="001D18DE"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r>
      <w:tr w:rsidR="001B482B" w:rsidRPr="001D18DE" w:rsidTr="00404E2E">
        <w:tc>
          <w:tcPr>
            <w:tcW w:w="3675"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rPr>
                <w:rFonts w:ascii="Arial" w:hAnsi="Arial" w:cs="Arial"/>
                <w:lang w:val="en-GB"/>
              </w:rPr>
            </w:pPr>
          </w:p>
          <w:p w:rsidR="001B482B" w:rsidRPr="001D18DE"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r>
      <w:tr w:rsidR="001B482B" w:rsidRPr="001D18DE" w:rsidTr="00404E2E">
        <w:tc>
          <w:tcPr>
            <w:tcW w:w="3675"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rPr>
                <w:rFonts w:ascii="Arial" w:hAnsi="Arial" w:cs="Arial"/>
                <w:lang w:val="en-GB"/>
              </w:rPr>
            </w:pPr>
          </w:p>
          <w:p w:rsidR="001B482B" w:rsidRPr="001D18DE"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r>
      <w:tr w:rsidR="001B482B" w:rsidRPr="001D18DE" w:rsidTr="00404E2E">
        <w:tc>
          <w:tcPr>
            <w:tcW w:w="3675"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rPr>
                <w:rFonts w:ascii="Arial" w:hAnsi="Arial" w:cs="Arial"/>
                <w:lang w:val="en-GB"/>
              </w:rPr>
            </w:pPr>
          </w:p>
          <w:p w:rsidR="001B482B" w:rsidRPr="001D18DE"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r>
      <w:tr w:rsidR="001B482B" w:rsidRPr="001D18DE" w:rsidTr="00404E2E">
        <w:tc>
          <w:tcPr>
            <w:tcW w:w="3675"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rPr>
                <w:rFonts w:ascii="Arial" w:hAnsi="Arial" w:cs="Arial"/>
                <w:lang w:val="en-GB"/>
              </w:rPr>
            </w:pPr>
          </w:p>
          <w:p w:rsidR="001B482B" w:rsidRPr="001D18DE"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widowControl w:val="0"/>
              <w:snapToGrid w:val="0"/>
              <w:rPr>
                <w:rFonts w:ascii="Arial" w:hAnsi="Arial" w:cs="Arial"/>
                <w:lang w:val="en-GB"/>
              </w:rPr>
            </w:pPr>
          </w:p>
        </w:tc>
      </w:tr>
    </w:tbl>
    <w:p w:rsidR="001B482B" w:rsidRPr="001D18DE" w:rsidRDefault="001B482B" w:rsidP="001B482B">
      <w:pPr>
        <w:tabs>
          <w:tab w:val="left" w:pos="3969"/>
          <w:tab w:val="right" w:pos="9752"/>
        </w:tabs>
        <w:jc w:val="both"/>
        <w:rPr>
          <w:rFonts w:ascii="Arial" w:hAnsi="Arial" w:cs="Arial"/>
          <w:lang w:val="en-GB"/>
        </w:rPr>
      </w:pPr>
    </w:p>
    <w:p w:rsidR="003A5EAF" w:rsidRDefault="001B482B" w:rsidP="001B482B">
      <w:pPr>
        <w:tabs>
          <w:tab w:val="left" w:pos="3969"/>
          <w:tab w:val="right" w:pos="9752"/>
        </w:tabs>
        <w:ind w:left="540" w:hanging="360"/>
        <w:jc w:val="both"/>
        <w:rPr>
          <w:rFonts w:ascii="Arial" w:hAnsi="Arial" w:cs="Arial"/>
          <w:lang w:val="en-GB"/>
        </w:rPr>
      </w:pPr>
      <w:r w:rsidRPr="001D18DE">
        <w:rPr>
          <w:rFonts w:ascii="Arial" w:hAnsi="Arial" w:cs="Arial"/>
          <w:lang w:val="en-GB"/>
        </w:rPr>
        <w:tab/>
      </w:r>
    </w:p>
    <w:p w:rsidR="003A5EAF" w:rsidRDefault="003A5EAF">
      <w:pPr>
        <w:rPr>
          <w:rFonts w:ascii="Arial" w:hAnsi="Arial" w:cs="Arial"/>
          <w:lang w:val="en-GB"/>
        </w:rPr>
      </w:pPr>
    </w:p>
    <w:p w:rsidR="001B482B" w:rsidRPr="001D18DE" w:rsidRDefault="001B482B" w:rsidP="001B482B">
      <w:pPr>
        <w:tabs>
          <w:tab w:val="left" w:pos="3969"/>
          <w:tab w:val="right" w:pos="9752"/>
        </w:tabs>
        <w:ind w:left="540" w:hanging="360"/>
        <w:jc w:val="both"/>
        <w:rPr>
          <w:rFonts w:ascii="Arial" w:hAnsi="Arial" w:cs="Arial"/>
          <w:lang w:val="en-GB"/>
        </w:rPr>
      </w:pPr>
      <w:r w:rsidRPr="001D18DE">
        <w:rPr>
          <w:rFonts w:ascii="Arial" w:hAnsi="Arial" w:cs="Arial"/>
          <w:lang w:val="en-GB"/>
        </w:rPr>
        <w:t>…………………………………..</w:t>
      </w:r>
      <w:r w:rsidRPr="001D18DE">
        <w:rPr>
          <w:rFonts w:ascii="Arial" w:hAnsi="Arial" w:cs="Arial"/>
          <w:lang w:val="en-GB"/>
        </w:rPr>
        <w:tab/>
        <w:t xml:space="preserve">                          ……………………………………..</w:t>
      </w:r>
    </w:p>
    <w:p w:rsidR="001B482B" w:rsidRPr="001D18DE" w:rsidRDefault="001B482B" w:rsidP="001B482B">
      <w:pPr>
        <w:tabs>
          <w:tab w:val="left" w:pos="3960"/>
          <w:tab w:val="right" w:pos="9752"/>
        </w:tabs>
        <w:ind w:left="540" w:hanging="630"/>
        <w:jc w:val="both"/>
        <w:rPr>
          <w:rFonts w:ascii="Arial" w:hAnsi="Arial" w:cs="Arial"/>
          <w:b/>
          <w:lang w:val="en-GB"/>
        </w:rPr>
      </w:pPr>
      <w:r w:rsidRPr="001D18DE">
        <w:rPr>
          <w:rFonts w:ascii="Arial" w:hAnsi="Arial" w:cs="Arial"/>
          <w:b/>
          <w:lang w:val="en-GB"/>
        </w:rPr>
        <w:tab/>
        <w:t xml:space="preserve">                 Signature                                                                    Date</w:t>
      </w:r>
    </w:p>
    <w:p w:rsidR="001B482B" w:rsidRPr="001D18DE" w:rsidRDefault="001B482B" w:rsidP="001B482B">
      <w:pPr>
        <w:tabs>
          <w:tab w:val="left" w:pos="3960"/>
          <w:tab w:val="right" w:pos="9752"/>
        </w:tabs>
        <w:ind w:left="540" w:hanging="630"/>
        <w:jc w:val="both"/>
        <w:rPr>
          <w:rFonts w:ascii="Arial" w:hAnsi="Arial" w:cs="Arial"/>
          <w:b/>
          <w:lang w:val="en-GB"/>
        </w:rPr>
      </w:pPr>
    </w:p>
    <w:p w:rsidR="001B482B" w:rsidRPr="001D18DE" w:rsidRDefault="001B482B" w:rsidP="001B482B">
      <w:pPr>
        <w:tabs>
          <w:tab w:val="left" w:pos="3960"/>
          <w:tab w:val="left" w:pos="7020"/>
          <w:tab w:val="right" w:pos="9752"/>
        </w:tabs>
        <w:ind w:left="540" w:hanging="682"/>
        <w:jc w:val="both"/>
        <w:rPr>
          <w:rFonts w:ascii="Arial" w:hAnsi="Arial" w:cs="Arial"/>
          <w:lang w:val="en-GB"/>
        </w:rPr>
      </w:pPr>
      <w:r w:rsidRPr="001D18DE">
        <w:rPr>
          <w:rFonts w:ascii="Arial" w:hAnsi="Arial" w:cs="Arial"/>
          <w:lang w:val="en-GB"/>
        </w:rPr>
        <w:tab/>
        <w:t>………………………………….</w:t>
      </w:r>
      <w:r w:rsidRPr="001D18DE">
        <w:rPr>
          <w:rFonts w:ascii="Arial" w:hAnsi="Arial" w:cs="Arial"/>
          <w:lang w:val="en-GB"/>
        </w:rPr>
        <w:tab/>
        <w:t xml:space="preserve">                        ………………………………………</w:t>
      </w:r>
    </w:p>
    <w:p w:rsidR="001B482B" w:rsidRPr="001D18DE" w:rsidRDefault="001B482B" w:rsidP="001B482B">
      <w:pPr>
        <w:tabs>
          <w:tab w:val="left" w:pos="567"/>
          <w:tab w:val="left" w:pos="1080"/>
          <w:tab w:val="left" w:pos="5760"/>
          <w:tab w:val="left" w:pos="7020"/>
          <w:tab w:val="right" w:pos="9752"/>
        </w:tabs>
        <w:ind w:left="-142"/>
        <w:jc w:val="both"/>
        <w:rPr>
          <w:rFonts w:ascii="Arial" w:hAnsi="Arial" w:cs="Arial"/>
          <w:b/>
          <w:lang w:val="en-GB"/>
        </w:rPr>
      </w:pPr>
      <w:r w:rsidRPr="001D18DE">
        <w:rPr>
          <w:rFonts w:ascii="Arial" w:hAnsi="Arial" w:cs="Arial"/>
          <w:b/>
          <w:lang w:val="en-GB"/>
        </w:rPr>
        <w:tab/>
        <w:t xml:space="preserve">                Capacity                                                               Name of Bidder</w:t>
      </w:r>
    </w:p>
    <w:p w:rsidR="003A5EAF" w:rsidRDefault="003A5EAF">
      <w:pPr>
        <w:rPr>
          <w:rFonts w:ascii="Arial" w:hAnsi="Arial" w:cs="Arial"/>
          <w:b/>
          <w:bCs/>
          <w:lang w:val="en-GB"/>
        </w:rPr>
      </w:pPr>
    </w:p>
    <w:p w:rsidR="001B482B" w:rsidRPr="001D18DE" w:rsidRDefault="001B482B" w:rsidP="001B482B">
      <w:pPr>
        <w:tabs>
          <w:tab w:val="left" w:pos="7363"/>
          <w:tab w:val="right" w:pos="9617"/>
          <w:tab w:val="center" w:pos="10530"/>
        </w:tabs>
        <w:jc w:val="right"/>
        <w:rPr>
          <w:rFonts w:ascii="Arial" w:hAnsi="Arial" w:cs="Arial"/>
          <w:b/>
          <w:bCs/>
          <w:lang w:val="en-GB"/>
        </w:rPr>
      </w:pPr>
      <w:r w:rsidRPr="001D18DE">
        <w:rPr>
          <w:rFonts w:ascii="Arial" w:hAnsi="Arial" w:cs="Arial"/>
          <w:b/>
          <w:bCs/>
          <w:lang w:val="en-GB"/>
        </w:rPr>
        <w:t>MBD 5</w:t>
      </w:r>
    </w:p>
    <w:p w:rsidR="001B482B" w:rsidRPr="001D18DE" w:rsidRDefault="001B482B" w:rsidP="001B482B">
      <w:pPr>
        <w:tabs>
          <w:tab w:val="left" w:pos="7363"/>
          <w:tab w:val="center" w:pos="10530"/>
        </w:tabs>
        <w:jc w:val="both"/>
        <w:rPr>
          <w:rFonts w:ascii="Arial" w:hAnsi="Arial" w:cs="Arial"/>
          <w:b/>
          <w:lang w:val="en-GB"/>
        </w:rPr>
      </w:pPr>
      <w:r w:rsidRPr="001D18DE">
        <w:rPr>
          <w:rFonts w:ascii="Arial" w:hAnsi="Arial" w:cs="Arial"/>
          <w:b/>
          <w:bCs/>
          <w:lang w:val="en-GB"/>
        </w:rPr>
        <w:t>DECLARATION FOR PROCUREMENT ABOVE R10 MILLION (ALL APPLICABLE TAXES INCLUDED</w:t>
      </w:r>
      <w:r w:rsidR="0015679D">
        <w:rPr>
          <w:rFonts w:ascii="Arial" w:hAnsi="Arial" w:cs="Arial"/>
          <w:b/>
          <w:bCs/>
          <w:lang w:val="en-GB"/>
        </w:rPr>
        <w:t>)</w:t>
      </w:r>
    </w:p>
    <w:p w:rsidR="001B482B" w:rsidRPr="001D18DE" w:rsidRDefault="001B482B" w:rsidP="001B482B">
      <w:pPr>
        <w:tabs>
          <w:tab w:val="left" w:pos="-1440"/>
          <w:tab w:val="left" w:pos="-720"/>
          <w:tab w:val="left" w:pos="1123"/>
          <w:tab w:val="left" w:pos="2246"/>
          <w:tab w:val="left" w:pos="7363"/>
        </w:tabs>
        <w:jc w:val="both"/>
        <w:rPr>
          <w:rFonts w:ascii="Arial" w:hAnsi="Arial" w:cs="Arial"/>
          <w:lang w:val="en-GB"/>
        </w:rPr>
      </w:pPr>
    </w:p>
    <w:p w:rsidR="001B482B" w:rsidRPr="001D18DE" w:rsidRDefault="001B482B" w:rsidP="001B482B">
      <w:pPr>
        <w:pStyle w:val="BodyText"/>
        <w:jc w:val="both"/>
        <w:rPr>
          <w:rFonts w:cs="Arial"/>
          <w:sz w:val="22"/>
          <w:szCs w:val="22"/>
        </w:rPr>
      </w:pPr>
      <w:r w:rsidRPr="001D18DE">
        <w:rPr>
          <w:rFonts w:cs="Arial"/>
          <w:sz w:val="22"/>
          <w:szCs w:val="22"/>
        </w:rPr>
        <w:t>For all procurement expected to exceed R10 million (all applicable taxes included), bidders must complete the following questionnaire</w:t>
      </w:r>
    </w:p>
    <w:p w:rsidR="001B482B" w:rsidRPr="001D18DE" w:rsidRDefault="001B482B" w:rsidP="001B482B">
      <w:pPr>
        <w:pStyle w:val="BodyText"/>
        <w:jc w:val="both"/>
        <w:rPr>
          <w:rFonts w:cs="Arial"/>
          <w:sz w:val="22"/>
          <w:szCs w:val="22"/>
        </w:rPr>
      </w:pPr>
    </w:p>
    <w:p w:rsidR="001B482B" w:rsidRPr="001D18DE" w:rsidRDefault="001B482B" w:rsidP="001B482B">
      <w:pPr>
        <w:pStyle w:val="BodyText"/>
        <w:jc w:val="both"/>
        <w:rPr>
          <w:rFonts w:cs="Arial"/>
          <w:sz w:val="22"/>
          <w:szCs w:val="22"/>
        </w:rPr>
      </w:pPr>
    </w:p>
    <w:p w:rsidR="001B482B" w:rsidRPr="001D18DE" w:rsidRDefault="001B482B" w:rsidP="001B482B">
      <w:pPr>
        <w:tabs>
          <w:tab w:val="left" w:pos="709"/>
          <w:tab w:val="left" w:pos="2250"/>
          <w:tab w:val="right" w:pos="9752"/>
        </w:tabs>
        <w:ind w:left="709" w:hanging="709"/>
        <w:jc w:val="both"/>
        <w:rPr>
          <w:rFonts w:ascii="Arial" w:hAnsi="Arial" w:cs="Arial"/>
          <w:color w:val="000000"/>
          <w:lang w:val="en-GB"/>
        </w:rPr>
      </w:pPr>
      <w:r w:rsidRPr="001D18DE">
        <w:rPr>
          <w:rFonts w:ascii="Arial" w:hAnsi="Arial" w:cs="Arial"/>
          <w:lang w:val="en-GB"/>
        </w:rPr>
        <w:t>1</w:t>
      </w:r>
      <w:r w:rsidRPr="001D18DE">
        <w:rPr>
          <w:rFonts w:ascii="Arial" w:hAnsi="Arial" w:cs="Arial"/>
          <w:lang w:val="en-GB"/>
        </w:rPr>
        <w:tab/>
        <w:t>Are</w:t>
      </w:r>
      <w:r w:rsidRPr="001D18DE">
        <w:rPr>
          <w:rFonts w:ascii="Arial" w:hAnsi="Arial" w:cs="Arial"/>
          <w:color w:val="000000"/>
          <w:lang w:val="en-GB"/>
        </w:rPr>
        <w:t xml:space="preserve"> you by law required to prepare annual financial statements for auditing?</w:t>
      </w:r>
    </w:p>
    <w:p w:rsidR="001B482B" w:rsidRPr="001D18DE" w:rsidRDefault="001B482B" w:rsidP="001B482B">
      <w:pPr>
        <w:tabs>
          <w:tab w:val="left" w:pos="709"/>
          <w:tab w:val="left" w:pos="2250"/>
          <w:tab w:val="right" w:pos="9752"/>
        </w:tabs>
        <w:ind w:left="709" w:hanging="709"/>
        <w:jc w:val="both"/>
        <w:rPr>
          <w:rFonts w:ascii="Arial" w:hAnsi="Arial" w:cs="Arial"/>
          <w:color w:val="000000"/>
          <w:lang w:val="en-GB"/>
        </w:rPr>
      </w:pPr>
      <w:r w:rsidRPr="001D18DE">
        <w:rPr>
          <w:rFonts w:ascii="Arial" w:hAnsi="Arial" w:cs="Arial"/>
          <w:color w:val="000000"/>
          <w:lang w:val="en-GB"/>
        </w:rPr>
        <w:t>1.1</w:t>
      </w:r>
      <w:r w:rsidRPr="001D18DE">
        <w:rPr>
          <w:rFonts w:ascii="Arial" w:hAnsi="Arial" w:cs="Arial"/>
          <w:color w:val="000000"/>
          <w:lang w:val="en-GB"/>
        </w:rPr>
        <w:tab/>
        <w:t>If yes, submit audited annual financial statements for the past three years or since the date of establishment if established during the past three years.</w:t>
      </w:r>
    </w:p>
    <w:p w:rsidR="001B482B" w:rsidRPr="001D18DE" w:rsidRDefault="001B482B" w:rsidP="001B482B">
      <w:pPr>
        <w:pStyle w:val="BodyText"/>
        <w:jc w:val="both"/>
        <w:rPr>
          <w:rFonts w:cs="Arial"/>
          <w:b/>
          <w:sz w:val="22"/>
          <w:szCs w:val="22"/>
        </w:rPr>
      </w:pPr>
    </w:p>
    <w:p w:rsidR="001B482B" w:rsidRPr="001D18DE" w:rsidRDefault="001B482B" w:rsidP="001B482B">
      <w:pPr>
        <w:tabs>
          <w:tab w:val="left" w:pos="709"/>
          <w:tab w:val="left" w:pos="2250"/>
          <w:tab w:val="right" w:pos="9752"/>
        </w:tabs>
        <w:ind w:left="709" w:hanging="709"/>
        <w:jc w:val="both"/>
        <w:rPr>
          <w:rFonts w:ascii="Arial" w:hAnsi="Arial" w:cs="Arial"/>
          <w:color w:val="000000"/>
          <w:lang w:val="en-GB"/>
        </w:rPr>
      </w:pPr>
      <w:r w:rsidRPr="001D18DE">
        <w:rPr>
          <w:rFonts w:ascii="Arial" w:hAnsi="Arial" w:cs="Arial"/>
          <w:b/>
        </w:rPr>
        <w:tab/>
      </w:r>
      <w:r w:rsidRPr="001D18DE">
        <w:rPr>
          <w:rFonts w:ascii="Arial" w:hAnsi="Arial" w:cs="Arial"/>
          <w:color w:val="000000"/>
          <w:lang w:val="en-GB"/>
        </w:rPr>
        <w:t>………………………………………………………………</w:t>
      </w:r>
    </w:p>
    <w:p w:rsidR="001B482B" w:rsidRPr="001D18DE" w:rsidRDefault="001B482B" w:rsidP="001B482B">
      <w:pPr>
        <w:tabs>
          <w:tab w:val="left" w:pos="900"/>
          <w:tab w:val="left" w:pos="2250"/>
          <w:tab w:val="right" w:pos="9752"/>
        </w:tabs>
        <w:ind w:left="900" w:hanging="900"/>
        <w:jc w:val="both"/>
        <w:rPr>
          <w:rFonts w:ascii="Arial" w:hAnsi="Arial" w:cs="Arial"/>
          <w:color w:val="000000"/>
          <w:lang w:val="en-GB"/>
        </w:rPr>
      </w:pP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r w:rsidRPr="001D18DE">
        <w:rPr>
          <w:rFonts w:ascii="Arial" w:hAnsi="Arial" w:cs="Arial"/>
          <w:color w:val="000000"/>
          <w:lang w:val="en-GB"/>
        </w:rPr>
        <w:tab/>
        <w:t>………………………………………………………………</w:t>
      </w: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r w:rsidRPr="001D18DE">
        <w:rPr>
          <w:rFonts w:ascii="Arial" w:hAnsi="Arial" w:cs="Arial"/>
          <w:color w:val="000000"/>
          <w:lang w:val="en-GB"/>
        </w:rPr>
        <w:t xml:space="preserve">   2        Do you have any outstanding undisputed commitments for municipal services towards any municipality for more than three months or any other service provider in respect of which payment is overdue for more than 30 days?</w:t>
      </w:r>
    </w:p>
    <w:p w:rsidR="001B482B" w:rsidRPr="001D18DE" w:rsidRDefault="001B482B" w:rsidP="001B482B">
      <w:pPr>
        <w:tabs>
          <w:tab w:val="left" w:pos="567"/>
          <w:tab w:val="left" w:pos="2250"/>
          <w:tab w:val="right" w:pos="9752"/>
        </w:tabs>
        <w:ind w:left="567" w:hanging="567"/>
        <w:jc w:val="both"/>
        <w:rPr>
          <w:rFonts w:ascii="Arial" w:hAnsi="Arial" w:cs="Arial"/>
          <w:color w:val="000000"/>
          <w:lang w:val="en-GB"/>
        </w:rPr>
      </w:pPr>
      <w:r w:rsidRPr="001D18DE">
        <w:rPr>
          <w:rFonts w:ascii="Arial" w:hAnsi="Arial" w:cs="Arial"/>
          <w:color w:val="000000"/>
          <w:lang w:val="en-GB"/>
        </w:rPr>
        <w:t>2.1</w:t>
      </w:r>
      <w:r w:rsidRPr="001D18DE">
        <w:rPr>
          <w:rFonts w:ascii="Arial" w:hAnsi="Arial" w:cs="Arial"/>
          <w:color w:val="000000"/>
          <w:lang w:val="en-GB"/>
        </w:rPr>
        <w:tab/>
        <w:t xml:space="preserve">If no, this serves to certify </w:t>
      </w:r>
      <w:r w:rsidRPr="001D18DE">
        <w:rPr>
          <w:rFonts w:ascii="Arial" w:hAnsi="Arial" w:cs="Arial"/>
        </w:rPr>
        <w:t>that the bidder has no undisputed commitments for municipal services towards any municipality for more than three months or other service provider in respect of which payment is overdue for more than 30 days</w:t>
      </w:r>
      <w:r w:rsidRPr="001D18DE">
        <w:rPr>
          <w:rFonts w:ascii="Arial" w:hAnsi="Arial" w:cs="Arial"/>
          <w:color w:val="000000"/>
          <w:lang w:val="en-GB"/>
        </w:rPr>
        <w:t>.</w:t>
      </w:r>
    </w:p>
    <w:p w:rsidR="001B482B" w:rsidRPr="001D18DE" w:rsidRDefault="001B482B" w:rsidP="00A6408A">
      <w:pPr>
        <w:widowControl w:val="0"/>
        <w:numPr>
          <w:ilvl w:val="1"/>
          <w:numId w:val="10"/>
        </w:numPr>
        <w:tabs>
          <w:tab w:val="left" w:pos="709"/>
          <w:tab w:val="left" w:pos="2250"/>
          <w:tab w:val="right" w:pos="9752"/>
        </w:tabs>
        <w:spacing w:after="0" w:line="240" w:lineRule="auto"/>
        <w:jc w:val="both"/>
        <w:rPr>
          <w:rFonts w:ascii="Arial" w:hAnsi="Arial" w:cs="Arial"/>
          <w:color w:val="000000"/>
          <w:lang w:val="en-GB"/>
        </w:rPr>
      </w:pPr>
      <w:r w:rsidRPr="001D18DE">
        <w:rPr>
          <w:rFonts w:ascii="Arial" w:hAnsi="Arial" w:cs="Arial"/>
          <w:color w:val="000000"/>
          <w:lang w:val="en-GB"/>
        </w:rPr>
        <w:t>If yes, provide particulars.</w:t>
      </w: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p>
    <w:p w:rsidR="001B482B" w:rsidRPr="001D18DE" w:rsidRDefault="001B482B" w:rsidP="001B482B">
      <w:pPr>
        <w:tabs>
          <w:tab w:val="left" w:pos="709"/>
          <w:tab w:val="left" w:pos="2250"/>
          <w:tab w:val="right" w:pos="9752"/>
        </w:tabs>
        <w:ind w:left="1609" w:hanging="900"/>
        <w:jc w:val="both"/>
        <w:rPr>
          <w:rFonts w:ascii="Arial" w:hAnsi="Arial" w:cs="Arial"/>
          <w:color w:val="000000"/>
          <w:lang w:val="en-GB"/>
        </w:rPr>
      </w:pPr>
      <w:r w:rsidRPr="001D18DE">
        <w:rPr>
          <w:rFonts w:ascii="Arial" w:hAnsi="Arial" w:cs="Arial"/>
          <w:color w:val="000000"/>
          <w:lang w:val="en-GB"/>
        </w:rPr>
        <w:t>………………………………………………………………</w:t>
      </w: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r w:rsidRPr="001D18DE">
        <w:rPr>
          <w:rFonts w:ascii="Arial" w:hAnsi="Arial" w:cs="Arial"/>
          <w:color w:val="000000"/>
          <w:lang w:val="en-GB"/>
        </w:rPr>
        <w:t xml:space="preserve">            ……………………………………………………………….</w:t>
      </w: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r w:rsidRPr="001D18DE">
        <w:rPr>
          <w:rFonts w:ascii="Arial" w:hAnsi="Arial" w:cs="Arial"/>
          <w:color w:val="000000"/>
          <w:lang w:val="en-GB"/>
        </w:rPr>
        <w:t xml:space="preserve">           ……………………………………………………………….</w:t>
      </w: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r w:rsidRPr="001D18DE">
        <w:rPr>
          <w:rFonts w:ascii="Arial" w:hAnsi="Arial" w:cs="Arial"/>
          <w:color w:val="000000"/>
          <w:lang w:val="en-GB"/>
        </w:rPr>
        <w:t xml:space="preserve">             ……………………………………………………………..</w:t>
      </w: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r w:rsidRPr="001D18DE">
        <w:rPr>
          <w:rFonts w:ascii="Arial" w:hAnsi="Arial" w:cs="Arial"/>
          <w:color w:val="000000"/>
          <w:lang w:val="en-GB"/>
        </w:rPr>
        <w:t xml:space="preserve">* Delete if not applicable  </w:t>
      </w:r>
    </w:p>
    <w:p w:rsidR="001B482B" w:rsidRPr="001D18DE" w:rsidRDefault="001B482B" w:rsidP="001B482B">
      <w:pPr>
        <w:tabs>
          <w:tab w:val="left" w:pos="709"/>
          <w:tab w:val="left" w:pos="2250"/>
          <w:tab w:val="right" w:pos="9752"/>
        </w:tabs>
        <w:ind w:left="709" w:hanging="709"/>
        <w:jc w:val="both"/>
        <w:rPr>
          <w:rFonts w:ascii="Arial" w:hAnsi="Arial" w:cs="Arial"/>
          <w:color w:val="000000"/>
          <w:lang w:val="en-GB"/>
        </w:rPr>
      </w:pPr>
      <w:r w:rsidRPr="001D18DE">
        <w:rPr>
          <w:rFonts w:ascii="Arial" w:hAnsi="Arial" w:cs="Arial"/>
          <w:color w:val="000000"/>
          <w:lang w:val="en-GB"/>
        </w:rPr>
        <w:t>3</w:t>
      </w:r>
      <w:r w:rsidRPr="001D18DE">
        <w:rPr>
          <w:rFonts w:ascii="Arial" w:hAnsi="Arial" w:cs="Arial"/>
          <w:color w:val="000000"/>
          <w:lang w:val="en-GB"/>
        </w:rPr>
        <w:tab/>
        <w:t xml:space="preserve">Has any contract been </w:t>
      </w:r>
      <w:r w:rsidRPr="001D18DE">
        <w:rPr>
          <w:rFonts w:ascii="Arial" w:hAnsi="Arial" w:cs="Arial"/>
        </w:rPr>
        <w:t>awarded to you by an organ of state during the past five years, including particulars of any material non-compliance or dispute concerning the execution of such contract</w:t>
      </w:r>
      <w:r w:rsidRPr="001D18DE">
        <w:rPr>
          <w:rFonts w:ascii="Arial" w:hAnsi="Arial" w:cs="Arial"/>
          <w:color w:val="000000"/>
          <w:lang w:val="en-GB"/>
        </w:rPr>
        <w:t>?</w:t>
      </w: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r w:rsidRPr="001D18DE">
        <w:rPr>
          <w:rFonts w:ascii="Arial" w:hAnsi="Arial" w:cs="Arial"/>
          <w:color w:val="000000"/>
          <w:lang w:val="en-GB"/>
        </w:rPr>
        <w:tab/>
      </w:r>
      <w:r w:rsidRPr="001D18DE">
        <w:rPr>
          <w:rFonts w:ascii="Arial" w:hAnsi="Arial" w:cs="Arial"/>
          <w:bCs/>
          <w:color w:val="000000"/>
          <w:lang w:val="en-GB"/>
        </w:rPr>
        <w:t>YES / NO</w:t>
      </w:r>
    </w:p>
    <w:p w:rsidR="001B482B" w:rsidRPr="001D18DE" w:rsidRDefault="001B482B" w:rsidP="001B482B">
      <w:pPr>
        <w:tabs>
          <w:tab w:val="left" w:pos="709"/>
          <w:tab w:val="left" w:pos="2250"/>
          <w:tab w:val="right" w:pos="9752"/>
        </w:tabs>
        <w:ind w:left="709" w:hanging="709"/>
        <w:jc w:val="both"/>
        <w:rPr>
          <w:rFonts w:ascii="Arial" w:hAnsi="Arial" w:cs="Arial"/>
          <w:color w:val="000000"/>
          <w:lang w:val="en-GB"/>
        </w:rPr>
      </w:pPr>
    </w:p>
    <w:p w:rsidR="001B482B" w:rsidRPr="001D18DE" w:rsidRDefault="001B482B" w:rsidP="00A6408A">
      <w:pPr>
        <w:widowControl w:val="0"/>
        <w:numPr>
          <w:ilvl w:val="1"/>
          <w:numId w:val="11"/>
        </w:numPr>
        <w:tabs>
          <w:tab w:val="left" w:pos="0"/>
          <w:tab w:val="right" w:pos="9752"/>
        </w:tabs>
        <w:spacing w:after="0" w:line="240" w:lineRule="auto"/>
        <w:jc w:val="both"/>
        <w:rPr>
          <w:rFonts w:ascii="Arial" w:hAnsi="Arial" w:cs="Arial"/>
          <w:color w:val="000000"/>
          <w:lang w:val="en-GB"/>
        </w:rPr>
      </w:pPr>
      <w:r w:rsidRPr="001D18DE">
        <w:rPr>
          <w:rFonts w:ascii="Arial" w:hAnsi="Arial" w:cs="Arial"/>
          <w:color w:val="000000"/>
          <w:lang w:val="en-GB"/>
        </w:rPr>
        <w:t xml:space="preserve">      If yes, furnish particulars</w:t>
      </w:r>
    </w:p>
    <w:p w:rsidR="001B482B" w:rsidRPr="001D18DE" w:rsidRDefault="001B482B" w:rsidP="003A5EAF">
      <w:pPr>
        <w:pStyle w:val="Heading2"/>
        <w:ind w:firstLine="720"/>
        <w:jc w:val="both"/>
        <w:rPr>
          <w:rFonts w:ascii="Arial" w:hAnsi="Arial" w:cs="Arial"/>
          <w:b w:val="0"/>
          <w:bCs w:val="0"/>
          <w:color w:val="auto"/>
          <w:sz w:val="22"/>
          <w:szCs w:val="22"/>
        </w:rPr>
      </w:pPr>
      <w:r w:rsidRPr="001D18DE">
        <w:rPr>
          <w:rFonts w:ascii="Arial" w:hAnsi="Arial" w:cs="Arial"/>
          <w:b w:val="0"/>
          <w:bCs w:val="0"/>
          <w:color w:val="auto"/>
          <w:sz w:val="22"/>
          <w:szCs w:val="22"/>
        </w:rPr>
        <w:t>……………………………………………………………….</w:t>
      </w:r>
    </w:p>
    <w:p w:rsidR="001B482B" w:rsidRPr="001D18DE" w:rsidRDefault="001B482B" w:rsidP="001B482B">
      <w:pPr>
        <w:ind w:left="720"/>
        <w:jc w:val="both"/>
        <w:rPr>
          <w:rFonts w:ascii="Arial" w:hAnsi="Arial" w:cs="Arial"/>
          <w:lang w:val="en-GB"/>
        </w:rPr>
      </w:pPr>
      <w:r w:rsidRPr="001D18DE">
        <w:rPr>
          <w:rFonts w:ascii="Arial" w:hAnsi="Arial" w:cs="Arial"/>
          <w:lang w:val="en-GB"/>
        </w:rPr>
        <w:t>……………………………………………………</w:t>
      </w:r>
    </w:p>
    <w:p w:rsidR="001B482B" w:rsidRPr="001D18DE" w:rsidRDefault="001B482B" w:rsidP="00A6408A">
      <w:pPr>
        <w:widowControl w:val="0"/>
        <w:numPr>
          <w:ilvl w:val="0"/>
          <w:numId w:val="12"/>
        </w:numPr>
        <w:tabs>
          <w:tab w:val="left" w:pos="2250"/>
          <w:tab w:val="left" w:pos="7655"/>
        </w:tabs>
        <w:spacing w:after="0" w:line="240" w:lineRule="auto"/>
        <w:ind w:hanging="720"/>
        <w:jc w:val="both"/>
        <w:rPr>
          <w:rFonts w:ascii="Arial" w:hAnsi="Arial" w:cs="Arial"/>
        </w:rPr>
      </w:pPr>
      <w:r w:rsidRPr="001D18DE">
        <w:rPr>
          <w:rFonts w:ascii="Arial" w:hAnsi="Arial" w:cs="Arial"/>
          <w:color w:val="000000"/>
          <w:lang w:val="en-GB"/>
        </w:rPr>
        <w:t xml:space="preserve">Will any portion of </w:t>
      </w:r>
      <w:r w:rsidRPr="001D18DE">
        <w:rPr>
          <w:rFonts w:ascii="Arial" w:hAnsi="Arial" w:cs="Arial"/>
        </w:rPr>
        <w:t xml:space="preserve">goods or services be sourced from outside                         </w:t>
      </w:r>
      <w:r w:rsidRPr="001D18DE">
        <w:rPr>
          <w:rFonts w:ascii="Arial" w:hAnsi="Arial" w:cs="Arial"/>
        </w:rPr>
        <w:tab/>
      </w:r>
      <w:r w:rsidRPr="001D18DE">
        <w:rPr>
          <w:rFonts w:ascii="Arial" w:hAnsi="Arial" w:cs="Arial"/>
        </w:rPr>
        <w:tab/>
      </w:r>
      <w:r w:rsidRPr="001D18DE">
        <w:rPr>
          <w:rFonts w:ascii="Arial" w:hAnsi="Arial" w:cs="Arial"/>
        </w:rPr>
        <w:tab/>
        <w:t>*</w:t>
      </w:r>
      <w:r w:rsidRPr="001D18DE">
        <w:rPr>
          <w:rFonts w:ascii="Arial" w:hAnsi="Arial" w:cs="Arial"/>
          <w:b/>
          <w:bCs/>
        </w:rPr>
        <w:t>YES / NO</w:t>
      </w:r>
    </w:p>
    <w:p w:rsidR="001B482B" w:rsidRPr="001D18DE" w:rsidRDefault="001B482B" w:rsidP="001B482B">
      <w:pPr>
        <w:tabs>
          <w:tab w:val="left" w:pos="709"/>
          <w:tab w:val="left" w:pos="2250"/>
          <w:tab w:val="left" w:pos="7655"/>
        </w:tabs>
        <w:jc w:val="both"/>
        <w:rPr>
          <w:rFonts w:ascii="Arial" w:hAnsi="Arial" w:cs="Arial"/>
        </w:rPr>
      </w:pPr>
      <w:r w:rsidRPr="001D18DE">
        <w:rPr>
          <w:rFonts w:ascii="Arial" w:hAnsi="Arial" w:cs="Arial"/>
        </w:rPr>
        <w:t xml:space="preserve">             the Republic, and, if so, what portion and whether any portion </w:t>
      </w:r>
    </w:p>
    <w:p w:rsidR="001B482B" w:rsidRPr="001D18DE" w:rsidRDefault="001B482B" w:rsidP="001B482B">
      <w:pPr>
        <w:tabs>
          <w:tab w:val="left" w:pos="709"/>
          <w:tab w:val="left" w:pos="2250"/>
          <w:tab w:val="left" w:pos="7655"/>
        </w:tabs>
        <w:jc w:val="both"/>
        <w:rPr>
          <w:rFonts w:ascii="Arial" w:hAnsi="Arial" w:cs="Arial"/>
        </w:rPr>
      </w:pPr>
      <w:r w:rsidRPr="001D18DE">
        <w:rPr>
          <w:rFonts w:ascii="Arial" w:hAnsi="Arial" w:cs="Arial"/>
        </w:rPr>
        <w:t xml:space="preserve">           of payment from the municipality / municipal entity is expected to be </w:t>
      </w:r>
    </w:p>
    <w:p w:rsidR="001B482B" w:rsidRPr="001D18DE" w:rsidRDefault="001B482B" w:rsidP="001B482B">
      <w:pPr>
        <w:tabs>
          <w:tab w:val="left" w:pos="709"/>
          <w:tab w:val="left" w:pos="2250"/>
          <w:tab w:val="left" w:pos="7655"/>
        </w:tabs>
        <w:jc w:val="both"/>
        <w:rPr>
          <w:rFonts w:ascii="Arial" w:hAnsi="Arial" w:cs="Arial"/>
        </w:rPr>
      </w:pPr>
      <w:r w:rsidRPr="001D18DE">
        <w:rPr>
          <w:rFonts w:ascii="Arial" w:hAnsi="Arial" w:cs="Arial"/>
        </w:rPr>
        <w:t xml:space="preserve">             transferred out of the Republic?</w:t>
      </w:r>
    </w:p>
    <w:p w:rsidR="001B482B" w:rsidRPr="001D18DE" w:rsidRDefault="001B482B" w:rsidP="00A6408A">
      <w:pPr>
        <w:widowControl w:val="0"/>
        <w:numPr>
          <w:ilvl w:val="1"/>
          <w:numId w:val="12"/>
        </w:numPr>
        <w:tabs>
          <w:tab w:val="left" w:pos="709"/>
          <w:tab w:val="left" w:pos="2250"/>
          <w:tab w:val="right" w:pos="9752"/>
        </w:tabs>
        <w:spacing w:after="0" w:line="240" w:lineRule="auto"/>
        <w:ind w:hanging="1065"/>
        <w:jc w:val="both"/>
        <w:rPr>
          <w:rFonts w:ascii="Arial" w:hAnsi="Arial" w:cs="Arial"/>
        </w:rPr>
      </w:pPr>
      <w:r w:rsidRPr="001D18DE">
        <w:rPr>
          <w:rFonts w:ascii="Arial" w:hAnsi="Arial" w:cs="Arial"/>
        </w:rPr>
        <w:t>If yes, furnish particulars</w:t>
      </w:r>
    </w:p>
    <w:p w:rsidR="001B482B" w:rsidRPr="001D18DE" w:rsidRDefault="001B482B" w:rsidP="001B482B">
      <w:pPr>
        <w:tabs>
          <w:tab w:val="left" w:pos="709"/>
          <w:tab w:val="left" w:pos="2250"/>
          <w:tab w:val="right" w:pos="9752"/>
        </w:tabs>
        <w:jc w:val="both"/>
        <w:rPr>
          <w:rFonts w:ascii="Arial" w:hAnsi="Arial" w:cs="Arial"/>
          <w:color w:val="000000"/>
          <w:lang w:val="en-GB"/>
        </w:rPr>
      </w:pPr>
    </w:p>
    <w:p w:rsidR="001B482B" w:rsidRPr="001D18DE" w:rsidRDefault="001B482B" w:rsidP="001B482B">
      <w:pPr>
        <w:tabs>
          <w:tab w:val="left" w:pos="709"/>
          <w:tab w:val="left" w:pos="2250"/>
          <w:tab w:val="right" w:pos="9752"/>
        </w:tabs>
        <w:ind w:left="1609" w:hanging="900"/>
        <w:jc w:val="both"/>
        <w:rPr>
          <w:rFonts w:ascii="Arial" w:hAnsi="Arial" w:cs="Arial"/>
          <w:color w:val="000000"/>
          <w:lang w:val="en-GB"/>
        </w:rPr>
      </w:pPr>
      <w:r w:rsidRPr="001D18DE">
        <w:rPr>
          <w:rFonts w:ascii="Arial" w:hAnsi="Arial" w:cs="Arial"/>
          <w:color w:val="000000"/>
          <w:lang w:val="en-GB"/>
        </w:rPr>
        <w:t>……………………………………………………..</w:t>
      </w:r>
    </w:p>
    <w:p w:rsidR="001B482B" w:rsidRPr="001D18DE" w:rsidRDefault="001B482B" w:rsidP="001B482B">
      <w:pPr>
        <w:tabs>
          <w:tab w:val="left" w:pos="709"/>
          <w:tab w:val="left" w:pos="2250"/>
          <w:tab w:val="right" w:pos="9752"/>
        </w:tabs>
        <w:ind w:left="1609" w:hanging="900"/>
        <w:jc w:val="both"/>
        <w:rPr>
          <w:rFonts w:ascii="Arial" w:hAnsi="Arial" w:cs="Arial"/>
          <w:color w:val="000000"/>
          <w:lang w:val="en-GB"/>
        </w:rPr>
        <w:sectPr w:rsidR="001B482B" w:rsidRPr="001D18DE" w:rsidSect="001B482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440" w:right="850" w:bottom="720" w:left="1440" w:header="1440" w:footer="1440" w:gutter="0"/>
          <w:pgNumType w:chapStyle="1"/>
          <w:cols w:space="720"/>
          <w:noEndnote/>
          <w:docGrid w:linePitch="299"/>
        </w:sectPr>
      </w:pPr>
      <w:r w:rsidRPr="001D18DE">
        <w:rPr>
          <w:rFonts w:ascii="Arial" w:hAnsi="Arial" w:cs="Arial"/>
          <w:color w:val="000000"/>
          <w:lang w:val="en-GB"/>
        </w:rPr>
        <w:t>……………………………………………………</w:t>
      </w:r>
    </w:p>
    <w:p w:rsidR="001B482B" w:rsidRPr="001D18DE" w:rsidRDefault="001B482B" w:rsidP="001B482B">
      <w:pPr>
        <w:pStyle w:val="Heading1"/>
        <w:jc w:val="both"/>
        <w:rPr>
          <w:rFonts w:ascii="Arial" w:hAnsi="Arial" w:cs="Arial"/>
          <w:color w:val="auto"/>
          <w:sz w:val="22"/>
          <w:szCs w:val="22"/>
        </w:rPr>
      </w:pPr>
      <w:r w:rsidRPr="001D18DE">
        <w:rPr>
          <w:rFonts w:ascii="Arial" w:hAnsi="Arial" w:cs="Arial"/>
          <w:color w:val="auto"/>
          <w:sz w:val="22"/>
          <w:szCs w:val="22"/>
        </w:rPr>
        <w:lastRenderedPageBreak/>
        <w:t>CERTIFICATION</w:t>
      </w:r>
    </w:p>
    <w:p w:rsidR="001B482B" w:rsidRPr="001D18DE" w:rsidRDefault="001B482B" w:rsidP="001B482B">
      <w:pPr>
        <w:tabs>
          <w:tab w:val="left" w:pos="567"/>
          <w:tab w:val="right" w:pos="9752"/>
        </w:tabs>
        <w:jc w:val="both"/>
        <w:rPr>
          <w:rFonts w:ascii="Arial" w:hAnsi="Arial" w:cs="Arial"/>
          <w:b/>
          <w:bCs/>
          <w:lang w:val="en-GB"/>
        </w:rPr>
      </w:pPr>
    </w:p>
    <w:p w:rsidR="001B482B" w:rsidRPr="001D18DE" w:rsidRDefault="001B482B" w:rsidP="001B482B">
      <w:pPr>
        <w:tabs>
          <w:tab w:val="left" w:pos="567"/>
          <w:tab w:val="right" w:pos="9752"/>
        </w:tabs>
        <w:jc w:val="both"/>
        <w:rPr>
          <w:rFonts w:ascii="Arial" w:hAnsi="Arial" w:cs="Arial"/>
          <w:b/>
          <w:lang w:val="en-GB"/>
        </w:rPr>
      </w:pPr>
      <w:r w:rsidRPr="001D18DE">
        <w:rPr>
          <w:rFonts w:ascii="Arial" w:hAnsi="Arial" w:cs="Arial"/>
          <w:b/>
          <w:bCs/>
          <w:lang w:val="en-GB"/>
        </w:rPr>
        <w:t>I, THE UNDERSIGNED (NAME</w:t>
      </w:r>
      <w:r w:rsidRPr="001D18DE">
        <w:rPr>
          <w:rFonts w:ascii="Arial" w:hAnsi="Arial" w:cs="Arial"/>
          <w:b/>
          <w:lang w:val="en-GB"/>
        </w:rPr>
        <w:t>)     ………………………………………………………………………</w:t>
      </w:r>
    </w:p>
    <w:p w:rsidR="001B482B" w:rsidRPr="001D18DE" w:rsidRDefault="001B482B" w:rsidP="001B482B">
      <w:pPr>
        <w:tabs>
          <w:tab w:val="left" w:pos="567"/>
          <w:tab w:val="right" w:pos="9752"/>
        </w:tabs>
        <w:jc w:val="both"/>
        <w:rPr>
          <w:rFonts w:ascii="Arial" w:hAnsi="Arial" w:cs="Arial"/>
          <w:b/>
          <w:bCs/>
          <w:lang w:val="en-GB"/>
        </w:rPr>
      </w:pPr>
      <w:r w:rsidRPr="001D18DE">
        <w:rPr>
          <w:rFonts w:ascii="Arial" w:hAnsi="Arial" w:cs="Arial"/>
          <w:b/>
          <w:bCs/>
          <w:lang w:val="en-GB"/>
        </w:rPr>
        <w:t xml:space="preserve">    CERTIFY THAT THE INFORMATION FURNISHED ON THIS DECLARATION FORM IS   </w:t>
      </w:r>
    </w:p>
    <w:p w:rsidR="001B482B" w:rsidRPr="001D18DE" w:rsidRDefault="001B482B" w:rsidP="001B482B">
      <w:pPr>
        <w:tabs>
          <w:tab w:val="left" w:pos="567"/>
          <w:tab w:val="right" w:pos="9752"/>
        </w:tabs>
        <w:jc w:val="both"/>
        <w:rPr>
          <w:rFonts w:ascii="Arial" w:hAnsi="Arial" w:cs="Arial"/>
          <w:b/>
          <w:bCs/>
          <w:lang w:val="en-GB"/>
        </w:rPr>
      </w:pPr>
      <w:r w:rsidRPr="001D18DE">
        <w:rPr>
          <w:rFonts w:ascii="Arial" w:hAnsi="Arial" w:cs="Arial"/>
          <w:b/>
          <w:bCs/>
          <w:lang w:val="en-GB"/>
        </w:rPr>
        <w:t xml:space="preserve">    CORRECT. </w:t>
      </w:r>
    </w:p>
    <w:p w:rsidR="001B482B" w:rsidRPr="001D18DE" w:rsidRDefault="001B482B" w:rsidP="001B482B">
      <w:pPr>
        <w:pStyle w:val="BodyTextIndent2"/>
        <w:rPr>
          <w:b/>
          <w:bCs/>
          <w:szCs w:val="22"/>
        </w:rPr>
      </w:pPr>
    </w:p>
    <w:p w:rsidR="001B482B" w:rsidRPr="001D18DE" w:rsidRDefault="001B482B" w:rsidP="001B482B">
      <w:pPr>
        <w:pStyle w:val="BodyTextIndent2"/>
        <w:ind w:hanging="360"/>
        <w:rPr>
          <w:b/>
          <w:bCs/>
          <w:color w:val="auto"/>
          <w:szCs w:val="22"/>
        </w:rPr>
      </w:pPr>
      <w:r w:rsidRPr="001D18DE">
        <w:rPr>
          <w:b/>
          <w:bCs/>
          <w:szCs w:val="22"/>
        </w:rPr>
        <w:tab/>
      </w:r>
      <w:r w:rsidRPr="001D18DE">
        <w:rPr>
          <w:b/>
          <w:bCs/>
          <w:color w:val="auto"/>
          <w:szCs w:val="22"/>
        </w:rPr>
        <w:t xml:space="preserve">I ACCEPT THAT THE STATE MAY ACT AGAINST ME SHOULD THIS DECLARATION PROVE TO BE FALSE.   </w:t>
      </w:r>
    </w:p>
    <w:p w:rsidR="001B482B" w:rsidRPr="001D18DE" w:rsidRDefault="001B482B" w:rsidP="001B482B">
      <w:pPr>
        <w:pStyle w:val="BodyTextIndent2"/>
        <w:rPr>
          <w:b/>
          <w:bCs/>
          <w:color w:val="auto"/>
          <w:szCs w:val="22"/>
        </w:rPr>
      </w:pPr>
    </w:p>
    <w:p w:rsidR="001B482B" w:rsidRPr="001D18DE" w:rsidRDefault="001B482B" w:rsidP="001B482B">
      <w:pPr>
        <w:pStyle w:val="BodyTextIndent2"/>
        <w:rPr>
          <w:b/>
          <w:bCs/>
          <w:color w:val="auto"/>
          <w:szCs w:val="22"/>
        </w:rPr>
      </w:pPr>
      <w:r w:rsidRPr="001D18DE">
        <w:rPr>
          <w:b/>
          <w:bCs/>
          <w:color w:val="auto"/>
          <w:szCs w:val="22"/>
        </w:rPr>
        <w:tab/>
      </w:r>
    </w:p>
    <w:p w:rsidR="001B482B" w:rsidRPr="001D18DE" w:rsidRDefault="001B482B" w:rsidP="001B482B">
      <w:pPr>
        <w:tabs>
          <w:tab w:val="left" w:pos="3960"/>
          <w:tab w:val="left" w:pos="7020"/>
          <w:tab w:val="right" w:pos="9752"/>
        </w:tabs>
        <w:ind w:left="540"/>
        <w:jc w:val="both"/>
        <w:rPr>
          <w:rFonts w:ascii="Arial" w:hAnsi="Arial" w:cs="Arial"/>
          <w:lang w:val="en-GB"/>
        </w:rPr>
      </w:pPr>
      <w:r w:rsidRPr="001D18DE">
        <w:rPr>
          <w:rFonts w:ascii="Arial" w:hAnsi="Arial" w:cs="Arial"/>
          <w:b/>
          <w:lang w:val="en-GB"/>
        </w:rPr>
        <w:t xml:space="preserve">                                                                                                                     ............................................................................</w:t>
      </w:r>
      <w:r w:rsidRPr="001D18DE">
        <w:rPr>
          <w:rFonts w:ascii="Arial" w:hAnsi="Arial" w:cs="Arial"/>
          <w:b/>
          <w:lang w:val="en-GB"/>
        </w:rPr>
        <w:tab/>
      </w:r>
      <w:r w:rsidRPr="001D18DE">
        <w:rPr>
          <w:rFonts w:ascii="Arial" w:hAnsi="Arial" w:cs="Arial"/>
          <w:b/>
          <w:lang w:val="en-GB"/>
        </w:rPr>
        <w:tab/>
        <w:t>………………………………….......................</w:t>
      </w:r>
      <w:r w:rsidRPr="001D18DE">
        <w:rPr>
          <w:rFonts w:ascii="Arial" w:hAnsi="Arial" w:cs="Arial"/>
          <w:b/>
          <w:lang w:val="en-GB"/>
        </w:rPr>
        <w:tab/>
      </w:r>
      <w:r w:rsidRPr="001D18DE">
        <w:rPr>
          <w:rFonts w:ascii="Arial" w:hAnsi="Arial" w:cs="Arial"/>
          <w:lang w:val="en-GB"/>
        </w:rPr>
        <w:tab/>
      </w:r>
      <w:r w:rsidRPr="001D18DE">
        <w:rPr>
          <w:rFonts w:ascii="Arial" w:hAnsi="Arial" w:cs="Arial"/>
          <w:lang w:val="en-GB"/>
        </w:rPr>
        <w:tab/>
      </w:r>
      <w:r w:rsidRPr="001D18DE">
        <w:rPr>
          <w:rFonts w:ascii="Arial" w:hAnsi="Arial" w:cs="Arial"/>
          <w:lang w:val="en-GB"/>
        </w:rPr>
        <w:tab/>
        <w:t>……………………………………..</w:t>
      </w:r>
    </w:p>
    <w:p w:rsidR="001B482B" w:rsidRPr="001D18DE" w:rsidRDefault="001B482B" w:rsidP="001B482B">
      <w:pPr>
        <w:tabs>
          <w:tab w:val="left" w:pos="1080"/>
          <w:tab w:val="left" w:pos="4320"/>
          <w:tab w:val="left" w:pos="7920"/>
          <w:tab w:val="right" w:pos="9752"/>
        </w:tabs>
        <w:ind w:left="540"/>
        <w:jc w:val="both"/>
        <w:rPr>
          <w:rFonts w:ascii="Arial" w:hAnsi="Arial" w:cs="Arial"/>
          <w:lang w:val="en-GB"/>
        </w:rPr>
      </w:pPr>
      <w:r w:rsidRPr="001D18DE">
        <w:rPr>
          <w:rFonts w:ascii="Arial" w:hAnsi="Arial" w:cs="Arial"/>
          <w:lang w:val="en-GB"/>
        </w:rPr>
        <w:tab/>
      </w:r>
      <w:r w:rsidRPr="001D18DE">
        <w:rPr>
          <w:rFonts w:ascii="Arial" w:hAnsi="Arial" w:cs="Arial"/>
          <w:b/>
          <w:lang w:val="en-GB"/>
        </w:rPr>
        <w:t>Signature</w:t>
      </w:r>
      <w:r w:rsidRPr="001D18DE">
        <w:rPr>
          <w:rFonts w:ascii="Arial" w:hAnsi="Arial" w:cs="Arial"/>
          <w:lang w:val="en-GB"/>
        </w:rPr>
        <w:tab/>
      </w:r>
      <w:r w:rsidRPr="001D18DE">
        <w:rPr>
          <w:rFonts w:ascii="Arial" w:hAnsi="Arial" w:cs="Arial"/>
          <w:b/>
          <w:lang w:val="en-GB"/>
        </w:rPr>
        <w:t xml:space="preserve">                                                                              Date</w:t>
      </w:r>
    </w:p>
    <w:p w:rsidR="001B482B" w:rsidRPr="001D18DE" w:rsidRDefault="001B482B" w:rsidP="001B482B">
      <w:pPr>
        <w:tabs>
          <w:tab w:val="left" w:pos="3960"/>
          <w:tab w:val="left" w:pos="7020"/>
          <w:tab w:val="right" w:pos="9752"/>
        </w:tabs>
        <w:ind w:left="540"/>
        <w:jc w:val="both"/>
        <w:rPr>
          <w:rFonts w:ascii="Arial" w:hAnsi="Arial" w:cs="Arial"/>
          <w:lang w:val="en-GB"/>
        </w:rPr>
      </w:pPr>
    </w:p>
    <w:p w:rsidR="001B482B" w:rsidRPr="001D18DE" w:rsidRDefault="001B482B" w:rsidP="001B482B">
      <w:pPr>
        <w:tabs>
          <w:tab w:val="left" w:pos="3960"/>
          <w:tab w:val="left" w:pos="7020"/>
          <w:tab w:val="right" w:pos="9752"/>
        </w:tabs>
        <w:ind w:left="540"/>
        <w:jc w:val="both"/>
        <w:rPr>
          <w:rFonts w:ascii="Arial" w:hAnsi="Arial" w:cs="Arial"/>
          <w:lang w:val="en-GB"/>
        </w:rPr>
      </w:pPr>
    </w:p>
    <w:p w:rsidR="001B482B" w:rsidRPr="001D18DE" w:rsidRDefault="001B482B" w:rsidP="001B482B">
      <w:pPr>
        <w:tabs>
          <w:tab w:val="left" w:pos="3960"/>
          <w:tab w:val="left" w:pos="7020"/>
          <w:tab w:val="right" w:pos="9752"/>
        </w:tabs>
        <w:ind w:left="540"/>
        <w:jc w:val="both"/>
        <w:rPr>
          <w:rFonts w:ascii="Arial" w:hAnsi="Arial" w:cs="Arial"/>
          <w:lang w:val="en-GB"/>
        </w:rPr>
      </w:pPr>
      <w:r w:rsidRPr="001D18DE">
        <w:rPr>
          <w:rFonts w:ascii="Arial" w:hAnsi="Arial" w:cs="Arial"/>
          <w:lang w:val="en-GB"/>
        </w:rPr>
        <w:t>………………………......................................</w:t>
      </w:r>
      <w:r w:rsidRPr="001D18DE">
        <w:rPr>
          <w:rFonts w:ascii="Arial" w:hAnsi="Arial" w:cs="Arial"/>
          <w:lang w:val="en-GB"/>
        </w:rPr>
        <w:tab/>
      </w:r>
      <w:r w:rsidRPr="001D18DE">
        <w:rPr>
          <w:rFonts w:ascii="Arial" w:hAnsi="Arial" w:cs="Arial"/>
          <w:lang w:val="en-GB"/>
        </w:rPr>
        <w:tab/>
        <w:t>……………………………………...................</w:t>
      </w:r>
    </w:p>
    <w:p w:rsidR="001B482B" w:rsidRPr="001D18DE" w:rsidRDefault="001B482B" w:rsidP="001B482B">
      <w:pPr>
        <w:tabs>
          <w:tab w:val="left" w:pos="3960"/>
          <w:tab w:val="left" w:pos="7020"/>
          <w:tab w:val="right" w:pos="9752"/>
        </w:tabs>
        <w:ind w:left="540"/>
        <w:jc w:val="both"/>
        <w:rPr>
          <w:rFonts w:ascii="Arial" w:hAnsi="Arial" w:cs="Arial"/>
          <w:b/>
          <w:lang w:val="en-GB"/>
        </w:rPr>
      </w:pPr>
      <w:r w:rsidRPr="001D18DE">
        <w:rPr>
          <w:rFonts w:ascii="Arial" w:hAnsi="Arial" w:cs="Arial"/>
          <w:b/>
          <w:lang w:val="en-GB"/>
        </w:rPr>
        <w:t xml:space="preserve">Position </w:t>
      </w:r>
      <w:r w:rsidRPr="001D18DE">
        <w:rPr>
          <w:rFonts w:ascii="Arial" w:hAnsi="Arial" w:cs="Arial"/>
          <w:lang w:val="en-GB"/>
        </w:rPr>
        <w:tab/>
      </w:r>
      <w:r w:rsidRPr="001D18DE">
        <w:rPr>
          <w:rFonts w:ascii="Arial" w:hAnsi="Arial" w:cs="Arial"/>
          <w:lang w:val="en-GB"/>
        </w:rPr>
        <w:tab/>
      </w:r>
      <w:r w:rsidRPr="001D18DE">
        <w:rPr>
          <w:rFonts w:ascii="Arial" w:hAnsi="Arial" w:cs="Arial"/>
          <w:b/>
          <w:lang w:val="en-GB"/>
        </w:rPr>
        <w:t xml:space="preserve">         Name of Bidder</w:t>
      </w:r>
    </w:p>
    <w:p w:rsidR="001B482B" w:rsidRPr="001D18DE" w:rsidRDefault="001B482B" w:rsidP="001B482B">
      <w:pPr>
        <w:tabs>
          <w:tab w:val="left" w:pos="709"/>
          <w:tab w:val="left" w:pos="2250"/>
          <w:tab w:val="right" w:pos="9752"/>
        </w:tabs>
        <w:ind w:left="900" w:hanging="900"/>
        <w:jc w:val="both"/>
        <w:rPr>
          <w:rFonts w:ascii="Arial" w:hAnsi="Arial" w:cs="Arial"/>
          <w:lang w:val="en-GB"/>
        </w:rPr>
      </w:pPr>
    </w:p>
    <w:p w:rsidR="001B482B" w:rsidRPr="001D18DE" w:rsidRDefault="001B482B" w:rsidP="001B482B">
      <w:pPr>
        <w:tabs>
          <w:tab w:val="left" w:pos="900"/>
          <w:tab w:val="left" w:pos="2250"/>
          <w:tab w:val="right" w:pos="9752"/>
        </w:tabs>
        <w:ind w:left="900" w:hanging="900"/>
        <w:jc w:val="both"/>
        <w:rPr>
          <w:rFonts w:ascii="Arial" w:hAnsi="Arial" w:cs="Arial"/>
          <w:lang w:val="en-GB"/>
        </w:rPr>
      </w:pPr>
    </w:p>
    <w:p w:rsidR="001B482B" w:rsidRPr="001D18DE" w:rsidRDefault="001B482B" w:rsidP="001B482B">
      <w:pPr>
        <w:pStyle w:val="BodyText"/>
        <w:jc w:val="both"/>
        <w:rPr>
          <w:rFonts w:cs="Arial"/>
          <w:b/>
          <w:sz w:val="22"/>
          <w:szCs w:val="22"/>
        </w:rPr>
        <w:sectPr w:rsidR="001B482B" w:rsidRPr="001D18DE" w:rsidSect="00404E2E">
          <w:endnotePr>
            <w:numFmt w:val="decimal"/>
          </w:endnotePr>
          <w:pgSz w:w="11906" w:h="16838"/>
          <w:pgMar w:top="1440" w:right="850" w:bottom="720" w:left="1440" w:header="1440" w:footer="1440" w:gutter="0"/>
          <w:cols w:space="720"/>
          <w:noEndnote/>
        </w:sectPr>
      </w:pPr>
    </w:p>
    <w:p w:rsidR="001B482B" w:rsidRPr="001D18DE" w:rsidRDefault="001B482B" w:rsidP="001B482B">
      <w:pPr>
        <w:tabs>
          <w:tab w:val="left" w:pos="900"/>
          <w:tab w:val="left" w:pos="2250"/>
          <w:tab w:val="right" w:pos="9752"/>
        </w:tabs>
        <w:jc w:val="both"/>
        <w:rPr>
          <w:rFonts w:ascii="Arial" w:hAnsi="Arial" w:cs="Arial"/>
          <w:lang w:val="en-GB"/>
        </w:rPr>
      </w:pPr>
    </w:p>
    <w:p w:rsidR="001B482B" w:rsidRPr="001D18DE" w:rsidRDefault="001B482B" w:rsidP="001B482B">
      <w:pPr>
        <w:jc w:val="right"/>
        <w:rPr>
          <w:rFonts w:ascii="Arial" w:hAnsi="Arial" w:cs="Arial"/>
          <w:b/>
        </w:rPr>
      </w:pP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b/>
        </w:rPr>
        <w:t>MBD 6.2</w:t>
      </w:r>
    </w:p>
    <w:p w:rsidR="001B482B" w:rsidRPr="001D18DE" w:rsidRDefault="001B482B" w:rsidP="001B482B">
      <w:pPr>
        <w:jc w:val="both"/>
        <w:rPr>
          <w:rFonts w:ascii="Arial" w:hAnsi="Arial" w:cs="Arial"/>
          <w:b/>
        </w:rPr>
      </w:pPr>
    </w:p>
    <w:p w:rsidR="001B482B" w:rsidRPr="001D18DE" w:rsidRDefault="001B482B" w:rsidP="001C7B2A">
      <w:pPr>
        <w:ind w:left="426"/>
        <w:jc w:val="both"/>
        <w:rPr>
          <w:rFonts w:ascii="Arial" w:hAnsi="Arial" w:cs="Arial"/>
        </w:rPr>
      </w:pPr>
      <w:r w:rsidRPr="001D18DE">
        <w:rPr>
          <w:rFonts w:ascii="Arial" w:hAnsi="Arial" w:cs="Arial"/>
          <w:b/>
        </w:rPr>
        <w:t>DECLARATION CERTIFICATE FOR LOCAL PRODUCTION AND CONTENT</w:t>
      </w:r>
    </w:p>
    <w:p w:rsidR="001B482B" w:rsidRPr="001D18DE" w:rsidRDefault="001B482B" w:rsidP="003A5EAF">
      <w:pPr>
        <w:spacing w:after="0" w:line="360" w:lineRule="auto"/>
        <w:ind w:left="360"/>
        <w:jc w:val="both"/>
        <w:rPr>
          <w:rFonts w:ascii="Arial" w:hAnsi="Arial" w:cs="Arial"/>
        </w:rPr>
      </w:pPr>
      <w:r w:rsidRPr="001D18DE">
        <w:rPr>
          <w:rFonts w:ascii="Arial" w:hAnsi="Arial" w:cs="Arial"/>
        </w:rPr>
        <w:t>This Municipal Bidding Document (MBD) must form part of all bids invited. It contains general information and serves as a declaration form for local content (local production and local content are used interchangeably).</w:t>
      </w:r>
    </w:p>
    <w:p w:rsidR="001B482B" w:rsidRPr="001D18DE" w:rsidRDefault="001B482B" w:rsidP="003A5EAF">
      <w:pPr>
        <w:spacing w:after="0" w:line="360" w:lineRule="auto"/>
        <w:ind w:left="360"/>
        <w:jc w:val="both"/>
        <w:rPr>
          <w:rFonts w:ascii="Arial" w:hAnsi="Arial" w:cs="Arial"/>
        </w:rPr>
      </w:pPr>
      <w:r w:rsidRPr="001D18DE">
        <w:rPr>
          <w:rFonts w:ascii="Arial" w:hAnsi="Arial" w:cs="Arial"/>
        </w:rPr>
        <w:t xml:space="preserve">Before completing this declaration, bidders must study the General Conditions, Definitions, Directives applicable in respect of Local Content as prescribed in the Preferential Procurement Regulations, 2011 and  </w:t>
      </w:r>
      <w:r w:rsidRPr="001D18DE">
        <w:rPr>
          <w:rFonts w:ascii="Arial" w:hAnsi="Arial" w:cs="Arial"/>
          <w:bCs/>
        </w:rPr>
        <w:t>the South African Bureau of Standards (SABS) approved technical specification number SATS 1286:201x.</w:t>
      </w:r>
    </w:p>
    <w:p w:rsidR="001B482B" w:rsidRPr="001D18DE" w:rsidRDefault="001B482B" w:rsidP="003A5EAF">
      <w:pPr>
        <w:numPr>
          <w:ilvl w:val="0"/>
          <w:numId w:val="13"/>
        </w:numPr>
        <w:spacing w:after="0" w:line="360" w:lineRule="auto"/>
        <w:jc w:val="both"/>
        <w:rPr>
          <w:rFonts w:ascii="Arial" w:hAnsi="Arial" w:cs="Arial"/>
        </w:rPr>
      </w:pPr>
      <w:r w:rsidRPr="001D18DE">
        <w:rPr>
          <w:rFonts w:ascii="Arial" w:hAnsi="Arial" w:cs="Arial"/>
        </w:rPr>
        <w:t>General Conditions</w:t>
      </w:r>
    </w:p>
    <w:p w:rsidR="001B482B" w:rsidRPr="001D18DE" w:rsidRDefault="001B482B" w:rsidP="003A5EAF">
      <w:pPr>
        <w:spacing w:after="0" w:line="360" w:lineRule="auto"/>
        <w:ind w:left="360"/>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rPr>
        <w:t>Preferential Procurement Regulations, 2011 (Regulation 9.(1) and 9.(3) make provision for the promotion of local production and content.</w:t>
      </w:r>
    </w:p>
    <w:p w:rsidR="001B482B" w:rsidRPr="001D18DE" w:rsidRDefault="001B482B" w:rsidP="003A5EAF">
      <w:pPr>
        <w:spacing w:after="0" w:line="360" w:lineRule="auto"/>
        <w:ind w:left="780"/>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B482B" w:rsidRPr="001D18DE" w:rsidRDefault="001B482B" w:rsidP="003A5EAF">
      <w:pPr>
        <w:spacing w:after="0" w:line="360" w:lineRule="auto"/>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1B482B" w:rsidRPr="001D18DE" w:rsidRDefault="001B482B" w:rsidP="003A5EAF">
      <w:pPr>
        <w:spacing w:after="0" w:line="360" w:lineRule="auto"/>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rPr>
        <w:t>Where necessary, for bids referred to in paragraphs 1.2 and 1.3 above, a two stage bidding process may be followed, where the first stage involves a minimum threshold for local production and content and t</w:t>
      </w:r>
      <w:r w:rsidR="001708DE">
        <w:rPr>
          <w:rFonts w:ascii="Arial" w:hAnsi="Arial" w:cs="Arial"/>
        </w:rPr>
        <w:t>he second stage price and Specific goals</w:t>
      </w:r>
      <w:r w:rsidRPr="001D18DE">
        <w:rPr>
          <w:rFonts w:ascii="Arial" w:hAnsi="Arial" w:cs="Arial"/>
        </w:rPr>
        <w:t>.</w:t>
      </w:r>
    </w:p>
    <w:p w:rsidR="001B482B" w:rsidRPr="001D18DE" w:rsidRDefault="001B482B" w:rsidP="003A5EAF">
      <w:pPr>
        <w:spacing w:after="0" w:line="360" w:lineRule="auto"/>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rPr>
        <w:t>A person awarded a contract in relation to a designated sector, may not sub-contract in such a manner that the local production and content of the overall value of the contract is reduced to below the stipulated minimum threshold.</w:t>
      </w:r>
    </w:p>
    <w:p w:rsidR="001B482B" w:rsidRPr="001D18DE" w:rsidRDefault="001B482B" w:rsidP="003A5EAF">
      <w:pPr>
        <w:spacing w:after="0" w:line="360" w:lineRule="auto"/>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Cs/>
        </w:rPr>
        <w:lastRenderedPageBreak/>
        <w:t xml:space="preserve">The local content (LC) as a percentage of the bid price must be calculated in accordance with the SABS approved technical specification number SATS 1286: 201x as follows: </w:t>
      </w:r>
    </w:p>
    <w:p w:rsidR="001B482B" w:rsidRPr="001D18DE" w:rsidRDefault="001B482B" w:rsidP="001B482B">
      <w:pPr>
        <w:ind w:left="720" w:hanging="720"/>
        <w:jc w:val="both"/>
        <w:rPr>
          <w:rFonts w:ascii="Arial" w:hAnsi="Arial" w:cs="Arial"/>
          <w:bCs/>
        </w:rPr>
      </w:pPr>
    </w:p>
    <w:p w:rsidR="001B482B" w:rsidRPr="001D18DE" w:rsidRDefault="001F02C6" w:rsidP="001B482B">
      <w:pPr>
        <w:jc w:val="both"/>
        <w:rPr>
          <w:rFonts w:ascii="Arial" w:hAnsi="Arial" w:cs="Arial"/>
        </w:rPr>
      </w:pPr>
      <w:r>
        <w:rPr>
          <w:rFonts w:ascii="Arial" w:hAnsi="Arial" w:cs="Arial"/>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43180</wp:posOffset>
                </wp:positionV>
                <wp:extent cx="342900" cy="2286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2D1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0pt;margin-top:3.4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ZAhg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"/>
            </w:pict>
          </mc:Fallback>
        </mc:AlternateContent>
      </w:r>
      <w:r w:rsidR="001B482B" w:rsidRPr="001D18DE">
        <w:rPr>
          <w:rFonts w:ascii="Arial" w:hAnsi="Arial" w:cs="Arial"/>
          <w:bCs/>
        </w:rPr>
        <w:tab/>
      </w:r>
      <w:r w:rsidR="001B482B" w:rsidRPr="001D18DE">
        <w:rPr>
          <w:rFonts w:ascii="Arial" w:hAnsi="Arial" w:cs="Arial"/>
        </w:rPr>
        <w:t xml:space="preserve">LC = 1 </w:t>
      </w:r>
      <w:r w:rsidR="00CE4AF9" w:rsidRPr="001D18DE">
        <w:rPr>
          <w:rFonts w:ascii="Arial" w:hAnsi="Arial" w:cs="Arial"/>
        </w:rPr>
        <w:fldChar w:fldCharType="begin"/>
      </w:r>
      <w:r w:rsidR="001B482B" w:rsidRPr="001D18DE">
        <w:rPr>
          <w:rFonts w:ascii="Arial" w:hAnsi="Arial" w:cs="Arial"/>
        </w:rPr>
        <w:instrText xml:space="preserve"> QUOTE </w:instrText>
      </w:r>
      <w:r w:rsidR="001B482B" w:rsidRPr="001D18DE">
        <w:rPr>
          <w:rFonts w:ascii="Arial" w:hAnsi="Arial" w:cs="Arial"/>
          <w:noProof/>
          <w:lang w:val="en-ZA" w:eastAsia="en-ZA"/>
        </w:rPr>
        <w:drawing>
          <wp:inline distT="0" distB="0" distL="0" distR="0">
            <wp:extent cx="238125" cy="142875"/>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00CE4AF9" w:rsidRPr="001D18DE">
        <w:rPr>
          <w:rFonts w:ascii="Arial" w:hAnsi="Arial" w:cs="Arial"/>
        </w:rPr>
        <w:fldChar w:fldCharType="separate"/>
      </w:r>
      <w:r w:rsidR="001B482B" w:rsidRPr="001D18DE">
        <w:rPr>
          <w:rFonts w:ascii="Arial" w:hAnsi="Arial" w:cs="Arial"/>
          <w:noProof/>
          <w:lang w:val="en-ZA" w:eastAsia="en-ZA"/>
        </w:rPr>
        <w:drawing>
          <wp:inline distT="0" distB="0" distL="0" distR="0">
            <wp:extent cx="238125" cy="14287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00CE4AF9" w:rsidRPr="001D18DE">
        <w:rPr>
          <w:rFonts w:ascii="Arial" w:hAnsi="Arial" w:cs="Arial"/>
        </w:rPr>
        <w:fldChar w:fldCharType="end"/>
      </w:r>
      <w:r w:rsidR="00CE4AF9" w:rsidRPr="001D18DE">
        <w:rPr>
          <w:rFonts w:ascii="Arial" w:hAnsi="Arial" w:cs="Arial"/>
        </w:rPr>
        <w:fldChar w:fldCharType="begin"/>
      </w:r>
      <w:r w:rsidR="001B482B" w:rsidRPr="001D18DE">
        <w:rPr>
          <w:rFonts w:ascii="Arial" w:hAnsi="Arial" w:cs="Arial"/>
        </w:rPr>
        <w:instrText xml:space="preserve"> QUOTE </w:instrText>
      </w:r>
      <w:r w:rsidR="001B482B" w:rsidRPr="001D18DE">
        <w:rPr>
          <w:rFonts w:ascii="Arial" w:hAnsi="Arial" w:cs="Arial"/>
          <w:noProof/>
          <w:lang w:val="en-ZA" w:eastAsia="en-ZA"/>
        </w:rPr>
        <w:drawing>
          <wp:inline distT="0" distB="0" distL="0" distR="0">
            <wp:extent cx="123825" cy="323850"/>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123825" cy="323850"/>
                    </a:xfrm>
                    <a:prstGeom prst="rect">
                      <a:avLst/>
                    </a:prstGeom>
                    <a:noFill/>
                    <a:ln w="9525">
                      <a:noFill/>
                      <a:miter lim="800000"/>
                      <a:headEnd/>
                      <a:tailEnd/>
                    </a:ln>
                  </pic:spPr>
                </pic:pic>
              </a:graphicData>
            </a:graphic>
          </wp:inline>
        </w:drawing>
      </w:r>
      <w:r w:rsidR="00CE4AF9" w:rsidRPr="001D18DE">
        <w:rPr>
          <w:rFonts w:ascii="Arial" w:hAnsi="Arial" w:cs="Arial"/>
        </w:rPr>
        <w:fldChar w:fldCharType="separate"/>
      </w:r>
      <w:r w:rsidR="001B482B" w:rsidRPr="001D18DE">
        <w:rPr>
          <w:rFonts w:ascii="Arial" w:hAnsi="Arial" w:cs="Arial"/>
          <w:noProof/>
          <w:lang w:val="en-ZA" w:eastAsia="en-ZA"/>
        </w:rPr>
        <w:drawing>
          <wp:inline distT="0" distB="0" distL="0" distR="0">
            <wp:extent cx="200025" cy="257175"/>
            <wp:effectExtent l="1905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200025" cy="257175"/>
                    </a:xfrm>
                    <a:prstGeom prst="rect">
                      <a:avLst/>
                    </a:prstGeom>
                    <a:noFill/>
                    <a:ln w="9525">
                      <a:noFill/>
                      <a:miter lim="800000"/>
                      <a:headEnd/>
                      <a:tailEnd/>
                    </a:ln>
                  </pic:spPr>
                </pic:pic>
              </a:graphicData>
            </a:graphic>
          </wp:inline>
        </w:drawing>
      </w:r>
      <w:r w:rsidR="00CE4AF9" w:rsidRPr="001D18DE">
        <w:rPr>
          <w:rFonts w:ascii="Arial" w:hAnsi="Arial" w:cs="Arial"/>
        </w:rPr>
        <w:fldChar w:fldCharType="end"/>
      </w:r>
      <w:r w:rsidR="001B482B" w:rsidRPr="001D18DE">
        <w:rPr>
          <w:rFonts w:ascii="Arial" w:hAnsi="Arial" w:cs="Arial"/>
        </w:rPr>
        <w:t xml:space="preserve">   x 100</w:t>
      </w:r>
    </w:p>
    <w:p w:rsidR="001B482B" w:rsidRPr="001D18DE" w:rsidRDefault="001B482B" w:rsidP="001B482B">
      <w:pPr>
        <w:ind w:left="720"/>
        <w:jc w:val="both"/>
        <w:rPr>
          <w:rFonts w:ascii="Arial" w:hAnsi="Arial" w:cs="Arial"/>
          <w:bCs/>
        </w:rPr>
      </w:pPr>
    </w:p>
    <w:p w:rsidR="001B482B" w:rsidRPr="001D18DE" w:rsidRDefault="001B482B" w:rsidP="001B482B">
      <w:pPr>
        <w:ind w:left="720"/>
        <w:jc w:val="both"/>
        <w:rPr>
          <w:rFonts w:ascii="Arial" w:hAnsi="Arial" w:cs="Arial"/>
          <w:bCs/>
        </w:rPr>
      </w:pPr>
      <w:r w:rsidRPr="001D18DE">
        <w:rPr>
          <w:rFonts w:ascii="Arial" w:hAnsi="Arial" w:cs="Arial"/>
          <w:bCs/>
        </w:rPr>
        <w:t>Where</w:t>
      </w:r>
    </w:p>
    <w:p w:rsidR="001B482B" w:rsidRPr="001D18DE" w:rsidRDefault="001B482B" w:rsidP="001B482B">
      <w:pPr>
        <w:ind w:left="720" w:hanging="720"/>
        <w:jc w:val="both"/>
        <w:rPr>
          <w:rFonts w:ascii="Arial" w:hAnsi="Arial" w:cs="Arial"/>
          <w:bCs/>
        </w:rPr>
      </w:pPr>
      <w:r w:rsidRPr="001D18DE">
        <w:rPr>
          <w:rFonts w:ascii="Arial" w:hAnsi="Arial" w:cs="Arial"/>
          <w:bCs/>
        </w:rPr>
        <w:tab/>
        <w:t xml:space="preserve">x </w:t>
      </w:r>
      <w:r w:rsidRPr="001D18DE">
        <w:rPr>
          <w:rFonts w:ascii="Arial" w:hAnsi="Arial" w:cs="Arial"/>
          <w:bCs/>
        </w:rPr>
        <w:tab/>
        <w:t>imported content</w:t>
      </w:r>
    </w:p>
    <w:p w:rsidR="001B482B" w:rsidRPr="001D18DE" w:rsidRDefault="001B482B" w:rsidP="001B482B">
      <w:pPr>
        <w:ind w:left="720" w:hanging="720"/>
        <w:jc w:val="both"/>
        <w:rPr>
          <w:rFonts w:ascii="Arial" w:hAnsi="Arial" w:cs="Arial"/>
          <w:bCs/>
        </w:rPr>
      </w:pPr>
      <w:r w:rsidRPr="001D18DE">
        <w:rPr>
          <w:rFonts w:ascii="Arial" w:hAnsi="Arial" w:cs="Arial"/>
          <w:bCs/>
        </w:rPr>
        <w:tab/>
        <w:t>y</w:t>
      </w:r>
      <w:r w:rsidRPr="001D18DE">
        <w:rPr>
          <w:rFonts w:ascii="Arial" w:hAnsi="Arial" w:cs="Arial"/>
          <w:bCs/>
        </w:rPr>
        <w:tab/>
        <w:t>bid price excluding value added tax (VAT)</w:t>
      </w:r>
    </w:p>
    <w:p w:rsidR="001B482B" w:rsidRPr="001D18DE" w:rsidRDefault="001B482B" w:rsidP="001B482B">
      <w:pPr>
        <w:ind w:left="720" w:hanging="720"/>
        <w:jc w:val="both"/>
        <w:rPr>
          <w:rFonts w:ascii="Arial" w:hAnsi="Arial" w:cs="Arial"/>
          <w:bCs/>
        </w:rPr>
      </w:pPr>
    </w:p>
    <w:p w:rsidR="001B482B" w:rsidRPr="001D18DE" w:rsidRDefault="001B482B" w:rsidP="003A5EAF">
      <w:pPr>
        <w:spacing w:after="0" w:line="360" w:lineRule="auto"/>
        <w:ind w:left="720"/>
        <w:jc w:val="both"/>
        <w:rPr>
          <w:rFonts w:ascii="Arial" w:hAnsi="Arial" w:cs="Arial"/>
          <w:bCs/>
        </w:rPr>
      </w:pPr>
      <w:r w:rsidRPr="001D18DE">
        <w:rPr>
          <w:rFonts w:ascii="Arial" w:hAnsi="Arial" w:cs="Arial"/>
          <w:bCs/>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rsidR="001B482B" w:rsidRPr="001D18DE" w:rsidRDefault="001B482B" w:rsidP="003A5EAF">
      <w:pPr>
        <w:spacing w:after="0" w:line="360" w:lineRule="auto"/>
        <w:ind w:left="720" w:hanging="720"/>
        <w:jc w:val="both"/>
        <w:rPr>
          <w:rFonts w:ascii="Arial" w:hAnsi="Arial" w:cs="Arial"/>
          <w:bCs/>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Cs/>
        </w:rPr>
        <w:t>A bid will be disqualified if:</w:t>
      </w:r>
    </w:p>
    <w:p w:rsidR="001B482B" w:rsidRPr="001D18DE" w:rsidRDefault="001B482B" w:rsidP="003A5EAF">
      <w:pPr>
        <w:spacing w:after="0" w:line="360" w:lineRule="auto"/>
        <w:jc w:val="both"/>
        <w:rPr>
          <w:rFonts w:ascii="Arial" w:hAnsi="Arial" w:cs="Arial"/>
          <w:bCs/>
        </w:rPr>
      </w:pPr>
    </w:p>
    <w:p w:rsidR="001B482B" w:rsidRPr="001D18DE" w:rsidRDefault="001B482B" w:rsidP="003A5EAF">
      <w:pPr>
        <w:numPr>
          <w:ilvl w:val="0"/>
          <w:numId w:val="14"/>
        </w:numPr>
        <w:spacing w:after="0" w:line="360" w:lineRule="auto"/>
        <w:jc w:val="both"/>
        <w:rPr>
          <w:rFonts w:ascii="Arial" w:hAnsi="Arial" w:cs="Arial"/>
          <w:bCs/>
        </w:rPr>
      </w:pPr>
      <w:r w:rsidRPr="001D18DE">
        <w:rPr>
          <w:rFonts w:ascii="Arial" w:hAnsi="Arial" w:cs="Arial"/>
          <w:bCs/>
        </w:rPr>
        <w:t xml:space="preserve">the bidder fails to achieve the stipulated minimum threshold for local production and content indicated in paragraph 3 below; and this declaration certificate is not submitted as part of the bid documentation. </w:t>
      </w:r>
    </w:p>
    <w:p w:rsidR="001B482B" w:rsidRPr="001D18DE" w:rsidRDefault="001B482B" w:rsidP="003A5EAF">
      <w:pPr>
        <w:spacing w:after="0" w:line="360" w:lineRule="auto"/>
        <w:jc w:val="both"/>
        <w:rPr>
          <w:rFonts w:ascii="Arial" w:hAnsi="Arial" w:cs="Arial"/>
          <w:bCs/>
        </w:rPr>
      </w:pPr>
    </w:p>
    <w:p w:rsidR="001B482B" w:rsidRPr="001D18DE" w:rsidRDefault="001B482B" w:rsidP="003A5EAF">
      <w:pPr>
        <w:numPr>
          <w:ilvl w:val="0"/>
          <w:numId w:val="13"/>
        </w:numPr>
        <w:spacing w:after="0" w:line="360" w:lineRule="auto"/>
        <w:jc w:val="both"/>
        <w:rPr>
          <w:rFonts w:ascii="Arial" w:hAnsi="Arial" w:cs="Arial"/>
          <w:b/>
        </w:rPr>
      </w:pPr>
      <w:r w:rsidRPr="001D18DE">
        <w:rPr>
          <w:rFonts w:ascii="Arial" w:hAnsi="Arial" w:cs="Arial"/>
          <w:b/>
        </w:rPr>
        <w:t>Definitions</w:t>
      </w:r>
    </w:p>
    <w:p w:rsidR="001B482B" w:rsidRPr="001D18DE" w:rsidRDefault="001B482B" w:rsidP="003A5EAF">
      <w:pPr>
        <w:spacing w:after="0" w:line="360" w:lineRule="auto"/>
        <w:ind w:left="360"/>
        <w:jc w:val="both"/>
        <w:rPr>
          <w:rFonts w:ascii="Arial" w:hAnsi="Arial" w:cs="Arial"/>
          <w:b/>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“bid”</w:t>
      </w:r>
      <w:r w:rsidRPr="001D18DE">
        <w:rPr>
          <w:rFonts w:ascii="Arial" w:hAnsi="Arial" w:cs="Arial"/>
        </w:rPr>
        <w:t xml:space="preserve"> includes advertised competitive bids, written price quotations or proposals;</w:t>
      </w:r>
    </w:p>
    <w:p w:rsidR="001B482B" w:rsidRPr="001D18DE" w:rsidRDefault="001B482B" w:rsidP="003A5EAF">
      <w:pPr>
        <w:spacing w:after="0" w:line="360" w:lineRule="auto"/>
        <w:ind w:left="360"/>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“bid price”</w:t>
      </w:r>
      <w:r w:rsidRPr="001D18DE">
        <w:rPr>
          <w:rFonts w:ascii="Arial" w:hAnsi="Arial" w:cs="Arial"/>
        </w:rPr>
        <w:t xml:space="preserve"> price offered by the bidder, excluding value added tax (VAT);</w:t>
      </w:r>
    </w:p>
    <w:p w:rsidR="001B482B" w:rsidRPr="001D18DE" w:rsidRDefault="001B482B" w:rsidP="003A5EAF">
      <w:pPr>
        <w:spacing w:after="0" w:line="360" w:lineRule="auto"/>
        <w:ind w:left="360"/>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“contract”</w:t>
      </w:r>
      <w:r w:rsidRPr="001D18DE">
        <w:rPr>
          <w:rFonts w:ascii="Arial" w:hAnsi="Arial" w:cs="Arial"/>
        </w:rPr>
        <w:t xml:space="preserve"> means the agreement that results from the acceptance of a bid by an organ of state;</w:t>
      </w:r>
    </w:p>
    <w:p w:rsidR="001B482B" w:rsidRPr="001D18DE" w:rsidRDefault="001B482B" w:rsidP="003A5EAF">
      <w:pPr>
        <w:spacing w:after="0" w:line="360" w:lineRule="auto"/>
        <w:ind w:left="360"/>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“designated sector”</w:t>
      </w:r>
      <w:r w:rsidRPr="001D18DE">
        <w:rPr>
          <w:rFonts w:ascii="Arial" w:hAnsi="Arial" w:cs="Arial"/>
        </w:rPr>
        <w:t xml:space="preserve"> means a sector, sub-sector or industry that has been designated by the Department of Trade and Industry in line with national development and industrial policies for local production, where only locally produced services, </w:t>
      </w:r>
      <w:r w:rsidRPr="001D18DE">
        <w:rPr>
          <w:rFonts w:ascii="Arial" w:hAnsi="Arial" w:cs="Arial"/>
        </w:rPr>
        <w:lastRenderedPageBreak/>
        <w:t>works or goods or locally manufactured goods meet the stipulated minimum threshold for local production and content;</w:t>
      </w:r>
    </w:p>
    <w:p w:rsidR="001B482B" w:rsidRPr="001D18DE" w:rsidRDefault="001B482B" w:rsidP="003A5EAF">
      <w:pPr>
        <w:spacing w:after="0" w:line="360" w:lineRule="auto"/>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 xml:space="preserve">“Duly sign </w:t>
      </w:r>
      <w:r w:rsidRPr="001D18DE">
        <w:rPr>
          <w:rFonts w:ascii="Arial" w:hAnsi="Arial" w:cs="Arial"/>
        </w:rPr>
        <w:t>“means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001B482B" w:rsidRPr="001D18DE" w:rsidRDefault="001B482B" w:rsidP="003A5EAF">
      <w:pPr>
        <w:spacing w:after="0" w:line="360" w:lineRule="auto"/>
        <w:ind w:left="360"/>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“imported content”</w:t>
      </w:r>
      <w:r w:rsidRPr="001D18DE">
        <w:rPr>
          <w:rFonts w:ascii="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rsidR="001B482B" w:rsidRPr="001D18DE" w:rsidRDefault="001B482B" w:rsidP="003A5EAF">
      <w:pPr>
        <w:spacing w:after="0" w:line="360" w:lineRule="auto"/>
        <w:ind w:left="360"/>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“local content”</w:t>
      </w:r>
      <w:r w:rsidRPr="001D18DE">
        <w:rPr>
          <w:rFonts w:ascii="Arial" w:hAnsi="Arial" w:cs="Arial"/>
        </w:rPr>
        <w:t xml:space="preserve"> means that portion of the bid price which is not included in the imported content, provided that local manufacture does take place;</w:t>
      </w:r>
    </w:p>
    <w:p w:rsidR="001B482B" w:rsidRPr="001D18DE" w:rsidRDefault="001B482B" w:rsidP="003A5EAF">
      <w:pPr>
        <w:spacing w:after="0" w:line="360" w:lineRule="auto"/>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“stipulated minimum threshold”</w:t>
      </w:r>
      <w:r w:rsidRPr="001D18DE">
        <w:rPr>
          <w:rFonts w:ascii="Arial" w:hAnsi="Arial" w:cs="Arial"/>
        </w:rPr>
        <w:t xml:space="preserve"> means that portion of local production and content as determined by the Department of Trade and Industry; and</w:t>
      </w:r>
    </w:p>
    <w:p w:rsidR="001B482B" w:rsidRPr="001D18DE" w:rsidRDefault="001B482B" w:rsidP="003A5EAF">
      <w:pPr>
        <w:spacing w:after="0" w:line="360" w:lineRule="auto"/>
        <w:ind w:left="360"/>
        <w:jc w:val="both"/>
        <w:rPr>
          <w:rFonts w:ascii="Arial" w:hAnsi="Arial" w:cs="Arial"/>
        </w:rPr>
      </w:pPr>
    </w:p>
    <w:p w:rsidR="001B482B" w:rsidRPr="001D18DE" w:rsidRDefault="001B482B" w:rsidP="003A5EAF">
      <w:pPr>
        <w:numPr>
          <w:ilvl w:val="1"/>
          <w:numId w:val="13"/>
        </w:numPr>
        <w:spacing w:after="0" w:line="360" w:lineRule="auto"/>
        <w:jc w:val="both"/>
        <w:rPr>
          <w:rFonts w:ascii="Arial" w:hAnsi="Arial" w:cs="Arial"/>
        </w:rPr>
      </w:pPr>
      <w:r w:rsidRPr="001D18DE">
        <w:rPr>
          <w:rFonts w:ascii="Arial" w:hAnsi="Arial" w:cs="Arial"/>
          <w:b/>
        </w:rPr>
        <w:t>“Sub-contract”</w:t>
      </w:r>
      <w:r w:rsidRPr="001D18DE">
        <w:rPr>
          <w:rFonts w:ascii="Arial" w:hAnsi="Arial" w:cs="Arial"/>
        </w:rPr>
        <w:t xml:space="preserve"> means the primary contractor’s assigning, leasing, making out work to, or employing another person to support such primary contractor in the execution of part of a project in terms of the contract.</w:t>
      </w:r>
    </w:p>
    <w:p w:rsidR="001B482B" w:rsidRPr="001D18DE" w:rsidRDefault="001B482B" w:rsidP="003A5EAF">
      <w:pPr>
        <w:spacing w:after="0" w:line="360" w:lineRule="auto"/>
        <w:jc w:val="both"/>
        <w:rPr>
          <w:rFonts w:ascii="Arial" w:hAnsi="Arial" w:cs="Arial"/>
          <w:b/>
        </w:rPr>
      </w:pPr>
    </w:p>
    <w:p w:rsidR="001B482B" w:rsidRPr="001D18DE" w:rsidRDefault="001B482B" w:rsidP="003A5EAF">
      <w:pPr>
        <w:numPr>
          <w:ilvl w:val="0"/>
          <w:numId w:val="13"/>
        </w:numPr>
        <w:spacing w:after="0" w:line="360" w:lineRule="auto"/>
        <w:jc w:val="both"/>
        <w:rPr>
          <w:rFonts w:ascii="Arial" w:hAnsi="Arial" w:cs="Arial"/>
          <w:b/>
        </w:rPr>
      </w:pPr>
      <w:r w:rsidRPr="001D18DE">
        <w:rPr>
          <w:rFonts w:ascii="Arial" w:hAnsi="Arial" w:cs="Arial"/>
          <w:b/>
        </w:rPr>
        <w:t>The stipulated minimum threshold(s) for local production and content  for this bid is/are as follows:</w:t>
      </w:r>
    </w:p>
    <w:p w:rsidR="001B482B" w:rsidRPr="001D18DE" w:rsidRDefault="001B482B" w:rsidP="001B482B">
      <w:pPr>
        <w:ind w:left="720"/>
        <w:jc w:val="both"/>
        <w:rPr>
          <w:rFonts w:ascii="Arial" w:hAnsi="Arial" w:cs="Arial"/>
          <w:u w:val="single"/>
        </w:rPr>
      </w:pPr>
      <w:r w:rsidRPr="001D18DE">
        <w:rPr>
          <w:rFonts w:ascii="Arial" w:hAnsi="Arial" w:cs="Arial"/>
          <w:u w:val="single"/>
        </w:rPr>
        <w:t>Description of services, works or goods</w:t>
      </w:r>
      <w:r w:rsidRPr="001D18DE">
        <w:rPr>
          <w:rFonts w:ascii="Arial" w:hAnsi="Arial" w:cs="Arial"/>
        </w:rPr>
        <w:tab/>
      </w:r>
      <w:r w:rsidRPr="001D18DE">
        <w:rPr>
          <w:rFonts w:ascii="Arial" w:hAnsi="Arial" w:cs="Arial"/>
          <w:u w:val="single"/>
        </w:rPr>
        <w:t>Stipulated minimum threshold</w:t>
      </w:r>
    </w:p>
    <w:p w:rsidR="001B482B" w:rsidRPr="001D18DE" w:rsidRDefault="001B482B" w:rsidP="001B482B">
      <w:pPr>
        <w:ind w:left="720"/>
        <w:jc w:val="both"/>
        <w:rPr>
          <w:rFonts w:ascii="Arial" w:hAnsi="Arial" w:cs="Arial"/>
          <w:b/>
        </w:rPr>
      </w:pPr>
    </w:p>
    <w:p w:rsidR="001B482B" w:rsidRPr="001D18DE" w:rsidRDefault="001B482B" w:rsidP="001B482B">
      <w:pPr>
        <w:jc w:val="both"/>
        <w:rPr>
          <w:rFonts w:ascii="Arial" w:hAnsi="Arial" w:cs="Arial"/>
        </w:rPr>
      </w:pPr>
      <w:r w:rsidRPr="001D18DE">
        <w:rPr>
          <w:rFonts w:ascii="Arial" w:hAnsi="Arial" w:cs="Arial"/>
        </w:rPr>
        <w:tab/>
        <w:t>_______________________________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w:t>
      </w:r>
    </w:p>
    <w:p w:rsidR="001B482B" w:rsidRPr="001D18DE" w:rsidRDefault="001B482B" w:rsidP="001B482B">
      <w:pPr>
        <w:jc w:val="both"/>
        <w:rPr>
          <w:rFonts w:ascii="Arial" w:hAnsi="Arial" w:cs="Arial"/>
        </w:rPr>
      </w:pPr>
      <w:r w:rsidRPr="001D18DE">
        <w:rPr>
          <w:rFonts w:ascii="Arial" w:hAnsi="Arial" w:cs="Arial"/>
        </w:rPr>
        <w:tab/>
      </w:r>
    </w:p>
    <w:p w:rsidR="001B482B" w:rsidRPr="001D18DE" w:rsidRDefault="001B482B" w:rsidP="001B482B">
      <w:pPr>
        <w:jc w:val="both"/>
        <w:rPr>
          <w:rFonts w:ascii="Arial" w:hAnsi="Arial" w:cs="Arial"/>
        </w:rPr>
      </w:pPr>
      <w:r w:rsidRPr="001D18DE">
        <w:rPr>
          <w:rFonts w:ascii="Arial" w:hAnsi="Arial" w:cs="Arial"/>
        </w:rPr>
        <w:tab/>
        <w:t>_______________________________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w:t>
      </w:r>
    </w:p>
    <w:p w:rsidR="001B482B" w:rsidRPr="001D18DE" w:rsidRDefault="001B482B" w:rsidP="001B482B">
      <w:pPr>
        <w:jc w:val="both"/>
        <w:rPr>
          <w:rFonts w:ascii="Arial" w:hAnsi="Arial" w:cs="Arial"/>
        </w:rPr>
      </w:pPr>
    </w:p>
    <w:p w:rsidR="001B482B" w:rsidRPr="001D18DE" w:rsidRDefault="001B482B" w:rsidP="001B482B">
      <w:pPr>
        <w:jc w:val="both"/>
        <w:rPr>
          <w:rFonts w:ascii="Arial" w:hAnsi="Arial" w:cs="Arial"/>
        </w:rPr>
      </w:pPr>
      <w:r w:rsidRPr="001D18DE">
        <w:rPr>
          <w:rFonts w:ascii="Arial" w:hAnsi="Arial" w:cs="Arial"/>
        </w:rPr>
        <w:tab/>
        <w:t>_______________________________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w:t>
      </w:r>
    </w:p>
    <w:p w:rsidR="001B482B" w:rsidRPr="001D18DE" w:rsidRDefault="001B482B" w:rsidP="001B482B">
      <w:pPr>
        <w:jc w:val="both"/>
        <w:rPr>
          <w:rFonts w:ascii="Arial" w:hAnsi="Arial" w:cs="Arial"/>
        </w:rPr>
      </w:pPr>
      <w:r w:rsidRPr="001D18DE">
        <w:rPr>
          <w:rFonts w:ascii="Arial" w:hAnsi="Arial" w:cs="Arial"/>
        </w:rPr>
        <w:tab/>
      </w:r>
    </w:p>
    <w:p w:rsidR="001B482B" w:rsidRPr="001D18DE" w:rsidRDefault="001B482B" w:rsidP="001B482B">
      <w:pPr>
        <w:jc w:val="both"/>
        <w:rPr>
          <w:rFonts w:ascii="Arial" w:hAnsi="Arial" w:cs="Arial"/>
        </w:rPr>
      </w:pPr>
    </w:p>
    <w:p w:rsidR="001B482B" w:rsidRPr="001D18DE" w:rsidRDefault="001B482B" w:rsidP="003A5EAF">
      <w:pPr>
        <w:numPr>
          <w:ilvl w:val="0"/>
          <w:numId w:val="13"/>
        </w:numPr>
        <w:spacing w:after="0" w:line="360" w:lineRule="auto"/>
        <w:jc w:val="both"/>
        <w:rPr>
          <w:rFonts w:ascii="Arial" w:hAnsi="Arial" w:cs="Arial"/>
        </w:rPr>
      </w:pPr>
      <w:r w:rsidRPr="001D18DE">
        <w:rPr>
          <w:rFonts w:ascii="Arial" w:hAnsi="Arial" w:cs="Arial"/>
        </w:rPr>
        <w:t xml:space="preserve">Does any portion of the services, works or goods offered </w:t>
      </w:r>
    </w:p>
    <w:p w:rsidR="001B482B" w:rsidRPr="001D18DE" w:rsidRDefault="001B482B" w:rsidP="003A5EAF">
      <w:pPr>
        <w:spacing w:after="0" w:line="360" w:lineRule="auto"/>
        <w:ind w:left="360" w:firstLine="360"/>
        <w:jc w:val="both"/>
        <w:rPr>
          <w:rFonts w:ascii="Arial" w:hAnsi="Arial" w:cs="Arial"/>
        </w:rPr>
      </w:pPr>
      <w:r w:rsidRPr="001D18DE">
        <w:rPr>
          <w:rFonts w:ascii="Arial" w:hAnsi="Arial" w:cs="Arial"/>
        </w:rPr>
        <w:t>have any imported content?</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YES / NO</w:t>
      </w:r>
    </w:p>
    <w:p w:rsidR="001B482B" w:rsidRPr="001D18DE" w:rsidRDefault="001B482B" w:rsidP="003A5EAF">
      <w:pPr>
        <w:spacing w:after="0" w:line="360" w:lineRule="auto"/>
        <w:ind w:left="720" w:hanging="360"/>
        <w:jc w:val="both"/>
        <w:rPr>
          <w:rFonts w:ascii="Arial" w:hAnsi="Arial" w:cs="Arial"/>
          <w:bCs/>
        </w:rPr>
      </w:pPr>
      <w:r w:rsidRPr="001D18DE">
        <w:rPr>
          <w:rFonts w:ascii="Arial" w:hAnsi="Arial" w:cs="Arial"/>
        </w:rPr>
        <w:t>4.1</w:t>
      </w:r>
      <w:r w:rsidRPr="001D18DE">
        <w:rPr>
          <w:rFonts w:ascii="Arial" w:hAnsi="Arial" w:cs="Arial"/>
        </w:rPr>
        <w:tab/>
        <w:t xml:space="preserve"> If yes, the rate(s) of exchange to be used in this bid to calculate the local content as prescribed in paragraph 1.6 of the general conditions </w:t>
      </w:r>
      <w:r w:rsidRPr="001D18DE">
        <w:rPr>
          <w:rFonts w:ascii="Arial" w:hAnsi="Arial" w:cs="Arial"/>
          <w:bCs/>
        </w:rPr>
        <w:t xml:space="preserve"> must be the rate(s) published by the SARB for the specific currency at 12:00 on the date, one week (7 calendar days) prior to the closing date of the bid.</w:t>
      </w:r>
    </w:p>
    <w:p w:rsidR="001B482B" w:rsidRPr="001D18DE" w:rsidRDefault="001B482B" w:rsidP="003A5EAF">
      <w:pPr>
        <w:spacing w:after="0" w:line="360" w:lineRule="auto"/>
        <w:ind w:left="720" w:hanging="360"/>
        <w:jc w:val="both"/>
        <w:rPr>
          <w:rFonts w:ascii="Arial" w:hAnsi="Arial" w:cs="Arial"/>
          <w:bCs/>
        </w:rPr>
      </w:pPr>
    </w:p>
    <w:p w:rsidR="001B482B" w:rsidRPr="001D18DE" w:rsidRDefault="001B482B" w:rsidP="003A5EAF">
      <w:pPr>
        <w:spacing w:after="0" w:line="360" w:lineRule="auto"/>
        <w:ind w:left="720" w:hanging="360"/>
        <w:jc w:val="both"/>
        <w:rPr>
          <w:rFonts w:ascii="Arial" w:hAnsi="Arial" w:cs="Arial"/>
        </w:rPr>
      </w:pPr>
      <w:r w:rsidRPr="001D18DE">
        <w:rPr>
          <w:rFonts w:ascii="Arial" w:hAnsi="Arial" w:cs="Arial"/>
          <w:bCs/>
        </w:rPr>
        <w:tab/>
        <w:t>The relevant rates of exchange information is accessible on www.reservebank.co.za.</w:t>
      </w:r>
    </w:p>
    <w:p w:rsidR="001B482B" w:rsidRPr="001D18DE" w:rsidRDefault="001B482B" w:rsidP="003A5EAF">
      <w:pPr>
        <w:spacing w:after="0" w:line="360" w:lineRule="auto"/>
        <w:ind w:left="720"/>
        <w:jc w:val="both"/>
        <w:rPr>
          <w:rFonts w:ascii="Arial" w:hAnsi="Arial" w:cs="Arial"/>
        </w:rPr>
      </w:pPr>
      <w:r w:rsidRPr="001D18DE">
        <w:rPr>
          <w:rFonts w:ascii="Arial" w:hAnsi="Arial" w:cs="Arial"/>
        </w:rPr>
        <w:br/>
        <w:t>Indicate the rate(s) of exchange against the appropriate currency in the table below:</w:t>
      </w:r>
    </w:p>
    <w:p w:rsidR="001B482B" w:rsidRPr="001D18DE" w:rsidRDefault="001B482B" w:rsidP="001B482B">
      <w:pPr>
        <w:jc w:val="both"/>
        <w:rPr>
          <w:rFonts w:ascii="Arial" w:hAnsi="Arial" w:cs="Arial"/>
        </w:rPr>
      </w:pPr>
    </w:p>
    <w:tbl>
      <w:tblPr>
        <w:tblStyle w:val="TableGrid"/>
        <w:tblW w:w="0" w:type="auto"/>
        <w:tblLook w:val="01E0" w:firstRow="1" w:lastRow="1" w:firstColumn="1" w:lastColumn="1" w:noHBand="0" w:noVBand="0"/>
      </w:tblPr>
      <w:tblGrid>
        <w:gridCol w:w="4219"/>
        <w:gridCol w:w="4797"/>
      </w:tblGrid>
      <w:tr w:rsidR="001B482B" w:rsidRPr="001D18DE" w:rsidTr="00404E2E">
        <w:tc>
          <w:tcPr>
            <w:tcW w:w="426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b/>
                <w:sz w:val="22"/>
                <w:szCs w:val="22"/>
              </w:rPr>
            </w:pPr>
            <w:r w:rsidRPr="001D18DE">
              <w:rPr>
                <w:rFonts w:ascii="Arial" w:hAnsi="Arial" w:cs="Arial"/>
                <w:b/>
                <w:sz w:val="22"/>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b/>
                <w:sz w:val="22"/>
                <w:szCs w:val="22"/>
              </w:rPr>
            </w:pPr>
            <w:r w:rsidRPr="001D18DE">
              <w:rPr>
                <w:rFonts w:ascii="Arial" w:hAnsi="Arial" w:cs="Arial"/>
                <w:b/>
                <w:sz w:val="22"/>
                <w:szCs w:val="22"/>
              </w:rPr>
              <w:t>Rates of exchange</w:t>
            </w:r>
          </w:p>
        </w:tc>
      </w:tr>
      <w:tr w:rsidR="001B482B" w:rsidRPr="001D18DE" w:rsidTr="00404E2E">
        <w:tc>
          <w:tcPr>
            <w:tcW w:w="426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r w:rsidRPr="001D18DE">
              <w:rPr>
                <w:rFonts w:ascii="Arial" w:hAnsi="Arial" w:cs="Arial"/>
                <w:sz w:val="22"/>
                <w:szCs w:val="22"/>
              </w:rPr>
              <w:t>US Dollar</w:t>
            </w:r>
          </w:p>
        </w:tc>
        <w:tc>
          <w:tcPr>
            <w:tcW w:w="4847"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p>
        </w:tc>
      </w:tr>
      <w:tr w:rsidR="001B482B" w:rsidRPr="001D18DE" w:rsidTr="00404E2E">
        <w:tc>
          <w:tcPr>
            <w:tcW w:w="426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r w:rsidRPr="001D18DE">
              <w:rPr>
                <w:rFonts w:ascii="Arial" w:hAnsi="Arial" w:cs="Arial"/>
                <w:sz w:val="22"/>
                <w:szCs w:val="22"/>
              </w:rPr>
              <w:t>Pound Sterling</w:t>
            </w:r>
          </w:p>
        </w:tc>
        <w:tc>
          <w:tcPr>
            <w:tcW w:w="4847"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p>
        </w:tc>
      </w:tr>
      <w:tr w:rsidR="001B482B" w:rsidRPr="001D18DE" w:rsidTr="00404E2E">
        <w:tc>
          <w:tcPr>
            <w:tcW w:w="426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r w:rsidRPr="001D18DE">
              <w:rPr>
                <w:rFonts w:ascii="Arial" w:hAnsi="Arial" w:cs="Arial"/>
                <w:sz w:val="22"/>
                <w:szCs w:val="22"/>
              </w:rPr>
              <w:t>Euro</w:t>
            </w:r>
          </w:p>
        </w:tc>
        <w:tc>
          <w:tcPr>
            <w:tcW w:w="4847"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p>
        </w:tc>
      </w:tr>
      <w:tr w:rsidR="001B482B" w:rsidRPr="001D18DE" w:rsidTr="00404E2E">
        <w:tc>
          <w:tcPr>
            <w:tcW w:w="426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r w:rsidRPr="001D18DE">
              <w:rPr>
                <w:rFonts w:ascii="Arial" w:hAnsi="Arial" w:cs="Arial"/>
                <w:sz w:val="22"/>
                <w:szCs w:val="22"/>
              </w:rPr>
              <w:t>Yen</w:t>
            </w:r>
          </w:p>
        </w:tc>
        <w:tc>
          <w:tcPr>
            <w:tcW w:w="4847"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p>
        </w:tc>
      </w:tr>
      <w:tr w:rsidR="001B482B" w:rsidRPr="001D18DE" w:rsidTr="00404E2E">
        <w:tc>
          <w:tcPr>
            <w:tcW w:w="426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r w:rsidRPr="001D18DE">
              <w:rPr>
                <w:rFonts w:ascii="Arial" w:hAnsi="Arial" w:cs="Arial"/>
                <w:sz w:val="22"/>
                <w:szCs w:val="22"/>
              </w:rPr>
              <w:t>Other</w:t>
            </w:r>
          </w:p>
        </w:tc>
        <w:tc>
          <w:tcPr>
            <w:tcW w:w="4847"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jc w:val="both"/>
              <w:rPr>
                <w:rFonts w:ascii="Arial" w:hAnsi="Arial" w:cs="Arial"/>
                <w:sz w:val="22"/>
                <w:szCs w:val="22"/>
              </w:rPr>
            </w:pPr>
          </w:p>
        </w:tc>
      </w:tr>
    </w:tbl>
    <w:p w:rsidR="001B482B" w:rsidRPr="001D18DE" w:rsidRDefault="001B482B" w:rsidP="001B482B">
      <w:pPr>
        <w:jc w:val="both"/>
        <w:rPr>
          <w:rFonts w:ascii="Arial" w:hAnsi="Arial" w:cs="Arial"/>
        </w:rPr>
      </w:pPr>
    </w:p>
    <w:p w:rsidR="0015679D" w:rsidRDefault="0015679D" w:rsidP="0015679D">
      <w:pPr>
        <w:rPr>
          <w:rFonts w:ascii="Arial" w:hAnsi="Arial" w:cs="Arial"/>
        </w:rPr>
      </w:pPr>
    </w:p>
    <w:p w:rsidR="001B482B" w:rsidRPr="001D18DE" w:rsidRDefault="0015679D" w:rsidP="0015679D">
      <w:pPr>
        <w:tabs>
          <w:tab w:val="left" w:pos="2055"/>
        </w:tabs>
        <w:rPr>
          <w:rFonts w:ascii="Arial" w:hAnsi="Arial" w:cs="Arial"/>
        </w:rPr>
      </w:pPr>
      <w:r>
        <w:rPr>
          <w:rFonts w:ascii="Arial" w:hAnsi="Arial" w:cs="Arial"/>
        </w:rPr>
        <w:tab/>
      </w:r>
      <w:r w:rsidR="001B482B" w:rsidRPr="001D18DE">
        <w:rPr>
          <w:rFonts w:ascii="Arial" w:hAnsi="Arial" w:cs="Arial"/>
        </w:rPr>
        <w:t>NB: Bidders must submit proof of the SARB rate (s) of exchange used.</w:t>
      </w:r>
    </w:p>
    <w:tbl>
      <w:tblPr>
        <w:tblStyle w:val="TableGrid"/>
        <w:tblW w:w="0" w:type="auto"/>
        <w:tblLook w:val="01E0" w:firstRow="1" w:lastRow="1" w:firstColumn="1" w:lastColumn="1" w:noHBand="0" w:noVBand="0"/>
      </w:tblPr>
      <w:tblGrid>
        <w:gridCol w:w="9016"/>
      </w:tblGrid>
      <w:tr w:rsidR="001B482B" w:rsidRPr="001D18DE" w:rsidTr="00404E2E">
        <w:tc>
          <w:tcPr>
            <w:tcW w:w="9060"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3600"/>
                <w:tab w:val="left" w:pos="5040"/>
                <w:tab w:val="left" w:pos="8640"/>
                <w:tab w:val="left" w:pos="9360"/>
                <w:tab w:val="left" w:pos="10080"/>
              </w:tabs>
              <w:spacing w:line="237" w:lineRule="auto"/>
              <w:jc w:val="both"/>
              <w:rPr>
                <w:rFonts w:ascii="Arial" w:hAnsi="Arial" w:cs="Arial"/>
                <w:b/>
                <w:sz w:val="22"/>
                <w:szCs w:val="22"/>
              </w:rPr>
            </w:pPr>
          </w:p>
          <w:p w:rsidR="001B482B" w:rsidRPr="001D18DE" w:rsidRDefault="001B482B" w:rsidP="00404E2E">
            <w:pPr>
              <w:tabs>
                <w:tab w:val="left" w:pos="-720"/>
                <w:tab w:val="left" w:pos="0"/>
                <w:tab w:val="left" w:pos="3600"/>
                <w:tab w:val="left" w:pos="5040"/>
                <w:tab w:val="left" w:pos="8640"/>
                <w:tab w:val="left" w:pos="9360"/>
                <w:tab w:val="left" w:pos="10080"/>
              </w:tabs>
              <w:spacing w:line="237" w:lineRule="auto"/>
              <w:jc w:val="both"/>
              <w:rPr>
                <w:rFonts w:ascii="Arial" w:hAnsi="Arial" w:cs="Arial"/>
                <w:b/>
                <w:sz w:val="22"/>
                <w:szCs w:val="22"/>
              </w:rPr>
            </w:pPr>
            <w:r w:rsidRPr="001D18DE">
              <w:rPr>
                <w:rFonts w:ascii="Arial" w:hAnsi="Arial" w:cs="Arial"/>
                <w:b/>
                <w:sz w:val="22"/>
                <w:szCs w:val="22"/>
              </w:rPr>
              <w:t xml:space="preserve">LOCAL CONTENT DECLARATION BY CHIEF FINANCIAL OFFICER </w:t>
            </w:r>
            <w:r w:rsidRPr="001D18DE">
              <w:rPr>
                <w:rFonts w:ascii="Arial" w:hAnsi="Arial" w:cs="Arial"/>
                <w:b/>
                <w:sz w:val="22"/>
                <w:szCs w:val="22"/>
                <w:lang w:eastAsia="en-GB"/>
              </w:rPr>
              <w:t xml:space="preserve">OR OTHER LEGALLY RESPONSIBLE PERSON </w:t>
            </w:r>
            <w:r w:rsidRPr="001D18DE">
              <w:rPr>
                <w:rFonts w:ascii="Arial" w:hAnsi="Arial" w:cs="Arial"/>
                <w:b/>
                <w:sz w:val="22"/>
                <w:szCs w:val="22"/>
              </w:rPr>
              <w:t xml:space="preserve">NOMINATED IN WRITING BY THE CHIEF EXECUTIVE </w:t>
            </w:r>
            <w:r w:rsidRPr="001D18DE">
              <w:rPr>
                <w:rFonts w:ascii="Arial" w:hAnsi="Arial" w:cs="Arial"/>
                <w:b/>
                <w:bCs/>
                <w:sz w:val="22"/>
                <w:szCs w:val="22"/>
              </w:rPr>
              <w:t>OR SENIOR MEMBER/PERSON WITH MANAGEMENT RESPONSIBILITY (CLOSE CORPORATION, PARTNERSHIP OR INDIVIDUAL)</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jc w:val="both"/>
              <w:rPr>
                <w:rFonts w:ascii="Arial" w:hAnsi="Arial" w:cs="Arial"/>
                <w:sz w:val="22"/>
                <w:szCs w:val="22"/>
              </w:rPr>
            </w:pP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jc w:val="both"/>
              <w:rPr>
                <w:rFonts w:ascii="Arial" w:hAnsi="Arial" w:cs="Arial"/>
                <w:sz w:val="22"/>
                <w:szCs w:val="22"/>
              </w:rPr>
            </w:pPr>
            <w:r w:rsidRPr="001D18DE">
              <w:rPr>
                <w:rFonts w:ascii="Arial" w:hAnsi="Arial" w:cs="Arial"/>
                <w:b/>
                <w:sz w:val="22"/>
                <w:szCs w:val="22"/>
              </w:rPr>
              <w:t>IN RESPECT OF BID No.</w:t>
            </w:r>
            <w:r w:rsidRPr="001D18DE">
              <w:rPr>
                <w:rFonts w:ascii="Arial" w:hAnsi="Arial" w:cs="Arial"/>
                <w:sz w:val="22"/>
                <w:szCs w:val="22"/>
              </w:rPr>
              <w:t xml:space="preserve"> .................................................................................</w:t>
            </w:r>
          </w:p>
          <w:p w:rsidR="001B482B" w:rsidRPr="001D18DE" w:rsidRDefault="001B482B" w:rsidP="00404E2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1D18DE">
              <w:rPr>
                <w:rFonts w:ascii="Arial" w:hAnsi="Arial" w:cs="Arial"/>
                <w:b/>
                <w:sz w:val="22"/>
                <w:szCs w:val="22"/>
              </w:rPr>
              <w:t>ISSUED BY</w:t>
            </w:r>
            <w:r w:rsidRPr="001D18DE">
              <w:rPr>
                <w:rFonts w:ascii="Arial" w:hAnsi="Arial" w:cs="Arial"/>
                <w:sz w:val="22"/>
                <w:szCs w:val="22"/>
              </w:rPr>
              <w:t>: (Procurement Authority / Name of Municipality / Municipal Entity): .........................................................................................................................</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jc w:val="both"/>
              <w:rPr>
                <w:rFonts w:ascii="Arial" w:hAnsi="Arial" w:cs="Arial"/>
                <w:sz w:val="22"/>
                <w:szCs w:val="22"/>
              </w:rPr>
            </w:pPr>
          </w:p>
          <w:p w:rsidR="001B482B" w:rsidRPr="001D18DE" w:rsidRDefault="001B482B" w:rsidP="00404E2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1D18DE">
              <w:rPr>
                <w:rFonts w:ascii="Arial" w:hAnsi="Arial" w:cs="Arial"/>
                <w:sz w:val="22"/>
                <w:szCs w:val="22"/>
              </w:rPr>
              <w:t>NB   The obligation to complete, duly sign and submit this declaration cannot be transferred to an external authorized representative, auditor or any other third party acting on behalf of the bidder.</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B482B" w:rsidRPr="001D18DE" w:rsidRDefault="001B482B" w:rsidP="00404E2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1D18DE">
              <w:rPr>
                <w:rFonts w:ascii="Arial" w:hAnsi="Arial" w:cs="Arial"/>
                <w:sz w:val="22"/>
                <w:szCs w:val="22"/>
              </w:rPr>
              <w:t>I, the undersigned, …………………………….................................................. (full names),</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1D18DE">
              <w:rPr>
                <w:rFonts w:ascii="Arial" w:hAnsi="Arial" w:cs="Arial"/>
                <w:sz w:val="22"/>
                <w:szCs w:val="22"/>
              </w:rPr>
              <w:t>do hereby declare, in my capacity as ……………………………………… ………..</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1D18DE">
              <w:rPr>
                <w:rFonts w:ascii="Arial" w:hAnsi="Arial" w:cs="Arial"/>
                <w:sz w:val="22"/>
                <w:szCs w:val="22"/>
              </w:rPr>
              <w:t>of ...............................................................................................................(name of bidder entity), the following:</w:t>
            </w:r>
          </w:p>
          <w:p w:rsidR="001B482B" w:rsidRPr="001D18DE" w:rsidRDefault="001B482B" w:rsidP="00404E2E">
            <w:pPr>
              <w:tabs>
                <w:tab w:val="left" w:pos="-720"/>
                <w:tab w:val="left" w:pos="0"/>
                <w:tab w:val="left" w:pos="3600"/>
                <w:tab w:val="left" w:pos="5040"/>
                <w:tab w:val="left" w:pos="8640"/>
                <w:tab w:val="left" w:pos="9360"/>
                <w:tab w:val="left" w:pos="10080"/>
              </w:tabs>
              <w:spacing w:line="237" w:lineRule="auto"/>
              <w:jc w:val="both"/>
              <w:rPr>
                <w:rFonts w:ascii="Arial" w:hAnsi="Arial" w:cs="Arial"/>
                <w:sz w:val="22"/>
                <w:szCs w:val="22"/>
              </w:rPr>
            </w:pPr>
          </w:p>
          <w:p w:rsidR="001B482B" w:rsidRPr="001D18DE" w:rsidRDefault="001B482B" w:rsidP="00404E2E">
            <w:pPr>
              <w:tabs>
                <w:tab w:val="left" w:pos="425"/>
              </w:tabs>
              <w:spacing w:line="237" w:lineRule="auto"/>
              <w:jc w:val="both"/>
              <w:rPr>
                <w:rFonts w:ascii="Arial" w:hAnsi="Arial" w:cs="Arial"/>
                <w:sz w:val="22"/>
                <w:szCs w:val="22"/>
              </w:rPr>
            </w:pPr>
            <w:r w:rsidRPr="001D18DE">
              <w:rPr>
                <w:rFonts w:ascii="Arial" w:hAnsi="Arial" w:cs="Arial"/>
                <w:sz w:val="22"/>
                <w:szCs w:val="22"/>
              </w:rPr>
              <w:t>(a)</w:t>
            </w:r>
            <w:r w:rsidRPr="001D18DE">
              <w:rPr>
                <w:rFonts w:ascii="Arial" w:hAnsi="Arial" w:cs="Arial"/>
                <w:sz w:val="22"/>
                <w:szCs w:val="22"/>
              </w:rPr>
              <w:tab/>
              <w:t>The facts contained herein are within my own personal knowledge.</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B482B" w:rsidRPr="001D18DE" w:rsidRDefault="001B482B" w:rsidP="00404E2E">
            <w:pPr>
              <w:tabs>
                <w:tab w:val="left" w:pos="425"/>
              </w:tabs>
              <w:spacing w:line="237" w:lineRule="auto"/>
              <w:jc w:val="both"/>
              <w:rPr>
                <w:rFonts w:ascii="Arial" w:hAnsi="Arial" w:cs="Arial"/>
                <w:sz w:val="22"/>
                <w:szCs w:val="22"/>
              </w:rPr>
            </w:pPr>
            <w:r w:rsidRPr="001D18DE">
              <w:rPr>
                <w:rFonts w:ascii="Arial" w:hAnsi="Arial" w:cs="Arial"/>
                <w:sz w:val="22"/>
                <w:szCs w:val="22"/>
              </w:rPr>
              <w:t>(b)</w:t>
            </w:r>
            <w:r w:rsidRPr="001D18DE">
              <w:rPr>
                <w:rFonts w:ascii="Arial" w:hAnsi="Arial" w:cs="Arial"/>
                <w:sz w:val="22"/>
                <w:szCs w:val="22"/>
              </w:rPr>
              <w:tab/>
              <w:t>I have satisfied myself that the goods/services/works to be delivered in terms of the above-specified bid comply with the minimum local content requirements as specified in the bid, and as measured in terms of SATS 1286.</w:t>
            </w:r>
          </w:p>
          <w:p w:rsidR="001B482B" w:rsidRPr="001D18DE" w:rsidRDefault="001B482B" w:rsidP="00404E2E">
            <w:pPr>
              <w:tabs>
                <w:tab w:val="left" w:pos="425"/>
              </w:tabs>
              <w:spacing w:line="237" w:lineRule="auto"/>
              <w:jc w:val="both"/>
              <w:rPr>
                <w:rFonts w:ascii="Arial" w:hAnsi="Arial" w:cs="Arial"/>
                <w:sz w:val="22"/>
                <w:szCs w:val="22"/>
              </w:rPr>
            </w:pPr>
          </w:p>
          <w:p w:rsidR="001B482B" w:rsidRPr="001D18DE" w:rsidRDefault="001B482B" w:rsidP="00404E2E">
            <w:pPr>
              <w:tabs>
                <w:tab w:val="left" w:pos="425"/>
              </w:tabs>
              <w:spacing w:line="237" w:lineRule="auto"/>
              <w:jc w:val="both"/>
              <w:rPr>
                <w:rFonts w:ascii="Arial" w:hAnsi="Arial" w:cs="Arial"/>
                <w:sz w:val="22"/>
                <w:szCs w:val="22"/>
              </w:rPr>
            </w:pPr>
            <w:r w:rsidRPr="001D18DE">
              <w:rPr>
                <w:rFonts w:ascii="Arial" w:hAnsi="Arial" w:cs="Arial"/>
                <w:sz w:val="22"/>
                <w:szCs w:val="22"/>
              </w:rPr>
              <w:t>(c)</w:t>
            </w:r>
            <w:r w:rsidRPr="001D18DE">
              <w:rPr>
                <w:rFonts w:ascii="Arial" w:hAnsi="Arial" w:cs="Arial"/>
                <w:sz w:val="22"/>
                <w:szCs w:val="22"/>
              </w:rPr>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1B482B" w:rsidRPr="001D18DE" w:rsidTr="00404E2E">
              <w:trPr>
                <w:jc w:val="center"/>
              </w:trPr>
              <w:tc>
                <w:tcPr>
                  <w:tcW w:w="592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1D18DE">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1D18DE">
                    <w:rPr>
                      <w:rFonts w:ascii="Arial" w:hAnsi="Arial" w:cs="Arial"/>
                    </w:rPr>
                    <w:t>R</w:t>
                  </w:r>
                </w:p>
              </w:tc>
            </w:tr>
            <w:tr w:rsidR="001B482B" w:rsidRPr="001D18DE" w:rsidTr="00404E2E">
              <w:trPr>
                <w:jc w:val="center"/>
              </w:trPr>
              <w:tc>
                <w:tcPr>
                  <w:tcW w:w="592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1D18DE">
                    <w:rPr>
                      <w:rFonts w:ascii="Arial" w:hAnsi="Arial" w:cs="Arial"/>
                    </w:rPr>
                    <w:t>Imported content (x)</w:t>
                  </w:r>
                </w:p>
              </w:tc>
              <w:tc>
                <w:tcPr>
                  <w:tcW w:w="127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1D18DE">
                    <w:rPr>
                      <w:rFonts w:ascii="Arial" w:hAnsi="Arial" w:cs="Arial"/>
                    </w:rPr>
                    <w:t>R</w:t>
                  </w:r>
                </w:p>
              </w:tc>
            </w:tr>
            <w:tr w:rsidR="001B482B" w:rsidRPr="001D18DE" w:rsidTr="00404E2E">
              <w:trPr>
                <w:jc w:val="center"/>
              </w:trPr>
              <w:tc>
                <w:tcPr>
                  <w:tcW w:w="592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1D18DE">
                    <w:rPr>
                      <w:rFonts w:ascii="Arial" w:hAnsi="Arial" w:cs="Arial"/>
                    </w:rPr>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tc>
            </w:tr>
            <w:tr w:rsidR="001B482B" w:rsidRPr="001D18DE" w:rsidTr="00404E2E">
              <w:trPr>
                <w:jc w:val="center"/>
              </w:trPr>
              <w:tc>
                <w:tcPr>
                  <w:tcW w:w="5921"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1D18DE">
                    <w:rPr>
                      <w:rFonts w:ascii="Arial" w:hAnsi="Arial" w:cs="Arial"/>
                    </w:rPr>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tc>
            </w:tr>
          </w:tbl>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2"/>
                <w:szCs w:val="22"/>
              </w:rPr>
            </w:pPr>
          </w:p>
          <w:p w:rsidR="001B482B" w:rsidRPr="001D18DE" w:rsidRDefault="001B482B" w:rsidP="00404E2E">
            <w:pPr>
              <w:tabs>
                <w:tab w:val="left" w:pos="425"/>
              </w:tabs>
              <w:spacing w:line="237" w:lineRule="auto"/>
              <w:jc w:val="both"/>
              <w:rPr>
                <w:rFonts w:ascii="Arial" w:hAnsi="Arial" w:cs="Arial"/>
                <w:sz w:val="22"/>
                <w:szCs w:val="22"/>
              </w:rPr>
            </w:pPr>
            <w:r w:rsidRPr="001D18DE">
              <w:rPr>
                <w:rFonts w:ascii="Arial" w:hAnsi="Arial" w:cs="Arial"/>
                <w:sz w:val="22"/>
                <w:szCs w:val="22"/>
              </w:rPr>
              <w:t>If the bid is for more than one product, a schedule of the local content by product shall be attached.</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2"/>
                <w:szCs w:val="22"/>
              </w:rPr>
            </w:pPr>
          </w:p>
          <w:p w:rsidR="001B482B" w:rsidRPr="001D18DE" w:rsidRDefault="001B482B" w:rsidP="00404E2E">
            <w:pPr>
              <w:tabs>
                <w:tab w:val="left" w:pos="425"/>
              </w:tabs>
              <w:spacing w:line="237" w:lineRule="auto"/>
              <w:jc w:val="both"/>
              <w:rPr>
                <w:rFonts w:ascii="Arial" w:hAnsi="Arial" w:cs="Arial"/>
                <w:sz w:val="22"/>
                <w:szCs w:val="22"/>
              </w:rPr>
            </w:pPr>
            <w:r w:rsidRPr="001D18DE">
              <w:rPr>
                <w:rFonts w:ascii="Arial" w:hAnsi="Arial" w:cs="Arial"/>
                <w:sz w:val="22"/>
                <w:szCs w:val="22"/>
              </w:rPr>
              <w:t>(d)</w:t>
            </w:r>
            <w:r w:rsidRPr="001D18DE">
              <w:rPr>
                <w:rFonts w:ascii="Arial" w:hAnsi="Arial" w:cs="Arial"/>
                <w:sz w:val="22"/>
                <w:szCs w:val="22"/>
              </w:rPr>
              <w:tab/>
              <w:t>I accept that the Procurement Authority / Municipality /Municipal Entity has the right to request that the local content be verified in terms of the requirements of SATS 1286.</w:t>
            </w:r>
          </w:p>
          <w:p w:rsidR="001B482B" w:rsidRPr="001D18DE" w:rsidRDefault="001B482B" w:rsidP="00404E2E">
            <w:pPr>
              <w:tabs>
                <w:tab w:val="left" w:pos="425"/>
              </w:tabs>
              <w:spacing w:line="237" w:lineRule="auto"/>
              <w:jc w:val="both"/>
              <w:rPr>
                <w:rFonts w:ascii="Arial" w:hAnsi="Arial" w:cs="Arial"/>
                <w:sz w:val="22"/>
                <w:szCs w:val="22"/>
              </w:rPr>
            </w:pPr>
          </w:p>
          <w:p w:rsidR="001B482B" w:rsidRPr="001D18DE" w:rsidRDefault="001B482B" w:rsidP="00404E2E">
            <w:pPr>
              <w:tabs>
                <w:tab w:val="left" w:pos="425"/>
              </w:tabs>
              <w:spacing w:line="237" w:lineRule="auto"/>
              <w:jc w:val="both"/>
              <w:rPr>
                <w:rFonts w:ascii="Arial" w:hAnsi="Arial" w:cs="Arial"/>
                <w:sz w:val="22"/>
                <w:szCs w:val="22"/>
              </w:rPr>
            </w:pPr>
            <w:r w:rsidRPr="001D18DE">
              <w:rPr>
                <w:rFonts w:ascii="Arial" w:hAnsi="Arial" w:cs="Arial"/>
                <w:sz w:val="22"/>
                <w:szCs w:val="22"/>
              </w:rPr>
              <w:t>(e)</w:t>
            </w:r>
            <w:r w:rsidRPr="001D18DE">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1D18DE">
              <w:rPr>
                <w:rFonts w:ascii="Arial" w:hAnsi="Arial" w:cs="Arial"/>
                <w:sz w:val="22"/>
                <w:szCs w:val="22"/>
              </w:rPr>
              <w:tab/>
              <w:t>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rsidR="001B482B" w:rsidRPr="001D18DE" w:rsidRDefault="001B482B" w:rsidP="00404E2E">
            <w:pPr>
              <w:tabs>
                <w:tab w:val="left" w:pos="425"/>
              </w:tabs>
              <w:spacing w:line="237" w:lineRule="auto"/>
              <w:jc w:val="both"/>
              <w:rPr>
                <w:rFonts w:ascii="Arial" w:hAnsi="Arial" w:cs="Arial"/>
                <w:sz w:val="22"/>
                <w:szCs w:val="22"/>
              </w:rPr>
            </w:pPr>
          </w:p>
          <w:p w:rsidR="001D18DE" w:rsidRDefault="001D18DE"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D18DE" w:rsidRDefault="001D18DE"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B482B" w:rsidRPr="001D18DE" w:rsidRDefault="003A5EAF"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r>
              <w:rPr>
                <w:rFonts w:ascii="Arial" w:hAnsi="Arial" w:cs="Arial"/>
                <w:b/>
                <w:bCs/>
                <w:sz w:val="22"/>
                <w:szCs w:val="22"/>
              </w:rPr>
              <w:t xml:space="preserve">       </w:t>
            </w:r>
            <w:r w:rsidR="001B482B" w:rsidRPr="001D18DE">
              <w:rPr>
                <w:rFonts w:ascii="Arial" w:hAnsi="Arial" w:cs="Arial"/>
                <w:b/>
                <w:bCs/>
                <w:sz w:val="22"/>
                <w:szCs w:val="22"/>
              </w:rPr>
              <w:t xml:space="preserve">SIGNATURE:     </w:t>
            </w:r>
            <w:r w:rsidR="001B482B" w:rsidRPr="001D18DE">
              <w:rPr>
                <w:rFonts w:ascii="Arial" w:hAnsi="Arial" w:cs="Arial"/>
                <w:b/>
                <w:bCs/>
                <w:sz w:val="22"/>
                <w:szCs w:val="22"/>
              </w:rPr>
              <w:tab/>
            </w:r>
            <w:r w:rsidR="001B482B" w:rsidRPr="001D18DE">
              <w:rPr>
                <w:rFonts w:ascii="Arial" w:hAnsi="Arial" w:cs="Arial"/>
                <w:b/>
                <w:bCs/>
                <w:sz w:val="22"/>
                <w:szCs w:val="22"/>
              </w:rPr>
              <w:tab/>
            </w:r>
            <w:r w:rsidR="001B482B" w:rsidRPr="001D18DE">
              <w:rPr>
                <w:rFonts w:ascii="Arial" w:hAnsi="Arial" w:cs="Arial"/>
                <w:b/>
                <w:bCs/>
                <w:sz w:val="22"/>
                <w:szCs w:val="22"/>
              </w:rPr>
              <w:tab/>
              <w:t>DATE: ___________</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r w:rsidRPr="001D18DE">
              <w:rPr>
                <w:rFonts w:ascii="Arial" w:hAnsi="Arial" w:cs="Arial"/>
                <w:b/>
                <w:bCs/>
                <w:sz w:val="22"/>
                <w:szCs w:val="22"/>
              </w:rPr>
              <w:tab/>
              <w:t xml:space="preserve">WITNESS No. 1 </w:t>
            </w:r>
            <w:r w:rsidRPr="001D18DE">
              <w:rPr>
                <w:rFonts w:ascii="Arial" w:hAnsi="Arial" w:cs="Arial"/>
                <w:b/>
                <w:bCs/>
                <w:sz w:val="22"/>
                <w:szCs w:val="22"/>
              </w:rPr>
              <w:tab/>
            </w:r>
            <w:r w:rsidRPr="001D18DE">
              <w:rPr>
                <w:rFonts w:ascii="Arial" w:hAnsi="Arial" w:cs="Arial"/>
                <w:b/>
                <w:bCs/>
                <w:sz w:val="22"/>
                <w:szCs w:val="22"/>
              </w:rPr>
              <w:tab/>
            </w:r>
            <w:r w:rsidRPr="001D18DE">
              <w:rPr>
                <w:rFonts w:ascii="Arial" w:hAnsi="Arial" w:cs="Arial"/>
                <w:b/>
                <w:bCs/>
                <w:sz w:val="22"/>
                <w:szCs w:val="22"/>
              </w:rPr>
              <w:tab/>
              <w:t>DATE: ___________</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r w:rsidRPr="001D18DE">
              <w:rPr>
                <w:rFonts w:ascii="Arial" w:hAnsi="Arial" w:cs="Arial"/>
                <w:b/>
                <w:bCs/>
                <w:sz w:val="22"/>
                <w:szCs w:val="22"/>
              </w:rPr>
              <w:tab/>
              <w:t xml:space="preserve">WITNESS No. 2 </w:t>
            </w:r>
            <w:r w:rsidRPr="001D18DE">
              <w:rPr>
                <w:rFonts w:ascii="Arial" w:hAnsi="Arial" w:cs="Arial"/>
                <w:b/>
                <w:bCs/>
                <w:sz w:val="22"/>
                <w:szCs w:val="22"/>
              </w:rPr>
              <w:tab/>
            </w:r>
            <w:r w:rsidRPr="001D18DE">
              <w:rPr>
                <w:rFonts w:ascii="Arial" w:hAnsi="Arial" w:cs="Arial"/>
                <w:b/>
                <w:bCs/>
                <w:sz w:val="22"/>
                <w:szCs w:val="22"/>
              </w:rPr>
              <w:tab/>
            </w:r>
            <w:r w:rsidRPr="001D18DE">
              <w:rPr>
                <w:rFonts w:ascii="Arial" w:hAnsi="Arial" w:cs="Arial"/>
                <w:b/>
                <w:bCs/>
                <w:sz w:val="22"/>
                <w:szCs w:val="22"/>
              </w:rPr>
              <w:tab/>
              <w:t>DATE: ___________</w:t>
            </w:r>
          </w:p>
          <w:p w:rsidR="001B482B" w:rsidRPr="001D18DE"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tc>
      </w:tr>
    </w:tbl>
    <w:p w:rsidR="001B482B" w:rsidRPr="001D18DE" w:rsidRDefault="001B482B" w:rsidP="001B482B">
      <w:pPr>
        <w:tabs>
          <w:tab w:val="left" w:pos="900"/>
          <w:tab w:val="left" w:pos="2250"/>
          <w:tab w:val="right" w:pos="9752"/>
        </w:tabs>
        <w:ind w:left="900" w:hanging="900"/>
        <w:jc w:val="both"/>
        <w:rPr>
          <w:rFonts w:ascii="Arial" w:hAnsi="Arial" w:cs="Arial"/>
          <w:color w:val="000000"/>
          <w:lang w:val="en-GB"/>
        </w:rPr>
      </w:pPr>
    </w:p>
    <w:p w:rsidR="001B482B" w:rsidRPr="001D18DE" w:rsidRDefault="001B482B" w:rsidP="001B482B">
      <w:pPr>
        <w:tabs>
          <w:tab w:val="left" w:pos="709"/>
          <w:tab w:val="left" w:pos="2250"/>
          <w:tab w:val="right" w:pos="9752"/>
        </w:tabs>
        <w:ind w:left="709" w:hanging="709"/>
        <w:jc w:val="both"/>
        <w:rPr>
          <w:rFonts w:ascii="Arial" w:hAnsi="Arial" w:cs="Arial"/>
          <w:lang w:val="en-GB"/>
        </w:rPr>
      </w:pPr>
      <w:r w:rsidRPr="001D18DE">
        <w:rPr>
          <w:rFonts w:ascii="Arial" w:hAnsi="Arial" w:cs="Arial"/>
          <w:color w:val="000000"/>
          <w:lang w:val="en-GB"/>
        </w:rPr>
        <w:tab/>
      </w:r>
    </w:p>
    <w:p w:rsidR="001B482B" w:rsidRPr="001D18DE" w:rsidRDefault="001B482B" w:rsidP="001B482B">
      <w:pPr>
        <w:tabs>
          <w:tab w:val="left" w:pos="900"/>
          <w:tab w:val="left" w:pos="2250"/>
          <w:tab w:val="right" w:pos="9752"/>
        </w:tabs>
        <w:ind w:left="900" w:hanging="900"/>
        <w:jc w:val="both"/>
        <w:rPr>
          <w:rFonts w:ascii="Arial" w:hAnsi="Arial" w:cs="Arial"/>
          <w:color w:val="000000"/>
          <w:lang w:val="en-GB"/>
        </w:rPr>
      </w:pP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p>
    <w:p w:rsidR="001B482B" w:rsidRPr="001D18DE" w:rsidRDefault="001B482B" w:rsidP="001B482B">
      <w:pPr>
        <w:tabs>
          <w:tab w:val="left" w:pos="709"/>
          <w:tab w:val="left" w:pos="2250"/>
          <w:tab w:val="right" w:pos="9752"/>
        </w:tabs>
        <w:ind w:left="900" w:hanging="900"/>
        <w:jc w:val="both"/>
        <w:rPr>
          <w:rFonts w:ascii="Arial" w:hAnsi="Arial" w:cs="Arial"/>
          <w:color w:val="000000"/>
          <w:lang w:val="en-GB"/>
        </w:rPr>
      </w:pPr>
    </w:p>
    <w:p w:rsidR="001B482B" w:rsidRPr="001D18DE" w:rsidRDefault="001B482B" w:rsidP="001B482B">
      <w:pPr>
        <w:tabs>
          <w:tab w:val="left" w:pos="709"/>
          <w:tab w:val="left" w:pos="2250"/>
          <w:tab w:val="right" w:pos="9752"/>
        </w:tabs>
        <w:jc w:val="both"/>
        <w:rPr>
          <w:rFonts w:ascii="Arial" w:hAnsi="Arial" w:cs="Arial"/>
          <w:color w:val="000000"/>
          <w:lang w:val="en-GB"/>
        </w:rPr>
      </w:pPr>
    </w:p>
    <w:p w:rsidR="001B482B" w:rsidRPr="001D18DE" w:rsidRDefault="001B482B" w:rsidP="001B482B">
      <w:pPr>
        <w:tabs>
          <w:tab w:val="left" w:pos="709"/>
          <w:tab w:val="left" w:pos="2250"/>
          <w:tab w:val="right" w:pos="9752"/>
        </w:tabs>
        <w:ind w:left="709" w:hanging="709"/>
        <w:jc w:val="both"/>
        <w:rPr>
          <w:rFonts w:ascii="Arial" w:hAnsi="Arial" w:cs="Arial"/>
          <w:b/>
          <w:bCs/>
          <w:color w:val="000000"/>
          <w:lang w:val="en-GB"/>
        </w:rPr>
      </w:pPr>
      <w:r w:rsidRPr="001D18DE">
        <w:rPr>
          <w:rFonts w:ascii="Arial" w:hAnsi="Arial" w:cs="Arial"/>
          <w:b/>
          <w:bCs/>
          <w:color w:val="000000"/>
          <w:lang w:val="en-GB"/>
        </w:rPr>
        <w:tab/>
      </w:r>
      <w:r w:rsidRPr="001D18DE">
        <w:rPr>
          <w:rFonts w:ascii="Arial" w:hAnsi="Arial" w:cs="Arial"/>
          <w:b/>
          <w:bCs/>
          <w:color w:val="000000"/>
          <w:lang w:val="en-GB"/>
        </w:rPr>
        <w:tab/>
      </w:r>
    </w:p>
    <w:p w:rsidR="001B482B" w:rsidRPr="001D18DE" w:rsidRDefault="001B482B" w:rsidP="001B482B">
      <w:pPr>
        <w:tabs>
          <w:tab w:val="left" w:pos="709"/>
          <w:tab w:val="left" w:pos="2250"/>
          <w:tab w:val="right" w:pos="9752"/>
        </w:tabs>
        <w:ind w:left="709" w:hanging="709"/>
        <w:jc w:val="both"/>
        <w:rPr>
          <w:rFonts w:ascii="Arial" w:hAnsi="Arial" w:cs="Arial"/>
          <w:b/>
          <w:bCs/>
          <w:color w:val="000000"/>
          <w:lang w:val="en-GB"/>
        </w:rPr>
      </w:pPr>
    </w:p>
    <w:p w:rsidR="001B482B" w:rsidRPr="001D18DE" w:rsidRDefault="001B482B" w:rsidP="001B482B">
      <w:pPr>
        <w:tabs>
          <w:tab w:val="left" w:pos="709"/>
          <w:tab w:val="left" w:pos="2250"/>
          <w:tab w:val="right" w:pos="9752"/>
        </w:tabs>
        <w:ind w:left="709" w:hanging="709"/>
        <w:jc w:val="both"/>
        <w:rPr>
          <w:rFonts w:ascii="Arial" w:hAnsi="Arial" w:cs="Arial"/>
          <w:b/>
          <w:bCs/>
          <w:color w:val="000000"/>
          <w:lang w:val="en-GB"/>
        </w:rPr>
      </w:pPr>
    </w:p>
    <w:p w:rsidR="001B482B" w:rsidRPr="001D18DE" w:rsidRDefault="001B482B" w:rsidP="001B482B">
      <w:pPr>
        <w:tabs>
          <w:tab w:val="left" w:pos="709"/>
          <w:tab w:val="left" w:pos="2250"/>
          <w:tab w:val="right" w:pos="9752"/>
        </w:tabs>
        <w:ind w:left="709" w:hanging="709"/>
        <w:jc w:val="both"/>
        <w:rPr>
          <w:rFonts w:ascii="Arial" w:hAnsi="Arial" w:cs="Arial"/>
          <w:b/>
          <w:bCs/>
          <w:color w:val="000000"/>
          <w:lang w:val="en-GB"/>
        </w:rPr>
      </w:pPr>
    </w:p>
    <w:p w:rsidR="001B482B" w:rsidRPr="001D18DE" w:rsidRDefault="001B482B" w:rsidP="001B482B">
      <w:pPr>
        <w:jc w:val="right"/>
        <w:rPr>
          <w:rFonts w:ascii="Arial" w:hAnsi="Arial" w:cs="Arial"/>
          <w:b/>
        </w:rPr>
      </w:pPr>
      <w:r w:rsidRPr="001D18DE">
        <w:rPr>
          <w:rFonts w:ascii="Arial" w:hAnsi="Arial" w:cs="Arial"/>
          <w:b/>
        </w:rPr>
        <w:t>MBD 8</w:t>
      </w:r>
    </w:p>
    <w:p w:rsidR="001B482B" w:rsidRPr="001D18DE" w:rsidRDefault="001B482B" w:rsidP="001B482B">
      <w:pPr>
        <w:jc w:val="both"/>
        <w:rPr>
          <w:rFonts w:ascii="Arial" w:hAnsi="Arial" w:cs="Arial"/>
        </w:rPr>
      </w:pPr>
    </w:p>
    <w:p w:rsidR="001B482B" w:rsidRPr="001D18DE" w:rsidRDefault="001B482B" w:rsidP="001B482B">
      <w:pPr>
        <w:pStyle w:val="Heading1"/>
        <w:jc w:val="both"/>
        <w:rPr>
          <w:rFonts w:ascii="Arial" w:hAnsi="Arial" w:cs="Arial"/>
          <w:color w:val="auto"/>
          <w:sz w:val="22"/>
          <w:szCs w:val="22"/>
        </w:rPr>
      </w:pPr>
      <w:r w:rsidRPr="001D18DE">
        <w:rPr>
          <w:rFonts w:ascii="Arial" w:hAnsi="Arial" w:cs="Arial"/>
          <w:color w:val="auto"/>
          <w:sz w:val="22"/>
          <w:szCs w:val="22"/>
        </w:rPr>
        <w:t xml:space="preserve">DECLARATION OF BIDDER’S PAST SUPPLY CHAIN MANAGEMENT PRACTICES </w:t>
      </w:r>
    </w:p>
    <w:p w:rsidR="001B482B" w:rsidRPr="001D18DE" w:rsidRDefault="001B482B" w:rsidP="001B482B">
      <w:pPr>
        <w:jc w:val="both"/>
        <w:rPr>
          <w:rFonts w:ascii="Arial" w:hAnsi="Arial" w:cs="Arial"/>
          <w:b/>
          <w:bCs/>
        </w:rPr>
      </w:pPr>
    </w:p>
    <w:p w:rsidR="001B482B" w:rsidRPr="001D18DE" w:rsidRDefault="001B482B" w:rsidP="003A5EAF">
      <w:pPr>
        <w:numPr>
          <w:ilvl w:val="0"/>
          <w:numId w:val="15"/>
        </w:numPr>
        <w:spacing w:after="0" w:line="360" w:lineRule="auto"/>
        <w:jc w:val="both"/>
        <w:rPr>
          <w:rFonts w:ascii="Arial" w:hAnsi="Arial" w:cs="Arial"/>
        </w:rPr>
      </w:pPr>
      <w:r w:rsidRPr="001D18DE">
        <w:rPr>
          <w:rFonts w:ascii="Arial" w:hAnsi="Arial" w:cs="Arial"/>
        </w:rPr>
        <w:t xml:space="preserve">This Municipal Bidding Document must form part of all bids invited.  </w:t>
      </w:r>
    </w:p>
    <w:p w:rsidR="001B482B" w:rsidRPr="001D18DE" w:rsidRDefault="001B482B" w:rsidP="003A5EAF">
      <w:pPr>
        <w:spacing w:after="0" w:line="360" w:lineRule="auto"/>
        <w:ind w:left="360"/>
        <w:jc w:val="both"/>
        <w:rPr>
          <w:rFonts w:ascii="Arial" w:hAnsi="Arial" w:cs="Arial"/>
        </w:rPr>
      </w:pPr>
    </w:p>
    <w:p w:rsidR="001B482B" w:rsidRPr="001D18DE" w:rsidRDefault="001B482B" w:rsidP="003A5EAF">
      <w:pPr>
        <w:numPr>
          <w:ilvl w:val="0"/>
          <w:numId w:val="15"/>
        </w:numPr>
        <w:spacing w:after="0" w:line="360" w:lineRule="auto"/>
        <w:jc w:val="both"/>
        <w:rPr>
          <w:rFonts w:ascii="Arial" w:hAnsi="Arial" w:cs="Arial"/>
        </w:rPr>
      </w:pPr>
      <w:r w:rsidRPr="001D18DE">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1B482B" w:rsidRPr="001D18DE" w:rsidRDefault="001B482B" w:rsidP="003A5EAF">
      <w:pPr>
        <w:spacing w:after="0" w:line="360" w:lineRule="auto"/>
        <w:jc w:val="both"/>
        <w:rPr>
          <w:rFonts w:ascii="Arial" w:hAnsi="Arial" w:cs="Arial"/>
        </w:rPr>
      </w:pPr>
    </w:p>
    <w:p w:rsidR="001B482B" w:rsidRPr="001D18DE" w:rsidRDefault="001B482B" w:rsidP="003A5EAF">
      <w:pPr>
        <w:numPr>
          <w:ilvl w:val="0"/>
          <w:numId w:val="15"/>
        </w:numPr>
        <w:spacing w:after="0" w:line="360" w:lineRule="auto"/>
        <w:jc w:val="both"/>
        <w:rPr>
          <w:rFonts w:ascii="Arial" w:hAnsi="Arial" w:cs="Arial"/>
        </w:rPr>
      </w:pPr>
      <w:r w:rsidRPr="001D18DE">
        <w:rPr>
          <w:rFonts w:ascii="Arial" w:hAnsi="Arial" w:cs="Arial"/>
        </w:rPr>
        <w:t>The bid of any bidder may be rejected if that bidder, or any of its directors have:</w:t>
      </w:r>
    </w:p>
    <w:p w:rsidR="001B482B" w:rsidRPr="001D18DE" w:rsidRDefault="001B482B" w:rsidP="003A5EAF">
      <w:pPr>
        <w:spacing w:after="0" w:line="360" w:lineRule="auto"/>
        <w:jc w:val="both"/>
        <w:rPr>
          <w:rFonts w:ascii="Arial" w:hAnsi="Arial" w:cs="Arial"/>
        </w:rPr>
      </w:pPr>
    </w:p>
    <w:p w:rsidR="001B482B" w:rsidRPr="001D18DE" w:rsidRDefault="001B482B" w:rsidP="003A5EAF">
      <w:pPr>
        <w:numPr>
          <w:ilvl w:val="1"/>
          <w:numId w:val="15"/>
        </w:numPr>
        <w:spacing w:after="0" w:line="360" w:lineRule="auto"/>
        <w:jc w:val="both"/>
        <w:rPr>
          <w:rFonts w:ascii="Arial" w:hAnsi="Arial" w:cs="Arial"/>
        </w:rPr>
      </w:pPr>
      <w:r w:rsidRPr="001D18DE">
        <w:rPr>
          <w:rFonts w:ascii="Arial" w:hAnsi="Arial" w:cs="Arial"/>
        </w:rPr>
        <w:t>abused the municipality’s / municipal entity’s supply chain management system or committed any improper conduct in relation to such system;</w:t>
      </w:r>
    </w:p>
    <w:p w:rsidR="001B482B" w:rsidRPr="001D18DE" w:rsidRDefault="001B482B" w:rsidP="003A5EAF">
      <w:pPr>
        <w:numPr>
          <w:ilvl w:val="1"/>
          <w:numId w:val="15"/>
        </w:numPr>
        <w:spacing w:after="0" w:line="360" w:lineRule="auto"/>
        <w:jc w:val="both"/>
        <w:rPr>
          <w:rFonts w:ascii="Arial" w:hAnsi="Arial" w:cs="Arial"/>
        </w:rPr>
      </w:pPr>
      <w:r w:rsidRPr="001D18DE">
        <w:rPr>
          <w:rFonts w:ascii="Arial" w:hAnsi="Arial" w:cs="Arial"/>
        </w:rPr>
        <w:t>been convicted for fraud or corruption during the past five years;</w:t>
      </w:r>
    </w:p>
    <w:p w:rsidR="001B482B" w:rsidRPr="001D18DE" w:rsidRDefault="001B482B" w:rsidP="003A5EAF">
      <w:pPr>
        <w:numPr>
          <w:ilvl w:val="1"/>
          <w:numId w:val="15"/>
        </w:numPr>
        <w:spacing w:after="0" w:line="360" w:lineRule="auto"/>
        <w:jc w:val="both"/>
        <w:rPr>
          <w:rFonts w:ascii="Arial" w:hAnsi="Arial" w:cs="Arial"/>
        </w:rPr>
      </w:pPr>
      <w:r w:rsidRPr="001D18DE">
        <w:rPr>
          <w:rFonts w:ascii="Arial" w:hAnsi="Arial" w:cs="Arial"/>
        </w:rPr>
        <w:t>willfully neglected, reneged on or failed to comply with any government, municipal or other public sector contract during the past five years; or</w:t>
      </w:r>
    </w:p>
    <w:p w:rsidR="001B482B" w:rsidRPr="001D18DE" w:rsidRDefault="001B482B" w:rsidP="003A5EAF">
      <w:pPr>
        <w:numPr>
          <w:ilvl w:val="1"/>
          <w:numId w:val="15"/>
        </w:numPr>
        <w:spacing w:after="0" w:line="360" w:lineRule="auto"/>
        <w:jc w:val="both"/>
        <w:rPr>
          <w:rFonts w:ascii="Arial" w:hAnsi="Arial" w:cs="Arial"/>
        </w:rPr>
      </w:pPr>
      <w:r w:rsidRPr="001D18DE">
        <w:rPr>
          <w:rFonts w:ascii="Arial" w:hAnsi="Arial" w:cs="Arial"/>
        </w:rPr>
        <w:t>been listed in the Register for Tender Defaulters in terms of section 29 of the Prevention and Combating of Corrupt Activities Act (No 12 of 2004).</w:t>
      </w:r>
    </w:p>
    <w:p w:rsidR="001B482B" w:rsidRPr="001D18DE" w:rsidRDefault="001B482B" w:rsidP="003A5EAF">
      <w:pPr>
        <w:spacing w:after="0" w:line="360" w:lineRule="auto"/>
        <w:ind w:left="720" w:hanging="720"/>
        <w:jc w:val="both"/>
        <w:rPr>
          <w:rFonts w:ascii="Arial" w:hAnsi="Arial" w:cs="Arial"/>
        </w:rPr>
      </w:pPr>
    </w:p>
    <w:p w:rsidR="001B482B" w:rsidRPr="001D18DE" w:rsidRDefault="001B482B" w:rsidP="003A5EAF">
      <w:pPr>
        <w:numPr>
          <w:ilvl w:val="0"/>
          <w:numId w:val="15"/>
        </w:numPr>
        <w:spacing w:after="0" w:line="360" w:lineRule="auto"/>
        <w:jc w:val="both"/>
        <w:rPr>
          <w:rFonts w:ascii="Arial" w:hAnsi="Arial" w:cs="Arial"/>
          <w:b/>
          <w:bCs/>
        </w:rPr>
      </w:pPr>
      <w:r w:rsidRPr="001D18DE">
        <w:rPr>
          <w:rFonts w:ascii="Arial" w:hAnsi="Arial" w:cs="Arial"/>
          <w:b/>
          <w:bCs/>
        </w:rPr>
        <w:t>In order to give effect to the above, the following questionnaire must be completed and submitted with the bid</w:t>
      </w: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54"/>
        <w:gridCol w:w="729"/>
        <w:gridCol w:w="627"/>
      </w:tblGrid>
      <w:tr w:rsidR="001B482B" w:rsidRPr="001D18DE" w:rsidTr="00404E2E">
        <w:tc>
          <w:tcPr>
            <w:tcW w:w="696" w:type="dxa"/>
            <w:shd w:val="clear" w:color="auto" w:fill="000000"/>
          </w:tcPr>
          <w:p w:rsidR="001B482B" w:rsidRPr="001D18DE" w:rsidRDefault="001B482B" w:rsidP="00404E2E">
            <w:pPr>
              <w:jc w:val="both"/>
              <w:rPr>
                <w:rFonts w:ascii="Arial" w:hAnsi="Arial" w:cs="Arial"/>
                <w:b/>
                <w:bCs/>
                <w:color w:val="FFFFFF"/>
              </w:rPr>
            </w:pPr>
            <w:r w:rsidRPr="001D18DE">
              <w:rPr>
                <w:rFonts w:ascii="Arial" w:hAnsi="Arial" w:cs="Arial"/>
                <w:b/>
                <w:bCs/>
                <w:color w:val="FFFFFF"/>
              </w:rPr>
              <w:t>Item</w:t>
            </w:r>
          </w:p>
        </w:tc>
        <w:tc>
          <w:tcPr>
            <w:tcW w:w="7152" w:type="dxa"/>
            <w:shd w:val="clear" w:color="auto" w:fill="000000"/>
          </w:tcPr>
          <w:p w:rsidR="001B482B" w:rsidRPr="001D18DE" w:rsidRDefault="001B482B" w:rsidP="00404E2E">
            <w:pPr>
              <w:jc w:val="both"/>
              <w:rPr>
                <w:rFonts w:ascii="Arial" w:hAnsi="Arial" w:cs="Arial"/>
                <w:b/>
                <w:bCs/>
                <w:color w:val="FFFFFF"/>
              </w:rPr>
            </w:pPr>
            <w:r w:rsidRPr="001D18DE">
              <w:rPr>
                <w:rFonts w:ascii="Arial" w:hAnsi="Arial" w:cs="Arial"/>
                <w:b/>
                <w:bCs/>
                <w:color w:val="FFFFFF"/>
              </w:rPr>
              <w:t>Question</w:t>
            </w:r>
          </w:p>
        </w:tc>
        <w:tc>
          <w:tcPr>
            <w:tcW w:w="735" w:type="dxa"/>
            <w:shd w:val="clear" w:color="auto" w:fill="000000"/>
          </w:tcPr>
          <w:p w:rsidR="001B482B" w:rsidRPr="001D18DE" w:rsidRDefault="001B482B" w:rsidP="00404E2E">
            <w:pPr>
              <w:jc w:val="both"/>
              <w:rPr>
                <w:rFonts w:ascii="Arial" w:hAnsi="Arial" w:cs="Arial"/>
                <w:b/>
                <w:bCs/>
                <w:color w:val="FFFFFF"/>
              </w:rPr>
            </w:pPr>
            <w:r w:rsidRPr="001D18DE">
              <w:rPr>
                <w:rFonts w:ascii="Arial" w:hAnsi="Arial" w:cs="Arial"/>
                <w:b/>
                <w:bCs/>
                <w:color w:val="FFFFFF"/>
              </w:rPr>
              <w:t>Yes</w:t>
            </w:r>
          </w:p>
        </w:tc>
        <w:tc>
          <w:tcPr>
            <w:tcW w:w="633" w:type="dxa"/>
            <w:shd w:val="clear" w:color="auto" w:fill="000000"/>
          </w:tcPr>
          <w:p w:rsidR="001B482B" w:rsidRPr="001D18DE" w:rsidRDefault="001B482B" w:rsidP="00404E2E">
            <w:pPr>
              <w:jc w:val="both"/>
              <w:rPr>
                <w:rFonts w:ascii="Arial" w:hAnsi="Arial" w:cs="Arial"/>
                <w:b/>
                <w:bCs/>
                <w:color w:val="FFFFFF"/>
              </w:rPr>
            </w:pPr>
            <w:r w:rsidRPr="001D18DE">
              <w:rPr>
                <w:rFonts w:ascii="Arial" w:hAnsi="Arial" w:cs="Arial"/>
                <w:b/>
                <w:bCs/>
                <w:color w:val="FFFFFF"/>
              </w:rPr>
              <w:t>No</w:t>
            </w:r>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4.1</w:t>
            </w:r>
          </w:p>
        </w:tc>
        <w:tc>
          <w:tcPr>
            <w:tcW w:w="7152" w:type="dxa"/>
          </w:tcPr>
          <w:p w:rsidR="001B482B" w:rsidRPr="001D18DE" w:rsidRDefault="001B482B" w:rsidP="00404E2E">
            <w:pPr>
              <w:pStyle w:val="BodyText3"/>
              <w:rPr>
                <w:sz w:val="22"/>
                <w:szCs w:val="22"/>
              </w:rPr>
            </w:pPr>
            <w:r w:rsidRPr="001D18DE">
              <w:rPr>
                <w:sz w:val="22"/>
                <w:szCs w:val="22"/>
              </w:rPr>
              <w:t>Is the bidder or any of its directors listed on the National Treasury’s Database of Restricted Suppliers as companies or persons prohibited from doing business with the public sector?</w:t>
            </w:r>
          </w:p>
          <w:p w:rsidR="001B482B" w:rsidRPr="001D18DE" w:rsidRDefault="001B482B" w:rsidP="00404E2E">
            <w:pPr>
              <w:pStyle w:val="BodyText2"/>
              <w:jc w:val="both"/>
              <w:rPr>
                <w:rFonts w:ascii="Arial" w:hAnsi="Arial" w:cs="Arial"/>
              </w:rPr>
            </w:pPr>
            <w:r w:rsidRPr="001D18DE">
              <w:rPr>
                <w:rFonts w:ascii="Arial" w:hAnsi="Arial" w:cs="Arial"/>
              </w:rPr>
              <w:t xml:space="preserve">(Companies or persons who are listed on this Database were informed in writing of this restriction by the Accounting Officer/Authority of the institution that imposed the restriction after the </w:t>
            </w:r>
            <w:r w:rsidRPr="001D18DE">
              <w:rPr>
                <w:rFonts w:ascii="Arial" w:hAnsi="Arial" w:cs="Arial"/>
                <w:i/>
                <w:iCs/>
              </w:rPr>
              <w:t>audi alteram partem</w:t>
            </w:r>
            <w:r w:rsidRPr="001D18DE">
              <w:rPr>
                <w:rFonts w:ascii="Arial" w:hAnsi="Arial" w:cs="Arial"/>
              </w:rPr>
              <w:t xml:space="preserve"> rule was applied).</w:t>
            </w:r>
          </w:p>
          <w:p w:rsidR="001B482B" w:rsidRPr="001D18DE" w:rsidRDefault="001B482B" w:rsidP="00404E2E">
            <w:pPr>
              <w:pStyle w:val="BodyText2"/>
              <w:jc w:val="both"/>
              <w:rPr>
                <w:rFonts w:ascii="Arial" w:hAnsi="Arial" w:cs="Arial"/>
                <w:b/>
                <w:bCs/>
              </w:rPr>
            </w:pPr>
            <w:r w:rsidRPr="001D18DE">
              <w:rPr>
                <w:rFonts w:ascii="Arial" w:hAnsi="Arial" w:cs="Arial"/>
                <w:b/>
                <w:bCs/>
              </w:rPr>
              <w:t>The Database of Restricted Suppliers now resides on the National Treasury’s website(</w:t>
            </w:r>
            <w:hyperlink r:id="rId23" w:history="1">
              <w:r w:rsidRPr="001D18DE">
                <w:rPr>
                  <w:rStyle w:val="Hyperlink"/>
                  <w:rFonts w:ascii="Arial" w:hAnsi="Arial" w:cs="Arial"/>
                </w:rPr>
                <w:t>www.treasury.gov.za</w:t>
              </w:r>
            </w:hyperlink>
            <w:r w:rsidRPr="001D18DE">
              <w:rPr>
                <w:rFonts w:ascii="Arial" w:hAnsi="Arial" w:cs="Arial"/>
                <w:b/>
                <w:bCs/>
              </w:rPr>
              <w:t xml:space="preserve">) and can be accessed by clicking on its link at the bottom of the home page. </w:t>
            </w:r>
          </w:p>
        </w:tc>
        <w:tc>
          <w:tcPr>
            <w:tcW w:w="735" w:type="dxa"/>
          </w:tcPr>
          <w:p w:rsidR="001B482B" w:rsidRPr="001D18DE" w:rsidRDefault="001B482B" w:rsidP="00404E2E">
            <w:pPr>
              <w:jc w:val="both"/>
              <w:rPr>
                <w:rFonts w:ascii="Arial" w:hAnsi="Arial" w:cs="Arial"/>
              </w:rPr>
            </w:pPr>
            <w:r w:rsidRPr="001D18DE">
              <w:rPr>
                <w:rFonts w:ascii="Arial" w:hAnsi="Arial" w:cs="Arial"/>
              </w:rPr>
              <w:t>Yes</w:t>
            </w:r>
          </w:p>
          <w:p w:rsidR="001B482B" w:rsidRPr="001D18DE" w:rsidRDefault="00CE4AF9" w:rsidP="00404E2E">
            <w:pPr>
              <w:jc w:val="both"/>
              <w:rPr>
                <w:rFonts w:ascii="Arial" w:hAnsi="Arial" w:cs="Arial"/>
              </w:rPr>
            </w:pPr>
            <w:r w:rsidRPr="001D18DE">
              <w:rPr>
                <w:rFonts w:ascii="Arial" w:hAnsi="Arial" w:cs="Arial"/>
              </w:rPr>
              <w:fldChar w:fldCharType="begin">
                <w:ffData>
                  <w:name w:val="Check2"/>
                  <w:enabled/>
                  <w:calcOnExit w:val="0"/>
                  <w:checkBox>
                    <w:sizeAuto/>
                    <w:default w:val="0"/>
                  </w:checkBox>
                </w:ffData>
              </w:fldChar>
            </w:r>
            <w:bookmarkStart w:id="263" w:name="Check2"/>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bookmarkEnd w:id="263"/>
          </w:p>
          <w:p w:rsidR="001B482B" w:rsidRPr="001D18DE" w:rsidRDefault="001B482B" w:rsidP="00404E2E">
            <w:pPr>
              <w:jc w:val="both"/>
              <w:rPr>
                <w:rFonts w:ascii="Arial" w:hAnsi="Arial" w:cs="Arial"/>
              </w:rPr>
            </w:pPr>
          </w:p>
          <w:p w:rsidR="001B482B" w:rsidRPr="001D18DE" w:rsidRDefault="001B482B" w:rsidP="00404E2E">
            <w:pPr>
              <w:jc w:val="both"/>
              <w:rPr>
                <w:rFonts w:ascii="Arial" w:hAnsi="Arial" w:cs="Arial"/>
              </w:rPr>
            </w:pPr>
          </w:p>
        </w:tc>
        <w:tc>
          <w:tcPr>
            <w:tcW w:w="633" w:type="dxa"/>
          </w:tcPr>
          <w:p w:rsidR="001B482B" w:rsidRPr="001D18DE" w:rsidRDefault="001B482B" w:rsidP="00404E2E">
            <w:pPr>
              <w:jc w:val="both"/>
              <w:rPr>
                <w:rFonts w:ascii="Arial" w:hAnsi="Arial" w:cs="Arial"/>
              </w:rPr>
            </w:pPr>
            <w:r w:rsidRPr="001D18DE">
              <w:rPr>
                <w:rFonts w:ascii="Arial" w:hAnsi="Arial" w:cs="Arial"/>
              </w:rPr>
              <w:t>No</w:t>
            </w:r>
          </w:p>
          <w:p w:rsidR="001B482B" w:rsidRPr="001D18DE" w:rsidRDefault="00CE4AF9" w:rsidP="00404E2E">
            <w:pPr>
              <w:jc w:val="both"/>
              <w:rPr>
                <w:rFonts w:ascii="Arial" w:hAnsi="Arial" w:cs="Arial"/>
              </w:rPr>
            </w:pPr>
            <w:r w:rsidRPr="001D18DE">
              <w:rPr>
                <w:rFonts w:ascii="Arial" w:hAnsi="Arial" w:cs="Arial"/>
              </w:rPr>
              <w:fldChar w:fldCharType="begin">
                <w:ffData>
                  <w:name w:val="Check3"/>
                  <w:enabled/>
                  <w:calcOnExit w:val="0"/>
                  <w:checkBox>
                    <w:sizeAuto/>
                    <w:default w:val="0"/>
                  </w:checkBox>
                </w:ffData>
              </w:fldChar>
            </w:r>
            <w:bookmarkStart w:id="264" w:name="Check3"/>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bookmarkEnd w:id="264"/>
          </w:p>
          <w:p w:rsidR="001B482B" w:rsidRPr="001D18DE" w:rsidRDefault="001B482B" w:rsidP="00404E2E">
            <w:pPr>
              <w:jc w:val="both"/>
              <w:rPr>
                <w:rFonts w:ascii="Arial" w:hAnsi="Arial" w:cs="Arial"/>
              </w:rPr>
            </w:pPr>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4.1.1</w:t>
            </w:r>
          </w:p>
        </w:tc>
        <w:tc>
          <w:tcPr>
            <w:tcW w:w="8520" w:type="dxa"/>
            <w:gridSpan w:val="3"/>
          </w:tcPr>
          <w:p w:rsidR="001B482B" w:rsidRPr="001D18DE" w:rsidRDefault="001B482B" w:rsidP="00404E2E">
            <w:pPr>
              <w:jc w:val="both"/>
              <w:rPr>
                <w:rFonts w:ascii="Arial" w:hAnsi="Arial" w:cs="Arial"/>
              </w:rPr>
            </w:pPr>
            <w:r w:rsidRPr="001D18DE">
              <w:rPr>
                <w:rFonts w:ascii="Arial" w:hAnsi="Arial" w:cs="Arial"/>
              </w:rPr>
              <w:t>If so, furnish particulars:</w:t>
            </w:r>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4.2</w:t>
            </w:r>
          </w:p>
        </w:tc>
        <w:tc>
          <w:tcPr>
            <w:tcW w:w="7152" w:type="dxa"/>
          </w:tcPr>
          <w:p w:rsidR="001B482B" w:rsidRPr="001D18DE" w:rsidRDefault="001B482B" w:rsidP="00404E2E">
            <w:pPr>
              <w:jc w:val="both"/>
              <w:rPr>
                <w:rFonts w:ascii="Arial" w:hAnsi="Arial" w:cs="Arial"/>
              </w:rPr>
            </w:pPr>
            <w:r w:rsidRPr="001D18DE">
              <w:rPr>
                <w:rFonts w:ascii="Arial" w:hAnsi="Arial" w:cs="Arial"/>
              </w:rPr>
              <w:t xml:space="preserve">Is the bidder or any of its directors listed on the Register for Tender Defaulters in terms of section 29 of the Prevention and Combating of Corrupt Activities Act (No 12 of 2004)? </w:t>
            </w:r>
          </w:p>
          <w:p w:rsidR="001B482B" w:rsidRPr="001D18DE" w:rsidRDefault="001B482B" w:rsidP="001D18DE">
            <w:pPr>
              <w:pStyle w:val="BodyTextIndent"/>
              <w:ind w:left="2"/>
              <w:jc w:val="both"/>
              <w:rPr>
                <w:rFonts w:ascii="Arial" w:hAnsi="Arial" w:cs="Arial"/>
                <w:b/>
                <w:bCs/>
              </w:rPr>
            </w:pPr>
            <w:r w:rsidRPr="001D18DE">
              <w:rPr>
                <w:rFonts w:ascii="Arial" w:hAnsi="Arial" w:cs="Arial"/>
                <w:b/>
                <w:bCs/>
              </w:rPr>
              <w:t>The Register for Tender Defaulters can be accessed on the National Treasury’s website (</w:t>
            </w:r>
            <w:hyperlink r:id="rId24" w:history="1">
              <w:r w:rsidRPr="001D18DE">
                <w:rPr>
                  <w:rStyle w:val="Hyperlink"/>
                  <w:rFonts w:ascii="Arial" w:hAnsi="Arial" w:cs="Arial"/>
                  <w:b/>
                  <w:bCs/>
                </w:rPr>
                <w:t>www.treasury.gov.za</w:t>
              </w:r>
            </w:hyperlink>
            <w:r w:rsidRPr="001D18DE">
              <w:rPr>
                <w:rFonts w:ascii="Arial" w:hAnsi="Arial" w:cs="Arial"/>
                <w:b/>
                <w:bCs/>
              </w:rPr>
              <w:t xml:space="preserve">) by clicking on its link at the bottom of the home page. </w:t>
            </w:r>
          </w:p>
        </w:tc>
        <w:tc>
          <w:tcPr>
            <w:tcW w:w="735" w:type="dxa"/>
          </w:tcPr>
          <w:p w:rsidR="001B482B" w:rsidRPr="001D18DE" w:rsidRDefault="001B482B" w:rsidP="00404E2E">
            <w:pPr>
              <w:jc w:val="both"/>
              <w:rPr>
                <w:rFonts w:ascii="Arial" w:hAnsi="Arial" w:cs="Arial"/>
              </w:rPr>
            </w:pPr>
            <w:r w:rsidRPr="001D18DE">
              <w:rPr>
                <w:rFonts w:ascii="Arial" w:hAnsi="Arial" w:cs="Arial"/>
              </w:rPr>
              <w:t>Yes</w:t>
            </w:r>
          </w:p>
          <w:p w:rsidR="001B482B" w:rsidRPr="001D18DE" w:rsidRDefault="00CE4AF9" w:rsidP="00404E2E">
            <w:pPr>
              <w:jc w:val="both"/>
              <w:rPr>
                <w:rFonts w:ascii="Arial" w:hAnsi="Arial" w:cs="Arial"/>
              </w:rPr>
            </w:pPr>
            <w:r w:rsidRPr="001D18DE">
              <w:rPr>
                <w:rFonts w:ascii="Arial" w:hAnsi="Arial" w:cs="Arial"/>
              </w:rPr>
              <w:fldChar w:fldCharType="begin">
                <w:ffData>
                  <w:name w:val="Check1"/>
                  <w:enabled/>
                  <w:calcOnExit w:val="0"/>
                  <w:checkBox>
                    <w:sizeAuto/>
                    <w:default w:val="0"/>
                  </w:checkBox>
                </w:ffData>
              </w:fldChar>
            </w:r>
            <w:bookmarkStart w:id="265" w:name="Check1"/>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bookmarkEnd w:id="265"/>
          </w:p>
        </w:tc>
        <w:tc>
          <w:tcPr>
            <w:tcW w:w="633" w:type="dxa"/>
          </w:tcPr>
          <w:p w:rsidR="001B482B" w:rsidRPr="001D18DE" w:rsidRDefault="001B482B" w:rsidP="00404E2E">
            <w:pPr>
              <w:jc w:val="both"/>
              <w:rPr>
                <w:rFonts w:ascii="Arial" w:hAnsi="Arial" w:cs="Arial"/>
              </w:rPr>
            </w:pPr>
            <w:r w:rsidRPr="001D18DE">
              <w:rPr>
                <w:rFonts w:ascii="Arial" w:hAnsi="Arial" w:cs="Arial"/>
              </w:rPr>
              <w:t>No</w:t>
            </w:r>
          </w:p>
          <w:p w:rsidR="001B482B" w:rsidRPr="001D18DE" w:rsidRDefault="00CE4AF9" w:rsidP="00404E2E">
            <w:pPr>
              <w:jc w:val="both"/>
              <w:rPr>
                <w:rFonts w:ascii="Arial" w:hAnsi="Arial" w:cs="Arial"/>
              </w:rPr>
            </w:pPr>
            <w:r w:rsidRPr="001D18DE">
              <w:rPr>
                <w:rFonts w:ascii="Arial" w:hAnsi="Arial" w:cs="Arial"/>
              </w:rPr>
              <w:fldChar w:fldCharType="begin">
                <w:ffData>
                  <w:name w:val="Check4"/>
                  <w:enabled/>
                  <w:calcOnExit w:val="0"/>
                  <w:checkBox>
                    <w:sizeAuto/>
                    <w:default w:val="0"/>
                  </w:checkBox>
                </w:ffData>
              </w:fldChar>
            </w:r>
            <w:bookmarkStart w:id="266" w:name="Check4"/>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bookmarkEnd w:id="266"/>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4.2.1</w:t>
            </w:r>
          </w:p>
        </w:tc>
        <w:tc>
          <w:tcPr>
            <w:tcW w:w="8520" w:type="dxa"/>
            <w:gridSpan w:val="3"/>
          </w:tcPr>
          <w:p w:rsidR="001B482B" w:rsidRPr="001D18DE" w:rsidRDefault="001B482B" w:rsidP="00404E2E">
            <w:pPr>
              <w:jc w:val="both"/>
              <w:rPr>
                <w:rFonts w:ascii="Arial" w:hAnsi="Arial" w:cs="Arial"/>
              </w:rPr>
            </w:pPr>
            <w:r w:rsidRPr="001D18DE">
              <w:rPr>
                <w:rFonts w:ascii="Arial" w:hAnsi="Arial" w:cs="Arial"/>
              </w:rPr>
              <w:t>If so, furnish particulars:</w:t>
            </w:r>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4.3</w:t>
            </w:r>
          </w:p>
        </w:tc>
        <w:tc>
          <w:tcPr>
            <w:tcW w:w="7152" w:type="dxa"/>
          </w:tcPr>
          <w:p w:rsidR="001B482B" w:rsidRPr="001D18DE" w:rsidRDefault="001B482B" w:rsidP="00404E2E">
            <w:pPr>
              <w:jc w:val="both"/>
              <w:rPr>
                <w:rFonts w:ascii="Arial" w:hAnsi="Arial" w:cs="Arial"/>
              </w:rPr>
            </w:pPr>
            <w:r w:rsidRPr="001D18DE">
              <w:rPr>
                <w:rFonts w:ascii="Arial" w:hAnsi="Arial" w:cs="Arial"/>
              </w:rPr>
              <w:t>Was the bidder or any of its directors convicted by a court of law (including a court of law outside the Republic of South Africa) for fraud or corruption during the past five years?</w:t>
            </w:r>
          </w:p>
        </w:tc>
        <w:tc>
          <w:tcPr>
            <w:tcW w:w="735" w:type="dxa"/>
          </w:tcPr>
          <w:p w:rsidR="001B482B" w:rsidRPr="001D18DE" w:rsidRDefault="001B482B" w:rsidP="00404E2E">
            <w:pPr>
              <w:jc w:val="both"/>
              <w:rPr>
                <w:rFonts w:ascii="Arial" w:hAnsi="Arial" w:cs="Arial"/>
              </w:rPr>
            </w:pPr>
            <w:r w:rsidRPr="001D18DE">
              <w:rPr>
                <w:rFonts w:ascii="Arial" w:hAnsi="Arial" w:cs="Arial"/>
              </w:rPr>
              <w:t>Yes</w:t>
            </w:r>
          </w:p>
          <w:p w:rsidR="001B482B" w:rsidRPr="001D18DE" w:rsidRDefault="00CE4AF9" w:rsidP="00404E2E">
            <w:pPr>
              <w:jc w:val="both"/>
              <w:rPr>
                <w:rFonts w:ascii="Arial" w:hAnsi="Arial" w:cs="Arial"/>
              </w:rPr>
            </w:pPr>
            <w:r w:rsidRPr="001D18DE">
              <w:rPr>
                <w:rFonts w:ascii="Arial" w:hAnsi="Arial" w:cs="Arial"/>
              </w:rPr>
              <w:fldChar w:fldCharType="begin">
                <w:ffData>
                  <w:name w:val="Check8"/>
                  <w:enabled/>
                  <w:calcOnExit w:val="0"/>
                  <w:checkBox>
                    <w:sizeAuto/>
                    <w:default w:val="0"/>
                  </w:checkBox>
                </w:ffData>
              </w:fldChar>
            </w:r>
            <w:bookmarkStart w:id="267" w:name="Check8"/>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bookmarkEnd w:id="267"/>
          </w:p>
        </w:tc>
        <w:tc>
          <w:tcPr>
            <w:tcW w:w="633" w:type="dxa"/>
          </w:tcPr>
          <w:p w:rsidR="001B482B" w:rsidRPr="001D18DE" w:rsidRDefault="001B482B" w:rsidP="00404E2E">
            <w:pPr>
              <w:jc w:val="both"/>
              <w:rPr>
                <w:rFonts w:ascii="Arial" w:hAnsi="Arial" w:cs="Arial"/>
              </w:rPr>
            </w:pPr>
            <w:r w:rsidRPr="001D18DE">
              <w:rPr>
                <w:rFonts w:ascii="Arial" w:hAnsi="Arial" w:cs="Arial"/>
              </w:rPr>
              <w:t>No</w:t>
            </w:r>
          </w:p>
          <w:p w:rsidR="001B482B" w:rsidRPr="001D18DE" w:rsidRDefault="00CE4AF9" w:rsidP="00404E2E">
            <w:pPr>
              <w:jc w:val="both"/>
              <w:rPr>
                <w:rFonts w:ascii="Arial" w:hAnsi="Arial" w:cs="Arial"/>
              </w:rPr>
            </w:pPr>
            <w:r w:rsidRPr="001D18DE">
              <w:rPr>
                <w:rFonts w:ascii="Arial" w:hAnsi="Arial" w:cs="Arial"/>
              </w:rPr>
              <w:fldChar w:fldCharType="begin">
                <w:ffData>
                  <w:name w:val="Check7"/>
                  <w:enabled/>
                  <w:calcOnExit w:val="0"/>
                  <w:checkBox>
                    <w:sizeAuto/>
                    <w:default w:val="0"/>
                  </w:checkBox>
                </w:ffData>
              </w:fldChar>
            </w:r>
            <w:bookmarkStart w:id="268" w:name="Check7"/>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bookmarkEnd w:id="268"/>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4.3.1</w:t>
            </w:r>
          </w:p>
        </w:tc>
        <w:tc>
          <w:tcPr>
            <w:tcW w:w="8520" w:type="dxa"/>
            <w:gridSpan w:val="3"/>
          </w:tcPr>
          <w:p w:rsidR="001B482B" w:rsidRPr="001D18DE" w:rsidRDefault="001B482B" w:rsidP="00404E2E">
            <w:pPr>
              <w:jc w:val="both"/>
              <w:rPr>
                <w:rFonts w:ascii="Arial" w:hAnsi="Arial" w:cs="Arial"/>
              </w:rPr>
            </w:pPr>
            <w:r w:rsidRPr="001D18DE">
              <w:rPr>
                <w:rFonts w:ascii="Arial" w:hAnsi="Arial" w:cs="Arial"/>
              </w:rPr>
              <w:t>If so, furnish particulars:</w:t>
            </w:r>
          </w:p>
        </w:tc>
      </w:tr>
      <w:tr w:rsidR="001B482B" w:rsidRPr="001D18DE" w:rsidTr="00404E2E">
        <w:tc>
          <w:tcPr>
            <w:tcW w:w="696" w:type="dxa"/>
            <w:shd w:val="clear" w:color="auto" w:fill="000000"/>
          </w:tcPr>
          <w:p w:rsidR="001B482B" w:rsidRPr="001D18DE" w:rsidRDefault="001B482B" w:rsidP="00404E2E">
            <w:pPr>
              <w:jc w:val="both"/>
              <w:rPr>
                <w:rFonts w:ascii="Arial" w:hAnsi="Arial" w:cs="Arial"/>
                <w:b/>
                <w:bCs/>
                <w:color w:val="FFFFFF"/>
              </w:rPr>
            </w:pPr>
            <w:r w:rsidRPr="001D18DE">
              <w:rPr>
                <w:rFonts w:ascii="Arial" w:hAnsi="Arial" w:cs="Arial"/>
                <w:b/>
                <w:bCs/>
                <w:color w:val="FFFFFF"/>
              </w:rPr>
              <w:t>Item</w:t>
            </w:r>
          </w:p>
        </w:tc>
        <w:tc>
          <w:tcPr>
            <w:tcW w:w="7152" w:type="dxa"/>
            <w:shd w:val="clear" w:color="auto" w:fill="000000"/>
          </w:tcPr>
          <w:p w:rsidR="001B482B" w:rsidRPr="001D18DE" w:rsidRDefault="001B482B" w:rsidP="00404E2E">
            <w:pPr>
              <w:jc w:val="both"/>
              <w:rPr>
                <w:rFonts w:ascii="Arial" w:hAnsi="Arial" w:cs="Arial"/>
                <w:b/>
                <w:bCs/>
                <w:color w:val="FFFFFF"/>
              </w:rPr>
            </w:pPr>
            <w:r w:rsidRPr="001D18DE">
              <w:rPr>
                <w:rFonts w:ascii="Arial" w:hAnsi="Arial" w:cs="Arial"/>
                <w:b/>
                <w:bCs/>
                <w:color w:val="FFFFFF"/>
              </w:rPr>
              <w:t>Question</w:t>
            </w:r>
          </w:p>
        </w:tc>
        <w:tc>
          <w:tcPr>
            <w:tcW w:w="735" w:type="dxa"/>
            <w:shd w:val="clear" w:color="auto" w:fill="000000"/>
          </w:tcPr>
          <w:p w:rsidR="001B482B" w:rsidRPr="001D18DE" w:rsidRDefault="001B482B" w:rsidP="00404E2E">
            <w:pPr>
              <w:jc w:val="both"/>
              <w:rPr>
                <w:rFonts w:ascii="Arial" w:hAnsi="Arial" w:cs="Arial"/>
                <w:b/>
                <w:bCs/>
                <w:color w:val="FFFFFF"/>
              </w:rPr>
            </w:pPr>
            <w:r w:rsidRPr="001D18DE">
              <w:rPr>
                <w:rFonts w:ascii="Arial" w:hAnsi="Arial" w:cs="Arial"/>
                <w:b/>
                <w:bCs/>
                <w:color w:val="FFFFFF"/>
              </w:rPr>
              <w:t>Yes</w:t>
            </w:r>
          </w:p>
        </w:tc>
        <w:tc>
          <w:tcPr>
            <w:tcW w:w="633" w:type="dxa"/>
            <w:shd w:val="clear" w:color="auto" w:fill="000000"/>
          </w:tcPr>
          <w:p w:rsidR="001B482B" w:rsidRPr="001D18DE" w:rsidRDefault="001B482B" w:rsidP="00404E2E">
            <w:pPr>
              <w:jc w:val="both"/>
              <w:rPr>
                <w:rFonts w:ascii="Arial" w:hAnsi="Arial" w:cs="Arial"/>
                <w:b/>
                <w:bCs/>
                <w:color w:val="FFFFFF"/>
              </w:rPr>
            </w:pPr>
            <w:r w:rsidRPr="001D18DE">
              <w:rPr>
                <w:rFonts w:ascii="Arial" w:hAnsi="Arial" w:cs="Arial"/>
                <w:b/>
                <w:bCs/>
                <w:color w:val="FFFFFF"/>
              </w:rPr>
              <w:t>No</w:t>
            </w:r>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4.4</w:t>
            </w:r>
          </w:p>
        </w:tc>
        <w:tc>
          <w:tcPr>
            <w:tcW w:w="7152" w:type="dxa"/>
          </w:tcPr>
          <w:p w:rsidR="001B482B" w:rsidRPr="001D18DE" w:rsidRDefault="001B482B" w:rsidP="00404E2E">
            <w:pPr>
              <w:pStyle w:val="BodyTextIndent"/>
              <w:ind w:left="64"/>
              <w:jc w:val="both"/>
              <w:rPr>
                <w:rFonts w:ascii="Arial" w:hAnsi="Arial" w:cs="Arial"/>
              </w:rPr>
            </w:pPr>
            <w:r w:rsidRPr="001D18DE">
              <w:rPr>
                <w:rFonts w:ascii="Arial" w:hAnsi="Arial" w:cs="Arial"/>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rsidR="001B482B" w:rsidRPr="001D18DE" w:rsidRDefault="001B482B" w:rsidP="00404E2E">
            <w:pPr>
              <w:jc w:val="both"/>
              <w:rPr>
                <w:rFonts w:ascii="Arial" w:hAnsi="Arial" w:cs="Arial"/>
              </w:rPr>
            </w:pPr>
            <w:r w:rsidRPr="001D18DE">
              <w:rPr>
                <w:rFonts w:ascii="Arial" w:hAnsi="Arial" w:cs="Arial"/>
              </w:rPr>
              <w:t>Yes</w:t>
            </w:r>
          </w:p>
          <w:p w:rsidR="001B482B" w:rsidRPr="001D18DE" w:rsidRDefault="00CE4AF9" w:rsidP="00404E2E">
            <w:pPr>
              <w:jc w:val="both"/>
              <w:rPr>
                <w:rFonts w:ascii="Arial" w:hAnsi="Arial" w:cs="Arial"/>
              </w:rPr>
            </w:pPr>
            <w:r w:rsidRPr="001D18DE">
              <w:rPr>
                <w:rFonts w:ascii="Arial" w:hAnsi="Arial" w:cs="Arial"/>
              </w:rPr>
              <w:fldChar w:fldCharType="begin">
                <w:ffData>
                  <w:name w:val="Check8"/>
                  <w:enabled/>
                  <w:calcOnExit w:val="0"/>
                  <w:checkBox>
                    <w:sizeAuto/>
                    <w:default w:val="0"/>
                  </w:checkBox>
                </w:ffData>
              </w:fldChar>
            </w:r>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p>
        </w:tc>
        <w:tc>
          <w:tcPr>
            <w:tcW w:w="633" w:type="dxa"/>
          </w:tcPr>
          <w:p w:rsidR="001B482B" w:rsidRPr="001D18DE" w:rsidRDefault="001B482B" w:rsidP="00404E2E">
            <w:pPr>
              <w:jc w:val="both"/>
              <w:rPr>
                <w:rFonts w:ascii="Arial" w:hAnsi="Arial" w:cs="Arial"/>
              </w:rPr>
            </w:pPr>
            <w:r w:rsidRPr="001D18DE">
              <w:rPr>
                <w:rFonts w:ascii="Arial" w:hAnsi="Arial" w:cs="Arial"/>
              </w:rPr>
              <w:t>No</w:t>
            </w:r>
          </w:p>
          <w:p w:rsidR="001B482B" w:rsidRPr="001D18DE" w:rsidRDefault="00CE4AF9" w:rsidP="00404E2E">
            <w:pPr>
              <w:jc w:val="both"/>
              <w:rPr>
                <w:rFonts w:ascii="Arial" w:hAnsi="Arial" w:cs="Arial"/>
              </w:rPr>
            </w:pPr>
            <w:r w:rsidRPr="001D18DE">
              <w:rPr>
                <w:rFonts w:ascii="Arial" w:hAnsi="Arial" w:cs="Arial"/>
              </w:rPr>
              <w:fldChar w:fldCharType="begin">
                <w:ffData>
                  <w:name w:val="Check7"/>
                  <w:enabled/>
                  <w:calcOnExit w:val="0"/>
                  <w:checkBox>
                    <w:sizeAuto/>
                    <w:default w:val="0"/>
                  </w:checkBox>
                </w:ffData>
              </w:fldChar>
            </w:r>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4.4.1</w:t>
            </w:r>
          </w:p>
        </w:tc>
        <w:tc>
          <w:tcPr>
            <w:tcW w:w="8520" w:type="dxa"/>
            <w:gridSpan w:val="3"/>
          </w:tcPr>
          <w:p w:rsidR="001B482B" w:rsidRPr="001D18DE" w:rsidRDefault="001B482B" w:rsidP="00404E2E">
            <w:pPr>
              <w:jc w:val="both"/>
              <w:rPr>
                <w:rFonts w:ascii="Arial" w:hAnsi="Arial" w:cs="Arial"/>
              </w:rPr>
            </w:pPr>
            <w:r w:rsidRPr="001D18DE">
              <w:rPr>
                <w:rFonts w:ascii="Arial" w:hAnsi="Arial" w:cs="Arial"/>
              </w:rPr>
              <w:t>If so, furnish particulars:</w:t>
            </w:r>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lastRenderedPageBreak/>
              <w:t>4.5</w:t>
            </w:r>
          </w:p>
        </w:tc>
        <w:tc>
          <w:tcPr>
            <w:tcW w:w="7152" w:type="dxa"/>
          </w:tcPr>
          <w:p w:rsidR="001B482B" w:rsidRPr="001D18DE" w:rsidRDefault="001B482B" w:rsidP="00404E2E">
            <w:pPr>
              <w:jc w:val="both"/>
              <w:rPr>
                <w:rFonts w:ascii="Arial" w:hAnsi="Arial" w:cs="Arial"/>
              </w:rPr>
            </w:pPr>
            <w:r w:rsidRPr="001D18DE">
              <w:rPr>
                <w:rFonts w:ascii="Arial" w:hAnsi="Arial" w:cs="Arial"/>
              </w:rPr>
              <w:t>Was any contract between the bidder and the municipality / municipal entity or any other organ of state terminated during the past five years on account of failure to perform on or comply with the contract?</w:t>
            </w:r>
          </w:p>
        </w:tc>
        <w:tc>
          <w:tcPr>
            <w:tcW w:w="735" w:type="dxa"/>
          </w:tcPr>
          <w:p w:rsidR="001B482B" w:rsidRPr="001D18DE" w:rsidRDefault="001B482B" w:rsidP="00404E2E">
            <w:pPr>
              <w:jc w:val="both"/>
              <w:rPr>
                <w:rFonts w:ascii="Arial" w:hAnsi="Arial" w:cs="Arial"/>
              </w:rPr>
            </w:pPr>
            <w:r w:rsidRPr="001D18DE">
              <w:rPr>
                <w:rFonts w:ascii="Arial" w:hAnsi="Arial" w:cs="Arial"/>
              </w:rPr>
              <w:t>Yes</w:t>
            </w:r>
          </w:p>
          <w:p w:rsidR="001B482B" w:rsidRPr="001D18DE" w:rsidRDefault="00CE4AF9" w:rsidP="00404E2E">
            <w:pPr>
              <w:jc w:val="both"/>
              <w:rPr>
                <w:rFonts w:ascii="Arial" w:hAnsi="Arial" w:cs="Arial"/>
              </w:rPr>
            </w:pPr>
            <w:r w:rsidRPr="001D18DE">
              <w:rPr>
                <w:rFonts w:ascii="Arial" w:hAnsi="Arial" w:cs="Arial"/>
              </w:rPr>
              <w:fldChar w:fldCharType="begin">
                <w:ffData>
                  <w:name w:val="Check8"/>
                  <w:enabled/>
                  <w:calcOnExit w:val="0"/>
                  <w:checkBox>
                    <w:sizeAuto/>
                    <w:default w:val="0"/>
                  </w:checkBox>
                </w:ffData>
              </w:fldChar>
            </w:r>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p>
        </w:tc>
        <w:tc>
          <w:tcPr>
            <w:tcW w:w="633" w:type="dxa"/>
          </w:tcPr>
          <w:p w:rsidR="001B482B" w:rsidRPr="001D18DE" w:rsidRDefault="001B482B" w:rsidP="00404E2E">
            <w:pPr>
              <w:jc w:val="both"/>
              <w:rPr>
                <w:rFonts w:ascii="Arial" w:hAnsi="Arial" w:cs="Arial"/>
              </w:rPr>
            </w:pPr>
            <w:r w:rsidRPr="001D18DE">
              <w:rPr>
                <w:rFonts w:ascii="Arial" w:hAnsi="Arial" w:cs="Arial"/>
              </w:rPr>
              <w:t>No</w:t>
            </w:r>
          </w:p>
          <w:p w:rsidR="001B482B" w:rsidRPr="001D18DE" w:rsidRDefault="00CE4AF9" w:rsidP="00404E2E">
            <w:pPr>
              <w:jc w:val="both"/>
              <w:rPr>
                <w:rFonts w:ascii="Arial" w:hAnsi="Arial" w:cs="Arial"/>
              </w:rPr>
            </w:pPr>
            <w:r w:rsidRPr="001D18DE">
              <w:rPr>
                <w:rFonts w:ascii="Arial" w:hAnsi="Arial" w:cs="Arial"/>
              </w:rPr>
              <w:fldChar w:fldCharType="begin">
                <w:ffData>
                  <w:name w:val="Check7"/>
                  <w:enabled/>
                  <w:calcOnExit w:val="0"/>
                  <w:checkBox>
                    <w:sizeAuto/>
                    <w:default w:val="0"/>
                  </w:checkBox>
                </w:ffData>
              </w:fldChar>
            </w:r>
            <w:r w:rsidR="001B482B" w:rsidRPr="001D18DE">
              <w:rPr>
                <w:rFonts w:ascii="Arial" w:hAnsi="Arial" w:cs="Arial"/>
              </w:rPr>
              <w:instrText xml:space="preserve"> FORMCHECKBOX </w:instrText>
            </w:r>
            <w:r w:rsidR="00F659A7">
              <w:rPr>
                <w:rFonts w:ascii="Arial" w:hAnsi="Arial" w:cs="Arial"/>
              </w:rPr>
            </w:r>
            <w:r w:rsidR="00F659A7">
              <w:rPr>
                <w:rFonts w:ascii="Arial" w:hAnsi="Arial" w:cs="Arial"/>
              </w:rPr>
              <w:fldChar w:fldCharType="separate"/>
            </w:r>
            <w:r w:rsidRPr="001D18DE">
              <w:rPr>
                <w:rFonts w:ascii="Arial" w:hAnsi="Arial" w:cs="Arial"/>
              </w:rPr>
              <w:fldChar w:fldCharType="end"/>
            </w:r>
          </w:p>
        </w:tc>
      </w:tr>
      <w:tr w:rsidR="001B482B" w:rsidRPr="001D18DE" w:rsidTr="00404E2E">
        <w:trPr>
          <w:cantSplit/>
        </w:trPr>
        <w:tc>
          <w:tcPr>
            <w:tcW w:w="696" w:type="dxa"/>
          </w:tcPr>
          <w:p w:rsidR="001B482B" w:rsidRPr="001D18DE" w:rsidRDefault="001B482B" w:rsidP="00404E2E">
            <w:pPr>
              <w:jc w:val="both"/>
              <w:rPr>
                <w:rFonts w:ascii="Arial" w:hAnsi="Arial" w:cs="Arial"/>
              </w:rPr>
            </w:pPr>
            <w:r w:rsidRPr="001D18DE">
              <w:rPr>
                <w:rFonts w:ascii="Arial" w:hAnsi="Arial" w:cs="Arial"/>
              </w:rPr>
              <w:t>4.7.1</w:t>
            </w:r>
          </w:p>
        </w:tc>
        <w:tc>
          <w:tcPr>
            <w:tcW w:w="8520" w:type="dxa"/>
            <w:gridSpan w:val="3"/>
          </w:tcPr>
          <w:p w:rsidR="001B482B" w:rsidRPr="001D18DE" w:rsidRDefault="001B482B" w:rsidP="00404E2E">
            <w:pPr>
              <w:jc w:val="both"/>
              <w:rPr>
                <w:rFonts w:ascii="Arial" w:hAnsi="Arial" w:cs="Arial"/>
              </w:rPr>
            </w:pPr>
            <w:r w:rsidRPr="001D18DE">
              <w:rPr>
                <w:rFonts w:ascii="Arial" w:hAnsi="Arial" w:cs="Arial"/>
              </w:rPr>
              <w:t>If so, furnish particulars:</w:t>
            </w:r>
          </w:p>
        </w:tc>
      </w:tr>
    </w:tbl>
    <w:p w:rsidR="001B482B" w:rsidRPr="001D18DE" w:rsidRDefault="001B482B" w:rsidP="001B482B">
      <w:pPr>
        <w:pStyle w:val="BodyTextIndent"/>
        <w:ind w:left="0"/>
        <w:jc w:val="both"/>
        <w:rPr>
          <w:rFonts w:ascii="Arial" w:hAnsi="Arial" w:cs="Arial"/>
        </w:rPr>
      </w:pPr>
    </w:p>
    <w:p w:rsidR="001B482B" w:rsidRPr="001D18DE" w:rsidRDefault="001B482B" w:rsidP="001B482B">
      <w:pPr>
        <w:pStyle w:val="BodyTextIndent"/>
        <w:ind w:left="900" w:hanging="720"/>
        <w:jc w:val="both"/>
        <w:rPr>
          <w:rFonts w:ascii="Arial" w:hAnsi="Arial" w:cs="Arial"/>
          <w:b/>
          <w:bCs/>
        </w:rPr>
      </w:pPr>
      <w:r w:rsidRPr="001D18DE">
        <w:rPr>
          <w:rFonts w:ascii="Arial" w:hAnsi="Arial" w:cs="Arial"/>
          <w:b/>
          <w:bCs/>
        </w:rPr>
        <w:t>CERTIFICATION</w:t>
      </w:r>
    </w:p>
    <w:p w:rsidR="001B482B" w:rsidRPr="001D18DE" w:rsidRDefault="001B482B" w:rsidP="001B482B">
      <w:pPr>
        <w:pStyle w:val="BodyTextIndent"/>
        <w:ind w:left="900" w:hanging="720"/>
        <w:jc w:val="both"/>
        <w:rPr>
          <w:rFonts w:ascii="Arial" w:hAnsi="Arial" w:cs="Arial"/>
          <w:b/>
          <w:bCs/>
        </w:rPr>
      </w:pPr>
    </w:p>
    <w:p w:rsidR="001B482B" w:rsidRPr="001D18DE" w:rsidRDefault="001B482B" w:rsidP="001B482B">
      <w:pPr>
        <w:pStyle w:val="BodyTextIndent"/>
        <w:ind w:left="900" w:hanging="720"/>
        <w:jc w:val="both"/>
        <w:rPr>
          <w:rFonts w:ascii="Arial" w:hAnsi="Arial" w:cs="Arial"/>
          <w:b/>
          <w:bCs/>
        </w:rPr>
      </w:pPr>
      <w:r w:rsidRPr="001D18DE">
        <w:rPr>
          <w:rFonts w:ascii="Arial" w:hAnsi="Arial" w:cs="Arial"/>
          <w:b/>
          <w:bCs/>
        </w:rPr>
        <w:t>I, THE UNDERSIGNED (FULL NAME) …………..……………………………..……</w:t>
      </w:r>
    </w:p>
    <w:p w:rsidR="001B482B" w:rsidRPr="001D18DE" w:rsidRDefault="001B482B" w:rsidP="001B482B">
      <w:pPr>
        <w:pStyle w:val="BodyTextIndent"/>
        <w:tabs>
          <w:tab w:val="left" w:pos="180"/>
        </w:tabs>
        <w:ind w:hanging="720"/>
        <w:jc w:val="both"/>
        <w:rPr>
          <w:rFonts w:ascii="Arial" w:hAnsi="Arial" w:cs="Arial"/>
          <w:b/>
          <w:bCs/>
        </w:rPr>
      </w:pPr>
      <w:r w:rsidRPr="001D18DE">
        <w:rPr>
          <w:rFonts w:ascii="Arial" w:hAnsi="Arial" w:cs="Arial"/>
          <w:b/>
          <w:bCs/>
        </w:rPr>
        <w:tab/>
        <w:t>CERTIFY THAT THE INFORMATION FURNISHED ON THIS</w:t>
      </w:r>
    </w:p>
    <w:p w:rsidR="001B482B" w:rsidRPr="001D18DE" w:rsidRDefault="001B482B" w:rsidP="001B482B">
      <w:pPr>
        <w:pStyle w:val="BodyTextIndent"/>
        <w:tabs>
          <w:tab w:val="left" w:pos="180"/>
          <w:tab w:val="left" w:pos="360"/>
        </w:tabs>
        <w:ind w:hanging="720"/>
        <w:jc w:val="both"/>
        <w:rPr>
          <w:rFonts w:ascii="Arial" w:hAnsi="Arial" w:cs="Arial"/>
          <w:b/>
          <w:bCs/>
        </w:rPr>
      </w:pPr>
      <w:r w:rsidRPr="001D18DE">
        <w:rPr>
          <w:rFonts w:ascii="Arial" w:hAnsi="Arial" w:cs="Arial"/>
          <w:b/>
          <w:bCs/>
        </w:rPr>
        <w:tab/>
        <w:t>DECLARATION FORM TRUE AND CORRECT.</w:t>
      </w:r>
    </w:p>
    <w:p w:rsidR="001B482B" w:rsidRPr="001D18DE" w:rsidRDefault="001B482B" w:rsidP="001B482B">
      <w:pPr>
        <w:pStyle w:val="BodyTextIndent"/>
        <w:tabs>
          <w:tab w:val="left" w:pos="180"/>
          <w:tab w:val="left" w:pos="360"/>
        </w:tabs>
        <w:ind w:hanging="720"/>
        <w:jc w:val="both"/>
        <w:rPr>
          <w:rFonts w:ascii="Arial" w:hAnsi="Arial" w:cs="Arial"/>
          <w:b/>
          <w:bCs/>
        </w:rPr>
      </w:pPr>
    </w:p>
    <w:p w:rsidR="001B482B" w:rsidRPr="001D18DE" w:rsidRDefault="001B482B" w:rsidP="001B482B">
      <w:pPr>
        <w:pStyle w:val="BodyTextIndent"/>
        <w:tabs>
          <w:tab w:val="left" w:pos="180"/>
          <w:tab w:val="left" w:pos="360"/>
        </w:tabs>
        <w:ind w:hanging="720"/>
        <w:jc w:val="both"/>
        <w:rPr>
          <w:rFonts w:ascii="Arial" w:hAnsi="Arial" w:cs="Arial"/>
          <w:b/>
          <w:bCs/>
        </w:rPr>
      </w:pPr>
      <w:r w:rsidRPr="001D18DE">
        <w:rPr>
          <w:rFonts w:ascii="Arial" w:hAnsi="Arial" w:cs="Arial"/>
          <w:b/>
          <w:bCs/>
        </w:rPr>
        <w:tab/>
        <w:t>I ACCEPT THAT, IN ADDITION TO CANCELLATION OF A CONTRACT, ACTION MAY BE TAKEN AGAINST ME SHOULD THIS DECLARATION PROVE TO BE FALSE.</w:t>
      </w:r>
    </w:p>
    <w:p w:rsidR="001B482B" w:rsidRPr="001D18DE" w:rsidRDefault="001B482B" w:rsidP="001B482B">
      <w:pPr>
        <w:pStyle w:val="BodyTextIndent"/>
        <w:tabs>
          <w:tab w:val="left" w:pos="180"/>
          <w:tab w:val="left" w:pos="360"/>
        </w:tabs>
        <w:ind w:left="0"/>
        <w:jc w:val="both"/>
        <w:rPr>
          <w:rFonts w:ascii="Arial" w:hAnsi="Arial" w:cs="Arial"/>
          <w:b/>
          <w:bCs/>
        </w:rPr>
      </w:pPr>
    </w:p>
    <w:p w:rsidR="001B482B" w:rsidRPr="001D18DE" w:rsidRDefault="001B482B" w:rsidP="001B482B">
      <w:pPr>
        <w:pStyle w:val="BodyTextIndent"/>
        <w:tabs>
          <w:tab w:val="left" w:pos="180"/>
          <w:tab w:val="left" w:pos="360"/>
        </w:tabs>
        <w:ind w:hanging="720"/>
        <w:jc w:val="both"/>
        <w:rPr>
          <w:rFonts w:ascii="Arial" w:hAnsi="Arial" w:cs="Arial"/>
          <w:b/>
          <w:bCs/>
        </w:rPr>
      </w:pPr>
      <w:r w:rsidRPr="001D18DE">
        <w:rPr>
          <w:rFonts w:ascii="Arial" w:hAnsi="Arial" w:cs="Arial"/>
          <w:b/>
          <w:bCs/>
        </w:rPr>
        <w:tab/>
        <w:t>………………</w:t>
      </w:r>
      <w:r w:rsidR="005232AB" w:rsidRPr="001D18DE">
        <w:rPr>
          <w:rFonts w:ascii="Arial" w:hAnsi="Arial" w:cs="Arial"/>
          <w:b/>
          <w:bCs/>
        </w:rPr>
        <w:t>………………………...</w:t>
      </w:r>
      <w:r w:rsidR="005232AB" w:rsidRPr="001D18DE">
        <w:rPr>
          <w:rFonts w:ascii="Arial" w:hAnsi="Arial" w:cs="Arial"/>
          <w:b/>
          <w:bCs/>
        </w:rPr>
        <w:tab/>
      </w:r>
      <w:r w:rsidR="005232AB" w:rsidRPr="001D18DE">
        <w:rPr>
          <w:rFonts w:ascii="Arial" w:hAnsi="Arial" w:cs="Arial"/>
          <w:b/>
          <w:bCs/>
        </w:rPr>
        <w:tab/>
      </w:r>
      <w:r w:rsidR="005232AB" w:rsidRPr="001D18DE">
        <w:rPr>
          <w:rFonts w:ascii="Arial" w:hAnsi="Arial" w:cs="Arial"/>
          <w:b/>
          <w:bCs/>
        </w:rPr>
        <w:tab/>
        <w:t>……………………………</w:t>
      </w:r>
    </w:p>
    <w:p w:rsidR="001B482B" w:rsidRPr="001D18DE" w:rsidRDefault="001B482B" w:rsidP="001B482B">
      <w:pPr>
        <w:pStyle w:val="BodyTextIndent"/>
        <w:tabs>
          <w:tab w:val="left" w:pos="180"/>
          <w:tab w:val="left" w:pos="360"/>
        </w:tabs>
        <w:ind w:hanging="720"/>
        <w:jc w:val="both"/>
        <w:rPr>
          <w:rFonts w:ascii="Arial" w:hAnsi="Arial" w:cs="Arial"/>
          <w:b/>
          <w:bCs/>
        </w:rPr>
      </w:pPr>
      <w:r w:rsidRPr="001D18DE">
        <w:rPr>
          <w:rFonts w:ascii="Arial" w:hAnsi="Arial" w:cs="Arial"/>
          <w:b/>
          <w:bCs/>
        </w:rPr>
        <w:tab/>
        <w:t xml:space="preserve">Signature </w:t>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t xml:space="preserve">            Date</w:t>
      </w:r>
    </w:p>
    <w:p w:rsidR="001B482B" w:rsidRPr="001D18DE" w:rsidRDefault="001B482B" w:rsidP="001B482B">
      <w:pPr>
        <w:pStyle w:val="BodyTextIndent"/>
        <w:tabs>
          <w:tab w:val="left" w:pos="180"/>
          <w:tab w:val="left" w:pos="360"/>
        </w:tabs>
        <w:ind w:hanging="720"/>
        <w:jc w:val="both"/>
        <w:rPr>
          <w:rFonts w:ascii="Arial" w:hAnsi="Arial" w:cs="Arial"/>
          <w:b/>
          <w:bCs/>
        </w:rPr>
      </w:pPr>
    </w:p>
    <w:p w:rsidR="001B482B" w:rsidRPr="001D18DE" w:rsidRDefault="001B482B" w:rsidP="001B482B">
      <w:pPr>
        <w:pStyle w:val="BodyTextIndent"/>
        <w:tabs>
          <w:tab w:val="left" w:pos="180"/>
          <w:tab w:val="left" w:pos="360"/>
        </w:tabs>
        <w:ind w:hanging="720"/>
        <w:jc w:val="both"/>
        <w:rPr>
          <w:rFonts w:ascii="Arial" w:hAnsi="Arial" w:cs="Arial"/>
          <w:b/>
          <w:bCs/>
        </w:rPr>
      </w:pPr>
    </w:p>
    <w:p w:rsidR="001B482B" w:rsidRPr="001D18DE" w:rsidRDefault="001B482B" w:rsidP="001B482B">
      <w:pPr>
        <w:pStyle w:val="BodyTextIndent"/>
        <w:tabs>
          <w:tab w:val="left" w:pos="180"/>
          <w:tab w:val="left" w:pos="360"/>
        </w:tabs>
        <w:ind w:hanging="720"/>
        <w:jc w:val="both"/>
        <w:rPr>
          <w:rFonts w:ascii="Arial" w:hAnsi="Arial" w:cs="Arial"/>
          <w:b/>
          <w:bCs/>
        </w:rPr>
      </w:pPr>
    </w:p>
    <w:p w:rsidR="001B482B" w:rsidRPr="001D18DE" w:rsidRDefault="001B482B" w:rsidP="001B482B">
      <w:pPr>
        <w:pStyle w:val="BodyTextIndent"/>
        <w:tabs>
          <w:tab w:val="left" w:pos="180"/>
          <w:tab w:val="left" w:pos="360"/>
        </w:tabs>
        <w:ind w:hanging="720"/>
        <w:jc w:val="both"/>
        <w:rPr>
          <w:rFonts w:ascii="Arial" w:hAnsi="Arial" w:cs="Arial"/>
          <w:b/>
          <w:bCs/>
        </w:rPr>
      </w:pPr>
      <w:r w:rsidRPr="001D18DE">
        <w:rPr>
          <w:rFonts w:ascii="Arial" w:hAnsi="Arial" w:cs="Arial"/>
          <w:b/>
          <w:bCs/>
        </w:rPr>
        <w:tab/>
        <w:t>……………………………………….</w:t>
      </w:r>
      <w:r w:rsidRPr="001D18DE">
        <w:rPr>
          <w:rFonts w:ascii="Arial" w:hAnsi="Arial" w:cs="Arial"/>
          <w:b/>
          <w:bCs/>
        </w:rPr>
        <w:tab/>
      </w:r>
      <w:r w:rsidRPr="001D18DE">
        <w:rPr>
          <w:rFonts w:ascii="Arial" w:hAnsi="Arial" w:cs="Arial"/>
          <w:b/>
          <w:bCs/>
        </w:rPr>
        <w:tab/>
      </w:r>
      <w:r w:rsidRPr="001D18DE">
        <w:rPr>
          <w:rFonts w:ascii="Arial" w:hAnsi="Arial" w:cs="Arial"/>
          <w:b/>
          <w:bCs/>
        </w:rPr>
        <w:tab/>
        <w:t>…………………………………………</w:t>
      </w:r>
    </w:p>
    <w:p w:rsidR="001B482B" w:rsidRPr="001D18DE" w:rsidRDefault="001B482B" w:rsidP="001B482B">
      <w:pPr>
        <w:pStyle w:val="BodyTextIndent"/>
        <w:tabs>
          <w:tab w:val="left" w:pos="180"/>
          <w:tab w:val="left" w:pos="360"/>
        </w:tabs>
        <w:ind w:hanging="720"/>
        <w:jc w:val="both"/>
        <w:rPr>
          <w:rFonts w:ascii="Arial" w:hAnsi="Arial" w:cs="Arial"/>
          <w:b/>
          <w:bCs/>
        </w:rPr>
      </w:pPr>
      <w:r w:rsidRPr="001D18DE">
        <w:rPr>
          <w:rFonts w:ascii="Arial" w:hAnsi="Arial" w:cs="Arial"/>
          <w:b/>
          <w:bCs/>
        </w:rPr>
        <w:tab/>
        <w:t>Position</w:t>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r>
      <w:r w:rsidRPr="001D18DE">
        <w:rPr>
          <w:rFonts w:ascii="Arial" w:hAnsi="Arial" w:cs="Arial"/>
          <w:b/>
          <w:bCs/>
        </w:rPr>
        <w:tab/>
        <w:t xml:space="preserve">            Name of Bidder</w:t>
      </w: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p>
    <w:p w:rsidR="001B6709" w:rsidRDefault="001B6709"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0565AE" w:rsidRDefault="000565AE" w:rsidP="001B482B">
      <w:pPr>
        <w:autoSpaceDE w:val="0"/>
        <w:autoSpaceDN w:val="0"/>
        <w:adjustRightInd w:val="0"/>
        <w:spacing w:after="0" w:line="240" w:lineRule="auto"/>
        <w:ind w:left="720" w:firstLine="720"/>
        <w:jc w:val="right"/>
        <w:rPr>
          <w:rFonts w:ascii="Arial" w:hAnsi="Arial" w:cs="Arial"/>
          <w:b/>
          <w:bCs/>
        </w:rPr>
      </w:pP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r w:rsidRPr="001D18DE">
        <w:rPr>
          <w:rFonts w:ascii="Arial" w:hAnsi="Arial" w:cs="Arial"/>
          <w:b/>
          <w:bCs/>
        </w:rPr>
        <w:t>MBD 9</w:t>
      </w:r>
    </w:p>
    <w:p w:rsidR="001B482B" w:rsidRPr="001D18DE" w:rsidRDefault="001B482B" w:rsidP="001B482B">
      <w:pPr>
        <w:autoSpaceDE w:val="0"/>
        <w:autoSpaceDN w:val="0"/>
        <w:adjustRightInd w:val="0"/>
        <w:spacing w:after="0" w:line="240" w:lineRule="auto"/>
        <w:ind w:left="720" w:firstLine="720"/>
        <w:jc w:val="both"/>
        <w:rPr>
          <w:rFonts w:ascii="Arial" w:hAnsi="Arial" w:cs="Arial"/>
          <w:b/>
          <w:bCs/>
        </w:rPr>
      </w:pPr>
    </w:p>
    <w:p w:rsidR="001B482B" w:rsidRPr="001D18DE" w:rsidRDefault="001B482B" w:rsidP="003A5EAF">
      <w:pPr>
        <w:autoSpaceDE w:val="0"/>
        <w:autoSpaceDN w:val="0"/>
        <w:adjustRightInd w:val="0"/>
        <w:spacing w:after="0" w:line="360" w:lineRule="auto"/>
        <w:jc w:val="both"/>
        <w:rPr>
          <w:rFonts w:ascii="Arial" w:hAnsi="Arial" w:cs="Arial"/>
          <w:b/>
          <w:bCs/>
        </w:rPr>
      </w:pPr>
      <w:r w:rsidRPr="001D18DE">
        <w:rPr>
          <w:rFonts w:ascii="Arial" w:hAnsi="Arial" w:cs="Arial"/>
          <w:b/>
          <w:bCs/>
        </w:rPr>
        <w:t>CERTIFICATE OF INDEPENDENT BID DETERMINATION</w:t>
      </w:r>
    </w:p>
    <w:p w:rsidR="001B482B" w:rsidRPr="001D18DE" w:rsidRDefault="001B482B" w:rsidP="003A5EAF">
      <w:pPr>
        <w:autoSpaceDE w:val="0"/>
        <w:autoSpaceDN w:val="0"/>
        <w:adjustRightInd w:val="0"/>
        <w:spacing w:after="0" w:line="360" w:lineRule="auto"/>
        <w:jc w:val="both"/>
        <w:rPr>
          <w:rFonts w:ascii="Arial" w:hAnsi="Arial" w:cs="Arial"/>
          <w:b/>
          <w:bCs/>
        </w:rPr>
      </w:pP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 xml:space="preserve">1 </w:t>
      </w:r>
      <w:r w:rsidRPr="001D18DE">
        <w:rPr>
          <w:rFonts w:ascii="Arial" w:hAnsi="Arial" w:cs="Arial"/>
        </w:rPr>
        <w:tab/>
        <w:t>This Municipal Bidding Document (MBD) must form part of all bids¹ invited.</w:t>
      </w:r>
    </w:p>
    <w:p w:rsidR="001B482B" w:rsidRPr="001D18DE" w:rsidRDefault="001B482B" w:rsidP="003A5EAF">
      <w:pPr>
        <w:autoSpaceDE w:val="0"/>
        <w:autoSpaceDN w:val="0"/>
        <w:adjustRightInd w:val="0"/>
        <w:spacing w:after="0" w:line="360" w:lineRule="auto"/>
        <w:ind w:left="709" w:hanging="709"/>
        <w:jc w:val="both"/>
        <w:rPr>
          <w:rFonts w:ascii="Arial" w:hAnsi="Arial" w:cs="Arial"/>
        </w:rPr>
      </w:pPr>
      <w:r w:rsidRPr="001D18DE">
        <w:rPr>
          <w:rFonts w:ascii="Arial" w:hAnsi="Arial" w:cs="Arial"/>
        </w:rPr>
        <w:t>2</w:t>
      </w:r>
      <w:r w:rsidRPr="001D18DE">
        <w:rPr>
          <w:rFonts w:ascii="Arial" w:hAnsi="Arial" w:cs="Arial"/>
        </w:rPr>
        <w:tab/>
        <w:t xml:space="preserve"> Section 4 (1) (b) (iii) of the Competition Act No. 89 of 1998, as amended, prohibits an</w:t>
      </w:r>
    </w:p>
    <w:p w:rsidR="001B482B" w:rsidRPr="001D18DE" w:rsidRDefault="001B482B" w:rsidP="003A5EAF">
      <w:pPr>
        <w:autoSpaceDE w:val="0"/>
        <w:autoSpaceDN w:val="0"/>
        <w:adjustRightInd w:val="0"/>
        <w:spacing w:after="0" w:line="360" w:lineRule="auto"/>
        <w:ind w:left="709" w:firstLine="11"/>
        <w:jc w:val="both"/>
        <w:rPr>
          <w:rFonts w:ascii="Arial" w:hAnsi="Arial" w:cs="Arial"/>
        </w:rPr>
      </w:pPr>
      <w:r w:rsidRPr="001D18DE">
        <w:rPr>
          <w:rFonts w:ascii="Arial" w:hAnsi="Arial" w:cs="Arial"/>
        </w:rPr>
        <w:t>agreement between, or concerted practice by, firms, or a decision by an association of</w:t>
      </w:r>
      <w:r w:rsidR="003A5EAF">
        <w:rPr>
          <w:rFonts w:ascii="Arial" w:hAnsi="Arial" w:cs="Arial"/>
        </w:rPr>
        <w:t xml:space="preserve"> </w:t>
      </w:r>
      <w:r w:rsidRPr="001D18DE">
        <w:rPr>
          <w:rFonts w:ascii="Arial" w:hAnsi="Arial" w:cs="Arial"/>
        </w:rPr>
        <w:t>firms, if it is between parties in a horizontal relationship and if it involves collusive</w:t>
      </w:r>
    </w:p>
    <w:p w:rsidR="001B482B" w:rsidRPr="001D18DE" w:rsidRDefault="001B482B" w:rsidP="003A5EAF">
      <w:pPr>
        <w:autoSpaceDE w:val="0"/>
        <w:autoSpaceDN w:val="0"/>
        <w:adjustRightInd w:val="0"/>
        <w:spacing w:after="0" w:line="360" w:lineRule="auto"/>
        <w:ind w:left="709" w:firstLine="11"/>
        <w:jc w:val="both"/>
        <w:rPr>
          <w:rFonts w:ascii="Arial" w:hAnsi="Arial" w:cs="Arial"/>
        </w:rPr>
      </w:pPr>
      <w:r w:rsidRPr="001D18DE">
        <w:rPr>
          <w:rFonts w:ascii="Arial" w:hAnsi="Arial" w:cs="Arial"/>
        </w:rPr>
        <w:t xml:space="preserve">bidding (or bid rigging).² Collusive bidding is a </w:t>
      </w:r>
      <w:r w:rsidRPr="001D18DE">
        <w:rPr>
          <w:rFonts w:ascii="Arial" w:hAnsi="Arial" w:cs="Arial"/>
          <w:i/>
          <w:iCs/>
        </w:rPr>
        <w:t xml:space="preserve">pe se </w:t>
      </w:r>
      <w:r w:rsidRPr="001D18DE">
        <w:rPr>
          <w:rFonts w:ascii="Arial" w:hAnsi="Arial" w:cs="Arial"/>
        </w:rPr>
        <w:t>prohibition meaning that it cannot</w:t>
      </w:r>
      <w:r w:rsidR="003A5EAF">
        <w:rPr>
          <w:rFonts w:ascii="Arial" w:hAnsi="Arial" w:cs="Arial"/>
        </w:rPr>
        <w:t xml:space="preserve"> </w:t>
      </w:r>
      <w:r w:rsidRPr="001D18DE">
        <w:rPr>
          <w:rFonts w:ascii="Arial" w:hAnsi="Arial" w:cs="Arial"/>
        </w:rPr>
        <w:t>be justified under any grounds.</w:t>
      </w:r>
    </w:p>
    <w:p w:rsidR="001B482B" w:rsidRPr="001D18DE" w:rsidRDefault="001B482B" w:rsidP="003A5EAF">
      <w:pPr>
        <w:autoSpaceDE w:val="0"/>
        <w:autoSpaceDN w:val="0"/>
        <w:adjustRightInd w:val="0"/>
        <w:spacing w:after="0" w:line="360" w:lineRule="auto"/>
        <w:ind w:left="709" w:hanging="709"/>
        <w:jc w:val="both"/>
        <w:rPr>
          <w:rFonts w:ascii="Arial" w:hAnsi="Arial" w:cs="Arial"/>
        </w:rPr>
      </w:pPr>
      <w:r w:rsidRPr="001D18DE">
        <w:rPr>
          <w:rFonts w:ascii="Arial" w:hAnsi="Arial" w:cs="Arial"/>
        </w:rPr>
        <w:t>3</w:t>
      </w:r>
      <w:r w:rsidRPr="001D18DE">
        <w:rPr>
          <w:rFonts w:ascii="Arial" w:hAnsi="Arial" w:cs="Arial"/>
        </w:rPr>
        <w:tab/>
        <w:t xml:space="preserve"> Municipal Supply Regulation 38 (1) prescribes that a supply chain management policy</w:t>
      </w:r>
      <w:r w:rsidR="003A5EAF">
        <w:rPr>
          <w:rFonts w:ascii="Arial" w:hAnsi="Arial" w:cs="Arial"/>
        </w:rPr>
        <w:t xml:space="preserve"> </w:t>
      </w:r>
      <w:r w:rsidRPr="001D18DE">
        <w:rPr>
          <w:rFonts w:ascii="Arial" w:hAnsi="Arial" w:cs="Arial"/>
        </w:rPr>
        <w:t>must provide measures for the combating of abuse of the supply chain management</w:t>
      </w:r>
      <w:r w:rsidR="003A5EAF">
        <w:rPr>
          <w:rFonts w:ascii="Arial" w:hAnsi="Arial" w:cs="Arial"/>
        </w:rPr>
        <w:t xml:space="preserve"> </w:t>
      </w:r>
      <w:r w:rsidRPr="001D18DE">
        <w:rPr>
          <w:rFonts w:ascii="Arial" w:hAnsi="Arial" w:cs="Arial"/>
        </w:rPr>
        <w:t>system, and must enable the accounting officer, among others, to:</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 xml:space="preserve">           a.take all reasonable steps to prevent such abuse;</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 xml:space="preserve">           b. reject the bid of any bidder if that bidder or any of its directors has abused the</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 xml:space="preserve">   supply chain management system of the municipality or municipal entity or has</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 xml:space="preserve">   committed any improper conduct in relation to such system; and</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 xml:space="preserve">          c   cancel a contract awarded to a person if the person committed any corrupt or</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 xml:space="preserve">  fraudulent act during the bidding process or the execution of the contract.</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4      This MBD serves as a certificate of declaration that would be used by institutions to</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 xml:space="preserve">        ensure that, when bids are considered, reasonable steps are taken to prevent any form</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 xml:space="preserve">       of bid-rigging.</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5      In order to give effect to the above, the attached Certificate of Bid Determination (MBD</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6     must be completed and submitted with the bid:</w:t>
      </w:r>
    </w:p>
    <w:p w:rsidR="001B482B" w:rsidRPr="001D18DE" w:rsidRDefault="001B482B" w:rsidP="003A5EAF">
      <w:pPr>
        <w:autoSpaceDE w:val="0"/>
        <w:autoSpaceDN w:val="0"/>
        <w:adjustRightInd w:val="0"/>
        <w:spacing w:after="0" w:line="360" w:lineRule="auto"/>
        <w:jc w:val="both"/>
        <w:rPr>
          <w:rFonts w:ascii="Arial" w:hAnsi="Arial" w:cs="Arial"/>
          <w:b/>
          <w:bCs/>
        </w:rPr>
      </w:pPr>
    </w:p>
    <w:p w:rsidR="001B482B" w:rsidRPr="001D18DE" w:rsidRDefault="001B482B" w:rsidP="003A5EAF">
      <w:pPr>
        <w:autoSpaceDE w:val="0"/>
        <w:autoSpaceDN w:val="0"/>
        <w:adjustRightInd w:val="0"/>
        <w:spacing w:after="0" w:line="360" w:lineRule="auto"/>
        <w:ind w:left="720" w:hanging="720"/>
        <w:jc w:val="both"/>
        <w:rPr>
          <w:rFonts w:ascii="Arial" w:hAnsi="Arial" w:cs="Arial"/>
          <w:b/>
          <w:bCs/>
        </w:rPr>
      </w:pPr>
      <w:r w:rsidRPr="001D18DE">
        <w:rPr>
          <w:rFonts w:ascii="Arial" w:hAnsi="Arial" w:cs="Arial"/>
          <w:b/>
          <w:bCs/>
        </w:rPr>
        <w:t xml:space="preserve">       ¹ </w:t>
      </w:r>
      <w:r w:rsidRPr="001D18DE">
        <w:rPr>
          <w:rFonts w:ascii="Arial" w:hAnsi="Arial" w:cs="Arial"/>
          <w:b/>
          <w:bCs/>
        </w:rPr>
        <w:tab/>
        <w:t>Includes price quotations, advertised competitive bids, limited bids and proposals.</w:t>
      </w:r>
    </w:p>
    <w:p w:rsidR="001B482B" w:rsidRPr="001D18DE" w:rsidRDefault="001B482B" w:rsidP="003A5EAF">
      <w:pPr>
        <w:autoSpaceDE w:val="0"/>
        <w:autoSpaceDN w:val="0"/>
        <w:adjustRightInd w:val="0"/>
        <w:spacing w:after="0" w:line="360" w:lineRule="auto"/>
        <w:ind w:left="720" w:hanging="720"/>
        <w:jc w:val="both"/>
        <w:rPr>
          <w:rFonts w:ascii="Arial" w:hAnsi="Arial" w:cs="Arial"/>
          <w:b/>
          <w:bCs/>
        </w:rPr>
      </w:pPr>
      <w:r w:rsidRPr="001D18DE">
        <w:rPr>
          <w:rFonts w:ascii="Arial" w:hAnsi="Arial" w:cs="Arial"/>
          <w:b/>
          <w:bCs/>
        </w:rPr>
        <w:t xml:space="preserve">      ²</w:t>
      </w:r>
      <w:r w:rsidRPr="001D18DE">
        <w:rPr>
          <w:rFonts w:ascii="Arial" w:hAnsi="Arial" w:cs="Arial"/>
          <w:b/>
          <w:bCs/>
        </w:rPr>
        <w:tab/>
        <w:t xml:space="preserve"> Bid rigging (or collusive bidding) occurs when businesses, that would otherwise be expected to compete, secretly conspire to raise prices or</w:t>
      </w:r>
    </w:p>
    <w:p w:rsidR="001B482B" w:rsidRPr="001D18DE" w:rsidRDefault="001B482B" w:rsidP="003A5EAF">
      <w:pPr>
        <w:autoSpaceDE w:val="0"/>
        <w:autoSpaceDN w:val="0"/>
        <w:adjustRightInd w:val="0"/>
        <w:spacing w:after="0" w:line="360" w:lineRule="auto"/>
        <w:ind w:left="720"/>
        <w:jc w:val="both"/>
        <w:rPr>
          <w:rFonts w:ascii="Arial" w:hAnsi="Arial" w:cs="Arial"/>
          <w:b/>
          <w:bCs/>
        </w:rPr>
      </w:pPr>
      <w:r w:rsidRPr="001D18DE">
        <w:rPr>
          <w:rFonts w:ascii="Arial" w:hAnsi="Arial" w:cs="Arial"/>
          <w:b/>
          <w:bCs/>
        </w:rPr>
        <w:t>lower the quality of goods and / or services for purchasers who wish to acquire goods and / or services through a bidding process. Bid</w:t>
      </w:r>
    </w:p>
    <w:p w:rsidR="001B482B" w:rsidRPr="001D18DE" w:rsidRDefault="001B482B" w:rsidP="003A5EAF">
      <w:pPr>
        <w:spacing w:after="0" w:line="360" w:lineRule="auto"/>
        <w:ind w:firstLine="720"/>
        <w:jc w:val="both"/>
        <w:rPr>
          <w:rFonts w:ascii="Arial" w:hAnsi="Arial" w:cs="Arial"/>
          <w:b/>
          <w:bCs/>
        </w:rPr>
      </w:pPr>
      <w:r w:rsidRPr="001D18DE">
        <w:rPr>
          <w:rFonts w:ascii="Arial" w:hAnsi="Arial" w:cs="Arial"/>
          <w:b/>
          <w:bCs/>
        </w:rPr>
        <w:t>rigging is, therefore, an agreement between competitors not to compete.</w:t>
      </w:r>
    </w:p>
    <w:p w:rsidR="001B482B" w:rsidRPr="001D18DE" w:rsidRDefault="001B482B" w:rsidP="003A5EAF">
      <w:pPr>
        <w:spacing w:after="0" w:line="360" w:lineRule="auto"/>
        <w:jc w:val="both"/>
        <w:rPr>
          <w:rFonts w:ascii="Arial" w:hAnsi="Arial" w:cs="Arial"/>
          <w:b/>
          <w:bCs/>
        </w:rPr>
      </w:pPr>
    </w:p>
    <w:p w:rsidR="00624005" w:rsidRDefault="00624005" w:rsidP="001B482B">
      <w:pPr>
        <w:autoSpaceDE w:val="0"/>
        <w:autoSpaceDN w:val="0"/>
        <w:adjustRightInd w:val="0"/>
        <w:spacing w:after="0" w:line="240" w:lineRule="auto"/>
        <w:ind w:left="720" w:firstLine="720"/>
        <w:jc w:val="right"/>
        <w:rPr>
          <w:rFonts w:ascii="Arial" w:hAnsi="Arial" w:cs="Arial"/>
          <w:b/>
          <w:bCs/>
        </w:rPr>
      </w:pPr>
    </w:p>
    <w:p w:rsidR="001B482B" w:rsidRPr="001D18DE" w:rsidRDefault="001B482B" w:rsidP="001B482B">
      <w:pPr>
        <w:autoSpaceDE w:val="0"/>
        <w:autoSpaceDN w:val="0"/>
        <w:adjustRightInd w:val="0"/>
        <w:spacing w:after="0" w:line="240" w:lineRule="auto"/>
        <w:ind w:left="720" w:firstLine="720"/>
        <w:jc w:val="right"/>
        <w:rPr>
          <w:rFonts w:ascii="Arial" w:hAnsi="Arial" w:cs="Arial"/>
          <w:b/>
          <w:bCs/>
        </w:rPr>
      </w:pPr>
      <w:r w:rsidRPr="001D18DE">
        <w:rPr>
          <w:rFonts w:ascii="Arial" w:hAnsi="Arial" w:cs="Arial"/>
          <w:b/>
          <w:bCs/>
        </w:rPr>
        <w:lastRenderedPageBreak/>
        <w:t>MBD 9</w:t>
      </w:r>
    </w:p>
    <w:p w:rsidR="001B482B" w:rsidRPr="001D18DE" w:rsidRDefault="001B482B" w:rsidP="001B482B">
      <w:pPr>
        <w:autoSpaceDE w:val="0"/>
        <w:autoSpaceDN w:val="0"/>
        <w:adjustRightInd w:val="0"/>
        <w:spacing w:after="0" w:line="240" w:lineRule="auto"/>
        <w:ind w:left="720" w:firstLine="720"/>
        <w:jc w:val="both"/>
        <w:rPr>
          <w:rFonts w:ascii="Arial" w:hAnsi="Arial" w:cs="Arial"/>
          <w:b/>
          <w:bCs/>
        </w:rPr>
      </w:pPr>
    </w:p>
    <w:p w:rsidR="001B482B" w:rsidRPr="001D18DE" w:rsidRDefault="001B482B" w:rsidP="001B482B">
      <w:pPr>
        <w:autoSpaceDE w:val="0"/>
        <w:autoSpaceDN w:val="0"/>
        <w:adjustRightInd w:val="0"/>
        <w:spacing w:after="0" w:line="240" w:lineRule="auto"/>
        <w:jc w:val="both"/>
        <w:rPr>
          <w:rFonts w:ascii="Arial" w:hAnsi="Arial" w:cs="Arial"/>
          <w:b/>
          <w:bCs/>
        </w:rPr>
      </w:pPr>
      <w:r w:rsidRPr="001D18DE">
        <w:rPr>
          <w:rFonts w:ascii="Arial" w:hAnsi="Arial" w:cs="Arial"/>
          <w:b/>
          <w:bCs/>
        </w:rPr>
        <w:t>CERTIFICATE OF INDEPENDENT BID DETERMINATION</w:t>
      </w:r>
    </w:p>
    <w:p w:rsidR="001B482B" w:rsidRPr="001D18DE" w:rsidRDefault="001B482B" w:rsidP="001B482B">
      <w:pPr>
        <w:autoSpaceDE w:val="0"/>
        <w:autoSpaceDN w:val="0"/>
        <w:adjustRightInd w:val="0"/>
        <w:spacing w:after="0" w:line="240" w:lineRule="auto"/>
        <w:jc w:val="both"/>
        <w:rPr>
          <w:rFonts w:ascii="Arial" w:hAnsi="Arial" w:cs="Arial"/>
          <w:b/>
          <w:bCs/>
        </w:rPr>
      </w:pPr>
    </w:p>
    <w:p w:rsidR="001B482B"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I, the undersigned, in submitting the accompanying bid:</w:t>
      </w:r>
    </w:p>
    <w:p w:rsidR="003A5EAF" w:rsidRPr="001D18DE" w:rsidRDefault="003A5EAF" w:rsidP="001B482B">
      <w:pPr>
        <w:autoSpaceDE w:val="0"/>
        <w:autoSpaceDN w:val="0"/>
        <w:adjustRightInd w:val="0"/>
        <w:spacing w:after="0" w:line="240" w:lineRule="auto"/>
        <w:jc w:val="both"/>
        <w:rPr>
          <w:rFonts w:ascii="Arial" w:hAnsi="Arial" w:cs="Arial"/>
        </w:rPr>
      </w:pPr>
    </w:p>
    <w:p w:rsidR="001B482B" w:rsidRPr="001D18DE"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______________________________________________________________________</w:t>
      </w:r>
    </w:p>
    <w:p w:rsidR="001B482B" w:rsidRPr="001D18DE" w:rsidRDefault="001B482B" w:rsidP="001B482B">
      <w:pPr>
        <w:autoSpaceDE w:val="0"/>
        <w:autoSpaceDN w:val="0"/>
        <w:adjustRightInd w:val="0"/>
        <w:spacing w:after="0" w:line="240" w:lineRule="auto"/>
        <w:ind w:left="1440" w:firstLine="720"/>
        <w:jc w:val="both"/>
        <w:rPr>
          <w:rFonts w:ascii="Arial" w:hAnsi="Arial" w:cs="Arial"/>
          <w:b/>
        </w:rPr>
      </w:pPr>
      <w:r w:rsidRPr="001D18DE">
        <w:rPr>
          <w:rFonts w:ascii="Arial" w:hAnsi="Arial" w:cs="Arial"/>
          <w:b/>
        </w:rPr>
        <w:t>(Bid Number and Description)</w:t>
      </w:r>
    </w:p>
    <w:p w:rsidR="001B482B" w:rsidRPr="001D18DE" w:rsidRDefault="001B482B" w:rsidP="001B482B">
      <w:pPr>
        <w:autoSpaceDE w:val="0"/>
        <w:autoSpaceDN w:val="0"/>
        <w:adjustRightInd w:val="0"/>
        <w:spacing w:after="0" w:line="240" w:lineRule="auto"/>
        <w:jc w:val="both"/>
        <w:rPr>
          <w:rFonts w:ascii="Arial" w:hAnsi="Arial" w:cs="Arial"/>
        </w:rPr>
      </w:pPr>
    </w:p>
    <w:p w:rsidR="001B482B" w:rsidRPr="001D18DE" w:rsidRDefault="001B482B" w:rsidP="001B482B">
      <w:pPr>
        <w:autoSpaceDE w:val="0"/>
        <w:autoSpaceDN w:val="0"/>
        <w:adjustRightInd w:val="0"/>
        <w:spacing w:after="0" w:line="240" w:lineRule="auto"/>
        <w:jc w:val="both"/>
        <w:rPr>
          <w:rFonts w:ascii="Arial" w:hAnsi="Arial" w:cs="Arial"/>
        </w:rPr>
      </w:pPr>
    </w:p>
    <w:p w:rsidR="001B482B"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in response to the invitation for the bid made by:</w:t>
      </w:r>
    </w:p>
    <w:p w:rsidR="003A5EAF" w:rsidRPr="001D18DE" w:rsidRDefault="003A5EAF" w:rsidP="001B482B">
      <w:pPr>
        <w:autoSpaceDE w:val="0"/>
        <w:autoSpaceDN w:val="0"/>
        <w:adjustRightInd w:val="0"/>
        <w:spacing w:after="0" w:line="240" w:lineRule="auto"/>
        <w:jc w:val="both"/>
        <w:rPr>
          <w:rFonts w:ascii="Arial" w:hAnsi="Arial" w:cs="Arial"/>
        </w:rPr>
      </w:pPr>
    </w:p>
    <w:p w:rsidR="001B482B" w:rsidRPr="001D18DE"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______________________________________________________________________</w:t>
      </w:r>
    </w:p>
    <w:p w:rsidR="001B482B" w:rsidRPr="001D18DE" w:rsidRDefault="001B482B" w:rsidP="001B482B">
      <w:pPr>
        <w:autoSpaceDE w:val="0"/>
        <w:autoSpaceDN w:val="0"/>
        <w:adjustRightInd w:val="0"/>
        <w:spacing w:after="0" w:line="240" w:lineRule="auto"/>
        <w:ind w:left="1440" w:firstLine="720"/>
        <w:jc w:val="both"/>
        <w:rPr>
          <w:rFonts w:ascii="Arial" w:hAnsi="Arial" w:cs="Arial"/>
          <w:b/>
        </w:rPr>
      </w:pPr>
      <w:r w:rsidRPr="001D18DE">
        <w:rPr>
          <w:rFonts w:ascii="Arial" w:hAnsi="Arial" w:cs="Arial"/>
          <w:b/>
        </w:rPr>
        <w:t>(Name of Municipality / Municipal Entity)</w:t>
      </w:r>
    </w:p>
    <w:p w:rsidR="001B482B" w:rsidRPr="001D18DE" w:rsidRDefault="001B482B" w:rsidP="001B482B">
      <w:pPr>
        <w:autoSpaceDE w:val="0"/>
        <w:autoSpaceDN w:val="0"/>
        <w:adjustRightInd w:val="0"/>
        <w:spacing w:after="0" w:line="240" w:lineRule="auto"/>
        <w:jc w:val="both"/>
        <w:rPr>
          <w:rFonts w:ascii="Arial" w:hAnsi="Arial" w:cs="Arial"/>
        </w:rPr>
      </w:pPr>
    </w:p>
    <w:p w:rsidR="001B482B" w:rsidRPr="001D18DE"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do hereby make the following statements that I certify to be true and complete in every respect:</w:t>
      </w:r>
    </w:p>
    <w:p w:rsidR="001B482B" w:rsidRPr="001D18DE" w:rsidRDefault="001B482B" w:rsidP="001B482B">
      <w:pPr>
        <w:autoSpaceDE w:val="0"/>
        <w:autoSpaceDN w:val="0"/>
        <w:adjustRightInd w:val="0"/>
        <w:spacing w:after="0" w:line="240" w:lineRule="auto"/>
        <w:jc w:val="both"/>
        <w:rPr>
          <w:rFonts w:ascii="Arial" w:hAnsi="Arial" w:cs="Arial"/>
        </w:rPr>
      </w:pPr>
    </w:p>
    <w:p w:rsidR="003A5EAF"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 xml:space="preserve">I certify, on behalf </w:t>
      </w:r>
    </w:p>
    <w:p w:rsidR="003A5EAF" w:rsidRDefault="003A5EAF" w:rsidP="001B482B">
      <w:pPr>
        <w:autoSpaceDE w:val="0"/>
        <w:autoSpaceDN w:val="0"/>
        <w:adjustRightInd w:val="0"/>
        <w:spacing w:after="0" w:line="240" w:lineRule="auto"/>
        <w:jc w:val="both"/>
        <w:rPr>
          <w:rFonts w:ascii="Arial" w:hAnsi="Arial" w:cs="Arial"/>
        </w:rPr>
      </w:pPr>
    </w:p>
    <w:p w:rsidR="001B482B" w:rsidRPr="001D18DE"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of:_______________________________________________________that:</w:t>
      </w:r>
    </w:p>
    <w:p w:rsidR="001B482B" w:rsidRPr="001D18DE" w:rsidRDefault="001B482B" w:rsidP="001B482B">
      <w:pPr>
        <w:autoSpaceDE w:val="0"/>
        <w:autoSpaceDN w:val="0"/>
        <w:adjustRightInd w:val="0"/>
        <w:spacing w:after="0" w:line="240" w:lineRule="auto"/>
        <w:ind w:left="2160" w:firstLine="720"/>
        <w:jc w:val="both"/>
        <w:rPr>
          <w:rFonts w:ascii="Arial" w:hAnsi="Arial" w:cs="Arial"/>
          <w:b/>
        </w:rPr>
      </w:pPr>
      <w:r w:rsidRPr="001D18DE">
        <w:rPr>
          <w:rFonts w:ascii="Arial" w:hAnsi="Arial" w:cs="Arial"/>
          <w:b/>
        </w:rPr>
        <w:t>(Name of Bidder)</w:t>
      </w:r>
    </w:p>
    <w:p w:rsidR="001B482B" w:rsidRPr="001D18DE" w:rsidRDefault="001B482B" w:rsidP="001B482B">
      <w:pPr>
        <w:autoSpaceDE w:val="0"/>
        <w:autoSpaceDN w:val="0"/>
        <w:adjustRightInd w:val="0"/>
        <w:spacing w:after="0" w:line="240" w:lineRule="auto"/>
        <w:ind w:left="2160" w:firstLine="720"/>
        <w:jc w:val="both"/>
        <w:rPr>
          <w:rFonts w:ascii="Arial" w:hAnsi="Arial" w:cs="Arial"/>
        </w:rPr>
      </w:pP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1.</w:t>
      </w:r>
      <w:r w:rsidRPr="001D18DE">
        <w:rPr>
          <w:rFonts w:ascii="Arial" w:hAnsi="Arial" w:cs="Arial"/>
        </w:rPr>
        <w:tab/>
        <w:t xml:space="preserve"> I have read and I understand the contents of this Certificate;</w:t>
      </w:r>
    </w:p>
    <w:p w:rsidR="001B482B" w:rsidRPr="001D18DE" w:rsidRDefault="001B482B" w:rsidP="003A5EAF">
      <w:pPr>
        <w:autoSpaceDE w:val="0"/>
        <w:autoSpaceDN w:val="0"/>
        <w:adjustRightInd w:val="0"/>
        <w:spacing w:after="0" w:line="360" w:lineRule="auto"/>
        <w:ind w:left="709" w:hanging="709"/>
        <w:jc w:val="both"/>
        <w:rPr>
          <w:rFonts w:ascii="Arial" w:hAnsi="Arial" w:cs="Arial"/>
        </w:rPr>
      </w:pPr>
      <w:r w:rsidRPr="001D18DE">
        <w:rPr>
          <w:rFonts w:ascii="Arial" w:hAnsi="Arial" w:cs="Arial"/>
        </w:rPr>
        <w:t>2.</w:t>
      </w:r>
      <w:r w:rsidRPr="001D18DE">
        <w:rPr>
          <w:rFonts w:ascii="Arial" w:hAnsi="Arial" w:cs="Arial"/>
        </w:rPr>
        <w:tab/>
        <w:t xml:space="preserve"> I understand that the accompanying bid will be disqualified if this Certificate is found not</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to be true and complete in every respect;</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 xml:space="preserve">3. </w:t>
      </w:r>
      <w:r w:rsidRPr="001D18DE">
        <w:rPr>
          <w:rFonts w:ascii="Arial" w:hAnsi="Arial" w:cs="Arial"/>
        </w:rPr>
        <w:tab/>
        <w:t>I am authorized by the bidder to sign this Certificate, and to submit the accompanying</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bid, on behalf of the bidder;</w:t>
      </w:r>
    </w:p>
    <w:p w:rsidR="001B482B" w:rsidRPr="001D18DE" w:rsidRDefault="001B482B" w:rsidP="003A5EAF">
      <w:pPr>
        <w:autoSpaceDE w:val="0"/>
        <w:autoSpaceDN w:val="0"/>
        <w:adjustRightInd w:val="0"/>
        <w:spacing w:after="0" w:line="360" w:lineRule="auto"/>
        <w:ind w:left="720" w:hanging="720"/>
        <w:jc w:val="both"/>
        <w:rPr>
          <w:rFonts w:ascii="Arial" w:hAnsi="Arial" w:cs="Arial"/>
        </w:rPr>
      </w:pPr>
      <w:r w:rsidRPr="001D18DE">
        <w:rPr>
          <w:rFonts w:ascii="Arial" w:hAnsi="Arial" w:cs="Arial"/>
        </w:rPr>
        <w:t>4.</w:t>
      </w:r>
      <w:r w:rsidRPr="001D18DE">
        <w:rPr>
          <w:rFonts w:ascii="Arial" w:hAnsi="Arial" w:cs="Arial"/>
        </w:rPr>
        <w:tab/>
        <w:t xml:space="preserve"> Each person whose signature appears on the accompanying bid has been authorized by the bidder to determine the terms of, and to sign, the bid, on behalf of the bidder</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 xml:space="preserve">5. </w:t>
      </w:r>
      <w:r w:rsidRPr="001D18DE">
        <w:rPr>
          <w:rFonts w:ascii="Arial" w:hAnsi="Arial" w:cs="Arial"/>
        </w:rPr>
        <w:tab/>
        <w:t>For the purposes of this Certificate and the accompanying bid, I understand that the</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word “competitor” shall include any individual or organization, other than the bidder,</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whether or not affiliated with the bidder, who:</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(a) Has been requested to submit a bid in response to this bid invitation;</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(b) Could potentially submit a bid in response to this bid invitation, based on</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their qualifications, abilities or experience; and</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(c) Provides the same goods and services as the bidder and/or is in the same</w:t>
      </w:r>
    </w:p>
    <w:p w:rsidR="001B482B" w:rsidRPr="001D18DE" w:rsidRDefault="001B482B" w:rsidP="003A5EAF">
      <w:pPr>
        <w:spacing w:after="0" w:line="360" w:lineRule="auto"/>
        <w:ind w:firstLine="720"/>
        <w:jc w:val="both"/>
        <w:rPr>
          <w:rFonts w:ascii="Arial" w:hAnsi="Arial" w:cs="Arial"/>
          <w:b/>
          <w:bCs/>
        </w:rPr>
      </w:pPr>
      <w:r w:rsidRPr="001D18DE">
        <w:rPr>
          <w:rFonts w:ascii="Arial" w:hAnsi="Arial" w:cs="Arial"/>
        </w:rPr>
        <w:t>line of business as the bidder</w:t>
      </w:r>
    </w:p>
    <w:p w:rsidR="001B482B" w:rsidRPr="001D18DE" w:rsidRDefault="001B482B" w:rsidP="003A5EAF">
      <w:pPr>
        <w:spacing w:after="0" w:line="360" w:lineRule="auto"/>
        <w:jc w:val="both"/>
        <w:rPr>
          <w:rFonts w:ascii="Arial" w:hAnsi="Arial" w:cs="Arial"/>
          <w:b/>
          <w:bCs/>
        </w:rPr>
      </w:pPr>
      <w:r w:rsidRPr="001D18DE">
        <w:rPr>
          <w:rFonts w:ascii="Arial" w:hAnsi="Arial" w:cs="Arial"/>
        </w:rPr>
        <w:t xml:space="preserve">6. </w:t>
      </w:r>
      <w:r w:rsidRPr="001D18DE">
        <w:rPr>
          <w:rFonts w:ascii="Arial" w:hAnsi="Arial" w:cs="Arial"/>
        </w:rPr>
        <w:tab/>
        <w:t>The bidder has arrived at the accompanying bid independently from, and without</w:t>
      </w:r>
    </w:p>
    <w:p w:rsidR="001B482B" w:rsidRPr="001D18DE" w:rsidRDefault="001B482B" w:rsidP="003A5EAF">
      <w:pPr>
        <w:autoSpaceDE w:val="0"/>
        <w:autoSpaceDN w:val="0"/>
        <w:adjustRightInd w:val="0"/>
        <w:spacing w:after="0" w:line="360" w:lineRule="auto"/>
        <w:ind w:left="709" w:firstLine="11"/>
        <w:jc w:val="both"/>
        <w:rPr>
          <w:rFonts w:ascii="Arial" w:hAnsi="Arial" w:cs="Arial"/>
        </w:rPr>
      </w:pPr>
      <w:r w:rsidRPr="001D18DE">
        <w:rPr>
          <w:rFonts w:ascii="Arial" w:hAnsi="Arial" w:cs="Arial"/>
        </w:rPr>
        <w:t>consultation, communication, agreement or arrangement with any competitor. However</w:t>
      </w:r>
      <w:r w:rsidR="003A5EAF">
        <w:rPr>
          <w:rFonts w:ascii="Arial" w:hAnsi="Arial" w:cs="Arial"/>
        </w:rPr>
        <w:t xml:space="preserve"> </w:t>
      </w:r>
      <w:r w:rsidRPr="001D18DE">
        <w:rPr>
          <w:rFonts w:ascii="Arial" w:hAnsi="Arial" w:cs="Arial"/>
        </w:rPr>
        <w:t>communication between partners in a joint venture or consortium³ will not be construed</w:t>
      </w:r>
      <w:r w:rsidR="003A5EAF">
        <w:rPr>
          <w:rFonts w:ascii="Arial" w:hAnsi="Arial" w:cs="Arial"/>
        </w:rPr>
        <w:t xml:space="preserve"> </w:t>
      </w:r>
      <w:r w:rsidRPr="001D18DE">
        <w:rPr>
          <w:rFonts w:ascii="Arial" w:hAnsi="Arial" w:cs="Arial"/>
        </w:rPr>
        <w:t>as collusive bidding.</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7.</w:t>
      </w:r>
      <w:r w:rsidRPr="001D18DE">
        <w:rPr>
          <w:rFonts w:ascii="Arial" w:hAnsi="Arial" w:cs="Arial"/>
        </w:rPr>
        <w:tab/>
        <w:t>In particular, without limiting the generality of paragraphs 6 above, there has been no</w:t>
      </w:r>
    </w:p>
    <w:p w:rsidR="001B482B" w:rsidRPr="001D18DE" w:rsidRDefault="001B482B" w:rsidP="003A5EAF">
      <w:pPr>
        <w:autoSpaceDE w:val="0"/>
        <w:autoSpaceDN w:val="0"/>
        <w:adjustRightInd w:val="0"/>
        <w:spacing w:after="0" w:line="360" w:lineRule="auto"/>
        <w:ind w:left="709" w:firstLine="11"/>
        <w:jc w:val="both"/>
        <w:rPr>
          <w:rFonts w:ascii="Arial" w:hAnsi="Arial" w:cs="Arial"/>
        </w:rPr>
      </w:pPr>
      <w:r w:rsidRPr="001D18DE">
        <w:rPr>
          <w:rFonts w:ascii="Arial" w:hAnsi="Arial" w:cs="Arial"/>
        </w:rPr>
        <w:lastRenderedPageBreak/>
        <w:t>consultation, communication, agreement or arrangement with any competitor regarding:</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(a) Prices;</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(b) Geographical area where product or service will be rendered (market</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allocation)</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(c) Methods, factors or formulas used to calculate prices;</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(d) The intention or decision to submit or not to submit, a bid;</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(e) The submission of a bid which does not meet the specifications and</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conditions of the bid; or</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(f) Bidding with the intention not to win the bid.</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8.</w:t>
      </w:r>
      <w:r w:rsidRPr="001D18DE">
        <w:rPr>
          <w:rFonts w:ascii="Arial" w:hAnsi="Arial" w:cs="Arial"/>
        </w:rPr>
        <w:tab/>
        <w:t xml:space="preserve"> In addition, there have been no consultations, communications, agreements or</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arrangements with any competitor regarding the quality, quantity, specifications and</w:t>
      </w:r>
    </w:p>
    <w:p w:rsidR="001B482B" w:rsidRPr="001D18DE" w:rsidRDefault="001B482B" w:rsidP="003A5EAF">
      <w:pPr>
        <w:autoSpaceDE w:val="0"/>
        <w:autoSpaceDN w:val="0"/>
        <w:adjustRightInd w:val="0"/>
        <w:spacing w:after="0" w:line="360" w:lineRule="auto"/>
        <w:ind w:left="709" w:firstLine="11"/>
        <w:jc w:val="both"/>
        <w:rPr>
          <w:rFonts w:ascii="Arial" w:hAnsi="Arial" w:cs="Arial"/>
        </w:rPr>
      </w:pPr>
      <w:r w:rsidRPr="001D18DE">
        <w:rPr>
          <w:rFonts w:ascii="Arial" w:hAnsi="Arial" w:cs="Arial"/>
        </w:rPr>
        <w:t>conditions or delivery particulars of the products or services to which this bid invitation</w:t>
      </w:r>
      <w:r w:rsidR="003A5EAF">
        <w:rPr>
          <w:rFonts w:ascii="Arial" w:hAnsi="Arial" w:cs="Arial"/>
        </w:rPr>
        <w:t xml:space="preserve"> </w:t>
      </w:r>
      <w:r w:rsidRPr="001D18DE">
        <w:rPr>
          <w:rFonts w:ascii="Arial" w:hAnsi="Arial" w:cs="Arial"/>
        </w:rPr>
        <w:t>relates.</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9.</w:t>
      </w:r>
      <w:r w:rsidRPr="001D18DE">
        <w:rPr>
          <w:rFonts w:ascii="Arial" w:hAnsi="Arial" w:cs="Arial"/>
        </w:rPr>
        <w:tab/>
        <w:t xml:space="preserve"> The terms of the accompanying bid have not been, and will not be, disclosed by the</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bidder, directly or indirectly, to any competitor, prior to the date and time of the official</w:t>
      </w:r>
    </w:p>
    <w:p w:rsidR="001B482B" w:rsidRPr="001D18DE" w:rsidRDefault="001B482B" w:rsidP="003A5EAF">
      <w:pPr>
        <w:autoSpaceDE w:val="0"/>
        <w:autoSpaceDN w:val="0"/>
        <w:adjustRightInd w:val="0"/>
        <w:spacing w:after="0" w:line="360" w:lineRule="auto"/>
        <w:ind w:firstLine="720"/>
        <w:jc w:val="both"/>
        <w:rPr>
          <w:rFonts w:ascii="Arial" w:hAnsi="Arial" w:cs="Arial"/>
        </w:rPr>
      </w:pPr>
      <w:r w:rsidRPr="001D18DE">
        <w:rPr>
          <w:rFonts w:ascii="Arial" w:hAnsi="Arial" w:cs="Arial"/>
        </w:rPr>
        <w:t>bid opening or of the awarding of the contract.</w:t>
      </w:r>
    </w:p>
    <w:p w:rsidR="001B482B" w:rsidRPr="001D18DE" w:rsidRDefault="001B482B" w:rsidP="003A5EAF">
      <w:pPr>
        <w:spacing w:after="0" w:line="360" w:lineRule="auto"/>
        <w:ind w:left="720"/>
        <w:jc w:val="both"/>
        <w:rPr>
          <w:rFonts w:ascii="Arial" w:hAnsi="Arial" w:cs="Arial"/>
          <w:b/>
          <w:bCs/>
        </w:rPr>
      </w:pPr>
      <w:r w:rsidRPr="001D18DE">
        <w:rPr>
          <w:rFonts w:ascii="Arial" w:hAnsi="Arial" w:cs="Arial"/>
          <w:b/>
          <w:bCs/>
        </w:rPr>
        <w:t>³ Joint venture or Consortium means an association of persons for the purpose of combining their expertise, property, capital, efforts, skill and knowledge in an activity for the execution of a contract</w:t>
      </w:r>
    </w:p>
    <w:p w:rsidR="001B482B" w:rsidRPr="001D18DE" w:rsidRDefault="001B482B" w:rsidP="003A5EAF">
      <w:pPr>
        <w:autoSpaceDE w:val="0"/>
        <w:autoSpaceDN w:val="0"/>
        <w:adjustRightInd w:val="0"/>
        <w:spacing w:after="0" w:line="360" w:lineRule="auto"/>
        <w:jc w:val="both"/>
        <w:rPr>
          <w:rFonts w:ascii="Arial" w:hAnsi="Arial" w:cs="Arial"/>
        </w:rPr>
      </w:pPr>
      <w:r w:rsidRPr="001D18DE">
        <w:rPr>
          <w:rFonts w:ascii="Arial" w:hAnsi="Arial" w:cs="Arial"/>
        </w:rPr>
        <w:t>10.</w:t>
      </w:r>
      <w:r w:rsidRPr="001D18DE">
        <w:rPr>
          <w:rFonts w:ascii="Arial" w:hAnsi="Arial" w:cs="Arial"/>
        </w:rPr>
        <w:tab/>
        <w:t xml:space="preserve"> I am aware that, in addition and without prejudice to any other remedy provided to</w:t>
      </w:r>
    </w:p>
    <w:p w:rsidR="001B482B" w:rsidRPr="001D18DE" w:rsidRDefault="001B482B" w:rsidP="003A5EAF">
      <w:pPr>
        <w:autoSpaceDE w:val="0"/>
        <w:autoSpaceDN w:val="0"/>
        <w:adjustRightInd w:val="0"/>
        <w:spacing w:after="0" w:line="360" w:lineRule="auto"/>
        <w:ind w:left="709" w:firstLine="11"/>
        <w:jc w:val="both"/>
        <w:rPr>
          <w:rFonts w:ascii="Arial" w:hAnsi="Arial" w:cs="Arial"/>
        </w:rPr>
      </w:pPr>
      <w:r w:rsidRPr="001D18DE">
        <w:rPr>
          <w:rFonts w:ascii="Arial" w:hAnsi="Arial" w:cs="Arial"/>
        </w:rPr>
        <w:t>combat any restrictive practices related to bids and contracts, bids that are suspicious</w:t>
      </w:r>
      <w:r w:rsidR="003A5EAF">
        <w:rPr>
          <w:rFonts w:ascii="Arial" w:hAnsi="Arial" w:cs="Arial"/>
        </w:rPr>
        <w:t xml:space="preserve"> </w:t>
      </w:r>
      <w:r w:rsidRPr="001D18DE">
        <w:rPr>
          <w:rFonts w:ascii="Arial" w:hAnsi="Arial" w:cs="Arial"/>
        </w:rPr>
        <w:t>will be reported to the Competition Commission for investigation and possible imposition</w:t>
      </w:r>
      <w:r w:rsidR="003A5EAF">
        <w:rPr>
          <w:rFonts w:ascii="Arial" w:hAnsi="Arial" w:cs="Arial"/>
        </w:rPr>
        <w:t xml:space="preserve"> </w:t>
      </w:r>
      <w:r w:rsidRPr="001D18DE">
        <w:rPr>
          <w:rFonts w:ascii="Arial" w:hAnsi="Arial" w:cs="Arial"/>
        </w:rPr>
        <w:t>of administrative penalties in terms of section 59 of the Competition Act No. 89 of 1998</w:t>
      </w:r>
      <w:r w:rsidR="003A5EAF">
        <w:rPr>
          <w:rFonts w:ascii="Arial" w:hAnsi="Arial" w:cs="Arial"/>
        </w:rPr>
        <w:t xml:space="preserve"> </w:t>
      </w:r>
      <w:r w:rsidRPr="001D18DE">
        <w:rPr>
          <w:rFonts w:ascii="Arial" w:hAnsi="Arial" w:cs="Arial"/>
        </w:rPr>
        <w:t>and or may be reported to the National Prosecuting Authority (NPA) for criminal</w:t>
      </w:r>
      <w:r w:rsidR="003A5EAF">
        <w:rPr>
          <w:rFonts w:ascii="Arial" w:hAnsi="Arial" w:cs="Arial"/>
        </w:rPr>
        <w:t xml:space="preserve"> </w:t>
      </w:r>
      <w:r w:rsidRPr="001D18DE">
        <w:rPr>
          <w:rFonts w:ascii="Arial" w:hAnsi="Arial" w:cs="Arial"/>
        </w:rPr>
        <w:t>investigation and or may be restricted from conducting business with the public sector</w:t>
      </w:r>
      <w:r w:rsidR="003A5EAF">
        <w:rPr>
          <w:rFonts w:ascii="Arial" w:hAnsi="Arial" w:cs="Arial"/>
        </w:rPr>
        <w:t xml:space="preserve"> </w:t>
      </w:r>
      <w:r w:rsidRPr="001D18DE">
        <w:rPr>
          <w:rFonts w:ascii="Arial" w:hAnsi="Arial" w:cs="Arial"/>
        </w:rPr>
        <w:t>for a period not exceeding ten (10) years in terms of the Prevention and Combating of</w:t>
      </w:r>
      <w:r w:rsidR="003A5EAF">
        <w:rPr>
          <w:rFonts w:ascii="Arial" w:hAnsi="Arial" w:cs="Arial"/>
        </w:rPr>
        <w:t xml:space="preserve"> </w:t>
      </w:r>
      <w:r w:rsidRPr="001D18DE">
        <w:rPr>
          <w:rFonts w:ascii="Arial" w:hAnsi="Arial" w:cs="Arial"/>
        </w:rPr>
        <w:t>Corrupt Activities Act No. 12 of 2004 or any other applicable legislation.</w:t>
      </w:r>
    </w:p>
    <w:p w:rsidR="001B482B" w:rsidRPr="001D18DE"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 ……</w:t>
      </w:r>
      <w:r w:rsidR="00624005">
        <w:rPr>
          <w:rFonts w:ascii="Arial" w:hAnsi="Arial" w:cs="Arial"/>
        </w:rPr>
        <w:tab/>
      </w:r>
      <w:r w:rsidR="00624005">
        <w:rPr>
          <w:rFonts w:ascii="Arial" w:hAnsi="Arial" w:cs="Arial"/>
        </w:rPr>
        <w:tab/>
      </w:r>
      <w:r w:rsidR="00624005">
        <w:rPr>
          <w:rFonts w:ascii="Arial" w:hAnsi="Arial" w:cs="Arial"/>
        </w:rPr>
        <w:tab/>
      </w:r>
      <w:r w:rsidRPr="001D18DE">
        <w:rPr>
          <w:rFonts w:ascii="Arial" w:hAnsi="Arial" w:cs="Arial"/>
        </w:rPr>
        <w:t>……………………………</w:t>
      </w:r>
    </w:p>
    <w:p w:rsidR="001B482B" w:rsidRPr="001D18DE" w:rsidRDefault="001B482B" w:rsidP="001B482B">
      <w:pPr>
        <w:autoSpaceDE w:val="0"/>
        <w:autoSpaceDN w:val="0"/>
        <w:adjustRightInd w:val="0"/>
        <w:spacing w:after="0" w:line="240" w:lineRule="auto"/>
        <w:jc w:val="both"/>
        <w:rPr>
          <w:rFonts w:ascii="Arial" w:hAnsi="Arial" w:cs="Arial"/>
          <w:b/>
        </w:rPr>
      </w:pPr>
      <w:r w:rsidRPr="001D18DE">
        <w:rPr>
          <w:rFonts w:ascii="Arial" w:hAnsi="Arial" w:cs="Arial"/>
          <w:b/>
        </w:rPr>
        <w:t xml:space="preserve">Signature </w:t>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Pr="001D18DE">
        <w:rPr>
          <w:rFonts w:ascii="Arial" w:hAnsi="Arial" w:cs="Arial"/>
          <w:b/>
        </w:rPr>
        <w:t>Date</w:t>
      </w:r>
    </w:p>
    <w:p w:rsidR="001B482B" w:rsidRPr="001D18DE" w:rsidRDefault="001B482B" w:rsidP="001B482B">
      <w:pPr>
        <w:autoSpaceDE w:val="0"/>
        <w:autoSpaceDN w:val="0"/>
        <w:adjustRightInd w:val="0"/>
        <w:spacing w:after="0" w:line="240" w:lineRule="auto"/>
        <w:jc w:val="both"/>
        <w:rPr>
          <w:rFonts w:ascii="Arial" w:hAnsi="Arial" w:cs="Arial"/>
          <w:b/>
        </w:rPr>
      </w:pPr>
    </w:p>
    <w:p w:rsidR="001B482B" w:rsidRPr="001D18DE" w:rsidRDefault="001B482B" w:rsidP="001B482B">
      <w:pPr>
        <w:autoSpaceDE w:val="0"/>
        <w:autoSpaceDN w:val="0"/>
        <w:adjustRightInd w:val="0"/>
        <w:spacing w:after="0" w:line="240" w:lineRule="auto"/>
        <w:jc w:val="both"/>
        <w:rPr>
          <w:rFonts w:ascii="Arial" w:hAnsi="Arial" w:cs="Arial"/>
        </w:rPr>
      </w:pPr>
      <w:r w:rsidRPr="001D18DE">
        <w:rPr>
          <w:rFonts w:ascii="Arial" w:hAnsi="Arial" w:cs="Arial"/>
        </w:rPr>
        <w:t>…………………………………</w:t>
      </w:r>
      <w:r w:rsidR="00624005">
        <w:rPr>
          <w:rFonts w:ascii="Arial" w:hAnsi="Arial" w:cs="Arial"/>
        </w:rPr>
        <w:tab/>
      </w:r>
      <w:r w:rsidR="00624005">
        <w:rPr>
          <w:rFonts w:ascii="Arial" w:hAnsi="Arial" w:cs="Arial"/>
        </w:rPr>
        <w:tab/>
      </w:r>
      <w:r w:rsidR="00624005">
        <w:rPr>
          <w:rFonts w:ascii="Arial" w:hAnsi="Arial" w:cs="Arial"/>
        </w:rPr>
        <w:tab/>
      </w:r>
      <w:r w:rsidR="00624005">
        <w:rPr>
          <w:rFonts w:ascii="Arial" w:hAnsi="Arial" w:cs="Arial"/>
        </w:rPr>
        <w:tab/>
      </w:r>
      <w:r w:rsidRPr="001D18DE">
        <w:rPr>
          <w:rFonts w:ascii="Arial" w:hAnsi="Arial" w:cs="Arial"/>
        </w:rPr>
        <w:t>……………. ………………………………</w:t>
      </w:r>
    </w:p>
    <w:p w:rsidR="001B482B" w:rsidRPr="001D18DE" w:rsidRDefault="001B482B" w:rsidP="001B482B">
      <w:pPr>
        <w:jc w:val="both"/>
        <w:rPr>
          <w:rFonts w:ascii="Arial" w:hAnsi="Arial" w:cs="Arial"/>
          <w:b/>
          <w:bCs/>
        </w:rPr>
      </w:pPr>
      <w:r w:rsidRPr="001D18DE">
        <w:rPr>
          <w:rFonts w:ascii="Arial" w:hAnsi="Arial" w:cs="Arial"/>
          <w:b/>
        </w:rPr>
        <w:t xml:space="preserve">Position </w:t>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00624005">
        <w:rPr>
          <w:rFonts w:ascii="Arial" w:hAnsi="Arial" w:cs="Arial"/>
          <w:b/>
        </w:rPr>
        <w:tab/>
      </w:r>
      <w:r w:rsidRPr="001D18DE">
        <w:rPr>
          <w:rFonts w:ascii="Arial" w:hAnsi="Arial" w:cs="Arial"/>
          <w:b/>
        </w:rPr>
        <w:t>Name of Bidder</w:t>
      </w:r>
    </w:p>
    <w:p w:rsidR="00624005" w:rsidRDefault="00624005" w:rsidP="001B482B">
      <w:pPr>
        <w:autoSpaceDE w:val="0"/>
        <w:autoSpaceDN w:val="0"/>
        <w:adjustRightInd w:val="0"/>
        <w:spacing w:after="0" w:line="240" w:lineRule="auto"/>
        <w:ind w:left="5040" w:firstLine="720"/>
        <w:jc w:val="right"/>
        <w:rPr>
          <w:rFonts w:ascii="Arial" w:hAnsi="Arial" w:cs="Arial"/>
          <w:b/>
        </w:rPr>
      </w:pPr>
    </w:p>
    <w:p w:rsidR="00624005" w:rsidRDefault="00624005" w:rsidP="001B482B">
      <w:pPr>
        <w:autoSpaceDE w:val="0"/>
        <w:autoSpaceDN w:val="0"/>
        <w:adjustRightInd w:val="0"/>
        <w:spacing w:after="0" w:line="240" w:lineRule="auto"/>
        <w:ind w:left="5040" w:firstLine="720"/>
        <w:jc w:val="right"/>
        <w:rPr>
          <w:rFonts w:ascii="Arial" w:hAnsi="Arial" w:cs="Arial"/>
          <w:b/>
        </w:rPr>
      </w:pPr>
    </w:p>
    <w:p w:rsidR="00624005" w:rsidRDefault="00624005" w:rsidP="001B482B">
      <w:pPr>
        <w:autoSpaceDE w:val="0"/>
        <w:autoSpaceDN w:val="0"/>
        <w:adjustRightInd w:val="0"/>
        <w:spacing w:after="0" w:line="240" w:lineRule="auto"/>
        <w:ind w:left="5040" w:firstLine="720"/>
        <w:jc w:val="right"/>
        <w:rPr>
          <w:rFonts w:ascii="Arial" w:hAnsi="Arial" w:cs="Arial"/>
          <w:b/>
        </w:rPr>
      </w:pPr>
    </w:p>
    <w:p w:rsidR="00624005" w:rsidRDefault="00624005" w:rsidP="001B482B">
      <w:pPr>
        <w:autoSpaceDE w:val="0"/>
        <w:autoSpaceDN w:val="0"/>
        <w:adjustRightInd w:val="0"/>
        <w:spacing w:after="0" w:line="240" w:lineRule="auto"/>
        <w:ind w:left="5040" w:firstLine="720"/>
        <w:jc w:val="right"/>
        <w:rPr>
          <w:rFonts w:ascii="Arial" w:hAnsi="Arial" w:cs="Arial"/>
          <w:b/>
        </w:rPr>
      </w:pPr>
    </w:p>
    <w:p w:rsidR="00624005" w:rsidRDefault="00624005" w:rsidP="001B482B">
      <w:pPr>
        <w:autoSpaceDE w:val="0"/>
        <w:autoSpaceDN w:val="0"/>
        <w:adjustRightInd w:val="0"/>
        <w:spacing w:after="0" w:line="240" w:lineRule="auto"/>
        <w:ind w:left="5040" w:firstLine="720"/>
        <w:jc w:val="right"/>
        <w:rPr>
          <w:rFonts w:ascii="Arial" w:hAnsi="Arial" w:cs="Arial"/>
          <w:b/>
        </w:rPr>
      </w:pPr>
    </w:p>
    <w:p w:rsidR="00624005" w:rsidRDefault="00624005" w:rsidP="001B482B">
      <w:pPr>
        <w:autoSpaceDE w:val="0"/>
        <w:autoSpaceDN w:val="0"/>
        <w:adjustRightInd w:val="0"/>
        <w:spacing w:after="0" w:line="240" w:lineRule="auto"/>
        <w:ind w:left="5040" w:firstLine="720"/>
        <w:jc w:val="right"/>
        <w:rPr>
          <w:rFonts w:ascii="Arial" w:hAnsi="Arial" w:cs="Arial"/>
          <w:b/>
        </w:rPr>
      </w:pPr>
    </w:p>
    <w:p w:rsidR="00624005" w:rsidRDefault="00624005" w:rsidP="001B482B">
      <w:pPr>
        <w:autoSpaceDE w:val="0"/>
        <w:autoSpaceDN w:val="0"/>
        <w:adjustRightInd w:val="0"/>
        <w:spacing w:after="0" w:line="240" w:lineRule="auto"/>
        <w:ind w:left="5040" w:firstLine="720"/>
        <w:jc w:val="right"/>
        <w:rPr>
          <w:rFonts w:ascii="Arial" w:hAnsi="Arial" w:cs="Arial"/>
          <w:b/>
        </w:rPr>
      </w:pPr>
    </w:p>
    <w:p w:rsidR="001B482B" w:rsidRPr="001D18DE" w:rsidRDefault="001B482B" w:rsidP="001B482B">
      <w:pPr>
        <w:autoSpaceDE w:val="0"/>
        <w:autoSpaceDN w:val="0"/>
        <w:adjustRightInd w:val="0"/>
        <w:spacing w:after="0" w:line="240" w:lineRule="auto"/>
        <w:ind w:left="5040" w:firstLine="720"/>
        <w:jc w:val="right"/>
        <w:rPr>
          <w:rFonts w:ascii="Arial" w:hAnsi="Arial" w:cs="Arial"/>
          <w:b/>
        </w:rPr>
      </w:pPr>
      <w:r w:rsidRPr="001D18DE">
        <w:rPr>
          <w:rFonts w:ascii="Arial" w:hAnsi="Arial" w:cs="Arial"/>
          <w:b/>
        </w:rPr>
        <w:lastRenderedPageBreak/>
        <w:t>SBD5</w:t>
      </w:r>
    </w:p>
    <w:p w:rsidR="001B482B" w:rsidRPr="001D18DE" w:rsidRDefault="001B482B" w:rsidP="001B482B">
      <w:pP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rPr>
      </w:pPr>
      <w:r w:rsidRPr="001D18DE">
        <w:rPr>
          <w:rFonts w:ascii="Arial" w:hAnsi="Arial" w:cs="Arial"/>
          <w:b/>
        </w:rPr>
        <w:t>This document must be signed and submitted together with your bid</w:t>
      </w:r>
    </w:p>
    <w:p w:rsidR="001B482B" w:rsidRPr="001D18DE" w:rsidRDefault="001B482B" w:rsidP="001B482B">
      <w:pPr>
        <w:autoSpaceDE w:val="0"/>
        <w:autoSpaceDN w:val="0"/>
        <w:adjustRightInd w:val="0"/>
        <w:spacing w:after="0" w:line="240" w:lineRule="auto"/>
        <w:jc w:val="both"/>
        <w:rPr>
          <w:rFonts w:ascii="Arial" w:hAnsi="Arial" w:cs="Arial"/>
          <w:b/>
          <w:bCs/>
        </w:rPr>
      </w:pPr>
    </w:p>
    <w:p w:rsidR="001B482B" w:rsidRPr="001D18DE" w:rsidRDefault="001B482B" w:rsidP="007C6447">
      <w:pPr>
        <w:autoSpaceDE w:val="0"/>
        <w:autoSpaceDN w:val="0"/>
        <w:adjustRightInd w:val="0"/>
        <w:spacing w:after="0" w:line="360" w:lineRule="auto"/>
        <w:jc w:val="both"/>
        <w:rPr>
          <w:rFonts w:ascii="Arial" w:hAnsi="Arial" w:cs="Arial"/>
          <w:b/>
          <w:bCs/>
        </w:rPr>
      </w:pPr>
      <w:r w:rsidRPr="001D18DE">
        <w:rPr>
          <w:rFonts w:ascii="Arial" w:hAnsi="Arial" w:cs="Arial"/>
          <w:b/>
          <w:bCs/>
        </w:rPr>
        <w:t>THE NATIONAL INDUSTRIAL PARTICIPATION PROGRAMME</w:t>
      </w:r>
    </w:p>
    <w:p w:rsidR="001B482B" w:rsidRPr="001D18DE" w:rsidRDefault="001B482B" w:rsidP="007C6447">
      <w:pPr>
        <w:autoSpaceDE w:val="0"/>
        <w:autoSpaceDN w:val="0"/>
        <w:adjustRightInd w:val="0"/>
        <w:spacing w:after="0" w:line="360" w:lineRule="auto"/>
        <w:jc w:val="both"/>
        <w:rPr>
          <w:rFonts w:ascii="Arial" w:hAnsi="Arial" w:cs="Arial"/>
          <w:b/>
          <w:bCs/>
        </w:rPr>
      </w:pPr>
    </w:p>
    <w:p w:rsidR="001B482B" w:rsidRPr="001D18DE" w:rsidRDefault="001B482B" w:rsidP="007C6447">
      <w:pPr>
        <w:autoSpaceDE w:val="0"/>
        <w:autoSpaceDN w:val="0"/>
        <w:adjustRightInd w:val="0"/>
        <w:spacing w:after="0" w:line="360" w:lineRule="auto"/>
        <w:jc w:val="both"/>
        <w:rPr>
          <w:rFonts w:ascii="Arial" w:hAnsi="Arial" w:cs="Arial"/>
          <w:b/>
          <w:bCs/>
        </w:rPr>
      </w:pPr>
      <w:r w:rsidRPr="001D18DE">
        <w:rPr>
          <w:rFonts w:ascii="Arial" w:hAnsi="Arial" w:cs="Arial"/>
          <w:b/>
          <w:bCs/>
        </w:rPr>
        <w:t>INTRODUCTION</w:t>
      </w:r>
    </w:p>
    <w:p w:rsidR="001B482B" w:rsidRPr="001D18DE" w:rsidRDefault="001B482B" w:rsidP="007C6447">
      <w:pPr>
        <w:autoSpaceDE w:val="0"/>
        <w:autoSpaceDN w:val="0"/>
        <w:adjustRightInd w:val="0"/>
        <w:spacing w:after="0" w:line="360" w:lineRule="auto"/>
        <w:jc w:val="both"/>
        <w:rPr>
          <w:rFonts w:ascii="Arial" w:hAnsi="Arial" w:cs="Arial"/>
        </w:rPr>
      </w:pP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The National Industrial Participation (NIP) Programme, which is applicable to all government</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procurement contracts that have an imported content, became effective on the 1 September</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1996. The NIP policy and guidelines were fully endorsed by Cabinet on 30 April 1997. In</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terms of the Cabinet decision, all state and parastatal purchases / lease contracts (for goods,</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works and services) entered into after this date, are subject to the NIP requirements. NIP is</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obligatory and therefore must be complied with. The Industrial Participation Secretariat (IPS) of</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the Department of Trade and Industry (DTI) is charged with the responsibility of administering</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the programme.</w:t>
      </w:r>
    </w:p>
    <w:p w:rsidR="001B482B" w:rsidRPr="001D18DE" w:rsidRDefault="001B482B" w:rsidP="007C6447">
      <w:pPr>
        <w:autoSpaceDE w:val="0"/>
        <w:autoSpaceDN w:val="0"/>
        <w:adjustRightInd w:val="0"/>
        <w:spacing w:after="0" w:line="360" w:lineRule="auto"/>
        <w:jc w:val="both"/>
        <w:rPr>
          <w:rFonts w:ascii="Arial" w:hAnsi="Arial" w:cs="Arial"/>
          <w:b/>
          <w:bCs/>
        </w:rPr>
      </w:pPr>
    </w:p>
    <w:p w:rsidR="001B482B" w:rsidRPr="001D18DE" w:rsidRDefault="001B482B" w:rsidP="007C6447">
      <w:pPr>
        <w:autoSpaceDE w:val="0"/>
        <w:autoSpaceDN w:val="0"/>
        <w:adjustRightInd w:val="0"/>
        <w:spacing w:after="0" w:line="360" w:lineRule="auto"/>
        <w:jc w:val="both"/>
        <w:rPr>
          <w:rFonts w:ascii="Arial" w:hAnsi="Arial" w:cs="Arial"/>
          <w:b/>
          <w:bCs/>
        </w:rPr>
      </w:pPr>
      <w:r w:rsidRPr="001D18DE">
        <w:rPr>
          <w:rFonts w:ascii="Arial" w:hAnsi="Arial" w:cs="Arial"/>
          <w:b/>
          <w:bCs/>
        </w:rPr>
        <w:t>1 PILLARS OF THE PROGRAMME</w:t>
      </w:r>
    </w:p>
    <w:p w:rsidR="001B482B" w:rsidRPr="001D18DE" w:rsidRDefault="001B482B" w:rsidP="007C6447">
      <w:pPr>
        <w:autoSpaceDE w:val="0"/>
        <w:autoSpaceDN w:val="0"/>
        <w:adjustRightInd w:val="0"/>
        <w:spacing w:after="0" w:line="360" w:lineRule="auto"/>
        <w:jc w:val="both"/>
        <w:rPr>
          <w:rFonts w:ascii="Arial" w:hAnsi="Arial" w:cs="Arial"/>
        </w:rPr>
      </w:pP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1.1 The NIP obligation is benchmarked on the imported content of the contract. Any</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contract having an imported content equal to or exceeding US$ 10 million or other</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currency equivalent to US$ 10 million will have a NIP obligation. This threshold of</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US$ 10 million can be reached as follows:</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(a) Any single contract with imported content exceeding US$10 million.</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or</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(b) Multiple contracts for the same goods, works or services each with imported</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content exceeding US$3 million awarded to one seller over a 2 year period</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which in total exceeds US$10 million. or</w:t>
      </w:r>
    </w:p>
    <w:p w:rsidR="001B482B" w:rsidRPr="001D18DE" w:rsidRDefault="001B482B" w:rsidP="007C6447">
      <w:pPr>
        <w:autoSpaceDE w:val="0"/>
        <w:autoSpaceDN w:val="0"/>
        <w:adjustRightInd w:val="0"/>
        <w:spacing w:after="0" w:line="360" w:lineRule="auto"/>
        <w:jc w:val="both"/>
        <w:rPr>
          <w:rFonts w:ascii="Arial" w:hAnsi="Arial" w:cs="Arial"/>
        </w:rPr>
      </w:pP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(c) A contract with a renewable option clause, where should the option be</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exercised the total value of the imported content will exceed US$10 million. or</w:t>
      </w:r>
    </w:p>
    <w:p w:rsidR="001B482B" w:rsidRPr="001D18DE" w:rsidRDefault="001B482B" w:rsidP="007C6447">
      <w:pPr>
        <w:autoSpaceDE w:val="0"/>
        <w:autoSpaceDN w:val="0"/>
        <w:adjustRightInd w:val="0"/>
        <w:spacing w:after="0" w:line="360" w:lineRule="auto"/>
        <w:jc w:val="both"/>
        <w:rPr>
          <w:rFonts w:ascii="Arial" w:hAnsi="Arial" w:cs="Arial"/>
        </w:rPr>
      </w:pP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(d) Multiple suppliers of the same goods, works or services under the same</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contract, where the value of the imported content of each allocation is equal to</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or exceeds US$ 3 million worth of goods, works or services to the same</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government institution, which in total over a two (2) year period exceeds</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US$10 million.</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lastRenderedPageBreak/>
        <w:t>1.2 The NIP obligation applicable to suppliers in respect of sub-paragraphs 1.1 (a) to 1.1 (c)</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above will amount to 30 % of the imported content whilst suppliers in respect of</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paragraph 1.1 (d) shall incur 30% of the total NIP obligation on a </w:t>
      </w:r>
      <w:r w:rsidRPr="001D18DE">
        <w:rPr>
          <w:rFonts w:ascii="Arial" w:hAnsi="Arial" w:cs="Arial"/>
          <w:i/>
          <w:iCs/>
        </w:rPr>
        <w:t xml:space="preserve">pro-rata </w:t>
      </w:r>
      <w:r w:rsidRPr="001D18DE">
        <w:rPr>
          <w:rFonts w:ascii="Arial" w:hAnsi="Arial" w:cs="Arial"/>
        </w:rPr>
        <w:t>basis.</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1.3 To satisfy the NIP obligation, the DTI would negotiate and conclude agreements such as</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investments, joint ventures, sub-contracting, licensee production, export promotion,</w:t>
      </w:r>
    </w:p>
    <w:p w:rsidR="001B482B" w:rsidRPr="001D18DE" w:rsidRDefault="001B482B" w:rsidP="007C6447">
      <w:pPr>
        <w:spacing w:after="0" w:line="360" w:lineRule="auto"/>
        <w:jc w:val="both"/>
        <w:rPr>
          <w:rFonts w:ascii="Arial" w:hAnsi="Arial" w:cs="Arial"/>
        </w:rPr>
      </w:pPr>
      <w:r w:rsidRPr="001D18DE">
        <w:rPr>
          <w:rFonts w:ascii="Arial" w:hAnsi="Arial" w:cs="Arial"/>
        </w:rPr>
        <w:t xml:space="preserve">      sourcing arrangements and research and development (R&amp;D) with partners or suppliers</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A period of seven years has been identified as the time frame within which to</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discharge the obligation</w:t>
      </w:r>
    </w:p>
    <w:p w:rsidR="007C6447" w:rsidRDefault="007C6447" w:rsidP="007C6447">
      <w:pPr>
        <w:autoSpaceDE w:val="0"/>
        <w:autoSpaceDN w:val="0"/>
        <w:adjustRightInd w:val="0"/>
        <w:spacing w:after="0" w:line="360" w:lineRule="auto"/>
        <w:jc w:val="both"/>
        <w:rPr>
          <w:rFonts w:ascii="Arial" w:hAnsi="Arial" w:cs="Arial"/>
          <w:b/>
          <w:bCs/>
          <w:color w:val="000000"/>
        </w:rPr>
      </w:pPr>
    </w:p>
    <w:p w:rsidR="001B482B" w:rsidRPr="001D18DE" w:rsidRDefault="001B482B" w:rsidP="007C6447">
      <w:pPr>
        <w:autoSpaceDE w:val="0"/>
        <w:autoSpaceDN w:val="0"/>
        <w:adjustRightInd w:val="0"/>
        <w:spacing w:after="0" w:line="360" w:lineRule="auto"/>
        <w:jc w:val="both"/>
        <w:rPr>
          <w:rFonts w:ascii="Arial" w:hAnsi="Arial" w:cs="Arial"/>
          <w:b/>
          <w:bCs/>
          <w:color w:val="000000"/>
        </w:rPr>
      </w:pPr>
      <w:r w:rsidRPr="001D18DE">
        <w:rPr>
          <w:rFonts w:ascii="Arial" w:hAnsi="Arial" w:cs="Arial"/>
          <w:b/>
          <w:bCs/>
          <w:color w:val="000000"/>
        </w:rPr>
        <w:t>2. REQUIREMENTS OF THE DEPARTMENT OF TRADE AND INDUSTRY</w:t>
      </w:r>
    </w:p>
    <w:p w:rsidR="001B482B" w:rsidRPr="001D18DE" w:rsidRDefault="001B482B" w:rsidP="007C6447">
      <w:pPr>
        <w:autoSpaceDE w:val="0"/>
        <w:autoSpaceDN w:val="0"/>
        <w:adjustRightInd w:val="0"/>
        <w:spacing w:after="0" w:line="360" w:lineRule="auto"/>
        <w:jc w:val="both"/>
        <w:rPr>
          <w:rFonts w:ascii="Arial" w:hAnsi="Arial" w:cs="Arial"/>
          <w:b/>
          <w:bCs/>
          <w:color w:val="000000"/>
        </w:rPr>
      </w:pP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2.1 In order to ensure effective implementation of the programme, successful</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bidders (contractors) are required to, immediately after the award of a contract</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that is in excess of </w:t>
      </w:r>
      <w:r w:rsidRPr="001D18DE">
        <w:rPr>
          <w:rFonts w:ascii="Arial" w:hAnsi="Arial" w:cs="Arial"/>
          <w:b/>
          <w:bCs/>
          <w:color w:val="000000"/>
        </w:rPr>
        <w:t xml:space="preserve">R10 million </w:t>
      </w:r>
      <w:r w:rsidRPr="001D18DE">
        <w:rPr>
          <w:rFonts w:ascii="Arial" w:hAnsi="Arial" w:cs="Arial"/>
          <w:color w:val="000000"/>
        </w:rPr>
        <w:t>(ten million Rands), submit details of such a</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contract to the DTI for reporting purposes.</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2.2 The purpose for reporting details of contracts in excess of the amount of R10</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million (ten million Rands) is to cater for multiple contracts for the same goods,</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works or services; renewable contracts and multiple suppliers for the same</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goods, works or services under the same contract as provided for in paragraphs</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1.1.(b) to 1.1. (d) above.</w:t>
      </w:r>
    </w:p>
    <w:p w:rsidR="001B482B" w:rsidRPr="001D18DE" w:rsidRDefault="001B482B" w:rsidP="007C6447">
      <w:pPr>
        <w:autoSpaceDE w:val="0"/>
        <w:autoSpaceDN w:val="0"/>
        <w:adjustRightInd w:val="0"/>
        <w:spacing w:after="0" w:line="360" w:lineRule="auto"/>
        <w:jc w:val="both"/>
        <w:rPr>
          <w:rFonts w:ascii="Arial" w:hAnsi="Arial" w:cs="Arial"/>
          <w:b/>
          <w:bCs/>
          <w:color w:val="000000"/>
        </w:rPr>
      </w:pPr>
    </w:p>
    <w:p w:rsidR="001B482B" w:rsidRPr="001D18DE" w:rsidRDefault="001B482B" w:rsidP="007C6447">
      <w:pPr>
        <w:autoSpaceDE w:val="0"/>
        <w:autoSpaceDN w:val="0"/>
        <w:adjustRightInd w:val="0"/>
        <w:spacing w:after="0" w:line="360" w:lineRule="auto"/>
        <w:jc w:val="both"/>
        <w:rPr>
          <w:rFonts w:ascii="Arial" w:hAnsi="Arial" w:cs="Arial"/>
          <w:b/>
          <w:bCs/>
          <w:color w:val="000000"/>
        </w:rPr>
      </w:pPr>
      <w:r w:rsidRPr="001D18DE">
        <w:rPr>
          <w:rFonts w:ascii="Arial" w:hAnsi="Arial" w:cs="Arial"/>
          <w:b/>
          <w:bCs/>
          <w:color w:val="000000"/>
        </w:rPr>
        <w:t>3 BID SUBMISSIONS AND CONTRACT REPORTING REQUIREMENTS OF</w:t>
      </w:r>
    </w:p>
    <w:p w:rsidR="001B482B" w:rsidRPr="001D18DE" w:rsidRDefault="001B482B" w:rsidP="007C6447">
      <w:pPr>
        <w:autoSpaceDE w:val="0"/>
        <w:autoSpaceDN w:val="0"/>
        <w:adjustRightInd w:val="0"/>
        <w:spacing w:after="0" w:line="360" w:lineRule="auto"/>
        <w:jc w:val="both"/>
        <w:rPr>
          <w:rFonts w:ascii="Arial" w:hAnsi="Arial" w:cs="Arial"/>
          <w:b/>
          <w:bCs/>
          <w:color w:val="000000"/>
        </w:rPr>
      </w:pPr>
      <w:r w:rsidRPr="001D18DE">
        <w:rPr>
          <w:rFonts w:ascii="Arial" w:hAnsi="Arial" w:cs="Arial"/>
          <w:b/>
          <w:bCs/>
          <w:color w:val="000000"/>
        </w:rPr>
        <w:t xml:space="preserve">   BIDDERS AND SUCCESSFUL BIDDERS (CONTRACTORS)</w:t>
      </w:r>
    </w:p>
    <w:p w:rsidR="001B482B" w:rsidRPr="001D18DE" w:rsidRDefault="001B482B" w:rsidP="007C6447">
      <w:pPr>
        <w:autoSpaceDE w:val="0"/>
        <w:autoSpaceDN w:val="0"/>
        <w:adjustRightInd w:val="0"/>
        <w:spacing w:after="0" w:line="360" w:lineRule="auto"/>
        <w:jc w:val="both"/>
        <w:rPr>
          <w:rFonts w:ascii="Arial" w:hAnsi="Arial" w:cs="Arial"/>
          <w:color w:val="000000"/>
        </w:rPr>
      </w:pP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3.1 Bidders are required to sign and submit this Standard Bidding Document (SBD 5)</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together with the bid on the closing date and time.</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3.2 In order to accommodate multiple contracts for the same goods, works or</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services; renewable contracts and multiple suppliers for the same goods, works</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or services under the same contract as indicated in sub-paragraphs 1.1 (b) to 1.1</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(d) above and to enable the DTI in determining the NIP obligation, successful</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bidders (contractors) are required, immediately after being officially notified about any </w:t>
      </w:r>
    </w:p>
    <w:p w:rsidR="001B482B" w:rsidRPr="001D18DE" w:rsidRDefault="001B482B" w:rsidP="007C6447">
      <w:pPr>
        <w:autoSpaceDE w:val="0"/>
        <w:autoSpaceDN w:val="0"/>
        <w:adjustRightInd w:val="0"/>
        <w:spacing w:after="0" w:line="360" w:lineRule="auto"/>
        <w:ind w:left="426" w:hanging="426"/>
        <w:jc w:val="both"/>
        <w:rPr>
          <w:rFonts w:ascii="Arial" w:hAnsi="Arial" w:cs="Arial"/>
          <w:color w:val="000000"/>
        </w:rPr>
      </w:pPr>
      <w:r w:rsidRPr="001D18DE">
        <w:rPr>
          <w:rFonts w:ascii="Arial" w:hAnsi="Arial" w:cs="Arial"/>
          <w:color w:val="000000"/>
        </w:rPr>
        <w:t xml:space="preserve">       successful bid with a value in excess of R10 million (ten million R</w:t>
      </w:r>
      <w:r w:rsidR="007C6447">
        <w:rPr>
          <w:rFonts w:ascii="Arial" w:hAnsi="Arial" w:cs="Arial"/>
          <w:color w:val="000000"/>
        </w:rPr>
        <w:t xml:space="preserve">ands), to contact and furnish </w:t>
      </w:r>
      <w:r w:rsidRPr="001D18DE">
        <w:rPr>
          <w:rFonts w:ascii="Arial" w:hAnsi="Arial" w:cs="Arial"/>
          <w:color w:val="000000"/>
        </w:rPr>
        <w:t xml:space="preserve">the </w:t>
      </w:r>
      <w:r w:rsidRPr="001D18DE">
        <w:rPr>
          <w:rFonts w:ascii="Arial" w:hAnsi="Arial" w:cs="Arial"/>
          <w:b/>
          <w:color w:val="000000"/>
        </w:rPr>
        <w:t>DTI with the following information</w:t>
      </w:r>
      <w:r w:rsidRPr="001D18DE">
        <w:rPr>
          <w:rFonts w:ascii="Arial" w:hAnsi="Arial" w:cs="Arial"/>
          <w:color w:val="000000"/>
        </w:rPr>
        <w:t>:</w:t>
      </w:r>
    </w:p>
    <w:p w:rsidR="001B482B" w:rsidRPr="001D18DE" w:rsidRDefault="001B482B" w:rsidP="007C6447">
      <w:pPr>
        <w:autoSpaceDE w:val="0"/>
        <w:autoSpaceDN w:val="0"/>
        <w:adjustRightInd w:val="0"/>
        <w:spacing w:after="0" w:line="360" w:lineRule="auto"/>
        <w:jc w:val="both"/>
        <w:rPr>
          <w:rFonts w:ascii="Arial" w:hAnsi="Arial" w:cs="Arial"/>
          <w:color w:val="000000"/>
        </w:rPr>
      </w:pP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Bid / contract number.</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Description of the goods, works or services.</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Date on which the contract was accepted.</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lastRenderedPageBreak/>
        <w:t xml:space="preserve">        • Name, address and contact details of the government institution.</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Value of the contract.</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 Imported content of the contract, if possible.</w:t>
      </w:r>
    </w:p>
    <w:p w:rsidR="001B482B" w:rsidRPr="001D18DE" w:rsidRDefault="001B482B" w:rsidP="007C6447">
      <w:pPr>
        <w:autoSpaceDE w:val="0"/>
        <w:autoSpaceDN w:val="0"/>
        <w:adjustRightInd w:val="0"/>
        <w:spacing w:after="0" w:line="360" w:lineRule="auto"/>
        <w:jc w:val="both"/>
        <w:rPr>
          <w:rFonts w:ascii="Arial" w:hAnsi="Arial" w:cs="Arial"/>
          <w:color w:val="000000"/>
        </w:rPr>
      </w:pP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3.3 The information required in paragraph 3.2 above must be sent to the Department</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of Trade and Industry, Private Bag X 84, Pretoria, 0001 for the attention of Mr</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Elias Malapane within five (5) working days after award of the contract. Mr</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Malapane may be contacted on telephone (012) 394 1401, facsimile (012) 394</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2401 or e-mail at </w:t>
      </w:r>
      <w:r w:rsidRPr="001D18DE">
        <w:rPr>
          <w:rFonts w:ascii="Arial" w:hAnsi="Arial" w:cs="Arial"/>
          <w:color w:val="0000FF"/>
        </w:rPr>
        <w:t xml:space="preserve">Elias@thedti.gov.za </w:t>
      </w:r>
      <w:r w:rsidRPr="001D18DE">
        <w:rPr>
          <w:rFonts w:ascii="Arial" w:hAnsi="Arial" w:cs="Arial"/>
          <w:color w:val="000000"/>
        </w:rPr>
        <w:t>for further details about the programme.</w:t>
      </w:r>
    </w:p>
    <w:p w:rsidR="001B482B" w:rsidRPr="001D18DE" w:rsidRDefault="001B482B" w:rsidP="007C6447">
      <w:pPr>
        <w:autoSpaceDE w:val="0"/>
        <w:autoSpaceDN w:val="0"/>
        <w:adjustRightInd w:val="0"/>
        <w:spacing w:after="0" w:line="360" w:lineRule="auto"/>
        <w:jc w:val="both"/>
        <w:rPr>
          <w:rFonts w:ascii="Arial" w:hAnsi="Arial" w:cs="Arial"/>
          <w:b/>
          <w:bCs/>
          <w:color w:val="000000"/>
        </w:rPr>
      </w:pPr>
    </w:p>
    <w:p w:rsidR="001B482B" w:rsidRPr="001D18DE" w:rsidRDefault="001B482B" w:rsidP="007C6447">
      <w:pPr>
        <w:autoSpaceDE w:val="0"/>
        <w:autoSpaceDN w:val="0"/>
        <w:adjustRightInd w:val="0"/>
        <w:spacing w:after="0" w:line="360" w:lineRule="auto"/>
        <w:jc w:val="both"/>
        <w:rPr>
          <w:rFonts w:ascii="Arial" w:hAnsi="Arial" w:cs="Arial"/>
          <w:b/>
          <w:bCs/>
          <w:color w:val="000000"/>
        </w:rPr>
      </w:pPr>
      <w:r w:rsidRPr="001D18DE">
        <w:rPr>
          <w:rFonts w:ascii="Arial" w:hAnsi="Arial" w:cs="Arial"/>
          <w:b/>
          <w:bCs/>
          <w:color w:val="000000"/>
        </w:rPr>
        <w:t>4 PROCESSES TO SATISFY THE NIP OBLIGATION</w:t>
      </w:r>
    </w:p>
    <w:p w:rsidR="001B482B" w:rsidRPr="001D18DE" w:rsidRDefault="001B482B" w:rsidP="007C6447">
      <w:pPr>
        <w:autoSpaceDE w:val="0"/>
        <w:autoSpaceDN w:val="0"/>
        <w:adjustRightInd w:val="0"/>
        <w:spacing w:after="0" w:line="360" w:lineRule="auto"/>
        <w:jc w:val="both"/>
        <w:rPr>
          <w:rFonts w:ascii="Arial" w:hAnsi="Arial" w:cs="Arial"/>
          <w:color w:val="000000"/>
        </w:rPr>
      </w:pP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4.1 Once the successful bidder (contractor) has made contact with and furnished the</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DTI with the information required, the following steps will be followed:</w:t>
      </w:r>
    </w:p>
    <w:p w:rsidR="001B482B" w:rsidRPr="001D18DE" w:rsidRDefault="001B482B" w:rsidP="007C6447">
      <w:pPr>
        <w:autoSpaceDE w:val="0"/>
        <w:autoSpaceDN w:val="0"/>
        <w:adjustRightInd w:val="0"/>
        <w:spacing w:after="0" w:line="360" w:lineRule="auto"/>
        <w:jc w:val="both"/>
        <w:rPr>
          <w:rFonts w:ascii="Arial" w:hAnsi="Arial" w:cs="Arial"/>
          <w:color w:val="000000"/>
        </w:rPr>
      </w:pPr>
      <w:r w:rsidRPr="001D18DE">
        <w:rPr>
          <w:rFonts w:ascii="Arial" w:hAnsi="Arial" w:cs="Arial"/>
          <w:color w:val="000000"/>
        </w:rPr>
        <w:t xml:space="preserve">     a. the contractor and the DTI will determine the NIP obligation;</w:t>
      </w:r>
    </w:p>
    <w:p w:rsidR="001B482B" w:rsidRPr="001D18DE" w:rsidRDefault="001B482B" w:rsidP="007C6447">
      <w:pPr>
        <w:spacing w:after="0" w:line="360" w:lineRule="auto"/>
        <w:jc w:val="both"/>
        <w:rPr>
          <w:rFonts w:ascii="Arial" w:hAnsi="Arial" w:cs="Arial"/>
          <w:color w:val="000000"/>
        </w:rPr>
      </w:pPr>
      <w:r w:rsidRPr="001D18DE">
        <w:rPr>
          <w:rFonts w:ascii="Arial" w:hAnsi="Arial" w:cs="Arial"/>
          <w:color w:val="000000"/>
        </w:rPr>
        <w:t xml:space="preserve">     b. the contractor and the DTI will sign the NIP obligation agreement;</w:t>
      </w:r>
    </w:p>
    <w:p w:rsidR="001B482B" w:rsidRPr="001D18DE" w:rsidRDefault="001B482B" w:rsidP="007C6447">
      <w:pPr>
        <w:spacing w:after="0" w:line="360" w:lineRule="auto"/>
        <w:jc w:val="both"/>
        <w:rPr>
          <w:rFonts w:ascii="Arial" w:hAnsi="Arial" w:cs="Arial"/>
          <w:color w:val="000000"/>
        </w:rPr>
      </w:pPr>
      <w:r w:rsidRPr="001D18DE">
        <w:rPr>
          <w:rFonts w:ascii="Arial" w:hAnsi="Arial" w:cs="Arial"/>
        </w:rPr>
        <w:t xml:space="preserve">     c. the contractor will submit a performance guarantee to the DTI;</w:t>
      </w:r>
    </w:p>
    <w:p w:rsidR="001B482B" w:rsidRPr="001D18DE" w:rsidRDefault="001B482B" w:rsidP="007C6447">
      <w:pPr>
        <w:spacing w:after="0" w:line="360" w:lineRule="auto"/>
        <w:jc w:val="both"/>
        <w:rPr>
          <w:rFonts w:ascii="Arial" w:hAnsi="Arial" w:cs="Arial"/>
        </w:rPr>
      </w:pPr>
      <w:r w:rsidRPr="001D18DE">
        <w:rPr>
          <w:rFonts w:ascii="Arial" w:hAnsi="Arial" w:cs="Arial"/>
        </w:rPr>
        <w:t xml:space="preserve">d. the contractor will submit a business concept for consideration and approval by the DTI; </w:t>
      </w:r>
    </w:p>
    <w:p w:rsidR="001B482B" w:rsidRPr="001D18DE" w:rsidRDefault="001B482B" w:rsidP="007C6447">
      <w:pPr>
        <w:spacing w:after="0" w:line="360" w:lineRule="auto"/>
        <w:jc w:val="both"/>
        <w:rPr>
          <w:rFonts w:ascii="Arial" w:hAnsi="Arial" w:cs="Arial"/>
        </w:rPr>
      </w:pPr>
      <w:r w:rsidRPr="001D18DE">
        <w:rPr>
          <w:rFonts w:ascii="Arial" w:hAnsi="Arial" w:cs="Arial"/>
        </w:rPr>
        <w:t xml:space="preserve">        upon approval of the business concept by the DTI, the contractor will submit detailed  </w:t>
      </w:r>
    </w:p>
    <w:p w:rsidR="001B482B" w:rsidRPr="001D18DE" w:rsidRDefault="001B482B" w:rsidP="007C6447">
      <w:pPr>
        <w:spacing w:after="0" w:line="360" w:lineRule="auto"/>
        <w:jc w:val="both"/>
        <w:rPr>
          <w:rFonts w:ascii="Arial" w:hAnsi="Arial" w:cs="Arial"/>
        </w:rPr>
      </w:pPr>
      <w:r w:rsidRPr="001D18DE">
        <w:rPr>
          <w:rFonts w:ascii="Arial" w:hAnsi="Arial" w:cs="Arial"/>
        </w:rPr>
        <w:t xml:space="preserve">         business plans outlining the business concepts;</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e. the contractor will implement the business plans; and</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f. the contractor will submit bi-annual progress reports on approved plans to the DTI.</w:t>
      </w:r>
    </w:p>
    <w:p w:rsidR="001B482B" w:rsidRPr="001D18DE" w:rsidRDefault="001B482B" w:rsidP="007C6447">
      <w:pPr>
        <w:autoSpaceDE w:val="0"/>
        <w:autoSpaceDN w:val="0"/>
        <w:adjustRightInd w:val="0"/>
        <w:spacing w:after="0" w:line="360" w:lineRule="auto"/>
        <w:jc w:val="both"/>
        <w:rPr>
          <w:rFonts w:ascii="Arial" w:hAnsi="Arial" w:cs="Arial"/>
        </w:rPr>
      </w:pP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4.2 The NIP obligation agreement is between the DTI and the successful bidder (contractor)</w:t>
      </w:r>
    </w:p>
    <w:p w:rsidR="001B482B" w:rsidRPr="001D18DE" w:rsidRDefault="001B482B" w:rsidP="007C6447">
      <w:pPr>
        <w:autoSpaceDE w:val="0"/>
        <w:autoSpaceDN w:val="0"/>
        <w:adjustRightInd w:val="0"/>
        <w:spacing w:after="0" w:line="360" w:lineRule="auto"/>
        <w:jc w:val="both"/>
        <w:rPr>
          <w:rFonts w:ascii="Arial" w:hAnsi="Arial" w:cs="Arial"/>
        </w:rPr>
      </w:pPr>
      <w:r w:rsidRPr="001D18DE">
        <w:rPr>
          <w:rFonts w:ascii="Arial" w:hAnsi="Arial" w:cs="Arial"/>
        </w:rPr>
        <w:t xml:space="preserve">      and, therefore, does not involve the purchasing institution.</w:t>
      </w: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1D18DE">
        <w:rPr>
          <w:rFonts w:ascii="Arial" w:hAnsi="Arial" w:cs="Arial"/>
          <w:b/>
        </w:rPr>
        <w:t>Bid number</w:t>
      </w:r>
      <w:r w:rsidRPr="001D18DE">
        <w:rPr>
          <w:rFonts w:ascii="Arial" w:hAnsi="Arial" w:cs="Arial"/>
        </w:rPr>
        <w:t xml:space="preserve"> ………………………………….. </w:t>
      </w:r>
      <w:r w:rsidRPr="001D18DE">
        <w:rPr>
          <w:rFonts w:ascii="Arial" w:hAnsi="Arial" w:cs="Arial"/>
          <w:b/>
        </w:rPr>
        <w:t>Closing date</w:t>
      </w:r>
      <w:r w:rsidRPr="001D18DE">
        <w:rPr>
          <w:rFonts w:ascii="Arial" w:hAnsi="Arial" w:cs="Arial"/>
        </w:rPr>
        <w:t>:………………………………</w:t>
      </w: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1D18DE">
        <w:rPr>
          <w:rFonts w:ascii="Arial" w:hAnsi="Arial" w:cs="Arial"/>
          <w:b/>
        </w:rPr>
        <w:t>Name of bidder</w:t>
      </w:r>
      <w:r w:rsidRPr="001D18DE">
        <w:rPr>
          <w:rFonts w:ascii="Arial" w:hAnsi="Arial" w:cs="Arial"/>
        </w:rPr>
        <w:t>……………………………………………………………………………………</w:t>
      </w: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1D18DE">
        <w:rPr>
          <w:rFonts w:ascii="Arial" w:hAnsi="Arial" w:cs="Arial"/>
          <w:b/>
        </w:rPr>
        <w:t>Postal address</w:t>
      </w:r>
      <w:r w:rsidRPr="001D18DE">
        <w:rPr>
          <w:rFonts w:ascii="Arial" w:hAnsi="Arial" w:cs="Arial"/>
        </w:rPr>
        <w:t xml:space="preserve"> ……………………………………………………………………………………</w:t>
      </w: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1D18DE">
        <w:rPr>
          <w:rFonts w:ascii="Arial" w:hAnsi="Arial" w:cs="Arial"/>
        </w:rPr>
        <w:t>……………………………………………………………………………………</w:t>
      </w: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1D18DE">
        <w:rPr>
          <w:rFonts w:ascii="Arial" w:hAnsi="Arial" w:cs="Arial"/>
          <w:b/>
        </w:rPr>
        <w:t>Signature</w:t>
      </w:r>
      <w:r w:rsidRPr="001D18DE">
        <w:rPr>
          <w:rFonts w:ascii="Arial" w:hAnsi="Arial" w:cs="Arial"/>
        </w:rPr>
        <w:t xml:space="preserve">…………………………………….. </w:t>
      </w:r>
      <w:r w:rsidRPr="001D18DE">
        <w:rPr>
          <w:rFonts w:ascii="Arial" w:hAnsi="Arial" w:cs="Arial"/>
          <w:b/>
        </w:rPr>
        <w:t>Name (in print</w:t>
      </w:r>
      <w:r w:rsidRPr="001D18DE">
        <w:rPr>
          <w:rFonts w:ascii="Arial" w:hAnsi="Arial" w:cs="Arial"/>
        </w:rPr>
        <w:t>)……………………………..</w:t>
      </w:r>
    </w:p>
    <w:p w:rsidR="001B482B" w:rsidRPr="001D18DE" w:rsidRDefault="001B482B" w:rsidP="001B482B">
      <w:pPr>
        <w:pBdr>
          <w:top w:val="single" w:sz="4" w:space="1" w:color="auto"/>
          <w:left w:val="single" w:sz="4" w:space="5" w:color="auto"/>
          <w:bottom w:val="single" w:sz="4" w:space="1" w:color="auto"/>
          <w:right w:val="single" w:sz="4" w:space="4" w:color="auto"/>
        </w:pBdr>
        <w:jc w:val="both"/>
        <w:rPr>
          <w:rFonts w:ascii="Arial" w:hAnsi="Arial" w:cs="Arial"/>
        </w:rPr>
      </w:pPr>
    </w:p>
    <w:p w:rsidR="001B482B" w:rsidRPr="001D18DE" w:rsidRDefault="001B482B" w:rsidP="001B482B">
      <w:pPr>
        <w:pBdr>
          <w:top w:val="single" w:sz="4" w:space="1" w:color="auto"/>
          <w:left w:val="single" w:sz="4" w:space="5" w:color="auto"/>
          <w:bottom w:val="single" w:sz="4" w:space="1" w:color="auto"/>
          <w:right w:val="single" w:sz="4" w:space="4" w:color="auto"/>
        </w:pBdr>
        <w:jc w:val="both"/>
        <w:rPr>
          <w:rFonts w:ascii="Arial" w:hAnsi="Arial" w:cs="Arial"/>
        </w:rPr>
      </w:pPr>
      <w:r w:rsidRPr="001D18DE">
        <w:rPr>
          <w:rFonts w:ascii="Arial" w:hAnsi="Arial" w:cs="Arial"/>
          <w:b/>
        </w:rPr>
        <w:t>Date</w:t>
      </w:r>
      <w:r w:rsidRPr="001D18DE">
        <w:rPr>
          <w:rFonts w:ascii="Arial" w:hAnsi="Arial" w:cs="Arial"/>
        </w:rPr>
        <w:t>…………………………………………..</w:t>
      </w:r>
    </w:p>
    <w:p w:rsidR="001B482B" w:rsidRPr="001D18DE" w:rsidRDefault="00624005" w:rsidP="00624005">
      <w:pPr>
        <w:tabs>
          <w:tab w:val="left" w:pos="2685"/>
        </w:tabs>
        <w:ind w:left="720"/>
        <w:jc w:val="both"/>
        <w:rPr>
          <w:rFonts w:ascii="Arial" w:hAnsi="Arial" w:cs="Arial"/>
          <w:b/>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1B482B" w:rsidRPr="001D18DE">
        <w:rPr>
          <w:rFonts w:ascii="Arial" w:hAnsi="Arial" w:cs="Arial"/>
          <w:b/>
        </w:rPr>
        <w:t>ANNEXURE “C”</w:t>
      </w:r>
    </w:p>
    <w:p w:rsidR="001B482B" w:rsidRPr="001D18DE" w:rsidRDefault="001B482B" w:rsidP="001B482B">
      <w:pPr>
        <w:ind w:left="1440" w:hanging="1440"/>
        <w:jc w:val="both"/>
        <w:rPr>
          <w:rFonts w:ascii="Arial" w:hAnsi="Arial" w:cs="Arial"/>
          <w:b/>
          <w:bCs/>
        </w:rPr>
      </w:pPr>
      <w:r w:rsidRPr="001D18DE">
        <w:rPr>
          <w:rFonts w:ascii="Arial" w:hAnsi="Arial" w:cs="Arial"/>
          <w:b/>
          <w:bCs/>
        </w:rPr>
        <w:t>CERTIFICATE FOR MUNICIPAL SERVICES AND PAYMENTS</w:t>
      </w:r>
    </w:p>
    <w:p w:rsidR="001B482B" w:rsidRPr="001D18DE" w:rsidRDefault="001B482B" w:rsidP="001B482B">
      <w:pPr>
        <w:jc w:val="both"/>
        <w:rPr>
          <w:rFonts w:ascii="Arial" w:hAnsi="Arial" w:cs="Arial"/>
        </w:rPr>
      </w:pPr>
      <w:r w:rsidRPr="001D18DE">
        <w:rPr>
          <w:rFonts w:ascii="Arial" w:hAnsi="Arial" w:cs="Arial"/>
        </w:rPr>
        <w:t>TO:</w:t>
      </w:r>
      <w:r w:rsidRPr="001D18DE">
        <w:rPr>
          <w:rFonts w:ascii="Arial" w:hAnsi="Arial" w:cs="Arial"/>
        </w:rPr>
        <w:tab/>
        <w:t>MUNICIPAL MANAGER, POLOKWANE MUNICIPALITY</w:t>
      </w:r>
    </w:p>
    <w:p w:rsidR="001B482B" w:rsidRPr="001D18DE" w:rsidRDefault="001B482B" w:rsidP="001B482B">
      <w:pPr>
        <w:jc w:val="both"/>
        <w:rPr>
          <w:rFonts w:ascii="Arial" w:hAnsi="Arial" w:cs="Arial"/>
        </w:rPr>
      </w:pPr>
      <w:r w:rsidRPr="001D18DE">
        <w:rPr>
          <w:rFonts w:ascii="Arial" w:hAnsi="Arial" w:cs="Arial"/>
        </w:rPr>
        <w:t>FROM: _____________________________________________(Name of Bidder)</w:t>
      </w:r>
    </w:p>
    <w:p w:rsidR="001B482B" w:rsidRPr="001D18DE" w:rsidRDefault="001B482B" w:rsidP="001B482B">
      <w:pPr>
        <w:jc w:val="both"/>
        <w:rPr>
          <w:rFonts w:ascii="Arial" w:hAnsi="Arial" w:cs="Arial"/>
        </w:rPr>
      </w:pPr>
      <w:r w:rsidRPr="001D18DE">
        <w:rPr>
          <w:rFonts w:ascii="Arial" w:hAnsi="Arial" w:cs="Arial"/>
        </w:rPr>
        <w:t>FURTHER DETAILS OF BIDDER(S); DIRECTORS/SHAREHOLDERS/PARTNERS, ETC.</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146"/>
        <w:gridCol w:w="3029"/>
        <w:gridCol w:w="1506"/>
      </w:tblGrid>
      <w:tr w:rsidR="001B482B" w:rsidRPr="001D18DE" w:rsidTr="00404E2E">
        <w:tc>
          <w:tcPr>
            <w:tcW w:w="2520" w:type="dxa"/>
          </w:tcPr>
          <w:p w:rsidR="001B482B" w:rsidRPr="001D18DE" w:rsidRDefault="001B482B" w:rsidP="00404E2E">
            <w:pPr>
              <w:jc w:val="both"/>
              <w:rPr>
                <w:rFonts w:ascii="Arial" w:hAnsi="Arial" w:cs="Arial"/>
              </w:rPr>
            </w:pPr>
            <w:r w:rsidRPr="001D18DE">
              <w:rPr>
                <w:rFonts w:ascii="Arial" w:hAnsi="Arial" w:cs="Arial"/>
              </w:rPr>
              <w:t>Directors/shareholders/Partner</w:t>
            </w:r>
          </w:p>
        </w:tc>
        <w:tc>
          <w:tcPr>
            <w:tcW w:w="2599" w:type="dxa"/>
          </w:tcPr>
          <w:p w:rsidR="001B482B" w:rsidRPr="001D18DE" w:rsidRDefault="001B482B" w:rsidP="00404E2E">
            <w:pPr>
              <w:jc w:val="both"/>
              <w:rPr>
                <w:rFonts w:ascii="Arial" w:hAnsi="Arial" w:cs="Arial"/>
              </w:rPr>
            </w:pPr>
            <w:r w:rsidRPr="001D18DE">
              <w:rPr>
                <w:rFonts w:ascii="Arial" w:hAnsi="Arial" w:cs="Arial"/>
              </w:rPr>
              <w:t>Physical address of the Business</w:t>
            </w:r>
          </w:p>
        </w:tc>
        <w:tc>
          <w:tcPr>
            <w:tcW w:w="1146" w:type="dxa"/>
          </w:tcPr>
          <w:p w:rsidR="001B482B" w:rsidRPr="001D18DE" w:rsidRDefault="001B482B" w:rsidP="00404E2E">
            <w:pPr>
              <w:jc w:val="both"/>
              <w:rPr>
                <w:rFonts w:ascii="Arial" w:hAnsi="Arial" w:cs="Arial"/>
              </w:rPr>
            </w:pPr>
            <w:r w:rsidRPr="001D18DE">
              <w:rPr>
                <w:rFonts w:ascii="Arial" w:hAnsi="Arial" w:cs="Arial"/>
              </w:rPr>
              <w:t>Municipal Account No.</w:t>
            </w:r>
          </w:p>
        </w:tc>
        <w:tc>
          <w:tcPr>
            <w:tcW w:w="3029" w:type="dxa"/>
          </w:tcPr>
          <w:p w:rsidR="001B482B" w:rsidRPr="001D18DE" w:rsidRDefault="001B482B" w:rsidP="00404E2E">
            <w:pPr>
              <w:jc w:val="both"/>
              <w:rPr>
                <w:rFonts w:ascii="Arial" w:hAnsi="Arial" w:cs="Arial"/>
              </w:rPr>
            </w:pPr>
            <w:r w:rsidRPr="001D18DE">
              <w:rPr>
                <w:rFonts w:ascii="Arial" w:hAnsi="Arial" w:cs="Arial"/>
              </w:rPr>
              <w:t>Physical residential address of the Director/Shareholder/Partner</w:t>
            </w:r>
          </w:p>
        </w:tc>
        <w:tc>
          <w:tcPr>
            <w:tcW w:w="1506" w:type="dxa"/>
          </w:tcPr>
          <w:p w:rsidR="001B482B" w:rsidRPr="001D18DE" w:rsidRDefault="001B482B" w:rsidP="00404E2E">
            <w:pPr>
              <w:jc w:val="both"/>
              <w:rPr>
                <w:rFonts w:ascii="Arial" w:hAnsi="Arial" w:cs="Arial"/>
              </w:rPr>
            </w:pPr>
            <w:r w:rsidRPr="001D18DE">
              <w:rPr>
                <w:rFonts w:ascii="Arial" w:hAnsi="Arial" w:cs="Arial"/>
              </w:rPr>
              <w:t>Municipal Account No.</w:t>
            </w:r>
          </w:p>
        </w:tc>
      </w:tr>
      <w:tr w:rsidR="001B482B" w:rsidRPr="001D18DE" w:rsidTr="00404E2E">
        <w:tc>
          <w:tcPr>
            <w:tcW w:w="2520" w:type="dxa"/>
          </w:tcPr>
          <w:p w:rsidR="001B482B" w:rsidRPr="001D18DE" w:rsidRDefault="001B482B" w:rsidP="00404E2E">
            <w:pPr>
              <w:jc w:val="both"/>
              <w:rPr>
                <w:rFonts w:ascii="Arial" w:hAnsi="Arial" w:cs="Arial"/>
              </w:rPr>
            </w:pPr>
          </w:p>
        </w:tc>
        <w:tc>
          <w:tcPr>
            <w:tcW w:w="2599" w:type="dxa"/>
          </w:tcPr>
          <w:p w:rsidR="001B482B" w:rsidRPr="001D18DE" w:rsidRDefault="001B482B" w:rsidP="00404E2E">
            <w:pPr>
              <w:jc w:val="both"/>
              <w:rPr>
                <w:rFonts w:ascii="Arial" w:hAnsi="Arial" w:cs="Arial"/>
              </w:rPr>
            </w:pPr>
          </w:p>
        </w:tc>
        <w:tc>
          <w:tcPr>
            <w:tcW w:w="1146" w:type="dxa"/>
          </w:tcPr>
          <w:p w:rsidR="001B482B" w:rsidRPr="001D18DE" w:rsidRDefault="001B482B" w:rsidP="00404E2E">
            <w:pPr>
              <w:jc w:val="both"/>
              <w:rPr>
                <w:rFonts w:ascii="Arial" w:hAnsi="Arial" w:cs="Arial"/>
              </w:rPr>
            </w:pPr>
          </w:p>
        </w:tc>
        <w:tc>
          <w:tcPr>
            <w:tcW w:w="3029" w:type="dxa"/>
          </w:tcPr>
          <w:p w:rsidR="001B482B" w:rsidRPr="001D18DE" w:rsidRDefault="001B482B" w:rsidP="00404E2E">
            <w:pPr>
              <w:jc w:val="both"/>
              <w:rPr>
                <w:rFonts w:ascii="Arial" w:hAnsi="Arial" w:cs="Arial"/>
              </w:rPr>
            </w:pPr>
          </w:p>
        </w:tc>
        <w:tc>
          <w:tcPr>
            <w:tcW w:w="1506" w:type="dxa"/>
          </w:tcPr>
          <w:p w:rsidR="001B482B" w:rsidRPr="001D18DE" w:rsidRDefault="001B482B" w:rsidP="00404E2E">
            <w:pPr>
              <w:jc w:val="both"/>
              <w:rPr>
                <w:rFonts w:ascii="Arial" w:hAnsi="Arial" w:cs="Arial"/>
              </w:rPr>
            </w:pPr>
          </w:p>
        </w:tc>
      </w:tr>
      <w:tr w:rsidR="001B482B" w:rsidRPr="001D18DE" w:rsidTr="00404E2E">
        <w:tc>
          <w:tcPr>
            <w:tcW w:w="2520" w:type="dxa"/>
          </w:tcPr>
          <w:p w:rsidR="001B482B" w:rsidRPr="001D18DE" w:rsidRDefault="001B482B" w:rsidP="00404E2E">
            <w:pPr>
              <w:jc w:val="both"/>
              <w:rPr>
                <w:rFonts w:ascii="Arial" w:hAnsi="Arial" w:cs="Arial"/>
              </w:rPr>
            </w:pPr>
          </w:p>
        </w:tc>
        <w:tc>
          <w:tcPr>
            <w:tcW w:w="2599" w:type="dxa"/>
          </w:tcPr>
          <w:p w:rsidR="001B482B" w:rsidRPr="001D18DE" w:rsidRDefault="001B482B" w:rsidP="00404E2E">
            <w:pPr>
              <w:jc w:val="both"/>
              <w:rPr>
                <w:rFonts w:ascii="Arial" w:hAnsi="Arial" w:cs="Arial"/>
              </w:rPr>
            </w:pPr>
          </w:p>
        </w:tc>
        <w:tc>
          <w:tcPr>
            <w:tcW w:w="1146" w:type="dxa"/>
          </w:tcPr>
          <w:p w:rsidR="001B482B" w:rsidRPr="001D18DE" w:rsidRDefault="001B482B" w:rsidP="00404E2E">
            <w:pPr>
              <w:jc w:val="both"/>
              <w:rPr>
                <w:rFonts w:ascii="Arial" w:hAnsi="Arial" w:cs="Arial"/>
              </w:rPr>
            </w:pPr>
          </w:p>
        </w:tc>
        <w:tc>
          <w:tcPr>
            <w:tcW w:w="3029" w:type="dxa"/>
          </w:tcPr>
          <w:p w:rsidR="001B482B" w:rsidRPr="001D18DE" w:rsidRDefault="001B482B" w:rsidP="00404E2E">
            <w:pPr>
              <w:jc w:val="both"/>
              <w:rPr>
                <w:rFonts w:ascii="Arial" w:hAnsi="Arial" w:cs="Arial"/>
              </w:rPr>
            </w:pPr>
          </w:p>
        </w:tc>
        <w:tc>
          <w:tcPr>
            <w:tcW w:w="1506" w:type="dxa"/>
          </w:tcPr>
          <w:p w:rsidR="001B482B" w:rsidRPr="001D18DE" w:rsidRDefault="001B482B" w:rsidP="00404E2E">
            <w:pPr>
              <w:jc w:val="both"/>
              <w:rPr>
                <w:rFonts w:ascii="Arial" w:hAnsi="Arial" w:cs="Arial"/>
              </w:rPr>
            </w:pPr>
          </w:p>
        </w:tc>
      </w:tr>
      <w:tr w:rsidR="001B482B" w:rsidRPr="001D18DE" w:rsidTr="00404E2E">
        <w:tc>
          <w:tcPr>
            <w:tcW w:w="2520" w:type="dxa"/>
          </w:tcPr>
          <w:p w:rsidR="001B482B" w:rsidRPr="001D18DE" w:rsidRDefault="001B482B" w:rsidP="00404E2E">
            <w:pPr>
              <w:jc w:val="both"/>
              <w:rPr>
                <w:rFonts w:ascii="Arial" w:hAnsi="Arial" w:cs="Arial"/>
              </w:rPr>
            </w:pPr>
          </w:p>
        </w:tc>
        <w:tc>
          <w:tcPr>
            <w:tcW w:w="2599" w:type="dxa"/>
          </w:tcPr>
          <w:p w:rsidR="001B482B" w:rsidRPr="001D18DE" w:rsidRDefault="001B482B" w:rsidP="00404E2E">
            <w:pPr>
              <w:jc w:val="both"/>
              <w:rPr>
                <w:rFonts w:ascii="Arial" w:hAnsi="Arial" w:cs="Arial"/>
              </w:rPr>
            </w:pPr>
          </w:p>
        </w:tc>
        <w:tc>
          <w:tcPr>
            <w:tcW w:w="1146" w:type="dxa"/>
          </w:tcPr>
          <w:p w:rsidR="001B482B" w:rsidRPr="001D18DE" w:rsidRDefault="001B482B" w:rsidP="00404E2E">
            <w:pPr>
              <w:jc w:val="both"/>
              <w:rPr>
                <w:rFonts w:ascii="Arial" w:hAnsi="Arial" w:cs="Arial"/>
              </w:rPr>
            </w:pPr>
          </w:p>
        </w:tc>
        <w:tc>
          <w:tcPr>
            <w:tcW w:w="3029" w:type="dxa"/>
          </w:tcPr>
          <w:p w:rsidR="001B482B" w:rsidRPr="001D18DE" w:rsidRDefault="001B482B" w:rsidP="00404E2E">
            <w:pPr>
              <w:jc w:val="both"/>
              <w:rPr>
                <w:rFonts w:ascii="Arial" w:hAnsi="Arial" w:cs="Arial"/>
              </w:rPr>
            </w:pPr>
          </w:p>
        </w:tc>
        <w:tc>
          <w:tcPr>
            <w:tcW w:w="1506" w:type="dxa"/>
          </w:tcPr>
          <w:p w:rsidR="001B482B" w:rsidRPr="001D18DE" w:rsidRDefault="001B482B" w:rsidP="00404E2E">
            <w:pPr>
              <w:jc w:val="both"/>
              <w:rPr>
                <w:rFonts w:ascii="Arial" w:hAnsi="Arial" w:cs="Arial"/>
              </w:rPr>
            </w:pPr>
          </w:p>
        </w:tc>
      </w:tr>
      <w:tr w:rsidR="001B482B" w:rsidRPr="001D18DE" w:rsidTr="00404E2E">
        <w:tc>
          <w:tcPr>
            <w:tcW w:w="2520" w:type="dxa"/>
          </w:tcPr>
          <w:p w:rsidR="001B482B" w:rsidRPr="001D18DE" w:rsidRDefault="001B482B" w:rsidP="00404E2E">
            <w:pPr>
              <w:jc w:val="both"/>
              <w:rPr>
                <w:rFonts w:ascii="Arial" w:hAnsi="Arial" w:cs="Arial"/>
              </w:rPr>
            </w:pPr>
          </w:p>
        </w:tc>
        <w:tc>
          <w:tcPr>
            <w:tcW w:w="2599" w:type="dxa"/>
          </w:tcPr>
          <w:p w:rsidR="001B482B" w:rsidRPr="001D18DE" w:rsidRDefault="001B482B" w:rsidP="00404E2E">
            <w:pPr>
              <w:jc w:val="both"/>
              <w:rPr>
                <w:rFonts w:ascii="Arial" w:hAnsi="Arial" w:cs="Arial"/>
              </w:rPr>
            </w:pPr>
          </w:p>
        </w:tc>
        <w:tc>
          <w:tcPr>
            <w:tcW w:w="1146" w:type="dxa"/>
          </w:tcPr>
          <w:p w:rsidR="001B482B" w:rsidRPr="001D18DE" w:rsidRDefault="001B482B" w:rsidP="00404E2E">
            <w:pPr>
              <w:jc w:val="both"/>
              <w:rPr>
                <w:rFonts w:ascii="Arial" w:hAnsi="Arial" w:cs="Arial"/>
              </w:rPr>
            </w:pPr>
          </w:p>
        </w:tc>
        <w:tc>
          <w:tcPr>
            <w:tcW w:w="3029" w:type="dxa"/>
          </w:tcPr>
          <w:p w:rsidR="001B482B" w:rsidRPr="001D18DE" w:rsidRDefault="001B482B" w:rsidP="00404E2E">
            <w:pPr>
              <w:jc w:val="both"/>
              <w:rPr>
                <w:rFonts w:ascii="Arial" w:hAnsi="Arial" w:cs="Arial"/>
              </w:rPr>
            </w:pPr>
          </w:p>
        </w:tc>
        <w:tc>
          <w:tcPr>
            <w:tcW w:w="1506" w:type="dxa"/>
          </w:tcPr>
          <w:p w:rsidR="001B482B" w:rsidRPr="001D18DE" w:rsidRDefault="001B482B" w:rsidP="00404E2E">
            <w:pPr>
              <w:jc w:val="both"/>
              <w:rPr>
                <w:rFonts w:ascii="Arial" w:hAnsi="Arial" w:cs="Arial"/>
              </w:rPr>
            </w:pPr>
          </w:p>
        </w:tc>
      </w:tr>
    </w:tbl>
    <w:p w:rsidR="001B482B" w:rsidRPr="001D18DE" w:rsidRDefault="001B482B" w:rsidP="001B482B">
      <w:pPr>
        <w:jc w:val="both"/>
        <w:rPr>
          <w:rFonts w:ascii="Arial" w:hAnsi="Arial" w:cs="Arial"/>
        </w:rPr>
      </w:pPr>
    </w:p>
    <w:p w:rsidR="001B482B" w:rsidRPr="001D18DE" w:rsidRDefault="001B482B" w:rsidP="001B482B">
      <w:pPr>
        <w:jc w:val="both"/>
        <w:rPr>
          <w:rFonts w:ascii="Arial" w:hAnsi="Arial" w:cs="Arial"/>
          <w:b/>
          <w:bCs/>
        </w:rPr>
      </w:pPr>
      <w:r w:rsidRPr="001D18DE">
        <w:rPr>
          <w:rFonts w:ascii="Arial" w:hAnsi="Arial" w:cs="Arial"/>
          <w:b/>
          <w:bCs/>
        </w:rPr>
        <w:t>NB: Please attach certified copy (ies) of ID document(s)</w:t>
      </w:r>
    </w:p>
    <w:p w:rsidR="001B482B" w:rsidRPr="001D18DE" w:rsidRDefault="001B482B" w:rsidP="001B482B">
      <w:pPr>
        <w:jc w:val="both"/>
        <w:rPr>
          <w:rFonts w:ascii="Arial" w:hAnsi="Arial" w:cs="Arial"/>
        </w:rPr>
      </w:pPr>
      <w:r w:rsidRPr="001D18DE">
        <w:rPr>
          <w:rFonts w:ascii="Arial" w:hAnsi="Arial" w:cs="Arial"/>
        </w:rPr>
        <w:t>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______________</w:t>
      </w:r>
    </w:p>
    <w:p w:rsidR="001B482B" w:rsidRPr="001D18DE" w:rsidRDefault="001B482B" w:rsidP="001B482B">
      <w:pPr>
        <w:jc w:val="both"/>
        <w:rPr>
          <w:rFonts w:ascii="Arial" w:hAnsi="Arial" w:cs="Arial"/>
          <w:b/>
        </w:rPr>
      </w:pPr>
      <w:r w:rsidRPr="001D18DE">
        <w:rPr>
          <w:rFonts w:ascii="Arial" w:hAnsi="Arial" w:cs="Arial"/>
          <w:b/>
        </w:rPr>
        <w:t>Signatory</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Date</w:t>
      </w:r>
    </w:p>
    <w:p w:rsidR="001B482B" w:rsidRPr="001D18DE" w:rsidRDefault="001B482B" w:rsidP="001B482B">
      <w:pPr>
        <w:jc w:val="both"/>
        <w:rPr>
          <w:rFonts w:ascii="Arial" w:hAnsi="Arial" w:cs="Arial"/>
          <w:b/>
          <w:bCs/>
        </w:rPr>
      </w:pPr>
      <w:r w:rsidRPr="001D18DE">
        <w:rPr>
          <w:rFonts w:ascii="Arial" w:hAnsi="Arial" w:cs="Arial"/>
          <w:b/>
          <w:bCs/>
        </w:rPr>
        <w:t>Witnesses</w:t>
      </w:r>
    </w:p>
    <w:p w:rsidR="001B482B" w:rsidRPr="001D18DE" w:rsidRDefault="001B482B" w:rsidP="001B482B">
      <w:pPr>
        <w:jc w:val="both"/>
        <w:rPr>
          <w:rFonts w:ascii="Arial" w:hAnsi="Arial" w:cs="Arial"/>
        </w:rPr>
      </w:pPr>
      <w:r w:rsidRPr="001D18DE">
        <w:rPr>
          <w:rFonts w:ascii="Arial" w:hAnsi="Arial" w:cs="Arial"/>
        </w:rPr>
        <w:t>1. ___________________</w:t>
      </w:r>
      <w:r w:rsidRPr="001D18DE">
        <w:rPr>
          <w:rFonts w:ascii="Arial" w:hAnsi="Arial" w:cs="Arial"/>
        </w:rPr>
        <w:tab/>
      </w:r>
      <w:r w:rsidRPr="001D18DE">
        <w:rPr>
          <w:rFonts w:ascii="Arial" w:hAnsi="Arial" w:cs="Arial"/>
        </w:rPr>
        <w:tab/>
        <w:t>________________</w:t>
      </w:r>
      <w:r w:rsidRPr="001D18DE">
        <w:rPr>
          <w:rFonts w:ascii="Arial" w:hAnsi="Arial" w:cs="Arial"/>
        </w:rPr>
        <w:tab/>
      </w:r>
      <w:r w:rsidRPr="001D18DE">
        <w:rPr>
          <w:rFonts w:ascii="Arial" w:hAnsi="Arial" w:cs="Arial"/>
        </w:rPr>
        <w:tab/>
        <w:t>______________</w:t>
      </w:r>
    </w:p>
    <w:p w:rsidR="001B482B" w:rsidRPr="001D18DE" w:rsidRDefault="001B482B" w:rsidP="001B482B">
      <w:pPr>
        <w:jc w:val="both"/>
        <w:rPr>
          <w:rFonts w:ascii="Arial" w:hAnsi="Arial" w:cs="Arial"/>
          <w:b/>
        </w:rPr>
      </w:pPr>
      <w:r w:rsidRPr="001D18DE">
        <w:rPr>
          <w:rFonts w:ascii="Arial" w:hAnsi="Arial" w:cs="Arial"/>
          <w:b/>
        </w:rPr>
        <w:t xml:space="preserve">    Full Names</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Signature</w:t>
      </w:r>
      <w:r w:rsidRPr="001D18DE">
        <w:rPr>
          <w:rFonts w:ascii="Arial" w:hAnsi="Arial" w:cs="Arial"/>
          <w:b/>
        </w:rPr>
        <w:tab/>
      </w:r>
      <w:r w:rsidRPr="001D18DE">
        <w:rPr>
          <w:rFonts w:ascii="Arial" w:hAnsi="Arial" w:cs="Arial"/>
          <w:b/>
        </w:rPr>
        <w:tab/>
      </w:r>
      <w:r w:rsidRPr="001D18DE">
        <w:rPr>
          <w:rFonts w:ascii="Arial" w:hAnsi="Arial" w:cs="Arial"/>
          <w:b/>
        </w:rPr>
        <w:tab/>
        <w:t>Date</w:t>
      </w:r>
    </w:p>
    <w:p w:rsidR="001B482B" w:rsidRPr="001D18DE" w:rsidRDefault="001B482B" w:rsidP="001B482B">
      <w:pPr>
        <w:jc w:val="both"/>
        <w:rPr>
          <w:rFonts w:ascii="Arial" w:hAnsi="Arial" w:cs="Arial"/>
          <w:b/>
        </w:rPr>
      </w:pPr>
      <w:r w:rsidRPr="001D18DE">
        <w:rPr>
          <w:rFonts w:ascii="Arial" w:hAnsi="Arial" w:cs="Arial"/>
          <w:b/>
        </w:rPr>
        <w:t>2</w:t>
      </w:r>
      <w:r w:rsidRPr="001D18DE">
        <w:rPr>
          <w:rFonts w:ascii="Arial" w:hAnsi="Arial" w:cs="Arial"/>
        </w:rPr>
        <w:t>. ___________________</w:t>
      </w:r>
      <w:r w:rsidRPr="001D18DE">
        <w:rPr>
          <w:rFonts w:ascii="Arial" w:hAnsi="Arial" w:cs="Arial"/>
        </w:rPr>
        <w:tab/>
      </w:r>
      <w:r w:rsidRPr="001D18DE">
        <w:rPr>
          <w:rFonts w:ascii="Arial" w:hAnsi="Arial" w:cs="Arial"/>
        </w:rPr>
        <w:tab/>
        <w:t>________________</w:t>
      </w:r>
      <w:r w:rsidRPr="001D18DE">
        <w:rPr>
          <w:rFonts w:ascii="Arial" w:hAnsi="Arial" w:cs="Arial"/>
        </w:rPr>
        <w:tab/>
      </w:r>
      <w:r w:rsidRPr="001D18DE">
        <w:rPr>
          <w:rFonts w:ascii="Arial" w:hAnsi="Arial" w:cs="Arial"/>
        </w:rPr>
        <w:tab/>
        <w:t>______________</w:t>
      </w:r>
    </w:p>
    <w:p w:rsidR="001B482B" w:rsidRPr="001D18DE" w:rsidRDefault="001B482B" w:rsidP="001B482B">
      <w:pPr>
        <w:jc w:val="both"/>
        <w:rPr>
          <w:rFonts w:ascii="Arial" w:hAnsi="Arial" w:cs="Arial"/>
          <w:b/>
        </w:rPr>
      </w:pPr>
      <w:r w:rsidRPr="001D18DE">
        <w:rPr>
          <w:rFonts w:ascii="Arial" w:hAnsi="Arial" w:cs="Arial"/>
          <w:b/>
        </w:rPr>
        <w:t xml:space="preserve">    Full Names</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Signature</w:t>
      </w:r>
      <w:r w:rsidRPr="001D18DE">
        <w:rPr>
          <w:rFonts w:ascii="Arial" w:hAnsi="Arial" w:cs="Arial"/>
          <w:b/>
        </w:rPr>
        <w:tab/>
      </w:r>
      <w:r w:rsidRPr="001D18DE">
        <w:rPr>
          <w:rFonts w:ascii="Arial" w:hAnsi="Arial" w:cs="Arial"/>
          <w:b/>
        </w:rPr>
        <w:tab/>
      </w:r>
      <w:r w:rsidRPr="001D18DE">
        <w:rPr>
          <w:rFonts w:ascii="Arial" w:hAnsi="Arial" w:cs="Arial"/>
          <w:b/>
        </w:rPr>
        <w:tab/>
        <w:t>Date</w:t>
      </w: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b/>
          <w:bCs/>
        </w:rPr>
      </w:pPr>
    </w:p>
    <w:p w:rsidR="001B482B" w:rsidRPr="001D18DE" w:rsidRDefault="001B482B" w:rsidP="001B482B">
      <w:pPr>
        <w:jc w:val="both"/>
        <w:rPr>
          <w:rFonts w:ascii="Arial" w:hAnsi="Arial" w:cs="Arial"/>
        </w:rPr>
      </w:pPr>
    </w:p>
    <w:p w:rsidR="001B482B" w:rsidRPr="001D18DE" w:rsidRDefault="001B482B" w:rsidP="001B482B">
      <w:pPr>
        <w:jc w:val="both"/>
        <w:rPr>
          <w:rFonts w:ascii="Arial" w:hAnsi="Arial" w:cs="Arial"/>
        </w:rPr>
      </w:pPr>
    </w:p>
    <w:p w:rsidR="001B482B" w:rsidRPr="001D18DE" w:rsidRDefault="001B482B" w:rsidP="001B482B">
      <w:pPr>
        <w:jc w:val="both"/>
        <w:rPr>
          <w:rFonts w:ascii="Arial" w:hAnsi="Arial" w:cs="Arial"/>
        </w:rPr>
      </w:pPr>
    </w:p>
    <w:p w:rsidR="001B482B" w:rsidRPr="001D18DE" w:rsidRDefault="001B482B" w:rsidP="001B482B">
      <w:pPr>
        <w:jc w:val="both"/>
        <w:rPr>
          <w:rFonts w:ascii="Arial" w:hAnsi="Arial" w:cs="Arial"/>
        </w:rPr>
      </w:pPr>
    </w:p>
    <w:p w:rsidR="00624005" w:rsidRDefault="00624005" w:rsidP="001B482B">
      <w:pPr>
        <w:ind w:left="1440" w:hanging="1980"/>
        <w:jc w:val="right"/>
        <w:rPr>
          <w:rFonts w:ascii="Arial" w:hAnsi="Arial" w:cs="Arial"/>
          <w:b/>
          <w:bCs/>
        </w:rPr>
      </w:pPr>
    </w:p>
    <w:p w:rsidR="001B482B" w:rsidRPr="001D18DE" w:rsidRDefault="001B482B" w:rsidP="001B482B">
      <w:pPr>
        <w:ind w:left="1440" w:hanging="1980"/>
        <w:jc w:val="right"/>
        <w:rPr>
          <w:rFonts w:ascii="Arial" w:hAnsi="Arial" w:cs="Arial"/>
          <w:b/>
          <w:bCs/>
        </w:rPr>
      </w:pPr>
      <w:r w:rsidRPr="001D18DE">
        <w:rPr>
          <w:rFonts w:ascii="Arial" w:hAnsi="Arial" w:cs="Arial"/>
          <w:b/>
          <w:bCs/>
        </w:rPr>
        <w:lastRenderedPageBreak/>
        <w:t>ANNEXURE “D”</w:t>
      </w:r>
    </w:p>
    <w:p w:rsidR="001B482B" w:rsidRPr="001D18DE" w:rsidRDefault="001B482B" w:rsidP="001B482B">
      <w:pPr>
        <w:ind w:left="1440" w:hanging="1980"/>
        <w:jc w:val="both"/>
        <w:rPr>
          <w:rFonts w:ascii="Arial" w:hAnsi="Arial" w:cs="Arial"/>
          <w:b/>
          <w:bCs/>
        </w:rPr>
      </w:pPr>
    </w:p>
    <w:p w:rsidR="001B482B" w:rsidRPr="001D18DE" w:rsidRDefault="001B482B" w:rsidP="001B482B">
      <w:pPr>
        <w:ind w:left="1440" w:hanging="1980"/>
        <w:jc w:val="both"/>
        <w:rPr>
          <w:rFonts w:ascii="Arial" w:hAnsi="Arial" w:cs="Arial"/>
          <w:b/>
          <w:bCs/>
        </w:rPr>
      </w:pPr>
      <w:r w:rsidRPr="001D18DE">
        <w:rPr>
          <w:rFonts w:ascii="Arial" w:hAnsi="Arial" w:cs="Arial"/>
          <w:b/>
          <w:bCs/>
        </w:rPr>
        <w:t>AUTHORISATION FOR DEDUCTION OF OUTSTANDING AMOUNTS OWED TO COUNCIL</w:t>
      </w:r>
    </w:p>
    <w:p w:rsidR="001B482B" w:rsidRPr="001D18DE" w:rsidRDefault="001B482B" w:rsidP="001B482B">
      <w:pPr>
        <w:tabs>
          <w:tab w:val="left" w:pos="5820"/>
        </w:tabs>
        <w:jc w:val="both"/>
        <w:rPr>
          <w:rFonts w:ascii="Arial" w:hAnsi="Arial" w:cs="Arial"/>
        </w:rPr>
      </w:pPr>
      <w:r w:rsidRPr="001D18DE">
        <w:rPr>
          <w:rFonts w:ascii="Arial" w:hAnsi="Arial" w:cs="Arial"/>
        </w:rPr>
        <w:tab/>
      </w:r>
    </w:p>
    <w:p w:rsidR="001B482B" w:rsidRPr="001D18DE" w:rsidRDefault="001B482B" w:rsidP="001B482B">
      <w:pPr>
        <w:tabs>
          <w:tab w:val="left" w:pos="720"/>
        </w:tabs>
        <w:jc w:val="both"/>
        <w:rPr>
          <w:rFonts w:ascii="Arial" w:hAnsi="Arial" w:cs="Arial"/>
        </w:rPr>
      </w:pPr>
      <w:r w:rsidRPr="001D18DE">
        <w:rPr>
          <w:rFonts w:ascii="Arial" w:hAnsi="Arial" w:cs="Arial"/>
        </w:rPr>
        <w:t>TO:</w:t>
      </w:r>
      <w:r w:rsidRPr="001D18DE">
        <w:rPr>
          <w:rFonts w:ascii="Arial" w:hAnsi="Arial" w:cs="Arial"/>
        </w:rPr>
        <w:tab/>
        <w:t>MUNICIPAL MANAGER, POLOKWANE MUNICIPALITY</w:t>
      </w:r>
    </w:p>
    <w:p w:rsidR="001B482B" w:rsidRPr="001D18DE" w:rsidRDefault="001B482B" w:rsidP="001B482B">
      <w:pPr>
        <w:tabs>
          <w:tab w:val="left" w:pos="720"/>
        </w:tabs>
        <w:jc w:val="both"/>
        <w:rPr>
          <w:rFonts w:ascii="Arial" w:hAnsi="Arial" w:cs="Arial"/>
        </w:rPr>
      </w:pPr>
      <w:r w:rsidRPr="001D18DE">
        <w:rPr>
          <w:rFonts w:ascii="Arial" w:hAnsi="Arial" w:cs="Arial"/>
        </w:rPr>
        <w:t xml:space="preserve">FROM: ________________________________ (Name of the Bidder or Consortium) </w:t>
      </w:r>
    </w:p>
    <w:p w:rsidR="001B482B" w:rsidRPr="001D18DE" w:rsidRDefault="001B482B" w:rsidP="001B482B">
      <w:pPr>
        <w:tabs>
          <w:tab w:val="left" w:pos="720"/>
        </w:tabs>
        <w:jc w:val="both"/>
        <w:rPr>
          <w:rFonts w:ascii="Arial" w:hAnsi="Arial" w:cs="Arial"/>
        </w:rPr>
      </w:pPr>
      <w:r w:rsidRPr="001D18DE">
        <w:rPr>
          <w:rFonts w:ascii="Arial" w:hAnsi="Arial" w:cs="Arial"/>
        </w:rPr>
        <w:t>I, ________________________________ the undersigned, hereby authorise the Polokwane Municipality to deduct the full amount outstanding by the business organisation/Director/Shareholder/Partner, etc. from any payment due by us/me.</w:t>
      </w:r>
    </w:p>
    <w:p w:rsidR="001B482B" w:rsidRPr="001D18DE" w:rsidRDefault="001B482B" w:rsidP="001B482B">
      <w:pPr>
        <w:tabs>
          <w:tab w:val="left" w:pos="720"/>
        </w:tabs>
        <w:jc w:val="both"/>
        <w:rPr>
          <w:rFonts w:ascii="Arial" w:hAnsi="Arial" w:cs="Arial"/>
          <w:b/>
        </w:rPr>
      </w:pPr>
      <w:r w:rsidRPr="001D18DE">
        <w:rPr>
          <w:rFonts w:ascii="Arial" w:hAnsi="Arial" w:cs="Arial"/>
          <w:b/>
        </w:rPr>
        <w:t>Signed at ________________________ Date_____ Month _______ 20_____</w:t>
      </w:r>
    </w:p>
    <w:p w:rsidR="001B482B" w:rsidRPr="001D18DE" w:rsidRDefault="001B482B" w:rsidP="001B482B">
      <w:pPr>
        <w:tabs>
          <w:tab w:val="left" w:pos="720"/>
        </w:tabs>
        <w:jc w:val="both"/>
        <w:rPr>
          <w:rFonts w:ascii="Arial" w:hAnsi="Arial" w:cs="Arial"/>
          <w:b/>
        </w:rPr>
      </w:pPr>
      <w:r w:rsidRPr="001D18DE">
        <w:rPr>
          <w:rFonts w:ascii="Arial" w:hAnsi="Arial" w:cs="Arial"/>
          <w:b/>
        </w:rPr>
        <w:t>Print Name: ______________________</w:t>
      </w:r>
    </w:p>
    <w:p w:rsidR="001B482B" w:rsidRPr="001D18DE" w:rsidRDefault="001B482B" w:rsidP="001B482B">
      <w:pPr>
        <w:tabs>
          <w:tab w:val="left" w:pos="720"/>
        </w:tabs>
        <w:jc w:val="both"/>
        <w:rPr>
          <w:rFonts w:ascii="Arial" w:hAnsi="Arial" w:cs="Arial"/>
          <w:b/>
        </w:rPr>
      </w:pPr>
      <w:r w:rsidRPr="001D18DE">
        <w:rPr>
          <w:rFonts w:ascii="Arial" w:hAnsi="Arial" w:cs="Arial"/>
          <w:b/>
        </w:rPr>
        <w:t>Signature: _______________________</w:t>
      </w:r>
    </w:p>
    <w:p w:rsidR="001B482B" w:rsidRPr="001D18DE" w:rsidRDefault="001B482B" w:rsidP="001B482B">
      <w:pPr>
        <w:tabs>
          <w:tab w:val="left" w:pos="720"/>
        </w:tabs>
        <w:jc w:val="both"/>
        <w:rPr>
          <w:rFonts w:ascii="Arial" w:hAnsi="Arial" w:cs="Arial"/>
        </w:rPr>
      </w:pPr>
      <w:r w:rsidRPr="001D18DE">
        <w:rPr>
          <w:rFonts w:ascii="Arial" w:hAnsi="Arial" w:cs="Arial"/>
        </w:rPr>
        <w:t>Thus done and signed for and on behalf of the bidder/Contractor</w:t>
      </w:r>
    </w:p>
    <w:p w:rsidR="001B482B" w:rsidRPr="001D18DE" w:rsidRDefault="001B482B" w:rsidP="001B482B">
      <w:pPr>
        <w:jc w:val="both"/>
        <w:rPr>
          <w:rFonts w:ascii="Arial" w:hAnsi="Arial" w:cs="Arial"/>
        </w:rPr>
      </w:pPr>
      <w:r w:rsidRPr="001D18DE">
        <w:rPr>
          <w:rFonts w:ascii="Arial" w:hAnsi="Arial" w:cs="Arial"/>
        </w:rPr>
        <w:t>____________________</w:t>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r>
      <w:r w:rsidRPr="001D18DE">
        <w:rPr>
          <w:rFonts w:ascii="Arial" w:hAnsi="Arial" w:cs="Arial"/>
        </w:rPr>
        <w:tab/>
        <w:t>______________</w:t>
      </w:r>
    </w:p>
    <w:p w:rsidR="001B482B" w:rsidRPr="001D18DE" w:rsidRDefault="001B482B" w:rsidP="001B482B">
      <w:pPr>
        <w:jc w:val="both"/>
        <w:rPr>
          <w:rFonts w:ascii="Arial" w:hAnsi="Arial" w:cs="Arial"/>
          <w:b/>
        </w:rPr>
      </w:pPr>
      <w:r w:rsidRPr="001D18DE">
        <w:rPr>
          <w:rFonts w:ascii="Arial" w:hAnsi="Arial" w:cs="Arial"/>
          <w:b/>
        </w:rPr>
        <w:t>Signatory</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Date</w:t>
      </w:r>
    </w:p>
    <w:p w:rsidR="001B482B" w:rsidRPr="001D18DE" w:rsidRDefault="001B482B" w:rsidP="001B482B">
      <w:pPr>
        <w:jc w:val="both"/>
        <w:rPr>
          <w:rFonts w:ascii="Arial" w:hAnsi="Arial" w:cs="Arial"/>
          <w:b/>
          <w:bCs/>
        </w:rPr>
      </w:pPr>
      <w:r w:rsidRPr="001D18DE">
        <w:rPr>
          <w:rFonts w:ascii="Arial" w:hAnsi="Arial" w:cs="Arial"/>
          <w:b/>
          <w:bCs/>
        </w:rPr>
        <w:t>Witnesses</w:t>
      </w:r>
    </w:p>
    <w:p w:rsidR="001B482B" w:rsidRPr="001D18DE" w:rsidRDefault="001B482B" w:rsidP="001B482B">
      <w:pPr>
        <w:jc w:val="both"/>
        <w:rPr>
          <w:rFonts w:ascii="Arial" w:hAnsi="Arial" w:cs="Arial"/>
        </w:rPr>
      </w:pPr>
      <w:r w:rsidRPr="001D18DE">
        <w:rPr>
          <w:rFonts w:ascii="Arial" w:hAnsi="Arial" w:cs="Arial"/>
        </w:rPr>
        <w:t>1. ___________________</w:t>
      </w:r>
      <w:r w:rsidRPr="001D18DE">
        <w:rPr>
          <w:rFonts w:ascii="Arial" w:hAnsi="Arial" w:cs="Arial"/>
        </w:rPr>
        <w:tab/>
      </w:r>
      <w:r w:rsidRPr="001D18DE">
        <w:rPr>
          <w:rFonts w:ascii="Arial" w:hAnsi="Arial" w:cs="Arial"/>
        </w:rPr>
        <w:tab/>
        <w:t>________________</w:t>
      </w:r>
      <w:r w:rsidRPr="001D18DE">
        <w:rPr>
          <w:rFonts w:ascii="Arial" w:hAnsi="Arial" w:cs="Arial"/>
        </w:rPr>
        <w:tab/>
      </w:r>
      <w:r w:rsidRPr="001D18DE">
        <w:rPr>
          <w:rFonts w:ascii="Arial" w:hAnsi="Arial" w:cs="Arial"/>
        </w:rPr>
        <w:tab/>
        <w:t>______________</w:t>
      </w:r>
    </w:p>
    <w:p w:rsidR="001B482B" w:rsidRPr="001D18DE" w:rsidRDefault="001B482B" w:rsidP="001B482B">
      <w:pPr>
        <w:jc w:val="both"/>
        <w:rPr>
          <w:rFonts w:ascii="Arial" w:hAnsi="Arial" w:cs="Arial"/>
          <w:b/>
        </w:rPr>
      </w:pPr>
      <w:r w:rsidRPr="001D18DE">
        <w:rPr>
          <w:rFonts w:ascii="Arial" w:hAnsi="Arial" w:cs="Arial"/>
          <w:b/>
        </w:rPr>
        <w:t>Full Names</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Signature</w:t>
      </w:r>
      <w:r w:rsidRPr="001D18DE">
        <w:rPr>
          <w:rFonts w:ascii="Arial" w:hAnsi="Arial" w:cs="Arial"/>
          <w:b/>
        </w:rPr>
        <w:tab/>
      </w:r>
      <w:r w:rsidRPr="001D18DE">
        <w:rPr>
          <w:rFonts w:ascii="Arial" w:hAnsi="Arial" w:cs="Arial"/>
          <w:b/>
        </w:rPr>
        <w:tab/>
      </w:r>
      <w:r w:rsidRPr="001D18DE">
        <w:rPr>
          <w:rFonts w:ascii="Arial" w:hAnsi="Arial" w:cs="Arial"/>
          <w:b/>
        </w:rPr>
        <w:tab/>
        <w:t>Date</w:t>
      </w:r>
    </w:p>
    <w:p w:rsidR="001B482B" w:rsidRPr="001D18DE" w:rsidRDefault="001B482B" w:rsidP="001B482B">
      <w:pPr>
        <w:jc w:val="both"/>
        <w:rPr>
          <w:rFonts w:ascii="Arial" w:hAnsi="Arial" w:cs="Arial"/>
        </w:rPr>
      </w:pPr>
      <w:r w:rsidRPr="001D18DE">
        <w:rPr>
          <w:rFonts w:ascii="Arial" w:hAnsi="Arial" w:cs="Arial"/>
        </w:rPr>
        <w:t>2. ___________________</w:t>
      </w:r>
      <w:r w:rsidRPr="001D18DE">
        <w:rPr>
          <w:rFonts w:ascii="Arial" w:hAnsi="Arial" w:cs="Arial"/>
        </w:rPr>
        <w:tab/>
      </w:r>
      <w:r w:rsidRPr="001D18DE">
        <w:rPr>
          <w:rFonts w:ascii="Arial" w:hAnsi="Arial" w:cs="Arial"/>
        </w:rPr>
        <w:tab/>
        <w:t>________________</w:t>
      </w:r>
      <w:r w:rsidRPr="001D18DE">
        <w:rPr>
          <w:rFonts w:ascii="Arial" w:hAnsi="Arial" w:cs="Arial"/>
        </w:rPr>
        <w:tab/>
      </w:r>
      <w:r w:rsidRPr="001D18DE">
        <w:rPr>
          <w:rFonts w:ascii="Arial" w:hAnsi="Arial" w:cs="Arial"/>
        </w:rPr>
        <w:tab/>
        <w:t>______________</w:t>
      </w:r>
    </w:p>
    <w:p w:rsidR="001B482B" w:rsidRPr="001D18DE" w:rsidRDefault="001B482B" w:rsidP="001B482B">
      <w:pPr>
        <w:jc w:val="both"/>
        <w:rPr>
          <w:rFonts w:ascii="Arial" w:hAnsi="Arial" w:cs="Arial"/>
          <w:b/>
        </w:rPr>
      </w:pPr>
      <w:r w:rsidRPr="001D18DE">
        <w:rPr>
          <w:rFonts w:ascii="Arial" w:hAnsi="Arial" w:cs="Arial"/>
          <w:b/>
        </w:rPr>
        <w:t xml:space="preserve">    Full Names</w:t>
      </w:r>
      <w:r w:rsidRPr="001D18DE">
        <w:rPr>
          <w:rFonts w:ascii="Arial" w:hAnsi="Arial" w:cs="Arial"/>
          <w:b/>
        </w:rPr>
        <w:tab/>
      </w:r>
      <w:r w:rsidRPr="001D18DE">
        <w:rPr>
          <w:rFonts w:ascii="Arial" w:hAnsi="Arial" w:cs="Arial"/>
          <w:b/>
        </w:rPr>
        <w:tab/>
      </w:r>
      <w:r w:rsidRPr="001D18DE">
        <w:rPr>
          <w:rFonts w:ascii="Arial" w:hAnsi="Arial" w:cs="Arial"/>
          <w:b/>
        </w:rPr>
        <w:tab/>
      </w:r>
      <w:r w:rsidRPr="001D18DE">
        <w:rPr>
          <w:rFonts w:ascii="Arial" w:hAnsi="Arial" w:cs="Arial"/>
          <w:b/>
        </w:rPr>
        <w:tab/>
        <w:t>Signature</w:t>
      </w:r>
      <w:r w:rsidRPr="001D18DE">
        <w:rPr>
          <w:rFonts w:ascii="Arial" w:hAnsi="Arial" w:cs="Arial"/>
          <w:b/>
        </w:rPr>
        <w:tab/>
      </w:r>
      <w:r w:rsidRPr="001D18DE">
        <w:rPr>
          <w:rFonts w:ascii="Arial" w:hAnsi="Arial" w:cs="Arial"/>
          <w:b/>
        </w:rPr>
        <w:tab/>
      </w:r>
      <w:r w:rsidRPr="001D18DE">
        <w:rPr>
          <w:rFonts w:ascii="Arial" w:hAnsi="Arial" w:cs="Arial"/>
          <w:b/>
        </w:rPr>
        <w:tab/>
        <w:t>Date</w:t>
      </w:r>
    </w:p>
    <w:bookmarkEnd w:id="261"/>
    <w:bookmarkEnd w:id="262"/>
    <w:p w:rsidR="001B482B" w:rsidRPr="001D18DE" w:rsidRDefault="001B482B" w:rsidP="001B482B">
      <w:pPr>
        <w:rPr>
          <w:rFonts w:ascii="Arial" w:hAnsi="Arial" w:cs="Arial"/>
        </w:rPr>
      </w:pPr>
    </w:p>
    <w:p w:rsidR="00CD78F1" w:rsidRPr="001D18DE" w:rsidRDefault="00CD78F1">
      <w:pPr>
        <w:rPr>
          <w:rFonts w:ascii="Arial" w:hAnsi="Arial" w:cs="Arial"/>
        </w:rPr>
      </w:pPr>
    </w:p>
    <w:sectPr w:rsidR="00CD78F1" w:rsidRPr="001D18DE" w:rsidSect="00CD78F1">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A7" w:rsidRDefault="00F659A7" w:rsidP="001B482B">
      <w:pPr>
        <w:spacing w:after="0" w:line="240" w:lineRule="auto"/>
      </w:pPr>
      <w:r>
        <w:separator/>
      </w:r>
    </w:p>
  </w:endnote>
  <w:endnote w:type="continuationSeparator" w:id="0">
    <w:p w:rsidR="00F659A7" w:rsidRDefault="00F659A7" w:rsidP="001B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2672"/>
      <w:docPartObj>
        <w:docPartGallery w:val="Page Numbers (Bottom of Page)"/>
        <w:docPartUnique/>
      </w:docPartObj>
    </w:sdtPr>
    <w:sdtEndPr>
      <w:rPr>
        <w:noProof/>
      </w:rPr>
    </w:sdtEndPr>
    <w:sdtContent>
      <w:p w:rsidR="00D60F8D" w:rsidRDefault="00D60F8D">
        <w:pPr>
          <w:pStyle w:val="Footer"/>
          <w:jc w:val="right"/>
        </w:pPr>
        <w:r>
          <w:fldChar w:fldCharType="begin"/>
        </w:r>
        <w:r>
          <w:instrText xml:space="preserve"> PAGE   \* MERGEFORMAT </w:instrText>
        </w:r>
        <w:r>
          <w:fldChar w:fldCharType="separate"/>
        </w:r>
        <w:r w:rsidR="00781E70">
          <w:rPr>
            <w:noProof/>
          </w:rPr>
          <w:t>1</w:t>
        </w:r>
        <w:r>
          <w:rPr>
            <w:noProof/>
          </w:rPr>
          <w:fldChar w:fldCharType="end"/>
        </w:r>
      </w:p>
    </w:sdtContent>
  </w:sdt>
  <w:p w:rsidR="00D60F8D" w:rsidRDefault="00D60F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4E" w:rsidRDefault="0046044E" w:rsidP="00404E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67790"/>
      <w:docPartObj>
        <w:docPartGallery w:val="Page Numbers (Bottom of Page)"/>
        <w:docPartUnique/>
      </w:docPartObj>
    </w:sdtPr>
    <w:sdtEndPr/>
    <w:sdtContent>
      <w:p w:rsidR="0046044E" w:rsidRDefault="0046044E" w:rsidP="001B482B">
        <w:pPr>
          <w:pStyle w:val="Heading5"/>
        </w:pPr>
        <w:r>
          <w:fldChar w:fldCharType="begin"/>
        </w:r>
        <w:r>
          <w:instrText xml:space="preserve"> PAGE   \* MERGEFORMAT </w:instrText>
        </w:r>
        <w:r>
          <w:fldChar w:fldCharType="separate"/>
        </w:r>
        <w:r w:rsidR="00781E70">
          <w:rPr>
            <w:noProof/>
          </w:rPr>
          <w:t>59</w:t>
        </w:r>
        <w:r>
          <w:rPr>
            <w:noProof/>
          </w:rPr>
          <w:fldChar w:fldCharType="end"/>
        </w:r>
      </w:p>
    </w:sdtContent>
  </w:sdt>
  <w:p w:rsidR="0046044E" w:rsidRPr="00A73183" w:rsidRDefault="0046044E" w:rsidP="00404E2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4E" w:rsidRDefault="0046044E" w:rsidP="00404E2E">
    <w:pPr>
      <w:pStyle w:val="Footer"/>
    </w:pPr>
    <w:r>
      <w:t>72</w:t>
    </w:r>
  </w:p>
  <w:p w:rsidR="0046044E" w:rsidRDefault="0046044E" w:rsidP="00404E2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4E" w:rsidRDefault="0046044E" w:rsidP="001B482B">
    <w:pPr>
      <w:pStyle w:val="Heading5"/>
    </w:pPr>
    <w:r>
      <w:fldChar w:fldCharType="begin"/>
    </w:r>
    <w:r>
      <w:instrText xml:space="preserve"> PAGE   \* MERGEFORMAT </w:instrText>
    </w:r>
    <w:r>
      <w:fldChar w:fldCharType="separate"/>
    </w:r>
    <w:r w:rsidR="00781E70">
      <w:rPr>
        <w:noProof/>
      </w:rPr>
      <w:t>75</w:t>
    </w:r>
    <w:r>
      <w:rPr>
        <w:noProof/>
      </w:rPr>
      <w:fldChar w:fldCharType="end"/>
    </w:r>
  </w:p>
  <w:p w:rsidR="0046044E" w:rsidRPr="00A73183" w:rsidRDefault="0046044E" w:rsidP="00404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A7" w:rsidRDefault="00F659A7" w:rsidP="001B482B">
      <w:pPr>
        <w:spacing w:after="0" w:line="240" w:lineRule="auto"/>
      </w:pPr>
      <w:r>
        <w:separator/>
      </w:r>
    </w:p>
  </w:footnote>
  <w:footnote w:type="continuationSeparator" w:id="0">
    <w:p w:rsidR="00F659A7" w:rsidRDefault="00F659A7" w:rsidP="001B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4E" w:rsidRDefault="0046044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4E" w:rsidRDefault="0046044E" w:rsidP="00404E2E">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4E" w:rsidRDefault="0046044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4E" w:rsidRDefault="0046044E" w:rsidP="00404E2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92"/>
      </v:shape>
    </w:pict>
  </w:numPicBullet>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952705"/>
    <w:multiLevelType w:val="hybridMultilevel"/>
    <w:tmpl w:val="06F6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835098A"/>
    <w:multiLevelType w:val="hybridMultilevel"/>
    <w:tmpl w:val="59FCA25A"/>
    <w:lvl w:ilvl="0" w:tplc="A14C7346">
      <w:start w:val="1"/>
      <w:numFmt w:val="lowerLetter"/>
      <w:lvlText w:val="%1)"/>
      <w:lvlJc w:val="left"/>
      <w:pPr>
        <w:tabs>
          <w:tab w:val="num" w:pos="1440"/>
        </w:tabs>
        <w:ind w:left="144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B14249"/>
    <w:multiLevelType w:val="hybridMultilevel"/>
    <w:tmpl w:val="64243368"/>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EFA2E0E"/>
    <w:multiLevelType w:val="multilevel"/>
    <w:tmpl w:val="E326AC4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AA6A43"/>
    <w:multiLevelType w:val="hybridMultilevel"/>
    <w:tmpl w:val="D2F8EF36"/>
    <w:lvl w:ilvl="0" w:tplc="585047D6">
      <w:start w:val="1"/>
      <w:numFmt w:val="bullet"/>
      <w:lvlText w:val=""/>
      <w:lvlJc w:val="left"/>
      <w:pPr>
        <w:tabs>
          <w:tab w:val="num" w:pos="624"/>
        </w:tabs>
        <w:ind w:left="62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545EFE"/>
    <w:multiLevelType w:val="hybridMultilevel"/>
    <w:tmpl w:val="F91C67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872C0"/>
    <w:multiLevelType w:val="multilevel"/>
    <w:tmpl w:val="845C2A7E"/>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25A44A0"/>
    <w:multiLevelType w:val="hybridMultilevel"/>
    <w:tmpl w:val="F64694A4"/>
    <w:lvl w:ilvl="0" w:tplc="DE200990">
      <w:start w:val="2"/>
      <w:numFmt w:val="decimal"/>
      <w:lvlText w:val="%1."/>
      <w:lvlJc w:val="left"/>
      <w:pPr>
        <w:tabs>
          <w:tab w:val="num" w:pos="2880"/>
        </w:tabs>
        <w:ind w:left="2880" w:hanging="720"/>
      </w:pPr>
      <w:rPr>
        <w:rFonts w:hint="default"/>
      </w:rPr>
    </w:lvl>
    <w:lvl w:ilvl="1" w:tplc="4FB687A4">
      <w:numFmt w:val="none"/>
      <w:lvlText w:val=""/>
      <w:lvlJc w:val="left"/>
      <w:pPr>
        <w:tabs>
          <w:tab w:val="num" w:pos="360"/>
        </w:tabs>
      </w:pPr>
    </w:lvl>
    <w:lvl w:ilvl="2" w:tplc="2F60EFAE">
      <w:numFmt w:val="none"/>
      <w:lvlText w:val=""/>
      <w:lvlJc w:val="left"/>
      <w:pPr>
        <w:tabs>
          <w:tab w:val="num" w:pos="360"/>
        </w:tabs>
      </w:pPr>
    </w:lvl>
    <w:lvl w:ilvl="3" w:tplc="7CFC45EA">
      <w:numFmt w:val="none"/>
      <w:lvlText w:val=""/>
      <w:lvlJc w:val="left"/>
      <w:pPr>
        <w:tabs>
          <w:tab w:val="num" w:pos="360"/>
        </w:tabs>
      </w:pPr>
    </w:lvl>
    <w:lvl w:ilvl="4" w:tplc="8DEAC276">
      <w:numFmt w:val="none"/>
      <w:lvlText w:val=""/>
      <w:lvlJc w:val="left"/>
      <w:pPr>
        <w:tabs>
          <w:tab w:val="num" w:pos="360"/>
        </w:tabs>
      </w:pPr>
    </w:lvl>
    <w:lvl w:ilvl="5" w:tplc="C3E02204">
      <w:numFmt w:val="none"/>
      <w:lvlText w:val=""/>
      <w:lvlJc w:val="left"/>
      <w:pPr>
        <w:tabs>
          <w:tab w:val="num" w:pos="360"/>
        </w:tabs>
      </w:pPr>
    </w:lvl>
    <w:lvl w:ilvl="6" w:tplc="5588C852">
      <w:numFmt w:val="none"/>
      <w:lvlText w:val=""/>
      <w:lvlJc w:val="left"/>
      <w:pPr>
        <w:tabs>
          <w:tab w:val="num" w:pos="360"/>
        </w:tabs>
      </w:pPr>
    </w:lvl>
    <w:lvl w:ilvl="7" w:tplc="66649B9E">
      <w:numFmt w:val="none"/>
      <w:lvlText w:val=""/>
      <w:lvlJc w:val="left"/>
      <w:pPr>
        <w:tabs>
          <w:tab w:val="num" w:pos="360"/>
        </w:tabs>
      </w:pPr>
    </w:lvl>
    <w:lvl w:ilvl="8" w:tplc="7D38329A">
      <w:numFmt w:val="none"/>
      <w:lvlText w:val=""/>
      <w:lvlJc w:val="left"/>
      <w:pPr>
        <w:tabs>
          <w:tab w:val="num" w:pos="360"/>
        </w:tabs>
      </w:pPr>
    </w:lvl>
  </w:abstractNum>
  <w:abstractNum w:abstractNumId="11"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A6763B"/>
    <w:multiLevelType w:val="hybridMultilevel"/>
    <w:tmpl w:val="F51E33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1CAD4CAD"/>
    <w:multiLevelType w:val="multilevel"/>
    <w:tmpl w:val="BB36820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601524"/>
    <w:multiLevelType w:val="hybridMultilevel"/>
    <w:tmpl w:val="8F9E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054934"/>
    <w:multiLevelType w:val="hybridMultilevel"/>
    <w:tmpl w:val="6A84B144"/>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1F7E5C29"/>
    <w:multiLevelType w:val="hybridMultilevel"/>
    <w:tmpl w:val="616A7870"/>
    <w:lvl w:ilvl="0" w:tplc="1C09000F">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05920BB"/>
    <w:multiLevelType w:val="hybridMultilevel"/>
    <w:tmpl w:val="C80C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2" w15:restartNumberingAfterBreak="0">
    <w:nsid w:val="245633A1"/>
    <w:multiLevelType w:val="hybridMultilevel"/>
    <w:tmpl w:val="EFBE0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3289608D"/>
    <w:multiLevelType w:val="hybridMultilevel"/>
    <w:tmpl w:val="AFEC8136"/>
    <w:lvl w:ilvl="0" w:tplc="04090001">
      <w:start w:val="1"/>
      <w:numFmt w:val="bullet"/>
      <w:lvlText w:val=""/>
      <w:lvlJc w:val="left"/>
      <w:pPr>
        <w:ind w:left="2342" w:hanging="360"/>
      </w:pPr>
      <w:rPr>
        <w:rFonts w:ascii="Symbol" w:hAnsi="Symbol" w:hint="default"/>
      </w:rPr>
    </w:lvl>
    <w:lvl w:ilvl="1" w:tplc="7D98CACA">
      <w:numFmt w:val="bullet"/>
      <w:lvlText w:val="-"/>
      <w:lvlJc w:val="left"/>
      <w:pPr>
        <w:ind w:left="3257" w:hanging="555"/>
      </w:pPr>
      <w:rPr>
        <w:rFonts w:ascii="Arial" w:eastAsia="SimSun" w:hAnsi="Arial" w:cs="Arial" w:hint="default"/>
      </w:rPr>
    </w:lvl>
    <w:lvl w:ilvl="2" w:tplc="04090005" w:tentative="1">
      <w:start w:val="1"/>
      <w:numFmt w:val="bullet"/>
      <w:lvlText w:val=""/>
      <w:lvlJc w:val="left"/>
      <w:pPr>
        <w:ind w:left="3782" w:hanging="360"/>
      </w:pPr>
      <w:rPr>
        <w:rFonts w:ascii="Wingdings" w:hAnsi="Wingdings" w:hint="default"/>
      </w:rPr>
    </w:lvl>
    <w:lvl w:ilvl="3" w:tplc="04090001" w:tentative="1">
      <w:start w:val="1"/>
      <w:numFmt w:val="bullet"/>
      <w:lvlText w:val=""/>
      <w:lvlJc w:val="left"/>
      <w:pPr>
        <w:ind w:left="4502" w:hanging="360"/>
      </w:pPr>
      <w:rPr>
        <w:rFonts w:ascii="Symbol" w:hAnsi="Symbol" w:hint="default"/>
      </w:rPr>
    </w:lvl>
    <w:lvl w:ilvl="4" w:tplc="04090003" w:tentative="1">
      <w:start w:val="1"/>
      <w:numFmt w:val="bullet"/>
      <w:lvlText w:val="o"/>
      <w:lvlJc w:val="left"/>
      <w:pPr>
        <w:ind w:left="5222" w:hanging="360"/>
      </w:pPr>
      <w:rPr>
        <w:rFonts w:ascii="Courier New" w:hAnsi="Courier New" w:cs="Courier New" w:hint="default"/>
      </w:rPr>
    </w:lvl>
    <w:lvl w:ilvl="5" w:tplc="04090005" w:tentative="1">
      <w:start w:val="1"/>
      <w:numFmt w:val="bullet"/>
      <w:lvlText w:val=""/>
      <w:lvlJc w:val="left"/>
      <w:pPr>
        <w:ind w:left="5942" w:hanging="360"/>
      </w:pPr>
      <w:rPr>
        <w:rFonts w:ascii="Wingdings" w:hAnsi="Wingdings" w:hint="default"/>
      </w:rPr>
    </w:lvl>
    <w:lvl w:ilvl="6" w:tplc="04090001" w:tentative="1">
      <w:start w:val="1"/>
      <w:numFmt w:val="bullet"/>
      <w:lvlText w:val=""/>
      <w:lvlJc w:val="left"/>
      <w:pPr>
        <w:ind w:left="6662" w:hanging="360"/>
      </w:pPr>
      <w:rPr>
        <w:rFonts w:ascii="Symbol" w:hAnsi="Symbol" w:hint="default"/>
      </w:rPr>
    </w:lvl>
    <w:lvl w:ilvl="7" w:tplc="04090003" w:tentative="1">
      <w:start w:val="1"/>
      <w:numFmt w:val="bullet"/>
      <w:lvlText w:val="o"/>
      <w:lvlJc w:val="left"/>
      <w:pPr>
        <w:ind w:left="7382" w:hanging="360"/>
      </w:pPr>
      <w:rPr>
        <w:rFonts w:ascii="Courier New" w:hAnsi="Courier New" w:cs="Courier New" w:hint="default"/>
      </w:rPr>
    </w:lvl>
    <w:lvl w:ilvl="8" w:tplc="04090005" w:tentative="1">
      <w:start w:val="1"/>
      <w:numFmt w:val="bullet"/>
      <w:lvlText w:val=""/>
      <w:lvlJc w:val="left"/>
      <w:pPr>
        <w:ind w:left="8102" w:hanging="360"/>
      </w:pPr>
      <w:rPr>
        <w:rFonts w:ascii="Wingdings" w:hAnsi="Wingdings" w:hint="default"/>
      </w:rPr>
    </w:lvl>
  </w:abstractNum>
  <w:abstractNum w:abstractNumId="28" w15:restartNumberingAfterBreak="0">
    <w:nsid w:val="34EC72F3"/>
    <w:multiLevelType w:val="hybridMultilevel"/>
    <w:tmpl w:val="8EAABBE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A873F8"/>
    <w:multiLevelType w:val="hybridMultilevel"/>
    <w:tmpl w:val="6DB88720"/>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81453"/>
    <w:multiLevelType w:val="hybridMultilevel"/>
    <w:tmpl w:val="AE9E68F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FAB4B25"/>
    <w:multiLevelType w:val="hybridMultilevel"/>
    <w:tmpl w:val="01E886D0"/>
    <w:lvl w:ilvl="0" w:tplc="1C090001">
      <w:start w:val="1"/>
      <w:numFmt w:val="bullet"/>
      <w:lvlText w:val=""/>
      <w:lvlJc w:val="left"/>
      <w:pPr>
        <w:ind w:left="393" w:hanging="360"/>
      </w:pPr>
      <w:rPr>
        <w:rFonts w:ascii="Symbol" w:hAnsi="Symbol" w:hint="default"/>
      </w:rPr>
    </w:lvl>
    <w:lvl w:ilvl="1" w:tplc="1C090003" w:tentative="1">
      <w:start w:val="1"/>
      <w:numFmt w:val="bullet"/>
      <w:lvlText w:val="o"/>
      <w:lvlJc w:val="left"/>
      <w:pPr>
        <w:ind w:left="1113" w:hanging="360"/>
      </w:pPr>
      <w:rPr>
        <w:rFonts w:ascii="Courier New" w:hAnsi="Courier New" w:cs="Courier New" w:hint="default"/>
      </w:rPr>
    </w:lvl>
    <w:lvl w:ilvl="2" w:tplc="1C090005" w:tentative="1">
      <w:start w:val="1"/>
      <w:numFmt w:val="bullet"/>
      <w:lvlText w:val=""/>
      <w:lvlJc w:val="left"/>
      <w:pPr>
        <w:ind w:left="1833" w:hanging="360"/>
      </w:pPr>
      <w:rPr>
        <w:rFonts w:ascii="Wingdings" w:hAnsi="Wingdings" w:hint="default"/>
      </w:rPr>
    </w:lvl>
    <w:lvl w:ilvl="3" w:tplc="1C090001" w:tentative="1">
      <w:start w:val="1"/>
      <w:numFmt w:val="bullet"/>
      <w:lvlText w:val=""/>
      <w:lvlJc w:val="left"/>
      <w:pPr>
        <w:ind w:left="2553" w:hanging="360"/>
      </w:pPr>
      <w:rPr>
        <w:rFonts w:ascii="Symbol" w:hAnsi="Symbol" w:hint="default"/>
      </w:rPr>
    </w:lvl>
    <w:lvl w:ilvl="4" w:tplc="1C090003" w:tentative="1">
      <w:start w:val="1"/>
      <w:numFmt w:val="bullet"/>
      <w:lvlText w:val="o"/>
      <w:lvlJc w:val="left"/>
      <w:pPr>
        <w:ind w:left="3273" w:hanging="360"/>
      </w:pPr>
      <w:rPr>
        <w:rFonts w:ascii="Courier New" w:hAnsi="Courier New" w:cs="Courier New" w:hint="default"/>
      </w:rPr>
    </w:lvl>
    <w:lvl w:ilvl="5" w:tplc="1C090005" w:tentative="1">
      <w:start w:val="1"/>
      <w:numFmt w:val="bullet"/>
      <w:lvlText w:val=""/>
      <w:lvlJc w:val="left"/>
      <w:pPr>
        <w:ind w:left="3993" w:hanging="360"/>
      </w:pPr>
      <w:rPr>
        <w:rFonts w:ascii="Wingdings" w:hAnsi="Wingdings" w:hint="default"/>
      </w:rPr>
    </w:lvl>
    <w:lvl w:ilvl="6" w:tplc="1C090001" w:tentative="1">
      <w:start w:val="1"/>
      <w:numFmt w:val="bullet"/>
      <w:lvlText w:val=""/>
      <w:lvlJc w:val="left"/>
      <w:pPr>
        <w:ind w:left="4713" w:hanging="360"/>
      </w:pPr>
      <w:rPr>
        <w:rFonts w:ascii="Symbol" w:hAnsi="Symbol" w:hint="default"/>
      </w:rPr>
    </w:lvl>
    <w:lvl w:ilvl="7" w:tplc="1C090003" w:tentative="1">
      <w:start w:val="1"/>
      <w:numFmt w:val="bullet"/>
      <w:lvlText w:val="o"/>
      <w:lvlJc w:val="left"/>
      <w:pPr>
        <w:ind w:left="5433" w:hanging="360"/>
      </w:pPr>
      <w:rPr>
        <w:rFonts w:ascii="Courier New" w:hAnsi="Courier New" w:cs="Courier New" w:hint="default"/>
      </w:rPr>
    </w:lvl>
    <w:lvl w:ilvl="8" w:tplc="1C090005" w:tentative="1">
      <w:start w:val="1"/>
      <w:numFmt w:val="bullet"/>
      <w:lvlText w:val=""/>
      <w:lvlJc w:val="left"/>
      <w:pPr>
        <w:ind w:left="6153" w:hanging="360"/>
      </w:pPr>
      <w:rPr>
        <w:rFonts w:ascii="Wingdings" w:hAnsi="Wingdings" w:hint="default"/>
      </w:rPr>
    </w:lvl>
  </w:abstractNum>
  <w:abstractNum w:abstractNumId="33" w15:restartNumberingAfterBreak="0">
    <w:nsid w:val="415345FA"/>
    <w:multiLevelType w:val="multilevel"/>
    <w:tmpl w:val="70609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4B87758"/>
    <w:multiLevelType w:val="hybridMultilevel"/>
    <w:tmpl w:val="89921D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7206C99"/>
    <w:multiLevelType w:val="hybridMultilevel"/>
    <w:tmpl w:val="D2A6A7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4D0875DD"/>
    <w:multiLevelType w:val="hybridMultilevel"/>
    <w:tmpl w:val="05D2C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4A0848"/>
    <w:multiLevelType w:val="hybridMultilevel"/>
    <w:tmpl w:val="E7E608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1A6DEB"/>
    <w:multiLevelType w:val="hybridMultilevel"/>
    <w:tmpl w:val="40C8CAE0"/>
    <w:lvl w:ilvl="0" w:tplc="103040FE">
      <w:start w:val="2"/>
      <w:numFmt w:val="decimal"/>
      <w:lvlText w:val="%1."/>
      <w:lvlJc w:val="left"/>
      <w:pPr>
        <w:tabs>
          <w:tab w:val="num" w:pos="1080"/>
        </w:tabs>
        <w:ind w:left="1080" w:hanging="720"/>
      </w:pPr>
      <w:rPr>
        <w:rFonts w:hint="default"/>
        <w:b w:val="0"/>
        <w:u w:val="none"/>
      </w:rPr>
    </w:lvl>
    <w:lvl w:ilvl="1" w:tplc="A14C7346">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5D2A55AD"/>
    <w:multiLevelType w:val="multilevel"/>
    <w:tmpl w:val="822AF98E"/>
    <w:lvl w:ilvl="0">
      <w:start w:val="1"/>
      <w:numFmt w:val="decimal"/>
      <w:lvlText w:val="%1."/>
      <w:lvlJc w:val="left"/>
      <w:pPr>
        <w:ind w:left="720" w:hanging="360"/>
      </w:pPr>
      <w:rPr>
        <w:rFonts w:hint="default"/>
        <w:b/>
        <w:bCs w:val="0"/>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2" w15:restartNumberingAfterBreak="0">
    <w:nsid w:val="61BF3616"/>
    <w:multiLevelType w:val="multilevel"/>
    <w:tmpl w:val="42DC53F6"/>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6C454B"/>
    <w:multiLevelType w:val="multilevel"/>
    <w:tmpl w:val="217E6478"/>
    <w:lvl w:ilvl="0">
      <w:start w:val="10"/>
      <w:numFmt w:val="decimal"/>
      <w:lvlText w:val="%1"/>
      <w:lvlJc w:val="left"/>
      <w:pPr>
        <w:ind w:left="420" w:hanging="420"/>
      </w:pPr>
      <w:rPr>
        <w:rFonts w:hint="default"/>
        <w:b w:val="0"/>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5D60107"/>
    <w:multiLevelType w:val="hybridMultilevel"/>
    <w:tmpl w:val="55087E16"/>
    <w:lvl w:ilvl="0" w:tplc="08090007">
      <w:start w:val="1"/>
      <w:numFmt w:val="bullet"/>
      <w:lvlText w:val=""/>
      <w:lvlPicBulletId w:val="0"/>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2151F5"/>
    <w:multiLevelType w:val="hybridMultilevel"/>
    <w:tmpl w:val="312251FA"/>
    <w:lvl w:ilvl="0" w:tplc="103040FE">
      <w:start w:val="1"/>
      <w:numFmt w:val="decimal"/>
      <w:lvlText w:val="%1."/>
      <w:lvlJc w:val="left"/>
      <w:pPr>
        <w:tabs>
          <w:tab w:val="num" w:pos="1080"/>
        </w:tabs>
        <w:ind w:left="1080" w:hanging="720"/>
      </w:pPr>
      <w:rPr>
        <w:rFonts w:hint="default"/>
      </w:rPr>
    </w:lvl>
    <w:lvl w:ilvl="1" w:tplc="4D1EC9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C0C4D87"/>
    <w:multiLevelType w:val="hybridMultilevel"/>
    <w:tmpl w:val="E32E05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CC0B3D"/>
    <w:multiLevelType w:val="hybridMultilevel"/>
    <w:tmpl w:val="A5CE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0" w15:restartNumberingAfterBreak="0">
    <w:nsid w:val="719D72A6"/>
    <w:multiLevelType w:val="hybridMultilevel"/>
    <w:tmpl w:val="08D673D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B027C3"/>
    <w:multiLevelType w:val="hybridMultilevel"/>
    <w:tmpl w:val="CCF442CC"/>
    <w:lvl w:ilvl="0" w:tplc="FCCCD546">
      <w:start w:val="1"/>
      <w:numFmt w:val="lowerRoman"/>
      <w:lvlText w:val="(%1)"/>
      <w:lvlJc w:val="left"/>
      <w:pPr>
        <w:tabs>
          <w:tab w:val="num" w:pos="2250"/>
        </w:tabs>
        <w:ind w:left="2250" w:hanging="720"/>
      </w:pPr>
      <w:rPr>
        <w:rFonts w:hint="default"/>
        <w:color w:val="auto"/>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2" w15:restartNumberingAfterBreak="0">
    <w:nsid w:val="731241A3"/>
    <w:multiLevelType w:val="multilevel"/>
    <w:tmpl w:val="A428357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747332C0"/>
    <w:multiLevelType w:val="hybridMultilevel"/>
    <w:tmpl w:val="4C466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7" w15:restartNumberingAfterBreak="0">
    <w:nsid w:val="7C4712A1"/>
    <w:multiLevelType w:val="multilevel"/>
    <w:tmpl w:val="B0C64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9"/>
  </w:num>
  <w:num w:numId="3">
    <w:abstractNumId w:val="45"/>
  </w:num>
  <w:num w:numId="4">
    <w:abstractNumId w:val="46"/>
  </w:num>
  <w:num w:numId="5">
    <w:abstractNumId w:val="10"/>
  </w:num>
  <w:num w:numId="6">
    <w:abstractNumId w:val="15"/>
  </w:num>
  <w:num w:numId="7">
    <w:abstractNumId w:val="6"/>
  </w:num>
  <w:num w:numId="8">
    <w:abstractNumId w:val="53"/>
  </w:num>
  <w:num w:numId="9">
    <w:abstractNumId w:val="33"/>
  </w:num>
  <w:num w:numId="10">
    <w:abstractNumId w:val="56"/>
  </w:num>
  <w:num w:numId="11">
    <w:abstractNumId w:val="49"/>
  </w:num>
  <w:num w:numId="12">
    <w:abstractNumId w:val="5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2"/>
  </w:num>
  <w:num w:numId="17">
    <w:abstractNumId w:val="51"/>
  </w:num>
  <w:num w:numId="18">
    <w:abstractNumId w:val="7"/>
  </w:num>
  <w:num w:numId="19">
    <w:abstractNumId w:val="0"/>
  </w:num>
  <w:num w:numId="20">
    <w:abstractNumId w:val="16"/>
  </w:num>
  <w:num w:numId="21">
    <w:abstractNumId w:val="48"/>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num>
  <w:num w:numId="24">
    <w:abstractNumId w:val="43"/>
  </w:num>
  <w:num w:numId="25">
    <w:abstractNumId w:val="8"/>
  </w:num>
  <w:num w:numId="26">
    <w:abstractNumId w:val="18"/>
  </w:num>
  <w:num w:numId="27">
    <w:abstractNumId w:val="50"/>
  </w:num>
  <w:num w:numId="28">
    <w:abstractNumId w:val="42"/>
  </w:num>
  <w:num w:numId="29">
    <w:abstractNumId w:val="20"/>
  </w:num>
  <w:num w:numId="3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4"/>
  </w:num>
  <w:num w:numId="36">
    <w:abstractNumId w:val="2"/>
  </w:num>
  <w:num w:numId="37">
    <w:abstractNumId w:val="55"/>
  </w:num>
  <w:num w:numId="38">
    <w:abstractNumId w:val="29"/>
  </w:num>
  <w:num w:numId="39">
    <w:abstractNumId w:val="3"/>
  </w:num>
  <w:num w:numId="40">
    <w:abstractNumId w:val="21"/>
  </w:num>
  <w:num w:numId="41">
    <w:abstractNumId w:val="34"/>
  </w:num>
  <w:num w:numId="42">
    <w:abstractNumId w:val="25"/>
  </w:num>
  <w:num w:numId="43">
    <w:abstractNumId w:val="5"/>
  </w:num>
  <w:num w:numId="44">
    <w:abstractNumId w:val="19"/>
  </w:num>
  <w:num w:numId="45">
    <w:abstractNumId w:val="38"/>
  </w:num>
  <w:num w:numId="46">
    <w:abstractNumId w:val="13"/>
  </w:num>
  <w:num w:numId="47">
    <w:abstractNumId w:val="41"/>
  </w:num>
  <w:num w:numId="48">
    <w:abstractNumId w:val="35"/>
  </w:num>
  <w:num w:numId="4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44"/>
  </w:num>
  <w:num w:numId="52">
    <w:abstractNumId w:val="47"/>
  </w:num>
  <w:num w:numId="53">
    <w:abstractNumId w:val="37"/>
  </w:num>
  <w:num w:numId="54">
    <w:abstractNumId w:val="27"/>
  </w:num>
  <w:num w:numId="55">
    <w:abstractNumId w:val="9"/>
  </w:num>
  <w:num w:numId="56">
    <w:abstractNumId w:val="32"/>
  </w:num>
  <w:num w:numId="57">
    <w:abstractNumId w:val="1"/>
  </w:num>
  <w:num w:numId="58">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2B"/>
    <w:rsid w:val="000055E1"/>
    <w:rsid w:val="00010203"/>
    <w:rsid w:val="00016EE2"/>
    <w:rsid w:val="00025737"/>
    <w:rsid w:val="000275AB"/>
    <w:rsid w:val="000304EB"/>
    <w:rsid w:val="00032FF3"/>
    <w:rsid w:val="00042980"/>
    <w:rsid w:val="00054645"/>
    <w:rsid w:val="000565AE"/>
    <w:rsid w:val="00063279"/>
    <w:rsid w:val="00063663"/>
    <w:rsid w:val="00075F94"/>
    <w:rsid w:val="00091A58"/>
    <w:rsid w:val="000966B6"/>
    <w:rsid w:val="000A0DAD"/>
    <w:rsid w:val="000A627F"/>
    <w:rsid w:val="000B27D9"/>
    <w:rsid w:val="000B7144"/>
    <w:rsid w:val="000C4AD7"/>
    <w:rsid w:val="000D3A5B"/>
    <w:rsid w:val="000E1D43"/>
    <w:rsid w:val="001108E5"/>
    <w:rsid w:val="0012203E"/>
    <w:rsid w:val="001262AE"/>
    <w:rsid w:val="00131DA9"/>
    <w:rsid w:val="00147499"/>
    <w:rsid w:val="001513D3"/>
    <w:rsid w:val="001535EA"/>
    <w:rsid w:val="0015561D"/>
    <w:rsid w:val="0015679D"/>
    <w:rsid w:val="0016039A"/>
    <w:rsid w:val="001708DE"/>
    <w:rsid w:val="00173332"/>
    <w:rsid w:val="00185C72"/>
    <w:rsid w:val="00187776"/>
    <w:rsid w:val="001A34BB"/>
    <w:rsid w:val="001B482B"/>
    <w:rsid w:val="001B5F31"/>
    <w:rsid w:val="001B6709"/>
    <w:rsid w:val="001C1542"/>
    <w:rsid w:val="001C23BC"/>
    <w:rsid w:val="001C39F4"/>
    <w:rsid w:val="001C5B32"/>
    <w:rsid w:val="001C62E6"/>
    <w:rsid w:val="001C7B2A"/>
    <w:rsid w:val="001D18DE"/>
    <w:rsid w:val="001D206A"/>
    <w:rsid w:val="001D50C4"/>
    <w:rsid w:val="001F02C6"/>
    <w:rsid w:val="001F44E3"/>
    <w:rsid w:val="00225D73"/>
    <w:rsid w:val="002368DD"/>
    <w:rsid w:val="0024173D"/>
    <w:rsid w:val="00244AED"/>
    <w:rsid w:val="002460B8"/>
    <w:rsid w:val="00250969"/>
    <w:rsid w:val="002639B2"/>
    <w:rsid w:val="00281E37"/>
    <w:rsid w:val="00286CC6"/>
    <w:rsid w:val="002A163B"/>
    <w:rsid w:val="002A1EF6"/>
    <w:rsid w:val="002B6709"/>
    <w:rsid w:val="002C41C8"/>
    <w:rsid w:val="002C5423"/>
    <w:rsid w:val="002D08FC"/>
    <w:rsid w:val="002E2E6F"/>
    <w:rsid w:val="0034040C"/>
    <w:rsid w:val="0034368F"/>
    <w:rsid w:val="00345A0D"/>
    <w:rsid w:val="00355346"/>
    <w:rsid w:val="003613E6"/>
    <w:rsid w:val="003676F1"/>
    <w:rsid w:val="00375335"/>
    <w:rsid w:val="0039032B"/>
    <w:rsid w:val="003914BB"/>
    <w:rsid w:val="00395285"/>
    <w:rsid w:val="003A1A01"/>
    <w:rsid w:val="003A1F66"/>
    <w:rsid w:val="003A5EAF"/>
    <w:rsid w:val="003B09EC"/>
    <w:rsid w:val="003D64C1"/>
    <w:rsid w:val="003E756A"/>
    <w:rsid w:val="003F587F"/>
    <w:rsid w:val="004024B0"/>
    <w:rsid w:val="0040278A"/>
    <w:rsid w:val="00404E2E"/>
    <w:rsid w:val="004171B7"/>
    <w:rsid w:val="004246FE"/>
    <w:rsid w:val="004332D1"/>
    <w:rsid w:val="00436CB2"/>
    <w:rsid w:val="00437D3F"/>
    <w:rsid w:val="00442FB5"/>
    <w:rsid w:val="00453F25"/>
    <w:rsid w:val="0045570B"/>
    <w:rsid w:val="00457823"/>
    <w:rsid w:val="0046044E"/>
    <w:rsid w:val="00474594"/>
    <w:rsid w:val="004A5DD1"/>
    <w:rsid w:val="004E4D18"/>
    <w:rsid w:val="004F46C8"/>
    <w:rsid w:val="0050312A"/>
    <w:rsid w:val="0051280A"/>
    <w:rsid w:val="005134AA"/>
    <w:rsid w:val="005232AB"/>
    <w:rsid w:val="00546528"/>
    <w:rsid w:val="005519D7"/>
    <w:rsid w:val="0056434D"/>
    <w:rsid w:val="00565D38"/>
    <w:rsid w:val="005662FD"/>
    <w:rsid w:val="00574E0E"/>
    <w:rsid w:val="0057565E"/>
    <w:rsid w:val="005A4659"/>
    <w:rsid w:val="005C15B8"/>
    <w:rsid w:val="005C7F27"/>
    <w:rsid w:val="005D15A3"/>
    <w:rsid w:val="005D78BE"/>
    <w:rsid w:val="005E5A78"/>
    <w:rsid w:val="005F2B8D"/>
    <w:rsid w:val="005F2E42"/>
    <w:rsid w:val="0060630C"/>
    <w:rsid w:val="006112A2"/>
    <w:rsid w:val="006145FA"/>
    <w:rsid w:val="00617962"/>
    <w:rsid w:val="00624005"/>
    <w:rsid w:val="00634726"/>
    <w:rsid w:val="00647604"/>
    <w:rsid w:val="006743FD"/>
    <w:rsid w:val="00674D3C"/>
    <w:rsid w:val="006A079B"/>
    <w:rsid w:val="006A1C94"/>
    <w:rsid w:val="006A6B64"/>
    <w:rsid w:val="006B1957"/>
    <w:rsid w:val="006B7CB1"/>
    <w:rsid w:val="006C2FD2"/>
    <w:rsid w:val="006C312B"/>
    <w:rsid w:val="006C336C"/>
    <w:rsid w:val="006C4A4A"/>
    <w:rsid w:val="006C6F21"/>
    <w:rsid w:val="006D004F"/>
    <w:rsid w:val="006E1A10"/>
    <w:rsid w:val="006E1F1B"/>
    <w:rsid w:val="00716F80"/>
    <w:rsid w:val="00722F55"/>
    <w:rsid w:val="0072350C"/>
    <w:rsid w:val="00730BB3"/>
    <w:rsid w:val="00733E0C"/>
    <w:rsid w:val="0074509B"/>
    <w:rsid w:val="00752257"/>
    <w:rsid w:val="0075523E"/>
    <w:rsid w:val="007717C5"/>
    <w:rsid w:val="00781E70"/>
    <w:rsid w:val="00784AC0"/>
    <w:rsid w:val="00795773"/>
    <w:rsid w:val="007A0F01"/>
    <w:rsid w:val="007A461B"/>
    <w:rsid w:val="007A47AE"/>
    <w:rsid w:val="007C6447"/>
    <w:rsid w:val="007D52B6"/>
    <w:rsid w:val="007F1BCF"/>
    <w:rsid w:val="00820052"/>
    <w:rsid w:val="00825658"/>
    <w:rsid w:val="00862341"/>
    <w:rsid w:val="00862A79"/>
    <w:rsid w:val="00863E36"/>
    <w:rsid w:val="00877D6A"/>
    <w:rsid w:val="00890727"/>
    <w:rsid w:val="008B3AA5"/>
    <w:rsid w:val="008D335E"/>
    <w:rsid w:val="008F1B5C"/>
    <w:rsid w:val="00902728"/>
    <w:rsid w:val="009050EA"/>
    <w:rsid w:val="009058B2"/>
    <w:rsid w:val="00912460"/>
    <w:rsid w:val="009277BC"/>
    <w:rsid w:val="00940211"/>
    <w:rsid w:val="00940A7C"/>
    <w:rsid w:val="009425D3"/>
    <w:rsid w:val="00947A6E"/>
    <w:rsid w:val="009516D3"/>
    <w:rsid w:val="00952CE3"/>
    <w:rsid w:val="0095765F"/>
    <w:rsid w:val="00963483"/>
    <w:rsid w:val="009664C2"/>
    <w:rsid w:val="00970E1F"/>
    <w:rsid w:val="00983503"/>
    <w:rsid w:val="00996245"/>
    <w:rsid w:val="00997C4D"/>
    <w:rsid w:val="009B1CFC"/>
    <w:rsid w:val="009B5DC8"/>
    <w:rsid w:val="009B5F3C"/>
    <w:rsid w:val="009B778C"/>
    <w:rsid w:val="009C1E61"/>
    <w:rsid w:val="009C52BB"/>
    <w:rsid w:val="009D2EED"/>
    <w:rsid w:val="009D3C30"/>
    <w:rsid w:val="009D558F"/>
    <w:rsid w:val="009E1340"/>
    <w:rsid w:val="009E63D1"/>
    <w:rsid w:val="00A01C21"/>
    <w:rsid w:val="00A0627B"/>
    <w:rsid w:val="00A069F4"/>
    <w:rsid w:val="00A237AD"/>
    <w:rsid w:val="00A24A55"/>
    <w:rsid w:val="00A2664C"/>
    <w:rsid w:val="00A269E4"/>
    <w:rsid w:val="00A32FE3"/>
    <w:rsid w:val="00A358E4"/>
    <w:rsid w:val="00A54A0D"/>
    <w:rsid w:val="00A572C6"/>
    <w:rsid w:val="00A615D3"/>
    <w:rsid w:val="00A6408A"/>
    <w:rsid w:val="00A71D2A"/>
    <w:rsid w:val="00A73837"/>
    <w:rsid w:val="00A927DA"/>
    <w:rsid w:val="00AA1212"/>
    <w:rsid w:val="00AA6AE1"/>
    <w:rsid w:val="00AB4921"/>
    <w:rsid w:val="00AC13E6"/>
    <w:rsid w:val="00AC2CCC"/>
    <w:rsid w:val="00AC3790"/>
    <w:rsid w:val="00AC4EA8"/>
    <w:rsid w:val="00AC59F8"/>
    <w:rsid w:val="00AE6E22"/>
    <w:rsid w:val="00AF2F31"/>
    <w:rsid w:val="00AF6EC0"/>
    <w:rsid w:val="00B3190E"/>
    <w:rsid w:val="00B33027"/>
    <w:rsid w:val="00B410F9"/>
    <w:rsid w:val="00B424E5"/>
    <w:rsid w:val="00B50EAD"/>
    <w:rsid w:val="00B5110E"/>
    <w:rsid w:val="00B5267F"/>
    <w:rsid w:val="00B57593"/>
    <w:rsid w:val="00B57C0C"/>
    <w:rsid w:val="00B65DB5"/>
    <w:rsid w:val="00B66751"/>
    <w:rsid w:val="00B83322"/>
    <w:rsid w:val="00B83D68"/>
    <w:rsid w:val="00B9173A"/>
    <w:rsid w:val="00BB144A"/>
    <w:rsid w:val="00BC4FF8"/>
    <w:rsid w:val="00BD01E0"/>
    <w:rsid w:val="00BD37DE"/>
    <w:rsid w:val="00BF380F"/>
    <w:rsid w:val="00BF52FD"/>
    <w:rsid w:val="00BF5D52"/>
    <w:rsid w:val="00C05CD3"/>
    <w:rsid w:val="00C120CD"/>
    <w:rsid w:val="00C2250F"/>
    <w:rsid w:val="00C312A6"/>
    <w:rsid w:val="00C42939"/>
    <w:rsid w:val="00C50A6B"/>
    <w:rsid w:val="00C53E2E"/>
    <w:rsid w:val="00C577E1"/>
    <w:rsid w:val="00C75DB7"/>
    <w:rsid w:val="00C83455"/>
    <w:rsid w:val="00CA0C43"/>
    <w:rsid w:val="00CA2B49"/>
    <w:rsid w:val="00CB0BCE"/>
    <w:rsid w:val="00CC0798"/>
    <w:rsid w:val="00CC1D0B"/>
    <w:rsid w:val="00CD0429"/>
    <w:rsid w:val="00CD2549"/>
    <w:rsid w:val="00CD78F1"/>
    <w:rsid w:val="00CE27D0"/>
    <w:rsid w:val="00CE4AF9"/>
    <w:rsid w:val="00CF15EC"/>
    <w:rsid w:val="00CF5A6B"/>
    <w:rsid w:val="00CF5DED"/>
    <w:rsid w:val="00CF72AA"/>
    <w:rsid w:val="00D04301"/>
    <w:rsid w:val="00D364AD"/>
    <w:rsid w:val="00D4203D"/>
    <w:rsid w:val="00D4485D"/>
    <w:rsid w:val="00D5611F"/>
    <w:rsid w:val="00D56D80"/>
    <w:rsid w:val="00D60F8D"/>
    <w:rsid w:val="00D71774"/>
    <w:rsid w:val="00D75603"/>
    <w:rsid w:val="00D76FFF"/>
    <w:rsid w:val="00D9248E"/>
    <w:rsid w:val="00DA2C59"/>
    <w:rsid w:val="00DB07E7"/>
    <w:rsid w:val="00DB34BA"/>
    <w:rsid w:val="00DC2238"/>
    <w:rsid w:val="00DC743E"/>
    <w:rsid w:val="00DD5902"/>
    <w:rsid w:val="00DE115A"/>
    <w:rsid w:val="00DE473F"/>
    <w:rsid w:val="00DF11FF"/>
    <w:rsid w:val="00DF312F"/>
    <w:rsid w:val="00DF6661"/>
    <w:rsid w:val="00E15E65"/>
    <w:rsid w:val="00E167B5"/>
    <w:rsid w:val="00E2120E"/>
    <w:rsid w:val="00E54505"/>
    <w:rsid w:val="00E60976"/>
    <w:rsid w:val="00E62C07"/>
    <w:rsid w:val="00E65779"/>
    <w:rsid w:val="00E92BBB"/>
    <w:rsid w:val="00E94CE0"/>
    <w:rsid w:val="00E94E03"/>
    <w:rsid w:val="00E95A04"/>
    <w:rsid w:val="00E96A37"/>
    <w:rsid w:val="00EA139C"/>
    <w:rsid w:val="00EA3266"/>
    <w:rsid w:val="00EC71D7"/>
    <w:rsid w:val="00ED1C21"/>
    <w:rsid w:val="00F010C5"/>
    <w:rsid w:val="00F05338"/>
    <w:rsid w:val="00F07351"/>
    <w:rsid w:val="00F15042"/>
    <w:rsid w:val="00F166F9"/>
    <w:rsid w:val="00F620CC"/>
    <w:rsid w:val="00F659A7"/>
    <w:rsid w:val="00F85995"/>
    <w:rsid w:val="00F919C2"/>
    <w:rsid w:val="00F91C29"/>
    <w:rsid w:val="00FA67DA"/>
    <w:rsid w:val="00FA7C65"/>
    <w:rsid w:val="00FB27D0"/>
    <w:rsid w:val="00FC45F7"/>
    <w:rsid w:val="00FD72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E22E104C-A3CA-46EC-8B24-F3842D89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2B"/>
    <w:rPr>
      <w:lang w:val="en-US"/>
    </w:rPr>
  </w:style>
  <w:style w:type="paragraph" w:styleId="Heading1">
    <w:name w:val="heading 1"/>
    <w:basedOn w:val="Normal"/>
    <w:next w:val="Normal"/>
    <w:link w:val="Heading1Char"/>
    <w:uiPriority w:val="9"/>
    <w:qFormat/>
    <w:rsid w:val="001B4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48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48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48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482B"/>
    <w:pPr>
      <w:keepNext/>
      <w:spacing w:before="120" w:after="0" w:line="240" w:lineRule="auto"/>
      <w:ind w:left="39"/>
      <w:jc w:val="right"/>
      <w:outlineLvl w:val="4"/>
    </w:pPr>
    <w:rPr>
      <w:rFonts w:ascii="Arial" w:eastAsia="Times New Roman" w:hAnsi="Arial" w:cs="Times New Roman"/>
      <w:b/>
      <w:bCs/>
      <w:szCs w:val="24"/>
    </w:rPr>
  </w:style>
  <w:style w:type="paragraph" w:styleId="Heading6">
    <w:name w:val="heading 6"/>
    <w:basedOn w:val="Normal"/>
    <w:next w:val="Normal"/>
    <w:link w:val="Heading6Char"/>
    <w:uiPriority w:val="9"/>
    <w:unhideWhenUsed/>
    <w:qFormat/>
    <w:rsid w:val="001B48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B48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B48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B48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82B"/>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1B482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1B482B"/>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1B482B"/>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rsid w:val="001B482B"/>
    <w:rPr>
      <w:rFonts w:ascii="Arial" w:eastAsia="Times New Roman" w:hAnsi="Arial" w:cs="Times New Roman"/>
      <w:b/>
      <w:bCs/>
      <w:szCs w:val="24"/>
      <w:lang w:val="en-US"/>
    </w:rPr>
  </w:style>
  <w:style w:type="character" w:customStyle="1" w:styleId="Heading6Char">
    <w:name w:val="Heading 6 Char"/>
    <w:basedOn w:val="DefaultParagraphFont"/>
    <w:link w:val="Heading6"/>
    <w:uiPriority w:val="9"/>
    <w:rsid w:val="001B482B"/>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rsid w:val="001B482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1B482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1B482B"/>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1B4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2B"/>
    <w:rPr>
      <w:rFonts w:ascii="Tahoma" w:hAnsi="Tahoma" w:cs="Tahoma"/>
      <w:sz w:val="16"/>
      <w:szCs w:val="16"/>
      <w:lang w:val="en-US"/>
    </w:rPr>
  </w:style>
  <w:style w:type="paragraph" w:styleId="Footer">
    <w:name w:val="footer"/>
    <w:basedOn w:val="Normal"/>
    <w:link w:val="FooterChar"/>
    <w:uiPriority w:val="99"/>
    <w:rsid w:val="001B482B"/>
    <w:pPr>
      <w:widowControl w:val="0"/>
      <w:tabs>
        <w:tab w:val="center" w:pos="4153"/>
        <w:tab w:val="right" w:pos="8306"/>
      </w:tabs>
      <w:spacing w:after="0" w:line="240" w:lineRule="auto"/>
      <w:jc w:val="center"/>
    </w:pPr>
    <w:rPr>
      <w:rFonts w:ascii="Times New Roman" w:eastAsia="Times New Roman" w:hAnsi="Times New Roman" w:cs="Times New Roman"/>
      <w:snapToGrid w:val="0"/>
      <w:sz w:val="24"/>
      <w:szCs w:val="20"/>
      <w:lang w:val="en-ZA"/>
    </w:rPr>
  </w:style>
  <w:style w:type="character" w:customStyle="1" w:styleId="FooterChar">
    <w:name w:val="Footer Char"/>
    <w:basedOn w:val="DefaultParagraphFont"/>
    <w:link w:val="Footer"/>
    <w:uiPriority w:val="99"/>
    <w:rsid w:val="001B482B"/>
    <w:rPr>
      <w:rFonts w:ascii="Times New Roman" w:eastAsia="Times New Roman" w:hAnsi="Times New Roman" w:cs="Times New Roman"/>
      <w:snapToGrid w:val="0"/>
      <w:sz w:val="24"/>
      <w:szCs w:val="20"/>
    </w:rPr>
  </w:style>
  <w:style w:type="paragraph" w:styleId="BodyText">
    <w:name w:val="Body Text"/>
    <w:basedOn w:val="Normal"/>
    <w:link w:val="BodyTextChar"/>
    <w:rsid w:val="001B482B"/>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rsid w:val="001B482B"/>
    <w:rPr>
      <w:rFonts w:ascii="Arial" w:eastAsia="Times New Roman" w:hAnsi="Arial" w:cs="Times New Roman"/>
      <w:sz w:val="20"/>
      <w:szCs w:val="24"/>
      <w:lang w:val="en-US"/>
    </w:rPr>
  </w:style>
  <w:style w:type="paragraph" w:styleId="BodyText3">
    <w:name w:val="Body Text 3"/>
    <w:basedOn w:val="Normal"/>
    <w:link w:val="BodyText3Char"/>
    <w:rsid w:val="001B482B"/>
    <w:pPr>
      <w:spacing w:after="0" w:line="240" w:lineRule="auto"/>
      <w:jc w:val="both"/>
    </w:pPr>
    <w:rPr>
      <w:rFonts w:ascii="Arial" w:eastAsia="Times New Roman" w:hAnsi="Arial" w:cs="Arial"/>
      <w:sz w:val="24"/>
      <w:szCs w:val="20"/>
      <w:lang w:val="en-ZA"/>
    </w:rPr>
  </w:style>
  <w:style w:type="character" w:customStyle="1" w:styleId="BodyText3Char">
    <w:name w:val="Body Text 3 Char"/>
    <w:basedOn w:val="DefaultParagraphFont"/>
    <w:link w:val="BodyText3"/>
    <w:rsid w:val="001B482B"/>
    <w:rPr>
      <w:rFonts w:ascii="Arial" w:eastAsia="Times New Roman" w:hAnsi="Arial" w:cs="Arial"/>
      <w:sz w:val="24"/>
      <w:szCs w:val="20"/>
    </w:rPr>
  </w:style>
  <w:style w:type="paragraph" w:styleId="BodyTextIndent2">
    <w:name w:val="Body Text Indent 2"/>
    <w:basedOn w:val="Normal"/>
    <w:link w:val="BodyTextIndent2Char"/>
    <w:rsid w:val="001B482B"/>
    <w:pPr>
      <w:tabs>
        <w:tab w:val="right" w:pos="10177"/>
      </w:tabs>
      <w:spacing w:after="0" w:line="240" w:lineRule="auto"/>
      <w:ind w:left="360" w:hanging="540"/>
      <w:jc w:val="both"/>
    </w:pPr>
    <w:rPr>
      <w:rFonts w:ascii="Arial" w:eastAsia="Times New Roman" w:hAnsi="Arial" w:cs="Arial"/>
      <w:color w:val="000080"/>
      <w:szCs w:val="24"/>
      <w:lang w:val="en-GB"/>
    </w:rPr>
  </w:style>
  <w:style w:type="character" w:customStyle="1" w:styleId="BodyTextIndent2Char">
    <w:name w:val="Body Text Indent 2 Char"/>
    <w:basedOn w:val="DefaultParagraphFont"/>
    <w:link w:val="BodyTextIndent2"/>
    <w:rsid w:val="001B482B"/>
    <w:rPr>
      <w:rFonts w:ascii="Arial" w:eastAsia="Times New Roman" w:hAnsi="Arial" w:cs="Arial"/>
      <w:color w:val="000080"/>
      <w:szCs w:val="24"/>
      <w:lang w:val="en-GB"/>
    </w:rPr>
  </w:style>
  <w:style w:type="paragraph" w:styleId="ListParagraph">
    <w:name w:val="List Paragraph"/>
    <w:basedOn w:val="Normal"/>
    <w:link w:val="ListParagraphChar"/>
    <w:uiPriority w:val="34"/>
    <w:qFormat/>
    <w:rsid w:val="001B482B"/>
    <w:pPr>
      <w:ind w:left="720"/>
      <w:contextualSpacing/>
    </w:pPr>
  </w:style>
  <w:style w:type="paragraph" w:styleId="BodyTextIndent">
    <w:name w:val="Body Text Indent"/>
    <w:basedOn w:val="Normal"/>
    <w:link w:val="BodyTextIndentChar"/>
    <w:uiPriority w:val="99"/>
    <w:unhideWhenUsed/>
    <w:rsid w:val="001B482B"/>
    <w:pPr>
      <w:spacing w:after="120"/>
      <w:ind w:left="360"/>
    </w:pPr>
  </w:style>
  <w:style w:type="character" w:customStyle="1" w:styleId="BodyTextIndentChar">
    <w:name w:val="Body Text Indent Char"/>
    <w:basedOn w:val="DefaultParagraphFont"/>
    <w:link w:val="BodyTextIndent"/>
    <w:uiPriority w:val="99"/>
    <w:rsid w:val="001B482B"/>
    <w:rPr>
      <w:lang w:val="en-US"/>
    </w:rPr>
  </w:style>
  <w:style w:type="paragraph" w:styleId="BodyTextIndent3">
    <w:name w:val="Body Text Indent 3"/>
    <w:basedOn w:val="Normal"/>
    <w:link w:val="BodyTextIndent3Char"/>
    <w:uiPriority w:val="99"/>
    <w:unhideWhenUsed/>
    <w:rsid w:val="001B482B"/>
    <w:pPr>
      <w:spacing w:after="120"/>
      <w:ind w:left="360"/>
    </w:pPr>
    <w:rPr>
      <w:sz w:val="16"/>
      <w:szCs w:val="16"/>
    </w:rPr>
  </w:style>
  <w:style w:type="character" w:customStyle="1" w:styleId="BodyTextIndent3Char">
    <w:name w:val="Body Text Indent 3 Char"/>
    <w:basedOn w:val="DefaultParagraphFont"/>
    <w:link w:val="BodyTextIndent3"/>
    <w:uiPriority w:val="99"/>
    <w:rsid w:val="001B482B"/>
    <w:rPr>
      <w:sz w:val="16"/>
      <w:szCs w:val="16"/>
      <w:lang w:val="en-US"/>
    </w:rPr>
  </w:style>
  <w:style w:type="paragraph" w:styleId="Header">
    <w:name w:val="header"/>
    <w:basedOn w:val="Normal"/>
    <w:link w:val="HeaderChar"/>
    <w:uiPriority w:val="99"/>
    <w:rsid w:val="001B482B"/>
    <w:pPr>
      <w:widowControl w:val="0"/>
      <w:tabs>
        <w:tab w:val="center" w:pos="4320"/>
        <w:tab w:val="right" w:pos="8640"/>
      </w:tabs>
      <w:spacing w:after="0" w:line="240" w:lineRule="auto"/>
    </w:pPr>
    <w:rPr>
      <w:rFonts w:ascii="Courier New" w:eastAsia="Times New Roman" w:hAnsi="Courier New" w:cs="Courier New"/>
      <w:sz w:val="24"/>
      <w:szCs w:val="24"/>
    </w:rPr>
  </w:style>
  <w:style w:type="character" w:customStyle="1" w:styleId="HeaderChar">
    <w:name w:val="Header Char"/>
    <w:basedOn w:val="DefaultParagraphFont"/>
    <w:link w:val="Header"/>
    <w:uiPriority w:val="99"/>
    <w:rsid w:val="001B482B"/>
    <w:rPr>
      <w:rFonts w:ascii="Courier New" w:eastAsia="Times New Roman" w:hAnsi="Courier New" w:cs="Courier New"/>
      <w:sz w:val="24"/>
      <w:szCs w:val="24"/>
      <w:lang w:val="en-US"/>
    </w:rPr>
  </w:style>
  <w:style w:type="character" w:styleId="PageNumber">
    <w:name w:val="page number"/>
    <w:basedOn w:val="DefaultParagraphFont"/>
    <w:uiPriority w:val="99"/>
    <w:semiHidden/>
    <w:rsid w:val="001B482B"/>
    <w:rPr>
      <w:rFonts w:cs="Times New Roman"/>
    </w:rPr>
  </w:style>
  <w:style w:type="table" w:styleId="TableGrid">
    <w:name w:val="Table Grid"/>
    <w:basedOn w:val="TableNormal"/>
    <w:uiPriority w:val="59"/>
    <w:rsid w:val="001B48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B482B"/>
    <w:pPr>
      <w:spacing w:after="120" w:line="480" w:lineRule="auto"/>
    </w:pPr>
  </w:style>
  <w:style w:type="character" w:customStyle="1" w:styleId="BodyText2Char">
    <w:name w:val="Body Text 2 Char"/>
    <w:basedOn w:val="DefaultParagraphFont"/>
    <w:link w:val="BodyText2"/>
    <w:uiPriority w:val="99"/>
    <w:rsid w:val="001B482B"/>
    <w:rPr>
      <w:lang w:val="en-US"/>
    </w:rPr>
  </w:style>
  <w:style w:type="character" w:styleId="Hyperlink">
    <w:name w:val="Hyperlink"/>
    <w:basedOn w:val="DefaultParagraphFont"/>
    <w:rsid w:val="001B482B"/>
    <w:rPr>
      <w:color w:val="0000FF"/>
      <w:u w:val="single"/>
    </w:rPr>
  </w:style>
  <w:style w:type="paragraph" w:customStyle="1" w:styleId="Body">
    <w:name w:val="Body"/>
    <w:basedOn w:val="Normal"/>
    <w:rsid w:val="001B482B"/>
    <w:pPr>
      <w:spacing w:before="120" w:after="120" w:line="288" w:lineRule="auto"/>
      <w:jc w:val="both"/>
    </w:pPr>
    <w:rPr>
      <w:rFonts w:ascii="Arial" w:eastAsia="Times New Roman" w:hAnsi="Arial" w:cs="Arial"/>
      <w:lang w:val="en-GB"/>
    </w:rPr>
  </w:style>
  <w:style w:type="paragraph" w:customStyle="1" w:styleId="ReportText">
    <w:name w:val="Report Text"/>
    <w:link w:val="ReportTextChar"/>
    <w:rsid w:val="001B482B"/>
    <w:pPr>
      <w:spacing w:after="120" w:line="260" w:lineRule="atLeast"/>
      <w:ind w:left="1253"/>
    </w:pPr>
    <w:rPr>
      <w:rFonts w:ascii="Arial" w:eastAsia="Times New Roman" w:hAnsi="Arial" w:cs="Times New Roman"/>
      <w:sz w:val="20"/>
      <w:szCs w:val="20"/>
      <w:lang w:val="en-GB"/>
    </w:rPr>
  </w:style>
  <w:style w:type="character" w:customStyle="1" w:styleId="ReportTextChar">
    <w:name w:val="Report Text Char"/>
    <w:basedOn w:val="DefaultParagraphFont"/>
    <w:link w:val="ReportText"/>
    <w:rsid w:val="001B482B"/>
    <w:rPr>
      <w:rFonts w:ascii="Arial" w:eastAsia="Times New Roman" w:hAnsi="Arial" w:cs="Times New Roman"/>
      <w:sz w:val="20"/>
      <w:szCs w:val="20"/>
      <w:lang w:val="en-GB"/>
    </w:rPr>
  </w:style>
  <w:style w:type="paragraph" w:styleId="NormalWeb">
    <w:name w:val="Normal (Web)"/>
    <w:basedOn w:val="Normal"/>
    <w:unhideWhenUsed/>
    <w:rsid w:val="001B482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1B482B"/>
    <w:pPr>
      <w:widowControl w:val="0"/>
      <w:snapToGri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1B482B"/>
    <w:rPr>
      <w:rFonts w:ascii="Courier New" w:eastAsia="Times New Roman" w:hAnsi="Courier New" w:cs="Times New Roman"/>
      <w:sz w:val="20"/>
      <w:szCs w:val="20"/>
      <w:lang w:val="en-US"/>
    </w:rPr>
  </w:style>
  <w:style w:type="paragraph" w:styleId="BlockText">
    <w:name w:val="Block Text"/>
    <w:basedOn w:val="Normal"/>
    <w:semiHidden/>
    <w:unhideWhenUsed/>
    <w:rsid w:val="001B482B"/>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character" w:styleId="FootnoteReference">
    <w:name w:val="footnote reference"/>
    <w:basedOn w:val="DefaultParagraphFont"/>
    <w:semiHidden/>
    <w:unhideWhenUsed/>
    <w:rsid w:val="001B482B"/>
  </w:style>
  <w:style w:type="paragraph" w:styleId="NoSpacing">
    <w:name w:val="No Spacing"/>
    <w:link w:val="NoSpacingChar"/>
    <w:uiPriority w:val="1"/>
    <w:qFormat/>
    <w:rsid w:val="001B48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B482B"/>
    <w:rPr>
      <w:rFonts w:eastAsiaTheme="minorEastAsia"/>
      <w:lang w:val="en-US"/>
    </w:rPr>
  </w:style>
  <w:style w:type="paragraph" w:customStyle="1" w:styleId="Default">
    <w:name w:val="Default"/>
    <w:rsid w:val="00B57C0C"/>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locked/>
    <w:rsid w:val="003B09EC"/>
    <w:rPr>
      <w:lang w:val="en-US"/>
    </w:rPr>
  </w:style>
  <w:style w:type="paragraph" w:styleId="Caption">
    <w:name w:val="caption"/>
    <w:basedOn w:val="Normal"/>
    <w:next w:val="Normal"/>
    <w:uiPriority w:val="35"/>
    <w:unhideWhenUsed/>
    <w:qFormat/>
    <w:rsid w:val="00DC2238"/>
    <w:pPr>
      <w:spacing w:before="120" w:after="120"/>
    </w:pPr>
    <w:rPr>
      <w:bCs/>
      <w:i/>
      <w:szCs w:val="18"/>
      <w:lang w:val="en-ZA"/>
    </w:rPr>
  </w:style>
  <w:style w:type="paragraph" w:customStyle="1" w:styleId="Doc15ListedLine">
    <w:name w:val="Doc 15: Listed Line"/>
    <w:basedOn w:val="Normal"/>
    <w:rsid w:val="00DC2238"/>
    <w:pPr>
      <w:keepNext/>
      <w:keepLines/>
      <w:tabs>
        <w:tab w:val="left" w:pos="1701"/>
      </w:tabs>
      <w:spacing w:before="20" w:after="20" w:line="240" w:lineRule="auto"/>
      <w:ind w:left="1701" w:hanging="709"/>
    </w:pPr>
    <w:rPr>
      <w:rFonts w:ascii="Arial" w:eastAsia="SimSun" w:hAnsi="Arial" w:cs="Times New Roman"/>
      <w:sz w:val="20"/>
      <w:szCs w:val="20"/>
      <w:lang w:val="de-CH" w:eastAsia="zh-CN"/>
    </w:rPr>
  </w:style>
  <w:style w:type="paragraph" w:customStyle="1" w:styleId="PSTableTextJustified">
    <w:name w:val="PS Table Text Justified"/>
    <w:basedOn w:val="BodyText"/>
    <w:rsid w:val="00DC2238"/>
    <w:pPr>
      <w:spacing w:before="60" w:after="60"/>
      <w:jc w:val="both"/>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71402">
      <w:bodyDiv w:val="1"/>
      <w:marLeft w:val="0"/>
      <w:marRight w:val="0"/>
      <w:marTop w:val="0"/>
      <w:marBottom w:val="0"/>
      <w:divBdr>
        <w:top w:val="none" w:sz="0" w:space="0" w:color="auto"/>
        <w:left w:val="none" w:sz="0" w:space="0" w:color="auto"/>
        <w:bottom w:val="none" w:sz="0" w:space="0" w:color="auto"/>
        <w:right w:val="none" w:sz="0" w:space="0" w:color="auto"/>
      </w:divBdr>
    </w:div>
    <w:div w:id="488136230">
      <w:bodyDiv w:val="1"/>
      <w:marLeft w:val="0"/>
      <w:marRight w:val="0"/>
      <w:marTop w:val="0"/>
      <w:marBottom w:val="0"/>
      <w:divBdr>
        <w:top w:val="none" w:sz="0" w:space="0" w:color="auto"/>
        <w:left w:val="none" w:sz="0" w:space="0" w:color="auto"/>
        <w:bottom w:val="none" w:sz="0" w:space="0" w:color="auto"/>
        <w:right w:val="none" w:sz="0" w:space="0" w:color="auto"/>
      </w:divBdr>
    </w:div>
    <w:div w:id="1061561041">
      <w:bodyDiv w:val="1"/>
      <w:marLeft w:val="0"/>
      <w:marRight w:val="0"/>
      <w:marTop w:val="0"/>
      <w:marBottom w:val="0"/>
      <w:divBdr>
        <w:top w:val="none" w:sz="0" w:space="0" w:color="auto"/>
        <w:left w:val="none" w:sz="0" w:space="0" w:color="auto"/>
        <w:bottom w:val="none" w:sz="0" w:space="0" w:color="auto"/>
        <w:right w:val="none" w:sz="0" w:space="0" w:color="auto"/>
      </w:divBdr>
    </w:div>
    <w:div w:id="1373536222">
      <w:bodyDiv w:val="1"/>
      <w:marLeft w:val="0"/>
      <w:marRight w:val="0"/>
      <w:marTop w:val="0"/>
      <w:marBottom w:val="0"/>
      <w:divBdr>
        <w:top w:val="none" w:sz="0" w:space="0" w:color="auto"/>
        <w:left w:val="none" w:sz="0" w:space="0" w:color="auto"/>
        <w:bottom w:val="none" w:sz="0" w:space="0" w:color="auto"/>
        <w:right w:val="none" w:sz="0" w:space="0" w:color="auto"/>
      </w:divBdr>
    </w:div>
    <w:div w:id="1820925137">
      <w:bodyDiv w:val="1"/>
      <w:marLeft w:val="0"/>
      <w:marRight w:val="0"/>
      <w:marTop w:val="0"/>
      <w:marBottom w:val="0"/>
      <w:divBdr>
        <w:top w:val="none" w:sz="0" w:space="0" w:color="auto"/>
        <w:left w:val="none" w:sz="0" w:space="0" w:color="auto"/>
        <w:bottom w:val="none" w:sz="0" w:space="0" w:color="auto"/>
        <w:right w:val="none" w:sz="0" w:space="0" w:color="auto"/>
      </w:divBdr>
    </w:div>
    <w:div w:id="18876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wenaMa@polokwane.gov.za" TargetMode="External"/><Relationship Id="rId24"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hyperlink" Target="mailto:meshackT@polokwane.gov.z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47D60-3584-48C5-BECD-B9737214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18684</Words>
  <Characters>106502</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Sello Mabule</cp:lastModifiedBy>
  <cp:revision>3</cp:revision>
  <cp:lastPrinted>2023-06-20T13:42:00Z</cp:lastPrinted>
  <dcterms:created xsi:type="dcterms:W3CDTF">2023-08-17T13:53:00Z</dcterms:created>
  <dcterms:modified xsi:type="dcterms:W3CDTF">2023-08-17T13:53:00Z</dcterms:modified>
</cp:coreProperties>
</file>