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5441"/>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07406D" w:rsidP="00821F5D">
            <w:pPr>
              <w:spacing w:after="0" w:line="240" w:lineRule="auto"/>
              <w:rPr>
                <w:rFonts w:eastAsia="Times New Roman" w:cs="Arial"/>
                <w:lang w:val="en-GB" w:eastAsia="en-GB"/>
              </w:rPr>
            </w:pPr>
            <w:r>
              <w:rPr>
                <w:rFonts w:eastAsia="Times New Roman" w:cs="Arial"/>
                <w:lang w:val="en-GB" w:eastAsia="en-GB"/>
              </w:rPr>
              <w:t>ARC-PHP/STELLENBOSCH/04</w:t>
            </w:r>
            <w:r w:rsidR="00296630" w:rsidRPr="00296630">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27E87" w:rsidP="00821F5D">
            <w:pPr>
              <w:spacing w:after="0" w:line="240" w:lineRule="auto"/>
              <w:rPr>
                <w:rFonts w:eastAsia="Times New Roman" w:cs="Arial"/>
                <w:lang w:val="en-GB" w:eastAsia="en-GB"/>
              </w:rPr>
            </w:pPr>
            <w:r>
              <w:rPr>
                <w:rFonts w:eastAsia="Times New Roman" w:cs="Arial"/>
                <w:lang w:val="en-GB" w:eastAsia="en-GB"/>
              </w:rPr>
              <w:t>03-07</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7406D" w:rsidP="0007406D">
            <w:pPr>
              <w:spacing w:after="0" w:line="240" w:lineRule="auto"/>
              <w:rPr>
                <w:rFonts w:eastAsia="Times New Roman" w:cs="Arial"/>
                <w:lang w:val="en-GB" w:eastAsia="en-GB"/>
              </w:rPr>
            </w:pPr>
            <w:r>
              <w:rPr>
                <w:rFonts w:eastAsia="Times New Roman" w:cs="Arial"/>
                <w:lang w:val="en-GB" w:eastAsia="en-GB"/>
              </w:rPr>
              <w:t>Service For L</w:t>
            </w:r>
            <w:r w:rsidR="00296630">
              <w:rPr>
                <w:rFonts w:eastAsia="Times New Roman" w:cs="Arial"/>
                <w:lang w:val="en-GB" w:eastAsia="en-GB"/>
              </w:rPr>
              <w:t>aboratory Equipment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96630" w:rsidRPr="00821F5D" w:rsidTr="00296630">
        <w:trPr>
          <w:trHeight w:val="58"/>
        </w:trPr>
        <w:tc>
          <w:tcPr>
            <w:tcW w:w="5284" w:type="dxa"/>
            <w:shd w:val="clear" w:color="auto" w:fill="FFFFFF" w:themeFill="background1"/>
          </w:tcPr>
          <w:p w:rsidR="00296630" w:rsidRPr="007439EF" w:rsidRDefault="00227E87" w:rsidP="00CA25BA">
            <w:pPr>
              <w:autoSpaceDE w:val="0"/>
              <w:autoSpaceDN w:val="0"/>
              <w:adjustRightInd w:val="0"/>
              <w:spacing w:after="0" w:line="240" w:lineRule="auto"/>
              <w:rPr>
                <w:rFonts w:eastAsia="Times New Roman" w:cs="Arial"/>
                <w:b/>
                <w:color w:val="000000"/>
                <w:lang w:eastAsia="en-ZA"/>
              </w:rPr>
            </w:pPr>
            <w:dir w:val="ltr">
              <w:dir w:val="ltr">
                <w:dir w:val="ltr">
                  <w:dir w:val="ltr">
                    <w:dir w:val="ltr">
                      <w:dir w:val="ltr">
                        <w:r w:rsidR="0007406D" w:rsidRPr="007439EF">
                          <w:rPr>
                            <w:rFonts w:eastAsia="Times New Roman" w:cs="Arial"/>
                            <w:b/>
                            <w:color w:val="000000"/>
                            <w:lang w:eastAsia="en-ZA"/>
                          </w:rPr>
                          <w:t>REQ-070555</w:t>
                        </w:r>
                        <w:r w:rsidR="0007406D" w:rsidRPr="007439EF">
                          <w:rPr>
                            <w:rFonts w:eastAsia="Times New Roman" w:cs="Arial"/>
                            <w:b/>
                            <w:color w:val="000000"/>
                            <w:lang w:eastAsia="en-ZA"/>
                          </w:rPr>
                          <w:t>‬</w:t>
                        </w:r>
                        <w:r w:rsidR="0007406D" w:rsidRPr="007439EF">
                          <w:rPr>
                            <w:rFonts w:eastAsia="Times New Roman" w:cs="Arial"/>
                            <w:b/>
                            <w:color w:val="000000"/>
                            <w:lang w:eastAsia="en-ZA"/>
                          </w:rPr>
                          <w:t>‬ : ‎</w:t>
                        </w:r>
                        <w:dir w:val="ltr">
                          <w:dir w:val="ltr">
                            <w:r w:rsidR="0007406D" w:rsidRPr="007439EF">
                              <w:rPr>
                                <w:rFonts w:eastAsia="Times New Roman" w:cs="Arial"/>
                                <w:b/>
                                <w:color w:val="000000"/>
                                <w:lang w:eastAsia="en-ZA"/>
                              </w:rPr>
                              <w:t>Repair and service of Laminar flow</w:t>
                            </w:r>
                            <w:r>
                              <w:t>‬</w:t>
                            </w:r>
                            <w:r>
                              <w:t>‬</w:t>
                            </w:r>
                            <w:r>
                              <w:t>‬</w:t>
                            </w:r>
                            <w:r>
                              <w:t>‬</w:t>
                            </w:r>
                            <w:r>
                              <w:t>‬</w:t>
                            </w:r>
                            <w:r>
                              <w:t>‬</w:t>
                            </w:r>
                            <w:r>
                              <w:t>‬</w:t>
                            </w:r>
                            <w:r>
                              <w:t>‬</w:t>
                            </w:r>
                          </w:dir>
                        </w:dir>
                      </w:dir>
                    </w:dir>
                  </w:dir>
                </w:dir>
              </w:dir>
            </w:dir>
          </w:p>
        </w:tc>
        <w:tc>
          <w:tcPr>
            <w:tcW w:w="1923" w:type="dxa"/>
            <w:shd w:val="clear" w:color="auto" w:fill="FFFFFF" w:themeFill="background1"/>
            <w:vAlign w:val="center"/>
          </w:tcPr>
          <w:p w:rsidR="00296630" w:rsidRPr="0007406D" w:rsidRDefault="00296630" w:rsidP="00821F5D">
            <w:pPr>
              <w:spacing w:after="0" w:line="240" w:lineRule="auto"/>
              <w:rPr>
                <w:rFonts w:eastAsia="Times New Roman" w:cs="Arial"/>
                <w:lang w:val="en-GB" w:eastAsia="en-GB"/>
              </w:rPr>
            </w:pPr>
          </w:p>
        </w:tc>
        <w:tc>
          <w:tcPr>
            <w:tcW w:w="1809" w:type="dxa"/>
            <w:shd w:val="clear" w:color="auto" w:fill="FFFFFF" w:themeFill="background1"/>
          </w:tcPr>
          <w:p w:rsidR="00296630" w:rsidRPr="0007406D" w:rsidRDefault="00296630" w:rsidP="00821F5D">
            <w:pPr>
              <w:spacing w:after="0" w:line="240" w:lineRule="auto"/>
              <w:rPr>
                <w:rFonts w:eastAsia="Times New Roman" w:cs="Arial"/>
                <w:sz w:val="24"/>
                <w:szCs w:val="24"/>
                <w:lang w:val="en-GB" w:eastAsia="en-GB"/>
              </w:rPr>
            </w:pPr>
          </w:p>
        </w:tc>
      </w:tr>
      <w:tr w:rsidR="0007406D" w:rsidRPr="00821F5D" w:rsidTr="00296630">
        <w:trPr>
          <w:trHeight w:val="58"/>
        </w:trPr>
        <w:tc>
          <w:tcPr>
            <w:tcW w:w="5284" w:type="dxa"/>
            <w:shd w:val="clear" w:color="auto" w:fill="FFFFFF" w:themeFill="background1"/>
          </w:tcPr>
          <w:p w:rsidR="0007406D" w:rsidRPr="0007406D" w:rsidRDefault="0007406D" w:rsidP="00CA25BA">
            <w:pPr>
              <w:autoSpaceDE w:val="0"/>
              <w:autoSpaceDN w:val="0"/>
              <w:adjustRightInd w:val="0"/>
              <w:spacing w:after="0" w:line="240" w:lineRule="auto"/>
              <w:rPr>
                <w:rFonts w:cs="Arial"/>
              </w:rPr>
            </w:pPr>
            <w:r w:rsidRPr="0007406D">
              <w:rPr>
                <w:rFonts w:cs="Arial"/>
              </w:rPr>
              <w:t xml:space="preserve">Service of </w:t>
            </w:r>
            <w:r w:rsidR="007439EF" w:rsidRPr="0007406D">
              <w:rPr>
                <w:rFonts w:cs="Arial"/>
              </w:rPr>
              <w:t>flow benches</w:t>
            </w:r>
          </w:p>
        </w:tc>
        <w:tc>
          <w:tcPr>
            <w:tcW w:w="1923" w:type="dxa"/>
            <w:shd w:val="clear" w:color="auto" w:fill="FFFFFF" w:themeFill="background1"/>
            <w:vAlign w:val="center"/>
          </w:tcPr>
          <w:p w:rsidR="0007406D" w:rsidRPr="0007406D" w:rsidRDefault="0007406D" w:rsidP="00821F5D">
            <w:pPr>
              <w:spacing w:after="0" w:line="240" w:lineRule="auto"/>
              <w:rPr>
                <w:rFonts w:eastAsia="Times New Roman" w:cs="Arial"/>
                <w:lang w:val="en-GB" w:eastAsia="en-GB"/>
              </w:rPr>
            </w:pPr>
            <w:r>
              <w:rPr>
                <w:rFonts w:eastAsia="Times New Roman" w:cs="Arial"/>
                <w:lang w:val="en-GB" w:eastAsia="en-GB"/>
              </w:rPr>
              <w:t>5</w:t>
            </w:r>
          </w:p>
        </w:tc>
        <w:tc>
          <w:tcPr>
            <w:tcW w:w="1809" w:type="dxa"/>
            <w:shd w:val="clear" w:color="auto" w:fill="FFFFFF" w:themeFill="background1"/>
          </w:tcPr>
          <w:p w:rsidR="0007406D" w:rsidRPr="0007406D" w:rsidRDefault="0007406D"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07406D" w:rsidRPr="00821F5D" w:rsidTr="00296630">
        <w:trPr>
          <w:trHeight w:val="58"/>
        </w:trPr>
        <w:tc>
          <w:tcPr>
            <w:tcW w:w="5284" w:type="dxa"/>
            <w:shd w:val="clear" w:color="auto" w:fill="FFFFFF" w:themeFill="background1"/>
          </w:tcPr>
          <w:p w:rsidR="0007406D" w:rsidRPr="0007406D" w:rsidRDefault="0007406D" w:rsidP="00CA25BA">
            <w:pPr>
              <w:autoSpaceDE w:val="0"/>
              <w:autoSpaceDN w:val="0"/>
              <w:adjustRightInd w:val="0"/>
              <w:spacing w:after="0" w:line="240" w:lineRule="auto"/>
              <w:rPr>
                <w:rFonts w:cs="Arial"/>
              </w:rPr>
            </w:pPr>
            <w:r w:rsidRPr="0007406D">
              <w:rPr>
                <w:rFonts w:cs="Arial"/>
              </w:rPr>
              <w:t xml:space="preserve">Repair of </w:t>
            </w:r>
            <w:r w:rsidR="007439EF" w:rsidRPr="0007406D">
              <w:rPr>
                <w:rFonts w:cs="Arial"/>
              </w:rPr>
              <w:t>flow bench</w:t>
            </w:r>
            <w:r w:rsidRPr="0007406D">
              <w:rPr>
                <w:rFonts w:cs="Arial"/>
              </w:rPr>
              <w:t xml:space="preserve"> (HEPA filter 915x610x68)</w:t>
            </w:r>
          </w:p>
        </w:tc>
        <w:tc>
          <w:tcPr>
            <w:tcW w:w="1923" w:type="dxa"/>
            <w:shd w:val="clear" w:color="auto" w:fill="FFFFFF" w:themeFill="background1"/>
            <w:vAlign w:val="center"/>
          </w:tcPr>
          <w:p w:rsidR="0007406D" w:rsidRDefault="007439EF"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FFFFFF" w:themeFill="background1"/>
          </w:tcPr>
          <w:p w:rsidR="0007406D" w:rsidRDefault="007439EF"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96630" w:rsidRPr="00821F5D" w:rsidTr="00296630">
        <w:trPr>
          <w:trHeight w:val="58"/>
        </w:trPr>
        <w:tc>
          <w:tcPr>
            <w:tcW w:w="5284" w:type="dxa"/>
            <w:shd w:val="clear" w:color="auto" w:fill="BFBFBF" w:themeFill="background1" w:themeFillShade="BF"/>
          </w:tcPr>
          <w:p w:rsidR="00296630" w:rsidRPr="0007406D" w:rsidRDefault="00296630" w:rsidP="00CA25BA">
            <w:pPr>
              <w:autoSpaceDE w:val="0"/>
              <w:autoSpaceDN w:val="0"/>
              <w:adjustRightInd w:val="0"/>
              <w:spacing w:after="0" w:line="240" w:lineRule="auto"/>
              <w:rPr>
                <w:rFonts w:eastAsia="Times New Roman" w:cs="Arial"/>
                <w:color w:val="000000"/>
                <w:lang w:eastAsia="en-ZA"/>
              </w:rPr>
            </w:pPr>
          </w:p>
        </w:tc>
        <w:tc>
          <w:tcPr>
            <w:tcW w:w="1923" w:type="dxa"/>
            <w:shd w:val="clear" w:color="auto" w:fill="BFBFBF" w:themeFill="background1" w:themeFillShade="BF"/>
            <w:vAlign w:val="center"/>
          </w:tcPr>
          <w:p w:rsidR="00296630" w:rsidRPr="0007406D" w:rsidRDefault="00296630"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296630" w:rsidRPr="0007406D" w:rsidRDefault="00296630"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07406D" w:rsidRDefault="00227E87" w:rsidP="00CA25BA">
            <w:pPr>
              <w:autoSpaceDE w:val="0"/>
              <w:autoSpaceDN w:val="0"/>
              <w:adjustRightInd w:val="0"/>
              <w:spacing w:after="0" w:line="240" w:lineRule="auto"/>
              <w:rPr>
                <w:rFonts w:eastAsia="Times New Roman" w:cs="Arial"/>
                <w:color w:val="000000"/>
                <w:lang w:eastAsia="en-ZA"/>
              </w:rPr>
            </w:pPr>
            <w:dir w:val="ltr">
              <w:dir w:val="ltr">
                <w:dir w:val="ltr">
                  <w:r w:rsidRPr="00227E87">
                    <w:rPr>
                      <w:rFonts w:eastAsia="Times New Roman" w:cs="Arial"/>
                      <w:b/>
                      <w:color w:val="000000"/>
                      <w:lang w:eastAsia="en-ZA"/>
                    </w:rPr>
                    <w:t>REQ-070556</w:t>
                  </w:r>
                  <w:r w:rsidRPr="00227E87">
                    <w:rPr>
                      <w:rFonts w:eastAsia="Times New Roman" w:cs="Arial"/>
                      <w:b/>
                      <w:color w:val="000000"/>
                      <w:lang w:eastAsia="en-ZA"/>
                    </w:rPr>
                    <w:t>‬</w:t>
                  </w:r>
                  <w:r w:rsidRPr="00227E87">
                    <w:rPr>
                      <w:rFonts w:eastAsia="Times New Roman" w:cs="Arial"/>
                      <w:b/>
                      <w:color w:val="000000"/>
                      <w:lang w:eastAsia="en-ZA"/>
                    </w:rPr>
                    <w:t>‬ : ‎</w:t>
                  </w:r>
                  <w:dir w:val="ltr">
                    <w:dir w:val="ltr">
                      <w:r w:rsidRPr="00227E87">
                        <w:rPr>
                          <w:rFonts w:eastAsia="Times New Roman" w:cs="Arial"/>
                          <w:b/>
                          <w:color w:val="000000"/>
                          <w:lang w:eastAsia="en-ZA"/>
                        </w:rPr>
                        <w:t>Service of Almore autoclave</w:t>
                      </w:r>
                    </w:dir>
                  </w:dir>
                </w:dir>
              </w:dir>
            </w:dir>
          </w:p>
        </w:tc>
        <w:tc>
          <w:tcPr>
            <w:tcW w:w="1923" w:type="dxa"/>
            <w:shd w:val="clear" w:color="auto" w:fill="auto"/>
            <w:vAlign w:val="center"/>
          </w:tcPr>
          <w:p w:rsidR="00227E87" w:rsidRPr="0007406D" w:rsidRDefault="00227E87" w:rsidP="00821F5D">
            <w:pPr>
              <w:spacing w:after="0" w:line="240" w:lineRule="auto"/>
              <w:rPr>
                <w:rFonts w:eastAsia="Times New Roman" w:cs="Arial"/>
                <w:lang w:val="en-GB" w:eastAsia="en-GB"/>
              </w:rPr>
            </w:pPr>
          </w:p>
        </w:tc>
        <w:tc>
          <w:tcPr>
            <w:tcW w:w="1809" w:type="dxa"/>
            <w:shd w:val="clear" w:color="auto" w:fill="auto"/>
          </w:tcPr>
          <w:p w:rsidR="00227E87" w:rsidRPr="0007406D" w:rsidRDefault="00227E87"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07406D" w:rsidRDefault="00227E87" w:rsidP="00CA25BA">
            <w:pPr>
              <w:autoSpaceDE w:val="0"/>
              <w:autoSpaceDN w:val="0"/>
              <w:adjustRightInd w:val="0"/>
              <w:spacing w:after="0" w:line="240" w:lineRule="auto"/>
              <w:rPr>
                <w:rFonts w:eastAsia="Times New Roman" w:cs="Arial"/>
                <w:color w:val="000000"/>
                <w:lang w:eastAsia="en-ZA"/>
              </w:rPr>
            </w:pPr>
            <w:r w:rsidRPr="00227E87">
              <w:rPr>
                <w:rFonts w:eastAsia="Times New Roman" w:cs="Arial"/>
                <w:color w:val="000000"/>
                <w:lang w:eastAsia="en-ZA"/>
              </w:rPr>
              <w:t>Service of Almore Custom built vertical autoclave (2701)</w:t>
            </w:r>
          </w:p>
        </w:tc>
        <w:tc>
          <w:tcPr>
            <w:tcW w:w="1923" w:type="dxa"/>
            <w:shd w:val="clear" w:color="auto" w:fill="auto"/>
            <w:vAlign w:val="center"/>
          </w:tcPr>
          <w:p w:rsidR="00227E87" w:rsidRPr="0007406D" w:rsidRDefault="00227E87"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27E87" w:rsidRPr="0007406D" w:rsidRDefault="00227E87"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27E87" w:rsidRPr="00821F5D" w:rsidTr="00227E87">
        <w:trPr>
          <w:trHeight w:val="58"/>
        </w:trPr>
        <w:tc>
          <w:tcPr>
            <w:tcW w:w="5284" w:type="dxa"/>
            <w:shd w:val="clear" w:color="auto" w:fill="BFBFBF" w:themeFill="background1" w:themeFillShade="BF"/>
          </w:tcPr>
          <w:p w:rsidR="00227E87" w:rsidRPr="0007406D" w:rsidRDefault="00227E87" w:rsidP="00CA25BA">
            <w:pPr>
              <w:autoSpaceDE w:val="0"/>
              <w:autoSpaceDN w:val="0"/>
              <w:adjustRightInd w:val="0"/>
              <w:spacing w:after="0" w:line="240" w:lineRule="auto"/>
              <w:rPr>
                <w:rFonts w:eastAsia="Times New Roman" w:cs="Arial"/>
                <w:color w:val="000000"/>
                <w:lang w:eastAsia="en-ZA"/>
              </w:rPr>
            </w:pPr>
          </w:p>
        </w:tc>
        <w:tc>
          <w:tcPr>
            <w:tcW w:w="1923" w:type="dxa"/>
            <w:shd w:val="clear" w:color="auto" w:fill="BFBFBF" w:themeFill="background1" w:themeFillShade="BF"/>
            <w:vAlign w:val="center"/>
          </w:tcPr>
          <w:p w:rsidR="00227E87" w:rsidRPr="0007406D" w:rsidRDefault="00227E87"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227E87" w:rsidRPr="0007406D" w:rsidRDefault="00227E87"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227E87" w:rsidRDefault="00227E87" w:rsidP="00227E87">
            <w:pPr>
              <w:rPr>
                <w:rFonts w:cs="Arial"/>
                <w:b/>
                <w:color w:val="000000"/>
              </w:rPr>
            </w:pPr>
            <w:r w:rsidRPr="00227E87">
              <w:rPr>
                <w:rFonts w:cs="Arial"/>
                <w:b/>
                <w:color w:val="000000"/>
              </w:rPr>
              <w:t>REQ-070623 : Service of freeze dryer</w:t>
            </w:r>
          </w:p>
          <w:p w:rsidR="00227E87" w:rsidRPr="0007406D" w:rsidRDefault="00227E87" w:rsidP="00CA25BA">
            <w:pPr>
              <w:autoSpaceDE w:val="0"/>
              <w:autoSpaceDN w:val="0"/>
              <w:adjustRightInd w:val="0"/>
              <w:spacing w:after="0" w:line="240" w:lineRule="auto"/>
              <w:rPr>
                <w:rFonts w:eastAsia="Times New Roman" w:cs="Arial"/>
                <w:color w:val="000000"/>
                <w:lang w:eastAsia="en-ZA"/>
              </w:rPr>
            </w:pPr>
          </w:p>
        </w:tc>
        <w:tc>
          <w:tcPr>
            <w:tcW w:w="1923" w:type="dxa"/>
            <w:shd w:val="clear" w:color="auto" w:fill="auto"/>
            <w:vAlign w:val="center"/>
          </w:tcPr>
          <w:p w:rsidR="00227E87" w:rsidRPr="0007406D" w:rsidRDefault="00227E87" w:rsidP="00821F5D">
            <w:pPr>
              <w:spacing w:after="0" w:line="240" w:lineRule="auto"/>
              <w:rPr>
                <w:rFonts w:eastAsia="Times New Roman" w:cs="Arial"/>
                <w:lang w:val="en-GB" w:eastAsia="en-GB"/>
              </w:rPr>
            </w:pPr>
          </w:p>
        </w:tc>
        <w:tc>
          <w:tcPr>
            <w:tcW w:w="1809" w:type="dxa"/>
            <w:shd w:val="clear" w:color="auto" w:fill="auto"/>
          </w:tcPr>
          <w:p w:rsidR="00227E87" w:rsidRPr="0007406D" w:rsidRDefault="00227E87"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227E87" w:rsidRDefault="00227E87" w:rsidP="00227E87">
            <w:pPr>
              <w:pStyle w:val="ListParagraph"/>
              <w:numPr>
                <w:ilvl w:val="0"/>
                <w:numId w:val="19"/>
              </w:numPr>
              <w:rPr>
                <w:rFonts w:cs="Arial"/>
                <w:color w:val="000000"/>
              </w:rPr>
            </w:pPr>
            <w:r w:rsidRPr="00762822">
              <w:rPr>
                <w:rFonts w:cs="Arial"/>
                <w:color w:val="000000"/>
              </w:rPr>
              <w:lastRenderedPageBreak/>
              <w:t>Service of freezedryer; 6KBTES-55;VirTis SP Scientific</w:t>
            </w:r>
            <w:r>
              <w:rPr>
                <w:rFonts w:cs="Arial"/>
                <w:color w:val="000000"/>
              </w:rPr>
              <w:t xml:space="preserve">, </w:t>
            </w:r>
            <w:r w:rsidRPr="00227E87">
              <w:rPr>
                <w:rFonts w:cs="Arial"/>
                <w:color w:val="000000"/>
              </w:rPr>
              <w:t>Vacuum pump oil</w:t>
            </w:r>
          </w:p>
        </w:tc>
        <w:tc>
          <w:tcPr>
            <w:tcW w:w="1923" w:type="dxa"/>
            <w:shd w:val="clear" w:color="auto" w:fill="auto"/>
            <w:vAlign w:val="center"/>
          </w:tcPr>
          <w:p w:rsidR="00227E87" w:rsidRPr="0007406D" w:rsidRDefault="00227E87"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27E87" w:rsidRPr="0007406D" w:rsidRDefault="00227E87"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27E87" w:rsidRPr="00821F5D" w:rsidTr="00227E87">
        <w:trPr>
          <w:trHeight w:val="58"/>
        </w:trPr>
        <w:tc>
          <w:tcPr>
            <w:tcW w:w="5284" w:type="dxa"/>
            <w:shd w:val="clear" w:color="auto" w:fill="BFBFBF" w:themeFill="background1" w:themeFillShade="BF"/>
          </w:tcPr>
          <w:p w:rsidR="00227E87" w:rsidRPr="0007406D" w:rsidRDefault="00227E87" w:rsidP="00CA25BA">
            <w:pPr>
              <w:autoSpaceDE w:val="0"/>
              <w:autoSpaceDN w:val="0"/>
              <w:adjustRightInd w:val="0"/>
              <w:spacing w:after="0" w:line="240" w:lineRule="auto"/>
              <w:rPr>
                <w:rFonts w:eastAsia="Times New Roman" w:cs="Arial"/>
                <w:color w:val="000000"/>
                <w:lang w:eastAsia="en-ZA"/>
              </w:rPr>
            </w:pPr>
          </w:p>
        </w:tc>
        <w:tc>
          <w:tcPr>
            <w:tcW w:w="1923" w:type="dxa"/>
            <w:shd w:val="clear" w:color="auto" w:fill="BFBFBF" w:themeFill="background1" w:themeFillShade="BF"/>
            <w:vAlign w:val="center"/>
          </w:tcPr>
          <w:p w:rsidR="00227E87" w:rsidRPr="0007406D" w:rsidRDefault="00227E87"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227E87" w:rsidRPr="0007406D" w:rsidRDefault="00227E87"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227E87" w:rsidRDefault="00227E87" w:rsidP="00227E87">
            <w:pPr>
              <w:rPr>
                <w:rFonts w:cs="Arial"/>
                <w:color w:val="000000"/>
              </w:rPr>
            </w:pPr>
            <w:r w:rsidRPr="00D369D5">
              <w:rPr>
                <w:rFonts w:cs="Arial"/>
                <w:color w:val="000000"/>
              </w:rPr>
              <w:t>REQ-070860</w:t>
            </w:r>
            <w:r w:rsidRPr="00D369D5">
              <w:rPr>
                <w:rFonts w:cs="Arial"/>
                <w:color w:val="000000"/>
              </w:rPr>
              <w:t>‬</w:t>
            </w:r>
            <w:r w:rsidRPr="00D369D5">
              <w:rPr>
                <w:rFonts w:cs="Arial"/>
                <w:color w:val="000000"/>
              </w:rPr>
              <w:t>‬ : ‎</w:t>
            </w:r>
            <w:dir w:val="ltr">
              <w:dir w:val="ltr">
                <w:r w:rsidRPr="00D369D5">
                  <w:rPr>
                    <w:rFonts w:cs="Arial"/>
                    <w:color w:val="000000"/>
                  </w:rPr>
                  <w:t>Calibration of pipettes</w:t>
                </w:r>
                <w:r>
                  <w:t>‬</w:t>
                </w:r>
              </w:dir>
            </w:dir>
          </w:p>
        </w:tc>
        <w:tc>
          <w:tcPr>
            <w:tcW w:w="1923" w:type="dxa"/>
            <w:shd w:val="clear" w:color="auto" w:fill="auto"/>
            <w:vAlign w:val="center"/>
          </w:tcPr>
          <w:p w:rsidR="00227E87" w:rsidRPr="0007406D" w:rsidRDefault="00227E87" w:rsidP="00821F5D">
            <w:pPr>
              <w:spacing w:after="0" w:line="240" w:lineRule="auto"/>
              <w:rPr>
                <w:rFonts w:eastAsia="Times New Roman" w:cs="Arial"/>
                <w:lang w:val="en-GB" w:eastAsia="en-GB"/>
              </w:rPr>
            </w:pPr>
          </w:p>
        </w:tc>
        <w:tc>
          <w:tcPr>
            <w:tcW w:w="1809" w:type="dxa"/>
            <w:shd w:val="clear" w:color="auto" w:fill="auto"/>
          </w:tcPr>
          <w:p w:rsidR="00227E87" w:rsidRPr="0007406D" w:rsidRDefault="00227E87" w:rsidP="00821F5D">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vAlign w:val="bottom"/>
          </w:tcPr>
          <w:p w:rsidR="00227E87" w:rsidRDefault="00227E87" w:rsidP="00227E87">
            <w:pPr>
              <w:rPr>
                <w:rFonts w:cs="Arial"/>
                <w:color w:val="000000"/>
              </w:rPr>
            </w:pPr>
            <w:r w:rsidRPr="00D369D5">
              <w:rPr>
                <w:rFonts w:cs="Arial"/>
                <w:color w:val="000000"/>
              </w:rPr>
              <w:t>REQ-070860</w:t>
            </w:r>
            <w:r w:rsidRPr="00D369D5">
              <w:rPr>
                <w:rFonts w:cs="Arial"/>
                <w:color w:val="000000"/>
              </w:rPr>
              <w:t>‬</w:t>
            </w:r>
            <w:r w:rsidRPr="00D369D5">
              <w:rPr>
                <w:rFonts w:cs="Arial"/>
                <w:color w:val="000000"/>
              </w:rPr>
              <w:t>‬ : ‎</w:t>
            </w:r>
            <w:dir w:val="ltr">
              <w:dir w:val="ltr">
                <w:r w:rsidRPr="00D369D5">
                  <w:rPr>
                    <w:rFonts w:cs="Arial"/>
                    <w:color w:val="000000"/>
                  </w:rPr>
                  <w:t>Calibration of pipettes</w:t>
                </w:r>
                <w:r>
                  <w:t>‬</w:t>
                </w:r>
                <w:r>
                  <w:t>‬</w:t>
                </w:r>
              </w:dir>
            </w:dir>
          </w:p>
          <w:p w:rsidR="00227E87" w:rsidRPr="00D369D5" w:rsidRDefault="00227E87" w:rsidP="00227E87">
            <w:pPr>
              <w:rPr>
                <w:rFonts w:cs="Arial"/>
                <w:color w:val="000000"/>
              </w:rPr>
            </w:pPr>
            <w:r w:rsidRPr="00D369D5">
              <w:rPr>
                <w:rFonts w:cs="Arial"/>
                <w:color w:val="000000"/>
              </w:rPr>
              <w:t>‬</w:t>
            </w:r>
            <w:r w:rsidRPr="00D369D5">
              <w:rPr>
                <w:rFonts w:cs="Arial"/>
                <w:color w:val="000000"/>
              </w:rPr>
              <w:t>‬</w:t>
            </w:r>
            <w:r w:rsidRPr="00D369D5">
              <w:rPr>
                <w:rFonts w:cs="Arial"/>
                <w:color w:val="000000"/>
              </w:rPr>
              <w:t>‬</w:t>
            </w:r>
            <w:r>
              <w:rPr>
                <w:rFonts w:cs="Arial"/>
                <w:color w:val="000000"/>
              </w:rPr>
              <w:t xml:space="preserve">     </w:t>
            </w:r>
            <w:r w:rsidRPr="00D369D5">
              <w:rPr>
                <w:rFonts w:cs="Arial"/>
                <w:color w:val="000000"/>
              </w:rPr>
              <w:t>-</w:t>
            </w:r>
            <w:r>
              <w:rPr>
                <w:rFonts w:cs="Arial"/>
                <w:color w:val="000000"/>
              </w:rPr>
              <w:t xml:space="preserve">     </w:t>
            </w:r>
            <w:r w:rsidRPr="00D369D5">
              <w:rPr>
                <w:rFonts w:cs="Arial"/>
                <w:color w:val="000000"/>
              </w:rPr>
              <w:t xml:space="preserve">Dragon-lab 100-1000ul MA0009384 SANAS </w:t>
            </w:r>
            <w:r>
              <w:rPr>
                <w:rFonts w:cs="Arial"/>
                <w:color w:val="000000"/>
              </w:rPr>
              <w:t xml:space="preserve">   </w:t>
            </w:r>
            <w:r w:rsidRPr="00D369D5">
              <w:rPr>
                <w:rFonts w:cs="Arial"/>
                <w:color w:val="000000"/>
              </w:rPr>
              <w:t>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Dragon-lab 20-200ul MA0006278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Dragon-lab 1-2.5ul CQ24447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Dragon-lab 10-100ul CQ37102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Dragon-lab 0.5-10ul CQ12767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0.5-10ul 351748A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0.1-2.5ul 498438A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20-200ul 367499A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2-20ul G29942B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10-100ul 337907A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Eppendorf research plus 100-1000ul 341394A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0.2 - 2ul DN56092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2 - 20ul DA53071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20 - 200ul DM52243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10 - 100ul DL57014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100-1000ul DL61358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2-20ul HL50389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1-10ul DD54357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0.5-10ul ML14157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2-20ul MH14026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20-200ul MJ14233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Gilson 100-1200ul MK14076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1-10ul 27021163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2-20ul 27021226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20-200ul 27051113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lastRenderedPageBreak/>
              <w:t>Socorex 0.1-20ul 27041022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10-100ul 27061189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10-100ul 24111268 SANAS calibration</w:t>
            </w:r>
          </w:p>
          <w:p w:rsidR="00227E87" w:rsidRPr="00762822" w:rsidRDefault="00227E87" w:rsidP="00227E87">
            <w:pPr>
              <w:pStyle w:val="ListParagraph"/>
              <w:numPr>
                <w:ilvl w:val="0"/>
                <w:numId w:val="20"/>
              </w:numPr>
              <w:rPr>
                <w:rFonts w:cs="Arial"/>
                <w:color w:val="000000"/>
              </w:rPr>
            </w:pPr>
            <w:r w:rsidRPr="00762822">
              <w:rPr>
                <w:rFonts w:cs="Arial"/>
                <w:color w:val="000000"/>
              </w:rPr>
              <w:t>Socorex 100-1000ul 27061621 SANAS calibration</w:t>
            </w:r>
          </w:p>
        </w:tc>
        <w:tc>
          <w:tcPr>
            <w:tcW w:w="1923" w:type="dxa"/>
            <w:shd w:val="clear" w:color="auto" w:fill="auto"/>
            <w:vAlign w:val="center"/>
          </w:tcPr>
          <w:p w:rsidR="00227E87" w:rsidRPr="0007406D" w:rsidRDefault="00227E87" w:rsidP="00227E87">
            <w:pPr>
              <w:spacing w:after="0" w:line="240" w:lineRule="auto"/>
              <w:rPr>
                <w:rFonts w:eastAsia="Times New Roman" w:cs="Arial"/>
                <w:lang w:val="en-GB" w:eastAsia="en-GB"/>
              </w:rPr>
            </w:pPr>
            <w:r>
              <w:rPr>
                <w:rFonts w:eastAsia="Times New Roman" w:cs="Arial"/>
                <w:lang w:val="en-GB" w:eastAsia="en-GB"/>
              </w:rPr>
              <w:lastRenderedPageBreak/>
              <w:t>29</w:t>
            </w:r>
          </w:p>
        </w:tc>
        <w:tc>
          <w:tcPr>
            <w:tcW w:w="1809" w:type="dxa"/>
            <w:shd w:val="clear" w:color="auto" w:fill="auto"/>
          </w:tcPr>
          <w:p w:rsidR="00227E87" w:rsidRPr="0007406D" w:rsidRDefault="00227E87" w:rsidP="00227E87">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27E87" w:rsidRPr="00821F5D" w:rsidTr="00227E87">
        <w:trPr>
          <w:trHeight w:val="58"/>
        </w:trPr>
        <w:tc>
          <w:tcPr>
            <w:tcW w:w="5284" w:type="dxa"/>
            <w:shd w:val="clear" w:color="auto" w:fill="BFBFBF" w:themeFill="background1" w:themeFillShade="BF"/>
            <w:vAlign w:val="bottom"/>
          </w:tcPr>
          <w:p w:rsidR="00227E87" w:rsidRPr="00D369D5" w:rsidRDefault="00227E87" w:rsidP="00227E87">
            <w:pPr>
              <w:rPr>
                <w:rFonts w:cs="Arial"/>
                <w:color w:val="000000"/>
              </w:rPr>
            </w:pPr>
          </w:p>
        </w:tc>
        <w:tc>
          <w:tcPr>
            <w:tcW w:w="1923" w:type="dxa"/>
            <w:shd w:val="clear" w:color="auto" w:fill="BFBFBF" w:themeFill="background1" w:themeFillShade="BF"/>
            <w:vAlign w:val="center"/>
          </w:tcPr>
          <w:p w:rsidR="00227E87" w:rsidRDefault="00227E87" w:rsidP="00227E87">
            <w:pPr>
              <w:spacing w:after="0" w:line="240" w:lineRule="auto"/>
              <w:rPr>
                <w:rFonts w:eastAsia="Times New Roman" w:cs="Arial"/>
                <w:lang w:val="en-GB" w:eastAsia="en-GB"/>
              </w:rPr>
            </w:pPr>
          </w:p>
        </w:tc>
        <w:tc>
          <w:tcPr>
            <w:tcW w:w="1809" w:type="dxa"/>
            <w:shd w:val="clear" w:color="auto" w:fill="BFBFBF" w:themeFill="background1" w:themeFillShade="BF"/>
          </w:tcPr>
          <w:p w:rsidR="00227E87" w:rsidRDefault="00227E87" w:rsidP="00227E87">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vAlign w:val="bottom"/>
          </w:tcPr>
          <w:p w:rsidR="00227E87" w:rsidRPr="00D369D5" w:rsidRDefault="00227E87" w:rsidP="00227E87">
            <w:pPr>
              <w:rPr>
                <w:rFonts w:cs="Arial"/>
                <w:color w:val="000000"/>
              </w:rPr>
            </w:pPr>
            <w:dir w:val="ltr">
              <w:dir w:val="ltr">
                <w:dir w:val="ltr">
                  <w:r w:rsidRPr="00227E87">
                    <w:rPr>
                      <w:rFonts w:cs="Arial"/>
                      <w:b/>
                      <w:color w:val="000000"/>
                    </w:rPr>
                    <w:t>REQ-071071</w:t>
                  </w:r>
                  <w:r w:rsidRPr="00227E87">
                    <w:rPr>
                      <w:rFonts w:cs="Arial"/>
                      <w:b/>
                      <w:color w:val="000000"/>
                    </w:rPr>
                    <w:t>‬</w:t>
                  </w:r>
                  <w:r w:rsidRPr="00227E87">
                    <w:rPr>
                      <w:rFonts w:cs="Arial"/>
                      <w:b/>
                      <w:color w:val="000000"/>
                    </w:rPr>
                    <w:t>‬ : ‎</w:t>
                  </w:r>
                  <w:dir w:val="ltr">
                    <w:dir w:val="ltr">
                      <w:r w:rsidRPr="00227E87">
                        <w:rPr>
                          <w:rFonts w:cs="Arial"/>
                          <w:b/>
                          <w:color w:val="000000"/>
                        </w:rPr>
                        <w:t>Service of centrifuges</w:t>
                      </w:r>
                      <w:r w:rsidRPr="00227E87">
                        <w:rPr>
                          <w:rFonts w:cs="Arial"/>
                          <w:b/>
                          <w:color w:val="000000"/>
                        </w:rPr>
                        <w:t>‬</w:t>
                      </w:r>
                      <w:r w:rsidRPr="00227E87">
                        <w:rPr>
                          <w:rFonts w:cs="Arial"/>
                          <w:b/>
                          <w:color w:val="000000"/>
                        </w:rPr>
                        <w:t>‬</w:t>
                      </w:r>
                      <w:r w:rsidRPr="00227E87">
                        <w:rPr>
                          <w:rFonts w:cs="Arial"/>
                          <w:b/>
                          <w:color w:val="000000"/>
                        </w:rPr>
                        <w:t>‬</w:t>
                      </w:r>
                    </w:dir>
                  </w:dir>
                </w:dir>
              </w:dir>
            </w:dir>
          </w:p>
        </w:tc>
        <w:tc>
          <w:tcPr>
            <w:tcW w:w="1923" w:type="dxa"/>
            <w:shd w:val="clear" w:color="auto" w:fill="auto"/>
            <w:vAlign w:val="center"/>
          </w:tcPr>
          <w:p w:rsidR="00227E87" w:rsidRDefault="00227E87" w:rsidP="00227E87">
            <w:pPr>
              <w:spacing w:after="0" w:line="240" w:lineRule="auto"/>
              <w:rPr>
                <w:rFonts w:eastAsia="Times New Roman" w:cs="Arial"/>
                <w:lang w:val="en-GB" w:eastAsia="en-GB"/>
              </w:rPr>
            </w:pPr>
          </w:p>
        </w:tc>
        <w:tc>
          <w:tcPr>
            <w:tcW w:w="1809" w:type="dxa"/>
            <w:shd w:val="clear" w:color="auto" w:fill="auto"/>
          </w:tcPr>
          <w:p w:rsidR="00227E87" w:rsidRDefault="00227E87" w:rsidP="00227E87">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auto"/>
          </w:tcPr>
          <w:p w:rsidR="00227E87" w:rsidRPr="00981729" w:rsidRDefault="00227E87" w:rsidP="00227E87">
            <w:pPr>
              <w:pStyle w:val="ListParagraph"/>
              <w:numPr>
                <w:ilvl w:val="0"/>
                <w:numId w:val="21"/>
              </w:numPr>
              <w:rPr>
                <w:rFonts w:cs="Arial"/>
                <w:color w:val="000000"/>
              </w:rPr>
            </w:pPr>
            <w:r w:rsidRPr="00981729">
              <w:rPr>
                <w:rFonts w:cs="Arial"/>
                <w:color w:val="000000"/>
              </w:rPr>
              <w:t>Hermle Z233M-2 51120082 service &amp; calibration</w:t>
            </w:r>
          </w:p>
        </w:tc>
        <w:tc>
          <w:tcPr>
            <w:tcW w:w="1923" w:type="dxa"/>
            <w:shd w:val="clear" w:color="auto" w:fill="auto"/>
            <w:vAlign w:val="center"/>
          </w:tcPr>
          <w:p w:rsidR="00227E87" w:rsidRDefault="00227E87" w:rsidP="00227E87">
            <w:pPr>
              <w:spacing w:after="0" w:line="240" w:lineRule="auto"/>
              <w:rPr>
                <w:rFonts w:eastAsia="Times New Roman" w:cs="Arial"/>
                <w:lang w:val="en-GB" w:eastAsia="en-GB"/>
              </w:rPr>
            </w:pPr>
            <w:r>
              <w:rPr>
                <w:rFonts w:eastAsia="Times New Roman" w:cs="Arial"/>
                <w:lang w:val="en-GB" w:eastAsia="en-GB"/>
              </w:rPr>
              <w:t>1</w:t>
            </w:r>
            <w:bookmarkStart w:id="0" w:name="_GoBack"/>
            <w:bookmarkEnd w:id="0"/>
          </w:p>
        </w:tc>
        <w:tc>
          <w:tcPr>
            <w:tcW w:w="1809" w:type="dxa"/>
            <w:shd w:val="clear" w:color="auto" w:fill="auto"/>
          </w:tcPr>
          <w:p w:rsidR="00227E87" w:rsidRDefault="00227E87" w:rsidP="00227E87">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227E87" w:rsidRPr="00821F5D" w:rsidTr="00227E87">
        <w:trPr>
          <w:trHeight w:val="58"/>
        </w:trPr>
        <w:tc>
          <w:tcPr>
            <w:tcW w:w="5284" w:type="dxa"/>
            <w:shd w:val="clear" w:color="auto" w:fill="auto"/>
          </w:tcPr>
          <w:p w:rsidR="00227E87" w:rsidRDefault="00227E87" w:rsidP="00227E87">
            <w:pPr>
              <w:pStyle w:val="ListParagraph"/>
              <w:numPr>
                <w:ilvl w:val="0"/>
                <w:numId w:val="21"/>
              </w:numPr>
            </w:pPr>
            <w:r w:rsidRPr="00227E87">
              <w:rPr>
                <w:rFonts w:cs="Arial"/>
                <w:color w:val="000000"/>
              </w:rPr>
              <w:t>Labnet Prism microcentrifuge P101020 service &amp; calibration</w:t>
            </w:r>
          </w:p>
        </w:tc>
        <w:tc>
          <w:tcPr>
            <w:tcW w:w="1923" w:type="dxa"/>
            <w:shd w:val="clear" w:color="auto" w:fill="auto"/>
            <w:vAlign w:val="center"/>
          </w:tcPr>
          <w:p w:rsidR="00227E87" w:rsidRDefault="00227E87" w:rsidP="00227E87">
            <w:pPr>
              <w:spacing w:after="0" w:line="240" w:lineRule="auto"/>
              <w:rPr>
                <w:rFonts w:eastAsia="Times New Roman" w:cs="Arial"/>
                <w:lang w:val="en-GB" w:eastAsia="en-GB"/>
              </w:rPr>
            </w:pPr>
          </w:p>
        </w:tc>
        <w:tc>
          <w:tcPr>
            <w:tcW w:w="1809" w:type="dxa"/>
            <w:shd w:val="clear" w:color="auto" w:fill="auto"/>
          </w:tcPr>
          <w:p w:rsidR="00227E87" w:rsidRDefault="00227E87" w:rsidP="00227E87">
            <w:pPr>
              <w:spacing w:after="0" w:line="240" w:lineRule="auto"/>
              <w:rPr>
                <w:rFonts w:eastAsia="Times New Roman" w:cs="Arial"/>
                <w:sz w:val="24"/>
                <w:szCs w:val="24"/>
                <w:lang w:val="en-GB" w:eastAsia="en-GB"/>
              </w:rPr>
            </w:pPr>
            <w:r>
              <w:rPr>
                <w:rFonts w:eastAsia="Times New Roman" w:cs="Arial"/>
                <w:sz w:val="24"/>
                <w:szCs w:val="24"/>
                <w:lang w:val="en-GB" w:eastAsia="en-GB"/>
              </w:rPr>
              <w:t>E1A</w:t>
            </w:r>
          </w:p>
        </w:tc>
      </w:tr>
      <w:tr w:rsidR="00227E87" w:rsidRPr="00821F5D" w:rsidTr="00227E87">
        <w:trPr>
          <w:trHeight w:val="58"/>
        </w:trPr>
        <w:tc>
          <w:tcPr>
            <w:tcW w:w="5284" w:type="dxa"/>
            <w:shd w:val="clear" w:color="auto" w:fill="BFBFBF" w:themeFill="background1" w:themeFillShade="BF"/>
          </w:tcPr>
          <w:p w:rsidR="00227E87" w:rsidRPr="00227E87" w:rsidRDefault="00227E87" w:rsidP="00227E87">
            <w:pPr>
              <w:rPr>
                <w:rFonts w:cs="Arial"/>
                <w:b/>
                <w:color w:val="000000"/>
              </w:rPr>
            </w:pPr>
          </w:p>
        </w:tc>
        <w:tc>
          <w:tcPr>
            <w:tcW w:w="1923" w:type="dxa"/>
            <w:shd w:val="clear" w:color="auto" w:fill="BFBFBF" w:themeFill="background1" w:themeFillShade="BF"/>
            <w:vAlign w:val="center"/>
          </w:tcPr>
          <w:p w:rsidR="00227E87" w:rsidRDefault="00227E87" w:rsidP="00227E87">
            <w:pPr>
              <w:spacing w:after="0" w:line="240" w:lineRule="auto"/>
              <w:rPr>
                <w:rFonts w:eastAsia="Times New Roman" w:cs="Arial"/>
                <w:lang w:val="en-GB" w:eastAsia="en-GB"/>
              </w:rPr>
            </w:pPr>
          </w:p>
        </w:tc>
        <w:tc>
          <w:tcPr>
            <w:tcW w:w="1809" w:type="dxa"/>
            <w:shd w:val="clear" w:color="auto" w:fill="BFBFBF" w:themeFill="background1" w:themeFillShade="BF"/>
          </w:tcPr>
          <w:p w:rsidR="00227E87" w:rsidRDefault="00227E87" w:rsidP="00227E87">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FFFFFF" w:themeFill="background1"/>
          </w:tcPr>
          <w:p w:rsidR="00227E87" w:rsidRPr="00227E87" w:rsidRDefault="00227E87" w:rsidP="00227E87">
            <w:pPr>
              <w:rPr>
                <w:rFonts w:cs="Arial"/>
                <w:b/>
                <w:color w:val="000000"/>
              </w:rPr>
            </w:pPr>
            <w:dir w:val="ltr">
              <w:dir w:val="ltr">
                <w:dir w:val="ltr">
                  <w:r w:rsidRPr="00227E87">
                    <w:rPr>
                      <w:rFonts w:cs="Arial"/>
                      <w:b/>
                      <w:color w:val="000000"/>
                    </w:rPr>
                    <w:t>REQ-072448</w:t>
                  </w:r>
                  <w:r w:rsidRPr="00227E87">
                    <w:rPr>
                      <w:rFonts w:cs="Arial"/>
                      <w:b/>
                      <w:color w:val="000000"/>
                    </w:rPr>
                    <w:t>‬</w:t>
                  </w:r>
                  <w:r w:rsidRPr="00227E87">
                    <w:rPr>
                      <w:rFonts w:cs="Arial"/>
                      <w:b/>
                      <w:color w:val="000000"/>
                    </w:rPr>
                    <w:t>‬ : ‎</w:t>
                  </w:r>
                  <w:dir w:val="ltr">
                    <w:dir w:val="ltr">
                      <w:r w:rsidRPr="00227E87">
                        <w:rPr>
                          <w:rFonts w:cs="Arial"/>
                          <w:b/>
                          <w:color w:val="000000"/>
                        </w:rPr>
                        <w:t>Service of soil pasteuriser</w:t>
                      </w:r>
                      <w:r w:rsidRPr="00227E87">
                        <w:rPr>
                          <w:rFonts w:cs="Arial"/>
                          <w:b/>
                          <w:color w:val="000000"/>
                        </w:rPr>
                        <w:t>‬</w:t>
                      </w:r>
                      <w:r w:rsidRPr="00227E87">
                        <w:rPr>
                          <w:rFonts w:cs="Arial"/>
                          <w:b/>
                          <w:color w:val="000000"/>
                        </w:rPr>
                        <w:t>‬</w:t>
                      </w:r>
                      <w:r w:rsidRPr="00227E87">
                        <w:rPr>
                          <w:rFonts w:cs="Arial"/>
                          <w:b/>
                          <w:color w:val="000000"/>
                        </w:rPr>
                        <w:t>‬</w:t>
                      </w:r>
                    </w:dir>
                  </w:dir>
                </w:dir>
              </w:dir>
            </w:dir>
          </w:p>
        </w:tc>
        <w:tc>
          <w:tcPr>
            <w:tcW w:w="1923" w:type="dxa"/>
            <w:shd w:val="clear" w:color="auto" w:fill="FFFFFF" w:themeFill="background1"/>
            <w:vAlign w:val="center"/>
          </w:tcPr>
          <w:p w:rsidR="00227E87" w:rsidRDefault="00227E87" w:rsidP="00227E87">
            <w:pPr>
              <w:spacing w:after="0" w:line="240" w:lineRule="auto"/>
              <w:rPr>
                <w:rFonts w:eastAsia="Times New Roman" w:cs="Arial"/>
                <w:lang w:val="en-GB" w:eastAsia="en-GB"/>
              </w:rPr>
            </w:pPr>
          </w:p>
        </w:tc>
        <w:tc>
          <w:tcPr>
            <w:tcW w:w="1809" w:type="dxa"/>
            <w:shd w:val="clear" w:color="auto" w:fill="FFFFFF" w:themeFill="background1"/>
          </w:tcPr>
          <w:p w:rsidR="00227E87" w:rsidRDefault="00227E87" w:rsidP="00227E87">
            <w:pPr>
              <w:spacing w:after="0" w:line="240" w:lineRule="auto"/>
              <w:rPr>
                <w:rFonts w:eastAsia="Times New Roman" w:cs="Arial"/>
                <w:sz w:val="24"/>
                <w:szCs w:val="24"/>
                <w:lang w:val="en-GB" w:eastAsia="en-GB"/>
              </w:rPr>
            </w:pPr>
          </w:p>
        </w:tc>
      </w:tr>
      <w:tr w:rsidR="00227E87" w:rsidRPr="00821F5D" w:rsidTr="00227E87">
        <w:trPr>
          <w:trHeight w:val="58"/>
        </w:trPr>
        <w:tc>
          <w:tcPr>
            <w:tcW w:w="5284" w:type="dxa"/>
            <w:shd w:val="clear" w:color="auto" w:fill="FFFFFF" w:themeFill="background1"/>
          </w:tcPr>
          <w:p w:rsidR="00227E87" w:rsidRPr="00227E87" w:rsidRDefault="00227E87" w:rsidP="00227E87">
            <w:pPr>
              <w:rPr>
                <w:rFonts w:cs="Arial"/>
                <w:color w:val="000000"/>
              </w:rPr>
            </w:pPr>
            <w:r w:rsidRPr="00227E87">
              <w:rPr>
                <w:rFonts w:cs="Arial"/>
                <w:color w:val="000000"/>
              </w:rPr>
              <w:t>Service of soil pasteuriser (custom built)</w:t>
            </w:r>
          </w:p>
        </w:tc>
        <w:tc>
          <w:tcPr>
            <w:tcW w:w="1923" w:type="dxa"/>
            <w:shd w:val="clear" w:color="auto" w:fill="FFFFFF" w:themeFill="background1"/>
            <w:vAlign w:val="center"/>
          </w:tcPr>
          <w:p w:rsidR="00227E87" w:rsidRPr="00227E87" w:rsidRDefault="00227E87" w:rsidP="00227E87">
            <w:pPr>
              <w:spacing w:after="0" w:line="240" w:lineRule="auto"/>
              <w:rPr>
                <w:rFonts w:eastAsia="Times New Roman" w:cs="Arial"/>
                <w:lang w:val="en-GB" w:eastAsia="en-GB"/>
              </w:rPr>
            </w:pPr>
            <w:r w:rsidRPr="00227E87">
              <w:rPr>
                <w:rFonts w:eastAsia="Times New Roman" w:cs="Arial"/>
                <w:lang w:val="en-GB" w:eastAsia="en-GB"/>
              </w:rPr>
              <w:t>1</w:t>
            </w:r>
          </w:p>
        </w:tc>
        <w:tc>
          <w:tcPr>
            <w:tcW w:w="1809" w:type="dxa"/>
            <w:shd w:val="clear" w:color="auto" w:fill="FFFFFF" w:themeFill="background1"/>
          </w:tcPr>
          <w:p w:rsidR="00227E87" w:rsidRPr="00227E87" w:rsidRDefault="00227E87" w:rsidP="00227E87">
            <w:pPr>
              <w:spacing w:after="0" w:line="240" w:lineRule="auto"/>
              <w:rPr>
                <w:rFonts w:eastAsia="Times New Roman" w:cs="Arial"/>
                <w:sz w:val="24"/>
                <w:szCs w:val="24"/>
                <w:lang w:val="en-GB" w:eastAsia="en-GB"/>
              </w:rPr>
            </w:pPr>
            <w:r w:rsidRPr="00227E87">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lastRenderedPageBreak/>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lastRenderedPageBreak/>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w:t>
      </w:r>
      <w:r w:rsidRPr="001A7082">
        <w:rPr>
          <w:rFonts w:eastAsia="Times New Roman" w:cs="Arial"/>
          <w:snapToGrid w:val="0"/>
          <w:lang w:val="en-GB"/>
        </w:rPr>
        <w:lastRenderedPageBreak/>
        <w:t xml:space="preserve">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227E87" w:rsidRDefault="00227E87" w:rsidP="00A87123">
                            <w:pPr>
                              <w:jc w:val="center"/>
                              <w:rPr>
                                <w:rFonts w:cs="Arial"/>
                                <w:sz w:val="18"/>
                                <w:szCs w:val="18"/>
                              </w:rPr>
                            </w:pPr>
                          </w:p>
                          <w:p w:rsidR="00227E87" w:rsidRPr="00585866" w:rsidRDefault="00227E87" w:rsidP="00A87123">
                            <w:pPr>
                              <w:jc w:val="center"/>
                              <w:rPr>
                                <w:rFonts w:cs="Arial"/>
                                <w:sz w:val="18"/>
                                <w:szCs w:val="18"/>
                              </w:rPr>
                            </w:pPr>
                            <w:r w:rsidRPr="00585866">
                              <w:rPr>
                                <w:rFonts w:cs="Arial"/>
                                <w:sz w:val="18"/>
                                <w:szCs w:val="18"/>
                              </w:rPr>
                              <w:t>……………………………………….</w:t>
                            </w:r>
                          </w:p>
                          <w:p w:rsidR="00227E87" w:rsidRPr="00B715D9" w:rsidRDefault="00227E87" w:rsidP="00A87123">
                            <w:pPr>
                              <w:jc w:val="center"/>
                              <w:rPr>
                                <w:rFonts w:cs="Arial"/>
                                <w:b/>
                                <w:sz w:val="18"/>
                                <w:szCs w:val="18"/>
                              </w:rPr>
                            </w:pPr>
                            <w:r w:rsidRPr="00B715D9">
                              <w:rPr>
                                <w:rFonts w:cs="Arial"/>
                                <w:b/>
                                <w:sz w:val="18"/>
                                <w:szCs w:val="18"/>
                              </w:rPr>
                              <w:t>SIGNATURE(S) OF TENDERER(S)</w:t>
                            </w:r>
                          </w:p>
                          <w:p w:rsidR="00227E87" w:rsidRDefault="00227E87" w:rsidP="00A87123">
                            <w:pPr>
                              <w:rPr>
                                <w:rFonts w:cs="Arial"/>
                                <w:sz w:val="18"/>
                                <w:szCs w:val="18"/>
                              </w:rPr>
                            </w:pPr>
                          </w:p>
                          <w:p w:rsidR="00227E87" w:rsidRPr="00585866" w:rsidRDefault="00227E87"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27E87" w:rsidRPr="00585866" w:rsidRDefault="00227E87"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Default="00227E87"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tabs>
                                <w:tab w:val="left" w:pos="1080"/>
                              </w:tabs>
                              <w:ind w:left="1080"/>
                              <w:rPr>
                                <w:rFonts w:cs="Arial"/>
                                <w:sz w:val="18"/>
                                <w:szCs w:val="18"/>
                              </w:rPr>
                            </w:pPr>
                            <w:r>
                              <w:rPr>
                                <w:rFonts w:cs="Arial"/>
                                <w:sz w:val="18"/>
                                <w:szCs w:val="18"/>
                              </w:rPr>
                              <w:tab/>
                            </w:r>
                            <w:r>
                              <w:rPr>
                                <w:rFonts w:cs="Arial"/>
                                <w:sz w:val="18"/>
                                <w:szCs w:val="18"/>
                              </w:rPr>
                              <w:tab/>
                              <w:t>………………………………………………………</w:t>
                            </w:r>
                          </w:p>
                          <w:p w:rsidR="00227E87" w:rsidRDefault="00227E87"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227E87" w:rsidRDefault="00227E87" w:rsidP="00A87123">
                      <w:pPr>
                        <w:jc w:val="center"/>
                        <w:rPr>
                          <w:rFonts w:cs="Arial"/>
                          <w:sz w:val="18"/>
                          <w:szCs w:val="18"/>
                        </w:rPr>
                      </w:pPr>
                    </w:p>
                    <w:p w:rsidR="00227E87" w:rsidRPr="00585866" w:rsidRDefault="00227E87" w:rsidP="00A87123">
                      <w:pPr>
                        <w:jc w:val="center"/>
                        <w:rPr>
                          <w:rFonts w:cs="Arial"/>
                          <w:sz w:val="18"/>
                          <w:szCs w:val="18"/>
                        </w:rPr>
                      </w:pPr>
                      <w:r w:rsidRPr="00585866">
                        <w:rPr>
                          <w:rFonts w:cs="Arial"/>
                          <w:sz w:val="18"/>
                          <w:szCs w:val="18"/>
                        </w:rPr>
                        <w:t>……………………………………….</w:t>
                      </w:r>
                    </w:p>
                    <w:p w:rsidR="00227E87" w:rsidRPr="00B715D9" w:rsidRDefault="00227E87" w:rsidP="00A87123">
                      <w:pPr>
                        <w:jc w:val="center"/>
                        <w:rPr>
                          <w:rFonts w:cs="Arial"/>
                          <w:b/>
                          <w:sz w:val="18"/>
                          <w:szCs w:val="18"/>
                        </w:rPr>
                      </w:pPr>
                      <w:r w:rsidRPr="00B715D9">
                        <w:rPr>
                          <w:rFonts w:cs="Arial"/>
                          <w:b/>
                          <w:sz w:val="18"/>
                          <w:szCs w:val="18"/>
                        </w:rPr>
                        <w:t>SIGNATURE(S) OF TENDERER(S)</w:t>
                      </w:r>
                    </w:p>
                    <w:p w:rsidR="00227E87" w:rsidRDefault="00227E87" w:rsidP="00A87123">
                      <w:pPr>
                        <w:rPr>
                          <w:rFonts w:cs="Arial"/>
                          <w:sz w:val="18"/>
                          <w:szCs w:val="18"/>
                        </w:rPr>
                      </w:pPr>
                    </w:p>
                    <w:p w:rsidR="00227E87" w:rsidRPr="00585866" w:rsidRDefault="00227E87"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227E87" w:rsidRPr="00585866" w:rsidRDefault="00227E87"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Default="00227E87"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227E87" w:rsidRPr="00585866" w:rsidRDefault="00227E87" w:rsidP="00A87123">
                      <w:pPr>
                        <w:tabs>
                          <w:tab w:val="left" w:pos="1080"/>
                        </w:tabs>
                        <w:ind w:left="1080"/>
                        <w:rPr>
                          <w:rFonts w:cs="Arial"/>
                          <w:sz w:val="18"/>
                          <w:szCs w:val="18"/>
                        </w:rPr>
                      </w:pPr>
                      <w:r>
                        <w:rPr>
                          <w:rFonts w:cs="Arial"/>
                          <w:sz w:val="18"/>
                          <w:szCs w:val="18"/>
                        </w:rPr>
                        <w:tab/>
                      </w:r>
                      <w:r>
                        <w:rPr>
                          <w:rFonts w:cs="Arial"/>
                          <w:sz w:val="18"/>
                          <w:szCs w:val="18"/>
                        </w:rPr>
                        <w:tab/>
                        <w:t>………………………………………………………</w:t>
                      </w:r>
                    </w:p>
                    <w:p w:rsidR="00227E87" w:rsidRDefault="00227E87"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87" w:rsidRDefault="00227E87" w:rsidP="00C65D95">
      <w:pPr>
        <w:spacing w:after="0" w:line="240" w:lineRule="auto"/>
      </w:pPr>
      <w:r>
        <w:separator/>
      </w:r>
    </w:p>
  </w:endnote>
  <w:endnote w:type="continuationSeparator" w:id="0">
    <w:p w:rsidR="00227E87" w:rsidRDefault="00227E87"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27E87" w:rsidRDefault="00227E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75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75D2">
              <w:rPr>
                <w:b/>
                <w:bCs/>
                <w:noProof/>
              </w:rPr>
              <w:t>15</w:t>
            </w:r>
            <w:r>
              <w:rPr>
                <w:b/>
                <w:bCs/>
                <w:sz w:val="24"/>
                <w:szCs w:val="24"/>
              </w:rPr>
              <w:fldChar w:fldCharType="end"/>
            </w:r>
          </w:p>
        </w:sdtContent>
      </w:sdt>
    </w:sdtContent>
  </w:sdt>
  <w:p w:rsidR="00227E87" w:rsidRDefault="00227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87" w:rsidRDefault="00227E87" w:rsidP="00C65D95">
      <w:pPr>
        <w:spacing w:after="0" w:line="240" w:lineRule="auto"/>
      </w:pPr>
      <w:r>
        <w:separator/>
      </w:r>
    </w:p>
  </w:footnote>
  <w:footnote w:type="continuationSeparator" w:id="0">
    <w:p w:rsidR="00227E87" w:rsidRDefault="00227E87" w:rsidP="00C65D95">
      <w:pPr>
        <w:spacing w:after="0" w:line="240" w:lineRule="auto"/>
      </w:pPr>
      <w:r>
        <w:continuationSeparator/>
      </w:r>
    </w:p>
  </w:footnote>
  <w:footnote w:id="1">
    <w:p w:rsidR="00227E87" w:rsidRDefault="00227E87"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227E87" w:rsidRDefault="00227E87" w:rsidP="00E07E73">
      <w:pPr>
        <w:pStyle w:val="FootnoteText"/>
      </w:pPr>
    </w:p>
    <w:p w:rsidR="00227E87" w:rsidRDefault="00227E87" w:rsidP="00E07E73">
      <w:pPr>
        <w:pStyle w:val="FootnoteText"/>
      </w:pPr>
    </w:p>
  </w:footnote>
  <w:footnote w:id="2">
    <w:p w:rsidR="00227E87" w:rsidRPr="00612AD4" w:rsidRDefault="00227E87"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E87" w:rsidRPr="00E07E73" w:rsidRDefault="00227E87">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6CF48C3"/>
    <w:multiLevelType w:val="hybridMultilevel"/>
    <w:tmpl w:val="BB6CA1C0"/>
    <w:lvl w:ilvl="0" w:tplc="98EE81A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EF7E5F"/>
    <w:multiLevelType w:val="hybridMultilevel"/>
    <w:tmpl w:val="0C5C860C"/>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5E2BEF"/>
    <w:multiLevelType w:val="hybridMultilevel"/>
    <w:tmpl w:val="4BE28DE4"/>
    <w:lvl w:ilvl="0" w:tplc="7042F65C">
      <w:start w:val="13"/>
      <w:numFmt w:val="bullet"/>
      <w:lvlText w:val="-"/>
      <w:lvlJc w:val="left"/>
      <w:pPr>
        <w:ind w:left="720" w:hanging="360"/>
      </w:pPr>
      <w:rPr>
        <w:rFonts w:ascii="Times New Roman" w:hAnsi="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0"/>
  </w:num>
  <w:num w:numId="3">
    <w:abstractNumId w:val="15"/>
  </w:num>
  <w:num w:numId="4">
    <w:abstractNumId w:val="14"/>
  </w:num>
  <w:num w:numId="5">
    <w:abstractNumId w:val="1"/>
  </w:num>
  <w:num w:numId="6">
    <w:abstractNumId w:val="0"/>
  </w:num>
  <w:num w:numId="7">
    <w:abstractNumId w:val="5"/>
  </w:num>
  <w:num w:numId="8">
    <w:abstractNumId w:val="19"/>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8"/>
  </w:num>
  <w:num w:numId="18">
    <w:abstractNumId w:val="6"/>
  </w:num>
  <w:num w:numId="19">
    <w:abstractNumId w:val="4"/>
  </w:num>
  <w:num w:numId="20">
    <w:abstractNumId w:val="17"/>
  </w:num>
  <w:num w:numId="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06D"/>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87"/>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9EF"/>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975D2"/>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BB83"/>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1257-951F-427B-87FC-C6A60BBC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2023-06-27T07:44:00Z</dcterms:created>
  <dcterms:modified xsi:type="dcterms:W3CDTF">2023-06-27T07:44:00Z</dcterms:modified>
</cp:coreProperties>
</file>