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40" w:rsidRDefault="00924740" w:rsidP="00F332D2">
      <w:pPr>
        <w:pStyle w:val="Title"/>
        <w:jc w:val="right"/>
        <w:rPr>
          <w:sz w:val="20"/>
        </w:rPr>
      </w:pPr>
    </w:p>
    <w:p w:rsidR="00924740" w:rsidRDefault="00924740" w:rsidP="00F332D2">
      <w:pPr>
        <w:pStyle w:val="Title"/>
        <w:jc w:val="right"/>
        <w:rPr>
          <w:sz w:val="20"/>
        </w:rPr>
      </w:pPr>
    </w:p>
    <w:p w:rsidR="001B2158" w:rsidRDefault="001B2158" w:rsidP="00F332D2">
      <w:pPr>
        <w:pStyle w:val="Title"/>
        <w:jc w:val="right"/>
        <w:rPr>
          <w:sz w:val="20"/>
        </w:rPr>
      </w:pPr>
    </w:p>
    <w:p w:rsidR="002118C3" w:rsidRDefault="002118C3" w:rsidP="00F332D2">
      <w:pPr>
        <w:pStyle w:val="Title"/>
        <w:jc w:val="right"/>
        <w:rPr>
          <w:sz w:val="20"/>
        </w:rPr>
      </w:pPr>
    </w:p>
    <w:p w:rsidR="002118C3" w:rsidRDefault="002118C3" w:rsidP="00F332D2">
      <w:pPr>
        <w:pStyle w:val="Title"/>
        <w:jc w:val="right"/>
        <w:rPr>
          <w:sz w:val="20"/>
        </w:rPr>
      </w:pPr>
    </w:p>
    <w:p w:rsidR="001B2158" w:rsidRDefault="00353929" w:rsidP="00353929">
      <w:pPr>
        <w:pStyle w:val="Title"/>
        <w:rPr>
          <w:sz w:val="20"/>
        </w:rPr>
      </w:pPr>
      <w:r>
        <w:rPr>
          <w:noProof/>
          <w:lang w:val="en-US"/>
        </w:rPr>
        <w:drawing>
          <wp:inline distT="0" distB="0" distL="0" distR="0" wp14:anchorId="2EC56F76" wp14:editId="6751D064">
            <wp:extent cx="4133850" cy="1600200"/>
            <wp:effectExtent l="0" t="0" r="0" b="0"/>
            <wp:docPr id="3" name="Picture 3" descr="C:\Users\pooeh.DTEEA.000\Desktop\mar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maria\logo.jpg"/>
                    <pic:cNvPicPr>
                      <a:picLocks noChangeAspect="1" noChangeArrowheads="1"/>
                    </pic:cNvPicPr>
                  </pic:nvPicPr>
                  <pic:blipFill>
                    <a:blip r:embed="rId7"/>
                    <a:srcRect/>
                    <a:stretch>
                      <a:fillRect/>
                    </a:stretch>
                  </pic:blipFill>
                  <pic:spPr bwMode="auto">
                    <a:xfrm>
                      <a:off x="0" y="0"/>
                      <a:ext cx="4133850" cy="1600200"/>
                    </a:xfrm>
                    <a:prstGeom prst="rect">
                      <a:avLst/>
                    </a:prstGeom>
                    <a:noFill/>
                    <a:ln w="9525">
                      <a:noFill/>
                      <a:miter lim="800000"/>
                      <a:headEnd/>
                      <a:tailEnd/>
                    </a:ln>
                  </pic:spPr>
                </pic:pic>
              </a:graphicData>
            </a:graphic>
          </wp:inline>
        </w:drawing>
      </w:r>
    </w:p>
    <w:p w:rsidR="001B2158" w:rsidRDefault="001B2158" w:rsidP="00F332D2">
      <w:pPr>
        <w:pStyle w:val="Title"/>
        <w:jc w:val="right"/>
        <w:rPr>
          <w:sz w:val="20"/>
        </w:rPr>
      </w:pPr>
    </w:p>
    <w:p w:rsidR="001B2158" w:rsidRDefault="001B2158" w:rsidP="002118C3">
      <w:pPr>
        <w:pStyle w:val="Title"/>
        <w:rPr>
          <w:sz w:val="20"/>
        </w:rPr>
      </w:pPr>
    </w:p>
    <w:p w:rsidR="001B2158" w:rsidRDefault="001B2158" w:rsidP="00F332D2">
      <w:pPr>
        <w:pStyle w:val="Title"/>
        <w:jc w:val="right"/>
        <w:rPr>
          <w:sz w:val="20"/>
        </w:rPr>
      </w:pPr>
    </w:p>
    <w:p w:rsidR="001B2158" w:rsidRDefault="001B2158" w:rsidP="00F332D2">
      <w:pPr>
        <w:pStyle w:val="Title"/>
        <w:jc w:val="right"/>
        <w:rPr>
          <w:sz w:val="20"/>
        </w:rPr>
      </w:pPr>
    </w:p>
    <w:p w:rsidR="00353929" w:rsidRDefault="00353929" w:rsidP="00F332D2">
      <w:pPr>
        <w:pStyle w:val="Title"/>
        <w:jc w:val="right"/>
        <w:rPr>
          <w:sz w:val="20"/>
        </w:rPr>
      </w:pPr>
    </w:p>
    <w:p w:rsidR="001B2158" w:rsidRDefault="001B2158" w:rsidP="00F332D2">
      <w:pPr>
        <w:pStyle w:val="Title"/>
        <w:jc w:val="right"/>
        <w:rPr>
          <w:sz w:val="20"/>
        </w:rPr>
      </w:pPr>
    </w:p>
    <w:p w:rsidR="00924740" w:rsidRDefault="001B2158" w:rsidP="001B2158">
      <w:pPr>
        <w:pStyle w:val="Title"/>
        <w:rPr>
          <w:rFonts w:ascii="Arial" w:hAnsi="Arial" w:cs="Arial"/>
          <w:sz w:val="44"/>
          <w:szCs w:val="44"/>
          <w:lang w:val="en-US"/>
        </w:rPr>
      </w:pPr>
      <w:r w:rsidRPr="00F72B50">
        <w:rPr>
          <w:rFonts w:ascii="Arial" w:hAnsi="Arial" w:cs="Arial"/>
          <w:sz w:val="44"/>
          <w:szCs w:val="44"/>
          <w:lang w:val="en-US"/>
        </w:rPr>
        <w:t>HELICOPTER SERVICES FOR GAME MANAGEMENT ACTIVITIES TO BE CONDUCTED ON NATURE RESE</w:t>
      </w:r>
      <w:r w:rsidR="00F72B50" w:rsidRPr="00F72B50">
        <w:rPr>
          <w:rFonts w:ascii="Arial" w:hAnsi="Arial" w:cs="Arial"/>
          <w:sz w:val="44"/>
          <w:szCs w:val="44"/>
          <w:lang w:val="en-US"/>
        </w:rPr>
        <w:t>RVES OF THE FREE STATE PROVINCE FOR THE PERIOD OF THREE (3) YEARS</w:t>
      </w:r>
    </w:p>
    <w:p w:rsidR="00F71A6F" w:rsidRDefault="00F71A6F" w:rsidP="001B2158">
      <w:pPr>
        <w:pStyle w:val="Title"/>
        <w:rPr>
          <w:rFonts w:ascii="Arial" w:hAnsi="Arial" w:cs="Arial"/>
          <w:sz w:val="44"/>
          <w:szCs w:val="44"/>
          <w:lang w:val="en-US"/>
        </w:rPr>
      </w:pPr>
    </w:p>
    <w:p w:rsidR="00F71A6F" w:rsidRDefault="00F71A6F" w:rsidP="001B2158">
      <w:pPr>
        <w:pStyle w:val="Title"/>
        <w:rPr>
          <w:rFonts w:ascii="Arial" w:hAnsi="Arial" w:cs="Arial"/>
          <w:sz w:val="44"/>
          <w:szCs w:val="44"/>
          <w:lang w:val="en-US"/>
        </w:rPr>
      </w:pPr>
    </w:p>
    <w:p w:rsidR="00F71A6F" w:rsidRDefault="00F71A6F" w:rsidP="001B2158">
      <w:pPr>
        <w:pStyle w:val="Title"/>
        <w:rPr>
          <w:rFonts w:ascii="Arial" w:hAnsi="Arial" w:cs="Arial"/>
          <w:sz w:val="44"/>
          <w:szCs w:val="44"/>
          <w:lang w:val="en-US"/>
        </w:rPr>
      </w:pPr>
    </w:p>
    <w:p w:rsidR="00F71A6F" w:rsidRDefault="00F71A6F" w:rsidP="001B2158">
      <w:pPr>
        <w:pStyle w:val="Title"/>
        <w:rPr>
          <w:rFonts w:ascii="Arial" w:hAnsi="Arial" w:cs="Arial"/>
          <w:sz w:val="44"/>
          <w:szCs w:val="44"/>
          <w:lang w:val="en-US"/>
        </w:rPr>
      </w:pPr>
      <w:r>
        <w:rPr>
          <w:rFonts w:ascii="Arial" w:hAnsi="Arial" w:cs="Arial"/>
          <w:sz w:val="44"/>
          <w:szCs w:val="44"/>
          <w:lang w:val="en-US"/>
        </w:rPr>
        <w:t>REF: BID01/2022/23</w:t>
      </w:r>
    </w:p>
    <w:p w:rsidR="00F71A6F" w:rsidRDefault="00F71A6F" w:rsidP="001B2158">
      <w:pPr>
        <w:pStyle w:val="Title"/>
        <w:rPr>
          <w:rFonts w:ascii="Arial" w:hAnsi="Arial" w:cs="Arial"/>
          <w:sz w:val="44"/>
          <w:szCs w:val="44"/>
          <w:lang w:val="en-US"/>
        </w:rPr>
      </w:pPr>
    </w:p>
    <w:p w:rsidR="00F71A6F" w:rsidRPr="00F72B50" w:rsidRDefault="00F71A6F" w:rsidP="001B2158">
      <w:pPr>
        <w:pStyle w:val="Title"/>
        <w:rPr>
          <w:sz w:val="44"/>
          <w:szCs w:val="44"/>
        </w:rPr>
      </w:pPr>
    </w:p>
    <w:p w:rsidR="00924740" w:rsidRPr="00F72B50" w:rsidRDefault="00924740" w:rsidP="00D33F57">
      <w:pPr>
        <w:tabs>
          <w:tab w:val="left" w:pos="284"/>
        </w:tabs>
        <w:ind w:right="547"/>
        <w:rPr>
          <w:sz w:val="44"/>
          <w:szCs w:val="44"/>
        </w:rPr>
      </w:pPr>
      <w:r w:rsidRPr="00F72B50">
        <w:rPr>
          <w:sz w:val="44"/>
          <w:szCs w:val="44"/>
        </w:rPr>
        <w:br w:type="page"/>
      </w:r>
    </w:p>
    <w:p w:rsidR="00D33F57" w:rsidRPr="00860032" w:rsidRDefault="00D33F57" w:rsidP="00386467">
      <w:pPr>
        <w:pStyle w:val="ListParagraph"/>
        <w:widowControl/>
        <w:numPr>
          <w:ilvl w:val="0"/>
          <w:numId w:val="12"/>
        </w:numPr>
        <w:shd w:val="clear" w:color="auto" w:fill="EDEDED" w:themeFill="accent3" w:themeFillTint="33"/>
        <w:tabs>
          <w:tab w:val="left" w:pos="284"/>
        </w:tabs>
        <w:spacing w:line="360" w:lineRule="auto"/>
        <w:ind w:left="-720" w:right="-338" w:hanging="540"/>
        <w:jc w:val="both"/>
        <w:rPr>
          <w:rFonts w:ascii="Arial Narrow" w:hAnsi="Arial Narrow" w:cs="Arial"/>
          <w:b/>
          <w:bCs/>
          <w:sz w:val="20"/>
        </w:rPr>
      </w:pPr>
      <w:r w:rsidRPr="00860032">
        <w:rPr>
          <w:rFonts w:ascii="Arial Narrow" w:hAnsi="Arial Narrow" w:cs="Arial"/>
          <w:b/>
          <w:bCs/>
          <w:sz w:val="20"/>
        </w:rPr>
        <w:lastRenderedPageBreak/>
        <w:t xml:space="preserve">SCOPE OF WORK AND TECHNICAL SPECIFICATIONS </w:t>
      </w:r>
    </w:p>
    <w:p w:rsidR="00D33F57" w:rsidRPr="00860032" w:rsidRDefault="00D33F57" w:rsidP="001B2158">
      <w:pPr>
        <w:pStyle w:val="ListParagraph"/>
        <w:tabs>
          <w:tab w:val="left" w:pos="284"/>
        </w:tabs>
        <w:ind w:left="-720" w:right="-331"/>
        <w:rPr>
          <w:rFonts w:ascii="Arial Narrow" w:hAnsi="Arial Narrow" w:cs="Arial"/>
          <w:bCs/>
          <w:sz w:val="20"/>
        </w:rPr>
      </w:pPr>
    </w:p>
    <w:p w:rsidR="00D33F57" w:rsidRPr="00860032" w:rsidRDefault="001B2158" w:rsidP="00A465DB">
      <w:pPr>
        <w:tabs>
          <w:tab w:val="left" w:pos="284"/>
        </w:tabs>
        <w:spacing w:line="360" w:lineRule="auto"/>
        <w:ind w:left="-720" w:right="-338" w:hanging="720"/>
        <w:rPr>
          <w:rFonts w:ascii="Arial Narrow" w:hAnsi="Arial Narrow" w:cs="Arial"/>
          <w:b/>
          <w:bCs/>
          <w:sz w:val="20"/>
        </w:rPr>
      </w:pPr>
      <w:r>
        <w:rPr>
          <w:rFonts w:ascii="Arial Narrow" w:hAnsi="Arial Narrow" w:cs="Arial"/>
          <w:b/>
          <w:bCs/>
          <w:sz w:val="20"/>
        </w:rPr>
        <w:t>1</w:t>
      </w:r>
      <w:r w:rsidR="00D33F57" w:rsidRPr="00860032">
        <w:rPr>
          <w:rFonts w:ascii="Arial Narrow" w:hAnsi="Arial Narrow" w:cs="Arial"/>
          <w:b/>
          <w:bCs/>
          <w:sz w:val="20"/>
        </w:rPr>
        <w:t>.1</w:t>
      </w:r>
      <w:r w:rsidR="00D33F57" w:rsidRPr="00860032">
        <w:rPr>
          <w:rFonts w:ascii="Arial Narrow" w:hAnsi="Arial Narrow" w:cs="Arial"/>
          <w:b/>
          <w:bCs/>
          <w:sz w:val="20"/>
        </w:rPr>
        <w:tab/>
        <w:t>Scope of work</w:t>
      </w:r>
    </w:p>
    <w:p w:rsidR="00D33F57" w:rsidRPr="00860032" w:rsidRDefault="00D33F57" w:rsidP="00B95217">
      <w:pPr>
        <w:tabs>
          <w:tab w:val="left" w:pos="284"/>
        </w:tabs>
        <w:spacing w:line="360" w:lineRule="auto"/>
        <w:ind w:left="-720" w:right="-338"/>
        <w:rPr>
          <w:rFonts w:ascii="Arial Narrow" w:hAnsi="Arial Narrow" w:cs="Arial"/>
          <w:bCs/>
          <w:sz w:val="20"/>
        </w:rPr>
      </w:pPr>
      <w:r w:rsidRPr="00860032">
        <w:rPr>
          <w:rFonts w:ascii="Arial Narrow" w:hAnsi="Arial Narrow" w:cs="Arial"/>
          <w:bCs/>
          <w:sz w:val="20"/>
        </w:rPr>
        <w:t>The Free State Department of Economic, Small Business Development, Tourism and Environmental Affairs (DESTEA) requires the service of a suitable professional service provider with a suitably experienced pilot to provide a helicopter service to assist with game management activities on provincial nature reserves in the Free State Province.</w:t>
      </w:r>
    </w:p>
    <w:p w:rsidR="00D33F57" w:rsidRPr="00860032" w:rsidRDefault="00D33F57" w:rsidP="001B2158">
      <w:pPr>
        <w:pStyle w:val="ListParagraph"/>
        <w:tabs>
          <w:tab w:val="left" w:pos="284"/>
        </w:tabs>
        <w:ind w:left="-720" w:right="-331"/>
        <w:rPr>
          <w:rFonts w:ascii="Arial Narrow" w:hAnsi="Arial Narrow" w:cs="Arial"/>
          <w:bCs/>
          <w:sz w:val="20"/>
        </w:rPr>
      </w:pPr>
    </w:p>
    <w:p w:rsidR="00D33F57" w:rsidRPr="00860032" w:rsidRDefault="00D33F57" w:rsidP="00B95217">
      <w:pPr>
        <w:tabs>
          <w:tab w:val="left" w:pos="284"/>
        </w:tabs>
        <w:spacing w:line="360" w:lineRule="auto"/>
        <w:ind w:left="-720" w:right="-338"/>
        <w:rPr>
          <w:rFonts w:ascii="Arial Narrow" w:hAnsi="Arial Narrow" w:cs="Arial"/>
          <w:bCs/>
          <w:sz w:val="20"/>
        </w:rPr>
      </w:pPr>
      <w:r w:rsidRPr="00860032">
        <w:rPr>
          <w:rFonts w:ascii="Arial Narrow" w:hAnsi="Arial Narrow" w:cs="Arial"/>
          <w:bCs/>
          <w:sz w:val="20"/>
        </w:rPr>
        <w:t xml:space="preserve">The service provider must supply and operate a Robinson R44 (Raven II) or any equivalent 4-seater helicopter that can achieve the requirements of this </w:t>
      </w:r>
      <w:r w:rsidR="00CF26F3" w:rsidRPr="00860032">
        <w:rPr>
          <w:rFonts w:ascii="Arial Narrow" w:hAnsi="Arial Narrow" w:cs="Arial"/>
          <w:bCs/>
          <w:sz w:val="20"/>
        </w:rPr>
        <w:t>tender</w:t>
      </w:r>
      <w:r w:rsidRPr="00860032">
        <w:rPr>
          <w:rFonts w:ascii="Arial Narrow" w:hAnsi="Arial Narrow" w:cs="Arial"/>
          <w:bCs/>
          <w:sz w:val="20"/>
        </w:rPr>
        <w:t>, for a period of three (3) years.</w:t>
      </w:r>
    </w:p>
    <w:p w:rsidR="00D33F57" w:rsidRPr="00860032" w:rsidRDefault="00D33F57" w:rsidP="001B2158">
      <w:pPr>
        <w:pStyle w:val="ListParagraph"/>
        <w:tabs>
          <w:tab w:val="left" w:pos="284"/>
        </w:tabs>
        <w:ind w:left="-720" w:right="-331"/>
        <w:rPr>
          <w:rFonts w:ascii="Arial Narrow" w:hAnsi="Arial Narrow" w:cs="Arial"/>
          <w:bCs/>
          <w:sz w:val="20"/>
        </w:rPr>
      </w:pPr>
    </w:p>
    <w:p w:rsidR="00D33F57" w:rsidRPr="00860032" w:rsidRDefault="00D33F57" w:rsidP="00B95217">
      <w:pPr>
        <w:tabs>
          <w:tab w:val="left" w:pos="284"/>
        </w:tabs>
        <w:spacing w:line="360" w:lineRule="auto"/>
        <w:ind w:left="-720" w:right="-338"/>
        <w:rPr>
          <w:rFonts w:ascii="Arial Narrow" w:hAnsi="Arial Narrow" w:cs="Arial"/>
          <w:bCs/>
          <w:sz w:val="20"/>
        </w:rPr>
      </w:pPr>
      <w:r w:rsidRPr="00860032">
        <w:rPr>
          <w:rFonts w:ascii="Arial Narrow" w:hAnsi="Arial Narrow" w:cs="Arial"/>
          <w:bCs/>
          <w:sz w:val="20"/>
        </w:rPr>
        <w:t>Services that should be rendered by the approved service provider:</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Aerial support - Game Counting Operations</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Aerial support - Game Culling Operations</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Aerial support - Game Capture Operations</w:t>
      </w:r>
    </w:p>
    <w:p w:rsidR="00D33F57" w:rsidRPr="00860032" w:rsidRDefault="00D33F57" w:rsidP="001B2158">
      <w:pPr>
        <w:pStyle w:val="ListParagraph"/>
        <w:tabs>
          <w:tab w:val="left" w:pos="284"/>
        </w:tabs>
        <w:ind w:left="-720" w:right="-331"/>
        <w:rPr>
          <w:rFonts w:ascii="Arial Narrow" w:hAnsi="Arial Narrow" w:cs="Arial"/>
          <w:bCs/>
          <w:sz w:val="20"/>
        </w:rPr>
      </w:pPr>
    </w:p>
    <w:p w:rsidR="00D33F57" w:rsidRPr="00860032" w:rsidRDefault="00D33F57" w:rsidP="00B95217">
      <w:pPr>
        <w:tabs>
          <w:tab w:val="left" w:pos="284"/>
        </w:tabs>
        <w:spacing w:line="360" w:lineRule="auto"/>
        <w:ind w:left="-720" w:right="-338"/>
        <w:rPr>
          <w:rFonts w:ascii="Arial Narrow" w:hAnsi="Arial Narrow" w:cs="Arial"/>
          <w:bCs/>
          <w:sz w:val="20"/>
        </w:rPr>
      </w:pPr>
      <w:r w:rsidRPr="00860032">
        <w:rPr>
          <w:rFonts w:ascii="Arial Narrow" w:hAnsi="Arial Narrow" w:cs="Arial"/>
          <w:bCs/>
          <w:sz w:val="20"/>
        </w:rPr>
        <w:t>If and when so required, the approved service provider might also be requested to</w:t>
      </w:r>
    </w:p>
    <w:p w:rsidR="00D33F57" w:rsidRPr="00860032" w:rsidRDefault="00D33F57" w:rsidP="00B95217">
      <w:pPr>
        <w:tabs>
          <w:tab w:val="left" w:pos="284"/>
        </w:tabs>
        <w:spacing w:line="360" w:lineRule="auto"/>
        <w:ind w:left="-720" w:right="-338"/>
        <w:rPr>
          <w:rFonts w:ascii="Arial Narrow" w:hAnsi="Arial Narrow" w:cs="Arial"/>
          <w:bCs/>
          <w:sz w:val="20"/>
        </w:rPr>
      </w:pPr>
      <w:r w:rsidRPr="00860032">
        <w:rPr>
          <w:rFonts w:ascii="Arial Narrow" w:hAnsi="Arial Narrow" w:cs="Arial"/>
          <w:bCs/>
          <w:sz w:val="20"/>
        </w:rPr>
        <w:t>assist with flight operations related to:</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Anti-poaching</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 xml:space="preserve">Dehorning operations </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 xml:space="preserve">Wildlife notching and collaring </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Emergency wildlife veterinary treatment</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Wildlife snare removals</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 xml:space="preserve">Emergency response </w:t>
      </w:r>
    </w:p>
    <w:p w:rsidR="00D33F57" w:rsidRPr="00860032" w:rsidRDefault="00D33F57" w:rsidP="00386467">
      <w:pPr>
        <w:widowControl/>
        <w:numPr>
          <w:ilvl w:val="0"/>
          <w:numId w:val="15"/>
        </w:numPr>
        <w:tabs>
          <w:tab w:val="left" w:pos="284"/>
        </w:tabs>
        <w:spacing w:line="360" w:lineRule="auto"/>
        <w:ind w:left="0" w:right="-338" w:hanging="720"/>
        <w:rPr>
          <w:rFonts w:ascii="Arial Narrow" w:hAnsi="Arial Narrow" w:cs="Arial"/>
          <w:bCs/>
          <w:sz w:val="20"/>
        </w:rPr>
      </w:pPr>
      <w:r w:rsidRPr="00860032">
        <w:rPr>
          <w:rFonts w:ascii="Arial Narrow" w:hAnsi="Arial Narrow" w:cs="Arial"/>
          <w:bCs/>
          <w:sz w:val="20"/>
        </w:rPr>
        <w:t xml:space="preserve">Carnivore management </w:t>
      </w:r>
    </w:p>
    <w:p w:rsidR="00D33F57" w:rsidRPr="00860032" w:rsidRDefault="00D33F57" w:rsidP="001B2158">
      <w:pPr>
        <w:pStyle w:val="ListParagraph"/>
        <w:tabs>
          <w:tab w:val="left" w:pos="284"/>
        </w:tabs>
        <w:ind w:left="-720" w:right="-331"/>
        <w:rPr>
          <w:rFonts w:ascii="Arial Narrow" w:hAnsi="Arial Narrow" w:cs="Arial"/>
          <w:bCs/>
          <w:sz w:val="20"/>
        </w:rPr>
      </w:pPr>
    </w:p>
    <w:p w:rsidR="00D33F57" w:rsidRPr="001B2158" w:rsidRDefault="00D33F57" w:rsidP="00386467">
      <w:pPr>
        <w:pStyle w:val="ListParagraph"/>
        <w:widowControl/>
        <w:numPr>
          <w:ilvl w:val="1"/>
          <w:numId w:val="12"/>
        </w:numPr>
        <w:tabs>
          <w:tab w:val="left" w:pos="284"/>
        </w:tabs>
        <w:spacing w:line="360" w:lineRule="auto"/>
        <w:ind w:left="-630" w:right="-338" w:hanging="810"/>
        <w:rPr>
          <w:rFonts w:ascii="Arial Narrow" w:hAnsi="Arial Narrow" w:cs="Arial"/>
          <w:b/>
          <w:bCs/>
          <w:sz w:val="20"/>
        </w:rPr>
      </w:pPr>
      <w:r w:rsidRPr="001B2158">
        <w:rPr>
          <w:rFonts w:ascii="Arial Narrow" w:hAnsi="Arial Narrow" w:cs="Arial"/>
          <w:b/>
          <w:bCs/>
          <w:sz w:val="20"/>
        </w:rPr>
        <w:t>Helicopter Specifications</w:t>
      </w:r>
    </w:p>
    <w:p w:rsidR="00D33F57" w:rsidRPr="00860032" w:rsidRDefault="00D33F57" w:rsidP="00386467">
      <w:pPr>
        <w:widowControl/>
        <w:numPr>
          <w:ilvl w:val="0"/>
          <w:numId w:val="14"/>
        </w:numPr>
        <w:tabs>
          <w:tab w:val="left" w:pos="284"/>
        </w:tabs>
        <w:spacing w:line="360" w:lineRule="auto"/>
        <w:ind w:left="-360" w:right="-338"/>
        <w:rPr>
          <w:rFonts w:ascii="Arial Narrow" w:hAnsi="Arial Narrow" w:cs="Arial"/>
          <w:bCs/>
          <w:sz w:val="20"/>
          <w:u w:val="single"/>
        </w:rPr>
      </w:pPr>
      <w:r w:rsidRPr="00860032">
        <w:rPr>
          <w:rFonts w:ascii="Arial Narrow" w:hAnsi="Arial Narrow" w:cs="Arial"/>
          <w:bCs/>
          <w:sz w:val="20"/>
        </w:rPr>
        <w:t>Robinson R44 Raven II or any equivalent 4-seater helicopter that can achieve the requirements of this tender.</w:t>
      </w:r>
    </w:p>
    <w:p w:rsidR="00D33F57" w:rsidRPr="00860032" w:rsidRDefault="00D33F57" w:rsidP="00386467">
      <w:pPr>
        <w:widowControl/>
        <w:numPr>
          <w:ilvl w:val="0"/>
          <w:numId w:val="13"/>
        </w:numPr>
        <w:tabs>
          <w:tab w:val="left" w:pos="284"/>
        </w:tabs>
        <w:spacing w:after="160" w:line="259" w:lineRule="auto"/>
        <w:ind w:left="-360" w:right="-338"/>
        <w:rPr>
          <w:rFonts w:ascii="Arial Narrow" w:hAnsi="Arial Narrow" w:cs="Arial"/>
          <w:bCs/>
          <w:sz w:val="20"/>
        </w:rPr>
      </w:pPr>
      <w:r w:rsidRPr="00860032">
        <w:rPr>
          <w:rFonts w:ascii="Arial Narrow" w:hAnsi="Arial Narrow" w:cs="Arial"/>
          <w:bCs/>
          <w:sz w:val="20"/>
        </w:rPr>
        <w:t>Helicopter must be equipped with an operational communication system inclusive of a ground to air radio and must provide direct internal communication between the pilot and any passenger.</w:t>
      </w:r>
    </w:p>
    <w:p w:rsidR="00D33F57" w:rsidRPr="00860032" w:rsidRDefault="00D33F57" w:rsidP="00386467">
      <w:pPr>
        <w:widowControl/>
        <w:numPr>
          <w:ilvl w:val="0"/>
          <w:numId w:val="13"/>
        </w:numPr>
        <w:tabs>
          <w:tab w:val="left" w:pos="284"/>
        </w:tabs>
        <w:spacing w:line="360" w:lineRule="auto"/>
        <w:ind w:left="-360" w:right="-338"/>
        <w:rPr>
          <w:rFonts w:ascii="Arial Narrow" w:hAnsi="Arial Narrow" w:cs="Arial"/>
          <w:bCs/>
          <w:sz w:val="20"/>
        </w:rPr>
      </w:pPr>
      <w:r w:rsidRPr="00860032">
        <w:rPr>
          <w:rFonts w:ascii="Arial Narrow" w:hAnsi="Arial Narrow" w:cs="Arial"/>
          <w:bCs/>
          <w:sz w:val="20"/>
        </w:rPr>
        <w:t xml:space="preserve">Apart from standard safety equipment (seatbelts), the helicopter must be equipped with a safety harness for use during darting and culling operations. </w:t>
      </w:r>
    </w:p>
    <w:p w:rsidR="00D33F57" w:rsidRPr="00860032" w:rsidRDefault="00D33F57" w:rsidP="00386467">
      <w:pPr>
        <w:widowControl/>
        <w:numPr>
          <w:ilvl w:val="0"/>
          <w:numId w:val="13"/>
        </w:numPr>
        <w:tabs>
          <w:tab w:val="left" w:pos="284"/>
        </w:tabs>
        <w:spacing w:line="360" w:lineRule="auto"/>
        <w:ind w:left="-360" w:right="-338"/>
        <w:rPr>
          <w:rFonts w:ascii="Arial Narrow" w:hAnsi="Arial Narrow" w:cs="Arial"/>
          <w:bCs/>
          <w:sz w:val="20"/>
        </w:rPr>
      </w:pPr>
      <w:r w:rsidRPr="00860032">
        <w:rPr>
          <w:rFonts w:ascii="Arial Narrow" w:hAnsi="Arial Narrow" w:cs="Arial"/>
          <w:bCs/>
          <w:sz w:val="20"/>
        </w:rPr>
        <w:t>Helicopter must be equipped with a siren for the purpose of flushing wildlife.</w:t>
      </w:r>
    </w:p>
    <w:p w:rsidR="00D33F57" w:rsidRPr="00860032" w:rsidRDefault="00D33F57" w:rsidP="00B95217">
      <w:pPr>
        <w:tabs>
          <w:tab w:val="left" w:pos="284"/>
        </w:tabs>
        <w:ind w:left="-720" w:right="-338"/>
        <w:rPr>
          <w:rFonts w:ascii="Arial Narrow" w:hAnsi="Arial Narrow" w:cs="Arial"/>
          <w:bCs/>
          <w:sz w:val="20"/>
        </w:rPr>
      </w:pPr>
    </w:p>
    <w:p w:rsidR="00D33F57" w:rsidRPr="00860032" w:rsidRDefault="00D33F57" w:rsidP="00386467">
      <w:pPr>
        <w:pStyle w:val="ListParagraph"/>
        <w:widowControl/>
        <w:numPr>
          <w:ilvl w:val="0"/>
          <w:numId w:val="12"/>
        </w:numPr>
        <w:shd w:val="clear" w:color="auto" w:fill="EDEDED" w:themeFill="accent3" w:themeFillTint="33"/>
        <w:tabs>
          <w:tab w:val="left" w:pos="284"/>
        </w:tabs>
        <w:spacing w:line="360" w:lineRule="auto"/>
        <w:ind w:left="-720" w:right="-338" w:hanging="630"/>
        <w:jc w:val="both"/>
        <w:rPr>
          <w:rFonts w:ascii="Arial Narrow" w:hAnsi="Arial Narrow" w:cs="Arial"/>
          <w:b/>
          <w:bCs/>
          <w:sz w:val="20"/>
        </w:rPr>
      </w:pPr>
      <w:r w:rsidRPr="00860032">
        <w:rPr>
          <w:rFonts w:ascii="Arial Narrow" w:hAnsi="Arial Narrow" w:cs="Arial"/>
          <w:b/>
          <w:bCs/>
          <w:sz w:val="20"/>
        </w:rPr>
        <w:t xml:space="preserve">EXPECTED DELIVARABLES AND TIMELINES </w:t>
      </w:r>
    </w:p>
    <w:p w:rsidR="00D33F57" w:rsidRPr="00860032" w:rsidRDefault="00D33F57" w:rsidP="00B95217">
      <w:pPr>
        <w:tabs>
          <w:tab w:val="left" w:pos="426"/>
        </w:tabs>
        <w:spacing w:line="360" w:lineRule="auto"/>
        <w:ind w:left="-720" w:right="-338"/>
        <w:jc w:val="both"/>
        <w:rPr>
          <w:rFonts w:ascii="Arial Narrow" w:hAnsi="Arial Narrow" w:cs="Arial"/>
          <w:bCs/>
          <w:sz w:val="20"/>
        </w:rPr>
      </w:pPr>
    </w:p>
    <w:p w:rsidR="00D33F57" w:rsidRPr="00860032" w:rsidRDefault="00D33F57" w:rsidP="007D67AB">
      <w:pPr>
        <w:spacing w:line="300" w:lineRule="exact"/>
        <w:ind w:left="-720" w:right="-338"/>
        <w:jc w:val="both"/>
        <w:rPr>
          <w:rFonts w:ascii="Arial Narrow" w:eastAsia="Calibri" w:hAnsi="Arial Narrow" w:cs="Arial"/>
          <w:sz w:val="20"/>
        </w:rPr>
      </w:pPr>
      <w:r w:rsidRPr="00860032">
        <w:rPr>
          <w:rFonts w:ascii="Arial Narrow" w:eastAsia="Calibri" w:hAnsi="Arial Narrow" w:cs="Arial"/>
          <w:sz w:val="20"/>
        </w:rPr>
        <w:t>Flying hours required:</w:t>
      </w:r>
      <w:r w:rsidR="00860032">
        <w:rPr>
          <w:rFonts w:ascii="Arial Narrow" w:eastAsia="Calibri" w:hAnsi="Arial Narrow" w:cs="Arial"/>
          <w:sz w:val="20"/>
        </w:rPr>
        <w:tab/>
      </w:r>
      <w:r w:rsidR="007D67AB" w:rsidRPr="00860032">
        <w:rPr>
          <w:rFonts w:ascii="Arial Narrow" w:eastAsia="Calibri" w:hAnsi="Arial Narrow" w:cs="Arial"/>
          <w:sz w:val="20"/>
        </w:rPr>
        <w:tab/>
      </w:r>
      <w:r w:rsidRPr="00860032">
        <w:rPr>
          <w:rFonts w:ascii="Arial Narrow" w:eastAsia="Calibri" w:hAnsi="Arial Narrow" w:cs="Arial"/>
          <w:sz w:val="20"/>
        </w:rPr>
        <w:tab/>
      </w:r>
      <w:r w:rsidRPr="00860032">
        <w:rPr>
          <w:rFonts w:ascii="Arial Narrow" w:eastAsia="Calibri" w:hAnsi="Arial Narrow" w:cs="Arial"/>
          <w:b/>
          <w:sz w:val="20"/>
        </w:rPr>
        <w:t>340 hours in 2022</w:t>
      </w:r>
      <w:r w:rsidRPr="00860032">
        <w:rPr>
          <w:rFonts w:ascii="Arial Narrow" w:eastAsia="Calibri" w:hAnsi="Arial Narrow" w:cs="Arial"/>
          <w:sz w:val="20"/>
        </w:rPr>
        <w:t xml:space="preserve"> </w:t>
      </w:r>
    </w:p>
    <w:p w:rsidR="00D33F57" w:rsidRPr="00860032" w:rsidRDefault="00D33F57" w:rsidP="007D67AB">
      <w:pPr>
        <w:spacing w:line="300" w:lineRule="exact"/>
        <w:ind w:left="2160" w:right="-338" w:firstLine="720"/>
        <w:jc w:val="both"/>
        <w:rPr>
          <w:rFonts w:ascii="Arial Narrow" w:eastAsia="Calibri" w:hAnsi="Arial Narrow" w:cs="Arial"/>
          <w:b/>
          <w:sz w:val="20"/>
        </w:rPr>
      </w:pPr>
      <w:r w:rsidRPr="00860032">
        <w:rPr>
          <w:rFonts w:ascii="Arial Narrow" w:eastAsia="Calibri" w:hAnsi="Arial Narrow" w:cs="Arial"/>
          <w:b/>
          <w:sz w:val="20"/>
        </w:rPr>
        <w:t>430 hours per year in 2023 and 2024</w:t>
      </w:r>
    </w:p>
    <w:p w:rsidR="00D33F57" w:rsidRPr="00860032" w:rsidRDefault="00D33F57" w:rsidP="007D67AB">
      <w:pPr>
        <w:spacing w:line="300" w:lineRule="exact"/>
        <w:ind w:left="2880" w:right="-338"/>
        <w:jc w:val="both"/>
        <w:rPr>
          <w:rFonts w:ascii="Arial Narrow" w:eastAsia="Calibri" w:hAnsi="Arial Narrow"/>
          <w:sz w:val="20"/>
        </w:rPr>
      </w:pPr>
      <w:r w:rsidRPr="00860032">
        <w:rPr>
          <w:rFonts w:ascii="Arial Narrow" w:eastAsia="Calibri" w:hAnsi="Arial Narrow" w:cs="Arial"/>
          <w:sz w:val="20"/>
        </w:rPr>
        <w:t>The</w:t>
      </w:r>
      <w:r w:rsidRPr="00860032">
        <w:rPr>
          <w:rFonts w:ascii="Arial Narrow" w:eastAsia="Calibri" w:hAnsi="Arial Narrow"/>
          <w:sz w:val="20"/>
        </w:rPr>
        <w:t xml:space="preserve"> service provider must be ready to commence work immediately.</w:t>
      </w:r>
    </w:p>
    <w:p w:rsidR="00D33F57" w:rsidRPr="00860032" w:rsidRDefault="00D33F57" w:rsidP="007D67AB">
      <w:pPr>
        <w:spacing w:line="300" w:lineRule="exact"/>
        <w:ind w:left="-720" w:right="-338"/>
        <w:jc w:val="both"/>
        <w:rPr>
          <w:rFonts w:ascii="Arial Narrow" w:eastAsia="Calibri" w:hAnsi="Arial Narrow" w:cs="Arial"/>
          <w:sz w:val="20"/>
        </w:rPr>
      </w:pPr>
      <w:r w:rsidRPr="00860032">
        <w:rPr>
          <w:rFonts w:ascii="Arial Narrow" w:eastAsia="Calibri" w:hAnsi="Arial Narrow" w:cs="Arial"/>
          <w:sz w:val="20"/>
        </w:rPr>
        <w:t>Service period:</w:t>
      </w:r>
      <w:r w:rsidRPr="00860032">
        <w:rPr>
          <w:rFonts w:ascii="Arial Narrow" w:eastAsia="Calibri" w:hAnsi="Arial Narrow" w:cs="Arial"/>
          <w:sz w:val="20"/>
        </w:rPr>
        <w:tab/>
      </w:r>
      <w:r w:rsidR="00860032">
        <w:rPr>
          <w:rFonts w:ascii="Arial Narrow" w:eastAsia="Calibri" w:hAnsi="Arial Narrow" w:cs="Arial"/>
          <w:sz w:val="20"/>
        </w:rPr>
        <w:tab/>
      </w:r>
      <w:r w:rsidR="007D67AB" w:rsidRPr="00860032">
        <w:rPr>
          <w:rFonts w:ascii="Arial Narrow" w:eastAsia="Calibri" w:hAnsi="Arial Narrow" w:cs="Arial"/>
          <w:sz w:val="20"/>
        </w:rPr>
        <w:tab/>
      </w:r>
      <w:r w:rsidR="007D67AB" w:rsidRPr="00860032">
        <w:rPr>
          <w:rFonts w:ascii="Arial Narrow" w:eastAsia="Calibri" w:hAnsi="Arial Narrow" w:cs="Arial"/>
          <w:sz w:val="20"/>
        </w:rPr>
        <w:tab/>
      </w:r>
      <w:r w:rsidRPr="00860032">
        <w:rPr>
          <w:rFonts w:ascii="Arial Narrow" w:eastAsia="Calibri" w:hAnsi="Arial Narrow" w:cs="Arial"/>
          <w:sz w:val="20"/>
        </w:rPr>
        <w:t>Mainly March to October each year of the contract period.</w:t>
      </w:r>
    </w:p>
    <w:p w:rsidR="00D33F57" w:rsidRPr="00860032" w:rsidRDefault="00D33F57" w:rsidP="007D67AB">
      <w:pPr>
        <w:spacing w:line="300" w:lineRule="exact"/>
        <w:ind w:left="2880" w:right="-338" w:hanging="3600"/>
        <w:jc w:val="both"/>
        <w:rPr>
          <w:rFonts w:ascii="Arial Narrow" w:eastAsia="Calibri" w:hAnsi="Arial Narrow" w:cs="Arial"/>
          <w:sz w:val="20"/>
        </w:rPr>
      </w:pPr>
      <w:r w:rsidRPr="00860032">
        <w:rPr>
          <w:rFonts w:ascii="Arial Narrow" w:eastAsia="Calibri" w:hAnsi="Arial Narrow" w:cs="Arial"/>
          <w:sz w:val="20"/>
        </w:rPr>
        <w:t>Delivery:</w:t>
      </w:r>
      <w:r w:rsidRPr="00860032">
        <w:rPr>
          <w:rFonts w:ascii="Arial Narrow" w:eastAsia="Calibri" w:hAnsi="Arial Narrow" w:cs="Arial"/>
          <w:sz w:val="20"/>
        </w:rPr>
        <w:tab/>
        <w:t>Mainly on Koppies Dam NR, Willem Pretorius GR, Erfenis Dam NR, Sandveld NR, Soetdoring NR, Rustfontein Dam NR, Maria Moroka NR, Caledon NR, Tussen die Riviere NR and Gariep NR, Sterkfontein Dam NR and Seekoeivlei NR.</w:t>
      </w:r>
    </w:p>
    <w:p w:rsidR="00D33F57" w:rsidRPr="00860032" w:rsidRDefault="00D33F57" w:rsidP="007D67AB">
      <w:pPr>
        <w:autoSpaceDE w:val="0"/>
        <w:autoSpaceDN w:val="0"/>
        <w:adjustRightInd w:val="0"/>
        <w:spacing w:line="300" w:lineRule="exact"/>
        <w:ind w:left="2880" w:right="-338"/>
        <w:jc w:val="both"/>
        <w:rPr>
          <w:rFonts w:ascii="Arial Narrow" w:hAnsi="Arial Narrow" w:cs="Arial"/>
          <w:sz w:val="20"/>
        </w:rPr>
      </w:pPr>
      <w:r w:rsidRPr="00860032">
        <w:rPr>
          <w:rFonts w:ascii="Arial Narrow" w:hAnsi="Arial Narrow" w:cs="Arial"/>
          <w:sz w:val="20"/>
        </w:rPr>
        <w:t>Operations might also be required on Bathurst and Kalkfontein Dam NR.</w:t>
      </w:r>
    </w:p>
    <w:p w:rsidR="00984863" w:rsidRDefault="00F332D2" w:rsidP="00B95217">
      <w:pPr>
        <w:pStyle w:val="Title"/>
        <w:ind w:left="-720" w:right="-338"/>
        <w:jc w:val="right"/>
        <w:rPr>
          <w:sz w:val="20"/>
        </w:rPr>
      </w:pPr>
      <w:r w:rsidRPr="00F332D2">
        <w:rPr>
          <w:sz w:val="20"/>
        </w:rPr>
        <w:t>SBD1</w:t>
      </w:r>
    </w:p>
    <w:p w:rsidR="00984863" w:rsidRDefault="00984863">
      <w:pPr>
        <w:widowControl/>
        <w:spacing w:after="160" w:line="259" w:lineRule="auto"/>
        <w:rPr>
          <w:rFonts w:ascii="Arial Narrow" w:hAnsi="Arial Narrow"/>
          <w:b/>
          <w:sz w:val="20"/>
          <w:lang w:val="en-GB"/>
        </w:rPr>
      </w:pPr>
      <w:r>
        <w:rPr>
          <w:sz w:val="20"/>
        </w:rPr>
        <w:br w:type="page"/>
      </w:r>
    </w:p>
    <w:p w:rsidR="00F332D2" w:rsidRPr="00F332D2" w:rsidRDefault="00F332D2" w:rsidP="00B95217">
      <w:pPr>
        <w:pStyle w:val="Title"/>
        <w:ind w:left="-720" w:right="-338"/>
        <w:jc w:val="right"/>
        <w:rPr>
          <w:sz w:val="20"/>
        </w:rPr>
      </w:pPr>
    </w:p>
    <w:p w:rsidR="002118C3" w:rsidRDefault="002118C3" w:rsidP="00B95217">
      <w:pPr>
        <w:pStyle w:val="Title"/>
        <w:ind w:left="-720" w:right="-338"/>
        <w:rPr>
          <w:sz w:val="28"/>
        </w:rPr>
      </w:pPr>
    </w:p>
    <w:p w:rsidR="001E3E4E" w:rsidRPr="001668D1" w:rsidRDefault="001E3E4E" w:rsidP="00B95217">
      <w:pPr>
        <w:pStyle w:val="Title"/>
        <w:ind w:left="-720" w:right="-338"/>
        <w:rPr>
          <w:sz w:val="28"/>
        </w:rPr>
      </w:pPr>
      <w:r w:rsidRPr="001668D1">
        <w:rPr>
          <w:sz w:val="28"/>
        </w:rPr>
        <w:t>PART A</w:t>
      </w:r>
    </w:p>
    <w:p w:rsidR="001E3E4E" w:rsidRDefault="001E3E4E" w:rsidP="00DD707E">
      <w:pPr>
        <w:pStyle w:val="Title"/>
        <w:tabs>
          <w:tab w:val="left" w:pos="1440"/>
        </w:tabs>
        <w:ind w:left="-1440" w:right="-1085"/>
        <w:rPr>
          <w:sz w:val="28"/>
        </w:rPr>
      </w:pPr>
      <w:r w:rsidRPr="001668D1">
        <w:rPr>
          <w:sz w:val="28"/>
        </w:rPr>
        <w:t>INVITATION TO BID</w:t>
      </w:r>
    </w:p>
    <w:p w:rsidR="00F332D2" w:rsidRPr="003F5C36" w:rsidRDefault="00F332D2" w:rsidP="00B95217">
      <w:pPr>
        <w:pStyle w:val="Title"/>
        <w:ind w:left="-720" w:right="-338"/>
        <w:rPr>
          <w:sz w:val="20"/>
        </w:rPr>
      </w:pP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68"/>
        <w:gridCol w:w="1320"/>
        <w:gridCol w:w="1420"/>
        <w:gridCol w:w="447"/>
        <w:gridCol w:w="16"/>
        <w:gridCol w:w="1678"/>
        <w:gridCol w:w="965"/>
        <w:gridCol w:w="1633"/>
      </w:tblGrid>
      <w:tr w:rsidR="002F345E" w:rsidRPr="008D0B60" w:rsidTr="002F345E">
        <w:trPr>
          <w:trHeight w:val="348"/>
          <w:jc w:val="center"/>
        </w:trPr>
        <w:tc>
          <w:tcPr>
            <w:tcW w:w="5000" w:type="pct"/>
            <w:gridSpan w:val="9"/>
            <w:shd w:val="clear" w:color="auto" w:fill="E7E6E6" w:themeFill="background2"/>
            <w:vAlign w:val="center"/>
          </w:tcPr>
          <w:p w:rsidR="001E3E4E" w:rsidRPr="008D0B60" w:rsidRDefault="001E3E4E" w:rsidP="008D0B60">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rPr>
            </w:pPr>
            <w:r w:rsidRPr="008D0B60">
              <w:rPr>
                <w:rFonts w:ascii="Arial Narrow" w:hAnsi="Arial Narrow"/>
                <w:b/>
                <w:color w:val="FF0000"/>
                <w:sz w:val="20"/>
              </w:rPr>
              <w:t xml:space="preserve">YOU ARE HEREBY INVITED TO BID FOR REQUIREMENTS OF THE </w:t>
            </w:r>
            <w:r w:rsidR="008D0B60" w:rsidRPr="008D0B60">
              <w:rPr>
                <w:rFonts w:ascii="Arial Narrow" w:hAnsi="Arial Narrow"/>
                <w:b/>
                <w:color w:val="FF0000"/>
                <w:sz w:val="20"/>
              </w:rPr>
              <w:t>DEPARTMENT OF ECONOMIC, SMALL BUSINESS DEVELOPMENT, TOURISM, AND ENVIRONMENTAL AFFAIRS (DESTEA)</w:t>
            </w:r>
          </w:p>
        </w:tc>
      </w:tr>
      <w:tr w:rsidR="008D0B60" w:rsidRPr="008D0B60" w:rsidTr="008D0B60">
        <w:trPr>
          <w:trHeight w:val="546"/>
          <w:jc w:val="center"/>
        </w:trPr>
        <w:tc>
          <w:tcPr>
            <w:tcW w:w="1034" w:type="pct"/>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BID NUMBER:</w:t>
            </w:r>
          </w:p>
        </w:tc>
        <w:tc>
          <w:tcPr>
            <w:tcW w:w="813" w:type="pct"/>
            <w:gridSpan w:val="2"/>
            <w:shd w:val="clear" w:color="auto" w:fill="auto"/>
            <w:vAlign w:val="center"/>
          </w:tcPr>
          <w:p w:rsidR="001E3E4E" w:rsidRPr="008D0B6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cs="Arial"/>
                <w:sz w:val="20"/>
              </w:rPr>
              <w:t>BID01/2022/23</w:t>
            </w:r>
          </w:p>
        </w:tc>
        <w:tc>
          <w:tcPr>
            <w:tcW w:w="956"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CLOSING DATE:</w:t>
            </w:r>
          </w:p>
        </w:tc>
        <w:tc>
          <w:tcPr>
            <w:tcW w:w="867" w:type="pct"/>
            <w:gridSpan w:val="2"/>
            <w:shd w:val="clear" w:color="auto" w:fill="auto"/>
            <w:vAlign w:val="center"/>
          </w:tcPr>
          <w:p w:rsidR="001E3E4E" w:rsidRPr="008D0B60" w:rsidRDefault="00381F1D" w:rsidP="00381F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cs="Arial Narrow"/>
                <w:color w:val="FF0000"/>
                <w:sz w:val="20"/>
              </w:rPr>
              <w:t>SEPTEMBER 09</w:t>
            </w:r>
            <w:r w:rsidRPr="008D0B60">
              <w:rPr>
                <w:rFonts w:ascii="Arial Narrow" w:hAnsi="Arial Narrow" w:cs="Arial Narrow"/>
                <w:color w:val="FF0000"/>
                <w:sz w:val="20"/>
                <w:vertAlign w:val="superscript"/>
              </w:rPr>
              <w:t>th</w:t>
            </w:r>
            <w:r w:rsidRPr="008D0B60">
              <w:rPr>
                <w:rFonts w:ascii="Arial Narrow" w:hAnsi="Arial Narrow" w:cs="Arial Narrow"/>
                <w:color w:val="FF0000"/>
                <w:sz w:val="20"/>
              </w:rPr>
              <w:t>, 2022</w:t>
            </w:r>
          </w:p>
        </w:tc>
        <w:tc>
          <w:tcPr>
            <w:tcW w:w="494" w:type="pct"/>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CLOSING TIME:</w:t>
            </w:r>
          </w:p>
        </w:tc>
        <w:tc>
          <w:tcPr>
            <w:tcW w:w="837" w:type="pct"/>
            <w:shd w:val="clear" w:color="auto" w:fill="auto"/>
            <w:vAlign w:val="center"/>
          </w:tcPr>
          <w:p w:rsidR="001E3E4E" w:rsidRPr="008D0B60" w:rsidRDefault="00381F1D"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cs="Arial Narrow"/>
                <w:color w:val="FF0000"/>
                <w:sz w:val="20"/>
              </w:rPr>
              <w:t>11:00 AM</w:t>
            </w:r>
          </w:p>
        </w:tc>
      </w:tr>
      <w:tr w:rsidR="008D0B60" w:rsidRPr="008D0B60" w:rsidTr="008D0B60">
        <w:trPr>
          <w:trHeight w:val="339"/>
          <w:jc w:val="center"/>
        </w:trPr>
        <w:tc>
          <w:tcPr>
            <w:tcW w:w="5000" w:type="pct"/>
            <w:gridSpan w:val="9"/>
            <w:tcBorders>
              <w:bottom w:val="single" w:sz="4" w:space="0" w:color="auto"/>
            </w:tcBorders>
            <w:shd w:val="clear" w:color="auto" w:fill="auto"/>
            <w:vAlign w:val="center"/>
          </w:tcPr>
          <w:p w:rsidR="008D0B60" w:rsidRPr="008D0B60" w:rsidRDefault="008D0B60" w:rsidP="008D0B60">
            <w:pPr>
              <w:tabs>
                <w:tab w:val="left" w:pos="720"/>
                <w:tab w:val="left" w:pos="1134"/>
                <w:tab w:val="left" w:pos="1944"/>
                <w:tab w:val="left" w:pos="3384"/>
                <w:tab w:val="left" w:pos="3744"/>
                <w:tab w:val="left" w:pos="4644"/>
                <w:tab w:val="left" w:pos="5760"/>
                <w:tab w:val="left" w:pos="7920"/>
              </w:tabs>
              <w:rPr>
                <w:rFonts w:ascii="Arial Narrow" w:hAnsi="Arial Narrow"/>
                <w:b/>
                <w:sz w:val="20"/>
              </w:rPr>
            </w:pPr>
            <w:r w:rsidRPr="008D0B60">
              <w:rPr>
                <w:rFonts w:ascii="Arial Narrow" w:hAnsi="Arial Narrow" w:cs="Arial"/>
                <w:b/>
                <w:color w:val="FF0000"/>
                <w:sz w:val="20"/>
              </w:rPr>
              <w:t>IN THE EVENT THAT A HARD COPY OF THE BID DOCUMENT IS NOT RECEIVED ON OR BEFORE THE CLOSING DATE AND TIME, THE BID WILL BE INVALIDATED</w:t>
            </w:r>
          </w:p>
        </w:tc>
      </w:tr>
      <w:tr w:rsidR="008D0B60" w:rsidRPr="008D0B60" w:rsidTr="008D0B60">
        <w:trPr>
          <w:trHeight w:val="339"/>
          <w:jc w:val="center"/>
        </w:trPr>
        <w:tc>
          <w:tcPr>
            <w:tcW w:w="1034" w:type="pct"/>
            <w:tcBorders>
              <w:bottom w:val="single" w:sz="4" w:space="0" w:color="auto"/>
            </w:tcBorders>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DESCRIPTION</w:t>
            </w:r>
          </w:p>
        </w:tc>
        <w:tc>
          <w:tcPr>
            <w:tcW w:w="3966" w:type="pct"/>
            <w:gridSpan w:val="8"/>
            <w:tcBorders>
              <w:bottom w:val="single" w:sz="4" w:space="0" w:color="auto"/>
            </w:tcBorders>
            <w:shd w:val="clear" w:color="auto" w:fill="auto"/>
            <w:vAlign w:val="center"/>
          </w:tcPr>
          <w:p w:rsidR="001E3E4E" w:rsidRPr="008D0B6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cs="Arial"/>
                <w:b/>
                <w:color w:val="FF0000"/>
                <w:sz w:val="20"/>
              </w:rPr>
              <w:t>HELICOPTER SERVICES FOR GAME MANAGEMENT ACTIVITIES TO BE CONDUCTED ON NATURE RESERVES OF THE FREE STATE PROVINCE FOR THE PERIOD OF THREE (3) YEARS</w:t>
            </w:r>
          </w:p>
        </w:tc>
      </w:tr>
      <w:tr w:rsidR="002F345E" w:rsidRPr="008D0B60" w:rsidTr="002F345E">
        <w:trPr>
          <w:trHeight w:val="348"/>
          <w:jc w:val="center"/>
        </w:trPr>
        <w:tc>
          <w:tcPr>
            <w:tcW w:w="5000" w:type="pct"/>
            <w:gridSpan w:val="9"/>
            <w:tcBorders>
              <w:bottom w:val="single" w:sz="4" w:space="0" w:color="auto"/>
            </w:tcBorders>
            <w:shd w:val="clear" w:color="auto" w:fill="E7E6E6" w:themeFill="background2"/>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BID RESPONSE DOCUMENTS MAY BE DEPOSITED IN THE BID BOX SITUATED AT (STREET ADDRESS)</w:t>
            </w:r>
          </w:p>
        </w:tc>
      </w:tr>
      <w:tr w:rsidR="001E3E4E" w:rsidRPr="008D0B60" w:rsidTr="002118C3">
        <w:trPr>
          <w:trHeight w:val="222"/>
          <w:jc w:val="center"/>
        </w:trPr>
        <w:tc>
          <w:tcPr>
            <w:tcW w:w="5000" w:type="pct"/>
            <w:gridSpan w:val="9"/>
            <w:tcBorders>
              <w:top w:val="single" w:sz="4" w:space="0" w:color="auto"/>
            </w:tcBorders>
            <w:shd w:val="clear" w:color="auto" w:fill="auto"/>
            <w:vAlign w:val="center"/>
          </w:tcPr>
          <w:p w:rsidR="001E3E4E" w:rsidRPr="008D0B6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rPr>
            </w:pPr>
            <w:r w:rsidRPr="008D0B60">
              <w:rPr>
                <w:rFonts w:ascii="Arial Narrow" w:hAnsi="Arial Narrow" w:cs="Arial"/>
                <w:b/>
                <w:color w:val="FF0000"/>
                <w:sz w:val="20"/>
              </w:rPr>
              <w:t>TENDER BOX C</w:t>
            </w:r>
          </w:p>
        </w:tc>
      </w:tr>
      <w:tr w:rsidR="001E3E4E" w:rsidRPr="008D0B60" w:rsidTr="002118C3">
        <w:trPr>
          <w:trHeight w:val="249"/>
          <w:jc w:val="center"/>
        </w:trPr>
        <w:tc>
          <w:tcPr>
            <w:tcW w:w="5000" w:type="pct"/>
            <w:gridSpan w:val="9"/>
            <w:tcBorders>
              <w:top w:val="single" w:sz="4" w:space="0" w:color="auto"/>
            </w:tcBorders>
            <w:shd w:val="clear" w:color="auto" w:fill="auto"/>
            <w:vAlign w:val="center"/>
          </w:tcPr>
          <w:p w:rsidR="001E3E4E" w:rsidRPr="008D0B6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rPr>
            </w:pPr>
            <w:r w:rsidRPr="008D0B60">
              <w:rPr>
                <w:rFonts w:ascii="Arial Narrow" w:hAnsi="Arial Narrow" w:cs="Arial"/>
                <w:b/>
                <w:color w:val="FF0000"/>
                <w:sz w:val="20"/>
              </w:rPr>
              <w:t>GROUNDFLOOR; 113 ST ANDREW STREET BUILDING;</w:t>
            </w:r>
          </w:p>
        </w:tc>
      </w:tr>
      <w:tr w:rsidR="001A36A6" w:rsidRPr="008D0B60" w:rsidTr="002118C3">
        <w:trPr>
          <w:trHeight w:val="258"/>
          <w:jc w:val="center"/>
        </w:trPr>
        <w:tc>
          <w:tcPr>
            <w:tcW w:w="5000" w:type="pct"/>
            <w:gridSpan w:val="9"/>
            <w:tcBorders>
              <w:top w:val="single" w:sz="4" w:space="0" w:color="auto"/>
            </w:tcBorders>
            <w:shd w:val="clear" w:color="auto" w:fill="auto"/>
            <w:vAlign w:val="center"/>
          </w:tcPr>
          <w:p w:rsidR="001A36A6" w:rsidRPr="008D0B6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rPr>
            </w:pPr>
            <w:r w:rsidRPr="008D0B60">
              <w:rPr>
                <w:rFonts w:ascii="Arial Narrow" w:hAnsi="Arial Narrow" w:cs="Arial"/>
                <w:b/>
                <w:color w:val="FF0000"/>
                <w:sz w:val="20"/>
              </w:rPr>
              <w:t>BLOEMFONTEIN</w:t>
            </w:r>
          </w:p>
        </w:tc>
      </w:tr>
      <w:tr w:rsidR="008D0B60" w:rsidRPr="008D0B60" w:rsidTr="008D0B60">
        <w:trPr>
          <w:trHeight w:val="413"/>
          <w:jc w:val="center"/>
        </w:trPr>
        <w:tc>
          <w:tcPr>
            <w:tcW w:w="2574" w:type="pct"/>
            <w:gridSpan w:val="4"/>
            <w:tcBorders>
              <w:top w:val="single" w:sz="4" w:space="0" w:color="auto"/>
            </w:tcBorders>
            <w:shd w:val="clear" w:color="auto" w:fill="E7E6E6" w:themeFill="background2"/>
            <w:vAlign w:val="center"/>
          </w:tcPr>
          <w:p w:rsidR="001E3E4E" w:rsidRPr="008D0B60" w:rsidRDefault="00381F1D" w:rsidP="00381F1D">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8D0B60">
              <w:rPr>
                <w:rFonts w:ascii="Arial Narrow" w:hAnsi="Arial Narrow"/>
                <w:b/>
                <w:sz w:val="18"/>
                <w:szCs w:val="18"/>
              </w:rPr>
              <w:t>SUPPLY CHAIN MANAGEMENT</w:t>
            </w:r>
            <w:r w:rsidR="001E3E4E" w:rsidRPr="008D0B60">
              <w:rPr>
                <w:rFonts w:ascii="Arial Narrow" w:hAnsi="Arial Narrow"/>
                <w:b/>
                <w:sz w:val="18"/>
                <w:szCs w:val="18"/>
              </w:rPr>
              <w:t xml:space="preserve"> ENQUIRIES MAY BE DIRECTED TO</w:t>
            </w:r>
          </w:p>
        </w:tc>
        <w:tc>
          <w:tcPr>
            <w:tcW w:w="2426" w:type="pct"/>
            <w:gridSpan w:val="5"/>
            <w:tcBorders>
              <w:top w:val="single" w:sz="4" w:space="0" w:color="auto"/>
            </w:tcBorders>
            <w:shd w:val="clear" w:color="auto" w:fill="E7E6E6" w:themeFill="background2"/>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TECHNICAL ENQUIRIES MAY BE DIRECTED TO:</w:t>
            </w:r>
          </w:p>
        </w:tc>
      </w:tr>
      <w:tr w:rsidR="00381F1D" w:rsidRPr="008D0B60" w:rsidTr="008D0B60">
        <w:trPr>
          <w:trHeight w:val="195"/>
          <w:jc w:val="center"/>
        </w:trPr>
        <w:tc>
          <w:tcPr>
            <w:tcW w:w="1171" w:type="pct"/>
            <w:gridSpan w:val="2"/>
            <w:tcBorders>
              <w:top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CONTACT PERSON</w:t>
            </w:r>
          </w:p>
        </w:tc>
        <w:tc>
          <w:tcPr>
            <w:tcW w:w="1403" w:type="pct"/>
            <w:gridSpan w:val="2"/>
            <w:tcBorders>
              <w:top w:val="single" w:sz="4" w:space="0" w:color="auto"/>
            </w:tcBorders>
            <w:shd w:val="clear" w:color="auto" w:fill="auto"/>
            <w:vAlign w:val="center"/>
          </w:tcPr>
          <w:p w:rsidR="001E3E4E" w:rsidRPr="008D0B6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18"/>
                <w:szCs w:val="18"/>
              </w:rPr>
            </w:pPr>
            <w:r w:rsidRPr="008D0B60">
              <w:rPr>
                <w:rFonts w:ascii="Arial Narrow" w:hAnsi="Arial Narrow"/>
                <w:b/>
                <w:color w:val="FF0000"/>
                <w:sz w:val="18"/>
                <w:szCs w:val="18"/>
              </w:rPr>
              <w:t>MR PITSO TLHABANELO</w:t>
            </w:r>
          </w:p>
        </w:tc>
        <w:tc>
          <w:tcPr>
            <w:tcW w:w="1096" w:type="pct"/>
            <w:gridSpan w:val="3"/>
            <w:tcBorders>
              <w:top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CONTACT PERSON</w:t>
            </w:r>
          </w:p>
        </w:tc>
        <w:tc>
          <w:tcPr>
            <w:tcW w:w="1331" w:type="pct"/>
            <w:gridSpan w:val="2"/>
            <w:tcBorders>
              <w:top w:val="single" w:sz="4" w:space="0" w:color="auto"/>
            </w:tcBorders>
            <w:shd w:val="clear" w:color="auto" w:fill="auto"/>
            <w:vAlign w:val="center"/>
          </w:tcPr>
          <w:p w:rsidR="001E3E4E" w:rsidRPr="008D0B6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18"/>
                <w:szCs w:val="18"/>
              </w:rPr>
            </w:pPr>
            <w:r w:rsidRPr="008D0B60">
              <w:rPr>
                <w:rFonts w:ascii="Arial Narrow" w:hAnsi="Arial Narrow"/>
                <w:b/>
                <w:color w:val="FF0000"/>
                <w:sz w:val="18"/>
                <w:szCs w:val="18"/>
              </w:rPr>
              <w:t>ME. GONTSE MOCWALEDI</w:t>
            </w:r>
          </w:p>
        </w:tc>
      </w:tr>
      <w:tr w:rsidR="00381F1D" w:rsidRPr="008D0B60" w:rsidTr="008D0B60">
        <w:trPr>
          <w:trHeight w:val="231"/>
          <w:jc w:val="center"/>
        </w:trPr>
        <w:tc>
          <w:tcPr>
            <w:tcW w:w="1171" w:type="pct"/>
            <w:gridSpan w:val="2"/>
            <w:tcBorders>
              <w:top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TELEPHONE NUMBER</w:t>
            </w:r>
          </w:p>
        </w:tc>
        <w:tc>
          <w:tcPr>
            <w:tcW w:w="1403" w:type="pct"/>
            <w:gridSpan w:val="2"/>
            <w:tcBorders>
              <w:top w:val="single" w:sz="4" w:space="0" w:color="auto"/>
            </w:tcBorders>
            <w:shd w:val="clear" w:color="auto" w:fill="auto"/>
            <w:vAlign w:val="center"/>
          </w:tcPr>
          <w:p w:rsidR="001E3E4E" w:rsidRPr="008D0B6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18"/>
                <w:szCs w:val="18"/>
              </w:rPr>
            </w:pPr>
            <w:r w:rsidRPr="008D0B60">
              <w:rPr>
                <w:rFonts w:ascii="Arial Narrow" w:hAnsi="Arial Narrow"/>
                <w:b/>
                <w:color w:val="FF0000"/>
                <w:sz w:val="18"/>
                <w:szCs w:val="18"/>
              </w:rPr>
              <w:t>(051) 400 4744</w:t>
            </w:r>
          </w:p>
        </w:tc>
        <w:tc>
          <w:tcPr>
            <w:tcW w:w="1096" w:type="pct"/>
            <w:gridSpan w:val="3"/>
            <w:tcBorders>
              <w:top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TELEPHONE NUMBER</w:t>
            </w:r>
          </w:p>
        </w:tc>
        <w:tc>
          <w:tcPr>
            <w:tcW w:w="1331" w:type="pct"/>
            <w:gridSpan w:val="2"/>
            <w:tcBorders>
              <w:top w:val="single" w:sz="4" w:space="0" w:color="auto"/>
            </w:tcBorders>
            <w:shd w:val="clear" w:color="auto" w:fill="auto"/>
            <w:vAlign w:val="center"/>
          </w:tcPr>
          <w:p w:rsidR="001E3E4E" w:rsidRPr="008D0B6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18"/>
                <w:szCs w:val="18"/>
              </w:rPr>
            </w:pPr>
            <w:r w:rsidRPr="008D0B60">
              <w:rPr>
                <w:rFonts w:ascii="Arial Narrow" w:hAnsi="Arial Narrow" w:cs="Arial"/>
                <w:b/>
                <w:bCs/>
                <w:color w:val="FF0000"/>
                <w:sz w:val="18"/>
                <w:szCs w:val="18"/>
              </w:rPr>
              <w:t>(060) 9683 186</w:t>
            </w:r>
          </w:p>
        </w:tc>
      </w:tr>
      <w:tr w:rsidR="00381F1D" w:rsidRPr="008D0B60" w:rsidTr="008D0B60">
        <w:trPr>
          <w:trHeight w:val="168"/>
          <w:jc w:val="center"/>
        </w:trPr>
        <w:tc>
          <w:tcPr>
            <w:tcW w:w="1171" w:type="pct"/>
            <w:gridSpan w:val="2"/>
            <w:tcBorders>
              <w:top w:val="single" w:sz="4" w:space="0" w:color="auto"/>
              <w:bottom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E-MAIL ADDRESS</w:t>
            </w:r>
          </w:p>
        </w:tc>
        <w:tc>
          <w:tcPr>
            <w:tcW w:w="1403" w:type="pct"/>
            <w:gridSpan w:val="2"/>
            <w:tcBorders>
              <w:top w:val="single" w:sz="4" w:space="0" w:color="auto"/>
              <w:bottom w:val="single" w:sz="4" w:space="0" w:color="auto"/>
            </w:tcBorders>
            <w:shd w:val="clear" w:color="auto" w:fill="auto"/>
            <w:vAlign w:val="center"/>
          </w:tcPr>
          <w:p w:rsidR="001E3E4E" w:rsidRPr="008D0B6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18"/>
                <w:szCs w:val="18"/>
              </w:rPr>
            </w:pPr>
            <w:r w:rsidRPr="008D0B60">
              <w:rPr>
                <w:rFonts w:ascii="Arial Narrow" w:hAnsi="Arial Narrow"/>
                <w:b/>
                <w:color w:val="FF0000"/>
                <w:sz w:val="18"/>
                <w:szCs w:val="18"/>
              </w:rPr>
              <w:t>TLHABANELOP@DESTEA.GOV.ZA</w:t>
            </w:r>
          </w:p>
        </w:tc>
        <w:tc>
          <w:tcPr>
            <w:tcW w:w="1096" w:type="pct"/>
            <w:gridSpan w:val="3"/>
            <w:tcBorders>
              <w:top w:val="single" w:sz="4" w:space="0" w:color="auto"/>
              <w:bottom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E-MAIL ADDRESS</w:t>
            </w:r>
          </w:p>
        </w:tc>
        <w:tc>
          <w:tcPr>
            <w:tcW w:w="1331" w:type="pct"/>
            <w:gridSpan w:val="2"/>
            <w:tcBorders>
              <w:top w:val="single" w:sz="4" w:space="0" w:color="auto"/>
              <w:bottom w:val="single" w:sz="4" w:space="0" w:color="auto"/>
            </w:tcBorders>
            <w:shd w:val="clear" w:color="auto" w:fill="auto"/>
            <w:vAlign w:val="center"/>
          </w:tcPr>
          <w:p w:rsidR="001E3E4E" w:rsidRPr="008D0B6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18"/>
                <w:szCs w:val="18"/>
              </w:rPr>
            </w:pPr>
            <w:r w:rsidRPr="008D0B60">
              <w:rPr>
                <w:rFonts w:ascii="Arial Narrow" w:hAnsi="Arial Narrow"/>
                <w:b/>
                <w:color w:val="FF0000"/>
                <w:sz w:val="18"/>
                <w:szCs w:val="18"/>
              </w:rPr>
              <w:t>SEBETLELEG@DESTEA.GOV.ZA</w:t>
            </w:r>
          </w:p>
        </w:tc>
      </w:tr>
      <w:tr w:rsidR="002F345E" w:rsidRPr="008D0B60" w:rsidTr="002118C3">
        <w:trPr>
          <w:trHeight w:val="294"/>
          <w:jc w:val="center"/>
        </w:trPr>
        <w:tc>
          <w:tcPr>
            <w:tcW w:w="5000" w:type="pct"/>
            <w:gridSpan w:val="9"/>
            <w:shd w:val="clear" w:color="auto" w:fill="E7E6E6" w:themeFill="background2"/>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SUPPLIER INFORMATION</w:t>
            </w:r>
          </w:p>
        </w:tc>
      </w:tr>
      <w:tr w:rsidR="008D0B60" w:rsidRPr="008D0B60" w:rsidTr="008D0B60">
        <w:trPr>
          <w:trHeight w:val="340"/>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NAME OF BIDDER</w:t>
            </w:r>
          </w:p>
        </w:tc>
        <w:tc>
          <w:tcPr>
            <w:tcW w:w="3829" w:type="pct"/>
            <w:gridSpan w:val="7"/>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8D0B60" w:rsidTr="008D0B60">
        <w:trPr>
          <w:trHeight w:val="276"/>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POSTAL ADDRESS</w:t>
            </w:r>
          </w:p>
        </w:tc>
        <w:tc>
          <w:tcPr>
            <w:tcW w:w="3829" w:type="pct"/>
            <w:gridSpan w:val="7"/>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8D0B60" w:rsidTr="008D0B60">
        <w:trPr>
          <w:trHeight w:val="267"/>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STREET ADDRESS</w:t>
            </w:r>
          </w:p>
        </w:tc>
        <w:tc>
          <w:tcPr>
            <w:tcW w:w="3829" w:type="pct"/>
            <w:gridSpan w:val="7"/>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8D0B60" w:rsidTr="008D0B60">
        <w:trPr>
          <w:trHeight w:val="340"/>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TELEPHONE NUMBER</w:t>
            </w:r>
          </w:p>
        </w:tc>
        <w:tc>
          <w:tcPr>
            <w:tcW w:w="676" w:type="pct"/>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CODE</w:t>
            </w:r>
          </w:p>
        </w:tc>
        <w:tc>
          <w:tcPr>
            <w:tcW w:w="956"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NUMBER</w:t>
            </w:r>
          </w:p>
        </w:tc>
        <w:tc>
          <w:tcPr>
            <w:tcW w:w="133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8D0B60" w:rsidTr="008D0B60">
        <w:trPr>
          <w:trHeight w:val="340"/>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CELLPHONE NUMBER</w:t>
            </w:r>
          </w:p>
        </w:tc>
        <w:tc>
          <w:tcPr>
            <w:tcW w:w="3829" w:type="pct"/>
            <w:gridSpan w:val="7"/>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8D0B60" w:rsidTr="008D0B60">
        <w:trPr>
          <w:trHeight w:val="340"/>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FACSIMILE NUMBER</w:t>
            </w:r>
          </w:p>
        </w:tc>
        <w:tc>
          <w:tcPr>
            <w:tcW w:w="676" w:type="pct"/>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CODE</w:t>
            </w:r>
          </w:p>
        </w:tc>
        <w:tc>
          <w:tcPr>
            <w:tcW w:w="956"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NUMBER</w:t>
            </w:r>
          </w:p>
        </w:tc>
        <w:tc>
          <w:tcPr>
            <w:tcW w:w="133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8D0B60" w:rsidTr="008D0B60">
        <w:trPr>
          <w:trHeight w:val="312"/>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E-MAIL ADDRESS</w:t>
            </w:r>
          </w:p>
        </w:tc>
        <w:tc>
          <w:tcPr>
            <w:tcW w:w="3829" w:type="pct"/>
            <w:gridSpan w:val="7"/>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8D0B60" w:rsidTr="008D0B60">
        <w:trPr>
          <w:trHeight w:val="299"/>
          <w:jc w:val="center"/>
        </w:trPr>
        <w:tc>
          <w:tcPr>
            <w:tcW w:w="1171" w:type="pct"/>
            <w:gridSpan w:val="2"/>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VAT REGISTRATION NUMBER</w:t>
            </w:r>
          </w:p>
        </w:tc>
        <w:tc>
          <w:tcPr>
            <w:tcW w:w="3829" w:type="pct"/>
            <w:gridSpan w:val="7"/>
            <w:shd w:val="clear" w:color="auto" w:fill="auto"/>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8D0B60" w:rsidTr="008D0B60">
        <w:trPr>
          <w:trHeight w:val="57"/>
          <w:jc w:val="center"/>
        </w:trPr>
        <w:tc>
          <w:tcPr>
            <w:tcW w:w="1171" w:type="pct"/>
            <w:gridSpan w:val="2"/>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SUPPLIER COMPLIANCE STATUS</w:t>
            </w:r>
          </w:p>
        </w:tc>
        <w:tc>
          <w:tcPr>
            <w:tcW w:w="676" w:type="pct"/>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TAX COMPLIANCE SYSTEM PIN:</w:t>
            </w:r>
          </w:p>
        </w:tc>
        <w:tc>
          <w:tcPr>
            <w:tcW w:w="727" w:type="pct"/>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237" w:type="pct"/>
            <w:gridSpan w:val="2"/>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OR</w:t>
            </w:r>
          </w:p>
        </w:tc>
        <w:tc>
          <w:tcPr>
            <w:tcW w:w="859" w:type="pct"/>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 xml:space="preserve">CENTRAL SUPPLIER DATABASE No: </w:t>
            </w:r>
          </w:p>
        </w:tc>
        <w:tc>
          <w:tcPr>
            <w:tcW w:w="1331" w:type="pct"/>
            <w:gridSpan w:val="2"/>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MAAA</w:t>
            </w:r>
          </w:p>
        </w:tc>
      </w:tr>
      <w:tr w:rsidR="00381F1D" w:rsidRPr="008D0B60" w:rsidTr="008D0B60">
        <w:trPr>
          <w:trHeight w:val="744"/>
          <w:jc w:val="center"/>
        </w:trPr>
        <w:tc>
          <w:tcPr>
            <w:tcW w:w="1171" w:type="pct"/>
            <w:gridSpan w:val="2"/>
            <w:tcBorders>
              <w:bottom w:val="single" w:sz="4" w:space="0" w:color="auto"/>
            </w:tcBorders>
            <w:shd w:val="clear" w:color="auto" w:fill="auto"/>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B-BBEE STATUS LEVEL VERIFICATION CERTIFICATE</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403" w:type="pct"/>
            <w:gridSpan w:val="2"/>
            <w:tcBorders>
              <w:bottom w:val="single" w:sz="4" w:space="0" w:color="auto"/>
            </w:tcBorders>
            <w:shd w:val="clear" w:color="auto" w:fill="auto"/>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TICK APPLICABLE BOX]</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Yes                     </w:t>
            </w:r>
            <w:r w:rsidRPr="008D0B60">
              <w:rPr>
                <w:rFonts w:ascii="Arial Narrow" w:hAnsi="Arial Narrow"/>
                <w:b/>
                <w:sz w:val="20"/>
              </w:rPr>
              <w:fldChar w:fldCharType="begin">
                <w:ffData>
                  <w:name w:val="Check2"/>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No</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096" w:type="pct"/>
            <w:gridSpan w:val="3"/>
            <w:tcBorders>
              <w:bottom w:val="single" w:sz="4" w:space="0" w:color="auto"/>
            </w:tcBorders>
            <w:shd w:val="clear" w:color="auto" w:fill="auto"/>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 xml:space="preserve">B-BBEE STATUS LEVEL SWORN AFFIDAVIT  </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331" w:type="pct"/>
            <w:gridSpan w:val="2"/>
            <w:tcBorders>
              <w:bottom w:val="single" w:sz="4" w:space="0" w:color="auto"/>
            </w:tcBorders>
            <w:shd w:val="clear" w:color="auto" w:fill="auto"/>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[TICK APPLICABLE BOX]</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Yes                  </w:t>
            </w:r>
            <w:r w:rsidRPr="008D0B60">
              <w:rPr>
                <w:rFonts w:ascii="Arial Narrow" w:hAnsi="Arial Narrow"/>
                <w:b/>
                <w:sz w:val="20"/>
              </w:rPr>
              <w:fldChar w:fldCharType="begin">
                <w:ffData>
                  <w:name w:val="Check2"/>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No</w:t>
            </w:r>
          </w:p>
        </w:tc>
      </w:tr>
      <w:tr w:rsidR="002F345E" w:rsidRPr="008D0B60" w:rsidTr="002F345E">
        <w:trPr>
          <w:trHeight w:val="519"/>
          <w:jc w:val="center"/>
        </w:trPr>
        <w:tc>
          <w:tcPr>
            <w:tcW w:w="5000" w:type="pct"/>
            <w:gridSpan w:val="9"/>
            <w:shd w:val="clear" w:color="auto" w:fill="E7E6E6" w:themeFill="background2"/>
            <w:vAlign w:val="bottom"/>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[A B-BBEE STATUS LEVEL VERIFICATION CERTIFICATE/ SWORN AFFIDAVIT (FOR EMES &amp; QSEs) MUST BE SUBMITTED IN ORDER TO QUALIFY FOR PREFERENCE POINTS FOR B-BBEE]</w:t>
            </w:r>
          </w:p>
        </w:tc>
      </w:tr>
      <w:tr w:rsidR="00381F1D" w:rsidRPr="008D0B60" w:rsidTr="008D0B60">
        <w:trPr>
          <w:trHeight w:val="864"/>
          <w:jc w:val="center"/>
        </w:trPr>
        <w:tc>
          <w:tcPr>
            <w:tcW w:w="1171" w:type="pct"/>
            <w:gridSpan w:val="2"/>
            <w:tcBorders>
              <w:bottom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ARE YOU THE ACCREDITED REPRESENTATIVE IN SOUTH AFRICA FOR THE GOODS /SERVICES /WORKS OFFERED?</w:t>
            </w:r>
          </w:p>
        </w:tc>
        <w:tc>
          <w:tcPr>
            <w:tcW w:w="1403" w:type="pct"/>
            <w:gridSpan w:val="2"/>
            <w:tcBorders>
              <w:bottom w:val="single" w:sz="4" w:space="0" w:color="auto"/>
            </w:tcBorders>
            <w:shd w:val="clear" w:color="auto" w:fill="auto"/>
            <w:vAlign w:val="bottom"/>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Yes                         </w:t>
            </w:r>
            <w:r w:rsidRPr="008D0B60">
              <w:rPr>
                <w:rFonts w:ascii="Arial Narrow" w:hAnsi="Arial Narrow"/>
                <w:b/>
                <w:sz w:val="20"/>
              </w:rPr>
              <w:fldChar w:fldCharType="begin">
                <w:ffData>
                  <w:name w:val=""/>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No </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[IF YES ENCLOSE PROOF]</w:t>
            </w:r>
          </w:p>
        </w:tc>
        <w:tc>
          <w:tcPr>
            <w:tcW w:w="1096" w:type="pct"/>
            <w:gridSpan w:val="3"/>
            <w:tcBorders>
              <w:bottom w:val="single" w:sz="4" w:space="0" w:color="auto"/>
            </w:tcBorders>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ARE YOU A FOREIGN BASED SUPPLIER FOR THE GOODS /SERVICES /WORKS OFFERED?</w:t>
            </w:r>
          </w:p>
        </w:tc>
        <w:tc>
          <w:tcPr>
            <w:tcW w:w="1331" w:type="pct"/>
            <w:gridSpan w:val="2"/>
            <w:tcBorders>
              <w:bottom w:val="single" w:sz="4" w:space="0" w:color="auto"/>
            </w:tcBorders>
            <w:shd w:val="clear" w:color="auto" w:fill="auto"/>
            <w:vAlign w:val="bottom"/>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Yes </w:t>
            </w:r>
            <w:r w:rsidRPr="008D0B60">
              <w:rPr>
                <w:rFonts w:ascii="Arial Narrow" w:hAnsi="Arial Narrow"/>
                <w:b/>
                <w:sz w:val="20"/>
              </w:rPr>
              <w:fldChar w:fldCharType="begin">
                <w:ffData>
                  <w:name w:val="Check2"/>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No</w:t>
            </w:r>
            <w:r w:rsidRPr="008D0B60">
              <w:rPr>
                <w:rFonts w:ascii="Arial Narrow" w:hAnsi="Arial Narrow"/>
                <w:b/>
                <w:sz w:val="20"/>
              </w:rPr>
              <w:br/>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[IF YES, ANSWER THE QUESTIONNAIRE BELOW ]</w:t>
            </w:r>
          </w:p>
        </w:tc>
      </w:tr>
      <w:tr w:rsidR="002F345E" w:rsidRPr="008D0B60" w:rsidTr="002F345E">
        <w:trPr>
          <w:trHeight w:val="340"/>
          <w:jc w:val="center"/>
        </w:trPr>
        <w:tc>
          <w:tcPr>
            <w:tcW w:w="5000" w:type="pct"/>
            <w:gridSpan w:val="9"/>
            <w:shd w:val="clear" w:color="auto" w:fill="E7E6E6" w:themeFill="background2"/>
            <w:vAlign w:val="center"/>
          </w:tcPr>
          <w:p w:rsidR="001E3E4E" w:rsidRPr="008D0B6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QUESTIONNAIRE TO BIDDING FOREIGN SUPPLIERS</w:t>
            </w:r>
          </w:p>
        </w:tc>
      </w:tr>
      <w:tr w:rsidR="001E3E4E" w:rsidRPr="008D0B60" w:rsidTr="00A465DB">
        <w:trPr>
          <w:trHeight w:val="20"/>
          <w:jc w:val="center"/>
        </w:trPr>
        <w:tc>
          <w:tcPr>
            <w:tcW w:w="5000" w:type="pct"/>
            <w:gridSpan w:val="9"/>
            <w:shd w:val="clear" w:color="auto" w:fill="auto"/>
            <w:vAlign w:val="center"/>
          </w:tcPr>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 xml:space="preserve">IS THE ENTITY A RESIDENT OF THE REPUBLIC OF SOUTH AFRICA (RSA)?           </w:t>
            </w:r>
            <w:r w:rsidR="00A465DB" w:rsidRPr="008D0B60">
              <w:rPr>
                <w:rFonts w:ascii="Arial Narrow" w:hAnsi="Arial Narrow"/>
                <w:b/>
                <w:sz w:val="20"/>
              </w:rPr>
              <w:t xml:space="preserve">              </w:t>
            </w:r>
            <w:r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YES  </w:t>
            </w:r>
            <w:r w:rsidR="00DD707E"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NO</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DOES THE ENTITY HAVE A BRANCH IN THE RSA?</w:t>
            </w:r>
            <w:r w:rsidRPr="008D0B60">
              <w:rPr>
                <w:rFonts w:ascii="Arial Narrow" w:hAnsi="Arial Narrow"/>
                <w:b/>
                <w:sz w:val="20"/>
              </w:rPr>
              <w:tab/>
            </w:r>
            <w:r w:rsidR="00A465DB" w:rsidRPr="008D0B60">
              <w:rPr>
                <w:rFonts w:ascii="Arial Narrow" w:hAnsi="Arial Narrow"/>
                <w:b/>
                <w:sz w:val="20"/>
              </w:rPr>
              <w:tab/>
            </w:r>
            <w:r w:rsidRPr="008D0B60">
              <w:rPr>
                <w:rFonts w:ascii="Arial Narrow" w:hAnsi="Arial Narrow"/>
                <w:b/>
                <w:sz w:val="20"/>
              </w:rPr>
              <w:t xml:space="preserve">                 </w:t>
            </w:r>
            <w:r w:rsidR="00A465DB" w:rsidRPr="008D0B60">
              <w:rPr>
                <w:rFonts w:ascii="Arial Narrow" w:hAnsi="Arial Narrow"/>
                <w:b/>
                <w:sz w:val="20"/>
              </w:rPr>
              <w:t xml:space="preserve">             </w:t>
            </w:r>
            <w:r w:rsidRPr="008D0B60">
              <w:rPr>
                <w:rFonts w:ascii="Arial Narrow" w:hAnsi="Arial Narrow"/>
                <w:b/>
                <w:sz w:val="20"/>
              </w:rPr>
              <w:t xml:space="preserve"> </w:t>
            </w:r>
            <w:r w:rsidR="00DD707E"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YES </w:t>
            </w:r>
            <w:r w:rsidR="00DD707E" w:rsidRPr="008D0B60">
              <w:rPr>
                <w:rFonts w:ascii="Arial Narrow" w:hAnsi="Arial Narrow"/>
                <w:b/>
                <w:sz w:val="20"/>
              </w:rPr>
              <w:t xml:space="preserve">  </w:t>
            </w:r>
            <w:r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NO</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 xml:space="preserve">DOES THE ENTITY HAVE A PERMANENT ESTABLISHMENT IN THE </w:t>
            </w:r>
            <w:smartTag w:uri="urn:schemas-microsoft-com:office:smarttags" w:element="stockticker">
              <w:r w:rsidRPr="008D0B60">
                <w:rPr>
                  <w:rFonts w:ascii="Arial Narrow" w:hAnsi="Arial Narrow"/>
                  <w:b/>
                  <w:sz w:val="20"/>
                </w:rPr>
                <w:t>RSA</w:t>
              </w:r>
            </w:smartTag>
            <w:r w:rsidR="00A465DB" w:rsidRPr="008D0B60">
              <w:rPr>
                <w:rFonts w:ascii="Arial Narrow" w:hAnsi="Arial Narrow"/>
                <w:b/>
                <w:sz w:val="20"/>
              </w:rPr>
              <w:t>?</w:t>
            </w:r>
            <w:r w:rsidRPr="008D0B60">
              <w:rPr>
                <w:rFonts w:ascii="Arial Narrow" w:hAnsi="Arial Narrow"/>
                <w:b/>
                <w:sz w:val="20"/>
              </w:rPr>
              <w:t xml:space="preserve">             </w:t>
            </w:r>
            <w:r w:rsidR="00A465DB" w:rsidRPr="008D0B60">
              <w:rPr>
                <w:rFonts w:ascii="Arial Narrow" w:hAnsi="Arial Narrow"/>
                <w:b/>
                <w:sz w:val="20"/>
              </w:rPr>
              <w:t xml:space="preserve">                  </w:t>
            </w:r>
            <w:r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YES  </w:t>
            </w:r>
            <w:r w:rsidR="00DD707E"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NO</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DOES THE ENTITY HAVE ANY SOURCE OF I</w:t>
            </w:r>
            <w:r w:rsidR="00A465DB" w:rsidRPr="008D0B60">
              <w:rPr>
                <w:rFonts w:ascii="Arial Narrow" w:hAnsi="Arial Narrow"/>
                <w:b/>
                <w:sz w:val="20"/>
              </w:rPr>
              <w:t xml:space="preserve">NCOME IN THE RSA?        </w:t>
            </w:r>
            <w:r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YES  </w:t>
            </w:r>
            <w:r w:rsidR="00DD707E"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NO</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8D0B60">
              <w:rPr>
                <w:rFonts w:ascii="Arial Narrow" w:hAnsi="Arial Narrow"/>
                <w:b/>
                <w:sz w:val="20"/>
              </w:rPr>
              <w:t xml:space="preserve">IS THE ENTITY LIABLE IN THE RSA FOR ANY FORM OF TAXATION?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YES  </w:t>
            </w:r>
            <w:r w:rsidR="00DD707E" w:rsidRPr="008D0B60">
              <w:rPr>
                <w:rFonts w:ascii="Arial Narrow" w:hAnsi="Arial Narrow"/>
                <w:b/>
                <w:sz w:val="20"/>
              </w:rPr>
              <w:t xml:space="preserve">  </w:t>
            </w:r>
            <w:r w:rsidRPr="008D0B60">
              <w:rPr>
                <w:rFonts w:ascii="Arial Narrow" w:hAnsi="Arial Narrow"/>
                <w:b/>
                <w:sz w:val="20"/>
              </w:rPr>
              <w:fldChar w:fldCharType="begin">
                <w:ffData>
                  <w:name w:val="Check1"/>
                  <w:enabled/>
                  <w:calcOnExit w:val="0"/>
                  <w:checkBox>
                    <w:sizeAuto/>
                    <w:default w:val="0"/>
                  </w:checkBox>
                </w:ffData>
              </w:fldChar>
            </w:r>
            <w:r w:rsidRPr="008D0B60">
              <w:rPr>
                <w:rFonts w:ascii="Arial Narrow" w:hAnsi="Arial Narrow"/>
                <w:b/>
                <w:sz w:val="20"/>
              </w:rPr>
              <w:instrText xml:space="preserve"> FORMCHECKBOX </w:instrText>
            </w:r>
            <w:r w:rsidR="00386467">
              <w:rPr>
                <w:rFonts w:ascii="Arial Narrow" w:hAnsi="Arial Narrow"/>
                <w:b/>
                <w:sz w:val="20"/>
              </w:rPr>
            </w:r>
            <w:r w:rsidR="00386467">
              <w:rPr>
                <w:rFonts w:ascii="Arial Narrow" w:hAnsi="Arial Narrow"/>
                <w:b/>
                <w:sz w:val="20"/>
              </w:rPr>
              <w:fldChar w:fldCharType="separate"/>
            </w:r>
            <w:r w:rsidRPr="008D0B60">
              <w:rPr>
                <w:rFonts w:ascii="Arial Narrow" w:hAnsi="Arial Narrow"/>
                <w:b/>
                <w:sz w:val="20"/>
              </w:rPr>
              <w:fldChar w:fldCharType="end"/>
            </w:r>
            <w:r w:rsidRPr="008D0B60">
              <w:rPr>
                <w:rFonts w:ascii="Arial Narrow" w:hAnsi="Arial Narrow"/>
                <w:b/>
                <w:sz w:val="20"/>
              </w:rPr>
              <w:t xml:space="preserve"> NO </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b/>
                <w:sz w:val="20"/>
              </w:rPr>
            </w:pPr>
            <w:r w:rsidRPr="008D0B60">
              <w:rPr>
                <w:rFonts w:ascii="Arial Narrow" w:hAnsi="Arial Narrow"/>
                <w:b/>
                <w:sz w:val="20"/>
              </w:rPr>
              <w:t xml:space="preserve">IF THE ANSWER IS “NO” TO ALL OF THE ABOVE, THEN IT IS NOT A REQUIREMENT TO REGISTER FOR A TAX COMPLIANCE STATUS SYSTEM PIN CODE FROM THE SOUTH AFRICAN REVENUE SERVICE (SARS) AND IF NOT REGISTER AS PER 2.3 BELOW. </w:t>
            </w:r>
          </w:p>
          <w:p w:rsidR="001E3E4E" w:rsidRPr="008D0B6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bl>
    <w:p w:rsidR="00F332D2" w:rsidRPr="00F332D2" w:rsidRDefault="00F332D2" w:rsidP="00B95217">
      <w:pPr>
        <w:widowControl/>
        <w:spacing w:after="160" w:line="259" w:lineRule="auto"/>
        <w:ind w:left="-720" w:right="-338"/>
        <w:jc w:val="right"/>
        <w:rPr>
          <w:rFonts w:ascii="Arial" w:hAnsi="Arial" w:cs="Arial"/>
          <w:sz w:val="20"/>
        </w:rPr>
      </w:pPr>
      <w:r w:rsidRPr="00F332D2">
        <w:rPr>
          <w:rFonts w:ascii="Arial" w:hAnsi="Arial" w:cs="Arial"/>
          <w:sz w:val="20"/>
        </w:rPr>
        <w:lastRenderedPageBreak/>
        <w:t>SBD1</w:t>
      </w:r>
    </w:p>
    <w:p w:rsidR="001E3E4E" w:rsidRPr="00F332D2" w:rsidRDefault="001E3E4E" w:rsidP="00A465DB">
      <w:pPr>
        <w:widowControl/>
        <w:spacing w:after="160" w:line="259" w:lineRule="auto"/>
        <w:ind w:left="-90" w:right="22"/>
        <w:jc w:val="center"/>
        <w:rPr>
          <w:rFonts w:ascii="Arial" w:hAnsi="Arial" w:cs="Arial"/>
          <w:b/>
          <w:sz w:val="28"/>
        </w:rPr>
      </w:pPr>
      <w:r w:rsidRPr="00F332D2">
        <w:rPr>
          <w:rFonts w:ascii="Arial" w:hAnsi="Arial" w:cs="Arial"/>
          <w:b/>
          <w:sz w:val="28"/>
        </w:rPr>
        <w:t>PART B</w:t>
      </w:r>
    </w:p>
    <w:p w:rsidR="001E3E4E" w:rsidRPr="00F332D2" w:rsidRDefault="001E3E4E" w:rsidP="00A465DB">
      <w:pPr>
        <w:pStyle w:val="Title"/>
        <w:ind w:left="-90" w:right="22"/>
        <w:rPr>
          <w:rFonts w:ascii="Arial" w:hAnsi="Arial" w:cs="Arial"/>
          <w:bCs/>
          <w:sz w:val="20"/>
        </w:rPr>
      </w:pPr>
      <w:r w:rsidRPr="00F332D2">
        <w:rPr>
          <w:rFonts w:ascii="Arial" w:hAnsi="Arial" w:cs="Arial"/>
          <w:bCs/>
          <w:sz w:val="28"/>
          <w:szCs w:val="28"/>
        </w:rPr>
        <w:t>TERMS AND CONDITIONS FOR BIDDING</w:t>
      </w:r>
    </w:p>
    <w:p w:rsidR="001E3E4E" w:rsidRPr="006E482D" w:rsidRDefault="001E3E4E" w:rsidP="00A465DB">
      <w:pPr>
        <w:autoSpaceDE w:val="0"/>
        <w:autoSpaceDN w:val="0"/>
        <w:adjustRightInd w:val="0"/>
        <w:ind w:left="-90" w:right="22"/>
        <w:rPr>
          <w:rFonts w:ascii="Arial Narrow" w:hAnsi="Arial Narrow" w:cs="Arial Narrow"/>
          <w:b/>
          <w:sz w:val="12"/>
          <w:szCs w:val="12"/>
        </w:rPr>
      </w:pPr>
    </w:p>
    <w:tbl>
      <w:tblPr>
        <w:tblStyle w:val="TableGrid"/>
        <w:tblW w:w="9900" w:type="dxa"/>
        <w:tblInd w:w="-815" w:type="dxa"/>
        <w:shd w:val="clear" w:color="auto" w:fill="E7E6E6" w:themeFill="background2"/>
        <w:tblLook w:val="04A0" w:firstRow="1" w:lastRow="0" w:firstColumn="1" w:lastColumn="0" w:noHBand="0" w:noVBand="1"/>
      </w:tblPr>
      <w:tblGrid>
        <w:gridCol w:w="720"/>
        <w:gridCol w:w="9180"/>
      </w:tblGrid>
      <w:tr w:rsidR="006E482D" w:rsidRPr="006E482D" w:rsidTr="001B2158">
        <w:trPr>
          <w:trHeight w:val="357"/>
        </w:trPr>
        <w:tc>
          <w:tcPr>
            <w:tcW w:w="720" w:type="dxa"/>
            <w:tcBorders>
              <w:bottom w:val="single" w:sz="4" w:space="0" w:color="auto"/>
              <w:right w:val="nil"/>
            </w:tcBorders>
            <w:shd w:val="clear" w:color="auto" w:fill="E7E6E6" w:themeFill="background2"/>
            <w:vAlign w:val="center"/>
          </w:tcPr>
          <w:p w:rsidR="006E482D" w:rsidRPr="006E482D" w:rsidRDefault="006E482D" w:rsidP="000F1648">
            <w:pPr>
              <w:autoSpaceDE w:val="0"/>
              <w:autoSpaceDN w:val="0"/>
              <w:adjustRightInd w:val="0"/>
              <w:ind w:right="22"/>
              <w:rPr>
                <w:rFonts w:ascii="Arial Narrow" w:hAnsi="Arial Narrow" w:cs="Arial Narrow"/>
                <w:b/>
                <w:sz w:val="20"/>
              </w:rPr>
            </w:pPr>
            <w:r w:rsidRPr="006E482D">
              <w:rPr>
                <w:rFonts w:ascii="Arial Narrow" w:hAnsi="Arial Narrow" w:cs="Arial Narrow"/>
                <w:b/>
                <w:sz w:val="20"/>
              </w:rPr>
              <w:t>1</w:t>
            </w:r>
            <w:r w:rsidR="000F1648">
              <w:rPr>
                <w:rFonts w:ascii="Arial Narrow" w:hAnsi="Arial Narrow" w:cs="Arial Narrow"/>
                <w:b/>
                <w:sz w:val="20"/>
              </w:rPr>
              <w:t>.</w:t>
            </w:r>
          </w:p>
        </w:tc>
        <w:tc>
          <w:tcPr>
            <w:tcW w:w="9180" w:type="dxa"/>
            <w:tcBorders>
              <w:left w:val="nil"/>
              <w:bottom w:val="single" w:sz="4" w:space="0" w:color="auto"/>
            </w:tcBorders>
            <w:shd w:val="clear" w:color="auto" w:fill="E7E6E6" w:themeFill="background2"/>
            <w:vAlign w:val="center"/>
          </w:tcPr>
          <w:p w:rsidR="006E482D" w:rsidRPr="006E482D" w:rsidRDefault="006E482D" w:rsidP="00DB4566">
            <w:pPr>
              <w:tabs>
                <w:tab w:val="left" w:pos="426"/>
              </w:tabs>
              <w:spacing w:line="215" w:lineRule="auto"/>
              <w:rPr>
                <w:rFonts w:ascii="Arial Narrow" w:hAnsi="Arial Narrow" w:cs="Arial"/>
                <w:b/>
                <w:bCs/>
                <w:sz w:val="20"/>
              </w:rPr>
            </w:pPr>
            <w:r w:rsidRPr="006E482D">
              <w:rPr>
                <w:rFonts w:ascii="Arial Narrow" w:hAnsi="Arial Narrow" w:cs="Arial Narrow"/>
                <w:b/>
                <w:sz w:val="20"/>
              </w:rPr>
              <w:t>BID SUBMISSION</w:t>
            </w:r>
          </w:p>
        </w:tc>
      </w:tr>
      <w:tr w:rsidR="006E482D" w:rsidRPr="006E482D" w:rsidTr="002D5C47">
        <w:trPr>
          <w:trHeight w:val="532"/>
        </w:trPr>
        <w:tc>
          <w:tcPr>
            <w:tcW w:w="720" w:type="dxa"/>
            <w:tcBorders>
              <w:top w:val="single" w:sz="4" w:space="0" w:color="auto"/>
              <w:bottom w:val="nil"/>
              <w:right w:val="nil"/>
            </w:tcBorders>
            <w:shd w:val="clear" w:color="auto" w:fill="FFFFFF" w:themeFill="background1"/>
            <w:vAlign w:val="center"/>
          </w:tcPr>
          <w:p w:rsidR="00DB4566" w:rsidRPr="006E482D" w:rsidRDefault="00F7513E" w:rsidP="000F1648">
            <w:pPr>
              <w:autoSpaceDE w:val="0"/>
              <w:autoSpaceDN w:val="0"/>
              <w:adjustRightInd w:val="0"/>
              <w:ind w:right="22"/>
              <w:rPr>
                <w:rFonts w:ascii="Arial Narrow" w:hAnsi="Arial Narrow" w:cs="Arial Narrow"/>
                <w:b/>
                <w:sz w:val="20"/>
              </w:rPr>
            </w:pPr>
            <w:r w:rsidRPr="006E482D">
              <w:rPr>
                <w:rFonts w:ascii="Arial Narrow" w:hAnsi="Arial Narrow" w:cs="Arial Narrow"/>
                <w:b/>
                <w:sz w:val="20"/>
              </w:rPr>
              <w:t>1.1</w:t>
            </w:r>
          </w:p>
        </w:tc>
        <w:tc>
          <w:tcPr>
            <w:tcW w:w="9180" w:type="dxa"/>
            <w:tcBorders>
              <w:top w:val="single" w:sz="4" w:space="0" w:color="auto"/>
              <w:left w:val="nil"/>
              <w:bottom w:val="nil"/>
            </w:tcBorders>
            <w:shd w:val="clear" w:color="auto" w:fill="FFFFFF" w:themeFill="background1"/>
            <w:vAlign w:val="center"/>
          </w:tcPr>
          <w:p w:rsidR="00DB4566" w:rsidRPr="006E482D" w:rsidRDefault="006E482D" w:rsidP="00DB4566">
            <w:pPr>
              <w:tabs>
                <w:tab w:val="left" w:pos="426"/>
              </w:tabs>
              <w:spacing w:line="215" w:lineRule="auto"/>
              <w:rPr>
                <w:rFonts w:ascii="Arial Narrow" w:hAnsi="Arial Narrow" w:cs="Arial"/>
                <w:bCs/>
                <w:sz w:val="20"/>
              </w:rPr>
            </w:pPr>
            <w:r>
              <w:rPr>
                <w:rFonts w:ascii="Arial Narrow" w:hAnsi="Arial Narrow" w:cs="Arial"/>
                <w:bCs/>
                <w:sz w:val="20"/>
              </w:rPr>
              <w:t>B</w:t>
            </w:r>
            <w:r w:rsidR="00F7513E" w:rsidRPr="006E482D">
              <w:rPr>
                <w:rFonts w:ascii="Arial Narrow" w:hAnsi="Arial Narrow" w:cs="Arial"/>
                <w:bCs/>
                <w:sz w:val="20"/>
              </w:rPr>
              <w:t>ids must be delivered by the stipulated time to the correct add</w:t>
            </w:r>
            <w:r w:rsidR="00A01C36" w:rsidRPr="006E482D">
              <w:rPr>
                <w:rFonts w:ascii="Arial Narrow" w:hAnsi="Arial Narrow" w:cs="Arial"/>
                <w:bCs/>
                <w:sz w:val="20"/>
              </w:rPr>
              <w:t>ress. L</w:t>
            </w:r>
            <w:r w:rsidR="00F7513E" w:rsidRPr="006E482D">
              <w:rPr>
                <w:rFonts w:ascii="Arial Narrow" w:hAnsi="Arial Narrow" w:cs="Arial"/>
                <w:bCs/>
                <w:sz w:val="20"/>
              </w:rPr>
              <w:t>ate bids will not be accepted for consideration.</w:t>
            </w:r>
          </w:p>
        </w:tc>
      </w:tr>
      <w:tr w:rsidR="006E482D" w:rsidRPr="006E482D" w:rsidTr="002D5C47">
        <w:trPr>
          <w:trHeight w:val="532"/>
        </w:trPr>
        <w:tc>
          <w:tcPr>
            <w:tcW w:w="720" w:type="dxa"/>
            <w:tcBorders>
              <w:top w:val="nil"/>
              <w:bottom w:val="nil"/>
              <w:right w:val="nil"/>
            </w:tcBorders>
            <w:shd w:val="clear" w:color="auto" w:fill="FFFFFF" w:themeFill="background1"/>
            <w:vAlign w:val="center"/>
          </w:tcPr>
          <w:p w:rsidR="00DB4566" w:rsidRPr="006E482D" w:rsidRDefault="00F7513E" w:rsidP="000F1648">
            <w:pPr>
              <w:autoSpaceDE w:val="0"/>
              <w:autoSpaceDN w:val="0"/>
              <w:adjustRightInd w:val="0"/>
              <w:ind w:right="22"/>
              <w:rPr>
                <w:rFonts w:ascii="Arial Narrow" w:hAnsi="Arial Narrow" w:cs="Arial Narrow"/>
                <w:b/>
                <w:sz w:val="20"/>
              </w:rPr>
            </w:pPr>
            <w:r w:rsidRPr="006E482D">
              <w:rPr>
                <w:rFonts w:ascii="Arial Narrow" w:hAnsi="Arial Narrow" w:cs="Arial Narrow"/>
                <w:b/>
                <w:sz w:val="20"/>
              </w:rPr>
              <w:t>1.2</w:t>
            </w:r>
          </w:p>
        </w:tc>
        <w:tc>
          <w:tcPr>
            <w:tcW w:w="9180" w:type="dxa"/>
            <w:tcBorders>
              <w:top w:val="nil"/>
              <w:left w:val="nil"/>
              <w:bottom w:val="nil"/>
            </w:tcBorders>
            <w:shd w:val="clear" w:color="auto" w:fill="FFFFFF" w:themeFill="background1"/>
            <w:vAlign w:val="center"/>
          </w:tcPr>
          <w:p w:rsidR="00DB4566" w:rsidRPr="006E482D" w:rsidRDefault="00A01C36" w:rsidP="00DB4566">
            <w:pPr>
              <w:tabs>
                <w:tab w:val="left" w:pos="426"/>
              </w:tabs>
              <w:spacing w:line="215" w:lineRule="auto"/>
              <w:rPr>
                <w:rFonts w:ascii="Arial Narrow" w:hAnsi="Arial Narrow" w:cs="Arial Narrow"/>
                <w:sz w:val="20"/>
              </w:rPr>
            </w:pPr>
            <w:r w:rsidRPr="006E482D">
              <w:rPr>
                <w:rFonts w:ascii="Arial Narrow" w:hAnsi="Arial Narrow" w:cs="Arial"/>
                <w:bCs/>
                <w:sz w:val="20"/>
              </w:rPr>
              <w:t>A</w:t>
            </w:r>
            <w:r w:rsidR="00F7513E" w:rsidRPr="006E482D">
              <w:rPr>
                <w:rFonts w:ascii="Arial Narrow" w:hAnsi="Arial Narrow" w:cs="Arial"/>
                <w:bCs/>
                <w:sz w:val="20"/>
              </w:rPr>
              <w:t>ll bids must be submitted on the official forms provided–(not to be re-typed) or in the manner prescribed in the bid document.</w:t>
            </w:r>
          </w:p>
        </w:tc>
      </w:tr>
      <w:tr w:rsidR="006E482D" w:rsidRPr="006E482D" w:rsidTr="002D5C47">
        <w:trPr>
          <w:trHeight w:val="532"/>
        </w:trPr>
        <w:tc>
          <w:tcPr>
            <w:tcW w:w="720" w:type="dxa"/>
            <w:tcBorders>
              <w:top w:val="nil"/>
              <w:bottom w:val="nil"/>
              <w:right w:val="nil"/>
            </w:tcBorders>
            <w:shd w:val="clear" w:color="auto" w:fill="FFFFFF" w:themeFill="background1"/>
            <w:vAlign w:val="center"/>
          </w:tcPr>
          <w:p w:rsidR="00DB4566" w:rsidRPr="006E482D" w:rsidRDefault="00F7513E" w:rsidP="000F1648">
            <w:pPr>
              <w:autoSpaceDE w:val="0"/>
              <w:autoSpaceDN w:val="0"/>
              <w:adjustRightInd w:val="0"/>
              <w:ind w:right="22"/>
              <w:rPr>
                <w:rFonts w:ascii="Arial Narrow" w:hAnsi="Arial Narrow" w:cs="Arial Narrow"/>
                <w:b/>
                <w:sz w:val="20"/>
              </w:rPr>
            </w:pPr>
            <w:r w:rsidRPr="006E482D">
              <w:rPr>
                <w:rFonts w:ascii="Arial Narrow" w:hAnsi="Arial Narrow" w:cs="Arial Narrow"/>
                <w:b/>
                <w:sz w:val="20"/>
              </w:rPr>
              <w:t>1.3</w:t>
            </w:r>
          </w:p>
        </w:tc>
        <w:tc>
          <w:tcPr>
            <w:tcW w:w="9180" w:type="dxa"/>
            <w:tcBorders>
              <w:top w:val="nil"/>
              <w:left w:val="nil"/>
              <w:bottom w:val="nil"/>
            </w:tcBorders>
            <w:shd w:val="clear" w:color="auto" w:fill="FFFFFF" w:themeFill="background1"/>
            <w:vAlign w:val="center"/>
          </w:tcPr>
          <w:p w:rsidR="00DB4566" w:rsidRPr="006E482D" w:rsidRDefault="00A01C36" w:rsidP="006E482D">
            <w:pPr>
              <w:tabs>
                <w:tab w:val="left" w:pos="426"/>
              </w:tabs>
              <w:spacing w:line="215" w:lineRule="auto"/>
              <w:rPr>
                <w:rFonts w:ascii="Arial Narrow" w:hAnsi="Arial Narrow" w:cs="Arial Narrow"/>
                <w:sz w:val="20"/>
              </w:rPr>
            </w:pPr>
            <w:r w:rsidRPr="006E482D">
              <w:rPr>
                <w:rFonts w:ascii="Arial Narrow" w:hAnsi="Arial Narrow" w:cs="Arial"/>
                <w:bCs/>
                <w:sz w:val="20"/>
              </w:rPr>
              <w:t>This bid is subject to the Preferential Procurement Policy F</w:t>
            </w:r>
            <w:r w:rsidR="00F7513E" w:rsidRPr="006E482D">
              <w:rPr>
                <w:rFonts w:ascii="Arial Narrow" w:hAnsi="Arial Narrow" w:cs="Arial"/>
                <w:bCs/>
                <w:sz w:val="20"/>
              </w:rPr>
              <w:t>ramework</w:t>
            </w:r>
            <w:r w:rsidRPr="006E482D">
              <w:rPr>
                <w:rFonts w:ascii="Arial Narrow" w:hAnsi="Arial Narrow" w:cs="Arial"/>
                <w:bCs/>
                <w:sz w:val="20"/>
              </w:rPr>
              <w:t xml:space="preserve"> Act, 2000 and the Preferential Procurement Regulations, 2017, the General Conditions of C</w:t>
            </w:r>
            <w:r w:rsidR="00F7513E" w:rsidRPr="006E482D">
              <w:rPr>
                <w:rFonts w:ascii="Arial Narrow" w:hAnsi="Arial Narrow" w:cs="Arial"/>
                <w:bCs/>
                <w:sz w:val="20"/>
              </w:rPr>
              <w:t>ontract (</w:t>
            </w:r>
            <w:r w:rsidR="006E482D">
              <w:rPr>
                <w:rFonts w:ascii="Arial Narrow" w:hAnsi="Arial Narrow" w:cs="Arial"/>
                <w:bCs/>
                <w:sz w:val="20"/>
              </w:rPr>
              <w:t>GCC</w:t>
            </w:r>
            <w:r w:rsidR="00F7513E" w:rsidRPr="006E482D">
              <w:rPr>
                <w:rFonts w:ascii="Arial Narrow" w:hAnsi="Arial Narrow" w:cs="Arial"/>
                <w:bCs/>
                <w:sz w:val="20"/>
              </w:rPr>
              <w:t>) and, if applicable, any other special conditions of contract.</w:t>
            </w:r>
          </w:p>
        </w:tc>
      </w:tr>
      <w:tr w:rsidR="006E482D" w:rsidRPr="006E482D" w:rsidTr="002D5C47">
        <w:trPr>
          <w:trHeight w:val="532"/>
        </w:trPr>
        <w:tc>
          <w:tcPr>
            <w:tcW w:w="720" w:type="dxa"/>
            <w:tcBorders>
              <w:top w:val="nil"/>
              <w:right w:val="nil"/>
            </w:tcBorders>
            <w:shd w:val="clear" w:color="auto" w:fill="FFFFFF" w:themeFill="background1"/>
            <w:vAlign w:val="center"/>
          </w:tcPr>
          <w:p w:rsidR="00DB4566" w:rsidRPr="006E482D" w:rsidRDefault="00F7513E" w:rsidP="000F1648">
            <w:pPr>
              <w:autoSpaceDE w:val="0"/>
              <w:autoSpaceDN w:val="0"/>
              <w:adjustRightInd w:val="0"/>
              <w:ind w:right="22"/>
              <w:rPr>
                <w:rFonts w:ascii="Arial Narrow" w:hAnsi="Arial Narrow" w:cs="Arial Narrow"/>
                <w:b/>
                <w:sz w:val="20"/>
              </w:rPr>
            </w:pPr>
            <w:r w:rsidRPr="006E482D">
              <w:rPr>
                <w:rFonts w:ascii="Arial Narrow" w:hAnsi="Arial Narrow" w:cs="Arial Narrow"/>
                <w:b/>
                <w:sz w:val="20"/>
              </w:rPr>
              <w:t>1.4</w:t>
            </w:r>
          </w:p>
        </w:tc>
        <w:tc>
          <w:tcPr>
            <w:tcW w:w="9180" w:type="dxa"/>
            <w:tcBorders>
              <w:top w:val="nil"/>
              <w:left w:val="nil"/>
            </w:tcBorders>
            <w:shd w:val="clear" w:color="auto" w:fill="FFFFFF" w:themeFill="background1"/>
            <w:vAlign w:val="center"/>
          </w:tcPr>
          <w:p w:rsidR="00DB4566" w:rsidRPr="006E482D" w:rsidRDefault="00F7513E" w:rsidP="00A01C36">
            <w:pPr>
              <w:tabs>
                <w:tab w:val="left" w:pos="426"/>
              </w:tabs>
              <w:spacing w:line="215" w:lineRule="auto"/>
              <w:rPr>
                <w:rFonts w:ascii="Arial Narrow" w:hAnsi="Arial Narrow" w:cs="Arial Narrow"/>
                <w:sz w:val="20"/>
              </w:rPr>
            </w:pPr>
            <w:r w:rsidRPr="006E482D">
              <w:rPr>
                <w:rFonts w:ascii="Arial Narrow" w:hAnsi="Arial Narrow" w:cs="Arial"/>
                <w:bCs/>
                <w:sz w:val="20"/>
              </w:rPr>
              <w:t>the successful bidder will be required to fill in and sign a written contract form (</w:t>
            </w:r>
            <w:r w:rsidR="00A01C36" w:rsidRPr="006E482D">
              <w:rPr>
                <w:rFonts w:ascii="Arial Narrow" w:hAnsi="Arial Narrow" w:cs="Arial"/>
                <w:bCs/>
                <w:sz w:val="20"/>
              </w:rPr>
              <w:t>SBD</w:t>
            </w:r>
            <w:r w:rsidRPr="006E482D">
              <w:rPr>
                <w:rFonts w:ascii="Arial Narrow" w:hAnsi="Arial Narrow" w:cs="Arial"/>
                <w:bCs/>
                <w:sz w:val="20"/>
              </w:rPr>
              <w:t>7).</w:t>
            </w:r>
          </w:p>
        </w:tc>
      </w:tr>
    </w:tbl>
    <w:p w:rsidR="00DB4566" w:rsidRDefault="00DB4566" w:rsidP="00A465DB">
      <w:pPr>
        <w:autoSpaceDE w:val="0"/>
        <w:autoSpaceDN w:val="0"/>
        <w:adjustRightInd w:val="0"/>
        <w:ind w:left="-90" w:right="22" w:hanging="720"/>
        <w:rPr>
          <w:rFonts w:ascii="Arial Narrow" w:hAnsi="Arial Narrow" w:cs="Arial Narrow"/>
          <w:b/>
          <w:sz w:val="20"/>
        </w:rPr>
      </w:pPr>
    </w:p>
    <w:tbl>
      <w:tblPr>
        <w:tblStyle w:val="TableGrid"/>
        <w:tblW w:w="9900" w:type="dxa"/>
        <w:tblInd w:w="-815" w:type="dxa"/>
        <w:tblLook w:val="04A0" w:firstRow="1" w:lastRow="0" w:firstColumn="1" w:lastColumn="0" w:noHBand="0" w:noVBand="1"/>
      </w:tblPr>
      <w:tblGrid>
        <w:gridCol w:w="720"/>
        <w:gridCol w:w="9180"/>
      </w:tblGrid>
      <w:tr w:rsidR="006E482D" w:rsidTr="001B2158">
        <w:trPr>
          <w:trHeight w:val="402"/>
        </w:trPr>
        <w:tc>
          <w:tcPr>
            <w:tcW w:w="720" w:type="dxa"/>
            <w:tcBorders>
              <w:bottom w:val="single" w:sz="4" w:space="0" w:color="auto"/>
              <w:right w:val="nil"/>
            </w:tcBorders>
            <w:shd w:val="clear" w:color="auto" w:fill="E7E6E6" w:themeFill="background2"/>
            <w:vAlign w:val="center"/>
          </w:tcPr>
          <w:p w:rsidR="006E482D" w:rsidRPr="006E482D" w:rsidRDefault="006E482D" w:rsidP="000F1648">
            <w:pPr>
              <w:autoSpaceDE w:val="0"/>
              <w:autoSpaceDN w:val="0"/>
              <w:adjustRightInd w:val="0"/>
              <w:ind w:right="22"/>
              <w:rPr>
                <w:rFonts w:ascii="Arial Narrow" w:hAnsi="Arial Narrow" w:cs="Arial Narrow"/>
                <w:b/>
                <w:sz w:val="20"/>
              </w:rPr>
            </w:pPr>
            <w:r>
              <w:rPr>
                <w:rFonts w:ascii="Arial Narrow" w:hAnsi="Arial Narrow" w:cs="Arial Narrow"/>
                <w:b/>
                <w:sz w:val="20"/>
              </w:rPr>
              <w:t>2</w:t>
            </w:r>
            <w:r w:rsidR="000F1648">
              <w:rPr>
                <w:rFonts w:ascii="Arial Narrow" w:hAnsi="Arial Narrow" w:cs="Arial Narrow"/>
                <w:b/>
                <w:sz w:val="20"/>
              </w:rPr>
              <w:t>.</w:t>
            </w:r>
          </w:p>
        </w:tc>
        <w:tc>
          <w:tcPr>
            <w:tcW w:w="9180" w:type="dxa"/>
            <w:tcBorders>
              <w:left w:val="nil"/>
              <w:bottom w:val="single" w:sz="4" w:space="0" w:color="auto"/>
            </w:tcBorders>
            <w:shd w:val="clear" w:color="auto" w:fill="E7E6E6" w:themeFill="background2"/>
            <w:vAlign w:val="center"/>
          </w:tcPr>
          <w:p w:rsidR="006E482D" w:rsidRPr="006E482D" w:rsidRDefault="006E482D" w:rsidP="00A236F8">
            <w:pPr>
              <w:tabs>
                <w:tab w:val="left" w:pos="426"/>
              </w:tabs>
              <w:spacing w:line="215" w:lineRule="auto"/>
              <w:jc w:val="both"/>
              <w:rPr>
                <w:rFonts w:ascii="Arial Narrow" w:hAnsi="Arial Narrow" w:cs="Arial"/>
                <w:b/>
                <w:bCs/>
                <w:sz w:val="20"/>
              </w:rPr>
            </w:pPr>
            <w:r w:rsidRPr="006E482D">
              <w:rPr>
                <w:rFonts w:ascii="Arial Narrow" w:hAnsi="Arial Narrow" w:cs="Arial Narrow"/>
                <w:b/>
                <w:sz w:val="20"/>
              </w:rPr>
              <w:t>TAX COMPLIANCE REQUIREMENTS</w:t>
            </w:r>
          </w:p>
        </w:tc>
      </w:tr>
      <w:tr w:rsidR="00A236F8" w:rsidTr="002D5C47">
        <w:trPr>
          <w:trHeight w:val="541"/>
        </w:trPr>
        <w:tc>
          <w:tcPr>
            <w:tcW w:w="720" w:type="dxa"/>
            <w:tcBorders>
              <w:top w:val="single" w:sz="4" w:space="0" w:color="auto"/>
              <w:bottom w:val="nil"/>
              <w:right w:val="nil"/>
            </w:tcBorders>
            <w:vAlign w:val="center"/>
          </w:tcPr>
          <w:p w:rsidR="00A236F8" w:rsidRDefault="00A236F8" w:rsidP="000F1648">
            <w:pPr>
              <w:autoSpaceDE w:val="0"/>
              <w:autoSpaceDN w:val="0"/>
              <w:adjustRightInd w:val="0"/>
              <w:ind w:right="22"/>
              <w:rPr>
                <w:rFonts w:ascii="Arial Narrow" w:hAnsi="Arial Narrow" w:cs="Arial Narrow"/>
                <w:b/>
                <w:sz w:val="20"/>
              </w:rPr>
            </w:pPr>
            <w:r>
              <w:rPr>
                <w:rFonts w:ascii="Arial Narrow" w:hAnsi="Arial Narrow" w:cs="Arial Narrow"/>
                <w:b/>
                <w:sz w:val="20"/>
              </w:rPr>
              <w:t>2.1</w:t>
            </w:r>
          </w:p>
        </w:tc>
        <w:tc>
          <w:tcPr>
            <w:tcW w:w="9180" w:type="dxa"/>
            <w:tcBorders>
              <w:top w:val="single" w:sz="4" w:space="0" w:color="auto"/>
              <w:left w:val="nil"/>
              <w:bottom w:val="nil"/>
            </w:tcBorders>
            <w:vAlign w:val="center"/>
          </w:tcPr>
          <w:p w:rsidR="00A236F8" w:rsidRPr="006E482D" w:rsidRDefault="00A01C36" w:rsidP="00A236F8">
            <w:pPr>
              <w:tabs>
                <w:tab w:val="left" w:pos="426"/>
              </w:tabs>
              <w:spacing w:line="215" w:lineRule="auto"/>
              <w:jc w:val="both"/>
              <w:rPr>
                <w:rFonts w:ascii="Arial Narrow" w:hAnsi="Arial Narrow" w:cs="Arial"/>
                <w:bCs/>
                <w:color w:val="000000"/>
                <w:sz w:val="20"/>
              </w:rPr>
            </w:pPr>
            <w:r w:rsidRPr="006E482D">
              <w:rPr>
                <w:rFonts w:ascii="Arial Narrow" w:hAnsi="Arial Narrow" w:cs="Arial"/>
                <w:bCs/>
                <w:color w:val="000000"/>
                <w:sz w:val="20"/>
              </w:rPr>
              <w:t>B</w:t>
            </w:r>
            <w:r w:rsidR="00F7513E" w:rsidRPr="006E482D">
              <w:rPr>
                <w:rFonts w:ascii="Arial Narrow" w:hAnsi="Arial Narrow" w:cs="Arial"/>
                <w:bCs/>
                <w:color w:val="000000"/>
                <w:sz w:val="20"/>
              </w:rPr>
              <w:t>idders must ensure compliance with their tax obligations.</w:t>
            </w:r>
          </w:p>
        </w:tc>
      </w:tr>
      <w:tr w:rsidR="00A236F8" w:rsidTr="002D5C47">
        <w:trPr>
          <w:trHeight w:val="541"/>
        </w:trPr>
        <w:tc>
          <w:tcPr>
            <w:tcW w:w="720" w:type="dxa"/>
            <w:tcBorders>
              <w:top w:val="nil"/>
              <w:bottom w:val="nil"/>
              <w:right w:val="nil"/>
            </w:tcBorders>
            <w:vAlign w:val="center"/>
          </w:tcPr>
          <w:p w:rsidR="00A236F8" w:rsidRDefault="00A236F8" w:rsidP="000F1648">
            <w:pPr>
              <w:autoSpaceDE w:val="0"/>
              <w:autoSpaceDN w:val="0"/>
              <w:adjustRightInd w:val="0"/>
              <w:ind w:right="22"/>
              <w:rPr>
                <w:rFonts w:ascii="Arial Narrow" w:hAnsi="Arial Narrow" w:cs="Arial Narrow"/>
                <w:b/>
                <w:sz w:val="20"/>
              </w:rPr>
            </w:pPr>
            <w:r>
              <w:rPr>
                <w:rFonts w:ascii="Arial Narrow" w:hAnsi="Arial Narrow" w:cs="Arial Narrow"/>
                <w:b/>
                <w:sz w:val="20"/>
              </w:rPr>
              <w:t>2.2</w:t>
            </w:r>
          </w:p>
        </w:tc>
        <w:tc>
          <w:tcPr>
            <w:tcW w:w="9180" w:type="dxa"/>
            <w:tcBorders>
              <w:top w:val="nil"/>
              <w:left w:val="nil"/>
              <w:bottom w:val="nil"/>
            </w:tcBorders>
            <w:vAlign w:val="center"/>
          </w:tcPr>
          <w:p w:rsidR="00A236F8" w:rsidRPr="006E482D" w:rsidRDefault="00A01C36" w:rsidP="00A01C36">
            <w:pPr>
              <w:tabs>
                <w:tab w:val="left" w:pos="426"/>
              </w:tabs>
              <w:spacing w:line="215" w:lineRule="auto"/>
              <w:jc w:val="both"/>
              <w:rPr>
                <w:rFonts w:ascii="Arial Narrow" w:hAnsi="Arial Narrow" w:cs="Arial Narrow"/>
                <w:sz w:val="20"/>
              </w:rPr>
            </w:pPr>
            <w:r w:rsidRPr="006E482D">
              <w:rPr>
                <w:rFonts w:ascii="Arial Narrow" w:hAnsi="Arial Narrow" w:cs="Arial"/>
                <w:bCs/>
                <w:color w:val="000000"/>
                <w:sz w:val="20"/>
              </w:rPr>
              <w:t>B</w:t>
            </w:r>
            <w:r w:rsidR="00F7513E" w:rsidRPr="006E482D">
              <w:rPr>
                <w:rFonts w:ascii="Arial Narrow" w:hAnsi="Arial Narrow" w:cs="Arial"/>
                <w:bCs/>
                <w:color w:val="000000"/>
                <w:sz w:val="20"/>
              </w:rPr>
              <w:t>idders are r</w:t>
            </w:r>
            <w:r w:rsidRPr="006E482D">
              <w:rPr>
                <w:rFonts w:ascii="Arial Narrow" w:hAnsi="Arial Narrow" w:cs="Arial"/>
                <w:bCs/>
                <w:color w:val="000000"/>
                <w:sz w:val="20"/>
              </w:rPr>
              <w:t>equired to submit their unique P</w:t>
            </w:r>
            <w:r w:rsidR="00F7513E" w:rsidRPr="006E482D">
              <w:rPr>
                <w:rFonts w:ascii="Arial Narrow" w:hAnsi="Arial Narrow" w:cs="Arial"/>
                <w:bCs/>
                <w:color w:val="000000"/>
                <w:sz w:val="20"/>
              </w:rPr>
              <w:t>er</w:t>
            </w:r>
            <w:r w:rsidRPr="006E482D">
              <w:rPr>
                <w:rFonts w:ascii="Arial Narrow" w:hAnsi="Arial Narrow" w:cs="Arial"/>
                <w:bCs/>
                <w:color w:val="000000"/>
                <w:sz w:val="20"/>
              </w:rPr>
              <w:t>sonal Identification Number (PIN</w:t>
            </w:r>
            <w:r w:rsidR="00F7513E" w:rsidRPr="006E482D">
              <w:rPr>
                <w:rFonts w:ascii="Arial Narrow" w:hAnsi="Arial Narrow" w:cs="Arial"/>
                <w:bCs/>
                <w:color w:val="000000"/>
                <w:sz w:val="20"/>
              </w:rPr>
              <w:t xml:space="preserve">) issued by </w:t>
            </w:r>
            <w:r w:rsidRPr="006E482D">
              <w:rPr>
                <w:rFonts w:ascii="Arial Narrow" w:hAnsi="Arial Narrow" w:cs="Arial"/>
                <w:bCs/>
                <w:color w:val="000000"/>
                <w:sz w:val="20"/>
              </w:rPr>
              <w:t xml:space="preserve">SARS to enable </w:t>
            </w:r>
            <w:r w:rsidR="00F7513E" w:rsidRPr="006E482D">
              <w:rPr>
                <w:rFonts w:ascii="Arial Narrow" w:hAnsi="Arial Narrow" w:cs="Arial"/>
                <w:bCs/>
                <w:color w:val="000000"/>
                <w:sz w:val="20"/>
              </w:rPr>
              <w:t>the organ of state to verify the taxpayer’s profile and tax status.</w:t>
            </w:r>
          </w:p>
        </w:tc>
      </w:tr>
      <w:tr w:rsidR="00A236F8" w:rsidTr="002D5C47">
        <w:trPr>
          <w:trHeight w:val="541"/>
        </w:trPr>
        <w:tc>
          <w:tcPr>
            <w:tcW w:w="720" w:type="dxa"/>
            <w:tcBorders>
              <w:top w:val="nil"/>
              <w:bottom w:val="nil"/>
              <w:right w:val="nil"/>
            </w:tcBorders>
            <w:vAlign w:val="center"/>
          </w:tcPr>
          <w:p w:rsidR="00A236F8" w:rsidRDefault="00A236F8" w:rsidP="000F1648">
            <w:pPr>
              <w:autoSpaceDE w:val="0"/>
              <w:autoSpaceDN w:val="0"/>
              <w:adjustRightInd w:val="0"/>
              <w:ind w:right="22"/>
              <w:rPr>
                <w:rFonts w:ascii="Arial Narrow" w:hAnsi="Arial Narrow" w:cs="Arial Narrow"/>
                <w:b/>
                <w:sz w:val="20"/>
              </w:rPr>
            </w:pPr>
            <w:r>
              <w:rPr>
                <w:rFonts w:ascii="Arial Narrow" w:hAnsi="Arial Narrow" w:cs="Arial Narrow"/>
                <w:b/>
                <w:sz w:val="20"/>
              </w:rPr>
              <w:t>2.3</w:t>
            </w:r>
          </w:p>
        </w:tc>
        <w:tc>
          <w:tcPr>
            <w:tcW w:w="9180" w:type="dxa"/>
            <w:tcBorders>
              <w:top w:val="nil"/>
              <w:left w:val="nil"/>
              <w:bottom w:val="nil"/>
            </w:tcBorders>
            <w:vAlign w:val="center"/>
          </w:tcPr>
          <w:p w:rsidR="00A236F8" w:rsidRPr="006E482D" w:rsidRDefault="00A01C36" w:rsidP="00A01C36">
            <w:pPr>
              <w:tabs>
                <w:tab w:val="left" w:pos="426"/>
              </w:tabs>
              <w:spacing w:line="215" w:lineRule="auto"/>
              <w:jc w:val="both"/>
              <w:rPr>
                <w:rFonts w:ascii="Arial Narrow" w:hAnsi="Arial Narrow" w:cs="Arial Narrow"/>
                <w:sz w:val="20"/>
              </w:rPr>
            </w:pPr>
            <w:r w:rsidRPr="006E482D">
              <w:rPr>
                <w:rFonts w:ascii="Arial Narrow" w:hAnsi="Arial Narrow" w:cs="Arial"/>
                <w:bCs/>
                <w:color w:val="000000"/>
                <w:sz w:val="20"/>
              </w:rPr>
              <w:t>Application for Tax Compliance S</w:t>
            </w:r>
            <w:r w:rsidR="00F7513E" w:rsidRPr="006E482D">
              <w:rPr>
                <w:rFonts w:ascii="Arial Narrow" w:hAnsi="Arial Narrow" w:cs="Arial"/>
                <w:bCs/>
                <w:color w:val="000000"/>
                <w:sz w:val="20"/>
              </w:rPr>
              <w:t>tatus (</w:t>
            </w:r>
            <w:r w:rsidRPr="006E482D">
              <w:rPr>
                <w:rFonts w:ascii="Arial Narrow" w:hAnsi="Arial Narrow" w:cs="Arial"/>
                <w:bCs/>
                <w:color w:val="000000"/>
                <w:sz w:val="20"/>
              </w:rPr>
              <w:t>TCS</w:t>
            </w:r>
            <w:r w:rsidR="00F7513E" w:rsidRPr="006E482D">
              <w:rPr>
                <w:rFonts w:ascii="Arial Narrow" w:hAnsi="Arial Narrow" w:cs="Arial"/>
                <w:bCs/>
                <w:color w:val="000000"/>
                <w:sz w:val="20"/>
              </w:rPr>
              <w:t xml:space="preserve">) pin may be made via e-filing through the </w:t>
            </w:r>
            <w:r w:rsidRPr="006E482D">
              <w:rPr>
                <w:rFonts w:ascii="Arial Narrow" w:hAnsi="Arial Narrow" w:cs="Arial"/>
                <w:bCs/>
                <w:color w:val="000000"/>
                <w:sz w:val="20"/>
              </w:rPr>
              <w:t>SARS W</w:t>
            </w:r>
            <w:r w:rsidR="00F7513E" w:rsidRPr="006E482D">
              <w:rPr>
                <w:rFonts w:ascii="Arial Narrow" w:hAnsi="Arial Narrow" w:cs="Arial"/>
                <w:bCs/>
                <w:color w:val="000000"/>
                <w:sz w:val="20"/>
              </w:rPr>
              <w:t xml:space="preserve">ebsite </w:t>
            </w:r>
            <w:hyperlink r:id="rId8" w:history="1">
              <w:r w:rsidR="00F7513E" w:rsidRPr="006E482D">
                <w:rPr>
                  <w:rFonts w:ascii="Arial Narrow" w:hAnsi="Arial Narrow" w:cs="Arial"/>
                  <w:bCs/>
                  <w:color w:val="000000"/>
                  <w:sz w:val="20"/>
                </w:rPr>
                <w:t>www.sars.gov.za</w:t>
              </w:r>
            </w:hyperlink>
            <w:r w:rsidR="00F7513E" w:rsidRPr="006E482D">
              <w:rPr>
                <w:rFonts w:ascii="Arial Narrow" w:hAnsi="Arial Narrow" w:cs="Arial"/>
                <w:bCs/>
                <w:color w:val="000000"/>
                <w:sz w:val="20"/>
              </w:rPr>
              <w:t>.</w:t>
            </w:r>
          </w:p>
        </w:tc>
      </w:tr>
      <w:tr w:rsidR="00A236F8" w:rsidTr="002D5C47">
        <w:trPr>
          <w:trHeight w:val="541"/>
        </w:trPr>
        <w:tc>
          <w:tcPr>
            <w:tcW w:w="720" w:type="dxa"/>
            <w:tcBorders>
              <w:top w:val="nil"/>
              <w:bottom w:val="nil"/>
              <w:right w:val="nil"/>
            </w:tcBorders>
            <w:vAlign w:val="center"/>
          </w:tcPr>
          <w:p w:rsidR="00A236F8" w:rsidRDefault="00A236F8" w:rsidP="000F1648">
            <w:pPr>
              <w:autoSpaceDE w:val="0"/>
              <w:autoSpaceDN w:val="0"/>
              <w:adjustRightInd w:val="0"/>
              <w:ind w:right="22"/>
              <w:rPr>
                <w:rFonts w:ascii="Arial Narrow" w:hAnsi="Arial Narrow" w:cs="Arial Narrow"/>
                <w:b/>
                <w:sz w:val="20"/>
              </w:rPr>
            </w:pPr>
            <w:r>
              <w:rPr>
                <w:rFonts w:ascii="Arial Narrow" w:hAnsi="Arial Narrow" w:cs="Arial Narrow"/>
                <w:b/>
                <w:sz w:val="20"/>
              </w:rPr>
              <w:t>2.4</w:t>
            </w:r>
          </w:p>
        </w:tc>
        <w:tc>
          <w:tcPr>
            <w:tcW w:w="9180" w:type="dxa"/>
            <w:tcBorders>
              <w:top w:val="nil"/>
              <w:left w:val="nil"/>
              <w:bottom w:val="nil"/>
            </w:tcBorders>
            <w:vAlign w:val="center"/>
          </w:tcPr>
          <w:p w:rsidR="00A236F8" w:rsidRPr="006E482D" w:rsidRDefault="00A01C36" w:rsidP="00A01C36">
            <w:pPr>
              <w:tabs>
                <w:tab w:val="left" w:pos="426"/>
              </w:tabs>
              <w:spacing w:line="215" w:lineRule="auto"/>
              <w:jc w:val="both"/>
              <w:rPr>
                <w:rFonts w:ascii="Arial Narrow" w:hAnsi="Arial Narrow" w:cs="Arial Narrow"/>
                <w:sz w:val="20"/>
              </w:rPr>
            </w:pPr>
            <w:r w:rsidRPr="006E482D">
              <w:rPr>
                <w:rFonts w:ascii="Arial Narrow" w:hAnsi="Arial Narrow" w:cs="Arial"/>
                <w:bCs/>
                <w:color w:val="000000"/>
                <w:sz w:val="20"/>
              </w:rPr>
              <w:t>B</w:t>
            </w:r>
            <w:r w:rsidR="00F7513E" w:rsidRPr="006E482D">
              <w:rPr>
                <w:rFonts w:ascii="Arial Narrow" w:hAnsi="Arial Narrow" w:cs="Arial"/>
                <w:bCs/>
                <w:color w:val="000000"/>
                <w:sz w:val="20"/>
              </w:rPr>
              <w:t xml:space="preserve">idders may also submit a printed </w:t>
            </w:r>
            <w:r w:rsidRPr="006E482D">
              <w:rPr>
                <w:rFonts w:ascii="Arial Narrow" w:hAnsi="Arial Narrow" w:cs="Arial"/>
                <w:bCs/>
                <w:color w:val="000000"/>
                <w:sz w:val="20"/>
              </w:rPr>
              <w:t>TCS C</w:t>
            </w:r>
            <w:r w:rsidR="00F7513E" w:rsidRPr="006E482D">
              <w:rPr>
                <w:rFonts w:ascii="Arial Narrow" w:hAnsi="Arial Narrow" w:cs="Arial"/>
                <w:bCs/>
                <w:color w:val="000000"/>
                <w:sz w:val="20"/>
              </w:rPr>
              <w:t>ertificate together with the bid.</w:t>
            </w:r>
          </w:p>
        </w:tc>
      </w:tr>
      <w:tr w:rsidR="00A236F8" w:rsidTr="002D5C47">
        <w:trPr>
          <w:trHeight w:val="541"/>
        </w:trPr>
        <w:tc>
          <w:tcPr>
            <w:tcW w:w="720" w:type="dxa"/>
            <w:tcBorders>
              <w:top w:val="nil"/>
              <w:bottom w:val="nil"/>
              <w:right w:val="nil"/>
            </w:tcBorders>
            <w:vAlign w:val="center"/>
          </w:tcPr>
          <w:p w:rsidR="00A236F8" w:rsidRDefault="00A236F8" w:rsidP="000F1648">
            <w:pPr>
              <w:autoSpaceDE w:val="0"/>
              <w:autoSpaceDN w:val="0"/>
              <w:adjustRightInd w:val="0"/>
              <w:ind w:right="22"/>
              <w:rPr>
                <w:rFonts w:ascii="Arial Narrow" w:hAnsi="Arial Narrow" w:cs="Arial Narrow"/>
                <w:b/>
                <w:sz w:val="20"/>
              </w:rPr>
            </w:pPr>
            <w:r>
              <w:rPr>
                <w:rFonts w:ascii="Arial Narrow" w:hAnsi="Arial Narrow" w:cs="Arial Narrow"/>
                <w:b/>
                <w:sz w:val="20"/>
              </w:rPr>
              <w:t>2.5</w:t>
            </w:r>
          </w:p>
        </w:tc>
        <w:tc>
          <w:tcPr>
            <w:tcW w:w="9180" w:type="dxa"/>
            <w:tcBorders>
              <w:top w:val="nil"/>
              <w:left w:val="nil"/>
              <w:bottom w:val="nil"/>
            </w:tcBorders>
            <w:vAlign w:val="center"/>
          </w:tcPr>
          <w:p w:rsidR="00A236F8" w:rsidRPr="006E482D" w:rsidRDefault="00A01C36" w:rsidP="00A01C36">
            <w:pPr>
              <w:tabs>
                <w:tab w:val="left" w:pos="426"/>
              </w:tabs>
              <w:spacing w:line="215" w:lineRule="auto"/>
              <w:jc w:val="both"/>
              <w:rPr>
                <w:rFonts w:ascii="Arial Narrow" w:hAnsi="Arial Narrow" w:cs="Arial"/>
                <w:bCs/>
                <w:color w:val="000000"/>
                <w:sz w:val="20"/>
              </w:rPr>
            </w:pPr>
            <w:r w:rsidRPr="006E482D">
              <w:rPr>
                <w:rFonts w:ascii="Arial Narrow" w:hAnsi="Arial Narrow" w:cs="Arial"/>
                <w:bCs/>
                <w:color w:val="000000"/>
                <w:sz w:val="20"/>
              </w:rPr>
              <w:t>In bids where Consortia / Joint Ventures / Sub-C</w:t>
            </w:r>
            <w:r w:rsidR="00F7513E" w:rsidRPr="006E482D">
              <w:rPr>
                <w:rFonts w:ascii="Arial Narrow" w:hAnsi="Arial Narrow" w:cs="Arial"/>
                <w:bCs/>
                <w:color w:val="000000"/>
                <w:sz w:val="20"/>
              </w:rPr>
              <w:t>ontractors are involved, each</w:t>
            </w:r>
            <w:r w:rsidRPr="006E482D">
              <w:rPr>
                <w:rFonts w:ascii="Arial Narrow" w:hAnsi="Arial Narrow" w:cs="Arial"/>
                <w:bCs/>
                <w:color w:val="000000"/>
                <w:sz w:val="20"/>
              </w:rPr>
              <w:t xml:space="preserve"> party must submit a separate TCS C</w:t>
            </w:r>
            <w:r w:rsidR="00F7513E" w:rsidRPr="006E482D">
              <w:rPr>
                <w:rFonts w:ascii="Arial Narrow" w:hAnsi="Arial Narrow" w:cs="Arial"/>
                <w:bCs/>
                <w:color w:val="000000"/>
                <w:sz w:val="20"/>
              </w:rPr>
              <w:t xml:space="preserve">ertificate / </w:t>
            </w:r>
            <w:r w:rsidRPr="006E482D">
              <w:rPr>
                <w:rFonts w:ascii="Arial Narrow" w:hAnsi="Arial Narrow" w:cs="Arial"/>
                <w:bCs/>
                <w:color w:val="000000"/>
                <w:sz w:val="20"/>
              </w:rPr>
              <w:t>PIN</w:t>
            </w:r>
            <w:r w:rsidR="00F7513E" w:rsidRPr="006E482D">
              <w:rPr>
                <w:rFonts w:ascii="Arial Narrow" w:hAnsi="Arial Narrow" w:cs="Arial"/>
                <w:bCs/>
                <w:color w:val="000000"/>
                <w:sz w:val="20"/>
              </w:rPr>
              <w:t xml:space="preserve"> / </w:t>
            </w:r>
            <w:r w:rsidRPr="006E482D">
              <w:rPr>
                <w:rFonts w:ascii="Arial Narrow" w:hAnsi="Arial Narrow" w:cs="Arial"/>
                <w:bCs/>
                <w:color w:val="000000"/>
                <w:sz w:val="20"/>
              </w:rPr>
              <w:t>CSD N</w:t>
            </w:r>
            <w:r w:rsidR="00F7513E" w:rsidRPr="006E482D">
              <w:rPr>
                <w:rFonts w:ascii="Arial Narrow" w:hAnsi="Arial Narrow" w:cs="Arial"/>
                <w:bCs/>
                <w:color w:val="000000"/>
                <w:sz w:val="20"/>
              </w:rPr>
              <w:t>umber.</w:t>
            </w:r>
          </w:p>
        </w:tc>
      </w:tr>
      <w:tr w:rsidR="00A236F8" w:rsidTr="002D5C47">
        <w:trPr>
          <w:trHeight w:val="541"/>
        </w:trPr>
        <w:tc>
          <w:tcPr>
            <w:tcW w:w="720" w:type="dxa"/>
            <w:tcBorders>
              <w:top w:val="nil"/>
              <w:bottom w:val="nil"/>
              <w:right w:val="nil"/>
            </w:tcBorders>
            <w:vAlign w:val="center"/>
          </w:tcPr>
          <w:p w:rsidR="00A236F8" w:rsidRDefault="00A236F8" w:rsidP="000F1648">
            <w:pPr>
              <w:autoSpaceDE w:val="0"/>
              <w:autoSpaceDN w:val="0"/>
              <w:adjustRightInd w:val="0"/>
              <w:ind w:right="22"/>
              <w:rPr>
                <w:rFonts w:ascii="Arial Narrow" w:hAnsi="Arial Narrow" w:cs="Arial Narrow"/>
                <w:b/>
                <w:sz w:val="20"/>
              </w:rPr>
            </w:pPr>
            <w:r>
              <w:rPr>
                <w:rFonts w:ascii="Arial Narrow" w:hAnsi="Arial Narrow" w:cs="Arial Narrow"/>
                <w:b/>
                <w:sz w:val="20"/>
              </w:rPr>
              <w:t>2.6</w:t>
            </w:r>
          </w:p>
        </w:tc>
        <w:tc>
          <w:tcPr>
            <w:tcW w:w="9180" w:type="dxa"/>
            <w:tcBorders>
              <w:top w:val="nil"/>
              <w:left w:val="nil"/>
              <w:bottom w:val="nil"/>
            </w:tcBorders>
            <w:vAlign w:val="center"/>
          </w:tcPr>
          <w:p w:rsidR="00A236F8" w:rsidRPr="006E482D" w:rsidRDefault="00A01C36" w:rsidP="00A01C36">
            <w:pPr>
              <w:tabs>
                <w:tab w:val="left" w:pos="426"/>
              </w:tabs>
              <w:spacing w:line="215" w:lineRule="auto"/>
              <w:jc w:val="both"/>
              <w:rPr>
                <w:rFonts w:ascii="Arial Narrow" w:hAnsi="Arial Narrow" w:cs="Arial"/>
                <w:bCs/>
                <w:color w:val="000000"/>
                <w:sz w:val="20"/>
              </w:rPr>
            </w:pPr>
            <w:r w:rsidRPr="006E482D">
              <w:rPr>
                <w:rFonts w:ascii="Arial Narrow" w:hAnsi="Arial Narrow" w:cs="Arial"/>
                <w:bCs/>
                <w:color w:val="000000"/>
                <w:sz w:val="20"/>
              </w:rPr>
              <w:t>W</w:t>
            </w:r>
            <w:r w:rsidR="00F7513E" w:rsidRPr="006E482D">
              <w:rPr>
                <w:rFonts w:ascii="Arial Narrow" w:hAnsi="Arial Narrow" w:cs="Arial"/>
                <w:bCs/>
                <w:color w:val="000000"/>
                <w:sz w:val="20"/>
              </w:rPr>
              <w:t xml:space="preserve">here no </w:t>
            </w:r>
            <w:r w:rsidRPr="006E482D">
              <w:rPr>
                <w:rFonts w:ascii="Arial Narrow" w:hAnsi="Arial Narrow" w:cs="Arial"/>
                <w:bCs/>
                <w:color w:val="000000"/>
                <w:sz w:val="20"/>
              </w:rPr>
              <w:t xml:space="preserve">TCS </w:t>
            </w:r>
            <w:r w:rsidR="00F7513E" w:rsidRPr="006E482D">
              <w:rPr>
                <w:rFonts w:ascii="Arial Narrow" w:hAnsi="Arial Narrow" w:cs="Arial"/>
                <w:bCs/>
                <w:color w:val="000000"/>
                <w:sz w:val="20"/>
              </w:rPr>
              <w:t>pin is available but t</w:t>
            </w:r>
            <w:r w:rsidRPr="006E482D">
              <w:rPr>
                <w:rFonts w:ascii="Arial Narrow" w:hAnsi="Arial Narrow" w:cs="Arial"/>
                <w:bCs/>
                <w:color w:val="000000"/>
                <w:sz w:val="20"/>
              </w:rPr>
              <w:t>he bidder is registered on the Central Supplier D</w:t>
            </w:r>
            <w:r w:rsidR="00F7513E" w:rsidRPr="006E482D">
              <w:rPr>
                <w:rFonts w:ascii="Arial Narrow" w:hAnsi="Arial Narrow" w:cs="Arial"/>
                <w:bCs/>
                <w:color w:val="000000"/>
                <w:sz w:val="20"/>
              </w:rPr>
              <w:t>atabase (</w:t>
            </w:r>
            <w:r w:rsidRPr="006E482D">
              <w:rPr>
                <w:rFonts w:ascii="Arial Narrow" w:hAnsi="Arial Narrow" w:cs="Arial"/>
                <w:bCs/>
                <w:color w:val="000000"/>
                <w:sz w:val="20"/>
              </w:rPr>
              <w:t>CSD</w:t>
            </w:r>
            <w:r w:rsidR="00F7513E" w:rsidRPr="006E482D">
              <w:rPr>
                <w:rFonts w:ascii="Arial Narrow" w:hAnsi="Arial Narrow" w:cs="Arial"/>
                <w:bCs/>
                <w:color w:val="000000"/>
                <w:sz w:val="20"/>
              </w:rPr>
              <w:t xml:space="preserve">), a </w:t>
            </w:r>
            <w:r w:rsidRPr="006E482D">
              <w:rPr>
                <w:rFonts w:ascii="Arial Narrow" w:hAnsi="Arial Narrow" w:cs="Arial"/>
                <w:bCs/>
                <w:color w:val="000000"/>
                <w:sz w:val="20"/>
              </w:rPr>
              <w:t>CSD N</w:t>
            </w:r>
            <w:r w:rsidR="00F7513E" w:rsidRPr="006E482D">
              <w:rPr>
                <w:rFonts w:ascii="Arial Narrow" w:hAnsi="Arial Narrow" w:cs="Arial"/>
                <w:bCs/>
                <w:color w:val="000000"/>
                <w:sz w:val="20"/>
              </w:rPr>
              <w:t xml:space="preserve">umber must be provided. </w:t>
            </w:r>
          </w:p>
        </w:tc>
      </w:tr>
      <w:tr w:rsidR="00A236F8" w:rsidTr="002D5C47">
        <w:trPr>
          <w:trHeight w:val="541"/>
        </w:trPr>
        <w:tc>
          <w:tcPr>
            <w:tcW w:w="720" w:type="dxa"/>
            <w:tcBorders>
              <w:top w:val="nil"/>
              <w:right w:val="nil"/>
            </w:tcBorders>
            <w:vAlign w:val="center"/>
          </w:tcPr>
          <w:p w:rsidR="00A236F8" w:rsidRDefault="00A236F8" w:rsidP="000F1648">
            <w:pPr>
              <w:autoSpaceDE w:val="0"/>
              <w:autoSpaceDN w:val="0"/>
              <w:adjustRightInd w:val="0"/>
              <w:ind w:right="22"/>
              <w:rPr>
                <w:rFonts w:ascii="Arial Narrow" w:hAnsi="Arial Narrow" w:cs="Arial Narrow"/>
                <w:b/>
                <w:sz w:val="20"/>
              </w:rPr>
            </w:pPr>
            <w:r>
              <w:rPr>
                <w:rFonts w:ascii="Arial Narrow" w:hAnsi="Arial Narrow" w:cs="Arial Narrow"/>
                <w:b/>
                <w:sz w:val="20"/>
              </w:rPr>
              <w:t>2.7</w:t>
            </w:r>
          </w:p>
        </w:tc>
        <w:tc>
          <w:tcPr>
            <w:tcW w:w="9180" w:type="dxa"/>
            <w:tcBorders>
              <w:top w:val="nil"/>
              <w:left w:val="nil"/>
            </w:tcBorders>
            <w:vAlign w:val="center"/>
          </w:tcPr>
          <w:p w:rsidR="00A236F8" w:rsidRPr="006E482D" w:rsidRDefault="00A01C36" w:rsidP="00A236F8">
            <w:pPr>
              <w:tabs>
                <w:tab w:val="left" w:pos="426"/>
              </w:tabs>
              <w:spacing w:line="215" w:lineRule="auto"/>
              <w:jc w:val="both"/>
              <w:rPr>
                <w:rFonts w:ascii="Arial Narrow" w:hAnsi="Arial Narrow" w:cs="Arial"/>
                <w:bCs/>
                <w:color w:val="000000"/>
                <w:sz w:val="20"/>
              </w:rPr>
            </w:pPr>
            <w:r w:rsidRPr="006E482D">
              <w:rPr>
                <w:rFonts w:ascii="Arial Narrow" w:hAnsi="Arial Narrow" w:cs="Arial"/>
                <w:bCs/>
                <w:color w:val="000000"/>
                <w:sz w:val="20"/>
              </w:rPr>
              <w:t>N</w:t>
            </w:r>
            <w:r w:rsidR="00F7513E" w:rsidRPr="006E482D">
              <w:rPr>
                <w:rFonts w:ascii="Arial Narrow" w:hAnsi="Arial Narrow" w:cs="Arial"/>
                <w:bCs/>
                <w:color w:val="000000"/>
                <w:sz w:val="20"/>
              </w:rPr>
              <w:t>o bids will be considered from</w:t>
            </w:r>
            <w:r w:rsidR="002F345E" w:rsidRPr="006E482D">
              <w:rPr>
                <w:rFonts w:ascii="Arial Narrow" w:hAnsi="Arial Narrow" w:cs="Arial"/>
                <w:bCs/>
                <w:color w:val="000000"/>
                <w:sz w:val="20"/>
              </w:rPr>
              <w:t xml:space="preserve"> P</w:t>
            </w:r>
            <w:r w:rsidRPr="006E482D">
              <w:rPr>
                <w:rFonts w:ascii="Arial Narrow" w:hAnsi="Arial Narrow" w:cs="Arial"/>
                <w:bCs/>
                <w:color w:val="000000"/>
                <w:sz w:val="20"/>
              </w:rPr>
              <w:t>ersons in the service of the S</w:t>
            </w:r>
            <w:r w:rsidR="002F345E" w:rsidRPr="006E482D">
              <w:rPr>
                <w:rFonts w:ascii="Arial Narrow" w:hAnsi="Arial Narrow" w:cs="Arial"/>
                <w:bCs/>
                <w:color w:val="000000"/>
                <w:sz w:val="20"/>
              </w:rPr>
              <w:t>tate, Companies with D</w:t>
            </w:r>
            <w:r w:rsidR="00F7513E" w:rsidRPr="006E482D">
              <w:rPr>
                <w:rFonts w:ascii="Arial Narrow" w:hAnsi="Arial Narrow" w:cs="Arial"/>
                <w:bCs/>
                <w:color w:val="000000"/>
                <w:sz w:val="20"/>
              </w:rPr>
              <w:t>irectors who are</w:t>
            </w:r>
            <w:r w:rsidR="002F345E" w:rsidRPr="006E482D">
              <w:rPr>
                <w:rFonts w:ascii="Arial Narrow" w:hAnsi="Arial Narrow" w:cs="Arial"/>
                <w:bCs/>
                <w:color w:val="000000"/>
                <w:sz w:val="20"/>
              </w:rPr>
              <w:t xml:space="preserve"> Persons in the service of the State, or Close C</w:t>
            </w:r>
            <w:r w:rsidR="00F7513E" w:rsidRPr="006E482D">
              <w:rPr>
                <w:rFonts w:ascii="Arial Narrow" w:hAnsi="Arial Narrow" w:cs="Arial"/>
                <w:bCs/>
                <w:color w:val="000000"/>
                <w:sz w:val="20"/>
              </w:rPr>
              <w:t>orporations with members</w:t>
            </w:r>
            <w:r w:rsidR="002F345E" w:rsidRPr="006E482D">
              <w:rPr>
                <w:rFonts w:ascii="Arial Narrow" w:hAnsi="Arial Narrow" w:cs="Arial"/>
                <w:bCs/>
                <w:color w:val="000000"/>
                <w:sz w:val="20"/>
              </w:rPr>
              <w:t xml:space="preserve"> persons in the service of the S</w:t>
            </w:r>
            <w:r w:rsidR="00F7513E" w:rsidRPr="006E482D">
              <w:rPr>
                <w:rFonts w:ascii="Arial Narrow" w:hAnsi="Arial Narrow" w:cs="Arial"/>
                <w:bCs/>
                <w:color w:val="000000"/>
                <w:sz w:val="20"/>
              </w:rPr>
              <w:t>tate.”</w:t>
            </w:r>
          </w:p>
        </w:tc>
      </w:tr>
    </w:tbl>
    <w:p w:rsidR="00A236F8" w:rsidRDefault="00A236F8" w:rsidP="00A465DB">
      <w:pPr>
        <w:autoSpaceDE w:val="0"/>
        <w:autoSpaceDN w:val="0"/>
        <w:adjustRightInd w:val="0"/>
        <w:ind w:left="-90" w:right="22" w:hanging="720"/>
        <w:rPr>
          <w:rFonts w:ascii="Arial Narrow" w:hAnsi="Arial Narrow" w:cs="Arial Narrow"/>
          <w:b/>
          <w:sz w:val="20"/>
        </w:rPr>
      </w:pPr>
    </w:p>
    <w:tbl>
      <w:tblPr>
        <w:tblStyle w:val="TableGrid"/>
        <w:tblW w:w="9900" w:type="dxa"/>
        <w:tblInd w:w="-815" w:type="dxa"/>
        <w:tblBorders>
          <w:insideH w:val="none" w:sz="0" w:space="0" w:color="auto"/>
          <w:insideV w:val="none" w:sz="0" w:space="0" w:color="auto"/>
        </w:tblBorders>
        <w:tblLook w:val="04A0" w:firstRow="1" w:lastRow="0" w:firstColumn="1" w:lastColumn="0" w:noHBand="0" w:noVBand="1"/>
      </w:tblPr>
      <w:tblGrid>
        <w:gridCol w:w="720"/>
        <w:gridCol w:w="9180"/>
      </w:tblGrid>
      <w:tr w:rsidR="006E482D" w:rsidRPr="006E482D" w:rsidTr="001B2158">
        <w:trPr>
          <w:trHeight w:val="357"/>
          <w:tblHeader/>
        </w:trPr>
        <w:tc>
          <w:tcPr>
            <w:tcW w:w="720" w:type="dxa"/>
            <w:tcBorders>
              <w:top w:val="single" w:sz="4" w:space="0" w:color="auto"/>
              <w:bottom w:val="single" w:sz="4" w:space="0" w:color="auto"/>
            </w:tcBorders>
            <w:shd w:val="clear" w:color="auto" w:fill="E7E6E6" w:themeFill="background2"/>
            <w:vAlign w:val="center"/>
          </w:tcPr>
          <w:p w:rsidR="006E482D" w:rsidRPr="006E482D" w:rsidRDefault="006E482D" w:rsidP="000F1648">
            <w:pPr>
              <w:autoSpaceDE w:val="0"/>
              <w:autoSpaceDN w:val="0"/>
              <w:adjustRightInd w:val="0"/>
              <w:ind w:right="22"/>
              <w:rPr>
                <w:rFonts w:ascii="Arial Narrow" w:hAnsi="Arial Narrow" w:cs="Arial Narrow"/>
                <w:b/>
                <w:sz w:val="20"/>
              </w:rPr>
            </w:pPr>
            <w:r w:rsidRPr="006E482D">
              <w:rPr>
                <w:rFonts w:ascii="Arial Narrow" w:hAnsi="Arial Narrow" w:cs="Arial Narrow"/>
                <w:b/>
                <w:sz w:val="20"/>
              </w:rPr>
              <w:t>3</w:t>
            </w:r>
            <w:r w:rsidR="000F1648">
              <w:rPr>
                <w:rFonts w:ascii="Arial Narrow" w:hAnsi="Arial Narrow" w:cs="Arial Narrow"/>
                <w:b/>
                <w:sz w:val="20"/>
              </w:rPr>
              <w:t>.</w:t>
            </w:r>
          </w:p>
        </w:tc>
        <w:tc>
          <w:tcPr>
            <w:tcW w:w="9180" w:type="dxa"/>
            <w:tcBorders>
              <w:top w:val="single" w:sz="4" w:space="0" w:color="auto"/>
              <w:bottom w:val="single" w:sz="4" w:space="0" w:color="auto"/>
            </w:tcBorders>
            <w:shd w:val="clear" w:color="auto" w:fill="E7E6E6" w:themeFill="background2"/>
            <w:vAlign w:val="center"/>
          </w:tcPr>
          <w:p w:rsidR="006E482D" w:rsidRPr="006E482D" w:rsidRDefault="006E482D" w:rsidP="006E482D">
            <w:pPr>
              <w:tabs>
                <w:tab w:val="left" w:pos="426"/>
              </w:tabs>
              <w:jc w:val="both"/>
              <w:rPr>
                <w:rFonts w:ascii="Arial Narrow" w:hAnsi="Arial Narrow" w:cs="Arial"/>
                <w:b/>
                <w:bCs/>
                <w:sz w:val="20"/>
              </w:rPr>
            </w:pPr>
            <w:r w:rsidRPr="006E482D">
              <w:rPr>
                <w:rFonts w:ascii="Arial Narrow" w:hAnsi="Arial Narrow" w:cs="Arial Narrow"/>
                <w:b/>
                <w:sz w:val="20"/>
              </w:rPr>
              <w:t>SPECIAL CONDITIONS OF THE BID</w:t>
            </w:r>
          </w:p>
        </w:tc>
      </w:tr>
      <w:tr w:rsidR="003471DB" w:rsidTr="000F1648">
        <w:trPr>
          <w:trHeight w:val="429"/>
        </w:trPr>
        <w:tc>
          <w:tcPr>
            <w:tcW w:w="720" w:type="dxa"/>
            <w:tcBorders>
              <w:top w:val="single" w:sz="4" w:space="0" w:color="auto"/>
            </w:tcBorders>
            <w:vAlign w:val="center"/>
          </w:tcPr>
          <w:p w:rsidR="007F164F" w:rsidRDefault="00F7513E" w:rsidP="000F1648">
            <w:pPr>
              <w:autoSpaceDE w:val="0"/>
              <w:autoSpaceDN w:val="0"/>
              <w:adjustRightInd w:val="0"/>
              <w:ind w:right="22"/>
              <w:rPr>
                <w:rFonts w:ascii="Arial Narrow" w:hAnsi="Arial Narrow" w:cs="Arial Narrow"/>
                <w:b/>
                <w:sz w:val="20"/>
              </w:rPr>
            </w:pPr>
            <w:r>
              <w:rPr>
                <w:rFonts w:ascii="Arial Narrow" w:hAnsi="Arial Narrow" w:cs="Arial Narrow"/>
                <w:b/>
                <w:sz w:val="20"/>
              </w:rPr>
              <w:t>3.1</w:t>
            </w:r>
          </w:p>
        </w:tc>
        <w:tc>
          <w:tcPr>
            <w:tcW w:w="9180" w:type="dxa"/>
            <w:tcBorders>
              <w:top w:val="single" w:sz="4" w:space="0" w:color="auto"/>
            </w:tcBorders>
            <w:vAlign w:val="center"/>
          </w:tcPr>
          <w:p w:rsidR="007F164F" w:rsidRPr="00126E80" w:rsidRDefault="00F7513E" w:rsidP="006E482D">
            <w:pPr>
              <w:tabs>
                <w:tab w:val="left" w:pos="426"/>
              </w:tabs>
              <w:jc w:val="both"/>
              <w:rPr>
                <w:rFonts w:ascii="Arial Narrow" w:hAnsi="Arial Narrow" w:cs="Arial"/>
                <w:b/>
                <w:bCs/>
                <w:color w:val="000000"/>
                <w:sz w:val="20"/>
              </w:rPr>
            </w:pPr>
            <w:r w:rsidRPr="00126E80">
              <w:rPr>
                <w:rFonts w:ascii="Arial Narrow" w:hAnsi="Arial Narrow" w:cs="Arial"/>
                <w:b/>
                <w:bCs/>
                <w:color w:val="000000" w:themeColor="text1"/>
                <w:sz w:val="20"/>
              </w:rPr>
              <w:t>Pilot Specifications</w:t>
            </w:r>
          </w:p>
        </w:tc>
      </w:tr>
      <w:tr w:rsidR="003471DB" w:rsidTr="000F1648">
        <w:trPr>
          <w:trHeight w:val="1320"/>
        </w:trPr>
        <w:tc>
          <w:tcPr>
            <w:tcW w:w="720" w:type="dxa"/>
            <w:vAlign w:val="center"/>
          </w:tcPr>
          <w:p w:rsidR="007F164F"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3.3.1</w:t>
            </w:r>
          </w:p>
        </w:tc>
        <w:tc>
          <w:tcPr>
            <w:tcW w:w="9180" w:type="dxa"/>
            <w:vAlign w:val="center"/>
          </w:tcPr>
          <w:p w:rsidR="00F7513E" w:rsidRPr="00126E80" w:rsidRDefault="00F7513E" w:rsidP="006E482D">
            <w:p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pilot operating the helicopter on contract shall be appropriately licensed and rated and must be in the possession of the following valid documents:</w:t>
            </w:r>
          </w:p>
          <w:p w:rsidR="00F7513E" w:rsidRPr="00126E80" w:rsidRDefault="00F7513E" w:rsidP="00386467">
            <w:pPr>
              <w:widowControl/>
              <w:numPr>
                <w:ilvl w:val="0"/>
                <w:numId w:val="23"/>
              </w:numPr>
              <w:tabs>
                <w:tab w:val="left" w:pos="426"/>
              </w:tabs>
              <w:ind w:left="702" w:right="295" w:hanging="90"/>
              <w:jc w:val="both"/>
              <w:rPr>
                <w:rFonts w:ascii="Arial Narrow" w:hAnsi="Arial Narrow" w:cs="Arial"/>
                <w:bCs/>
                <w:color w:val="000000" w:themeColor="text1"/>
                <w:sz w:val="20"/>
              </w:rPr>
            </w:pPr>
            <w:r w:rsidRPr="00126E80">
              <w:rPr>
                <w:rFonts w:ascii="Arial Narrow" w:hAnsi="Arial Narrow" w:cs="Arial"/>
                <w:bCs/>
                <w:color w:val="000000" w:themeColor="text1"/>
                <w:sz w:val="20"/>
              </w:rPr>
              <w:t>South African Commercial Pilot’s License</w:t>
            </w:r>
          </w:p>
          <w:p w:rsidR="00F7513E" w:rsidRPr="00126E80" w:rsidRDefault="00F7513E" w:rsidP="00386467">
            <w:pPr>
              <w:widowControl/>
              <w:numPr>
                <w:ilvl w:val="0"/>
                <w:numId w:val="23"/>
              </w:numPr>
              <w:tabs>
                <w:tab w:val="left" w:pos="426"/>
              </w:tabs>
              <w:ind w:left="702" w:right="295" w:hanging="90"/>
              <w:jc w:val="both"/>
              <w:rPr>
                <w:rFonts w:ascii="Arial Narrow" w:hAnsi="Arial Narrow" w:cs="Arial"/>
                <w:bCs/>
                <w:color w:val="000000" w:themeColor="text1"/>
                <w:sz w:val="20"/>
              </w:rPr>
            </w:pPr>
            <w:r w:rsidRPr="00126E80">
              <w:rPr>
                <w:rFonts w:ascii="Arial Narrow" w:hAnsi="Arial Narrow" w:cs="Arial"/>
                <w:bCs/>
                <w:color w:val="000000" w:themeColor="text1"/>
                <w:sz w:val="20"/>
              </w:rPr>
              <w:t xml:space="preserve">Game and Livestock Cull Rating </w:t>
            </w:r>
          </w:p>
          <w:p w:rsidR="007F164F" w:rsidRPr="00126E80" w:rsidRDefault="00F7513E" w:rsidP="006E482D">
            <w:pPr>
              <w:tabs>
                <w:tab w:val="left" w:pos="426"/>
              </w:tabs>
              <w:jc w:val="both"/>
              <w:rPr>
                <w:rFonts w:ascii="Arial Narrow" w:hAnsi="Arial Narrow" w:cs="Arial Narrow"/>
                <w:b/>
                <w:sz w:val="20"/>
              </w:rPr>
            </w:pPr>
            <w:r w:rsidRPr="00126E80">
              <w:rPr>
                <w:rFonts w:ascii="Arial Narrow" w:hAnsi="Arial Narrow" w:cs="Arial"/>
                <w:bCs/>
                <w:i/>
                <w:color w:val="000000" w:themeColor="text1"/>
                <w:sz w:val="20"/>
              </w:rPr>
              <w:t>Certified copies of both of the above must be submitted with the bid.</w:t>
            </w:r>
          </w:p>
        </w:tc>
      </w:tr>
      <w:tr w:rsidR="003471DB" w:rsidTr="000F1648">
        <w:trPr>
          <w:trHeight w:val="582"/>
        </w:trPr>
        <w:tc>
          <w:tcPr>
            <w:tcW w:w="720" w:type="dxa"/>
            <w:vAlign w:val="center"/>
          </w:tcPr>
          <w:p w:rsidR="007F164F" w:rsidRDefault="007F164F" w:rsidP="000F1648">
            <w:pPr>
              <w:autoSpaceDE w:val="0"/>
              <w:autoSpaceDN w:val="0"/>
              <w:adjustRightInd w:val="0"/>
              <w:ind w:right="22"/>
              <w:rPr>
                <w:rFonts w:ascii="Arial Narrow" w:hAnsi="Arial Narrow" w:cs="Arial Narrow"/>
                <w:b/>
                <w:sz w:val="20"/>
              </w:rPr>
            </w:pPr>
          </w:p>
        </w:tc>
        <w:tc>
          <w:tcPr>
            <w:tcW w:w="9180" w:type="dxa"/>
            <w:vAlign w:val="center"/>
          </w:tcPr>
          <w:p w:rsidR="007F164F" w:rsidRPr="00126E80" w:rsidRDefault="00F7513E" w:rsidP="006E482D">
            <w:pPr>
              <w:tabs>
                <w:tab w:val="left" w:pos="426"/>
              </w:tabs>
              <w:ind w:right="295"/>
              <w:jc w:val="both"/>
              <w:rPr>
                <w:rFonts w:ascii="Arial Narrow" w:hAnsi="Arial Narrow" w:cs="Arial Narrow"/>
                <w:b/>
                <w:sz w:val="20"/>
              </w:rPr>
            </w:pPr>
            <w:r w:rsidRPr="00126E80">
              <w:rPr>
                <w:rFonts w:ascii="Arial Narrow" w:hAnsi="Arial Narrow" w:cs="Arial"/>
                <w:bCs/>
                <w:i/>
                <w:color w:val="000000" w:themeColor="text1"/>
                <w:sz w:val="20"/>
              </w:rPr>
              <w:t>Proof of the pilot’s helicopter flying experience must be submitted with the bid by attaching a certified copy of his log book with summary of hours as presented at his last flight test (stamped and signed by Grade 1 instructor).</w:t>
            </w:r>
          </w:p>
        </w:tc>
      </w:tr>
      <w:tr w:rsidR="003471DB" w:rsidTr="000F1648">
        <w:trPr>
          <w:trHeight w:val="510"/>
        </w:trPr>
        <w:tc>
          <w:tcPr>
            <w:tcW w:w="720" w:type="dxa"/>
            <w:vAlign w:val="center"/>
          </w:tcPr>
          <w:p w:rsidR="007F164F"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3.1.2</w:t>
            </w:r>
          </w:p>
        </w:tc>
        <w:tc>
          <w:tcPr>
            <w:tcW w:w="9180" w:type="dxa"/>
            <w:vAlign w:val="center"/>
          </w:tcPr>
          <w:p w:rsidR="007F164F" w:rsidRPr="00126E80" w:rsidRDefault="00F7513E" w:rsidP="006E482D">
            <w:pPr>
              <w:jc w:val="both"/>
              <w:rPr>
                <w:rFonts w:ascii="Arial Narrow" w:hAnsi="Arial Narrow" w:cs="Arial Narrow"/>
                <w:b/>
                <w:sz w:val="20"/>
              </w:rPr>
            </w:pPr>
            <w:r w:rsidRPr="00126E80">
              <w:rPr>
                <w:rFonts w:ascii="Arial Narrow" w:hAnsi="Arial Narrow" w:cs="Arial Narrow"/>
                <w:b/>
                <w:sz w:val="20"/>
              </w:rPr>
              <w:t xml:space="preserve"> </w:t>
            </w:r>
            <w:r w:rsidRPr="00126E80">
              <w:rPr>
                <w:rFonts w:ascii="Arial Narrow" w:hAnsi="Arial Narrow" w:cs="Arial"/>
                <w:bCs/>
                <w:color w:val="000000" w:themeColor="text1"/>
                <w:sz w:val="20"/>
              </w:rPr>
              <w:t>Due to the terrain, game capture in the Free State is conducted using a helicopter assisted by game capture vehicles. Experience in this capture method is essential and the pilot must have a minimum of 500 hours game capture experience.</w:t>
            </w:r>
          </w:p>
        </w:tc>
      </w:tr>
      <w:tr w:rsidR="007F164F" w:rsidTr="000F1648">
        <w:trPr>
          <w:trHeight w:val="717"/>
        </w:trPr>
        <w:tc>
          <w:tcPr>
            <w:tcW w:w="720" w:type="dxa"/>
            <w:vAlign w:val="center"/>
          </w:tcPr>
          <w:p w:rsidR="007F164F" w:rsidRDefault="007F164F" w:rsidP="000F1648">
            <w:pPr>
              <w:autoSpaceDE w:val="0"/>
              <w:autoSpaceDN w:val="0"/>
              <w:adjustRightInd w:val="0"/>
              <w:ind w:right="22"/>
              <w:rPr>
                <w:rFonts w:ascii="Arial Narrow" w:hAnsi="Arial Narrow" w:cs="Arial Narrow"/>
                <w:b/>
                <w:sz w:val="20"/>
              </w:rPr>
            </w:pPr>
          </w:p>
        </w:tc>
        <w:tc>
          <w:tcPr>
            <w:tcW w:w="9180" w:type="dxa"/>
            <w:vAlign w:val="center"/>
          </w:tcPr>
          <w:p w:rsidR="007F164F" w:rsidRPr="00126E80" w:rsidRDefault="00625634" w:rsidP="006E482D">
            <w:pPr>
              <w:tabs>
                <w:tab w:val="left" w:pos="426"/>
              </w:tabs>
              <w:jc w:val="both"/>
              <w:rPr>
                <w:rFonts w:ascii="Arial Narrow" w:hAnsi="Arial Narrow" w:cs="Arial"/>
                <w:b/>
                <w:bCs/>
                <w:color w:val="000000"/>
                <w:sz w:val="20"/>
              </w:rPr>
            </w:pPr>
            <w:r w:rsidRPr="00126E80">
              <w:rPr>
                <w:rFonts w:ascii="Arial Narrow" w:hAnsi="Arial Narrow" w:cs="Arial"/>
                <w:bCs/>
                <w:i/>
                <w:color w:val="000000" w:themeColor="text1"/>
                <w:sz w:val="20"/>
              </w:rPr>
              <w:t>A minimum of two (2), up to a maximum of four (4) letters of reference for Game Capture activities conducted within the last two years must be submitted with the tender. Contact details of the authors of the letters must be provided</w:t>
            </w:r>
          </w:p>
        </w:tc>
      </w:tr>
      <w:tr w:rsidR="007F164F" w:rsidTr="000F1648">
        <w:trPr>
          <w:trHeight w:val="690"/>
        </w:trPr>
        <w:tc>
          <w:tcPr>
            <w:tcW w:w="720" w:type="dxa"/>
            <w:vAlign w:val="center"/>
          </w:tcPr>
          <w:p w:rsidR="007F164F"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3.1.3</w:t>
            </w:r>
          </w:p>
        </w:tc>
        <w:tc>
          <w:tcPr>
            <w:tcW w:w="9180" w:type="dxa"/>
            <w:vAlign w:val="center"/>
          </w:tcPr>
          <w:p w:rsidR="00625634" w:rsidRPr="00126E80" w:rsidRDefault="00625634" w:rsidP="006E482D">
            <w:p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As the pilot will be actively involved in the counting of game during the counts, experience of aerial game counting is essential and the pilot must have a minimum of 500 hours game counting experience.</w:t>
            </w:r>
          </w:p>
          <w:p w:rsidR="007F164F" w:rsidRPr="00126E80" w:rsidRDefault="00625634" w:rsidP="006E482D">
            <w:pPr>
              <w:tabs>
                <w:tab w:val="left" w:pos="426"/>
              </w:tabs>
              <w:ind w:right="295"/>
              <w:jc w:val="both"/>
              <w:rPr>
                <w:rFonts w:ascii="Arial Narrow" w:hAnsi="Arial Narrow" w:cs="Arial"/>
                <w:b/>
                <w:bCs/>
                <w:color w:val="000000"/>
                <w:sz w:val="20"/>
              </w:rPr>
            </w:pPr>
            <w:r w:rsidRPr="00126E80">
              <w:rPr>
                <w:rFonts w:ascii="Arial Narrow" w:hAnsi="Arial Narrow" w:cs="Arial"/>
                <w:bCs/>
                <w:i/>
                <w:color w:val="000000" w:themeColor="text1"/>
                <w:sz w:val="20"/>
              </w:rPr>
              <w:t>A minimum of two (2) up to a maximum of four (4) letters of reference for Game Counting activities conducted within the last two years must be submitted with the bid. Contact details of the authors of the letters must be provided.</w:t>
            </w:r>
          </w:p>
        </w:tc>
      </w:tr>
      <w:tr w:rsidR="00625634" w:rsidTr="000F1648">
        <w:trPr>
          <w:trHeight w:val="1086"/>
        </w:trPr>
        <w:tc>
          <w:tcPr>
            <w:tcW w:w="720" w:type="dxa"/>
            <w:vAlign w:val="center"/>
          </w:tcPr>
          <w:p w:rsidR="00625634"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lastRenderedPageBreak/>
              <w:t>3.1.4</w:t>
            </w:r>
          </w:p>
        </w:tc>
        <w:tc>
          <w:tcPr>
            <w:tcW w:w="9180" w:type="dxa"/>
            <w:vAlign w:val="center"/>
          </w:tcPr>
          <w:p w:rsidR="00625634" w:rsidRPr="00126E80" w:rsidRDefault="00625634" w:rsidP="006E482D">
            <w:p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culling of game is a specialised activity and it is essential that the pilot must have at least 100 hours experience in aerial culling operations.</w:t>
            </w:r>
          </w:p>
          <w:p w:rsidR="00625634" w:rsidRPr="00126E80" w:rsidRDefault="00625634" w:rsidP="006E482D">
            <w:pPr>
              <w:tabs>
                <w:tab w:val="left" w:pos="426"/>
              </w:tabs>
              <w:ind w:right="295"/>
              <w:jc w:val="both"/>
              <w:rPr>
                <w:rFonts w:ascii="Arial Narrow" w:hAnsi="Arial Narrow" w:cs="Arial"/>
                <w:b/>
                <w:bCs/>
                <w:color w:val="000000"/>
                <w:sz w:val="20"/>
              </w:rPr>
            </w:pPr>
            <w:r w:rsidRPr="00126E80">
              <w:rPr>
                <w:rFonts w:ascii="Arial Narrow" w:hAnsi="Arial Narrow" w:cs="Arial"/>
                <w:bCs/>
                <w:i/>
                <w:color w:val="000000" w:themeColor="text1"/>
                <w:sz w:val="20"/>
              </w:rPr>
              <w:t>A minimum of one (1) up to a maximum of two (2) letters of reference for Aerial Culling activities conducted within the last two years must be submitted with the bid. Contact details of the authors of the letters must be provided.</w:t>
            </w:r>
          </w:p>
        </w:tc>
      </w:tr>
      <w:tr w:rsidR="00625634" w:rsidTr="000F1648">
        <w:trPr>
          <w:trHeight w:val="816"/>
        </w:trPr>
        <w:tc>
          <w:tcPr>
            <w:tcW w:w="720" w:type="dxa"/>
            <w:vAlign w:val="center"/>
          </w:tcPr>
          <w:p w:rsidR="00625634"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3.1.5</w:t>
            </w:r>
          </w:p>
        </w:tc>
        <w:tc>
          <w:tcPr>
            <w:tcW w:w="9180" w:type="dxa"/>
            <w:vAlign w:val="center"/>
          </w:tcPr>
          <w:p w:rsidR="00625634" w:rsidRPr="00126E80" w:rsidRDefault="00625634" w:rsidP="006E482D">
            <w:pPr>
              <w:tabs>
                <w:tab w:val="left" w:pos="426"/>
              </w:tabs>
              <w:ind w:right="295"/>
              <w:jc w:val="both"/>
              <w:rPr>
                <w:rFonts w:ascii="Arial Narrow" w:hAnsi="Arial Narrow" w:cs="Arial"/>
                <w:b/>
                <w:bCs/>
                <w:color w:val="000000"/>
                <w:sz w:val="20"/>
              </w:rPr>
            </w:pPr>
            <w:r w:rsidRPr="00126E80">
              <w:rPr>
                <w:rFonts w:ascii="Arial Narrow" w:hAnsi="Arial Narrow" w:cs="Arial"/>
                <w:bCs/>
                <w:color w:val="000000" w:themeColor="text1"/>
                <w:sz w:val="20"/>
              </w:rPr>
              <w:t>The interchanging of pilots during the contract period should be avoided, but however, in the event of unforeseen circumstances which may necessitate the appointment of another pilot to continue with the service, approval will have to be obtained in advance from the DESTEA.</w:t>
            </w:r>
          </w:p>
        </w:tc>
      </w:tr>
      <w:tr w:rsidR="00625634" w:rsidTr="000F1648">
        <w:trPr>
          <w:trHeight w:val="339"/>
        </w:trPr>
        <w:tc>
          <w:tcPr>
            <w:tcW w:w="720" w:type="dxa"/>
            <w:vAlign w:val="center"/>
          </w:tcPr>
          <w:p w:rsidR="00625634" w:rsidRDefault="006B2995" w:rsidP="000F1648">
            <w:pPr>
              <w:autoSpaceDE w:val="0"/>
              <w:autoSpaceDN w:val="0"/>
              <w:adjustRightInd w:val="0"/>
              <w:ind w:right="22"/>
              <w:rPr>
                <w:rFonts w:ascii="Arial Narrow" w:hAnsi="Arial Narrow" w:cs="Arial Narrow"/>
                <w:b/>
                <w:sz w:val="20"/>
              </w:rPr>
            </w:pPr>
            <w:r>
              <w:rPr>
                <w:rFonts w:ascii="Arial Narrow" w:hAnsi="Arial Narrow" w:cs="Arial Narrow"/>
                <w:b/>
                <w:sz w:val="20"/>
              </w:rPr>
              <w:t>3</w:t>
            </w:r>
            <w:r w:rsidR="00625634">
              <w:rPr>
                <w:rFonts w:ascii="Arial Narrow" w:hAnsi="Arial Narrow" w:cs="Arial Narrow"/>
                <w:b/>
                <w:sz w:val="20"/>
              </w:rPr>
              <w:t>.2</w:t>
            </w:r>
          </w:p>
        </w:tc>
        <w:tc>
          <w:tcPr>
            <w:tcW w:w="9180" w:type="dxa"/>
            <w:vAlign w:val="center"/>
          </w:tcPr>
          <w:p w:rsidR="00625634" w:rsidRPr="00126E80" w:rsidRDefault="00625634" w:rsidP="006E482D">
            <w:pPr>
              <w:tabs>
                <w:tab w:val="left" w:pos="426"/>
              </w:tabs>
              <w:ind w:right="295"/>
              <w:jc w:val="both"/>
              <w:rPr>
                <w:rFonts w:ascii="Arial Narrow" w:hAnsi="Arial Narrow" w:cs="Arial"/>
                <w:b/>
                <w:bCs/>
                <w:color w:val="000000"/>
                <w:sz w:val="20"/>
              </w:rPr>
            </w:pPr>
            <w:r w:rsidRPr="00126E80">
              <w:rPr>
                <w:rFonts w:ascii="Arial Narrow" w:hAnsi="Arial Narrow" w:cs="Arial"/>
                <w:b/>
                <w:bCs/>
                <w:color w:val="000000" w:themeColor="text1"/>
                <w:sz w:val="20"/>
              </w:rPr>
              <w:t>Certification</w:t>
            </w:r>
          </w:p>
        </w:tc>
      </w:tr>
      <w:tr w:rsidR="00625634" w:rsidTr="000F1648">
        <w:trPr>
          <w:trHeight w:val="2706"/>
        </w:trPr>
        <w:tc>
          <w:tcPr>
            <w:tcW w:w="720" w:type="dxa"/>
            <w:vAlign w:val="center"/>
          </w:tcPr>
          <w:p w:rsidR="00625634"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3.2.1</w:t>
            </w:r>
          </w:p>
        </w:tc>
        <w:tc>
          <w:tcPr>
            <w:tcW w:w="9180" w:type="dxa"/>
            <w:vAlign w:val="center"/>
          </w:tcPr>
          <w:p w:rsidR="00625634" w:rsidRPr="00126E80" w:rsidRDefault="00625634" w:rsidP="006E482D">
            <w:p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successful service provider must be in possession of and provide proof of the following valid documentation issued by the South African Civil Aviation Authority.</w:t>
            </w:r>
          </w:p>
          <w:p w:rsidR="00625634" w:rsidRPr="00126E80" w:rsidRDefault="00625634" w:rsidP="006E482D">
            <w:p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(i)</w:t>
            </w:r>
            <w:r w:rsidRPr="00126E80">
              <w:rPr>
                <w:rFonts w:ascii="Arial Narrow" w:hAnsi="Arial Narrow" w:cs="Arial"/>
                <w:bCs/>
                <w:color w:val="000000" w:themeColor="text1"/>
                <w:sz w:val="20"/>
              </w:rPr>
              <w:tab/>
              <w:t>A current Air Operating Certificate, Part 127 indicating:</w:t>
            </w:r>
          </w:p>
          <w:p w:rsidR="00625634" w:rsidRPr="00126E80" w:rsidRDefault="00625634" w:rsidP="00386467">
            <w:pPr>
              <w:pStyle w:val="ListParagraph"/>
              <w:widowControl/>
              <w:numPr>
                <w:ilvl w:val="0"/>
                <w:numId w:val="17"/>
              </w:numPr>
              <w:tabs>
                <w:tab w:val="left" w:pos="426"/>
              </w:tabs>
              <w:ind w:right="295"/>
              <w:contextualSpacing/>
              <w:jc w:val="both"/>
              <w:rPr>
                <w:rFonts w:ascii="Arial Narrow" w:hAnsi="Arial Narrow" w:cs="Arial"/>
                <w:bCs/>
                <w:color w:val="000000" w:themeColor="text1"/>
                <w:sz w:val="20"/>
              </w:rPr>
            </w:pPr>
            <w:r w:rsidRPr="00126E80">
              <w:rPr>
                <w:rFonts w:ascii="Arial Narrow" w:hAnsi="Arial Narrow" w:cs="Arial"/>
                <w:bCs/>
                <w:color w:val="000000" w:themeColor="text1"/>
                <w:sz w:val="20"/>
              </w:rPr>
              <w:t>Class II (non-scheduled public air transport service)</w:t>
            </w:r>
          </w:p>
          <w:p w:rsidR="00625634" w:rsidRPr="00126E80" w:rsidRDefault="00625634" w:rsidP="00386467">
            <w:pPr>
              <w:pStyle w:val="ListParagraph"/>
              <w:widowControl/>
              <w:numPr>
                <w:ilvl w:val="0"/>
                <w:numId w:val="17"/>
              </w:numPr>
              <w:tabs>
                <w:tab w:val="left" w:pos="426"/>
              </w:tabs>
              <w:ind w:right="295"/>
              <w:contextualSpacing/>
              <w:jc w:val="both"/>
              <w:rPr>
                <w:rFonts w:ascii="Arial Narrow" w:hAnsi="Arial Narrow" w:cs="Arial"/>
                <w:bCs/>
                <w:color w:val="000000" w:themeColor="text1"/>
                <w:sz w:val="20"/>
              </w:rPr>
            </w:pPr>
            <w:r w:rsidRPr="00126E80">
              <w:rPr>
                <w:rFonts w:ascii="Arial Narrow" w:hAnsi="Arial Narrow" w:cs="Arial"/>
                <w:bCs/>
                <w:color w:val="000000" w:themeColor="text1"/>
                <w:sz w:val="20"/>
              </w:rPr>
              <w:t>Class III (general air service)</w:t>
            </w:r>
          </w:p>
          <w:p w:rsidR="00625634" w:rsidRPr="00126E80" w:rsidRDefault="00625634" w:rsidP="00386467">
            <w:pPr>
              <w:pStyle w:val="ListParagraph"/>
              <w:widowControl/>
              <w:numPr>
                <w:ilvl w:val="0"/>
                <w:numId w:val="17"/>
              </w:numPr>
              <w:tabs>
                <w:tab w:val="left" w:pos="426"/>
              </w:tabs>
              <w:ind w:right="295"/>
              <w:contextualSpacing/>
              <w:jc w:val="both"/>
              <w:rPr>
                <w:rFonts w:ascii="Arial Narrow" w:hAnsi="Arial Narrow" w:cs="Arial"/>
                <w:bCs/>
                <w:color w:val="000000" w:themeColor="text1"/>
                <w:sz w:val="20"/>
              </w:rPr>
            </w:pPr>
            <w:r w:rsidRPr="00126E80">
              <w:rPr>
                <w:rFonts w:ascii="Arial Narrow" w:hAnsi="Arial Narrow" w:cs="Arial"/>
                <w:bCs/>
                <w:color w:val="000000" w:themeColor="text1"/>
                <w:sz w:val="20"/>
              </w:rPr>
              <w:t>License types: N1 (transport of passengers)</w:t>
            </w:r>
          </w:p>
          <w:p w:rsidR="00625634" w:rsidRPr="00126E80" w:rsidRDefault="00625634" w:rsidP="00386467">
            <w:pPr>
              <w:pStyle w:val="ListParagraph"/>
              <w:widowControl/>
              <w:numPr>
                <w:ilvl w:val="0"/>
                <w:numId w:val="17"/>
              </w:numPr>
              <w:tabs>
                <w:tab w:val="left" w:pos="426"/>
              </w:tabs>
              <w:ind w:right="295"/>
              <w:contextualSpacing/>
              <w:jc w:val="both"/>
              <w:rPr>
                <w:rFonts w:ascii="Arial Narrow" w:hAnsi="Arial Narrow" w:cs="Arial"/>
                <w:bCs/>
                <w:color w:val="000000" w:themeColor="text1"/>
                <w:sz w:val="20"/>
              </w:rPr>
            </w:pPr>
            <w:r w:rsidRPr="00126E80">
              <w:rPr>
                <w:rFonts w:ascii="Arial Narrow" w:hAnsi="Arial Narrow" w:cs="Arial"/>
                <w:bCs/>
                <w:color w:val="000000" w:themeColor="text1"/>
                <w:sz w:val="20"/>
              </w:rPr>
              <w:t>N2 (transport of goods / cargo)</w:t>
            </w:r>
          </w:p>
          <w:p w:rsidR="00625634" w:rsidRPr="00126E80" w:rsidRDefault="00625634" w:rsidP="00386467">
            <w:pPr>
              <w:pStyle w:val="ListParagraph"/>
              <w:widowControl/>
              <w:numPr>
                <w:ilvl w:val="0"/>
                <w:numId w:val="17"/>
              </w:numPr>
              <w:tabs>
                <w:tab w:val="left" w:pos="426"/>
              </w:tabs>
              <w:ind w:right="295"/>
              <w:contextualSpacing/>
              <w:jc w:val="both"/>
              <w:rPr>
                <w:rFonts w:ascii="Arial Narrow" w:hAnsi="Arial Narrow" w:cs="Arial"/>
                <w:bCs/>
                <w:color w:val="000000" w:themeColor="text1"/>
                <w:sz w:val="20"/>
              </w:rPr>
            </w:pPr>
            <w:r w:rsidRPr="00126E80">
              <w:rPr>
                <w:rFonts w:ascii="Arial Narrow" w:hAnsi="Arial Narrow" w:cs="Arial"/>
                <w:bCs/>
                <w:color w:val="000000" w:themeColor="text1"/>
                <w:sz w:val="20"/>
              </w:rPr>
              <w:t>G3 (aerial patrol, observation &amp; survey)</w:t>
            </w:r>
          </w:p>
          <w:p w:rsidR="00625634" w:rsidRPr="00126E80" w:rsidRDefault="00625634" w:rsidP="00386467">
            <w:pPr>
              <w:pStyle w:val="ListParagraph"/>
              <w:widowControl/>
              <w:numPr>
                <w:ilvl w:val="0"/>
                <w:numId w:val="17"/>
              </w:numPr>
              <w:tabs>
                <w:tab w:val="left" w:pos="426"/>
              </w:tabs>
              <w:ind w:right="295"/>
              <w:contextualSpacing/>
              <w:jc w:val="both"/>
              <w:rPr>
                <w:rFonts w:ascii="Arial Narrow" w:hAnsi="Arial Narrow" w:cs="Arial"/>
                <w:bCs/>
                <w:color w:val="000000" w:themeColor="text1"/>
                <w:sz w:val="20"/>
              </w:rPr>
            </w:pPr>
            <w:r w:rsidRPr="00126E80">
              <w:rPr>
                <w:rFonts w:ascii="Arial Narrow" w:hAnsi="Arial Narrow" w:cs="Arial"/>
                <w:bCs/>
                <w:color w:val="000000" w:themeColor="text1"/>
                <w:sz w:val="20"/>
              </w:rPr>
              <w:t>G10 (game and livestock selection, culling, counting and herding)</w:t>
            </w:r>
          </w:p>
          <w:p w:rsidR="00625634" w:rsidRPr="00126E80" w:rsidRDefault="00625634" w:rsidP="006E482D">
            <w:p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(ii)</w:t>
            </w:r>
            <w:r w:rsidRPr="00126E80">
              <w:rPr>
                <w:rFonts w:ascii="Arial Narrow" w:hAnsi="Arial Narrow" w:cs="Arial"/>
                <w:bCs/>
                <w:color w:val="000000" w:themeColor="text1"/>
                <w:sz w:val="20"/>
              </w:rPr>
              <w:tab/>
              <w:t>Valid Air Services License covering game work (G3 and G10).</w:t>
            </w:r>
          </w:p>
          <w:p w:rsidR="00625634" w:rsidRPr="00126E80" w:rsidRDefault="00625634" w:rsidP="006E482D">
            <w:pPr>
              <w:tabs>
                <w:tab w:val="left" w:pos="426"/>
              </w:tabs>
              <w:ind w:right="295"/>
              <w:jc w:val="both"/>
              <w:rPr>
                <w:rFonts w:ascii="Arial Narrow" w:hAnsi="Arial Narrow" w:cs="Arial"/>
                <w:bCs/>
                <w:i/>
                <w:color w:val="000000" w:themeColor="text1"/>
                <w:sz w:val="20"/>
              </w:rPr>
            </w:pPr>
            <w:r w:rsidRPr="00126E80">
              <w:rPr>
                <w:rFonts w:ascii="Arial Narrow" w:hAnsi="Arial Narrow" w:cs="Arial"/>
                <w:bCs/>
                <w:i/>
                <w:color w:val="000000" w:themeColor="text1"/>
                <w:sz w:val="20"/>
              </w:rPr>
              <w:t>Certified copies of both of the above must be submitted with the Bid.</w:t>
            </w:r>
          </w:p>
        </w:tc>
      </w:tr>
      <w:tr w:rsidR="00625634" w:rsidTr="000F1648">
        <w:trPr>
          <w:trHeight w:val="348"/>
        </w:trPr>
        <w:tc>
          <w:tcPr>
            <w:tcW w:w="720" w:type="dxa"/>
            <w:vAlign w:val="center"/>
          </w:tcPr>
          <w:p w:rsidR="00625634" w:rsidRDefault="006B2995" w:rsidP="000F1648">
            <w:pPr>
              <w:autoSpaceDE w:val="0"/>
              <w:autoSpaceDN w:val="0"/>
              <w:adjustRightInd w:val="0"/>
              <w:ind w:right="22"/>
              <w:rPr>
                <w:rFonts w:ascii="Arial Narrow" w:hAnsi="Arial Narrow" w:cs="Arial Narrow"/>
                <w:b/>
                <w:sz w:val="20"/>
              </w:rPr>
            </w:pPr>
            <w:r>
              <w:rPr>
                <w:rFonts w:ascii="Arial Narrow" w:hAnsi="Arial Narrow" w:cs="Arial Narrow"/>
                <w:b/>
                <w:sz w:val="20"/>
              </w:rPr>
              <w:t>3</w:t>
            </w:r>
            <w:r w:rsidR="00625634">
              <w:rPr>
                <w:rFonts w:ascii="Arial Narrow" w:hAnsi="Arial Narrow" w:cs="Arial Narrow"/>
                <w:b/>
                <w:sz w:val="20"/>
              </w:rPr>
              <w:t>.3</w:t>
            </w:r>
          </w:p>
        </w:tc>
        <w:tc>
          <w:tcPr>
            <w:tcW w:w="9180" w:type="dxa"/>
            <w:vAlign w:val="center"/>
          </w:tcPr>
          <w:p w:rsidR="00625634" w:rsidRPr="00126E80" w:rsidRDefault="00625634" w:rsidP="006E482D">
            <w:pPr>
              <w:tabs>
                <w:tab w:val="left" w:pos="426"/>
              </w:tabs>
              <w:jc w:val="both"/>
              <w:rPr>
                <w:rFonts w:ascii="Arial Narrow" w:hAnsi="Arial Narrow" w:cs="Arial"/>
                <w:b/>
                <w:bCs/>
                <w:color w:val="000000"/>
                <w:sz w:val="20"/>
              </w:rPr>
            </w:pPr>
            <w:r w:rsidRPr="00126E80">
              <w:rPr>
                <w:rFonts w:ascii="Arial Narrow" w:hAnsi="Arial Narrow" w:cs="Arial"/>
                <w:b/>
                <w:bCs/>
                <w:color w:val="000000" w:themeColor="text1"/>
                <w:sz w:val="20"/>
              </w:rPr>
              <w:t>Service Provider - Company Profile and Service Record</w:t>
            </w:r>
          </w:p>
        </w:tc>
      </w:tr>
      <w:tr w:rsidR="00625634" w:rsidTr="000F1648">
        <w:trPr>
          <w:trHeight w:val="609"/>
        </w:trPr>
        <w:tc>
          <w:tcPr>
            <w:tcW w:w="720" w:type="dxa"/>
            <w:vAlign w:val="center"/>
          </w:tcPr>
          <w:p w:rsidR="00625634"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3.3.1</w:t>
            </w:r>
          </w:p>
        </w:tc>
        <w:tc>
          <w:tcPr>
            <w:tcW w:w="9180" w:type="dxa"/>
            <w:vAlign w:val="center"/>
          </w:tcPr>
          <w:p w:rsidR="00625634" w:rsidRPr="00126E80" w:rsidRDefault="00625634" w:rsidP="006E482D">
            <w:pPr>
              <w:tabs>
                <w:tab w:val="left" w:pos="426"/>
              </w:tabs>
              <w:ind w:right="295"/>
              <w:jc w:val="both"/>
              <w:rPr>
                <w:rFonts w:ascii="Arial Narrow" w:hAnsi="Arial Narrow" w:cs="Arial"/>
                <w:bCs/>
                <w:i/>
                <w:color w:val="000000" w:themeColor="text1"/>
                <w:sz w:val="20"/>
              </w:rPr>
            </w:pPr>
            <w:r w:rsidRPr="00126E80">
              <w:rPr>
                <w:rFonts w:ascii="Arial Narrow" w:hAnsi="Arial Narrow" w:cs="Arial"/>
                <w:bCs/>
                <w:color w:val="000000" w:themeColor="text1"/>
                <w:sz w:val="20"/>
              </w:rPr>
              <w:t>The service provider must be an existing operator in the aviation industry, capable of providing a helicopter service with experienced pilots.</w:t>
            </w:r>
          </w:p>
        </w:tc>
      </w:tr>
      <w:tr w:rsidR="00126E80" w:rsidTr="000F1648">
        <w:trPr>
          <w:trHeight w:val="1257"/>
        </w:trPr>
        <w:tc>
          <w:tcPr>
            <w:tcW w:w="720" w:type="dxa"/>
            <w:vAlign w:val="center"/>
          </w:tcPr>
          <w:p w:rsidR="00126E80"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3.3.4</w:t>
            </w:r>
          </w:p>
        </w:tc>
        <w:tc>
          <w:tcPr>
            <w:tcW w:w="9180" w:type="dxa"/>
            <w:vAlign w:val="center"/>
          </w:tcPr>
          <w:p w:rsidR="00126E80" w:rsidRPr="00126E80" w:rsidRDefault="00126E80"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service provider must provide proof of experience with similar services delivered.</w:t>
            </w:r>
          </w:p>
          <w:p w:rsidR="00126E80" w:rsidRPr="000F1648" w:rsidRDefault="00126E80" w:rsidP="006E482D">
            <w:pPr>
              <w:tabs>
                <w:tab w:val="left" w:pos="426"/>
              </w:tabs>
              <w:ind w:right="295"/>
              <w:jc w:val="both"/>
              <w:rPr>
                <w:rFonts w:ascii="Arial Narrow" w:hAnsi="Arial Narrow" w:cs="Arial"/>
                <w:bCs/>
                <w:i/>
                <w:color w:val="000000" w:themeColor="text1"/>
                <w:sz w:val="20"/>
              </w:rPr>
            </w:pPr>
            <w:r w:rsidRPr="000F1648">
              <w:rPr>
                <w:rFonts w:ascii="Arial Narrow" w:hAnsi="Arial Narrow" w:cs="Arial"/>
                <w:bCs/>
                <w:i/>
                <w:color w:val="000000" w:themeColor="text1"/>
                <w:sz w:val="20"/>
              </w:rPr>
              <w:t>The service provider must supply a short (1 page) company profile clearly indicating the number of years that the company has been in business, the type(s) of services offered and a list similar aerial services that the company had been involved with in the last 5 years.  Please supply a minimum of two (2) up to a maximum of four (4) letters of reference related to the above services.</w:t>
            </w:r>
          </w:p>
        </w:tc>
      </w:tr>
      <w:tr w:rsidR="00625634" w:rsidTr="000F1648">
        <w:trPr>
          <w:trHeight w:val="789"/>
        </w:trPr>
        <w:tc>
          <w:tcPr>
            <w:tcW w:w="720" w:type="dxa"/>
            <w:vAlign w:val="center"/>
          </w:tcPr>
          <w:p w:rsidR="00625634" w:rsidRDefault="00126E80" w:rsidP="000F1648">
            <w:pPr>
              <w:autoSpaceDE w:val="0"/>
              <w:autoSpaceDN w:val="0"/>
              <w:adjustRightInd w:val="0"/>
              <w:ind w:right="22"/>
              <w:rPr>
                <w:rFonts w:ascii="Arial Narrow" w:hAnsi="Arial Narrow" w:cs="Arial Narrow"/>
                <w:b/>
                <w:sz w:val="20"/>
              </w:rPr>
            </w:pPr>
            <w:r>
              <w:rPr>
                <w:rFonts w:ascii="Arial Narrow" w:hAnsi="Arial Narrow" w:cs="Arial Narrow"/>
                <w:b/>
                <w:sz w:val="20"/>
              </w:rPr>
              <w:t>3.3.4</w:t>
            </w:r>
          </w:p>
        </w:tc>
        <w:tc>
          <w:tcPr>
            <w:tcW w:w="9180" w:type="dxa"/>
            <w:vAlign w:val="center"/>
          </w:tcPr>
          <w:p w:rsidR="00625634" w:rsidRPr="00126E80" w:rsidRDefault="00625634" w:rsidP="006E482D">
            <w:pPr>
              <w:widowControl/>
              <w:tabs>
                <w:tab w:val="left" w:pos="426"/>
              </w:tabs>
              <w:ind w:right="295"/>
              <w:contextualSpacing/>
              <w:jc w:val="both"/>
              <w:rPr>
                <w:rFonts w:ascii="Arial Narrow" w:hAnsi="Arial Narrow" w:cs="Arial"/>
                <w:b/>
                <w:bCs/>
                <w:color w:val="000000"/>
                <w:sz w:val="20"/>
              </w:rPr>
            </w:pPr>
            <w:r w:rsidRPr="00126E80">
              <w:rPr>
                <w:rFonts w:ascii="Arial Narrow" w:hAnsi="Arial Narrow" w:cs="Arial"/>
                <w:bCs/>
                <w:color w:val="000000" w:themeColor="text1"/>
                <w:sz w:val="20"/>
              </w:rPr>
              <w:t>The service provider must be BBBEE compliant. Service providers at BBBEE level 4 or should demonstrated partnership or sub-contracting of BBBEE level 1 or level 2 company in some of the services to be provided, as part of the skills transfer.</w:t>
            </w:r>
          </w:p>
        </w:tc>
      </w:tr>
      <w:tr w:rsidR="00625634" w:rsidTr="000F1648">
        <w:trPr>
          <w:trHeight w:val="429"/>
        </w:trPr>
        <w:tc>
          <w:tcPr>
            <w:tcW w:w="720" w:type="dxa"/>
            <w:vAlign w:val="center"/>
          </w:tcPr>
          <w:p w:rsidR="00625634" w:rsidRDefault="006B2995" w:rsidP="000F1648">
            <w:pPr>
              <w:autoSpaceDE w:val="0"/>
              <w:autoSpaceDN w:val="0"/>
              <w:adjustRightInd w:val="0"/>
              <w:ind w:right="22"/>
              <w:rPr>
                <w:rFonts w:ascii="Arial Narrow" w:hAnsi="Arial Narrow" w:cs="Arial Narrow"/>
                <w:b/>
                <w:sz w:val="20"/>
              </w:rPr>
            </w:pPr>
            <w:r>
              <w:rPr>
                <w:rFonts w:ascii="Arial Narrow" w:hAnsi="Arial Narrow" w:cs="Arial Narrow"/>
                <w:b/>
                <w:sz w:val="20"/>
              </w:rPr>
              <w:t>3.4</w:t>
            </w:r>
          </w:p>
        </w:tc>
        <w:tc>
          <w:tcPr>
            <w:tcW w:w="9180" w:type="dxa"/>
            <w:vAlign w:val="center"/>
          </w:tcPr>
          <w:p w:rsidR="00625634" w:rsidRPr="00126E80" w:rsidRDefault="00625634"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
                <w:bCs/>
                <w:color w:val="000000" w:themeColor="text1"/>
                <w:sz w:val="20"/>
              </w:rPr>
              <w:t>Insurance</w:t>
            </w:r>
          </w:p>
        </w:tc>
      </w:tr>
      <w:tr w:rsidR="00625634" w:rsidTr="000F1648">
        <w:trPr>
          <w:trHeight w:val="546"/>
        </w:trPr>
        <w:tc>
          <w:tcPr>
            <w:tcW w:w="720" w:type="dxa"/>
            <w:vAlign w:val="center"/>
          </w:tcPr>
          <w:p w:rsidR="00625634"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3.4.1</w:t>
            </w:r>
          </w:p>
        </w:tc>
        <w:tc>
          <w:tcPr>
            <w:tcW w:w="9180" w:type="dxa"/>
            <w:vAlign w:val="center"/>
          </w:tcPr>
          <w:p w:rsidR="00625634" w:rsidRPr="003471DB" w:rsidRDefault="00625634" w:rsidP="006E482D">
            <w:p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successful service provider must ensure and provide proof that the helicopter supplied under the contract shall be fully insured against loss and damage incidental to manufacture or acquisition, transportation and storage.</w:t>
            </w:r>
          </w:p>
        </w:tc>
      </w:tr>
      <w:tr w:rsidR="003471DB" w:rsidTr="000F1648">
        <w:trPr>
          <w:trHeight w:val="1518"/>
        </w:trPr>
        <w:tc>
          <w:tcPr>
            <w:tcW w:w="720" w:type="dxa"/>
            <w:vAlign w:val="center"/>
          </w:tcPr>
          <w:p w:rsidR="003471DB"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3.4.2</w:t>
            </w:r>
          </w:p>
        </w:tc>
        <w:tc>
          <w:tcPr>
            <w:tcW w:w="9180" w:type="dxa"/>
            <w:vAlign w:val="center"/>
          </w:tcPr>
          <w:p w:rsidR="003471DB" w:rsidRPr="003471DB" w:rsidRDefault="003471DB" w:rsidP="006E482D">
            <w:pPr>
              <w:widowControl/>
              <w:tabs>
                <w:tab w:val="left" w:pos="426"/>
              </w:tabs>
              <w:ind w:right="295"/>
              <w:jc w:val="both"/>
              <w:rPr>
                <w:rFonts w:ascii="Arial Narrow" w:hAnsi="Arial Narrow" w:cs="Arial"/>
                <w:bCs/>
                <w:color w:val="000000" w:themeColor="text1"/>
                <w:sz w:val="20"/>
              </w:rPr>
            </w:pPr>
            <w:r w:rsidRPr="003471DB">
              <w:rPr>
                <w:rFonts w:ascii="Arial Narrow" w:hAnsi="Arial Narrow" w:cs="Arial"/>
                <w:bCs/>
                <w:color w:val="000000" w:themeColor="text1"/>
                <w:sz w:val="20"/>
              </w:rPr>
              <w:t>The successful service provider must ensure and provide proof that passenger liability insurance be provided and that the following are included in the insurance documentation:</w:t>
            </w:r>
          </w:p>
          <w:p w:rsidR="003471DB" w:rsidRPr="00126E80" w:rsidRDefault="003471DB" w:rsidP="00386467">
            <w:pPr>
              <w:widowControl/>
              <w:numPr>
                <w:ilvl w:val="0"/>
                <w:numId w:val="16"/>
              </w:num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 xml:space="preserve">Third Party Legal Liability cover as per CAA regulations, </w:t>
            </w:r>
          </w:p>
          <w:p w:rsidR="003471DB" w:rsidRPr="00126E80" w:rsidRDefault="003471DB" w:rsidP="00386467">
            <w:pPr>
              <w:widowControl/>
              <w:numPr>
                <w:ilvl w:val="0"/>
                <w:numId w:val="16"/>
              </w:num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Crew Legal Liability cover and</w:t>
            </w:r>
          </w:p>
          <w:p w:rsidR="003471DB" w:rsidRPr="00126E80" w:rsidRDefault="003471DB" w:rsidP="00386467">
            <w:pPr>
              <w:widowControl/>
              <w:numPr>
                <w:ilvl w:val="0"/>
                <w:numId w:val="16"/>
              </w:numPr>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Game Counting, Census and Culling (dangerous flying work) being listed in the Permitted Uses section.</w:t>
            </w:r>
          </w:p>
        </w:tc>
      </w:tr>
      <w:tr w:rsidR="003471DB" w:rsidTr="000F1648">
        <w:trPr>
          <w:trHeight w:val="807"/>
        </w:trPr>
        <w:tc>
          <w:tcPr>
            <w:tcW w:w="720" w:type="dxa"/>
            <w:vAlign w:val="center"/>
          </w:tcPr>
          <w:p w:rsidR="003471DB" w:rsidRDefault="002B7FE0" w:rsidP="000F1648">
            <w:pPr>
              <w:autoSpaceDE w:val="0"/>
              <w:autoSpaceDN w:val="0"/>
              <w:adjustRightInd w:val="0"/>
              <w:ind w:right="22"/>
              <w:rPr>
                <w:rFonts w:ascii="Arial Narrow" w:hAnsi="Arial Narrow" w:cs="Arial Narrow"/>
                <w:b/>
                <w:sz w:val="20"/>
              </w:rPr>
            </w:pPr>
            <w:r>
              <w:rPr>
                <w:rFonts w:ascii="Arial Narrow" w:hAnsi="Arial Narrow" w:cs="Arial Narrow"/>
                <w:b/>
                <w:sz w:val="20"/>
              </w:rPr>
              <w:t>3.4.3</w:t>
            </w:r>
          </w:p>
        </w:tc>
        <w:tc>
          <w:tcPr>
            <w:tcW w:w="9180" w:type="dxa"/>
            <w:vAlign w:val="center"/>
          </w:tcPr>
          <w:p w:rsidR="003471DB" w:rsidRPr="00126E80" w:rsidRDefault="003471DB"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successful service provider must ensure that the required insurance shall be maintained for the full contract period.</w:t>
            </w:r>
          </w:p>
          <w:p w:rsidR="003471DB" w:rsidRPr="00126E80" w:rsidRDefault="003471DB" w:rsidP="006E482D">
            <w:pPr>
              <w:tabs>
                <w:tab w:val="left" w:pos="426"/>
              </w:tabs>
              <w:ind w:right="295"/>
              <w:jc w:val="both"/>
              <w:rPr>
                <w:rFonts w:ascii="Arial Narrow" w:hAnsi="Arial Narrow" w:cs="Arial"/>
                <w:b/>
                <w:bCs/>
                <w:color w:val="000000" w:themeColor="text1"/>
                <w:sz w:val="20"/>
              </w:rPr>
            </w:pPr>
            <w:r w:rsidRPr="00126E80">
              <w:rPr>
                <w:rFonts w:ascii="Arial Narrow" w:hAnsi="Arial Narrow" w:cs="Arial"/>
                <w:bCs/>
                <w:i/>
                <w:color w:val="000000" w:themeColor="text1"/>
                <w:sz w:val="20"/>
              </w:rPr>
              <w:t>The tenderer must provide a copy of the relevant insurance document with the bid document, providing proof that the cover as described in above is available.</w:t>
            </w:r>
          </w:p>
        </w:tc>
      </w:tr>
      <w:tr w:rsidR="003471DB" w:rsidTr="000F1648">
        <w:trPr>
          <w:trHeight w:val="798"/>
        </w:trPr>
        <w:tc>
          <w:tcPr>
            <w:tcW w:w="720" w:type="dxa"/>
            <w:vAlign w:val="center"/>
          </w:tcPr>
          <w:p w:rsidR="003471DB" w:rsidRDefault="002B7FE0" w:rsidP="000F1648">
            <w:pPr>
              <w:autoSpaceDE w:val="0"/>
              <w:autoSpaceDN w:val="0"/>
              <w:adjustRightInd w:val="0"/>
              <w:ind w:right="22"/>
              <w:rPr>
                <w:rFonts w:ascii="Arial Narrow" w:hAnsi="Arial Narrow" w:cs="Arial Narrow"/>
                <w:b/>
                <w:sz w:val="20"/>
              </w:rPr>
            </w:pPr>
            <w:r>
              <w:rPr>
                <w:rFonts w:ascii="Arial Narrow" w:hAnsi="Arial Narrow" w:cs="Arial Narrow"/>
                <w:b/>
                <w:sz w:val="20"/>
              </w:rPr>
              <w:t>3.4.4</w:t>
            </w:r>
          </w:p>
        </w:tc>
        <w:tc>
          <w:tcPr>
            <w:tcW w:w="9180" w:type="dxa"/>
            <w:vAlign w:val="center"/>
          </w:tcPr>
          <w:p w:rsidR="003471DB" w:rsidRPr="00126E80" w:rsidRDefault="003471DB" w:rsidP="006E482D">
            <w:pPr>
              <w:widowControl/>
              <w:tabs>
                <w:tab w:val="left" w:pos="426"/>
              </w:tabs>
              <w:ind w:right="295"/>
              <w:contextualSpacing/>
              <w:jc w:val="both"/>
              <w:rPr>
                <w:rFonts w:ascii="Arial Narrow" w:hAnsi="Arial Narrow" w:cs="Arial"/>
                <w:b/>
                <w:bCs/>
                <w:color w:val="000000" w:themeColor="text1"/>
                <w:sz w:val="20"/>
              </w:rPr>
            </w:pPr>
            <w:r w:rsidRPr="00126E80">
              <w:rPr>
                <w:rFonts w:ascii="Arial Narrow" w:hAnsi="Arial Narrow" w:cs="Arial"/>
                <w:bCs/>
                <w:color w:val="000000" w:themeColor="text1"/>
                <w:sz w:val="20"/>
              </w:rPr>
              <w:t>The successful service provider shall hold harmless and indemnify the DESTEA in respect of all/any loss or damage and/or injury whatsoever and howsoever which may arise from any activity related to the signed contract, not withstanding that such loss, damage or injury may have resulted from negligence on the part of the DESTEA, or its employees.</w:t>
            </w:r>
          </w:p>
        </w:tc>
      </w:tr>
      <w:tr w:rsidR="00625634" w:rsidTr="000F1648">
        <w:trPr>
          <w:trHeight w:val="348"/>
        </w:trPr>
        <w:tc>
          <w:tcPr>
            <w:tcW w:w="720" w:type="dxa"/>
            <w:vAlign w:val="center"/>
          </w:tcPr>
          <w:p w:rsidR="00625634" w:rsidRDefault="006B2995" w:rsidP="000F1648">
            <w:pPr>
              <w:autoSpaceDE w:val="0"/>
              <w:autoSpaceDN w:val="0"/>
              <w:adjustRightInd w:val="0"/>
              <w:ind w:right="22"/>
              <w:rPr>
                <w:rFonts w:ascii="Arial Narrow" w:hAnsi="Arial Narrow" w:cs="Arial Narrow"/>
                <w:b/>
                <w:sz w:val="20"/>
              </w:rPr>
            </w:pPr>
            <w:r>
              <w:rPr>
                <w:rFonts w:ascii="Arial Narrow" w:hAnsi="Arial Narrow" w:cs="Arial Narrow"/>
                <w:b/>
                <w:sz w:val="20"/>
              </w:rPr>
              <w:t>3.5</w:t>
            </w:r>
          </w:p>
        </w:tc>
        <w:tc>
          <w:tcPr>
            <w:tcW w:w="9180" w:type="dxa"/>
            <w:vAlign w:val="center"/>
          </w:tcPr>
          <w:p w:rsidR="00625634" w:rsidRPr="00126E80" w:rsidRDefault="006B2995" w:rsidP="006E482D">
            <w:pPr>
              <w:widowControl/>
              <w:tabs>
                <w:tab w:val="left" w:pos="426"/>
              </w:tabs>
              <w:ind w:right="295"/>
              <w:contextualSpacing/>
              <w:jc w:val="both"/>
              <w:rPr>
                <w:rFonts w:ascii="Arial Narrow" w:hAnsi="Arial Narrow" w:cs="Arial"/>
                <w:bCs/>
                <w:color w:val="000000" w:themeColor="text1"/>
                <w:sz w:val="20"/>
              </w:rPr>
            </w:pPr>
            <w:r w:rsidRPr="00126E80">
              <w:rPr>
                <w:rFonts w:ascii="Arial Narrow" w:hAnsi="Arial Narrow" w:cs="Arial"/>
                <w:b/>
                <w:bCs/>
                <w:color w:val="000000" w:themeColor="text1"/>
                <w:sz w:val="20"/>
              </w:rPr>
              <w:t>Bid Pricing</w:t>
            </w:r>
          </w:p>
        </w:tc>
      </w:tr>
      <w:tr w:rsidR="00625634" w:rsidTr="000F1648">
        <w:trPr>
          <w:trHeight w:val="537"/>
        </w:trPr>
        <w:tc>
          <w:tcPr>
            <w:tcW w:w="720" w:type="dxa"/>
            <w:vAlign w:val="center"/>
          </w:tcPr>
          <w:p w:rsidR="00625634"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3.5.1</w:t>
            </w:r>
          </w:p>
        </w:tc>
        <w:tc>
          <w:tcPr>
            <w:tcW w:w="9180" w:type="dxa"/>
            <w:vAlign w:val="center"/>
          </w:tcPr>
          <w:p w:rsidR="00625634" w:rsidRPr="00126E80" w:rsidRDefault="006B2995"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Tenderers must bid on a wet (including fuel) rate per hour flying time basis, which shall be inclusive of all costs, for each of the contract years (2022, 2023 and 2024).</w:t>
            </w:r>
          </w:p>
        </w:tc>
      </w:tr>
      <w:tr w:rsidR="003471DB" w:rsidTr="000F1648">
        <w:trPr>
          <w:trHeight w:val="348"/>
        </w:trPr>
        <w:tc>
          <w:tcPr>
            <w:tcW w:w="720" w:type="dxa"/>
            <w:vAlign w:val="center"/>
          </w:tcPr>
          <w:p w:rsidR="003471DB"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3.5.2</w:t>
            </w:r>
          </w:p>
        </w:tc>
        <w:tc>
          <w:tcPr>
            <w:tcW w:w="9180" w:type="dxa"/>
            <w:vAlign w:val="center"/>
          </w:tcPr>
          <w:p w:rsidR="003471DB" w:rsidRPr="00126E80" w:rsidRDefault="003471DB" w:rsidP="006E482D">
            <w:pPr>
              <w:widowControl/>
              <w:tabs>
                <w:tab w:val="left" w:pos="426"/>
              </w:tabs>
              <w:ind w:right="295"/>
              <w:jc w:val="both"/>
              <w:rPr>
                <w:rFonts w:ascii="Arial Narrow" w:hAnsi="Arial Narrow" w:cs="Arial"/>
                <w:b/>
                <w:bCs/>
                <w:color w:val="000000" w:themeColor="text1"/>
                <w:sz w:val="20"/>
              </w:rPr>
            </w:pPr>
            <w:r w:rsidRPr="00126E80">
              <w:rPr>
                <w:rFonts w:ascii="Arial Narrow" w:hAnsi="Arial Narrow" w:cs="Arial"/>
                <w:bCs/>
                <w:color w:val="000000" w:themeColor="text1"/>
                <w:sz w:val="20"/>
              </w:rPr>
              <w:t>Prices must be VAT inclusive.</w:t>
            </w:r>
          </w:p>
        </w:tc>
      </w:tr>
      <w:tr w:rsidR="003471DB" w:rsidTr="000F1648">
        <w:trPr>
          <w:trHeight w:val="609"/>
        </w:trPr>
        <w:tc>
          <w:tcPr>
            <w:tcW w:w="720" w:type="dxa"/>
            <w:vAlign w:val="center"/>
          </w:tcPr>
          <w:p w:rsidR="003471DB"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3.5.3</w:t>
            </w:r>
          </w:p>
        </w:tc>
        <w:tc>
          <w:tcPr>
            <w:tcW w:w="9180" w:type="dxa"/>
            <w:vAlign w:val="center"/>
          </w:tcPr>
          <w:p w:rsidR="003471DB" w:rsidRPr="00126E80" w:rsidRDefault="003471DB" w:rsidP="006E482D">
            <w:pPr>
              <w:widowControl/>
              <w:tabs>
                <w:tab w:val="left" w:pos="426"/>
              </w:tabs>
              <w:ind w:right="295"/>
              <w:jc w:val="both"/>
              <w:rPr>
                <w:rFonts w:ascii="Arial Narrow" w:hAnsi="Arial Narrow" w:cs="Arial"/>
                <w:b/>
                <w:bCs/>
                <w:color w:val="000000" w:themeColor="text1"/>
                <w:sz w:val="20"/>
              </w:rPr>
            </w:pPr>
            <w:r w:rsidRPr="00126E80">
              <w:rPr>
                <w:rFonts w:ascii="Arial Narrow" w:hAnsi="Arial Narrow" w:cs="Arial"/>
                <w:bCs/>
                <w:color w:val="000000" w:themeColor="text1"/>
                <w:sz w:val="20"/>
              </w:rPr>
              <w:t>The price that will be used in the evaluation based on the 80/20 principle, will be the cumulative price over the 3 year period.</w:t>
            </w:r>
          </w:p>
        </w:tc>
      </w:tr>
      <w:tr w:rsidR="00625634" w:rsidTr="000F1648">
        <w:trPr>
          <w:trHeight w:val="555"/>
        </w:trPr>
        <w:tc>
          <w:tcPr>
            <w:tcW w:w="720" w:type="dxa"/>
            <w:vAlign w:val="center"/>
          </w:tcPr>
          <w:p w:rsidR="00625634"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lastRenderedPageBreak/>
              <w:t>3.6</w:t>
            </w:r>
          </w:p>
        </w:tc>
        <w:tc>
          <w:tcPr>
            <w:tcW w:w="9180" w:type="dxa"/>
            <w:vAlign w:val="center"/>
          </w:tcPr>
          <w:p w:rsidR="00625634" w:rsidRPr="00126E80" w:rsidRDefault="006B2995"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
                <w:bCs/>
                <w:color w:val="000000" w:themeColor="text1"/>
                <w:sz w:val="20"/>
              </w:rPr>
              <w:t>Logistical arrangements</w:t>
            </w:r>
          </w:p>
        </w:tc>
      </w:tr>
      <w:tr w:rsidR="00625634" w:rsidTr="000F1648">
        <w:trPr>
          <w:trHeight w:val="996"/>
        </w:trPr>
        <w:tc>
          <w:tcPr>
            <w:tcW w:w="720" w:type="dxa"/>
            <w:vAlign w:val="center"/>
          </w:tcPr>
          <w:p w:rsidR="00625634" w:rsidRDefault="002B7FE0" w:rsidP="000F1648">
            <w:pPr>
              <w:autoSpaceDE w:val="0"/>
              <w:autoSpaceDN w:val="0"/>
              <w:adjustRightInd w:val="0"/>
              <w:ind w:right="22"/>
              <w:rPr>
                <w:rFonts w:ascii="Arial Narrow" w:hAnsi="Arial Narrow" w:cs="Arial Narrow"/>
                <w:b/>
                <w:sz w:val="20"/>
              </w:rPr>
            </w:pPr>
            <w:r>
              <w:rPr>
                <w:rFonts w:ascii="Arial Narrow" w:hAnsi="Arial Narrow" w:cs="Arial Narrow"/>
                <w:b/>
                <w:sz w:val="20"/>
              </w:rPr>
              <w:t>3.6.1</w:t>
            </w:r>
          </w:p>
        </w:tc>
        <w:tc>
          <w:tcPr>
            <w:tcW w:w="9180" w:type="dxa"/>
            <w:vAlign w:val="center"/>
          </w:tcPr>
          <w:p w:rsidR="00625634" w:rsidRPr="00126E80" w:rsidRDefault="006B2995"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bid price must include the transportation of the helicopter from its base to the various Nature Reserves and back.  Ferry time will only be compensated for at the quoted hourly tariff while operating within the boundaries of the Free State Province and in accordance with flight paths agreed to by DESTEA.</w:t>
            </w:r>
          </w:p>
        </w:tc>
      </w:tr>
      <w:tr w:rsidR="003471DB" w:rsidTr="000F1648">
        <w:trPr>
          <w:trHeight w:val="618"/>
        </w:trPr>
        <w:tc>
          <w:tcPr>
            <w:tcW w:w="720" w:type="dxa"/>
            <w:vAlign w:val="center"/>
          </w:tcPr>
          <w:p w:rsidR="003471DB"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3.6.2</w:t>
            </w:r>
          </w:p>
        </w:tc>
        <w:tc>
          <w:tcPr>
            <w:tcW w:w="9180" w:type="dxa"/>
            <w:vAlign w:val="center"/>
          </w:tcPr>
          <w:p w:rsidR="003471DB" w:rsidRPr="003471DB" w:rsidRDefault="003471DB"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costs related to any flights undertaken during or between operations, which are related to the service provider / pilot’s own purposes, will be for the service provider’s own account.</w:t>
            </w:r>
          </w:p>
        </w:tc>
      </w:tr>
      <w:tr w:rsidR="003471DB" w:rsidTr="000F1648">
        <w:trPr>
          <w:trHeight w:val="888"/>
        </w:trPr>
        <w:tc>
          <w:tcPr>
            <w:tcW w:w="720" w:type="dxa"/>
            <w:vAlign w:val="center"/>
          </w:tcPr>
          <w:p w:rsidR="003471DB"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3.6.3</w:t>
            </w:r>
          </w:p>
        </w:tc>
        <w:tc>
          <w:tcPr>
            <w:tcW w:w="9180" w:type="dxa"/>
            <w:vAlign w:val="center"/>
          </w:tcPr>
          <w:p w:rsidR="003471DB" w:rsidRPr="00126E80" w:rsidRDefault="003471DB" w:rsidP="006E482D">
            <w:pPr>
              <w:widowControl/>
              <w:tabs>
                <w:tab w:val="left" w:pos="426"/>
              </w:tabs>
              <w:ind w:right="295"/>
              <w:jc w:val="both"/>
              <w:rPr>
                <w:rFonts w:ascii="Arial Narrow" w:hAnsi="Arial Narrow" w:cs="Arial"/>
                <w:bCs/>
                <w:color w:val="000000" w:themeColor="text1"/>
                <w:sz w:val="20"/>
              </w:rPr>
            </w:pPr>
            <w:r w:rsidRPr="002B7FE0">
              <w:rPr>
                <w:rFonts w:ascii="Arial Narrow" w:hAnsi="Arial Narrow" w:cs="Arial"/>
                <w:bCs/>
                <w:sz w:val="20"/>
              </w:rPr>
              <w:t>Accommodation for the pilot will be arranged on the Nature Reserves where the capture, counts and/or culling are to be conducted. The pilot will pay for this accommodation according to the applicable approved official tariff.  The pilot must provide his own food and beverage.</w:t>
            </w:r>
          </w:p>
        </w:tc>
      </w:tr>
      <w:tr w:rsidR="003471DB" w:rsidTr="000F1648">
        <w:trPr>
          <w:trHeight w:val="627"/>
        </w:trPr>
        <w:tc>
          <w:tcPr>
            <w:tcW w:w="720" w:type="dxa"/>
            <w:vAlign w:val="center"/>
          </w:tcPr>
          <w:p w:rsidR="003471DB" w:rsidRDefault="003471DB" w:rsidP="000F1648">
            <w:pPr>
              <w:autoSpaceDE w:val="0"/>
              <w:autoSpaceDN w:val="0"/>
              <w:adjustRightInd w:val="0"/>
              <w:ind w:right="22"/>
              <w:rPr>
                <w:rFonts w:ascii="Arial Narrow" w:hAnsi="Arial Narrow" w:cs="Arial Narrow"/>
                <w:b/>
                <w:sz w:val="20"/>
              </w:rPr>
            </w:pPr>
            <w:r>
              <w:rPr>
                <w:rFonts w:ascii="Arial Narrow" w:hAnsi="Arial Narrow" w:cs="Arial Narrow"/>
                <w:b/>
                <w:sz w:val="20"/>
              </w:rPr>
              <w:t>3.6.4</w:t>
            </w:r>
          </w:p>
        </w:tc>
        <w:tc>
          <w:tcPr>
            <w:tcW w:w="9180" w:type="dxa"/>
            <w:vAlign w:val="center"/>
          </w:tcPr>
          <w:p w:rsidR="003471DB" w:rsidRPr="00126E80" w:rsidRDefault="003471DB" w:rsidP="006E482D">
            <w:pPr>
              <w:widowControl/>
              <w:tabs>
                <w:tab w:val="left" w:pos="426"/>
              </w:tabs>
              <w:ind w:right="295"/>
              <w:jc w:val="both"/>
              <w:rPr>
                <w:rFonts w:ascii="Arial Narrow" w:hAnsi="Arial Narrow" w:cs="Arial"/>
                <w:bCs/>
                <w:color w:val="000000" w:themeColor="text1"/>
                <w:sz w:val="20"/>
              </w:rPr>
            </w:pPr>
            <w:r w:rsidRPr="002B7FE0">
              <w:rPr>
                <w:rFonts w:ascii="Arial Narrow" w:hAnsi="Arial Narrow" w:cs="Arial"/>
                <w:bCs/>
                <w:color w:val="000000" w:themeColor="text1"/>
                <w:sz w:val="20"/>
              </w:rPr>
              <w:t>If the operations schedule requires the pilot to be accommodated in any location other that on one of the Nature Reserves, the pilot will be responsible to arrange and pay for his accommodation.</w:t>
            </w:r>
          </w:p>
        </w:tc>
      </w:tr>
      <w:tr w:rsidR="00625634" w:rsidTr="000F1648">
        <w:trPr>
          <w:trHeight w:val="1068"/>
        </w:trPr>
        <w:tc>
          <w:tcPr>
            <w:tcW w:w="720" w:type="dxa"/>
            <w:vAlign w:val="center"/>
          </w:tcPr>
          <w:p w:rsidR="00625634" w:rsidRDefault="002B7FE0" w:rsidP="000F1648">
            <w:pPr>
              <w:autoSpaceDE w:val="0"/>
              <w:autoSpaceDN w:val="0"/>
              <w:adjustRightInd w:val="0"/>
              <w:ind w:right="22"/>
              <w:rPr>
                <w:rFonts w:ascii="Arial Narrow" w:hAnsi="Arial Narrow" w:cs="Arial Narrow"/>
                <w:b/>
                <w:sz w:val="20"/>
              </w:rPr>
            </w:pPr>
            <w:r>
              <w:rPr>
                <w:rFonts w:ascii="Arial Narrow" w:hAnsi="Arial Narrow" w:cs="Arial Narrow"/>
                <w:b/>
                <w:sz w:val="20"/>
              </w:rPr>
              <w:t>3.6.5</w:t>
            </w:r>
          </w:p>
        </w:tc>
        <w:tc>
          <w:tcPr>
            <w:tcW w:w="9180" w:type="dxa"/>
            <w:vAlign w:val="center"/>
          </w:tcPr>
          <w:p w:rsidR="00625634" w:rsidRPr="00126E80" w:rsidRDefault="006B2995" w:rsidP="006E482D">
            <w:pPr>
              <w:widowControl/>
              <w:tabs>
                <w:tab w:val="left" w:pos="426"/>
              </w:tabs>
              <w:ind w:right="295"/>
              <w:jc w:val="both"/>
              <w:rPr>
                <w:rFonts w:ascii="Arial Narrow" w:hAnsi="Arial Narrow" w:cs="Arial"/>
                <w:bCs/>
                <w:color w:val="000000" w:themeColor="text1"/>
                <w:sz w:val="20"/>
              </w:rPr>
            </w:pPr>
            <w:r w:rsidRPr="00126E80">
              <w:rPr>
                <w:rFonts w:ascii="Arial Narrow" w:hAnsi="Arial Narrow" w:cs="Arial"/>
                <w:bCs/>
                <w:color w:val="000000" w:themeColor="text1"/>
                <w:sz w:val="20"/>
              </w:rPr>
              <w:t>The service provider must ensure that in case of helicopter breakdown and if the helicopter cannot be repaired in a 72 hour period, a backup helicopter with same specifications as per the terms of reference must be made available to continue with the required operations. The replacement helicopter must be made available at no additional cost to the DESTEA</w:t>
            </w:r>
            <w:r w:rsidRPr="00126E80">
              <w:rPr>
                <w:rFonts w:ascii="Arial" w:hAnsi="Arial" w:cs="Arial"/>
                <w:bCs/>
                <w:color w:val="000000" w:themeColor="text1"/>
              </w:rPr>
              <w:t>.</w:t>
            </w:r>
          </w:p>
        </w:tc>
      </w:tr>
    </w:tbl>
    <w:p w:rsidR="00DB4566" w:rsidRDefault="00DB4566" w:rsidP="00A465DB">
      <w:pPr>
        <w:autoSpaceDE w:val="0"/>
        <w:autoSpaceDN w:val="0"/>
        <w:adjustRightInd w:val="0"/>
        <w:ind w:left="-90" w:right="22" w:hanging="720"/>
        <w:rPr>
          <w:rFonts w:ascii="Arial Narrow" w:hAnsi="Arial Narrow" w:cs="Arial Narrow"/>
          <w:b/>
          <w:sz w:val="20"/>
        </w:rPr>
      </w:pPr>
    </w:p>
    <w:p w:rsidR="001E3E4E" w:rsidRDefault="001E3E4E" w:rsidP="00A465DB">
      <w:pPr>
        <w:autoSpaceDE w:val="0"/>
        <w:autoSpaceDN w:val="0"/>
        <w:adjustRightInd w:val="0"/>
        <w:ind w:left="-90" w:right="22"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1E3E4E" w:rsidRDefault="001E3E4E" w:rsidP="00A465DB">
      <w:pPr>
        <w:autoSpaceDE w:val="0"/>
        <w:autoSpaceDN w:val="0"/>
        <w:adjustRightInd w:val="0"/>
        <w:ind w:left="-90" w:right="22" w:hanging="720"/>
        <w:rPr>
          <w:rFonts w:ascii="Arial Narrow" w:hAnsi="Arial Narrow"/>
          <w:sz w:val="20"/>
          <w:lang w:val="en-GB"/>
        </w:rPr>
      </w:pPr>
    </w:p>
    <w:p w:rsidR="00783814" w:rsidRDefault="00783814" w:rsidP="00A465DB">
      <w:pPr>
        <w:autoSpaceDE w:val="0"/>
        <w:autoSpaceDN w:val="0"/>
        <w:adjustRightInd w:val="0"/>
        <w:ind w:left="-90" w:right="22" w:hanging="720"/>
        <w:rPr>
          <w:rFonts w:ascii="Arial Narrow" w:hAnsi="Arial Narrow"/>
        </w:rPr>
      </w:pPr>
    </w:p>
    <w:p w:rsidR="00783814" w:rsidRDefault="00783814" w:rsidP="00A465DB">
      <w:pPr>
        <w:autoSpaceDE w:val="0"/>
        <w:autoSpaceDN w:val="0"/>
        <w:adjustRightInd w:val="0"/>
        <w:ind w:left="-90" w:right="22" w:hanging="720"/>
        <w:rPr>
          <w:rFonts w:ascii="Arial Narrow" w:hAnsi="Arial Narrow"/>
        </w:rPr>
      </w:pPr>
    </w:p>
    <w:p w:rsidR="001E3E4E" w:rsidRDefault="001E3E4E" w:rsidP="00A465DB">
      <w:pPr>
        <w:autoSpaceDE w:val="0"/>
        <w:autoSpaceDN w:val="0"/>
        <w:adjustRightInd w:val="0"/>
        <w:ind w:left="-90" w:right="22"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1E3E4E" w:rsidRDefault="001E3E4E" w:rsidP="00A465DB">
      <w:pPr>
        <w:autoSpaceDE w:val="0"/>
        <w:autoSpaceDN w:val="0"/>
        <w:adjustRightInd w:val="0"/>
        <w:ind w:left="-90" w:right="22" w:hanging="720"/>
        <w:rPr>
          <w:rFonts w:ascii="Arial Narrow" w:hAnsi="Arial Narrow"/>
        </w:rPr>
      </w:pPr>
    </w:p>
    <w:p w:rsidR="00783814" w:rsidRDefault="00783814" w:rsidP="00A465DB">
      <w:pPr>
        <w:autoSpaceDE w:val="0"/>
        <w:autoSpaceDN w:val="0"/>
        <w:adjustRightInd w:val="0"/>
        <w:ind w:left="-90" w:right="22" w:hanging="720"/>
        <w:rPr>
          <w:rFonts w:ascii="Arial Narrow" w:hAnsi="Arial Narrow"/>
        </w:rPr>
      </w:pPr>
    </w:p>
    <w:p w:rsidR="00783814" w:rsidRDefault="00783814" w:rsidP="00A465DB">
      <w:pPr>
        <w:autoSpaceDE w:val="0"/>
        <w:autoSpaceDN w:val="0"/>
        <w:adjustRightInd w:val="0"/>
        <w:ind w:left="-90" w:right="22" w:hanging="720"/>
        <w:rPr>
          <w:rFonts w:ascii="Arial Narrow" w:hAnsi="Arial Narrow"/>
        </w:rPr>
      </w:pPr>
    </w:p>
    <w:p w:rsidR="001E3E4E" w:rsidRDefault="001E3E4E" w:rsidP="00A465DB">
      <w:pPr>
        <w:autoSpaceDE w:val="0"/>
        <w:autoSpaceDN w:val="0"/>
        <w:adjustRightInd w:val="0"/>
        <w:ind w:left="-90" w:right="22"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1E3E4E" w:rsidRDefault="001E3E4E" w:rsidP="00A465DB">
      <w:pPr>
        <w:autoSpaceDE w:val="0"/>
        <w:autoSpaceDN w:val="0"/>
        <w:adjustRightInd w:val="0"/>
        <w:ind w:left="-90" w:right="22" w:hanging="720"/>
        <w:rPr>
          <w:rFonts w:ascii="Arial Narrow" w:hAnsi="Arial Narrow"/>
        </w:rPr>
      </w:pPr>
      <w:r>
        <w:rPr>
          <w:rFonts w:ascii="Arial Narrow" w:hAnsi="Arial Narrow"/>
        </w:rPr>
        <w:t>(Proof of authority must be submitted e.g. company resolution)</w:t>
      </w:r>
    </w:p>
    <w:p w:rsidR="001E3E4E" w:rsidRDefault="001E3E4E" w:rsidP="00A465DB">
      <w:pPr>
        <w:autoSpaceDE w:val="0"/>
        <w:autoSpaceDN w:val="0"/>
        <w:adjustRightInd w:val="0"/>
        <w:ind w:left="-90" w:right="22" w:hanging="720"/>
        <w:rPr>
          <w:rFonts w:ascii="Arial Narrow" w:hAnsi="Arial Narrow"/>
        </w:rPr>
      </w:pPr>
    </w:p>
    <w:p w:rsidR="00783814" w:rsidRDefault="00783814" w:rsidP="00A465DB">
      <w:pPr>
        <w:autoSpaceDE w:val="0"/>
        <w:autoSpaceDN w:val="0"/>
        <w:adjustRightInd w:val="0"/>
        <w:ind w:left="-90" w:right="22" w:hanging="720"/>
        <w:rPr>
          <w:rFonts w:ascii="Arial Narrow" w:hAnsi="Arial Narrow"/>
        </w:rPr>
      </w:pPr>
    </w:p>
    <w:p w:rsidR="00783814" w:rsidRDefault="00783814" w:rsidP="00A465DB">
      <w:pPr>
        <w:autoSpaceDE w:val="0"/>
        <w:autoSpaceDN w:val="0"/>
        <w:adjustRightInd w:val="0"/>
        <w:ind w:left="-90" w:right="22" w:hanging="720"/>
        <w:rPr>
          <w:rFonts w:ascii="Arial Narrow" w:hAnsi="Arial Narrow"/>
        </w:rPr>
      </w:pPr>
    </w:p>
    <w:p w:rsidR="001E3E4E" w:rsidRPr="00244018" w:rsidRDefault="001E3E4E" w:rsidP="00A465DB">
      <w:pPr>
        <w:autoSpaceDE w:val="0"/>
        <w:autoSpaceDN w:val="0"/>
        <w:adjustRightInd w:val="0"/>
        <w:ind w:left="-90" w:right="22" w:hanging="720"/>
        <w:rPr>
          <w:rFonts w:ascii="Arial Narrow" w:hAnsi="Arial Narrow"/>
          <w:sz w:val="20"/>
          <w:lang w:val="en-GB"/>
        </w:rPr>
      </w:pPr>
      <w:r w:rsidRPr="00875945">
        <w:rPr>
          <w:rFonts w:ascii="Arial Narrow" w:hAnsi="Arial Narrow"/>
        </w:rPr>
        <w:t>DATE</w:t>
      </w:r>
      <w:r>
        <w:rPr>
          <w:rFonts w:ascii="Arial Narrow" w:hAnsi="Arial Narrow"/>
        </w:rPr>
        <w:t>:</w:t>
      </w:r>
      <w:r w:rsidR="00783814">
        <w:rPr>
          <w:rFonts w:ascii="Arial Narrow" w:hAnsi="Arial Narrow"/>
        </w:rPr>
        <w:tab/>
      </w:r>
      <w:r w:rsidR="00783814">
        <w:rPr>
          <w:rFonts w:ascii="Arial Narrow" w:hAnsi="Arial Narrow"/>
        </w:rPr>
        <w:tab/>
      </w:r>
      <w:r w:rsidR="00783814">
        <w:rPr>
          <w:rFonts w:ascii="Arial Narrow" w:hAnsi="Arial Narrow"/>
        </w:rPr>
        <w:tab/>
      </w:r>
      <w:r w:rsidR="00783814">
        <w:rPr>
          <w:rFonts w:ascii="Arial Narrow" w:hAnsi="Arial Narrow"/>
        </w:rPr>
        <w:tab/>
      </w:r>
      <w:r w:rsidR="00783814">
        <w:rPr>
          <w:rFonts w:ascii="Arial Narrow" w:hAnsi="Arial Narrow"/>
        </w:rPr>
        <w:tab/>
      </w:r>
      <w:r w:rsidR="00783814">
        <w:rPr>
          <w:rFonts w:ascii="Arial Narrow" w:hAnsi="Arial Narrow"/>
        </w:rPr>
        <w:tab/>
      </w:r>
      <w:r w:rsidR="00783814">
        <w:rPr>
          <w:rFonts w:ascii="Arial Narrow" w:hAnsi="Arial Narrow"/>
        </w:rPr>
        <w:tab/>
      </w:r>
      <w:r w:rsidR="00783814">
        <w:rPr>
          <w:rFonts w:ascii="Arial Narrow" w:hAnsi="Arial Narrow"/>
        </w:rPr>
        <w:tab/>
      </w:r>
      <w:r w:rsidR="00783814">
        <w:rPr>
          <w:rFonts w:ascii="Arial Narrow" w:hAnsi="Arial Narrow"/>
        </w:rPr>
        <w:tab/>
      </w:r>
      <w:r>
        <w:rPr>
          <w:rFonts w:ascii="Arial Narrow" w:hAnsi="Arial Narrow"/>
        </w:rPr>
        <w:t>…………………………………………...</w:t>
      </w:r>
    </w:p>
    <w:p w:rsidR="00E7509C" w:rsidRDefault="00E7509C">
      <w:pPr>
        <w:widowControl/>
        <w:spacing w:after="160" w:line="259" w:lineRule="auto"/>
      </w:pPr>
      <w:r>
        <w:br w:type="page"/>
      </w:r>
    </w:p>
    <w:tbl>
      <w:tblPr>
        <w:tblStyle w:val="TableGrid"/>
        <w:tblW w:w="9900" w:type="dxa"/>
        <w:tblInd w:w="-815" w:type="dxa"/>
        <w:tblBorders>
          <w:insideH w:val="none" w:sz="0" w:space="0" w:color="auto"/>
          <w:insideV w:val="none" w:sz="0" w:space="0" w:color="auto"/>
        </w:tblBorders>
        <w:tblLook w:val="04A0" w:firstRow="1" w:lastRow="0" w:firstColumn="1" w:lastColumn="0" w:noHBand="0" w:noVBand="1"/>
      </w:tblPr>
      <w:tblGrid>
        <w:gridCol w:w="1104"/>
        <w:gridCol w:w="8796"/>
      </w:tblGrid>
      <w:tr w:rsidR="002D5C47" w:rsidRPr="006C23D1" w:rsidTr="00F71A6F">
        <w:trPr>
          <w:trHeight w:val="348"/>
          <w:tblHeader/>
        </w:trPr>
        <w:tc>
          <w:tcPr>
            <w:tcW w:w="1104" w:type="dxa"/>
            <w:tcBorders>
              <w:top w:val="single" w:sz="4" w:space="0" w:color="auto"/>
              <w:bottom w:val="single" w:sz="4" w:space="0" w:color="auto"/>
            </w:tcBorders>
            <w:shd w:val="clear" w:color="auto" w:fill="E7E6E6" w:themeFill="background2"/>
            <w:vAlign w:val="center"/>
          </w:tcPr>
          <w:p w:rsidR="002D5C47" w:rsidRPr="006C23D1" w:rsidRDefault="002D5C47" w:rsidP="00A805E0">
            <w:pPr>
              <w:autoSpaceDE w:val="0"/>
              <w:autoSpaceDN w:val="0"/>
              <w:adjustRightInd w:val="0"/>
              <w:ind w:right="22"/>
              <w:rPr>
                <w:rFonts w:ascii="Arial Narrow" w:hAnsi="Arial Narrow" w:cs="Arial Narrow"/>
                <w:b/>
                <w:sz w:val="20"/>
              </w:rPr>
            </w:pPr>
            <w:r w:rsidRPr="006C23D1">
              <w:rPr>
                <w:rFonts w:ascii="Arial Narrow" w:hAnsi="Arial Narrow" w:cs="Arial Narrow"/>
                <w:b/>
                <w:sz w:val="20"/>
              </w:rPr>
              <w:lastRenderedPageBreak/>
              <w:t>4.</w:t>
            </w:r>
          </w:p>
        </w:tc>
        <w:tc>
          <w:tcPr>
            <w:tcW w:w="8796" w:type="dxa"/>
            <w:tcBorders>
              <w:top w:val="single" w:sz="4" w:space="0" w:color="auto"/>
              <w:bottom w:val="single" w:sz="4" w:space="0" w:color="auto"/>
            </w:tcBorders>
            <w:shd w:val="clear" w:color="auto" w:fill="E7E6E6" w:themeFill="background2"/>
            <w:vAlign w:val="center"/>
          </w:tcPr>
          <w:p w:rsidR="002D5C47" w:rsidRPr="006C23D1" w:rsidRDefault="002D5C47" w:rsidP="00A805E0">
            <w:pPr>
              <w:tabs>
                <w:tab w:val="left" w:pos="426"/>
              </w:tabs>
              <w:jc w:val="both"/>
              <w:rPr>
                <w:rFonts w:ascii="Arial Narrow" w:hAnsi="Arial Narrow" w:cs="Arial"/>
                <w:b/>
                <w:bCs/>
                <w:sz w:val="20"/>
              </w:rPr>
            </w:pPr>
            <w:r w:rsidRPr="006C23D1">
              <w:rPr>
                <w:rFonts w:ascii="Arial Narrow" w:hAnsi="Arial Narrow" w:cs="Arial"/>
                <w:b/>
                <w:bCs/>
                <w:sz w:val="20"/>
              </w:rPr>
              <w:t>EVALUATION CRITERIA</w:t>
            </w:r>
          </w:p>
        </w:tc>
      </w:tr>
      <w:tr w:rsidR="002D5C47" w:rsidRPr="006C23D1" w:rsidTr="00F71A6F">
        <w:trPr>
          <w:trHeight w:val="348"/>
        </w:trPr>
        <w:tc>
          <w:tcPr>
            <w:tcW w:w="1104" w:type="dxa"/>
            <w:tcBorders>
              <w:top w:val="single" w:sz="4" w:space="0" w:color="auto"/>
            </w:tcBorders>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tcBorders>
              <w:top w:val="single" w:sz="4" w:space="0" w:color="auto"/>
            </w:tcBorders>
            <w:vAlign w:val="center"/>
          </w:tcPr>
          <w:p w:rsidR="002D5C47" w:rsidRPr="006C23D1" w:rsidRDefault="002D5C47" w:rsidP="00A805E0">
            <w:pPr>
              <w:tabs>
                <w:tab w:val="left" w:pos="426"/>
              </w:tabs>
              <w:ind w:right="295"/>
              <w:jc w:val="both"/>
              <w:rPr>
                <w:rFonts w:ascii="Arial Narrow" w:hAnsi="Arial Narrow" w:cs="Arial"/>
                <w:b/>
                <w:bCs/>
                <w:sz w:val="20"/>
              </w:rPr>
            </w:pPr>
            <w:r w:rsidRPr="006C23D1">
              <w:rPr>
                <w:rFonts w:ascii="Arial Narrow" w:hAnsi="Arial Narrow" w:cs="Arial"/>
                <w:sz w:val="20"/>
                <w:lang w:val="en-US"/>
              </w:rPr>
              <w:t>All tenders received will be subjected to a three stage evaluation process.</w:t>
            </w:r>
          </w:p>
        </w:tc>
      </w:tr>
      <w:tr w:rsidR="00860032" w:rsidRPr="006C23D1" w:rsidTr="00A805E0">
        <w:trPr>
          <w:trHeight w:val="438"/>
        </w:trPr>
        <w:tc>
          <w:tcPr>
            <w:tcW w:w="9900" w:type="dxa"/>
            <w:gridSpan w:val="2"/>
            <w:vAlign w:val="center"/>
          </w:tcPr>
          <w:p w:rsidR="00860032" w:rsidRPr="006C23D1" w:rsidRDefault="00860032" w:rsidP="006C23D1">
            <w:pPr>
              <w:tabs>
                <w:tab w:val="left" w:pos="284"/>
              </w:tabs>
              <w:spacing w:line="360" w:lineRule="auto"/>
              <w:ind w:right="477"/>
              <w:contextualSpacing/>
              <w:jc w:val="both"/>
              <w:rPr>
                <w:rFonts w:ascii="Arial Narrow" w:hAnsi="Arial Narrow" w:cs="Arial Narrow"/>
                <w:b/>
                <w:sz w:val="20"/>
              </w:rPr>
            </w:pPr>
            <w:r w:rsidRPr="006C23D1">
              <w:rPr>
                <w:rFonts w:ascii="Arial Narrow" w:hAnsi="Arial Narrow" w:cs="Arial"/>
                <w:sz w:val="20"/>
                <w:u w:val="single"/>
                <w:lang w:val="en-US"/>
              </w:rPr>
              <w:t>Stage 1: Compliance</w:t>
            </w:r>
          </w:p>
        </w:tc>
      </w:tr>
      <w:tr w:rsidR="002D5C47" w:rsidRPr="006C23D1" w:rsidTr="00860032">
        <w:trPr>
          <w:trHeight w:val="438"/>
        </w:trPr>
        <w:tc>
          <w:tcPr>
            <w:tcW w:w="1104" w:type="dxa"/>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vAlign w:val="center"/>
          </w:tcPr>
          <w:p w:rsidR="002D5C47" w:rsidRPr="006C23D1" w:rsidRDefault="002D5C47" w:rsidP="006C23D1">
            <w:pPr>
              <w:tabs>
                <w:tab w:val="left" w:pos="284"/>
              </w:tabs>
              <w:spacing w:line="360" w:lineRule="auto"/>
              <w:ind w:right="477"/>
              <w:contextualSpacing/>
              <w:jc w:val="both"/>
              <w:rPr>
                <w:rFonts w:ascii="Arial Narrow" w:hAnsi="Arial Narrow" w:cs="Arial Narrow"/>
                <w:b/>
                <w:sz w:val="20"/>
              </w:rPr>
            </w:pPr>
            <w:r w:rsidRPr="006C23D1">
              <w:rPr>
                <w:rFonts w:ascii="Arial Narrow" w:hAnsi="Arial Narrow" w:cs="Arial"/>
                <w:sz w:val="20"/>
                <w:lang w:val="en-US"/>
              </w:rPr>
              <w:t>In Stage 1 tenders will be assessed for compliance and completeness.</w:t>
            </w:r>
          </w:p>
        </w:tc>
      </w:tr>
      <w:tr w:rsidR="002D5C47" w:rsidRPr="006C23D1" w:rsidTr="00860032">
        <w:trPr>
          <w:trHeight w:val="438"/>
        </w:trPr>
        <w:tc>
          <w:tcPr>
            <w:tcW w:w="1104" w:type="dxa"/>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vAlign w:val="center"/>
          </w:tcPr>
          <w:p w:rsidR="002D5C47" w:rsidRPr="006C23D1" w:rsidRDefault="002D5C47" w:rsidP="00A805E0">
            <w:pPr>
              <w:tabs>
                <w:tab w:val="left" w:pos="426"/>
              </w:tabs>
              <w:ind w:right="295"/>
              <w:jc w:val="both"/>
              <w:rPr>
                <w:rFonts w:ascii="Arial Narrow" w:hAnsi="Arial Narrow" w:cs="Arial Narrow"/>
                <w:b/>
                <w:sz w:val="20"/>
              </w:rPr>
            </w:pPr>
            <w:r w:rsidRPr="006C23D1">
              <w:rPr>
                <w:rFonts w:ascii="Arial Narrow" w:hAnsi="Arial Narrow" w:cs="Arial"/>
                <w:sz w:val="20"/>
              </w:rPr>
              <w:t>It is compulsory that prospective bidders must provide the following information / documents (certified copies).</w:t>
            </w:r>
          </w:p>
        </w:tc>
      </w:tr>
      <w:tr w:rsidR="002D5C47" w:rsidRPr="006C23D1" w:rsidTr="00860032">
        <w:trPr>
          <w:trHeight w:val="798"/>
        </w:trPr>
        <w:tc>
          <w:tcPr>
            <w:tcW w:w="1104" w:type="dxa"/>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vAlign w:val="center"/>
          </w:tcPr>
          <w:p w:rsidR="002D5C47" w:rsidRPr="006C23D1" w:rsidRDefault="002D5C47" w:rsidP="00386467">
            <w:pPr>
              <w:pStyle w:val="ListParagraph"/>
              <w:widowControl/>
              <w:numPr>
                <w:ilvl w:val="0"/>
                <w:numId w:val="24"/>
              </w:numPr>
              <w:tabs>
                <w:tab w:val="left" w:pos="284"/>
              </w:tabs>
              <w:spacing w:line="360" w:lineRule="auto"/>
              <w:ind w:left="256" w:right="477" w:hanging="256"/>
              <w:contextualSpacing/>
              <w:jc w:val="both"/>
              <w:rPr>
                <w:rFonts w:ascii="Arial Narrow" w:hAnsi="Arial Narrow" w:cs="Arial"/>
                <w:b/>
                <w:bCs/>
                <w:sz w:val="20"/>
              </w:rPr>
            </w:pPr>
            <w:r w:rsidRPr="006C23D1">
              <w:rPr>
                <w:rFonts w:ascii="Arial Narrow" w:hAnsi="Arial Narrow" w:cs="Arial"/>
                <w:sz w:val="20"/>
              </w:rPr>
              <w:t>Current Air Operating Certificate (AOC) issued by the South African Civil Aviation Authority (SACAA), Part 127 with Air Service Class ii and iii and Types of Air Services G3 and G10.</w:t>
            </w:r>
          </w:p>
        </w:tc>
      </w:tr>
      <w:tr w:rsidR="002D5C47" w:rsidRPr="006C23D1" w:rsidTr="00860032">
        <w:trPr>
          <w:trHeight w:val="447"/>
        </w:trPr>
        <w:tc>
          <w:tcPr>
            <w:tcW w:w="1104" w:type="dxa"/>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vAlign w:val="center"/>
          </w:tcPr>
          <w:p w:rsidR="002D5C47" w:rsidRPr="006C23D1" w:rsidRDefault="002D5C47" w:rsidP="00386467">
            <w:pPr>
              <w:pStyle w:val="ListParagraph"/>
              <w:widowControl/>
              <w:numPr>
                <w:ilvl w:val="0"/>
                <w:numId w:val="24"/>
              </w:numPr>
              <w:tabs>
                <w:tab w:val="left" w:pos="284"/>
              </w:tabs>
              <w:spacing w:line="360" w:lineRule="auto"/>
              <w:ind w:left="256" w:right="477" w:hanging="256"/>
              <w:contextualSpacing/>
              <w:jc w:val="both"/>
              <w:rPr>
                <w:rFonts w:ascii="Arial Narrow" w:hAnsi="Arial Narrow" w:cs="Arial Narrow"/>
                <w:b/>
                <w:sz w:val="20"/>
              </w:rPr>
            </w:pPr>
            <w:r w:rsidRPr="006C23D1">
              <w:rPr>
                <w:rFonts w:ascii="Arial Narrow" w:hAnsi="Arial Narrow" w:cs="Arial"/>
                <w:sz w:val="20"/>
              </w:rPr>
              <w:t>Valid Air Services License (Issued by the Air Service Licensing Council of South Africa) in relation to the AOC.</w:t>
            </w:r>
          </w:p>
        </w:tc>
      </w:tr>
      <w:tr w:rsidR="002D5C47" w:rsidRPr="006C23D1" w:rsidTr="00860032">
        <w:trPr>
          <w:trHeight w:val="438"/>
        </w:trPr>
        <w:tc>
          <w:tcPr>
            <w:tcW w:w="1104" w:type="dxa"/>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vAlign w:val="center"/>
          </w:tcPr>
          <w:p w:rsidR="002D5C47" w:rsidRPr="006C23D1" w:rsidRDefault="002D5C47" w:rsidP="00386467">
            <w:pPr>
              <w:widowControl/>
              <w:numPr>
                <w:ilvl w:val="0"/>
                <w:numId w:val="24"/>
              </w:numPr>
              <w:tabs>
                <w:tab w:val="left" w:pos="284"/>
              </w:tabs>
              <w:spacing w:line="360" w:lineRule="auto"/>
              <w:ind w:left="256" w:right="477" w:hanging="256"/>
              <w:contextualSpacing/>
              <w:jc w:val="both"/>
              <w:rPr>
                <w:rFonts w:ascii="Arial Narrow" w:hAnsi="Arial Narrow" w:cs="Arial Narrow"/>
                <w:b/>
                <w:sz w:val="20"/>
              </w:rPr>
            </w:pPr>
            <w:r w:rsidRPr="006C23D1">
              <w:rPr>
                <w:rFonts w:ascii="Arial Narrow" w:hAnsi="Arial Narrow" w:cs="Arial"/>
                <w:sz w:val="20"/>
              </w:rPr>
              <w:t>Dedicated pilot’s Valid South African Commercial Pilot’s License with Cull Rating.</w:t>
            </w:r>
          </w:p>
        </w:tc>
      </w:tr>
      <w:tr w:rsidR="002D5C47" w:rsidRPr="006C23D1" w:rsidTr="00860032">
        <w:trPr>
          <w:trHeight w:val="798"/>
        </w:trPr>
        <w:tc>
          <w:tcPr>
            <w:tcW w:w="1104" w:type="dxa"/>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vAlign w:val="center"/>
          </w:tcPr>
          <w:p w:rsidR="002D5C47" w:rsidRPr="006C23D1" w:rsidRDefault="002D5C47" w:rsidP="00386467">
            <w:pPr>
              <w:widowControl/>
              <w:numPr>
                <w:ilvl w:val="0"/>
                <w:numId w:val="24"/>
              </w:numPr>
              <w:tabs>
                <w:tab w:val="left" w:pos="284"/>
              </w:tabs>
              <w:spacing w:line="360" w:lineRule="auto"/>
              <w:ind w:left="256" w:right="477" w:hanging="256"/>
              <w:contextualSpacing/>
              <w:jc w:val="both"/>
              <w:rPr>
                <w:rFonts w:ascii="Arial Narrow" w:hAnsi="Arial Narrow" w:cs="Arial Narrow"/>
                <w:b/>
                <w:sz w:val="20"/>
              </w:rPr>
            </w:pPr>
            <w:r w:rsidRPr="006C23D1">
              <w:rPr>
                <w:rFonts w:ascii="Arial Narrow" w:hAnsi="Arial Narrow" w:cs="Arial"/>
                <w:sz w:val="20"/>
              </w:rPr>
              <w:t>The dedicated pilot must provide proof of flying hours on the stipulated type of helicopter. (Certified Copy of Pilot Logbook as per paragraph 3.1)</w:t>
            </w:r>
          </w:p>
        </w:tc>
      </w:tr>
      <w:tr w:rsidR="002D5C47" w:rsidRPr="006C23D1" w:rsidTr="00860032">
        <w:trPr>
          <w:trHeight w:val="438"/>
        </w:trPr>
        <w:tc>
          <w:tcPr>
            <w:tcW w:w="1104" w:type="dxa"/>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vAlign w:val="center"/>
          </w:tcPr>
          <w:p w:rsidR="002D5C47" w:rsidRPr="006C23D1" w:rsidRDefault="002D5C47" w:rsidP="00386467">
            <w:pPr>
              <w:widowControl/>
              <w:numPr>
                <w:ilvl w:val="0"/>
                <w:numId w:val="24"/>
              </w:numPr>
              <w:tabs>
                <w:tab w:val="left" w:pos="284"/>
              </w:tabs>
              <w:spacing w:line="360" w:lineRule="auto"/>
              <w:ind w:left="256" w:right="477" w:hanging="256"/>
              <w:contextualSpacing/>
              <w:jc w:val="both"/>
              <w:rPr>
                <w:rFonts w:ascii="Arial Narrow" w:hAnsi="Arial Narrow" w:cs="Arial Narrow"/>
                <w:b/>
                <w:sz w:val="20"/>
              </w:rPr>
            </w:pPr>
            <w:r w:rsidRPr="006C23D1">
              <w:rPr>
                <w:rFonts w:ascii="Arial Narrow" w:hAnsi="Arial Narrow" w:cs="Arial"/>
                <w:sz w:val="20"/>
              </w:rPr>
              <w:t>Aircraft Insurance Documents (as per paragraph 8.3)</w:t>
            </w:r>
          </w:p>
        </w:tc>
      </w:tr>
      <w:tr w:rsidR="002D5C47" w:rsidRPr="006C23D1" w:rsidTr="00860032">
        <w:trPr>
          <w:trHeight w:val="1077"/>
        </w:trPr>
        <w:tc>
          <w:tcPr>
            <w:tcW w:w="1104" w:type="dxa"/>
            <w:tcBorders>
              <w:bottom w:val="nil"/>
            </w:tcBorders>
            <w:vAlign w:val="center"/>
          </w:tcPr>
          <w:p w:rsidR="002D5C47" w:rsidRPr="006C23D1" w:rsidRDefault="002D5C47" w:rsidP="00A805E0">
            <w:pPr>
              <w:autoSpaceDE w:val="0"/>
              <w:autoSpaceDN w:val="0"/>
              <w:adjustRightInd w:val="0"/>
              <w:ind w:right="22"/>
              <w:rPr>
                <w:rFonts w:ascii="Arial Narrow" w:hAnsi="Arial Narrow" w:cs="Arial Narrow"/>
                <w:b/>
                <w:sz w:val="20"/>
              </w:rPr>
            </w:pPr>
          </w:p>
        </w:tc>
        <w:tc>
          <w:tcPr>
            <w:tcW w:w="8796" w:type="dxa"/>
            <w:tcBorders>
              <w:bottom w:val="nil"/>
            </w:tcBorders>
            <w:vAlign w:val="center"/>
          </w:tcPr>
          <w:p w:rsidR="002D5C47" w:rsidRPr="006C23D1" w:rsidRDefault="002D5C47" w:rsidP="006C23D1">
            <w:pPr>
              <w:tabs>
                <w:tab w:val="left" w:pos="284"/>
              </w:tabs>
              <w:spacing w:line="360" w:lineRule="auto"/>
              <w:ind w:right="477"/>
              <w:contextualSpacing/>
              <w:jc w:val="both"/>
              <w:rPr>
                <w:rFonts w:ascii="Arial Narrow" w:hAnsi="Arial Narrow" w:cs="Arial Narrow"/>
                <w:b/>
                <w:sz w:val="20"/>
              </w:rPr>
            </w:pPr>
            <w:r w:rsidRPr="006C23D1">
              <w:rPr>
                <w:rFonts w:ascii="Arial Narrow" w:hAnsi="Arial Narrow" w:cs="Arial"/>
                <w:b/>
                <w:i/>
                <w:sz w:val="20"/>
              </w:rPr>
              <w:t>Only tenders that meet all the requirements in terms of compliance and completeness of the submitted tender per the above set of mandatory requirements (Stage 1) progress to Stage 2 for further evaluation per the below set of functionality evaluation criteria.</w:t>
            </w:r>
          </w:p>
        </w:tc>
      </w:tr>
    </w:tbl>
    <w:tbl>
      <w:tblPr>
        <w:tblW w:w="573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684"/>
        <w:gridCol w:w="766"/>
        <w:gridCol w:w="5576"/>
      </w:tblGrid>
      <w:tr w:rsidR="00842F3C" w:rsidRPr="00783814" w:rsidTr="00103A81">
        <w:trPr>
          <w:trHeight w:val="429"/>
        </w:trPr>
        <w:tc>
          <w:tcPr>
            <w:tcW w:w="5000" w:type="pct"/>
            <w:gridSpan w:val="4"/>
            <w:tcBorders>
              <w:top w:val="nil"/>
              <w:bottom w:val="nil"/>
            </w:tcBorders>
            <w:vAlign w:val="center"/>
          </w:tcPr>
          <w:p w:rsidR="00842F3C" w:rsidRPr="00783814" w:rsidRDefault="00842F3C" w:rsidP="00A805E0">
            <w:pPr>
              <w:tabs>
                <w:tab w:val="left" w:pos="284"/>
              </w:tabs>
              <w:spacing w:line="360" w:lineRule="auto"/>
              <w:ind w:right="477"/>
              <w:contextualSpacing/>
              <w:jc w:val="both"/>
              <w:rPr>
                <w:rFonts w:ascii="Arial Narrow" w:hAnsi="Arial Narrow" w:cs="Arial"/>
                <w:b/>
                <w:sz w:val="20"/>
                <w:lang w:eastAsia="en-ZA"/>
              </w:rPr>
            </w:pPr>
            <w:r w:rsidRPr="00783814">
              <w:rPr>
                <w:rFonts w:ascii="Arial Narrow" w:hAnsi="Arial Narrow" w:cs="Arial"/>
                <w:sz w:val="20"/>
                <w:lang w:eastAsia="en-ZA"/>
              </w:rPr>
              <w:t>In stage 2, functionality will be assessed using the following criteria and points.</w:t>
            </w:r>
          </w:p>
        </w:tc>
      </w:tr>
      <w:tr w:rsidR="00842F3C" w:rsidRPr="00783814" w:rsidTr="00103A81">
        <w:trPr>
          <w:trHeight w:val="438"/>
        </w:trPr>
        <w:tc>
          <w:tcPr>
            <w:tcW w:w="5000" w:type="pct"/>
            <w:gridSpan w:val="4"/>
            <w:tcBorders>
              <w:top w:val="nil"/>
              <w:bottom w:val="single" w:sz="4" w:space="0" w:color="auto"/>
            </w:tcBorders>
            <w:vAlign w:val="center"/>
          </w:tcPr>
          <w:p w:rsidR="00842F3C" w:rsidRPr="00783814" w:rsidRDefault="00842F3C" w:rsidP="00A805E0">
            <w:pPr>
              <w:tabs>
                <w:tab w:val="left" w:pos="284"/>
              </w:tabs>
              <w:spacing w:line="360" w:lineRule="auto"/>
              <w:ind w:right="477"/>
              <w:contextualSpacing/>
              <w:jc w:val="both"/>
              <w:rPr>
                <w:rFonts w:ascii="Arial Narrow" w:hAnsi="Arial Narrow" w:cs="Arial"/>
                <w:b/>
                <w:sz w:val="20"/>
                <w:lang w:eastAsia="en-ZA"/>
              </w:rPr>
            </w:pPr>
            <w:r w:rsidRPr="00783814">
              <w:rPr>
                <w:rFonts w:ascii="Arial Narrow" w:hAnsi="Arial Narrow" w:cs="Arial"/>
                <w:b/>
                <w:sz w:val="20"/>
                <w:u w:val="single"/>
                <w:lang w:eastAsia="en-ZA"/>
              </w:rPr>
              <w:t>Stage 2:  Functionality</w:t>
            </w:r>
          </w:p>
        </w:tc>
      </w:tr>
      <w:tr w:rsidR="00842F3C" w:rsidRPr="00783814" w:rsidTr="008D0B60">
        <w:trPr>
          <w:trHeight w:val="447"/>
        </w:trPr>
        <w:tc>
          <w:tcPr>
            <w:tcW w:w="441" w:type="pct"/>
            <w:tcBorders>
              <w:bottom w:val="nil"/>
            </w:tcBorders>
            <w:shd w:val="clear" w:color="auto" w:fill="E7E6E6" w:themeFill="background2"/>
            <w:vAlign w:val="center"/>
          </w:tcPr>
          <w:p w:rsidR="00842F3C" w:rsidRPr="00783814" w:rsidRDefault="00842F3C" w:rsidP="00842F3C">
            <w:pPr>
              <w:tabs>
                <w:tab w:val="left" w:pos="284"/>
              </w:tabs>
              <w:spacing w:line="360" w:lineRule="auto"/>
              <w:ind w:right="83"/>
              <w:contextualSpacing/>
              <w:jc w:val="center"/>
              <w:rPr>
                <w:rFonts w:ascii="Arial Narrow" w:hAnsi="Arial Narrow" w:cs="Arial"/>
                <w:b/>
                <w:sz w:val="20"/>
                <w:lang w:eastAsia="en-ZA"/>
              </w:rPr>
            </w:pPr>
            <w:r w:rsidRPr="00783814">
              <w:rPr>
                <w:rFonts w:ascii="Arial Narrow" w:hAnsi="Arial Narrow" w:cs="Arial"/>
                <w:b/>
                <w:sz w:val="20"/>
                <w:lang w:eastAsia="en-ZA"/>
              </w:rPr>
              <w:t>Criteria</w:t>
            </w:r>
          </w:p>
        </w:tc>
        <w:tc>
          <w:tcPr>
            <w:tcW w:w="1356" w:type="pct"/>
            <w:vMerge w:val="restart"/>
            <w:shd w:val="clear" w:color="auto" w:fill="E7E6E6" w:themeFill="background2"/>
            <w:vAlign w:val="center"/>
          </w:tcPr>
          <w:p w:rsidR="00842F3C" w:rsidRPr="00783814" w:rsidRDefault="00842F3C" w:rsidP="00A805E0">
            <w:pPr>
              <w:tabs>
                <w:tab w:val="left" w:pos="284"/>
              </w:tabs>
              <w:spacing w:line="360" w:lineRule="auto"/>
              <w:ind w:right="477"/>
              <w:contextualSpacing/>
              <w:jc w:val="both"/>
              <w:rPr>
                <w:rFonts w:ascii="Arial Narrow" w:hAnsi="Arial Narrow" w:cs="Arial"/>
                <w:b/>
                <w:sz w:val="20"/>
                <w:lang w:eastAsia="en-ZA"/>
              </w:rPr>
            </w:pPr>
            <w:r w:rsidRPr="00783814">
              <w:rPr>
                <w:rFonts w:ascii="Arial Narrow" w:hAnsi="Arial Narrow" w:cs="Arial"/>
                <w:b/>
                <w:sz w:val="20"/>
                <w:lang w:eastAsia="en-ZA"/>
              </w:rPr>
              <w:br w:type="page"/>
              <w:t>Evaluation criteria</w:t>
            </w:r>
          </w:p>
        </w:tc>
        <w:tc>
          <w:tcPr>
            <w:tcW w:w="387" w:type="pct"/>
            <w:vMerge w:val="restart"/>
            <w:shd w:val="clear" w:color="auto" w:fill="E7E6E6" w:themeFill="background2"/>
            <w:vAlign w:val="center"/>
          </w:tcPr>
          <w:p w:rsidR="00842F3C" w:rsidRPr="00783814" w:rsidRDefault="00842F3C"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Points</w:t>
            </w:r>
          </w:p>
        </w:tc>
        <w:tc>
          <w:tcPr>
            <w:tcW w:w="2816" w:type="pct"/>
            <w:vMerge w:val="restart"/>
            <w:shd w:val="clear" w:color="auto" w:fill="E7E6E6" w:themeFill="background2"/>
            <w:vAlign w:val="center"/>
          </w:tcPr>
          <w:p w:rsidR="00842F3C" w:rsidRPr="00783814" w:rsidRDefault="00842F3C" w:rsidP="00A805E0">
            <w:pPr>
              <w:tabs>
                <w:tab w:val="left" w:pos="284"/>
              </w:tabs>
              <w:spacing w:line="360" w:lineRule="auto"/>
              <w:ind w:right="477"/>
              <w:contextualSpacing/>
              <w:jc w:val="both"/>
              <w:rPr>
                <w:rFonts w:ascii="Arial Narrow" w:hAnsi="Arial Narrow" w:cs="Arial"/>
                <w:b/>
                <w:sz w:val="20"/>
                <w:lang w:eastAsia="en-ZA"/>
              </w:rPr>
            </w:pPr>
            <w:r w:rsidRPr="00783814">
              <w:rPr>
                <w:rFonts w:ascii="Arial Narrow" w:hAnsi="Arial Narrow" w:cs="Arial"/>
                <w:b/>
                <w:sz w:val="20"/>
                <w:lang w:eastAsia="en-ZA"/>
              </w:rPr>
              <w:t>Scoring</w:t>
            </w:r>
          </w:p>
        </w:tc>
      </w:tr>
      <w:tr w:rsidR="00842F3C" w:rsidRPr="00783814" w:rsidTr="008D0B60">
        <w:trPr>
          <w:trHeight w:val="249"/>
        </w:trPr>
        <w:tc>
          <w:tcPr>
            <w:tcW w:w="441" w:type="pct"/>
            <w:tcBorders>
              <w:top w:val="nil"/>
            </w:tcBorders>
            <w:shd w:val="clear" w:color="auto" w:fill="E7E6E6" w:themeFill="background2"/>
            <w:vAlign w:val="center"/>
          </w:tcPr>
          <w:p w:rsidR="00842F3C" w:rsidRPr="00783814" w:rsidRDefault="00842F3C" w:rsidP="00842F3C">
            <w:pPr>
              <w:tabs>
                <w:tab w:val="left" w:pos="526"/>
              </w:tabs>
              <w:spacing w:line="360" w:lineRule="auto"/>
              <w:ind w:right="83"/>
              <w:contextualSpacing/>
              <w:jc w:val="center"/>
              <w:rPr>
                <w:rFonts w:ascii="Arial Narrow" w:hAnsi="Arial Narrow" w:cs="Arial"/>
                <w:b/>
                <w:sz w:val="20"/>
                <w:lang w:eastAsia="en-ZA"/>
              </w:rPr>
            </w:pPr>
            <w:r w:rsidRPr="00783814">
              <w:rPr>
                <w:rFonts w:ascii="Arial Narrow" w:hAnsi="Arial Narrow" w:cs="Arial"/>
                <w:b/>
                <w:sz w:val="20"/>
                <w:lang w:eastAsia="en-ZA"/>
              </w:rPr>
              <w:t>No.</w:t>
            </w:r>
          </w:p>
        </w:tc>
        <w:tc>
          <w:tcPr>
            <w:tcW w:w="1356" w:type="pct"/>
            <w:vMerge/>
            <w:shd w:val="clear" w:color="auto" w:fill="E7E6E6" w:themeFill="background2"/>
            <w:vAlign w:val="center"/>
          </w:tcPr>
          <w:p w:rsidR="00842F3C" w:rsidRPr="00783814" w:rsidRDefault="00842F3C" w:rsidP="00A805E0">
            <w:pPr>
              <w:tabs>
                <w:tab w:val="left" w:pos="284"/>
              </w:tabs>
              <w:spacing w:line="360" w:lineRule="auto"/>
              <w:ind w:right="477"/>
              <w:contextualSpacing/>
              <w:jc w:val="both"/>
              <w:rPr>
                <w:rFonts w:ascii="Arial Narrow" w:hAnsi="Arial Narrow" w:cs="Arial"/>
                <w:b/>
                <w:sz w:val="20"/>
                <w:lang w:eastAsia="en-ZA"/>
              </w:rPr>
            </w:pPr>
          </w:p>
        </w:tc>
        <w:tc>
          <w:tcPr>
            <w:tcW w:w="387" w:type="pct"/>
            <w:vMerge/>
            <w:vAlign w:val="center"/>
          </w:tcPr>
          <w:p w:rsidR="00842F3C" w:rsidRPr="00783814" w:rsidRDefault="00842F3C" w:rsidP="00842F3C">
            <w:pPr>
              <w:tabs>
                <w:tab w:val="left" w:pos="284"/>
              </w:tabs>
              <w:spacing w:line="360" w:lineRule="auto"/>
              <w:ind w:left="-140" w:right="-120"/>
              <w:contextualSpacing/>
              <w:jc w:val="center"/>
              <w:rPr>
                <w:rFonts w:ascii="Arial Narrow" w:hAnsi="Arial Narrow" w:cs="Arial"/>
                <w:b/>
                <w:sz w:val="20"/>
                <w:lang w:eastAsia="en-ZA"/>
              </w:rPr>
            </w:pPr>
          </w:p>
        </w:tc>
        <w:tc>
          <w:tcPr>
            <w:tcW w:w="2816" w:type="pct"/>
            <w:vMerge/>
            <w:vAlign w:val="center"/>
          </w:tcPr>
          <w:p w:rsidR="00842F3C" w:rsidRPr="00783814" w:rsidRDefault="00842F3C" w:rsidP="00A805E0">
            <w:pPr>
              <w:tabs>
                <w:tab w:val="left" w:pos="284"/>
              </w:tabs>
              <w:spacing w:line="360" w:lineRule="auto"/>
              <w:ind w:right="477"/>
              <w:contextualSpacing/>
              <w:jc w:val="both"/>
              <w:rPr>
                <w:rFonts w:ascii="Arial Narrow" w:hAnsi="Arial Narrow" w:cs="Arial"/>
                <w:b/>
                <w:sz w:val="20"/>
                <w:lang w:eastAsia="en-ZA"/>
              </w:rPr>
            </w:pPr>
          </w:p>
        </w:tc>
      </w:tr>
      <w:tr w:rsidR="00783814" w:rsidRPr="00783814" w:rsidTr="008D0B60">
        <w:trPr>
          <w:trHeight w:val="2508"/>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1.</w:t>
            </w:r>
          </w:p>
        </w:tc>
        <w:tc>
          <w:tcPr>
            <w:tcW w:w="1356" w:type="pct"/>
            <w:vAlign w:val="center"/>
          </w:tcPr>
          <w:p w:rsidR="006C23D1" w:rsidRPr="00783814" w:rsidRDefault="006C23D1" w:rsidP="006C23D1">
            <w:pPr>
              <w:tabs>
                <w:tab w:val="left" w:pos="284"/>
              </w:tabs>
              <w:spacing w:line="360" w:lineRule="auto"/>
              <w:ind w:right="477"/>
              <w:contextualSpacing/>
              <w:jc w:val="both"/>
              <w:rPr>
                <w:rFonts w:ascii="Arial Narrow" w:hAnsi="Arial Narrow" w:cs="Arial"/>
                <w:b/>
                <w:sz w:val="20"/>
                <w:lang w:eastAsia="en-ZA"/>
              </w:rPr>
            </w:pPr>
            <w:r w:rsidRPr="00783814">
              <w:rPr>
                <w:rFonts w:ascii="Arial Narrow" w:hAnsi="Arial Narrow" w:cs="Arial"/>
                <w:sz w:val="20"/>
                <w:lang w:eastAsia="en-ZA"/>
              </w:rPr>
              <w:t>Proof of Pilot experience related to helicopter flying in Robinson R44 or equivalent.</w:t>
            </w:r>
          </w:p>
        </w:tc>
        <w:tc>
          <w:tcPr>
            <w:tcW w:w="387" w:type="pct"/>
            <w:vAlign w:val="center"/>
          </w:tcPr>
          <w:p w:rsidR="006C23D1" w:rsidRPr="00783814" w:rsidRDefault="006C23D1" w:rsidP="00842F3C">
            <w:pPr>
              <w:tabs>
                <w:tab w:val="left" w:pos="76"/>
              </w:tabs>
              <w:spacing w:line="360" w:lineRule="auto"/>
              <w:ind w:left="-140" w:right="36"/>
              <w:contextualSpacing/>
              <w:jc w:val="center"/>
              <w:rPr>
                <w:rFonts w:ascii="Arial Narrow" w:hAnsi="Arial Narrow" w:cs="Arial"/>
                <w:b/>
                <w:sz w:val="20"/>
                <w:lang w:eastAsia="en-ZA"/>
              </w:rPr>
            </w:pPr>
            <w:r w:rsidRPr="00783814">
              <w:rPr>
                <w:rFonts w:ascii="Arial Narrow" w:hAnsi="Arial Narrow" w:cs="Arial"/>
                <w:b/>
                <w:sz w:val="20"/>
                <w:lang w:eastAsia="en-ZA"/>
              </w:rPr>
              <w:t>25</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 xml:space="preserve"> Pilot’s experience related to helicopter flying on type R44 or equivalent</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3000 hours and more = 25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&gt;2000 – 3000 hours = 20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&gt;1000 – 2000 hours = 10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&gt;500 – 1000 hours = 5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Less than 500 hours or information inadequate = 0 points</w:t>
            </w:r>
          </w:p>
        </w:tc>
      </w:tr>
      <w:tr w:rsidR="00783814" w:rsidRPr="00783814" w:rsidTr="008D0B60">
        <w:trPr>
          <w:trHeight w:val="2247"/>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2</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 xml:space="preserve">Proof of Pilot experience specifically related to </w:t>
            </w:r>
            <w:r w:rsidRPr="00783814">
              <w:rPr>
                <w:rFonts w:ascii="Arial Narrow" w:hAnsi="Arial Narrow" w:cs="Arial"/>
                <w:sz w:val="20"/>
                <w:u w:val="single"/>
                <w:lang w:eastAsia="en-ZA"/>
              </w:rPr>
              <w:t>game capture</w:t>
            </w:r>
            <w:r w:rsidRPr="00783814">
              <w:rPr>
                <w:rFonts w:ascii="Arial Narrow" w:hAnsi="Arial Narrow" w:cs="Arial"/>
                <w:sz w:val="20"/>
                <w:lang w:eastAsia="en-ZA"/>
              </w:rPr>
              <w:t xml:space="preserve"> operations.</w:t>
            </w: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20</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Pilot’s experience conducting game capture</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&gt;2000 hours = 20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&gt;1000 - 2000 hours = 15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&gt;700 – 1000 hours = 10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500 – 700 hours = 5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Less than 500 hours or information inadequate = 0 points</w:t>
            </w:r>
          </w:p>
        </w:tc>
      </w:tr>
      <w:tr w:rsidR="00783814" w:rsidRPr="00783814" w:rsidTr="008D0B60">
        <w:trPr>
          <w:trHeight w:val="1158"/>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3</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References</w:t>
            </w: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5</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1 Point per reference letter indicating game capture service excellence up to a maximum of three references (max 5 points).</w:t>
            </w:r>
          </w:p>
        </w:tc>
      </w:tr>
      <w:tr w:rsidR="00783814" w:rsidRPr="00783814" w:rsidTr="008D0B60">
        <w:trPr>
          <w:trHeight w:val="2238"/>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lastRenderedPageBreak/>
              <w:t>4</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 xml:space="preserve">Proof of Pilot experience specifically related to </w:t>
            </w:r>
            <w:r w:rsidRPr="00783814">
              <w:rPr>
                <w:rFonts w:ascii="Arial Narrow" w:hAnsi="Arial Narrow" w:cs="Arial"/>
                <w:sz w:val="20"/>
                <w:u w:val="single"/>
                <w:lang w:eastAsia="en-ZA"/>
              </w:rPr>
              <w:t>game counting</w:t>
            </w:r>
            <w:r w:rsidRPr="00783814">
              <w:rPr>
                <w:rFonts w:ascii="Arial Narrow" w:hAnsi="Arial Narrow" w:cs="Arial"/>
                <w:sz w:val="20"/>
                <w:lang w:eastAsia="en-ZA"/>
              </w:rPr>
              <w:t xml:space="preserve"> operations.</w:t>
            </w:r>
          </w:p>
          <w:p w:rsidR="006C23D1" w:rsidRPr="00783814" w:rsidRDefault="006C23D1" w:rsidP="00A805E0">
            <w:pPr>
              <w:tabs>
                <w:tab w:val="left" w:pos="284"/>
              </w:tabs>
              <w:spacing w:line="360" w:lineRule="auto"/>
              <w:ind w:right="477"/>
              <w:contextualSpacing/>
              <w:jc w:val="both"/>
              <w:rPr>
                <w:rFonts w:ascii="Arial Narrow" w:hAnsi="Arial Narrow" w:cs="Arial"/>
                <w:b/>
                <w:sz w:val="20"/>
                <w:lang w:eastAsia="en-ZA"/>
              </w:rPr>
            </w:pP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15</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Pilot experience conducting game counts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&gt;2000 hours and more = 15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&gt;1000 – 2500 hours = 10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&gt;700 – 1000 hours = 7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&gt;500 - 700 hours = 4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Less than 500 hours or information inadequate = 0 points</w:t>
            </w:r>
          </w:p>
        </w:tc>
      </w:tr>
      <w:tr w:rsidR="00783814" w:rsidRPr="00783814" w:rsidTr="008D0B60">
        <w:trPr>
          <w:trHeight w:val="807"/>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5</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References</w:t>
            </w: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5</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1 Points per reference letter indicating game counting service excellence up to a maximum of three references (max 5 points).</w:t>
            </w:r>
          </w:p>
        </w:tc>
      </w:tr>
      <w:tr w:rsidR="00783814" w:rsidRPr="00783814" w:rsidTr="008D0B60">
        <w:trPr>
          <w:trHeight w:val="1509"/>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6</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 xml:space="preserve">Proof of Pilot experience specifically related to </w:t>
            </w:r>
            <w:r w:rsidRPr="00783814">
              <w:rPr>
                <w:rFonts w:ascii="Arial Narrow" w:hAnsi="Arial Narrow" w:cs="Arial"/>
                <w:sz w:val="20"/>
                <w:u w:val="single"/>
                <w:lang w:eastAsia="en-ZA"/>
              </w:rPr>
              <w:t>culling</w:t>
            </w:r>
            <w:r w:rsidRPr="00783814">
              <w:rPr>
                <w:rFonts w:ascii="Arial Narrow" w:hAnsi="Arial Narrow" w:cs="Arial"/>
                <w:sz w:val="20"/>
                <w:lang w:eastAsia="en-ZA"/>
              </w:rPr>
              <w:t xml:space="preserve"> operations.</w:t>
            </w: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16</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Pilot experience conducting aerial culling</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&gt;100 hours = 16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50 – 100 hours = 8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Less than 50 hours or information inadequate = 0 points</w:t>
            </w:r>
          </w:p>
        </w:tc>
      </w:tr>
      <w:tr w:rsidR="00783814" w:rsidRPr="00783814" w:rsidTr="008D0B60">
        <w:trPr>
          <w:trHeight w:val="807"/>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7</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References</w:t>
            </w: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4</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1 Point per reference letter indicating game culling service excellence up to a maximum of two references (max 4 points).</w:t>
            </w:r>
          </w:p>
        </w:tc>
      </w:tr>
      <w:tr w:rsidR="00783814" w:rsidRPr="00783814" w:rsidTr="008D0B60">
        <w:trPr>
          <w:trHeight w:val="1509"/>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8</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b/>
                <w:sz w:val="20"/>
                <w:lang w:eastAsia="en-ZA"/>
              </w:rPr>
            </w:pPr>
            <w:r w:rsidRPr="00783814">
              <w:rPr>
                <w:rFonts w:ascii="Arial Narrow" w:hAnsi="Arial Narrow" w:cs="Arial"/>
                <w:sz w:val="20"/>
                <w:lang w:eastAsia="en-ZA"/>
              </w:rPr>
              <w:t xml:space="preserve">Demonstrated (Proof of) experience of the </w:t>
            </w:r>
            <w:r w:rsidRPr="00783814">
              <w:rPr>
                <w:rFonts w:ascii="Arial Narrow" w:hAnsi="Arial Narrow" w:cs="Arial"/>
                <w:sz w:val="20"/>
                <w:u w:val="single"/>
                <w:lang w:eastAsia="en-ZA"/>
              </w:rPr>
              <w:t>service provider</w:t>
            </w:r>
            <w:r w:rsidRPr="00783814">
              <w:rPr>
                <w:rFonts w:ascii="Arial Narrow" w:hAnsi="Arial Narrow" w:cs="Arial"/>
                <w:sz w:val="20"/>
                <w:lang w:eastAsia="en-ZA"/>
              </w:rPr>
              <w:t xml:space="preserve"> with regards to aviation services.</w:t>
            </w: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6</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 xml:space="preserve">Service provider’s years of experience in the aviation industry </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More than 5 years = 6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2 – 5 years = 3 points</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Less than 2 years or information inadequate = 0 points</w:t>
            </w:r>
          </w:p>
        </w:tc>
      </w:tr>
      <w:tr w:rsidR="00783814" w:rsidRPr="00783814" w:rsidTr="008D0B60">
        <w:trPr>
          <w:trHeight w:val="1176"/>
        </w:trPr>
        <w:tc>
          <w:tcPr>
            <w:tcW w:w="441" w:type="pct"/>
            <w:vAlign w:val="center"/>
          </w:tcPr>
          <w:p w:rsidR="006C23D1" w:rsidRPr="00783814" w:rsidRDefault="006C23D1" w:rsidP="00842F3C">
            <w:pPr>
              <w:tabs>
                <w:tab w:val="left" w:pos="526"/>
              </w:tabs>
              <w:spacing w:line="360" w:lineRule="auto"/>
              <w:ind w:right="83"/>
              <w:contextualSpacing/>
              <w:jc w:val="center"/>
              <w:rPr>
                <w:rFonts w:ascii="Arial Narrow" w:hAnsi="Arial Narrow" w:cs="Arial"/>
                <w:sz w:val="20"/>
                <w:lang w:eastAsia="en-ZA"/>
              </w:rPr>
            </w:pPr>
            <w:r w:rsidRPr="00783814">
              <w:rPr>
                <w:rFonts w:ascii="Arial Narrow" w:hAnsi="Arial Narrow" w:cs="Arial"/>
                <w:sz w:val="20"/>
                <w:lang w:eastAsia="en-ZA"/>
              </w:rPr>
              <w:t>9</w:t>
            </w:r>
          </w:p>
        </w:tc>
        <w:tc>
          <w:tcPr>
            <w:tcW w:w="135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References</w:t>
            </w:r>
          </w:p>
        </w:tc>
        <w:tc>
          <w:tcPr>
            <w:tcW w:w="387" w:type="pct"/>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4</w:t>
            </w:r>
          </w:p>
        </w:tc>
        <w:tc>
          <w:tcPr>
            <w:tcW w:w="2816" w:type="pct"/>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 xml:space="preserve">Proof of involvement with similar services and service excellence. </w:t>
            </w:r>
          </w:p>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1 Point per reference letter indicating service excellence up to a maximum of four references (max 4 points).</w:t>
            </w:r>
          </w:p>
        </w:tc>
      </w:tr>
      <w:tr w:rsidR="00783814" w:rsidRPr="00783814" w:rsidTr="008D0B60">
        <w:trPr>
          <w:trHeight w:val="438"/>
        </w:trPr>
        <w:tc>
          <w:tcPr>
            <w:tcW w:w="441" w:type="pct"/>
            <w:tcBorders>
              <w:bottom w:val="single" w:sz="4" w:space="0" w:color="auto"/>
            </w:tcBorders>
            <w:vAlign w:val="center"/>
          </w:tcPr>
          <w:p w:rsidR="006C23D1" w:rsidRPr="00783814" w:rsidRDefault="006C23D1" w:rsidP="00842F3C">
            <w:pPr>
              <w:tabs>
                <w:tab w:val="left" w:pos="526"/>
              </w:tabs>
              <w:spacing w:line="360" w:lineRule="auto"/>
              <w:ind w:right="83"/>
              <w:contextualSpacing/>
              <w:jc w:val="center"/>
              <w:rPr>
                <w:rFonts w:ascii="Arial Narrow" w:hAnsi="Arial Narrow" w:cs="Arial"/>
                <w:b/>
                <w:sz w:val="20"/>
                <w:lang w:eastAsia="en-ZA"/>
              </w:rPr>
            </w:pPr>
          </w:p>
        </w:tc>
        <w:tc>
          <w:tcPr>
            <w:tcW w:w="1356" w:type="pct"/>
            <w:tcBorders>
              <w:bottom w:val="single" w:sz="4" w:space="0" w:color="auto"/>
            </w:tcBorders>
            <w:vAlign w:val="center"/>
          </w:tcPr>
          <w:p w:rsidR="006C23D1" w:rsidRPr="00783814" w:rsidRDefault="006C23D1" w:rsidP="00A805E0">
            <w:pPr>
              <w:tabs>
                <w:tab w:val="left" w:pos="284"/>
              </w:tabs>
              <w:spacing w:line="360" w:lineRule="auto"/>
              <w:ind w:right="477"/>
              <w:contextualSpacing/>
              <w:jc w:val="both"/>
              <w:rPr>
                <w:rFonts w:ascii="Arial Narrow" w:hAnsi="Arial Narrow" w:cs="Arial"/>
                <w:b/>
                <w:sz w:val="20"/>
                <w:lang w:eastAsia="en-ZA"/>
              </w:rPr>
            </w:pPr>
            <w:r w:rsidRPr="00783814">
              <w:rPr>
                <w:rFonts w:ascii="Arial Narrow" w:hAnsi="Arial Narrow" w:cs="Arial"/>
                <w:b/>
                <w:sz w:val="20"/>
                <w:lang w:eastAsia="en-ZA"/>
              </w:rPr>
              <w:t>TOTAL</w:t>
            </w:r>
          </w:p>
        </w:tc>
        <w:tc>
          <w:tcPr>
            <w:tcW w:w="387" w:type="pct"/>
            <w:tcBorders>
              <w:bottom w:val="single" w:sz="4" w:space="0" w:color="auto"/>
            </w:tcBorders>
            <w:vAlign w:val="center"/>
          </w:tcPr>
          <w:p w:rsidR="006C23D1" w:rsidRPr="00783814" w:rsidRDefault="006C23D1" w:rsidP="00842F3C">
            <w:pPr>
              <w:tabs>
                <w:tab w:val="left" w:pos="284"/>
              </w:tabs>
              <w:spacing w:line="360" w:lineRule="auto"/>
              <w:ind w:left="-140" w:right="-120"/>
              <w:contextualSpacing/>
              <w:jc w:val="center"/>
              <w:rPr>
                <w:rFonts w:ascii="Arial Narrow" w:hAnsi="Arial Narrow" w:cs="Arial"/>
                <w:b/>
                <w:sz w:val="20"/>
                <w:lang w:eastAsia="en-ZA"/>
              </w:rPr>
            </w:pPr>
            <w:r w:rsidRPr="00783814">
              <w:rPr>
                <w:rFonts w:ascii="Arial Narrow" w:hAnsi="Arial Narrow" w:cs="Arial"/>
                <w:b/>
                <w:sz w:val="20"/>
                <w:lang w:eastAsia="en-ZA"/>
              </w:rPr>
              <w:t>100</w:t>
            </w:r>
          </w:p>
        </w:tc>
        <w:tc>
          <w:tcPr>
            <w:tcW w:w="2816" w:type="pct"/>
            <w:tcBorders>
              <w:bottom w:val="single" w:sz="4" w:space="0" w:color="auto"/>
            </w:tcBorders>
            <w:vAlign w:val="center"/>
          </w:tcPr>
          <w:p w:rsidR="006C23D1" w:rsidRPr="00783814" w:rsidRDefault="006C23D1" w:rsidP="00A805E0">
            <w:pPr>
              <w:tabs>
                <w:tab w:val="left" w:pos="284"/>
              </w:tabs>
              <w:spacing w:line="360" w:lineRule="auto"/>
              <w:ind w:right="477"/>
              <w:contextualSpacing/>
              <w:jc w:val="both"/>
              <w:rPr>
                <w:rFonts w:ascii="Arial Narrow" w:hAnsi="Arial Narrow" w:cs="Arial"/>
                <w:sz w:val="20"/>
                <w:lang w:eastAsia="en-ZA"/>
              </w:rPr>
            </w:pPr>
          </w:p>
        </w:tc>
      </w:tr>
      <w:tr w:rsidR="00783814" w:rsidRPr="00783814" w:rsidTr="00103A81">
        <w:trPr>
          <w:trHeight w:val="834"/>
        </w:trPr>
        <w:tc>
          <w:tcPr>
            <w:tcW w:w="5000" w:type="pct"/>
            <w:gridSpan w:val="4"/>
            <w:tcBorders>
              <w:bottom w:val="nil"/>
            </w:tcBorders>
            <w:vAlign w:val="center"/>
          </w:tcPr>
          <w:p w:rsidR="00783814" w:rsidRPr="00783814" w:rsidRDefault="00783814" w:rsidP="00783814">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b/>
                <w:i/>
                <w:sz w:val="20"/>
                <w:lang w:eastAsia="en-ZA"/>
              </w:rPr>
              <w:t>Only tenders that achieve 70% (70 points out of 100) of the functionality evaluation criteria will progress to Stage 3 of evaluation.</w:t>
            </w:r>
          </w:p>
        </w:tc>
      </w:tr>
      <w:tr w:rsidR="00783814" w:rsidRPr="00783814" w:rsidTr="00103A81">
        <w:trPr>
          <w:trHeight w:val="402"/>
        </w:trPr>
        <w:tc>
          <w:tcPr>
            <w:tcW w:w="5000" w:type="pct"/>
            <w:gridSpan w:val="4"/>
            <w:tcBorders>
              <w:top w:val="nil"/>
              <w:bottom w:val="nil"/>
            </w:tcBorders>
            <w:vAlign w:val="center"/>
          </w:tcPr>
          <w:p w:rsidR="00783814" w:rsidRPr="00783814" w:rsidRDefault="00783814"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b/>
                <w:sz w:val="20"/>
                <w:lang w:eastAsia="en-ZA"/>
              </w:rPr>
              <w:t>In Stage 3 of the evaluation</w:t>
            </w:r>
          </w:p>
        </w:tc>
      </w:tr>
      <w:tr w:rsidR="00783814" w:rsidRPr="00783814" w:rsidTr="00103A81">
        <w:trPr>
          <w:trHeight w:val="411"/>
        </w:trPr>
        <w:tc>
          <w:tcPr>
            <w:tcW w:w="5000" w:type="pct"/>
            <w:gridSpan w:val="4"/>
            <w:tcBorders>
              <w:top w:val="nil"/>
              <w:bottom w:val="nil"/>
            </w:tcBorders>
            <w:vAlign w:val="center"/>
          </w:tcPr>
          <w:p w:rsidR="00783814" w:rsidRPr="00783814" w:rsidRDefault="00783814" w:rsidP="00A805E0">
            <w:pPr>
              <w:tabs>
                <w:tab w:val="left" w:pos="284"/>
              </w:tabs>
              <w:spacing w:line="360" w:lineRule="auto"/>
              <w:ind w:right="477"/>
              <w:contextualSpacing/>
              <w:jc w:val="both"/>
              <w:rPr>
                <w:rFonts w:ascii="Arial Narrow" w:hAnsi="Arial Narrow" w:cs="Arial"/>
                <w:sz w:val="20"/>
                <w:lang w:eastAsia="en-ZA"/>
              </w:rPr>
            </w:pPr>
            <w:r w:rsidRPr="00783814">
              <w:rPr>
                <w:rFonts w:ascii="Arial Narrow" w:hAnsi="Arial Narrow" w:cs="Arial"/>
                <w:sz w:val="20"/>
                <w:lang w:eastAsia="en-ZA"/>
              </w:rPr>
              <w:t>Price and B-BBEE contribution level are assessed.</w:t>
            </w:r>
          </w:p>
        </w:tc>
      </w:tr>
      <w:tr w:rsidR="00783814" w:rsidRPr="00783814" w:rsidTr="00103A81">
        <w:trPr>
          <w:trHeight w:val="411"/>
        </w:trPr>
        <w:tc>
          <w:tcPr>
            <w:tcW w:w="5000" w:type="pct"/>
            <w:gridSpan w:val="4"/>
            <w:tcBorders>
              <w:top w:val="nil"/>
            </w:tcBorders>
            <w:vAlign w:val="center"/>
          </w:tcPr>
          <w:p w:rsidR="00783814" w:rsidRPr="00783814" w:rsidRDefault="00783814" w:rsidP="00783814">
            <w:pPr>
              <w:tabs>
                <w:tab w:val="left" w:pos="284"/>
              </w:tabs>
              <w:spacing w:line="360" w:lineRule="auto"/>
              <w:ind w:left="-14" w:right="-338"/>
              <w:contextualSpacing/>
              <w:jc w:val="both"/>
              <w:rPr>
                <w:rFonts w:ascii="Arial Narrow" w:hAnsi="Arial Narrow" w:cs="Arial"/>
                <w:sz w:val="20"/>
                <w:lang w:eastAsia="en-ZA"/>
              </w:rPr>
            </w:pPr>
            <w:r w:rsidRPr="00783814">
              <w:rPr>
                <w:rFonts w:ascii="Arial Narrow" w:hAnsi="Arial Narrow" w:cs="Arial"/>
                <w:sz w:val="20"/>
                <w:lang w:eastAsia="en-ZA"/>
              </w:rPr>
              <w:t>The Department reserves the right to appoint any service provider that meets the specifications and legal requirements and has the licenses relevant and appropriate for this tender requirement not forsaking safety and technical capacity standards.</w:t>
            </w:r>
          </w:p>
          <w:p w:rsidR="00783814" w:rsidRPr="00783814" w:rsidRDefault="00783814" w:rsidP="00783814">
            <w:pPr>
              <w:tabs>
                <w:tab w:val="left" w:pos="284"/>
              </w:tabs>
              <w:spacing w:line="360" w:lineRule="auto"/>
              <w:ind w:left="-14" w:right="477"/>
              <w:contextualSpacing/>
              <w:jc w:val="both"/>
              <w:rPr>
                <w:rFonts w:ascii="Arial Narrow" w:hAnsi="Arial Narrow" w:cs="Arial"/>
                <w:sz w:val="20"/>
                <w:lang w:eastAsia="en-ZA"/>
              </w:rPr>
            </w:pPr>
          </w:p>
        </w:tc>
      </w:tr>
    </w:tbl>
    <w:p w:rsidR="00694459" w:rsidRDefault="00694459" w:rsidP="00A465DB">
      <w:pPr>
        <w:ind w:left="-90" w:right="22"/>
      </w:pPr>
    </w:p>
    <w:p w:rsidR="00103A81" w:rsidRDefault="00103A81">
      <w:pPr>
        <w:widowControl/>
        <w:spacing w:after="160" w:line="259" w:lineRule="auto"/>
      </w:pPr>
    </w:p>
    <w:p w:rsidR="00103A81" w:rsidRDefault="00103A81">
      <w:pPr>
        <w:widowControl/>
        <w:spacing w:after="160" w:line="259" w:lineRule="auto"/>
      </w:pPr>
    </w:p>
    <w:p w:rsidR="00103A81" w:rsidRDefault="00103A81">
      <w:pPr>
        <w:widowControl/>
        <w:spacing w:after="160" w:line="259" w:lineRule="auto"/>
      </w:pPr>
    </w:p>
    <w:p w:rsidR="00103A81" w:rsidRDefault="00103A81">
      <w:pPr>
        <w:widowControl/>
        <w:spacing w:after="160" w:line="259" w:lineRule="auto"/>
      </w:pPr>
    </w:p>
    <w:p w:rsidR="00103A81" w:rsidRDefault="00103A81">
      <w:pPr>
        <w:widowControl/>
        <w:spacing w:after="160" w:line="259" w:lineRule="auto"/>
      </w:pPr>
    </w:p>
    <w:p w:rsidR="00103A81" w:rsidRDefault="00103A81">
      <w:pPr>
        <w:widowControl/>
        <w:spacing w:after="160" w:line="259" w:lineRule="auto"/>
      </w:pPr>
    </w:p>
    <w:tbl>
      <w:tblPr>
        <w:tblStyle w:val="TableGrid"/>
        <w:tblW w:w="9900" w:type="dxa"/>
        <w:tblInd w:w="-815" w:type="dxa"/>
        <w:tblLook w:val="04A0" w:firstRow="1" w:lastRow="0" w:firstColumn="1" w:lastColumn="0" w:noHBand="0" w:noVBand="1"/>
      </w:tblPr>
      <w:tblGrid>
        <w:gridCol w:w="720"/>
        <w:gridCol w:w="4230"/>
        <w:gridCol w:w="1440"/>
        <w:gridCol w:w="1622"/>
        <w:gridCol w:w="1888"/>
      </w:tblGrid>
      <w:tr w:rsidR="00103A81" w:rsidRPr="00E7509C" w:rsidTr="00B51B68">
        <w:trPr>
          <w:trHeight w:val="687"/>
          <w:tblHeader/>
        </w:trPr>
        <w:tc>
          <w:tcPr>
            <w:tcW w:w="720" w:type="dxa"/>
            <w:shd w:val="clear" w:color="auto" w:fill="E7E6E6" w:themeFill="background2"/>
            <w:vAlign w:val="center"/>
          </w:tcPr>
          <w:p w:rsidR="00103A81" w:rsidRPr="00E7509C" w:rsidRDefault="00103A81" w:rsidP="00441C12">
            <w:pPr>
              <w:autoSpaceDE w:val="0"/>
              <w:autoSpaceDN w:val="0"/>
              <w:adjustRightInd w:val="0"/>
              <w:ind w:right="22"/>
              <w:rPr>
                <w:rFonts w:ascii="Arial Narrow" w:hAnsi="Arial Narrow" w:cs="Arial Narrow"/>
                <w:b/>
                <w:sz w:val="20"/>
              </w:rPr>
            </w:pPr>
            <w:r>
              <w:rPr>
                <w:rFonts w:ascii="Arial Narrow" w:hAnsi="Arial Narrow" w:cs="Arial Narrow"/>
                <w:b/>
                <w:sz w:val="20"/>
              </w:rPr>
              <w:lastRenderedPageBreak/>
              <w:t>5</w:t>
            </w:r>
            <w:r w:rsidRPr="00E7509C">
              <w:rPr>
                <w:rFonts w:ascii="Arial Narrow" w:hAnsi="Arial Narrow" w:cs="Arial Narrow"/>
                <w:b/>
                <w:sz w:val="20"/>
              </w:rPr>
              <w:t>.</w:t>
            </w:r>
          </w:p>
        </w:tc>
        <w:tc>
          <w:tcPr>
            <w:tcW w:w="9180" w:type="dxa"/>
            <w:gridSpan w:val="4"/>
            <w:shd w:val="clear" w:color="auto" w:fill="E7E6E6" w:themeFill="background2"/>
            <w:vAlign w:val="center"/>
          </w:tcPr>
          <w:p w:rsidR="00103A81" w:rsidRPr="00E7509C" w:rsidRDefault="00103A81" w:rsidP="00103A81">
            <w:pPr>
              <w:tabs>
                <w:tab w:val="left" w:pos="426"/>
              </w:tabs>
              <w:jc w:val="both"/>
              <w:rPr>
                <w:rFonts w:ascii="Arial Narrow" w:hAnsi="Arial Narrow" w:cs="Arial"/>
                <w:b/>
                <w:bCs/>
                <w:sz w:val="20"/>
              </w:rPr>
            </w:pPr>
            <w:r>
              <w:rPr>
                <w:rFonts w:ascii="Arial Narrow" w:hAnsi="Arial Narrow" w:cs="Arial Narrow"/>
                <w:b/>
                <w:sz w:val="20"/>
              </w:rPr>
              <w:t>PRICING MODEL</w:t>
            </w:r>
          </w:p>
        </w:tc>
      </w:tr>
      <w:tr w:rsidR="00103A81" w:rsidRPr="00E7509C" w:rsidTr="00B51B68">
        <w:trPr>
          <w:trHeight w:val="687"/>
        </w:trPr>
        <w:tc>
          <w:tcPr>
            <w:tcW w:w="720" w:type="dxa"/>
            <w:vAlign w:val="center"/>
          </w:tcPr>
          <w:p w:rsidR="00103A81" w:rsidRPr="00E7509C" w:rsidRDefault="00103A81" w:rsidP="00441C12">
            <w:pPr>
              <w:autoSpaceDE w:val="0"/>
              <w:autoSpaceDN w:val="0"/>
              <w:adjustRightInd w:val="0"/>
              <w:ind w:right="22"/>
              <w:rPr>
                <w:rFonts w:ascii="Arial Narrow" w:hAnsi="Arial Narrow" w:cs="Arial Narrow"/>
                <w:b/>
                <w:sz w:val="20"/>
              </w:rPr>
            </w:pPr>
            <w:r>
              <w:rPr>
                <w:rFonts w:ascii="Arial Narrow" w:hAnsi="Arial Narrow" w:cs="Arial Narrow"/>
                <w:b/>
                <w:sz w:val="20"/>
              </w:rPr>
              <w:t>5.1</w:t>
            </w:r>
          </w:p>
        </w:tc>
        <w:tc>
          <w:tcPr>
            <w:tcW w:w="9180" w:type="dxa"/>
            <w:gridSpan w:val="4"/>
            <w:vAlign w:val="center"/>
          </w:tcPr>
          <w:p w:rsidR="00103A81" w:rsidRPr="00103A81" w:rsidRDefault="00103A81" w:rsidP="00AC09EF">
            <w:pPr>
              <w:tabs>
                <w:tab w:val="left" w:pos="426"/>
              </w:tabs>
              <w:jc w:val="both"/>
              <w:rPr>
                <w:rFonts w:ascii="Arial Narrow" w:hAnsi="Arial Narrow" w:cs="Arial"/>
                <w:bCs/>
                <w:color w:val="000000" w:themeColor="text1"/>
                <w:sz w:val="20"/>
              </w:rPr>
            </w:pPr>
            <w:r w:rsidRPr="00103A81">
              <w:rPr>
                <w:rFonts w:ascii="Arial Narrow" w:hAnsi="Arial Narrow" w:cs="Arial"/>
                <w:bCs/>
                <w:color w:val="000000" w:themeColor="text1"/>
                <w:sz w:val="20"/>
              </w:rPr>
              <w:t xml:space="preserve">The Service Provider must cost for the work to be done at an hourly rate </w:t>
            </w:r>
            <w:r w:rsidR="00AC09EF">
              <w:rPr>
                <w:rFonts w:ascii="Arial Narrow" w:hAnsi="Arial Narrow" w:cs="Arial"/>
                <w:bCs/>
                <w:color w:val="000000" w:themeColor="text1"/>
                <w:sz w:val="20"/>
              </w:rPr>
              <w:t xml:space="preserve">in line with paragraph 3.6.1 and 3.6.2 of the Special Conditions of the Bid hence the </w:t>
            </w:r>
            <w:r w:rsidRPr="00103A81">
              <w:rPr>
                <w:rFonts w:ascii="Arial Narrow" w:hAnsi="Arial Narrow" w:cs="Arial"/>
                <w:bCs/>
                <w:color w:val="000000" w:themeColor="text1"/>
                <w:sz w:val="20"/>
              </w:rPr>
              <w:t xml:space="preserve">Billing will be done on time basis. </w:t>
            </w:r>
          </w:p>
        </w:tc>
      </w:tr>
      <w:tr w:rsidR="00103A81" w:rsidRPr="00E7509C" w:rsidTr="00B51B68">
        <w:trPr>
          <w:trHeight w:val="474"/>
        </w:trPr>
        <w:tc>
          <w:tcPr>
            <w:tcW w:w="720" w:type="dxa"/>
            <w:vAlign w:val="center"/>
          </w:tcPr>
          <w:p w:rsidR="00103A81" w:rsidRPr="00E7509C" w:rsidRDefault="00103A81" w:rsidP="00441C12">
            <w:pPr>
              <w:autoSpaceDE w:val="0"/>
              <w:autoSpaceDN w:val="0"/>
              <w:adjustRightInd w:val="0"/>
              <w:ind w:right="22"/>
              <w:rPr>
                <w:rFonts w:ascii="Arial Narrow" w:hAnsi="Arial Narrow" w:cs="Arial Narrow"/>
                <w:b/>
                <w:sz w:val="20"/>
              </w:rPr>
            </w:pPr>
            <w:r>
              <w:rPr>
                <w:rFonts w:ascii="Arial Narrow" w:hAnsi="Arial Narrow" w:cs="Arial Narrow"/>
                <w:b/>
                <w:sz w:val="20"/>
              </w:rPr>
              <w:t>5.2</w:t>
            </w:r>
          </w:p>
        </w:tc>
        <w:tc>
          <w:tcPr>
            <w:tcW w:w="9180" w:type="dxa"/>
            <w:gridSpan w:val="4"/>
            <w:vAlign w:val="center"/>
          </w:tcPr>
          <w:p w:rsidR="00103A81" w:rsidRPr="00AC09EF" w:rsidRDefault="00AC09EF" w:rsidP="00AC09EF">
            <w:pPr>
              <w:tabs>
                <w:tab w:val="left" w:pos="426"/>
              </w:tabs>
              <w:jc w:val="both"/>
              <w:rPr>
                <w:rFonts w:ascii="Arial Narrow" w:hAnsi="Arial Narrow" w:cs="Arial"/>
                <w:bCs/>
                <w:color w:val="000000" w:themeColor="text1"/>
                <w:sz w:val="20"/>
              </w:rPr>
            </w:pPr>
            <w:r w:rsidRPr="00AC09EF">
              <w:rPr>
                <w:rFonts w:ascii="Arial Narrow" w:hAnsi="Arial Narrow" w:cs="Arial"/>
                <w:bCs/>
                <w:color w:val="000000" w:themeColor="text1"/>
                <w:sz w:val="20"/>
              </w:rPr>
              <w:t>Please provide your Pricing as</w:t>
            </w:r>
            <w:r w:rsidR="00B51B68">
              <w:rPr>
                <w:rFonts w:ascii="Arial Narrow" w:hAnsi="Arial Narrow" w:cs="Arial"/>
                <w:bCs/>
                <w:color w:val="000000" w:themeColor="text1"/>
                <w:sz w:val="20"/>
              </w:rPr>
              <w:t xml:space="preserve"> follows in a separate envelope:</w:t>
            </w:r>
          </w:p>
        </w:tc>
      </w:tr>
      <w:tr w:rsidR="00B51B68" w:rsidRPr="00B51B68" w:rsidTr="00B51B68">
        <w:tblPrEx>
          <w:jc w:val="center"/>
          <w:tblCellSpacing w:w="7" w:type="dxa"/>
          <w:tblInd w:w="0" w:type="dxa"/>
          <w:tblCellMar>
            <w:left w:w="115" w:type="dxa"/>
            <w:right w:w="115" w:type="dxa"/>
          </w:tblCellMar>
        </w:tblPrEx>
        <w:trPr>
          <w:tblCellSpacing w:w="7" w:type="dxa"/>
          <w:jc w:val="center"/>
        </w:trPr>
        <w:tc>
          <w:tcPr>
            <w:tcW w:w="4950" w:type="dxa"/>
            <w:gridSpan w:val="2"/>
            <w:shd w:val="clear" w:color="auto" w:fill="E7E6E6" w:themeFill="background2"/>
            <w:vAlign w:val="center"/>
          </w:tcPr>
          <w:p w:rsidR="00EA40A8" w:rsidRPr="00B51B68" w:rsidRDefault="00EA40A8" w:rsidP="00EA40A8">
            <w:pPr>
              <w:widowControl/>
              <w:spacing w:after="160" w:line="259" w:lineRule="auto"/>
              <w:rPr>
                <w:rFonts w:ascii="Arial Narrow" w:hAnsi="Arial Narrow"/>
                <w:sz w:val="20"/>
              </w:rPr>
            </w:pPr>
          </w:p>
        </w:tc>
        <w:tc>
          <w:tcPr>
            <w:tcW w:w="1440" w:type="dxa"/>
            <w:shd w:val="clear" w:color="auto" w:fill="E7E6E6" w:themeFill="background2"/>
            <w:vAlign w:val="center"/>
          </w:tcPr>
          <w:p w:rsidR="00EA40A8" w:rsidRPr="00B51B68" w:rsidRDefault="00D36D1C" w:rsidP="00EA40A8">
            <w:pPr>
              <w:widowControl/>
              <w:spacing w:after="160" w:line="259" w:lineRule="auto"/>
              <w:jc w:val="center"/>
              <w:rPr>
                <w:rFonts w:ascii="Arial Narrow" w:hAnsi="Arial Narrow"/>
                <w:sz w:val="20"/>
              </w:rPr>
            </w:pPr>
            <w:r w:rsidRPr="00B51B68">
              <w:rPr>
                <w:rFonts w:ascii="Arial Narrow" w:hAnsi="Arial Narrow"/>
                <w:sz w:val="20"/>
              </w:rPr>
              <w:t>Hourly rate (Including VAT)</w:t>
            </w:r>
          </w:p>
        </w:tc>
        <w:tc>
          <w:tcPr>
            <w:tcW w:w="1622" w:type="dxa"/>
            <w:shd w:val="clear" w:color="auto" w:fill="E7E6E6" w:themeFill="background2"/>
            <w:vAlign w:val="center"/>
          </w:tcPr>
          <w:p w:rsidR="00EA40A8" w:rsidRPr="00B51B68" w:rsidRDefault="00D36D1C" w:rsidP="00D36D1C">
            <w:pPr>
              <w:widowControl/>
              <w:spacing w:after="160" w:line="259" w:lineRule="auto"/>
              <w:jc w:val="center"/>
              <w:rPr>
                <w:rFonts w:ascii="Arial Narrow" w:hAnsi="Arial Narrow"/>
                <w:sz w:val="20"/>
              </w:rPr>
            </w:pPr>
            <w:r w:rsidRPr="00B51B68">
              <w:rPr>
                <w:rFonts w:ascii="Arial Narrow" w:hAnsi="Arial Narrow"/>
                <w:sz w:val="20"/>
              </w:rPr>
              <w:t xml:space="preserve">Annual </w:t>
            </w:r>
            <w:r w:rsidR="00EA40A8" w:rsidRPr="00B51B68">
              <w:rPr>
                <w:rFonts w:ascii="Arial Narrow" w:hAnsi="Arial Narrow"/>
                <w:sz w:val="20"/>
              </w:rPr>
              <w:t>H</w:t>
            </w:r>
            <w:r w:rsidRPr="00B51B68">
              <w:rPr>
                <w:rFonts w:ascii="Arial Narrow" w:hAnsi="Arial Narrow"/>
                <w:sz w:val="20"/>
              </w:rPr>
              <w:t>ourly</w:t>
            </w:r>
          </w:p>
        </w:tc>
        <w:tc>
          <w:tcPr>
            <w:tcW w:w="1888" w:type="dxa"/>
            <w:shd w:val="clear" w:color="auto" w:fill="E7E6E6" w:themeFill="background2"/>
            <w:vAlign w:val="center"/>
          </w:tcPr>
          <w:p w:rsidR="00EA40A8" w:rsidRPr="00B51B68" w:rsidRDefault="00D36D1C" w:rsidP="00D36D1C">
            <w:pPr>
              <w:widowControl/>
              <w:spacing w:after="160" w:line="259" w:lineRule="auto"/>
              <w:ind w:right="45"/>
              <w:rPr>
                <w:rFonts w:ascii="Arial Narrow" w:hAnsi="Arial Narrow"/>
                <w:sz w:val="20"/>
              </w:rPr>
            </w:pPr>
            <w:r w:rsidRPr="00B51B68">
              <w:rPr>
                <w:rFonts w:ascii="Arial Narrow" w:hAnsi="Arial Narrow"/>
                <w:sz w:val="20"/>
              </w:rPr>
              <w:t>Total ( Hourly rate x Annual hours</w:t>
            </w:r>
          </w:p>
        </w:tc>
      </w:tr>
      <w:tr w:rsidR="00D36D1C" w:rsidRPr="00B51B68" w:rsidTr="00B51B68">
        <w:tblPrEx>
          <w:jc w:val="center"/>
          <w:tblCellSpacing w:w="7" w:type="dxa"/>
          <w:tblInd w:w="0" w:type="dxa"/>
          <w:tblCellMar>
            <w:left w:w="115" w:type="dxa"/>
            <w:right w:w="115" w:type="dxa"/>
          </w:tblCellMar>
        </w:tblPrEx>
        <w:trPr>
          <w:trHeight w:val="294"/>
          <w:tblCellSpacing w:w="7" w:type="dxa"/>
          <w:jc w:val="center"/>
        </w:trPr>
        <w:tc>
          <w:tcPr>
            <w:tcW w:w="9900" w:type="dxa"/>
            <w:gridSpan w:val="5"/>
            <w:tcBorders>
              <w:bottom w:val="single" w:sz="4" w:space="0" w:color="auto"/>
            </w:tcBorders>
            <w:vAlign w:val="center"/>
          </w:tcPr>
          <w:p w:rsidR="00D36D1C" w:rsidRPr="00B51B68" w:rsidRDefault="00D36D1C" w:rsidP="00D36D1C">
            <w:pPr>
              <w:widowControl/>
              <w:spacing w:after="160" w:line="259" w:lineRule="auto"/>
              <w:jc w:val="center"/>
              <w:rPr>
                <w:rFonts w:ascii="Arial Narrow" w:hAnsi="Arial Narrow"/>
                <w:b/>
                <w:sz w:val="20"/>
              </w:rPr>
            </w:pPr>
            <w:r w:rsidRPr="00B51B68">
              <w:rPr>
                <w:rFonts w:ascii="Arial Narrow" w:hAnsi="Arial Narrow"/>
                <w:b/>
                <w:sz w:val="20"/>
              </w:rPr>
              <w:t>Year 1</w:t>
            </w:r>
          </w:p>
        </w:tc>
      </w:tr>
      <w:tr w:rsidR="00B51B68" w:rsidRPr="00B51B68" w:rsidTr="00B51B68">
        <w:tblPrEx>
          <w:jc w:val="center"/>
          <w:tblCellSpacing w:w="7" w:type="dxa"/>
          <w:tblInd w:w="0" w:type="dxa"/>
          <w:tblCellMar>
            <w:left w:w="115" w:type="dxa"/>
            <w:right w:w="115" w:type="dxa"/>
          </w:tblCellMar>
        </w:tblPrEx>
        <w:trPr>
          <w:tblCellSpacing w:w="7" w:type="dxa"/>
          <w:jc w:val="center"/>
        </w:trPr>
        <w:tc>
          <w:tcPr>
            <w:tcW w:w="4950" w:type="dxa"/>
            <w:gridSpan w:val="2"/>
            <w:tcBorders>
              <w:top w:val="nil"/>
              <w:bottom w:val="nil"/>
            </w:tcBorders>
            <w:vAlign w:val="center"/>
          </w:tcPr>
          <w:p w:rsidR="00D36D1C" w:rsidRPr="00B51B68" w:rsidRDefault="00D36D1C" w:rsidP="00D36D1C">
            <w:pPr>
              <w:widowControl/>
              <w:spacing w:after="160" w:line="259" w:lineRule="auto"/>
              <w:rPr>
                <w:rFonts w:ascii="Arial Narrow" w:hAnsi="Arial Narrow"/>
                <w:sz w:val="20"/>
              </w:rPr>
            </w:pPr>
            <w:r w:rsidRPr="00B51B68">
              <w:rPr>
                <w:rFonts w:ascii="Arial Narrow" w:hAnsi="Arial Narrow" w:cs="Arial"/>
                <w:bCs/>
                <w:color w:val="000000" w:themeColor="text1"/>
                <w:sz w:val="20"/>
              </w:rPr>
              <w:t>Hourly tariff while operating within the boundaries of the Free State Province</w:t>
            </w:r>
          </w:p>
        </w:tc>
        <w:tc>
          <w:tcPr>
            <w:tcW w:w="1440" w:type="dxa"/>
            <w:tcBorders>
              <w:top w:val="nil"/>
              <w:bottom w:val="nil"/>
            </w:tcBorders>
            <w:vAlign w:val="center"/>
          </w:tcPr>
          <w:p w:rsidR="00D36D1C" w:rsidRPr="008D0B60" w:rsidRDefault="00D36D1C" w:rsidP="00D36D1C">
            <w:pPr>
              <w:widowControl/>
              <w:spacing w:after="160" w:line="259" w:lineRule="auto"/>
              <w:rPr>
                <w:rFonts w:ascii="Arial Narrow" w:hAnsi="Arial Narrow"/>
                <w:b/>
                <w:sz w:val="20"/>
              </w:rPr>
            </w:pPr>
            <w:r w:rsidRPr="008D0B60">
              <w:rPr>
                <w:rFonts w:ascii="Arial Narrow" w:hAnsi="Arial Narrow"/>
                <w:b/>
                <w:sz w:val="20"/>
              </w:rPr>
              <w:t>R</w:t>
            </w:r>
          </w:p>
        </w:tc>
        <w:tc>
          <w:tcPr>
            <w:tcW w:w="1622" w:type="dxa"/>
            <w:tcBorders>
              <w:top w:val="nil"/>
              <w:bottom w:val="nil"/>
            </w:tcBorders>
            <w:vAlign w:val="center"/>
          </w:tcPr>
          <w:p w:rsidR="00D36D1C" w:rsidRPr="008D0B60" w:rsidRDefault="00D36D1C" w:rsidP="00D36D1C">
            <w:pPr>
              <w:widowControl/>
              <w:spacing w:after="160" w:line="259" w:lineRule="auto"/>
              <w:jc w:val="center"/>
              <w:rPr>
                <w:rFonts w:ascii="Arial Narrow" w:hAnsi="Arial Narrow"/>
                <w:b/>
                <w:sz w:val="20"/>
              </w:rPr>
            </w:pPr>
            <w:r w:rsidRPr="008D0B60">
              <w:rPr>
                <w:rFonts w:ascii="Arial Narrow" w:hAnsi="Arial Narrow"/>
                <w:b/>
                <w:sz w:val="20"/>
              </w:rPr>
              <w:t>340</w:t>
            </w:r>
          </w:p>
        </w:tc>
        <w:tc>
          <w:tcPr>
            <w:tcW w:w="1888" w:type="dxa"/>
            <w:tcBorders>
              <w:top w:val="nil"/>
              <w:bottom w:val="nil"/>
            </w:tcBorders>
            <w:vAlign w:val="center"/>
          </w:tcPr>
          <w:p w:rsidR="00D36D1C" w:rsidRPr="008D0B60" w:rsidRDefault="00D36D1C" w:rsidP="00D36D1C">
            <w:pPr>
              <w:widowControl/>
              <w:spacing w:after="160" w:line="259" w:lineRule="auto"/>
              <w:rPr>
                <w:rFonts w:ascii="Arial Narrow" w:hAnsi="Arial Narrow"/>
                <w:b/>
                <w:sz w:val="20"/>
              </w:rPr>
            </w:pPr>
            <w:r w:rsidRPr="008D0B60">
              <w:rPr>
                <w:rFonts w:ascii="Arial Narrow" w:hAnsi="Arial Narrow"/>
                <w:b/>
                <w:sz w:val="20"/>
              </w:rPr>
              <w:t>R</w:t>
            </w:r>
          </w:p>
        </w:tc>
      </w:tr>
      <w:tr w:rsidR="00D36D1C" w:rsidRPr="00B51B68" w:rsidTr="00B51B68">
        <w:tblPrEx>
          <w:jc w:val="center"/>
          <w:tblCellSpacing w:w="7" w:type="dxa"/>
          <w:tblInd w:w="0" w:type="dxa"/>
          <w:tblCellMar>
            <w:left w:w="115" w:type="dxa"/>
            <w:right w:w="115" w:type="dxa"/>
          </w:tblCellMar>
        </w:tblPrEx>
        <w:trPr>
          <w:tblCellSpacing w:w="7" w:type="dxa"/>
          <w:jc w:val="center"/>
        </w:trPr>
        <w:tc>
          <w:tcPr>
            <w:tcW w:w="9900" w:type="dxa"/>
            <w:gridSpan w:val="5"/>
            <w:tcBorders>
              <w:top w:val="single" w:sz="4" w:space="0" w:color="auto"/>
              <w:bottom w:val="single" w:sz="4" w:space="0" w:color="auto"/>
            </w:tcBorders>
            <w:vAlign w:val="center"/>
          </w:tcPr>
          <w:p w:rsidR="00D36D1C" w:rsidRPr="00B51B68" w:rsidRDefault="00D36D1C" w:rsidP="00D36D1C">
            <w:pPr>
              <w:widowControl/>
              <w:spacing w:after="160" w:line="259" w:lineRule="auto"/>
              <w:jc w:val="center"/>
              <w:rPr>
                <w:rFonts w:ascii="Arial Narrow" w:hAnsi="Arial Narrow"/>
                <w:b/>
                <w:sz w:val="20"/>
              </w:rPr>
            </w:pPr>
            <w:r w:rsidRPr="00B51B68">
              <w:rPr>
                <w:rFonts w:ascii="Arial Narrow" w:hAnsi="Arial Narrow"/>
                <w:b/>
                <w:sz w:val="20"/>
              </w:rPr>
              <w:t>Year 2</w:t>
            </w:r>
          </w:p>
        </w:tc>
      </w:tr>
      <w:tr w:rsidR="00B51B68" w:rsidRPr="00B51B68" w:rsidTr="00B51B68">
        <w:tblPrEx>
          <w:jc w:val="center"/>
          <w:tblCellSpacing w:w="7" w:type="dxa"/>
          <w:tblInd w:w="0" w:type="dxa"/>
          <w:tblCellMar>
            <w:left w:w="115" w:type="dxa"/>
            <w:right w:w="115" w:type="dxa"/>
          </w:tblCellMar>
        </w:tblPrEx>
        <w:trPr>
          <w:tblCellSpacing w:w="7" w:type="dxa"/>
          <w:jc w:val="center"/>
        </w:trPr>
        <w:tc>
          <w:tcPr>
            <w:tcW w:w="4950" w:type="dxa"/>
            <w:gridSpan w:val="2"/>
            <w:tcBorders>
              <w:top w:val="nil"/>
              <w:bottom w:val="nil"/>
            </w:tcBorders>
            <w:vAlign w:val="center"/>
          </w:tcPr>
          <w:p w:rsidR="00D36D1C" w:rsidRPr="00B51B68" w:rsidRDefault="00D36D1C" w:rsidP="00D36D1C">
            <w:pPr>
              <w:widowControl/>
              <w:spacing w:after="160" w:line="259" w:lineRule="auto"/>
              <w:rPr>
                <w:rFonts w:ascii="Arial Narrow" w:hAnsi="Arial Narrow"/>
                <w:sz w:val="20"/>
              </w:rPr>
            </w:pPr>
            <w:r w:rsidRPr="00B51B68">
              <w:rPr>
                <w:rFonts w:ascii="Arial Narrow" w:hAnsi="Arial Narrow" w:cs="Arial"/>
                <w:bCs/>
                <w:color w:val="000000" w:themeColor="text1"/>
                <w:sz w:val="20"/>
              </w:rPr>
              <w:t>Hourly tariff while operating within the boundaries of the Free State Province</w:t>
            </w:r>
          </w:p>
        </w:tc>
        <w:tc>
          <w:tcPr>
            <w:tcW w:w="1440" w:type="dxa"/>
            <w:tcBorders>
              <w:top w:val="nil"/>
              <w:bottom w:val="nil"/>
            </w:tcBorders>
            <w:vAlign w:val="center"/>
          </w:tcPr>
          <w:p w:rsidR="00D36D1C" w:rsidRPr="008D0B60" w:rsidRDefault="00D36D1C" w:rsidP="00D36D1C">
            <w:pPr>
              <w:widowControl/>
              <w:spacing w:after="160" w:line="259" w:lineRule="auto"/>
              <w:rPr>
                <w:rFonts w:ascii="Arial Narrow" w:hAnsi="Arial Narrow"/>
                <w:b/>
                <w:sz w:val="20"/>
              </w:rPr>
            </w:pPr>
            <w:r w:rsidRPr="008D0B60">
              <w:rPr>
                <w:rFonts w:ascii="Arial Narrow" w:hAnsi="Arial Narrow"/>
                <w:b/>
                <w:sz w:val="20"/>
              </w:rPr>
              <w:t>R</w:t>
            </w:r>
          </w:p>
        </w:tc>
        <w:tc>
          <w:tcPr>
            <w:tcW w:w="1622" w:type="dxa"/>
            <w:tcBorders>
              <w:top w:val="nil"/>
              <w:bottom w:val="nil"/>
            </w:tcBorders>
            <w:vAlign w:val="center"/>
          </w:tcPr>
          <w:p w:rsidR="00D36D1C" w:rsidRPr="008D0B60" w:rsidRDefault="00D36D1C" w:rsidP="00D36D1C">
            <w:pPr>
              <w:widowControl/>
              <w:spacing w:after="160" w:line="259" w:lineRule="auto"/>
              <w:jc w:val="center"/>
              <w:rPr>
                <w:rFonts w:ascii="Arial Narrow" w:hAnsi="Arial Narrow"/>
                <w:b/>
                <w:sz w:val="20"/>
              </w:rPr>
            </w:pPr>
            <w:r w:rsidRPr="008D0B60">
              <w:rPr>
                <w:rFonts w:ascii="Arial Narrow" w:hAnsi="Arial Narrow"/>
                <w:b/>
                <w:sz w:val="20"/>
              </w:rPr>
              <w:t>430</w:t>
            </w:r>
          </w:p>
        </w:tc>
        <w:tc>
          <w:tcPr>
            <w:tcW w:w="1888" w:type="dxa"/>
            <w:tcBorders>
              <w:top w:val="nil"/>
              <w:bottom w:val="nil"/>
            </w:tcBorders>
            <w:vAlign w:val="center"/>
          </w:tcPr>
          <w:p w:rsidR="00D36D1C" w:rsidRPr="008D0B60" w:rsidRDefault="00D36D1C" w:rsidP="00D36D1C">
            <w:pPr>
              <w:widowControl/>
              <w:spacing w:after="160" w:line="259" w:lineRule="auto"/>
              <w:rPr>
                <w:rFonts w:ascii="Arial Narrow" w:hAnsi="Arial Narrow"/>
                <w:b/>
                <w:sz w:val="20"/>
              </w:rPr>
            </w:pPr>
            <w:r w:rsidRPr="008D0B60">
              <w:rPr>
                <w:rFonts w:ascii="Arial Narrow" w:hAnsi="Arial Narrow"/>
                <w:b/>
                <w:sz w:val="20"/>
              </w:rPr>
              <w:t>R</w:t>
            </w:r>
          </w:p>
        </w:tc>
      </w:tr>
      <w:tr w:rsidR="00D36D1C" w:rsidRPr="00B51B68" w:rsidTr="00B51B68">
        <w:tblPrEx>
          <w:jc w:val="center"/>
          <w:tblCellSpacing w:w="7" w:type="dxa"/>
          <w:tblInd w:w="0" w:type="dxa"/>
          <w:tblCellMar>
            <w:left w:w="115" w:type="dxa"/>
            <w:right w:w="115" w:type="dxa"/>
          </w:tblCellMar>
        </w:tblPrEx>
        <w:trPr>
          <w:tblCellSpacing w:w="7" w:type="dxa"/>
          <w:jc w:val="center"/>
        </w:trPr>
        <w:tc>
          <w:tcPr>
            <w:tcW w:w="9900" w:type="dxa"/>
            <w:gridSpan w:val="5"/>
            <w:tcBorders>
              <w:top w:val="single" w:sz="4" w:space="0" w:color="auto"/>
              <w:bottom w:val="single" w:sz="4" w:space="0" w:color="auto"/>
            </w:tcBorders>
            <w:vAlign w:val="center"/>
          </w:tcPr>
          <w:p w:rsidR="00D36D1C" w:rsidRPr="00B51B68" w:rsidRDefault="00D36D1C" w:rsidP="00D36D1C">
            <w:pPr>
              <w:widowControl/>
              <w:spacing w:after="160" w:line="259" w:lineRule="auto"/>
              <w:jc w:val="center"/>
              <w:rPr>
                <w:rFonts w:ascii="Arial Narrow" w:hAnsi="Arial Narrow"/>
                <w:b/>
                <w:sz w:val="20"/>
              </w:rPr>
            </w:pPr>
            <w:r w:rsidRPr="00B51B68">
              <w:rPr>
                <w:rFonts w:ascii="Arial Narrow" w:hAnsi="Arial Narrow"/>
                <w:b/>
                <w:sz w:val="20"/>
              </w:rPr>
              <w:t>Year 3</w:t>
            </w:r>
          </w:p>
        </w:tc>
      </w:tr>
      <w:tr w:rsidR="00B51B68" w:rsidRPr="00B51B68" w:rsidTr="00B51B68">
        <w:tblPrEx>
          <w:jc w:val="center"/>
          <w:tblCellSpacing w:w="7" w:type="dxa"/>
          <w:tblInd w:w="0" w:type="dxa"/>
          <w:tblCellMar>
            <w:left w:w="115" w:type="dxa"/>
            <w:right w:w="115" w:type="dxa"/>
          </w:tblCellMar>
        </w:tblPrEx>
        <w:trPr>
          <w:tblCellSpacing w:w="7" w:type="dxa"/>
          <w:jc w:val="center"/>
        </w:trPr>
        <w:tc>
          <w:tcPr>
            <w:tcW w:w="4950" w:type="dxa"/>
            <w:gridSpan w:val="2"/>
            <w:tcBorders>
              <w:top w:val="nil"/>
              <w:bottom w:val="nil"/>
            </w:tcBorders>
            <w:vAlign w:val="center"/>
          </w:tcPr>
          <w:p w:rsidR="00D36D1C" w:rsidRPr="00B51B68" w:rsidRDefault="00D36D1C" w:rsidP="00D36D1C">
            <w:pPr>
              <w:widowControl/>
              <w:spacing w:after="160" w:line="259" w:lineRule="auto"/>
              <w:rPr>
                <w:rFonts w:ascii="Arial Narrow" w:hAnsi="Arial Narrow"/>
                <w:sz w:val="20"/>
              </w:rPr>
            </w:pPr>
            <w:r w:rsidRPr="00B51B68">
              <w:rPr>
                <w:rFonts w:ascii="Arial Narrow" w:hAnsi="Arial Narrow" w:cs="Arial"/>
                <w:bCs/>
                <w:color w:val="000000" w:themeColor="text1"/>
                <w:sz w:val="20"/>
              </w:rPr>
              <w:t>Hourly tariff while operating within the boundaries of the Free State Province</w:t>
            </w:r>
          </w:p>
        </w:tc>
        <w:tc>
          <w:tcPr>
            <w:tcW w:w="1440" w:type="dxa"/>
            <w:tcBorders>
              <w:top w:val="nil"/>
              <w:bottom w:val="nil"/>
            </w:tcBorders>
            <w:vAlign w:val="center"/>
          </w:tcPr>
          <w:p w:rsidR="00D36D1C" w:rsidRPr="008D0B60" w:rsidRDefault="00D36D1C" w:rsidP="00D36D1C">
            <w:pPr>
              <w:widowControl/>
              <w:spacing w:after="160" w:line="259" w:lineRule="auto"/>
              <w:rPr>
                <w:rFonts w:ascii="Arial Narrow" w:hAnsi="Arial Narrow"/>
                <w:b/>
                <w:sz w:val="20"/>
              </w:rPr>
            </w:pPr>
            <w:r w:rsidRPr="008D0B60">
              <w:rPr>
                <w:rFonts w:ascii="Arial Narrow" w:hAnsi="Arial Narrow"/>
                <w:b/>
                <w:sz w:val="20"/>
              </w:rPr>
              <w:t>R</w:t>
            </w:r>
          </w:p>
        </w:tc>
        <w:tc>
          <w:tcPr>
            <w:tcW w:w="1622" w:type="dxa"/>
            <w:tcBorders>
              <w:top w:val="nil"/>
              <w:bottom w:val="nil"/>
            </w:tcBorders>
            <w:vAlign w:val="center"/>
          </w:tcPr>
          <w:p w:rsidR="00D36D1C" w:rsidRPr="008D0B60" w:rsidRDefault="00D36D1C" w:rsidP="00D36D1C">
            <w:pPr>
              <w:widowControl/>
              <w:spacing w:after="160" w:line="259" w:lineRule="auto"/>
              <w:jc w:val="center"/>
              <w:rPr>
                <w:rFonts w:ascii="Arial Narrow" w:hAnsi="Arial Narrow"/>
                <w:b/>
                <w:sz w:val="20"/>
              </w:rPr>
            </w:pPr>
            <w:r w:rsidRPr="008D0B60">
              <w:rPr>
                <w:rFonts w:ascii="Arial Narrow" w:hAnsi="Arial Narrow"/>
                <w:b/>
                <w:sz w:val="20"/>
              </w:rPr>
              <w:t>430</w:t>
            </w:r>
          </w:p>
        </w:tc>
        <w:tc>
          <w:tcPr>
            <w:tcW w:w="1888" w:type="dxa"/>
            <w:tcBorders>
              <w:top w:val="nil"/>
              <w:bottom w:val="nil"/>
            </w:tcBorders>
            <w:vAlign w:val="center"/>
          </w:tcPr>
          <w:p w:rsidR="00D36D1C" w:rsidRPr="008D0B60" w:rsidRDefault="00D36D1C" w:rsidP="00D36D1C">
            <w:pPr>
              <w:widowControl/>
              <w:spacing w:after="160" w:line="259" w:lineRule="auto"/>
              <w:rPr>
                <w:rFonts w:ascii="Arial Narrow" w:hAnsi="Arial Narrow"/>
                <w:b/>
                <w:sz w:val="20"/>
              </w:rPr>
            </w:pPr>
            <w:r w:rsidRPr="008D0B60">
              <w:rPr>
                <w:rFonts w:ascii="Arial Narrow" w:hAnsi="Arial Narrow"/>
                <w:b/>
                <w:sz w:val="20"/>
              </w:rPr>
              <w:t>R</w:t>
            </w:r>
          </w:p>
        </w:tc>
      </w:tr>
      <w:tr w:rsidR="00B51B68" w:rsidRPr="00B51B68" w:rsidTr="00B51B68">
        <w:tblPrEx>
          <w:jc w:val="center"/>
          <w:tblCellSpacing w:w="7" w:type="dxa"/>
          <w:tblInd w:w="0" w:type="dxa"/>
          <w:tblCellMar>
            <w:left w:w="115" w:type="dxa"/>
            <w:right w:w="115" w:type="dxa"/>
          </w:tblCellMar>
        </w:tblPrEx>
        <w:trPr>
          <w:trHeight w:val="827"/>
          <w:tblCellSpacing w:w="7" w:type="dxa"/>
          <w:jc w:val="center"/>
        </w:trPr>
        <w:tc>
          <w:tcPr>
            <w:tcW w:w="8012" w:type="dxa"/>
            <w:gridSpan w:val="4"/>
            <w:tcBorders>
              <w:top w:val="single" w:sz="4" w:space="0" w:color="auto"/>
            </w:tcBorders>
            <w:vAlign w:val="center"/>
          </w:tcPr>
          <w:p w:rsidR="00B51B68" w:rsidRPr="00B51B68" w:rsidRDefault="00B51B68" w:rsidP="00B51B68">
            <w:pPr>
              <w:widowControl/>
              <w:spacing w:after="160" w:line="259" w:lineRule="auto"/>
              <w:rPr>
                <w:rFonts w:ascii="Arial Narrow" w:hAnsi="Arial Narrow"/>
                <w:b/>
                <w:sz w:val="20"/>
              </w:rPr>
            </w:pPr>
            <w:r w:rsidRPr="00B51B68">
              <w:rPr>
                <w:rFonts w:ascii="Arial Narrow" w:hAnsi="Arial Narrow" w:cs="Arial"/>
                <w:b/>
                <w:bCs/>
                <w:color w:val="000000" w:themeColor="text1"/>
                <w:sz w:val="20"/>
              </w:rPr>
              <w:t>Total (Including VAT)</w:t>
            </w:r>
          </w:p>
        </w:tc>
        <w:tc>
          <w:tcPr>
            <w:tcW w:w="1888" w:type="dxa"/>
            <w:tcBorders>
              <w:top w:val="single" w:sz="4" w:space="0" w:color="auto"/>
            </w:tcBorders>
            <w:vAlign w:val="center"/>
          </w:tcPr>
          <w:p w:rsidR="00B51B68" w:rsidRPr="00B51B68" w:rsidRDefault="00B51B68" w:rsidP="00D36D1C">
            <w:pPr>
              <w:widowControl/>
              <w:spacing w:after="160" w:line="259" w:lineRule="auto"/>
              <w:rPr>
                <w:rFonts w:ascii="Arial Narrow" w:hAnsi="Arial Narrow"/>
                <w:b/>
                <w:sz w:val="20"/>
              </w:rPr>
            </w:pPr>
            <w:r w:rsidRPr="00B51B68">
              <w:rPr>
                <w:rFonts w:ascii="Arial Narrow" w:hAnsi="Arial Narrow"/>
                <w:b/>
                <w:sz w:val="20"/>
              </w:rPr>
              <w:t>R</w:t>
            </w:r>
          </w:p>
        </w:tc>
      </w:tr>
    </w:tbl>
    <w:p w:rsidR="00AC09EF" w:rsidRDefault="00AC09EF">
      <w:pPr>
        <w:widowControl/>
        <w:spacing w:after="160" w:line="259" w:lineRule="auto"/>
      </w:pPr>
    </w:p>
    <w:tbl>
      <w:tblPr>
        <w:tblStyle w:val="TableGrid"/>
        <w:tblW w:w="9900" w:type="dxa"/>
        <w:tblInd w:w="-815" w:type="dxa"/>
        <w:tblLook w:val="04A0" w:firstRow="1" w:lastRow="0" w:firstColumn="1" w:lastColumn="0" w:noHBand="0" w:noVBand="1"/>
      </w:tblPr>
      <w:tblGrid>
        <w:gridCol w:w="720"/>
        <w:gridCol w:w="9180"/>
      </w:tblGrid>
      <w:tr w:rsidR="00E7509C" w:rsidRPr="00E7509C" w:rsidTr="00984863">
        <w:trPr>
          <w:trHeight w:val="429"/>
          <w:tblHeader/>
        </w:trPr>
        <w:tc>
          <w:tcPr>
            <w:tcW w:w="720" w:type="dxa"/>
            <w:tcBorders>
              <w:bottom w:val="single" w:sz="4" w:space="0" w:color="auto"/>
              <w:right w:val="nil"/>
            </w:tcBorders>
            <w:shd w:val="clear" w:color="auto" w:fill="E7E6E6" w:themeFill="background2"/>
            <w:vAlign w:val="center"/>
          </w:tcPr>
          <w:p w:rsidR="00E7509C" w:rsidRPr="00E7509C" w:rsidRDefault="00860032" w:rsidP="00E7509C">
            <w:pPr>
              <w:autoSpaceDE w:val="0"/>
              <w:autoSpaceDN w:val="0"/>
              <w:adjustRightInd w:val="0"/>
              <w:ind w:right="22"/>
              <w:rPr>
                <w:rFonts w:ascii="Arial Narrow" w:hAnsi="Arial Narrow" w:cs="Arial Narrow"/>
                <w:b/>
                <w:sz w:val="20"/>
              </w:rPr>
            </w:pPr>
            <w:r>
              <w:rPr>
                <w:rFonts w:ascii="Arial Narrow" w:hAnsi="Arial Narrow" w:cs="Arial Narrow"/>
                <w:b/>
                <w:sz w:val="20"/>
              </w:rPr>
              <w:t>5</w:t>
            </w:r>
            <w:r w:rsidR="00E7509C" w:rsidRPr="00E7509C">
              <w:rPr>
                <w:rFonts w:ascii="Arial Narrow" w:hAnsi="Arial Narrow" w:cs="Arial Narrow"/>
                <w:b/>
                <w:sz w:val="20"/>
              </w:rPr>
              <w:t>.</w:t>
            </w:r>
          </w:p>
        </w:tc>
        <w:tc>
          <w:tcPr>
            <w:tcW w:w="9180" w:type="dxa"/>
            <w:tcBorders>
              <w:left w:val="nil"/>
              <w:bottom w:val="single" w:sz="4" w:space="0" w:color="auto"/>
            </w:tcBorders>
            <w:shd w:val="clear" w:color="auto" w:fill="E7E6E6" w:themeFill="background2"/>
            <w:vAlign w:val="center"/>
          </w:tcPr>
          <w:p w:rsidR="00E7509C" w:rsidRPr="00E7509C" w:rsidRDefault="00E7509C" w:rsidP="00E7509C">
            <w:pPr>
              <w:tabs>
                <w:tab w:val="left" w:pos="426"/>
              </w:tabs>
              <w:jc w:val="both"/>
              <w:rPr>
                <w:rFonts w:ascii="Arial Narrow" w:hAnsi="Arial Narrow" w:cs="Arial"/>
                <w:b/>
                <w:bCs/>
                <w:sz w:val="20"/>
              </w:rPr>
            </w:pPr>
            <w:r w:rsidRPr="00E7509C">
              <w:rPr>
                <w:rFonts w:ascii="Arial Narrow" w:hAnsi="Arial Narrow" w:cs="Arial Narrow"/>
                <w:b/>
                <w:sz w:val="20"/>
              </w:rPr>
              <w:t>PAYMENT TERMS</w:t>
            </w:r>
          </w:p>
        </w:tc>
      </w:tr>
      <w:tr w:rsidR="00E7509C" w:rsidRPr="00E7509C" w:rsidTr="00984863">
        <w:trPr>
          <w:trHeight w:val="627"/>
        </w:trPr>
        <w:tc>
          <w:tcPr>
            <w:tcW w:w="720" w:type="dxa"/>
            <w:tcBorders>
              <w:bottom w:val="nil"/>
              <w:right w:val="nil"/>
            </w:tcBorders>
            <w:vAlign w:val="center"/>
          </w:tcPr>
          <w:p w:rsidR="00E7509C" w:rsidRPr="00E7509C" w:rsidRDefault="007E3613" w:rsidP="00E7509C">
            <w:pPr>
              <w:autoSpaceDE w:val="0"/>
              <w:autoSpaceDN w:val="0"/>
              <w:adjustRightInd w:val="0"/>
              <w:ind w:right="22"/>
              <w:rPr>
                <w:rFonts w:ascii="Arial Narrow" w:hAnsi="Arial Narrow" w:cs="Arial Narrow"/>
                <w:b/>
                <w:sz w:val="20"/>
              </w:rPr>
            </w:pPr>
            <w:r>
              <w:rPr>
                <w:rFonts w:ascii="Arial Narrow" w:hAnsi="Arial Narrow" w:cs="Arial Narrow"/>
                <w:b/>
                <w:sz w:val="20"/>
              </w:rPr>
              <w:t>6</w:t>
            </w:r>
            <w:r w:rsidR="00E7509C">
              <w:rPr>
                <w:rFonts w:ascii="Arial Narrow" w:hAnsi="Arial Narrow" w:cs="Arial Narrow"/>
                <w:b/>
                <w:sz w:val="20"/>
              </w:rPr>
              <w:t>.1</w:t>
            </w:r>
          </w:p>
        </w:tc>
        <w:tc>
          <w:tcPr>
            <w:tcW w:w="9180" w:type="dxa"/>
            <w:tcBorders>
              <w:left w:val="nil"/>
              <w:bottom w:val="nil"/>
            </w:tcBorders>
            <w:vAlign w:val="center"/>
          </w:tcPr>
          <w:p w:rsidR="00E7509C" w:rsidRPr="00E7509C" w:rsidRDefault="00E7509C" w:rsidP="00E7509C">
            <w:pPr>
              <w:tabs>
                <w:tab w:val="left" w:pos="426"/>
              </w:tabs>
              <w:jc w:val="both"/>
              <w:rPr>
                <w:rFonts w:ascii="Arial Narrow" w:hAnsi="Arial Narrow" w:cs="Arial"/>
                <w:b/>
                <w:bCs/>
                <w:color w:val="000000"/>
                <w:sz w:val="20"/>
              </w:rPr>
            </w:pPr>
            <w:r w:rsidRPr="00E7509C">
              <w:rPr>
                <w:rFonts w:ascii="Arial Narrow" w:hAnsi="Arial Narrow" w:cs="Arial"/>
                <w:bCs/>
                <w:color w:val="000000" w:themeColor="text1"/>
                <w:sz w:val="20"/>
              </w:rPr>
              <w:t>DESTEA undertakes to pay valid tax invoices in full within thirty (30) days for work done to its satisfaction upon presentation of a substantiated tax invoice or claim.</w:t>
            </w:r>
          </w:p>
        </w:tc>
      </w:tr>
      <w:tr w:rsidR="00E7509C" w:rsidRPr="00E7509C" w:rsidTr="00984863">
        <w:trPr>
          <w:trHeight w:val="888"/>
        </w:trPr>
        <w:tc>
          <w:tcPr>
            <w:tcW w:w="720" w:type="dxa"/>
            <w:tcBorders>
              <w:top w:val="nil"/>
              <w:bottom w:val="nil"/>
              <w:right w:val="nil"/>
            </w:tcBorders>
            <w:vAlign w:val="center"/>
          </w:tcPr>
          <w:p w:rsidR="00E7509C" w:rsidRPr="00E7509C" w:rsidRDefault="007E3613" w:rsidP="00E7509C">
            <w:pPr>
              <w:autoSpaceDE w:val="0"/>
              <w:autoSpaceDN w:val="0"/>
              <w:adjustRightInd w:val="0"/>
              <w:ind w:right="22"/>
              <w:rPr>
                <w:rFonts w:ascii="Arial Narrow" w:hAnsi="Arial Narrow" w:cs="Arial Narrow"/>
                <w:b/>
                <w:sz w:val="20"/>
              </w:rPr>
            </w:pPr>
            <w:r>
              <w:rPr>
                <w:rFonts w:ascii="Arial Narrow" w:hAnsi="Arial Narrow" w:cs="Arial Narrow"/>
                <w:b/>
                <w:sz w:val="20"/>
              </w:rPr>
              <w:t>6</w:t>
            </w:r>
            <w:r w:rsidR="00E7509C">
              <w:rPr>
                <w:rFonts w:ascii="Arial Narrow" w:hAnsi="Arial Narrow" w:cs="Arial Narrow"/>
                <w:b/>
                <w:sz w:val="20"/>
              </w:rPr>
              <w:t>.2</w:t>
            </w:r>
          </w:p>
        </w:tc>
        <w:tc>
          <w:tcPr>
            <w:tcW w:w="9180" w:type="dxa"/>
            <w:tcBorders>
              <w:top w:val="nil"/>
              <w:left w:val="nil"/>
              <w:bottom w:val="nil"/>
            </w:tcBorders>
            <w:vAlign w:val="center"/>
          </w:tcPr>
          <w:p w:rsidR="00E7509C" w:rsidRPr="00E7509C" w:rsidRDefault="00E7509C" w:rsidP="00E7509C">
            <w:pPr>
              <w:tabs>
                <w:tab w:val="left" w:pos="426"/>
              </w:tabs>
              <w:ind w:right="295"/>
              <w:jc w:val="both"/>
              <w:rPr>
                <w:rFonts w:ascii="Arial Narrow" w:hAnsi="Arial Narrow" w:cs="Arial Narrow"/>
                <w:b/>
                <w:sz w:val="20"/>
              </w:rPr>
            </w:pPr>
            <w:r w:rsidRPr="00E7509C">
              <w:rPr>
                <w:rFonts w:ascii="Arial Narrow" w:hAnsi="Arial Narrow" w:cs="Arial"/>
                <w:bCs/>
                <w:color w:val="000000" w:themeColor="text1"/>
                <w:sz w:val="20"/>
              </w:rPr>
              <w:t>No payment will be made where there is outstanding information or where the service delivered did not satisfy the department (DESTEA), in which case the Professional Service Provider will be requested to rectify the situation to meet the requirements of the department.</w:t>
            </w:r>
          </w:p>
        </w:tc>
      </w:tr>
      <w:tr w:rsidR="00E7509C" w:rsidRPr="00E7509C" w:rsidTr="00984863">
        <w:trPr>
          <w:trHeight w:val="807"/>
        </w:trPr>
        <w:tc>
          <w:tcPr>
            <w:tcW w:w="720" w:type="dxa"/>
            <w:tcBorders>
              <w:top w:val="nil"/>
              <w:right w:val="nil"/>
            </w:tcBorders>
            <w:vAlign w:val="center"/>
          </w:tcPr>
          <w:p w:rsidR="00E7509C" w:rsidRPr="00E7509C" w:rsidRDefault="007E3613" w:rsidP="00E7509C">
            <w:pPr>
              <w:autoSpaceDE w:val="0"/>
              <w:autoSpaceDN w:val="0"/>
              <w:adjustRightInd w:val="0"/>
              <w:ind w:right="22"/>
              <w:rPr>
                <w:rFonts w:ascii="Arial Narrow" w:hAnsi="Arial Narrow" w:cs="Arial Narrow"/>
                <w:b/>
                <w:sz w:val="20"/>
              </w:rPr>
            </w:pPr>
            <w:r>
              <w:rPr>
                <w:rFonts w:ascii="Arial Narrow" w:hAnsi="Arial Narrow" w:cs="Arial Narrow"/>
                <w:b/>
                <w:sz w:val="20"/>
              </w:rPr>
              <w:t>6</w:t>
            </w:r>
            <w:r w:rsidR="00E7509C">
              <w:rPr>
                <w:rFonts w:ascii="Arial Narrow" w:hAnsi="Arial Narrow" w:cs="Arial Narrow"/>
                <w:b/>
                <w:sz w:val="20"/>
              </w:rPr>
              <w:t>.3</w:t>
            </w:r>
          </w:p>
        </w:tc>
        <w:tc>
          <w:tcPr>
            <w:tcW w:w="9180" w:type="dxa"/>
            <w:tcBorders>
              <w:top w:val="nil"/>
              <w:left w:val="nil"/>
            </w:tcBorders>
            <w:vAlign w:val="center"/>
          </w:tcPr>
          <w:p w:rsidR="00E7509C" w:rsidRPr="00E7509C" w:rsidRDefault="00E7509C" w:rsidP="00E7509C">
            <w:pPr>
              <w:tabs>
                <w:tab w:val="left" w:pos="426"/>
              </w:tabs>
              <w:ind w:right="295"/>
              <w:jc w:val="both"/>
              <w:rPr>
                <w:rFonts w:ascii="Arial Narrow" w:hAnsi="Arial Narrow" w:cs="Arial Narrow"/>
                <w:b/>
                <w:sz w:val="20"/>
              </w:rPr>
            </w:pPr>
            <w:r w:rsidRPr="00E7509C">
              <w:rPr>
                <w:rFonts w:ascii="Arial Narrow" w:hAnsi="Arial Narrow" w:cs="Arial"/>
                <w:bCs/>
                <w:sz w:val="20"/>
              </w:rPr>
              <w:t xml:space="preserve">Payments to the appointed service provider will be done as part payments, on submission of the relevant invoices and documentation to a maximum of 12 part payments per financial year. This is subject to SCM processes within the Department and may be changed as such depending on the circumstances at the time. </w:t>
            </w:r>
          </w:p>
        </w:tc>
      </w:tr>
    </w:tbl>
    <w:p w:rsidR="00E7509C" w:rsidRDefault="00E7509C" w:rsidP="00B95217">
      <w:pPr>
        <w:widowControl/>
        <w:spacing w:after="160" w:line="259" w:lineRule="auto"/>
        <w:ind w:left="-720" w:right="-338"/>
        <w:rPr>
          <w:b/>
        </w:rPr>
      </w:pPr>
    </w:p>
    <w:tbl>
      <w:tblPr>
        <w:tblStyle w:val="TableGrid"/>
        <w:tblW w:w="9900" w:type="dxa"/>
        <w:tblInd w:w="-815" w:type="dxa"/>
        <w:tblLook w:val="04A0" w:firstRow="1" w:lastRow="0" w:firstColumn="1" w:lastColumn="0" w:noHBand="0" w:noVBand="1"/>
      </w:tblPr>
      <w:tblGrid>
        <w:gridCol w:w="720"/>
        <w:gridCol w:w="9180"/>
      </w:tblGrid>
      <w:tr w:rsidR="00C1003D" w:rsidRPr="00E7509C" w:rsidTr="00C1003D">
        <w:trPr>
          <w:trHeight w:val="356"/>
          <w:tblHeader/>
        </w:trPr>
        <w:tc>
          <w:tcPr>
            <w:tcW w:w="720" w:type="dxa"/>
            <w:tcBorders>
              <w:bottom w:val="single" w:sz="4" w:space="0" w:color="auto"/>
              <w:right w:val="nil"/>
            </w:tcBorders>
            <w:shd w:val="clear" w:color="auto" w:fill="E7E6E6" w:themeFill="background2"/>
            <w:vAlign w:val="center"/>
          </w:tcPr>
          <w:p w:rsidR="00C1003D" w:rsidRPr="00E7509C" w:rsidRDefault="007E3613" w:rsidP="00441C12">
            <w:pPr>
              <w:autoSpaceDE w:val="0"/>
              <w:autoSpaceDN w:val="0"/>
              <w:adjustRightInd w:val="0"/>
              <w:ind w:right="22"/>
              <w:rPr>
                <w:rFonts w:ascii="Arial Narrow" w:hAnsi="Arial Narrow" w:cs="Arial Narrow"/>
                <w:b/>
                <w:sz w:val="20"/>
              </w:rPr>
            </w:pPr>
            <w:r>
              <w:rPr>
                <w:rFonts w:ascii="Arial Narrow" w:hAnsi="Arial Narrow" w:cs="Arial Narrow"/>
                <w:b/>
                <w:sz w:val="20"/>
              </w:rPr>
              <w:t>7</w:t>
            </w:r>
            <w:r w:rsidR="00C1003D" w:rsidRPr="00E7509C">
              <w:rPr>
                <w:rFonts w:ascii="Arial Narrow" w:hAnsi="Arial Narrow" w:cs="Arial Narrow"/>
                <w:b/>
                <w:sz w:val="20"/>
              </w:rPr>
              <w:t>.</w:t>
            </w:r>
          </w:p>
        </w:tc>
        <w:tc>
          <w:tcPr>
            <w:tcW w:w="9180" w:type="dxa"/>
            <w:tcBorders>
              <w:left w:val="nil"/>
              <w:bottom w:val="single" w:sz="4" w:space="0" w:color="auto"/>
            </w:tcBorders>
            <w:shd w:val="clear" w:color="auto" w:fill="E7E6E6" w:themeFill="background2"/>
            <w:vAlign w:val="center"/>
          </w:tcPr>
          <w:p w:rsidR="00C1003D" w:rsidRPr="00E7509C" w:rsidRDefault="00C1003D" w:rsidP="00441C12">
            <w:pPr>
              <w:tabs>
                <w:tab w:val="left" w:pos="426"/>
              </w:tabs>
              <w:jc w:val="both"/>
              <w:rPr>
                <w:rFonts w:ascii="Arial Narrow" w:hAnsi="Arial Narrow" w:cs="Arial"/>
                <w:b/>
                <w:bCs/>
                <w:sz w:val="20"/>
              </w:rPr>
            </w:pPr>
            <w:r>
              <w:rPr>
                <w:rFonts w:ascii="Arial Narrow" w:hAnsi="Arial Narrow" w:cs="Arial Narrow"/>
                <w:b/>
                <w:sz w:val="20"/>
              </w:rPr>
              <w:t>BID VALIDITY PERIOD</w:t>
            </w:r>
          </w:p>
        </w:tc>
      </w:tr>
      <w:tr w:rsidR="00C1003D" w:rsidRPr="00E7509C" w:rsidTr="00C1003D">
        <w:trPr>
          <w:trHeight w:val="356"/>
        </w:trPr>
        <w:tc>
          <w:tcPr>
            <w:tcW w:w="720" w:type="dxa"/>
            <w:tcBorders>
              <w:bottom w:val="single" w:sz="4" w:space="0" w:color="auto"/>
              <w:right w:val="nil"/>
            </w:tcBorders>
            <w:vAlign w:val="center"/>
          </w:tcPr>
          <w:p w:rsidR="00C1003D" w:rsidRPr="00C1003D" w:rsidRDefault="007E3613" w:rsidP="00441C12">
            <w:pPr>
              <w:autoSpaceDE w:val="0"/>
              <w:autoSpaceDN w:val="0"/>
              <w:adjustRightInd w:val="0"/>
              <w:ind w:right="22"/>
              <w:rPr>
                <w:rFonts w:ascii="Arial Narrow" w:hAnsi="Arial Narrow" w:cs="Arial Narrow"/>
                <w:sz w:val="20"/>
              </w:rPr>
            </w:pPr>
            <w:r>
              <w:rPr>
                <w:rFonts w:ascii="Arial Narrow" w:hAnsi="Arial Narrow" w:cs="Arial Narrow"/>
                <w:sz w:val="20"/>
              </w:rPr>
              <w:t>7</w:t>
            </w:r>
            <w:r w:rsidR="00C1003D" w:rsidRPr="00C1003D">
              <w:rPr>
                <w:rFonts w:ascii="Arial Narrow" w:hAnsi="Arial Narrow" w:cs="Arial Narrow"/>
                <w:sz w:val="20"/>
              </w:rPr>
              <w:t>.1</w:t>
            </w:r>
          </w:p>
        </w:tc>
        <w:tc>
          <w:tcPr>
            <w:tcW w:w="9180" w:type="dxa"/>
            <w:tcBorders>
              <w:left w:val="nil"/>
              <w:bottom w:val="single" w:sz="4" w:space="0" w:color="auto"/>
            </w:tcBorders>
            <w:vAlign w:val="center"/>
          </w:tcPr>
          <w:p w:rsidR="00C1003D" w:rsidRPr="00C1003D" w:rsidRDefault="00C1003D" w:rsidP="00441C12">
            <w:pPr>
              <w:tabs>
                <w:tab w:val="left" w:pos="426"/>
              </w:tabs>
              <w:ind w:right="295"/>
              <w:jc w:val="both"/>
              <w:rPr>
                <w:rFonts w:ascii="Arial Narrow" w:hAnsi="Arial Narrow" w:cs="Arial"/>
                <w:bCs/>
                <w:sz w:val="20"/>
              </w:rPr>
            </w:pPr>
            <w:r w:rsidRPr="0008242D">
              <w:rPr>
                <w:rFonts w:ascii="Arial Narrow" w:hAnsi="Arial Narrow" w:cs="Arial"/>
                <w:b/>
                <w:bCs/>
                <w:sz w:val="20"/>
              </w:rPr>
              <w:t>Ninety</w:t>
            </w:r>
            <w:r w:rsidR="0008242D" w:rsidRPr="0008242D">
              <w:rPr>
                <w:rFonts w:ascii="Arial Narrow" w:hAnsi="Arial Narrow" w:cs="Arial"/>
                <w:b/>
                <w:bCs/>
                <w:sz w:val="20"/>
              </w:rPr>
              <w:t xml:space="preserve"> (90</w:t>
            </w:r>
            <w:r w:rsidR="0008242D">
              <w:rPr>
                <w:rFonts w:ascii="Arial Narrow" w:hAnsi="Arial Narrow" w:cs="Arial"/>
                <w:bCs/>
                <w:sz w:val="20"/>
              </w:rPr>
              <w:t>)</w:t>
            </w:r>
            <w:r w:rsidRPr="00C1003D">
              <w:rPr>
                <w:rFonts w:ascii="Arial Narrow" w:hAnsi="Arial Narrow" w:cs="Arial"/>
                <w:bCs/>
                <w:sz w:val="20"/>
              </w:rPr>
              <w:t xml:space="preserve"> days for the closing date and time </w:t>
            </w:r>
          </w:p>
        </w:tc>
      </w:tr>
    </w:tbl>
    <w:p w:rsidR="00C1003D" w:rsidRDefault="00C1003D" w:rsidP="00B95217">
      <w:pPr>
        <w:widowControl/>
        <w:spacing w:after="160" w:line="259" w:lineRule="auto"/>
        <w:ind w:left="-720" w:right="-338"/>
        <w:rPr>
          <w:b/>
        </w:rPr>
      </w:pPr>
    </w:p>
    <w:tbl>
      <w:tblPr>
        <w:tblStyle w:val="TableGrid"/>
        <w:tblW w:w="9900" w:type="dxa"/>
        <w:tblInd w:w="-815" w:type="dxa"/>
        <w:tblBorders>
          <w:insideH w:val="none" w:sz="0" w:space="0" w:color="auto"/>
          <w:insideV w:val="none" w:sz="0" w:space="0" w:color="auto"/>
        </w:tblBorders>
        <w:tblLook w:val="04A0" w:firstRow="1" w:lastRow="0" w:firstColumn="1" w:lastColumn="0" w:noHBand="0" w:noVBand="1"/>
      </w:tblPr>
      <w:tblGrid>
        <w:gridCol w:w="720"/>
        <w:gridCol w:w="9180"/>
      </w:tblGrid>
      <w:tr w:rsidR="00A805E0" w:rsidRPr="00A805E0" w:rsidTr="00A805E0">
        <w:trPr>
          <w:trHeight w:val="356"/>
          <w:tblHeader/>
        </w:trPr>
        <w:tc>
          <w:tcPr>
            <w:tcW w:w="720" w:type="dxa"/>
            <w:tcBorders>
              <w:top w:val="single" w:sz="4" w:space="0" w:color="auto"/>
              <w:bottom w:val="single" w:sz="4" w:space="0" w:color="auto"/>
            </w:tcBorders>
            <w:shd w:val="clear" w:color="auto" w:fill="E7E6E6" w:themeFill="background2"/>
            <w:vAlign w:val="center"/>
          </w:tcPr>
          <w:p w:rsidR="00A805E0" w:rsidRPr="00A805E0" w:rsidRDefault="00C1003D" w:rsidP="00A805E0">
            <w:pPr>
              <w:autoSpaceDE w:val="0"/>
              <w:autoSpaceDN w:val="0"/>
              <w:adjustRightInd w:val="0"/>
              <w:ind w:right="22"/>
              <w:rPr>
                <w:rFonts w:ascii="Arial Narrow" w:hAnsi="Arial Narrow" w:cs="Arial Narrow"/>
                <w:b/>
                <w:sz w:val="20"/>
              </w:rPr>
            </w:pPr>
            <w:r>
              <w:rPr>
                <w:rFonts w:ascii="Arial Narrow" w:hAnsi="Arial Narrow" w:cs="Arial Narrow"/>
                <w:b/>
                <w:sz w:val="20"/>
              </w:rPr>
              <w:t>9</w:t>
            </w:r>
            <w:r w:rsidR="00A805E0" w:rsidRPr="00A805E0">
              <w:rPr>
                <w:rFonts w:ascii="Arial Narrow" w:hAnsi="Arial Narrow" w:cs="Arial Narrow"/>
                <w:b/>
                <w:sz w:val="20"/>
              </w:rPr>
              <w:t>.</w:t>
            </w:r>
          </w:p>
        </w:tc>
        <w:tc>
          <w:tcPr>
            <w:tcW w:w="9180" w:type="dxa"/>
            <w:tcBorders>
              <w:top w:val="single" w:sz="4" w:space="0" w:color="auto"/>
              <w:bottom w:val="single" w:sz="4" w:space="0" w:color="auto"/>
            </w:tcBorders>
            <w:shd w:val="clear" w:color="auto" w:fill="E7E6E6" w:themeFill="background2"/>
            <w:vAlign w:val="center"/>
          </w:tcPr>
          <w:p w:rsidR="00A805E0" w:rsidRPr="00A805E0" w:rsidRDefault="00A805E0" w:rsidP="00A805E0">
            <w:pPr>
              <w:tabs>
                <w:tab w:val="left" w:pos="426"/>
              </w:tabs>
              <w:jc w:val="both"/>
              <w:rPr>
                <w:rFonts w:ascii="Arial Narrow" w:hAnsi="Arial Narrow" w:cs="Arial"/>
                <w:b/>
                <w:bCs/>
                <w:sz w:val="20"/>
              </w:rPr>
            </w:pPr>
            <w:r w:rsidRPr="00A805E0">
              <w:rPr>
                <w:rFonts w:ascii="Arial Narrow" w:hAnsi="Arial Narrow" w:cs="Arial Narrow"/>
                <w:b/>
                <w:sz w:val="20"/>
              </w:rPr>
              <w:t>OPENING OF BIDS</w:t>
            </w:r>
          </w:p>
        </w:tc>
      </w:tr>
      <w:tr w:rsidR="00A805E0" w:rsidRPr="00A805E0" w:rsidTr="00A805E0">
        <w:trPr>
          <w:trHeight w:val="356"/>
        </w:trPr>
        <w:tc>
          <w:tcPr>
            <w:tcW w:w="720" w:type="dxa"/>
            <w:tcBorders>
              <w:top w:val="single" w:sz="4" w:space="0" w:color="auto"/>
            </w:tcBorders>
            <w:vAlign w:val="center"/>
          </w:tcPr>
          <w:p w:rsidR="00A805E0" w:rsidRPr="00A805E0" w:rsidRDefault="00381F1D" w:rsidP="00A805E0">
            <w:pPr>
              <w:autoSpaceDE w:val="0"/>
              <w:autoSpaceDN w:val="0"/>
              <w:adjustRightInd w:val="0"/>
              <w:ind w:right="22"/>
              <w:rPr>
                <w:rFonts w:ascii="Arial Narrow" w:hAnsi="Arial Narrow" w:cs="Arial Narrow"/>
                <w:b/>
                <w:sz w:val="20"/>
              </w:rPr>
            </w:pPr>
            <w:r>
              <w:rPr>
                <w:rFonts w:ascii="Arial Narrow" w:hAnsi="Arial Narrow" w:cs="Arial Narrow"/>
                <w:b/>
                <w:sz w:val="20"/>
              </w:rPr>
              <w:t>10</w:t>
            </w:r>
            <w:r w:rsidR="00A805E0">
              <w:rPr>
                <w:rFonts w:ascii="Arial Narrow" w:hAnsi="Arial Narrow" w:cs="Arial Narrow"/>
                <w:b/>
                <w:sz w:val="20"/>
              </w:rPr>
              <w:t>.1</w:t>
            </w:r>
          </w:p>
        </w:tc>
        <w:tc>
          <w:tcPr>
            <w:tcW w:w="9180" w:type="dxa"/>
            <w:tcBorders>
              <w:top w:val="single" w:sz="4" w:space="0" w:color="auto"/>
            </w:tcBorders>
            <w:vAlign w:val="center"/>
          </w:tcPr>
          <w:p w:rsidR="00A805E0" w:rsidRPr="00A805E0" w:rsidRDefault="00A805E0" w:rsidP="00A805E0">
            <w:pPr>
              <w:tabs>
                <w:tab w:val="left" w:pos="426"/>
              </w:tabs>
              <w:ind w:right="295"/>
              <w:jc w:val="both"/>
              <w:rPr>
                <w:rFonts w:ascii="Arial Narrow" w:hAnsi="Arial Narrow" w:cs="Arial"/>
                <w:b/>
                <w:bCs/>
                <w:sz w:val="20"/>
              </w:rPr>
            </w:pPr>
            <w:r w:rsidRPr="00A805E0">
              <w:rPr>
                <w:rFonts w:ascii="Arial Narrow" w:hAnsi="Arial Narrow" w:cs="Arial"/>
                <w:sz w:val="20"/>
              </w:rPr>
              <w:t>Bids will be opened publicly immediately on closing date and time stipulated.</w:t>
            </w:r>
          </w:p>
        </w:tc>
      </w:tr>
      <w:tr w:rsidR="00A805E0" w:rsidRPr="00A805E0" w:rsidTr="00A805E0">
        <w:trPr>
          <w:trHeight w:val="258"/>
        </w:trPr>
        <w:tc>
          <w:tcPr>
            <w:tcW w:w="720" w:type="dxa"/>
            <w:vAlign w:val="center"/>
          </w:tcPr>
          <w:p w:rsidR="00A805E0" w:rsidRPr="00A805E0" w:rsidRDefault="00381F1D" w:rsidP="00A805E0">
            <w:pPr>
              <w:autoSpaceDE w:val="0"/>
              <w:autoSpaceDN w:val="0"/>
              <w:adjustRightInd w:val="0"/>
              <w:ind w:right="22"/>
              <w:rPr>
                <w:rFonts w:ascii="Arial Narrow" w:hAnsi="Arial Narrow" w:cs="Arial Narrow"/>
                <w:b/>
                <w:sz w:val="20"/>
              </w:rPr>
            </w:pPr>
            <w:r>
              <w:rPr>
                <w:rFonts w:ascii="Arial Narrow" w:hAnsi="Arial Narrow" w:cs="Arial Narrow"/>
                <w:b/>
                <w:sz w:val="20"/>
              </w:rPr>
              <w:t>10</w:t>
            </w:r>
            <w:r w:rsidR="00A805E0">
              <w:rPr>
                <w:rFonts w:ascii="Arial Narrow" w:hAnsi="Arial Narrow" w:cs="Arial Narrow"/>
                <w:b/>
                <w:sz w:val="20"/>
              </w:rPr>
              <w:t>.2</w:t>
            </w:r>
          </w:p>
        </w:tc>
        <w:tc>
          <w:tcPr>
            <w:tcW w:w="9180" w:type="dxa"/>
            <w:vAlign w:val="center"/>
          </w:tcPr>
          <w:p w:rsidR="00A805E0" w:rsidRPr="00A805E0" w:rsidRDefault="00A805E0" w:rsidP="00A805E0">
            <w:pPr>
              <w:tabs>
                <w:tab w:val="left" w:pos="426"/>
              </w:tabs>
              <w:ind w:right="295"/>
              <w:jc w:val="both"/>
              <w:rPr>
                <w:rFonts w:ascii="Arial Narrow" w:hAnsi="Arial Narrow" w:cs="Arial Narrow"/>
                <w:sz w:val="20"/>
              </w:rPr>
            </w:pPr>
            <w:r w:rsidRPr="00A805E0">
              <w:rPr>
                <w:rFonts w:ascii="Arial Narrow" w:hAnsi="Arial Narrow" w:cs="Arial"/>
                <w:sz w:val="20"/>
              </w:rPr>
              <w:t>No faxed and e-mailed bids will be accepted.</w:t>
            </w:r>
          </w:p>
        </w:tc>
      </w:tr>
      <w:tr w:rsidR="00A805E0" w:rsidRPr="00A805E0" w:rsidTr="00A805E0">
        <w:trPr>
          <w:trHeight w:val="356"/>
        </w:trPr>
        <w:tc>
          <w:tcPr>
            <w:tcW w:w="720" w:type="dxa"/>
            <w:vAlign w:val="center"/>
          </w:tcPr>
          <w:p w:rsidR="00A805E0" w:rsidRPr="00A805E0" w:rsidRDefault="00381F1D" w:rsidP="00A805E0">
            <w:pPr>
              <w:autoSpaceDE w:val="0"/>
              <w:autoSpaceDN w:val="0"/>
              <w:adjustRightInd w:val="0"/>
              <w:ind w:right="22"/>
              <w:rPr>
                <w:rFonts w:ascii="Arial Narrow" w:hAnsi="Arial Narrow" w:cs="Arial Narrow"/>
                <w:b/>
                <w:sz w:val="20"/>
              </w:rPr>
            </w:pPr>
            <w:r>
              <w:rPr>
                <w:rFonts w:ascii="Arial Narrow" w:hAnsi="Arial Narrow" w:cs="Arial Narrow"/>
                <w:b/>
                <w:sz w:val="20"/>
              </w:rPr>
              <w:t>10</w:t>
            </w:r>
            <w:r w:rsidR="00A805E0">
              <w:rPr>
                <w:rFonts w:ascii="Arial Narrow" w:hAnsi="Arial Narrow" w:cs="Arial Narrow"/>
                <w:b/>
                <w:sz w:val="20"/>
              </w:rPr>
              <w:t>.3</w:t>
            </w:r>
          </w:p>
        </w:tc>
        <w:tc>
          <w:tcPr>
            <w:tcW w:w="9180" w:type="dxa"/>
            <w:vAlign w:val="center"/>
          </w:tcPr>
          <w:p w:rsidR="00A805E0" w:rsidRPr="00A805E0" w:rsidRDefault="00A805E0" w:rsidP="00A805E0">
            <w:pPr>
              <w:tabs>
                <w:tab w:val="left" w:pos="426"/>
              </w:tabs>
              <w:ind w:right="295"/>
              <w:jc w:val="both"/>
              <w:rPr>
                <w:rFonts w:ascii="Arial Narrow" w:hAnsi="Arial Narrow" w:cs="Arial Narrow"/>
                <w:sz w:val="20"/>
              </w:rPr>
            </w:pPr>
            <w:r w:rsidRPr="00A805E0">
              <w:rPr>
                <w:rFonts w:ascii="Arial Narrow" w:hAnsi="Arial Narrow" w:cs="Arial"/>
                <w:sz w:val="20"/>
              </w:rPr>
              <w:t>Bids delivered after the above-mentioned stipulated time and date will not be considered.</w:t>
            </w:r>
          </w:p>
        </w:tc>
      </w:tr>
    </w:tbl>
    <w:p w:rsidR="001E3E4E" w:rsidRDefault="001E3E4E" w:rsidP="00B95217">
      <w:pPr>
        <w:widowControl/>
        <w:spacing w:after="160" w:line="259" w:lineRule="auto"/>
        <w:ind w:left="-720" w:right="-338"/>
      </w:pPr>
      <w:r>
        <w:br w:type="page"/>
      </w:r>
    </w:p>
    <w:p w:rsidR="001E3E4E" w:rsidRPr="00F332D2" w:rsidRDefault="00F71A6F" w:rsidP="00A805E0">
      <w:pPr>
        <w:pStyle w:val="Heading1"/>
        <w:ind w:left="2160" w:right="-360"/>
        <w:jc w:val="right"/>
        <w:rPr>
          <w:rFonts w:ascii="Arial" w:hAnsi="Arial"/>
          <w:sz w:val="20"/>
          <w:szCs w:val="20"/>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1E3E4E" w:rsidRPr="00F332D2">
        <w:rPr>
          <w:rFonts w:ascii="Arial" w:hAnsi="Arial"/>
          <w:color w:val="auto"/>
          <w:sz w:val="20"/>
          <w:szCs w:val="20"/>
        </w:rPr>
        <w:t>SBD 3.1</w:t>
      </w:r>
    </w:p>
    <w:p w:rsidR="00F332D2" w:rsidRPr="00F566C8" w:rsidRDefault="00F332D2" w:rsidP="001A36A6">
      <w:pPr>
        <w:ind w:left="-720" w:right="-518"/>
        <w:jc w:val="both"/>
        <w:rPr>
          <w:szCs w:val="24"/>
        </w:rPr>
      </w:pPr>
    </w:p>
    <w:p w:rsidR="001E3E4E" w:rsidRPr="00F566C8" w:rsidRDefault="001E3E4E" w:rsidP="00A805E0">
      <w:pPr>
        <w:pStyle w:val="Heading2"/>
        <w:keepLines w:val="0"/>
        <w:widowControl/>
        <w:spacing w:before="0"/>
        <w:jc w:val="center"/>
        <w:rPr>
          <w:rFonts w:ascii="Arial" w:eastAsia="Times New Roman" w:hAnsi="Arial" w:cs="Times New Roman"/>
          <w:b/>
          <w:snapToGrid/>
          <w:color w:val="auto"/>
          <w:sz w:val="24"/>
          <w:szCs w:val="24"/>
        </w:rPr>
      </w:pPr>
      <w:r w:rsidRPr="00F566C8">
        <w:rPr>
          <w:rFonts w:ascii="Arial" w:eastAsia="Times New Roman" w:hAnsi="Arial" w:cs="Times New Roman"/>
          <w:b/>
          <w:snapToGrid/>
          <w:color w:val="auto"/>
          <w:sz w:val="24"/>
          <w:szCs w:val="24"/>
        </w:rPr>
        <w:t>PRICING SCHEDULE – FIRM PRICES</w:t>
      </w:r>
    </w:p>
    <w:p w:rsidR="001E3E4E" w:rsidRPr="00F566C8" w:rsidRDefault="001E3E4E" w:rsidP="001A36A6">
      <w:pPr>
        <w:pStyle w:val="Heading2"/>
        <w:keepLines w:val="0"/>
        <w:widowControl/>
        <w:spacing w:before="0"/>
        <w:ind w:left="-720" w:right="-518"/>
        <w:jc w:val="center"/>
        <w:rPr>
          <w:rFonts w:ascii="Arial" w:eastAsia="Times New Roman" w:hAnsi="Arial" w:cs="Times New Roman"/>
          <w:b/>
          <w:snapToGrid/>
          <w:color w:val="auto"/>
          <w:sz w:val="24"/>
          <w:szCs w:val="24"/>
        </w:rPr>
      </w:pPr>
      <w:r w:rsidRPr="00F566C8">
        <w:rPr>
          <w:rFonts w:ascii="Arial" w:eastAsia="Times New Roman" w:hAnsi="Arial" w:cs="Times New Roman"/>
          <w:b/>
          <w:snapToGrid/>
          <w:color w:val="auto"/>
          <w:sz w:val="24"/>
          <w:szCs w:val="24"/>
        </w:rPr>
        <w:t>(PURCHASES)</w:t>
      </w:r>
    </w:p>
    <w:p w:rsidR="001E3E4E" w:rsidRPr="00F566C8" w:rsidRDefault="001E3E4E" w:rsidP="001A36A6">
      <w:pPr>
        <w:pStyle w:val="Heading2"/>
        <w:keepLines w:val="0"/>
        <w:widowControl/>
        <w:spacing w:before="0"/>
        <w:ind w:left="-720" w:right="-518"/>
        <w:jc w:val="center"/>
        <w:rPr>
          <w:rFonts w:ascii="Arial" w:eastAsia="Times New Roman" w:hAnsi="Arial" w:cs="Times New Roman"/>
          <w:b/>
          <w:snapToGrid/>
          <w:color w:val="auto"/>
          <w:sz w:val="20"/>
          <w:szCs w:val="20"/>
        </w:rPr>
      </w:pPr>
    </w:p>
    <w:p w:rsidR="001E3E4E" w:rsidRPr="00F566C8" w:rsidRDefault="001E3E4E" w:rsidP="00A805E0">
      <w:pPr>
        <w:ind w:left="-720"/>
        <w:jc w:val="both"/>
        <w:rPr>
          <w:rFonts w:ascii="Arial" w:hAnsi="Arial"/>
          <w:b/>
          <w:sz w:val="20"/>
        </w:rPr>
      </w:pPr>
      <w:r w:rsidRPr="00F566C8">
        <w:rPr>
          <w:rFonts w:ascii="Arial" w:hAnsi="Arial"/>
          <w:b/>
          <w:sz w:val="20"/>
        </w:rPr>
        <w:t>NOTE:</w:t>
      </w:r>
      <w:r w:rsidRPr="00F566C8">
        <w:rPr>
          <w:rFonts w:ascii="Arial" w:hAnsi="Arial"/>
          <w:sz w:val="20"/>
        </w:rPr>
        <w:tab/>
      </w:r>
      <w:r w:rsidRPr="00F566C8">
        <w:rPr>
          <w:rFonts w:ascii="Arial" w:hAnsi="Arial"/>
          <w:b/>
          <w:sz w:val="20"/>
        </w:rPr>
        <w:t>ONLY FIRM PRICES WILL BE ACCEPTED. NON-FIRM PRICES (INCLUDING PRICES SUBJECT TO RATES OF EXCHANGE VARIATIONS) WILL NOT BE CONSIDERED</w:t>
      </w:r>
    </w:p>
    <w:p w:rsidR="001E3E4E" w:rsidRPr="00F566C8" w:rsidRDefault="001E3E4E" w:rsidP="001A36A6">
      <w:pPr>
        <w:ind w:left="-720" w:right="-518"/>
        <w:jc w:val="both"/>
        <w:rPr>
          <w:rFonts w:ascii="Arial" w:hAnsi="Arial"/>
          <w:b/>
          <w:sz w:val="20"/>
        </w:rPr>
      </w:pPr>
    </w:p>
    <w:p w:rsidR="001E3E4E" w:rsidRPr="00F566C8" w:rsidRDefault="001E3E4E" w:rsidP="001E3D9B">
      <w:pPr>
        <w:ind w:left="-720"/>
        <w:jc w:val="both"/>
        <w:rPr>
          <w:rFonts w:ascii="Arial" w:hAnsi="Arial"/>
          <w:b/>
          <w:sz w:val="20"/>
        </w:rPr>
      </w:pPr>
      <w:r w:rsidRPr="00F566C8">
        <w:rPr>
          <w:rFonts w:ascii="Arial" w:hAnsi="Arial"/>
          <w:b/>
          <w:sz w:val="20"/>
        </w:rPr>
        <w:tab/>
        <w:t xml:space="preserve">IN CASES WHERE DIFFERENT DELIVERY POINTS INFLUENCE THE PRICING, A SEPARATE PRICING SCHEDULE MUST BE SUBMITTED FOR EACH DELIVERY POINT </w:t>
      </w:r>
    </w:p>
    <w:p w:rsidR="001E3E4E" w:rsidRPr="00F566C8" w:rsidRDefault="001E3E4E" w:rsidP="001A36A6">
      <w:pPr>
        <w:ind w:left="-720" w:right="-518"/>
        <w:jc w:val="both"/>
        <w:rPr>
          <w:rFonts w:ascii="Arial" w:hAnsi="Arial"/>
          <w:sz w:val="20"/>
        </w:rPr>
      </w:pPr>
    </w:p>
    <w:p w:rsidR="001E3E4E" w:rsidRPr="00F566C8" w:rsidRDefault="001E3E4E" w:rsidP="001A36A6">
      <w:pPr>
        <w:ind w:left="-720" w:right="-518"/>
        <w:jc w:val="both"/>
        <w:rPr>
          <w:rFonts w:ascii="Arial" w:hAnsi="Arial"/>
          <w:sz w:val="20"/>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8"/>
      </w:tblGrid>
      <w:tr w:rsidR="001E3E4E" w:rsidRPr="00F566C8" w:rsidTr="00341B06">
        <w:trPr>
          <w:trHeight w:val="960"/>
          <w:jc w:val="center"/>
        </w:trPr>
        <w:tc>
          <w:tcPr>
            <w:tcW w:w="5000" w:type="pct"/>
            <w:vAlign w:val="center"/>
          </w:tcPr>
          <w:p w:rsidR="001E3E4E" w:rsidRPr="00F566C8" w:rsidRDefault="001E3E4E" w:rsidP="001A36A6">
            <w:pPr>
              <w:ind w:left="-720" w:right="-518"/>
              <w:jc w:val="both"/>
              <w:rPr>
                <w:rFonts w:ascii="Arial" w:hAnsi="Arial"/>
                <w:sz w:val="20"/>
              </w:rPr>
            </w:pPr>
          </w:p>
          <w:p w:rsidR="001E3E4E" w:rsidRPr="00F566C8" w:rsidRDefault="001E3E4E" w:rsidP="006548BC">
            <w:pPr>
              <w:ind w:left="-30" w:right="-518"/>
              <w:rPr>
                <w:rFonts w:ascii="Arial" w:hAnsi="Arial"/>
                <w:sz w:val="20"/>
              </w:rPr>
            </w:pPr>
            <w:r w:rsidRPr="00F566C8">
              <w:rPr>
                <w:rFonts w:ascii="Arial" w:hAnsi="Arial"/>
                <w:sz w:val="20"/>
              </w:rPr>
              <w:t>Name of bidder…………………………</w:t>
            </w:r>
            <w:r w:rsidRPr="00F566C8">
              <w:rPr>
                <w:rFonts w:ascii="Arial" w:hAnsi="Arial"/>
                <w:sz w:val="20"/>
              </w:rPr>
              <w:tab/>
              <w:t xml:space="preserve">   </w:t>
            </w:r>
            <w:r w:rsidR="006548BC">
              <w:rPr>
                <w:rFonts w:ascii="Arial" w:hAnsi="Arial"/>
                <w:sz w:val="20"/>
              </w:rPr>
              <w:t xml:space="preserve">    </w:t>
            </w:r>
            <w:r w:rsidRPr="00F566C8">
              <w:rPr>
                <w:rFonts w:ascii="Arial" w:hAnsi="Arial"/>
                <w:sz w:val="20"/>
              </w:rPr>
              <w:t>Bid number</w:t>
            </w:r>
            <w:r w:rsidR="006548BC">
              <w:rPr>
                <w:rFonts w:ascii="Arial" w:hAnsi="Arial"/>
                <w:sz w:val="20"/>
              </w:rPr>
              <w:t xml:space="preserve"> </w:t>
            </w:r>
            <w:r w:rsidR="006548BC" w:rsidRPr="006548BC">
              <w:rPr>
                <w:rFonts w:ascii="Arial" w:hAnsi="Arial"/>
                <w:b/>
                <w:color w:val="FF0000"/>
                <w:sz w:val="20"/>
              </w:rPr>
              <w:t>BID01/2022/23</w:t>
            </w:r>
          </w:p>
          <w:p w:rsidR="001E3E4E" w:rsidRPr="00F566C8" w:rsidRDefault="001E3E4E" w:rsidP="001A36A6">
            <w:pPr>
              <w:ind w:left="-720" w:right="-518"/>
              <w:jc w:val="both"/>
              <w:rPr>
                <w:rFonts w:ascii="Arial" w:hAnsi="Arial"/>
                <w:sz w:val="20"/>
              </w:rPr>
            </w:pPr>
          </w:p>
          <w:p w:rsidR="001E3E4E" w:rsidRPr="00F566C8" w:rsidRDefault="001E3E4E" w:rsidP="006548BC">
            <w:pPr>
              <w:ind w:right="-518"/>
              <w:rPr>
                <w:rFonts w:ascii="Arial" w:hAnsi="Arial"/>
                <w:sz w:val="20"/>
              </w:rPr>
            </w:pPr>
            <w:r w:rsidRPr="00F566C8">
              <w:rPr>
                <w:rFonts w:ascii="Arial" w:hAnsi="Arial"/>
                <w:sz w:val="20"/>
              </w:rPr>
              <w:t xml:space="preserve">Closing Time </w:t>
            </w:r>
            <w:r w:rsidRPr="006548BC">
              <w:rPr>
                <w:rFonts w:ascii="Arial" w:hAnsi="Arial"/>
                <w:b/>
                <w:color w:val="FF0000"/>
                <w:sz w:val="20"/>
              </w:rPr>
              <w:t xml:space="preserve">11:00  </w:t>
            </w:r>
            <w:r w:rsidR="006548BC" w:rsidRPr="006548BC">
              <w:rPr>
                <w:rFonts w:ascii="Arial" w:hAnsi="Arial"/>
                <w:b/>
                <w:color w:val="FF0000"/>
                <w:sz w:val="20"/>
              </w:rPr>
              <w:t>AM</w:t>
            </w:r>
            <w:r w:rsidRPr="00F566C8">
              <w:rPr>
                <w:rFonts w:ascii="Arial" w:hAnsi="Arial"/>
                <w:sz w:val="20"/>
              </w:rPr>
              <w:t xml:space="preserve">                           </w:t>
            </w:r>
            <w:r w:rsidR="006548BC">
              <w:rPr>
                <w:rFonts w:ascii="Arial" w:hAnsi="Arial"/>
                <w:sz w:val="20"/>
              </w:rPr>
              <w:t xml:space="preserve">       Closing date </w:t>
            </w:r>
            <w:r w:rsidR="006548BC" w:rsidRPr="006548BC">
              <w:rPr>
                <w:rFonts w:ascii="Arial" w:hAnsi="Arial"/>
                <w:b/>
                <w:color w:val="FF0000"/>
                <w:sz w:val="20"/>
              </w:rPr>
              <w:t>September 09</w:t>
            </w:r>
            <w:r w:rsidR="006548BC" w:rsidRPr="006548BC">
              <w:rPr>
                <w:rFonts w:ascii="Arial" w:hAnsi="Arial"/>
                <w:b/>
                <w:color w:val="FF0000"/>
                <w:sz w:val="20"/>
                <w:vertAlign w:val="superscript"/>
              </w:rPr>
              <w:t>th</w:t>
            </w:r>
            <w:r w:rsidR="006548BC" w:rsidRPr="006548BC">
              <w:rPr>
                <w:rFonts w:ascii="Arial" w:hAnsi="Arial"/>
                <w:b/>
                <w:color w:val="FF0000"/>
                <w:sz w:val="20"/>
              </w:rPr>
              <w:t>, 2022</w:t>
            </w:r>
          </w:p>
          <w:p w:rsidR="001E3E4E" w:rsidRPr="00F566C8" w:rsidRDefault="001E3E4E" w:rsidP="001A36A6">
            <w:pPr>
              <w:ind w:left="-720" w:right="-518"/>
              <w:jc w:val="both"/>
              <w:rPr>
                <w:rFonts w:ascii="Arial" w:hAnsi="Arial"/>
                <w:sz w:val="20"/>
              </w:rPr>
            </w:pPr>
          </w:p>
        </w:tc>
      </w:tr>
    </w:tbl>
    <w:p w:rsidR="001E3E4E" w:rsidRPr="00F566C8" w:rsidRDefault="001E3E4E" w:rsidP="001A36A6">
      <w:pPr>
        <w:pStyle w:val="BodyText"/>
        <w:ind w:left="-720" w:right="-518"/>
        <w:jc w:val="both"/>
        <w:rPr>
          <w:rFonts w:ascii="Arial" w:hAnsi="Arial"/>
          <w:b w:val="0"/>
          <w:sz w:val="20"/>
        </w:rPr>
      </w:pPr>
    </w:p>
    <w:p w:rsidR="001E3E4E" w:rsidRPr="00F566C8" w:rsidRDefault="001E3E4E" w:rsidP="001E3D9B">
      <w:pPr>
        <w:ind w:right="-518"/>
        <w:jc w:val="both"/>
        <w:rPr>
          <w:rFonts w:ascii="Arial" w:hAnsi="Arial"/>
          <w:sz w:val="20"/>
        </w:rPr>
      </w:pPr>
      <w:r w:rsidRPr="00F566C8">
        <w:rPr>
          <w:rFonts w:ascii="Arial" w:hAnsi="Arial"/>
          <w:sz w:val="20"/>
        </w:rPr>
        <w:t>OFFER TO BE VALID FOR………DAYS FROM THE CLOSING DATE OF BID.</w:t>
      </w:r>
    </w:p>
    <w:p w:rsidR="001E3E4E" w:rsidRPr="00F566C8" w:rsidRDefault="001E3E4E" w:rsidP="001E3D9B">
      <w:pPr>
        <w:pStyle w:val="BodyText"/>
        <w:ind w:right="-518"/>
        <w:jc w:val="both"/>
        <w:rPr>
          <w:rFonts w:ascii="Arial" w:hAnsi="Arial"/>
          <w:b w:val="0"/>
          <w:sz w:val="20"/>
        </w:rPr>
      </w:pPr>
      <w:r w:rsidRPr="00F566C8">
        <w:rPr>
          <w:rFonts w:ascii="Arial" w:hAnsi="Arial"/>
          <w:b w:val="0"/>
          <w:sz w:val="20"/>
        </w:rPr>
        <w:t>__________________________________________________________________________</w:t>
      </w:r>
    </w:p>
    <w:p w:rsidR="001E3E4E" w:rsidRPr="00F566C8" w:rsidRDefault="001E3E4E" w:rsidP="001E3D9B">
      <w:pPr>
        <w:pStyle w:val="BodyText"/>
        <w:tabs>
          <w:tab w:val="left" w:pos="1080"/>
          <w:tab w:val="left" w:pos="2700"/>
        </w:tabs>
        <w:ind w:right="-518"/>
        <w:jc w:val="both"/>
        <w:rPr>
          <w:rFonts w:ascii="Arial" w:hAnsi="Arial"/>
          <w:b w:val="0"/>
          <w:sz w:val="20"/>
        </w:rPr>
      </w:pPr>
      <w:r w:rsidRPr="00F566C8">
        <w:rPr>
          <w:rFonts w:ascii="Arial" w:hAnsi="Arial"/>
          <w:b w:val="0"/>
          <w:sz w:val="20"/>
        </w:rPr>
        <w:t>ITEM</w:t>
      </w:r>
      <w:r w:rsidRPr="00F566C8">
        <w:rPr>
          <w:rFonts w:ascii="Arial" w:hAnsi="Arial"/>
          <w:b w:val="0"/>
          <w:sz w:val="20"/>
        </w:rPr>
        <w:tab/>
        <w:t>QUANTITY</w:t>
      </w:r>
      <w:r w:rsidRPr="00F566C8">
        <w:rPr>
          <w:rFonts w:ascii="Arial" w:hAnsi="Arial"/>
          <w:b w:val="0"/>
          <w:sz w:val="20"/>
        </w:rPr>
        <w:tab/>
        <w:t>DESCRIPTION</w:t>
      </w:r>
      <w:r w:rsidRPr="00F566C8">
        <w:rPr>
          <w:rFonts w:ascii="Arial" w:hAnsi="Arial"/>
          <w:b w:val="0"/>
          <w:sz w:val="20"/>
        </w:rPr>
        <w:tab/>
      </w:r>
      <w:r w:rsidRPr="00F566C8">
        <w:rPr>
          <w:rFonts w:ascii="Arial" w:hAnsi="Arial"/>
          <w:b w:val="0"/>
          <w:sz w:val="20"/>
        </w:rPr>
        <w:tab/>
        <w:t>BID PRICE IN RSA CURRENCY</w:t>
      </w:r>
    </w:p>
    <w:p w:rsidR="001E3D9B" w:rsidRDefault="001E3E4E" w:rsidP="001E3D9B">
      <w:pPr>
        <w:pStyle w:val="BodyText"/>
        <w:pBdr>
          <w:bottom w:val="single" w:sz="12" w:space="1" w:color="auto"/>
        </w:pBdr>
        <w:ind w:right="-518"/>
        <w:jc w:val="both"/>
        <w:rPr>
          <w:rFonts w:ascii="Arial" w:hAnsi="Arial"/>
          <w:b w:val="0"/>
          <w:sz w:val="20"/>
        </w:rPr>
      </w:pPr>
      <w:r w:rsidRPr="00F566C8">
        <w:rPr>
          <w:rFonts w:ascii="Arial" w:hAnsi="Arial"/>
          <w:b w:val="0"/>
          <w:sz w:val="20"/>
        </w:rPr>
        <w:t>NO.</w:t>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t xml:space="preserve">            ** (ALL APPLICABLE TAXES INCLUDED)</w:t>
      </w:r>
    </w:p>
    <w:p w:rsidR="001E3D9B" w:rsidRDefault="001E3D9B" w:rsidP="001E3D9B">
      <w:pPr>
        <w:pStyle w:val="BodyText"/>
        <w:pBdr>
          <w:bottom w:val="single" w:sz="12" w:space="1" w:color="auto"/>
        </w:pBdr>
        <w:ind w:right="-518"/>
        <w:jc w:val="both"/>
        <w:rPr>
          <w:rFonts w:ascii="Arial" w:hAnsi="Arial"/>
          <w:b w:val="0"/>
          <w:sz w:val="20"/>
        </w:rPr>
      </w:pPr>
    </w:p>
    <w:p w:rsidR="001E3D9B" w:rsidRDefault="001E3D9B" w:rsidP="001E3D9B">
      <w:pPr>
        <w:pStyle w:val="BodyText"/>
        <w:pBdr>
          <w:bottom w:val="single" w:sz="12" w:space="1" w:color="auto"/>
        </w:pBdr>
        <w:ind w:right="-518"/>
        <w:jc w:val="both"/>
        <w:rPr>
          <w:rFonts w:ascii="Arial" w:hAnsi="Arial"/>
          <w:b w:val="0"/>
          <w:sz w:val="20"/>
        </w:rPr>
      </w:pPr>
    </w:p>
    <w:p w:rsidR="001E3E4E" w:rsidRDefault="001E3E4E" w:rsidP="001E3D9B">
      <w:pPr>
        <w:ind w:right="-518"/>
        <w:jc w:val="both"/>
        <w:rPr>
          <w:rFonts w:ascii="Arial" w:hAnsi="Arial"/>
          <w:sz w:val="20"/>
        </w:rPr>
      </w:pPr>
    </w:p>
    <w:p w:rsidR="001E3D9B" w:rsidRDefault="001E3D9B" w:rsidP="001E3D9B">
      <w:pPr>
        <w:ind w:right="-518"/>
        <w:jc w:val="both"/>
        <w:rPr>
          <w:rFonts w:ascii="Arial" w:hAnsi="Arial"/>
          <w:sz w:val="20"/>
        </w:rPr>
      </w:pPr>
    </w:p>
    <w:p w:rsidR="001E3D9B" w:rsidRPr="00F566C8" w:rsidRDefault="001E3D9B" w:rsidP="001E3D9B">
      <w:pPr>
        <w:ind w:right="-518"/>
        <w:jc w:val="both"/>
        <w:rPr>
          <w:rFonts w:ascii="Arial" w:hAnsi="Arial"/>
          <w:sz w:val="20"/>
        </w:rPr>
      </w:pPr>
    </w:p>
    <w:p w:rsidR="001E3E4E" w:rsidRPr="00F566C8" w:rsidRDefault="001E3E4E" w:rsidP="00386467">
      <w:pPr>
        <w:widowControl/>
        <w:numPr>
          <w:ilvl w:val="0"/>
          <w:numId w:val="1"/>
        </w:numPr>
        <w:ind w:left="0" w:right="-518" w:firstLine="0"/>
        <w:jc w:val="both"/>
        <w:rPr>
          <w:rFonts w:ascii="Arial" w:hAnsi="Arial"/>
          <w:sz w:val="20"/>
        </w:rPr>
      </w:pPr>
      <w:r w:rsidRPr="00F566C8">
        <w:rPr>
          <w:rFonts w:ascii="Arial" w:hAnsi="Arial"/>
          <w:sz w:val="20"/>
        </w:rPr>
        <w:t>Required by:</w:t>
      </w: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t>………………………………….</w:t>
      </w:r>
    </w:p>
    <w:p w:rsidR="001E3E4E" w:rsidRPr="00F566C8" w:rsidRDefault="001E3E4E" w:rsidP="001E3D9B">
      <w:pPr>
        <w:ind w:right="-518"/>
        <w:jc w:val="both"/>
        <w:rPr>
          <w:rFonts w:ascii="Arial" w:hAnsi="Arial"/>
          <w:sz w:val="20"/>
        </w:rPr>
      </w:pPr>
    </w:p>
    <w:p w:rsidR="001E3E4E" w:rsidRPr="00F566C8" w:rsidRDefault="001E3E4E" w:rsidP="001E3D9B">
      <w:pPr>
        <w:ind w:right="-518"/>
        <w:jc w:val="both"/>
        <w:rPr>
          <w:rFonts w:ascii="Arial" w:hAnsi="Arial"/>
          <w:sz w:val="20"/>
        </w:rPr>
      </w:pPr>
      <w:r w:rsidRPr="00F566C8">
        <w:rPr>
          <w:rFonts w:ascii="Arial" w:hAnsi="Arial"/>
          <w:sz w:val="20"/>
        </w:rPr>
        <w:t>-</w:t>
      </w:r>
      <w:r w:rsidRPr="00F566C8">
        <w:rPr>
          <w:rFonts w:ascii="Arial" w:hAnsi="Arial"/>
          <w:sz w:val="20"/>
        </w:rPr>
        <w:tab/>
      </w:r>
      <w:r w:rsidR="001E3D9B">
        <w:rPr>
          <w:rFonts w:ascii="Arial" w:hAnsi="Arial"/>
          <w:sz w:val="20"/>
        </w:rPr>
        <w:tab/>
      </w:r>
      <w:r w:rsidRPr="00F566C8">
        <w:rPr>
          <w:rFonts w:ascii="Arial" w:hAnsi="Arial"/>
          <w:sz w:val="20"/>
        </w:rPr>
        <w:t>At:</w:t>
      </w: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t>………………………………….</w:t>
      </w:r>
    </w:p>
    <w:p w:rsidR="001E3E4E" w:rsidRPr="00F566C8" w:rsidRDefault="001E3E4E" w:rsidP="001E3D9B">
      <w:pPr>
        <w:ind w:right="-518"/>
        <w:jc w:val="both"/>
        <w:rPr>
          <w:rFonts w:ascii="Arial" w:hAnsi="Arial"/>
          <w:sz w:val="20"/>
        </w:rPr>
      </w:pP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r>
      <w:r w:rsidRPr="00F566C8">
        <w:rPr>
          <w:rFonts w:ascii="Arial" w:hAnsi="Arial"/>
          <w:sz w:val="20"/>
        </w:rPr>
        <w:tab/>
      </w:r>
    </w:p>
    <w:p w:rsidR="001E3E4E" w:rsidRPr="00F566C8" w:rsidRDefault="001E3E4E" w:rsidP="001E3D9B">
      <w:pPr>
        <w:ind w:left="4320" w:right="-518" w:firstLine="720"/>
        <w:jc w:val="both"/>
        <w:rPr>
          <w:rFonts w:ascii="Arial" w:hAnsi="Arial"/>
          <w:sz w:val="20"/>
        </w:rPr>
      </w:pPr>
      <w:r w:rsidRPr="00F566C8">
        <w:rPr>
          <w:rFonts w:ascii="Arial" w:hAnsi="Arial"/>
          <w:sz w:val="20"/>
        </w:rPr>
        <w:t>…………………………………</w:t>
      </w:r>
    </w:p>
    <w:p w:rsidR="001E3E4E" w:rsidRPr="00F566C8" w:rsidRDefault="001E3E4E" w:rsidP="001E3D9B">
      <w:pPr>
        <w:ind w:right="-518"/>
        <w:jc w:val="both"/>
        <w:rPr>
          <w:rFonts w:ascii="Arial" w:hAnsi="Arial"/>
          <w:sz w:val="20"/>
        </w:rPr>
      </w:pPr>
    </w:p>
    <w:p w:rsidR="001E3E4E" w:rsidRPr="00F566C8" w:rsidRDefault="001E3E4E" w:rsidP="001E3D9B">
      <w:pPr>
        <w:pStyle w:val="BodyText"/>
        <w:ind w:right="-518"/>
        <w:jc w:val="both"/>
        <w:rPr>
          <w:rFonts w:ascii="Arial" w:hAnsi="Arial"/>
          <w:b w:val="0"/>
          <w:sz w:val="20"/>
        </w:rPr>
      </w:pPr>
    </w:p>
    <w:p w:rsidR="001E3E4E" w:rsidRPr="00F566C8" w:rsidRDefault="001E3E4E" w:rsidP="00386467">
      <w:pPr>
        <w:pStyle w:val="BodyText"/>
        <w:numPr>
          <w:ilvl w:val="0"/>
          <w:numId w:val="1"/>
        </w:numPr>
        <w:ind w:left="0" w:right="-518" w:firstLine="0"/>
        <w:jc w:val="both"/>
        <w:rPr>
          <w:rFonts w:ascii="Arial" w:hAnsi="Arial"/>
          <w:b w:val="0"/>
          <w:sz w:val="20"/>
        </w:rPr>
      </w:pPr>
      <w:r w:rsidRPr="00F566C8">
        <w:rPr>
          <w:rFonts w:ascii="Arial" w:hAnsi="Arial"/>
          <w:b w:val="0"/>
          <w:sz w:val="20"/>
        </w:rPr>
        <w:t>Brand and model</w:t>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t>………………………………….</w:t>
      </w:r>
    </w:p>
    <w:p w:rsidR="001E3E4E" w:rsidRPr="00F566C8" w:rsidRDefault="001E3E4E" w:rsidP="001E3D9B">
      <w:pPr>
        <w:pStyle w:val="BodyText"/>
        <w:ind w:right="-518"/>
        <w:jc w:val="both"/>
        <w:rPr>
          <w:rFonts w:ascii="Arial" w:hAnsi="Arial"/>
          <w:b w:val="0"/>
          <w:sz w:val="20"/>
        </w:rPr>
      </w:pP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r>
    </w:p>
    <w:p w:rsidR="001E3E4E" w:rsidRPr="00F566C8" w:rsidRDefault="001E3E4E" w:rsidP="00386467">
      <w:pPr>
        <w:pStyle w:val="BodyText"/>
        <w:numPr>
          <w:ilvl w:val="0"/>
          <w:numId w:val="1"/>
        </w:numPr>
        <w:ind w:left="0" w:right="-518" w:firstLine="0"/>
        <w:jc w:val="both"/>
        <w:rPr>
          <w:rFonts w:ascii="Arial" w:hAnsi="Arial"/>
          <w:b w:val="0"/>
          <w:sz w:val="20"/>
        </w:rPr>
      </w:pPr>
      <w:r w:rsidRPr="00F566C8">
        <w:rPr>
          <w:rFonts w:ascii="Arial" w:hAnsi="Arial"/>
          <w:b w:val="0"/>
          <w:sz w:val="20"/>
        </w:rPr>
        <w:t>Country of origin</w:t>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t>………………………………….</w:t>
      </w:r>
    </w:p>
    <w:p w:rsidR="001E3E4E" w:rsidRPr="00F566C8" w:rsidRDefault="001E3E4E" w:rsidP="001E3D9B">
      <w:pPr>
        <w:pStyle w:val="BodyText"/>
        <w:ind w:right="-518"/>
        <w:jc w:val="both"/>
        <w:rPr>
          <w:rFonts w:ascii="Arial" w:hAnsi="Arial"/>
          <w:b w:val="0"/>
          <w:sz w:val="20"/>
        </w:rPr>
      </w:pPr>
      <w:r w:rsidRPr="00F566C8">
        <w:rPr>
          <w:rFonts w:ascii="Arial" w:hAnsi="Arial"/>
          <w:b w:val="0"/>
          <w:sz w:val="20"/>
        </w:rPr>
        <w:tab/>
      </w:r>
    </w:p>
    <w:p w:rsidR="001E3E4E" w:rsidRPr="00F566C8" w:rsidRDefault="001E3E4E" w:rsidP="001E3D9B">
      <w:pPr>
        <w:pStyle w:val="BodyText"/>
        <w:ind w:right="-518"/>
        <w:jc w:val="both"/>
        <w:rPr>
          <w:rFonts w:ascii="Arial" w:hAnsi="Arial"/>
          <w:b w:val="0"/>
          <w:sz w:val="20"/>
        </w:rPr>
      </w:pPr>
    </w:p>
    <w:p w:rsidR="001E3E4E" w:rsidRPr="00F566C8" w:rsidRDefault="001E3E4E" w:rsidP="001E3D9B">
      <w:pPr>
        <w:pStyle w:val="BodyText"/>
        <w:ind w:right="-518"/>
        <w:jc w:val="both"/>
        <w:rPr>
          <w:rFonts w:ascii="Arial" w:hAnsi="Arial"/>
          <w:b w:val="0"/>
          <w:sz w:val="20"/>
        </w:rPr>
      </w:pPr>
      <w:r w:rsidRPr="00F566C8">
        <w:rPr>
          <w:rFonts w:ascii="Arial" w:hAnsi="Arial"/>
          <w:b w:val="0"/>
          <w:sz w:val="20"/>
        </w:rPr>
        <w:t>-</w:t>
      </w:r>
      <w:r w:rsidRPr="00F566C8">
        <w:rPr>
          <w:rFonts w:ascii="Arial" w:hAnsi="Arial"/>
          <w:b w:val="0"/>
          <w:sz w:val="20"/>
        </w:rPr>
        <w:tab/>
        <w:t>Does the offer comply with the specification(s)?</w:t>
      </w:r>
      <w:r w:rsidRPr="00F566C8">
        <w:rPr>
          <w:rFonts w:ascii="Arial" w:hAnsi="Arial"/>
          <w:b w:val="0"/>
          <w:sz w:val="20"/>
        </w:rPr>
        <w:tab/>
      </w:r>
      <w:r w:rsidRPr="00F566C8">
        <w:rPr>
          <w:rFonts w:ascii="Arial" w:hAnsi="Arial"/>
          <w:b w:val="0"/>
          <w:sz w:val="20"/>
        </w:rPr>
        <w:tab/>
      </w:r>
      <w:r w:rsidRPr="00F566C8">
        <w:rPr>
          <w:rFonts w:ascii="Arial" w:hAnsi="Arial"/>
          <w:b w:val="0"/>
          <w:sz w:val="20"/>
        </w:rPr>
        <w:tab/>
        <w:t>*YES/NO</w:t>
      </w:r>
    </w:p>
    <w:p w:rsidR="001E3E4E" w:rsidRPr="00F566C8" w:rsidRDefault="001E3E4E" w:rsidP="001E3D9B">
      <w:pPr>
        <w:pStyle w:val="BodyText"/>
        <w:ind w:right="-518"/>
        <w:jc w:val="both"/>
        <w:rPr>
          <w:rFonts w:ascii="Arial" w:hAnsi="Arial"/>
          <w:b w:val="0"/>
          <w:sz w:val="20"/>
        </w:rPr>
      </w:pPr>
    </w:p>
    <w:p w:rsidR="001E3E4E" w:rsidRPr="00F566C8" w:rsidRDefault="001E3E4E" w:rsidP="00386467">
      <w:pPr>
        <w:pStyle w:val="BodyText"/>
        <w:numPr>
          <w:ilvl w:val="0"/>
          <w:numId w:val="1"/>
        </w:numPr>
        <w:ind w:left="0" w:right="-518" w:firstLine="0"/>
        <w:jc w:val="both"/>
        <w:rPr>
          <w:rFonts w:ascii="Arial" w:hAnsi="Arial"/>
          <w:b w:val="0"/>
          <w:sz w:val="20"/>
        </w:rPr>
      </w:pPr>
      <w:r w:rsidRPr="00F566C8">
        <w:rPr>
          <w:rFonts w:ascii="Arial" w:hAnsi="Arial"/>
          <w:b w:val="0"/>
          <w:sz w:val="20"/>
        </w:rPr>
        <w:t>If not to specification, indicate deviation(s)</w:t>
      </w:r>
      <w:r w:rsidRPr="00F566C8">
        <w:rPr>
          <w:rFonts w:ascii="Arial" w:hAnsi="Arial"/>
          <w:b w:val="0"/>
          <w:sz w:val="20"/>
        </w:rPr>
        <w:tab/>
        <w:t>………………………………….</w:t>
      </w:r>
    </w:p>
    <w:p w:rsidR="001E3E4E" w:rsidRPr="00F566C8" w:rsidRDefault="001E3E4E" w:rsidP="001E3D9B">
      <w:pPr>
        <w:pStyle w:val="BodyText"/>
        <w:ind w:right="-518"/>
        <w:jc w:val="both"/>
        <w:rPr>
          <w:rFonts w:ascii="Arial" w:hAnsi="Arial"/>
          <w:b w:val="0"/>
          <w:sz w:val="20"/>
        </w:rPr>
      </w:pPr>
      <w:r w:rsidRPr="00F566C8">
        <w:rPr>
          <w:rFonts w:ascii="Arial" w:hAnsi="Arial"/>
          <w:b w:val="0"/>
          <w:sz w:val="20"/>
        </w:rPr>
        <w:tab/>
      </w:r>
      <w:r w:rsidRPr="00F566C8">
        <w:rPr>
          <w:rFonts w:ascii="Arial" w:hAnsi="Arial"/>
          <w:b w:val="0"/>
          <w:sz w:val="20"/>
        </w:rPr>
        <w:tab/>
      </w:r>
    </w:p>
    <w:p w:rsidR="001E3E4E" w:rsidRPr="00F566C8" w:rsidRDefault="001E3E4E" w:rsidP="00386467">
      <w:pPr>
        <w:pStyle w:val="BodyText"/>
        <w:numPr>
          <w:ilvl w:val="0"/>
          <w:numId w:val="1"/>
        </w:numPr>
        <w:ind w:left="0" w:right="-518" w:firstLine="0"/>
        <w:jc w:val="both"/>
        <w:rPr>
          <w:rFonts w:ascii="Arial" w:hAnsi="Arial"/>
          <w:b w:val="0"/>
          <w:sz w:val="20"/>
        </w:rPr>
      </w:pPr>
      <w:r w:rsidRPr="00F566C8">
        <w:rPr>
          <w:rFonts w:ascii="Arial" w:hAnsi="Arial"/>
          <w:b w:val="0"/>
          <w:sz w:val="20"/>
        </w:rPr>
        <w:t>Period required for delivery</w:t>
      </w:r>
      <w:r w:rsidRPr="00F566C8">
        <w:rPr>
          <w:rFonts w:ascii="Arial" w:hAnsi="Arial"/>
          <w:b w:val="0"/>
          <w:sz w:val="20"/>
        </w:rPr>
        <w:tab/>
      </w:r>
      <w:r w:rsidRPr="00F566C8">
        <w:rPr>
          <w:rFonts w:ascii="Arial" w:hAnsi="Arial"/>
          <w:b w:val="0"/>
          <w:sz w:val="20"/>
        </w:rPr>
        <w:tab/>
      </w:r>
      <w:r w:rsidRPr="00F566C8">
        <w:rPr>
          <w:rFonts w:ascii="Arial" w:hAnsi="Arial"/>
          <w:b w:val="0"/>
          <w:sz w:val="20"/>
        </w:rPr>
        <w:tab/>
        <w:t>………………………………….</w:t>
      </w:r>
    </w:p>
    <w:p w:rsidR="001E3E4E" w:rsidRPr="00F566C8" w:rsidRDefault="001E3D9B" w:rsidP="001E3D9B">
      <w:pPr>
        <w:pStyle w:val="BodyText"/>
        <w:ind w:left="2160" w:right="-518"/>
        <w:jc w:val="both"/>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 xml:space="preserve">           </w:t>
      </w:r>
      <w:r w:rsidR="001E3E4E" w:rsidRPr="00F566C8">
        <w:rPr>
          <w:rFonts w:ascii="Arial" w:hAnsi="Arial"/>
          <w:b w:val="0"/>
          <w:sz w:val="20"/>
        </w:rPr>
        <w:t>*Delivery: Firm/not firm</w:t>
      </w:r>
    </w:p>
    <w:p w:rsidR="001E3E4E" w:rsidRPr="00F566C8" w:rsidRDefault="001E3E4E" w:rsidP="001E3D9B">
      <w:pPr>
        <w:pStyle w:val="BodyText"/>
        <w:ind w:right="-518"/>
        <w:jc w:val="both"/>
        <w:rPr>
          <w:rFonts w:ascii="Arial" w:hAnsi="Arial"/>
          <w:b w:val="0"/>
          <w:sz w:val="20"/>
        </w:rPr>
      </w:pPr>
    </w:p>
    <w:p w:rsidR="001E3E4E" w:rsidRPr="00F566C8" w:rsidRDefault="001E3E4E" w:rsidP="001A36A6">
      <w:pPr>
        <w:pStyle w:val="BodyText"/>
        <w:ind w:left="-720" w:right="-518"/>
        <w:jc w:val="both"/>
        <w:rPr>
          <w:rFonts w:ascii="Arial" w:hAnsi="Arial"/>
          <w:b w:val="0"/>
          <w:sz w:val="20"/>
        </w:rPr>
      </w:pPr>
    </w:p>
    <w:p w:rsidR="001E3E4E" w:rsidRPr="00F566C8" w:rsidRDefault="001E3E4E" w:rsidP="00386467">
      <w:pPr>
        <w:pStyle w:val="BodyText"/>
        <w:numPr>
          <w:ilvl w:val="0"/>
          <w:numId w:val="1"/>
        </w:numPr>
        <w:ind w:left="-720" w:right="-518" w:firstLine="0"/>
        <w:jc w:val="both"/>
        <w:rPr>
          <w:rFonts w:ascii="Arial" w:hAnsi="Arial"/>
          <w:b w:val="0"/>
          <w:sz w:val="20"/>
        </w:rPr>
      </w:pPr>
      <w:r w:rsidRPr="00F566C8">
        <w:rPr>
          <w:rFonts w:ascii="Arial" w:hAnsi="Arial"/>
          <w:b w:val="0"/>
          <w:sz w:val="20"/>
        </w:rPr>
        <w:t xml:space="preserve">Delivery basis </w:t>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r>
      <w:r w:rsidRPr="00F566C8">
        <w:rPr>
          <w:rFonts w:ascii="Arial" w:hAnsi="Arial"/>
          <w:b w:val="0"/>
          <w:sz w:val="20"/>
        </w:rPr>
        <w:tab/>
        <w:t>……………………………………</w:t>
      </w:r>
    </w:p>
    <w:p w:rsidR="001E3E4E" w:rsidRPr="00F566C8" w:rsidRDefault="001E3E4E" w:rsidP="001A36A6">
      <w:pPr>
        <w:pStyle w:val="BodyText"/>
        <w:ind w:left="-720" w:right="-518"/>
        <w:jc w:val="both"/>
        <w:rPr>
          <w:rFonts w:ascii="Arial" w:hAnsi="Arial"/>
          <w:b w:val="0"/>
          <w:sz w:val="20"/>
        </w:rPr>
      </w:pPr>
    </w:p>
    <w:p w:rsidR="001E3E4E" w:rsidRPr="00F566C8" w:rsidRDefault="001E3E4E" w:rsidP="001E3D9B">
      <w:pPr>
        <w:pStyle w:val="BodyText"/>
        <w:ind w:left="-90" w:right="-518"/>
        <w:jc w:val="both"/>
        <w:rPr>
          <w:rFonts w:ascii="Arial" w:hAnsi="Arial"/>
          <w:b w:val="0"/>
          <w:sz w:val="20"/>
        </w:rPr>
      </w:pPr>
      <w:r w:rsidRPr="00F566C8">
        <w:rPr>
          <w:rFonts w:ascii="Arial" w:hAnsi="Arial"/>
          <w:b w:val="0"/>
          <w:sz w:val="20"/>
        </w:rPr>
        <w:t>Note:</w:t>
      </w:r>
      <w:r w:rsidRPr="00F566C8">
        <w:rPr>
          <w:rFonts w:ascii="Arial" w:hAnsi="Arial"/>
          <w:b w:val="0"/>
          <w:sz w:val="20"/>
        </w:rPr>
        <w:tab/>
        <w:t>All delivery costs must be included in the bid price, for delivery at the prescribed destination.</w:t>
      </w:r>
    </w:p>
    <w:p w:rsidR="001E3E4E" w:rsidRPr="00F566C8" w:rsidRDefault="001E3E4E" w:rsidP="001A36A6">
      <w:pPr>
        <w:pStyle w:val="BodyText"/>
        <w:ind w:left="-720" w:right="-518"/>
        <w:jc w:val="both"/>
        <w:rPr>
          <w:rFonts w:ascii="Arial" w:hAnsi="Arial"/>
          <w:sz w:val="20"/>
        </w:rPr>
      </w:pPr>
    </w:p>
    <w:p w:rsidR="001E3E4E" w:rsidRPr="00F566C8" w:rsidRDefault="001E3E4E" w:rsidP="00A805E0">
      <w:pPr>
        <w:pStyle w:val="BodyText"/>
        <w:ind w:left="-720"/>
        <w:jc w:val="both"/>
        <w:rPr>
          <w:rFonts w:ascii="Arial" w:hAnsi="Arial"/>
          <w:b w:val="0"/>
          <w:sz w:val="20"/>
        </w:rPr>
      </w:pPr>
      <w:r w:rsidRPr="00F566C8">
        <w:rPr>
          <w:rFonts w:ascii="Arial" w:hAnsi="Arial"/>
          <w:b w:val="0"/>
          <w:sz w:val="20"/>
        </w:rPr>
        <w:t>** “all applicable taxes” includes  value- added tax, pay as you earn, income tax, unemployment  insurance fund contributions and skills development levies.</w:t>
      </w:r>
    </w:p>
    <w:p w:rsidR="001E3E4E" w:rsidRPr="002F6E2D" w:rsidRDefault="001E3E4E" w:rsidP="001A36A6">
      <w:pPr>
        <w:pStyle w:val="BodyText"/>
        <w:ind w:left="-720" w:right="-518"/>
        <w:jc w:val="both"/>
        <w:rPr>
          <w:rFonts w:ascii="Arial" w:hAnsi="Arial"/>
          <w:b w:val="0"/>
          <w:sz w:val="20"/>
        </w:rPr>
      </w:pPr>
    </w:p>
    <w:p w:rsidR="001E3E4E" w:rsidRPr="002F6E2D" w:rsidRDefault="001E3E4E" w:rsidP="001A36A6">
      <w:pPr>
        <w:pStyle w:val="BodyText"/>
        <w:ind w:left="-720" w:right="-518"/>
        <w:jc w:val="both"/>
        <w:rPr>
          <w:rFonts w:ascii="Arial" w:hAnsi="Arial"/>
          <w:b w:val="0"/>
          <w:sz w:val="20"/>
        </w:rPr>
      </w:pPr>
    </w:p>
    <w:p w:rsidR="001E3E4E" w:rsidRDefault="001E3E4E" w:rsidP="001A36A6">
      <w:pPr>
        <w:pStyle w:val="BodyText"/>
        <w:ind w:left="-720" w:right="-518"/>
        <w:jc w:val="both"/>
        <w:rPr>
          <w:rFonts w:ascii="Arial" w:hAnsi="Arial"/>
          <w:b w:val="0"/>
          <w:sz w:val="20"/>
        </w:rPr>
      </w:pPr>
      <w:r w:rsidRPr="002F6E2D">
        <w:rPr>
          <w:rFonts w:ascii="Arial" w:hAnsi="Arial"/>
          <w:b w:val="0"/>
          <w:sz w:val="20"/>
        </w:rPr>
        <w:t>*Delete if not applicable</w:t>
      </w:r>
    </w:p>
    <w:p w:rsidR="001E3E4E" w:rsidRDefault="001E3E4E" w:rsidP="001A36A6">
      <w:pPr>
        <w:widowControl/>
        <w:spacing w:after="160" w:line="259" w:lineRule="auto"/>
        <w:ind w:left="-720" w:right="-518"/>
        <w:jc w:val="both"/>
        <w:rPr>
          <w:rFonts w:ascii="Arial" w:hAnsi="Arial"/>
          <w:snapToGrid/>
          <w:sz w:val="20"/>
          <w:lang w:val="en-AU"/>
        </w:rPr>
      </w:pPr>
      <w:r>
        <w:rPr>
          <w:rFonts w:ascii="Arial" w:hAnsi="Arial"/>
          <w:b/>
          <w:sz w:val="20"/>
        </w:rPr>
        <w:br w:type="page"/>
      </w:r>
    </w:p>
    <w:p w:rsidR="000656A2" w:rsidRPr="000656A2" w:rsidRDefault="000656A2" w:rsidP="000656A2">
      <w:pPr>
        <w:tabs>
          <w:tab w:val="left" w:pos="900"/>
          <w:tab w:val="left" w:pos="2880"/>
          <w:tab w:val="left" w:pos="5760"/>
          <w:tab w:val="left" w:pos="7920"/>
        </w:tabs>
        <w:ind w:left="720"/>
        <w:jc w:val="both"/>
        <w:outlineLvl w:val="0"/>
        <w:rPr>
          <w:rFonts w:ascii="Arial Narrow" w:hAnsi="Arial Narrow" w:cs="Arial"/>
          <w:b/>
          <w:color w:val="000080"/>
          <w:sz w:val="20"/>
          <w:lang w:val="en-GB"/>
        </w:rPr>
      </w:pPr>
    </w:p>
    <w:p w:rsidR="000656A2" w:rsidRPr="000656A2" w:rsidRDefault="000656A2" w:rsidP="000656A2">
      <w:pPr>
        <w:widowControl/>
        <w:spacing w:after="160" w:line="259" w:lineRule="auto"/>
        <w:jc w:val="right"/>
        <w:rPr>
          <w:rFonts w:ascii="Arial Narrow" w:hAnsi="Arial Narrow" w:cs="Arial"/>
          <w:b/>
          <w:sz w:val="20"/>
          <w:lang w:val="en-GB"/>
        </w:rPr>
      </w:pPr>
      <w:r w:rsidRPr="000656A2">
        <w:rPr>
          <w:rFonts w:ascii="Arial Narrow" w:hAnsi="Arial Narrow" w:cs="Arial"/>
          <w:b/>
          <w:sz w:val="20"/>
          <w:lang w:val="en-GB"/>
        </w:rPr>
        <w:t>SBD4</w:t>
      </w:r>
    </w:p>
    <w:p w:rsidR="000656A2" w:rsidRPr="000656A2" w:rsidRDefault="000656A2" w:rsidP="000656A2">
      <w:pPr>
        <w:tabs>
          <w:tab w:val="left" w:pos="7363"/>
          <w:tab w:val="center" w:pos="10530"/>
        </w:tabs>
        <w:jc w:val="center"/>
        <w:rPr>
          <w:rFonts w:ascii="Arial Narrow" w:hAnsi="Arial Narrow" w:cs="Arial"/>
          <w:b/>
          <w:sz w:val="20"/>
          <w:lang w:val="en-GB"/>
        </w:rPr>
      </w:pPr>
    </w:p>
    <w:p w:rsidR="000656A2" w:rsidRPr="000656A2" w:rsidRDefault="000656A2" w:rsidP="000656A2">
      <w:pPr>
        <w:tabs>
          <w:tab w:val="left" w:pos="7363"/>
          <w:tab w:val="center" w:pos="10530"/>
        </w:tabs>
        <w:jc w:val="center"/>
        <w:rPr>
          <w:rFonts w:ascii="Arial Narrow" w:hAnsi="Arial Narrow" w:cs="Arial"/>
          <w:b/>
          <w:sz w:val="20"/>
          <w:lang w:val="en-GB"/>
        </w:rPr>
      </w:pPr>
      <w:r w:rsidRPr="000656A2">
        <w:rPr>
          <w:rFonts w:ascii="Arial Narrow" w:hAnsi="Arial Narrow" w:cs="Arial"/>
          <w:b/>
          <w:sz w:val="20"/>
          <w:lang w:val="en-GB"/>
        </w:rPr>
        <w:t>BIDDER’S DISCLOSURE</w:t>
      </w:r>
    </w:p>
    <w:p w:rsidR="000656A2" w:rsidRPr="000656A2" w:rsidRDefault="000656A2" w:rsidP="000656A2">
      <w:pPr>
        <w:tabs>
          <w:tab w:val="left" w:pos="7363"/>
          <w:tab w:val="center" w:pos="10530"/>
        </w:tabs>
        <w:jc w:val="both"/>
        <w:rPr>
          <w:rFonts w:ascii="Arial Narrow" w:hAnsi="Arial Narrow" w:cs="Arial"/>
          <w:sz w:val="20"/>
          <w:lang w:val="en-GB"/>
        </w:rPr>
      </w:pPr>
    </w:p>
    <w:p w:rsidR="000656A2" w:rsidRPr="000656A2" w:rsidRDefault="000656A2" w:rsidP="00386467">
      <w:pPr>
        <w:numPr>
          <w:ilvl w:val="0"/>
          <w:numId w:val="27"/>
        </w:numPr>
        <w:jc w:val="both"/>
        <w:rPr>
          <w:rFonts w:ascii="Arial Narrow" w:hAnsi="Arial Narrow" w:cs="Arial"/>
          <w:b/>
          <w:sz w:val="20"/>
          <w:lang w:val="en-GB"/>
        </w:rPr>
      </w:pPr>
      <w:r w:rsidRPr="000656A2">
        <w:rPr>
          <w:rFonts w:ascii="Arial Narrow" w:hAnsi="Arial Narrow" w:cs="Arial"/>
          <w:b/>
          <w:sz w:val="20"/>
          <w:lang w:val="en-GB"/>
        </w:rPr>
        <w:t>PURPOSE OF THE FORM</w:t>
      </w:r>
    </w:p>
    <w:p w:rsidR="000656A2" w:rsidRPr="000656A2" w:rsidRDefault="000656A2" w:rsidP="000656A2">
      <w:pPr>
        <w:ind w:left="360"/>
        <w:jc w:val="both"/>
        <w:rPr>
          <w:rFonts w:ascii="Arial Narrow" w:hAnsi="Arial Narrow" w:cs="Arial"/>
          <w:sz w:val="20"/>
          <w:lang w:val="en-GB"/>
        </w:rPr>
      </w:pPr>
      <w:r w:rsidRPr="000656A2">
        <w:rPr>
          <w:rFonts w:ascii="Arial Narrow" w:hAnsi="Arial Narrow" w:cs="Arial"/>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0656A2" w:rsidRPr="000656A2" w:rsidRDefault="000656A2" w:rsidP="000656A2">
      <w:pPr>
        <w:ind w:left="360"/>
        <w:jc w:val="both"/>
        <w:rPr>
          <w:rFonts w:ascii="Arial Narrow" w:hAnsi="Arial Narrow" w:cs="Arial"/>
          <w:sz w:val="20"/>
          <w:lang w:val="en-GB"/>
        </w:rPr>
      </w:pPr>
    </w:p>
    <w:p w:rsidR="000656A2" w:rsidRPr="000656A2" w:rsidRDefault="000656A2" w:rsidP="000656A2">
      <w:pPr>
        <w:ind w:left="360"/>
        <w:jc w:val="both"/>
        <w:rPr>
          <w:rFonts w:ascii="Arial Narrow" w:hAnsi="Arial Narrow" w:cs="Arial"/>
          <w:sz w:val="20"/>
          <w:lang w:val="en-GB"/>
        </w:rPr>
      </w:pPr>
      <w:r w:rsidRPr="000656A2">
        <w:rPr>
          <w:rFonts w:ascii="Arial Narrow" w:hAnsi="Arial Narrow" w:cs="Arial"/>
          <w:sz w:val="20"/>
          <w:lang w:val="en-GB"/>
        </w:rPr>
        <w:t xml:space="preserve">Where a person/s are listed in the Register for Tender Defaulters and / or the List of Restricted Suppliers, that person will automatically be disqualified from the bid process. </w:t>
      </w:r>
    </w:p>
    <w:p w:rsidR="000656A2" w:rsidRPr="000656A2" w:rsidRDefault="000656A2" w:rsidP="000656A2">
      <w:pPr>
        <w:tabs>
          <w:tab w:val="left" w:pos="7363"/>
          <w:tab w:val="center" w:pos="10530"/>
        </w:tabs>
        <w:ind w:left="360"/>
        <w:jc w:val="both"/>
        <w:rPr>
          <w:rFonts w:ascii="Arial Narrow" w:hAnsi="Arial Narrow" w:cs="Arial"/>
          <w:sz w:val="20"/>
          <w:lang w:val="en-GB"/>
        </w:rPr>
      </w:pPr>
    </w:p>
    <w:p w:rsidR="000656A2" w:rsidRPr="000656A2" w:rsidRDefault="000656A2" w:rsidP="000656A2">
      <w:pPr>
        <w:tabs>
          <w:tab w:val="left" w:pos="-1440"/>
          <w:tab w:val="left" w:pos="-720"/>
          <w:tab w:val="left" w:pos="1123"/>
          <w:tab w:val="left" w:pos="2246"/>
          <w:tab w:val="left" w:pos="7363"/>
        </w:tabs>
        <w:jc w:val="both"/>
        <w:rPr>
          <w:rFonts w:ascii="Arial Narrow" w:hAnsi="Arial Narrow" w:cs="Arial"/>
          <w:sz w:val="20"/>
          <w:lang w:val="en-GB"/>
        </w:rPr>
      </w:pPr>
    </w:p>
    <w:p w:rsidR="000656A2" w:rsidRPr="000656A2" w:rsidRDefault="000656A2" w:rsidP="00386467">
      <w:pPr>
        <w:numPr>
          <w:ilvl w:val="0"/>
          <w:numId w:val="27"/>
        </w:numPr>
        <w:tabs>
          <w:tab w:val="left" w:pos="-963"/>
          <w:tab w:val="left" w:pos="-720"/>
        </w:tabs>
        <w:jc w:val="both"/>
        <w:rPr>
          <w:rFonts w:ascii="Arial Narrow" w:hAnsi="Arial Narrow" w:cs="Arial"/>
          <w:b/>
          <w:sz w:val="20"/>
          <w:lang w:val="en-GB"/>
        </w:rPr>
      </w:pPr>
      <w:r w:rsidRPr="000656A2">
        <w:rPr>
          <w:rFonts w:ascii="Arial Narrow" w:hAnsi="Arial Narrow" w:cs="Arial"/>
          <w:b/>
          <w:sz w:val="20"/>
          <w:lang w:val="en-GB"/>
        </w:rPr>
        <w:t>Bidder’s declaration</w:t>
      </w:r>
    </w:p>
    <w:p w:rsidR="000656A2" w:rsidRPr="000656A2" w:rsidRDefault="000656A2" w:rsidP="000656A2">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 xml:space="preserve">2.1 </w:t>
      </w:r>
      <w:r w:rsidRPr="000656A2">
        <w:rPr>
          <w:rFonts w:ascii="Arial Narrow" w:hAnsi="Arial Narrow" w:cs="Arial"/>
          <w:sz w:val="20"/>
          <w:lang w:val="en-GB"/>
        </w:rPr>
        <w:tab/>
        <w:t>Is the bidder, or any of its directors / trustees / shareholders / members / partners or any person having a controlling interest</w:t>
      </w:r>
      <w:r w:rsidRPr="000656A2">
        <w:rPr>
          <w:rStyle w:val="FootnoteReference"/>
          <w:rFonts w:ascii="Arial Narrow" w:hAnsi="Arial Narrow" w:cs="Arial"/>
          <w:sz w:val="20"/>
          <w:lang w:val="en-GB"/>
        </w:rPr>
        <w:footnoteReference w:id="1"/>
      </w:r>
      <w:r w:rsidRPr="000656A2">
        <w:rPr>
          <w:rFonts w:ascii="Arial Narrow" w:hAnsi="Arial Narrow" w:cs="Arial"/>
          <w:sz w:val="20"/>
          <w:lang w:val="en-GB"/>
        </w:rPr>
        <w:t xml:space="preserve"> in the enterprise, </w:t>
      </w:r>
    </w:p>
    <w:p w:rsidR="000656A2" w:rsidRPr="000656A2" w:rsidRDefault="000656A2" w:rsidP="000656A2">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ab/>
        <w:t>employed by the state?</w:t>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b/>
          <w:sz w:val="20"/>
          <w:lang w:val="en-GB"/>
        </w:rPr>
        <w:t>YES/NO</w:t>
      </w:r>
      <w:r w:rsidRPr="000656A2">
        <w:rPr>
          <w:rFonts w:ascii="Arial Narrow" w:hAnsi="Arial Narrow" w:cs="Arial"/>
          <w:sz w:val="20"/>
          <w:lang w:val="en-GB"/>
        </w:rPr>
        <w:tab/>
      </w:r>
    </w:p>
    <w:p w:rsidR="000656A2" w:rsidRPr="000656A2" w:rsidRDefault="000656A2" w:rsidP="000656A2">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2.1.1</w:t>
      </w:r>
      <w:r w:rsidRPr="000656A2">
        <w:rPr>
          <w:rFonts w:ascii="Arial Narrow" w:hAnsi="Arial Narrow" w:cs="Arial"/>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678"/>
        <w:gridCol w:w="2899"/>
      </w:tblGrid>
      <w:tr w:rsidR="000656A2" w:rsidRPr="000656A2" w:rsidTr="000656A2">
        <w:trPr>
          <w:trHeight w:val="530"/>
        </w:trPr>
        <w:tc>
          <w:tcPr>
            <w:tcW w:w="2642" w:type="dxa"/>
            <w:shd w:val="clear" w:color="auto" w:fill="auto"/>
          </w:tcPr>
          <w:p w:rsidR="000656A2" w:rsidRPr="000656A2" w:rsidRDefault="000656A2" w:rsidP="000D716C">
            <w:pPr>
              <w:jc w:val="both"/>
              <w:rPr>
                <w:rFonts w:ascii="Arial Narrow" w:hAnsi="Arial Narrow" w:cs="Arial"/>
                <w:b/>
                <w:sz w:val="20"/>
                <w:lang w:val="en-GB"/>
              </w:rPr>
            </w:pPr>
            <w:r w:rsidRPr="000656A2">
              <w:rPr>
                <w:rFonts w:ascii="Arial Narrow" w:hAnsi="Arial Narrow" w:cs="Arial"/>
                <w:b/>
                <w:sz w:val="20"/>
                <w:lang w:val="en-GB"/>
              </w:rPr>
              <w:t>Full Name</w:t>
            </w:r>
          </w:p>
        </w:tc>
        <w:tc>
          <w:tcPr>
            <w:tcW w:w="2678" w:type="dxa"/>
            <w:shd w:val="clear" w:color="auto" w:fill="auto"/>
          </w:tcPr>
          <w:p w:rsidR="000656A2" w:rsidRPr="000656A2" w:rsidRDefault="000656A2" w:rsidP="000D716C">
            <w:pPr>
              <w:jc w:val="both"/>
              <w:rPr>
                <w:rFonts w:ascii="Arial Narrow" w:hAnsi="Arial Narrow" w:cs="Arial"/>
                <w:b/>
                <w:sz w:val="20"/>
                <w:lang w:val="en-GB"/>
              </w:rPr>
            </w:pPr>
            <w:r w:rsidRPr="000656A2">
              <w:rPr>
                <w:rFonts w:ascii="Arial Narrow" w:hAnsi="Arial Narrow" w:cs="Arial"/>
                <w:b/>
                <w:sz w:val="20"/>
                <w:lang w:val="en-GB"/>
              </w:rPr>
              <w:t>Identity Number</w:t>
            </w:r>
          </w:p>
        </w:tc>
        <w:tc>
          <w:tcPr>
            <w:tcW w:w="2899" w:type="dxa"/>
          </w:tcPr>
          <w:p w:rsidR="000656A2" w:rsidRPr="000656A2" w:rsidRDefault="000656A2" w:rsidP="000D716C">
            <w:pPr>
              <w:jc w:val="both"/>
              <w:rPr>
                <w:rFonts w:ascii="Arial Narrow" w:hAnsi="Arial Narrow" w:cs="Arial"/>
                <w:b/>
                <w:sz w:val="20"/>
                <w:lang w:val="en-GB"/>
              </w:rPr>
            </w:pPr>
            <w:r w:rsidRPr="000656A2">
              <w:rPr>
                <w:rFonts w:ascii="Arial Narrow" w:hAnsi="Arial Narrow" w:cs="Arial"/>
                <w:b/>
                <w:sz w:val="20"/>
                <w:lang w:val="en-GB"/>
              </w:rPr>
              <w:t>Name of State institution</w:t>
            </w:r>
          </w:p>
        </w:tc>
      </w:tr>
      <w:tr w:rsidR="000656A2" w:rsidRPr="000656A2" w:rsidTr="000656A2">
        <w:trPr>
          <w:trHeight w:val="382"/>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61"/>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82"/>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82"/>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61"/>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82"/>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61"/>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82"/>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r w:rsidR="000656A2" w:rsidRPr="000656A2" w:rsidTr="000656A2">
        <w:trPr>
          <w:trHeight w:val="361"/>
        </w:trPr>
        <w:tc>
          <w:tcPr>
            <w:tcW w:w="2642" w:type="dxa"/>
            <w:shd w:val="clear" w:color="auto" w:fill="auto"/>
          </w:tcPr>
          <w:p w:rsidR="000656A2" w:rsidRPr="000656A2" w:rsidRDefault="000656A2" w:rsidP="000D716C">
            <w:pPr>
              <w:jc w:val="both"/>
              <w:rPr>
                <w:rFonts w:ascii="Arial Narrow" w:hAnsi="Arial Narrow" w:cs="Arial"/>
                <w:sz w:val="20"/>
                <w:lang w:val="en-GB"/>
              </w:rPr>
            </w:pPr>
          </w:p>
        </w:tc>
        <w:tc>
          <w:tcPr>
            <w:tcW w:w="2678" w:type="dxa"/>
            <w:shd w:val="clear" w:color="auto" w:fill="auto"/>
          </w:tcPr>
          <w:p w:rsidR="000656A2" w:rsidRPr="000656A2" w:rsidRDefault="000656A2" w:rsidP="000D716C">
            <w:pPr>
              <w:jc w:val="both"/>
              <w:rPr>
                <w:rFonts w:ascii="Arial Narrow" w:hAnsi="Arial Narrow" w:cs="Arial"/>
                <w:sz w:val="20"/>
                <w:lang w:val="en-GB"/>
              </w:rPr>
            </w:pPr>
          </w:p>
        </w:tc>
        <w:tc>
          <w:tcPr>
            <w:tcW w:w="2899" w:type="dxa"/>
          </w:tcPr>
          <w:p w:rsidR="000656A2" w:rsidRPr="000656A2" w:rsidRDefault="000656A2" w:rsidP="000D716C">
            <w:pPr>
              <w:jc w:val="both"/>
              <w:rPr>
                <w:rFonts w:ascii="Arial Narrow" w:hAnsi="Arial Narrow" w:cs="Arial"/>
                <w:sz w:val="20"/>
                <w:lang w:val="en-GB"/>
              </w:rPr>
            </w:pPr>
          </w:p>
        </w:tc>
      </w:tr>
    </w:tbl>
    <w:p w:rsidR="000656A2" w:rsidRPr="000656A2" w:rsidRDefault="000656A2" w:rsidP="000656A2">
      <w:pPr>
        <w:tabs>
          <w:tab w:val="left" w:pos="-963"/>
          <w:tab w:val="left" w:pos="-720"/>
          <w:tab w:val="left" w:pos="142"/>
          <w:tab w:val="left" w:pos="1215"/>
          <w:tab w:val="left" w:pos="2250"/>
          <w:tab w:val="left" w:pos="7363"/>
        </w:tabs>
        <w:ind w:left="142" w:hanging="142"/>
        <w:jc w:val="both"/>
        <w:rPr>
          <w:rFonts w:ascii="Arial Narrow" w:hAnsi="Arial Narrow" w:cs="Arial"/>
          <w:sz w:val="20"/>
          <w:lang w:val="en-GB"/>
        </w:rPr>
      </w:pPr>
      <w:r w:rsidRPr="000656A2">
        <w:rPr>
          <w:rFonts w:ascii="Arial Narrow" w:hAnsi="Arial Narrow" w:cs="Arial"/>
          <w:sz w:val="20"/>
          <w:lang w:val="en-GB"/>
        </w:rPr>
        <w:tab/>
      </w:r>
    </w:p>
    <w:p w:rsidR="000656A2" w:rsidRPr="000656A2" w:rsidRDefault="000656A2" w:rsidP="000656A2">
      <w:pPr>
        <w:tabs>
          <w:tab w:val="left" w:pos="-963"/>
          <w:tab w:val="left" w:pos="-720"/>
        </w:tabs>
        <w:ind w:left="360" w:hanging="360"/>
        <w:jc w:val="both"/>
        <w:rPr>
          <w:rFonts w:ascii="Arial Narrow" w:hAnsi="Arial Narrow" w:cs="Arial"/>
          <w:b/>
          <w:sz w:val="20"/>
          <w:lang w:val="en-GB"/>
        </w:rPr>
      </w:pPr>
      <w:r w:rsidRPr="000656A2">
        <w:rPr>
          <w:rFonts w:ascii="Arial Narrow" w:hAnsi="Arial Narrow" w:cs="Arial"/>
          <w:sz w:val="20"/>
          <w:lang w:val="en-GB"/>
        </w:rPr>
        <w:t>2.2</w:t>
      </w:r>
      <w:r w:rsidRPr="000656A2">
        <w:rPr>
          <w:rFonts w:ascii="Arial Narrow" w:hAnsi="Arial Narrow" w:cs="Arial"/>
          <w:sz w:val="20"/>
          <w:lang w:val="en-GB"/>
        </w:rPr>
        <w:tab/>
        <w:t>Do you, or any person connected with the bidder, have a relationship with any person who is employed by the procuring institution?</w:t>
      </w:r>
      <w:r w:rsidRPr="000656A2">
        <w:rPr>
          <w:rFonts w:ascii="Arial Narrow" w:hAnsi="Arial Narrow" w:cs="Arial"/>
          <w:b/>
          <w:sz w:val="20"/>
          <w:lang w:val="en-GB"/>
        </w:rPr>
        <w:t xml:space="preserve"> YES/NO</w:t>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b/>
          <w:sz w:val="20"/>
          <w:lang w:val="en-GB"/>
        </w:rPr>
        <w:t xml:space="preserve">                                          </w:t>
      </w:r>
    </w:p>
    <w:p w:rsidR="000656A2" w:rsidRPr="000656A2" w:rsidRDefault="000656A2" w:rsidP="000656A2">
      <w:pPr>
        <w:tabs>
          <w:tab w:val="left" w:pos="-963"/>
          <w:tab w:val="left" w:pos="-720"/>
          <w:tab w:val="left" w:pos="1215"/>
          <w:tab w:val="left" w:pos="2250"/>
          <w:tab w:val="left" w:pos="7363"/>
        </w:tabs>
        <w:jc w:val="both"/>
        <w:rPr>
          <w:rFonts w:ascii="Arial Narrow" w:hAnsi="Arial Narrow" w:cs="Arial"/>
          <w:sz w:val="20"/>
          <w:lang w:val="en-GB"/>
        </w:rPr>
      </w:pPr>
      <w:r w:rsidRPr="000656A2">
        <w:rPr>
          <w:rFonts w:ascii="Arial Narrow" w:hAnsi="Arial Narrow" w:cs="Arial"/>
          <w:sz w:val="20"/>
          <w:lang w:val="en-GB"/>
        </w:rPr>
        <w:t>2.2.1     If so, furnish particulars:</w:t>
      </w:r>
    </w:p>
    <w:p w:rsidR="000656A2" w:rsidRDefault="000656A2" w:rsidP="000656A2">
      <w:pPr>
        <w:ind w:left="1800" w:hanging="1080"/>
        <w:jc w:val="both"/>
        <w:rPr>
          <w:rFonts w:ascii="Arial Narrow" w:hAnsi="Arial Narrow" w:cs="Arial"/>
          <w:sz w:val="20"/>
          <w:lang w:val="en-GB"/>
        </w:rPr>
      </w:pPr>
      <w:r w:rsidRPr="000656A2">
        <w:rPr>
          <w:rFonts w:ascii="Arial Narrow" w:hAnsi="Arial Narrow" w:cs="Arial"/>
          <w:sz w:val="20"/>
          <w:lang w:val="en-GB"/>
        </w:rPr>
        <w:t>……………………………………………………………………………………</w:t>
      </w:r>
    </w:p>
    <w:p w:rsidR="000656A2" w:rsidRPr="000656A2" w:rsidRDefault="000656A2" w:rsidP="000656A2">
      <w:pPr>
        <w:ind w:left="1800" w:hanging="1080"/>
        <w:jc w:val="both"/>
        <w:rPr>
          <w:rFonts w:ascii="Arial Narrow" w:hAnsi="Arial Narrow" w:cs="Arial"/>
          <w:sz w:val="20"/>
          <w:lang w:val="en-GB"/>
        </w:rPr>
      </w:pPr>
    </w:p>
    <w:p w:rsidR="000656A2" w:rsidRPr="000656A2" w:rsidRDefault="000656A2" w:rsidP="000656A2">
      <w:pPr>
        <w:ind w:left="1800" w:hanging="1080"/>
        <w:jc w:val="both"/>
        <w:rPr>
          <w:rFonts w:ascii="Arial Narrow" w:hAnsi="Arial Narrow" w:cs="Arial"/>
          <w:sz w:val="20"/>
          <w:lang w:val="en-GB"/>
        </w:rPr>
      </w:pPr>
      <w:r w:rsidRPr="000656A2">
        <w:rPr>
          <w:rFonts w:ascii="Arial Narrow" w:hAnsi="Arial Narrow" w:cs="Arial"/>
          <w:sz w:val="20"/>
          <w:lang w:val="en-GB"/>
        </w:rPr>
        <w:t>……………………………………………………………………………………</w:t>
      </w:r>
    </w:p>
    <w:p w:rsidR="000656A2" w:rsidRPr="000656A2" w:rsidRDefault="000656A2" w:rsidP="000656A2">
      <w:pPr>
        <w:ind w:left="810"/>
        <w:jc w:val="both"/>
        <w:rPr>
          <w:rFonts w:ascii="Arial Narrow" w:hAnsi="Arial Narrow" w:cs="Arial"/>
          <w:sz w:val="20"/>
        </w:rPr>
      </w:pPr>
    </w:p>
    <w:p w:rsidR="000656A2" w:rsidRPr="000656A2" w:rsidRDefault="000656A2" w:rsidP="000656A2">
      <w:pPr>
        <w:tabs>
          <w:tab w:val="left" w:pos="360"/>
        </w:tabs>
        <w:ind w:left="360" w:hanging="360"/>
        <w:jc w:val="both"/>
        <w:rPr>
          <w:rFonts w:ascii="Arial Narrow" w:hAnsi="Arial Narrow" w:cs="Arial"/>
          <w:sz w:val="20"/>
        </w:rPr>
      </w:pPr>
      <w:r w:rsidRPr="000656A2">
        <w:rPr>
          <w:rFonts w:ascii="Arial Narrow" w:hAnsi="Arial Narrow" w:cs="Arial"/>
          <w:sz w:val="20"/>
        </w:rPr>
        <w:t xml:space="preserve">2.3 </w:t>
      </w:r>
      <w:r w:rsidRPr="000656A2">
        <w:rPr>
          <w:rFonts w:ascii="Arial Narrow" w:hAnsi="Arial Narrow" w:cs="Arial"/>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b/>
          <w:sz w:val="20"/>
          <w:lang w:val="en-GB"/>
        </w:rPr>
        <w:t>YES/NO</w:t>
      </w:r>
    </w:p>
    <w:p w:rsidR="000656A2" w:rsidRPr="000656A2" w:rsidRDefault="000656A2" w:rsidP="000656A2">
      <w:pPr>
        <w:ind w:left="360" w:hanging="360"/>
        <w:jc w:val="both"/>
        <w:rPr>
          <w:rFonts w:ascii="Arial Narrow" w:hAnsi="Arial Narrow" w:cs="Arial"/>
          <w:sz w:val="20"/>
        </w:rPr>
      </w:pPr>
    </w:p>
    <w:p w:rsidR="000656A2" w:rsidRPr="000656A2" w:rsidRDefault="000656A2" w:rsidP="00386467">
      <w:pPr>
        <w:numPr>
          <w:ilvl w:val="2"/>
          <w:numId w:val="28"/>
        </w:numPr>
        <w:ind w:left="450" w:hanging="540"/>
        <w:jc w:val="both"/>
        <w:rPr>
          <w:rFonts w:ascii="Arial Narrow" w:hAnsi="Arial Narrow" w:cs="Arial"/>
          <w:sz w:val="20"/>
        </w:rPr>
      </w:pPr>
      <w:r w:rsidRPr="000656A2">
        <w:rPr>
          <w:rFonts w:ascii="Arial Narrow" w:hAnsi="Arial Narrow" w:cs="Arial"/>
          <w:sz w:val="20"/>
        </w:rPr>
        <w:t>If so, furnish particulars:</w:t>
      </w:r>
    </w:p>
    <w:p w:rsidR="000656A2" w:rsidRPr="000656A2" w:rsidRDefault="000656A2" w:rsidP="000656A2">
      <w:pPr>
        <w:ind w:left="450" w:firstLine="270"/>
        <w:jc w:val="both"/>
        <w:rPr>
          <w:rFonts w:ascii="Arial Narrow" w:hAnsi="Arial Narrow" w:cs="Arial"/>
          <w:sz w:val="20"/>
        </w:rPr>
      </w:pPr>
      <w:r w:rsidRPr="000656A2">
        <w:rPr>
          <w:rFonts w:ascii="Arial Narrow" w:hAnsi="Arial Narrow" w:cs="Arial"/>
          <w:sz w:val="20"/>
        </w:rPr>
        <w:t>…………………………………………………………………………….</w:t>
      </w:r>
    </w:p>
    <w:p w:rsidR="000656A2" w:rsidRPr="000656A2" w:rsidRDefault="000656A2" w:rsidP="000656A2">
      <w:pPr>
        <w:ind w:left="450" w:firstLine="270"/>
        <w:jc w:val="both"/>
        <w:rPr>
          <w:rFonts w:ascii="Arial Narrow" w:hAnsi="Arial Narrow" w:cs="Arial"/>
          <w:sz w:val="20"/>
        </w:rPr>
      </w:pPr>
      <w:r w:rsidRPr="000656A2">
        <w:rPr>
          <w:rFonts w:ascii="Arial Narrow" w:hAnsi="Arial Narrow" w:cs="Arial"/>
          <w:sz w:val="20"/>
        </w:rPr>
        <w:t>…………………………………………………………………………….</w:t>
      </w:r>
    </w:p>
    <w:p w:rsidR="000656A2" w:rsidRPr="000656A2" w:rsidRDefault="000656A2" w:rsidP="000656A2">
      <w:pPr>
        <w:ind w:firstLine="270"/>
        <w:jc w:val="both"/>
        <w:rPr>
          <w:rFonts w:ascii="Arial Narrow" w:hAnsi="Arial Narrow" w:cs="Arial"/>
          <w:sz w:val="20"/>
        </w:rPr>
      </w:pPr>
    </w:p>
    <w:p w:rsidR="000656A2" w:rsidRPr="000656A2" w:rsidRDefault="000656A2" w:rsidP="00386467">
      <w:pPr>
        <w:numPr>
          <w:ilvl w:val="0"/>
          <w:numId w:val="28"/>
        </w:numPr>
        <w:jc w:val="both"/>
        <w:rPr>
          <w:rFonts w:ascii="Arial Narrow" w:hAnsi="Arial Narrow" w:cs="Arial"/>
          <w:b/>
          <w:sz w:val="20"/>
        </w:rPr>
      </w:pPr>
      <w:r w:rsidRPr="000656A2">
        <w:rPr>
          <w:rFonts w:ascii="Arial Narrow" w:hAnsi="Arial Narrow" w:cs="Arial"/>
          <w:b/>
          <w:sz w:val="20"/>
        </w:rPr>
        <w:t>DECLARATION</w:t>
      </w:r>
    </w:p>
    <w:p w:rsidR="000656A2" w:rsidRPr="000656A2" w:rsidRDefault="000656A2" w:rsidP="000656A2">
      <w:pPr>
        <w:ind w:left="360"/>
        <w:jc w:val="both"/>
        <w:rPr>
          <w:rFonts w:ascii="Arial Narrow" w:hAnsi="Arial Narrow" w:cs="Arial"/>
          <w:b/>
          <w:sz w:val="20"/>
        </w:rPr>
      </w:pPr>
    </w:p>
    <w:p w:rsidR="000656A2" w:rsidRPr="000656A2" w:rsidRDefault="000656A2" w:rsidP="000656A2">
      <w:pPr>
        <w:ind w:left="450"/>
        <w:jc w:val="both"/>
        <w:rPr>
          <w:rFonts w:ascii="Arial Narrow" w:hAnsi="Arial Narrow" w:cs="Arial"/>
          <w:sz w:val="20"/>
        </w:rPr>
      </w:pPr>
      <w:r w:rsidRPr="000656A2">
        <w:rPr>
          <w:rFonts w:ascii="Arial Narrow" w:hAnsi="Arial Narrow" w:cs="Arial"/>
          <w:sz w:val="20"/>
        </w:rPr>
        <w:t>I, the undersigned, (name)……………………………………………………………………. in submitting the accompanying bid, do hereby make the following statements that I certify to be true and complete in every respect:</w:t>
      </w:r>
    </w:p>
    <w:p w:rsidR="000656A2" w:rsidRPr="000656A2" w:rsidRDefault="000656A2" w:rsidP="000656A2">
      <w:pPr>
        <w:ind w:left="450" w:hanging="450"/>
        <w:jc w:val="both"/>
        <w:rPr>
          <w:rFonts w:ascii="Arial Narrow" w:hAnsi="Arial Narrow" w:cs="Arial"/>
          <w:sz w:val="20"/>
        </w:rPr>
      </w:pPr>
    </w:p>
    <w:p w:rsidR="000656A2" w:rsidRPr="000656A2" w:rsidRDefault="000656A2" w:rsidP="000656A2">
      <w:pPr>
        <w:ind w:left="450" w:hanging="450"/>
        <w:jc w:val="both"/>
        <w:rPr>
          <w:rFonts w:ascii="Arial Narrow" w:hAnsi="Arial Narrow" w:cs="Arial"/>
          <w:sz w:val="20"/>
        </w:rPr>
      </w:pPr>
      <w:r w:rsidRPr="000656A2">
        <w:rPr>
          <w:rFonts w:ascii="Arial Narrow" w:hAnsi="Arial Narrow" w:cs="Arial"/>
          <w:sz w:val="20"/>
        </w:rPr>
        <w:t xml:space="preserve">3.1 </w:t>
      </w:r>
      <w:r w:rsidRPr="000656A2">
        <w:rPr>
          <w:rFonts w:ascii="Arial Narrow" w:hAnsi="Arial Narrow" w:cs="Arial"/>
          <w:sz w:val="20"/>
        </w:rPr>
        <w:tab/>
        <w:t>I have read and I understand the contents of this disclosure;</w:t>
      </w:r>
    </w:p>
    <w:p w:rsidR="000656A2" w:rsidRPr="000656A2" w:rsidRDefault="000656A2" w:rsidP="000656A2">
      <w:pPr>
        <w:ind w:left="450" w:hanging="450"/>
        <w:jc w:val="both"/>
        <w:rPr>
          <w:rFonts w:ascii="Arial Narrow" w:hAnsi="Arial Narrow" w:cs="Arial"/>
          <w:sz w:val="20"/>
        </w:rPr>
      </w:pPr>
      <w:r w:rsidRPr="000656A2">
        <w:rPr>
          <w:rFonts w:ascii="Arial Narrow" w:hAnsi="Arial Narrow" w:cs="Arial"/>
          <w:sz w:val="20"/>
        </w:rPr>
        <w:t>3.2</w:t>
      </w:r>
      <w:r w:rsidRPr="000656A2">
        <w:rPr>
          <w:rFonts w:ascii="Arial Narrow" w:hAnsi="Arial Narrow" w:cs="Arial"/>
          <w:sz w:val="20"/>
        </w:rPr>
        <w:tab/>
        <w:t>I understand that the accompanying bid will be disqualified if this disclosure is found not to be true and complete in every respect;</w:t>
      </w:r>
    </w:p>
    <w:p w:rsidR="000656A2" w:rsidRPr="000656A2" w:rsidRDefault="000656A2" w:rsidP="000656A2">
      <w:pPr>
        <w:ind w:left="450" w:hanging="450"/>
        <w:jc w:val="both"/>
        <w:rPr>
          <w:rFonts w:ascii="Arial Narrow" w:hAnsi="Arial Narrow" w:cs="Arial"/>
          <w:sz w:val="20"/>
        </w:rPr>
      </w:pPr>
      <w:r w:rsidRPr="000656A2">
        <w:rPr>
          <w:rFonts w:ascii="Arial Narrow" w:hAnsi="Arial Narrow" w:cs="Arial"/>
          <w:sz w:val="20"/>
        </w:rPr>
        <w:t xml:space="preserve">3.3 </w:t>
      </w:r>
      <w:r w:rsidRPr="000656A2">
        <w:rPr>
          <w:rFonts w:ascii="Arial Narrow" w:hAnsi="Arial Narrow" w:cs="Arial"/>
          <w:sz w:val="20"/>
        </w:rPr>
        <w:tab/>
        <w:t>The bidder has arrived at the accompanying bid independently from, and without consultation, communication, agreement or arrangement with any competitor. However, communication between partners in a joint venture or consortium</w:t>
      </w:r>
      <w:r w:rsidRPr="000656A2">
        <w:rPr>
          <w:rStyle w:val="FootnoteReference"/>
          <w:rFonts w:ascii="Arial Narrow" w:hAnsi="Arial Narrow" w:cs="Arial"/>
          <w:sz w:val="20"/>
        </w:rPr>
        <w:footnoteReference w:id="2"/>
      </w:r>
      <w:r w:rsidRPr="000656A2">
        <w:rPr>
          <w:rFonts w:ascii="Arial Narrow" w:hAnsi="Arial Narrow" w:cs="Arial"/>
          <w:sz w:val="20"/>
        </w:rPr>
        <w:t xml:space="preserve"> will not be construed as collusive bidding.</w:t>
      </w:r>
    </w:p>
    <w:p w:rsidR="000656A2" w:rsidRPr="000656A2" w:rsidRDefault="000656A2" w:rsidP="000656A2">
      <w:pPr>
        <w:ind w:left="450" w:hanging="450"/>
        <w:jc w:val="both"/>
        <w:rPr>
          <w:rFonts w:ascii="Arial Narrow" w:hAnsi="Arial Narrow" w:cs="Arial"/>
          <w:b/>
          <w:sz w:val="20"/>
        </w:rPr>
      </w:pPr>
      <w:r w:rsidRPr="000656A2">
        <w:rPr>
          <w:rFonts w:ascii="Arial Narrow" w:hAnsi="Arial Narrow" w:cs="Arial"/>
          <w:sz w:val="20"/>
        </w:rPr>
        <w:t>3.4</w:t>
      </w:r>
      <w:r w:rsidRPr="000656A2">
        <w:rPr>
          <w:rFonts w:ascii="Arial Narrow" w:hAnsi="Arial Narrow" w:cs="Arial"/>
          <w:b/>
          <w:sz w:val="20"/>
        </w:rPr>
        <w:t xml:space="preserve"> </w:t>
      </w:r>
      <w:r w:rsidRPr="000656A2">
        <w:rPr>
          <w:rFonts w:ascii="Arial Narrow" w:hAnsi="Arial Narrow" w:cs="Arial"/>
          <w:b/>
          <w:sz w:val="20"/>
        </w:rPr>
        <w:tab/>
      </w:r>
      <w:r w:rsidRPr="000656A2">
        <w:rPr>
          <w:rFonts w:ascii="Arial Narrow" w:hAnsi="Arial Narrow"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0656A2" w:rsidRPr="000656A2" w:rsidRDefault="000656A2" w:rsidP="000656A2">
      <w:pPr>
        <w:ind w:left="450" w:hanging="450"/>
        <w:jc w:val="both"/>
        <w:rPr>
          <w:rFonts w:ascii="Arial Narrow" w:hAnsi="Arial Narrow" w:cs="Arial"/>
          <w:sz w:val="20"/>
        </w:rPr>
      </w:pPr>
      <w:r w:rsidRPr="000656A2">
        <w:rPr>
          <w:rFonts w:ascii="Arial Narrow" w:hAnsi="Arial Narrow" w:cs="Arial"/>
          <w:sz w:val="20"/>
        </w:rPr>
        <w:t>3.4</w:t>
      </w:r>
      <w:r w:rsidRPr="000656A2">
        <w:rPr>
          <w:rFonts w:ascii="Arial Narrow" w:hAnsi="Arial Narrow" w:cs="Arial"/>
          <w:sz w:val="20"/>
        </w:rPr>
        <w:tab/>
        <w:t>The terms of the accompanying bid have not been, and will not be, disclosed by the bidder, directly or indirectly, to any competitor, prior to the date and time of the official bid opening or of the awarding of the contract.</w:t>
      </w:r>
    </w:p>
    <w:p w:rsidR="000656A2" w:rsidRPr="000656A2" w:rsidRDefault="000656A2" w:rsidP="000656A2">
      <w:pPr>
        <w:ind w:left="450" w:hanging="450"/>
        <w:jc w:val="both"/>
        <w:rPr>
          <w:rFonts w:ascii="Arial Narrow" w:hAnsi="Arial Narrow" w:cs="Arial"/>
          <w:sz w:val="20"/>
        </w:rPr>
      </w:pPr>
    </w:p>
    <w:p w:rsidR="000656A2" w:rsidRPr="000656A2" w:rsidRDefault="000656A2" w:rsidP="000656A2">
      <w:pPr>
        <w:ind w:left="450" w:hanging="450"/>
        <w:jc w:val="both"/>
        <w:rPr>
          <w:rFonts w:ascii="Arial Narrow" w:hAnsi="Arial Narrow" w:cs="Arial"/>
          <w:sz w:val="20"/>
        </w:rPr>
      </w:pPr>
      <w:r w:rsidRPr="000656A2">
        <w:rPr>
          <w:rFonts w:ascii="Arial Narrow" w:hAnsi="Arial Narrow" w:cs="Arial"/>
          <w:sz w:val="20"/>
        </w:rPr>
        <w:t xml:space="preserve">3.5 </w:t>
      </w:r>
      <w:r w:rsidRPr="000656A2">
        <w:rPr>
          <w:rFonts w:ascii="Arial Narrow" w:hAnsi="Arial Narrow" w:cs="Arial"/>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0656A2" w:rsidRPr="000656A2" w:rsidRDefault="000656A2" w:rsidP="000656A2">
      <w:pPr>
        <w:widowControl/>
        <w:spacing w:after="160" w:line="259" w:lineRule="auto"/>
        <w:rPr>
          <w:rFonts w:ascii="Arial Narrow" w:hAnsi="Arial Narrow" w:cs="Arial"/>
          <w:sz w:val="20"/>
        </w:rPr>
      </w:pPr>
    </w:p>
    <w:p w:rsidR="000656A2" w:rsidRPr="000656A2" w:rsidRDefault="000656A2" w:rsidP="00386467">
      <w:pPr>
        <w:numPr>
          <w:ilvl w:val="1"/>
          <w:numId w:val="29"/>
        </w:numPr>
        <w:ind w:left="450" w:hanging="450"/>
        <w:jc w:val="both"/>
        <w:rPr>
          <w:rFonts w:ascii="Arial Narrow" w:hAnsi="Arial Narrow" w:cs="Arial"/>
          <w:sz w:val="20"/>
        </w:rPr>
      </w:pPr>
      <w:r w:rsidRPr="000656A2">
        <w:rPr>
          <w:rFonts w:ascii="Arial Narrow" w:hAnsi="Arial Narrow" w:cs="Arial"/>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656A2" w:rsidRPr="000656A2" w:rsidRDefault="000656A2" w:rsidP="000656A2">
      <w:pPr>
        <w:tabs>
          <w:tab w:val="left" w:pos="1418"/>
          <w:tab w:val="right" w:pos="9752"/>
        </w:tabs>
        <w:ind w:left="450" w:hanging="450"/>
        <w:jc w:val="both"/>
        <w:rPr>
          <w:rFonts w:ascii="Arial Narrow" w:hAnsi="Arial Narrow" w:cs="Arial"/>
          <w:sz w:val="20"/>
          <w:lang w:val="en-GB"/>
        </w:rPr>
      </w:pPr>
    </w:p>
    <w:p w:rsidR="000656A2" w:rsidRPr="000656A2" w:rsidRDefault="000656A2" w:rsidP="000656A2">
      <w:pPr>
        <w:tabs>
          <w:tab w:val="left" w:pos="1418"/>
          <w:tab w:val="right" w:pos="9752"/>
        </w:tabs>
        <w:ind w:left="450"/>
        <w:jc w:val="both"/>
        <w:rPr>
          <w:rFonts w:ascii="Arial Narrow" w:hAnsi="Arial Narrow" w:cs="Arial"/>
          <w:sz w:val="20"/>
          <w:lang w:val="en-GB"/>
        </w:rPr>
      </w:pPr>
      <w:r w:rsidRPr="000656A2">
        <w:rPr>
          <w:rFonts w:ascii="Arial Narrow" w:hAnsi="Arial Narrow" w:cs="Arial"/>
          <w:sz w:val="20"/>
          <w:lang w:val="en-GB"/>
        </w:rPr>
        <w:t xml:space="preserve">I CERTIFY THAT THE INFORMATION FURNISHED IN PARAGRAPHS 1, 2 and 3 ABOVE IS CORRECT. </w:t>
      </w:r>
    </w:p>
    <w:p w:rsidR="000656A2" w:rsidRPr="000656A2" w:rsidRDefault="000656A2" w:rsidP="000656A2">
      <w:pPr>
        <w:pStyle w:val="BodyTextIndent2"/>
        <w:ind w:left="450"/>
        <w:rPr>
          <w:rFonts w:ascii="Arial Narrow" w:hAnsi="Arial Narrow" w:cs="Arial"/>
          <w:sz w:val="20"/>
        </w:rPr>
      </w:pPr>
      <w:r w:rsidRPr="000656A2">
        <w:rPr>
          <w:rFonts w:ascii="Arial Narrow" w:hAnsi="Arial Narrow" w:cs="Arial"/>
          <w:sz w:val="20"/>
        </w:rPr>
        <w:t xml:space="preserve">I ACCEPT THAT THE STATE MAY REJECT THE BID OR ACT AGAINST ME IN TERMS OF PARAGRAPH 6 OF PFMA SCM INSTRUCTION 03 OF 2021/22 ON </w:t>
      </w:r>
      <w:r w:rsidRPr="000656A2">
        <w:rPr>
          <w:rFonts w:ascii="Arial Narrow" w:hAnsi="Arial Narrow" w:cs="Arial"/>
          <w:bCs/>
          <w:sz w:val="20"/>
        </w:rPr>
        <w:t>PREVENTING AND COMBATING ABUSE IN THE SUPPLY CHAIN MANAGEMENT SYSTEM</w:t>
      </w:r>
      <w:r w:rsidRPr="000656A2">
        <w:rPr>
          <w:rFonts w:ascii="Arial Narrow" w:hAnsi="Arial Narrow" w:cs="Arial"/>
          <w:sz w:val="20"/>
        </w:rPr>
        <w:t xml:space="preserve"> SHOULD THIS DECLARATION PROVE TO BE FALSE.  </w:t>
      </w:r>
    </w:p>
    <w:p w:rsidR="000656A2" w:rsidRPr="000656A2" w:rsidRDefault="000656A2" w:rsidP="000656A2">
      <w:pPr>
        <w:tabs>
          <w:tab w:val="left" w:pos="900"/>
          <w:tab w:val="left" w:pos="2250"/>
          <w:tab w:val="right" w:pos="9752"/>
        </w:tabs>
        <w:ind w:left="450" w:hanging="450"/>
        <w:jc w:val="both"/>
        <w:rPr>
          <w:rFonts w:ascii="Arial Narrow" w:hAnsi="Arial Narrow" w:cs="Arial"/>
          <w:sz w:val="20"/>
          <w:lang w:val="en-GB"/>
        </w:rPr>
      </w:pPr>
    </w:p>
    <w:p w:rsidR="000656A2" w:rsidRPr="000656A2" w:rsidRDefault="000656A2" w:rsidP="000656A2">
      <w:pPr>
        <w:tabs>
          <w:tab w:val="left" w:pos="900"/>
          <w:tab w:val="left" w:pos="2250"/>
          <w:tab w:val="right" w:pos="9752"/>
        </w:tabs>
        <w:ind w:left="450" w:hanging="450"/>
        <w:jc w:val="both"/>
        <w:rPr>
          <w:rFonts w:ascii="Arial Narrow" w:hAnsi="Arial Narrow" w:cs="Arial"/>
          <w:sz w:val="20"/>
          <w:lang w:val="en-GB"/>
        </w:rPr>
      </w:pPr>
    </w:p>
    <w:p w:rsidR="000656A2" w:rsidRPr="000656A2" w:rsidRDefault="000656A2" w:rsidP="000656A2">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 xml:space="preserve"> ..…………………………………………… </w:t>
      </w:r>
      <w:r w:rsidRPr="000656A2">
        <w:rPr>
          <w:rFonts w:ascii="Arial Narrow" w:hAnsi="Arial Narrow" w:cs="Arial"/>
          <w:sz w:val="20"/>
          <w:lang w:val="en-GB"/>
        </w:rPr>
        <w:tab/>
      </w:r>
    </w:p>
    <w:p w:rsidR="000656A2" w:rsidRPr="000656A2" w:rsidRDefault="000656A2" w:rsidP="000656A2">
      <w:pPr>
        <w:tabs>
          <w:tab w:val="left" w:pos="1080"/>
          <w:tab w:val="left" w:pos="4320"/>
          <w:tab w:val="left" w:pos="7920"/>
          <w:tab w:val="right" w:pos="9752"/>
        </w:tabs>
        <w:ind w:left="450"/>
        <w:jc w:val="both"/>
        <w:rPr>
          <w:rFonts w:ascii="Arial Narrow" w:hAnsi="Arial Narrow" w:cs="Arial"/>
          <w:sz w:val="20"/>
          <w:lang w:val="en-GB"/>
        </w:rPr>
      </w:pP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Signature</w:t>
      </w: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 xml:space="preserve">  Date</w:t>
      </w:r>
    </w:p>
    <w:p w:rsidR="000656A2" w:rsidRPr="000656A2" w:rsidRDefault="000656A2" w:rsidP="000656A2">
      <w:pPr>
        <w:tabs>
          <w:tab w:val="left" w:pos="3960"/>
          <w:tab w:val="left" w:pos="7020"/>
          <w:tab w:val="right" w:pos="9752"/>
        </w:tabs>
        <w:ind w:left="450"/>
        <w:jc w:val="both"/>
        <w:rPr>
          <w:rFonts w:ascii="Arial Narrow" w:hAnsi="Arial Narrow" w:cs="Arial"/>
          <w:sz w:val="20"/>
          <w:lang w:val="en-GB"/>
        </w:rPr>
      </w:pPr>
    </w:p>
    <w:p w:rsidR="000656A2" w:rsidRPr="000656A2" w:rsidRDefault="000656A2" w:rsidP="000656A2">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w:t>
      </w:r>
    </w:p>
    <w:p w:rsidR="000656A2" w:rsidRPr="000656A2" w:rsidRDefault="000656A2" w:rsidP="000656A2">
      <w:pPr>
        <w:tabs>
          <w:tab w:val="left" w:pos="1080"/>
          <w:tab w:val="left" w:pos="4860"/>
          <w:tab w:val="left" w:pos="5760"/>
          <w:tab w:val="left" w:pos="7020"/>
          <w:tab w:val="left" w:pos="7110"/>
          <w:tab w:val="right" w:pos="9752"/>
        </w:tabs>
        <w:ind w:left="450"/>
        <w:jc w:val="both"/>
        <w:rPr>
          <w:rFonts w:ascii="Arial Narrow" w:hAnsi="Arial Narrow" w:cs="Arial"/>
          <w:sz w:val="20"/>
          <w:lang w:val="en-GB"/>
        </w:rPr>
      </w:pPr>
      <w:r>
        <w:rPr>
          <w:rFonts w:ascii="Arial Narrow" w:hAnsi="Arial Narrow" w:cs="Arial"/>
          <w:sz w:val="20"/>
          <w:lang w:val="en-GB"/>
        </w:rPr>
        <w:tab/>
        <w:t xml:space="preserve">     Position </w:t>
      </w:r>
      <w:r>
        <w:rPr>
          <w:rFonts w:ascii="Arial Narrow" w:hAnsi="Arial Narrow" w:cs="Arial"/>
          <w:sz w:val="20"/>
          <w:lang w:val="en-GB"/>
        </w:rPr>
        <w:tab/>
      </w:r>
      <w:bookmarkStart w:id="0" w:name="_GoBack"/>
      <w:bookmarkEnd w:id="0"/>
      <w:r w:rsidRPr="000656A2">
        <w:rPr>
          <w:rFonts w:ascii="Arial Narrow" w:hAnsi="Arial Narrow" w:cs="Arial"/>
          <w:sz w:val="20"/>
          <w:lang w:val="en-GB"/>
        </w:rPr>
        <w:t>Name of bidder</w:t>
      </w:r>
    </w:p>
    <w:p w:rsidR="000656A2" w:rsidRPr="000656A2" w:rsidRDefault="000656A2" w:rsidP="000656A2">
      <w:pPr>
        <w:widowControl/>
        <w:spacing w:after="160" w:line="259" w:lineRule="auto"/>
        <w:ind w:left="450" w:hanging="450"/>
        <w:rPr>
          <w:rFonts w:ascii="Arial Narrow" w:hAnsi="Arial Narrow" w:cs="Arial"/>
          <w:b/>
          <w:color w:val="000080"/>
          <w:sz w:val="20"/>
          <w:lang w:val="en-GB"/>
        </w:rPr>
      </w:pPr>
    </w:p>
    <w:p w:rsidR="000656A2" w:rsidRPr="000656A2" w:rsidRDefault="000656A2" w:rsidP="000656A2">
      <w:pPr>
        <w:widowControl/>
        <w:spacing w:after="160" w:line="259" w:lineRule="auto"/>
        <w:rPr>
          <w:rFonts w:ascii="Arial Narrow" w:hAnsi="Arial Narrow" w:cs="Arial"/>
          <w:b/>
          <w:color w:val="000080"/>
          <w:sz w:val="20"/>
          <w:lang w:val="en-GB"/>
        </w:rPr>
      </w:pPr>
      <w:r w:rsidRPr="000656A2">
        <w:rPr>
          <w:rFonts w:ascii="Arial Narrow" w:hAnsi="Arial Narrow" w:cs="Arial"/>
          <w:b/>
          <w:color w:val="000080"/>
          <w:sz w:val="20"/>
          <w:lang w:val="en-GB"/>
        </w:rPr>
        <w:br w:type="page"/>
      </w:r>
    </w:p>
    <w:p w:rsidR="001E3E4E" w:rsidRDefault="001E3E4E" w:rsidP="002F6DA5">
      <w:pPr>
        <w:tabs>
          <w:tab w:val="left" w:pos="7363"/>
          <w:tab w:val="center" w:pos="10530"/>
        </w:tabs>
        <w:ind w:left="-720" w:right="-338"/>
        <w:jc w:val="both"/>
        <w:rPr>
          <w:rFonts w:ascii="Arial Narrow" w:hAnsi="Arial Narrow"/>
          <w:b/>
          <w:snapToGrid/>
          <w:sz w:val="20"/>
          <w:lang w:val="en-GB"/>
        </w:rPr>
      </w:pPr>
    </w:p>
    <w:p w:rsidR="00BE6997" w:rsidRDefault="00BE6997" w:rsidP="002F6DA5">
      <w:pPr>
        <w:tabs>
          <w:tab w:val="left" w:pos="900"/>
          <w:tab w:val="left" w:pos="2880"/>
          <w:tab w:val="left" w:pos="5760"/>
          <w:tab w:val="left" w:pos="7920"/>
        </w:tabs>
        <w:ind w:left="-720" w:right="-338"/>
        <w:jc w:val="both"/>
        <w:outlineLvl w:val="0"/>
        <w:rPr>
          <w:rFonts w:ascii="Arial" w:hAnsi="Arial" w:cs="Arial"/>
          <w:b/>
          <w:color w:val="000080"/>
          <w:sz w:val="22"/>
          <w:szCs w:val="22"/>
          <w:lang w:val="en-GB"/>
        </w:rPr>
      </w:pPr>
    </w:p>
    <w:p w:rsidR="001E3E4E" w:rsidRPr="00E44F1F" w:rsidRDefault="001E3E4E" w:rsidP="00694459">
      <w:pPr>
        <w:tabs>
          <w:tab w:val="left" w:pos="900"/>
          <w:tab w:val="left" w:pos="2880"/>
          <w:tab w:val="left" w:pos="5760"/>
          <w:tab w:val="left" w:pos="7920"/>
        </w:tabs>
        <w:ind w:right="-338"/>
        <w:jc w:val="right"/>
        <w:outlineLvl w:val="0"/>
        <w:rPr>
          <w:rFonts w:ascii="Arial" w:hAnsi="Arial" w:cs="Arial"/>
          <w:b/>
          <w:color w:val="000080"/>
          <w:sz w:val="22"/>
          <w:szCs w:val="22"/>
          <w:lang w:val="en-GB"/>
        </w:rPr>
      </w:pPr>
      <w:r>
        <w:rPr>
          <w:rFonts w:ascii="Arial" w:hAnsi="Arial" w:cs="Arial"/>
          <w:b/>
          <w:color w:val="000080"/>
          <w:sz w:val="22"/>
          <w:szCs w:val="22"/>
          <w:lang w:val="en-GB"/>
        </w:rPr>
        <w:t>S</w:t>
      </w:r>
      <w:r w:rsidRPr="00E44F1F">
        <w:rPr>
          <w:rFonts w:ascii="Arial" w:hAnsi="Arial" w:cs="Arial"/>
          <w:b/>
          <w:color w:val="000080"/>
          <w:sz w:val="22"/>
          <w:szCs w:val="22"/>
          <w:lang w:val="en-GB"/>
        </w:rPr>
        <w:t>BD 6.1</w:t>
      </w:r>
    </w:p>
    <w:p w:rsidR="001E3E4E" w:rsidRDefault="001E3E4E" w:rsidP="003262C7">
      <w:pPr>
        <w:tabs>
          <w:tab w:val="left" w:pos="900"/>
          <w:tab w:val="left" w:pos="2880"/>
          <w:tab w:val="left" w:pos="5760"/>
          <w:tab w:val="left" w:pos="7920"/>
        </w:tabs>
        <w:ind w:right="-338"/>
        <w:jc w:val="both"/>
        <w:outlineLvl w:val="0"/>
        <w:rPr>
          <w:rFonts w:ascii="Arial" w:hAnsi="Arial" w:cs="Arial"/>
          <w:b/>
          <w:sz w:val="22"/>
          <w:szCs w:val="22"/>
          <w:lang w:val="en-GB"/>
        </w:rPr>
      </w:pPr>
    </w:p>
    <w:p w:rsidR="00E0103E" w:rsidRPr="00E44F1F" w:rsidRDefault="00E0103E" w:rsidP="003262C7">
      <w:pPr>
        <w:tabs>
          <w:tab w:val="left" w:pos="900"/>
          <w:tab w:val="left" w:pos="2880"/>
          <w:tab w:val="left" w:pos="5760"/>
          <w:tab w:val="left" w:pos="7920"/>
        </w:tabs>
        <w:ind w:right="-338"/>
        <w:jc w:val="both"/>
        <w:outlineLvl w:val="0"/>
        <w:rPr>
          <w:rFonts w:ascii="Arial" w:hAnsi="Arial" w:cs="Arial"/>
          <w:b/>
          <w:sz w:val="22"/>
          <w:szCs w:val="22"/>
          <w:lang w:val="en-GB"/>
        </w:rPr>
      </w:pPr>
    </w:p>
    <w:p w:rsidR="001E3E4E" w:rsidRPr="00E44F1F" w:rsidRDefault="001E3E4E" w:rsidP="003262C7">
      <w:pPr>
        <w:tabs>
          <w:tab w:val="left" w:pos="900"/>
          <w:tab w:val="left" w:pos="2880"/>
          <w:tab w:val="left" w:pos="5760"/>
          <w:tab w:val="left" w:pos="7920"/>
        </w:tabs>
        <w:ind w:right="22"/>
        <w:jc w:val="both"/>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rsidR="001E3E4E" w:rsidRPr="00E44F1F" w:rsidRDefault="001E3E4E" w:rsidP="003262C7">
      <w:pPr>
        <w:pStyle w:val="Heading4"/>
        <w:ind w:right="22"/>
        <w:jc w:val="both"/>
        <w:rPr>
          <w:rFonts w:cs="Arial"/>
          <w:sz w:val="22"/>
          <w:szCs w:val="22"/>
        </w:rPr>
      </w:pPr>
    </w:p>
    <w:p w:rsidR="001E3E4E" w:rsidRPr="00E44F1F" w:rsidRDefault="001E3E4E" w:rsidP="003262C7">
      <w:pPr>
        <w:ind w:right="22"/>
        <w:jc w:val="both"/>
        <w:rPr>
          <w:rFonts w:ascii="Arial" w:hAnsi="Arial" w:cs="Arial"/>
          <w:sz w:val="22"/>
          <w:szCs w:val="22"/>
        </w:rPr>
      </w:pPr>
    </w:p>
    <w:p w:rsidR="001E3E4E" w:rsidRPr="00E44F1F" w:rsidRDefault="001E3E4E" w:rsidP="003262C7">
      <w:pPr>
        <w:tabs>
          <w:tab w:val="left" w:pos="900"/>
          <w:tab w:val="left" w:pos="2880"/>
          <w:tab w:val="left" w:pos="5760"/>
          <w:tab w:val="left" w:pos="7920"/>
        </w:tabs>
        <w:ind w:right="22"/>
        <w:jc w:val="both"/>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1E3E4E" w:rsidRPr="00E44F1F" w:rsidRDefault="001E3E4E" w:rsidP="003262C7">
      <w:pPr>
        <w:tabs>
          <w:tab w:val="left" w:pos="900"/>
          <w:tab w:val="left" w:pos="2880"/>
          <w:tab w:val="left" w:pos="5760"/>
          <w:tab w:val="left" w:pos="7920"/>
        </w:tabs>
        <w:ind w:right="22"/>
        <w:jc w:val="both"/>
        <w:rPr>
          <w:rFonts w:ascii="Arial" w:hAnsi="Arial" w:cs="Arial"/>
          <w:sz w:val="22"/>
          <w:szCs w:val="22"/>
          <w:lang w:val="en-GB"/>
        </w:rPr>
      </w:pPr>
    </w:p>
    <w:p w:rsidR="001E3E4E" w:rsidRPr="00E44F1F" w:rsidRDefault="001E3E4E" w:rsidP="003262C7">
      <w:pPr>
        <w:tabs>
          <w:tab w:val="left" w:pos="900"/>
          <w:tab w:val="left" w:pos="2880"/>
          <w:tab w:val="left" w:pos="5760"/>
          <w:tab w:val="left" w:pos="7920"/>
        </w:tabs>
        <w:ind w:right="22"/>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rsidR="001E3E4E" w:rsidRPr="00E44F1F" w:rsidRDefault="001E3E4E" w:rsidP="003262C7">
      <w:pPr>
        <w:pBdr>
          <w:bottom w:val="single" w:sz="6" w:space="1" w:color="auto"/>
        </w:pBdr>
        <w:tabs>
          <w:tab w:val="left" w:pos="900"/>
          <w:tab w:val="left" w:pos="2880"/>
          <w:tab w:val="left" w:pos="5760"/>
          <w:tab w:val="left" w:pos="7920"/>
        </w:tabs>
        <w:ind w:right="22"/>
        <w:jc w:val="both"/>
        <w:rPr>
          <w:rFonts w:ascii="Arial" w:hAnsi="Arial" w:cs="Arial"/>
          <w:sz w:val="22"/>
          <w:szCs w:val="22"/>
          <w:lang w:val="en-GB"/>
        </w:rPr>
      </w:pPr>
    </w:p>
    <w:p w:rsidR="001E3E4E" w:rsidRPr="00E44F1F" w:rsidRDefault="001E3E4E" w:rsidP="003262C7">
      <w:pPr>
        <w:tabs>
          <w:tab w:val="left" w:pos="900"/>
          <w:tab w:val="left" w:pos="2880"/>
          <w:tab w:val="left" w:pos="5760"/>
          <w:tab w:val="left" w:pos="7920"/>
        </w:tabs>
        <w:ind w:right="22"/>
        <w:jc w:val="both"/>
        <w:rPr>
          <w:rFonts w:ascii="Arial" w:hAnsi="Arial" w:cs="Arial"/>
          <w:sz w:val="22"/>
          <w:szCs w:val="22"/>
          <w:lang w:val="en-GB"/>
        </w:rPr>
      </w:pPr>
    </w:p>
    <w:p w:rsidR="001E3E4E" w:rsidRPr="00E44F1F" w:rsidRDefault="001E3E4E" w:rsidP="00386467">
      <w:pPr>
        <w:numPr>
          <w:ilvl w:val="0"/>
          <w:numId w:val="2"/>
        </w:numPr>
        <w:tabs>
          <w:tab w:val="num" w:pos="720"/>
          <w:tab w:val="left" w:pos="2880"/>
          <w:tab w:val="left" w:pos="5760"/>
          <w:tab w:val="left" w:pos="7920"/>
        </w:tabs>
        <w:spacing w:after="120"/>
        <w:ind w:left="0" w:right="22" w:firstLine="0"/>
        <w:jc w:val="both"/>
        <w:rPr>
          <w:rFonts w:ascii="Arial" w:hAnsi="Arial" w:cs="Arial"/>
          <w:b/>
          <w:sz w:val="22"/>
          <w:szCs w:val="22"/>
          <w:lang w:val="en-GB"/>
        </w:rPr>
      </w:pPr>
      <w:r w:rsidRPr="00E44F1F">
        <w:rPr>
          <w:rFonts w:ascii="Arial" w:hAnsi="Arial" w:cs="Arial"/>
          <w:b/>
          <w:sz w:val="22"/>
          <w:szCs w:val="22"/>
          <w:lang w:val="en-GB"/>
        </w:rPr>
        <w:t>GENERAL CONDITIONS</w:t>
      </w:r>
    </w:p>
    <w:p w:rsidR="001E3E4E" w:rsidRPr="00E44F1F" w:rsidRDefault="001E3E4E" w:rsidP="00386467">
      <w:pPr>
        <w:numPr>
          <w:ilvl w:val="1"/>
          <w:numId w:val="2"/>
        </w:numPr>
        <w:tabs>
          <w:tab w:val="clear" w:pos="900"/>
          <w:tab w:val="num" w:pos="720"/>
          <w:tab w:val="left" w:pos="2880"/>
          <w:tab w:val="left" w:pos="5760"/>
          <w:tab w:val="left" w:pos="7920"/>
        </w:tabs>
        <w:spacing w:after="120"/>
        <w:ind w:left="720" w:right="22"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rsidR="001E3E4E" w:rsidRPr="00E44F1F" w:rsidRDefault="001E3E4E" w:rsidP="00386467">
      <w:pPr>
        <w:pStyle w:val="BodyTextIndent3"/>
        <w:numPr>
          <w:ilvl w:val="0"/>
          <w:numId w:val="3"/>
        </w:numPr>
        <w:tabs>
          <w:tab w:val="left" w:pos="900"/>
          <w:tab w:val="left" w:pos="5760"/>
          <w:tab w:val="left" w:pos="7920"/>
        </w:tabs>
        <w:spacing w:after="0"/>
        <w:ind w:left="720" w:right="22" w:hanging="720"/>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rsidR="001E3E4E" w:rsidRPr="00E44F1F" w:rsidRDefault="001E3E4E" w:rsidP="00386467">
      <w:pPr>
        <w:pStyle w:val="BodyTextIndent3"/>
        <w:numPr>
          <w:ilvl w:val="0"/>
          <w:numId w:val="3"/>
        </w:numPr>
        <w:tabs>
          <w:tab w:val="left" w:pos="900"/>
          <w:tab w:val="left" w:pos="5760"/>
          <w:tab w:val="left" w:pos="7920"/>
        </w:tabs>
        <w:spacing w:after="0"/>
        <w:ind w:left="720" w:right="22" w:hanging="720"/>
        <w:jc w:val="both"/>
        <w:rPr>
          <w:rFonts w:cs="Arial"/>
          <w:sz w:val="22"/>
          <w:szCs w:val="22"/>
        </w:rPr>
      </w:pPr>
      <w:r w:rsidRPr="00E44F1F">
        <w:rPr>
          <w:rFonts w:cs="Arial"/>
          <w:sz w:val="22"/>
          <w:szCs w:val="22"/>
        </w:rPr>
        <w:t>the 90/10 system for requirements with a Ran</w:t>
      </w:r>
      <w:r>
        <w:rPr>
          <w:rFonts w:cs="Arial"/>
          <w:sz w:val="22"/>
          <w:szCs w:val="22"/>
        </w:rPr>
        <w:t xml:space="preserve">d value above R50 </w:t>
      </w:r>
      <w:r w:rsidRPr="00E44F1F">
        <w:rPr>
          <w:rFonts w:cs="Arial"/>
          <w:sz w:val="22"/>
          <w:szCs w:val="22"/>
        </w:rPr>
        <w:t>000 000 (all applicable taxes included).</w:t>
      </w:r>
    </w:p>
    <w:p w:rsidR="001E3E4E" w:rsidRDefault="001E3E4E" w:rsidP="00386467">
      <w:pPr>
        <w:numPr>
          <w:ilvl w:val="1"/>
          <w:numId w:val="2"/>
        </w:numPr>
        <w:tabs>
          <w:tab w:val="clear" w:pos="900"/>
          <w:tab w:val="num" w:pos="993"/>
          <w:tab w:val="left" w:pos="2880"/>
          <w:tab w:val="left" w:pos="5760"/>
          <w:tab w:val="left" w:pos="7920"/>
        </w:tabs>
        <w:spacing w:after="120"/>
        <w:ind w:left="0" w:right="22" w:firstLine="0"/>
        <w:jc w:val="both"/>
        <w:rPr>
          <w:rFonts w:ascii="Arial" w:hAnsi="Arial" w:cs="Arial"/>
          <w:sz w:val="22"/>
          <w:szCs w:val="22"/>
          <w:lang w:val="en-GB"/>
        </w:rPr>
      </w:pPr>
    </w:p>
    <w:p w:rsidR="001E3E4E" w:rsidRDefault="001E3E4E" w:rsidP="003262C7">
      <w:pPr>
        <w:tabs>
          <w:tab w:val="left" w:pos="270"/>
          <w:tab w:val="left" w:pos="2880"/>
          <w:tab w:val="left" w:pos="5760"/>
          <w:tab w:val="left" w:pos="7920"/>
        </w:tabs>
        <w:spacing w:after="120"/>
        <w:ind w:left="360" w:right="22"/>
        <w:jc w:val="both"/>
        <w:rPr>
          <w:rFonts w:ascii="Arial" w:hAnsi="Arial" w:cs="Arial"/>
          <w:sz w:val="22"/>
          <w:szCs w:val="22"/>
          <w:lang w:val="en-GB"/>
        </w:rPr>
      </w:pPr>
      <w:r w:rsidRPr="0080026B">
        <w:rPr>
          <w:rFonts w:ascii="Arial" w:hAnsi="Arial" w:cs="Arial"/>
          <w:sz w:val="22"/>
          <w:szCs w:val="22"/>
          <w:lang w:val="en-GB"/>
        </w:rPr>
        <w:t xml:space="preserve">a) The value of this bid is estimated to </w:t>
      </w:r>
      <w:r w:rsidRPr="0080026B">
        <w:rPr>
          <w:rFonts w:ascii="Arial" w:hAnsi="Arial" w:cs="Arial"/>
          <w:color w:val="FF0000"/>
          <w:sz w:val="22"/>
          <w:szCs w:val="22"/>
          <w:lang w:val="en-GB"/>
        </w:rPr>
        <w:t>exceed/not exceed</w:t>
      </w:r>
      <w:r w:rsidRPr="0080026B">
        <w:rPr>
          <w:rFonts w:ascii="Arial" w:hAnsi="Arial" w:cs="Arial"/>
          <w:sz w:val="22"/>
          <w:szCs w:val="22"/>
          <w:lang w:val="en-GB"/>
        </w:rPr>
        <w:t xml:space="preserve"> </w:t>
      </w:r>
      <w:r w:rsidRPr="0080026B">
        <w:rPr>
          <w:rFonts w:ascii="Arial" w:hAnsi="Arial" w:cs="Arial"/>
          <w:sz w:val="22"/>
          <w:szCs w:val="22"/>
        </w:rPr>
        <w:t>R50 000 000 (all applicable taxes included)</w:t>
      </w:r>
      <w:r w:rsidRPr="0080026B">
        <w:rPr>
          <w:rFonts w:ascii="Arial" w:hAnsi="Arial" w:cs="Arial"/>
          <w:sz w:val="22"/>
          <w:szCs w:val="22"/>
          <w:lang w:val="en-GB"/>
        </w:rPr>
        <w:t xml:space="preserve"> and therefore the</w:t>
      </w:r>
      <w:r>
        <w:rPr>
          <w:rFonts w:ascii="Arial" w:hAnsi="Arial" w:cs="Arial"/>
          <w:sz w:val="22"/>
          <w:szCs w:val="22"/>
          <w:shd w:val="clear" w:color="auto" w:fill="FFFF00"/>
          <w:lang w:val="en-GB"/>
        </w:rPr>
        <w:t xml:space="preserve"> </w:t>
      </w:r>
      <w:r w:rsidRPr="0080026B">
        <w:rPr>
          <w:rFonts w:ascii="Arial" w:hAnsi="Arial" w:cs="Arial"/>
          <w:sz w:val="22"/>
          <w:szCs w:val="22"/>
          <w:shd w:val="clear" w:color="auto" w:fill="FFFF00"/>
          <w:lang w:val="en-GB"/>
        </w:rPr>
        <w:t>…………..</w:t>
      </w:r>
      <w:r w:rsidRPr="00E44F1F">
        <w:rPr>
          <w:rFonts w:ascii="Arial" w:hAnsi="Arial" w:cs="Arial"/>
          <w:sz w:val="22"/>
          <w:szCs w:val="22"/>
          <w:lang w:val="en-GB"/>
        </w:rPr>
        <w:t xml:space="preserve"> preference point </w:t>
      </w:r>
      <w:r>
        <w:rPr>
          <w:rFonts w:ascii="Arial" w:hAnsi="Arial" w:cs="Arial"/>
          <w:sz w:val="22"/>
          <w:szCs w:val="22"/>
          <w:lang w:val="en-GB"/>
        </w:rPr>
        <w:t xml:space="preserve">system shall be applicable; or </w:t>
      </w:r>
    </w:p>
    <w:p w:rsidR="001E3E4E" w:rsidRDefault="001E3E4E" w:rsidP="003262C7">
      <w:pPr>
        <w:tabs>
          <w:tab w:val="left" w:pos="270"/>
          <w:tab w:val="left" w:pos="2880"/>
          <w:tab w:val="left" w:pos="5760"/>
          <w:tab w:val="left" w:pos="7920"/>
        </w:tabs>
        <w:spacing w:after="120"/>
        <w:ind w:left="360" w:right="22"/>
        <w:jc w:val="both"/>
        <w:rPr>
          <w:rFonts w:ascii="Arial" w:hAnsi="Arial" w:cs="Arial"/>
          <w:sz w:val="22"/>
          <w:szCs w:val="22"/>
          <w:lang w:val="en-GB"/>
        </w:rPr>
      </w:pPr>
      <w:r>
        <w:rPr>
          <w:rFonts w:ascii="Arial" w:hAnsi="Arial" w:cs="Arial"/>
          <w:sz w:val="22"/>
          <w:szCs w:val="22"/>
          <w:lang w:val="en-GB"/>
        </w:rPr>
        <w:t>b) Either the 80/20 or 90/10 preference point system will be applicable to this tender (</w:t>
      </w:r>
      <w:r w:rsidRPr="00FB1C38">
        <w:rPr>
          <w:rFonts w:ascii="Arial" w:hAnsi="Arial" w:cs="Arial"/>
          <w:i/>
          <w:sz w:val="22"/>
          <w:szCs w:val="22"/>
          <w:lang w:val="en-GB"/>
        </w:rPr>
        <w:t>delete whichever is not applicable for this tender</w:t>
      </w:r>
      <w:r>
        <w:rPr>
          <w:rFonts w:ascii="Arial" w:hAnsi="Arial" w:cs="Arial"/>
          <w:sz w:val="22"/>
          <w:szCs w:val="22"/>
          <w:lang w:val="en-GB"/>
        </w:rPr>
        <w:t>).</w:t>
      </w:r>
    </w:p>
    <w:p w:rsidR="001E3E4E" w:rsidRPr="00E44F1F" w:rsidRDefault="001E3E4E" w:rsidP="003262C7">
      <w:pPr>
        <w:tabs>
          <w:tab w:val="left" w:pos="2880"/>
          <w:tab w:val="left" w:pos="5760"/>
          <w:tab w:val="left" w:pos="7920"/>
        </w:tabs>
        <w:spacing w:after="120"/>
        <w:ind w:right="22"/>
        <w:jc w:val="both"/>
        <w:rPr>
          <w:rFonts w:ascii="Arial" w:hAnsi="Arial" w:cs="Arial"/>
          <w:sz w:val="22"/>
          <w:szCs w:val="22"/>
          <w:lang w:val="en-GB"/>
        </w:rPr>
      </w:pPr>
    </w:p>
    <w:p w:rsidR="001E3E4E" w:rsidRPr="00E44F1F" w:rsidRDefault="001E3E4E" w:rsidP="00386467">
      <w:pPr>
        <w:numPr>
          <w:ilvl w:val="1"/>
          <w:numId w:val="2"/>
        </w:numPr>
        <w:tabs>
          <w:tab w:val="clear" w:pos="900"/>
          <w:tab w:val="num" w:pos="720"/>
          <w:tab w:val="left" w:pos="2880"/>
          <w:tab w:val="left" w:pos="5760"/>
          <w:tab w:val="left" w:pos="7920"/>
        </w:tabs>
        <w:spacing w:after="120"/>
        <w:ind w:left="0" w:right="22" w:firstLine="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rsidR="001E3E4E" w:rsidRPr="00E44F1F" w:rsidRDefault="001E3E4E" w:rsidP="00386467">
      <w:pPr>
        <w:numPr>
          <w:ilvl w:val="0"/>
          <w:numId w:val="4"/>
        </w:numPr>
        <w:tabs>
          <w:tab w:val="clear" w:pos="1440"/>
          <w:tab w:val="num" w:pos="1800"/>
          <w:tab w:val="left" w:pos="7920"/>
        </w:tabs>
        <w:spacing w:after="120"/>
        <w:ind w:left="720" w:right="22" w:firstLine="0"/>
        <w:jc w:val="both"/>
        <w:rPr>
          <w:rFonts w:ascii="Arial" w:hAnsi="Arial" w:cs="Arial"/>
          <w:sz w:val="22"/>
          <w:szCs w:val="22"/>
          <w:lang w:val="en-GB"/>
        </w:rPr>
      </w:pPr>
      <w:r w:rsidRPr="00E44F1F">
        <w:rPr>
          <w:rFonts w:ascii="Arial" w:hAnsi="Arial" w:cs="Arial"/>
          <w:sz w:val="22"/>
          <w:szCs w:val="22"/>
          <w:lang w:val="en-GB"/>
        </w:rPr>
        <w:t>Price; and</w:t>
      </w:r>
    </w:p>
    <w:p w:rsidR="001E3E4E" w:rsidRPr="00E44F1F" w:rsidRDefault="001E3E4E" w:rsidP="00386467">
      <w:pPr>
        <w:numPr>
          <w:ilvl w:val="0"/>
          <w:numId w:val="4"/>
        </w:numPr>
        <w:tabs>
          <w:tab w:val="clear" w:pos="1440"/>
          <w:tab w:val="num" w:pos="1800"/>
          <w:tab w:val="left" w:pos="7920"/>
        </w:tabs>
        <w:spacing w:after="120"/>
        <w:ind w:left="720" w:right="22" w:firstLine="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rsidR="001E3E4E" w:rsidRPr="00E44F1F" w:rsidRDefault="001E3E4E" w:rsidP="00386467">
      <w:pPr>
        <w:numPr>
          <w:ilvl w:val="1"/>
          <w:numId w:val="2"/>
        </w:numPr>
        <w:tabs>
          <w:tab w:val="clear" w:pos="900"/>
          <w:tab w:val="num" w:pos="720"/>
          <w:tab w:val="left" w:pos="2880"/>
          <w:tab w:val="left" w:pos="5760"/>
          <w:tab w:val="left" w:pos="7920"/>
        </w:tabs>
        <w:spacing w:after="120"/>
        <w:ind w:left="0" w:right="22" w:firstLine="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8923"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2814"/>
      </w:tblGrid>
      <w:tr w:rsidR="001E3E4E" w:rsidRPr="00E44F1F" w:rsidTr="003262C7">
        <w:trPr>
          <w:trHeight w:val="367"/>
        </w:trPr>
        <w:tc>
          <w:tcPr>
            <w:tcW w:w="6109" w:type="dxa"/>
            <w:shd w:val="clear" w:color="auto" w:fill="C00000"/>
            <w:vAlign w:val="bottom"/>
          </w:tcPr>
          <w:p w:rsidR="001E3E4E" w:rsidRPr="00E44F1F" w:rsidRDefault="001E3E4E" w:rsidP="003262C7">
            <w:pPr>
              <w:tabs>
                <w:tab w:val="left" w:pos="2880"/>
                <w:tab w:val="left" w:pos="5760"/>
                <w:tab w:val="left" w:pos="7920"/>
              </w:tabs>
              <w:spacing w:after="120"/>
              <w:ind w:right="22"/>
              <w:jc w:val="both"/>
              <w:rPr>
                <w:rFonts w:ascii="Arial" w:hAnsi="Arial" w:cs="Arial"/>
                <w:b/>
                <w:sz w:val="22"/>
                <w:szCs w:val="22"/>
                <w:lang w:val="en-GB"/>
              </w:rPr>
            </w:pPr>
          </w:p>
        </w:tc>
        <w:tc>
          <w:tcPr>
            <w:tcW w:w="2814" w:type="dxa"/>
            <w:shd w:val="clear" w:color="auto" w:fill="C00000"/>
            <w:vAlign w:val="bottom"/>
          </w:tcPr>
          <w:p w:rsidR="001E3E4E" w:rsidRPr="00E44F1F" w:rsidRDefault="001E3E4E" w:rsidP="003262C7">
            <w:pPr>
              <w:tabs>
                <w:tab w:val="left" w:pos="2880"/>
                <w:tab w:val="left" w:pos="5760"/>
                <w:tab w:val="left" w:pos="7920"/>
              </w:tabs>
              <w:spacing w:after="120"/>
              <w:ind w:right="22"/>
              <w:jc w:val="center"/>
              <w:rPr>
                <w:rFonts w:ascii="Arial" w:hAnsi="Arial" w:cs="Arial"/>
                <w:b/>
                <w:sz w:val="22"/>
                <w:szCs w:val="22"/>
                <w:lang w:val="en-GB"/>
              </w:rPr>
            </w:pPr>
            <w:r w:rsidRPr="00E44F1F">
              <w:rPr>
                <w:rFonts w:ascii="Arial" w:hAnsi="Arial" w:cs="Arial"/>
                <w:b/>
                <w:sz w:val="22"/>
                <w:szCs w:val="22"/>
                <w:lang w:val="en-GB"/>
              </w:rPr>
              <w:t>POINTS</w:t>
            </w:r>
          </w:p>
        </w:tc>
      </w:tr>
      <w:tr w:rsidR="001E3E4E" w:rsidRPr="00E44F1F" w:rsidTr="003262C7">
        <w:trPr>
          <w:trHeight w:val="367"/>
        </w:trPr>
        <w:tc>
          <w:tcPr>
            <w:tcW w:w="6109" w:type="dxa"/>
            <w:shd w:val="clear" w:color="auto" w:fill="auto"/>
            <w:vAlign w:val="bottom"/>
          </w:tcPr>
          <w:p w:rsidR="001E3E4E" w:rsidRPr="00E44F1F" w:rsidRDefault="001E3E4E" w:rsidP="003262C7">
            <w:pPr>
              <w:tabs>
                <w:tab w:val="left" w:pos="2880"/>
                <w:tab w:val="left" w:pos="5760"/>
                <w:tab w:val="left" w:pos="7920"/>
              </w:tabs>
              <w:spacing w:after="120"/>
              <w:ind w:right="22"/>
              <w:rPr>
                <w:rFonts w:ascii="Arial" w:hAnsi="Arial" w:cs="Arial"/>
                <w:sz w:val="22"/>
                <w:szCs w:val="22"/>
                <w:lang w:val="en-GB"/>
              </w:rPr>
            </w:pPr>
            <w:r w:rsidRPr="00E44F1F">
              <w:rPr>
                <w:rFonts w:ascii="Arial" w:hAnsi="Arial" w:cs="Arial"/>
                <w:b/>
                <w:sz w:val="22"/>
                <w:szCs w:val="22"/>
                <w:lang w:val="en-GB"/>
              </w:rPr>
              <w:t>PRICE</w:t>
            </w:r>
          </w:p>
        </w:tc>
        <w:tc>
          <w:tcPr>
            <w:tcW w:w="2814" w:type="dxa"/>
            <w:shd w:val="clear" w:color="auto" w:fill="FFFF00"/>
          </w:tcPr>
          <w:p w:rsidR="001E3E4E" w:rsidRPr="00E44F1F" w:rsidRDefault="001E3E4E" w:rsidP="002118C3">
            <w:pPr>
              <w:tabs>
                <w:tab w:val="left" w:pos="2880"/>
                <w:tab w:val="left" w:pos="5760"/>
                <w:tab w:val="left" w:pos="7920"/>
              </w:tabs>
              <w:spacing w:after="120"/>
              <w:ind w:left="-11" w:right="22"/>
              <w:rPr>
                <w:rFonts w:ascii="Arial" w:hAnsi="Arial" w:cs="Arial"/>
                <w:sz w:val="22"/>
                <w:szCs w:val="22"/>
                <w:highlight w:val="yellow"/>
                <w:lang w:val="en-GB"/>
              </w:rPr>
            </w:pPr>
          </w:p>
        </w:tc>
      </w:tr>
      <w:tr w:rsidR="001E3E4E" w:rsidRPr="00E44F1F" w:rsidTr="003262C7">
        <w:trPr>
          <w:trHeight w:val="380"/>
        </w:trPr>
        <w:tc>
          <w:tcPr>
            <w:tcW w:w="6109" w:type="dxa"/>
            <w:shd w:val="clear" w:color="auto" w:fill="auto"/>
            <w:vAlign w:val="bottom"/>
          </w:tcPr>
          <w:p w:rsidR="001E3E4E" w:rsidRPr="00E44F1F" w:rsidRDefault="001E3E4E" w:rsidP="003262C7">
            <w:pPr>
              <w:tabs>
                <w:tab w:val="left" w:pos="2880"/>
                <w:tab w:val="left" w:pos="5760"/>
                <w:tab w:val="left" w:pos="7920"/>
              </w:tabs>
              <w:spacing w:after="120"/>
              <w:ind w:right="22"/>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2814" w:type="dxa"/>
            <w:shd w:val="clear" w:color="auto" w:fill="FFFF00"/>
          </w:tcPr>
          <w:p w:rsidR="001E3E4E" w:rsidRPr="00E44F1F" w:rsidRDefault="001E3E4E" w:rsidP="002118C3">
            <w:pPr>
              <w:tabs>
                <w:tab w:val="left" w:pos="2880"/>
                <w:tab w:val="left" w:pos="5760"/>
                <w:tab w:val="left" w:pos="7920"/>
              </w:tabs>
              <w:spacing w:after="120"/>
              <w:ind w:left="-11" w:right="22"/>
              <w:jc w:val="center"/>
              <w:rPr>
                <w:rFonts w:ascii="Arial" w:hAnsi="Arial" w:cs="Arial"/>
                <w:sz w:val="22"/>
                <w:szCs w:val="22"/>
                <w:lang w:val="en-GB"/>
              </w:rPr>
            </w:pPr>
          </w:p>
        </w:tc>
      </w:tr>
      <w:tr w:rsidR="001E3E4E" w:rsidRPr="00E44F1F" w:rsidTr="003262C7">
        <w:trPr>
          <w:trHeight w:val="367"/>
        </w:trPr>
        <w:tc>
          <w:tcPr>
            <w:tcW w:w="6109" w:type="dxa"/>
            <w:shd w:val="clear" w:color="auto" w:fill="auto"/>
            <w:vAlign w:val="bottom"/>
          </w:tcPr>
          <w:p w:rsidR="001E3E4E" w:rsidRPr="00E44F1F" w:rsidRDefault="001E3E4E" w:rsidP="003262C7">
            <w:pPr>
              <w:tabs>
                <w:tab w:val="left" w:pos="2880"/>
                <w:tab w:val="left" w:pos="5760"/>
                <w:tab w:val="left" w:pos="7920"/>
              </w:tabs>
              <w:spacing w:after="120"/>
              <w:ind w:right="22"/>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2814" w:type="dxa"/>
            <w:shd w:val="clear" w:color="auto" w:fill="C00000"/>
          </w:tcPr>
          <w:p w:rsidR="001E3E4E" w:rsidRPr="00E44F1F" w:rsidRDefault="001E3E4E" w:rsidP="003262C7">
            <w:pPr>
              <w:tabs>
                <w:tab w:val="left" w:pos="2880"/>
                <w:tab w:val="left" w:pos="5760"/>
                <w:tab w:val="left" w:pos="7920"/>
              </w:tabs>
              <w:spacing w:after="120"/>
              <w:ind w:right="22"/>
              <w:jc w:val="center"/>
              <w:rPr>
                <w:rFonts w:ascii="Arial" w:hAnsi="Arial" w:cs="Arial"/>
                <w:b/>
                <w:sz w:val="22"/>
                <w:szCs w:val="22"/>
                <w:lang w:val="en-GB"/>
              </w:rPr>
            </w:pPr>
            <w:r w:rsidRPr="00E44F1F">
              <w:rPr>
                <w:rFonts w:ascii="Arial" w:hAnsi="Arial" w:cs="Arial"/>
                <w:b/>
                <w:sz w:val="22"/>
                <w:szCs w:val="22"/>
                <w:lang w:val="en-GB"/>
              </w:rPr>
              <w:t>100</w:t>
            </w:r>
          </w:p>
        </w:tc>
      </w:tr>
    </w:tbl>
    <w:p w:rsidR="001E3E4E" w:rsidRPr="00E44F1F" w:rsidRDefault="001E3E4E" w:rsidP="003262C7">
      <w:pPr>
        <w:tabs>
          <w:tab w:val="left" w:pos="2880"/>
          <w:tab w:val="left" w:pos="5760"/>
          <w:tab w:val="left" w:pos="7920"/>
        </w:tabs>
        <w:spacing w:after="120"/>
        <w:ind w:right="22"/>
        <w:jc w:val="both"/>
        <w:rPr>
          <w:rFonts w:ascii="Arial" w:hAnsi="Arial" w:cs="Arial"/>
          <w:sz w:val="22"/>
          <w:szCs w:val="22"/>
          <w:lang w:val="en-GB"/>
        </w:rPr>
      </w:pPr>
    </w:p>
    <w:p w:rsidR="001E3E4E" w:rsidRPr="00E44F1F" w:rsidRDefault="001E3E4E" w:rsidP="00386467">
      <w:pPr>
        <w:numPr>
          <w:ilvl w:val="1"/>
          <w:numId w:val="2"/>
        </w:numPr>
        <w:tabs>
          <w:tab w:val="clear" w:pos="900"/>
          <w:tab w:val="num" w:pos="720"/>
          <w:tab w:val="left" w:pos="2880"/>
          <w:tab w:val="left" w:pos="5760"/>
          <w:tab w:val="left" w:pos="7920"/>
        </w:tabs>
        <w:spacing w:after="120"/>
        <w:ind w:left="450" w:right="22" w:hanging="45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rsidR="001E3E4E" w:rsidRDefault="001E3E4E" w:rsidP="00386467">
      <w:pPr>
        <w:numPr>
          <w:ilvl w:val="1"/>
          <w:numId w:val="2"/>
        </w:numPr>
        <w:tabs>
          <w:tab w:val="clear" w:pos="900"/>
          <w:tab w:val="num" w:pos="720"/>
          <w:tab w:val="left" w:pos="2880"/>
          <w:tab w:val="left" w:pos="5760"/>
          <w:tab w:val="left" w:pos="7920"/>
        </w:tabs>
        <w:spacing w:after="120"/>
        <w:ind w:left="450" w:right="22" w:hanging="45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BE6997" w:rsidRDefault="00BE6997" w:rsidP="003262C7">
      <w:pPr>
        <w:widowControl/>
        <w:spacing w:after="160" w:line="259" w:lineRule="auto"/>
        <w:ind w:right="-338"/>
        <w:jc w:val="both"/>
        <w:rPr>
          <w:rFonts w:ascii="Arial" w:hAnsi="Arial" w:cs="Arial"/>
          <w:sz w:val="22"/>
          <w:szCs w:val="22"/>
          <w:lang w:val="en-GB"/>
        </w:rPr>
      </w:pPr>
      <w:r>
        <w:rPr>
          <w:rFonts w:ascii="Arial" w:hAnsi="Arial" w:cs="Arial"/>
          <w:sz w:val="22"/>
          <w:szCs w:val="22"/>
          <w:lang w:val="en-GB"/>
        </w:rPr>
        <w:br w:type="page"/>
      </w:r>
    </w:p>
    <w:p w:rsidR="00E0103E" w:rsidRDefault="00E0103E" w:rsidP="003262C7">
      <w:pPr>
        <w:widowControl/>
        <w:spacing w:after="160" w:line="259" w:lineRule="auto"/>
        <w:ind w:left="-720" w:right="-338"/>
        <w:jc w:val="both"/>
        <w:rPr>
          <w:rFonts w:ascii="Arial" w:hAnsi="Arial" w:cs="Arial"/>
          <w:sz w:val="22"/>
          <w:szCs w:val="22"/>
          <w:lang w:val="en-GB"/>
        </w:rPr>
      </w:pPr>
    </w:p>
    <w:p w:rsidR="001E3E4E" w:rsidRPr="00E44F1F" w:rsidRDefault="001E3E4E" w:rsidP="003262C7">
      <w:pPr>
        <w:tabs>
          <w:tab w:val="left" w:pos="2880"/>
          <w:tab w:val="left" w:pos="5760"/>
          <w:tab w:val="left" w:pos="7920"/>
        </w:tabs>
        <w:spacing w:after="120"/>
        <w:ind w:left="-720" w:right="-338"/>
        <w:jc w:val="both"/>
        <w:rPr>
          <w:rFonts w:ascii="Arial" w:hAnsi="Arial" w:cs="Arial"/>
          <w:sz w:val="22"/>
          <w:szCs w:val="22"/>
          <w:lang w:val="en-GB"/>
        </w:rPr>
      </w:pPr>
    </w:p>
    <w:p w:rsidR="001E3E4E" w:rsidRPr="00E44F1F" w:rsidRDefault="001E3E4E" w:rsidP="00386467">
      <w:pPr>
        <w:numPr>
          <w:ilvl w:val="0"/>
          <w:numId w:val="2"/>
        </w:numPr>
        <w:tabs>
          <w:tab w:val="num" w:pos="720"/>
          <w:tab w:val="left" w:pos="2880"/>
          <w:tab w:val="left" w:pos="5760"/>
          <w:tab w:val="left" w:pos="7920"/>
        </w:tabs>
        <w:spacing w:after="120"/>
        <w:ind w:left="0" w:right="-338" w:firstLine="0"/>
        <w:jc w:val="both"/>
        <w:rPr>
          <w:rFonts w:ascii="Arial" w:hAnsi="Arial" w:cs="Arial"/>
          <w:b/>
          <w:sz w:val="22"/>
          <w:szCs w:val="22"/>
          <w:lang w:val="en-GB"/>
        </w:rPr>
      </w:pPr>
      <w:r w:rsidRPr="00E44F1F">
        <w:rPr>
          <w:rFonts w:ascii="Arial" w:hAnsi="Arial" w:cs="Arial"/>
          <w:b/>
          <w:sz w:val="22"/>
          <w:szCs w:val="22"/>
          <w:lang w:val="en-GB"/>
        </w:rPr>
        <w:t>DEFINITIONS</w:t>
      </w:r>
    </w:p>
    <w:p w:rsidR="001E3E4E" w:rsidRPr="00E44F1F"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1E3E4E" w:rsidRPr="00E44F1F"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1E3E4E" w:rsidRPr="00E44F1F"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1E3E4E" w:rsidRPr="00E44F1F"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1E3E4E" w:rsidRPr="00E44F1F"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1E3E4E"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1E3E4E" w:rsidRPr="00E44F1F"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1E3E4E"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1E3E4E" w:rsidRDefault="001E3E4E" w:rsidP="00386467">
      <w:pPr>
        <w:pStyle w:val="ListParagraph"/>
        <w:numPr>
          <w:ilvl w:val="0"/>
          <w:numId w:val="10"/>
        </w:numPr>
        <w:tabs>
          <w:tab w:val="left" w:pos="900"/>
          <w:tab w:val="left" w:pos="7920"/>
        </w:tabs>
        <w:spacing w:after="120"/>
        <w:ind w:left="900" w:hanging="900"/>
        <w:jc w:val="both"/>
        <w:rPr>
          <w:rFonts w:ascii="Arial" w:hAnsi="Arial" w:cs="Arial"/>
          <w:sz w:val="22"/>
          <w:szCs w:val="22"/>
        </w:rPr>
      </w:pPr>
      <w:r>
        <w:rPr>
          <w:rFonts w:ascii="Arial" w:hAnsi="Arial" w:cs="Arial"/>
          <w:sz w:val="22"/>
          <w:szCs w:val="22"/>
        </w:rPr>
        <w:t>B-BBEE Status level certificate issued by an authorized body or person;</w:t>
      </w:r>
    </w:p>
    <w:p w:rsidR="001E3E4E" w:rsidRDefault="001E3E4E" w:rsidP="00386467">
      <w:pPr>
        <w:pStyle w:val="ListParagraph"/>
        <w:numPr>
          <w:ilvl w:val="0"/>
          <w:numId w:val="10"/>
        </w:numPr>
        <w:tabs>
          <w:tab w:val="left" w:pos="900"/>
          <w:tab w:val="left" w:pos="7920"/>
        </w:tabs>
        <w:spacing w:after="120"/>
        <w:ind w:left="900" w:hanging="900"/>
        <w:jc w:val="both"/>
        <w:rPr>
          <w:rFonts w:ascii="Arial" w:hAnsi="Arial" w:cs="Arial"/>
          <w:sz w:val="22"/>
          <w:szCs w:val="22"/>
        </w:rPr>
      </w:pPr>
      <w:r>
        <w:rPr>
          <w:rFonts w:ascii="Arial" w:hAnsi="Arial" w:cs="Arial"/>
          <w:sz w:val="22"/>
          <w:szCs w:val="22"/>
        </w:rPr>
        <w:t>A sworn affidavit as prescribed by the B-BBEE Codes of Good Practice;</w:t>
      </w:r>
    </w:p>
    <w:p w:rsidR="001E3E4E" w:rsidRPr="00983817" w:rsidRDefault="001E3E4E" w:rsidP="00386467">
      <w:pPr>
        <w:pStyle w:val="ListParagraph"/>
        <w:numPr>
          <w:ilvl w:val="0"/>
          <w:numId w:val="10"/>
        </w:numPr>
        <w:tabs>
          <w:tab w:val="left" w:pos="900"/>
          <w:tab w:val="left" w:pos="7920"/>
        </w:tabs>
        <w:spacing w:after="120"/>
        <w:ind w:left="900" w:hanging="900"/>
        <w:jc w:val="both"/>
        <w:rPr>
          <w:rFonts w:ascii="Arial" w:hAnsi="Arial" w:cs="Arial"/>
          <w:sz w:val="22"/>
          <w:szCs w:val="22"/>
        </w:rPr>
      </w:pPr>
      <w:r>
        <w:rPr>
          <w:rFonts w:ascii="Arial" w:hAnsi="Arial" w:cs="Arial"/>
          <w:sz w:val="22"/>
          <w:szCs w:val="22"/>
        </w:rPr>
        <w:t>Any other requirement prescribed in terms of the B-BBEE Act;</w:t>
      </w:r>
    </w:p>
    <w:p w:rsidR="001E3E4E" w:rsidRDefault="001E3E4E" w:rsidP="00386467">
      <w:pPr>
        <w:pStyle w:val="ListParagraph"/>
        <w:numPr>
          <w:ilvl w:val="0"/>
          <w:numId w:val="9"/>
        </w:numPr>
        <w:tabs>
          <w:tab w:val="clear" w:pos="1440"/>
          <w:tab w:val="left" w:pos="900"/>
          <w:tab w:val="num" w:pos="1134"/>
        </w:tabs>
        <w:ind w:left="900" w:hanging="900"/>
        <w:jc w:val="both"/>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1E3E4E" w:rsidRPr="00983817" w:rsidRDefault="001E3E4E" w:rsidP="003262C7">
      <w:pPr>
        <w:pStyle w:val="ListParagraph"/>
        <w:tabs>
          <w:tab w:val="left" w:pos="900"/>
        </w:tabs>
        <w:ind w:left="900" w:hanging="900"/>
        <w:jc w:val="both"/>
        <w:rPr>
          <w:rFonts w:ascii="Arial" w:hAnsi="Arial" w:cs="Arial"/>
          <w:sz w:val="22"/>
          <w:szCs w:val="22"/>
        </w:rPr>
      </w:pPr>
    </w:p>
    <w:p w:rsidR="001E3E4E" w:rsidRPr="000E360D" w:rsidRDefault="001E3E4E" w:rsidP="00386467">
      <w:pPr>
        <w:numPr>
          <w:ilvl w:val="0"/>
          <w:numId w:val="9"/>
        </w:numPr>
        <w:tabs>
          <w:tab w:val="clear" w:pos="1440"/>
          <w:tab w:val="left" w:pos="900"/>
          <w:tab w:val="num" w:pos="1080"/>
          <w:tab w:val="left" w:pos="7920"/>
        </w:tabs>
        <w:spacing w:after="120"/>
        <w:ind w:left="900" w:hanging="90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1E3E4E" w:rsidRPr="00E44F1F" w:rsidRDefault="001E3E4E" w:rsidP="003262C7">
      <w:pPr>
        <w:tabs>
          <w:tab w:val="left" w:pos="7920"/>
        </w:tabs>
        <w:spacing w:after="120"/>
        <w:ind w:right="-338"/>
        <w:jc w:val="both"/>
        <w:rPr>
          <w:rFonts w:ascii="Arial" w:hAnsi="Arial" w:cs="Arial"/>
          <w:i/>
          <w:sz w:val="22"/>
          <w:szCs w:val="22"/>
        </w:rPr>
      </w:pPr>
    </w:p>
    <w:p w:rsidR="001E3E4E" w:rsidRDefault="001E3E4E" w:rsidP="00712C3F">
      <w:pPr>
        <w:pStyle w:val="ListParagraph"/>
        <w:tabs>
          <w:tab w:val="left" w:pos="2970"/>
          <w:tab w:val="left" w:pos="5760"/>
          <w:tab w:val="left" w:pos="7920"/>
        </w:tabs>
        <w:spacing w:after="120"/>
        <w:ind w:left="0" w:right="-338" w:hanging="90"/>
        <w:jc w:val="both"/>
        <w:rPr>
          <w:rFonts w:ascii="Arial" w:hAnsi="Arial" w:cs="Arial"/>
          <w:b/>
          <w:sz w:val="22"/>
          <w:szCs w:val="22"/>
          <w:lang w:val="en-GB"/>
        </w:rPr>
      </w:pPr>
      <w:r>
        <w:rPr>
          <w:rFonts w:ascii="Arial" w:hAnsi="Arial" w:cs="Arial"/>
          <w:b/>
          <w:sz w:val="22"/>
          <w:szCs w:val="22"/>
          <w:lang w:val="en-GB"/>
        </w:rPr>
        <w:t>FORMULAE FOR PROCUREMENT OF GOODS AND SERVICES</w:t>
      </w:r>
    </w:p>
    <w:p w:rsidR="00712C3F" w:rsidRDefault="00712C3F" w:rsidP="00712C3F">
      <w:pPr>
        <w:pStyle w:val="ListParagraph"/>
        <w:tabs>
          <w:tab w:val="left" w:pos="2970"/>
          <w:tab w:val="left" w:pos="5760"/>
          <w:tab w:val="left" w:pos="7920"/>
        </w:tabs>
        <w:spacing w:after="120"/>
        <w:ind w:left="0" w:right="-338" w:hanging="90"/>
        <w:jc w:val="both"/>
        <w:rPr>
          <w:rFonts w:ascii="Arial" w:hAnsi="Arial" w:cs="Arial"/>
          <w:b/>
          <w:sz w:val="22"/>
          <w:szCs w:val="22"/>
          <w:lang w:val="en-GB"/>
        </w:rPr>
      </w:pPr>
    </w:p>
    <w:p w:rsidR="001E3E4E" w:rsidRPr="000E360D" w:rsidRDefault="001E3E4E" w:rsidP="00386467">
      <w:pPr>
        <w:pStyle w:val="ListParagraph"/>
        <w:numPr>
          <w:ilvl w:val="0"/>
          <w:numId w:val="2"/>
        </w:numPr>
        <w:tabs>
          <w:tab w:val="clear" w:pos="1620"/>
          <w:tab w:val="left" w:pos="2970"/>
          <w:tab w:val="left" w:pos="5760"/>
          <w:tab w:val="left" w:pos="7920"/>
        </w:tabs>
        <w:spacing w:after="120"/>
        <w:ind w:left="900" w:right="-338"/>
        <w:jc w:val="both"/>
        <w:rPr>
          <w:rFonts w:ascii="Arial" w:hAnsi="Arial" w:cs="Arial"/>
          <w:b/>
          <w:sz w:val="22"/>
          <w:szCs w:val="22"/>
          <w:lang w:val="en-GB"/>
        </w:rPr>
      </w:pPr>
      <w:r w:rsidRPr="000E360D">
        <w:rPr>
          <w:rFonts w:ascii="Arial" w:hAnsi="Arial" w:cs="Arial"/>
          <w:b/>
          <w:sz w:val="22"/>
          <w:szCs w:val="22"/>
          <w:lang w:val="en-GB"/>
        </w:rPr>
        <w:t>POINTS AWARDED FOR PRICE</w:t>
      </w:r>
    </w:p>
    <w:p w:rsidR="001E3E4E" w:rsidRPr="00E44F1F" w:rsidRDefault="001E3E4E" w:rsidP="00386467">
      <w:pPr>
        <w:numPr>
          <w:ilvl w:val="1"/>
          <w:numId w:val="2"/>
        </w:numPr>
        <w:tabs>
          <w:tab w:val="clear" w:pos="900"/>
          <w:tab w:val="num" w:pos="720"/>
          <w:tab w:val="left" w:pos="2880"/>
          <w:tab w:val="left" w:pos="5760"/>
          <w:tab w:val="left" w:pos="7920"/>
        </w:tabs>
        <w:spacing w:after="120"/>
        <w:ind w:left="0" w:right="-338" w:firstLine="0"/>
        <w:jc w:val="both"/>
        <w:rPr>
          <w:rFonts w:ascii="Arial" w:hAnsi="Arial" w:cs="Arial"/>
          <w:b/>
          <w:sz w:val="22"/>
          <w:szCs w:val="22"/>
          <w:lang w:val="en-GB"/>
        </w:rPr>
      </w:pPr>
      <w:r>
        <w:rPr>
          <w:rFonts w:ascii="Arial" w:hAnsi="Arial" w:cs="Arial"/>
          <w:b/>
          <w:sz w:val="22"/>
          <w:szCs w:val="22"/>
          <w:lang w:val="en-GB"/>
        </w:rPr>
        <w:t xml:space="preserve">   </w:t>
      </w:r>
      <w:r w:rsidRPr="00E44F1F">
        <w:rPr>
          <w:rFonts w:ascii="Arial" w:hAnsi="Arial" w:cs="Arial"/>
          <w:b/>
          <w:sz w:val="22"/>
          <w:szCs w:val="22"/>
          <w:lang w:val="en-GB"/>
        </w:rPr>
        <w:t xml:space="preserve">THE 80/20 OR 90/10 PREFERENCE POINT SYSTEMS </w:t>
      </w:r>
    </w:p>
    <w:p w:rsidR="001E3E4E" w:rsidRPr="00E44F1F" w:rsidRDefault="001E3E4E" w:rsidP="003262C7">
      <w:pPr>
        <w:tabs>
          <w:tab w:val="left" w:pos="900"/>
          <w:tab w:val="left" w:pos="1260"/>
          <w:tab w:val="left" w:pos="2880"/>
          <w:tab w:val="left" w:pos="5760"/>
          <w:tab w:val="left" w:pos="7920"/>
        </w:tabs>
        <w:ind w:right="-338"/>
        <w:jc w:val="both"/>
        <w:rPr>
          <w:rFonts w:ascii="Arial" w:hAnsi="Arial" w:cs="Arial"/>
          <w:sz w:val="22"/>
          <w:szCs w:val="22"/>
          <w:lang w:val="en-GB"/>
        </w:rPr>
      </w:pPr>
      <w:r w:rsidRPr="00E44F1F">
        <w:rPr>
          <w:rFonts w:ascii="Arial" w:hAnsi="Arial" w:cs="Arial"/>
          <w:b/>
          <w:sz w:val="22"/>
          <w:szCs w:val="22"/>
          <w:lang w:val="en-GB"/>
        </w:rPr>
        <w:tab/>
      </w:r>
      <w:bookmarkStart w:id="1" w:name="_Hlk78214518"/>
      <w:r w:rsidRPr="00E44F1F">
        <w:rPr>
          <w:rFonts w:ascii="Arial" w:hAnsi="Arial" w:cs="Arial"/>
          <w:sz w:val="22"/>
          <w:szCs w:val="22"/>
          <w:lang w:val="en-GB"/>
        </w:rPr>
        <w:t>A maximum of 80 or 90 points is allocated for price on the following basis:</w:t>
      </w:r>
    </w:p>
    <w:p w:rsidR="001E3E4E" w:rsidRPr="00E44F1F" w:rsidRDefault="001E3E4E" w:rsidP="003262C7">
      <w:pPr>
        <w:tabs>
          <w:tab w:val="left" w:pos="900"/>
          <w:tab w:val="left" w:pos="2160"/>
          <w:tab w:val="left" w:pos="4050"/>
          <w:tab w:val="left" w:pos="6570"/>
          <w:tab w:val="left" w:pos="6663"/>
          <w:tab w:val="left" w:pos="7920"/>
        </w:tabs>
        <w:ind w:right="-338"/>
        <w:jc w:val="both"/>
        <w:outlineLvl w:val="0"/>
        <w:rPr>
          <w:rFonts w:ascii="Arial" w:hAnsi="Arial" w:cs="Arial"/>
          <w:b/>
          <w:sz w:val="22"/>
          <w:szCs w:val="22"/>
          <w:lang w:val="en-GB"/>
        </w:rPr>
      </w:pPr>
      <w:r w:rsidRPr="00E44F1F">
        <w:rPr>
          <w:rFonts w:ascii="Arial" w:hAnsi="Arial" w:cs="Arial"/>
          <w:b/>
          <w:sz w:val="22"/>
          <w:szCs w:val="22"/>
          <w:lang w:val="en-GB"/>
        </w:rPr>
        <w:tab/>
      </w:r>
      <w:r w:rsidRPr="00E44F1F">
        <w:rPr>
          <w:rFonts w:ascii="Arial" w:hAnsi="Arial" w:cs="Arial"/>
          <w:b/>
          <w:sz w:val="22"/>
          <w:szCs w:val="22"/>
          <w:lang w:val="en-GB"/>
        </w:rPr>
        <w:tab/>
        <w:t>80/20</w:t>
      </w:r>
      <w:r w:rsidRPr="00E44F1F">
        <w:rPr>
          <w:rFonts w:ascii="Arial" w:hAnsi="Arial" w:cs="Arial"/>
          <w:b/>
          <w:sz w:val="22"/>
          <w:szCs w:val="22"/>
          <w:lang w:val="en-GB"/>
        </w:rPr>
        <w:tab/>
        <w:t>or</w:t>
      </w:r>
      <w:r w:rsidRPr="00E44F1F">
        <w:rPr>
          <w:rFonts w:ascii="Arial" w:hAnsi="Arial" w:cs="Arial"/>
          <w:b/>
          <w:sz w:val="22"/>
          <w:szCs w:val="22"/>
          <w:lang w:val="en-GB"/>
        </w:rPr>
        <w:tab/>
        <w:t>90/10</w:t>
      </w:r>
      <w:r w:rsidRPr="00E44F1F">
        <w:rPr>
          <w:rFonts w:ascii="Arial" w:hAnsi="Arial" w:cs="Arial"/>
          <w:b/>
          <w:sz w:val="22"/>
          <w:szCs w:val="22"/>
          <w:lang w:val="en-GB"/>
        </w:rPr>
        <w:tab/>
      </w:r>
    </w:p>
    <w:p w:rsidR="001E3E4E" w:rsidRPr="00E44F1F" w:rsidRDefault="001E3E4E" w:rsidP="003262C7">
      <w:pPr>
        <w:tabs>
          <w:tab w:val="left" w:pos="900"/>
          <w:tab w:val="left" w:pos="1260"/>
          <w:tab w:val="left" w:pos="2880"/>
          <w:tab w:val="left" w:pos="5760"/>
          <w:tab w:val="left" w:pos="7920"/>
        </w:tabs>
        <w:ind w:right="-338"/>
        <w:jc w:val="both"/>
        <w:rPr>
          <w:rFonts w:ascii="Arial" w:hAnsi="Arial" w:cs="Arial"/>
          <w:b/>
          <w:sz w:val="22"/>
          <w:szCs w:val="22"/>
          <w:lang w:val="en-GB"/>
        </w:rPr>
      </w:pPr>
    </w:p>
    <w:p w:rsidR="001E3E4E" w:rsidRPr="00197848" w:rsidRDefault="001E3E4E" w:rsidP="003262C7">
      <w:pPr>
        <w:tabs>
          <w:tab w:val="left" w:pos="900"/>
          <w:tab w:val="left" w:pos="1440"/>
          <w:tab w:val="left" w:pos="2340"/>
          <w:tab w:val="left" w:pos="4050"/>
          <w:tab w:val="left" w:pos="5310"/>
          <w:tab w:val="left" w:pos="7920"/>
        </w:tabs>
        <w:ind w:right="-338"/>
        <w:jc w:val="both"/>
        <w:rPr>
          <w:rFonts w:ascii="Arial" w:hAnsi="Arial" w:cs="Arial"/>
          <w:sz w:val="22"/>
          <w:szCs w:val="22"/>
          <w:lang w:val="en-GB"/>
        </w:rPr>
      </w:pPr>
      <w:r w:rsidRPr="00E44F1F">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197848">
        <w:rPr>
          <w:rFonts w:ascii="Arial" w:hAnsi="Arial" w:cs="Arial"/>
          <w:b/>
          <w:sz w:val="28"/>
          <w:szCs w:val="22"/>
          <w:lang w:val="en-GB"/>
        </w:rPr>
        <w:tab/>
      </w:r>
      <w:r w:rsidRPr="00197848">
        <w:rPr>
          <w:rFonts w:ascii="Arial" w:hAnsi="Arial" w:cs="Arial"/>
          <w:sz w:val="28"/>
          <w:szCs w:val="22"/>
          <w:lang w:val="en-GB"/>
        </w:rPr>
        <w:t>or</w:t>
      </w:r>
      <w:r w:rsidRPr="00197848">
        <w:rPr>
          <w:rFonts w:ascii="Arial" w:hAnsi="Arial" w:cs="Arial"/>
          <w:sz w:val="28"/>
          <w:szCs w:val="22"/>
          <w:lang w:val="en-GB"/>
        </w:rPr>
        <w:tab/>
      </w:r>
      <m:oMath>
        <m:r>
          <m:rPr>
            <m:sty m:val="bi"/>
          </m:rPr>
          <w:rPr>
            <w:rFonts w:ascii="Cambria Math" w:hAnsi="Arial" w:cs="Arial"/>
            <w:sz w:val="28"/>
            <w:szCs w:val="22"/>
            <w:lang w:val="en-GB"/>
          </w:rPr>
          <m:t>Ps=90</m:t>
        </m:r>
        <m:d>
          <m:dPr>
            <m:ctrlPr>
              <w:rPr>
                <w:rFonts w:ascii="Cambria Math" w:hAnsi="Arial" w:cs="Arial"/>
                <w:b/>
                <w:i/>
                <w:sz w:val="28"/>
                <w:szCs w:val="22"/>
                <w:lang w:val="en-GB"/>
              </w:rPr>
            </m:ctrlPr>
          </m:dPr>
          <m:e>
            <m:r>
              <m:rPr>
                <m:sty m:val="bi"/>
              </m:rPr>
              <w:rPr>
                <w:rFonts w:ascii="Cambria Math" w:hAnsi="Arial" w:cs="Arial"/>
                <w:sz w:val="28"/>
                <w:szCs w:val="22"/>
                <w:lang w:val="en-GB"/>
              </w:rPr>
              <m:t>1</m:t>
            </m:r>
            <m:r>
              <m:rPr>
                <m:sty m:val="bi"/>
              </m:rPr>
              <w:rPr>
                <w:rFonts w:ascii="Cambria Math" w:hAnsi="Arial" w:cs="Arial"/>
                <w:sz w:val="28"/>
                <w:szCs w:val="22"/>
                <w:lang w:val="en-GB"/>
              </w:rPr>
              <m:t>-</m:t>
            </m:r>
            <m:f>
              <m:fPr>
                <m:ctrlPr>
                  <w:rPr>
                    <w:rFonts w:ascii="Cambria Math" w:hAnsi="Arial" w:cs="Arial"/>
                    <w:b/>
                    <w:i/>
                    <w:sz w:val="28"/>
                    <w:szCs w:val="22"/>
                    <w:lang w:val="en-GB"/>
                  </w:rPr>
                </m:ctrlPr>
              </m:fPr>
              <m:num>
                <m:r>
                  <m:rPr>
                    <m:sty m:val="bi"/>
                  </m:rPr>
                  <w:rPr>
                    <w:rFonts w:ascii="Cambria Math" w:hAnsi="Arial" w:cs="Arial"/>
                    <w:sz w:val="28"/>
                    <w:szCs w:val="22"/>
                    <w:lang w:val="en-GB"/>
                  </w:rPr>
                  <m:t>Pt</m:t>
                </m:r>
                <m:r>
                  <m:rPr>
                    <m:sty m:val="bi"/>
                  </m:rPr>
                  <w:rPr>
                    <w:rFonts w:ascii="Cambria Math" w:hAnsi="Arial" w:cs="Arial"/>
                    <w:sz w:val="28"/>
                    <w:szCs w:val="22"/>
                    <w:lang w:val="en-GB"/>
                  </w:rPr>
                  <m:t>-</m:t>
                </m:r>
                <m:r>
                  <m:rPr>
                    <m:sty m:val="bi"/>
                  </m:rPr>
                  <w:rPr>
                    <w:rFonts w:ascii="Cambria Math" w:hAnsi="Arial" w:cs="Arial"/>
                    <w:sz w:val="28"/>
                    <w:szCs w:val="22"/>
                    <w:lang w:val="en-GB"/>
                  </w:rPr>
                  <m:t>P</m:t>
                </m:r>
                <m:func>
                  <m:funcPr>
                    <m:ctrlPr>
                      <w:rPr>
                        <w:rFonts w:ascii="Cambria Math" w:hAnsi="Arial" w:cs="Arial"/>
                        <w:b/>
                        <w:i/>
                        <w:sz w:val="28"/>
                        <w:szCs w:val="22"/>
                        <w:lang w:val="en-GB"/>
                      </w:rPr>
                    </m:ctrlPr>
                  </m:funcPr>
                  <m:fName>
                    <m:r>
                      <m:rPr>
                        <m:sty m:val="bi"/>
                      </m:rPr>
                      <w:rPr>
                        <w:rFonts w:ascii="Cambria Math" w:hAnsi="Arial" w:cs="Arial"/>
                        <w:sz w:val="28"/>
                        <w:szCs w:val="22"/>
                        <w:lang w:val="en-GB"/>
                      </w:rPr>
                      <m:t>min</m:t>
                    </m:r>
                  </m:fName>
                  <m:e/>
                </m:func>
              </m:num>
              <m:den>
                <m:r>
                  <m:rPr>
                    <m:sty m:val="bi"/>
                  </m:rPr>
                  <w:rPr>
                    <w:rFonts w:ascii="Cambria Math" w:hAnsi="Arial" w:cs="Arial"/>
                    <w:sz w:val="28"/>
                    <w:szCs w:val="22"/>
                    <w:lang w:val="en-GB"/>
                  </w:rPr>
                  <m:t>P</m:t>
                </m:r>
                <m:func>
                  <m:funcPr>
                    <m:ctrlPr>
                      <w:rPr>
                        <w:rFonts w:ascii="Cambria Math" w:hAnsi="Arial" w:cs="Arial"/>
                        <w:b/>
                        <w:i/>
                        <w:sz w:val="28"/>
                        <w:szCs w:val="22"/>
                        <w:lang w:val="en-GB"/>
                      </w:rPr>
                    </m:ctrlPr>
                  </m:funcPr>
                  <m:fName>
                    <m:r>
                      <m:rPr>
                        <m:sty m:val="bi"/>
                      </m:rPr>
                      <w:rPr>
                        <w:rFonts w:ascii="Cambria Math" w:hAnsi="Arial" w:cs="Arial"/>
                        <w:sz w:val="28"/>
                        <w:szCs w:val="22"/>
                        <w:lang w:val="en-GB"/>
                      </w:rPr>
                      <m:t>min</m:t>
                    </m:r>
                  </m:fName>
                  <m:e/>
                </m:func>
                <m:ctrlPr>
                  <w:rPr>
                    <w:rFonts w:ascii="Cambria Math" w:hAnsi="Cambria Math" w:cs="Arial"/>
                    <w:b/>
                    <w:i/>
                    <w:sz w:val="28"/>
                    <w:szCs w:val="22"/>
                    <w:lang w:val="en-GB"/>
                  </w:rPr>
                </m:ctrlPr>
              </m:den>
            </m:f>
            <m:ctrlPr>
              <w:rPr>
                <w:rFonts w:ascii="Cambria Math" w:hAnsi="Cambria Math" w:cs="Arial"/>
                <w:b/>
                <w:i/>
                <w:sz w:val="28"/>
                <w:szCs w:val="22"/>
                <w:lang w:val="en-GB"/>
              </w:rPr>
            </m:ctrlPr>
          </m:e>
        </m:d>
      </m:oMath>
    </w:p>
    <w:p w:rsidR="001E3E4E" w:rsidRPr="00E44F1F" w:rsidRDefault="001E3E4E" w:rsidP="003262C7">
      <w:pPr>
        <w:tabs>
          <w:tab w:val="left" w:pos="900"/>
          <w:tab w:val="left" w:pos="1620"/>
          <w:tab w:val="left" w:pos="2160"/>
          <w:tab w:val="left" w:pos="2700"/>
          <w:tab w:val="left" w:pos="7920"/>
        </w:tabs>
        <w:spacing w:after="120"/>
        <w:ind w:right="-338"/>
        <w:jc w:val="both"/>
        <w:rPr>
          <w:rFonts w:ascii="Arial" w:hAnsi="Arial" w:cs="Arial"/>
          <w:sz w:val="22"/>
          <w:szCs w:val="22"/>
          <w:lang w:val="en-GB"/>
        </w:rPr>
      </w:pPr>
      <w:r w:rsidRPr="00E44F1F">
        <w:rPr>
          <w:rFonts w:ascii="Arial" w:hAnsi="Arial" w:cs="Arial"/>
          <w:sz w:val="22"/>
          <w:szCs w:val="22"/>
          <w:lang w:val="en-GB"/>
        </w:rPr>
        <w:tab/>
        <w:t>Where</w:t>
      </w:r>
    </w:p>
    <w:p w:rsidR="001E3E4E" w:rsidRPr="00E44F1F" w:rsidRDefault="001E3E4E" w:rsidP="003262C7">
      <w:pPr>
        <w:tabs>
          <w:tab w:val="left" w:pos="900"/>
          <w:tab w:val="left" w:pos="1620"/>
          <w:tab w:val="left" w:pos="2160"/>
          <w:tab w:val="left" w:pos="2700"/>
          <w:tab w:val="left" w:pos="7920"/>
        </w:tabs>
        <w:spacing w:after="120"/>
        <w:ind w:right="-338"/>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1E3E4E" w:rsidRPr="00E44F1F" w:rsidRDefault="001E3E4E" w:rsidP="003262C7">
      <w:pPr>
        <w:tabs>
          <w:tab w:val="left" w:pos="900"/>
          <w:tab w:val="left" w:pos="1620"/>
          <w:tab w:val="left" w:pos="2160"/>
          <w:tab w:val="left" w:pos="2700"/>
          <w:tab w:val="left" w:pos="7920"/>
        </w:tabs>
        <w:spacing w:after="120"/>
        <w:ind w:right="-338"/>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1E3E4E" w:rsidRDefault="001E3E4E" w:rsidP="003262C7">
      <w:pPr>
        <w:tabs>
          <w:tab w:val="left" w:pos="900"/>
          <w:tab w:val="left" w:pos="1620"/>
          <w:tab w:val="left" w:pos="2160"/>
          <w:tab w:val="left" w:pos="2700"/>
          <w:tab w:val="left" w:pos="7920"/>
        </w:tabs>
        <w:spacing w:after="120"/>
        <w:ind w:right="-338"/>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rsidR="001E3E4E" w:rsidRDefault="001E3E4E" w:rsidP="003262C7">
      <w:pPr>
        <w:tabs>
          <w:tab w:val="left" w:pos="900"/>
          <w:tab w:val="left" w:pos="1620"/>
          <w:tab w:val="left" w:pos="2160"/>
          <w:tab w:val="left" w:pos="2700"/>
          <w:tab w:val="left" w:pos="7920"/>
        </w:tabs>
        <w:spacing w:after="120"/>
        <w:ind w:right="-338"/>
        <w:jc w:val="both"/>
        <w:rPr>
          <w:rFonts w:ascii="Arial" w:hAnsi="Arial" w:cs="Arial"/>
          <w:sz w:val="22"/>
          <w:szCs w:val="22"/>
          <w:lang w:val="en-GB"/>
        </w:rPr>
      </w:pPr>
    </w:p>
    <w:bookmarkEnd w:id="1"/>
    <w:p w:rsidR="001E3E4E" w:rsidRDefault="001E3E4E" w:rsidP="00386467">
      <w:pPr>
        <w:pStyle w:val="ListParagraph"/>
        <w:numPr>
          <w:ilvl w:val="1"/>
          <w:numId w:val="2"/>
        </w:numPr>
        <w:tabs>
          <w:tab w:val="left" w:pos="900"/>
          <w:tab w:val="left" w:pos="1620"/>
          <w:tab w:val="left" w:pos="2160"/>
          <w:tab w:val="left" w:pos="2700"/>
          <w:tab w:val="left" w:pos="7920"/>
        </w:tabs>
        <w:spacing w:after="120"/>
        <w:ind w:left="450" w:hanging="450"/>
        <w:jc w:val="both"/>
        <w:rPr>
          <w:rFonts w:ascii="Arial" w:hAnsi="Arial" w:cs="Arial"/>
          <w:b/>
          <w:sz w:val="22"/>
          <w:szCs w:val="22"/>
          <w:lang w:val="en-GB"/>
        </w:rPr>
      </w:pPr>
      <w:r w:rsidRPr="002801A1">
        <w:rPr>
          <w:rFonts w:ascii="Arial" w:hAnsi="Arial" w:cs="Arial"/>
          <w:b/>
          <w:sz w:val="22"/>
          <w:szCs w:val="22"/>
          <w:lang w:val="en-GB"/>
        </w:rPr>
        <w:t>FORMULAE FOR DISPOSAL OR LEASING OF STATE ASSETS</w:t>
      </w:r>
      <w:r>
        <w:rPr>
          <w:rFonts w:ascii="Arial" w:hAnsi="Arial" w:cs="Arial"/>
          <w:b/>
          <w:sz w:val="22"/>
          <w:szCs w:val="22"/>
          <w:lang w:val="en-GB"/>
        </w:rPr>
        <w:t xml:space="preserve"> </w:t>
      </w:r>
      <w:r w:rsidRPr="002801A1">
        <w:rPr>
          <w:rFonts w:ascii="Arial" w:hAnsi="Arial" w:cs="Arial"/>
          <w:b/>
          <w:sz w:val="22"/>
          <w:szCs w:val="22"/>
          <w:lang w:val="en-GB"/>
        </w:rPr>
        <w:t>AND INCOME-</w:t>
      </w:r>
      <w:r w:rsidRPr="002801A1">
        <w:rPr>
          <w:rFonts w:ascii="Arial" w:hAnsi="Arial" w:cs="Arial"/>
          <w:b/>
          <w:sz w:val="22"/>
          <w:szCs w:val="22"/>
          <w:lang w:val="en-GB"/>
        </w:rPr>
        <w:lastRenderedPageBreak/>
        <w:t>GENERATING PROCUREMENT</w:t>
      </w:r>
    </w:p>
    <w:p w:rsidR="00BE6997" w:rsidRDefault="001E3E4E" w:rsidP="00386467">
      <w:pPr>
        <w:pStyle w:val="ListParagraph"/>
        <w:numPr>
          <w:ilvl w:val="1"/>
          <w:numId w:val="2"/>
        </w:numPr>
        <w:tabs>
          <w:tab w:val="left" w:pos="900"/>
          <w:tab w:val="left" w:pos="1620"/>
          <w:tab w:val="left" w:pos="2160"/>
          <w:tab w:val="left" w:pos="2700"/>
          <w:tab w:val="left" w:pos="7920"/>
        </w:tabs>
        <w:spacing w:after="120"/>
        <w:ind w:left="450" w:hanging="450"/>
        <w:jc w:val="both"/>
        <w:rPr>
          <w:rFonts w:ascii="Arial" w:hAnsi="Arial" w:cs="Arial"/>
          <w:b/>
          <w:sz w:val="22"/>
          <w:szCs w:val="22"/>
          <w:lang w:val="en-GB"/>
        </w:rPr>
      </w:pPr>
      <w:r>
        <w:rPr>
          <w:rFonts w:ascii="Arial" w:hAnsi="Arial" w:cs="Arial"/>
          <w:b/>
          <w:sz w:val="22"/>
          <w:szCs w:val="22"/>
          <w:lang w:val="en-GB"/>
        </w:rPr>
        <w:t>POINTS AWARDED FOR PRICE</w:t>
      </w:r>
    </w:p>
    <w:p w:rsidR="001E3E4E" w:rsidRPr="00E44F1F" w:rsidRDefault="001E3E4E" w:rsidP="003262C7">
      <w:pPr>
        <w:tabs>
          <w:tab w:val="left" w:pos="900"/>
          <w:tab w:val="left" w:pos="1260"/>
          <w:tab w:val="left" w:pos="2880"/>
          <w:tab w:val="left" w:pos="5760"/>
          <w:tab w:val="left" w:pos="7920"/>
        </w:tabs>
        <w:ind w:left="450" w:hanging="450"/>
        <w:jc w:val="both"/>
        <w:rPr>
          <w:rFonts w:ascii="Arial" w:hAnsi="Arial" w:cs="Arial"/>
          <w:sz w:val="22"/>
          <w:szCs w:val="22"/>
          <w:lang w:val="en-GB"/>
        </w:rPr>
      </w:pPr>
      <w:r>
        <w:rPr>
          <w:rFonts w:ascii="Arial" w:hAnsi="Arial" w:cs="Arial"/>
          <w:sz w:val="22"/>
          <w:szCs w:val="22"/>
          <w:lang w:val="en-GB"/>
        </w:rPr>
        <w:tab/>
      </w:r>
      <w:r w:rsidRPr="00E44F1F">
        <w:rPr>
          <w:rFonts w:ascii="Arial" w:hAnsi="Arial" w:cs="Arial"/>
          <w:sz w:val="22"/>
          <w:szCs w:val="22"/>
          <w:lang w:val="en-GB"/>
        </w:rPr>
        <w:t>A maximum of 80 or 90 points is allocated for price on the following basis:</w:t>
      </w:r>
    </w:p>
    <w:p w:rsidR="001E3E4E" w:rsidRPr="00E44F1F" w:rsidRDefault="001E3E4E" w:rsidP="003262C7">
      <w:pPr>
        <w:tabs>
          <w:tab w:val="left" w:pos="900"/>
          <w:tab w:val="left" w:pos="2160"/>
          <w:tab w:val="left" w:pos="4050"/>
          <w:tab w:val="left" w:pos="6570"/>
          <w:tab w:val="left" w:pos="6663"/>
          <w:tab w:val="left" w:pos="7920"/>
        </w:tabs>
        <w:ind w:left="450" w:hanging="450"/>
        <w:jc w:val="center"/>
        <w:outlineLvl w:val="0"/>
        <w:rPr>
          <w:rFonts w:ascii="Arial" w:hAnsi="Arial" w:cs="Arial"/>
          <w:b/>
          <w:sz w:val="22"/>
          <w:szCs w:val="22"/>
          <w:lang w:val="en-GB"/>
        </w:rPr>
      </w:pPr>
      <w:r w:rsidRPr="00E44F1F">
        <w:rPr>
          <w:rFonts w:ascii="Arial" w:hAnsi="Arial" w:cs="Arial"/>
          <w:b/>
          <w:sz w:val="22"/>
          <w:szCs w:val="22"/>
          <w:lang w:val="en-GB"/>
        </w:rPr>
        <w:t>80/20</w:t>
      </w:r>
      <w:r w:rsidRPr="00E44F1F">
        <w:rPr>
          <w:rFonts w:ascii="Arial" w:hAnsi="Arial" w:cs="Arial"/>
          <w:b/>
          <w:sz w:val="22"/>
          <w:szCs w:val="22"/>
          <w:lang w:val="en-GB"/>
        </w:rPr>
        <w:tab/>
        <w:t>or</w:t>
      </w:r>
      <w:r w:rsidRPr="00E44F1F">
        <w:rPr>
          <w:rFonts w:ascii="Arial" w:hAnsi="Arial" w:cs="Arial"/>
          <w:b/>
          <w:sz w:val="22"/>
          <w:szCs w:val="22"/>
          <w:lang w:val="en-GB"/>
        </w:rPr>
        <w:tab/>
        <w:t>90/10</w:t>
      </w:r>
    </w:p>
    <w:p w:rsidR="001E3E4E" w:rsidRPr="00E44F1F" w:rsidRDefault="001E3E4E" w:rsidP="003262C7">
      <w:pPr>
        <w:tabs>
          <w:tab w:val="left" w:pos="900"/>
          <w:tab w:val="left" w:pos="1260"/>
          <w:tab w:val="left" w:pos="2880"/>
          <w:tab w:val="left" w:pos="5760"/>
          <w:tab w:val="left" w:pos="7920"/>
        </w:tabs>
        <w:ind w:left="450" w:hanging="450"/>
        <w:jc w:val="both"/>
        <w:rPr>
          <w:rFonts w:ascii="Arial" w:hAnsi="Arial" w:cs="Arial"/>
          <w:b/>
          <w:sz w:val="22"/>
          <w:szCs w:val="22"/>
          <w:lang w:val="en-GB"/>
        </w:rPr>
      </w:pPr>
    </w:p>
    <w:p w:rsidR="001E3E4E" w:rsidRPr="00197848" w:rsidRDefault="001E3E4E" w:rsidP="003262C7">
      <w:pPr>
        <w:tabs>
          <w:tab w:val="left" w:pos="900"/>
          <w:tab w:val="left" w:pos="1440"/>
          <w:tab w:val="left" w:pos="2340"/>
          <w:tab w:val="left" w:pos="4050"/>
          <w:tab w:val="left" w:pos="5310"/>
          <w:tab w:val="left" w:pos="7920"/>
        </w:tabs>
        <w:ind w:left="450" w:hanging="450"/>
        <w:jc w:val="both"/>
        <w:rPr>
          <w:rFonts w:ascii="Arial" w:hAnsi="Arial" w:cs="Arial"/>
          <w:sz w:val="22"/>
          <w:szCs w:val="22"/>
          <w:lang w:val="en-GB"/>
        </w:rPr>
      </w:pPr>
      <w:r w:rsidRPr="00E44F1F">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197848">
        <w:rPr>
          <w:rFonts w:ascii="Arial" w:hAnsi="Arial" w:cs="Arial"/>
          <w:b/>
          <w:sz w:val="28"/>
          <w:szCs w:val="22"/>
          <w:lang w:val="en-GB"/>
        </w:rPr>
        <w:tab/>
      </w:r>
      <w:r w:rsidRPr="00197848">
        <w:rPr>
          <w:rFonts w:ascii="Arial" w:hAnsi="Arial" w:cs="Arial"/>
          <w:sz w:val="28"/>
          <w:szCs w:val="22"/>
          <w:lang w:val="en-GB"/>
        </w:rPr>
        <w:t>or</w:t>
      </w:r>
      <w:r w:rsidRPr="00197848">
        <w:rPr>
          <w:rFonts w:ascii="Arial" w:hAnsi="Arial" w:cs="Arial"/>
          <w:sz w:val="28"/>
          <w:szCs w:val="22"/>
          <w:lang w:val="en-GB"/>
        </w:rPr>
        <w:tab/>
      </w:r>
      <m:oMath>
        <m:r>
          <m:rPr>
            <m:sty m:val="bi"/>
          </m:rPr>
          <w:rPr>
            <w:rFonts w:ascii="Cambria Math" w:hAnsi="Arial" w:cs="Arial"/>
            <w:sz w:val="28"/>
            <w:szCs w:val="22"/>
            <w:lang w:val="en-GB"/>
          </w:rPr>
          <m:t>Ps=90</m:t>
        </m:r>
        <m:d>
          <m:dPr>
            <m:ctrlPr>
              <w:rPr>
                <w:rFonts w:ascii="Cambria Math" w:hAnsi="Arial" w:cs="Arial"/>
                <w:b/>
                <w:i/>
                <w:sz w:val="28"/>
                <w:szCs w:val="22"/>
                <w:lang w:val="en-GB"/>
              </w:rPr>
            </m:ctrlPr>
          </m:dPr>
          <m:e>
            <m:r>
              <m:rPr>
                <m:sty m:val="bi"/>
              </m:rPr>
              <w:rPr>
                <w:rFonts w:ascii="Cambria Math" w:hAnsi="Arial" w:cs="Arial"/>
                <w:sz w:val="28"/>
                <w:szCs w:val="22"/>
                <w:lang w:val="en-GB"/>
              </w:rPr>
              <m:t>1+</m:t>
            </m:r>
            <m:f>
              <m:fPr>
                <m:ctrlPr>
                  <w:rPr>
                    <w:rFonts w:ascii="Cambria Math" w:hAnsi="Arial" w:cs="Arial"/>
                    <w:b/>
                    <w:i/>
                    <w:sz w:val="28"/>
                    <w:szCs w:val="22"/>
                    <w:lang w:val="en-GB"/>
                  </w:rPr>
                </m:ctrlPr>
              </m:fPr>
              <m:num>
                <m:r>
                  <m:rPr>
                    <m:sty m:val="bi"/>
                  </m:rPr>
                  <w:rPr>
                    <w:rFonts w:ascii="Cambria Math" w:hAnsi="Arial" w:cs="Arial"/>
                    <w:sz w:val="28"/>
                    <w:szCs w:val="22"/>
                    <w:lang w:val="en-GB"/>
                  </w:rPr>
                  <m:t>Pt</m:t>
                </m:r>
                <m:r>
                  <m:rPr>
                    <m:sty m:val="bi"/>
                  </m:rPr>
                  <w:rPr>
                    <w:rFonts w:ascii="Cambria Math" w:hAnsi="Arial" w:cs="Arial"/>
                    <w:sz w:val="28"/>
                    <w:szCs w:val="22"/>
                    <w:lang w:val="en-GB"/>
                  </w:rPr>
                  <m:t>-</m:t>
                </m:r>
                <m:r>
                  <m:rPr>
                    <m:sty m:val="bi"/>
                  </m:rPr>
                  <w:rPr>
                    <w:rFonts w:ascii="Cambria Math" w:hAnsi="Arial" w:cs="Arial"/>
                    <w:sz w:val="28"/>
                    <w:szCs w:val="22"/>
                    <w:lang w:val="en-GB"/>
                  </w:rPr>
                  <m:t>P</m:t>
                </m:r>
                <m:func>
                  <m:funcPr>
                    <m:ctrlPr>
                      <w:rPr>
                        <w:rFonts w:ascii="Cambria Math" w:hAnsi="Arial" w:cs="Arial"/>
                        <w:b/>
                        <w:i/>
                        <w:sz w:val="28"/>
                        <w:szCs w:val="22"/>
                        <w:lang w:val="en-GB"/>
                      </w:rPr>
                    </m:ctrlPr>
                  </m:funcPr>
                  <m:fName>
                    <m:r>
                      <m:rPr>
                        <m:sty m:val="bi"/>
                      </m:rPr>
                      <w:rPr>
                        <w:rFonts w:ascii="Cambria Math" w:hAnsi="Arial" w:cs="Arial"/>
                        <w:sz w:val="28"/>
                        <w:szCs w:val="22"/>
                        <w:lang w:val="en-GB"/>
                      </w:rPr>
                      <m:t>max</m:t>
                    </m:r>
                  </m:fName>
                  <m:e/>
                </m:func>
              </m:num>
              <m:den>
                <m:r>
                  <m:rPr>
                    <m:sty m:val="bi"/>
                  </m:rPr>
                  <w:rPr>
                    <w:rFonts w:ascii="Cambria Math" w:hAnsi="Arial" w:cs="Arial"/>
                    <w:sz w:val="28"/>
                    <w:szCs w:val="22"/>
                    <w:lang w:val="en-GB"/>
                  </w:rPr>
                  <m:t>Pmax</m:t>
                </m:r>
                <m:ctrlPr>
                  <w:rPr>
                    <w:rFonts w:ascii="Cambria Math" w:hAnsi="Cambria Math" w:cs="Arial"/>
                    <w:b/>
                    <w:i/>
                    <w:sz w:val="28"/>
                    <w:szCs w:val="22"/>
                    <w:lang w:val="en-GB"/>
                  </w:rPr>
                </m:ctrlPr>
              </m:den>
            </m:f>
            <m:ctrlPr>
              <w:rPr>
                <w:rFonts w:ascii="Cambria Math" w:hAnsi="Cambria Math" w:cs="Arial"/>
                <w:b/>
                <w:i/>
                <w:sz w:val="28"/>
                <w:szCs w:val="22"/>
                <w:lang w:val="en-GB"/>
              </w:rPr>
            </m:ctrlPr>
          </m:e>
        </m:d>
      </m:oMath>
    </w:p>
    <w:p w:rsidR="001E3E4E" w:rsidRPr="00E44F1F" w:rsidRDefault="001E3E4E" w:rsidP="00694459">
      <w:pPr>
        <w:tabs>
          <w:tab w:val="left" w:pos="900"/>
          <w:tab w:val="left" w:pos="1620"/>
          <w:tab w:val="left" w:pos="2160"/>
          <w:tab w:val="left" w:pos="2700"/>
          <w:tab w:val="left" w:pos="7920"/>
        </w:tabs>
        <w:spacing w:after="120"/>
        <w:ind w:left="450" w:hanging="450"/>
        <w:jc w:val="both"/>
        <w:rPr>
          <w:rFonts w:ascii="Arial" w:hAnsi="Arial" w:cs="Arial"/>
          <w:sz w:val="22"/>
          <w:szCs w:val="22"/>
          <w:lang w:val="en-GB"/>
        </w:rPr>
      </w:pPr>
      <w:r w:rsidRPr="00E44F1F">
        <w:rPr>
          <w:rFonts w:ascii="Arial" w:hAnsi="Arial" w:cs="Arial"/>
          <w:sz w:val="22"/>
          <w:szCs w:val="22"/>
          <w:lang w:val="en-GB"/>
        </w:rPr>
        <w:tab/>
        <w:t>Where</w:t>
      </w:r>
    </w:p>
    <w:p w:rsidR="001E3E4E" w:rsidRPr="00E44F1F" w:rsidRDefault="001E3E4E" w:rsidP="003262C7">
      <w:pPr>
        <w:tabs>
          <w:tab w:val="left" w:pos="900"/>
          <w:tab w:val="left" w:pos="1620"/>
          <w:tab w:val="left" w:pos="2160"/>
          <w:tab w:val="left" w:pos="2700"/>
          <w:tab w:val="left" w:pos="7920"/>
        </w:tabs>
        <w:spacing w:after="120"/>
        <w:ind w:left="450" w:hanging="45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1E3E4E" w:rsidRPr="00E44F1F" w:rsidRDefault="001E3E4E" w:rsidP="003262C7">
      <w:pPr>
        <w:tabs>
          <w:tab w:val="left" w:pos="900"/>
          <w:tab w:val="left" w:pos="1620"/>
          <w:tab w:val="left" w:pos="2160"/>
          <w:tab w:val="left" w:pos="2700"/>
          <w:tab w:val="left" w:pos="7920"/>
        </w:tabs>
        <w:spacing w:after="120"/>
        <w:ind w:left="450" w:hanging="45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1E3E4E" w:rsidRDefault="001E3E4E" w:rsidP="003262C7">
      <w:pPr>
        <w:tabs>
          <w:tab w:val="left" w:pos="900"/>
          <w:tab w:val="left" w:pos="1620"/>
          <w:tab w:val="left" w:pos="2160"/>
          <w:tab w:val="left" w:pos="2700"/>
          <w:tab w:val="left" w:pos="7920"/>
        </w:tabs>
        <w:spacing w:after="120"/>
        <w:ind w:left="450" w:hanging="450"/>
        <w:jc w:val="both"/>
        <w:rPr>
          <w:rFonts w:ascii="Arial" w:hAnsi="Arial" w:cs="Arial"/>
          <w:sz w:val="22"/>
          <w:szCs w:val="22"/>
          <w:lang w:val="en-GB"/>
        </w:rPr>
      </w:pPr>
      <w:r>
        <w:rPr>
          <w:rFonts w:ascii="Arial" w:hAnsi="Arial" w:cs="Arial"/>
          <w:sz w:val="22"/>
          <w:szCs w:val="22"/>
          <w:lang w:val="en-GB"/>
        </w:rPr>
        <w:tab/>
        <w:t>Pmax</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 xml:space="preserve">rice of </w:t>
      </w:r>
      <w:r>
        <w:rPr>
          <w:rFonts w:ascii="Arial" w:hAnsi="Arial" w:cs="Arial"/>
          <w:sz w:val="22"/>
          <w:szCs w:val="22"/>
          <w:lang w:val="en-GB"/>
        </w:rPr>
        <w:t>highest</w:t>
      </w:r>
      <w:r w:rsidRPr="00E44F1F">
        <w:rPr>
          <w:rFonts w:ascii="Arial" w:hAnsi="Arial" w:cs="Arial"/>
          <w:sz w:val="22"/>
          <w:szCs w:val="22"/>
          <w:lang w:val="en-GB"/>
        </w:rPr>
        <w:t xml:space="preserve"> acceptable bid</w:t>
      </w:r>
    </w:p>
    <w:p w:rsidR="001E3E4E" w:rsidRPr="002801A1" w:rsidRDefault="001E3E4E" w:rsidP="003262C7">
      <w:pPr>
        <w:pStyle w:val="ListParagraph"/>
        <w:tabs>
          <w:tab w:val="left" w:pos="900"/>
          <w:tab w:val="left" w:pos="1620"/>
          <w:tab w:val="left" w:pos="2160"/>
          <w:tab w:val="left" w:pos="2700"/>
          <w:tab w:val="left" w:pos="7920"/>
        </w:tabs>
        <w:spacing w:after="120"/>
        <w:ind w:left="0"/>
        <w:jc w:val="both"/>
        <w:rPr>
          <w:rFonts w:ascii="Arial" w:hAnsi="Arial" w:cs="Arial"/>
          <w:b/>
          <w:sz w:val="22"/>
          <w:szCs w:val="22"/>
          <w:lang w:val="en-GB"/>
        </w:rPr>
      </w:pPr>
    </w:p>
    <w:p w:rsidR="001E3E4E" w:rsidRPr="00077295" w:rsidRDefault="001E3E4E" w:rsidP="00386467">
      <w:pPr>
        <w:numPr>
          <w:ilvl w:val="0"/>
          <w:numId w:val="2"/>
        </w:numPr>
        <w:tabs>
          <w:tab w:val="num" w:pos="720"/>
          <w:tab w:val="left" w:pos="2880"/>
          <w:tab w:val="left" w:pos="5760"/>
          <w:tab w:val="left" w:pos="7920"/>
        </w:tabs>
        <w:spacing w:after="120"/>
        <w:ind w:left="0" w:firstLine="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rsidR="001E3E4E" w:rsidRPr="00E44F1F" w:rsidRDefault="001E3E4E" w:rsidP="00386467">
      <w:pPr>
        <w:widowControl/>
        <w:numPr>
          <w:ilvl w:val="1"/>
          <w:numId w:val="2"/>
        </w:numPr>
        <w:tabs>
          <w:tab w:val="clear" w:pos="900"/>
          <w:tab w:val="num" w:pos="720"/>
        </w:tabs>
        <w:spacing w:after="120"/>
        <w:ind w:left="720" w:firstLine="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tbl>
      <w:tblPr>
        <w:tblW w:w="462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333"/>
        <w:gridCol w:w="2623"/>
      </w:tblGrid>
      <w:tr w:rsidR="001E3E4E" w:rsidRPr="00E44F1F" w:rsidTr="003262C7">
        <w:trPr>
          <w:trHeight w:val="863"/>
        </w:trPr>
        <w:tc>
          <w:tcPr>
            <w:tcW w:w="1896" w:type="pct"/>
            <w:shd w:val="clear" w:color="auto" w:fill="C00000"/>
            <w:vAlign w:val="center"/>
          </w:tcPr>
          <w:p w:rsidR="001E3E4E" w:rsidRPr="00E44F1F" w:rsidRDefault="001E3E4E" w:rsidP="003262C7">
            <w:pPr>
              <w:pStyle w:val="NormalWeb"/>
              <w:kinsoku w:val="0"/>
              <w:overflowPunct w:val="0"/>
              <w:spacing w:before="96" w:beforeAutospacing="0" w:after="0" w:afterAutospacing="0"/>
              <w:ind w:left="-19"/>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1461" w:type="pct"/>
            <w:shd w:val="clear" w:color="auto" w:fill="C00000"/>
            <w:vAlign w:val="center"/>
          </w:tcPr>
          <w:p w:rsidR="001E3E4E" w:rsidRPr="00E44F1F" w:rsidRDefault="001E3E4E" w:rsidP="003262C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1E3E4E" w:rsidRPr="00E44F1F" w:rsidRDefault="001E3E4E" w:rsidP="003262C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1643" w:type="pct"/>
            <w:shd w:val="clear" w:color="auto" w:fill="C00000"/>
            <w:vAlign w:val="center"/>
          </w:tcPr>
          <w:p w:rsidR="001E3E4E" w:rsidRPr="00E44F1F" w:rsidRDefault="001E3E4E" w:rsidP="003262C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1E3E4E" w:rsidRPr="00E44F1F" w:rsidRDefault="001E3E4E" w:rsidP="003262C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1</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2</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3</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4</w:t>
            </w:r>
          </w:p>
        </w:tc>
        <w:tc>
          <w:tcPr>
            <w:tcW w:w="1461" w:type="pct"/>
            <w:shd w:val="clear" w:color="auto" w:fill="auto"/>
          </w:tcPr>
          <w:p w:rsidR="001E3E4E" w:rsidRPr="00E44F1F" w:rsidRDefault="001E3E4E" w:rsidP="003262C7">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5</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6</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7</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1E3E4E" w:rsidRPr="00E44F1F" w:rsidTr="003262C7">
        <w:trPr>
          <w:trHeight w:val="317"/>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8</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1E3E4E" w:rsidRPr="00E44F1F" w:rsidTr="003262C7">
        <w:trPr>
          <w:trHeight w:val="600"/>
        </w:trPr>
        <w:tc>
          <w:tcPr>
            <w:tcW w:w="1896" w:type="pct"/>
            <w:shd w:val="clear" w:color="auto" w:fill="auto"/>
          </w:tcPr>
          <w:p w:rsidR="001E3E4E" w:rsidRPr="00E44F1F" w:rsidRDefault="001E3E4E" w:rsidP="003262C7">
            <w:pPr>
              <w:pStyle w:val="NormalWeb"/>
              <w:kinsoku w:val="0"/>
              <w:overflowPunct w:val="0"/>
              <w:spacing w:before="115" w:beforeAutospacing="0" w:after="0" w:afterAutospacing="0"/>
              <w:ind w:left="-19"/>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1461"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1643" w:type="pct"/>
            <w:shd w:val="clear" w:color="auto" w:fill="auto"/>
          </w:tcPr>
          <w:p w:rsidR="001E3E4E" w:rsidRPr="00E44F1F" w:rsidRDefault="001E3E4E" w:rsidP="003262C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1E3E4E" w:rsidRPr="00E44F1F" w:rsidRDefault="001E3E4E" w:rsidP="003262C7">
      <w:pPr>
        <w:widowControl/>
        <w:spacing w:after="120"/>
        <w:ind w:left="720"/>
        <w:jc w:val="both"/>
        <w:rPr>
          <w:rFonts w:ascii="Arial" w:hAnsi="Arial" w:cs="Arial"/>
          <w:sz w:val="22"/>
          <w:szCs w:val="22"/>
        </w:rPr>
      </w:pPr>
    </w:p>
    <w:p w:rsidR="001E3E4E" w:rsidRPr="00E44F1F" w:rsidRDefault="001E3E4E" w:rsidP="00386467">
      <w:pPr>
        <w:numPr>
          <w:ilvl w:val="0"/>
          <w:numId w:val="2"/>
        </w:numPr>
        <w:tabs>
          <w:tab w:val="num" w:pos="720"/>
          <w:tab w:val="left" w:pos="2880"/>
          <w:tab w:val="left" w:pos="5760"/>
          <w:tab w:val="left" w:pos="7920"/>
        </w:tabs>
        <w:spacing w:after="120"/>
        <w:ind w:left="630" w:hanging="630"/>
        <w:jc w:val="both"/>
        <w:rPr>
          <w:rFonts w:ascii="Arial" w:hAnsi="Arial" w:cs="Arial"/>
          <w:b/>
          <w:sz w:val="22"/>
          <w:szCs w:val="22"/>
          <w:lang w:val="en-GB"/>
        </w:rPr>
      </w:pPr>
      <w:r w:rsidRPr="00E44F1F">
        <w:rPr>
          <w:rFonts w:ascii="Arial" w:hAnsi="Arial" w:cs="Arial"/>
          <w:b/>
          <w:sz w:val="22"/>
          <w:szCs w:val="22"/>
          <w:lang w:val="en-GB"/>
        </w:rPr>
        <w:t>BID DECLARATION</w:t>
      </w:r>
    </w:p>
    <w:p w:rsidR="001E3E4E" w:rsidRPr="00E44F1F" w:rsidRDefault="001E3E4E" w:rsidP="00386467">
      <w:pPr>
        <w:widowControl/>
        <w:numPr>
          <w:ilvl w:val="1"/>
          <w:numId w:val="2"/>
        </w:numPr>
        <w:spacing w:after="120"/>
        <w:ind w:left="630" w:hanging="630"/>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rsidR="001E3E4E" w:rsidRPr="00E44F1F" w:rsidRDefault="001E3E4E" w:rsidP="00386467">
      <w:pPr>
        <w:numPr>
          <w:ilvl w:val="0"/>
          <w:numId w:val="2"/>
        </w:numPr>
        <w:tabs>
          <w:tab w:val="num" w:pos="720"/>
          <w:tab w:val="left" w:pos="2880"/>
          <w:tab w:val="left" w:pos="5760"/>
          <w:tab w:val="left" w:pos="7920"/>
        </w:tabs>
        <w:spacing w:after="120"/>
        <w:ind w:left="630" w:hanging="63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rsidR="001E3E4E" w:rsidRPr="00E44F1F" w:rsidRDefault="001E3E4E" w:rsidP="00386467">
      <w:pPr>
        <w:widowControl/>
        <w:numPr>
          <w:ilvl w:val="1"/>
          <w:numId w:val="2"/>
        </w:numPr>
        <w:spacing w:after="120"/>
        <w:ind w:left="630" w:hanging="63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sidRPr="00E44F1F">
        <w:rPr>
          <w:rFonts w:ascii="Arial" w:hAnsi="Arial" w:cs="Arial"/>
          <w:sz w:val="22"/>
          <w:szCs w:val="22"/>
          <w:lang w:val="en-GB"/>
        </w:rPr>
        <w:tab/>
      </w:r>
      <w:r w:rsidRPr="00077295">
        <w:rPr>
          <w:rFonts w:ascii="Arial" w:hAnsi="Arial" w:cs="Arial"/>
          <w:sz w:val="22"/>
          <w:szCs w:val="22"/>
          <w:lang w:val="en-GB"/>
        </w:rPr>
        <w:t>.      =     ………(</w:t>
      </w:r>
      <w:r w:rsidRPr="00E44F1F">
        <w:rPr>
          <w:rFonts w:ascii="Arial" w:hAnsi="Arial" w:cs="Arial"/>
          <w:sz w:val="22"/>
          <w:szCs w:val="22"/>
          <w:lang w:val="en-GB"/>
        </w:rPr>
        <w:t>maximum of 10 or 20 points)</w:t>
      </w:r>
    </w:p>
    <w:p w:rsidR="00CB78E9" w:rsidRDefault="001E3E4E" w:rsidP="003262C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630" w:hanging="630"/>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CB78E9" w:rsidRDefault="00CB78E9" w:rsidP="003262C7">
      <w:pPr>
        <w:widowControl/>
        <w:spacing w:after="160" w:line="259" w:lineRule="auto"/>
        <w:ind w:left="630" w:hanging="630"/>
        <w:rPr>
          <w:rFonts w:ascii="Arial" w:hAnsi="Arial" w:cs="Arial"/>
          <w:sz w:val="22"/>
          <w:szCs w:val="22"/>
        </w:rPr>
      </w:pPr>
      <w:r>
        <w:rPr>
          <w:rFonts w:ascii="Arial" w:hAnsi="Arial" w:cs="Arial"/>
          <w:sz w:val="22"/>
          <w:szCs w:val="22"/>
        </w:rPr>
        <w:br w:type="page"/>
      </w:r>
    </w:p>
    <w:p w:rsidR="001E3E4E" w:rsidRPr="00E44F1F" w:rsidRDefault="001E3E4E" w:rsidP="00386467">
      <w:pPr>
        <w:numPr>
          <w:ilvl w:val="0"/>
          <w:numId w:val="2"/>
        </w:numPr>
        <w:tabs>
          <w:tab w:val="left" w:pos="180"/>
          <w:tab w:val="num" w:pos="720"/>
          <w:tab w:val="left" w:pos="2880"/>
          <w:tab w:val="left" w:pos="5760"/>
          <w:tab w:val="left" w:pos="7920"/>
        </w:tabs>
        <w:spacing w:after="120"/>
        <w:ind w:left="180" w:hanging="720"/>
        <w:jc w:val="both"/>
        <w:rPr>
          <w:rFonts w:ascii="Arial" w:hAnsi="Arial" w:cs="Arial"/>
          <w:b/>
          <w:sz w:val="22"/>
          <w:szCs w:val="22"/>
          <w:lang w:val="en-GB"/>
        </w:rPr>
      </w:pPr>
      <w:r w:rsidRPr="00E44F1F">
        <w:rPr>
          <w:rFonts w:ascii="Arial" w:hAnsi="Arial" w:cs="Arial"/>
          <w:b/>
          <w:sz w:val="22"/>
          <w:szCs w:val="22"/>
          <w:lang w:val="en-GB"/>
        </w:rPr>
        <w:lastRenderedPageBreak/>
        <w:t>SUB-CONTRACTING</w:t>
      </w:r>
    </w:p>
    <w:p w:rsidR="001E3E4E" w:rsidRPr="00E44F1F" w:rsidRDefault="001E3E4E" w:rsidP="00386467">
      <w:pPr>
        <w:widowControl/>
        <w:numPr>
          <w:ilvl w:val="1"/>
          <w:numId w:val="2"/>
        </w:numPr>
        <w:tabs>
          <w:tab w:val="clear" w:pos="900"/>
          <w:tab w:val="left" w:pos="180"/>
        </w:tabs>
        <w:spacing w:after="120"/>
        <w:ind w:left="180" w:hanging="720"/>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rsidR="001E3E4E" w:rsidRPr="00E44F1F" w:rsidRDefault="001E3E4E" w:rsidP="00712C3F">
      <w:pPr>
        <w:tabs>
          <w:tab w:val="left" w:pos="180"/>
          <w:tab w:val="left" w:pos="2268"/>
          <w:tab w:val="left" w:pos="2552"/>
        </w:tabs>
        <w:ind w:left="180"/>
        <w:jc w:val="both"/>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1E3E4E" w:rsidRPr="00E44F1F" w:rsidRDefault="001E3E4E" w:rsidP="00712C3F">
      <w:pPr>
        <w:jc w:val="center"/>
        <w:rPr>
          <w:rFonts w:ascii="Arial Narrow" w:hAnsi="Arial Narrow" w:cs="Arial"/>
          <w:sz w:val="22"/>
          <w:szCs w:val="22"/>
        </w:rPr>
      </w:pPr>
    </w:p>
    <w:tbl>
      <w:tblPr>
        <w:tblW w:w="0" w:type="auto"/>
        <w:tblInd w:w="3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00"/>
        <w:gridCol w:w="990"/>
        <w:gridCol w:w="1057"/>
        <w:gridCol w:w="793"/>
      </w:tblGrid>
      <w:tr w:rsidR="001E3E4E" w:rsidRPr="00E44F1F" w:rsidTr="00712C3F">
        <w:trPr>
          <w:trHeight w:val="236"/>
        </w:trPr>
        <w:tc>
          <w:tcPr>
            <w:tcW w:w="900" w:type="dxa"/>
            <w:tcBorders>
              <w:top w:val="single" w:sz="18" w:space="0" w:color="auto"/>
              <w:left w:val="single" w:sz="18" w:space="0" w:color="auto"/>
              <w:bottom w:val="single" w:sz="18" w:space="0" w:color="auto"/>
              <w:right w:val="single" w:sz="18" w:space="0" w:color="auto"/>
            </w:tcBorders>
            <w:hideMark/>
          </w:tcPr>
          <w:p w:rsidR="001E3E4E" w:rsidRPr="00E44F1F" w:rsidRDefault="001E3E4E" w:rsidP="003262C7">
            <w:pPr>
              <w:tabs>
                <w:tab w:val="left" w:pos="29"/>
                <w:tab w:val="left" w:pos="119"/>
              </w:tabs>
              <w:ind w:hanging="75"/>
              <w:jc w:val="both"/>
              <w:rPr>
                <w:rFonts w:ascii="Arial" w:hAnsi="Arial" w:cs="Arial"/>
                <w:b/>
                <w:sz w:val="22"/>
                <w:szCs w:val="22"/>
              </w:rPr>
            </w:pPr>
            <w:r w:rsidRPr="00E44F1F">
              <w:rPr>
                <w:rFonts w:ascii="Arial" w:hAnsi="Arial" w:cs="Arial"/>
                <w:sz w:val="22"/>
                <w:szCs w:val="22"/>
              </w:rPr>
              <w:t>YES</w:t>
            </w:r>
          </w:p>
        </w:tc>
        <w:tc>
          <w:tcPr>
            <w:tcW w:w="990" w:type="dxa"/>
            <w:tcBorders>
              <w:top w:val="single" w:sz="18" w:space="0" w:color="auto"/>
              <w:left w:val="single" w:sz="18" w:space="0" w:color="auto"/>
              <w:bottom w:val="single" w:sz="18" w:space="0" w:color="auto"/>
              <w:right w:val="single" w:sz="18" w:space="0" w:color="auto"/>
            </w:tcBorders>
          </w:tcPr>
          <w:p w:rsidR="001E3E4E" w:rsidRPr="00E44F1F" w:rsidRDefault="001E3E4E" w:rsidP="003262C7">
            <w:pPr>
              <w:tabs>
                <w:tab w:val="left" w:pos="180"/>
              </w:tabs>
              <w:ind w:left="180" w:hanging="75"/>
              <w:jc w:val="both"/>
              <w:rPr>
                <w:rFonts w:ascii="Arial" w:hAnsi="Arial" w:cs="Arial"/>
                <w:b/>
                <w:sz w:val="22"/>
                <w:szCs w:val="22"/>
              </w:rPr>
            </w:pPr>
          </w:p>
        </w:tc>
        <w:tc>
          <w:tcPr>
            <w:tcW w:w="1057" w:type="dxa"/>
            <w:tcBorders>
              <w:top w:val="single" w:sz="18" w:space="0" w:color="auto"/>
              <w:left w:val="single" w:sz="18" w:space="0" w:color="auto"/>
              <w:bottom w:val="single" w:sz="18" w:space="0" w:color="auto"/>
              <w:right w:val="single" w:sz="18" w:space="0" w:color="auto"/>
            </w:tcBorders>
            <w:hideMark/>
          </w:tcPr>
          <w:p w:rsidR="001E3E4E" w:rsidRPr="00E44F1F" w:rsidRDefault="001E3E4E" w:rsidP="003262C7">
            <w:pPr>
              <w:tabs>
                <w:tab w:val="left" w:pos="180"/>
              </w:tabs>
              <w:ind w:left="180" w:hanging="75"/>
              <w:jc w:val="both"/>
              <w:rPr>
                <w:rFonts w:ascii="Arial" w:hAnsi="Arial" w:cs="Arial"/>
                <w:b/>
                <w:sz w:val="22"/>
                <w:szCs w:val="22"/>
              </w:rPr>
            </w:pPr>
            <w:r w:rsidRPr="00E44F1F">
              <w:rPr>
                <w:rFonts w:ascii="Arial" w:hAnsi="Arial" w:cs="Arial"/>
                <w:sz w:val="22"/>
                <w:szCs w:val="22"/>
              </w:rPr>
              <w:t>NO</w:t>
            </w:r>
          </w:p>
        </w:tc>
        <w:tc>
          <w:tcPr>
            <w:tcW w:w="793" w:type="dxa"/>
            <w:tcBorders>
              <w:top w:val="single" w:sz="18" w:space="0" w:color="auto"/>
              <w:left w:val="single" w:sz="18" w:space="0" w:color="auto"/>
              <w:bottom w:val="single" w:sz="18" w:space="0" w:color="auto"/>
              <w:right w:val="single" w:sz="18" w:space="0" w:color="auto"/>
            </w:tcBorders>
          </w:tcPr>
          <w:p w:rsidR="001E3E4E" w:rsidRPr="00E44F1F" w:rsidRDefault="001E3E4E" w:rsidP="003262C7">
            <w:pPr>
              <w:tabs>
                <w:tab w:val="left" w:pos="180"/>
              </w:tabs>
              <w:ind w:left="180" w:hanging="75"/>
              <w:jc w:val="both"/>
              <w:rPr>
                <w:rFonts w:ascii="Arial" w:hAnsi="Arial" w:cs="Arial"/>
                <w:b/>
                <w:sz w:val="22"/>
                <w:szCs w:val="22"/>
              </w:rPr>
            </w:pPr>
          </w:p>
        </w:tc>
      </w:tr>
    </w:tbl>
    <w:p w:rsidR="001E3E4E" w:rsidRPr="00E44F1F" w:rsidRDefault="001E3E4E" w:rsidP="003262C7">
      <w:pPr>
        <w:widowControl/>
        <w:tabs>
          <w:tab w:val="left" w:pos="180"/>
        </w:tabs>
        <w:spacing w:after="120"/>
        <w:ind w:left="180" w:hanging="720"/>
        <w:jc w:val="both"/>
        <w:rPr>
          <w:rFonts w:ascii="Arial" w:hAnsi="Arial" w:cs="Arial"/>
          <w:sz w:val="22"/>
          <w:szCs w:val="22"/>
        </w:rPr>
      </w:pPr>
    </w:p>
    <w:p w:rsidR="00BE6997" w:rsidRDefault="001E3E4E" w:rsidP="00386467">
      <w:pPr>
        <w:numPr>
          <w:ilvl w:val="2"/>
          <w:numId w:val="2"/>
        </w:numPr>
        <w:tabs>
          <w:tab w:val="clear" w:pos="900"/>
          <w:tab w:val="left" w:pos="180"/>
          <w:tab w:val="left" w:pos="2880"/>
          <w:tab w:val="left" w:pos="3600"/>
          <w:tab w:val="left" w:pos="7110"/>
          <w:tab w:val="left" w:pos="7290"/>
          <w:tab w:val="left" w:pos="7560"/>
        </w:tabs>
        <w:spacing w:after="120"/>
        <w:ind w:left="180" w:hanging="720"/>
        <w:jc w:val="both"/>
        <w:rPr>
          <w:rFonts w:ascii="Arial" w:hAnsi="Arial" w:cs="Arial"/>
          <w:sz w:val="22"/>
          <w:szCs w:val="22"/>
        </w:rPr>
      </w:pPr>
      <w:r w:rsidRPr="00E44F1F">
        <w:rPr>
          <w:rFonts w:ascii="Arial" w:hAnsi="Arial" w:cs="Arial"/>
          <w:sz w:val="22"/>
          <w:szCs w:val="22"/>
        </w:rPr>
        <w:t>If yes, indicate:</w:t>
      </w:r>
    </w:p>
    <w:p w:rsidR="001E3E4E" w:rsidRPr="00E44F1F" w:rsidRDefault="001E3E4E" w:rsidP="00386467">
      <w:pPr>
        <w:numPr>
          <w:ilvl w:val="0"/>
          <w:numId w:val="5"/>
        </w:numPr>
        <w:tabs>
          <w:tab w:val="left" w:pos="180"/>
          <w:tab w:val="left" w:pos="1260"/>
        </w:tabs>
        <w:ind w:left="180" w:hanging="720"/>
        <w:jc w:val="both"/>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1E3E4E" w:rsidRPr="00E44F1F" w:rsidRDefault="001E3E4E" w:rsidP="00386467">
      <w:pPr>
        <w:numPr>
          <w:ilvl w:val="0"/>
          <w:numId w:val="5"/>
        </w:numPr>
        <w:tabs>
          <w:tab w:val="left" w:pos="180"/>
          <w:tab w:val="left" w:pos="1260"/>
        </w:tabs>
        <w:ind w:left="180" w:hanging="720"/>
        <w:jc w:val="both"/>
        <w:rPr>
          <w:rFonts w:ascii="Arial" w:hAnsi="Arial" w:cs="Arial"/>
          <w:sz w:val="22"/>
          <w:szCs w:val="22"/>
        </w:rPr>
      </w:pPr>
      <w:r w:rsidRPr="00E44F1F">
        <w:rPr>
          <w:rFonts w:ascii="Arial" w:hAnsi="Arial" w:cs="Arial"/>
          <w:sz w:val="22"/>
          <w:szCs w:val="22"/>
        </w:rPr>
        <w:t>The name of the sub-contractor…………………………………………………………..</w:t>
      </w:r>
    </w:p>
    <w:p w:rsidR="001E3E4E" w:rsidRPr="00E44F1F" w:rsidRDefault="001E3E4E" w:rsidP="00386467">
      <w:pPr>
        <w:numPr>
          <w:ilvl w:val="0"/>
          <w:numId w:val="5"/>
        </w:numPr>
        <w:tabs>
          <w:tab w:val="left" w:pos="180"/>
          <w:tab w:val="left" w:pos="1260"/>
        </w:tabs>
        <w:ind w:left="180" w:hanging="720"/>
        <w:jc w:val="both"/>
        <w:rPr>
          <w:rFonts w:ascii="Arial" w:hAnsi="Arial" w:cs="Arial"/>
          <w:sz w:val="22"/>
          <w:szCs w:val="22"/>
        </w:rPr>
      </w:pPr>
      <w:r w:rsidRPr="00E44F1F">
        <w:rPr>
          <w:rFonts w:ascii="Arial" w:hAnsi="Arial" w:cs="Arial"/>
          <w:sz w:val="22"/>
          <w:szCs w:val="22"/>
        </w:rPr>
        <w:t>The B-BBEE status level of the sub-contractor......................................……………..</w:t>
      </w:r>
    </w:p>
    <w:p w:rsidR="001E3E4E" w:rsidRPr="00E44F1F" w:rsidRDefault="001E3E4E" w:rsidP="00386467">
      <w:pPr>
        <w:numPr>
          <w:ilvl w:val="0"/>
          <w:numId w:val="5"/>
        </w:numPr>
        <w:tabs>
          <w:tab w:val="left" w:pos="180"/>
          <w:tab w:val="left" w:pos="1260"/>
        </w:tabs>
        <w:ind w:left="180" w:hanging="72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rsidR="001E3E4E" w:rsidRDefault="001E3E4E" w:rsidP="00712C3F">
      <w:pPr>
        <w:tabs>
          <w:tab w:val="left" w:pos="-963"/>
          <w:tab w:val="left" w:pos="180"/>
          <w:tab w:val="left" w:pos="2268"/>
          <w:tab w:val="left" w:pos="2552"/>
        </w:tabs>
        <w:ind w:left="180" w:firstLine="90"/>
        <w:jc w:val="both"/>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p w:rsidR="00712C3F" w:rsidRPr="00E44F1F" w:rsidRDefault="00712C3F" w:rsidP="00712C3F">
      <w:pPr>
        <w:tabs>
          <w:tab w:val="left" w:pos="-963"/>
          <w:tab w:val="left" w:pos="180"/>
          <w:tab w:val="left" w:pos="2268"/>
          <w:tab w:val="left" w:pos="2552"/>
        </w:tabs>
        <w:ind w:left="180" w:firstLine="90"/>
        <w:jc w:val="both"/>
        <w:rPr>
          <w:rFonts w:ascii="Arial" w:hAnsi="Arial" w:cs="Arial"/>
          <w:sz w:val="22"/>
          <w:szCs w:val="22"/>
        </w:rPr>
      </w:pPr>
    </w:p>
    <w:tbl>
      <w:tblPr>
        <w:tblW w:w="0" w:type="auto"/>
        <w:tblInd w:w="42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50"/>
        <w:gridCol w:w="495"/>
        <w:gridCol w:w="720"/>
        <w:gridCol w:w="540"/>
      </w:tblGrid>
      <w:tr w:rsidR="001E3E4E" w:rsidRPr="00E44F1F" w:rsidTr="00712C3F">
        <w:tc>
          <w:tcPr>
            <w:tcW w:w="750" w:type="dxa"/>
            <w:tcBorders>
              <w:top w:val="single" w:sz="18" w:space="0" w:color="auto"/>
              <w:left w:val="single" w:sz="18" w:space="0" w:color="auto"/>
              <w:bottom w:val="single" w:sz="18" w:space="0" w:color="auto"/>
              <w:right w:val="single" w:sz="18" w:space="0" w:color="auto"/>
            </w:tcBorders>
            <w:hideMark/>
          </w:tcPr>
          <w:p w:rsidR="001E3E4E" w:rsidRPr="00E44F1F" w:rsidRDefault="001E3E4E" w:rsidP="003262C7">
            <w:pPr>
              <w:tabs>
                <w:tab w:val="left" w:pos="180"/>
              </w:tabs>
              <w:ind w:left="180" w:hanging="87"/>
              <w:jc w:val="both"/>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1E3E4E" w:rsidRPr="00E44F1F" w:rsidRDefault="001E3E4E" w:rsidP="003262C7">
            <w:pPr>
              <w:tabs>
                <w:tab w:val="left" w:pos="180"/>
              </w:tabs>
              <w:ind w:left="180" w:hanging="87"/>
              <w:jc w:val="both"/>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1E3E4E" w:rsidRPr="00E44F1F" w:rsidRDefault="001E3E4E" w:rsidP="003262C7">
            <w:pPr>
              <w:tabs>
                <w:tab w:val="left" w:pos="180"/>
              </w:tabs>
              <w:ind w:left="180" w:hanging="87"/>
              <w:jc w:val="both"/>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1E3E4E" w:rsidRPr="00E44F1F" w:rsidRDefault="001E3E4E" w:rsidP="003262C7">
            <w:pPr>
              <w:tabs>
                <w:tab w:val="left" w:pos="180"/>
              </w:tabs>
              <w:ind w:left="180" w:hanging="87"/>
              <w:jc w:val="both"/>
              <w:rPr>
                <w:rFonts w:ascii="Arial" w:hAnsi="Arial" w:cs="Arial"/>
                <w:b/>
                <w:sz w:val="22"/>
                <w:szCs w:val="22"/>
              </w:rPr>
            </w:pPr>
          </w:p>
        </w:tc>
      </w:tr>
    </w:tbl>
    <w:p w:rsidR="00712C3F" w:rsidRDefault="00712C3F" w:rsidP="00712C3F">
      <w:pPr>
        <w:pStyle w:val="BodyText"/>
        <w:widowControl w:val="0"/>
        <w:tabs>
          <w:tab w:val="left" w:pos="180"/>
          <w:tab w:val="left" w:pos="709"/>
          <w:tab w:val="left" w:pos="1440"/>
          <w:tab w:val="left" w:pos="2160"/>
          <w:tab w:val="left" w:pos="2880"/>
          <w:tab w:val="left" w:pos="3420"/>
          <w:tab w:val="left" w:pos="4500"/>
          <w:tab w:val="left" w:pos="5040"/>
          <w:tab w:val="left" w:pos="5760"/>
          <w:tab w:val="left" w:pos="6840"/>
          <w:tab w:val="left" w:pos="7920"/>
          <w:tab w:val="left" w:pos="8640"/>
        </w:tabs>
        <w:ind w:left="180"/>
        <w:jc w:val="both"/>
        <w:rPr>
          <w:rFonts w:cs="Arial"/>
          <w:sz w:val="22"/>
          <w:szCs w:val="22"/>
        </w:rPr>
      </w:pPr>
    </w:p>
    <w:p w:rsidR="001E3E4E" w:rsidRDefault="001E3E4E" w:rsidP="00386467">
      <w:pPr>
        <w:pStyle w:val="BodyText"/>
        <w:widowControl w:val="0"/>
        <w:numPr>
          <w:ilvl w:val="0"/>
          <w:numId w:val="5"/>
        </w:numPr>
        <w:tabs>
          <w:tab w:val="left" w:pos="180"/>
          <w:tab w:val="left" w:pos="709"/>
          <w:tab w:val="left" w:pos="1440"/>
          <w:tab w:val="left" w:pos="2160"/>
          <w:tab w:val="left" w:pos="2880"/>
          <w:tab w:val="left" w:pos="3420"/>
          <w:tab w:val="left" w:pos="4500"/>
          <w:tab w:val="left" w:pos="5040"/>
          <w:tab w:val="left" w:pos="5760"/>
          <w:tab w:val="left" w:pos="6840"/>
          <w:tab w:val="left" w:pos="7920"/>
          <w:tab w:val="left" w:pos="8640"/>
        </w:tabs>
        <w:ind w:left="180" w:hanging="720"/>
        <w:jc w:val="both"/>
        <w:rPr>
          <w:rFonts w:cs="Arial"/>
          <w:sz w:val="22"/>
          <w:szCs w:val="22"/>
        </w:rPr>
      </w:pPr>
      <w:r>
        <w:rPr>
          <w:rFonts w:cs="Arial"/>
          <w:sz w:val="22"/>
          <w:szCs w:val="22"/>
        </w:rPr>
        <w:t>Specify, by ticking the appropriate box, if subcontracting with an enterprise in terms of Preferential Procurement Regulations,2017:</w:t>
      </w:r>
    </w:p>
    <w:tbl>
      <w:tblPr>
        <w:tblStyle w:val="TableGrid"/>
        <w:tblpPr w:leftFromText="180" w:rightFromText="180" w:vertAnchor="text" w:horzAnchor="margin" w:tblpXSpec="center" w:tblpY="142"/>
        <w:tblW w:w="9242" w:type="dxa"/>
        <w:tblLook w:val="04A0" w:firstRow="1" w:lastRow="0" w:firstColumn="1" w:lastColumn="0" w:noHBand="0" w:noVBand="1"/>
      </w:tblPr>
      <w:tblGrid>
        <w:gridCol w:w="6974"/>
        <w:gridCol w:w="1134"/>
        <w:gridCol w:w="1134"/>
      </w:tblGrid>
      <w:tr w:rsidR="00CB78E9" w:rsidTr="00CB78E9">
        <w:tc>
          <w:tcPr>
            <w:tcW w:w="6974" w:type="dxa"/>
          </w:tcPr>
          <w:p w:rsidR="00CB78E9" w:rsidRPr="00EE688C"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b w:val="0"/>
                <w:sz w:val="22"/>
                <w:szCs w:val="22"/>
              </w:rPr>
            </w:pPr>
            <w:r w:rsidRPr="00EE688C">
              <w:rPr>
                <w:rFonts w:cs="Arial"/>
                <w:sz w:val="22"/>
                <w:szCs w:val="22"/>
              </w:rPr>
              <w:t>Designated Group</w:t>
            </w:r>
            <w:r>
              <w:rPr>
                <w:rFonts w:cs="Arial"/>
                <w:sz w:val="22"/>
                <w:szCs w:val="22"/>
              </w:rPr>
              <w:t>: An EME or QSE which is at last 51% owned by:</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b w:val="0"/>
                <w:sz w:val="22"/>
                <w:szCs w:val="22"/>
              </w:rPr>
            </w:pPr>
            <w:r>
              <w:rPr>
                <w:rFonts w:cs="Arial"/>
                <w:sz w:val="22"/>
                <w:szCs w:val="22"/>
              </w:rPr>
              <w:t>EME</w:t>
            </w:r>
          </w:p>
          <w:p w:rsidR="00CB78E9" w:rsidRPr="00237090"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b w:val="0"/>
                <w:sz w:val="22"/>
                <w:szCs w:val="22"/>
              </w:rPr>
            </w:pPr>
            <w:r w:rsidRPr="00237090">
              <w:rPr>
                <w:rFonts w:cs="Arial"/>
                <w:sz w:val="22"/>
                <w:szCs w:val="22"/>
              </w:rPr>
              <w:t>√</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b w:val="0"/>
                <w:sz w:val="22"/>
                <w:szCs w:val="22"/>
              </w:rPr>
            </w:pPr>
            <w:r>
              <w:rPr>
                <w:rFonts w:cs="Arial"/>
                <w:sz w:val="22"/>
                <w:szCs w:val="22"/>
              </w:rPr>
              <w:t>QSE</w:t>
            </w:r>
          </w:p>
          <w:p w:rsidR="00CB78E9" w:rsidRPr="00237090"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b w:val="0"/>
                <w:sz w:val="22"/>
                <w:szCs w:val="22"/>
              </w:rPr>
            </w:pPr>
            <w:r w:rsidRPr="00237090">
              <w:rPr>
                <w:rFonts w:cs="Arial"/>
                <w:sz w:val="22"/>
                <w:szCs w:val="22"/>
              </w:rPr>
              <w:t>√</w:t>
            </w: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Black people</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Black people who are youth</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Black people who are women</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Black people with disabilities</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Black people living in rural or underdeveloped areas or townships</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Cooperative owned by black people</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Black people who are military veterans</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9242" w:type="dxa"/>
            <w:gridSpan w:val="3"/>
          </w:tcPr>
          <w:p w:rsidR="00CB78E9" w:rsidRPr="00237090"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b w:val="0"/>
                <w:sz w:val="22"/>
                <w:szCs w:val="22"/>
              </w:rPr>
            </w:pPr>
            <w:r w:rsidRPr="00237090">
              <w:rPr>
                <w:rFonts w:cs="Arial"/>
                <w:sz w:val="22"/>
                <w:szCs w:val="22"/>
              </w:rPr>
              <w:t>OR</w:t>
            </w: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 xml:space="preserve">Any EME </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r w:rsidR="00CB78E9" w:rsidTr="00CB78E9">
        <w:tc>
          <w:tcPr>
            <w:tcW w:w="6974" w:type="dxa"/>
          </w:tcPr>
          <w:p w:rsidR="00CB78E9" w:rsidRDefault="00CB78E9" w:rsidP="00712C3F">
            <w:pPr>
              <w:pStyle w:val="BodyText"/>
              <w:tabs>
                <w:tab w:val="left" w:pos="68"/>
                <w:tab w:val="left" w:pos="180"/>
                <w:tab w:val="left" w:pos="709"/>
                <w:tab w:val="left" w:pos="1440"/>
                <w:tab w:val="left" w:pos="2880"/>
                <w:tab w:val="left" w:pos="3420"/>
                <w:tab w:val="left" w:pos="4500"/>
                <w:tab w:val="left" w:pos="5040"/>
                <w:tab w:val="left" w:pos="5760"/>
                <w:tab w:val="left" w:pos="6840"/>
                <w:tab w:val="left" w:pos="8640"/>
              </w:tabs>
              <w:ind w:left="180" w:hanging="109"/>
              <w:rPr>
                <w:rFonts w:cs="Arial"/>
                <w:sz w:val="22"/>
                <w:szCs w:val="22"/>
              </w:rPr>
            </w:pPr>
            <w:r>
              <w:rPr>
                <w:rFonts w:cs="Arial"/>
                <w:sz w:val="22"/>
                <w:szCs w:val="22"/>
              </w:rPr>
              <w:t>Any QSE</w:t>
            </w: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c>
          <w:tcPr>
            <w:tcW w:w="1134" w:type="dxa"/>
          </w:tcPr>
          <w:p w:rsidR="00CB78E9" w:rsidRDefault="00CB78E9" w:rsidP="00712C3F">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90"/>
              <w:jc w:val="both"/>
              <w:rPr>
                <w:rFonts w:cs="Arial"/>
                <w:sz w:val="22"/>
                <w:szCs w:val="22"/>
              </w:rPr>
            </w:pPr>
          </w:p>
        </w:tc>
      </w:tr>
    </w:tbl>
    <w:p w:rsidR="001E3E4E" w:rsidRDefault="001E3E4E" w:rsidP="003262C7">
      <w:pPr>
        <w:pStyle w:val="BodyText"/>
        <w:tabs>
          <w:tab w:val="left" w:pos="180"/>
          <w:tab w:val="left" w:pos="709"/>
          <w:tab w:val="left" w:pos="1440"/>
          <w:tab w:val="left" w:pos="2880"/>
          <w:tab w:val="left" w:pos="3420"/>
          <w:tab w:val="left" w:pos="4500"/>
          <w:tab w:val="left" w:pos="5040"/>
          <w:tab w:val="left" w:pos="5760"/>
          <w:tab w:val="left" w:pos="6840"/>
          <w:tab w:val="left" w:pos="8640"/>
        </w:tabs>
        <w:ind w:left="180" w:hanging="720"/>
        <w:jc w:val="both"/>
        <w:rPr>
          <w:rFonts w:cs="Arial"/>
          <w:sz w:val="22"/>
          <w:szCs w:val="22"/>
        </w:rPr>
      </w:pPr>
      <w:r>
        <w:rPr>
          <w:rFonts w:cs="Arial"/>
          <w:sz w:val="22"/>
          <w:szCs w:val="22"/>
        </w:rPr>
        <w:tab/>
      </w:r>
      <w:r>
        <w:rPr>
          <w:rFonts w:cs="Arial"/>
          <w:sz w:val="22"/>
          <w:szCs w:val="22"/>
        </w:rPr>
        <w:tab/>
      </w:r>
    </w:p>
    <w:p w:rsidR="001E3E4E" w:rsidRPr="00E44F1F" w:rsidRDefault="001E3E4E" w:rsidP="00386467">
      <w:pPr>
        <w:numPr>
          <w:ilvl w:val="0"/>
          <w:numId w:val="2"/>
        </w:numPr>
        <w:tabs>
          <w:tab w:val="left" w:pos="180"/>
          <w:tab w:val="num" w:pos="720"/>
          <w:tab w:val="left" w:pos="2880"/>
          <w:tab w:val="left" w:pos="5760"/>
          <w:tab w:val="left" w:pos="7920"/>
        </w:tabs>
        <w:spacing w:after="120"/>
        <w:ind w:left="180" w:hanging="720"/>
        <w:jc w:val="both"/>
        <w:rPr>
          <w:rFonts w:ascii="Arial" w:hAnsi="Arial" w:cs="Arial"/>
          <w:sz w:val="22"/>
          <w:szCs w:val="22"/>
        </w:rPr>
      </w:pPr>
      <w:r w:rsidRPr="00E44F1F">
        <w:rPr>
          <w:rFonts w:ascii="Arial" w:hAnsi="Arial" w:cs="Arial"/>
          <w:b/>
          <w:sz w:val="22"/>
          <w:szCs w:val="22"/>
        </w:rPr>
        <w:t>DECLARATION WITH REGARD TO COMPANY/FIRM</w:t>
      </w:r>
    </w:p>
    <w:p w:rsidR="001E3E4E" w:rsidRPr="00E44F1F" w:rsidRDefault="001E3E4E" w:rsidP="00386467">
      <w:pPr>
        <w:widowControl/>
        <w:numPr>
          <w:ilvl w:val="1"/>
          <w:numId w:val="2"/>
        </w:numPr>
        <w:tabs>
          <w:tab w:val="clear" w:pos="900"/>
          <w:tab w:val="left" w:pos="180"/>
        </w:tabs>
        <w:spacing w:after="120" w:line="312" w:lineRule="auto"/>
        <w:ind w:left="180" w:hanging="720"/>
        <w:jc w:val="both"/>
        <w:rPr>
          <w:rFonts w:ascii="Arial" w:hAnsi="Arial" w:cs="Arial"/>
          <w:sz w:val="22"/>
          <w:szCs w:val="22"/>
          <w:lang w:val="en-GB"/>
        </w:rPr>
      </w:pPr>
      <w:r w:rsidRPr="00E44F1F">
        <w:rPr>
          <w:rFonts w:ascii="Arial" w:hAnsi="Arial" w:cs="Arial"/>
          <w:sz w:val="22"/>
          <w:szCs w:val="22"/>
          <w:lang w:val="en-GB"/>
        </w:rPr>
        <w:t>Name of company/firm:…………………………………………………………………………….</w:t>
      </w:r>
    </w:p>
    <w:p w:rsidR="001E3E4E" w:rsidRPr="00E44F1F" w:rsidRDefault="001E3E4E" w:rsidP="00386467">
      <w:pPr>
        <w:widowControl/>
        <w:numPr>
          <w:ilvl w:val="1"/>
          <w:numId w:val="2"/>
        </w:numPr>
        <w:tabs>
          <w:tab w:val="clear" w:pos="900"/>
          <w:tab w:val="left" w:pos="180"/>
        </w:tabs>
        <w:spacing w:after="120" w:line="312" w:lineRule="auto"/>
        <w:ind w:left="180" w:hanging="720"/>
        <w:jc w:val="both"/>
        <w:rPr>
          <w:rFonts w:ascii="Arial" w:hAnsi="Arial" w:cs="Arial"/>
          <w:sz w:val="22"/>
          <w:szCs w:val="22"/>
          <w:lang w:val="en-GB"/>
        </w:rPr>
      </w:pPr>
      <w:r w:rsidRPr="00E44F1F">
        <w:rPr>
          <w:rFonts w:ascii="Arial" w:hAnsi="Arial" w:cs="Arial"/>
          <w:sz w:val="22"/>
          <w:szCs w:val="22"/>
          <w:lang w:val="en-GB"/>
        </w:rPr>
        <w:t>VAT registration number:……………………………………….…………………………………</w:t>
      </w:r>
    </w:p>
    <w:p w:rsidR="001E3E4E" w:rsidRPr="00E44F1F" w:rsidRDefault="001E3E4E" w:rsidP="00386467">
      <w:pPr>
        <w:widowControl/>
        <w:numPr>
          <w:ilvl w:val="1"/>
          <w:numId w:val="2"/>
        </w:numPr>
        <w:tabs>
          <w:tab w:val="clear" w:pos="900"/>
          <w:tab w:val="left" w:pos="180"/>
        </w:tabs>
        <w:spacing w:after="120" w:line="312" w:lineRule="auto"/>
        <w:ind w:left="180" w:hanging="720"/>
        <w:jc w:val="both"/>
        <w:rPr>
          <w:rFonts w:ascii="Arial" w:hAnsi="Arial" w:cs="Arial"/>
          <w:sz w:val="22"/>
          <w:szCs w:val="22"/>
          <w:lang w:val="en-GB"/>
        </w:rPr>
      </w:pPr>
      <w:r w:rsidRPr="00E44F1F">
        <w:rPr>
          <w:rFonts w:ascii="Arial" w:hAnsi="Arial" w:cs="Arial"/>
          <w:sz w:val="22"/>
          <w:szCs w:val="22"/>
          <w:lang w:val="en-GB"/>
        </w:rPr>
        <w:t>Company registration number:…………….……………………….…………………………….</w:t>
      </w:r>
    </w:p>
    <w:p w:rsidR="001E3E4E" w:rsidRPr="00CB78E9" w:rsidRDefault="001E3E4E" w:rsidP="00386467">
      <w:pPr>
        <w:widowControl/>
        <w:numPr>
          <w:ilvl w:val="1"/>
          <w:numId w:val="2"/>
        </w:numPr>
        <w:tabs>
          <w:tab w:val="clear" w:pos="900"/>
          <w:tab w:val="left" w:pos="180"/>
        </w:tabs>
        <w:spacing w:after="120" w:line="312" w:lineRule="auto"/>
        <w:ind w:left="180" w:hanging="720"/>
        <w:jc w:val="both"/>
        <w:rPr>
          <w:rFonts w:ascii="Arial" w:hAnsi="Arial" w:cs="Arial"/>
          <w:b/>
          <w:sz w:val="22"/>
          <w:szCs w:val="22"/>
          <w:lang w:val="en-GB"/>
        </w:rPr>
      </w:pPr>
      <w:r w:rsidRPr="00CB78E9">
        <w:rPr>
          <w:rFonts w:ascii="Arial" w:hAnsi="Arial" w:cs="Arial"/>
          <w:b/>
          <w:sz w:val="22"/>
          <w:szCs w:val="22"/>
          <w:lang w:val="en-GB"/>
        </w:rPr>
        <w:t>TYPE OF COMPANY/ FIRM</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rsidR="0068550C" w:rsidRDefault="00CB78E9"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w:hAnsi="Arial" w:cs="Arial"/>
          <w:smallCaps/>
          <w:sz w:val="22"/>
          <w:szCs w:val="22"/>
          <w:lang w:val="en-GB"/>
        </w:rPr>
      </w:pPr>
      <w:r>
        <w:rPr>
          <w:rFonts w:ascii="Arial" w:hAnsi="Arial" w:cs="Arial"/>
          <w:smallCaps/>
          <w:sz w:val="22"/>
          <w:szCs w:val="22"/>
          <w:lang w:val="en-GB"/>
        </w:rPr>
        <w:tab/>
      </w:r>
      <w:r w:rsidR="001E3E4E" w:rsidRPr="00E44F1F">
        <w:rPr>
          <w:rFonts w:ascii="Arial" w:hAnsi="Arial" w:cs="Arial"/>
          <w:smallCaps/>
          <w:sz w:val="22"/>
          <w:szCs w:val="22"/>
          <w:lang w:val="en-GB"/>
        </w:rPr>
        <w:t>[Tick applicable box]</w:t>
      </w:r>
      <w:r w:rsidR="0068550C">
        <w:rPr>
          <w:rFonts w:ascii="Arial" w:hAnsi="Arial" w:cs="Arial"/>
          <w:smallCaps/>
          <w:sz w:val="22"/>
          <w:szCs w:val="22"/>
          <w:lang w:val="en-GB"/>
        </w:rPr>
        <w:t xml:space="preserve"> </w:t>
      </w:r>
    </w:p>
    <w:p w:rsidR="0068550C" w:rsidRDefault="0068550C">
      <w:pPr>
        <w:widowControl/>
        <w:spacing w:after="160" w:line="259" w:lineRule="auto"/>
        <w:rPr>
          <w:rFonts w:ascii="Arial" w:hAnsi="Arial" w:cs="Arial"/>
          <w:smallCaps/>
          <w:sz w:val="22"/>
          <w:szCs w:val="22"/>
          <w:lang w:val="en-GB"/>
        </w:rPr>
      </w:pPr>
      <w:r>
        <w:rPr>
          <w:rFonts w:ascii="Arial" w:hAnsi="Arial" w:cs="Arial"/>
          <w:smallCaps/>
          <w:sz w:val="22"/>
          <w:szCs w:val="22"/>
          <w:lang w:val="en-GB"/>
        </w:rPr>
        <w:br w:type="page"/>
      </w:r>
    </w:p>
    <w:p w:rsidR="001E3E4E" w:rsidRPr="00E44F1F" w:rsidRDefault="001E3E4E"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w:hAnsi="Arial" w:cs="Arial"/>
          <w:sz w:val="22"/>
          <w:szCs w:val="22"/>
          <w:lang w:val="en-GB"/>
        </w:rPr>
      </w:pPr>
    </w:p>
    <w:p w:rsidR="001E3E4E" w:rsidRPr="00CB78E9" w:rsidRDefault="001E3E4E" w:rsidP="00386467">
      <w:pPr>
        <w:widowControl/>
        <w:numPr>
          <w:ilvl w:val="1"/>
          <w:numId w:val="2"/>
        </w:numPr>
        <w:tabs>
          <w:tab w:val="clear" w:pos="900"/>
          <w:tab w:val="left" w:pos="180"/>
        </w:tabs>
        <w:spacing w:after="120" w:line="312" w:lineRule="auto"/>
        <w:ind w:left="180" w:hanging="720"/>
        <w:jc w:val="both"/>
        <w:rPr>
          <w:rFonts w:ascii="Arial" w:hAnsi="Arial" w:cs="Arial"/>
          <w:b/>
          <w:sz w:val="22"/>
          <w:szCs w:val="22"/>
          <w:lang w:val="en-GB"/>
        </w:rPr>
      </w:pPr>
      <w:r w:rsidRPr="00CB78E9">
        <w:rPr>
          <w:rFonts w:ascii="Arial" w:hAnsi="Arial" w:cs="Arial"/>
          <w:b/>
          <w:sz w:val="22"/>
          <w:szCs w:val="22"/>
          <w:lang w:val="en-GB"/>
        </w:rPr>
        <w:t>DESCRIBE PRINCIPAL BUSINESS ACTIVITIES</w:t>
      </w:r>
    </w:p>
    <w:p w:rsidR="001E3E4E" w:rsidRPr="00E44F1F" w:rsidRDefault="003262C7" w:rsidP="003262C7">
      <w:pPr>
        <w:tabs>
          <w:tab w:val="left" w:pos="180"/>
          <w:tab w:val="right" w:leader="dot" w:pos="9025"/>
        </w:tabs>
        <w:spacing w:after="120" w:line="312" w:lineRule="auto"/>
        <w:ind w:left="180" w:hanging="720"/>
        <w:jc w:val="both"/>
        <w:rPr>
          <w:rFonts w:ascii="Arial" w:hAnsi="Arial" w:cs="Arial"/>
          <w:sz w:val="22"/>
          <w:szCs w:val="22"/>
          <w:lang w:val="en-GB"/>
        </w:rPr>
      </w:pPr>
      <w:r>
        <w:rPr>
          <w:rFonts w:ascii="Arial" w:hAnsi="Arial" w:cs="Arial"/>
          <w:sz w:val="22"/>
          <w:szCs w:val="22"/>
          <w:lang w:val="en-GB"/>
        </w:rPr>
        <w:tab/>
      </w:r>
      <w:r w:rsidR="001E3E4E" w:rsidRPr="00E44F1F">
        <w:rPr>
          <w:rFonts w:ascii="Arial" w:hAnsi="Arial" w:cs="Arial"/>
          <w:sz w:val="22"/>
          <w:szCs w:val="22"/>
          <w:lang w:val="en-GB"/>
        </w:rPr>
        <w:t>…………………………………………………………………………………………………………………………………………………………………………………………………………………………………………………………………………………………………………………………………………………………………………………………………………………</w:t>
      </w:r>
      <w:r w:rsidR="001E3E4E">
        <w:rPr>
          <w:rFonts w:ascii="Arial" w:hAnsi="Arial" w:cs="Arial"/>
          <w:sz w:val="22"/>
          <w:szCs w:val="22"/>
          <w:lang w:val="en-GB"/>
        </w:rPr>
        <w:t>...</w:t>
      </w:r>
    </w:p>
    <w:p w:rsidR="001E3E4E" w:rsidRPr="00E44F1F" w:rsidRDefault="001E3E4E" w:rsidP="00386467">
      <w:pPr>
        <w:widowControl/>
        <w:numPr>
          <w:ilvl w:val="1"/>
          <w:numId w:val="2"/>
        </w:numPr>
        <w:tabs>
          <w:tab w:val="clear" w:pos="900"/>
          <w:tab w:val="left" w:pos="180"/>
        </w:tabs>
        <w:spacing w:after="120" w:line="312" w:lineRule="auto"/>
        <w:ind w:left="180" w:hanging="720"/>
        <w:jc w:val="both"/>
        <w:rPr>
          <w:rFonts w:ascii="Arial" w:hAnsi="Arial" w:cs="Arial"/>
          <w:sz w:val="22"/>
          <w:szCs w:val="22"/>
          <w:lang w:val="en-GB"/>
        </w:rPr>
      </w:pPr>
      <w:r w:rsidRPr="00E44F1F">
        <w:rPr>
          <w:rFonts w:ascii="Arial" w:hAnsi="Arial" w:cs="Arial"/>
          <w:sz w:val="22"/>
          <w:szCs w:val="22"/>
          <w:lang w:val="en-GB"/>
        </w:rPr>
        <w:t>COMPANY CLASSIFICATION</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rsidR="001E3E4E" w:rsidRPr="00E44F1F" w:rsidRDefault="001E3E4E" w:rsidP="003262C7">
      <w:pPr>
        <w:tabs>
          <w:tab w:val="left" w:pos="180"/>
        </w:tabs>
        <w:ind w:left="180" w:hanging="72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rsidR="001E3E4E" w:rsidRDefault="001E3E4E"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w:hAnsi="Arial" w:cs="Arial"/>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r w:rsidRPr="00CC5D11">
        <w:rPr>
          <w:rFonts w:ascii="Arial" w:hAnsi="Arial" w:cs="Arial"/>
          <w:sz w:val="22"/>
          <w:szCs w:val="22"/>
          <w:lang w:val="en-GB"/>
        </w:rPr>
        <w:t xml:space="preserve"> </w:t>
      </w:r>
    </w:p>
    <w:p w:rsidR="00712C3F" w:rsidRDefault="00712C3F"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w:hAnsi="Arial" w:cs="Arial"/>
          <w:smallCaps/>
          <w:sz w:val="22"/>
          <w:szCs w:val="22"/>
          <w:lang w:val="en-GB"/>
        </w:rPr>
      </w:pPr>
    </w:p>
    <w:p w:rsidR="001E3E4E" w:rsidRPr="00E44F1F" w:rsidRDefault="001E3E4E" w:rsidP="00386467">
      <w:pPr>
        <w:widowControl/>
        <w:numPr>
          <w:ilvl w:val="1"/>
          <w:numId w:val="2"/>
        </w:numPr>
        <w:tabs>
          <w:tab w:val="left" w:pos="180"/>
          <w:tab w:val="left" w:pos="900"/>
        </w:tabs>
        <w:spacing w:after="120" w:line="312" w:lineRule="auto"/>
        <w:ind w:left="180" w:hanging="720"/>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p>
    <w:p w:rsidR="001E3E4E" w:rsidRPr="00E44F1F" w:rsidRDefault="001E3E4E" w:rsidP="00386467">
      <w:pPr>
        <w:widowControl/>
        <w:numPr>
          <w:ilvl w:val="1"/>
          <w:numId w:val="2"/>
        </w:numPr>
        <w:tabs>
          <w:tab w:val="left" w:pos="180"/>
          <w:tab w:val="left" w:pos="900"/>
        </w:tabs>
        <w:spacing w:after="120" w:line="312" w:lineRule="auto"/>
        <w:ind w:left="180" w:hanging="720"/>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rsidR="001E3E4E" w:rsidRPr="00E44F1F" w:rsidRDefault="001E3E4E" w:rsidP="00386467">
      <w:pPr>
        <w:numPr>
          <w:ilvl w:val="0"/>
          <w:numId w:val="6"/>
        </w:numPr>
        <w:tabs>
          <w:tab w:val="left" w:pos="-1099"/>
          <w:tab w:val="left" w:pos="-720"/>
          <w:tab w:val="left" w:pos="180"/>
          <w:tab w:val="left" w:pos="1260"/>
        </w:tabs>
        <w:spacing w:after="120"/>
        <w:ind w:left="180" w:hanging="720"/>
        <w:jc w:val="both"/>
        <w:rPr>
          <w:rFonts w:ascii="Arial" w:hAnsi="Arial" w:cs="Arial"/>
          <w:sz w:val="22"/>
          <w:szCs w:val="22"/>
          <w:lang w:val="en-GB"/>
        </w:rPr>
      </w:pPr>
      <w:r w:rsidRPr="00E44F1F">
        <w:rPr>
          <w:rFonts w:ascii="Arial" w:hAnsi="Arial" w:cs="Arial"/>
          <w:sz w:val="22"/>
          <w:szCs w:val="22"/>
          <w:lang w:val="en-GB"/>
        </w:rPr>
        <w:t>The information furnished is true and correct;</w:t>
      </w:r>
    </w:p>
    <w:p w:rsidR="001E3E4E" w:rsidRPr="00E44F1F" w:rsidRDefault="001E3E4E" w:rsidP="00386467">
      <w:pPr>
        <w:numPr>
          <w:ilvl w:val="0"/>
          <w:numId w:val="6"/>
        </w:numPr>
        <w:tabs>
          <w:tab w:val="left" w:pos="-1099"/>
          <w:tab w:val="left" w:pos="-720"/>
          <w:tab w:val="left" w:pos="180"/>
          <w:tab w:val="left" w:pos="1260"/>
        </w:tabs>
        <w:spacing w:after="120"/>
        <w:ind w:left="180" w:hanging="720"/>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rsidR="001E3E4E" w:rsidRPr="00E44F1F" w:rsidRDefault="001E3E4E" w:rsidP="00386467">
      <w:pPr>
        <w:numPr>
          <w:ilvl w:val="0"/>
          <w:numId w:val="6"/>
        </w:numPr>
        <w:tabs>
          <w:tab w:val="left" w:pos="-1099"/>
          <w:tab w:val="left" w:pos="-720"/>
          <w:tab w:val="left" w:pos="180"/>
          <w:tab w:val="left" w:pos="1260"/>
        </w:tabs>
        <w:spacing w:after="120"/>
        <w:ind w:left="180" w:hanging="720"/>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rsidR="001E3E4E" w:rsidRPr="00E44F1F" w:rsidRDefault="001E3E4E" w:rsidP="00386467">
      <w:pPr>
        <w:numPr>
          <w:ilvl w:val="0"/>
          <w:numId w:val="6"/>
        </w:numPr>
        <w:tabs>
          <w:tab w:val="left" w:pos="-1099"/>
          <w:tab w:val="left" w:pos="-720"/>
          <w:tab w:val="left" w:pos="180"/>
          <w:tab w:val="left" w:pos="1260"/>
        </w:tabs>
        <w:spacing w:after="120"/>
        <w:ind w:left="180" w:hanging="720"/>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rsidR="001E3E4E" w:rsidRPr="00E44F1F" w:rsidRDefault="001E3E4E" w:rsidP="003262C7">
      <w:pPr>
        <w:tabs>
          <w:tab w:val="left" w:pos="-720"/>
          <w:tab w:val="left" w:pos="18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80" w:hanging="720"/>
        <w:jc w:val="both"/>
        <w:rPr>
          <w:rFonts w:ascii="Arial" w:hAnsi="Arial" w:cs="Arial"/>
          <w:sz w:val="22"/>
          <w:szCs w:val="22"/>
          <w:lang w:val="en-GB"/>
        </w:rPr>
      </w:pPr>
    </w:p>
    <w:p w:rsidR="001E3E4E" w:rsidRPr="00E44F1F" w:rsidRDefault="001E3E4E" w:rsidP="00386467">
      <w:pPr>
        <w:numPr>
          <w:ilvl w:val="1"/>
          <w:numId w:val="7"/>
        </w:numPr>
        <w:tabs>
          <w:tab w:val="left" w:pos="720"/>
          <w:tab w:val="left" w:pos="1980"/>
        </w:tabs>
        <w:spacing w:after="120"/>
        <w:ind w:left="180" w:firstLine="0"/>
        <w:jc w:val="both"/>
        <w:rPr>
          <w:rFonts w:ascii="Arial" w:hAnsi="Arial" w:cs="Arial"/>
          <w:sz w:val="22"/>
          <w:szCs w:val="22"/>
          <w:lang w:val="en-GB"/>
        </w:rPr>
      </w:pPr>
      <w:r w:rsidRPr="00E44F1F">
        <w:rPr>
          <w:rFonts w:ascii="Arial" w:hAnsi="Arial" w:cs="Arial"/>
          <w:sz w:val="22"/>
          <w:szCs w:val="22"/>
          <w:lang w:val="en-GB"/>
        </w:rPr>
        <w:t>disqualify the person from the bidding process;</w:t>
      </w:r>
    </w:p>
    <w:p w:rsidR="001E3E4E" w:rsidRPr="00E44F1F" w:rsidRDefault="001E3E4E" w:rsidP="00386467">
      <w:pPr>
        <w:numPr>
          <w:ilvl w:val="1"/>
          <w:numId w:val="7"/>
        </w:numPr>
        <w:tabs>
          <w:tab w:val="left" w:pos="720"/>
          <w:tab w:val="left" w:pos="1980"/>
        </w:tabs>
        <w:spacing w:after="120"/>
        <w:ind w:left="720" w:hanging="540"/>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rsidR="001E3E4E" w:rsidRPr="00E44F1F" w:rsidRDefault="001E3E4E" w:rsidP="00386467">
      <w:pPr>
        <w:numPr>
          <w:ilvl w:val="1"/>
          <w:numId w:val="7"/>
        </w:numPr>
        <w:tabs>
          <w:tab w:val="left" w:pos="720"/>
          <w:tab w:val="left" w:pos="1980"/>
        </w:tabs>
        <w:spacing w:after="120"/>
        <w:ind w:left="720" w:hanging="540"/>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rsidR="001E3E4E" w:rsidRPr="00E44F1F" w:rsidRDefault="001E3E4E" w:rsidP="00386467">
      <w:pPr>
        <w:numPr>
          <w:ilvl w:val="1"/>
          <w:numId w:val="7"/>
        </w:numPr>
        <w:tabs>
          <w:tab w:val="left" w:pos="720"/>
          <w:tab w:val="left" w:pos="1980"/>
        </w:tabs>
        <w:spacing w:after="120"/>
        <w:ind w:left="720" w:hanging="540"/>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r w:rsidRPr="00E44F1F">
        <w:rPr>
          <w:rFonts w:ascii="Arial" w:hAnsi="Arial" w:cs="Arial"/>
          <w:i/>
          <w:sz w:val="22"/>
          <w:szCs w:val="22"/>
          <w:lang w:val="en-GB"/>
        </w:rPr>
        <w:t>audi alteram partem</w:t>
      </w:r>
      <w:r w:rsidRPr="00E44F1F">
        <w:rPr>
          <w:rFonts w:ascii="Arial" w:hAnsi="Arial" w:cs="Arial"/>
          <w:sz w:val="22"/>
          <w:szCs w:val="22"/>
          <w:lang w:val="en-GB"/>
        </w:rPr>
        <w:t xml:space="preserve"> (hear the other side) rule has been applied; and</w:t>
      </w:r>
    </w:p>
    <w:p w:rsidR="001E3E4E" w:rsidRPr="00E44F1F" w:rsidRDefault="001E3E4E" w:rsidP="00386467">
      <w:pPr>
        <w:numPr>
          <w:ilvl w:val="1"/>
          <w:numId w:val="7"/>
        </w:numPr>
        <w:tabs>
          <w:tab w:val="left" w:pos="720"/>
          <w:tab w:val="left" w:pos="1980"/>
        </w:tabs>
        <w:spacing w:after="120"/>
        <w:ind w:left="720" w:hanging="540"/>
        <w:jc w:val="both"/>
        <w:rPr>
          <w:rFonts w:ascii="Arial" w:hAnsi="Arial" w:cs="Arial"/>
          <w:sz w:val="22"/>
          <w:szCs w:val="22"/>
          <w:lang w:val="en-GB"/>
        </w:rPr>
      </w:pPr>
      <w:r w:rsidRPr="00E44F1F">
        <w:rPr>
          <w:rFonts w:ascii="Arial" w:hAnsi="Arial" w:cs="Arial"/>
          <w:sz w:val="22"/>
          <w:szCs w:val="22"/>
          <w:lang w:val="en-GB"/>
        </w:rPr>
        <w:t>forward the matter for criminal prosecution</w:t>
      </w:r>
      <w:r>
        <w:rPr>
          <w:rFonts w:ascii="Arial" w:hAnsi="Arial" w:cs="Arial"/>
          <w:sz w:val="22"/>
          <w:szCs w:val="22"/>
          <w:lang w:val="en-GB"/>
        </w:rPr>
        <w:t>.</w:t>
      </w:r>
    </w:p>
    <w:p w:rsidR="001E3E4E" w:rsidRPr="00E44F1F" w:rsidRDefault="00BA3CCD" w:rsidP="003262C7">
      <w:pPr>
        <w:tabs>
          <w:tab w:val="left" w:pos="-600"/>
          <w:tab w:val="left" w:pos="180"/>
          <w:tab w:val="left" w:pos="900"/>
          <w:tab w:val="left" w:pos="1710"/>
          <w:tab w:val="left" w:pos="2340"/>
          <w:tab w:val="left" w:pos="4860"/>
          <w:tab w:val="left" w:pos="5534"/>
          <w:tab w:val="left" w:pos="6211"/>
          <w:tab w:val="left" w:pos="6930"/>
          <w:tab w:val="left" w:pos="6978"/>
          <w:tab w:val="left" w:pos="7564"/>
          <w:tab w:val="left" w:pos="8241"/>
          <w:tab w:val="left" w:pos="8918"/>
        </w:tabs>
        <w:ind w:left="180" w:hanging="720"/>
        <w:jc w:val="both"/>
        <w:rPr>
          <w:rFonts w:ascii="Arial" w:hAnsi="Arial" w:cs="Arial"/>
          <w:sz w:val="22"/>
          <w:szCs w:val="22"/>
          <w:lang w:val="en-GB"/>
        </w:rPr>
      </w:pPr>
      <w:r>
        <w:rPr>
          <w:rFonts w:ascii="Arial" w:hAnsi="Arial" w:cs="Arial"/>
          <w:noProof/>
          <w:snapToGrid/>
          <w:sz w:val="22"/>
          <w:szCs w:val="22"/>
        </w:rPr>
        <mc:AlternateContent>
          <mc:Choice Requires="wps">
            <w:drawing>
              <wp:anchor distT="0" distB="0" distL="114300" distR="114300" simplePos="0" relativeHeight="251660288" behindDoc="0" locked="0" layoutInCell="1" allowOverlap="1" wp14:anchorId="165A9E5A" wp14:editId="2D799C64">
                <wp:simplePos x="0" y="0"/>
                <wp:positionH relativeFrom="column">
                  <wp:posOffset>200025</wp:posOffset>
                </wp:positionH>
                <wp:positionV relativeFrom="paragraph">
                  <wp:posOffset>67945</wp:posOffset>
                </wp:positionV>
                <wp:extent cx="2887345" cy="1752600"/>
                <wp:effectExtent l="0" t="0" r="2730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1752600"/>
                        </a:xfrm>
                        <a:prstGeom prst="rect">
                          <a:avLst/>
                        </a:prstGeom>
                        <a:solidFill>
                          <a:srgbClr val="FFFFFF"/>
                        </a:solidFill>
                        <a:ln w="9525">
                          <a:solidFill>
                            <a:srgbClr val="000000"/>
                          </a:solidFill>
                          <a:miter lim="800000"/>
                          <a:headEnd/>
                          <a:tailEnd/>
                        </a:ln>
                      </wps:spPr>
                      <wps:txbx>
                        <w:txbxContent>
                          <w:p w:rsidR="001B0249" w:rsidRDefault="001B0249" w:rsidP="00BA3CCD">
                            <w:pPr>
                              <w:pBdr>
                                <w:top w:val="single" w:sz="4" w:space="1" w:color="auto"/>
                                <w:left w:val="single" w:sz="4" w:space="4" w:color="auto"/>
                                <w:bottom w:val="single" w:sz="4" w:space="1" w:color="auto"/>
                                <w:right w:val="single" w:sz="4" w:space="4" w:color="auto"/>
                              </w:pBdr>
                            </w:pPr>
                          </w:p>
                          <w:p w:rsidR="001B0249" w:rsidRPr="00585866" w:rsidRDefault="001B0249"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1B0249" w:rsidRPr="00585866" w:rsidRDefault="001B0249"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1B0249" w:rsidRPr="00585866" w:rsidRDefault="001B0249" w:rsidP="00386467">
                            <w:pPr>
                              <w:numPr>
                                <w:ilvl w:val="0"/>
                                <w:numId w:val="8"/>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1B0249" w:rsidRPr="00585866" w:rsidRDefault="001B0249" w:rsidP="00386467">
                            <w:pPr>
                              <w:numPr>
                                <w:ilvl w:val="0"/>
                                <w:numId w:val="8"/>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1B0249" w:rsidRDefault="001B0249"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A9E5A" id="Rectangle 5" o:spid="_x0000_s1026" style="position:absolute;left:0;text-align:left;margin-left:15.75pt;margin-top:5.35pt;width:227.3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X8KQIAAEg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">
                <v:textbox>
                  <w:txbxContent>
                    <w:p w:rsidR="001B0249" w:rsidRDefault="001B0249" w:rsidP="00BA3CCD">
                      <w:pPr>
                        <w:pBdr>
                          <w:top w:val="single" w:sz="4" w:space="1" w:color="auto"/>
                          <w:left w:val="single" w:sz="4" w:space="4" w:color="auto"/>
                          <w:bottom w:val="single" w:sz="4" w:space="1" w:color="auto"/>
                          <w:right w:val="single" w:sz="4" w:space="4" w:color="auto"/>
                        </w:pBdr>
                      </w:pPr>
                    </w:p>
                    <w:p w:rsidR="001B0249" w:rsidRPr="00585866" w:rsidRDefault="001B0249"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1B0249" w:rsidRPr="00585866" w:rsidRDefault="001B0249"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1B0249" w:rsidRPr="00585866" w:rsidRDefault="001B0249" w:rsidP="00386467">
                      <w:pPr>
                        <w:numPr>
                          <w:ilvl w:val="0"/>
                          <w:numId w:val="8"/>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1B0249" w:rsidRPr="00585866" w:rsidRDefault="001B0249" w:rsidP="00386467">
                      <w:pPr>
                        <w:numPr>
                          <w:ilvl w:val="0"/>
                          <w:numId w:val="8"/>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1B0249" w:rsidRDefault="001B0249"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r w:rsidR="001E3E4E">
        <w:rPr>
          <w:rFonts w:ascii="Arial" w:hAnsi="Arial" w:cs="Arial"/>
          <w:noProof/>
          <w:snapToGrid/>
          <w:sz w:val="22"/>
          <w:szCs w:val="22"/>
        </w:rPr>
        <mc:AlternateContent>
          <mc:Choice Requires="wps">
            <w:drawing>
              <wp:anchor distT="0" distB="0" distL="114300" distR="114300" simplePos="0" relativeHeight="251659264" behindDoc="0" locked="0" layoutInCell="1" allowOverlap="1" wp14:anchorId="7627612D" wp14:editId="5FC7FDA5">
                <wp:simplePos x="0" y="0"/>
                <wp:positionH relativeFrom="column">
                  <wp:posOffset>3252470</wp:posOffset>
                </wp:positionH>
                <wp:positionV relativeFrom="paragraph">
                  <wp:posOffset>67945</wp:posOffset>
                </wp:positionV>
                <wp:extent cx="2440304" cy="1690369"/>
                <wp:effectExtent l="0" t="0" r="1778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0304" cy="1690369"/>
                        </a:xfrm>
                        <a:prstGeom prst="rect">
                          <a:avLst/>
                        </a:prstGeom>
                        <a:solidFill>
                          <a:srgbClr val="FFFFFF"/>
                        </a:solidFill>
                        <a:ln w="9525">
                          <a:solidFill>
                            <a:srgbClr val="000000"/>
                          </a:solidFill>
                          <a:miter lim="800000"/>
                          <a:headEnd/>
                          <a:tailEnd/>
                        </a:ln>
                      </wps:spPr>
                      <wps:txbx>
                        <w:txbxContent>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BA3CCD">
                            <w:pPr>
                              <w:pBdr>
                                <w:top w:val="single" w:sz="4" w:space="1" w:color="auto"/>
                                <w:left w:val="single" w:sz="4" w:space="4" w:color="auto"/>
                                <w:bottom w:val="single" w:sz="4" w:space="1" w:color="auto"/>
                                <w:right w:val="single" w:sz="4" w:space="4" w:color="auto"/>
                              </w:pBdr>
                            </w:pPr>
                          </w:p>
                          <w:p w:rsidR="001B0249" w:rsidRPr="00585866" w:rsidRDefault="001B0249"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1B0249" w:rsidRPr="00585866" w:rsidRDefault="001B0249"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1B0249" w:rsidRPr="00585866" w:rsidRDefault="001B0249"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0249" w:rsidRDefault="001B0249"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7612D" id="Rectangle 4" o:spid="_x0000_s1027" style="position:absolute;left:0;text-align:left;margin-left:256.1pt;margin-top:5.35pt;width:192.15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p0KgIAAE8EAAAOAAAAZHJzL2Uyb0RvYy54bWysVNuO0zAQfUfiHyy/01y2Ld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">
                <v:textbox>
                  <w:txbxContent>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BA3CCD">
                      <w:pPr>
                        <w:pBdr>
                          <w:top w:val="single" w:sz="4" w:space="1" w:color="auto"/>
                          <w:left w:val="single" w:sz="4" w:space="4" w:color="auto"/>
                          <w:bottom w:val="single" w:sz="4" w:space="1" w:color="auto"/>
                          <w:right w:val="single" w:sz="4" w:space="4" w:color="auto"/>
                        </w:pBdr>
                      </w:pPr>
                    </w:p>
                    <w:p w:rsidR="001B0249" w:rsidRPr="00585866" w:rsidRDefault="001B0249"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1B0249" w:rsidRPr="00585866" w:rsidRDefault="001B0249"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1B0249" w:rsidRPr="00585866" w:rsidRDefault="001B0249"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0249" w:rsidRPr="00585866" w:rsidRDefault="001B0249"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B0249" w:rsidRDefault="001B0249"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p>
    <w:p w:rsidR="001E3E4E" w:rsidRPr="002F6E2D" w:rsidRDefault="001E3E4E" w:rsidP="003262C7">
      <w:pPr>
        <w:pStyle w:val="BodyText"/>
        <w:tabs>
          <w:tab w:val="left" w:pos="180"/>
        </w:tabs>
        <w:ind w:left="180" w:hanging="720"/>
        <w:jc w:val="both"/>
        <w:rPr>
          <w:rFonts w:ascii="Arial" w:hAnsi="Arial"/>
          <w:b w:val="0"/>
          <w:sz w:val="20"/>
        </w:rPr>
      </w:pPr>
    </w:p>
    <w:p w:rsidR="001E3E4E" w:rsidRDefault="001E3E4E" w:rsidP="003262C7">
      <w:pPr>
        <w:pStyle w:val="BodyText"/>
        <w:tabs>
          <w:tab w:val="left" w:pos="180"/>
        </w:tabs>
        <w:ind w:left="180" w:hanging="720"/>
        <w:jc w:val="both"/>
        <w:rPr>
          <w:rFonts w:ascii="Arial" w:hAnsi="Arial"/>
          <w:sz w:val="20"/>
        </w:rPr>
      </w:pPr>
    </w:p>
    <w:p w:rsidR="001E3E4E" w:rsidRDefault="001E3E4E" w:rsidP="003262C7">
      <w:pPr>
        <w:pStyle w:val="BodyText"/>
        <w:tabs>
          <w:tab w:val="left" w:pos="180"/>
        </w:tabs>
        <w:ind w:left="180" w:hanging="720"/>
        <w:jc w:val="both"/>
        <w:rPr>
          <w:rFonts w:ascii="Arial" w:hAnsi="Arial"/>
          <w:b w:val="0"/>
          <w:sz w:val="20"/>
        </w:rPr>
      </w:pPr>
    </w:p>
    <w:p w:rsidR="001E3E4E" w:rsidRDefault="001E3E4E" w:rsidP="003262C7">
      <w:pPr>
        <w:tabs>
          <w:tab w:val="left" w:pos="180"/>
        </w:tabs>
        <w:ind w:left="180" w:right="22" w:hanging="720"/>
        <w:jc w:val="both"/>
      </w:pPr>
    </w:p>
    <w:p w:rsidR="001E3E4E" w:rsidRDefault="001E3E4E" w:rsidP="003262C7">
      <w:pPr>
        <w:tabs>
          <w:tab w:val="left" w:pos="180"/>
        </w:tabs>
        <w:ind w:left="180" w:right="22" w:hanging="720"/>
        <w:jc w:val="both"/>
      </w:pPr>
    </w:p>
    <w:p w:rsidR="001E3E4E" w:rsidRPr="001E3E4E" w:rsidRDefault="001E3E4E" w:rsidP="003262C7">
      <w:pPr>
        <w:tabs>
          <w:tab w:val="left" w:pos="180"/>
        </w:tabs>
        <w:ind w:left="180" w:right="22" w:hanging="720"/>
        <w:jc w:val="both"/>
      </w:pPr>
    </w:p>
    <w:p w:rsidR="001E3E4E" w:rsidRPr="001E3E4E" w:rsidRDefault="001E3E4E" w:rsidP="003262C7">
      <w:pPr>
        <w:tabs>
          <w:tab w:val="left" w:pos="180"/>
        </w:tabs>
        <w:ind w:left="180" w:right="22" w:hanging="720"/>
        <w:jc w:val="both"/>
      </w:pPr>
    </w:p>
    <w:p w:rsidR="001E3E4E" w:rsidRDefault="001E3E4E" w:rsidP="00694459">
      <w:pPr>
        <w:widowControl/>
        <w:spacing w:after="160" w:line="259" w:lineRule="auto"/>
        <w:ind w:left="-720" w:right="-338"/>
        <w:jc w:val="right"/>
        <w:rPr>
          <w:b/>
          <w:snapToGrid/>
          <w:sz w:val="20"/>
        </w:rPr>
      </w:pPr>
      <w:r>
        <w:tab/>
      </w:r>
      <w:r>
        <w:tab/>
      </w:r>
      <w:r>
        <w:tab/>
      </w:r>
      <w:r>
        <w:tab/>
      </w:r>
      <w:r>
        <w:tab/>
      </w:r>
      <w:r>
        <w:tab/>
      </w:r>
      <w:r>
        <w:tab/>
      </w:r>
      <w:r>
        <w:tab/>
      </w:r>
      <w:r>
        <w:tab/>
      </w:r>
      <w:r>
        <w:tab/>
      </w:r>
      <w:r w:rsidR="00253D07">
        <w:tab/>
      </w:r>
      <w:r w:rsidR="00253D07">
        <w:tab/>
      </w:r>
      <w:r>
        <w:rPr>
          <w:b/>
        </w:rPr>
        <w:t>SBD 7.2</w:t>
      </w:r>
    </w:p>
    <w:p w:rsidR="001E3E4E" w:rsidRPr="00E0103E" w:rsidRDefault="001E3E4E" w:rsidP="00253D07">
      <w:pPr>
        <w:pStyle w:val="Heading1"/>
        <w:ind w:right="90" w:hanging="90"/>
        <w:jc w:val="center"/>
        <w:rPr>
          <w:rFonts w:ascii="Times New Roman" w:hAnsi="Times New Roman" w:cs="Times New Roman"/>
          <w:b/>
          <w:color w:val="auto"/>
          <w:sz w:val="28"/>
          <w:szCs w:val="28"/>
        </w:rPr>
      </w:pPr>
      <w:r w:rsidRPr="00E0103E">
        <w:rPr>
          <w:rFonts w:ascii="Times New Roman" w:hAnsi="Times New Roman" w:cs="Times New Roman"/>
          <w:b/>
          <w:color w:val="auto"/>
          <w:sz w:val="28"/>
          <w:szCs w:val="28"/>
        </w:rPr>
        <w:t>CONTRACT F</w:t>
      </w:r>
      <w:r w:rsidR="00253D07">
        <w:rPr>
          <w:rFonts w:ascii="Times New Roman" w:hAnsi="Times New Roman" w:cs="Times New Roman"/>
          <w:b/>
          <w:color w:val="auto"/>
          <w:sz w:val="28"/>
          <w:szCs w:val="28"/>
        </w:rPr>
        <w:t>7</w:t>
      </w:r>
      <w:r w:rsidRPr="00E0103E">
        <w:rPr>
          <w:rFonts w:ascii="Times New Roman" w:hAnsi="Times New Roman" w:cs="Times New Roman"/>
          <w:b/>
          <w:color w:val="auto"/>
          <w:sz w:val="28"/>
          <w:szCs w:val="28"/>
        </w:rPr>
        <w:t>ORM - RENDERING OF SERVICES</w:t>
      </w:r>
    </w:p>
    <w:p w:rsidR="00EC3D95" w:rsidRDefault="00EC3D95" w:rsidP="00253D07">
      <w:pPr>
        <w:ind w:right="90" w:hanging="90"/>
        <w:jc w:val="both"/>
        <w:rPr>
          <w:b/>
          <w:sz w:val="20"/>
        </w:rPr>
      </w:pPr>
    </w:p>
    <w:p w:rsidR="00EC3D95" w:rsidRDefault="00EC3D95" w:rsidP="00253D07">
      <w:pPr>
        <w:ind w:right="90"/>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EC3D95" w:rsidRDefault="00EC3D95" w:rsidP="00253D07">
      <w:pPr>
        <w:ind w:right="90"/>
        <w:rPr>
          <w:u w:val="single"/>
        </w:rPr>
      </w:pPr>
    </w:p>
    <w:p w:rsidR="00EC3D95" w:rsidRPr="00253D07" w:rsidRDefault="00EC3D95" w:rsidP="00253D07">
      <w:pPr>
        <w:pStyle w:val="Heading1"/>
        <w:keepLines w:val="0"/>
        <w:widowControl/>
        <w:spacing w:before="0"/>
        <w:jc w:val="center"/>
        <w:rPr>
          <w:rFonts w:ascii="Times New Roman" w:eastAsia="Times New Roman" w:hAnsi="Times New Roman" w:cs="Times New Roman"/>
          <w:b/>
          <w:snapToGrid/>
          <w:color w:val="auto"/>
          <w:sz w:val="24"/>
          <w:szCs w:val="20"/>
          <w:lang w:val="en-AU"/>
        </w:rPr>
      </w:pPr>
      <w:r w:rsidRPr="00253D07">
        <w:rPr>
          <w:rFonts w:ascii="Times New Roman" w:eastAsia="Times New Roman" w:hAnsi="Times New Roman" w:cs="Times New Roman"/>
          <w:b/>
          <w:snapToGrid/>
          <w:color w:val="auto"/>
          <w:sz w:val="24"/>
          <w:szCs w:val="20"/>
          <w:lang w:val="en-AU"/>
        </w:rPr>
        <w:t>PART 1 (TO BE FILLED IN BY THE SERVICE PROVIDER)</w:t>
      </w:r>
    </w:p>
    <w:p w:rsidR="00EC3D95" w:rsidRDefault="00EC3D95" w:rsidP="00253D07">
      <w:pPr>
        <w:ind w:right="90" w:hanging="90"/>
      </w:pPr>
    </w:p>
    <w:p w:rsidR="00EC3D95" w:rsidRPr="00253D07" w:rsidRDefault="00EC3D95" w:rsidP="00386467">
      <w:pPr>
        <w:widowControl/>
        <w:numPr>
          <w:ilvl w:val="0"/>
          <w:numId w:val="18"/>
        </w:numPr>
        <w:ind w:right="90"/>
        <w:jc w:val="both"/>
        <w:rPr>
          <w:sz w:val="20"/>
        </w:rPr>
      </w:pPr>
      <w:r w:rsidRPr="00253D07">
        <w:rPr>
          <w:sz w:val="20"/>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EC3D95" w:rsidRPr="00253D07" w:rsidRDefault="00EC3D95" w:rsidP="00253D07">
      <w:pPr>
        <w:ind w:left="720" w:right="90" w:hanging="720"/>
        <w:jc w:val="both"/>
        <w:rPr>
          <w:sz w:val="20"/>
        </w:rPr>
      </w:pPr>
    </w:p>
    <w:p w:rsidR="00EC3D95" w:rsidRPr="00253D07" w:rsidRDefault="00EC3D95" w:rsidP="00386467">
      <w:pPr>
        <w:widowControl/>
        <w:numPr>
          <w:ilvl w:val="0"/>
          <w:numId w:val="18"/>
        </w:numPr>
        <w:ind w:right="90"/>
        <w:jc w:val="both"/>
        <w:rPr>
          <w:sz w:val="20"/>
        </w:rPr>
      </w:pPr>
      <w:r w:rsidRPr="00253D07">
        <w:rPr>
          <w:sz w:val="20"/>
        </w:rPr>
        <w:t>The following documents shall be deemed to form and be read and construed as part of this agreement:</w:t>
      </w:r>
    </w:p>
    <w:p w:rsidR="00EC3D95" w:rsidRPr="00253D07" w:rsidRDefault="00EC3D95" w:rsidP="00253D07">
      <w:pPr>
        <w:ind w:left="720" w:right="90" w:hanging="720"/>
        <w:jc w:val="both"/>
        <w:rPr>
          <w:sz w:val="20"/>
        </w:rPr>
      </w:pPr>
    </w:p>
    <w:p w:rsidR="00EC3D95" w:rsidRPr="00253D07" w:rsidRDefault="00EC3D95" w:rsidP="00386467">
      <w:pPr>
        <w:widowControl/>
        <w:numPr>
          <w:ilvl w:val="0"/>
          <w:numId w:val="19"/>
        </w:numPr>
        <w:ind w:left="720" w:right="90" w:firstLine="90"/>
        <w:jc w:val="both"/>
        <w:rPr>
          <w:sz w:val="20"/>
        </w:rPr>
      </w:pPr>
      <w:r w:rsidRPr="00253D07">
        <w:rPr>
          <w:sz w:val="20"/>
        </w:rPr>
        <w:t xml:space="preserve">Bidding documents, </w:t>
      </w:r>
      <w:r w:rsidRPr="00253D07">
        <w:rPr>
          <w:i/>
          <w:sz w:val="20"/>
        </w:rPr>
        <w:t>viz</w:t>
      </w:r>
    </w:p>
    <w:p w:rsidR="00EC3D95" w:rsidRPr="00253D07" w:rsidRDefault="00EC3D95" w:rsidP="00386467">
      <w:pPr>
        <w:widowControl/>
        <w:numPr>
          <w:ilvl w:val="0"/>
          <w:numId w:val="11"/>
        </w:numPr>
        <w:ind w:left="720" w:right="90" w:firstLine="90"/>
        <w:jc w:val="both"/>
        <w:rPr>
          <w:sz w:val="20"/>
        </w:rPr>
      </w:pPr>
      <w:r w:rsidRPr="00253D07">
        <w:rPr>
          <w:sz w:val="20"/>
        </w:rPr>
        <w:t>Invitation to bid;</w:t>
      </w:r>
    </w:p>
    <w:p w:rsidR="00EC3D95" w:rsidRPr="00253D07" w:rsidRDefault="00EC3D95" w:rsidP="00386467">
      <w:pPr>
        <w:widowControl/>
        <w:numPr>
          <w:ilvl w:val="0"/>
          <w:numId w:val="11"/>
        </w:numPr>
        <w:ind w:left="720" w:right="90" w:firstLine="90"/>
        <w:jc w:val="both"/>
        <w:rPr>
          <w:sz w:val="20"/>
        </w:rPr>
      </w:pPr>
      <w:r w:rsidRPr="00253D07">
        <w:rPr>
          <w:sz w:val="20"/>
        </w:rPr>
        <w:t>Tax clearance certificate;</w:t>
      </w:r>
    </w:p>
    <w:p w:rsidR="00EC3D95" w:rsidRPr="00253D07" w:rsidRDefault="00EC3D95" w:rsidP="00386467">
      <w:pPr>
        <w:widowControl/>
        <w:numPr>
          <w:ilvl w:val="0"/>
          <w:numId w:val="11"/>
        </w:numPr>
        <w:ind w:left="720" w:right="90" w:firstLine="90"/>
        <w:jc w:val="both"/>
        <w:rPr>
          <w:sz w:val="20"/>
        </w:rPr>
      </w:pPr>
      <w:r w:rsidRPr="00253D07">
        <w:rPr>
          <w:sz w:val="20"/>
        </w:rPr>
        <w:t>Pricing schedule(s);</w:t>
      </w:r>
    </w:p>
    <w:p w:rsidR="00EC3D95" w:rsidRPr="00253D07" w:rsidRDefault="00EC3D95" w:rsidP="00386467">
      <w:pPr>
        <w:widowControl/>
        <w:numPr>
          <w:ilvl w:val="0"/>
          <w:numId w:val="11"/>
        </w:numPr>
        <w:ind w:left="720" w:right="90" w:firstLine="90"/>
        <w:jc w:val="both"/>
        <w:rPr>
          <w:sz w:val="20"/>
        </w:rPr>
      </w:pPr>
      <w:r w:rsidRPr="00253D07">
        <w:rPr>
          <w:sz w:val="20"/>
        </w:rPr>
        <w:t>Filled in task directive/proposal;</w:t>
      </w:r>
    </w:p>
    <w:p w:rsidR="00EC3D95" w:rsidRPr="00253D07" w:rsidRDefault="00EC3D95" w:rsidP="00386467">
      <w:pPr>
        <w:widowControl/>
        <w:numPr>
          <w:ilvl w:val="0"/>
          <w:numId w:val="11"/>
        </w:numPr>
        <w:ind w:left="720" w:right="90" w:firstLine="90"/>
        <w:jc w:val="both"/>
        <w:rPr>
          <w:sz w:val="20"/>
        </w:rPr>
      </w:pPr>
      <w:r w:rsidRPr="00253D07">
        <w:rPr>
          <w:sz w:val="20"/>
        </w:rPr>
        <w:t>Preference claims for Broad Based Black Economic Empowerment Status Level of Contribution  in terms of the Preferential Procurement Regulations 2011;</w:t>
      </w:r>
    </w:p>
    <w:p w:rsidR="00EC3D95" w:rsidRPr="00253D07" w:rsidRDefault="00EC3D95" w:rsidP="00386467">
      <w:pPr>
        <w:widowControl/>
        <w:numPr>
          <w:ilvl w:val="0"/>
          <w:numId w:val="11"/>
        </w:numPr>
        <w:ind w:left="720" w:right="90" w:firstLine="90"/>
        <w:jc w:val="both"/>
        <w:rPr>
          <w:sz w:val="20"/>
        </w:rPr>
      </w:pPr>
      <w:r w:rsidRPr="00253D07">
        <w:rPr>
          <w:sz w:val="20"/>
        </w:rPr>
        <w:t>Declaration of interest;</w:t>
      </w:r>
    </w:p>
    <w:p w:rsidR="00EC3D95" w:rsidRPr="00253D07" w:rsidRDefault="00EC3D95" w:rsidP="00386467">
      <w:pPr>
        <w:widowControl/>
        <w:numPr>
          <w:ilvl w:val="0"/>
          <w:numId w:val="11"/>
        </w:numPr>
        <w:ind w:left="720" w:right="90" w:firstLine="90"/>
        <w:jc w:val="both"/>
        <w:rPr>
          <w:sz w:val="20"/>
        </w:rPr>
      </w:pPr>
      <w:r w:rsidRPr="00253D07">
        <w:rPr>
          <w:sz w:val="20"/>
        </w:rPr>
        <w:t>Declaration of bidder’s past SCM practices;</w:t>
      </w:r>
    </w:p>
    <w:p w:rsidR="00EC3D95" w:rsidRPr="00253D07" w:rsidRDefault="00EC3D95" w:rsidP="00386467">
      <w:pPr>
        <w:widowControl/>
        <w:numPr>
          <w:ilvl w:val="0"/>
          <w:numId w:val="11"/>
        </w:numPr>
        <w:ind w:left="720" w:right="90" w:firstLine="90"/>
        <w:jc w:val="both"/>
        <w:rPr>
          <w:sz w:val="20"/>
        </w:rPr>
      </w:pPr>
      <w:r w:rsidRPr="00253D07">
        <w:rPr>
          <w:sz w:val="20"/>
        </w:rPr>
        <w:t>Certificate of Independent Bid Determination;</w:t>
      </w:r>
    </w:p>
    <w:p w:rsidR="00EC3D95" w:rsidRPr="00253D07" w:rsidRDefault="00EC3D95" w:rsidP="00386467">
      <w:pPr>
        <w:widowControl/>
        <w:numPr>
          <w:ilvl w:val="0"/>
          <w:numId w:val="11"/>
        </w:numPr>
        <w:ind w:left="720" w:right="90" w:firstLine="90"/>
        <w:jc w:val="both"/>
        <w:rPr>
          <w:sz w:val="20"/>
        </w:rPr>
      </w:pPr>
      <w:r w:rsidRPr="00253D07">
        <w:rPr>
          <w:sz w:val="20"/>
        </w:rPr>
        <w:t xml:space="preserve">Special Conditions of Contract; </w:t>
      </w:r>
    </w:p>
    <w:p w:rsidR="00EC3D95" w:rsidRPr="00253D07" w:rsidRDefault="00EC3D95" w:rsidP="00386467">
      <w:pPr>
        <w:widowControl/>
        <w:numPr>
          <w:ilvl w:val="0"/>
          <w:numId w:val="19"/>
        </w:numPr>
        <w:ind w:left="720" w:right="90" w:firstLine="90"/>
        <w:jc w:val="both"/>
        <w:rPr>
          <w:sz w:val="20"/>
        </w:rPr>
      </w:pPr>
      <w:r w:rsidRPr="00253D07">
        <w:rPr>
          <w:sz w:val="20"/>
        </w:rPr>
        <w:t>General Conditions of Contract; and</w:t>
      </w:r>
    </w:p>
    <w:p w:rsidR="00EC3D95" w:rsidRPr="00253D07" w:rsidRDefault="00EC3D95" w:rsidP="00386467">
      <w:pPr>
        <w:widowControl/>
        <w:numPr>
          <w:ilvl w:val="0"/>
          <w:numId w:val="19"/>
        </w:numPr>
        <w:ind w:left="720" w:right="90" w:firstLine="90"/>
        <w:jc w:val="both"/>
        <w:rPr>
          <w:sz w:val="20"/>
        </w:rPr>
      </w:pPr>
      <w:r w:rsidRPr="00253D07">
        <w:rPr>
          <w:sz w:val="20"/>
        </w:rPr>
        <w:t>Other (specify)</w:t>
      </w:r>
    </w:p>
    <w:p w:rsidR="00EC3D95" w:rsidRPr="00253D07" w:rsidRDefault="00EC3D95" w:rsidP="00253D07">
      <w:pPr>
        <w:ind w:left="720" w:right="90" w:firstLine="90"/>
        <w:jc w:val="both"/>
        <w:rPr>
          <w:sz w:val="20"/>
        </w:rPr>
      </w:pPr>
    </w:p>
    <w:p w:rsidR="00EC3D95" w:rsidRPr="00253D07" w:rsidRDefault="00EC3D95" w:rsidP="00386467">
      <w:pPr>
        <w:widowControl/>
        <w:numPr>
          <w:ilvl w:val="0"/>
          <w:numId w:val="18"/>
        </w:numPr>
        <w:ind w:right="90"/>
        <w:jc w:val="both"/>
        <w:rPr>
          <w:sz w:val="20"/>
        </w:rPr>
      </w:pPr>
      <w:r w:rsidRPr="00253D07">
        <w:rPr>
          <w:sz w:val="20"/>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EC3D95" w:rsidRPr="00253D07" w:rsidRDefault="00EC3D95" w:rsidP="00253D07">
      <w:pPr>
        <w:ind w:left="720" w:right="90" w:hanging="720"/>
        <w:jc w:val="both"/>
        <w:rPr>
          <w:b/>
          <w:sz w:val="20"/>
        </w:rPr>
      </w:pPr>
    </w:p>
    <w:p w:rsidR="00EC3D95" w:rsidRPr="00253D07" w:rsidRDefault="00EC3D95" w:rsidP="00386467">
      <w:pPr>
        <w:widowControl/>
        <w:numPr>
          <w:ilvl w:val="0"/>
          <w:numId w:val="18"/>
        </w:numPr>
        <w:ind w:right="90"/>
        <w:jc w:val="both"/>
        <w:rPr>
          <w:sz w:val="20"/>
        </w:rPr>
      </w:pPr>
      <w:r w:rsidRPr="00253D07">
        <w:rPr>
          <w:sz w:val="20"/>
        </w:rPr>
        <w:t>I accept full responsibility for the proper execution and fulfilment of all obligations and conditions devolving on me under this agreement as the principal liable for the due fulfillment of this contract.</w:t>
      </w:r>
    </w:p>
    <w:p w:rsidR="00EC3D95" w:rsidRPr="00253D07" w:rsidRDefault="00EC3D95" w:rsidP="00253D07">
      <w:pPr>
        <w:ind w:left="720" w:right="90" w:hanging="720"/>
        <w:jc w:val="both"/>
        <w:rPr>
          <w:b/>
          <w:sz w:val="20"/>
        </w:rPr>
      </w:pPr>
    </w:p>
    <w:p w:rsidR="00EC3D95" w:rsidRPr="00253D07" w:rsidRDefault="00EC3D95" w:rsidP="00386467">
      <w:pPr>
        <w:widowControl/>
        <w:numPr>
          <w:ilvl w:val="0"/>
          <w:numId w:val="18"/>
        </w:numPr>
        <w:ind w:right="90"/>
        <w:jc w:val="both"/>
        <w:rPr>
          <w:sz w:val="20"/>
        </w:rPr>
      </w:pPr>
      <w:r w:rsidRPr="00253D07">
        <w:rPr>
          <w:sz w:val="20"/>
        </w:rPr>
        <w:t>I declare that I have no participation in any collusive practices with any bidder or any other person regarding this or any other bid.</w:t>
      </w:r>
    </w:p>
    <w:p w:rsidR="00EC3D95" w:rsidRPr="00253D07" w:rsidRDefault="00EC3D95" w:rsidP="00253D07">
      <w:pPr>
        <w:ind w:left="720" w:right="90" w:hanging="720"/>
        <w:jc w:val="both"/>
        <w:rPr>
          <w:sz w:val="20"/>
        </w:rPr>
      </w:pPr>
    </w:p>
    <w:p w:rsidR="00EC3D95" w:rsidRDefault="00EC3D95" w:rsidP="00386467">
      <w:pPr>
        <w:widowControl/>
        <w:numPr>
          <w:ilvl w:val="0"/>
          <w:numId w:val="18"/>
        </w:numPr>
        <w:ind w:right="90"/>
        <w:jc w:val="both"/>
      </w:pPr>
      <w:r w:rsidRPr="00253D07">
        <w:rPr>
          <w:sz w:val="20"/>
        </w:rPr>
        <w:t>I confirm that I am duly authorised to sign this contract.</w:t>
      </w:r>
    </w:p>
    <w:p w:rsidR="00EC3D95" w:rsidRDefault="00EC3D95" w:rsidP="00253D07">
      <w:pPr>
        <w:ind w:right="90" w:hanging="90"/>
        <w:jc w:val="both"/>
      </w:pPr>
    </w:p>
    <w:p w:rsidR="00EC3D95" w:rsidRPr="00253D07" w:rsidRDefault="00EC3D95" w:rsidP="00253D07">
      <w:pPr>
        <w:ind w:left="720" w:right="90"/>
        <w:jc w:val="both"/>
        <w:rPr>
          <w:sz w:val="20"/>
        </w:rPr>
      </w:pPr>
      <w:r w:rsidRPr="00253D07">
        <w:rPr>
          <w:noProof/>
          <w:sz w:val="20"/>
        </w:rPr>
        <mc:AlternateContent>
          <mc:Choice Requires="wps">
            <w:drawing>
              <wp:anchor distT="0" distB="0" distL="114300" distR="114300" simplePos="0" relativeHeight="251666432" behindDoc="0" locked="0" layoutInCell="0" allowOverlap="1">
                <wp:simplePos x="0" y="0"/>
                <wp:positionH relativeFrom="column">
                  <wp:posOffset>3581400</wp:posOffset>
                </wp:positionH>
                <wp:positionV relativeFrom="paragraph">
                  <wp:posOffset>76835</wp:posOffset>
                </wp:positionV>
                <wp:extent cx="2590800" cy="1189354"/>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89354"/>
                        </a:xfrm>
                        <a:prstGeom prst="rect">
                          <a:avLst/>
                        </a:prstGeom>
                        <a:solidFill>
                          <a:srgbClr val="FFFFFF"/>
                        </a:solidFill>
                        <a:ln w="9525">
                          <a:solidFill>
                            <a:srgbClr val="000000"/>
                          </a:solidFill>
                          <a:miter lim="800000"/>
                          <a:headEnd/>
                          <a:tailEnd/>
                        </a:ln>
                      </wps:spPr>
                      <wps:txbx>
                        <w:txbxContent>
                          <w:p w:rsidR="001B0249" w:rsidRDefault="001B0249" w:rsidP="00BA3CCD">
                            <w:pPr>
                              <w:pBdr>
                                <w:top w:val="single" w:sz="4" w:space="1" w:color="auto"/>
                                <w:left w:val="single" w:sz="4" w:space="4" w:color="auto"/>
                                <w:bottom w:val="single" w:sz="4" w:space="1" w:color="auto"/>
                                <w:right w:val="single" w:sz="4" w:space="4" w:color="auto"/>
                              </w:pBdr>
                            </w:pPr>
                            <w:r>
                              <w:t>WITNESSES</w:t>
                            </w:r>
                          </w:p>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386467">
                            <w:pPr>
                              <w:widowControl/>
                              <w:numPr>
                                <w:ilvl w:val="0"/>
                                <w:numId w:val="22"/>
                              </w:numPr>
                              <w:pBdr>
                                <w:top w:val="single" w:sz="4" w:space="1" w:color="auto"/>
                                <w:left w:val="single" w:sz="4" w:space="4" w:color="auto"/>
                                <w:bottom w:val="single" w:sz="4" w:space="1" w:color="auto"/>
                                <w:right w:val="single" w:sz="4" w:space="4" w:color="auto"/>
                              </w:pBdr>
                            </w:pPr>
                            <w:r>
                              <w:t>…….…………………………….</w:t>
                            </w:r>
                          </w:p>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386467">
                            <w:pPr>
                              <w:widowControl/>
                              <w:numPr>
                                <w:ilvl w:val="0"/>
                                <w:numId w:val="22"/>
                              </w:numPr>
                              <w:pBdr>
                                <w:top w:val="single" w:sz="4" w:space="1" w:color="auto"/>
                                <w:left w:val="single" w:sz="4" w:space="4" w:color="auto"/>
                                <w:bottom w:val="single" w:sz="4" w:space="1" w:color="auto"/>
                                <w:right w:val="single" w:sz="4" w:space="4" w:color="auto"/>
                              </w:pBdr>
                            </w:pPr>
                            <w:r>
                              <w:t>……….………………………….</w:t>
                            </w:r>
                          </w:p>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BA3CCD">
                            <w:pPr>
                              <w:pBdr>
                                <w:top w:val="single" w:sz="4" w:space="1" w:color="auto"/>
                                <w:left w:val="single" w:sz="4" w:space="4" w:color="auto"/>
                                <w:bottom w:val="single" w:sz="4" w:space="1" w:color="auto"/>
                                <w:right w:val="single" w:sz="4" w:space="4" w:color="auto"/>
                              </w:pBdr>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282pt;margin-top:6.05pt;width:204pt;height:9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" o:allowincell="f">
                <v:textbox>
                  <w:txbxContent>
                    <w:p w:rsidR="001B0249" w:rsidRDefault="001B0249" w:rsidP="00BA3CCD">
                      <w:pPr>
                        <w:pBdr>
                          <w:top w:val="single" w:sz="4" w:space="1" w:color="auto"/>
                          <w:left w:val="single" w:sz="4" w:space="4" w:color="auto"/>
                          <w:bottom w:val="single" w:sz="4" w:space="1" w:color="auto"/>
                          <w:right w:val="single" w:sz="4" w:space="4" w:color="auto"/>
                        </w:pBdr>
                      </w:pPr>
                      <w:r>
                        <w:t>WITNESSES</w:t>
                      </w:r>
                    </w:p>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386467">
                      <w:pPr>
                        <w:widowControl/>
                        <w:numPr>
                          <w:ilvl w:val="0"/>
                          <w:numId w:val="22"/>
                        </w:numPr>
                        <w:pBdr>
                          <w:top w:val="single" w:sz="4" w:space="1" w:color="auto"/>
                          <w:left w:val="single" w:sz="4" w:space="4" w:color="auto"/>
                          <w:bottom w:val="single" w:sz="4" w:space="1" w:color="auto"/>
                          <w:right w:val="single" w:sz="4" w:space="4" w:color="auto"/>
                        </w:pBdr>
                      </w:pPr>
                      <w:r>
                        <w:t>…….…………………………….</w:t>
                      </w:r>
                    </w:p>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386467">
                      <w:pPr>
                        <w:widowControl/>
                        <w:numPr>
                          <w:ilvl w:val="0"/>
                          <w:numId w:val="22"/>
                        </w:numPr>
                        <w:pBdr>
                          <w:top w:val="single" w:sz="4" w:space="1" w:color="auto"/>
                          <w:left w:val="single" w:sz="4" w:space="4" w:color="auto"/>
                          <w:bottom w:val="single" w:sz="4" w:space="1" w:color="auto"/>
                          <w:right w:val="single" w:sz="4" w:space="4" w:color="auto"/>
                        </w:pBdr>
                      </w:pPr>
                      <w:r>
                        <w:t>……….………………………….</w:t>
                      </w:r>
                    </w:p>
                    <w:p w:rsidR="001B0249" w:rsidRDefault="001B0249" w:rsidP="00BA3CCD">
                      <w:pPr>
                        <w:pBdr>
                          <w:top w:val="single" w:sz="4" w:space="1" w:color="auto"/>
                          <w:left w:val="single" w:sz="4" w:space="4" w:color="auto"/>
                          <w:bottom w:val="single" w:sz="4" w:space="1" w:color="auto"/>
                          <w:right w:val="single" w:sz="4" w:space="4" w:color="auto"/>
                        </w:pBdr>
                      </w:pPr>
                    </w:p>
                    <w:p w:rsidR="001B0249" w:rsidRDefault="001B0249" w:rsidP="00BA3CCD">
                      <w:pPr>
                        <w:pBdr>
                          <w:top w:val="single" w:sz="4" w:space="1" w:color="auto"/>
                          <w:left w:val="single" w:sz="4" w:space="4" w:color="auto"/>
                          <w:bottom w:val="single" w:sz="4" w:space="1" w:color="auto"/>
                          <w:right w:val="single" w:sz="4" w:space="4" w:color="auto"/>
                        </w:pBdr>
                      </w:pPr>
                      <w:r>
                        <w:t>DATE:</w:t>
                      </w:r>
                      <w:r>
                        <w:tab/>
                        <w:t>……………………………..</w:t>
                      </w:r>
                    </w:p>
                  </w:txbxContent>
                </v:textbox>
              </v:rect>
            </w:pict>
          </mc:Fallback>
        </mc:AlternateContent>
      </w:r>
      <w:r w:rsidRPr="00253D07">
        <w:rPr>
          <w:sz w:val="20"/>
        </w:rPr>
        <w:t>NAME (PRINT)</w:t>
      </w:r>
      <w:r w:rsidRPr="00253D07">
        <w:rPr>
          <w:sz w:val="20"/>
        </w:rPr>
        <w:tab/>
      </w:r>
      <w:r w:rsidRPr="00253D07">
        <w:rPr>
          <w:sz w:val="20"/>
        </w:rPr>
        <w:tab/>
        <w:t>…………………………….</w:t>
      </w:r>
    </w:p>
    <w:p w:rsidR="00EC3D95" w:rsidRPr="00253D07" w:rsidRDefault="00EC3D95" w:rsidP="00253D07">
      <w:pPr>
        <w:ind w:left="720" w:right="90"/>
        <w:jc w:val="both"/>
        <w:rPr>
          <w:sz w:val="20"/>
        </w:rPr>
      </w:pPr>
    </w:p>
    <w:p w:rsidR="00EC3D95" w:rsidRPr="00253D07" w:rsidRDefault="00EC3D95" w:rsidP="00253D07">
      <w:pPr>
        <w:ind w:left="720" w:right="90"/>
        <w:jc w:val="both"/>
        <w:rPr>
          <w:sz w:val="20"/>
        </w:rPr>
      </w:pPr>
      <w:r w:rsidRPr="00253D07">
        <w:rPr>
          <w:sz w:val="20"/>
        </w:rPr>
        <w:t>CAPACITY</w:t>
      </w:r>
      <w:r w:rsidRPr="00253D07">
        <w:rPr>
          <w:sz w:val="20"/>
        </w:rPr>
        <w:tab/>
      </w:r>
      <w:r w:rsidRPr="00253D07">
        <w:rPr>
          <w:sz w:val="20"/>
        </w:rPr>
        <w:tab/>
        <w:t>…………………………….</w:t>
      </w:r>
    </w:p>
    <w:p w:rsidR="00EC3D95" w:rsidRPr="00253D07" w:rsidRDefault="00EC3D95" w:rsidP="00253D07">
      <w:pPr>
        <w:ind w:left="720" w:right="90"/>
        <w:jc w:val="both"/>
        <w:rPr>
          <w:sz w:val="20"/>
        </w:rPr>
      </w:pPr>
    </w:p>
    <w:p w:rsidR="00EC3D95" w:rsidRPr="00253D07" w:rsidRDefault="00EC3D95" w:rsidP="00253D07">
      <w:pPr>
        <w:ind w:left="720" w:right="90"/>
        <w:jc w:val="both"/>
        <w:rPr>
          <w:sz w:val="20"/>
        </w:rPr>
      </w:pPr>
      <w:r w:rsidRPr="00253D07">
        <w:rPr>
          <w:sz w:val="20"/>
        </w:rPr>
        <w:t>SIGNATURE</w:t>
      </w:r>
      <w:r w:rsidRPr="00253D07">
        <w:rPr>
          <w:sz w:val="20"/>
        </w:rPr>
        <w:tab/>
      </w:r>
      <w:r w:rsidRPr="00253D07">
        <w:rPr>
          <w:sz w:val="20"/>
        </w:rPr>
        <w:tab/>
        <w:t>…………………………….</w:t>
      </w:r>
    </w:p>
    <w:p w:rsidR="00EC3D95" w:rsidRPr="00253D07" w:rsidRDefault="00EC3D95" w:rsidP="00253D07">
      <w:pPr>
        <w:ind w:left="720" w:right="90"/>
        <w:jc w:val="both"/>
        <w:rPr>
          <w:sz w:val="20"/>
        </w:rPr>
      </w:pPr>
    </w:p>
    <w:p w:rsidR="00EC3D95" w:rsidRPr="00253D07" w:rsidRDefault="00EC3D95" w:rsidP="00253D07">
      <w:pPr>
        <w:ind w:left="720" w:right="90"/>
        <w:jc w:val="both"/>
        <w:rPr>
          <w:sz w:val="20"/>
        </w:rPr>
      </w:pPr>
      <w:r w:rsidRPr="00253D07">
        <w:rPr>
          <w:sz w:val="20"/>
        </w:rPr>
        <w:t>NAME OF FIRM</w:t>
      </w:r>
      <w:r w:rsidRPr="00253D07">
        <w:rPr>
          <w:sz w:val="20"/>
        </w:rPr>
        <w:tab/>
      </w:r>
      <w:r w:rsidRPr="00253D07">
        <w:rPr>
          <w:sz w:val="20"/>
        </w:rPr>
        <w:tab/>
        <w:t>…………………………….</w:t>
      </w:r>
    </w:p>
    <w:p w:rsidR="00EC3D95" w:rsidRPr="00253D07" w:rsidRDefault="00EC3D95" w:rsidP="00253D07">
      <w:pPr>
        <w:ind w:left="720" w:right="90"/>
        <w:jc w:val="both"/>
        <w:rPr>
          <w:sz w:val="20"/>
        </w:rPr>
      </w:pPr>
    </w:p>
    <w:p w:rsidR="00EC3D95" w:rsidRPr="00253D07" w:rsidRDefault="00EC3D95" w:rsidP="00253D07">
      <w:pPr>
        <w:ind w:left="720" w:right="90"/>
        <w:jc w:val="both"/>
        <w:rPr>
          <w:sz w:val="20"/>
        </w:rPr>
      </w:pPr>
      <w:r w:rsidRPr="00253D07">
        <w:rPr>
          <w:sz w:val="20"/>
        </w:rPr>
        <w:t>DATE</w:t>
      </w:r>
      <w:r w:rsidRPr="00253D07">
        <w:rPr>
          <w:sz w:val="20"/>
        </w:rPr>
        <w:tab/>
      </w:r>
      <w:r w:rsidRPr="00253D07">
        <w:rPr>
          <w:sz w:val="20"/>
        </w:rPr>
        <w:tab/>
      </w:r>
      <w:r w:rsidRPr="00253D07">
        <w:rPr>
          <w:sz w:val="20"/>
        </w:rPr>
        <w:tab/>
        <w:t>…………………………….</w:t>
      </w:r>
    </w:p>
    <w:p w:rsidR="00EC3D95" w:rsidRDefault="00EC3D95" w:rsidP="00253D07">
      <w:pPr>
        <w:ind w:right="90" w:hanging="90"/>
        <w:jc w:val="center"/>
        <w:rPr>
          <w:b/>
        </w:rPr>
      </w:pPr>
    </w:p>
    <w:p w:rsidR="00EC3D95" w:rsidRDefault="006644EA" w:rsidP="00694459">
      <w:pPr>
        <w:widowControl/>
        <w:spacing w:after="160" w:line="259" w:lineRule="auto"/>
        <w:ind w:right="90" w:hanging="90"/>
        <w:jc w:val="right"/>
        <w:rPr>
          <w:b/>
        </w:rPr>
      </w:pPr>
      <w:r>
        <w:rPr>
          <w:b/>
        </w:rPr>
        <w:br w:type="page"/>
      </w:r>
      <w:r w:rsidR="00EC3D95">
        <w:rPr>
          <w:b/>
        </w:rPr>
        <w:lastRenderedPageBreak/>
        <w:t>SBD 7.2</w:t>
      </w:r>
    </w:p>
    <w:p w:rsidR="00EC3D95" w:rsidRDefault="00EC3D95" w:rsidP="00253D07">
      <w:pPr>
        <w:ind w:right="90"/>
        <w:jc w:val="center"/>
        <w:rPr>
          <w:b/>
        </w:rPr>
      </w:pPr>
    </w:p>
    <w:p w:rsidR="00EC3D95" w:rsidRDefault="00EC3D95" w:rsidP="00253D07">
      <w:pPr>
        <w:ind w:right="90"/>
        <w:jc w:val="center"/>
        <w:rPr>
          <w:b/>
        </w:rPr>
      </w:pPr>
    </w:p>
    <w:p w:rsidR="00EC3D95" w:rsidRPr="00253D07" w:rsidRDefault="00EC3D95" w:rsidP="00253D07">
      <w:pPr>
        <w:widowControl/>
        <w:jc w:val="center"/>
        <w:rPr>
          <w:b/>
          <w:snapToGrid/>
        </w:rPr>
      </w:pPr>
      <w:r w:rsidRPr="00253D07">
        <w:rPr>
          <w:b/>
          <w:snapToGrid/>
        </w:rPr>
        <w:t>CONTRACT FORM - RENDERING OF SERVICES</w:t>
      </w:r>
    </w:p>
    <w:p w:rsidR="00EC3D95" w:rsidRPr="00253D07" w:rsidRDefault="00EC3D95" w:rsidP="00253D07">
      <w:pPr>
        <w:widowControl/>
        <w:jc w:val="center"/>
        <w:rPr>
          <w:b/>
          <w:snapToGrid/>
        </w:rPr>
      </w:pPr>
    </w:p>
    <w:p w:rsidR="00EC3D95" w:rsidRPr="00253D07" w:rsidRDefault="00EC3D95" w:rsidP="00253D07">
      <w:pPr>
        <w:widowControl/>
        <w:jc w:val="center"/>
        <w:rPr>
          <w:b/>
          <w:snapToGrid/>
        </w:rPr>
      </w:pPr>
      <w:r w:rsidRPr="00253D07">
        <w:rPr>
          <w:b/>
          <w:snapToGrid/>
        </w:rPr>
        <w:t>PART 2 (TO BE FILLED IN BY THE PURCHASER)</w:t>
      </w:r>
    </w:p>
    <w:p w:rsidR="00EC3D95" w:rsidRPr="00253D07" w:rsidRDefault="00EC3D95" w:rsidP="00253D07">
      <w:pPr>
        <w:widowControl/>
        <w:jc w:val="center"/>
        <w:rPr>
          <w:b/>
          <w:snapToGrid/>
        </w:rPr>
      </w:pPr>
    </w:p>
    <w:p w:rsidR="00EC3D95" w:rsidRPr="00253D07" w:rsidRDefault="00EC3D95" w:rsidP="00253D07">
      <w:pPr>
        <w:ind w:left="450" w:right="90" w:hanging="450"/>
        <w:jc w:val="center"/>
        <w:rPr>
          <w:b/>
          <w:sz w:val="20"/>
        </w:rPr>
      </w:pPr>
    </w:p>
    <w:p w:rsidR="00EC3D95" w:rsidRPr="00253D07" w:rsidRDefault="00EC3D95" w:rsidP="00386467">
      <w:pPr>
        <w:widowControl/>
        <w:numPr>
          <w:ilvl w:val="0"/>
          <w:numId w:val="20"/>
        </w:numPr>
        <w:ind w:left="450" w:right="90" w:hanging="450"/>
        <w:jc w:val="both"/>
        <w:rPr>
          <w:sz w:val="20"/>
        </w:rPr>
      </w:pPr>
      <w:r w:rsidRPr="00253D07">
        <w:rPr>
          <w:sz w:val="20"/>
        </w:rPr>
        <w:t>I……………………………………………. in my capacity as……………………...………………………………..</w:t>
      </w:r>
    </w:p>
    <w:p w:rsidR="00EC3D95" w:rsidRPr="00253D07" w:rsidRDefault="00EC3D95" w:rsidP="00253D07">
      <w:pPr>
        <w:ind w:left="450" w:right="90"/>
        <w:jc w:val="both"/>
        <w:rPr>
          <w:sz w:val="20"/>
        </w:rPr>
      </w:pPr>
      <w:r w:rsidRPr="00253D07">
        <w:rPr>
          <w:sz w:val="20"/>
        </w:rPr>
        <w:t>accept your bid under reference number ………………dated………………………for the rendering of services indicated hereunder and/or further specified in the annexure(s).</w:t>
      </w:r>
    </w:p>
    <w:p w:rsidR="00EC3D95" w:rsidRPr="00253D07" w:rsidRDefault="00EC3D95" w:rsidP="00253D07">
      <w:pPr>
        <w:ind w:left="450" w:right="90" w:hanging="450"/>
        <w:jc w:val="both"/>
        <w:rPr>
          <w:sz w:val="20"/>
        </w:rPr>
      </w:pPr>
    </w:p>
    <w:p w:rsidR="00EC3D95" w:rsidRPr="00253D07" w:rsidRDefault="00EC3D95" w:rsidP="00386467">
      <w:pPr>
        <w:widowControl/>
        <w:numPr>
          <w:ilvl w:val="0"/>
          <w:numId w:val="20"/>
        </w:numPr>
        <w:ind w:left="450" w:right="90" w:hanging="450"/>
        <w:jc w:val="both"/>
        <w:rPr>
          <w:sz w:val="20"/>
        </w:rPr>
      </w:pPr>
      <w:r w:rsidRPr="00253D07">
        <w:rPr>
          <w:sz w:val="20"/>
        </w:rPr>
        <w:t>An official order indicating service delivery instructions is forthcoming.</w:t>
      </w:r>
    </w:p>
    <w:p w:rsidR="00EC3D95" w:rsidRPr="00253D07" w:rsidRDefault="00EC3D95" w:rsidP="00253D07">
      <w:pPr>
        <w:ind w:left="450" w:right="90" w:hanging="450"/>
        <w:jc w:val="both"/>
        <w:rPr>
          <w:sz w:val="20"/>
        </w:rPr>
      </w:pPr>
    </w:p>
    <w:p w:rsidR="00EC3D95" w:rsidRPr="00253D07" w:rsidRDefault="00EC3D95" w:rsidP="00386467">
      <w:pPr>
        <w:widowControl/>
        <w:numPr>
          <w:ilvl w:val="0"/>
          <w:numId w:val="20"/>
        </w:numPr>
        <w:ind w:left="450" w:right="90" w:hanging="450"/>
        <w:jc w:val="both"/>
        <w:rPr>
          <w:sz w:val="20"/>
        </w:rPr>
      </w:pPr>
      <w:r w:rsidRPr="00253D07">
        <w:rPr>
          <w:sz w:val="20"/>
        </w:rPr>
        <w:t>I undertake to make payment for the services rendered in accordance with the terms and conditions of the contract, within 30 (thirty) days after receipt of an invoice.</w:t>
      </w:r>
    </w:p>
    <w:tbl>
      <w:tblPr>
        <w:tblpPr w:leftFromText="180" w:rightFromText="180" w:vertAnchor="text" w:horzAnchor="margin" w:tblpX="445" w:tblpY="1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1376"/>
        <w:gridCol w:w="1418"/>
        <w:gridCol w:w="1578"/>
        <w:gridCol w:w="1400"/>
      </w:tblGrid>
      <w:tr w:rsidR="00253D07" w:rsidRPr="00253D07" w:rsidTr="00253D07">
        <w:trPr>
          <w:cantSplit/>
          <w:trHeight w:val="411"/>
        </w:trPr>
        <w:tc>
          <w:tcPr>
            <w:tcW w:w="1687" w:type="pct"/>
            <w:vAlign w:val="center"/>
          </w:tcPr>
          <w:p w:rsidR="00253D07" w:rsidRPr="00253D07" w:rsidRDefault="00253D07" w:rsidP="00253D07">
            <w:pPr>
              <w:pStyle w:val="Heading2"/>
              <w:ind w:right="90"/>
              <w:jc w:val="center"/>
              <w:rPr>
                <w:rFonts w:ascii="Times New Roman" w:hAnsi="Times New Roman" w:cs="Times New Roman"/>
                <w:b/>
                <w:color w:val="auto"/>
                <w:sz w:val="16"/>
              </w:rPr>
            </w:pPr>
            <w:r w:rsidRPr="00253D07">
              <w:rPr>
                <w:rFonts w:ascii="Times New Roman" w:hAnsi="Times New Roman" w:cs="Times New Roman"/>
                <w:b/>
                <w:color w:val="auto"/>
                <w:sz w:val="16"/>
              </w:rPr>
              <w:t>DESCRIPTION OF</w:t>
            </w:r>
          </w:p>
          <w:p w:rsidR="00253D07" w:rsidRPr="00253D07" w:rsidRDefault="00253D07" w:rsidP="00253D07">
            <w:pPr>
              <w:pStyle w:val="Heading2"/>
              <w:ind w:right="90"/>
              <w:jc w:val="center"/>
              <w:rPr>
                <w:rFonts w:ascii="Times New Roman" w:hAnsi="Times New Roman" w:cs="Times New Roman"/>
                <w:b/>
                <w:color w:val="auto"/>
                <w:sz w:val="16"/>
              </w:rPr>
            </w:pPr>
            <w:r w:rsidRPr="00253D07">
              <w:rPr>
                <w:rFonts w:ascii="Times New Roman" w:hAnsi="Times New Roman" w:cs="Times New Roman"/>
                <w:b/>
                <w:color w:val="auto"/>
                <w:sz w:val="16"/>
              </w:rPr>
              <w:t>SERVICE</w:t>
            </w:r>
          </w:p>
        </w:tc>
        <w:tc>
          <w:tcPr>
            <w:tcW w:w="828" w:type="pct"/>
            <w:vAlign w:val="center"/>
          </w:tcPr>
          <w:p w:rsidR="00253D07" w:rsidRPr="00253D07" w:rsidRDefault="00253D07" w:rsidP="00253D07">
            <w:pPr>
              <w:ind w:right="90"/>
              <w:jc w:val="center"/>
              <w:rPr>
                <w:b/>
                <w:sz w:val="16"/>
              </w:rPr>
            </w:pPr>
            <w:r w:rsidRPr="00253D07">
              <w:rPr>
                <w:b/>
                <w:sz w:val="16"/>
              </w:rPr>
              <w:t xml:space="preserve">PRICE  </w:t>
            </w:r>
            <w:r w:rsidRPr="00253D07">
              <w:rPr>
                <w:b/>
                <w:sz w:val="16"/>
                <w:szCs w:val="16"/>
              </w:rPr>
              <w:t>(ALL APPLICABLE TAXES INCLUDED)</w:t>
            </w:r>
            <w:r w:rsidRPr="00253D07">
              <w:rPr>
                <w:b/>
                <w:sz w:val="16"/>
              </w:rPr>
              <w:t xml:space="preserve"> </w:t>
            </w:r>
          </w:p>
        </w:tc>
        <w:tc>
          <w:tcPr>
            <w:tcW w:w="829" w:type="pct"/>
            <w:vAlign w:val="center"/>
          </w:tcPr>
          <w:p w:rsidR="00253D07" w:rsidRPr="00253D07" w:rsidRDefault="00253D07" w:rsidP="00253D07">
            <w:pPr>
              <w:ind w:right="90"/>
              <w:jc w:val="center"/>
              <w:rPr>
                <w:b/>
                <w:sz w:val="16"/>
              </w:rPr>
            </w:pPr>
            <w:r w:rsidRPr="00253D07">
              <w:rPr>
                <w:b/>
                <w:sz w:val="16"/>
              </w:rPr>
              <w:t>COMPLETION DATE</w:t>
            </w:r>
          </w:p>
        </w:tc>
        <w:tc>
          <w:tcPr>
            <w:tcW w:w="828" w:type="pct"/>
            <w:vAlign w:val="center"/>
          </w:tcPr>
          <w:p w:rsidR="00253D07" w:rsidRPr="00253D07" w:rsidRDefault="00253D07" w:rsidP="00253D07">
            <w:pPr>
              <w:ind w:right="90"/>
              <w:rPr>
                <w:b/>
                <w:sz w:val="16"/>
                <w:szCs w:val="16"/>
              </w:rPr>
            </w:pPr>
            <w:r w:rsidRPr="00253D07">
              <w:rPr>
                <w:b/>
                <w:sz w:val="16"/>
                <w:szCs w:val="16"/>
              </w:rPr>
              <w:t>B-BBEE STATUS LEVEL OF CONTRIBUTION</w:t>
            </w:r>
          </w:p>
        </w:tc>
        <w:tc>
          <w:tcPr>
            <w:tcW w:w="829" w:type="pct"/>
            <w:vAlign w:val="center"/>
          </w:tcPr>
          <w:p w:rsidR="00253D07" w:rsidRPr="00253D07" w:rsidRDefault="00253D07" w:rsidP="00253D07">
            <w:pPr>
              <w:ind w:right="90"/>
              <w:jc w:val="center"/>
              <w:rPr>
                <w:b/>
                <w:sz w:val="16"/>
                <w:szCs w:val="16"/>
              </w:rPr>
            </w:pPr>
          </w:p>
          <w:p w:rsidR="00253D07" w:rsidRPr="00253D07" w:rsidRDefault="00253D07" w:rsidP="00253D07">
            <w:pPr>
              <w:ind w:right="90"/>
              <w:jc w:val="center"/>
              <w:rPr>
                <w:b/>
                <w:sz w:val="16"/>
                <w:szCs w:val="16"/>
              </w:rPr>
            </w:pPr>
            <w:r w:rsidRPr="00253D07">
              <w:rPr>
                <w:b/>
                <w:sz w:val="16"/>
                <w:szCs w:val="16"/>
              </w:rPr>
              <w:t>MINIMUM THRESHOLD  FOR LOCAL PRODUCTION AND CONTENT (if applicable)</w:t>
            </w:r>
          </w:p>
        </w:tc>
      </w:tr>
      <w:tr w:rsidR="00253D07" w:rsidRPr="00253D07" w:rsidTr="00253D07">
        <w:trPr>
          <w:cantSplit/>
          <w:trHeight w:val="2055"/>
        </w:trPr>
        <w:tc>
          <w:tcPr>
            <w:tcW w:w="1687" w:type="pct"/>
          </w:tcPr>
          <w:p w:rsidR="00253D07" w:rsidRPr="00253D07" w:rsidRDefault="00253D07" w:rsidP="00253D07">
            <w:pPr>
              <w:ind w:right="90"/>
              <w:jc w:val="both"/>
              <w:rPr>
                <w:b/>
              </w:rPr>
            </w:pPr>
          </w:p>
        </w:tc>
        <w:tc>
          <w:tcPr>
            <w:tcW w:w="828" w:type="pct"/>
          </w:tcPr>
          <w:p w:rsidR="00253D07" w:rsidRPr="00253D07" w:rsidRDefault="00253D07" w:rsidP="00253D07">
            <w:pPr>
              <w:ind w:right="90"/>
              <w:jc w:val="both"/>
              <w:rPr>
                <w:b/>
              </w:rPr>
            </w:pPr>
          </w:p>
        </w:tc>
        <w:tc>
          <w:tcPr>
            <w:tcW w:w="829" w:type="pct"/>
          </w:tcPr>
          <w:p w:rsidR="00253D07" w:rsidRPr="00253D07" w:rsidRDefault="00253D07" w:rsidP="00253D07">
            <w:pPr>
              <w:ind w:right="90"/>
              <w:jc w:val="both"/>
              <w:rPr>
                <w:b/>
              </w:rPr>
            </w:pPr>
          </w:p>
        </w:tc>
        <w:tc>
          <w:tcPr>
            <w:tcW w:w="828" w:type="pct"/>
          </w:tcPr>
          <w:p w:rsidR="00253D07" w:rsidRPr="00253D07" w:rsidRDefault="00253D07" w:rsidP="00253D07">
            <w:pPr>
              <w:ind w:right="90"/>
              <w:jc w:val="both"/>
              <w:rPr>
                <w:b/>
              </w:rPr>
            </w:pPr>
          </w:p>
        </w:tc>
        <w:tc>
          <w:tcPr>
            <w:tcW w:w="829" w:type="pct"/>
          </w:tcPr>
          <w:p w:rsidR="00253D07" w:rsidRPr="00253D07" w:rsidRDefault="00253D07" w:rsidP="00253D07">
            <w:pPr>
              <w:ind w:right="90"/>
              <w:jc w:val="both"/>
            </w:pPr>
          </w:p>
        </w:tc>
      </w:tr>
    </w:tbl>
    <w:p w:rsidR="00EC3D95" w:rsidRDefault="00EC3D95" w:rsidP="00253D07">
      <w:pPr>
        <w:ind w:right="90"/>
        <w:jc w:val="both"/>
      </w:pPr>
    </w:p>
    <w:p w:rsidR="006644EA" w:rsidRPr="00253D07" w:rsidRDefault="006644EA" w:rsidP="00253D07">
      <w:pPr>
        <w:ind w:right="90"/>
        <w:jc w:val="both"/>
        <w:rPr>
          <w:sz w:val="20"/>
        </w:rPr>
      </w:pPr>
    </w:p>
    <w:p w:rsidR="006644EA" w:rsidRPr="00253D07" w:rsidRDefault="006644EA" w:rsidP="00253D07">
      <w:pPr>
        <w:ind w:right="90"/>
        <w:jc w:val="both"/>
        <w:rPr>
          <w:sz w:val="20"/>
        </w:rPr>
      </w:pPr>
      <w:r w:rsidRPr="00253D07">
        <w:rPr>
          <w:sz w:val="20"/>
        </w:rPr>
        <w:t>4.</w:t>
      </w:r>
      <w:r w:rsidRPr="00253D07">
        <w:rPr>
          <w:sz w:val="20"/>
        </w:rPr>
        <w:tab/>
        <w:t>I confirm that I am duly authorised to sign this contract.</w:t>
      </w:r>
    </w:p>
    <w:p w:rsidR="006644EA" w:rsidRPr="00253D07" w:rsidRDefault="006644EA" w:rsidP="00253D07">
      <w:pPr>
        <w:ind w:right="90"/>
        <w:jc w:val="both"/>
        <w:rPr>
          <w:sz w:val="20"/>
        </w:rPr>
      </w:pPr>
    </w:p>
    <w:p w:rsidR="006644EA" w:rsidRPr="00253D07" w:rsidRDefault="006644EA" w:rsidP="00253D07">
      <w:pPr>
        <w:ind w:right="90"/>
        <w:jc w:val="both"/>
        <w:rPr>
          <w:sz w:val="20"/>
        </w:rPr>
      </w:pPr>
    </w:p>
    <w:p w:rsidR="006644EA" w:rsidRDefault="006644EA" w:rsidP="00253D07">
      <w:pPr>
        <w:ind w:right="90"/>
        <w:jc w:val="both"/>
      </w:pPr>
      <w:r>
        <w:t>SIGNED AT ………………………………………ON………………………………..</w:t>
      </w:r>
    </w:p>
    <w:p w:rsidR="006644EA" w:rsidRDefault="006644EA" w:rsidP="00253D07">
      <w:pPr>
        <w:ind w:right="90"/>
        <w:jc w:val="both"/>
      </w:pPr>
    </w:p>
    <w:p w:rsidR="006644EA" w:rsidRDefault="006644EA" w:rsidP="00253D07">
      <w:pPr>
        <w:ind w:right="90"/>
        <w:jc w:val="both"/>
      </w:pPr>
    </w:p>
    <w:p w:rsidR="006644EA" w:rsidRDefault="006644EA" w:rsidP="00253D07">
      <w:pPr>
        <w:ind w:right="90"/>
        <w:jc w:val="both"/>
      </w:pPr>
      <w:r>
        <w:t>NAME (PRINT)</w:t>
      </w:r>
      <w:r>
        <w:tab/>
        <w:t>………………………………………….</w:t>
      </w:r>
    </w:p>
    <w:p w:rsidR="006644EA" w:rsidRDefault="006644EA" w:rsidP="00253D07">
      <w:pPr>
        <w:ind w:right="90"/>
        <w:jc w:val="both"/>
      </w:pPr>
    </w:p>
    <w:p w:rsidR="006644EA" w:rsidRDefault="006644EA" w:rsidP="00253D07">
      <w:pPr>
        <w:ind w:right="90"/>
        <w:jc w:val="both"/>
      </w:pPr>
      <w:r>
        <w:t>SIGNATURE</w:t>
      </w:r>
      <w:r>
        <w:tab/>
      </w:r>
      <w:r>
        <w:tab/>
        <w:t>…………………………………………</w:t>
      </w:r>
    </w:p>
    <w:p w:rsidR="006644EA" w:rsidRDefault="006644EA" w:rsidP="00253D07">
      <w:pPr>
        <w:ind w:right="90"/>
        <w:jc w:val="both"/>
      </w:pPr>
    </w:p>
    <w:p w:rsidR="006644EA" w:rsidRDefault="006644EA" w:rsidP="00253D07">
      <w:pPr>
        <w:ind w:right="90"/>
        <w:jc w:val="both"/>
      </w:pPr>
      <w:r>
        <w:t>OFFICIAL STAMP</w:t>
      </w:r>
    </w:p>
    <w:p w:rsidR="00F332D2" w:rsidRDefault="00346008" w:rsidP="00253D07">
      <w:pPr>
        <w:ind w:right="90"/>
        <w:jc w:val="both"/>
        <w:rPr>
          <w:snapToGrid/>
        </w:rPr>
      </w:pPr>
      <w:r>
        <w:rPr>
          <w:noProof/>
        </w:rPr>
        <mc:AlternateContent>
          <mc:Choice Requires="wps">
            <w:drawing>
              <wp:anchor distT="0" distB="0" distL="114300" distR="114300" simplePos="0" relativeHeight="251670528" behindDoc="0" locked="0" layoutInCell="0" allowOverlap="1">
                <wp:simplePos x="0" y="0"/>
                <wp:positionH relativeFrom="column">
                  <wp:posOffset>3040380</wp:posOffset>
                </wp:positionH>
                <wp:positionV relativeFrom="paragraph">
                  <wp:posOffset>154940</wp:posOffset>
                </wp:positionV>
                <wp:extent cx="2411729" cy="1189354"/>
                <wp:effectExtent l="0" t="0" r="2730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29" cy="1189354"/>
                        </a:xfrm>
                        <a:prstGeom prst="rect">
                          <a:avLst/>
                        </a:prstGeom>
                        <a:solidFill>
                          <a:srgbClr val="FFFFFF"/>
                        </a:solidFill>
                        <a:ln w="9525">
                          <a:solidFill>
                            <a:srgbClr val="000000"/>
                          </a:solidFill>
                          <a:miter lim="800000"/>
                          <a:headEnd/>
                          <a:tailEnd/>
                        </a:ln>
                      </wps:spPr>
                      <wps:txbx>
                        <w:txbxContent>
                          <w:p w:rsidR="001B0249" w:rsidRDefault="001B0249" w:rsidP="006644EA">
                            <w:r>
                              <w:t>WITNESSES</w:t>
                            </w:r>
                          </w:p>
                          <w:p w:rsidR="001B0249" w:rsidRDefault="001B0249" w:rsidP="00346008">
                            <w:pPr>
                              <w:ind w:left="-810"/>
                            </w:pPr>
                          </w:p>
                          <w:p w:rsidR="001B0249" w:rsidRDefault="001B0249" w:rsidP="00386467">
                            <w:pPr>
                              <w:widowControl/>
                              <w:numPr>
                                <w:ilvl w:val="0"/>
                                <w:numId w:val="21"/>
                              </w:numPr>
                            </w:pPr>
                            <w:r>
                              <w:t>….…………………………….</w:t>
                            </w:r>
                          </w:p>
                          <w:p w:rsidR="001B0249" w:rsidRDefault="001B0249" w:rsidP="006644EA"/>
                          <w:p w:rsidR="001B0249" w:rsidRDefault="001B0249" w:rsidP="00386467">
                            <w:pPr>
                              <w:widowControl/>
                              <w:numPr>
                                <w:ilvl w:val="0"/>
                                <w:numId w:val="21"/>
                              </w:numPr>
                            </w:pPr>
                            <w:r>
                              <w:t>…..…………………………….</w:t>
                            </w:r>
                          </w:p>
                          <w:p w:rsidR="001B0249" w:rsidRDefault="001B0249" w:rsidP="006644EA"/>
                          <w:p w:rsidR="001B0249" w:rsidRDefault="001B0249" w:rsidP="006644E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39.4pt;margin-top:12.2pt;width:189.9pt;height:9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" o:allowincell="f">
                <v:textbox>
                  <w:txbxContent>
                    <w:p w:rsidR="001B0249" w:rsidRDefault="001B0249" w:rsidP="006644EA">
                      <w:r>
                        <w:t>WITNESSES</w:t>
                      </w:r>
                    </w:p>
                    <w:p w:rsidR="001B0249" w:rsidRDefault="001B0249" w:rsidP="00346008">
                      <w:pPr>
                        <w:ind w:left="-810"/>
                      </w:pPr>
                    </w:p>
                    <w:p w:rsidR="001B0249" w:rsidRDefault="001B0249" w:rsidP="00386467">
                      <w:pPr>
                        <w:widowControl/>
                        <w:numPr>
                          <w:ilvl w:val="0"/>
                          <w:numId w:val="21"/>
                        </w:numPr>
                      </w:pPr>
                      <w:r>
                        <w:t>….…………………………….</w:t>
                      </w:r>
                    </w:p>
                    <w:p w:rsidR="001B0249" w:rsidRDefault="001B0249" w:rsidP="006644EA"/>
                    <w:p w:rsidR="001B0249" w:rsidRDefault="001B0249" w:rsidP="00386467">
                      <w:pPr>
                        <w:widowControl/>
                        <w:numPr>
                          <w:ilvl w:val="0"/>
                          <w:numId w:val="21"/>
                        </w:numPr>
                      </w:pPr>
                      <w:r>
                        <w:t>…..…………………………….</w:t>
                      </w:r>
                    </w:p>
                    <w:p w:rsidR="001B0249" w:rsidRDefault="001B0249" w:rsidP="006644EA"/>
                    <w:p w:rsidR="001B0249" w:rsidRDefault="001B0249" w:rsidP="006644EA">
                      <w:r>
                        <w:t>DATE:</w:t>
                      </w:r>
                      <w:r>
                        <w:tab/>
                        <w:t>……………………………..</w:t>
                      </w:r>
                    </w:p>
                  </w:txbxContent>
                </v:textbox>
              </v:rect>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-36195</wp:posOffset>
                </wp:positionH>
                <wp:positionV relativeFrom="paragraph">
                  <wp:posOffset>154940</wp:posOffset>
                </wp:positionV>
                <wp:extent cx="2286000" cy="1188720"/>
                <wp:effectExtent l="7620" t="7620" r="11430"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1B0249" w:rsidRDefault="001B0249" w:rsidP="00346008">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85pt;margin-top:12.2pt;width:180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" o:allowincell="f">
                <v:textbox>
                  <w:txbxContent>
                    <w:p w:rsidR="001B0249" w:rsidRDefault="001B0249" w:rsidP="00346008">
                      <w:pPr>
                        <w:ind w:left="360"/>
                      </w:pPr>
                    </w:p>
                  </w:txbxContent>
                </v:textbox>
              </v:rect>
            </w:pict>
          </mc:Fallback>
        </mc:AlternateContent>
      </w:r>
    </w:p>
    <w:p w:rsidR="006644EA" w:rsidRDefault="006644EA" w:rsidP="00253D07">
      <w:pPr>
        <w:ind w:right="90"/>
        <w:jc w:val="both"/>
        <w:rPr>
          <w:snapToGrid/>
        </w:rPr>
      </w:pPr>
    </w:p>
    <w:p w:rsidR="006644EA" w:rsidRDefault="006644EA" w:rsidP="00253D07">
      <w:pPr>
        <w:ind w:right="90"/>
        <w:jc w:val="both"/>
        <w:rPr>
          <w:snapToGrid/>
        </w:rPr>
      </w:pPr>
    </w:p>
    <w:p w:rsidR="006644EA" w:rsidRDefault="006644EA" w:rsidP="00253D07">
      <w:pPr>
        <w:ind w:right="90"/>
        <w:jc w:val="both"/>
        <w:rPr>
          <w:snapToGrid/>
        </w:rPr>
      </w:pPr>
    </w:p>
    <w:p w:rsidR="00C475E2" w:rsidRDefault="00C475E2" w:rsidP="00253D07">
      <w:pPr>
        <w:ind w:right="90"/>
        <w:jc w:val="both"/>
        <w:rPr>
          <w:snapToGrid/>
        </w:rPr>
      </w:pPr>
    </w:p>
    <w:p w:rsidR="00C475E2" w:rsidRDefault="00C475E2" w:rsidP="00253D07">
      <w:pPr>
        <w:ind w:right="90"/>
        <w:jc w:val="both"/>
        <w:rPr>
          <w:snapToGrid/>
        </w:rPr>
      </w:pPr>
    </w:p>
    <w:p w:rsidR="00C475E2" w:rsidRDefault="00C475E2" w:rsidP="00253D07">
      <w:pPr>
        <w:ind w:right="90"/>
        <w:jc w:val="both"/>
        <w:rPr>
          <w:snapToGrid/>
        </w:rPr>
      </w:pPr>
    </w:p>
    <w:p w:rsidR="00C475E2" w:rsidRDefault="00C475E2">
      <w:pPr>
        <w:widowControl/>
        <w:spacing w:after="160" w:line="259" w:lineRule="auto"/>
        <w:rPr>
          <w:snapToGrid/>
        </w:rPr>
      </w:pPr>
      <w:r>
        <w:rPr>
          <w:snapToGrid/>
        </w:rPr>
        <w:br w:type="page"/>
      </w:r>
    </w:p>
    <w:p w:rsidR="00A51020" w:rsidRPr="00346008" w:rsidRDefault="00A51020" w:rsidP="00A51020">
      <w:pPr>
        <w:widowControl/>
        <w:spacing w:after="160" w:line="259" w:lineRule="auto"/>
        <w:jc w:val="right"/>
        <w:rPr>
          <w:rFonts w:ascii="Arial Narrow" w:hAnsi="Arial Narrow" w:cs="Arial"/>
          <w:b/>
          <w:szCs w:val="24"/>
        </w:rPr>
      </w:pPr>
      <w:r w:rsidRPr="00346008">
        <w:rPr>
          <w:rFonts w:ascii="Arial Narrow" w:hAnsi="Arial Narrow" w:cs="Arial"/>
          <w:b/>
          <w:szCs w:val="24"/>
        </w:rPr>
        <w:lastRenderedPageBreak/>
        <w:t xml:space="preserve">Annexure A </w:t>
      </w:r>
    </w:p>
    <w:p w:rsidR="00A51020" w:rsidRPr="00346008" w:rsidRDefault="00A51020" w:rsidP="00A51020">
      <w:pPr>
        <w:widowControl/>
        <w:spacing w:after="160" w:line="259" w:lineRule="auto"/>
        <w:jc w:val="right"/>
        <w:rPr>
          <w:rFonts w:ascii="Arial Narrow" w:hAnsi="Arial Narrow" w:cs="Arial"/>
          <w:b/>
          <w:szCs w:val="24"/>
        </w:rPr>
      </w:pPr>
    </w:p>
    <w:p w:rsidR="00A51020" w:rsidRPr="00346008" w:rsidRDefault="00A51020" w:rsidP="00346008">
      <w:pPr>
        <w:widowControl/>
        <w:spacing w:after="160" w:line="259" w:lineRule="auto"/>
        <w:ind w:firstLine="550"/>
        <w:jc w:val="center"/>
        <w:rPr>
          <w:rFonts w:ascii="Arial Narrow" w:hAnsi="Arial Narrow" w:cs="Arial"/>
          <w:color w:val="000000"/>
          <w:szCs w:val="24"/>
        </w:rPr>
      </w:pPr>
      <w:r w:rsidRPr="00346008">
        <w:rPr>
          <w:rFonts w:ascii="Arial Narrow" w:hAnsi="Arial Narrow" w:cs="Arial"/>
          <w:b/>
          <w:szCs w:val="24"/>
        </w:rPr>
        <w:t>GOVERNMENT PROCUREMENT</w:t>
      </w:r>
    </w:p>
    <w:p w:rsidR="00A51020" w:rsidRPr="00346008" w:rsidRDefault="00A51020" w:rsidP="00346008">
      <w:pPr>
        <w:spacing w:line="259" w:lineRule="auto"/>
        <w:ind w:left="550" w:right="622" w:firstLine="710"/>
        <w:jc w:val="center"/>
        <w:rPr>
          <w:rFonts w:ascii="Arial Narrow" w:hAnsi="Arial Narrow" w:cs="Arial"/>
          <w:szCs w:val="24"/>
        </w:rPr>
      </w:pPr>
      <w:r w:rsidRPr="00346008">
        <w:rPr>
          <w:rFonts w:ascii="Arial Narrow" w:hAnsi="Arial Narrow" w:cs="Arial"/>
          <w:b/>
          <w:szCs w:val="24"/>
        </w:rPr>
        <w:t>GENERAL CONDITIONS OF CONTRACT</w:t>
      </w:r>
    </w:p>
    <w:p w:rsidR="00A51020" w:rsidRPr="00346008" w:rsidRDefault="00A51020" w:rsidP="00A51020">
      <w:pPr>
        <w:spacing w:line="259" w:lineRule="auto"/>
        <w:jc w:val="right"/>
        <w:rPr>
          <w:rFonts w:ascii="Arial Narrow" w:hAnsi="Arial Narrow" w:cs="Arial"/>
          <w:szCs w:val="24"/>
        </w:rPr>
      </w:pPr>
      <w:r w:rsidRPr="00346008">
        <w:rPr>
          <w:rFonts w:ascii="Arial Narrow" w:hAnsi="Arial Narrow" w:cs="Arial"/>
          <w:szCs w:val="24"/>
        </w:rPr>
        <w:t xml:space="preserve"> </w:t>
      </w:r>
    </w:p>
    <w:p w:rsidR="00A51020" w:rsidRPr="00346008" w:rsidRDefault="00A51020" w:rsidP="00A6612D">
      <w:pPr>
        <w:pBdr>
          <w:top w:val="double" w:sz="4" w:space="1" w:color="auto"/>
          <w:left w:val="double" w:sz="4" w:space="4" w:color="auto"/>
          <w:bottom w:val="double" w:sz="4" w:space="1" w:color="auto"/>
          <w:right w:val="double" w:sz="4" w:space="4" w:color="auto"/>
        </w:pBdr>
        <w:spacing w:line="259" w:lineRule="auto"/>
        <w:ind w:left="1350" w:hanging="1350"/>
        <w:jc w:val="center"/>
        <w:rPr>
          <w:rFonts w:ascii="Arial Narrow" w:hAnsi="Arial Narrow" w:cs="Arial"/>
          <w:szCs w:val="24"/>
        </w:rPr>
      </w:pPr>
      <w:r w:rsidRPr="00346008">
        <w:rPr>
          <w:rFonts w:ascii="Arial Narrow" w:hAnsi="Arial Narrow" w:cs="Arial"/>
          <w:b/>
          <w:szCs w:val="24"/>
        </w:rPr>
        <w:t>NOTES</w:t>
      </w:r>
    </w:p>
    <w:p w:rsidR="00A51020" w:rsidRPr="00346008"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346008" w:rsidRDefault="00A51020" w:rsidP="00A6612D">
      <w:pPr>
        <w:pBdr>
          <w:top w:val="double" w:sz="4" w:space="1" w:color="auto"/>
          <w:left w:val="double" w:sz="4" w:space="4" w:color="auto"/>
          <w:bottom w:val="double" w:sz="4" w:space="1" w:color="auto"/>
          <w:right w:val="double" w:sz="4" w:space="4" w:color="auto"/>
        </w:pBdr>
        <w:tabs>
          <w:tab w:val="center" w:pos="2701"/>
        </w:tabs>
        <w:spacing w:line="259" w:lineRule="auto"/>
        <w:ind w:left="1170" w:hanging="1170"/>
        <w:jc w:val="center"/>
        <w:rPr>
          <w:rFonts w:ascii="Arial Narrow" w:hAnsi="Arial Narrow" w:cs="Arial"/>
          <w:szCs w:val="24"/>
        </w:rPr>
      </w:pPr>
      <w:r w:rsidRPr="00346008">
        <w:rPr>
          <w:rFonts w:ascii="Arial Narrow" w:hAnsi="Arial Narrow" w:cs="Arial"/>
          <w:szCs w:val="24"/>
        </w:rPr>
        <w:t>The purpose of this document is to:</w:t>
      </w:r>
    </w:p>
    <w:p w:rsidR="00A51020" w:rsidRPr="00346008"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346008" w:rsidRDefault="00A51020" w:rsidP="00A6612D">
      <w:pPr>
        <w:pBdr>
          <w:top w:val="double" w:sz="4" w:space="1" w:color="auto"/>
          <w:left w:val="double" w:sz="4" w:space="9" w:color="auto"/>
          <w:bottom w:val="double" w:sz="4" w:space="1" w:color="auto"/>
          <w:right w:val="double" w:sz="4" w:space="4" w:color="auto"/>
        </w:pBdr>
        <w:spacing w:line="245" w:lineRule="auto"/>
        <w:ind w:left="540" w:hanging="450"/>
        <w:jc w:val="both"/>
        <w:rPr>
          <w:rFonts w:ascii="Arial Narrow" w:hAnsi="Arial Narrow" w:cs="Arial"/>
          <w:szCs w:val="24"/>
        </w:rPr>
      </w:pPr>
      <w:r w:rsidRPr="00346008">
        <w:rPr>
          <w:rFonts w:ascii="Arial Narrow" w:hAnsi="Arial Narrow" w:cs="Arial"/>
          <w:szCs w:val="24"/>
        </w:rPr>
        <w:t>(i)</w:t>
      </w:r>
      <w:r w:rsidRPr="00346008">
        <w:rPr>
          <w:rFonts w:ascii="Arial Narrow" w:eastAsia="Arial" w:hAnsi="Arial Narrow" w:cs="Arial"/>
          <w:szCs w:val="24"/>
        </w:rPr>
        <w:t xml:space="preserve"> </w:t>
      </w:r>
      <w:r w:rsidRPr="00346008">
        <w:rPr>
          <w:rFonts w:ascii="Arial Narrow" w:eastAsia="Arial" w:hAnsi="Arial Narrow" w:cs="Arial"/>
          <w:szCs w:val="24"/>
        </w:rPr>
        <w:tab/>
      </w:r>
      <w:r w:rsidRPr="00346008">
        <w:rPr>
          <w:rFonts w:ascii="Arial Narrow" w:hAnsi="Arial Narrow" w:cs="Arial"/>
          <w:szCs w:val="24"/>
        </w:rPr>
        <w:t xml:space="preserve">Draw special attention to certain general conditions  </w:t>
      </w:r>
      <w:r w:rsidRPr="00346008">
        <w:rPr>
          <w:rFonts w:ascii="Arial Narrow" w:hAnsi="Arial Narrow" w:cs="Arial"/>
          <w:szCs w:val="24"/>
        </w:rPr>
        <w:tab/>
        <w:t>applicable to government bids, contracts and orders; and (ii)</w:t>
      </w:r>
      <w:r w:rsidRPr="00346008">
        <w:rPr>
          <w:rFonts w:ascii="Arial Narrow" w:eastAsia="Arial" w:hAnsi="Arial Narrow" w:cs="Arial"/>
          <w:szCs w:val="24"/>
        </w:rPr>
        <w:t xml:space="preserve"> </w:t>
      </w:r>
      <w:r w:rsidRPr="00346008">
        <w:rPr>
          <w:rFonts w:ascii="Arial Narrow" w:eastAsia="Arial" w:hAnsi="Arial Narrow" w:cs="Arial"/>
          <w:szCs w:val="24"/>
        </w:rPr>
        <w:tab/>
      </w:r>
      <w:r w:rsidRPr="00346008">
        <w:rPr>
          <w:rFonts w:ascii="Arial Narrow" w:hAnsi="Arial Narrow" w:cs="Arial"/>
          <w:szCs w:val="24"/>
        </w:rPr>
        <w:t xml:space="preserve">To ensure that clients be familiar with regard to the rights   </w:t>
      </w:r>
      <w:r w:rsidRPr="00346008">
        <w:rPr>
          <w:rFonts w:ascii="Arial Narrow" w:hAnsi="Arial Narrow" w:cs="Arial"/>
          <w:szCs w:val="24"/>
        </w:rPr>
        <w:tab/>
        <w:t xml:space="preserve">and obligations of all parties involved in doing business  </w:t>
      </w:r>
      <w:r w:rsidRPr="00346008">
        <w:rPr>
          <w:rFonts w:ascii="Arial Narrow" w:hAnsi="Arial Narrow" w:cs="Arial"/>
          <w:szCs w:val="24"/>
        </w:rPr>
        <w:tab/>
        <w:t xml:space="preserve">with government. </w:t>
      </w:r>
    </w:p>
    <w:p w:rsidR="00A51020" w:rsidRPr="00346008"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346008">
        <w:rPr>
          <w:rFonts w:ascii="Arial Narrow" w:hAnsi="Arial Narrow" w:cs="Arial"/>
          <w:szCs w:val="24"/>
        </w:rPr>
        <w:t xml:space="preserve"> </w:t>
      </w:r>
    </w:p>
    <w:p w:rsidR="00A51020" w:rsidRPr="00346008"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346008">
        <w:rPr>
          <w:rFonts w:ascii="Arial Narrow" w:hAnsi="Arial Narrow" w:cs="Arial"/>
          <w:szCs w:val="24"/>
        </w:rPr>
        <w:t xml:space="preserve"> </w:t>
      </w:r>
    </w:p>
    <w:p w:rsidR="00A51020" w:rsidRPr="00346008" w:rsidRDefault="00A51020" w:rsidP="00346008">
      <w:pPr>
        <w:pBdr>
          <w:top w:val="double" w:sz="4" w:space="1" w:color="auto"/>
          <w:left w:val="double" w:sz="4" w:space="4" w:color="auto"/>
          <w:bottom w:val="double" w:sz="4" w:space="1" w:color="auto"/>
          <w:right w:val="double" w:sz="4" w:space="4" w:color="auto"/>
        </w:pBdr>
        <w:spacing w:line="244" w:lineRule="auto"/>
        <w:ind w:left="1260" w:hanging="1260"/>
        <w:jc w:val="both"/>
        <w:rPr>
          <w:rFonts w:ascii="Arial Narrow" w:hAnsi="Arial Narrow" w:cs="Arial"/>
          <w:szCs w:val="24"/>
        </w:rPr>
      </w:pPr>
      <w:r w:rsidRPr="00346008">
        <w:rPr>
          <w:rFonts w:ascii="Arial Narrow" w:hAnsi="Arial Narrow" w:cs="Arial"/>
          <w:szCs w:val="24"/>
        </w:rPr>
        <w:t xml:space="preserve"> In this document words in the singular also mean in the plural  and vice versa and words in the masculine also mean in the  feminine and neuter. </w:t>
      </w:r>
    </w:p>
    <w:p w:rsidR="00A51020" w:rsidRPr="00346008"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346008">
        <w:rPr>
          <w:rFonts w:ascii="Arial Narrow" w:hAnsi="Arial Narrow" w:cs="Arial"/>
          <w:szCs w:val="24"/>
        </w:rPr>
        <w:t xml:space="preserve"> </w:t>
      </w:r>
    </w:p>
    <w:p w:rsidR="00A51020" w:rsidRPr="00346008" w:rsidRDefault="00A51020" w:rsidP="00386467">
      <w:pPr>
        <w:widowControl/>
        <w:numPr>
          <w:ilvl w:val="0"/>
          <w:numId w:val="26"/>
        </w:numPr>
        <w:pBdr>
          <w:top w:val="double" w:sz="4" w:space="1" w:color="auto"/>
          <w:left w:val="double" w:sz="4" w:space="4" w:color="auto"/>
          <w:bottom w:val="double" w:sz="4" w:space="1" w:color="auto"/>
          <w:right w:val="double" w:sz="4" w:space="4" w:color="auto"/>
        </w:pBdr>
        <w:spacing w:after="8" w:line="239" w:lineRule="auto"/>
        <w:ind w:left="1260" w:hanging="1260"/>
        <w:jc w:val="both"/>
        <w:rPr>
          <w:rFonts w:ascii="Arial Narrow" w:hAnsi="Arial Narrow" w:cs="Arial"/>
          <w:szCs w:val="24"/>
        </w:rPr>
      </w:pPr>
      <w:r w:rsidRPr="00346008">
        <w:rPr>
          <w:rFonts w:ascii="Arial Narrow" w:hAnsi="Arial Narrow" w:cs="Arial"/>
          <w:szCs w:val="24"/>
        </w:rPr>
        <w:t xml:space="preserve">The General Conditions of Contract will form part of all bid documents and may not be amended. </w:t>
      </w:r>
    </w:p>
    <w:p w:rsidR="00A51020" w:rsidRPr="00346008"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346008">
        <w:rPr>
          <w:rFonts w:ascii="Arial Narrow" w:hAnsi="Arial Narrow" w:cs="Arial"/>
          <w:szCs w:val="24"/>
        </w:rPr>
        <w:t xml:space="preserve"> </w:t>
      </w:r>
    </w:p>
    <w:p w:rsidR="00A51020" w:rsidRPr="00346008" w:rsidRDefault="00A51020" w:rsidP="00386467">
      <w:pPr>
        <w:widowControl/>
        <w:numPr>
          <w:ilvl w:val="0"/>
          <w:numId w:val="26"/>
        </w:numPr>
        <w:pBdr>
          <w:top w:val="double" w:sz="4" w:space="1" w:color="auto"/>
          <w:left w:val="double" w:sz="4" w:space="4" w:color="auto"/>
          <w:bottom w:val="double" w:sz="4" w:space="1" w:color="auto"/>
          <w:right w:val="double" w:sz="4" w:space="4" w:color="auto"/>
        </w:pBdr>
        <w:spacing w:after="41" w:line="243" w:lineRule="auto"/>
        <w:ind w:left="1260" w:hanging="1260"/>
        <w:jc w:val="both"/>
        <w:rPr>
          <w:rFonts w:ascii="Arial Narrow" w:hAnsi="Arial Narrow" w:cs="Arial"/>
          <w:szCs w:val="24"/>
        </w:rPr>
      </w:pPr>
      <w:r w:rsidRPr="00346008">
        <w:rPr>
          <w:rFonts w:ascii="Arial Narrow" w:hAnsi="Arial Narrow" w:cs="Arial"/>
          <w:szCs w:val="24"/>
        </w:rPr>
        <w:t xml:space="preserve">Special Conditions of Contract (SCC) relevant to a specific bid, should be compiled separately for every bid (if  </w:t>
      </w:r>
      <w:r w:rsidRPr="00346008">
        <w:rPr>
          <w:rFonts w:ascii="Arial Narrow" w:hAnsi="Arial Narrow" w:cs="Arial"/>
          <w:szCs w:val="24"/>
        </w:rPr>
        <w:tab/>
        <w:t xml:space="preserve">(applicable) and will supplement the General Conditions  </w:t>
      </w:r>
      <w:r w:rsidRPr="00346008">
        <w:rPr>
          <w:rFonts w:ascii="Arial Narrow" w:hAnsi="Arial Narrow" w:cs="Arial"/>
          <w:szCs w:val="24"/>
        </w:rPr>
        <w:tab/>
        <w:t xml:space="preserve">of Contract.  Whenever there is a conflict, the provisions  </w:t>
      </w:r>
      <w:r w:rsidRPr="00346008">
        <w:rPr>
          <w:rFonts w:ascii="Arial Narrow" w:hAnsi="Arial Narrow" w:cs="Arial"/>
          <w:szCs w:val="24"/>
        </w:rPr>
        <w:tab/>
        <w:t xml:space="preserve">in the SCC shall prevail. </w:t>
      </w:r>
    </w:p>
    <w:p w:rsidR="00A51020" w:rsidRPr="00346008" w:rsidRDefault="00A51020" w:rsidP="00346008">
      <w:pPr>
        <w:pBdr>
          <w:top w:val="double" w:sz="4" w:space="1" w:color="auto"/>
          <w:left w:val="double" w:sz="4" w:space="4" w:color="auto"/>
          <w:bottom w:val="double" w:sz="4" w:space="1" w:color="auto"/>
          <w:right w:val="double" w:sz="4" w:space="4" w:color="auto"/>
        </w:pBdr>
        <w:spacing w:line="259" w:lineRule="auto"/>
        <w:jc w:val="right"/>
        <w:rPr>
          <w:rFonts w:ascii="Arial Narrow" w:hAnsi="Arial Narrow" w:cs="Arial"/>
          <w:szCs w:val="24"/>
        </w:rPr>
      </w:pPr>
      <w:r w:rsidRPr="00346008">
        <w:rPr>
          <w:rFonts w:ascii="Arial Narrow" w:hAnsi="Arial Narrow" w:cs="Arial"/>
          <w:szCs w:val="24"/>
        </w:rPr>
        <w:t xml:space="preserve"> </w:t>
      </w:r>
    </w:p>
    <w:p w:rsidR="00A51020" w:rsidRDefault="00A51020" w:rsidP="00346008">
      <w:pPr>
        <w:widowControl/>
        <w:spacing w:after="160" w:line="259" w:lineRule="auto"/>
        <w:ind w:left="-180" w:firstLine="180"/>
        <w:jc w:val="right"/>
        <w:rPr>
          <w:rFonts w:ascii="Arial" w:hAnsi="Arial" w:cs="Arial"/>
          <w:color w:val="000000"/>
          <w:sz w:val="16"/>
          <w:szCs w:val="16"/>
        </w:rPr>
      </w:pPr>
      <w:r>
        <w:rPr>
          <w:sz w:val="36"/>
        </w:rPr>
        <w:t xml:space="preserve"> </w:t>
      </w:r>
      <w:r>
        <w:rPr>
          <w:rFonts w:ascii="Arial" w:hAnsi="Arial" w:cs="Arial"/>
          <w:color w:val="000000"/>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72"/>
        <w:gridCol w:w="617"/>
        <w:gridCol w:w="5531"/>
      </w:tblGrid>
      <w:tr w:rsidR="00984863" w:rsidRPr="00F628C4" w:rsidTr="00353929">
        <w:tc>
          <w:tcPr>
            <w:tcW w:w="3099" w:type="dxa"/>
            <w:gridSpan w:val="3"/>
          </w:tcPr>
          <w:p w:rsidR="00984863" w:rsidRPr="00F628C4" w:rsidRDefault="00984863" w:rsidP="001B0249">
            <w:pPr>
              <w:rPr>
                <w:rFonts w:ascii="Arial Narrow" w:hAnsi="Arial Narrow"/>
                <w:sz w:val="20"/>
              </w:rPr>
            </w:pPr>
            <w:r w:rsidRPr="00F628C4">
              <w:rPr>
                <w:rFonts w:ascii="Arial Narrow" w:hAnsi="Arial Narrow"/>
                <w:b/>
                <w:sz w:val="20"/>
              </w:rPr>
              <w:lastRenderedPageBreak/>
              <w:t xml:space="preserve">TABLE OF CLAUSES </w:t>
            </w:r>
          </w:p>
        </w:tc>
        <w:tc>
          <w:tcPr>
            <w:tcW w:w="5531" w:type="dxa"/>
          </w:tcPr>
          <w:p w:rsidR="00984863" w:rsidRPr="00F628C4" w:rsidRDefault="00984863" w:rsidP="001B0249">
            <w:pPr>
              <w:rPr>
                <w:rFonts w:ascii="Arial Narrow" w:hAnsi="Arial Narrow"/>
                <w:b/>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Definitions</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Application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3</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General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4</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Standards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5</w:t>
            </w:r>
          </w:p>
        </w:tc>
        <w:tc>
          <w:tcPr>
            <w:tcW w:w="8120" w:type="dxa"/>
            <w:gridSpan w:val="3"/>
          </w:tcPr>
          <w:p w:rsidR="00984863" w:rsidRPr="00F628C4" w:rsidRDefault="00984863" w:rsidP="001B0249">
            <w:pPr>
              <w:rPr>
                <w:rFonts w:ascii="Arial Narrow" w:hAnsi="Arial Narrow"/>
                <w:sz w:val="20"/>
              </w:rPr>
            </w:pPr>
            <w:r w:rsidRPr="00F628C4">
              <w:rPr>
                <w:rFonts w:ascii="Arial Narrow" w:hAnsi="Arial Narrow"/>
                <w:sz w:val="20"/>
              </w:rPr>
              <w:t xml:space="preserve">Use of contract documents and information; inspection </w:t>
            </w: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6</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Patent rights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7</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Performance security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8</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Inspections, tests and analysis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9</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Packing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10</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Delivery and documents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11</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Insurance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12</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Transportation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13</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Incidental services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14</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Spare parts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15</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Warranty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16</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Payment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17</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Prices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18</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Contract amendments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19</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Assignment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20</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Subcontracts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21</w:t>
            </w:r>
          </w:p>
        </w:tc>
        <w:tc>
          <w:tcPr>
            <w:tcW w:w="8120" w:type="dxa"/>
            <w:gridSpan w:val="3"/>
          </w:tcPr>
          <w:p w:rsidR="00984863" w:rsidRPr="00F628C4" w:rsidRDefault="00984863" w:rsidP="001B0249">
            <w:pPr>
              <w:rPr>
                <w:rFonts w:ascii="Arial Narrow" w:hAnsi="Arial Narrow"/>
                <w:sz w:val="20"/>
              </w:rPr>
            </w:pPr>
            <w:r w:rsidRPr="00F628C4">
              <w:rPr>
                <w:rFonts w:ascii="Arial Narrow" w:hAnsi="Arial Narrow"/>
                <w:sz w:val="20"/>
              </w:rPr>
              <w:t xml:space="preserve">Delays in the supplier’s performance </w:t>
            </w: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22</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Penalties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23</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Termination for default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24</w:t>
            </w:r>
          </w:p>
        </w:tc>
        <w:tc>
          <w:tcPr>
            <w:tcW w:w="8120" w:type="dxa"/>
            <w:gridSpan w:val="3"/>
          </w:tcPr>
          <w:p w:rsidR="00984863" w:rsidRPr="00F628C4" w:rsidRDefault="00984863" w:rsidP="001B0249">
            <w:pPr>
              <w:rPr>
                <w:rFonts w:ascii="Arial Narrow" w:hAnsi="Arial Narrow"/>
                <w:sz w:val="20"/>
              </w:rPr>
            </w:pPr>
            <w:r w:rsidRPr="00F628C4">
              <w:rPr>
                <w:rFonts w:ascii="Arial Narrow" w:hAnsi="Arial Narrow"/>
                <w:sz w:val="20"/>
              </w:rPr>
              <w:t xml:space="preserve">Dumping and countervailing duties </w:t>
            </w: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25</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Force Majeure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26</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Termination for insolvency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27</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Settlement of disputes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28</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Limitation of liability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29</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Governing language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30</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Applicable law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31</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Notices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32</w:t>
            </w:r>
          </w:p>
        </w:tc>
        <w:tc>
          <w:tcPr>
            <w:tcW w:w="2589" w:type="dxa"/>
            <w:gridSpan w:val="2"/>
          </w:tcPr>
          <w:p w:rsidR="00984863" w:rsidRPr="00F628C4" w:rsidRDefault="00984863" w:rsidP="001B0249">
            <w:pPr>
              <w:rPr>
                <w:rFonts w:ascii="Arial Narrow" w:hAnsi="Arial Narrow"/>
                <w:sz w:val="20"/>
              </w:rPr>
            </w:pPr>
            <w:r w:rsidRPr="00F628C4">
              <w:rPr>
                <w:rFonts w:ascii="Arial Narrow" w:hAnsi="Arial Narrow"/>
                <w:sz w:val="20"/>
              </w:rPr>
              <w:t xml:space="preserve">Taxes and duties </w:t>
            </w:r>
          </w:p>
        </w:tc>
        <w:tc>
          <w:tcPr>
            <w:tcW w:w="5531" w:type="dxa"/>
          </w:tcPr>
          <w:p w:rsidR="00984863" w:rsidRPr="00F628C4" w:rsidRDefault="00984863" w:rsidP="001B0249">
            <w:pPr>
              <w:rPr>
                <w:rFonts w:ascii="Arial Narrow" w:hAnsi="Arial Narrow"/>
                <w:sz w:val="20"/>
              </w:rPr>
            </w:pPr>
          </w:p>
        </w:tc>
      </w:tr>
      <w:tr w:rsidR="00984863" w:rsidRPr="00F628C4" w:rsidTr="00353929">
        <w:tc>
          <w:tcPr>
            <w:tcW w:w="510" w:type="dxa"/>
          </w:tcPr>
          <w:p w:rsidR="00984863" w:rsidRPr="00F628C4" w:rsidRDefault="00984863" w:rsidP="001B0249">
            <w:pPr>
              <w:jc w:val="center"/>
              <w:rPr>
                <w:rFonts w:ascii="Arial Narrow" w:hAnsi="Arial Narrow"/>
                <w:sz w:val="20"/>
              </w:rPr>
            </w:pPr>
            <w:r w:rsidRPr="00F628C4">
              <w:rPr>
                <w:rFonts w:ascii="Arial Narrow" w:hAnsi="Arial Narrow"/>
                <w:sz w:val="20"/>
              </w:rPr>
              <w:t>33</w:t>
            </w:r>
          </w:p>
        </w:tc>
        <w:tc>
          <w:tcPr>
            <w:tcW w:w="8120" w:type="dxa"/>
            <w:gridSpan w:val="3"/>
          </w:tcPr>
          <w:p w:rsidR="00984863" w:rsidRDefault="00984863" w:rsidP="001B0249">
            <w:pPr>
              <w:rPr>
                <w:rFonts w:ascii="Arial Narrow" w:hAnsi="Arial Narrow"/>
                <w:sz w:val="20"/>
              </w:rPr>
            </w:pPr>
            <w:r w:rsidRPr="00F628C4">
              <w:rPr>
                <w:rFonts w:ascii="Arial Narrow" w:hAnsi="Arial Narrow"/>
                <w:sz w:val="20"/>
              </w:rPr>
              <w:t>National Industrial Participation Programme (NIPP)</w:t>
            </w:r>
          </w:p>
          <w:p w:rsidR="00353929" w:rsidRPr="00F628C4" w:rsidRDefault="00353929" w:rsidP="001B0249">
            <w:pPr>
              <w:rPr>
                <w:rFonts w:ascii="Arial Narrow" w:hAnsi="Arial Narrow"/>
                <w:sz w:val="20"/>
              </w:rPr>
            </w:pP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r w:rsidRPr="00F14D70">
              <w:rPr>
                <w:rFonts w:ascii="Arial Narrow" w:hAnsi="Arial Narrow"/>
                <w:b/>
                <w:sz w:val="18"/>
                <w:szCs w:val="18"/>
              </w:rPr>
              <w:t>1</w:t>
            </w:r>
            <w:r w:rsidR="00A6612D">
              <w:rPr>
                <w:rFonts w:ascii="Arial Narrow" w:hAnsi="Arial Narrow"/>
                <w:b/>
                <w:sz w:val="18"/>
                <w:szCs w:val="18"/>
              </w:rPr>
              <w:t>.</w:t>
            </w:r>
          </w:p>
        </w:tc>
        <w:tc>
          <w:tcPr>
            <w:tcW w:w="1972" w:type="dxa"/>
          </w:tcPr>
          <w:p w:rsidR="00984863" w:rsidRPr="00F14D70" w:rsidRDefault="00984863" w:rsidP="001B0249">
            <w:pPr>
              <w:rPr>
                <w:rFonts w:ascii="Arial Narrow" w:hAnsi="Arial Narrow"/>
                <w:b/>
                <w:sz w:val="20"/>
              </w:rPr>
            </w:pPr>
            <w:r w:rsidRPr="00F14D70">
              <w:rPr>
                <w:rFonts w:ascii="Arial Narrow" w:hAnsi="Arial Narrow"/>
                <w:b/>
                <w:sz w:val="20"/>
              </w:rPr>
              <w:t>Definitions</w:t>
            </w: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The following terms shall be interpreted as indicated</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“Closing time” means the date and hour specified in the bidding documents for the receipt of bids</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1.2</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1.3</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“Contract price” means the price payable to the supplier under the contract for the full and proper performance of his contractual obligations.</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1.4</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“Corrupt practice” means the offering, giving, receiving, or soliciting of any thing of value to influence the action of a public official in the procurement process or in contract execution.</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1.5</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"Countervailing duties" are imposed in cases where an enterprise abroad is subsidized by its government and encouraged to market its products internationally.</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1.6</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1.7</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“Day” means calendar day.</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1.8</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“Delivery” means delivery in compliance of the conditions of the contract or order.</w:t>
            </w:r>
          </w:p>
        </w:tc>
      </w:tr>
      <w:tr w:rsidR="00984863" w:rsidRPr="00F628C4" w:rsidTr="00353929">
        <w:trPr>
          <w:trHeight w:val="152"/>
        </w:trPr>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1.9</w:t>
            </w:r>
          </w:p>
        </w:tc>
        <w:tc>
          <w:tcPr>
            <w:tcW w:w="5531" w:type="dxa"/>
          </w:tcPr>
          <w:p w:rsidR="00984863" w:rsidRPr="00F628C4" w:rsidRDefault="00984863" w:rsidP="001B0249">
            <w:pPr>
              <w:pBdr>
                <w:top w:val="single" w:sz="4" w:space="1" w:color="auto"/>
                <w:left w:val="single" w:sz="4" w:space="4" w:color="auto"/>
                <w:bottom w:val="single" w:sz="4" w:space="1" w:color="auto"/>
                <w:right w:val="single" w:sz="4" w:space="4" w:color="auto"/>
                <w:between w:val="single" w:sz="4" w:space="1" w:color="auto"/>
              </w:pBdr>
              <w:spacing w:line="259" w:lineRule="auto"/>
              <w:jc w:val="both"/>
              <w:rPr>
                <w:rFonts w:ascii="Arial Narrow" w:hAnsi="Arial Narrow"/>
                <w:sz w:val="20"/>
              </w:rPr>
            </w:pPr>
            <w:r w:rsidRPr="00F628C4">
              <w:rPr>
                <w:rFonts w:ascii="Arial Narrow" w:hAnsi="Arial Narrow"/>
                <w:sz w:val="20"/>
              </w:rPr>
              <w:t xml:space="preserve">“Delivery ex stock” means immediate delivery directly from stock actually on hand. </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1.10</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 xml:space="preserve">“Delivery into consignees store or to his site” means delivered and  </w:t>
            </w:r>
            <w:r w:rsidRPr="00F628C4">
              <w:rPr>
                <w:rFonts w:ascii="Arial Narrow" w:hAnsi="Arial Narrow"/>
                <w:sz w:val="20"/>
              </w:rPr>
              <w:lastRenderedPageBreak/>
              <w:t>unloaded in the specified store or depot or on the specified site in  compliance with the conditions of the contract or order, the supplier  bearing all risks and charges involved until the supplies are so  delivered and a valid receipt is obtained</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1.11</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"Dumping" occurs when a private enterprise abroad market its goods  on own initiative in the RSA at lower prices than that of the country of  origin and which have the potential to harm the local industries in the  RSA.</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1.12</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”Force majeure” means an event beyond the control of the supplier and not involving the supplier’s fault or negligence and not foreseeable.</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Such events may include, but is not restricted to, acts of the purchaser in its sovereign capacity, wars or revolutions, fires, floods, epidemics, quarantine restrictions and freight embargoes.</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1.13</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1.14</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“GCC” means the General Conditions of Contract.</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1.15</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“Goods” means all of the equipment, machinery, and/or other materials  that the supplier is required to supply to the purchaser under the contract.</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1.16</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1.17</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“Local content” means that portion of the bidding price which is not included in the imported content provided that local manufacture does take place.</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1.18</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“Manufacture” means the production of products in a factory using labour, materials, components and machinery and includes other related value-adding activities.</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1.19</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“Order” means an official written order issued for the supply of goods or works or the rendering of a service.</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1.20</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“Project site,” where applicable, means the place indicated in bidding documents.</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1.21</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“Purchaser” means the organization purchasing the goods.</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1.22</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“Republic” means the Republic of South Africa.</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1.23</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“SCC” means the Special Conditions of Contract.</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1.24</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tc>
      </w:tr>
      <w:tr w:rsidR="00984863" w:rsidRPr="00F628C4" w:rsidTr="00353929">
        <w:tc>
          <w:tcPr>
            <w:tcW w:w="510" w:type="dxa"/>
          </w:tcPr>
          <w:p w:rsidR="00984863" w:rsidRPr="00F14D70" w:rsidRDefault="00984863" w:rsidP="001B0249">
            <w:pPr>
              <w:jc w:val="center"/>
              <w:rPr>
                <w:rFonts w:ascii="Arial Narrow" w:hAnsi="Arial Narrow"/>
                <w:b/>
                <w:sz w:val="18"/>
                <w:szCs w:val="18"/>
              </w:rPr>
            </w:pPr>
          </w:p>
        </w:tc>
        <w:tc>
          <w:tcPr>
            <w:tcW w:w="1972" w:type="dxa"/>
          </w:tcPr>
          <w:p w:rsidR="00984863" w:rsidRPr="00F14D70" w:rsidRDefault="00984863" w:rsidP="001B0249">
            <w:pPr>
              <w:rPr>
                <w:rFonts w:ascii="Arial Narrow" w:hAnsi="Arial Narrow"/>
                <w:b/>
                <w:sz w:val="20"/>
              </w:rPr>
            </w:pPr>
          </w:p>
        </w:tc>
        <w:tc>
          <w:tcPr>
            <w:tcW w:w="617" w:type="dxa"/>
          </w:tcPr>
          <w:p w:rsidR="00984863" w:rsidRPr="00A6612D" w:rsidRDefault="00984863" w:rsidP="00A6612D">
            <w:pPr>
              <w:jc w:val="center"/>
              <w:rPr>
                <w:rFonts w:ascii="Arial Narrow" w:hAnsi="Arial Narrow"/>
                <w:b/>
                <w:sz w:val="18"/>
                <w:szCs w:val="18"/>
              </w:rPr>
            </w:pPr>
            <w:r w:rsidRPr="00A6612D">
              <w:rPr>
                <w:rFonts w:ascii="Arial Narrow" w:hAnsi="Arial Narrow"/>
                <w:b/>
                <w:sz w:val="18"/>
                <w:szCs w:val="18"/>
              </w:rPr>
              <w:t>1.25</w:t>
            </w:r>
          </w:p>
        </w:tc>
        <w:tc>
          <w:tcPr>
            <w:tcW w:w="5531" w:type="dxa"/>
          </w:tcPr>
          <w:p w:rsidR="00984863" w:rsidRPr="00F628C4" w:rsidRDefault="00984863" w:rsidP="001B0249">
            <w:pPr>
              <w:jc w:val="both"/>
              <w:rPr>
                <w:rFonts w:ascii="Arial Narrow" w:hAnsi="Arial Narrow"/>
                <w:sz w:val="20"/>
              </w:rPr>
            </w:pPr>
            <w:r w:rsidRPr="00F628C4">
              <w:rPr>
                <w:rFonts w:ascii="Arial Narrow" w:hAnsi="Arial Narrow"/>
                <w:sz w:val="20"/>
              </w:rPr>
              <w:t>“Written” or “in writing” means handwritten in ink or any form of electronic or mechanical writing.</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Application</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 xml:space="preserve">These general conditions are applicable to all bids, contracts and orders </w:t>
            </w:r>
            <w:r w:rsidRPr="00F628C4">
              <w:rPr>
                <w:rFonts w:ascii="Arial Narrow" w:hAnsi="Arial Narrow"/>
                <w:b/>
                <w:sz w:val="20"/>
              </w:rPr>
              <w:t xml:space="preserve"> </w:t>
            </w:r>
            <w:r w:rsidRPr="00F628C4">
              <w:rPr>
                <w:rFonts w:ascii="Arial Narrow" w:hAnsi="Arial Narrow"/>
                <w:sz w:val="20"/>
              </w:rPr>
              <w:t xml:space="preserve">including bids for functional and professional services, sales, hiring, </w:t>
            </w:r>
            <w:r w:rsidRPr="00F628C4">
              <w:rPr>
                <w:rFonts w:ascii="Arial Narrow" w:hAnsi="Arial Narrow"/>
                <w:b/>
                <w:sz w:val="20"/>
              </w:rPr>
              <w:t xml:space="preserve"> </w:t>
            </w:r>
            <w:r w:rsidRPr="00F628C4">
              <w:rPr>
                <w:rFonts w:ascii="Arial Narrow" w:hAnsi="Arial Narrow"/>
                <w:sz w:val="20"/>
              </w:rPr>
              <w:t>letting and the granting or acquiring of rights, but excluding immovable property, unless otherwise indicated in the bidding documents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Where applicable, special conditions of contract are also laid down to cover specific supplies, services or works.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Where such special conditions of contract are in conflict with these general conditions, the special conditions shall apply</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3</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General</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Unless otherwise indicated in the bidding documents, the purchaser shall not be liable for any expense incurred in the preparation and submission of a bid. Where applicable a non-refundable fee for documents may be charged.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 xml:space="preserve">With certain exceptions, invitations to bid are only published in the Government Tender Bulletin. The Government Tender Bulletin may be </w:t>
            </w:r>
            <w:r w:rsidRPr="00F628C4">
              <w:rPr>
                <w:rFonts w:ascii="Arial Narrow" w:hAnsi="Arial Narrow"/>
                <w:sz w:val="20"/>
              </w:rPr>
              <w:lastRenderedPageBreak/>
              <w:t xml:space="preserve">obtained directly from the Government Printer, Private Bag X85, Pretoria 0001, or accessed electronically from  </w:t>
            </w:r>
            <w:hyperlink r:id="rId9" w:history="1">
              <w:r w:rsidRPr="00F628C4">
                <w:rPr>
                  <w:rStyle w:val="Hyperlink"/>
                  <w:sz w:val="20"/>
                  <w:u w:color="0000FF"/>
                </w:rPr>
                <w:t>www.treasury.gov.za</w:t>
              </w:r>
            </w:hyperlink>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goods supplied shall conform to the standards mentioned in the bidding documents and specifications.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4</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Standards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4.1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goods supplied shall conform to the standards mentioned in the bidding documents and specifications.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5.</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Use of Contract documents and information; inspection</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5.1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not, without the purchaser’s prior written consent, make use of any document or information mentioned in GCC clause 5.1 except for purposes of performing the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permit the purchaser to inspect the supplier’s records relating to the performance of the supplier and to have them audited by auditors appointed by the purchaser, if so required by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Pr>
                <w:rFonts w:ascii="Arial Narrow" w:hAnsi="Arial Narrow"/>
                <w:b/>
                <w:sz w:val="18"/>
                <w:szCs w:val="18"/>
              </w:rPr>
              <w:t>6.</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Patent rights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6.1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indemnify the purchaser against all third-party claims of infringement of patent, trademark, or industrial design rights arising from use of the goods or any part thereof by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Pr>
                <w:rFonts w:ascii="Arial Narrow" w:hAnsi="Arial Narrow"/>
                <w:b/>
                <w:sz w:val="18"/>
                <w:szCs w:val="18"/>
              </w:rPr>
              <w:t>7.</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Performance security</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7.1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Within thirty (30) days of receipt of the notification of contract award, the successful bidder shall furnish to the purchaser the performance security of the amount specified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7.2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proceeds of the performance security shall be payable to the purchaser as compensation for any loss resulting from the supplier’s failure to complete his obligations under the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7.3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performance security shall be denominated in the currency of the contract, or in a freely convertible currency acceptable to the purchaser and shall be in one of the following forms: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(b) a cashier’s or certified cheque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7.4</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8</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Inspections, tests and analysis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8.1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All pre-bidding testing will be for the account of the bidder.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8.2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8.3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8.4</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the inspections, tests and analyses referred to in clauses 8.2 and 8.3 show the supplies to be in accordance with the contract requirements, the cost of the inspections, tests and analyses shall be defrayed by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8.5</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 xml:space="preserve">Where the supplies or services referred to in clauses 8.2 and 8.3 do not comply with the contract requirements, irrespective of whether such </w:t>
            </w:r>
            <w:r w:rsidRPr="00F628C4">
              <w:rPr>
                <w:rFonts w:ascii="Arial Narrow" w:hAnsi="Arial Narrow"/>
                <w:sz w:val="20"/>
              </w:rPr>
              <w:lastRenderedPageBreak/>
              <w:t>supplies or services are accepted or not, the cost in connection with these inspections, tests or analyses shall be defrayed by the supplier.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8.6</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Supplies and services which are referred to in clauses 8.2 and 8.3 and which do not comply with the contract requirements may be rejected.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18.7</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7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8.8</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provisions of clauses 8.4 to 8.7 shall not prejudice the right of the purchaser to cancel the contract on account of a breach of the conditions thereof, or to act in terms of Clause 23 of GCC.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9</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Packing</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9.1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10.</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Delivery and documents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10.1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Delivery of the goods shall be made by the supplier in accordance with the terms specified in the contract. The details of shipping and/or other documents to be furnished by the supplier are specified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10.2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Documents to be submitted by the supplier are specified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11</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Insurance</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11.1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goods supplied under the contract shall be fully insured in a freely convertible currency against loss or damage incidental to manufacture or acquisition, transportation, storage and delivery in the manner specified in the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12</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Transportation</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12.1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Should a price other than an all-inclusive delivered price be required, this shall be specified in the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13.</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Incidental services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13.1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may be required to provide any or all of the following services, including additional services, if any, specified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 xml:space="preserve">(a) performance or supervision of on-site assembly and/or commissioning of the supplied goods; </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(b) furnishing of tools required for assembly and/or maintenance of the supplied goods;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(c) furnishing of a detailed operations and maintenance manual for each appropriate unit of the supplied goods;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(d) performance or supervision or maintenance and/or repair of the supplied goods, for a period of time agreed by the parties, provided that this service shall not relieve the supplier of any warranty obligations under this contract; and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(e) training of the purchaser’s personnel, at the supplier’s plant and/or on-site, in assembly, start-up, operation, maintenance, and/or repair of the supplied goods.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14</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Spare parts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14.1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As specified in SCC, the supplier may be required to provide any or all of the following materials, notifications, and information pertaining to spare parts manufactured or distributed by the supplier: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 such spare parts as the purchaser may elect to purchase from the supplier, provided that this election shall not relieve the supplier of any warranty obligations under the contract; and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in the event of termination of production of the spare parts: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 Advance notification to the purchaser of the pending termination, in sufficient time to permit the purchaser to procure needed requirements; and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(ii) following such termination, furnishing at no cost to the purchaser, the blueprints, drawings, and specifications of the spare parts, if requested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Pr>
                <w:rFonts w:ascii="Arial Narrow" w:hAnsi="Arial Narrow"/>
                <w:b/>
                <w:sz w:val="18"/>
                <w:szCs w:val="18"/>
              </w:rPr>
              <w:t>15.</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Warranty</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15.1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15.2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15.3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purchaser shall promptly notify the supplier in writing of any claims arising under this warranty.</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Upon receipt of such notice, the supplier shall, within the period specified in SCC and with all reasonable speed, repair or replace the defective goods or parts thereof, without costs to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16</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Payment</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16.1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method and conditions of payment to be made to the supplier under this contract shall be specified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furnish the purchaser with an invoice accompanied by a copy of the delivery note and upon fulfillment of other obligations stipulated in the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Payments shall be made promptly by the purchaser, but in no case later than thirty (30) days after submission of an invoice or claim by the supplier.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Payment will be made in Rand unless otherwise stipulated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17</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Prices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17.1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18</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Contract amendments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18.1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No variation in or modification of the terms of the contract shall be made except by written amendment signed by the parties concerned.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19</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Assignment</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19.1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not assign, in whole or in part, its obligations to perform under the contract, except with the purchaser’s prior written consent.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20</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Subcontracts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20.1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21.</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Delays in the supplier’s performance</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21.1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Delivery of the goods and performance of services shall be made by the supplier in accordance with the time schedule prescribed by the purchaser in the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21.2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w:t>
            </w:r>
            <w:r w:rsidRPr="00F628C4">
              <w:rPr>
                <w:rFonts w:ascii="Arial Narrow" w:hAnsi="Arial Narrow"/>
                <w:sz w:val="20"/>
              </w:rPr>
              <w:lastRenderedPageBreak/>
              <w:t>supplier’s time for performance, with or without the imposition of penalties, in which case the extension shall be ratified by the parties by amendment of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21.3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No provision in a contract shall be deemed to prohibit the obtaining of supplies or services from a national department, provincial department, or a local authority</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21.4</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21.5</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21.6</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Pr>
                <w:rFonts w:ascii="Arial Narrow" w:hAnsi="Arial Narrow"/>
                <w:b/>
                <w:sz w:val="18"/>
                <w:szCs w:val="18"/>
              </w:rPr>
              <w:t>22.</w:t>
            </w:r>
          </w:p>
        </w:tc>
        <w:tc>
          <w:tcPr>
            <w:tcW w:w="1972" w:type="dxa"/>
          </w:tcPr>
          <w:p w:rsidR="00A6612D" w:rsidRPr="00F14D70" w:rsidRDefault="00A6612D" w:rsidP="00A6612D">
            <w:pPr>
              <w:rPr>
                <w:rFonts w:ascii="Arial Narrow" w:hAnsi="Arial Narrow"/>
                <w:b/>
                <w:sz w:val="20"/>
              </w:rPr>
            </w:pPr>
            <w:r>
              <w:rPr>
                <w:b/>
                <w:sz w:val="20"/>
              </w:rPr>
              <w:t>Penalties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22.1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23</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Termination for default</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purchaser, without prejudice to any other remedy for breach of contract, by written notice of default sent to the supplier, may terminate this contract in whole or in part: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 if the supplier fails to deliver any or all of the goods within the period(s) specified in the contract, or within any extension thereof granted by the purchaser pursuant to GCC Clause 21.2;</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(b) if the Supplier fails to perform any other obligation(s) under the contract; or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(c) if the supplier, in the judgment of the purchaser, has engaged in corrupt or fraudulent practices in competing for or in executing the contract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Where the purchaser terminates the contract in whole or in part, the purchaser may decide to impose a restriction penalty on the supplier by prohibiting such supplier from doing business with the public sector for a period not exceeding 10 years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23.4</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11 the intended penalty as not objected against and may impose it on the supplier.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23.5</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w:t>
            </w:r>
            <w:r w:rsidRPr="00F628C4">
              <w:rPr>
                <w:rFonts w:ascii="Arial Narrow" w:hAnsi="Arial Narrow"/>
                <w:sz w:val="20"/>
              </w:rPr>
              <w:lastRenderedPageBreak/>
              <w:t>enterprise or person the first-mentioned person, is or was in the opinion of the Accounting Officer / Authority actively associated.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23.6</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a restriction is imposed, the purchaser must, within five (5) working days of such imposition, furnish the National Treasury, with the following information:</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 the name and address of the supplier and / or person restricted by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(ii) the date of commencement of the restriction</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(iii) the period of restriction; and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(iv) the reasons for the restriction.</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These details will be loaded in the National Treasury’s central database of suppliers or persons prohibited from doing business with the public sector.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23.7</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24</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Anti-dumping and countervailing duties and rights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24.1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25</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Force Majeure</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25.1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Notwithstanding the provisions of GCC Clauses 22 and 23, the supplier shall not be liable for forfeiture of its performance security, 12 damages, or termination for default if and to the extent that his delay in performance or other failure to perform his obligations under the contract is the result of an event of force majeure.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26</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Termination for insolvency</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26.1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27</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Settlement of Disputes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27.1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27.2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27.3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Should it not be possible to settle a dispute by means of mediation, it may be settled in a South African court of law.</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27.4</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Mediation proceedings shall be conducted in accordance with the rules of procedure specified in the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27.5</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Notwithstanding any reference to mediation and/or court proceedings herein,</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 the parties shall continue to perform their respective obligations under the contract unless they otherwise agree; and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(b) the purchaser shall pay the supplier any monies due the supplier.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28</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Limitation of liability</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28.1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Except in cases of criminal negligence or willful misconduct, and in the case of infringement pursuant to Clause 6;</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(b) the aggregate liability of the supplier to the purchaser, whether under the contract, in tort or otherwise, shall not exceed the total contract price, provided that this limitation shall not apply to the cost of repairing or replacing defective equipment</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29</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Governing language</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29.1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contract shall be written in English. All correspondence and other documents pertaining to the contract that is exchanged by the parties shall also be written in English.</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30</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Applicable law</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30.1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contract shall be interpreted in accordance with South African laws, unless otherwise specified in SCC</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Pr>
                <w:rFonts w:ascii="Arial Narrow" w:hAnsi="Arial Narrow"/>
                <w:b/>
                <w:sz w:val="18"/>
                <w:szCs w:val="18"/>
              </w:rPr>
              <w:t>31.</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Notices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31.1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31.2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time mentioned in the contract documents for performing any act after such aforesaid notice has been given, shall be reckoned from the date of posting of such notice.</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Pr>
                <w:rFonts w:ascii="Arial Narrow" w:hAnsi="Arial Narrow"/>
                <w:b/>
                <w:sz w:val="18"/>
                <w:szCs w:val="18"/>
              </w:rPr>
              <w:t>32.</w:t>
            </w:r>
          </w:p>
        </w:tc>
        <w:tc>
          <w:tcPr>
            <w:tcW w:w="1972" w:type="dxa"/>
          </w:tcPr>
          <w:p w:rsidR="00A6612D" w:rsidRPr="00F14D70" w:rsidRDefault="00A6612D" w:rsidP="00A6612D">
            <w:pPr>
              <w:rPr>
                <w:rFonts w:ascii="Arial Narrow" w:hAnsi="Arial Narrow"/>
                <w:b/>
                <w:sz w:val="20"/>
              </w:rPr>
            </w:pPr>
            <w:r>
              <w:rPr>
                <w:b/>
                <w:sz w:val="20"/>
              </w:rPr>
              <w:t>Taxes and duties</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32.1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 foreign supplier shall be entirely responsible for all taxes, stamp duties, license fees, and other such levies imposed outside the purchaser’s country.</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32.2</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A local supplier shall be entirely responsible for all taxes, duties, license fees, etc., incurred until delivery of the contracted goods to the purchaser.</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p>
        </w:tc>
        <w:tc>
          <w:tcPr>
            <w:tcW w:w="1972" w:type="dxa"/>
          </w:tcPr>
          <w:p w:rsidR="00A6612D" w:rsidRPr="00F14D70" w:rsidRDefault="00A6612D" w:rsidP="00A6612D">
            <w:pPr>
              <w:rPr>
                <w:rFonts w:ascii="Arial Narrow" w:hAnsi="Arial Narrow"/>
                <w:b/>
                <w:sz w:val="20"/>
              </w:rPr>
            </w:pP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32.3</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tc>
      </w:tr>
      <w:tr w:rsidR="00A6612D" w:rsidRPr="00F628C4" w:rsidTr="00353929">
        <w:tc>
          <w:tcPr>
            <w:tcW w:w="510" w:type="dxa"/>
          </w:tcPr>
          <w:p w:rsidR="00A6612D" w:rsidRPr="00F14D70" w:rsidRDefault="00A6612D" w:rsidP="00A6612D">
            <w:pPr>
              <w:jc w:val="center"/>
              <w:rPr>
                <w:rFonts w:ascii="Arial Narrow" w:hAnsi="Arial Narrow"/>
                <w:b/>
                <w:sz w:val="18"/>
                <w:szCs w:val="18"/>
              </w:rPr>
            </w:pPr>
            <w:r w:rsidRPr="00F14D70">
              <w:rPr>
                <w:rFonts w:ascii="Arial Narrow" w:hAnsi="Arial Narrow"/>
                <w:b/>
                <w:sz w:val="18"/>
                <w:szCs w:val="18"/>
              </w:rPr>
              <w:t>33</w:t>
            </w:r>
            <w:r>
              <w:rPr>
                <w:rFonts w:ascii="Arial Narrow" w:hAnsi="Arial Narrow"/>
                <w:b/>
                <w:sz w:val="18"/>
                <w:szCs w:val="18"/>
              </w:rPr>
              <w:t>.</w:t>
            </w:r>
          </w:p>
        </w:tc>
        <w:tc>
          <w:tcPr>
            <w:tcW w:w="1972" w:type="dxa"/>
          </w:tcPr>
          <w:p w:rsidR="00A6612D" w:rsidRPr="00F14D70" w:rsidRDefault="00A6612D" w:rsidP="00A6612D">
            <w:pPr>
              <w:rPr>
                <w:rFonts w:ascii="Arial Narrow" w:hAnsi="Arial Narrow"/>
                <w:b/>
                <w:sz w:val="20"/>
              </w:rPr>
            </w:pPr>
            <w:r w:rsidRPr="00F14D70">
              <w:rPr>
                <w:rFonts w:ascii="Arial Narrow" w:hAnsi="Arial Narrow"/>
                <w:b/>
                <w:sz w:val="20"/>
              </w:rPr>
              <w:t>National Industrial Participation (NIP) Programme</w:t>
            </w:r>
          </w:p>
        </w:tc>
        <w:tc>
          <w:tcPr>
            <w:tcW w:w="617" w:type="dxa"/>
          </w:tcPr>
          <w:p w:rsidR="00A6612D" w:rsidRPr="00A6612D" w:rsidRDefault="00A6612D" w:rsidP="00A6612D">
            <w:pPr>
              <w:jc w:val="center"/>
              <w:rPr>
                <w:rFonts w:ascii="Arial Narrow" w:hAnsi="Arial Narrow"/>
                <w:b/>
                <w:sz w:val="18"/>
                <w:szCs w:val="18"/>
              </w:rPr>
            </w:pPr>
            <w:r w:rsidRPr="00A6612D">
              <w:rPr>
                <w:rFonts w:ascii="Arial Narrow" w:hAnsi="Arial Narrow"/>
                <w:b/>
                <w:sz w:val="18"/>
                <w:szCs w:val="18"/>
              </w:rPr>
              <w:t>33.1</w:t>
            </w:r>
          </w:p>
        </w:tc>
        <w:tc>
          <w:tcPr>
            <w:tcW w:w="5531" w:type="dxa"/>
          </w:tcPr>
          <w:p w:rsidR="00A6612D" w:rsidRPr="00F628C4" w:rsidRDefault="00A6612D" w:rsidP="00A6612D">
            <w:pPr>
              <w:jc w:val="both"/>
              <w:rPr>
                <w:rFonts w:ascii="Arial Narrow" w:hAnsi="Arial Narrow"/>
                <w:sz w:val="20"/>
              </w:rPr>
            </w:pPr>
            <w:r w:rsidRPr="00F628C4">
              <w:rPr>
                <w:rFonts w:ascii="Arial Narrow" w:hAnsi="Arial Narrow"/>
                <w:sz w:val="20"/>
              </w:rPr>
              <w:t>The NIP Programme administered by the Department of Trade and Industry shall be applicable to all contracts that are subject to the NIP obligation.</w:t>
            </w:r>
          </w:p>
        </w:tc>
      </w:tr>
    </w:tbl>
    <w:p w:rsidR="002118C3" w:rsidRDefault="002118C3">
      <w:pPr>
        <w:widowControl/>
        <w:spacing w:after="160" w:line="259" w:lineRule="auto"/>
        <w:rPr>
          <w:rFonts w:ascii="Arial" w:hAnsi="Arial" w:cs="Arial"/>
          <w:color w:val="000000"/>
          <w:sz w:val="16"/>
          <w:szCs w:val="16"/>
        </w:rPr>
      </w:pPr>
    </w:p>
    <w:sectPr w:rsidR="002118C3" w:rsidSect="00353929">
      <w:headerReference w:type="default" r:id="rId10"/>
      <w:footerReference w:type="even" r:id="rId11"/>
      <w:footerReference w:type="default" r:id="rId12"/>
      <w:pgSz w:w="11904" w:h="16840"/>
      <w:pgMar w:top="893" w:right="1374" w:bottom="893" w:left="18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467" w:rsidRDefault="00386467" w:rsidP="001E3E4E">
      <w:r>
        <w:separator/>
      </w:r>
    </w:p>
  </w:endnote>
  <w:endnote w:type="continuationSeparator" w:id="0">
    <w:p w:rsidR="00386467" w:rsidRDefault="00386467" w:rsidP="001E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9" w:rsidRDefault="001B0249" w:rsidP="001E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0249" w:rsidRDefault="001B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9" w:rsidRPr="001668D1" w:rsidRDefault="001B0249">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5A7FA0">
      <w:rPr>
        <w:rFonts w:ascii="Arial Narrow" w:hAnsi="Arial Narrow"/>
        <w:noProof/>
      </w:rPr>
      <w:t>2</w:t>
    </w:r>
    <w:r w:rsidRPr="001668D1">
      <w:rPr>
        <w:rFonts w:ascii="Arial Narrow" w:hAnsi="Arial Narrow"/>
        <w:noProof/>
      </w:rPr>
      <w:fldChar w:fldCharType="end"/>
    </w:r>
  </w:p>
  <w:p w:rsidR="001B0249" w:rsidRDefault="001B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467" w:rsidRDefault="00386467" w:rsidP="001E3E4E">
      <w:r>
        <w:separator/>
      </w:r>
    </w:p>
  </w:footnote>
  <w:footnote w:type="continuationSeparator" w:id="0">
    <w:p w:rsidR="00386467" w:rsidRDefault="00386467" w:rsidP="001E3E4E">
      <w:r>
        <w:continuationSeparator/>
      </w:r>
    </w:p>
  </w:footnote>
  <w:footnote w:id="1">
    <w:p w:rsidR="000656A2" w:rsidRDefault="000656A2" w:rsidP="000656A2">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656A2" w:rsidRDefault="000656A2" w:rsidP="000656A2">
      <w:pPr>
        <w:pStyle w:val="FootnoteText"/>
      </w:pPr>
    </w:p>
    <w:p w:rsidR="000656A2" w:rsidRDefault="000656A2" w:rsidP="000656A2">
      <w:pPr>
        <w:pStyle w:val="FootnoteText"/>
      </w:pPr>
    </w:p>
  </w:footnote>
  <w:footnote w:id="2">
    <w:p w:rsidR="000656A2" w:rsidRPr="00612AD4" w:rsidRDefault="000656A2" w:rsidP="000656A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29" w:rsidRPr="00353929" w:rsidRDefault="00353929" w:rsidP="00353929">
    <w:pPr>
      <w:pStyle w:val="Header"/>
      <w:jc w:val="center"/>
      <w:rPr>
        <w:rFonts w:ascii="Arial Narrow" w:hAnsi="Arial Narrow"/>
        <w:sz w:val="16"/>
        <w:szCs w:val="16"/>
      </w:rPr>
    </w:pPr>
    <w:r w:rsidRPr="00353929">
      <w:rPr>
        <w:rFonts w:ascii="Arial Narrow" w:hAnsi="Arial Narrow" w:cs="Arial"/>
        <w:sz w:val="16"/>
        <w:szCs w:val="16"/>
      </w:rPr>
      <w:t>HELICOPTER SERVICES FOR GAME MANAGEMENT ACTIVITIES TO BE CONDUCTED ON NATURE RESERVES OF THE FREE STATE PROVINCE FOR THE PERIOD OF THREE (3) YEARS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620"/>
        </w:tabs>
        <w:ind w:left="162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F714BB"/>
    <w:multiLevelType w:val="multilevel"/>
    <w:tmpl w:val="A6582412"/>
    <w:lvl w:ilvl="0">
      <w:start w:val="1"/>
      <w:numFmt w:val="decimal"/>
      <w:lvlText w:val="%1."/>
      <w:lvlJc w:val="left"/>
      <w:pPr>
        <w:ind w:left="81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25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150" w:hanging="1080"/>
      </w:pPr>
      <w:rPr>
        <w:rFonts w:hint="default"/>
      </w:rPr>
    </w:lvl>
    <w:lvl w:ilvl="7">
      <w:start w:val="1"/>
      <w:numFmt w:val="decimal"/>
      <w:isLgl/>
      <w:lvlText w:val="%1.%2.%3.%4.%5.%6.%7.%8"/>
      <w:lvlJc w:val="left"/>
      <w:pPr>
        <w:ind w:left="3420" w:hanging="1080"/>
      </w:pPr>
      <w:rPr>
        <w:rFonts w:hint="default"/>
      </w:rPr>
    </w:lvl>
    <w:lvl w:ilvl="8">
      <w:start w:val="1"/>
      <w:numFmt w:val="decimal"/>
      <w:isLgl/>
      <w:lvlText w:val="%1.%2.%3.%4.%5.%6.%7.%8.%9"/>
      <w:lvlJc w:val="left"/>
      <w:pPr>
        <w:ind w:left="405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4" w15:restartNumberingAfterBreak="0">
    <w:nsid w:val="13AE3E6E"/>
    <w:multiLevelType w:val="hybridMultilevel"/>
    <w:tmpl w:val="9ABA6B3A"/>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41636A3"/>
    <w:multiLevelType w:val="hybridMultilevel"/>
    <w:tmpl w:val="717C1D60"/>
    <w:lvl w:ilvl="0" w:tplc="762E5C7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C2FF8E">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927D7C">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C8CDFE">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024F8A">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6D2DF2A">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EAD85A">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FE7060">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86C458">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1"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12" w15:restartNumberingAfterBreak="0">
    <w:nsid w:val="36DC5F63"/>
    <w:multiLevelType w:val="hybridMultilevel"/>
    <w:tmpl w:val="4444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14" w15:restartNumberingAfterBreak="0">
    <w:nsid w:val="3F277F98"/>
    <w:multiLevelType w:val="hybridMultilevel"/>
    <w:tmpl w:val="A352284C"/>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F8F0F15"/>
    <w:multiLevelType w:val="multilevel"/>
    <w:tmpl w:val="283E3828"/>
    <w:lvl w:ilvl="0">
      <w:numFmt w:val="none"/>
      <w:pStyle w:val="AnnexH1"/>
      <w:lvlText w:val=""/>
      <w:lvlJc w:val="left"/>
      <w:pPr>
        <w:tabs>
          <w:tab w:val="num" w:pos="360"/>
        </w:tabs>
      </w:pPr>
    </w:lvl>
    <w:lvl w:ilvl="1">
      <w:numFmt w:val="decimal"/>
      <w:pStyle w:val="AnnexH2"/>
      <w:lvlText w:val=""/>
      <w:lvlJc w:val="left"/>
    </w:lvl>
    <w:lvl w:ilvl="2">
      <w:numFmt w:val="decimal"/>
      <w:pStyle w:val="AnnexH3"/>
      <w:lvlText w:val=""/>
      <w:lvlJc w:val="left"/>
    </w:lvl>
    <w:lvl w:ilvl="3">
      <w:numFmt w:val="decimal"/>
      <w:pStyle w:val="AnnexH4"/>
      <w:lvlText w:val=""/>
      <w:lvlJc w:val="left"/>
    </w:lvl>
    <w:lvl w:ilvl="4">
      <w:numFmt w:val="decimal"/>
      <w:pStyle w:val="AnnexH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4DE92642"/>
    <w:multiLevelType w:val="hybridMultilevel"/>
    <w:tmpl w:val="FDECD08A"/>
    <w:lvl w:ilvl="0" w:tplc="04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BCB4545"/>
    <w:multiLevelType w:val="hybridMultilevel"/>
    <w:tmpl w:val="4DD09C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6DBD293F"/>
    <w:multiLevelType w:val="hybridMultilevel"/>
    <w:tmpl w:val="57C45882"/>
    <w:lvl w:ilvl="0" w:tplc="E0B880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28" w15:restartNumberingAfterBreak="0">
    <w:nsid w:val="74C443C3"/>
    <w:multiLevelType w:val="hybridMultilevel"/>
    <w:tmpl w:val="C2387790"/>
    <w:lvl w:ilvl="0" w:tplc="1C090001">
      <w:start w:val="1"/>
      <w:numFmt w:val="bullet"/>
      <w:lvlText w:val=""/>
      <w:lvlJc w:val="left"/>
      <w:pPr>
        <w:ind w:left="3240" w:hanging="360"/>
      </w:pPr>
      <w:rPr>
        <w:rFonts w:ascii="Symbol" w:hAnsi="Symbol"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num w:numId="1">
    <w:abstractNumId w:val="10"/>
  </w:num>
  <w:num w:numId="2">
    <w:abstractNumId w:val="0"/>
  </w:num>
  <w:num w:numId="3">
    <w:abstractNumId w:val="6"/>
  </w:num>
  <w:num w:numId="4">
    <w:abstractNumId w:val="25"/>
  </w:num>
  <w:num w:numId="5">
    <w:abstractNumId w:val="18"/>
  </w:num>
  <w:num w:numId="6">
    <w:abstractNumId w:val="8"/>
  </w:num>
  <w:num w:numId="7">
    <w:abstractNumId w:val="9"/>
  </w:num>
  <w:num w:numId="8">
    <w:abstractNumId w:val="20"/>
  </w:num>
  <w:num w:numId="9">
    <w:abstractNumId w:val="19"/>
  </w:num>
  <w:num w:numId="10">
    <w:abstractNumId w:val="16"/>
  </w:num>
  <w:num w:numId="11">
    <w:abstractNumId w:val="11"/>
  </w:num>
  <w:num w:numId="12">
    <w:abstractNumId w:val="1"/>
  </w:num>
  <w:num w:numId="13">
    <w:abstractNumId w:val="17"/>
  </w:num>
  <w:num w:numId="14">
    <w:abstractNumId w:val="4"/>
  </w:num>
  <w:num w:numId="15">
    <w:abstractNumId w:val="28"/>
  </w:num>
  <w:num w:numId="16">
    <w:abstractNumId w:val="14"/>
  </w:num>
  <w:num w:numId="17">
    <w:abstractNumId w:val="21"/>
  </w:num>
  <w:num w:numId="18">
    <w:abstractNumId w:val="7"/>
  </w:num>
  <w:num w:numId="19">
    <w:abstractNumId w:val="27"/>
  </w:num>
  <w:num w:numId="20">
    <w:abstractNumId w:val="23"/>
  </w:num>
  <w:num w:numId="21">
    <w:abstractNumId w:val="3"/>
  </w:num>
  <w:num w:numId="22">
    <w:abstractNumId w:val="13"/>
  </w:num>
  <w:num w:numId="23">
    <w:abstractNumId w:val="26"/>
  </w:num>
  <w:num w:numId="24">
    <w:abstractNumId w:val="12"/>
  </w:num>
  <w:num w:numId="25">
    <w:abstractNumId w:val="15"/>
  </w:num>
  <w:num w:numId="26">
    <w:abstractNumId w:val="5"/>
  </w:num>
  <w:num w:numId="27">
    <w:abstractNumId w:val="2"/>
  </w:num>
  <w:num w:numId="28">
    <w:abstractNumId w:val="22"/>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E"/>
    <w:rsid w:val="000656A2"/>
    <w:rsid w:val="0008242D"/>
    <w:rsid w:val="000F1648"/>
    <w:rsid w:val="00103A81"/>
    <w:rsid w:val="00126E80"/>
    <w:rsid w:val="001A36A6"/>
    <w:rsid w:val="001B0249"/>
    <w:rsid w:val="001B2158"/>
    <w:rsid w:val="001E3D9B"/>
    <w:rsid w:val="001E3E4E"/>
    <w:rsid w:val="00205DE9"/>
    <w:rsid w:val="002118C3"/>
    <w:rsid w:val="00235EAB"/>
    <w:rsid w:val="00252990"/>
    <w:rsid w:val="00253D07"/>
    <w:rsid w:val="002B7FE0"/>
    <w:rsid w:val="002D5C47"/>
    <w:rsid w:val="002F345E"/>
    <w:rsid w:val="002F6DA5"/>
    <w:rsid w:val="003262C7"/>
    <w:rsid w:val="00341B06"/>
    <w:rsid w:val="00344E13"/>
    <w:rsid w:val="00346008"/>
    <w:rsid w:val="003471DB"/>
    <w:rsid w:val="00353929"/>
    <w:rsid w:val="00381F1D"/>
    <w:rsid w:val="00386467"/>
    <w:rsid w:val="003B073C"/>
    <w:rsid w:val="00401267"/>
    <w:rsid w:val="004667F1"/>
    <w:rsid w:val="005427B6"/>
    <w:rsid w:val="00562EC8"/>
    <w:rsid w:val="005A7FA0"/>
    <w:rsid w:val="00625634"/>
    <w:rsid w:val="0063128E"/>
    <w:rsid w:val="006548BC"/>
    <w:rsid w:val="006644EA"/>
    <w:rsid w:val="00671C21"/>
    <w:rsid w:val="0068550C"/>
    <w:rsid w:val="00694459"/>
    <w:rsid w:val="006B2995"/>
    <w:rsid w:val="006C23D1"/>
    <w:rsid w:val="006D75CE"/>
    <w:rsid w:val="006E482D"/>
    <w:rsid w:val="00712C3F"/>
    <w:rsid w:val="00783814"/>
    <w:rsid w:val="007A1163"/>
    <w:rsid w:val="007A605E"/>
    <w:rsid w:val="007C63C8"/>
    <w:rsid w:val="007D67AB"/>
    <w:rsid w:val="007E3613"/>
    <w:rsid w:val="007F164F"/>
    <w:rsid w:val="00842F3C"/>
    <w:rsid w:val="00860032"/>
    <w:rsid w:val="008D0B60"/>
    <w:rsid w:val="009236E9"/>
    <w:rsid w:val="00924740"/>
    <w:rsid w:val="009269F2"/>
    <w:rsid w:val="00926E01"/>
    <w:rsid w:val="00984863"/>
    <w:rsid w:val="00A01C36"/>
    <w:rsid w:val="00A236F8"/>
    <w:rsid w:val="00A465DB"/>
    <w:rsid w:val="00A51020"/>
    <w:rsid w:val="00A6612D"/>
    <w:rsid w:val="00A805E0"/>
    <w:rsid w:val="00AA3C4E"/>
    <w:rsid w:val="00AC09EF"/>
    <w:rsid w:val="00B35530"/>
    <w:rsid w:val="00B51B68"/>
    <w:rsid w:val="00B95217"/>
    <w:rsid w:val="00BA3CCD"/>
    <w:rsid w:val="00BE6997"/>
    <w:rsid w:val="00C1003D"/>
    <w:rsid w:val="00C32A7D"/>
    <w:rsid w:val="00C475E2"/>
    <w:rsid w:val="00C84296"/>
    <w:rsid w:val="00CB78E9"/>
    <w:rsid w:val="00CF26F3"/>
    <w:rsid w:val="00D33F57"/>
    <w:rsid w:val="00D36D1C"/>
    <w:rsid w:val="00DB4566"/>
    <w:rsid w:val="00DD707E"/>
    <w:rsid w:val="00E0103E"/>
    <w:rsid w:val="00E073A4"/>
    <w:rsid w:val="00E7509C"/>
    <w:rsid w:val="00EA40A8"/>
    <w:rsid w:val="00EC3D95"/>
    <w:rsid w:val="00F332D2"/>
    <w:rsid w:val="00F566C8"/>
    <w:rsid w:val="00F71A6F"/>
    <w:rsid w:val="00F72B50"/>
    <w:rsid w:val="00F7513E"/>
    <w:rsid w:val="00F7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40CA127"/>
  <w15:chartTrackingRefBased/>
  <w15:docId w15:val="{152190AE-A860-4D59-9A68-A57F2616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4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1E3E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E3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1E3E4E"/>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E4E"/>
    <w:rPr>
      <w:rFonts w:ascii="Times New Roman" w:eastAsia="Times New Roman" w:hAnsi="Times New Roman" w:cs="Times New Roman"/>
      <w:b/>
      <w:snapToGrid w:val="0"/>
      <w:sz w:val="20"/>
      <w:szCs w:val="20"/>
    </w:rPr>
  </w:style>
  <w:style w:type="paragraph" w:styleId="Title">
    <w:name w:val="Title"/>
    <w:basedOn w:val="Normal"/>
    <w:link w:val="TitleChar"/>
    <w:qFormat/>
    <w:rsid w:val="001E3E4E"/>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E3E4E"/>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1E3E4E"/>
    <w:pPr>
      <w:tabs>
        <w:tab w:val="center" w:pos="4320"/>
        <w:tab w:val="right" w:pos="8640"/>
      </w:tabs>
    </w:pPr>
  </w:style>
  <w:style w:type="character" w:customStyle="1" w:styleId="FooterChar">
    <w:name w:val="Footer Char"/>
    <w:basedOn w:val="DefaultParagraphFont"/>
    <w:link w:val="Footer"/>
    <w:uiPriority w:val="99"/>
    <w:rsid w:val="001E3E4E"/>
    <w:rPr>
      <w:rFonts w:ascii="Times New Roman" w:eastAsia="Times New Roman" w:hAnsi="Times New Roman" w:cs="Times New Roman"/>
      <w:snapToGrid w:val="0"/>
      <w:sz w:val="24"/>
      <w:szCs w:val="20"/>
    </w:rPr>
  </w:style>
  <w:style w:type="character" w:styleId="PageNumber">
    <w:name w:val="page number"/>
    <w:basedOn w:val="DefaultParagraphFont"/>
    <w:rsid w:val="001E3E4E"/>
  </w:style>
  <w:style w:type="paragraph" w:styleId="Header">
    <w:name w:val="header"/>
    <w:basedOn w:val="Normal"/>
    <w:link w:val="HeaderChar"/>
    <w:rsid w:val="001E3E4E"/>
    <w:pPr>
      <w:tabs>
        <w:tab w:val="center" w:pos="4320"/>
        <w:tab w:val="right" w:pos="8640"/>
      </w:tabs>
    </w:pPr>
  </w:style>
  <w:style w:type="character" w:customStyle="1" w:styleId="HeaderChar">
    <w:name w:val="Header Char"/>
    <w:basedOn w:val="DefaultParagraphFont"/>
    <w:link w:val="Header"/>
    <w:rsid w:val="001E3E4E"/>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1E3E4E"/>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semiHidden/>
    <w:rsid w:val="001E3E4E"/>
    <w:rPr>
      <w:rFonts w:asciiTheme="majorHAnsi" w:eastAsiaTheme="majorEastAsia" w:hAnsiTheme="majorHAnsi" w:cstheme="majorBidi"/>
      <w:snapToGrid w:val="0"/>
      <w:color w:val="2E74B5" w:themeColor="accent1" w:themeShade="BF"/>
      <w:sz w:val="26"/>
      <w:szCs w:val="26"/>
    </w:rPr>
  </w:style>
  <w:style w:type="paragraph" w:styleId="BodyText">
    <w:name w:val="Body Text"/>
    <w:basedOn w:val="Normal"/>
    <w:link w:val="BodyTextChar"/>
    <w:rsid w:val="001E3E4E"/>
    <w:pPr>
      <w:widowControl/>
    </w:pPr>
    <w:rPr>
      <w:b/>
      <w:snapToGrid/>
      <w:lang w:val="en-AU"/>
    </w:rPr>
  </w:style>
  <w:style w:type="character" w:customStyle="1" w:styleId="BodyTextChar">
    <w:name w:val="Body Text Char"/>
    <w:basedOn w:val="DefaultParagraphFont"/>
    <w:link w:val="BodyText"/>
    <w:rsid w:val="001E3E4E"/>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uiPriority w:val="99"/>
    <w:semiHidden/>
    <w:unhideWhenUsed/>
    <w:rsid w:val="001E3E4E"/>
    <w:pPr>
      <w:spacing w:after="120" w:line="480" w:lineRule="auto"/>
      <w:ind w:left="360"/>
    </w:pPr>
  </w:style>
  <w:style w:type="character" w:customStyle="1" w:styleId="BodyTextIndent2Char">
    <w:name w:val="Body Text Indent 2 Char"/>
    <w:basedOn w:val="DefaultParagraphFont"/>
    <w:link w:val="BodyTextIndent2"/>
    <w:uiPriority w:val="99"/>
    <w:semiHidden/>
    <w:rsid w:val="001E3E4E"/>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1E3E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3E4E"/>
    <w:rPr>
      <w:rFonts w:ascii="Times New Roman" w:eastAsia="Times New Roman" w:hAnsi="Times New Roman" w:cs="Times New Roman"/>
      <w:snapToGrid w:val="0"/>
      <w:sz w:val="16"/>
      <w:szCs w:val="16"/>
    </w:rPr>
  </w:style>
  <w:style w:type="table" w:styleId="TableGrid">
    <w:name w:val="Table Grid"/>
    <w:basedOn w:val="TableNormal"/>
    <w:uiPriority w:val="39"/>
    <w:rsid w:val="001E3E4E"/>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E3E4E"/>
    <w:pPr>
      <w:widowControl/>
      <w:spacing w:before="100" w:beforeAutospacing="1" w:after="100" w:afterAutospacing="1"/>
    </w:pPr>
    <w:rPr>
      <w:snapToGrid/>
      <w:szCs w:val="24"/>
    </w:rPr>
  </w:style>
  <w:style w:type="paragraph" w:styleId="ListParagraph">
    <w:name w:val="List Paragraph"/>
    <w:basedOn w:val="Normal"/>
    <w:link w:val="ListParagraphChar"/>
    <w:uiPriority w:val="34"/>
    <w:qFormat/>
    <w:rsid w:val="001E3E4E"/>
    <w:pPr>
      <w:ind w:left="720"/>
    </w:pPr>
  </w:style>
  <w:style w:type="paragraph" w:styleId="BodyTextIndent">
    <w:name w:val="Body Text Indent"/>
    <w:basedOn w:val="Normal"/>
    <w:link w:val="BodyTextIndentChar"/>
    <w:uiPriority w:val="99"/>
    <w:semiHidden/>
    <w:unhideWhenUsed/>
    <w:rsid w:val="00F332D2"/>
    <w:pPr>
      <w:spacing w:after="120"/>
      <w:ind w:left="360"/>
    </w:pPr>
  </w:style>
  <w:style w:type="character" w:customStyle="1" w:styleId="BodyTextIndentChar">
    <w:name w:val="Body Text Indent Char"/>
    <w:basedOn w:val="DefaultParagraphFont"/>
    <w:link w:val="BodyTextIndent"/>
    <w:uiPriority w:val="99"/>
    <w:semiHidden/>
    <w:rsid w:val="00F332D2"/>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unhideWhenUsed/>
    <w:rsid w:val="00F332D2"/>
    <w:pPr>
      <w:spacing w:after="120" w:line="480" w:lineRule="auto"/>
    </w:pPr>
  </w:style>
  <w:style w:type="character" w:customStyle="1" w:styleId="BodyText2Char">
    <w:name w:val="Body Text 2 Char"/>
    <w:basedOn w:val="DefaultParagraphFont"/>
    <w:link w:val="BodyText2"/>
    <w:uiPriority w:val="99"/>
    <w:rsid w:val="00F332D2"/>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F332D2"/>
    <w:pPr>
      <w:spacing w:after="120"/>
    </w:pPr>
    <w:rPr>
      <w:sz w:val="16"/>
      <w:szCs w:val="16"/>
    </w:rPr>
  </w:style>
  <w:style w:type="character" w:customStyle="1" w:styleId="BodyText3Char">
    <w:name w:val="Body Text 3 Char"/>
    <w:basedOn w:val="DefaultParagraphFont"/>
    <w:link w:val="BodyText3"/>
    <w:uiPriority w:val="99"/>
    <w:semiHidden/>
    <w:rsid w:val="00F332D2"/>
    <w:rPr>
      <w:rFonts w:ascii="Times New Roman" w:eastAsia="Times New Roman" w:hAnsi="Times New Roman" w:cs="Times New Roman"/>
      <w:snapToGrid w:val="0"/>
      <w:sz w:val="16"/>
      <w:szCs w:val="16"/>
    </w:rPr>
  </w:style>
  <w:style w:type="character" w:styleId="Hyperlink">
    <w:name w:val="Hyperlink"/>
    <w:uiPriority w:val="99"/>
    <w:unhideWhenUsed/>
    <w:rsid w:val="00F332D2"/>
    <w:rPr>
      <w:color w:val="0000FF"/>
      <w:u w:val="single"/>
    </w:rPr>
  </w:style>
  <w:style w:type="character" w:customStyle="1" w:styleId="ListParagraphChar">
    <w:name w:val="List Paragraph Char"/>
    <w:link w:val="ListParagraph"/>
    <w:uiPriority w:val="34"/>
    <w:rsid w:val="00D33F57"/>
    <w:rPr>
      <w:rFonts w:ascii="Times New Roman" w:eastAsia="Times New Roman" w:hAnsi="Times New Roman" w:cs="Times New Roman"/>
      <w:snapToGrid w:val="0"/>
      <w:sz w:val="24"/>
      <w:szCs w:val="20"/>
    </w:rPr>
  </w:style>
  <w:style w:type="table" w:customStyle="1" w:styleId="TableGrid0">
    <w:name w:val="TableGrid"/>
    <w:rsid w:val="00B95217"/>
    <w:pPr>
      <w:spacing w:after="0" w:line="240" w:lineRule="auto"/>
    </w:pPr>
    <w:rPr>
      <w:rFonts w:eastAsiaTheme="minorEastAsia"/>
    </w:rPr>
    <w:tblPr>
      <w:tblCellMar>
        <w:top w:w="0" w:type="dxa"/>
        <w:left w:w="0" w:type="dxa"/>
        <w:bottom w:w="0" w:type="dxa"/>
        <w:right w:w="0" w:type="dxa"/>
      </w:tblCellMar>
    </w:tblPr>
  </w:style>
  <w:style w:type="paragraph" w:customStyle="1" w:styleId="AnnexH1">
    <w:name w:val="Annex H1"/>
    <w:basedOn w:val="Heading1"/>
    <w:next w:val="Normal"/>
    <w:rsid w:val="00671C21"/>
    <w:pPr>
      <w:keepLines w:val="0"/>
      <w:pageBreakBefore/>
      <w:widowControl/>
      <w:numPr>
        <w:numId w:val="25"/>
      </w:numPr>
      <w:pBdr>
        <w:bottom w:val="single" w:sz="12" w:space="1" w:color="000080"/>
      </w:pBdr>
      <w:spacing w:before="0" w:after="60"/>
    </w:pPr>
    <w:rPr>
      <w:rFonts w:ascii="Arial" w:eastAsia="Times New Roman" w:hAnsi="Arial" w:cs="Times New Roman"/>
      <w:b/>
      <w:snapToGrid/>
      <w:color w:val="000000"/>
      <w:kern w:val="28"/>
      <w:sz w:val="28"/>
      <w:szCs w:val="20"/>
      <w:lang w:val="en-ZA"/>
    </w:rPr>
  </w:style>
  <w:style w:type="paragraph" w:customStyle="1" w:styleId="AnnexH2">
    <w:name w:val="Annex H2"/>
    <w:basedOn w:val="AnnexH1"/>
    <w:next w:val="Normal"/>
    <w:rsid w:val="00671C21"/>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671C21"/>
    <w:pPr>
      <w:numPr>
        <w:ilvl w:val="2"/>
      </w:numPr>
      <w:outlineLvl w:val="2"/>
    </w:pPr>
    <w:rPr>
      <w:sz w:val="22"/>
    </w:rPr>
  </w:style>
  <w:style w:type="paragraph" w:customStyle="1" w:styleId="AnnexH4">
    <w:name w:val="Annex H4"/>
    <w:basedOn w:val="AnnexH3"/>
    <w:next w:val="Normal"/>
    <w:rsid w:val="00671C21"/>
    <w:pPr>
      <w:numPr>
        <w:ilvl w:val="3"/>
      </w:numPr>
      <w:outlineLvl w:val="3"/>
    </w:pPr>
    <w:rPr>
      <w:sz w:val="20"/>
    </w:rPr>
  </w:style>
  <w:style w:type="paragraph" w:customStyle="1" w:styleId="AnnexH5">
    <w:name w:val="Annex H5"/>
    <w:basedOn w:val="AnnexH4"/>
    <w:next w:val="Normal"/>
    <w:rsid w:val="00671C21"/>
    <w:pPr>
      <w:numPr>
        <w:ilvl w:val="4"/>
      </w:numPr>
      <w:outlineLvl w:val="4"/>
    </w:pPr>
    <w:rPr>
      <w:b w:val="0"/>
    </w:rPr>
  </w:style>
  <w:style w:type="character" w:styleId="FootnoteReference">
    <w:name w:val="footnote reference"/>
    <w:semiHidden/>
    <w:rsid w:val="000656A2"/>
  </w:style>
  <w:style w:type="paragraph" w:styleId="FootnoteText">
    <w:name w:val="footnote text"/>
    <w:basedOn w:val="Normal"/>
    <w:link w:val="FootnoteTextChar"/>
    <w:rsid w:val="000656A2"/>
    <w:rPr>
      <w:rFonts w:ascii="Courier New" w:hAnsi="Courier New"/>
      <w:sz w:val="20"/>
    </w:rPr>
  </w:style>
  <w:style w:type="character" w:customStyle="1" w:styleId="FootnoteTextChar">
    <w:name w:val="Footnote Text Char"/>
    <w:basedOn w:val="DefaultParagraphFont"/>
    <w:link w:val="FootnoteText"/>
    <w:rsid w:val="000656A2"/>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351">
      <w:bodyDiv w:val="1"/>
      <w:marLeft w:val="0"/>
      <w:marRight w:val="0"/>
      <w:marTop w:val="0"/>
      <w:marBottom w:val="0"/>
      <w:divBdr>
        <w:top w:val="none" w:sz="0" w:space="0" w:color="auto"/>
        <w:left w:val="none" w:sz="0" w:space="0" w:color="auto"/>
        <w:bottom w:val="none" w:sz="0" w:space="0" w:color="auto"/>
        <w:right w:val="none" w:sz="0" w:space="0" w:color="auto"/>
      </w:divBdr>
    </w:div>
    <w:div w:id="273098698">
      <w:bodyDiv w:val="1"/>
      <w:marLeft w:val="0"/>
      <w:marRight w:val="0"/>
      <w:marTop w:val="0"/>
      <w:marBottom w:val="0"/>
      <w:divBdr>
        <w:top w:val="none" w:sz="0" w:space="0" w:color="auto"/>
        <w:left w:val="none" w:sz="0" w:space="0" w:color="auto"/>
        <w:bottom w:val="none" w:sz="0" w:space="0" w:color="auto"/>
        <w:right w:val="none" w:sz="0" w:space="0" w:color="auto"/>
      </w:divBdr>
    </w:div>
    <w:div w:id="13578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10447</Words>
  <Characters>59551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Pitso Tlhabanelo</dc:creator>
  <cp:keywords/>
  <dc:description/>
  <cp:lastModifiedBy>Pitso Tlhabanelo</cp:lastModifiedBy>
  <cp:revision>2</cp:revision>
  <dcterms:created xsi:type="dcterms:W3CDTF">2022-08-11T20:17:00Z</dcterms:created>
  <dcterms:modified xsi:type="dcterms:W3CDTF">2022-08-11T20:17:00Z</dcterms:modified>
</cp:coreProperties>
</file>