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89E38" w14:textId="5FBDE42B" w:rsidR="00A63790" w:rsidRPr="00A63790" w:rsidRDefault="005D7B5A" w:rsidP="00C634C4">
      <w:pPr>
        <w:jc w:val="both"/>
        <w:rPr>
          <w:rFonts w:ascii="Arial" w:hAnsi="Arial" w:cs="Arial"/>
          <w:b/>
          <w:bCs/>
        </w:rPr>
      </w:pPr>
      <w:r w:rsidRPr="005D7B5A">
        <w:rPr>
          <w:rFonts w:ascii="Arial" w:hAnsi="Arial" w:cs="Arial"/>
          <w:b/>
          <w:bCs/>
        </w:rPr>
        <w:t xml:space="preserve">Scope: </w:t>
      </w:r>
      <w:r w:rsidR="00A63790" w:rsidRPr="00A63790">
        <w:rPr>
          <w:rFonts w:ascii="Arial" w:hAnsi="Arial" w:cs="Arial"/>
          <w:b/>
          <w:bCs/>
          <w:lang w:val="en-GB"/>
        </w:rPr>
        <w:t>Review of the decommissioning costs relating to the rehabilitation of Battery Energy Storage Systems (BESS) within the</w:t>
      </w:r>
      <w:r w:rsidR="00C634C4">
        <w:rPr>
          <w:rFonts w:ascii="Arial" w:hAnsi="Arial" w:cs="Arial"/>
          <w:b/>
          <w:bCs/>
          <w:lang w:val="en-GB"/>
        </w:rPr>
        <w:t xml:space="preserve"> </w:t>
      </w:r>
      <w:r w:rsidR="00A63790" w:rsidRPr="00A63790">
        <w:rPr>
          <w:rFonts w:ascii="Arial" w:hAnsi="Arial" w:cs="Arial"/>
          <w:b/>
          <w:bCs/>
          <w:lang w:val="en-GB"/>
        </w:rPr>
        <w:t>Distribution space after end of life for a period of 5 years. As well as assessing the accounting and valuation for other possible environmental provisions for Electric Vehicles, Solar PV and Microgrid containers within the Division.</w:t>
      </w:r>
    </w:p>
    <w:p w14:paraId="25074AD8" w14:textId="080AB47C" w:rsidR="005D7B5A" w:rsidRPr="005D7B5A" w:rsidRDefault="005D7B5A" w:rsidP="00A63790">
      <w:pPr>
        <w:rPr>
          <w:rFonts w:ascii="Arial" w:hAnsi="Arial" w:cs="Arial"/>
          <w:b/>
          <w:bCs/>
        </w:rPr>
      </w:pPr>
    </w:p>
    <w:p w14:paraId="4BBAA1E7" w14:textId="02CD0A7B" w:rsidR="00423B7F" w:rsidRPr="00DD7250" w:rsidRDefault="00590764" w:rsidP="00423B7F">
      <w:pPr>
        <w:pStyle w:val="ListParagraph"/>
        <w:numPr>
          <w:ilvl w:val="0"/>
          <w:numId w:val="1"/>
        </w:numPr>
      </w:pPr>
      <w:r>
        <w:rPr>
          <w:rFonts w:ascii="Arial" w:eastAsia="Times New Roman" w:hAnsi="Arial" w:cs="Arial"/>
          <w:b/>
        </w:rPr>
        <w:t>Medium</w:t>
      </w:r>
      <w:r w:rsidR="00402330">
        <w:rPr>
          <w:rFonts w:ascii="Arial" w:eastAsia="Times New Roman" w:hAnsi="Arial" w:cs="Arial"/>
          <w:b/>
        </w:rPr>
        <w:t xml:space="preserve"> </w:t>
      </w:r>
      <w:r w:rsidR="00AB034F">
        <w:rPr>
          <w:rFonts w:ascii="Arial" w:eastAsia="Times New Roman" w:hAnsi="Arial" w:cs="Arial"/>
          <w:b/>
        </w:rPr>
        <w:t>Categor</w:t>
      </w:r>
      <w:r w:rsidR="00386D90">
        <w:rPr>
          <w:rFonts w:ascii="Arial" w:eastAsia="Times New Roman" w:hAnsi="Arial" w:cs="Arial"/>
          <w:b/>
        </w:rPr>
        <w:t>y</w:t>
      </w:r>
    </w:p>
    <w:tbl>
      <w:tblPr>
        <w:tblpPr w:leftFromText="180" w:rightFromText="180" w:vertAnchor="text" w:tblpY="1"/>
        <w:tblOverlap w:val="never"/>
        <w:tblW w:w="13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A63790">
        <w:trPr>
          <w:cantSplit/>
          <w:trHeight w:val="584"/>
          <w:tblHeader/>
        </w:trPr>
        <w:tc>
          <w:tcPr>
            <w:tcW w:w="657" w:type="dxa"/>
            <w:vMerge w:val="restart"/>
            <w:shd w:val="clear" w:color="auto" w:fill="FFFFFF"/>
            <w:vAlign w:val="center"/>
          </w:tcPr>
          <w:p w14:paraId="51E1F3B5"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A63790">
        <w:trPr>
          <w:cantSplit/>
          <w:trHeight w:val="1331"/>
          <w:tblHeader/>
        </w:trPr>
        <w:tc>
          <w:tcPr>
            <w:tcW w:w="657" w:type="dxa"/>
            <w:vMerge/>
            <w:shd w:val="clear" w:color="auto" w:fill="FFFFFF"/>
            <w:vAlign w:val="center"/>
          </w:tcPr>
          <w:p w14:paraId="47690D07"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A63790">
        <w:trPr>
          <w:trHeight w:val="20"/>
        </w:trPr>
        <w:tc>
          <w:tcPr>
            <w:tcW w:w="657" w:type="dxa"/>
          </w:tcPr>
          <w:p w14:paraId="6A35CA24"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B277427" w14:textId="19E1FF50" w:rsidR="00781D32" w:rsidRPr="00AC2EA6"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134E62">
              <w:rPr>
                <w:rFonts w:ascii="Arial" w:eastAsia="Times New Roman" w:hAnsi="Arial" w:cs="Arial"/>
              </w:rPr>
              <w:t>Is the acknowledgement of Eskom's SH</w:t>
            </w:r>
            <w:r w:rsidR="00442DCA">
              <w:rPr>
                <w:rFonts w:ascii="Arial" w:eastAsia="Times New Roman" w:hAnsi="Arial" w:cs="Arial"/>
              </w:rPr>
              <w:t>E rules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p>
        </w:tc>
        <w:tc>
          <w:tcPr>
            <w:tcW w:w="1525" w:type="dxa"/>
          </w:tcPr>
          <w:p w14:paraId="139FDE54"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7720EE0A"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11D58AD5" w14:textId="77777777" w:rsidTr="00A63790">
        <w:trPr>
          <w:trHeight w:val="20"/>
        </w:trPr>
        <w:tc>
          <w:tcPr>
            <w:tcW w:w="657" w:type="dxa"/>
          </w:tcPr>
          <w:p w14:paraId="45EA364A"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1959EB0D" w14:textId="77777777" w:rsidR="00442DCA" w:rsidRDefault="00442DCA"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F30F883" w14:textId="34AABF20" w:rsidR="00442DCA" w:rsidRPr="00442DCA" w:rsidRDefault="00442DCA"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Applicable to </w:t>
            </w:r>
            <w:r w:rsidR="00590764">
              <w:rPr>
                <w:rFonts w:ascii="Arial" w:eastAsia="Calibri" w:hAnsi="Arial" w:cs="Arial"/>
                <w:b/>
                <w:lang w:val="en-US"/>
              </w:rPr>
              <w:t>Medium</w:t>
            </w:r>
            <w:r>
              <w:rPr>
                <w:rFonts w:ascii="Arial" w:eastAsia="Calibri" w:hAnsi="Arial" w:cs="Arial"/>
                <w:b/>
                <w:lang w:val="en-US"/>
              </w:rPr>
              <w:t xml:space="preserve"> risk:</w:t>
            </w:r>
          </w:p>
          <w:p w14:paraId="17F1F1FD" w14:textId="77777777" w:rsidR="00442DCA" w:rsidRPr="00134E62" w:rsidRDefault="00442DCA"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D30D5" w14:textId="22722A56" w:rsidR="00442DCA" w:rsidRPr="009D4481" w:rsidRDefault="00442DCA" w:rsidP="009D4481">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Waste management</w:t>
            </w:r>
            <w:r w:rsidR="005D0AF1" w:rsidRPr="00C9351E">
              <w:rPr>
                <w:rFonts w:ascii="Arial" w:eastAsia="Calibri" w:hAnsi="Arial" w:cs="Arial"/>
              </w:rPr>
              <w:t xml:space="preserve">: A documented strategy outlining a </w:t>
            </w:r>
            <w:r w:rsidR="00EF05B0" w:rsidRPr="00C9351E">
              <w:rPr>
                <w:rFonts w:ascii="Arial" w:eastAsia="Calibri" w:hAnsi="Arial" w:cs="Arial"/>
              </w:rPr>
              <w:t>tender’s</w:t>
            </w:r>
            <w:r w:rsidR="005D0AF1" w:rsidRPr="00C9351E">
              <w:rPr>
                <w:rFonts w:ascii="Arial" w:eastAsia="Calibri" w:hAnsi="Arial" w:cs="Arial"/>
              </w:rPr>
              <w:t xml:space="preserve"> approach to handling the waste it generates, focusing on waste reduction,</w:t>
            </w:r>
            <w:r w:rsidR="00617EE7" w:rsidRPr="00C9351E">
              <w:rPr>
                <w:rFonts w:ascii="Arial" w:eastAsia="Calibri" w:hAnsi="Arial" w:cs="Arial"/>
              </w:rPr>
              <w:t xml:space="preserve"> proper </w:t>
            </w:r>
            <w:r w:rsidR="00617EE7" w:rsidRPr="00C9351E">
              <w:rPr>
                <w:rFonts w:ascii="Arial" w:eastAsia="Calibri" w:hAnsi="Arial" w:cs="Arial"/>
              </w:rPr>
              <w:lastRenderedPageBreak/>
              <w:t>storage, transportation, recycling, and safe, compliant disposal.</w:t>
            </w:r>
          </w:p>
          <w:p w14:paraId="303195E7" w14:textId="77777777" w:rsidR="00B93DA4" w:rsidRPr="00C9351E" w:rsidRDefault="00B93DA4" w:rsidP="00B93DA4">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rPr>
            </w:pPr>
            <w:r>
              <w:rPr>
                <w:rFonts w:ascii="Arial" w:eastAsia="Calibri" w:hAnsi="Arial" w:cs="Arial"/>
              </w:rPr>
              <w:t>Environmental Management plan for the environmental aspects and impacts related to this project</w:t>
            </w:r>
          </w:p>
          <w:p w14:paraId="7950899E" w14:textId="488BCAAE" w:rsidR="00B93DA4" w:rsidRPr="00C9351E" w:rsidRDefault="00B93DA4" w:rsidP="00B93DA4">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rPr>
            </w:pPr>
            <w:r w:rsidRPr="00C9351E">
              <w:rPr>
                <w:rFonts w:ascii="Arial" w:eastAsia="Calibri" w:hAnsi="Arial" w:cs="Arial"/>
              </w:rPr>
              <w:t>Procedure for Environmental induction: describing the tenderer’s workplace environmental risks, legal requirements, and best practices for protecting the environment</w:t>
            </w:r>
          </w:p>
          <w:p w14:paraId="21BC7646" w14:textId="77777777" w:rsidR="00B93DA4" w:rsidRPr="00C9351E" w:rsidRDefault="00B93DA4" w:rsidP="00B93DA4">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rPr>
            </w:pPr>
            <w:r w:rsidRPr="00C9351E">
              <w:rPr>
                <w:rFonts w:ascii="Arial" w:eastAsia="Calibri" w:hAnsi="Arial" w:cs="Arial"/>
              </w:rPr>
              <w:t>Environmental incident management procedure.</w:t>
            </w:r>
          </w:p>
          <w:p w14:paraId="56122947" w14:textId="4E1CF910" w:rsidR="00B93DA4" w:rsidRPr="00C9351E" w:rsidRDefault="00B93DA4" w:rsidP="00B93DA4">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rPr>
            </w:pPr>
            <w:r w:rsidRPr="00C9351E">
              <w:rPr>
                <w:rFonts w:ascii="Arial" w:eastAsia="Calibri" w:hAnsi="Arial" w:cs="Arial"/>
              </w:rPr>
              <w:t>Emergency planning for environmental incidents procedure</w:t>
            </w:r>
          </w:p>
          <w:p w14:paraId="11C67E6F" w14:textId="10815EC2" w:rsidR="00B93DA4" w:rsidRPr="00C9351E" w:rsidRDefault="00B93DA4" w:rsidP="00B93DA4">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rPr>
            </w:pPr>
            <w:r w:rsidRPr="00C9351E">
              <w:rPr>
                <w:rFonts w:ascii="Arial" w:eastAsia="Calibri" w:hAnsi="Arial" w:cs="Arial"/>
              </w:rPr>
              <w:t>Approach to ensuring compliance with environmental compliance obligations</w:t>
            </w:r>
          </w:p>
          <w:p w14:paraId="3504A978" w14:textId="060A679B" w:rsidR="00590764" w:rsidRPr="00895148" w:rsidRDefault="00B93DA4" w:rsidP="00895148">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9351E">
              <w:rPr>
                <w:rFonts w:ascii="Arial" w:eastAsia="Calibri" w:hAnsi="Arial" w:cs="Arial"/>
              </w:rPr>
              <w:t xml:space="preserve">Environmental Communication and awareness </w:t>
            </w:r>
          </w:p>
        </w:tc>
        <w:tc>
          <w:tcPr>
            <w:tcW w:w="1525" w:type="dxa"/>
          </w:tcPr>
          <w:p w14:paraId="0EE6417B"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326AB9D7"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D11349" w:rsidRPr="00134E62" w14:paraId="54EB9C14" w14:textId="77777777" w:rsidTr="00A63790">
        <w:trPr>
          <w:trHeight w:val="20"/>
        </w:trPr>
        <w:tc>
          <w:tcPr>
            <w:tcW w:w="657" w:type="dxa"/>
          </w:tcPr>
          <w:p w14:paraId="50D8F8E9" w14:textId="6DCF7DAF" w:rsidR="00D11349" w:rsidRPr="00134E62" w:rsidRDefault="00D11349"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C914FC8" w14:textId="356A8487" w:rsidR="00930ECE" w:rsidRPr="00536C54" w:rsidRDefault="00930ECE" w:rsidP="00930E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bCs/>
              </w:rPr>
            </w:pPr>
            <w:r w:rsidRPr="00536C54">
              <w:rPr>
                <w:rFonts w:ascii="Arial" w:eastAsia="Calibri" w:hAnsi="Arial" w:cs="Arial"/>
                <w:b/>
                <w:bCs/>
              </w:rPr>
              <w:t xml:space="preserve">Environmental Competency </w:t>
            </w:r>
          </w:p>
          <w:p w14:paraId="4DAE95FB" w14:textId="77777777" w:rsidR="00930ECE" w:rsidRDefault="00930ECE" w:rsidP="00930E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rPr>
            </w:pPr>
          </w:p>
          <w:p w14:paraId="3DBC8E5B" w14:textId="2AE020D1" w:rsidR="00930ECE" w:rsidRPr="00C9351E" w:rsidRDefault="00930ECE" w:rsidP="00930ECE">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rPr>
            </w:pPr>
            <w:r>
              <w:rPr>
                <w:rFonts w:ascii="Arial" w:eastAsia="Calibri" w:hAnsi="Arial" w:cs="Arial"/>
              </w:rPr>
              <w:t xml:space="preserve">Relevant </w:t>
            </w:r>
            <w:r w:rsidRPr="00C9351E">
              <w:rPr>
                <w:rFonts w:ascii="Arial" w:eastAsia="Calibri" w:hAnsi="Arial" w:cs="Arial"/>
              </w:rPr>
              <w:t xml:space="preserve">Environmental competency </w:t>
            </w:r>
            <w:r w:rsidR="00E8141C">
              <w:rPr>
                <w:rFonts w:ascii="Arial" w:eastAsia="Calibri" w:hAnsi="Arial" w:cs="Arial"/>
              </w:rPr>
              <w:t xml:space="preserve">degree </w:t>
            </w:r>
            <w:r w:rsidRPr="00C9351E">
              <w:rPr>
                <w:rFonts w:ascii="Arial" w:eastAsia="Calibri" w:hAnsi="Arial" w:cs="Arial"/>
              </w:rPr>
              <w:t>qualifications or certificates of environmental manager/officer</w:t>
            </w:r>
          </w:p>
          <w:p w14:paraId="05AE208A" w14:textId="58EE4817" w:rsidR="00930ECE" w:rsidRPr="00C9351E" w:rsidRDefault="00930ECE" w:rsidP="00930ECE">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rPr>
            </w:pPr>
            <w:r w:rsidRPr="00C9351E">
              <w:rPr>
                <w:rFonts w:ascii="Arial" w:eastAsia="Calibri" w:hAnsi="Arial" w:cs="Arial"/>
              </w:rPr>
              <w:t>Environmental</w:t>
            </w:r>
            <w:r w:rsidR="00C1069F">
              <w:rPr>
                <w:rFonts w:ascii="Arial" w:eastAsia="Calibri" w:hAnsi="Arial" w:cs="Arial"/>
              </w:rPr>
              <w:t>/ Natural</w:t>
            </w:r>
            <w:r w:rsidRPr="00C9351E">
              <w:rPr>
                <w:rFonts w:ascii="Arial" w:eastAsia="Calibri" w:hAnsi="Arial" w:cs="Arial"/>
              </w:rPr>
              <w:t xml:space="preserve"> </w:t>
            </w:r>
            <w:r w:rsidR="00C1069F">
              <w:rPr>
                <w:rFonts w:ascii="Arial" w:eastAsia="Calibri" w:hAnsi="Arial" w:cs="Arial"/>
              </w:rPr>
              <w:t xml:space="preserve">sciences professional registration </w:t>
            </w:r>
          </w:p>
          <w:p w14:paraId="2ED1EE52" w14:textId="77777777" w:rsidR="00D11349" w:rsidRPr="00134E62" w:rsidRDefault="00D11349"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46B08AF1" w14:textId="77777777" w:rsidR="00D11349" w:rsidRPr="00134E62" w:rsidRDefault="00D11349"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7DCF2081" w14:textId="77777777" w:rsidR="00D11349" w:rsidRPr="00134E62" w:rsidRDefault="00D11349"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0E1EF6B8" w14:textId="77777777" w:rsidR="00D11349" w:rsidRPr="00134E62" w:rsidRDefault="00D11349"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FFD966" w14:textId="77777777" w:rsidTr="00A63790">
        <w:trPr>
          <w:trHeight w:val="20"/>
        </w:trPr>
        <w:tc>
          <w:tcPr>
            <w:tcW w:w="657" w:type="dxa"/>
          </w:tcPr>
          <w:p w14:paraId="7940F99D" w14:textId="73F30AF8" w:rsidR="00423B7F" w:rsidRPr="00134E62" w:rsidRDefault="00D11349"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4CB4E9BB" w14:textId="77777777" w:rsidR="00423B7F" w:rsidRPr="00134E62" w:rsidRDefault="00216412"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All: </w:t>
            </w:r>
            <w:r w:rsidR="00A93D6E">
              <w:rPr>
                <w:rFonts w:ascii="Arial" w:eastAsia="Calibri" w:hAnsi="Arial" w:cs="Arial"/>
                <w:b/>
                <w:lang w:val="en-US"/>
              </w:rPr>
              <w:t>Environmental (or SHE/SHEQ) policy signed by Company Owner/CEO/</w:t>
            </w:r>
            <w:r w:rsidR="00423B7F" w:rsidRPr="00134E62">
              <w:rPr>
                <w:rFonts w:ascii="Arial" w:eastAsia="Calibri" w:hAnsi="Arial" w:cs="Arial"/>
                <w:b/>
                <w:lang w:val="en-US"/>
              </w:rPr>
              <w:t>MD</w:t>
            </w:r>
            <w:r w:rsidR="00AB034F">
              <w:rPr>
                <w:rFonts w:ascii="Arial" w:eastAsia="Calibri" w:hAnsi="Arial" w:cs="Arial"/>
                <w:b/>
                <w:lang w:val="en-US"/>
              </w:rPr>
              <w:t>:</w:t>
            </w:r>
          </w:p>
          <w:p w14:paraId="537781C6" w14:textId="77777777" w:rsidR="00A93D6E" w:rsidRDefault="00A93D6E"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ABA76C7" w14:textId="77777777" w:rsidR="00423B7F" w:rsidRDefault="00A93D6E"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Commitment to: (1) compliance to environmental compliance obligations; and (2) environmental duty of care.</w:t>
            </w:r>
          </w:p>
          <w:p w14:paraId="4E6B6EB5" w14:textId="77777777" w:rsidR="00A93D6E" w:rsidRPr="00134E62" w:rsidRDefault="00A93D6E"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A82FB5C" w14:textId="77777777" w:rsidR="00423B7F" w:rsidRPr="00134E62" w:rsidRDefault="00423B7F" w:rsidP="00A63790">
            <w:pPr>
              <w:contextualSpacing/>
              <w:rPr>
                <w:rFonts w:ascii="Arial" w:eastAsia="Calibri" w:hAnsi="Arial" w:cs="Arial"/>
                <w:lang w:val="en-US"/>
              </w:rPr>
            </w:pPr>
          </w:p>
        </w:tc>
        <w:tc>
          <w:tcPr>
            <w:tcW w:w="992" w:type="dxa"/>
          </w:tcPr>
          <w:p w14:paraId="5DF1B796"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86F217" w14:textId="77777777" w:rsidTr="00A63790">
        <w:trPr>
          <w:trHeight w:val="20"/>
        </w:trPr>
        <w:tc>
          <w:tcPr>
            <w:tcW w:w="657" w:type="dxa"/>
          </w:tcPr>
          <w:p w14:paraId="34133D0D"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3BC628CC" w14:textId="77777777" w:rsidR="00423B7F" w:rsidRPr="00134E62" w:rsidRDefault="00423B7F" w:rsidP="00A63790">
            <w:pPr>
              <w:contextualSpacing/>
              <w:rPr>
                <w:rFonts w:ascii="Arial" w:eastAsia="Calibri" w:hAnsi="Arial" w:cs="Arial"/>
                <w:lang w:val="en-US"/>
              </w:rPr>
            </w:pPr>
          </w:p>
        </w:tc>
        <w:tc>
          <w:tcPr>
            <w:tcW w:w="992" w:type="dxa"/>
          </w:tcPr>
          <w:p w14:paraId="3C17E078"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77777777" w:rsidR="00423B7F" w:rsidRPr="00134E62" w:rsidRDefault="00423B7F" w:rsidP="00A63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134E62">
              <w:rPr>
                <w:rFonts w:ascii="Arial" w:eastAsia="Times New Roman" w:hAnsi="Arial" w:cs="Arial"/>
                <w:b/>
              </w:rPr>
              <w:t>Approved/ Not Approved</w:t>
            </w:r>
          </w:p>
        </w:tc>
      </w:tr>
    </w:tbl>
    <w:p w14:paraId="550262B3" w14:textId="3FDF3546" w:rsidR="00423B7F" w:rsidRDefault="00A63790"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Pr>
          <w:rFonts w:ascii="Arial" w:eastAsia="Times New Roman" w:hAnsi="Arial" w:cs="Arial"/>
          <w:b/>
          <w:u w:val="single"/>
        </w:rPr>
        <w:br w:type="textWrapping" w:clear="all"/>
      </w:r>
    </w:p>
    <w:p w14:paraId="57916117"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21DDCE9"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EB0B4FA"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1BCEF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1DF7BAD" w14:textId="77777777" w:rsidR="00FA7356" w:rsidRPr="00396D0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45985A30"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C8C213"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CA1630" w14:textId="77777777" w:rsidR="00FA7356" w:rsidRPr="00CC3CF8" w:rsidRDefault="00FA7356" w:rsidP="00FA7356">
      <w:pPr>
        <w:pStyle w:val="ListParagraph"/>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FA7356" w:rsidRPr="00DD7250" w14:paraId="46831D07" w14:textId="77777777" w:rsidTr="00630CB6">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3C20D9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6917E7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D7A64"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83D1C0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B69203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B06D359"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E6DB98"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A7356" w:rsidRPr="00DD7250" w14:paraId="137A2D2C" w14:textId="77777777" w:rsidTr="00630CB6">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EFD61F9" w14:textId="77777777" w:rsidR="00FA7356" w:rsidRPr="00A55DD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9A44B6C" w14:textId="77777777" w:rsidR="00FA7356"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3EEE5064"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8EE43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FD614A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E3427A"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DD7250" w14:paraId="4B210120" w14:textId="77777777" w:rsidTr="00A93D6E">
        <w:trPr>
          <w:cantSplit/>
          <w:trHeight w:val="41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23A55C" w14:textId="77777777" w:rsidR="00FA7356" w:rsidRPr="008B46D5"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8B92FC" w14:textId="455EC661" w:rsidR="00FA7356" w:rsidRP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14001</w:t>
            </w:r>
            <w:r w:rsidR="005D7B5A">
              <w:rPr>
                <w:rFonts w:ascii="Arial" w:eastAsia="Times New Roman" w:hAnsi="Arial" w:cs="Arial"/>
              </w:rPr>
              <w:t>:2015</w:t>
            </w:r>
            <w:r>
              <w:rPr>
                <w:rFonts w:ascii="Arial" w:eastAsia="Times New Roman" w:hAnsi="Arial" w:cs="Arial"/>
              </w:rPr>
              <w:t xml:space="preserve"> Environmental Management Standard</w:t>
            </w:r>
            <w:r w:rsidRPr="00FA7356">
              <w:rPr>
                <w:rFonts w:ascii="Arial" w:eastAsia="Times New Roman" w:hAnsi="Arial" w:cs="Arial"/>
              </w:rPr>
              <w:t xml:space="preserve"> certificate</w:t>
            </w:r>
            <w:r w:rsidR="00AB034F">
              <w:rPr>
                <w:rFonts w:ascii="Arial" w:eastAsia="Times New Roman" w:hAnsi="Arial" w:cs="Aria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92C237"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31645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EE32576"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31230C" w14:paraId="221BC6E6" w14:textId="77777777" w:rsidTr="00630CB6">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350516"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10FC61"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AED17C"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CA73705"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5F6A4C4"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Approved/Not Approved</w:t>
            </w:r>
          </w:p>
        </w:tc>
      </w:tr>
    </w:tbl>
    <w:p w14:paraId="1EAA3B4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3B0BE7B"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882431"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37E1256C"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3656DDC" w14:textId="77777777" w:rsidR="00286EC4" w:rsidRPr="00286EC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sectPr w:rsidR="00286EC4" w:rsidRPr="00286EC4" w:rsidSect="00ED3A94">
      <w:headerReference w:type="default" r:id="rId8"/>
      <w:footerReference w:type="default" r:id="rId9"/>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83943" w14:textId="77777777" w:rsidR="005D569F" w:rsidRDefault="005D569F" w:rsidP="0028391D">
      <w:pPr>
        <w:spacing w:after="0" w:line="240" w:lineRule="auto"/>
      </w:pPr>
      <w:r>
        <w:separator/>
      </w:r>
    </w:p>
  </w:endnote>
  <w:endnote w:type="continuationSeparator" w:id="0">
    <w:p w14:paraId="08219B1C" w14:textId="77777777" w:rsidR="005D569F" w:rsidRDefault="005D569F"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A4462" w14:textId="77777777" w:rsidR="005D569F" w:rsidRDefault="005D569F" w:rsidP="0028391D">
      <w:pPr>
        <w:spacing w:after="0" w:line="240" w:lineRule="auto"/>
      </w:pPr>
      <w:r>
        <w:separator/>
      </w:r>
    </w:p>
  </w:footnote>
  <w:footnote w:type="continuationSeparator" w:id="0">
    <w:p w14:paraId="15AD7DF5" w14:textId="77777777" w:rsidR="005D569F" w:rsidRDefault="005D569F"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27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27"/>
      <w:gridCol w:w="7995"/>
      <w:gridCol w:w="2141"/>
      <w:gridCol w:w="1713"/>
      <w:gridCol w:w="571"/>
      <w:gridCol w:w="429"/>
    </w:tblGrid>
    <w:tr w:rsidR="002C5969" w:rsidRPr="003914DE" w14:paraId="28797CCF" w14:textId="77777777" w:rsidTr="00FF1440">
      <w:trPr>
        <w:cantSplit/>
        <w:trHeight w:val="318"/>
      </w:trPr>
      <w:tc>
        <w:tcPr>
          <w:tcW w:w="2427" w:type="dxa"/>
          <w:vMerge w:val="restart"/>
          <w:vAlign w:val="bottom"/>
        </w:tcPr>
        <w:p w14:paraId="18D3C9AE" w14:textId="77777777" w:rsidR="002C5969" w:rsidRPr="003914DE" w:rsidRDefault="005D569F"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3100259" r:id="rId2"/>
            </w:object>
          </w:r>
        </w:p>
      </w:tc>
      <w:tc>
        <w:tcPr>
          <w:tcW w:w="7995" w:type="dxa"/>
          <w:vMerge w:val="restart"/>
          <w:vAlign w:val="center"/>
        </w:tcPr>
        <w:p w14:paraId="0FECD3A2" w14:textId="6BFC0BDB"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E35864">
            <w:rPr>
              <w:rFonts w:ascii="Arial" w:hAnsi="Arial" w:cs="Arial"/>
              <w:b/>
              <w:bCs/>
              <w:sz w:val="24"/>
              <w:szCs w:val="24"/>
            </w:rPr>
            <w:t xml:space="preserve">Environmental </w:t>
          </w:r>
          <w:r w:rsidR="00E30E7D" w:rsidRPr="00DD7250">
            <w:rPr>
              <w:rFonts w:ascii="Arial" w:hAnsi="Arial" w:cs="Arial"/>
              <w:b/>
              <w:bCs/>
              <w:sz w:val="24"/>
              <w:szCs w:val="24"/>
            </w:rPr>
            <w:t xml:space="preserve">Tender Evaluation and Scoring Card </w:t>
          </w:r>
          <w:r w:rsidRPr="00ED3A94">
            <w:rPr>
              <w:rFonts w:ascii="Arial" w:hAnsi="Arial" w:cs="Arial"/>
              <w:b/>
              <w:sz w:val="24"/>
              <w:szCs w:val="24"/>
              <w:lang w:val="en-GB"/>
            </w:rPr>
            <w:fldChar w:fldCharType="end"/>
          </w:r>
        </w:p>
        <w:p w14:paraId="2F679D76" w14:textId="71DAD78F" w:rsidR="00E30E7D" w:rsidRDefault="00E30E7D" w:rsidP="00E30E7D">
          <w:pPr>
            <w:spacing w:after="0"/>
            <w:jc w:val="center"/>
            <w:rPr>
              <w:rFonts w:ascii="Arial" w:hAnsi="Arial" w:cs="Arial"/>
              <w:b/>
              <w:sz w:val="24"/>
              <w:szCs w:val="24"/>
              <w:lang w:val="en-GB"/>
            </w:rPr>
          </w:pPr>
          <w:r>
            <w:rPr>
              <w:rFonts w:ascii="Arial" w:hAnsi="Arial" w:cs="Arial"/>
              <w:b/>
              <w:sz w:val="24"/>
              <w:szCs w:val="24"/>
              <w:lang w:val="en-GB"/>
            </w:rPr>
            <w:t>(</w:t>
          </w:r>
          <w:r w:rsidR="00590764">
            <w:rPr>
              <w:rFonts w:ascii="Arial" w:hAnsi="Arial" w:cs="Arial"/>
              <w:b/>
              <w:sz w:val="24"/>
              <w:szCs w:val="24"/>
              <w:lang w:val="en-GB"/>
            </w:rPr>
            <w:t>Medium</w:t>
          </w:r>
          <w:r>
            <w:rPr>
              <w:rFonts w:ascii="Arial" w:hAnsi="Arial" w:cs="Arial"/>
              <w:b/>
              <w:sz w:val="24"/>
              <w:szCs w:val="24"/>
              <w:lang w:val="en-GB"/>
            </w:rPr>
            <w:t xml:space="preserve"> risk work)</w:t>
          </w:r>
        </w:p>
        <w:p w14:paraId="0B7FA2E8" w14:textId="66DE78FB" w:rsidR="005D7B5A" w:rsidRPr="00ED3A94" w:rsidRDefault="00EC6DD3" w:rsidP="00E30E7D">
          <w:pPr>
            <w:spacing w:after="0"/>
            <w:jc w:val="center"/>
            <w:rPr>
              <w:rFonts w:ascii="Arial" w:hAnsi="Arial" w:cs="Arial"/>
              <w:b/>
              <w:sz w:val="24"/>
              <w:szCs w:val="24"/>
              <w:lang w:val="en-GB"/>
            </w:rPr>
          </w:pPr>
          <w:r w:rsidRPr="00EC6DD3">
            <w:rPr>
              <w:rFonts w:ascii="Arial" w:hAnsi="Arial" w:cs="Arial"/>
              <w:b/>
              <w:bCs/>
              <w:sz w:val="24"/>
              <w:szCs w:val="24"/>
              <w:lang w:val="en-US"/>
            </w:rPr>
            <w:t>Battery Energy Storage System and Other Environmental Obligations</w:t>
          </w:r>
        </w:p>
      </w:tc>
      <w:tc>
        <w:tcPr>
          <w:tcW w:w="2141" w:type="dxa"/>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13" w:type="dxa"/>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71" w:type="dxa"/>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9" w:type="dxa"/>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FF1440">
      <w:trPr>
        <w:cantSplit/>
        <w:trHeight w:val="316"/>
      </w:trPr>
      <w:tc>
        <w:tcPr>
          <w:tcW w:w="2427" w:type="dxa"/>
          <w:vMerge/>
          <w:vAlign w:val="bottom"/>
        </w:tcPr>
        <w:p w14:paraId="57B5CCB1" w14:textId="77777777" w:rsidR="002C5969" w:rsidRPr="003914DE" w:rsidRDefault="002C5969" w:rsidP="00CF7037">
          <w:pPr>
            <w:spacing w:before="840"/>
            <w:rPr>
              <w:rFonts w:ascii="Arial" w:hAnsi="Arial"/>
              <w:b/>
              <w:lang w:val="en-GB"/>
            </w:rPr>
          </w:pPr>
        </w:p>
      </w:tc>
      <w:tc>
        <w:tcPr>
          <w:tcW w:w="7995" w:type="dxa"/>
          <w:vMerge/>
          <w:vAlign w:val="center"/>
        </w:tcPr>
        <w:p w14:paraId="747A84AE" w14:textId="77777777" w:rsidR="002C5969" w:rsidRPr="003914DE" w:rsidRDefault="002C5969" w:rsidP="00CF7037">
          <w:pPr>
            <w:jc w:val="center"/>
            <w:rPr>
              <w:rFonts w:ascii="Arial" w:hAnsi="Arial" w:cs="Arial"/>
              <w:b/>
              <w:lang w:val="en-GB"/>
            </w:rPr>
          </w:pPr>
        </w:p>
      </w:tc>
      <w:tc>
        <w:tcPr>
          <w:tcW w:w="2141" w:type="dxa"/>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13" w:type="dxa"/>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71" w:type="dxa"/>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9" w:type="dxa"/>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FF1440">
      <w:trPr>
        <w:cantSplit/>
        <w:trHeight w:val="316"/>
      </w:trPr>
      <w:tc>
        <w:tcPr>
          <w:tcW w:w="2427" w:type="dxa"/>
          <w:vMerge/>
          <w:vAlign w:val="bottom"/>
        </w:tcPr>
        <w:p w14:paraId="0E97F95F" w14:textId="77777777" w:rsidR="0028391D" w:rsidRPr="003914DE" w:rsidRDefault="0028391D" w:rsidP="00CF7037">
          <w:pPr>
            <w:spacing w:before="840"/>
            <w:rPr>
              <w:rFonts w:ascii="Arial" w:hAnsi="Arial"/>
              <w:b/>
              <w:lang w:val="en-GB"/>
            </w:rPr>
          </w:pPr>
        </w:p>
      </w:tc>
      <w:tc>
        <w:tcPr>
          <w:tcW w:w="7995" w:type="dxa"/>
          <w:vMerge/>
          <w:vAlign w:val="center"/>
        </w:tcPr>
        <w:p w14:paraId="77467997" w14:textId="77777777" w:rsidR="0028391D" w:rsidRPr="003914DE" w:rsidRDefault="0028391D" w:rsidP="00CF7037">
          <w:pPr>
            <w:jc w:val="center"/>
            <w:rPr>
              <w:rFonts w:ascii="Arial" w:hAnsi="Arial" w:cs="Arial"/>
              <w:b/>
              <w:lang w:val="en-GB"/>
            </w:rPr>
          </w:pPr>
        </w:p>
      </w:tc>
      <w:tc>
        <w:tcPr>
          <w:tcW w:w="2141" w:type="dxa"/>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713" w:type="dxa"/>
          <w:gridSpan w:val="3"/>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FF1440">
      <w:trPr>
        <w:cantSplit/>
        <w:trHeight w:hRule="exact" w:val="316"/>
      </w:trPr>
      <w:tc>
        <w:tcPr>
          <w:tcW w:w="2427" w:type="dxa"/>
          <w:vMerge/>
          <w:vAlign w:val="bottom"/>
        </w:tcPr>
        <w:p w14:paraId="369C509D" w14:textId="77777777" w:rsidR="0028391D" w:rsidRPr="003914DE" w:rsidRDefault="0028391D" w:rsidP="00CF7037">
          <w:pPr>
            <w:spacing w:before="840"/>
            <w:rPr>
              <w:rFonts w:ascii="Arial" w:hAnsi="Arial"/>
              <w:b/>
              <w:lang w:val="en-GB"/>
            </w:rPr>
          </w:pPr>
        </w:p>
      </w:tc>
      <w:tc>
        <w:tcPr>
          <w:tcW w:w="7995" w:type="dxa"/>
          <w:vMerge/>
          <w:vAlign w:val="center"/>
        </w:tcPr>
        <w:p w14:paraId="25CD6EB4" w14:textId="77777777" w:rsidR="0028391D" w:rsidRPr="003914DE" w:rsidRDefault="0028391D" w:rsidP="00CF7037">
          <w:pPr>
            <w:jc w:val="center"/>
            <w:rPr>
              <w:rFonts w:ascii="Arial" w:hAnsi="Arial" w:cs="Arial"/>
              <w:b/>
              <w:lang w:val="en-GB"/>
            </w:rPr>
          </w:pPr>
        </w:p>
      </w:tc>
      <w:tc>
        <w:tcPr>
          <w:tcW w:w="2141" w:type="dxa"/>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713" w:type="dxa"/>
          <w:gridSpan w:val="3"/>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BBB6E3F"/>
    <w:multiLevelType w:val="hybridMultilevel"/>
    <w:tmpl w:val="088411A8"/>
    <w:lvl w:ilvl="0" w:tplc="1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22342862">
    <w:abstractNumId w:val="6"/>
  </w:num>
  <w:num w:numId="2" w16cid:durableId="1077047703">
    <w:abstractNumId w:val="2"/>
  </w:num>
  <w:num w:numId="3" w16cid:durableId="1805922031">
    <w:abstractNumId w:val="7"/>
  </w:num>
  <w:num w:numId="4" w16cid:durableId="407114310">
    <w:abstractNumId w:val="1"/>
  </w:num>
  <w:num w:numId="5" w16cid:durableId="1627852941">
    <w:abstractNumId w:val="3"/>
  </w:num>
  <w:num w:numId="6" w16cid:durableId="1098988678">
    <w:abstractNumId w:val="4"/>
  </w:num>
  <w:num w:numId="7" w16cid:durableId="1984699261">
    <w:abstractNumId w:val="0"/>
  </w:num>
  <w:num w:numId="8" w16cid:durableId="6973953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65883"/>
    <w:rsid w:val="000A3E0E"/>
    <w:rsid w:val="000E00D7"/>
    <w:rsid w:val="000E13B8"/>
    <w:rsid w:val="00123018"/>
    <w:rsid w:val="001274D6"/>
    <w:rsid w:val="00134E62"/>
    <w:rsid w:val="00151C93"/>
    <w:rsid w:val="00161486"/>
    <w:rsid w:val="001941FD"/>
    <w:rsid w:val="00196CC6"/>
    <w:rsid w:val="001A3F64"/>
    <w:rsid w:val="001C0825"/>
    <w:rsid w:val="001D411C"/>
    <w:rsid w:val="001D5F97"/>
    <w:rsid w:val="00216412"/>
    <w:rsid w:val="00251042"/>
    <w:rsid w:val="0028391D"/>
    <w:rsid w:val="00286EC4"/>
    <w:rsid w:val="002C5969"/>
    <w:rsid w:val="00302701"/>
    <w:rsid w:val="003043D9"/>
    <w:rsid w:val="00334C2D"/>
    <w:rsid w:val="00386D90"/>
    <w:rsid w:val="00397D80"/>
    <w:rsid w:val="003C672D"/>
    <w:rsid w:val="003D3F1F"/>
    <w:rsid w:val="003E4D3F"/>
    <w:rsid w:val="00402330"/>
    <w:rsid w:val="004034F8"/>
    <w:rsid w:val="00423B7F"/>
    <w:rsid w:val="00442DCA"/>
    <w:rsid w:val="004D4AEA"/>
    <w:rsid w:val="00506F5B"/>
    <w:rsid w:val="005116E3"/>
    <w:rsid w:val="00523D24"/>
    <w:rsid w:val="00523D87"/>
    <w:rsid w:val="0055054D"/>
    <w:rsid w:val="005559CC"/>
    <w:rsid w:val="00560C97"/>
    <w:rsid w:val="00590764"/>
    <w:rsid w:val="005D0AF1"/>
    <w:rsid w:val="005D569F"/>
    <w:rsid w:val="005D7B5A"/>
    <w:rsid w:val="005F08FF"/>
    <w:rsid w:val="005F518B"/>
    <w:rsid w:val="005F6FF9"/>
    <w:rsid w:val="006138CB"/>
    <w:rsid w:val="00617EE7"/>
    <w:rsid w:val="00620933"/>
    <w:rsid w:val="00644775"/>
    <w:rsid w:val="006B0C01"/>
    <w:rsid w:val="006B5CBA"/>
    <w:rsid w:val="006D5652"/>
    <w:rsid w:val="0072002E"/>
    <w:rsid w:val="0073152C"/>
    <w:rsid w:val="00781D32"/>
    <w:rsid w:val="007B4686"/>
    <w:rsid w:val="007C0FAD"/>
    <w:rsid w:val="007D2711"/>
    <w:rsid w:val="007F48F5"/>
    <w:rsid w:val="00820F19"/>
    <w:rsid w:val="0083797C"/>
    <w:rsid w:val="00890A6A"/>
    <w:rsid w:val="00895148"/>
    <w:rsid w:val="008A54EF"/>
    <w:rsid w:val="008F1491"/>
    <w:rsid w:val="008F3B12"/>
    <w:rsid w:val="00915C6C"/>
    <w:rsid w:val="00917CE9"/>
    <w:rsid w:val="009246A8"/>
    <w:rsid w:val="00930ECE"/>
    <w:rsid w:val="00931908"/>
    <w:rsid w:val="009358C3"/>
    <w:rsid w:val="009421D9"/>
    <w:rsid w:val="009469E4"/>
    <w:rsid w:val="009545F8"/>
    <w:rsid w:val="009628CF"/>
    <w:rsid w:val="0097407E"/>
    <w:rsid w:val="0098296C"/>
    <w:rsid w:val="009D4481"/>
    <w:rsid w:val="009F20F2"/>
    <w:rsid w:val="00A4318A"/>
    <w:rsid w:val="00A63790"/>
    <w:rsid w:val="00A70BE2"/>
    <w:rsid w:val="00A72A72"/>
    <w:rsid w:val="00A93D6E"/>
    <w:rsid w:val="00AB034F"/>
    <w:rsid w:val="00AC2EA6"/>
    <w:rsid w:val="00B17AE3"/>
    <w:rsid w:val="00B34624"/>
    <w:rsid w:val="00B93DA4"/>
    <w:rsid w:val="00BA3D87"/>
    <w:rsid w:val="00C1069F"/>
    <w:rsid w:val="00C108CF"/>
    <w:rsid w:val="00C50BD5"/>
    <w:rsid w:val="00C52B3A"/>
    <w:rsid w:val="00C634C4"/>
    <w:rsid w:val="00C70B70"/>
    <w:rsid w:val="00C908F0"/>
    <w:rsid w:val="00CA2711"/>
    <w:rsid w:val="00CD7A04"/>
    <w:rsid w:val="00D11349"/>
    <w:rsid w:val="00DC67D8"/>
    <w:rsid w:val="00E13AED"/>
    <w:rsid w:val="00E30E7D"/>
    <w:rsid w:val="00E35864"/>
    <w:rsid w:val="00E653AD"/>
    <w:rsid w:val="00E8141C"/>
    <w:rsid w:val="00E8725E"/>
    <w:rsid w:val="00EC6DD3"/>
    <w:rsid w:val="00ED3A94"/>
    <w:rsid w:val="00ED4E72"/>
    <w:rsid w:val="00EF05B0"/>
    <w:rsid w:val="00EF231D"/>
    <w:rsid w:val="00F130C6"/>
    <w:rsid w:val="00F1723A"/>
    <w:rsid w:val="00F44A12"/>
    <w:rsid w:val="00F76A93"/>
    <w:rsid w:val="00F8116A"/>
    <w:rsid w:val="00F82B5E"/>
    <w:rsid w:val="00FA7356"/>
    <w:rsid w:val="00FE47F8"/>
    <w:rsid w:val="00FF14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 w:type="paragraph" w:styleId="NormalWeb">
    <w:name w:val="Normal (Web)"/>
    <w:basedOn w:val="Normal"/>
    <w:uiPriority w:val="99"/>
    <w:semiHidden/>
    <w:unhideWhenUsed/>
    <w:rsid w:val="00A6379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F32EE-23F9-45A3-9131-F0D1962842E5}">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41</TotalTime>
  <Pages>4</Pages>
  <Words>348</Words>
  <Characters>2166</Characters>
  <Application>Microsoft Office Word</Application>
  <DocSecurity>4</DocSecurity>
  <Lines>33</Lines>
  <Paragraphs>8</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Whitney Gabriel</cp:lastModifiedBy>
  <cp:revision>2</cp:revision>
  <dcterms:created xsi:type="dcterms:W3CDTF">2026-02-20T11:44:00Z</dcterms:created>
  <dcterms:modified xsi:type="dcterms:W3CDTF">2026-02-20T11:44:00Z</dcterms:modified>
</cp:coreProperties>
</file>