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F8B0" w14:textId="77777777" w:rsidR="006D671E" w:rsidRPr="006901B2" w:rsidRDefault="006D671E" w:rsidP="00043894">
      <w:pPr>
        <w:pStyle w:val="Maintext"/>
        <w:rPr>
          <w:rFonts w:ascii="Arial" w:hAnsi="Arial" w:cs="Arial"/>
          <w:sz w:val="18"/>
          <w:szCs w:val="18"/>
        </w:rPr>
      </w:pPr>
    </w:p>
    <w:tbl>
      <w:tblPr>
        <w:tblW w:w="19708" w:type="dxa"/>
        <w:tblLook w:val="01E0" w:firstRow="1" w:lastRow="1" w:firstColumn="1" w:lastColumn="1" w:noHBand="0" w:noVBand="0"/>
      </w:tblPr>
      <w:tblGrid>
        <w:gridCol w:w="23"/>
        <w:gridCol w:w="6601"/>
        <w:gridCol w:w="3230"/>
        <w:gridCol w:w="1084"/>
        <w:gridCol w:w="8770"/>
      </w:tblGrid>
      <w:tr w:rsidR="00EF7AA9" w:rsidRPr="00EF7AA9" w14:paraId="02604586" w14:textId="77777777" w:rsidTr="00CF5909">
        <w:trPr>
          <w:trHeight w:val="1134"/>
        </w:trPr>
        <w:tc>
          <w:tcPr>
            <w:tcW w:w="9854" w:type="dxa"/>
            <w:gridSpan w:val="3"/>
          </w:tcPr>
          <w:p w14:paraId="02DA5DD8" w14:textId="26847CF4" w:rsidR="00EF7AA9" w:rsidRPr="00EF7AA9" w:rsidRDefault="00D86F72" w:rsidP="00EF7AA9">
            <w:pPr>
              <w:numPr>
                <w:ilvl w:val="0"/>
                <w:numId w:val="17"/>
              </w:numPr>
              <w:tabs>
                <w:tab w:val="left" w:pos="357"/>
              </w:tabs>
              <w:spacing w:after="200" w:line="240" w:lineRule="auto"/>
              <w:outlineLvl w:val="1"/>
              <w:rPr>
                <w:rFonts w:ascii="Arial" w:hAnsi="Arial"/>
                <w:b/>
                <w:bCs/>
                <w:color w:val="auto"/>
                <w:sz w:val="12"/>
                <w:szCs w:val="12"/>
                <w:lang w:val="en-GB" w:eastAsia="en-US"/>
              </w:rPr>
            </w:pPr>
            <w:r w:rsidRPr="00EF7AA9">
              <w:rPr>
                <w:rFonts w:ascii="Arial" w:hAnsi="Arial"/>
                <w:b/>
                <w:noProof/>
                <w:color w:val="auto"/>
                <w:sz w:val="12"/>
                <w:szCs w:val="12"/>
                <w:lang w:val="en-ZA" w:eastAsia="en-ZA"/>
              </w:rPr>
              <w:drawing>
                <wp:inline distT="0" distB="0" distL="0" distR="0" wp14:anchorId="784305D9" wp14:editId="096944E3">
                  <wp:extent cx="17462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0" cy="838200"/>
                          </a:xfrm>
                          <a:prstGeom prst="rect">
                            <a:avLst/>
                          </a:prstGeom>
                          <a:noFill/>
                          <a:ln>
                            <a:noFill/>
                          </a:ln>
                        </pic:spPr>
                      </pic:pic>
                    </a:graphicData>
                  </a:graphic>
                </wp:inline>
              </w:drawing>
            </w:r>
          </w:p>
        </w:tc>
        <w:tc>
          <w:tcPr>
            <w:tcW w:w="9854" w:type="dxa"/>
            <w:gridSpan w:val="2"/>
            <w:vAlign w:val="center"/>
          </w:tcPr>
          <w:p w14:paraId="0E4EDC26" w14:textId="0BA5575B" w:rsidR="00EF7AA9" w:rsidRPr="00EF7AA9" w:rsidRDefault="00D86F72" w:rsidP="00EF7AA9">
            <w:pPr>
              <w:tabs>
                <w:tab w:val="left" w:pos="357"/>
              </w:tabs>
              <w:spacing w:line="240" w:lineRule="auto"/>
              <w:jc w:val="center"/>
              <w:rPr>
                <w:rFonts w:ascii="Arial" w:hAnsi="Arial"/>
                <w:color w:val="auto"/>
                <w:sz w:val="20"/>
                <w:szCs w:val="24"/>
                <w:lang w:val="en-GB" w:eastAsia="en-US"/>
              </w:rPr>
            </w:pPr>
            <w:r>
              <w:rPr>
                <w:noProof/>
              </w:rPr>
              <w:drawing>
                <wp:anchor distT="0" distB="0" distL="114300" distR="114300" simplePos="0" relativeHeight="251657728" behindDoc="1" locked="0" layoutInCell="1" allowOverlap="1" wp14:anchorId="3E445CA1" wp14:editId="1D886072">
                  <wp:simplePos x="0" y="0"/>
                  <wp:positionH relativeFrom="page">
                    <wp:posOffset>2228850</wp:posOffset>
                  </wp:positionH>
                  <wp:positionV relativeFrom="page">
                    <wp:posOffset>8255</wp:posOffset>
                  </wp:positionV>
                  <wp:extent cx="1746250" cy="838200"/>
                  <wp:effectExtent l="0" t="0" r="0" b="0"/>
                  <wp:wrapNone/>
                  <wp:docPr id="3" name="Picture 2" descr="Description: Description: Description: 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AC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62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F7AA9" w:rsidRPr="00EF7AA9" w14:paraId="388AF59C" w14:textId="77777777" w:rsidTr="00CF5909">
        <w:tblPrEx>
          <w:tblCellMar>
            <w:top w:w="85" w:type="dxa"/>
            <w:left w:w="85" w:type="dxa"/>
            <w:bottom w:w="85" w:type="dxa"/>
            <w:right w:w="85" w:type="dxa"/>
          </w:tblCellMar>
          <w:tblLook w:val="0000" w:firstRow="0" w:lastRow="0" w:firstColumn="0" w:lastColumn="0" w:noHBand="0" w:noVBand="0"/>
        </w:tblPrEx>
        <w:trPr>
          <w:gridBefore w:val="1"/>
          <w:gridAfter w:val="1"/>
          <w:wBefore w:w="23" w:type="dxa"/>
          <w:wAfter w:w="8770" w:type="dxa"/>
          <w:cantSplit/>
        </w:trPr>
        <w:tc>
          <w:tcPr>
            <w:tcW w:w="6601" w:type="dxa"/>
          </w:tcPr>
          <w:p w14:paraId="4257D423" w14:textId="77777777" w:rsidR="00EF7AA9" w:rsidRPr="00EF7AA9" w:rsidRDefault="00EF7AA9" w:rsidP="00EF7AA9">
            <w:pPr>
              <w:numPr>
                <w:ilvl w:val="0"/>
                <w:numId w:val="17"/>
              </w:numPr>
              <w:tabs>
                <w:tab w:val="left" w:pos="357"/>
              </w:tabs>
              <w:spacing w:after="200" w:line="240" w:lineRule="auto"/>
              <w:outlineLvl w:val="1"/>
              <w:rPr>
                <w:rFonts w:ascii="Arial" w:hAnsi="Arial"/>
                <w:b/>
                <w:bCs/>
                <w:color w:val="auto"/>
                <w:sz w:val="12"/>
                <w:szCs w:val="12"/>
                <w:lang w:val="en-GB" w:eastAsia="en-US"/>
              </w:rPr>
            </w:pPr>
          </w:p>
        </w:tc>
        <w:tc>
          <w:tcPr>
            <w:tcW w:w="4314" w:type="dxa"/>
            <w:gridSpan w:val="2"/>
          </w:tcPr>
          <w:p w14:paraId="3E720DDF" w14:textId="16CD86F7" w:rsidR="00EF7AA9" w:rsidRPr="00EF7AA9" w:rsidRDefault="00EF7AA9" w:rsidP="00EF7AA9">
            <w:pPr>
              <w:tabs>
                <w:tab w:val="left" w:pos="357"/>
                <w:tab w:val="left" w:pos="3605"/>
              </w:tabs>
              <w:spacing w:line="240" w:lineRule="auto"/>
              <w:ind w:right="397"/>
              <w:jc w:val="both"/>
              <w:rPr>
                <w:rFonts w:ascii="Arial" w:hAnsi="Arial"/>
                <w:b/>
                <w:i/>
                <w:color w:val="FF0000"/>
                <w:sz w:val="16"/>
                <w:szCs w:val="16"/>
                <w:lang w:val="en-GB" w:eastAsia="en-US"/>
              </w:rPr>
            </w:pPr>
          </w:p>
        </w:tc>
      </w:tr>
    </w:tbl>
    <w:p w14:paraId="45FD3418"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p>
    <w:tbl>
      <w:tblPr>
        <w:tblW w:w="18647" w:type="dxa"/>
        <w:tblCellMar>
          <w:top w:w="85" w:type="dxa"/>
          <w:left w:w="85" w:type="dxa"/>
          <w:bottom w:w="85" w:type="dxa"/>
          <w:right w:w="85" w:type="dxa"/>
        </w:tblCellMar>
        <w:tblLook w:val="0000" w:firstRow="0" w:lastRow="0" w:firstColumn="0" w:lastColumn="0" w:noHBand="0" w:noVBand="0"/>
      </w:tblPr>
      <w:tblGrid>
        <w:gridCol w:w="10858"/>
        <w:gridCol w:w="7789"/>
      </w:tblGrid>
      <w:tr w:rsidR="00EF7AA9" w:rsidRPr="00EF7AA9" w14:paraId="10B0501F" w14:textId="77777777" w:rsidTr="00C9024D">
        <w:trPr>
          <w:cantSplit/>
        </w:trPr>
        <w:tc>
          <w:tcPr>
            <w:tcW w:w="10858" w:type="dxa"/>
          </w:tcPr>
          <w:p w14:paraId="1DC44F11" w14:textId="77777777" w:rsidR="00EF7AA9" w:rsidRPr="00EF7AA9" w:rsidRDefault="00EF7AA9" w:rsidP="00EF7AA9">
            <w:pPr>
              <w:tabs>
                <w:tab w:val="left" w:pos="357"/>
              </w:tabs>
              <w:spacing w:line="240" w:lineRule="auto"/>
              <w:outlineLvl w:val="1"/>
              <w:rPr>
                <w:rFonts w:ascii="Arial" w:hAnsi="Arial" w:cs="Arial"/>
                <w:b/>
                <w:bCs/>
                <w:color w:val="auto"/>
                <w:sz w:val="20"/>
                <w:lang w:val="en-GB" w:eastAsia="en-US"/>
              </w:rPr>
            </w:pPr>
            <w:r w:rsidRPr="00EF7AA9">
              <w:rPr>
                <w:rFonts w:ascii="Arial" w:hAnsi="Arial" w:cs="Arial"/>
                <w:b/>
                <w:bCs/>
                <w:color w:val="auto"/>
                <w:sz w:val="20"/>
                <w:lang w:val="en-GB" w:eastAsia="en-US"/>
              </w:rPr>
              <w:t>AIRPORTS COMPANY SOUTH AFRICA SOC LIMITED</w:t>
            </w:r>
          </w:p>
          <w:p w14:paraId="0F1A0A8F" w14:textId="77777777" w:rsidR="00EF7AA9" w:rsidRPr="00EF7AA9" w:rsidRDefault="00EF7AA9" w:rsidP="00EF7AA9">
            <w:pPr>
              <w:tabs>
                <w:tab w:val="left" w:pos="357"/>
              </w:tabs>
              <w:spacing w:line="240" w:lineRule="auto"/>
              <w:rPr>
                <w:rFonts w:ascii="Arial" w:hAnsi="Arial" w:cs="Arial"/>
                <w:color w:val="auto"/>
                <w:sz w:val="20"/>
                <w:lang w:val="en-GB" w:eastAsia="en-US"/>
              </w:rPr>
            </w:pPr>
          </w:p>
        </w:tc>
        <w:tc>
          <w:tcPr>
            <w:tcW w:w="7789" w:type="dxa"/>
          </w:tcPr>
          <w:p w14:paraId="7513B915" w14:textId="77777777" w:rsidR="00EF7AA9" w:rsidRPr="00EF7AA9" w:rsidRDefault="00EF7AA9" w:rsidP="00EF7AA9">
            <w:pPr>
              <w:tabs>
                <w:tab w:val="left" w:pos="357"/>
              </w:tabs>
              <w:spacing w:line="240" w:lineRule="auto"/>
              <w:ind w:left="-222"/>
              <w:jc w:val="both"/>
              <w:rPr>
                <w:rFonts w:ascii="Arial" w:hAnsi="Arial" w:cs="Arial"/>
                <w:i/>
                <w:color w:val="FF0000"/>
                <w:sz w:val="20"/>
                <w:lang w:val="en-GB" w:eastAsia="en-US"/>
              </w:rPr>
            </w:pPr>
            <w:r w:rsidRPr="00EF7AA9">
              <w:rPr>
                <w:rFonts w:ascii="Arial" w:hAnsi="Arial" w:cs="Arial"/>
                <w:i/>
                <w:color w:val="FF0000"/>
                <w:sz w:val="20"/>
                <w:lang w:val="en-GB" w:eastAsia="en-US"/>
              </w:rPr>
              <w:t xml:space="preserve">I    </w:t>
            </w:r>
          </w:p>
        </w:tc>
      </w:tr>
      <w:tr w:rsidR="00EF7AA9" w:rsidRPr="00EF7AA9" w14:paraId="3E21DBE7" w14:textId="77777777" w:rsidTr="00C9024D">
        <w:trPr>
          <w:cantSplit/>
        </w:trPr>
        <w:tc>
          <w:tcPr>
            <w:tcW w:w="10858" w:type="dxa"/>
          </w:tcPr>
          <w:p w14:paraId="56FE618B" w14:textId="77777777" w:rsidR="00EF7AA9" w:rsidRPr="00EF7AA9" w:rsidRDefault="00EF7AA9" w:rsidP="00EF7AA9">
            <w:pPr>
              <w:tabs>
                <w:tab w:val="left" w:pos="357"/>
              </w:tabs>
              <w:spacing w:line="240" w:lineRule="auto"/>
              <w:outlineLvl w:val="1"/>
              <w:rPr>
                <w:rFonts w:ascii="Arial" w:hAnsi="Arial" w:cs="Arial"/>
                <w:b/>
                <w:bCs/>
                <w:color w:val="auto"/>
                <w:sz w:val="20"/>
                <w:lang w:val="en-GB" w:eastAsia="en-US"/>
              </w:rPr>
            </w:pPr>
            <w:r w:rsidRPr="00EF7AA9">
              <w:rPr>
                <w:rFonts w:ascii="Arial" w:hAnsi="Arial" w:cs="Arial"/>
                <w:b/>
                <w:bCs/>
                <w:color w:val="auto"/>
                <w:sz w:val="20"/>
                <w:lang w:val="en-GB" w:eastAsia="en-US"/>
              </w:rPr>
              <w:t xml:space="preserve">PROJECT NAME AND NUMBER: </w:t>
            </w:r>
            <w:r w:rsidR="00E32699" w:rsidRPr="00E32699">
              <w:rPr>
                <w:rFonts w:ascii="Arial" w:hAnsi="Arial" w:cs="Arial"/>
                <w:b/>
                <w:bCs/>
                <w:color w:val="auto"/>
                <w:sz w:val="20"/>
                <w:lang w:val="en-GB" w:eastAsia="en-US"/>
              </w:rPr>
              <w:t>KSIA8003/2025/RFP</w:t>
            </w:r>
          </w:p>
          <w:p w14:paraId="77F0F8BF" w14:textId="77777777" w:rsidR="00EF7AA9" w:rsidRPr="00EF7AA9" w:rsidRDefault="00EF7AA9" w:rsidP="00EF7AA9">
            <w:pPr>
              <w:tabs>
                <w:tab w:val="left" w:pos="357"/>
              </w:tabs>
              <w:spacing w:line="240" w:lineRule="auto"/>
              <w:rPr>
                <w:rFonts w:ascii="Arial" w:hAnsi="Arial" w:cs="Arial"/>
                <w:color w:val="auto"/>
                <w:sz w:val="20"/>
                <w:lang w:val="en-GB" w:eastAsia="en-US"/>
              </w:rPr>
            </w:pPr>
          </w:p>
        </w:tc>
        <w:tc>
          <w:tcPr>
            <w:tcW w:w="7789" w:type="dxa"/>
          </w:tcPr>
          <w:p w14:paraId="72839CC3" w14:textId="77777777" w:rsidR="00EF7AA9" w:rsidRPr="00EF7AA9" w:rsidRDefault="00EF7AA9" w:rsidP="00EF7AA9">
            <w:pPr>
              <w:tabs>
                <w:tab w:val="left" w:pos="357"/>
              </w:tabs>
              <w:spacing w:line="240" w:lineRule="auto"/>
              <w:ind w:left="-222"/>
              <w:jc w:val="both"/>
              <w:rPr>
                <w:rFonts w:ascii="Arial" w:hAnsi="Arial" w:cs="Arial"/>
                <w:i/>
                <w:color w:val="FF0000"/>
                <w:sz w:val="20"/>
                <w:lang w:val="en-GB" w:eastAsia="en-US"/>
              </w:rPr>
            </w:pPr>
            <w:r w:rsidRPr="00EF7AA9">
              <w:rPr>
                <w:rFonts w:ascii="Arial" w:hAnsi="Arial" w:cs="Arial"/>
                <w:i/>
                <w:color w:val="FF0000"/>
                <w:sz w:val="20"/>
                <w:lang w:val="en-GB" w:eastAsia="en-US"/>
              </w:rPr>
              <w:t xml:space="preserve">I   </w:t>
            </w:r>
          </w:p>
        </w:tc>
      </w:tr>
      <w:tr w:rsidR="00EF7AA9" w:rsidRPr="00EF7AA9" w14:paraId="2FC07DF8" w14:textId="77777777" w:rsidTr="00C9024D">
        <w:trPr>
          <w:cantSplit/>
        </w:trPr>
        <w:tc>
          <w:tcPr>
            <w:tcW w:w="10858" w:type="dxa"/>
          </w:tcPr>
          <w:p w14:paraId="33FDF886" w14:textId="77777777" w:rsidR="00EF7AA9" w:rsidRPr="00EF7AA9" w:rsidRDefault="00EF7AA9" w:rsidP="00EF7AA9">
            <w:pPr>
              <w:tabs>
                <w:tab w:val="left" w:pos="357"/>
              </w:tabs>
              <w:spacing w:line="240" w:lineRule="auto"/>
              <w:outlineLvl w:val="1"/>
              <w:rPr>
                <w:rFonts w:ascii="Arial" w:hAnsi="Arial" w:cs="Arial"/>
                <w:b/>
                <w:bCs/>
                <w:color w:val="auto"/>
                <w:sz w:val="20"/>
                <w:lang w:val="en-GB" w:eastAsia="en-US"/>
              </w:rPr>
            </w:pPr>
            <w:r w:rsidRPr="00EF7AA9">
              <w:rPr>
                <w:rFonts w:ascii="Arial" w:hAnsi="Arial" w:cs="Arial"/>
                <w:b/>
                <w:bCs/>
                <w:color w:val="auto"/>
                <w:sz w:val="20"/>
                <w:lang w:val="en-GB" w:eastAsia="en-US"/>
              </w:rPr>
              <w:t xml:space="preserve">TITLE OF PROJECT: </w:t>
            </w:r>
            <w:r w:rsidR="00E32699" w:rsidRPr="00E32699">
              <w:rPr>
                <w:rFonts w:ascii="Arial" w:hAnsi="Arial" w:cs="Arial"/>
                <w:b/>
                <w:bCs/>
                <w:color w:val="auto"/>
                <w:sz w:val="20"/>
                <w:lang w:val="en-GB" w:eastAsia="en-US"/>
              </w:rPr>
              <w:t>REQUEST FOR BIDS FOR THE SUPPLY AND DELIVERY OF WASTE BINS ON A ONCE OFF BASIS AT AIRPORTS COMPANY SOUTH AFRICA – KING SHAKA INTERNATIONAL AIRPORT</w:t>
            </w:r>
          </w:p>
        </w:tc>
        <w:tc>
          <w:tcPr>
            <w:tcW w:w="7789" w:type="dxa"/>
          </w:tcPr>
          <w:p w14:paraId="3133EAB9" w14:textId="77777777" w:rsidR="00EF7AA9" w:rsidRPr="00EF7AA9" w:rsidRDefault="00EF7AA9" w:rsidP="00EF7AA9">
            <w:pPr>
              <w:tabs>
                <w:tab w:val="left" w:pos="357"/>
              </w:tabs>
              <w:spacing w:line="240" w:lineRule="auto"/>
              <w:ind w:left="-222"/>
              <w:jc w:val="both"/>
              <w:rPr>
                <w:rFonts w:ascii="Arial" w:hAnsi="Arial" w:cs="Arial"/>
                <w:i/>
                <w:color w:val="FF0000"/>
                <w:sz w:val="20"/>
                <w:lang w:val="en-GB" w:eastAsia="en-US"/>
              </w:rPr>
            </w:pPr>
            <w:r w:rsidRPr="00EF7AA9">
              <w:rPr>
                <w:rFonts w:ascii="Arial" w:hAnsi="Arial" w:cs="Arial"/>
                <w:i/>
                <w:color w:val="FF0000"/>
                <w:sz w:val="20"/>
                <w:lang w:val="en-GB" w:eastAsia="en-US"/>
              </w:rPr>
              <w:t xml:space="preserve">II  </w:t>
            </w:r>
          </w:p>
        </w:tc>
      </w:tr>
    </w:tbl>
    <w:p w14:paraId="06AD66DE" w14:textId="77777777" w:rsidR="00EF7AA9" w:rsidRPr="00EF7AA9" w:rsidRDefault="00EF7AA9" w:rsidP="00EF7AA9">
      <w:pPr>
        <w:tabs>
          <w:tab w:val="left" w:pos="357"/>
        </w:tabs>
        <w:spacing w:line="240" w:lineRule="auto"/>
        <w:rPr>
          <w:rFonts w:ascii="Arial" w:hAnsi="Arial" w:cs="Arial"/>
          <w:color w:val="auto"/>
          <w:sz w:val="20"/>
          <w:lang w:val="en-GB" w:eastAsia="en-US"/>
        </w:rPr>
      </w:pPr>
    </w:p>
    <w:p w14:paraId="455008F9" w14:textId="77777777" w:rsidR="00EF7AA9" w:rsidRPr="00EF7AA9" w:rsidRDefault="00EF7AA9" w:rsidP="00EF7AA9">
      <w:pPr>
        <w:tabs>
          <w:tab w:val="left" w:pos="357"/>
        </w:tabs>
        <w:spacing w:line="240" w:lineRule="auto"/>
        <w:rPr>
          <w:rFonts w:ascii="Arial" w:hAnsi="Arial" w:cs="Arial"/>
          <w:color w:val="auto"/>
          <w:sz w:val="20"/>
          <w:lang w:val="en-GB" w:eastAsia="en-US"/>
        </w:rPr>
      </w:pPr>
    </w:p>
    <w:p w14:paraId="2A750662" w14:textId="77777777" w:rsidR="00EF7AA9" w:rsidRPr="00EF7AA9" w:rsidRDefault="00EF7AA9" w:rsidP="00EF7AA9">
      <w:pPr>
        <w:tabs>
          <w:tab w:val="left" w:pos="357"/>
        </w:tabs>
        <w:spacing w:line="240" w:lineRule="auto"/>
        <w:rPr>
          <w:rFonts w:ascii="Arial" w:hAnsi="Arial" w:cs="Arial"/>
          <w:color w:val="auto"/>
          <w:sz w:val="20"/>
          <w:lang w:val="en-GB" w:eastAsia="en-US"/>
        </w:rPr>
      </w:pPr>
    </w:p>
    <w:p w14:paraId="6682B3D8" w14:textId="77777777" w:rsidR="00EF7AA9" w:rsidRPr="00EF7AA9" w:rsidRDefault="00EF7AA9" w:rsidP="00EF7AA9">
      <w:pPr>
        <w:tabs>
          <w:tab w:val="left" w:pos="357"/>
        </w:tabs>
        <w:spacing w:line="240" w:lineRule="auto"/>
        <w:rPr>
          <w:rFonts w:ascii="Arial" w:hAnsi="Arial" w:cs="Arial"/>
          <w:color w:val="auto"/>
          <w:sz w:val="20"/>
          <w:lang w:val="en-GB" w:eastAsia="en-US"/>
        </w:rPr>
      </w:pPr>
    </w:p>
    <w:p w14:paraId="3F3A41EE" w14:textId="77777777" w:rsidR="00EF7AA9" w:rsidRPr="00EF7AA9" w:rsidRDefault="00EF7AA9" w:rsidP="00EF7AA9">
      <w:pPr>
        <w:pBdr>
          <w:top w:val="single" w:sz="4" w:space="1" w:color="auto"/>
          <w:left w:val="single" w:sz="4" w:space="4" w:color="auto"/>
          <w:bottom w:val="single" w:sz="4" w:space="1" w:color="auto"/>
          <w:right w:val="single" w:sz="4" w:space="4" w:color="auto"/>
        </w:pBdr>
        <w:shd w:val="clear" w:color="auto" w:fill="BFBFBF"/>
        <w:tabs>
          <w:tab w:val="left" w:pos="357"/>
        </w:tabs>
        <w:spacing w:line="240" w:lineRule="auto"/>
        <w:jc w:val="center"/>
        <w:rPr>
          <w:rFonts w:ascii="Arial" w:hAnsi="Arial" w:cs="Arial"/>
          <w:b/>
          <w:color w:val="auto"/>
          <w:szCs w:val="24"/>
          <w:lang w:val="en-GB" w:eastAsia="en-US"/>
        </w:rPr>
      </w:pPr>
      <w:r w:rsidRPr="00EF7AA9">
        <w:rPr>
          <w:rFonts w:ascii="Arial" w:hAnsi="Arial" w:cs="Arial"/>
          <w:b/>
          <w:color w:val="auto"/>
          <w:szCs w:val="24"/>
          <w:lang w:val="en-GB" w:eastAsia="en-US"/>
        </w:rPr>
        <w:t>NEC 3:</w:t>
      </w:r>
      <w:r w:rsidRPr="00EF7AA9">
        <w:rPr>
          <w:rFonts w:ascii="Arial" w:hAnsi="Arial" w:cs="Arial"/>
          <w:b/>
          <w:color w:val="FF0000"/>
          <w:szCs w:val="24"/>
          <w:lang w:val="en-GB" w:eastAsia="en-US"/>
        </w:rPr>
        <w:t xml:space="preserve"> </w:t>
      </w:r>
      <w:r w:rsidRPr="00EF7AA9">
        <w:rPr>
          <w:rFonts w:ascii="Arial" w:hAnsi="Arial" w:cs="Arial"/>
          <w:b/>
          <w:color w:val="auto"/>
          <w:szCs w:val="24"/>
          <w:lang w:val="en-GB" w:eastAsia="en-US"/>
        </w:rPr>
        <w:t xml:space="preserve"> </w:t>
      </w:r>
      <w:r w:rsidR="00847A60">
        <w:rPr>
          <w:rFonts w:ascii="Arial" w:hAnsi="Arial" w:cs="Arial"/>
          <w:b/>
          <w:color w:val="auto"/>
          <w:szCs w:val="24"/>
          <w:lang w:val="en-GB" w:eastAsia="en-US"/>
        </w:rPr>
        <w:t xml:space="preserve">SUPPLY CONTRACT </w:t>
      </w:r>
      <w:r w:rsidRPr="00EF7AA9">
        <w:rPr>
          <w:rFonts w:ascii="Arial" w:hAnsi="Arial" w:cs="Arial"/>
          <w:b/>
          <w:color w:val="auto"/>
          <w:szCs w:val="24"/>
          <w:lang w:val="en-GB" w:eastAsia="en-US"/>
        </w:rPr>
        <w:t>(SC)</w:t>
      </w:r>
    </w:p>
    <w:p w14:paraId="390026D8"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EF7AA9" w:rsidRPr="00EF7AA9" w14:paraId="02DCC4E1" w14:textId="77777777" w:rsidTr="00CF5909">
        <w:trPr>
          <w:cantSplit/>
          <w:jc w:val="right"/>
        </w:trPr>
        <w:tc>
          <w:tcPr>
            <w:tcW w:w="3607" w:type="dxa"/>
            <w:tcMar>
              <w:top w:w="85" w:type="dxa"/>
              <w:left w:w="85" w:type="dxa"/>
              <w:bottom w:w="85" w:type="dxa"/>
              <w:right w:w="85" w:type="dxa"/>
            </w:tcMar>
          </w:tcPr>
          <w:p w14:paraId="55DF0F13" w14:textId="77777777" w:rsidR="00EF7AA9" w:rsidRPr="00EF7AA9" w:rsidRDefault="00EF7AA9" w:rsidP="00EF7AA9">
            <w:pPr>
              <w:tabs>
                <w:tab w:val="left" w:pos="357"/>
              </w:tabs>
              <w:spacing w:line="240" w:lineRule="auto"/>
              <w:jc w:val="right"/>
              <w:rPr>
                <w:rFonts w:ascii="Arial" w:hAnsi="Arial" w:cs="Arial"/>
                <w:b/>
                <w:color w:val="auto"/>
                <w:sz w:val="18"/>
                <w:szCs w:val="18"/>
                <w:lang w:val="en-GB" w:eastAsia="en-US"/>
              </w:rPr>
            </w:pPr>
            <w:r w:rsidRPr="00EF7AA9">
              <w:rPr>
                <w:rFonts w:ascii="Arial" w:hAnsi="Arial" w:cs="Arial"/>
                <w:b/>
                <w:color w:val="auto"/>
                <w:sz w:val="18"/>
                <w:szCs w:val="18"/>
                <w:lang w:val="en-GB" w:eastAsia="en-US"/>
              </w:rPr>
              <w:t>Between</w:t>
            </w:r>
          </w:p>
          <w:p w14:paraId="6952273D" w14:textId="77777777" w:rsidR="00EF7AA9" w:rsidRPr="00EF7AA9" w:rsidRDefault="00EF7AA9" w:rsidP="00EF7AA9">
            <w:pPr>
              <w:tabs>
                <w:tab w:val="left" w:pos="357"/>
              </w:tabs>
              <w:spacing w:line="240" w:lineRule="auto"/>
              <w:jc w:val="right"/>
              <w:rPr>
                <w:rFonts w:ascii="Arial" w:hAnsi="Arial" w:cs="Arial"/>
                <w:b/>
                <w:color w:val="auto"/>
                <w:sz w:val="18"/>
                <w:szCs w:val="18"/>
                <w:lang w:val="en-GB" w:eastAsia="en-US"/>
              </w:rPr>
            </w:pPr>
          </w:p>
          <w:p w14:paraId="0FB8391D" w14:textId="77777777" w:rsidR="00EF7AA9" w:rsidRPr="00EF7AA9" w:rsidRDefault="00EF7AA9" w:rsidP="00EF7AA9">
            <w:pPr>
              <w:tabs>
                <w:tab w:val="left" w:pos="357"/>
              </w:tabs>
              <w:spacing w:line="240" w:lineRule="auto"/>
              <w:jc w:val="right"/>
              <w:rPr>
                <w:rFonts w:ascii="Arial" w:hAnsi="Arial" w:cs="Arial"/>
                <w:b/>
                <w:color w:val="auto"/>
                <w:sz w:val="18"/>
                <w:szCs w:val="18"/>
                <w:lang w:val="en-GB" w:eastAsia="en-US"/>
              </w:rPr>
            </w:pPr>
          </w:p>
        </w:tc>
        <w:tc>
          <w:tcPr>
            <w:tcW w:w="6259" w:type="dxa"/>
            <w:gridSpan w:val="2"/>
            <w:tcMar>
              <w:top w:w="85" w:type="dxa"/>
              <w:left w:w="85" w:type="dxa"/>
              <w:bottom w:w="85" w:type="dxa"/>
              <w:right w:w="85" w:type="dxa"/>
            </w:tcMar>
          </w:tcPr>
          <w:p w14:paraId="2973BADE" w14:textId="77777777" w:rsidR="00EF7AA9" w:rsidRPr="00EF7AA9" w:rsidRDefault="00EF7AA9" w:rsidP="00EF7AA9">
            <w:pPr>
              <w:tabs>
                <w:tab w:val="left" w:pos="357"/>
              </w:tabs>
              <w:spacing w:line="240" w:lineRule="auto"/>
              <w:rPr>
                <w:rFonts w:ascii="Arial" w:hAnsi="Arial" w:cs="Arial"/>
                <w:b/>
                <w:color w:val="auto"/>
                <w:sz w:val="18"/>
                <w:szCs w:val="18"/>
                <w:lang w:val="en-GB" w:eastAsia="en-US"/>
              </w:rPr>
            </w:pPr>
            <w:r w:rsidRPr="00EF7AA9">
              <w:rPr>
                <w:rFonts w:ascii="Arial" w:hAnsi="Arial" w:cs="Arial"/>
                <w:b/>
                <w:color w:val="auto"/>
                <w:sz w:val="18"/>
                <w:szCs w:val="18"/>
                <w:lang w:val="en-GB" w:eastAsia="en-US"/>
              </w:rPr>
              <w:t>AIRPORTS COMPANY SOUTH AFRICA SOC LIMITED</w:t>
            </w:r>
          </w:p>
          <w:p w14:paraId="57D4AC5E" w14:textId="77777777" w:rsidR="00EF7AA9" w:rsidRPr="00EF7AA9" w:rsidRDefault="00EF7AA9" w:rsidP="00EF7AA9">
            <w:pPr>
              <w:tabs>
                <w:tab w:val="left" w:pos="357"/>
              </w:tabs>
              <w:spacing w:line="240" w:lineRule="auto"/>
              <w:rPr>
                <w:rFonts w:ascii="Arial" w:hAnsi="Arial" w:cs="Arial"/>
                <w:b/>
                <w:color w:val="auto"/>
                <w:sz w:val="18"/>
                <w:szCs w:val="18"/>
                <w:lang w:val="en-GB" w:eastAsia="en-US"/>
              </w:rPr>
            </w:pPr>
          </w:p>
          <w:p w14:paraId="14E56433" w14:textId="77777777" w:rsidR="00EF7AA9" w:rsidRPr="00EF7AA9" w:rsidRDefault="00EF7AA9" w:rsidP="00EF7AA9">
            <w:pPr>
              <w:tabs>
                <w:tab w:val="left" w:pos="357"/>
              </w:tabs>
              <w:spacing w:line="240" w:lineRule="auto"/>
              <w:rPr>
                <w:rFonts w:ascii="Arial" w:hAnsi="Arial" w:cs="Arial"/>
                <w:b/>
                <w:color w:val="FF0000"/>
                <w:sz w:val="18"/>
                <w:szCs w:val="18"/>
                <w:lang w:val="en-GB" w:eastAsia="en-US"/>
              </w:rPr>
            </w:pPr>
            <w:r w:rsidRPr="00EF7AA9">
              <w:rPr>
                <w:rFonts w:ascii="Arial" w:hAnsi="Arial" w:cs="Arial"/>
                <w:b/>
                <w:color w:val="auto"/>
                <w:sz w:val="18"/>
                <w:szCs w:val="18"/>
                <w:lang w:val="en-GB" w:eastAsia="en-US"/>
              </w:rPr>
              <w:t xml:space="preserve"> Applicable at </w:t>
            </w:r>
            <w:r w:rsidR="00C9024D" w:rsidRPr="00554F81">
              <w:rPr>
                <w:rFonts w:ascii="Arial" w:hAnsi="Arial" w:cs="Arial"/>
                <w:b/>
                <w:color w:val="auto"/>
                <w:sz w:val="18"/>
                <w:szCs w:val="18"/>
                <w:lang w:val="en-GB" w:eastAsia="en-US"/>
              </w:rPr>
              <w:t>KING SHAKA INTERNATIONAL AIRPORT</w:t>
            </w:r>
          </w:p>
          <w:p w14:paraId="3F41A808" w14:textId="77777777" w:rsidR="00EF7AA9" w:rsidRPr="00EF7AA9" w:rsidRDefault="00EF7AA9" w:rsidP="00EF7AA9">
            <w:pPr>
              <w:tabs>
                <w:tab w:val="left" w:pos="357"/>
              </w:tabs>
              <w:spacing w:line="240" w:lineRule="auto"/>
              <w:rPr>
                <w:rFonts w:ascii="Arial" w:hAnsi="Arial" w:cs="Arial"/>
                <w:b/>
                <w:color w:val="auto"/>
                <w:sz w:val="18"/>
                <w:szCs w:val="18"/>
                <w:lang w:val="en-GB" w:eastAsia="en-US"/>
              </w:rPr>
            </w:pPr>
          </w:p>
          <w:p w14:paraId="54D81AE3"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r w:rsidRPr="00EF7AA9">
              <w:rPr>
                <w:rFonts w:ascii="Arial" w:hAnsi="Arial" w:cs="Arial"/>
                <w:color w:val="auto"/>
                <w:sz w:val="18"/>
                <w:szCs w:val="18"/>
                <w:lang w:val="en-GB" w:eastAsia="en-US"/>
              </w:rPr>
              <w:t xml:space="preserve">(Registration </w:t>
            </w:r>
            <w:proofErr w:type="gramStart"/>
            <w:r w:rsidRPr="00EF7AA9">
              <w:rPr>
                <w:rFonts w:ascii="Arial" w:hAnsi="Arial" w:cs="Arial"/>
                <w:color w:val="auto"/>
                <w:sz w:val="18"/>
                <w:szCs w:val="18"/>
                <w:lang w:val="en-GB" w:eastAsia="en-US"/>
              </w:rPr>
              <w:t>Number :</w:t>
            </w:r>
            <w:proofErr w:type="gramEnd"/>
            <w:r w:rsidRPr="00EF7AA9">
              <w:rPr>
                <w:rFonts w:ascii="Arial" w:hAnsi="Arial" w:cs="Arial"/>
                <w:color w:val="auto"/>
                <w:sz w:val="18"/>
                <w:szCs w:val="18"/>
                <w:lang w:val="en-GB" w:eastAsia="en-US"/>
              </w:rPr>
              <w:t xml:space="preserve">  1993/004149/30)</w:t>
            </w:r>
          </w:p>
          <w:p w14:paraId="018C6A75" w14:textId="77777777" w:rsidR="00EF7AA9" w:rsidRPr="00EF7AA9" w:rsidRDefault="00EF7AA9" w:rsidP="00EF7AA9">
            <w:pPr>
              <w:tabs>
                <w:tab w:val="left" w:pos="357"/>
              </w:tabs>
              <w:spacing w:line="240" w:lineRule="auto"/>
              <w:rPr>
                <w:rFonts w:ascii="Arial" w:hAnsi="Arial" w:cs="Arial"/>
                <w:b/>
                <w:color w:val="auto"/>
                <w:sz w:val="18"/>
                <w:szCs w:val="18"/>
                <w:lang w:val="en-GB" w:eastAsia="en-US"/>
              </w:rPr>
            </w:pPr>
          </w:p>
        </w:tc>
      </w:tr>
      <w:tr w:rsidR="00EF7AA9" w:rsidRPr="00EF7AA9" w14:paraId="7648BC53" w14:textId="77777777" w:rsidTr="00CF5909">
        <w:trPr>
          <w:cantSplit/>
          <w:trHeight w:val="1236"/>
          <w:jc w:val="right"/>
        </w:trPr>
        <w:tc>
          <w:tcPr>
            <w:tcW w:w="3607" w:type="dxa"/>
            <w:tcMar>
              <w:top w:w="85" w:type="dxa"/>
              <w:left w:w="85" w:type="dxa"/>
              <w:bottom w:w="85" w:type="dxa"/>
              <w:right w:w="85" w:type="dxa"/>
            </w:tcMar>
          </w:tcPr>
          <w:p w14:paraId="6A798BF5" w14:textId="77777777" w:rsidR="00EF7AA9" w:rsidRPr="00EF7AA9" w:rsidRDefault="00EF7AA9" w:rsidP="00EF7AA9">
            <w:pPr>
              <w:tabs>
                <w:tab w:val="left" w:pos="357"/>
              </w:tabs>
              <w:spacing w:line="240" w:lineRule="auto"/>
              <w:jc w:val="right"/>
              <w:rPr>
                <w:rFonts w:ascii="Arial" w:hAnsi="Arial" w:cs="Arial"/>
                <w:color w:val="auto"/>
                <w:sz w:val="18"/>
                <w:szCs w:val="18"/>
                <w:lang w:val="en-GB" w:eastAsia="en-US"/>
              </w:rPr>
            </w:pPr>
            <w:r w:rsidRPr="00EF7AA9">
              <w:rPr>
                <w:rFonts w:ascii="Arial" w:hAnsi="Arial" w:cs="Arial"/>
                <w:color w:val="auto"/>
                <w:sz w:val="18"/>
                <w:szCs w:val="18"/>
                <w:lang w:val="en-GB" w:eastAsia="en-US"/>
              </w:rPr>
              <w:t>and</w:t>
            </w:r>
          </w:p>
          <w:p w14:paraId="53FB1F63" w14:textId="77777777" w:rsidR="00EF7AA9" w:rsidRPr="00EF7AA9" w:rsidRDefault="00EF7AA9" w:rsidP="00EF7AA9">
            <w:pPr>
              <w:tabs>
                <w:tab w:val="left" w:pos="357"/>
              </w:tabs>
              <w:spacing w:line="240" w:lineRule="auto"/>
              <w:jc w:val="right"/>
              <w:rPr>
                <w:rFonts w:ascii="Arial" w:hAnsi="Arial" w:cs="Arial"/>
                <w:color w:val="auto"/>
                <w:sz w:val="18"/>
                <w:szCs w:val="18"/>
                <w:lang w:val="en-GB" w:eastAsia="en-US"/>
              </w:rPr>
            </w:pPr>
          </w:p>
          <w:p w14:paraId="63F00157" w14:textId="77777777" w:rsidR="00EF7AA9" w:rsidRPr="00EF7AA9" w:rsidRDefault="00EF7AA9" w:rsidP="00EF7AA9">
            <w:pPr>
              <w:tabs>
                <w:tab w:val="left" w:pos="357"/>
              </w:tabs>
              <w:spacing w:line="240" w:lineRule="auto"/>
              <w:jc w:val="right"/>
              <w:rPr>
                <w:rFonts w:ascii="Arial" w:hAnsi="Arial" w:cs="Arial"/>
                <w:color w:val="auto"/>
                <w:sz w:val="18"/>
                <w:szCs w:val="18"/>
                <w:lang w:val="en-GB" w:eastAsia="en-US"/>
              </w:rPr>
            </w:pPr>
          </w:p>
        </w:tc>
        <w:tc>
          <w:tcPr>
            <w:tcW w:w="6259" w:type="dxa"/>
            <w:gridSpan w:val="2"/>
            <w:tcMar>
              <w:top w:w="85" w:type="dxa"/>
              <w:left w:w="85" w:type="dxa"/>
              <w:bottom w:w="85" w:type="dxa"/>
              <w:right w:w="85" w:type="dxa"/>
            </w:tcMar>
          </w:tcPr>
          <w:p w14:paraId="0970416C" w14:textId="77777777" w:rsidR="00EF7AA9" w:rsidRPr="00EF7AA9" w:rsidRDefault="00EF7AA9" w:rsidP="00EF7AA9">
            <w:pPr>
              <w:tabs>
                <w:tab w:val="left" w:pos="357"/>
              </w:tabs>
              <w:spacing w:line="240" w:lineRule="auto"/>
              <w:rPr>
                <w:rFonts w:ascii="Arial" w:hAnsi="Arial" w:cs="Arial"/>
                <w:b/>
                <w:color w:val="FF0000"/>
                <w:sz w:val="18"/>
                <w:szCs w:val="18"/>
                <w:lang w:val="en-GB" w:eastAsia="en-US"/>
              </w:rPr>
            </w:pPr>
          </w:p>
          <w:p w14:paraId="328A8568"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p>
          <w:p w14:paraId="072CB0F7"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p>
          <w:p w14:paraId="588DA076"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r w:rsidRPr="00EF7AA9">
              <w:rPr>
                <w:rFonts w:ascii="Arial" w:hAnsi="Arial" w:cs="Arial"/>
                <w:color w:val="auto"/>
                <w:sz w:val="18"/>
                <w:szCs w:val="18"/>
                <w:lang w:val="en-GB" w:eastAsia="en-US"/>
              </w:rPr>
              <w:t xml:space="preserve">(Registration </w:t>
            </w:r>
            <w:proofErr w:type="gramStart"/>
            <w:r w:rsidRPr="00EF7AA9">
              <w:rPr>
                <w:rFonts w:ascii="Arial" w:hAnsi="Arial" w:cs="Arial"/>
                <w:color w:val="auto"/>
                <w:sz w:val="18"/>
                <w:szCs w:val="18"/>
                <w:lang w:val="en-GB" w:eastAsia="en-US"/>
              </w:rPr>
              <w:t>Number :</w:t>
            </w:r>
            <w:proofErr w:type="gramEnd"/>
            <w:r w:rsidRPr="00EF7AA9">
              <w:rPr>
                <w:rFonts w:ascii="Arial" w:hAnsi="Arial" w:cs="Arial"/>
                <w:color w:val="auto"/>
                <w:sz w:val="18"/>
                <w:szCs w:val="18"/>
                <w:lang w:val="en-GB" w:eastAsia="en-US"/>
              </w:rPr>
              <w:t xml:space="preserve"> ___________________)</w:t>
            </w:r>
          </w:p>
          <w:p w14:paraId="4C51B991"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p>
        </w:tc>
      </w:tr>
      <w:tr w:rsidR="00EF7AA9" w:rsidRPr="00EF7AA9" w14:paraId="0EBE1515" w14:textId="77777777" w:rsidTr="00CF5909">
        <w:trPr>
          <w:cantSplit/>
          <w:jc w:val="right"/>
        </w:trPr>
        <w:tc>
          <w:tcPr>
            <w:tcW w:w="3607" w:type="dxa"/>
            <w:tcMar>
              <w:top w:w="85" w:type="dxa"/>
              <w:left w:w="85" w:type="dxa"/>
              <w:bottom w:w="85" w:type="dxa"/>
              <w:right w:w="85" w:type="dxa"/>
            </w:tcMar>
          </w:tcPr>
          <w:p w14:paraId="5F6DB562" w14:textId="77777777" w:rsidR="00EF7AA9" w:rsidRPr="00EF7AA9" w:rsidRDefault="00EF7AA9" w:rsidP="00EF7AA9">
            <w:pPr>
              <w:tabs>
                <w:tab w:val="left" w:pos="357"/>
              </w:tabs>
              <w:spacing w:line="240" w:lineRule="auto"/>
              <w:jc w:val="right"/>
              <w:rPr>
                <w:rFonts w:ascii="Arial" w:hAnsi="Arial" w:cs="Arial"/>
                <w:color w:val="auto"/>
                <w:sz w:val="18"/>
                <w:szCs w:val="18"/>
                <w:lang w:val="en-GB" w:eastAsia="en-US"/>
              </w:rPr>
            </w:pPr>
            <w:r w:rsidRPr="00EF7AA9">
              <w:rPr>
                <w:rFonts w:ascii="Arial" w:hAnsi="Arial" w:cs="Arial"/>
                <w:color w:val="auto"/>
                <w:sz w:val="18"/>
                <w:szCs w:val="18"/>
                <w:lang w:val="en-GB" w:eastAsia="en-US"/>
              </w:rPr>
              <w:t>for</w:t>
            </w:r>
          </w:p>
          <w:p w14:paraId="0ED46CE9" w14:textId="77777777" w:rsidR="00EF7AA9" w:rsidRPr="00EF7AA9" w:rsidRDefault="00EF7AA9" w:rsidP="00EF7AA9">
            <w:pPr>
              <w:tabs>
                <w:tab w:val="left" w:pos="357"/>
              </w:tabs>
              <w:spacing w:line="240" w:lineRule="auto"/>
              <w:jc w:val="right"/>
              <w:rPr>
                <w:rFonts w:ascii="Arial" w:hAnsi="Arial" w:cs="Arial"/>
                <w:color w:val="auto"/>
                <w:sz w:val="18"/>
                <w:szCs w:val="18"/>
                <w:lang w:val="en-GB" w:eastAsia="en-US"/>
              </w:rPr>
            </w:pPr>
          </w:p>
          <w:p w14:paraId="0662E73D" w14:textId="77777777" w:rsidR="00EF7AA9" w:rsidRPr="00EF7AA9" w:rsidRDefault="00EF7AA9" w:rsidP="00EF7AA9">
            <w:pPr>
              <w:tabs>
                <w:tab w:val="left" w:pos="357"/>
              </w:tabs>
              <w:spacing w:line="240" w:lineRule="auto"/>
              <w:jc w:val="right"/>
              <w:rPr>
                <w:rFonts w:ascii="Arial" w:hAnsi="Arial" w:cs="Arial"/>
                <w:color w:val="auto"/>
                <w:sz w:val="18"/>
                <w:szCs w:val="18"/>
                <w:lang w:val="en-GB" w:eastAsia="en-US"/>
              </w:rPr>
            </w:pPr>
          </w:p>
        </w:tc>
        <w:tc>
          <w:tcPr>
            <w:tcW w:w="6259" w:type="dxa"/>
            <w:gridSpan w:val="2"/>
            <w:tcMar>
              <w:top w:w="85" w:type="dxa"/>
              <w:left w:w="85" w:type="dxa"/>
              <w:bottom w:w="85" w:type="dxa"/>
              <w:right w:w="85" w:type="dxa"/>
            </w:tcMar>
          </w:tcPr>
          <w:p w14:paraId="1B4DB24E" w14:textId="77777777" w:rsidR="00EF7AA9" w:rsidRPr="00EF7AA9" w:rsidRDefault="00E32699" w:rsidP="00EF7AA9">
            <w:pPr>
              <w:tabs>
                <w:tab w:val="left" w:pos="357"/>
              </w:tabs>
              <w:spacing w:line="240" w:lineRule="auto"/>
              <w:rPr>
                <w:rFonts w:ascii="Arial" w:hAnsi="Arial" w:cs="Arial"/>
                <w:color w:val="auto"/>
                <w:sz w:val="18"/>
                <w:szCs w:val="18"/>
                <w:lang w:val="en-GB" w:eastAsia="en-US"/>
              </w:rPr>
            </w:pPr>
            <w:r w:rsidRPr="00E32699">
              <w:rPr>
                <w:rFonts w:ascii="Arial" w:hAnsi="Arial" w:cs="Arial"/>
                <w:b/>
                <w:bCs/>
                <w:color w:val="auto"/>
                <w:sz w:val="20"/>
                <w:lang w:val="en-GB" w:eastAsia="en-US"/>
              </w:rPr>
              <w:t xml:space="preserve">REQUEST FOR BIDS FOR THE SUPPLY AND DELIVERY OF WASTE BINS ON A ONCE OFF BASIS AT AIRPORTS COMPANY SOUTH AFRICA – KING SHAKA INTERNATIONAL AIRPORT </w:t>
            </w:r>
          </w:p>
        </w:tc>
      </w:tr>
      <w:tr w:rsidR="00EF7AA9" w:rsidRPr="00EF7AA9" w14:paraId="7D086454" w14:textId="77777777" w:rsidTr="00CF5909">
        <w:trPr>
          <w:cantSplit/>
          <w:jc w:val="right"/>
        </w:trPr>
        <w:tc>
          <w:tcPr>
            <w:tcW w:w="3607" w:type="dxa"/>
            <w:tcBorders>
              <w:bottom w:val="single" w:sz="4" w:space="0" w:color="auto"/>
            </w:tcBorders>
            <w:tcMar>
              <w:top w:w="85" w:type="dxa"/>
              <w:left w:w="85" w:type="dxa"/>
              <w:bottom w:w="85" w:type="dxa"/>
              <w:right w:w="85" w:type="dxa"/>
            </w:tcMar>
          </w:tcPr>
          <w:p w14:paraId="2D3B89B1" w14:textId="77777777" w:rsidR="00EF7AA9" w:rsidRPr="00EF7AA9" w:rsidRDefault="00EF7AA9" w:rsidP="00EF7AA9">
            <w:pPr>
              <w:tabs>
                <w:tab w:val="left" w:pos="357"/>
              </w:tabs>
              <w:spacing w:line="240" w:lineRule="auto"/>
              <w:jc w:val="right"/>
              <w:rPr>
                <w:rFonts w:ascii="Arial" w:hAnsi="Arial" w:cs="Arial"/>
                <w:color w:val="auto"/>
                <w:sz w:val="18"/>
                <w:szCs w:val="18"/>
                <w:lang w:val="en-GB" w:eastAsia="en-US"/>
              </w:rPr>
            </w:pPr>
          </w:p>
        </w:tc>
        <w:tc>
          <w:tcPr>
            <w:tcW w:w="6259" w:type="dxa"/>
            <w:gridSpan w:val="2"/>
            <w:tcBorders>
              <w:bottom w:val="single" w:sz="4" w:space="0" w:color="auto"/>
            </w:tcBorders>
            <w:tcMar>
              <w:top w:w="85" w:type="dxa"/>
              <w:left w:w="85" w:type="dxa"/>
              <w:bottom w:w="85" w:type="dxa"/>
              <w:right w:w="85" w:type="dxa"/>
            </w:tcMar>
          </w:tcPr>
          <w:p w14:paraId="601E1494"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p>
        </w:tc>
      </w:tr>
      <w:tr w:rsidR="00EF7AA9" w:rsidRPr="00EF7AA9" w14:paraId="47BC06A0" w14:textId="77777777" w:rsidTr="00CF5909">
        <w:trPr>
          <w:cantSplit/>
          <w:jc w:val="right"/>
        </w:trPr>
        <w:tc>
          <w:tcPr>
            <w:tcW w:w="3607" w:type="dxa"/>
            <w:tcBorders>
              <w:top w:val="single" w:sz="4" w:space="0" w:color="auto"/>
            </w:tcBorders>
            <w:tcMar>
              <w:top w:w="85" w:type="dxa"/>
              <w:left w:w="85" w:type="dxa"/>
              <w:bottom w:w="85" w:type="dxa"/>
              <w:right w:w="85" w:type="dxa"/>
            </w:tcMar>
          </w:tcPr>
          <w:p w14:paraId="45FDE04E" w14:textId="77777777" w:rsidR="00EF7AA9" w:rsidRPr="00EF7AA9" w:rsidRDefault="00EF7AA9" w:rsidP="00EF7AA9">
            <w:pPr>
              <w:tabs>
                <w:tab w:val="left" w:pos="357"/>
              </w:tabs>
              <w:spacing w:line="240" w:lineRule="auto"/>
              <w:jc w:val="right"/>
              <w:rPr>
                <w:rFonts w:ascii="Arial" w:hAnsi="Arial" w:cs="Arial"/>
                <w:b/>
                <w:color w:val="auto"/>
                <w:sz w:val="18"/>
                <w:szCs w:val="18"/>
                <w:lang w:val="en-GB" w:eastAsia="en-US"/>
              </w:rPr>
            </w:pPr>
            <w:r w:rsidRPr="00EF7AA9">
              <w:rPr>
                <w:rFonts w:ascii="Arial" w:hAnsi="Arial" w:cs="Arial"/>
                <w:b/>
                <w:color w:val="auto"/>
                <w:sz w:val="18"/>
                <w:szCs w:val="18"/>
                <w:lang w:val="en-GB" w:eastAsia="en-US"/>
              </w:rPr>
              <w:t>Contents:</w:t>
            </w:r>
          </w:p>
          <w:p w14:paraId="3792D87E" w14:textId="77777777" w:rsidR="00EF7AA9" w:rsidRPr="00EF7AA9" w:rsidRDefault="00EF7AA9" w:rsidP="00EF7AA9">
            <w:pPr>
              <w:tabs>
                <w:tab w:val="left" w:pos="357"/>
              </w:tabs>
              <w:spacing w:line="240" w:lineRule="auto"/>
              <w:jc w:val="right"/>
              <w:rPr>
                <w:rFonts w:ascii="Arial" w:hAnsi="Arial" w:cs="Arial"/>
                <w:b/>
                <w:color w:val="auto"/>
                <w:sz w:val="18"/>
                <w:szCs w:val="18"/>
                <w:lang w:val="en-GB" w:eastAsia="en-US"/>
              </w:rPr>
            </w:pPr>
          </w:p>
        </w:tc>
        <w:tc>
          <w:tcPr>
            <w:tcW w:w="4899" w:type="dxa"/>
            <w:tcBorders>
              <w:top w:val="single" w:sz="4" w:space="0" w:color="auto"/>
            </w:tcBorders>
            <w:tcMar>
              <w:top w:w="85" w:type="dxa"/>
              <w:left w:w="85" w:type="dxa"/>
              <w:bottom w:w="85" w:type="dxa"/>
              <w:right w:w="85" w:type="dxa"/>
            </w:tcMar>
          </w:tcPr>
          <w:p w14:paraId="1788308B" w14:textId="77777777" w:rsidR="00EF7AA9" w:rsidRPr="00EF7AA9" w:rsidRDefault="00EF7AA9" w:rsidP="00EF7AA9">
            <w:pPr>
              <w:tabs>
                <w:tab w:val="left" w:pos="357"/>
              </w:tabs>
              <w:spacing w:line="240" w:lineRule="auto"/>
              <w:rPr>
                <w:rFonts w:ascii="Arial" w:hAnsi="Arial" w:cs="Arial"/>
                <w:b/>
                <w:color w:val="auto"/>
                <w:sz w:val="18"/>
                <w:szCs w:val="18"/>
                <w:lang w:val="en-GB" w:eastAsia="en-US"/>
              </w:rPr>
            </w:pPr>
          </w:p>
        </w:tc>
        <w:tc>
          <w:tcPr>
            <w:tcW w:w="1360" w:type="dxa"/>
            <w:tcBorders>
              <w:top w:val="single" w:sz="4" w:space="0" w:color="auto"/>
            </w:tcBorders>
          </w:tcPr>
          <w:p w14:paraId="5EBB0502" w14:textId="77777777" w:rsidR="00EF7AA9" w:rsidRPr="00EF7AA9" w:rsidRDefault="00EF7AA9" w:rsidP="00EF7AA9">
            <w:pPr>
              <w:tabs>
                <w:tab w:val="left" w:pos="357"/>
              </w:tabs>
              <w:spacing w:line="240" w:lineRule="auto"/>
              <w:rPr>
                <w:rFonts w:ascii="Arial" w:hAnsi="Arial" w:cs="Arial"/>
                <w:b/>
                <w:color w:val="auto"/>
                <w:sz w:val="18"/>
                <w:szCs w:val="18"/>
                <w:lang w:val="en-GB" w:eastAsia="en-US"/>
              </w:rPr>
            </w:pPr>
            <w:r w:rsidRPr="00EF7AA9">
              <w:rPr>
                <w:rFonts w:ascii="Arial" w:hAnsi="Arial" w:cs="Arial"/>
                <w:b/>
                <w:color w:val="auto"/>
                <w:sz w:val="18"/>
                <w:szCs w:val="18"/>
                <w:lang w:val="en-GB" w:eastAsia="en-US"/>
              </w:rPr>
              <w:t>No of pages</w:t>
            </w:r>
          </w:p>
        </w:tc>
      </w:tr>
      <w:tr w:rsidR="00EF7AA9" w:rsidRPr="00EF7AA9" w14:paraId="584DDC3E" w14:textId="77777777" w:rsidTr="00CF5909">
        <w:trPr>
          <w:cantSplit/>
          <w:jc w:val="right"/>
        </w:trPr>
        <w:tc>
          <w:tcPr>
            <w:tcW w:w="3607" w:type="dxa"/>
            <w:tcMar>
              <w:top w:w="85" w:type="dxa"/>
              <w:left w:w="85" w:type="dxa"/>
              <w:bottom w:w="85" w:type="dxa"/>
              <w:right w:w="85" w:type="dxa"/>
            </w:tcMar>
          </w:tcPr>
          <w:p w14:paraId="13570D5B" w14:textId="77777777" w:rsidR="00EF7AA9" w:rsidRPr="00EF7AA9" w:rsidRDefault="00EF7AA9" w:rsidP="00EF7AA9">
            <w:pPr>
              <w:tabs>
                <w:tab w:val="left" w:pos="357"/>
              </w:tabs>
              <w:spacing w:line="240" w:lineRule="auto"/>
              <w:jc w:val="right"/>
              <w:rPr>
                <w:rFonts w:ascii="Arial" w:hAnsi="Arial" w:cs="Arial"/>
                <w:color w:val="auto"/>
                <w:sz w:val="18"/>
                <w:szCs w:val="18"/>
                <w:lang w:val="en-GB" w:eastAsia="en-US"/>
              </w:rPr>
            </w:pPr>
            <w:r w:rsidRPr="00EF7AA9">
              <w:rPr>
                <w:rFonts w:ascii="Arial" w:hAnsi="Arial" w:cs="Arial"/>
                <w:color w:val="auto"/>
                <w:sz w:val="18"/>
                <w:szCs w:val="18"/>
                <w:lang w:val="en-GB" w:eastAsia="en-US"/>
              </w:rPr>
              <w:t>Part C1</w:t>
            </w:r>
          </w:p>
        </w:tc>
        <w:tc>
          <w:tcPr>
            <w:tcW w:w="4899" w:type="dxa"/>
            <w:tcMar>
              <w:top w:w="85" w:type="dxa"/>
              <w:left w:w="85" w:type="dxa"/>
              <w:bottom w:w="85" w:type="dxa"/>
              <w:right w:w="85" w:type="dxa"/>
            </w:tcMar>
          </w:tcPr>
          <w:p w14:paraId="0DA81EC0"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r w:rsidRPr="00EF7AA9">
              <w:rPr>
                <w:rFonts w:ascii="Arial" w:hAnsi="Arial" w:cs="Arial"/>
                <w:color w:val="auto"/>
                <w:sz w:val="18"/>
                <w:szCs w:val="18"/>
                <w:lang w:val="en-GB" w:eastAsia="en-US"/>
              </w:rPr>
              <w:t>Agreements &amp; Contract Data</w:t>
            </w:r>
          </w:p>
        </w:tc>
        <w:tc>
          <w:tcPr>
            <w:tcW w:w="1360" w:type="dxa"/>
          </w:tcPr>
          <w:p w14:paraId="05B05231" w14:textId="7F058E00" w:rsidR="00EF7AA9" w:rsidRPr="00EF7AA9" w:rsidRDefault="00ED3CAE" w:rsidP="00EF7AA9">
            <w:pPr>
              <w:tabs>
                <w:tab w:val="left" w:pos="357"/>
              </w:tabs>
              <w:spacing w:line="240" w:lineRule="auto"/>
              <w:jc w:val="both"/>
              <w:rPr>
                <w:rFonts w:ascii="Arial" w:hAnsi="Arial" w:cs="Arial"/>
                <w:color w:val="auto"/>
                <w:sz w:val="18"/>
                <w:szCs w:val="18"/>
                <w:lang w:val="en-GB" w:eastAsia="en-US"/>
              </w:rPr>
            </w:pPr>
            <w:r>
              <w:rPr>
                <w:rFonts w:ascii="Arial" w:hAnsi="Arial" w:cs="Arial"/>
                <w:color w:val="auto"/>
                <w:sz w:val="18"/>
                <w:szCs w:val="18"/>
                <w:lang w:val="en-GB" w:eastAsia="en-US"/>
              </w:rPr>
              <w:t>Pg 2 – Pg 15</w:t>
            </w:r>
          </w:p>
        </w:tc>
      </w:tr>
      <w:tr w:rsidR="00EF7AA9" w:rsidRPr="00EF7AA9" w14:paraId="657D3BFA" w14:textId="77777777" w:rsidTr="00CF5909">
        <w:trPr>
          <w:cantSplit/>
          <w:jc w:val="right"/>
        </w:trPr>
        <w:tc>
          <w:tcPr>
            <w:tcW w:w="3607" w:type="dxa"/>
            <w:tcMar>
              <w:top w:w="85" w:type="dxa"/>
              <w:left w:w="85" w:type="dxa"/>
              <w:bottom w:w="85" w:type="dxa"/>
              <w:right w:w="85" w:type="dxa"/>
            </w:tcMar>
          </w:tcPr>
          <w:p w14:paraId="3E072A70" w14:textId="77777777" w:rsidR="00EF7AA9" w:rsidRPr="00EF7AA9" w:rsidRDefault="00EF7AA9" w:rsidP="00EF7AA9">
            <w:pPr>
              <w:tabs>
                <w:tab w:val="left" w:pos="357"/>
              </w:tabs>
              <w:spacing w:line="240" w:lineRule="auto"/>
              <w:jc w:val="right"/>
              <w:rPr>
                <w:rFonts w:ascii="Arial" w:hAnsi="Arial" w:cs="Arial"/>
                <w:color w:val="auto"/>
                <w:sz w:val="18"/>
                <w:szCs w:val="18"/>
                <w:lang w:val="en-GB" w:eastAsia="en-US"/>
              </w:rPr>
            </w:pPr>
            <w:r w:rsidRPr="00EF7AA9">
              <w:rPr>
                <w:rFonts w:ascii="Arial" w:hAnsi="Arial" w:cs="Arial"/>
                <w:color w:val="auto"/>
                <w:sz w:val="18"/>
                <w:szCs w:val="18"/>
                <w:lang w:val="en-GB" w:eastAsia="en-US"/>
              </w:rPr>
              <w:t>Part C2</w:t>
            </w:r>
          </w:p>
        </w:tc>
        <w:tc>
          <w:tcPr>
            <w:tcW w:w="4899" w:type="dxa"/>
            <w:tcMar>
              <w:top w:w="85" w:type="dxa"/>
              <w:left w:w="85" w:type="dxa"/>
              <w:bottom w:w="85" w:type="dxa"/>
              <w:right w:w="85" w:type="dxa"/>
            </w:tcMar>
          </w:tcPr>
          <w:p w14:paraId="33F3E474"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r w:rsidRPr="00EF7AA9">
              <w:rPr>
                <w:rFonts w:ascii="Arial" w:hAnsi="Arial" w:cs="Arial"/>
                <w:color w:val="auto"/>
                <w:sz w:val="18"/>
                <w:szCs w:val="18"/>
                <w:lang w:val="en-GB" w:eastAsia="en-US"/>
              </w:rPr>
              <w:t>Pricing Data</w:t>
            </w:r>
          </w:p>
        </w:tc>
        <w:tc>
          <w:tcPr>
            <w:tcW w:w="1360" w:type="dxa"/>
          </w:tcPr>
          <w:p w14:paraId="2E9000D8" w14:textId="274590C1" w:rsidR="00EF7AA9" w:rsidRPr="00EF7AA9" w:rsidRDefault="00ED3CAE" w:rsidP="00EF7AA9">
            <w:pPr>
              <w:tabs>
                <w:tab w:val="left" w:pos="357"/>
              </w:tabs>
              <w:spacing w:line="240" w:lineRule="auto"/>
              <w:rPr>
                <w:rFonts w:ascii="Arial" w:hAnsi="Arial" w:cs="Arial"/>
                <w:color w:val="auto"/>
                <w:sz w:val="18"/>
                <w:szCs w:val="18"/>
                <w:lang w:val="en-GB" w:eastAsia="en-US"/>
              </w:rPr>
            </w:pPr>
            <w:r>
              <w:rPr>
                <w:rFonts w:ascii="Arial" w:hAnsi="Arial" w:cs="Arial"/>
                <w:color w:val="auto"/>
                <w:sz w:val="18"/>
                <w:szCs w:val="18"/>
                <w:lang w:val="en-GB" w:eastAsia="en-US"/>
              </w:rPr>
              <w:t>Pg 16</w:t>
            </w:r>
          </w:p>
        </w:tc>
      </w:tr>
      <w:tr w:rsidR="00EF7AA9" w:rsidRPr="00EF7AA9" w14:paraId="3B604946" w14:textId="77777777" w:rsidTr="00CF5909">
        <w:trPr>
          <w:cantSplit/>
          <w:jc w:val="right"/>
        </w:trPr>
        <w:tc>
          <w:tcPr>
            <w:tcW w:w="3607" w:type="dxa"/>
            <w:tcMar>
              <w:top w:w="85" w:type="dxa"/>
              <w:left w:w="85" w:type="dxa"/>
              <w:bottom w:w="85" w:type="dxa"/>
              <w:right w:w="85" w:type="dxa"/>
            </w:tcMar>
          </w:tcPr>
          <w:p w14:paraId="1072DA0A" w14:textId="77777777" w:rsidR="00EF7AA9" w:rsidRPr="0044156C" w:rsidRDefault="00EF7AA9" w:rsidP="00EF7AA9">
            <w:pPr>
              <w:tabs>
                <w:tab w:val="left" w:pos="357"/>
              </w:tabs>
              <w:spacing w:line="240" w:lineRule="auto"/>
              <w:jc w:val="right"/>
              <w:rPr>
                <w:rFonts w:ascii="Arial" w:hAnsi="Arial" w:cs="Arial"/>
                <w:color w:val="auto"/>
                <w:sz w:val="18"/>
                <w:szCs w:val="18"/>
                <w:lang w:val="en-GB" w:eastAsia="en-US"/>
              </w:rPr>
            </w:pPr>
            <w:r w:rsidRPr="0044156C">
              <w:rPr>
                <w:rFonts w:ascii="Arial" w:hAnsi="Arial" w:cs="Arial"/>
                <w:color w:val="auto"/>
                <w:sz w:val="18"/>
                <w:szCs w:val="18"/>
                <w:lang w:val="en-GB" w:eastAsia="en-US"/>
              </w:rPr>
              <w:t>Part C3</w:t>
            </w:r>
          </w:p>
        </w:tc>
        <w:tc>
          <w:tcPr>
            <w:tcW w:w="4899" w:type="dxa"/>
            <w:tcMar>
              <w:top w:w="85" w:type="dxa"/>
              <w:left w:w="85" w:type="dxa"/>
              <w:bottom w:w="85" w:type="dxa"/>
              <w:right w:w="85" w:type="dxa"/>
            </w:tcMar>
          </w:tcPr>
          <w:p w14:paraId="21235A8C" w14:textId="7C748237" w:rsidR="00EF7AA9" w:rsidRPr="0044156C" w:rsidRDefault="00CF5909" w:rsidP="00EF7AA9">
            <w:pPr>
              <w:tabs>
                <w:tab w:val="left" w:pos="357"/>
              </w:tabs>
              <w:spacing w:line="240" w:lineRule="auto"/>
              <w:rPr>
                <w:rFonts w:ascii="Arial" w:hAnsi="Arial" w:cs="Arial"/>
                <w:color w:val="auto"/>
                <w:sz w:val="18"/>
                <w:szCs w:val="18"/>
                <w:lang w:val="en-GB" w:eastAsia="en-US"/>
              </w:rPr>
            </w:pPr>
            <w:bookmarkStart w:id="0" w:name="_Hlk214371599"/>
            <w:r w:rsidRPr="0044156C">
              <w:rPr>
                <w:rFonts w:ascii="Arial" w:hAnsi="Arial" w:cs="Arial"/>
                <w:color w:val="auto"/>
                <w:sz w:val="18"/>
                <w:szCs w:val="18"/>
                <w:lang w:val="en-GB" w:eastAsia="en-US"/>
              </w:rPr>
              <w:t>Goods Information</w:t>
            </w:r>
            <w:r w:rsidR="00554F81">
              <w:rPr>
                <w:rFonts w:ascii="Arial" w:hAnsi="Arial" w:cs="Arial"/>
                <w:color w:val="auto"/>
                <w:sz w:val="18"/>
                <w:szCs w:val="18"/>
                <w:lang w:val="en-GB" w:eastAsia="en-US"/>
              </w:rPr>
              <w:t xml:space="preserve"> (Scope of Work</w:t>
            </w:r>
            <w:r w:rsidR="00554F81">
              <w:t xml:space="preserve"> </w:t>
            </w:r>
            <w:r w:rsidR="00554F81" w:rsidRPr="00554F81">
              <w:rPr>
                <w:rFonts w:ascii="Arial" w:hAnsi="Arial" w:cs="Arial"/>
                <w:color w:val="auto"/>
                <w:sz w:val="18"/>
                <w:szCs w:val="18"/>
                <w:lang w:val="en-GB" w:eastAsia="en-US"/>
              </w:rPr>
              <w:t>and scope of works requirement</w:t>
            </w:r>
            <w:bookmarkEnd w:id="0"/>
            <w:r w:rsidR="00554F81">
              <w:rPr>
                <w:rFonts w:ascii="Arial" w:hAnsi="Arial" w:cs="Arial"/>
                <w:color w:val="auto"/>
                <w:sz w:val="18"/>
                <w:szCs w:val="18"/>
                <w:lang w:val="en-GB" w:eastAsia="en-US"/>
              </w:rPr>
              <w:t>)</w:t>
            </w:r>
          </w:p>
        </w:tc>
        <w:tc>
          <w:tcPr>
            <w:tcW w:w="1360" w:type="dxa"/>
          </w:tcPr>
          <w:p w14:paraId="64556714" w14:textId="38028456" w:rsidR="00EF7AA9" w:rsidRPr="00EF7AA9" w:rsidRDefault="00ED3CAE" w:rsidP="00EF7AA9">
            <w:pPr>
              <w:tabs>
                <w:tab w:val="left" w:pos="357"/>
              </w:tabs>
              <w:spacing w:line="240" w:lineRule="auto"/>
              <w:rPr>
                <w:rFonts w:ascii="Arial" w:hAnsi="Arial" w:cs="Arial"/>
                <w:color w:val="auto"/>
                <w:sz w:val="18"/>
                <w:szCs w:val="18"/>
                <w:lang w:val="en-GB" w:eastAsia="en-US"/>
              </w:rPr>
            </w:pPr>
            <w:r>
              <w:rPr>
                <w:rFonts w:ascii="Arial" w:hAnsi="Arial" w:cs="Arial"/>
                <w:color w:val="auto"/>
                <w:sz w:val="18"/>
                <w:szCs w:val="18"/>
                <w:lang w:val="en-GB" w:eastAsia="en-US"/>
              </w:rPr>
              <w:t>Pg 16</w:t>
            </w:r>
          </w:p>
        </w:tc>
      </w:tr>
      <w:tr w:rsidR="00EF7AA9" w:rsidRPr="00EF7AA9" w14:paraId="48CCC9B0" w14:textId="77777777" w:rsidTr="00CF5909">
        <w:trPr>
          <w:cantSplit/>
          <w:jc w:val="right"/>
        </w:trPr>
        <w:tc>
          <w:tcPr>
            <w:tcW w:w="3607" w:type="dxa"/>
            <w:tcBorders>
              <w:bottom w:val="single" w:sz="4" w:space="0" w:color="auto"/>
            </w:tcBorders>
            <w:tcMar>
              <w:top w:w="85" w:type="dxa"/>
              <w:left w:w="85" w:type="dxa"/>
              <w:bottom w:w="85" w:type="dxa"/>
              <w:right w:w="85" w:type="dxa"/>
            </w:tcMar>
          </w:tcPr>
          <w:p w14:paraId="77E7E88E" w14:textId="77777777" w:rsidR="00EF7AA9" w:rsidRDefault="00EF7AA9" w:rsidP="00EF7AA9">
            <w:pPr>
              <w:tabs>
                <w:tab w:val="left" w:pos="357"/>
              </w:tabs>
              <w:spacing w:line="240" w:lineRule="auto"/>
              <w:jc w:val="right"/>
              <w:rPr>
                <w:rFonts w:ascii="Arial" w:hAnsi="Arial" w:cs="Arial"/>
                <w:color w:val="auto"/>
                <w:sz w:val="18"/>
                <w:szCs w:val="18"/>
                <w:lang w:val="en-GB" w:eastAsia="en-US"/>
              </w:rPr>
            </w:pPr>
          </w:p>
          <w:p w14:paraId="16D17F88" w14:textId="77777777" w:rsidR="00C26928" w:rsidRDefault="00C26928" w:rsidP="00EF7AA9">
            <w:pPr>
              <w:tabs>
                <w:tab w:val="left" w:pos="357"/>
              </w:tabs>
              <w:spacing w:line="240" w:lineRule="auto"/>
              <w:jc w:val="right"/>
              <w:rPr>
                <w:rFonts w:ascii="Arial" w:hAnsi="Arial" w:cs="Arial"/>
                <w:color w:val="auto"/>
                <w:sz w:val="18"/>
                <w:szCs w:val="18"/>
                <w:lang w:val="en-GB" w:eastAsia="en-US"/>
              </w:rPr>
            </w:pPr>
          </w:p>
          <w:p w14:paraId="7E164644" w14:textId="77777777" w:rsidR="00C26928" w:rsidRPr="00EF7AA9" w:rsidRDefault="00C26928" w:rsidP="00EF7AA9">
            <w:pPr>
              <w:tabs>
                <w:tab w:val="left" w:pos="357"/>
              </w:tabs>
              <w:spacing w:line="240" w:lineRule="auto"/>
              <w:jc w:val="right"/>
              <w:rPr>
                <w:rFonts w:ascii="Arial" w:hAnsi="Arial" w:cs="Arial"/>
                <w:color w:val="auto"/>
                <w:sz w:val="18"/>
                <w:szCs w:val="18"/>
                <w:lang w:val="en-GB" w:eastAsia="en-US"/>
              </w:rPr>
            </w:pPr>
          </w:p>
        </w:tc>
        <w:tc>
          <w:tcPr>
            <w:tcW w:w="4899" w:type="dxa"/>
            <w:tcBorders>
              <w:bottom w:val="single" w:sz="4" w:space="0" w:color="auto"/>
            </w:tcBorders>
            <w:tcMar>
              <w:top w:w="85" w:type="dxa"/>
              <w:left w:w="85" w:type="dxa"/>
              <w:bottom w:w="85" w:type="dxa"/>
              <w:right w:w="85" w:type="dxa"/>
            </w:tcMar>
          </w:tcPr>
          <w:p w14:paraId="379291F2"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p>
        </w:tc>
        <w:tc>
          <w:tcPr>
            <w:tcW w:w="1360" w:type="dxa"/>
            <w:tcBorders>
              <w:bottom w:val="single" w:sz="4" w:space="0" w:color="auto"/>
            </w:tcBorders>
          </w:tcPr>
          <w:p w14:paraId="0CF5B27B"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p>
        </w:tc>
      </w:tr>
      <w:tr w:rsidR="00EF7AA9" w:rsidRPr="00EF7AA9" w14:paraId="06A1E9B7" w14:textId="77777777" w:rsidTr="00CF5909">
        <w:trPr>
          <w:cantSplit/>
          <w:jc w:val="right"/>
        </w:trPr>
        <w:tc>
          <w:tcPr>
            <w:tcW w:w="3607" w:type="dxa"/>
            <w:tcMar>
              <w:top w:w="85" w:type="dxa"/>
              <w:left w:w="85" w:type="dxa"/>
              <w:bottom w:w="85" w:type="dxa"/>
              <w:right w:w="85" w:type="dxa"/>
            </w:tcMar>
          </w:tcPr>
          <w:p w14:paraId="736236D5" w14:textId="77777777" w:rsidR="00EF7AA9" w:rsidRPr="00EF7AA9" w:rsidRDefault="00EF7AA9" w:rsidP="00EF7AA9">
            <w:pPr>
              <w:tabs>
                <w:tab w:val="left" w:pos="357"/>
              </w:tabs>
              <w:spacing w:line="240" w:lineRule="auto"/>
              <w:jc w:val="right"/>
              <w:rPr>
                <w:rFonts w:ascii="Arial" w:hAnsi="Arial" w:cs="Arial"/>
                <w:color w:val="auto"/>
                <w:sz w:val="18"/>
                <w:szCs w:val="18"/>
                <w:lang w:val="en-GB" w:eastAsia="en-US"/>
              </w:rPr>
            </w:pPr>
          </w:p>
        </w:tc>
        <w:tc>
          <w:tcPr>
            <w:tcW w:w="6259" w:type="dxa"/>
            <w:gridSpan w:val="2"/>
            <w:tcMar>
              <w:top w:w="85" w:type="dxa"/>
              <w:left w:w="85" w:type="dxa"/>
              <w:bottom w:w="85" w:type="dxa"/>
              <w:right w:w="85" w:type="dxa"/>
            </w:tcMar>
          </w:tcPr>
          <w:p w14:paraId="19DE77AD"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p>
        </w:tc>
      </w:tr>
    </w:tbl>
    <w:p w14:paraId="0C8FB7FF" w14:textId="77777777" w:rsidR="00EF7AA9" w:rsidRPr="00EF7AA9" w:rsidRDefault="00EF7AA9" w:rsidP="00EF7AA9">
      <w:pPr>
        <w:tabs>
          <w:tab w:val="left" w:pos="357"/>
        </w:tabs>
        <w:spacing w:line="240" w:lineRule="auto"/>
        <w:rPr>
          <w:rFonts w:ascii="Arial" w:hAnsi="Arial" w:cs="Arial"/>
          <w:color w:val="auto"/>
          <w:sz w:val="18"/>
          <w:szCs w:val="18"/>
          <w:lang w:val="en-GB" w:eastAsia="en-US"/>
        </w:rPr>
      </w:pPr>
    </w:p>
    <w:p w14:paraId="0092730E" w14:textId="77777777" w:rsidR="00EF7AA9" w:rsidRDefault="00EF7AA9" w:rsidP="00EF7AA9">
      <w:pPr>
        <w:spacing w:line="240" w:lineRule="auto"/>
        <w:jc w:val="both"/>
        <w:rPr>
          <w:rFonts w:ascii="Arial" w:hAnsi="Arial" w:cs="Arial"/>
          <w:color w:val="auto"/>
          <w:sz w:val="18"/>
          <w:szCs w:val="18"/>
          <w:lang w:val="en-GB" w:eastAsia="en-US"/>
        </w:rPr>
      </w:pPr>
    </w:p>
    <w:p w14:paraId="0D548328" w14:textId="77777777" w:rsidR="00EF7AA9" w:rsidRPr="00EF7AA9" w:rsidRDefault="00EF7AA9" w:rsidP="00EF7AA9">
      <w:pPr>
        <w:spacing w:line="240" w:lineRule="auto"/>
        <w:jc w:val="both"/>
        <w:rPr>
          <w:rFonts w:ascii="Arial" w:hAnsi="Arial" w:cs="Arial"/>
          <w:b/>
          <w:color w:val="auto"/>
          <w:kern w:val="22"/>
          <w:sz w:val="20"/>
          <w:lang w:eastAsia="en-US"/>
        </w:rPr>
      </w:pPr>
    </w:p>
    <w:p w14:paraId="7E38494E" w14:textId="77777777" w:rsidR="00EF7AA9" w:rsidRPr="00EF7AA9" w:rsidRDefault="00EF7AA9" w:rsidP="00EF7AA9">
      <w:pPr>
        <w:spacing w:line="240" w:lineRule="auto"/>
        <w:jc w:val="both"/>
        <w:rPr>
          <w:rFonts w:ascii="Arial" w:hAnsi="Arial" w:cs="Arial"/>
          <w:b/>
          <w:color w:val="auto"/>
          <w:kern w:val="22"/>
          <w:sz w:val="20"/>
          <w:lang w:eastAsia="en-US"/>
        </w:rPr>
      </w:pPr>
      <w:bookmarkStart w:id="1" w:name="_Hlk214371372"/>
      <w:r w:rsidRPr="00EF7AA9">
        <w:rPr>
          <w:rFonts w:ascii="Arial" w:hAnsi="Arial" w:cs="Arial"/>
          <w:b/>
          <w:color w:val="auto"/>
          <w:kern w:val="22"/>
          <w:sz w:val="20"/>
          <w:lang w:eastAsia="en-US"/>
        </w:rPr>
        <w:t>PART C1: AGREEMENT AND CONTRACT DATA</w:t>
      </w:r>
    </w:p>
    <w:bookmarkEnd w:id="1"/>
    <w:p w14:paraId="50612E62" w14:textId="77777777" w:rsidR="00EF7AA9" w:rsidRPr="00EF7AA9" w:rsidRDefault="00EF7AA9" w:rsidP="00EF7AA9">
      <w:pPr>
        <w:tabs>
          <w:tab w:val="left" w:pos="1740"/>
        </w:tabs>
        <w:spacing w:line="240" w:lineRule="auto"/>
        <w:jc w:val="both"/>
        <w:rPr>
          <w:rFonts w:ascii="Arial" w:hAnsi="Arial" w:cs="Arial"/>
          <w:b/>
          <w:i/>
          <w:color w:val="auto"/>
          <w:sz w:val="20"/>
          <w:lang w:val="en-ZA" w:eastAsia="en-US"/>
        </w:rPr>
      </w:pPr>
    </w:p>
    <w:p w14:paraId="3B3D3D31" w14:textId="77777777" w:rsidR="00EF7AA9" w:rsidRPr="00EF7AA9" w:rsidRDefault="00EF7AA9" w:rsidP="00EF7AA9">
      <w:pPr>
        <w:tabs>
          <w:tab w:val="left" w:pos="1740"/>
        </w:tabs>
        <w:spacing w:line="240" w:lineRule="auto"/>
        <w:jc w:val="both"/>
        <w:rPr>
          <w:rFonts w:ascii="Arial" w:hAnsi="Arial" w:cs="Arial"/>
          <w:b/>
          <w:i/>
          <w:color w:val="auto"/>
          <w:sz w:val="20"/>
          <w:lang w:val="en-ZA" w:eastAsia="en-US"/>
        </w:rPr>
      </w:pPr>
    </w:p>
    <w:p w14:paraId="3761679A" w14:textId="77777777" w:rsidR="00EF7AA9" w:rsidRPr="00EF7AA9" w:rsidRDefault="00EF7AA9" w:rsidP="00EF7AA9">
      <w:pPr>
        <w:tabs>
          <w:tab w:val="left" w:pos="1740"/>
        </w:tabs>
        <w:spacing w:line="240" w:lineRule="auto"/>
        <w:jc w:val="both"/>
        <w:rPr>
          <w:rFonts w:ascii="Arial" w:hAnsi="Arial" w:cs="Arial"/>
          <w:b/>
          <w:color w:val="auto"/>
          <w:sz w:val="20"/>
          <w:lang w:val="en-ZA" w:eastAsia="en-US"/>
        </w:rPr>
      </w:pPr>
      <w:r w:rsidRPr="00EF7AA9">
        <w:rPr>
          <w:rFonts w:ascii="Arial" w:hAnsi="Arial" w:cs="Arial"/>
          <w:b/>
          <w:color w:val="auto"/>
          <w:sz w:val="20"/>
          <w:lang w:val="en-ZA" w:eastAsia="en-US"/>
        </w:rPr>
        <w:t>C1.1</w:t>
      </w:r>
      <w:r w:rsidRPr="00EF7AA9">
        <w:rPr>
          <w:rFonts w:ascii="Arial" w:hAnsi="Arial" w:cs="Arial"/>
          <w:b/>
          <w:i/>
          <w:color w:val="auto"/>
          <w:sz w:val="20"/>
          <w:lang w:val="en-ZA" w:eastAsia="en-US"/>
        </w:rPr>
        <w:t xml:space="preserve"> </w:t>
      </w:r>
      <w:r w:rsidRPr="00EF7AA9">
        <w:rPr>
          <w:rFonts w:ascii="Arial" w:hAnsi="Arial" w:cs="Arial"/>
          <w:b/>
          <w:color w:val="auto"/>
          <w:sz w:val="20"/>
          <w:lang w:val="en-ZA" w:eastAsia="en-US"/>
        </w:rPr>
        <w:t xml:space="preserve">Form of Offer and Acceptance </w:t>
      </w:r>
    </w:p>
    <w:p w14:paraId="2ED060E1" w14:textId="77777777" w:rsidR="00EF7AA9" w:rsidRPr="00EF7AA9" w:rsidRDefault="00EF7AA9" w:rsidP="00EF7AA9">
      <w:pPr>
        <w:tabs>
          <w:tab w:val="left" w:pos="1740"/>
        </w:tabs>
        <w:spacing w:line="240" w:lineRule="auto"/>
        <w:jc w:val="both"/>
        <w:rPr>
          <w:rFonts w:ascii="Arial" w:hAnsi="Arial" w:cs="Arial"/>
          <w:b/>
          <w:color w:val="auto"/>
          <w:sz w:val="20"/>
          <w:lang w:val="en-ZA" w:eastAsia="en-US"/>
        </w:rPr>
      </w:pPr>
    </w:p>
    <w:tbl>
      <w:tblPr>
        <w:tblW w:w="0" w:type="auto"/>
        <w:tblBorders>
          <w:insideH w:val="single" w:sz="4" w:space="0" w:color="auto"/>
        </w:tblBorders>
        <w:tblLayout w:type="fixed"/>
        <w:tblLook w:val="01E0" w:firstRow="1" w:lastRow="1" w:firstColumn="1" w:lastColumn="1" w:noHBand="0" w:noVBand="0"/>
      </w:tblPr>
      <w:tblGrid>
        <w:gridCol w:w="9464"/>
      </w:tblGrid>
      <w:tr w:rsidR="00EF7AA9" w:rsidRPr="00EF7AA9" w14:paraId="5AF6301D" w14:textId="77777777" w:rsidTr="00CF5909">
        <w:tc>
          <w:tcPr>
            <w:tcW w:w="9464" w:type="dxa"/>
          </w:tcPr>
          <w:p w14:paraId="0B215ABA"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b/>
                <w:color w:val="auto"/>
                <w:sz w:val="20"/>
                <w:lang w:val="en-ZA" w:eastAsia="en-US"/>
              </w:rPr>
              <w:t>Offer</w:t>
            </w:r>
          </w:p>
          <w:p w14:paraId="19A253E2" w14:textId="77777777" w:rsidR="00EF7AA9" w:rsidRPr="00EF7AA9" w:rsidRDefault="00EF7AA9" w:rsidP="00EF7AA9">
            <w:pPr>
              <w:autoSpaceDE w:val="0"/>
              <w:autoSpaceDN w:val="0"/>
              <w:adjustRightInd w:val="0"/>
              <w:spacing w:line="240" w:lineRule="auto"/>
              <w:jc w:val="both"/>
              <w:rPr>
                <w:rFonts w:ascii="Arial" w:hAnsi="Arial" w:cs="Arial"/>
                <w:i/>
                <w:color w:val="FF0000"/>
                <w:sz w:val="20"/>
                <w:lang w:val="en-ZA" w:eastAsia="en-US"/>
              </w:rPr>
            </w:pPr>
            <w:r w:rsidRPr="00EF7AA9">
              <w:rPr>
                <w:rFonts w:ascii="Arial" w:hAnsi="Arial" w:cs="Arial"/>
                <w:color w:val="auto"/>
                <w:sz w:val="20"/>
                <w:lang w:val="en-ZA" w:eastAsia="en-US"/>
              </w:rPr>
              <w:t xml:space="preserve">The </w:t>
            </w:r>
            <w:r w:rsidR="0044156C">
              <w:rPr>
                <w:rFonts w:ascii="Arial" w:hAnsi="Arial" w:cs="Arial"/>
                <w:color w:val="auto"/>
                <w:sz w:val="20"/>
                <w:lang w:val="en-ZA" w:eastAsia="en-US"/>
              </w:rPr>
              <w:t>Purchaser</w:t>
            </w:r>
            <w:r w:rsidRPr="00EF7AA9">
              <w:rPr>
                <w:rFonts w:ascii="Arial" w:hAnsi="Arial" w:cs="Arial"/>
                <w:color w:val="auto"/>
                <w:sz w:val="20"/>
                <w:lang w:val="en-ZA" w:eastAsia="en-US"/>
              </w:rPr>
              <w:t xml:space="preserve">, identified in the acceptance signature block, wishes to </w:t>
            </w:r>
            <w:proofErr w:type="gramStart"/>
            <w:r w:rsidRPr="00EF7AA9">
              <w:rPr>
                <w:rFonts w:ascii="Arial" w:hAnsi="Arial" w:cs="Arial"/>
                <w:color w:val="auto"/>
                <w:sz w:val="20"/>
                <w:lang w:val="en-ZA" w:eastAsia="en-US"/>
              </w:rPr>
              <w:t>enter into</w:t>
            </w:r>
            <w:proofErr w:type="gramEnd"/>
            <w:r w:rsidRPr="00EF7AA9">
              <w:rPr>
                <w:rFonts w:ascii="Arial" w:hAnsi="Arial" w:cs="Arial"/>
                <w:color w:val="auto"/>
                <w:sz w:val="20"/>
                <w:lang w:val="en-ZA" w:eastAsia="en-US"/>
              </w:rPr>
              <w:t xml:space="preserve"> a contract for </w:t>
            </w:r>
            <w:r w:rsidR="00E32699" w:rsidRPr="00E32699">
              <w:rPr>
                <w:rFonts w:ascii="Arial" w:hAnsi="Arial" w:cs="Arial"/>
                <w:b/>
                <w:bCs/>
                <w:color w:val="auto"/>
                <w:sz w:val="20"/>
                <w:lang w:val="en-GB" w:eastAsia="en-US"/>
              </w:rPr>
              <w:t>REQUEST FOR BIDS FOR THE SUPPLY AND DELIVERY OF WASTE BINS ON A ONCE OFF BASIS AT AIRPORTS COMPANY SOUTH AFRICA – KING SHAKA INTERNATIONAL AIRPORT</w:t>
            </w:r>
          </w:p>
          <w:p w14:paraId="0378D56E"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4DA085A6"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The </w:t>
            </w:r>
            <w:r w:rsidR="0044156C">
              <w:rPr>
                <w:rFonts w:ascii="Arial" w:hAnsi="Arial" w:cs="Arial"/>
                <w:color w:val="auto"/>
                <w:sz w:val="20"/>
                <w:lang w:val="en-ZA" w:eastAsia="en-US"/>
              </w:rPr>
              <w:t>Supplier</w:t>
            </w:r>
            <w:r w:rsidRPr="00EF7AA9">
              <w:rPr>
                <w:rFonts w:ascii="Arial" w:hAnsi="Arial" w:cs="Arial"/>
                <w:color w:val="auto"/>
                <w:sz w:val="20"/>
                <w:lang w:val="en-ZA" w:eastAsia="en-US"/>
              </w:rPr>
              <w:t>, identified in the offer signature block, has examined this document and addenda hereto as listed in the schedules, and by submitting this offer has accepted the conditions thereof.</w:t>
            </w:r>
          </w:p>
          <w:p w14:paraId="2233FCFC"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3F7D148E"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By the representative of the </w:t>
            </w:r>
            <w:r w:rsidR="0044156C">
              <w:rPr>
                <w:rFonts w:ascii="Arial" w:hAnsi="Arial" w:cs="Arial"/>
                <w:color w:val="auto"/>
                <w:sz w:val="20"/>
                <w:lang w:val="en-ZA" w:eastAsia="en-US"/>
              </w:rPr>
              <w:t>Supplier</w:t>
            </w:r>
            <w:r w:rsidRPr="00EF7AA9">
              <w:rPr>
                <w:rFonts w:ascii="Arial" w:hAnsi="Arial" w:cs="Arial"/>
                <w:color w:val="auto"/>
                <w:sz w:val="20"/>
                <w:lang w:val="en-ZA" w:eastAsia="en-US"/>
              </w:rPr>
              <w:t xml:space="preserve">, deemed to be duly authorised, signing this part of this form of offer and acceptance, the </w:t>
            </w:r>
            <w:r w:rsidR="0044156C">
              <w:rPr>
                <w:rFonts w:ascii="Arial" w:hAnsi="Arial" w:cs="Arial"/>
                <w:color w:val="auto"/>
                <w:sz w:val="20"/>
                <w:lang w:val="en-ZA" w:eastAsia="en-US"/>
              </w:rPr>
              <w:t>Supplier</w:t>
            </w:r>
            <w:r w:rsidRPr="00EF7AA9">
              <w:rPr>
                <w:rFonts w:ascii="Arial" w:hAnsi="Arial" w:cs="Arial"/>
                <w:color w:val="auto"/>
                <w:sz w:val="20"/>
                <w:lang w:val="en-ZA" w:eastAsia="en-US"/>
              </w:rPr>
              <w:t xml:space="preserve"> offers to perform all of the obligations and liabilities of the </w:t>
            </w:r>
            <w:r w:rsidR="00CF5909">
              <w:rPr>
                <w:rFonts w:ascii="Arial" w:hAnsi="Arial" w:cs="Arial"/>
                <w:color w:val="auto"/>
                <w:sz w:val="20"/>
                <w:lang w:val="en-ZA" w:eastAsia="en-US"/>
              </w:rPr>
              <w:t>Supplier</w:t>
            </w:r>
            <w:r w:rsidRPr="00EF7AA9">
              <w:rPr>
                <w:rFonts w:ascii="Arial" w:hAnsi="Arial" w:cs="Arial"/>
                <w:color w:val="auto"/>
                <w:sz w:val="20"/>
                <w:lang w:val="en-ZA" w:eastAsia="en-US"/>
              </w:rPr>
              <w:t xml:space="preserve"> under the contract including compliance with all its terms and conditions according to their true intent and meaning for an amount to be determined in accordance with the Conditions of Contract identified in the Contract Data.</w:t>
            </w:r>
          </w:p>
          <w:p w14:paraId="3C8A7097"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260E2500"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The offered total of the prices (</w:t>
            </w:r>
            <w:r w:rsidRPr="00EF7AA9">
              <w:rPr>
                <w:rFonts w:ascii="Arial" w:hAnsi="Arial" w:cs="Arial"/>
                <w:b/>
                <w:color w:val="auto"/>
                <w:sz w:val="20"/>
                <w:lang w:val="en-ZA" w:eastAsia="en-US"/>
              </w:rPr>
              <w:t>INCLUSIVE OF VAT</w:t>
            </w:r>
            <w:r w:rsidRPr="00EF7AA9">
              <w:rPr>
                <w:rFonts w:ascii="Arial" w:hAnsi="Arial" w:cs="Arial"/>
                <w:color w:val="auto"/>
                <w:sz w:val="20"/>
                <w:lang w:val="en-ZA" w:eastAsia="en-US"/>
              </w:rPr>
              <w:t>) is:</w:t>
            </w:r>
          </w:p>
          <w:p w14:paraId="07AE4A2B"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44600CF1"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33DD51AB" w14:textId="77777777" w:rsidR="00C9024D" w:rsidRDefault="00EF7AA9" w:rsidP="00C9024D">
            <w:pPr>
              <w:autoSpaceDE w:val="0"/>
              <w:autoSpaceDN w:val="0"/>
              <w:adjustRightInd w:val="0"/>
              <w:spacing w:line="360" w:lineRule="auto"/>
              <w:rPr>
                <w:rFonts w:ascii="Arial" w:hAnsi="Arial" w:cs="Arial"/>
                <w:color w:val="auto"/>
                <w:sz w:val="20"/>
                <w:lang w:val="en-ZA" w:eastAsia="en-US"/>
              </w:rPr>
            </w:pPr>
            <w:r w:rsidRPr="00EF7AA9">
              <w:rPr>
                <w:rFonts w:ascii="Arial" w:hAnsi="Arial" w:cs="Arial"/>
                <w:color w:val="auto"/>
                <w:sz w:val="20"/>
                <w:lang w:val="en-ZA" w:eastAsia="en-US"/>
              </w:rPr>
              <w:t xml:space="preserve"> (in words); </w:t>
            </w:r>
            <w:r w:rsidR="00C9024D">
              <w:rPr>
                <w:rFonts w:ascii="Arial" w:hAnsi="Arial" w:cs="Arial"/>
                <w:color w:val="auto"/>
                <w:sz w:val="20"/>
                <w:lang w:val="en-ZA" w:eastAsia="en-US"/>
              </w:rPr>
              <w:t>…………………………………………………………………………………………………………………………</w:t>
            </w:r>
          </w:p>
          <w:p w14:paraId="4C92D7F9" w14:textId="77777777" w:rsidR="00C9024D" w:rsidRDefault="00C9024D" w:rsidP="00C9024D">
            <w:pPr>
              <w:autoSpaceDE w:val="0"/>
              <w:autoSpaceDN w:val="0"/>
              <w:adjustRightInd w:val="0"/>
              <w:spacing w:line="360" w:lineRule="auto"/>
              <w:rPr>
                <w:rFonts w:ascii="Arial" w:hAnsi="Arial" w:cs="Arial"/>
                <w:color w:val="auto"/>
                <w:sz w:val="20"/>
                <w:lang w:val="en-ZA" w:eastAsia="en-US"/>
              </w:rPr>
            </w:pPr>
          </w:p>
          <w:p w14:paraId="387456E8" w14:textId="77777777" w:rsidR="00C9024D" w:rsidRDefault="00C9024D" w:rsidP="00C9024D">
            <w:pPr>
              <w:autoSpaceDE w:val="0"/>
              <w:autoSpaceDN w:val="0"/>
              <w:adjustRightInd w:val="0"/>
              <w:spacing w:line="360" w:lineRule="auto"/>
              <w:rPr>
                <w:rFonts w:ascii="Arial" w:hAnsi="Arial" w:cs="Arial"/>
                <w:color w:val="auto"/>
                <w:sz w:val="20"/>
                <w:lang w:val="en-ZA" w:eastAsia="en-US"/>
              </w:rPr>
            </w:pPr>
            <w:r>
              <w:rPr>
                <w:rFonts w:ascii="Arial" w:hAnsi="Arial" w:cs="Arial"/>
                <w:color w:val="auto"/>
                <w:sz w:val="20"/>
                <w:lang w:val="en-ZA" w:eastAsia="en-US"/>
              </w:rPr>
              <w:t>…………………………………………………………………………………………………………………………</w:t>
            </w:r>
          </w:p>
          <w:p w14:paraId="6236C7E3" w14:textId="77777777" w:rsidR="00C9024D" w:rsidRDefault="00C9024D" w:rsidP="00EF7AA9">
            <w:pPr>
              <w:autoSpaceDE w:val="0"/>
              <w:autoSpaceDN w:val="0"/>
              <w:adjustRightInd w:val="0"/>
              <w:spacing w:line="360" w:lineRule="auto"/>
              <w:jc w:val="both"/>
              <w:rPr>
                <w:rFonts w:ascii="Arial" w:hAnsi="Arial" w:cs="Arial"/>
                <w:color w:val="auto"/>
                <w:sz w:val="20"/>
                <w:lang w:val="en-ZA" w:eastAsia="en-US"/>
              </w:rPr>
            </w:pPr>
          </w:p>
          <w:p w14:paraId="6A9F45D9" w14:textId="77777777" w:rsidR="00EF7AA9" w:rsidRPr="00EF7AA9" w:rsidRDefault="00C9024D" w:rsidP="00EF7AA9">
            <w:pPr>
              <w:autoSpaceDE w:val="0"/>
              <w:autoSpaceDN w:val="0"/>
              <w:adjustRightInd w:val="0"/>
              <w:spacing w:line="360" w:lineRule="auto"/>
              <w:jc w:val="both"/>
              <w:rPr>
                <w:rFonts w:ascii="Arial" w:hAnsi="Arial" w:cs="Arial"/>
                <w:color w:val="auto"/>
                <w:sz w:val="20"/>
                <w:lang w:val="en-ZA" w:eastAsia="en-US"/>
              </w:rPr>
            </w:pPr>
            <w:r>
              <w:rPr>
                <w:rFonts w:ascii="Arial" w:hAnsi="Arial" w:cs="Arial"/>
                <w:color w:val="auto"/>
                <w:sz w:val="20"/>
                <w:lang w:val="en-ZA" w:eastAsia="en-US"/>
              </w:rPr>
              <w:t xml:space="preserve"> R……………………………………………………</w:t>
            </w:r>
            <w:proofErr w:type="gramStart"/>
            <w:r>
              <w:rPr>
                <w:rFonts w:ascii="Arial" w:hAnsi="Arial" w:cs="Arial"/>
                <w:color w:val="auto"/>
                <w:sz w:val="20"/>
                <w:lang w:val="en-ZA" w:eastAsia="en-US"/>
              </w:rPr>
              <w:t>….</w:t>
            </w:r>
            <w:r w:rsidR="00EF7AA9" w:rsidRPr="00EF7AA9">
              <w:rPr>
                <w:rFonts w:ascii="Arial" w:hAnsi="Arial" w:cs="Arial"/>
                <w:color w:val="auto"/>
                <w:sz w:val="20"/>
                <w:lang w:val="en-ZA" w:eastAsia="en-US"/>
              </w:rPr>
              <w:t>(</w:t>
            </w:r>
            <w:proofErr w:type="gramEnd"/>
            <w:r w:rsidR="00EF7AA9" w:rsidRPr="00EF7AA9">
              <w:rPr>
                <w:rFonts w:ascii="Arial" w:hAnsi="Arial" w:cs="Arial"/>
                <w:color w:val="auto"/>
                <w:sz w:val="20"/>
                <w:lang w:val="en-ZA" w:eastAsia="en-US"/>
              </w:rPr>
              <w:t xml:space="preserve">in figures) </w:t>
            </w:r>
          </w:p>
          <w:p w14:paraId="04482976"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5F6B5787" w14:textId="77777777" w:rsidR="00EF7AA9" w:rsidRPr="00EF7AA9" w:rsidRDefault="00EF7AA9" w:rsidP="00EF7AA9">
            <w:pPr>
              <w:autoSpaceDE w:val="0"/>
              <w:autoSpaceDN w:val="0"/>
              <w:adjustRightInd w:val="0"/>
              <w:spacing w:line="240" w:lineRule="auto"/>
              <w:jc w:val="both"/>
              <w:rPr>
                <w:rFonts w:ascii="Arial" w:hAnsi="Arial" w:cs="Arial"/>
                <w:b/>
                <w:color w:val="auto"/>
                <w:sz w:val="20"/>
                <w:lang w:val="en-ZA" w:eastAsia="en-US"/>
              </w:rPr>
            </w:pPr>
            <w:r w:rsidRPr="00EF7AA9">
              <w:rPr>
                <w:rFonts w:ascii="Arial" w:hAnsi="Arial" w:cs="Arial"/>
                <w:b/>
                <w:color w:val="auto"/>
                <w:sz w:val="20"/>
                <w:lang w:val="en-ZA" w:eastAsia="en-US"/>
              </w:rPr>
              <w:t xml:space="preserve">for the </w:t>
            </w:r>
            <w:r w:rsidR="0044156C">
              <w:rPr>
                <w:rFonts w:ascii="Arial" w:hAnsi="Arial" w:cs="Arial"/>
                <w:b/>
                <w:color w:val="auto"/>
                <w:sz w:val="20"/>
                <w:lang w:val="en-ZA" w:eastAsia="en-US"/>
              </w:rPr>
              <w:t>Supplier</w:t>
            </w:r>
          </w:p>
          <w:p w14:paraId="3409B0B5"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72CCE159" w14:textId="77777777" w:rsidR="00EF7AA9" w:rsidRPr="00EF7AA9" w:rsidRDefault="00EF7AA9" w:rsidP="00EF7AA9">
            <w:pPr>
              <w:tabs>
                <w:tab w:val="left" w:pos="6096"/>
              </w:tabs>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Signature       . . . . . . . . . . . . . . . . . . . . . . . . . . . </w:t>
            </w:r>
            <w:proofErr w:type="gramStart"/>
            <w:r w:rsidRPr="00EF7AA9">
              <w:rPr>
                <w:rFonts w:ascii="Arial" w:hAnsi="Arial" w:cs="Arial"/>
                <w:color w:val="auto"/>
                <w:sz w:val="20"/>
                <w:lang w:val="en-ZA" w:eastAsia="en-US"/>
              </w:rPr>
              <w:t>. . . .</w:t>
            </w:r>
            <w:proofErr w:type="gramEnd"/>
            <w:r w:rsidRPr="00EF7AA9">
              <w:rPr>
                <w:rFonts w:ascii="Arial" w:hAnsi="Arial" w:cs="Arial"/>
                <w:color w:val="auto"/>
                <w:sz w:val="20"/>
                <w:lang w:val="en-ZA" w:eastAsia="en-US"/>
              </w:rPr>
              <w:t xml:space="preserve"> .       Date            . . . . . . . . . . . . . . . . . . </w:t>
            </w:r>
            <w:proofErr w:type="gramStart"/>
            <w:r w:rsidRPr="00EF7AA9">
              <w:rPr>
                <w:rFonts w:ascii="Arial" w:hAnsi="Arial" w:cs="Arial"/>
                <w:color w:val="auto"/>
                <w:sz w:val="20"/>
                <w:lang w:val="en-ZA" w:eastAsia="en-US"/>
              </w:rPr>
              <w:t>. . .  .</w:t>
            </w:r>
            <w:proofErr w:type="gramEnd"/>
            <w:r w:rsidRPr="00EF7AA9">
              <w:rPr>
                <w:rFonts w:ascii="Arial" w:hAnsi="Arial" w:cs="Arial"/>
                <w:color w:val="auto"/>
                <w:sz w:val="20"/>
                <w:lang w:val="en-ZA" w:eastAsia="en-US"/>
              </w:rPr>
              <w:t xml:space="preserve"> .     </w:t>
            </w:r>
          </w:p>
          <w:p w14:paraId="38EE0C1E"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Name             . . . . . . . . . . . . . . . . . . . . . . . . . . . </w:t>
            </w:r>
            <w:proofErr w:type="gramStart"/>
            <w:r w:rsidRPr="00EF7AA9">
              <w:rPr>
                <w:rFonts w:ascii="Arial" w:hAnsi="Arial" w:cs="Arial"/>
                <w:color w:val="auto"/>
                <w:sz w:val="20"/>
                <w:lang w:val="en-ZA" w:eastAsia="en-US"/>
              </w:rPr>
              <w:t>. . . .</w:t>
            </w:r>
            <w:proofErr w:type="gramEnd"/>
            <w:r w:rsidRPr="00EF7AA9">
              <w:rPr>
                <w:rFonts w:ascii="Arial" w:hAnsi="Arial" w:cs="Arial"/>
                <w:color w:val="auto"/>
                <w:sz w:val="20"/>
                <w:lang w:val="en-ZA" w:eastAsia="en-US"/>
              </w:rPr>
              <w:t xml:space="preserve"> .       Capacity     . . . . . . . . . . . . . . . . . . . . . . . . </w:t>
            </w:r>
          </w:p>
          <w:p w14:paraId="1F53AD3F"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682A1543"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(Name and           . . . . . . . . . . . . . . . . . . . . . . . . . . . . . . . . . . . . . . . . . . . . . . . . . . . . . . . . . . . . . . . </w:t>
            </w:r>
            <w:proofErr w:type="gramStart"/>
            <w:r w:rsidRPr="00EF7AA9">
              <w:rPr>
                <w:rFonts w:ascii="Arial" w:hAnsi="Arial" w:cs="Arial"/>
                <w:color w:val="auto"/>
                <w:sz w:val="20"/>
                <w:lang w:val="en-ZA" w:eastAsia="en-US"/>
              </w:rPr>
              <w:t>. . . .</w:t>
            </w:r>
            <w:proofErr w:type="gramEnd"/>
            <w:r w:rsidRPr="00EF7AA9">
              <w:rPr>
                <w:rFonts w:ascii="Arial" w:hAnsi="Arial" w:cs="Arial"/>
                <w:color w:val="auto"/>
                <w:sz w:val="20"/>
                <w:lang w:val="en-ZA" w:eastAsia="en-US"/>
              </w:rPr>
              <w:t xml:space="preserve"> . </w:t>
            </w:r>
          </w:p>
          <w:p w14:paraId="317EA134"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address of </w:t>
            </w:r>
          </w:p>
          <w:p w14:paraId="61FB1703"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roofErr w:type="gramStart"/>
            <w:r w:rsidRPr="00EF7AA9">
              <w:rPr>
                <w:rFonts w:ascii="Arial" w:hAnsi="Arial" w:cs="Arial"/>
                <w:color w:val="auto"/>
                <w:sz w:val="20"/>
                <w:lang w:val="en-ZA" w:eastAsia="en-US"/>
              </w:rPr>
              <w:t xml:space="preserve">organisation)   </w:t>
            </w:r>
            <w:proofErr w:type="gramEnd"/>
            <w:r w:rsidRPr="00EF7AA9">
              <w:rPr>
                <w:rFonts w:ascii="Arial" w:hAnsi="Arial" w:cs="Arial"/>
                <w:color w:val="auto"/>
                <w:sz w:val="20"/>
                <w:lang w:val="en-ZA" w:eastAsia="en-US"/>
              </w:rPr>
              <w:t xml:space="preserve">      . . . . . . . . . . . . . . . . . . . . . . . . . . . . . . . . . . . . . . . . . . . . . . . . . . . . . . . . . . . . . . . </w:t>
            </w:r>
            <w:proofErr w:type="gramStart"/>
            <w:r w:rsidRPr="00EF7AA9">
              <w:rPr>
                <w:rFonts w:ascii="Arial" w:hAnsi="Arial" w:cs="Arial"/>
                <w:color w:val="auto"/>
                <w:sz w:val="20"/>
                <w:lang w:val="en-ZA" w:eastAsia="en-US"/>
              </w:rPr>
              <w:t>. . . .</w:t>
            </w:r>
            <w:proofErr w:type="gramEnd"/>
            <w:r w:rsidRPr="00EF7AA9">
              <w:rPr>
                <w:rFonts w:ascii="Arial" w:hAnsi="Arial" w:cs="Arial"/>
                <w:color w:val="auto"/>
                <w:sz w:val="20"/>
                <w:lang w:val="en-ZA" w:eastAsia="en-US"/>
              </w:rPr>
              <w:t xml:space="preserve"> . </w:t>
            </w:r>
          </w:p>
          <w:p w14:paraId="78AEC719"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6418F155"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w:t>
            </w:r>
          </w:p>
          <w:p w14:paraId="2BEF2F69"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Name and               </w:t>
            </w:r>
          </w:p>
          <w:p w14:paraId="11FA8758"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signature </w:t>
            </w:r>
          </w:p>
          <w:p w14:paraId="5326F749"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of witness     . . . . . . . . . . . . . . . . . . . . . . . . . . . . . .                          </w:t>
            </w:r>
            <w:r w:rsidRPr="00EF7AA9">
              <w:rPr>
                <w:rFonts w:ascii="Arial" w:hAnsi="Arial" w:cs="Arial"/>
                <w:b/>
                <w:color w:val="auto"/>
                <w:sz w:val="20"/>
                <w:lang w:val="en-ZA" w:eastAsia="en-US"/>
              </w:rPr>
              <w:t xml:space="preserve"> </w:t>
            </w:r>
            <w:r w:rsidRPr="00EF7AA9">
              <w:rPr>
                <w:rFonts w:ascii="Arial" w:hAnsi="Arial" w:cs="Arial"/>
                <w:color w:val="auto"/>
                <w:sz w:val="20"/>
                <w:lang w:val="en-ZA" w:eastAsia="en-US"/>
              </w:rPr>
              <w:t>. . . . . . . . . . . . . . . . . . . . . . . . . . . . . .</w:t>
            </w:r>
          </w:p>
          <w:p w14:paraId="18E98DD4"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52F2BD7B"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455BEBC1"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This offer may be accepted by the </w:t>
            </w:r>
            <w:r w:rsidR="0044156C">
              <w:rPr>
                <w:rFonts w:ascii="Arial" w:hAnsi="Arial" w:cs="Arial"/>
                <w:color w:val="auto"/>
                <w:sz w:val="20"/>
                <w:lang w:val="en-ZA" w:eastAsia="en-US"/>
              </w:rPr>
              <w:t>Purchaser</w:t>
            </w:r>
            <w:r w:rsidRPr="00EF7AA9">
              <w:rPr>
                <w:rFonts w:ascii="Arial" w:hAnsi="Arial" w:cs="Arial"/>
                <w:color w:val="auto"/>
                <w:sz w:val="20"/>
                <w:lang w:val="en-ZA" w:eastAsia="en-US"/>
              </w:rPr>
              <w:t xml:space="preserve"> by signing the acceptance part of this form of offer and acceptance and returning one copy of this document to the tenderer before the end of the period of validity stated in the tender data, whereupon the tenderer becomes the party named as the </w:t>
            </w:r>
            <w:r w:rsidR="0044156C">
              <w:rPr>
                <w:rFonts w:ascii="Arial" w:hAnsi="Arial" w:cs="Arial"/>
                <w:color w:val="auto"/>
                <w:sz w:val="20"/>
                <w:lang w:val="en-ZA" w:eastAsia="en-US"/>
              </w:rPr>
              <w:t>Supplier</w:t>
            </w:r>
            <w:r w:rsidRPr="00EF7AA9">
              <w:rPr>
                <w:rFonts w:ascii="Arial" w:hAnsi="Arial" w:cs="Arial"/>
                <w:color w:val="auto"/>
                <w:sz w:val="20"/>
                <w:lang w:val="en-ZA" w:eastAsia="en-US"/>
              </w:rPr>
              <w:t xml:space="preserve"> in the conditions of contract identified in the contract data.</w:t>
            </w:r>
          </w:p>
          <w:p w14:paraId="72701D4F" w14:textId="77777777" w:rsid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52214381" w14:textId="77777777" w:rsidR="00C9024D" w:rsidRPr="00EF7AA9" w:rsidRDefault="00C9024D" w:rsidP="00EF7AA9">
            <w:pPr>
              <w:autoSpaceDE w:val="0"/>
              <w:autoSpaceDN w:val="0"/>
              <w:adjustRightInd w:val="0"/>
              <w:spacing w:line="240" w:lineRule="auto"/>
              <w:jc w:val="both"/>
              <w:rPr>
                <w:rFonts w:ascii="Arial" w:hAnsi="Arial" w:cs="Arial"/>
                <w:color w:val="auto"/>
                <w:sz w:val="20"/>
                <w:lang w:val="en-ZA" w:eastAsia="en-US"/>
              </w:rPr>
            </w:pPr>
          </w:p>
          <w:p w14:paraId="6127839A" w14:textId="77777777" w:rsidR="00EF7AA9" w:rsidRPr="00EF7AA9" w:rsidRDefault="00EF7AA9" w:rsidP="00EF7AA9">
            <w:pPr>
              <w:keepNext/>
              <w:keepLines/>
              <w:pageBreakBefore/>
              <w:widowControl w:val="0"/>
              <w:autoSpaceDE w:val="0"/>
              <w:autoSpaceDN w:val="0"/>
              <w:adjustRightInd w:val="0"/>
              <w:spacing w:line="240" w:lineRule="auto"/>
              <w:jc w:val="both"/>
              <w:rPr>
                <w:rFonts w:ascii="Arial" w:hAnsi="Arial" w:cs="Arial"/>
                <w:b/>
                <w:color w:val="auto"/>
                <w:sz w:val="20"/>
                <w:lang w:val="en-ZA" w:eastAsia="en-US"/>
              </w:rPr>
            </w:pPr>
            <w:r w:rsidRPr="00EF7AA9">
              <w:rPr>
                <w:rFonts w:ascii="Arial" w:hAnsi="Arial" w:cs="Arial"/>
                <w:b/>
                <w:color w:val="auto"/>
                <w:sz w:val="20"/>
                <w:lang w:val="en-ZA" w:eastAsia="en-US"/>
              </w:rPr>
              <w:lastRenderedPageBreak/>
              <w:t>Acceptance</w:t>
            </w:r>
          </w:p>
          <w:p w14:paraId="43F09FAF" w14:textId="77777777" w:rsidR="00EF7AA9" w:rsidRPr="00EF7AA9" w:rsidRDefault="00EF7AA9" w:rsidP="00EF7AA9">
            <w:pPr>
              <w:keepNext/>
              <w:keepLines/>
              <w:pageBreakBefore/>
              <w:widowControl w:val="0"/>
              <w:autoSpaceDE w:val="0"/>
              <w:autoSpaceDN w:val="0"/>
              <w:adjustRightInd w:val="0"/>
              <w:spacing w:line="240" w:lineRule="auto"/>
              <w:jc w:val="both"/>
              <w:rPr>
                <w:rFonts w:ascii="Arial" w:hAnsi="Arial" w:cs="Arial"/>
                <w:color w:val="auto"/>
                <w:sz w:val="20"/>
                <w:lang w:val="en-ZA" w:eastAsia="en-US"/>
              </w:rPr>
            </w:pPr>
          </w:p>
          <w:p w14:paraId="012AD644" w14:textId="77777777" w:rsidR="00EF7AA9" w:rsidRPr="00EF7AA9" w:rsidRDefault="00EF7AA9" w:rsidP="00EF7AA9">
            <w:pPr>
              <w:keepNext/>
              <w:keepLines/>
              <w:pageBreakBefore/>
              <w:widowControl w:val="0"/>
              <w:spacing w:after="120"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By signing this part of this form of offer and acceptance, the </w:t>
            </w:r>
            <w:r w:rsidR="0044156C">
              <w:rPr>
                <w:rFonts w:ascii="Arial" w:hAnsi="Arial" w:cs="Arial"/>
                <w:color w:val="auto"/>
                <w:sz w:val="20"/>
                <w:lang w:val="en-ZA" w:eastAsia="en-US"/>
              </w:rPr>
              <w:t>Purchaser</w:t>
            </w:r>
            <w:r w:rsidRPr="00EF7AA9">
              <w:rPr>
                <w:rFonts w:ascii="Arial" w:hAnsi="Arial" w:cs="Arial"/>
                <w:color w:val="auto"/>
                <w:sz w:val="20"/>
                <w:lang w:val="en-ZA" w:eastAsia="en-US"/>
              </w:rPr>
              <w:t xml:space="preserve"> identified below</w:t>
            </w:r>
            <w:r w:rsidRPr="00EF7AA9">
              <w:rPr>
                <w:rFonts w:ascii="Arial" w:hAnsi="Arial" w:cs="Arial"/>
                <w:b/>
                <w:color w:val="auto"/>
                <w:sz w:val="20"/>
                <w:lang w:val="en-ZA" w:eastAsia="en-US"/>
              </w:rPr>
              <w:t xml:space="preserve"> </w:t>
            </w:r>
            <w:r w:rsidRPr="00EF7AA9">
              <w:rPr>
                <w:rFonts w:ascii="Arial" w:hAnsi="Arial" w:cs="Arial"/>
                <w:color w:val="auto"/>
                <w:sz w:val="20"/>
                <w:lang w:val="en-ZA" w:eastAsia="en-US"/>
              </w:rPr>
              <w:t xml:space="preserve">accepts the </w:t>
            </w:r>
            <w:r w:rsidR="0044156C">
              <w:rPr>
                <w:rFonts w:ascii="Arial" w:hAnsi="Arial" w:cs="Arial"/>
                <w:color w:val="auto"/>
                <w:sz w:val="20"/>
                <w:lang w:val="en-ZA" w:eastAsia="en-US"/>
              </w:rPr>
              <w:t>Supplier</w:t>
            </w:r>
            <w:r w:rsidRPr="00EF7AA9">
              <w:rPr>
                <w:rFonts w:ascii="Arial" w:hAnsi="Arial" w:cs="Arial"/>
                <w:color w:val="auto"/>
                <w:sz w:val="20"/>
                <w:lang w:val="en-ZA" w:eastAsia="en-US"/>
              </w:rPr>
              <w:t xml:space="preserve">’s offer.  In consideration thereof, the </w:t>
            </w:r>
            <w:r w:rsidR="0044156C">
              <w:rPr>
                <w:rFonts w:ascii="Arial" w:hAnsi="Arial" w:cs="Arial"/>
                <w:color w:val="auto"/>
                <w:sz w:val="20"/>
                <w:lang w:val="en-ZA" w:eastAsia="en-US"/>
              </w:rPr>
              <w:t>Purchaser</w:t>
            </w:r>
            <w:r w:rsidRPr="00EF7AA9">
              <w:rPr>
                <w:rFonts w:ascii="Arial" w:hAnsi="Arial" w:cs="Arial"/>
                <w:color w:val="auto"/>
                <w:sz w:val="20"/>
                <w:lang w:val="en-ZA" w:eastAsia="en-US"/>
              </w:rPr>
              <w:t xml:space="preserve"> shall pay the </w:t>
            </w:r>
            <w:r w:rsidR="0044156C">
              <w:rPr>
                <w:rFonts w:ascii="Arial" w:hAnsi="Arial" w:cs="Arial"/>
                <w:color w:val="auto"/>
                <w:sz w:val="20"/>
                <w:lang w:val="en-ZA" w:eastAsia="en-US"/>
              </w:rPr>
              <w:t>Supplier</w:t>
            </w:r>
            <w:r w:rsidRPr="00EF7AA9">
              <w:rPr>
                <w:rFonts w:ascii="Arial" w:hAnsi="Arial" w:cs="Arial"/>
                <w:color w:val="auto"/>
                <w:sz w:val="20"/>
                <w:lang w:val="en-ZA" w:eastAsia="en-US"/>
              </w:rPr>
              <w:t xml:space="preserve"> the amount due in accordance with the conditions of contract identified in the contract data.  Acceptance of the </w:t>
            </w:r>
            <w:r w:rsidR="0044156C">
              <w:rPr>
                <w:rFonts w:ascii="Arial" w:hAnsi="Arial" w:cs="Arial"/>
                <w:color w:val="auto"/>
                <w:sz w:val="20"/>
                <w:lang w:val="en-ZA" w:eastAsia="en-US"/>
              </w:rPr>
              <w:t>Supplier</w:t>
            </w:r>
            <w:r w:rsidRPr="00EF7AA9">
              <w:rPr>
                <w:rFonts w:ascii="Arial" w:hAnsi="Arial" w:cs="Arial"/>
                <w:color w:val="auto"/>
                <w:sz w:val="20"/>
                <w:lang w:val="en-ZA" w:eastAsia="en-US"/>
              </w:rPr>
              <w:t xml:space="preserve">’s offer shall form an agreement between the </w:t>
            </w:r>
            <w:r w:rsidR="0044156C">
              <w:rPr>
                <w:rFonts w:ascii="Arial" w:hAnsi="Arial" w:cs="Arial"/>
                <w:color w:val="auto"/>
                <w:sz w:val="20"/>
                <w:lang w:val="en-ZA" w:eastAsia="en-US"/>
              </w:rPr>
              <w:t>Purchaser</w:t>
            </w:r>
            <w:r w:rsidRPr="00EF7AA9">
              <w:rPr>
                <w:rFonts w:ascii="Arial" w:hAnsi="Arial" w:cs="Arial"/>
                <w:color w:val="auto"/>
                <w:sz w:val="20"/>
                <w:lang w:val="en-ZA" w:eastAsia="en-US"/>
              </w:rPr>
              <w:t xml:space="preserve"> and the </w:t>
            </w:r>
            <w:r w:rsidR="0044156C">
              <w:rPr>
                <w:rFonts w:ascii="Arial" w:hAnsi="Arial" w:cs="Arial"/>
                <w:color w:val="auto"/>
                <w:sz w:val="20"/>
                <w:lang w:val="en-ZA" w:eastAsia="en-US"/>
              </w:rPr>
              <w:t>Supplier</w:t>
            </w:r>
            <w:r w:rsidRPr="00EF7AA9">
              <w:rPr>
                <w:rFonts w:ascii="Arial" w:hAnsi="Arial" w:cs="Arial"/>
                <w:color w:val="auto"/>
                <w:sz w:val="20"/>
                <w:lang w:val="en-ZA" w:eastAsia="en-US"/>
              </w:rPr>
              <w:t xml:space="preserve"> upon the terms and conditions contained in this agreement and in the contract that is the subject of this agreement.</w:t>
            </w:r>
          </w:p>
          <w:p w14:paraId="636AB270" w14:textId="77777777" w:rsidR="00EF7AA9" w:rsidRPr="00EF7AA9" w:rsidRDefault="00EF7AA9" w:rsidP="00EF7AA9">
            <w:pPr>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The terms of the contract, are contained in: </w:t>
            </w:r>
          </w:p>
          <w:p w14:paraId="0F4C5453" w14:textId="77777777" w:rsidR="00EF7AA9" w:rsidRPr="00EF7AA9" w:rsidRDefault="00EF7AA9" w:rsidP="00EF7AA9">
            <w:pPr>
              <w:tabs>
                <w:tab w:val="left" w:pos="1701"/>
              </w:tabs>
              <w:spacing w:line="240" w:lineRule="auto"/>
              <w:ind w:left="720"/>
              <w:jc w:val="both"/>
              <w:rPr>
                <w:rFonts w:ascii="Arial" w:hAnsi="Arial" w:cs="Arial"/>
                <w:color w:val="auto"/>
                <w:sz w:val="20"/>
                <w:lang w:val="en-ZA" w:eastAsia="en-US"/>
              </w:rPr>
            </w:pPr>
          </w:p>
          <w:p w14:paraId="7E4BA6BA" w14:textId="77777777" w:rsidR="00EF7AA9" w:rsidRPr="00EF7AA9" w:rsidRDefault="00EF7AA9" w:rsidP="00EF7AA9">
            <w:pPr>
              <w:tabs>
                <w:tab w:val="left" w:pos="1701"/>
              </w:tabs>
              <w:spacing w:line="240" w:lineRule="auto"/>
              <w:ind w:left="720"/>
              <w:jc w:val="both"/>
              <w:rPr>
                <w:rFonts w:ascii="Arial" w:hAnsi="Arial" w:cs="Arial"/>
                <w:color w:val="auto"/>
                <w:sz w:val="20"/>
                <w:lang w:val="en-ZA" w:eastAsia="en-US"/>
              </w:rPr>
            </w:pPr>
            <w:r w:rsidRPr="00EF7AA9">
              <w:rPr>
                <w:rFonts w:ascii="Arial" w:hAnsi="Arial" w:cs="Arial"/>
                <w:color w:val="auto"/>
                <w:sz w:val="20"/>
                <w:lang w:val="en-ZA" w:eastAsia="en-US"/>
              </w:rPr>
              <w:t>Part C1:</w:t>
            </w:r>
            <w:r w:rsidRPr="00EF7AA9">
              <w:rPr>
                <w:rFonts w:ascii="Arial" w:hAnsi="Arial" w:cs="Arial"/>
                <w:color w:val="auto"/>
                <w:sz w:val="20"/>
                <w:lang w:val="en-ZA" w:eastAsia="en-US"/>
              </w:rPr>
              <w:tab/>
              <w:t>Agreements and contract data, (which includes this agreement)</w:t>
            </w:r>
          </w:p>
          <w:p w14:paraId="37481EB7" w14:textId="77777777" w:rsidR="00EF7AA9" w:rsidRPr="00EF7AA9" w:rsidRDefault="00EF7AA9" w:rsidP="00EF7AA9">
            <w:pPr>
              <w:tabs>
                <w:tab w:val="left" w:pos="1701"/>
              </w:tabs>
              <w:spacing w:line="240" w:lineRule="auto"/>
              <w:ind w:left="720"/>
              <w:jc w:val="both"/>
              <w:rPr>
                <w:rFonts w:ascii="Arial" w:hAnsi="Arial" w:cs="Arial"/>
                <w:color w:val="auto"/>
                <w:sz w:val="20"/>
                <w:lang w:val="en-ZA" w:eastAsia="en-US"/>
              </w:rPr>
            </w:pPr>
            <w:r w:rsidRPr="00EF7AA9">
              <w:rPr>
                <w:rFonts w:ascii="Arial" w:hAnsi="Arial" w:cs="Arial"/>
                <w:color w:val="auto"/>
                <w:sz w:val="20"/>
                <w:lang w:val="en-ZA" w:eastAsia="en-US"/>
              </w:rPr>
              <w:t>Part C2:</w:t>
            </w:r>
            <w:r w:rsidRPr="00EF7AA9">
              <w:rPr>
                <w:rFonts w:ascii="Arial" w:hAnsi="Arial" w:cs="Arial"/>
                <w:color w:val="auto"/>
                <w:sz w:val="20"/>
                <w:lang w:val="en-ZA" w:eastAsia="en-US"/>
              </w:rPr>
              <w:tab/>
              <w:t>Pricing data and Price List</w:t>
            </w:r>
          </w:p>
          <w:p w14:paraId="64CF10BE" w14:textId="77777777" w:rsidR="00EF7AA9" w:rsidRPr="0044156C" w:rsidRDefault="00EF7AA9" w:rsidP="00EF7AA9">
            <w:pPr>
              <w:tabs>
                <w:tab w:val="left" w:pos="1701"/>
              </w:tabs>
              <w:spacing w:line="240" w:lineRule="auto"/>
              <w:ind w:left="720"/>
              <w:jc w:val="both"/>
              <w:rPr>
                <w:rFonts w:ascii="Arial" w:hAnsi="Arial" w:cs="Arial"/>
                <w:color w:val="auto"/>
                <w:sz w:val="20"/>
                <w:lang w:val="fr-FR" w:eastAsia="en-US"/>
              </w:rPr>
            </w:pPr>
            <w:r w:rsidRPr="0044156C">
              <w:rPr>
                <w:rFonts w:ascii="Arial" w:hAnsi="Arial" w:cs="Arial"/>
                <w:color w:val="auto"/>
                <w:sz w:val="20"/>
                <w:lang w:val="fr-FR" w:eastAsia="en-US"/>
              </w:rPr>
              <w:t>Part C</w:t>
            </w:r>
            <w:proofErr w:type="gramStart"/>
            <w:r w:rsidRPr="0044156C">
              <w:rPr>
                <w:rFonts w:ascii="Arial" w:hAnsi="Arial" w:cs="Arial"/>
                <w:color w:val="auto"/>
                <w:sz w:val="20"/>
                <w:lang w:val="fr-FR" w:eastAsia="en-US"/>
              </w:rPr>
              <w:t>3:</w:t>
            </w:r>
            <w:proofErr w:type="gramEnd"/>
            <w:r w:rsidRPr="0044156C">
              <w:rPr>
                <w:rFonts w:ascii="Arial" w:hAnsi="Arial" w:cs="Arial"/>
                <w:color w:val="auto"/>
                <w:sz w:val="20"/>
                <w:lang w:val="fr-FR" w:eastAsia="en-US"/>
              </w:rPr>
              <w:tab/>
            </w:r>
            <w:proofErr w:type="spellStart"/>
            <w:r w:rsidR="0044156C" w:rsidRPr="0044156C">
              <w:rPr>
                <w:rFonts w:ascii="Arial" w:hAnsi="Arial" w:cs="Arial"/>
                <w:color w:val="auto"/>
                <w:sz w:val="20"/>
                <w:lang w:val="fr-FR" w:eastAsia="en-US"/>
              </w:rPr>
              <w:t>Goods</w:t>
            </w:r>
            <w:proofErr w:type="spellEnd"/>
            <w:r w:rsidR="0044156C" w:rsidRPr="0044156C">
              <w:rPr>
                <w:rFonts w:ascii="Arial" w:hAnsi="Arial" w:cs="Arial"/>
                <w:color w:val="auto"/>
                <w:sz w:val="20"/>
                <w:lang w:val="fr-FR" w:eastAsia="en-US"/>
              </w:rPr>
              <w:t xml:space="preserve"> Information</w:t>
            </w:r>
          </w:p>
          <w:p w14:paraId="76C2470D" w14:textId="77777777" w:rsidR="00EF7AA9" w:rsidRPr="00EF7AA9" w:rsidRDefault="00EF7AA9" w:rsidP="00EF7AA9">
            <w:pPr>
              <w:spacing w:line="240" w:lineRule="auto"/>
              <w:jc w:val="both"/>
              <w:rPr>
                <w:rFonts w:ascii="Arial" w:hAnsi="Arial" w:cs="Arial"/>
                <w:color w:val="auto"/>
                <w:sz w:val="20"/>
                <w:lang w:val="en-ZA" w:eastAsia="en-US"/>
              </w:rPr>
            </w:pPr>
          </w:p>
          <w:p w14:paraId="162CAB7F" w14:textId="77777777" w:rsidR="00EF7AA9" w:rsidRPr="00EF7AA9" w:rsidRDefault="00EF7AA9" w:rsidP="00EF7AA9">
            <w:pPr>
              <w:spacing w:line="240" w:lineRule="auto"/>
              <w:jc w:val="both"/>
              <w:rPr>
                <w:rFonts w:ascii="Arial" w:hAnsi="Arial" w:cs="Arial"/>
                <w:color w:val="auto"/>
                <w:sz w:val="20"/>
                <w:lang w:val="en-ZA" w:eastAsia="en-US"/>
              </w:rPr>
            </w:pPr>
          </w:p>
          <w:p w14:paraId="4ABBDEA9" w14:textId="77777777" w:rsidR="00EF7AA9" w:rsidRPr="00EF7AA9" w:rsidRDefault="00EF7AA9" w:rsidP="00EF7AA9">
            <w:pPr>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Deviations from and amendments to the documents listed in the tender data and any addenda thereto as listed in the tender schedules as well as any changes to the terms of the offer agreed by the tenderer and the </w:t>
            </w:r>
            <w:r w:rsidR="0044156C">
              <w:rPr>
                <w:rFonts w:ascii="Arial" w:hAnsi="Arial" w:cs="Arial"/>
                <w:color w:val="auto"/>
                <w:sz w:val="20"/>
                <w:lang w:val="en-ZA" w:eastAsia="en-US"/>
              </w:rPr>
              <w:t>Purchaser</w:t>
            </w:r>
            <w:r w:rsidRPr="00EF7AA9">
              <w:rPr>
                <w:rFonts w:ascii="Arial" w:hAnsi="Arial" w:cs="Arial"/>
                <w:color w:val="auto"/>
                <w:sz w:val="20"/>
                <w:lang w:val="en-ZA" w:eastAsia="en-US"/>
              </w:rPr>
              <w:t xml:space="preserve"> during this process of offer and acceptance, are contained in the schedule of deviations attached to and forming part of this agreement.  No amendments to or deviations from said documents are valid unless contained in this schedule.</w:t>
            </w:r>
          </w:p>
          <w:p w14:paraId="2459C3BA" w14:textId="77777777" w:rsidR="00EF7AA9" w:rsidRPr="00EF7AA9" w:rsidRDefault="00EF7AA9" w:rsidP="00EF7AA9">
            <w:pPr>
              <w:spacing w:line="240" w:lineRule="auto"/>
              <w:jc w:val="both"/>
              <w:rPr>
                <w:rFonts w:ascii="Arial" w:hAnsi="Arial" w:cs="Arial"/>
                <w:color w:val="auto"/>
                <w:sz w:val="20"/>
                <w:lang w:val="en-ZA" w:eastAsia="en-US"/>
              </w:rPr>
            </w:pPr>
          </w:p>
          <w:p w14:paraId="22B6713E" w14:textId="77777777" w:rsidR="00EF7AA9" w:rsidRPr="00EF7AA9" w:rsidRDefault="00EF7AA9" w:rsidP="00EF7AA9">
            <w:pPr>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The </w:t>
            </w:r>
            <w:r w:rsidR="0044156C">
              <w:rPr>
                <w:rFonts w:ascii="Arial" w:hAnsi="Arial" w:cs="Arial"/>
                <w:color w:val="auto"/>
                <w:sz w:val="20"/>
                <w:lang w:val="en-ZA" w:eastAsia="en-US"/>
              </w:rPr>
              <w:t>Supplier</w:t>
            </w:r>
            <w:r w:rsidRPr="00EF7AA9">
              <w:rPr>
                <w:rFonts w:ascii="Arial" w:hAnsi="Arial" w:cs="Arial"/>
                <w:color w:val="auto"/>
                <w:sz w:val="20"/>
                <w:lang w:val="en-ZA" w:eastAsia="en-US"/>
              </w:rPr>
              <w:t xml:space="preserve"> shall within two weeks after receiving a completed copy of this agreement, including the schedule of deviations (if any), contact the Service manager (to be confirmed)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4C23139E" w14:textId="77777777" w:rsidR="00EF7AA9" w:rsidRPr="00EF7AA9" w:rsidRDefault="00EF7AA9" w:rsidP="00EF7AA9">
            <w:pPr>
              <w:spacing w:line="240" w:lineRule="auto"/>
              <w:jc w:val="both"/>
              <w:rPr>
                <w:rFonts w:ascii="Arial" w:hAnsi="Arial" w:cs="Arial"/>
                <w:color w:val="auto"/>
                <w:sz w:val="20"/>
                <w:lang w:val="en-ZA" w:eastAsia="en-US"/>
              </w:rPr>
            </w:pPr>
          </w:p>
          <w:p w14:paraId="78B461CC" w14:textId="7C1BA298"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Unless the tenderer (now </w:t>
            </w:r>
            <w:r w:rsidR="0044156C">
              <w:rPr>
                <w:rFonts w:ascii="Arial" w:hAnsi="Arial" w:cs="Arial"/>
                <w:color w:val="auto"/>
                <w:sz w:val="20"/>
                <w:lang w:val="en-ZA" w:eastAsia="en-US"/>
              </w:rPr>
              <w:t>Supplier</w:t>
            </w:r>
            <w:r w:rsidRPr="00EF7AA9">
              <w:rPr>
                <w:rFonts w:ascii="Arial" w:hAnsi="Arial" w:cs="Arial"/>
                <w:color w:val="auto"/>
                <w:sz w:val="20"/>
                <w:lang w:val="en-ZA" w:eastAsia="en-US"/>
              </w:rPr>
              <w:t xml:space="preserve">) within five working days of the date of such receipt notifies the </w:t>
            </w:r>
            <w:r w:rsidR="0044156C">
              <w:rPr>
                <w:rFonts w:ascii="Arial" w:hAnsi="Arial" w:cs="Arial"/>
                <w:color w:val="auto"/>
                <w:sz w:val="20"/>
                <w:lang w:val="en-ZA" w:eastAsia="en-US"/>
              </w:rPr>
              <w:t>Purchaser</w:t>
            </w:r>
            <w:r w:rsidRPr="00EF7AA9">
              <w:rPr>
                <w:rFonts w:ascii="Arial" w:hAnsi="Arial" w:cs="Arial"/>
                <w:color w:val="auto"/>
                <w:sz w:val="20"/>
                <w:lang w:val="en-ZA" w:eastAsia="en-US"/>
              </w:rPr>
              <w:t xml:space="preserve"> in writing of any reason why he cannot accept the contents of this agreement, this agreement shall constitute a binding contract between the parties.</w:t>
            </w:r>
          </w:p>
          <w:p w14:paraId="3B18C14D"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3FBC79EB" w14:textId="77777777" w:rsidR="00EF7AA9" w:rsidRPr="00EF7AA9" w:rsidRDefault="00EF7AA9" w:rsidP="00EF7AA9">
            <w:pPr>
              <w:autoSpaceDE w:val="0"/>
              <w:autoSpaceDN w:val="0"/>
              <w:adjustRightInd w:val="0"/>
              <w:spacing w:line="240" w:lineRule="auto"/>
              <w:jc w:val="both"/>
              <w:rPr>
                <w:rFonts w:ascii="Arial" w:hAnsi="Arial" w:cs="Arial"/>
                <w:b/>
                <w:color w:val="auto"/>
                <w:sz w:val="20"/>
                <w:lang w:val="en-ZA" w:eastAsia="en-US"/>
              </w:rPr>
            </w:pPr>
            <w:r w:rsidRPr="00EF7AA9">
              <w:rPr>
                <w:rFonts w:ascii="Arial" w:hAnsi="Arial" w:cs="Arial"/>
                <w:b/>
                <w:color w:val="auto"/>
                <w:sz w:val="20"/>
                <w:lang w:val="en-ZA" w:eastAsia="en-US"/>
              </w:rPr>
              <w:t xml:space="preserve">for the </w:t>
            </w:r>
            <w:r w:rsidR="00CF5909">
              <w:rPr>
                <w:rFonts w:ascii="Arial" w:hAnsi="Arial" w:cs="Arial"/>
                <w:b/>
                <w:color w:val="auto"/>
                <w:sz w:val="20"/>
                <w:lang w:val="en-ZA" w:eastAsia="en-US"/>
              </w:rPr>
              <w:t>Purchaser</w:t>
            </w:r>
          </w:p>
          <w:p w14:paraId="3C9E0922"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15D13240"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Signature         . . . . . . . . . . . . . . . . . . . . . . . . </w:t>
            </w:r>
            <w:proofErr w:type="gramStart"/>
            <w:r w:rsidRPr="00EF7AA9">
              <w:rPr>
                <w:rFonts w:ascii="Arial" w:hAnsi="Arial" w:cs="Arial"/>
                <w:color w:val="auto"/>
                <w:sz w:val="20"/>
                <w:lang w:val="en-ZA" w:eastAsia="en-US"/>
              </w:rPr>
              <w:t>. . . .</w:t>
            </w:r>
            <w:proofErr w:type="gramEnd"/>
            <w:r w:rsidRPr="00EF7AA9">
              <w:rPr>
                <w:rFonts w:ascii="Arial" w:hAnsi="Arial" w:cs="Arial"/>
                <w:color w:val="auto"/>
                <w:sz w:val="20"/>
                <w:lang w:val="en-ZA" w:eastAsia="en-US"/>
              </w:rPr>
              <w:t xml:space="preserve"> .           Date           . . . . . . . . .. . . . . . . . . . . . . . . </w:t>
            </w:r>
            <w:proofErr w:type="gramStart"/>
            <w:r w:rsidRPr="00EF7AA9">
              <w:rPr>
                <w:rFonts w:ascii="Arial" w:hAnsi="Arial" w:cs="Arial"/>
                <w:color w:val="auto"/>
                <w:sz w:val="20"/>
                <w:lang w:val="en-ZA" w:eastAsia="en-US"/>
              </w:rPr>
              <w:t>. . . .</w:t>
            </w:r>
            <w:proofErr w:type="gramEnd"/>
            <w:r w:rsidRPr="00EF7AA9">
              <w:rPr>
                <w:rFonts w:ascii="Arial" w:hAnsi="Arial" w:cs="Arial"/>
                <w:color w:val="auto"/>
                <w:sz w:val="20"/>
                <w:lang w:val="en-ZA" w:eastAsia="en-US"/>
              </w:rPr>
              <w:t xml:space="preserve">    </w:t>
            </w:r>
          </w:p>
          <w:p w14:paraId="15816D03"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Name               . . . . . . . . . . . . . . . . . . . . . . . . </w:t>
            </w:r>
            <w:proofErr w:type="gramStart"/>
            <w:r w:rsidRPr="00EF7AA9">
              <w:rPr>
                <w:rFonts w:ascii="Arial" w:hAnsi="Arial" w:cs="Arial"/>
                <w:color w:val="auto"/>
                <w:sz w:val="20"/>
                <w:lang w:val="en-ZA" w:eastAsia="en-US"/>
              </w:rPr>
              <w:t>. . . .</w:t>
            </w:r>
            <w:proofErr w:type="gramEnd"/>
            <w:r w:rsidRPr="00EF7AA9">
              <w:rPr>
                <w:rFonts w:ascii="Arial" w:hAnsi="Arial" w:cs="Arial"/>
                <w:color w:val="auto"/>
                <w:sz w:val="20"/>
                <w:lang w:val="en-ZA" w:eastAsia="en-US"/>
              </w:rPr>
              <w:t xml:space="preserve"> .         Capacity     . . . . . . . . . . . . . . . . . . . . . . . . . . .</w:t>
            </w:r>
          </w:p>
          <w:p w14:paraId="213FC291" w14:textId="77777777" w:rsidR="00EF7AA9" w:rsidRPr="00EF7AA9" w:rsidRDefault="00EF7AA9" w:rsidP="00EF7AA9">
            <w:pPr>
              <w:autoSpaceDE w:val="0"/>
              <w:autoSpaceDN w:val="0"/>
              <w:adjustRightInd w:val="0"/>
              <w:spacing w:line="240" w:lineRule="auto"/>
              <w:ind w:left="1440"/>
              <w:jc w:val="both"/>
              <w:rPr>
                <w:rFonts w:ascii="Arial" w:hAnsi="Arial" w:cs="Arial"/>
                <w:color w:val="auto"/>
                <w:sz w:val="20"/>
                <w:lang w:val="en-ZA" w:eastAsia="en-US"/>
              </w:rPr>
            </w:pPr>
            <w:r w:rsidRPr="00EF7AA9">
              <w:rPr>
                <w:rFonts w:ascii="Arial" w:hAnsi="Arial" w:cs="Arial"/>
                <w:color w:val="auto"/>
                <w:sz w:val="20"/>
                <w:lang w:val="en-ZA" w:eastAsia="en-US"/>
              </w:rPr>
              <w:t xml:space="preserve">Airports Company South Africa, </w:t>
            </w:r>
          </w:p>
          <w:p w14:paraId="2617EA2D" w14:textId="77777777" w:rsidR="00EF7AA9" w:rsidRPr="00EF7AA9" w:rsidRDefault="00EF7AA9" w:rsidP="00EF7AA9">
            <w:pPr>
              <w:autoSpaceDE w:val="0"/>
              <w:autoSpaceDN w:val="0"/>
              <w:adjustRightInd w:val="0"/>
              <w:spacing w:line="240" w:lineRule="auto"/>
              <w:ind w:left="1440"/>
              <w:jc w:val="both"/>
              <w:rPr>
                <w:rFonts w:ascii="Arial" w:hAnsi="Arial" w:cs="Arial"/>
                <w:color w:val="auto"/>
                <w:sz w:val="20"/>
                <w:lang w:val="en-ZA" w:eastAsia="en-US"/>
              </w:rPr>
            </w:pPr>
          </w:p>
          <w:p w14:paraId="7E7F8E58" w14:textId="22E212A4" w:rsidR="00EF7AA9" w:rsidRPr="00ED3CAE" w:rsidRDefault="00C9024D" w:rsidP="00EF7AA9">
            <w:pPr>
              <w:autoSpaceDE w:val="0"/>
              <w:autoSpaceDN w:val="0"/>
              <w:adjustRightInd w:val="0"/>
              <w:spacing w:line="240" w:lineRule="auto"/>
              <w:ind w:left="1440"/>
              <w:jc w:val="both"/>
              <w:rPr>
                <w:rFonts w:ascii="Arial" w:hAnsi="Arial" w:cs="Arial"/>
                <w:b/>
                <w:bCs/>
                <w:color w:val="auto"/>
                <w:sz w:val="20"/>
                <w:lang w:val="en-ZA" w:eastAsia="en-US"/>
              </w:rPr>
            </w:pPr>
            <w:r w:rsidRPr="00ED3CAE">
              <w:rPr>
                <w:rFonts w:ascii="Arial" w:hAnsi="Arial" w:cs="Arial"/>
                <w:b/>
                <w:bCs/>
                <w:color w:val="auto"/>
                <w:sz w:val="20"/>
                <w:lang w:val="en-ZA" w:eastAsia="en-US"/>
              </w:rPr>
              <w:t>KING SHAKA INTERNATIONAL AIRPORT</w:t>
            </w:r>
          </w:p>
          <w:p w14:paraId="0222EBA2" w14:textId="43DEDE05" w:rsidR="00532542" w:rsidRPr="00ED3CAE" w:rsidRDefault="00532542" w:rsidP="00EF7AA9">
            <w:pPr>
              <w:autoSpaceDE w:val="0"/>
              <w:autoSpaceDN w:val="0"/>
              <w:adjustRightInd w:val="0"/>
              <w:spacing w:line="240" w:lineRule="auto"/>
              <w:ind w:left="1440"/>
              <w:jc w:val="both"/>
              <w:rPr>
                <w:rFonts w:ascii="Arial" w:hAnsi="Arial" w:cs="Arial"/>
                <w:b/>
                <w:bCs/>
                <w:color w:val="auto"/>
                <w:sz w:val="20"/>
                <w:lang w:val="en-ZA" w:eastAsia="en-US"/>
              </w:rPr>
            </w:pPr>
            <w:r w:rsidRPr="00ED3CAE">
              <w:rPr>
                <w:rFonts w:ascii="Arial" w:hAnsi="Arial" w:cs="Arial"/>
                <w:b/>
                <w:bCs/>
                <w:color w:val="auto"/>
                <w:sz w:val="20"/>
                <w:lang w:val="en-ZA" w:eastAsia="en-US"/>
              </w:rPr>
              <w:t>LA MERCY</w:t>
            </w:r>
          </w:p>
          <w:p w14:paraId="7F22FA54" w14:textId="29DE30E5" w:rsidR="00532542" w:rsidRPr="00ED3CAE" w:rsidRDefault="00532542" w:rsidP="00EF7AA9">
            <w:pPr>
              <w:autoSpaceDE w:val="0"/>
              <w:autoSpaceDN w:val="0"/>
              <w:adjustRightInd w:val="0"/>
              <w:spacing w:line="240" w:lineRule="auto"/>
              <w:ind w:left="1440"/>
              <w:jc w:val="both"/>
              <w:rPr>
                <w:rFonts w:ascii="Arial" w:hAnsi="Arial" w:cs="Arial"/>
                <w:b/>
                <w:bCs/>
                <w:color w:val="auto"/>
                <w:sz w:val="20"/>
                <w:lang w:val="en-ZA" w:eastAsia="en-US"/>
              </w:rPr>
            </w:pPr>
            <w:r w:rsidRPr="00ED3CAE">
              <w:rPr>
                <w:rFonts w:ascii="Arial" w:hAnsi="Arial" w:cs="Arial"/>
                <w:b/>
                <w:bCs/>
                <w:color w:val="auto"/>
                <w:sz w:val="20"/>
                <w:lang w:val="en-ZA" w:eastAsia="en-US"/>
              </w:rPr>
              <w:t>KWAZULU NATAL</w:t>
            </w:r>
          </w:p>
          <w:p w14:paraId="111D9608" w14:textId="2D74F4CC" w:rsidR="00532542" w:rsidRPr="00ED3CAE" w:rsidRDefault="00532542" w:rsidP="00EF7AA9">
            <w:pPr>
              <w:autoSpaceDE w:val="0"/>
              <w:autoSpaceDN w:val="0"/>
              <w:adjustRightInd w:val="0"/>
              <w:spacing w:line="240" w:lineRule="auto"/>
              <w:ind w:left="1440"/>
              <w:jc w:val="both"/>
              <w:rPr>
                <w:rFonts w:ascii="Arial" w:hAnsi="Arial" w:cs="Arial"/>
                <w:b/>
                <w:bCs/>
                <w:color w:val="auto"/>
                <w:sz w:val="20"/>
                <w:lang w:val="en-ZA" w:eastAsia="en-US"/>
              </w:rPr>
            </w:pPr>
            <w:r w:rsidRPr="00ED3CAE">
              <w:rPr>
                <w:rFonts w:ascii="Arial" w:hAnsi="Arial" w:cs="Arial"/>
                <w:b/>
                <w:bCs/>
                <w:color w:val="auto"/>
                <w:sz w:val="20"/>
                <w:lang w:val="en-ZA" w:eastAsia="en-US"/>
              </w:rPr>
              <w:t>SOUTH AFRICA</w:t>
            </w:r>
          </w:p>
          <w:p w14:paraId="654E4DDA" w14:textId="4AF66757" w:rsidR="00532542" w:rsidRPr="00ED3CAE" w:rsidRDefault="00532542" w:rsidP="00EF7AA9">
            <w:pPr>
              <w:autoSpaceDE w:val="0"/>
              <w:autoSpaceDN w:val="0"/>
              <w:adjustRightInd w:val="0"/>
              <w:spacing w:line="240" w:lineRule="auto"/>
              <w:ind w:left="1440"/>
              <w:jc w:val="both"/>
              <w:rPr>
                <w:rFonts w:ascii="Arial" w:hAnsi="Arial" w:cs="Arial"/>
                <w:b/>
                <w:bCs/>
                <w:color w:val="auto"/>
                <w:sz w:val="20"/>
                <w:lang w:val="en-ZA" w:eastAsia="en-US"/>
              </w:rPr>
            </w:pPr>
            <w:r w:rsidRPr="00ED3CAE">
              <w:rPr>
                <w:rFonts w:ascii="Arial" w:hAnsi="Arial" w:cs="Arial"/>
                <w:b/>
                <w:bCs/>
                <w:color w:val="auto"/>
                <w:sz w:val="20"/>
                <w:lang w:val="en-ZA" w:eastAsia="en-US"/>
              </w:rPr>
              <w:t>4407</w:t>
            </w:r>
          </w:p>
          <w:p w14:paraId="7E84C98A"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4734B1D6"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Name and               </w:t>
            </w:r>
          </w:p>
          <w:p w14:paraId="4B973E93"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signature </w:t>
            </w:r>
          </w:p>
          <w:p w14:paraId="04487375" w14:textId="77777777" w:rsidR="00EF7AA9" w:rsidRPr="00EF7AA9" w:rsidRDefault="00EF7AA9" w:rsidP="00EF7AA9">
            <w:pPr>
              <w:autoSpaceDE w:val="0"/>
              <w:autoSpaceDN w:val="0"/>
              <w:adjustRightInd w:val="0"/>
              <w:spacing w:line="240" w:lineRule="auto"/>
              <w:jc w:val="both"/>
              <w:rPr>
                <w:rFonts w:ascii="Arial" w:hAnsi="Arial" w:cs="Arial"/>
                <w:b/>
                <w:color w:val="auto"/>
                <w:sz w:val="20"/>
                <w:lang w:val="en-ZA" w:eastAsia="en-US"/>
              </w:rPr>
            </w:pPr>
            <w:r w:rsidRPr="00EF7AA9">
              <w:rPr>
                <w:rFonts w:ascii="Arial" w:hAnsi="Arial" w:cs="Arial"/>
                <w:color w:val="auto"/>
                <w:sz w:val="20"/>
                <w:lang w:val="en-ZA" w:eastAsia="en-US"/>
              </w:rPr>
              <w:t xml:space="preserve">of witness     . . . . . . . . . . . . . . . . . . . . . . . . . . . . . .                          </w:t>
            </w:r>
            <w:r w:rsidRPr="00EF7AA9">
              <w:rPr>
                <w:rFonts w:ascii="Arial" w:hAnsi="Arial" w:cs="Arial"/>
                <w:b/>
                <w:color w:val="auto"/>
                <w:sz w:val="20"/>
                <w:lang w:val="en-ZA" w:eastAsia="en-US"/>
              </w:rPr>
              <w:t xml:space="preserve"> </w:t>
            </w:r>
            <w:r w:rsidRPr="00EF7AA9">
              <w:rPr>
                <w:rFonts w:ascii="Arial" w:hAnsi="Arial" w:cs="Arial"/>
                <w:color w:val="auto"/>
                <w:sz w:val="20"/>
                <w:lang w:val="en-ZA" w:eastAsia="en-US"/>
              </w:rPr>
              <w:t>. . . . . . . . . . . . . . . . . . . . . . . . . . . . . .</w:t>
            </w:r>
            <w:r w:rsidRPr="00EF7AA9">
              <w:rPr>
                <w:rFonts w:ascii="Arial" w:hAnsi="Arial" w:cs="Arial"/>
                <w:b/>
                <w:color w:val="auto"/>
                <w:sz w:val="20"/>
                <w:lang w:val="en-ZA" w:eastAsia="en-US"/>
              </w:rPr>
              <w:t xml:space="preserve"> </w:t>
            </w:r>
          </w:p>
          <w:p w14:paraId="6A82121D" w14:textId="77777777" w:rsidR="00EF7AA9" w:rsidRPr="00EF7AA9" w:rsidRDefault="00EF7AA9" w:rsidP="00EF7AA9">
            <w:pPr>
              <w:autoSpaceDE w:val="0"/>
              <w:autoSpaceDN w:val="0"/>
              <w:adjustRightInd w:val="0"/>
              <w:spacing w:line="240" w:lineRule="auto"/>
              <w:jc w:val="both"/>
              <w:rPr>
                <w:rFonts w:ascii="Arial" w:hAnsi="Arial" w:cs="Arial"/>
                <w:b/>
                <w:color w:val="auto"/>
                <w:sz w:val="20"/>
                <w:lang w:val="en-ZA" w:eastAsia="en-US"/>
              </w:rPr>
            </w:pPr>
          </w:p>
          <w:p w14:paraId="1AFDCEBC" w14:textId="77777777" w:rsidR="00EF7AA9" w:rsidRPr="00EF7AA9" w:rsidRDefault="00EF7AA9" w:rsidP="00EF7AA9">
            <w:pPr>
              <w:autoSpaceDE w:val="0"/>
              <w:autoSpaceDN w:val="0"/>
              <w:adjustRightInd w:val="0"/>
              <w:spacing w:line="240" w:lineRule="auto"/>
              <w:jc w:val="both"/>
              <w:rPr>
                <w:rFonts w:ascii="Arial" w:hAnsi="Arial" w:cs="Arial"/>
                <w:b/>
                <w:color w:val="auto"/>
                <w:sz w:val="20"/>
                <w:lang w:val="en-ZA" w:eastAsia="en-US"/>
              </w:rPr>
            </w:pPr>
          </w:p>
          <w:p w14:paraId="15F0C0DD" w14:textId="77777777" w:rsidR="00EF7AA9" w:rsidRPr="00EF7AA9" w:rsidRDefault="00EF7AA9" w:rsidP="00EF7AA9">
            <w:pPr>
              <w:autoSpaceDE w:val="0"/>
              <w:autoSpaceDN w:val="0"/>
              <w:adjustRightInd w:val="0"/>
              <w:spacing w:line="240" w:lineRule="auto"/>
              <w:jc w:val="both"/>
              <w:rPr>
                <w:rFonts w:ascii="Arial" w:hAnsi="Arial" w:cs="Arial"/>
                <w:b/>
                <w:color w:val="auto"/>
                <w:sz w:val="20"/>
                <w:lang w:val="en-ZA" w:eastAsia="en-US"/>
              </w:rPr>
            </w:pPr>
          </w:p>
          <w:p w14:paraId="5023AB76" w14:textId="77777777" w:rsidR="00EF7AA9" w:rsidRPr="00EF7AA9" w:rsidRDefault="00EF7AA9" w:rsidP="00EF7AA9">
            <w:pPr>
              <w:autoSpaceDE w:val="0"/>
              <w:autoSpaceDN w:val="0"/>
              <w:adjustRightInd w:val="0"/>
              <w:spacing w:line="240" w:lineRule="auto"/>
              <w:jc w:val="both"/>
              <w:rPr>
                <w:rFonts w:ascii="Arial" w:hAnsi="Arial" w:cs="Arial"/>
                <w:b/>
                <w:color w:val="auto"/>
                <w:sz w:val="20"/>
                <w:lang w:val="en-ZA" w:eastAsia="en-US"/>
              </w:rPr>
            </w:pPr>
          </w:p>
          <w:p w14:paraId="0375AB28" w14:textId="77777777" w:rsidR="00EF7AA9" w:rsidRDefault="00EF7AA9" w:rsidP="00EF7AA9">
            <w:pPr>
              <w:autoSpaceDE w:val="0"/>
              <w:autoSpaceDN w:val="0"/>
              <w:adjustRightInd w:val="0"/>
              <w:spacing w:line="240" w:lineRule="auto"/>
              <w:jc w:val="both"/>
              <w:rPr>
                <w:rFonts w:ascii="Arial" w:hAnsi="Arial" w:cs="Arial"/>
                <w:b/>
                <w:color w:val="auto"/>
                <w:sz w:val="20"/>
                <w:lang w:val="en-ZA" w:eastAsia="en-US"/>
              </w:rPr>
            </w:pPr>
          </w:p>
          <w:p w14:paraId="5433D67A" w14:textId="77777777" w:rsidR="00C9024D" w:rsidRDefault="00C9024D" w:rsidP="00EF7AA9">
            <w:pPr>
              <w:autoSpaceDE w:val="0"/>
              <w:autoSpaceDN w:val="0"/>
              <w:adjustRightInd w:val="0"/>
              <w:spacing w:line="240" w:lineRule="auto"/>
              <w:jc w:val="both"/>
              <w:rPr>
                <w:rFonts w:ascii="Arial" w:hAnsi="Arial" w:cs="Arial"/>
                <w:b/>
                <w:color w:val="auto"/>
                <w:sz w:val="20"/>
                <w:lang w:val="en-ZA" w:eastAsia="en-US"/>
              </w:rPr>
            </w:pPr>
          </w:p>
          <w:p w14:paraId="63B7E1F5" w14:textId="77777777" w:rsidR="00C9024D" w:rsidRDefault="00C9024D" w:rsidP="00EF7AA9">
            <w:pPr>
              <w:autoSpaceDE w:val="0"/>
              <w:autoSpaceDN w:val="0"/>
              <w:adjustRightInd w:val="0"/>
              <w:spacing w:line="240" w:lineRule="auto"/>
              <w:jc w:val="both"/>
              <w:rPr>
                <w:rFonts w:ascii="Arial" w:hAnsi="Arial" w:cs="Arial"/>
                <w:b/>
                <w:color w:val="auto"/>
                <w:sz w:val="20"/>
                <w:lang w:val="en-ZA" w:eastAsia="en-US"/>
              </w:rPr>
            </w:pPr>
          </w:p>
          <w:p w14:paraId="20645377" w14:textId="77777777" w:rsidR="00C9024D" w:rsidRDefault="00C9024D" w:rsidP="00EF7AA9">
            <w:pPr>
              <w:autoSpaceDE w:val="0"/>
              <w:autoSpaceDN w:val="0"/>
              <w:adjustRightInd w:val="0"/>
              <w:spacing w:line="240" w:lineRule="auto"/>
              <w:jc w:val="both"/>
              <w:rPr>
                <w:rFonts w:ascii="Arial" w:hAnsi="Arial" w:cs="Arial"/>
                <w:b/>
                <w:color w:val="auto"/>
                <w:sz w:val="20"/>
                <w:lang w:val="en-ZA" w:eastAsia="en-US"/>
              </w:rPr>
            </w:pPr>
          </w:p>
          <w:p w14:paraId="43E2BF71" w14:textId="77777777" w:rsidR="00C9024D" w:rsidRDefault="00C9024D" w:rsidP="00EF7AA9">
            <w:pPr>
              <w:autoSpaceDE w:val="0"/>
              <w:autoSpaceDN w:val="0"/>
              <w:adjustRightInd w:val="0"/>
              <w:spacing w:line="240" w:lineRule="auto"/>
              <w:jc w:val="both"/>
              <w:rPr>
                <w:rFonts w:ascii="Arial" w:hAnsi="Arial" w:cs="Arial"/>
                <w:b/>
                <w:color w:val="auto"/>
                <w:sz w:val="20"/>
                <w:lang w:val="en-ZA" w:eastAsia="en-US"/>
              </w:rPr>
            </w:pPr>
          </w:p>
          <w:p w14:paraId="6CD72944" w14:textId="77777777" w:rsidR="00C9024D" w:rsidRDefault="00C9024D" w:rsidP="00EF7AA9">
            <w:pPr>
              <w:autoSpaceDE w:val="0"/>
              <w:autoSpaceDN w:val="0"/>
              <w:adjustRightInd w:val="0"/>
              <w:spacing w:line="240" w:lineRule="auto"/>
              <w:jc w:val="both"/>
              <w:rPr>
                <w:rFonts w:ascii="Arial" w:hAnsi="Arial" w:cs="Arial"/>
                <w:b/>
                <w:color w:val="auto"/>
                <w:sz w:val="20"/>
                <w:lang w:val="en-ZA" w:eastAsia="en-US"/>
              </w:rPr>
            </w:pPr>
          </w:p>
          <w:p w14:paraId="15570008" w14:textId="77777777" w:rsidR="00C9024D" w:rsidRDefault="00C9024D" w:rsidP="00EF7AA9">
            <w:pPr>
              <w:autoSpaceDE w:val="0"/>
              <w:autoSpaceDN w:val="0"/>
              <w:adjustRightInd w:val="0"/>
              <w:spacing w:line="240" w:lineRule="auto"/>
              <w:jc w:val="both"/>
              <w:rPr>
                <w:rFonts w:ascii="Arial" w:hAnsi="Arial" w:cs="Arial"/>
                <w:b/>
                <w:color w:val="auto"/>
                <w:sz w:val="20"/>
                <w:lang w:val="en-ZA" w:eastAsia="en-US"/>
              </w:rPr>
            </w:pPr>
          </w:p>
          <w:p w14:paraId="4796B267" w14:textId="77777777" w:rsidR="00536FEC" w:rsidRDefault="00536FEC" w:rsidP="00EF7AA9">
            <w:pPr>
              <w:autoSpaceDE w:val="0"/>
              <w:autoSpaceDN w:val="0"/>
              <w:adjustRightInd w:val="0"/>
              <w:spacing w:line="240" w:lineRule="auto"/>
              <w:jc w:val="both"/>
              <w:rPr>
                <w:rFonts w:ascii="Arial" w:hAnsi="Arial" w:cs="Arial"/>
                <w:b/>
                <w:color w:val="auto"/>
                <w:sz w:val="20"/>
                <w:lang w:val="en-ZA" w:eastAsia="en-US"/>
              </w:rPr>
            </w:pPr>
          </w:p>
          <w:p w14:paraId="6E6A8314" w14:textId="77777777" w:rsidR="00536FEC" w:rsidRDefault="00536FEC" w:rsidP="00EF7AA9">
            <w:pPr>
              <w:autoSpaceDE w:val="0"/>
              <w:autoSpaceDN w:val="0"/>
              <w:adjustRightInd w:val="0"/>
              <w:spacing w:line="240" w:lineRule="auto"/>
              <w:jc w:val="both"/>
              <w:rPr>
                <w:rFonts w:ascii="Arial" w:hAnsi="Arial" w:cs="Arial"/>
                <w:b/>
                <w:color w:val="auto"/>
                <w:sz w:val="20"/>
                <w:lang w:val="en-ZA" w:eastAsia="en-US"/>
              </w:rPr>
            </w:pPr>
          </w:p>
          <w:p w14:paraId="45A8DCCB" w14:textId="77777777" w:rsidR="00C9024D" w:rsidRPr="00EF7AA9" w:rsidRDefault="00C9024D" w:rsidP="00EF7AA9">
            <w:pPr>
              <w:autoSpaceDE w:val="0"/>
              <w:autoSpaceDN w:val="0"/>
              <w:adjustRightInd w:val="0"/>
              <w:spacing w:line="240" w:lineRule="auto"/>
              <w:jc w:val="both"/>
              <w:rPr>
                <w:rFonts w:ascii="Arial" w:hAnsi="Arial" w:cs="Arial"/>
                <w:b/>
                <w:color w:val="auto"/>
                <w:sz w:val="20"/>
                <w:lang w:val="en-ZA" w:eastAsia="en-US"/>
              </w:rPr>
            </w:pPr>
          </w:p>
          <w:p w14:paraId="7A2B1FD3" w14:textId="77777777" w:rsidR="00EF7AA9" w:rsidRPr="00EF7AA9" w:rsidRDefault="00EF7AA9" w:rsidP="00EF7AA9">
            <w:pPr>
              <w:autoSpaceDE w:val="0"/>
              <w:autoSpaceDN w:val="0"/>
              <w:adjustRightInd w:val="0"/>
              <w:spacing w:line="240" w:lineRule="auto"/>
              <w:jc w:val="both"/>
              <w:rPr>
                <w:rFonts w:ascii="Arial" w:hAnsi="Arial" w:cs="Arial"/>
                <w:b/>
                <w:color w:val="auto"/>
                <w:sz w:val="20"/>
                <w:lang w:val="en-ZA" w:eastAsia="en-US"/>
              </w:rPr>
            </w:pPr>
          </w:p>
          <w:p w14:paraId="6370D7D0" w14:textId="77777777" w:rsidR="00EF7AA9" w:rsidRPr="00EF7AA9" w:rsidRDefault="00EF7AA9" w:rsidP="00EF7AA9">
            <w:pPr>
              <w:autoSpaceDE w:val="0"/>
              <w:autoSpaceDN w:val="0"/>
              <w:adjustRightInd w:val="0"/>
              <w:spacing w:line="240" w:lineRule="auto"/>
              <w:jc w:val="both"/>
              <w:rPr>
                <w:rFonts w:ascii="Arial" w:hAnsi="Arial" w:cs="Arial"/>
                <w:b/>
                <w:color w:val="auto"/>
                <w:sz w:val="20"/>
                <w:lang w:val="en-ZA" w:eastAsia="en-US"/>
              </w:rPr>
            </w:pPr>
            <w:r w:rsidRPr="00EF7AA9">
              <w:rPr>
                <w:rFonts w:ascii="Arial" w:hAnsi="Arial" w:cs="Arial"/>
                <w:b/>
                <w:color w:val="auto"/>
                <w:sz w:val="20"/>
                <w:lang w:val="en-ZA" w:eastAsia="en-US"/>
              </w:rPr>
              <w:t>Schedule of Deviations</w:t>
            </w:r>
          </w:p>
          <w:p w14:paraId="7B1431A2"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50C10358"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1 Subject . . . . . . . . . . . . . . . . . . . . . . . . . . . . . . . . . . . . . . . . . . . . . . . . . . . . . . . . . . . . . . . . . . . . . . . . . . .</w:t>
            </w:r>
          </w:p>
          <w:p w14:paraId="17AA2B9A"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w:t>
            </w:r>
            <w:proofErr w:type="gramStart"/>
            <w:r w:rsidRPr="00EF7AA9">
              <w:rPr>
                <w:rFonts w:ascii="Arial" w:hAnsi="Arial" w:cs="Arial"/>
                <w:color w:val="auto"/>
                <w:sz w:val="20"/>
                <w:lang w:val="en-ZA" w:eastAsia="en-US"/>
              </w:rPr>
              <w:t>Details  . . .</w:t>
            </w:r>
            <w:proofErr w:type="gramEnd"/>
            <w:r w:rsidRPr="00EF7AA9">
              <w:rPr>
                <w:rFonts w:ascii="Arial" w:hAnsi="Arial" w:cs="Arial"/>
                <w:color w:val="auto"/>
                <w:sz w:val="20"/>
                <w:lang w:val="en-ZA" w:eastAsia="en-US"/>
              </w:rPr>
              <w:t xml:space="preserve"> . . . . . . . . . . . . . . . . . . . . . . . . . . . . . . . . . . . . . . . . . . . . . . . . . . . . . . . . . . . . . . . . . . . . . . . .</w:t>
            </w:r>
          </w:p>
          <w:p w14:paraId="7657643F"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11ADB2A9"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4FABB4EA"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094865B4"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2 Subject . . . . . . . . . . . . . . . . . . . . . . . . . . . . . . . . . . . . . . . . . . . . . . . . . . . . . . . . . . . . . . . . . . . . . . . . . . .</w:t>
            </w:r>
          </w:p>
          <w:p w14:paraId="3972650F"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w:t>
            </w:r>
            <w:proofErr w:type="gramStart"/>
            <w:r w:rsidRPr="00EF7AA9">
              <w:rPr>
                <w:rFonts w:ascii="Arial" w:hAnsi="Arial" w:cs="Arial"/>
                <w:color w:val="auto"/>
                <w:sz w:val="20"/>
                <w:lang w:val="en-ZA" w:eastAsia="en-US"/>
              </w:rPr>
              <w:t>Details  . . .</w:t>
            </w:r>
            <w:proofErr w:type="gramEnd"/>
            <w:r w:rsidRPr="00EF7AA9">
              <w:rPr>
                <w:rFonts w:ascii="Arial" w:hAnsi="Arial" w:cs="Arial"/>
                <w:color w:val="auto"/>
                <w:sz w:val="20"/>
                <w:lang w:val="en-ZA" w:eastAsia="en-US"/>
              </w:rPr>
              <w:t xml:space="preserve"> . . . . . . . . . . . . . . . . . . . . . . . . . . . . . . . . . . . . . . . . . . . . . . . . . . . . . . . . . . . . . . . . . . . . . . . .</w:t>
            </w:r>
          </w:p>
          <w:p w14:paraId="749BD2E7"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18F6DBAF"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5156947A"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018AE63D"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3 Subject . . . . . . . . . . . . . . . . . . . . . . . . . . . . . . . . . . . . . . . . . . . . . . . . . . . . . . . . . . . . . . . . . . . . . . . . . . .</w:t>
            </w:r>
          </w:p>
          <w:p w14:paraId="48AF6470"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w:t>
            </w:r>
            <w:proofErr w:type="gramStart"/>
            <w:r w:rsidRPr="00EF7AA9">
              <w:rPr>
                <w:rFonts w:ascii="Arial" w:hAnsi="Arial" w:cs="Arial"/>
                <w:color w:val="auto"/>
                <w:sz w:val="20"/>
                <w:lang w:val="en-ZA" w:eastAsia="en-US"/>
              </w:rPr>
              <w:t>Details  . . .</w:t>
            </w:r>
            <w:proofErr w:type="gramEnd"/>
            <w:r w:rsidRPr="00EF7AA9">
              <w:rPr>
                <w:rFonts w:ascii="Arial" w:hAnsi="Arial" w:cs="Arial"/>
                <w:color w:val="auto"/>
                <w:sz w:val="20"/>
                <w:lang w:val="en-ZA" w:eastAsia="en-US"/>
              </w:rPr>
              <w:t xml:space="preserve"> . . . . . . . . . . . . . . . . . . . . . . . . . . . . . . . . . . . . . . . . . . . . . . . . . . . . . . . . . . . . . . . . . . . . . . . .</w:t>
            </w:r>
          </w:p>
          <w:p w14:paraId="0BACF1F6"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04CB1E12"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7F4D58C0"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5552B123"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4 Subject . . . . . . . . . . . . . . . . . . . . . . . . . . . . . . . . . . . . . . . . . . . . . . . . . . . . . . . . . . . . . . . . . . . . . . . . . . .</w:t>
            </w:r>
          </w:p>
          <w:p w14:paraId="6062816D"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w:t>
            </w:r>
            <w:proofErr w:type="gramStart"/>
            <w:r w:rsidRPr="00EF7AA9">
              <w:rPr>
                <w:rFonts w:ascii="Arial" w:hAnsi="Arial" w:cs="Arial"/>
                <w:color w:val="auto"/>
                <w:sz w:val="20"/>
                <w:lang w:val="en-ZA" w:eastAsia="en-US"/>
              </w:rPr>
              <w:t>Details  . . .</w:t>
            </w:r>
            <w:proofErr w:type="gramEnd"/>
            <w:r w:rsidRPr="00EF7AA9">
              <w:rPr>
                <w:rFonts w:ascii="Arial" w:hAnsi="Arial" w:cs="Arial"/>
                <w:color w:val="auto"/>
                <w:sz w:val="20"/>
                <w:lang w:val="en-ZA" w:eastAsia="en-US"/>
              </w:rPr>
              <w:t xml:space="preserve"> . . . . . . . . . . . . . . . . . . . . . . . . . . . . . . . . . . . . . . . . . . . . . . . . . . . . . . . . . . . . . . . . . . . . . . . .</w:t>
            </w:r>
          </w:p>
          <w:p w14:paraId="3E0C1A26"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7153FEB1"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3E5EB2CE"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51FE4EE5"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5 Subject . . . . . . . . . . . . . . . . . . . . . . . . . . . . . . . . . . . . . . . . . . . . . . . . . . . . . . . . . . . . . . . . . . . . . . . . . . .</w:t>
            </w:r>
          </w:p>
          <w:p w14:paraId="24257AAA"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w:t>
            </w:r>
            <w:proofErr w:type="gramStart"/>
            <w:r w:rsidRPr="00EF7AA9">
              <w:rPr>
                <w:rFonts w:ascii="Arial" w:hAnsi="Arial" w:cs="Arial"/>
                <w:color w:val="auto"/>
                <w:sz w:val="20"/>
                <w:lang w:val="en-ZA" w:eastAsia="en-US"/>
              </w:rPr>
              <w:t>Details  . . .</w:t>
            </w:r>
            <w:proofErr w:type="gramEnd"/>
            <w:r w:rsidRPr="00EF7AA9">
              <w:rPr>
                <w:rFonts w:ascii="Arial" w:hAnsi="Arial" w:cs="Arial"/>
                <w:color w:val="auto"/>
                <w:sz w:val="20"/>
                <w:lang w:val="en-ZA" w:eastAsia="en-US"/>
              </w:rPr>
              <w:t xml:space="preserve"> . . . . . . . . . . . . . . . . . . . . . . . . . . . . . . . . . . . . . . . . . . . . . . . . . . . . . . . . . . . . . . . . . . . . . . . .</w:t>
            </w:r>
          </w:p>
          <w:p w14:paraId="4CDF8C92"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37209B73"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78F85F85" w14:textId="77777777" w:rsidR="00EF7AA9" w:rsidRPr="00EF7AA9" w:rsidRDefault="00EF7AA9" w:rsidP="00EF7AA9">
            <w:pPr>
              <w:autoSpaceDE w:val="0"/>
              <w:autoSpaceDN w:val="0"/>
              <w:adjustRightInd w:val="0"/>
              <w:spacing w:line="36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                . . . . . . . . . . . . . . . . . . . . . . . . . . . . . . . . . . . . . . . . . . . . . . . . . . . . . . . . . . . . . . . . . . . . . . . . . . .</w:t>
            </w:r>
          </w:p>
          <w:p w14:paraId="6B755BDD"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10521284"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 xml:space="preserve">By the duly authorised representatives signing this agreement, the </w:t>
            </w:r>
            <w:r w:rsidR="0044156C">
              <w:rPr>
                <w:rFonts w:ascii="Arial" w:hAnsi="Arial" w:cs="Arial"/>
                <w:color w:val="auto"/>
                <w:sz w:val="20"/>
                <w:lang w:val="en-ZA" w:eastAsia="en-US"/>
              </w:rPr>
              <w:t>Purchaser</w:t>
            </w:r>
            <w:r w:rsidRPr="00EF7AA9">
              <w:rPr>
                <w:rFonts w:ascii="Arial" w:hAnsi="Arial" w:cs="Arial"/>
                <w:color w:val="auto"/>
                <w:sz w:val="20"/>
                <w:lang w:val="en-ZA" w:eastAsia="en-US"/>
              </w:rPr>
              <w:t xml:space="preserve"> and the </w:t>
            </w:r>
            <w:r w:rsidR="0044156C">
              <w:rPr>
                <w:rFonts w:ascii="Arial" w:hAnsi="Arial" w:cs="Arial"/>
                <w:color w:val="auto"/>
                <w:sz w:val="20"/>
                <w:lang w:val="en-ZA" w:eastAsia="en-US"/>
              </w:rPr>
              <w:t>Supplier</w:t>
            </w:r>
            <w:r w:rsidRPr="00EF7AA9">
              <w:rPr>
                <w:rFonts w:ascii="Arial" w:hAnsi="Arial" w:cs="Arial"/>
                <w:color w:val="auto"/>
                <w:sz w:val="20"/>
                <w:lang w:val="en-ZA" w:eastAsia="en-US"/>
              </w:rPr>
              <w:t xml:space="preserve">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w:t>
            </w:r>
            <w:r w:rsidR="0044156C">
              <w:rPr>
                <w:rFonts w:ascii="Arial" w:hAnsi="Arial" w:cs="Arial"/>
                <w:color w:val="auto"/>
                <w:sz w:val="20"/>
                <w:lang w:val="en-ZA" w:eastAsia="en-US"/>
              </w:rPr>
              <w:t>Purchaser</w:t>
            </w:r>
            <w:r w:rsidRPr="00EF7AA9">
              <w:rPr>
                <w:rFonts w:ascii="Arial" w:hAnsi="Arial" w:cs="Arial"/>
                <w:color w:val="auto"/>
                <w:sz w:val="20"/>
                <w:lang w:val="en-ZA" w:eastAsia="en-US"/>
              </w:rPr>
              <w:t xml:space="preserve"> during this process of offer and acceptance.</w:t>
            </w:r>
          </w:p>
          <w:p w14:paraId="379D14B7"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p>
          <w:p w14:paraId="20308441" w14:textId="77777777" w:rsidR="00EF7AA9" w:rsidRPr="00EF7AA9" w:rsidRDefault="00EF7AA9" w:rsidP="00EF7AA9">
            <w:pPr>
              <w:autoSpaceDE w:val="0"/>
              <w:autoSpaceDN w:val="0"/>
              <w:adjustRightInd w:val="0"/>
              <w:spacing w:line="240" w:lineRule="auto"/>
              <w:jc w:val="both"/>
              <w:rPr>
                <w:rFonts w:ascii="Arial" w:hAnsi="Arial" w:cs="Arial"/>
                <w:color w:val="auto"/>
                <w:sz w:val="20"/>
                <w:lang w:val="en-ZA" w:eastAsia="en-US"/>
              </w:rPr>
            </w:pPr>
            <w:r w:rsidRPr="00EF7AA9">
              <w:rPr>
                <w:rFonts w:ascii="Arial" w:hAnsi="Arial" w:cs="Arial"/>
                <w:color w:val="auto"/>
                <w:sz w:val="20"/>
                <w:lang w:val="en-ZA" w:eastAsia="en-US"/>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004E67F1" w14:textId="77777777" w:rsidR="00EF7AA9" w:rsidRPr="00EF7AA9" w:rsidRDefault="00EF7AA9" w:rsidP="00EF7AA9">
            <w:pPr>
              <w:tabs>
                <w:tab w:val="left" w:pos="1740"/>
              </w:tabs>
              <w:spacing w:line="240" w:lineRule="auto"/>
              <w:jc w:val="both"/>
              <w:rPr>
                <w:rFonts w:ascii="Arial" w:hAnsi="Arial" w:cs="Arial"/>
                <w:color w:val="auto"/>
                <w:sz w:val="20"/>
                <w:lang w:val="en-ZA" w:eastAsia="en-US"/>
              </w:rPr>
            </w:pPr>
          </w:p>
        </w:tc>
      </w:tr>
    </w:tbl>
    <w:p w14:paraId="31A09EC8" w14:textId="77777777" w:rsidR="00EF7AA9" w:rsidRPr="00EF7AA9" w:rsidRDefault="00EF7AA9" w:rsidP="00EF7AA9">
      <w:pPr>
        <w:tabs>
          <w:tab w:val="left" w:pos="927"/>
        </w:tabs>
        <w:spacing w:after="200" w:line="276" w:lineRule="auto"/>
        <w:jc w:val="both"/>
        <w:rPr>
          <w:rFonts w:ascii="Arial" w:hAnsi="Arial" w:cs="Arial"/>
          <w:color w:val="auto"/>
          <w:sz w:val="20"/>
          <w:lang w:val="en-ZA" w:eastAsia="en-ZA"/>
        </w:rPr>
      </w:pPr>
    </w:p>
    <w:p w14:paraId="79F82323" w14:textId="77777777" w:rsidR="00EF7AA9" w:rsidRDefault="00EF7AA9" w:rsidP="00EF7AA9">
      <w:pPr>
        <w:tabs>
          <w:tab w:val="left" w:pos="927"/>
        </w:tabs>
        <w:spacing w:after="200" w:line="276" w:lineRule="auto"/>
        <w:jc w:val="both"/>
        <w:rPr>
          <w:rFonts w:ascii="Arial" w:hAnsi="Arial" w:cs="Arial"/>
          <w:color w:val="auto"/>
          <w:sz w:val="20"/>
          <w:lang w:val="en-ZA" w:eastAsia="en-ZA"/>
        </w:rPr>
      </w:pPr>
    </w:p>
    <w:p w14:paraId="3F68F6AB" w14:textId="77777777" w:rsidR="00C9024D" w:rsidRPr="00EF7AA9" w:rsidRDefault="00C9024D" w:rsidP="00EF7AA9">
      <w:pPr>
        <w:tabs>
          <w:tab w:val="left" w:pos="927"/>
        </w:tabs>
        <w:spacing w:after="200" w:line="276" w:lineRule="auto"/>
        <w:jc w:val="both"/>
        <w:rPr>
          <w:rFonts w:ascii="Arial" w:hAnsi="Arial" w:cs="Arial"/>
          <w:color w:val="auto"/>
          <w:sz w:val="20"/>
          <w:lang w:val="en-ZA" w:eastAsia="en-ZA"/>
        </w:rPr>
      </w:pPr>
    </w:p>
    <w:p w14:paraId="38CBC8D3" w14:textId="77777777" w:rsidR="006D671E" w:rsidRPr="006901B2" w:rsidRDefault="00022D9F" w:rsidP="008967E9">
      <w:pPr>
        <w:pStyle w:val="Mainheading"/>
        <w:rPr>
          <w:rFonts w:ascii="Arial" w:hAnsi="Arial" w:cs="Arial"/>
          <w:sz w:val="18"/>
          <w:szCs w:val="18"/>
        </w:rPr>
      </w:pPr>
      <w:r w:rsidRPr="006901B2">
        <w:rPr>
          <w:rFonts w:ascii="Arial" w:hAnsi="Arial" w:cs="Arial"/>
          <w:sz w:val="18"/>
          <w:szCs w:val="18"/>
        </w:rPr>
        <w:t>CONTRAC</w:t>
      </w:r>
      <w:r w:rsidR="006D671E" w:rsidRPr="006901B2">
        <w:rPr>
          <w:rFonts w:ascii="Arial" w:hAnsi="Arial" w:cs="Arial"/>
          <w:sz w:val="18"/>
          <w:szCs w:val="18"/>
        </w:rPr>
        <w:t>T DATA</w:t>
      </w:r>
    </w:p>
    <w:p w14:paraId="7CE42429" w14:textId="77777777" w:rsidR="006D671E" w:rsidRPr="006901B2" w:rsidRDefault="006D671E" w:rsidP="008967E9">
      <w:pPr>
        <w:pStyle w:val="Mainheading"/>
        <w:rPr>
          <w:rFonts w:ascii="Arial" w:hAnsi="Arial" w:cs="Arial"/>
          <w:sz w:val="18"/>
          <w:szCs w:val="18"/>
        </w:rPr>
      </w:pPr>
      <w:r w:rsidRPr="006901B2">
        <w:rPr>
          <w:rFonts w:ascii="Arial" w:hAnsi="Arial" w:cs="Arial"/>
          <w:sz w:val="18"/>
          <w:szCs w:val="18"/>
        </w:rPr>
        <w:t xml:space="preserve">Part one – Data provided by the </w:t>
      </w:r>
      <w:r w:rsidR="00ED136B" w:rsidRPr="006901B2">
        <w:rPr>
          <w:rFonts w:ascii="Arial" w:hAnsi="Arial" w:cs="Arial"/>
          <w:i/>
          <w:iCs/>
          <w:sz w:val="18"/>
          <w:szCs w:val="18"/>
        </w:rPr>
        <w:t>Purchas</w:t>
      </w:r>
      <w:r w:rsidRPr="006901B2">
        <w:rPr>
          <w:rFonts w:ascii="Arial" w:hAnsi="Arial" w:cs="Arial"/>
          <w:i/>
          <w:iCs/>
          <w:sz w:val="18"/>
          <w:szCs w:val="18"/>
        </w:rPr>
        <w:t>er</w:t>
      </w:r>
    </w:p>
    <w:tbl>
      <w:tblPr>
        <w:tblW w:w="10780" w:type="dxa"/>
        <w:tblLayout w:type="fixed"/>
        <w:tblLook w:val="01E0" w:firstRow="1" w:lastRow="1" w:firstColumn="1" w:lastColumn="1" w:noHBand="0" w:noVBand="0"/>
      </w:tblPr>
      <w:tblGrid>
        <w:gridCol w:w="2400"/>
        <w:gridCol w:w="960"/>
        <w:gridCol w:w="7420"/>
      </w:tblGrid>
      <w:tr w:rsidR="00A9745C" w:rsidRPr="006901B2" w14:paraId="31752A8A" w14:textId="77777777" w:rsidTr="00E30DD6">
        <w:tc>
          <w:tcPr>
            <w:tcW w:w="2400" w:type="dxa"/>
          </w:tcPr>
          <w:p w14:paraId="574C2D1B" w14:textId="77777777" w:rsidR="00A9745C" w:rsidRPr="006901B2" w:rsidRDefault="00A9745C" w:rsidP="00043894">
            <w:pPr>
              <w:pStyle w:val="Maintext"/>
              <w:rPr>
                <w:rFonts w:ascii="Arial" w:hAnsi="Arial" w:cs="Arial"/>
                <w:sz w:val="18"/>
                <w:szCs w:val="18"/>
              </w:rPr>
            </w:pPr>
          </w:p>
        </w:tc>
        <w:tc>
          <w:tcPr>
            <w:tcW w:w="960" w:type="dxa"/>
          </w:tcPr>
          <w:p w14:paraId="206B5A86" w14:textId="77777777" w:rsidR="00A9745C" w:rsidRPr="006901B2" w:rsidRDefault="00A9745C" w:rsidP="00043894">
            <w:pPr>
              <w:pStyle w:val="Maintext"/>
              <w:rPr>
                <w:rFonts w:ascii="Arial" w:hAnsi="Arial" w:cs="Arial"/>
                <w:sz w:val="18"/>
                <w:szCs w:val="18"/>
              </w:rPr>
            </w:pPr>
          </w:p>
        </w:tc>
        <w:tc>
          <w:tcPr>
            <w:tcW w:w="7420" w:type="dxa"/>
          </w:tcPr>
          <w:p w14:paraId="517C87DE" w14:textId="4B3991D6" w:rsidR="00A9745C" w:rsidRPr="006901B2" w:rsidRDefault="00A9745C" w:rsidP="00043894">
            <w:pPr>
              <w:pStyle w:val="Maintext"/>
              <w:rPr>
                <w:rFonts w:ascii="Arial" w:hAnsi="Arial" w:cs="Arial"/>
                <w:sz w:val="18"/>
                <w:szCs w:val="18"/>
              </w:rPr>
            </w:pPr>
          </w:p>
        </w:tc>
      </w:tr>
      <w:tr w:rsidR="00A9745C" w:rsidRPr="006901B2" w14:paraId="279B1FC9" w14:textId="77777777" w:rsidTr="00E30DD6">
        <w:tc>
          <w:tcPr>
            <w:tcW w:w="2400" w:type="dxa"/>
          </w:tcPr>
          <w:p w14:paraId="76EDB045" w14:textId="77777777" w:rsidR="00A9745C" w:rsidRPr="006901B2" w:rsidRDefault="00A427AD" w:rsidP="00E30DD6">
            <w:pPr>
              <w:pStyle w:val="BHead"/>
              <w:jc w:val="right"/>
              <w:rPr>
                <w:rFonts w:ascii="Arial" w:hAnsi="Arial" w:cs="Arial"/>
                <w:sz w:val="18"/>
                <w:szCs w:val="18"/>
              </w:rPr>
            </w:pPr>
            <w:r w:rsidRPr="006901B2">
              <w:rPr>
                <w:rFonts w:ascii="Arial" w:hAnsi="Arial" w:cs="Arial"/>
                <w:sz w:val="18"/>
                <w:szCs w:val="18"/>
              </w:rPr>
              <w:t>Statements given in all contracts</w:t>
            </w:r>
          </w:p>
        </w:tc>
        <w:tc>
          <w:tcPr>
            <w:tcW w:w="960" w:type="dxa"/>
          </w:tcPr>
          <w:p w14:paraId="1790337E" w14:textId="77777777" w:rsidR="00A9745C" w:rsidRPr="006901B2" w:rsidRDefault="00A9745C" w:rsidP="00043894">
            <w:pPr>
              <w:pStyle w:val="Maintext"/>
              <w:rPr>
                <w:rFonts w:ascii="Arial" w:hAnsi="Arial" w:cs="Arial"/>
                <w:sz w:val="18"/>
                <w:szCs w:val="18"/>
              </w:rPr>
            </w:pPr>
          </w:p>
        </w:tc>
        <w:tc>
          <w:tcPr>
            <w:tcW w:w="7420" w:type="dxa"/>
          </w:tcPr>
          <w:p w14:paraId="121415F5" w14:textId="77777777" w:rsidR="00A9745C" w:rsidRPr="006901B2" w:rsidRDefault="00A9745C" w:rsidP="00043894">
            <w:pPr>
              <w:pStyle w:val="Maintext"/>
              <w:rPr>
                <w:rFonts w:ascii="Arial" w:hAnsi="Arial" w:cs="Arial"/>
                <w:sz w:val="18"/>
                <w:szCs w:val="18"/>
              </w:rPr>
            </w:pPr>
          </w:p>
        </w:tc>
      </w:tr>
      <w:tr w:rsidR="00A9745C" w:rsidRPr="006901B2" w14:paraId="604AB952" w14:textId="77777777" w:rsidTr="00E30DD6">
        <w:tc>
          <w:tcPr>
            <w:tcW w:w="2400" w:type="dxa"/>
          </w:tcPr>
          <w:p w14:paraId="051F3C50" w14:textId="77777777" w:rsidR="00A9745C" w:rsidRPr="006901B2" w:rsidRDefault="00A427AD" w:rsidP="00A427AD">
            <w:pPr>
              <w:pStyle w:val="StyleMaintextRight"/>
              <w:rPr>
                <w:rFonts w:ascii="Arial" w:hAnsi="Arial" w:cs="Arial"/>
                <w:sz w:val="18"/>
                <w:szCs w:val="18"/>
              </w:rPr>
            </w:pPr>
            <w:r w:rsidRPr="006901B2">
              <w:rPr>
                <w:rFonts w:ascii="Arial" w:hAnsi="Arial" w:cs="Arial"/>
                <w:sz w:val="18"/>
                <w:szCs w:val="18"/>
              </w:rPr>
              <w:t>1 General</w:t>
            </w:r>
          </w:p>
        </w:tc>
        <w:tc>
          <w:tcPr>
            <w:tcW w:w="960" w:type="dxa"/>
          </w:tcPr>
          <w:p w14:paraId="1A5977D2" w14:textId="77777777" w:rsidR="00A9745C" w:rsidRPr="006901B2" w:rsidRDefault="00A9745C" w:rsidP="00043894">
            <w:pPr>
              <w:pStyle w:val="Maintext"/>
              <w:rPr>
                <w:rFonts w:ascii="Arial" w:hAnsi="Arial" w:cs="Arial"/>
                <w:sz w:val="18"/>
                <w:szCs w:val="18"/>
              </w:rPr>
            </w:pPr>
          </w:p>
        </w:tc>
        <w:tc>
          <w:tcPr>
            <w:tcW w:w="7420" w:type="dxa"/>
          </w:tcPr>
          <w:p w14:paraId="755673F3" w14:textId="77777777" w:rsidR="00660364" w:rsidRDefault="00A427AD" w:rsidP="00A427AD">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conditions of contract</w:t>
            </w:r>
            <w:r w:rsidRPr="006901B2">
              <w:rPr>
                <w:rFonts w:ascii="Arial" w:hAnsi="Arial" w:cs="Arial"/>
                <w:sz w:val="18"/>
                <w:szCs w:val="18"/>
              </w:rPr>
              <w:t xml:space="preserve"> are the core clauses and the clauses for Option</w:t>
            </w:r>
            <w:r w:rsidR="004F31A3" w:rsidRPr="006901B2">
              <w:rPr>
                <w:rFonts w:ascii="Arial" w:hAnsi="Arial" w:cs="Arial"/>
                <w:sz w:val="18"/>
                <w:szCs w:val="18"/>
              </w:rPr>
              <w:t>s</w:t>
            </w:r>
            <w:r w:rsidR="00660364">
              <w:rPr>
                <w:rFonts w:ascii="Arial" w:hAnsi="Arial" w:cs="Arial"/>
                <w:sz w:val="18"/>
                <w:szCs w:val="18"/>
              </w:rPr>
              <w:t>:</w:t>
            </w:r>
          </w:p>
          <w:p w14:paraId="10AB281E" w14:textId="64A1DD48" w:rsidR="00660364" w:rsidRDefault="00660364" w:rsidP="00660364">
            <w:pPr>
              <w:pStyle w:val="ContractBullet"/>
              <w:numPr>
                <w:ilvl w:val="0"/>
                <w:numId w:val="0"/>
              </w:numPr>
              <w:ind w:left="240"/>
              <w:rPr>
                <w:rFonts w:ascii="Arial" w:hAnsi="Arial" w:cs="Arial"/>
                <w:sz w:val="18"/>
                <w:szCs w:val="18"/>
              </w:rPr>
            </w:pPr>
            <w:r>
              <w:rPr>
                <w:rFonts w:ascii="Arial" w:hAnsi="Arial" w:cs="Arial"/>
                <w:sz w:val="18"/>
                <w:szCs w:val="18"/>
              </w:rPr>
              <w:t xml:space="preserve"> </w:t>
            </w:r>
          </w:p>
          <w:p w14:paraId="112EBDAD" w14:textId="77777777" w:rsidR="00660364" w:rsidRDefault="00660364" w:rsidP="00660364">
            <w:pPr>
              <w:pStyle w:val="ContractBullet"/>
              <w:numPr>
                <w:ilvl w:val="0"/>
                <w:numId w:val="0"/>
              </w:numPr>
              <w:ind w:left="240"/>
              <w:rPr>
                <w:rFonts w:ascii="Arial" w:hAnsi="Arial" w:cs="Arial"/>
                <w:sz w:val="18"/>
                <w:szCs w:val="18"/>
              </w:rPr>
            </w:pPr>
            <w:r>
              <w:rPr>
                <w:rFonts w:ascii="Arial" w:hAnsi="Arial" w:cs="Arial"/>
                <w:sz w:val="18"/>
                <w:szCs w:val="18"/>
              </w:rPr>
              <w:t>X2 Changes in the law</w:t>
            </w:r>
          </w:p>
          <w:p w14:paraId="492F40DB" w14:textId="77777777" w:rsidR="00660364" w:rsidRDefault="00660364" w:rsidP="00660364">
            <w:pPr>
              <w:pStyle w:val="ContractBullet"/>
              <w:numPr>
                <w:ilvl w:val="0"/>
                <w:numId w:val="0"/>
              </w:numPr>
              <w:ind w:left="240"/>
              <w:rPr>
                <w:rFonts w:ascii="Arial" w:hAnsi="Arial" w:cs="Arial"/>
                <w:sz w:val="18"/>
                <w:szCs w:val="18"/>
              </w:rPr>
            </w:pPr>
            <w:r>
              <w:rPr>
                <w:rFonts w:ascii="Arial" w:hAnsi="Arial" w:cs="Arial"/>
                <w:sz w:val="18"/>
                <w:szCs w:val="18"/>
              </w:rPr>
              <w:t>X17 Low Performance Damages</w:t>
            </w:r>
          </w:p>
          <w:p w14:paraId="34D7F570" w14:textId="77777777" w:rsidR="00660364" w:rsidRDefault="00660364" w:rsidP="00660364">
            <w:pPr>
              <w:pStyle w:val="ContractBullet"/>
              <w:numPr>
                <w:ilvl w:val="0"/>
                <w:numId w:val="0"/>
              </w:numPr>
              <w:ind w:left="240"/>
              <w:rPr>
                <w:rFonts w:ascii="Arial" w:hAnsi="Arial" w:cs="Arial"/>
                <w:sz w:val="18"/>
                <w:szCs w:val="18"/>
              </w:rPr>
            </w:pPr>
            <w:r w:rsidRPr="00ED3CAE">
              <w:rPr>
                <w:rFonts w:ascii="Arial" w:hAnsi="Arial" w:cs="Arial"/>
                <w:sz w:val="18"/>
                <w:szCs w:val="18"/>
              </w:rPr>
              <w:t>X 20 Key Performance Indicators</w:t>
            </w:r>
          </w:p>
          <w:p w14:paraId="5BEFA865" w14:textId="77777777" w:rsidR="00660364" w:rsidRDefault="00660364" w:rsidP="00660364">
            <w:pPr>
              <w:pStyle w:val="ContractBullet"/>
              <w:numPr>
                <w:ilvl w:val="0"/>
                <w:numId w:val="0"/>
              </w:numPr>
              <w:ind w:left="240"/>
              <w:rPr>
                <w:rFonts w:ascii="Arial" w:hAnsi="Arial" w:cs="Arial"/>
                <w:sz w:val="18"/>
                <w:szCs w:val="18"/>
              </w:rPr>
            </w:pPr>
            <w:r>
              <w:rPr>
                <w:rFonts w:ascii="Arial" w:hAnsi="Arial" w:cs="Arial"/>
                <w:sz w:val="18"/>
                <w:szCs w:val="18"/>
              </w:rPr>
              <w:t xml:space="preserve">Z Additional conditions of contract </w:t>
            </w:r>
          </w:p>
          <w:p w14:paraId="141C1B50" w14:textId="77777777" w:rsidR="00660364" w:rsidRDefault="00660364" w:rsidP="00660364">
            <w:pPr>
              <w:pStyle w:val="ContractBullet"/>
              <w:numPr>
                <w:ilvl w:val="0"/>
                <w:numId w:val="0"/>
              </w:numPr>
              <w:rPr>
                <w:rFonts w:ascii="Arial" w:hAnsi="Arial" w:cs="Arial"/>
                <w:sz w:val="18"/>
                <w:szCs w:val="18"/>
              </w:rPr>
            </w:pPr>
          </w:p>
          <w:p w14:paraId="15507FC4" w14:textId="77777777" w:rsidR="00A427AD" w:rsidRDefault="00660364" w:rsidP="00660364">
            <w:pPr>
              <w:pStyle w:val="ContractBullet"/>
              <w:numPr>
                <w:ilvl w:val="0"/>
                <w:numId w:val="0"/>
              </w:numPr>
              <w:rPr>
                <w:rFonts w:ascii="Arial" w:hAnsi="Arial" w:cs="Arial"/>
                <w:sz w:val="18"/>
                <w:szCs w:val="18"/>
              </w:rPr>
            </w:pPr>
            <w:r>
              <w:rPr>
                <w:rFonts w:ascii="Arial" w:hAnsi="Arial" w:cs="Arial"/>
                <w:sz w:val="18"/>
                <w:szCs w:val="18"/>
              </w:rPr>
              <w:t xml:space="preserve">    </w:t>
            </w:r>
            <w:r w:rsidR="00A427AD" w:rsidRPr="006901B2">
              <w:rPr>
                <w:rFonts w:ascii="Arial" w:hAnsi="Arial" w:cs="Arial"/>
                <w:sz w:val="18"/>
                <w:szCs w:val="18"/>
              </w:rPr>
              <w:t xml:space="preserve">of the NEC3 </w:t>
            </w:r>
            <w:r w:rsidR="004F31A3" w:rsidRPr="006901B2">
              <w:rPr>
                <w:rFonts w:ascii="Arial" w:hAnsi="Arial" w:cs="Arial"/>
                <w:sz w:val="18"/>
                <w:szCs w:val="18"/>
              </w:rPr>
              <w:t>Supply</w:t>
            </w:r>
            <w:r w:rsidR="00847A60">
              <w:rPr>
                <w:rFonts w:ascii="Arial" w:hAnsi="Arial" w:cs="Arial"/>
                <w:sz w:val="18"/>
                <w:szCs w:val="18"/>
              </w:rPr>
              <w:t xml:space="preserve"> Contract April 2013</w:t>
            </w:r>
            <w:r w:rsidR="00A427AD" w:rsidRPr="006901B2">
              <w:rPr>
                <w:rFonts w:ascii="Arial" w:hAnsi="Arial" w:cs="Arial"/>
                <w:sz w:val="18"/>
                <w:szCs w:val="18"/>
              </w:rPr>
              <w:t>.</w:t>
            </w:r>
          </w:p>
          <w:p w14:paraId="4C42426B" w14:textId="77777777" w:rsidR="00660364" w:rsidRPr="006901B2" w:rsidRDefault="00660364" w:rsidP="00660364">
            <w:pPr>
              <w:pStyle w:val="ContractBullet"/>
              <w:numPr>
                <w:ilvl w:val="0"/>
                <w:numId w:val="0"/>
              </w:numPr>
              <w:rPr>
                <w:rFonts w:ascii="Arial" w:hAnsi="Arial" w:cs="Arial"/>
                <w:sz w:val="18"/>
                <w:szCs w:val="18"/>
              </w:rPr>
            </w:pPr>
          </w:p>
          <w:p w14:paraId="24FACFE6" w14:textId="77777777" w:rsidR="00A9745C" w:rsidRDefault="00A427AD" w:rsidP="00A427AD">
            <w:pPr>
              <w:pStyle w:val="ContractBullet"/>
              <w:rPr>
                <w:rFonts w:ascii="Arial" w:hAnsi="Arial" w:cs="Arial"/>
                <w:sz w:val="18"/>
                <w:szCs w:val="18"/>
              </w:rPr>
            </w:pPr>
            <w:r w:rsidRPr="006901B2">
              <w:rPr>
                <w:rFonts w:ascii="Arial" w:hAnsi="Arial" w:cs="Arial"/>
                <w:sz w:val="18"/>
                <w:szCs w:val="18"/>
              </w:rPr>
              <w:t xml:space="preserve">The </w:t>
            </w:r>
            <w:r w:rsidR="007B0226" w:rsidRPr="006901B2">
              <w:rPr>
                <w:rFonts w:ascii="Arial" w:hAnsi="Arial" w:cs="Arial"/>
                <w:i/>
                <w:iCs/>
                <w:sz w:val="18"/>
                <w:szCs w:val="18"/>
              </w:rPr>
              <w:t>good</w:t>
            </w:r>
            <w:r w:rsidRPr="006901B2">
              <w:rPr>
                <w:rFonts w:ascii="Arial" w:hAnsi="Arial" w:cs="Arial"/>
                <w:i/>
                <w:iCs/>
                <w:sz w:val="18"/>
                <w:szCs w:val="18"/>
              </w:rPr>
              <w:t>s</w:t>
            </w:r>
            <w:r w:rsidRPr="006901B2">
              <w:rPr>
                <w:rFonts w:ascii="Arial" w:hAnsi="Arial" w:cs="Arial"/>
                <w:sz w:val="18"/>
                <w:szCs w:val="18"/>
              </w:rPr>
              <w:t xml:space="preserve"> are</w:t>
            </w:r>
          </w:p>
          <w:p w14:paraId="450679E7" w14:textId="77777777" w:rsidR="00C9024D" w:rsidRPr="00554F81" w:rsidRDefault="00E038B1" w:rsidP="00C9024D">
            <w:pPr>
              <w:pStyle w:val="ContractBullet"/>
              <w:numPr>
                <w:ilvl w:val="0"/>
                <w:numId w:val="0"/>
              </w:numPr>
              <w:ind w:left="240"/>
              <w:rPr>
                <w:rFonts w:ascii="Arial" w:hAnsi="Arial" w:cs="Arial"/>
                <w:b/>
                <w:bCs/>
                <w:sz w:val="18"/>
                <w:szCs w:val="18"/>
              </w:rPr>
            </w:pPr>
            <w:r w:rsidRPr="00554F81">
              <w:rPr>
                <w:rFonts w:ascii="Arial" w:hAnsi="Arial" w:cs="Arial"/>
                <w:b/>
                <w:bCs/>
                <w:sz w:val="18"/>
                <w:szCs w:val="18"/>
              </w:rPr>
              <w:t>Waste Bins for King Shaka International Airport</w:t>
            </w:r>
          </w:p>
          <w:p w14:paraId="247F7A79" w14:textId="77777777" w:rsidR="00A427AD" w:rsidRPr="006901B2" w:rsidRDefault="00A427AD" w:rsidP="00B527BC">
            <w:pPr>
              <w:pStyle w:val="BLtext"/>
              <w:rPr>
                <w:rFonts w:ascii="Arial" w:hAnsi="Arial" w:cs="Arial"/>
                <w:sz w:val="18"/>
                <w:szCs w:val="18"/>
              </w:rPr>
            </w:pPr>
            <w:r w:rsidRPr="006901B2">
              <w:rPr>
                <w:rFonts w:ascii="Arial" w:hAnsi="Arial" w:cs="Arial"/>
                <w:sz w:val="18"/>
                <w:szCs w:val="18"/>
              </w:rPr>
              <w:t xml:space="preserve">. . . . . . . . . . . . . . . . . . . . . . . . . . . . . . . . . . . . . . . . . . . . . . . . . . . . . . . . . . . . </w:t>
            </w:r>
            <w:r w:rsidR="0067620C" w:rsidRPr="006901B2">
              <w:rPr>
                <w:rFonts w:ascii="Arial" w:hAnsi="Arial" w:cs="Arial"/>
                <w:sz w:val="18"/>
                <w:szCs w:val="18"/>
              </w:rPr>
              <w:t>. . . . . . . . . .</w:t>
            </w:r>
          </w:p>
          <w:p w14:paraId="498A287B" w14:textId="77777777" w:rsidR="007B0226" w:rsidRDefault="007B0226" w:rsidP="007B0226">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services</w:t>
            </w:r>
            <w:r w:rsidRPr="006901B2">
              <w:rPr>
                <w:rFonts w:ascii="Arial" w:hAnsi="Arial" w:cs="Arial"/>
                <w:sz w:val="18"/>
                <w:szCs w:val="18"/>
              </w:rPr>
              <w:t xml:space="preserve"> are</w:t>
            </w:r>
          </w:p>
          <w:p w14:paraId="543FDD2F" w14:textId="77777777" w:rsidR="00E038B1" w:rsidRDefault="00E038B1" w:rsidP="00E038B1">
            <w:pPr>
              <w:pStyle w:val="ContractBullet"/>
              <w:numPr>
                <w:ilvl w:val="0"/>
                <w:numId w:val="0"/>
              </w:numPr>
              <w:ind w:left="240"/>
              <w:rPr>
                <w:rFonts w:ascii="Arial" w:hAnsi="Arial" w:cs="Arial"/>
                <w:b/>
                <w:bCs/>
                <w:sz w:val="18"/>
                <w:szCs w:val="18"/>
              </w:rPr>
            </w:pPr>
            <w:r w:rsidRPr="00554F81">
              <w:rPr>
                <w:rFonts w:ascii="Arial" w:hAnsi="Arial" w:cs="Arial"/>
                <w:b/>
                <w:bCs/>
                <w:sz w:val="18"/>
                <w:szCs w:val="18"/>
              </w:rPr>
              <w:t>Concept Development &amp; Approval</w:t>
            </w:r>
          </w:p>
          <w:p w14:paraId="57A2EC8D" w14:textId="6170731F" w:rsidR="00674687" w:rsidRPr="00554F81" w:rsidRDefault="00674687" w:rsidP="00E038B1">
            <w:pPr>
              <w:pStyle w:val="ContractBullet"/>
              <w:numPr>
                <w:ilvl w:val="0"/>
                <w:numId w:val="0"/>
              </w:numPr>
              <w:ind w:left="240"/>
              <w:rPr>
                <w:rFonts w:ascii="Arial" w:hAnsi="Arial" w:cs="Arial"/>
                <w:b/>
                <w:bCs/>
                <w:sz w:val="18"/>
                <w:szCs w:val="18"/>
              </w:rPr>
            </w:pPr>
            <w:r>
              <w:rPr>
                <w:rFonts w:ascii="Arial" w:hAnsi="Arial" w:cs="Arial"/>
                <w:b/>
                <w:bCs/>
                <w:sz w:val="18"/>
                <w:szCs w:val="18"/>
              </w:rPr>
              <w:t>Supply &amp; Delivery of Approved Bins</w:t>
            </w:r>
          </w:p>
          <w:p w14:paraId="3115407F" w14:textId="77777777" w:rsidR="00E038B1" w:rsidRPr="00554F81" w:rsidRDefault="00E038B1" w:rsidP="00E038B1">
            <w:pPr>
              <w:pStyle w:val="ContractBullet"/>
              <w:numPr>
                <w:ilvl w:val="0"/>
                <w:numId w:val="0"/>
              </w:numPr>
              <w:ind w:left="240"/>
              <w:rPr>
                <w:rFonts w:ascii="Arial" w:hAnsi="Arial" w:cs="Arial"/>
                <w:b/>
                <w:bCs/>
                <w:sz w:val="18"/>
                <w:szCs w:val="18"/>
              </w:rPr>
            </w:pPr>
            <w:r w:rsidRPr="00554F81">
              <w:rPr>
                <w:rFonts w:ascii="Arial" w:hAnsi="Arial" w:cs="Arial"/>
                <w:b/>
                <w:bCs/>
                <w:sz w:val="18"/>
                <w:szCs w:val="18"/>
              </w:rPr>
              <w:t>Removing &amp; setting aside existing waste bins</w:t>
            </w:r>
          </w:p>
          <w:p w14:paraId="17581B9C" w14:textId="77777777" w:rsidR="00E038B1" w:rsidRPr="00554F81" w:rsidRDefault="00E038B1" w:rsidP="00E038B1">
            <w:pPr>
              <w:pStyle w:val="ContractBullet"/>
              <w:numPr>
                <w:ilvl w:val="0"/>
                <w:numId w:val="0"/>
              </w:numPr>
              <w:ind w:left="240"/>
              <w:rPr>
                <w:rFonts w:ascii="Arial" w:hAnsi="Arial" w:cs="Arial"/>
                <w:b/>
                <w:bCs/>
                <w:sz w:val="18"/>
                <w:szCs w:val="18"/>
              </w:rPr>
            </w:pPr>
            <w:r w:rsidRPr="00554F81">
              <w:rPr>
                <w:rFonts w:ascii="Arial" w:hAnsi="Arial" w:cs="Arial"/>
                <w:b/>
                <w:bCs/>
                <w:sz w:val="18"/>
                <w:szCs w:val="18"/>
              </w:rPr>
              <w:t>Placing / Installing new waste bins</w:t>
            </w:r>
          </w:p>
          <w:p w14:paraId="2A27F07D" w14:textId="77777777" w:rsidR="007B0226" w:rsidRPr="006901B2" w:rsidRDefault="007B0226" w:rsidP="007B0226">
            <w:pPr>
              <w:pStyle w:val="BLtext"/>
              <w:rPr>
                <w:rFonts w:ascii="Arial" w:hAnsi="Arial" w:cs="Arial"/>
                <w:sz w:val="18"/>
                <w:szCs w:val="18"/>
              </w:rPr>
            </w:pPr>
            <w:r w:rsidRPr="006901B2">
              <w:rPr>
                <w:rFonts w:ascii="Arial" w:hAnsi="Arial" w:cs="Arial"/>
                <w:sz w:val="18"/>
                <w:szCs w:val="18"/>
              </w:rPr>
              <w:t>. . . . . . . . . . . . . . . . . . . . . . . . . . . . . . . . . . . . . . . . . . . . . . . . . . . . . . . . . . . . . . . . . . . . . .</w:t>
            </w:r>
          </w:p>
          <w:p w14:paraId="5941A375" w14:textId="77777777" w:rsidR="00B527BC" w:rsidRPr="006901B2" w:rsidRDefault="00B527BC" w:rsidP="00B527BC">
            <w:pPr>
              <w:pStyle w:val="ContractBullet"/>
              <w:rPr>
                <w:rFonts w:ascii="Arial" w:hAnsi="Arial" w:cs="Arial"/>
                <w:sz w:val="18"/>
                <w:szCs w:val="18"/>
              </w:rPr>
            </w:pPr>
            <w:r w:rsidRPr="006901B2">
              <w:rPr>
                <w:rFonts w:ascii="Arial" w:hAnsi="Arial" w:cs="Arial"/>
                <w:sz w:val="18"/>
                <w:szCs w:val="18"/>
              </w:rPr>
              <w:t xml:space="preserve">The </w:t>
            </w:r>
            <w:r w:rsidR="007B0226" w:rsidRPr="006901B2">
              <w:rPr>
                <w:rFonts w:ascii="Arial" w:hAnsi="Arial" w:cs="Arial"/>
                <w:i/>
                <w:iCs/>
                <w:sz w:val="18"/>
                <w:szCs w:val="18"/>
              </w:rPr>
              <w:t>Purchas</w:t>
            </w:r>
            <w:r w:rsidRPr="006901B2">
              <w:rPr>
                <w:rFonts w:ascii="Arial" w:hAnsi="Arial" w:cs="Arial"/>
                <w:i/>
                <w:iCs/>
                <w:sz w:val="18"/>
                <w:szCs w:val="18"/>
              </w:rPr>
              <w:t>er</w:t>
            </w:r>
            <w:r w:rsidRPr="006901B2">
              <w:rPr>
                <w:rFonts w:ascii="Arial" w:hAnsi="Arial" w:cs="Arial"/>
                <w:sz w:val="18"/>
                <w:szCs w:val="18"/>
              </w:rPr>
              <w:t xml:space="preserve"> is</w:t>
            </w:r>
          </w:p>
          <w:p w14:paraId="4628943F" w14:textId="30B30293" w:rsidR="00B527BC" w:rsidRPr="006901B2" w:rsidRDefault="000C47B6" w:rsidP="00B527BC">
            <w:pPr>
              <w:pStyle w:val="BLtext"/>
              <w:rPr>
                <w:rFonts w:ascii="Arial" w:hAnsi="Arial" w:cs="Arial"/>
                <w:sz w:val="18"/>
                <w:szCs w:val="18"/>
              </w:rPr>
            </w:pPr>
            <w:r w:rsidRPr="000C47B6">
              <w:rPr>
                <w:rFonts w:ascii="Arial" w:hAnsi="Arial" w:cs="Arial"/>
                <w:b/>
                <w:sz w:val="18"/>
                <w:szCs w:val="18"/>
              </w:rPr>
              <w:t>AIRPORTS COMPANY SOUTH AFRICA SOC LIMITED</w:t>
            </w:r>
            <w:r w:rsidR="0067620C" w:rsidRPr="006901B2">
              <w:rPr>
                <w:rFonts w:ascii="Arial" w:hAnsi="Arial" w:cs="Arial"/>
                <w:sz w:val="18"/>
                <w:szCs w:val="18"/>
              </w:rPr>
              <w:t xml:space="preserve"> </w:t>
            </w:r>
          </w:p>
          <w:p w14:paraId="1007AC89" w14:textId="5C14AE27" w:rsidR="00E038B1" w:rsidRDefault="00E038B1" w:rsidP="00D46EF9">
            <w:pPr>
              <w:pStyle w:val="BLtext"/>
              <w:rPr>
                <w:rFonts w:ascii="Arial" w:hAnsi="Arial" w:cs="Arial"/>
                <w:sz w:val="18"/>
                <w:szCs w:val="18"/>
              </w:rPr>
            </w:pPr>
            <w:r>
              <w:rPr>
                <w:rFonts w:ascii="Arial" w:hAnsi="Arial" w:cs="Arial"/>
                <w:sz w:val="18"/>
                <w:szCs w:val="18"/>
              </w:rPr>
              <w:t xml:space="preserve">KING SHAKA INTERNATIONAL AIRPORT, </w:t>
            </w:r>
          </w:p>
          <w:p w14:paraId="3D497D01" w14:textId="77777777" w:rsidR="00D46EF9" w:rsidRPr="00D46EF9" w:rsidRDefault="00D46EF9" w:rsidP="00D46EF9">
            <w:pPr>
              <w:pStyle w:val="BLtext"/>
              <w:rPr>
                <w:rFonts w:ascii="Arial" w:hAnsi="Arial" w:cs="Arial"/>
                <w:sz w:val="18"/>
                <w:szCs w:val="18"/>
              </w:rPr>
            </w:pPr>
            <w:r w:rsidRPr="00D46EF9">
              <w:rPr>
                <w:rFonts w:ascii="Arial" w:hAnsi="Arial" w:cs="Arial"/>
                <w:sz w:val="18"/>
                <w:szCs w:val="18"/>
              </w:rPr>
              <w:t>LA MERCY</w:t>
            </w:r>
          </w:p>
          <w:p w14:paraId="474D74AB" w14:textId="77777777" w:rsidR="00D46EF9" w:rsidRPr="00D46EF9" w:rsidRDefault="00D46EF9" w:rsidP="00D46EF9">
            <w:pPr>
              <w:pStyle w:val="BLtext"/>
              <w:rPr>
                <w:rFonts w:ascii="Arial" w:hAnsi="Arial" w:cs="Arial"/>
                <w:sz w:val="18"/>
                <w:szCs w:val="18"/>
              </w:rPr>
            </w:pPr>
            <w:r w:rsidRPr="00D46EF9">
              <w:rPr>
                <w:rFonts w:ascii="Arial" w:hAnsi="Arial" w:cs="Arial"/>
                <w:sz w:val="18"/>
                <w:szCs w:val="18"/>
              </w:rPr>
              <w:t>KWAZULU NATAL</w:t>
            </w:r>
          </w:p>
          <w:p w14:paraId="01818DC8" w14:textId="77777777" w:rsidR="00D46EF9" w:rsidRPr="00D46EF9" w:rsidRDefault="00D46EF9" w:rsidP="00D46EF9">
            <w:pPr>
              <w:pStyle w:val="BLtext"/>
              <w:rPr>
                <w:rFonts w:ascii="Arial" w:hAnsi="Arial" w:cs="Arial"/>
                <w:sz w:val="18"/>
                <w:szCs w:val="18"/>
              </w:rPr>
            </w:pPr>
            <w:r w:rsidRPr="00D46EF9">
              <w:rPr>
                <w:rFonts w:ascii="Arial" w:hAnsi="Arial" w:cs="Arial"/>
                <w:sz w:val="18"/>
                <w:szCs w:val="18"/>
              </w:rPr>
              <w:t>SOUTH AFRICA</w:t>
            </w:r>
          </w:p>
          <w:p w14:paraId="6228D3F9" w14:textId="77777777" w:rsidR="00D46EF9" w:rsidRDefault="00D46EF9" w:rsidP="00D46EF9">
            <w:pPr>
              <w:pStyle w:val="BLtext"/>
              <w:rPr>
                <w:rFonts w:ascii="Arial" w:hAnsi="Arial" w:cs="Arial"/>
                <w:sz w:val="18"/>
                <w:szCs w:val="18"/>
              </w:rPr>
            </w:pPr>
            <w:r w:rsidRPr="00D46EF9">
              <w:rPr>
                <w:rFonts w:ascii="Arial" w:hAnsi="Arial" w:cs="Arial"/>
                <w:sz w:val="18"/>
                <w:szCs w:val="18"/>
              </w:rPr>
              <w:t>4407</w:t>
            </w:r>
          </w:p>
          <w:p w14:paraId="343D58C6" w14:textId="77777777" w:rsidR="00D46EF9" w:rsidRDefault="00D46EF9" w:rsidP="00B527BC">
            <w:pPr>
              <w:pStyle w:val="BLtext"/>
              <w:rPr>
                <w:rFonts w:ascii="Arial" w:hAnsi="Arial" w:cs="Arial"/>
                <w:sz w:val="18"/>
                <w:szCs w:val="18"/>
              </w:rPr>
            </w:pPr>
          </w:p>
          <w:p w14:paraId="1172B274" w14:textId="77777777" w:rsidR="00B527BC" w:rsidRPr="006901B2" w:rsidRDefault="00B527BC" w:rsidP="00B527BC">
            <w:pPr>
              <w:pStyle w:val="BLtext"/>
              <w:rPr>
                <w:rFonts w:ascii="Arial" w:hAnsi="Arial" w:cs="Arial"/>
                <w:sz w:val="18"/>
                <w:szCs w:val="18"/>
              </w:rPr>
            </w:pPr>
            <w:r w:rsidRPr="000C47B6">
              <w:rPr>
                <w:rFonts w:ascii="Arial" w:hAnsi="Arial" w:cs="Arial"/>
                <w:color w:val="FF0000"/>
                <w:sz w:val="18"/>
                <w:szCs w:val="18"/>
              </w:rPr>
              <w:t xml:space="preserve">. </w:t>
            </w:r>
            <w:r w:rsidRPr="006901B2">
              <w:rPr>
                <w:rFonts w:ascii="Arial" w:hAnsi="Arial" w:cs="Arial"/>
                <w:sz w:val="18"/>
                <w:szCs w:val="18"/>
              </w:rPr>
              <w:t xml:space="preserve">. . . . . . . . . . . . . . . . . . . . . . . . .. . . . . . . . . . . . . . . . . . . . . . . . . . . . . . . . . . . . . . . . . . . . </w:t>
            </w:r>
          </w:p>
          <w:p w14:paraId="7834C5D5" w14:textId="77777777" w:rsidR="00B527BC" w:rsidRPr="006901B2" w:rsidRDefault="00B527BC" w:rsidP="00B527BC">
            <w:pPr>
              <w:pStyle w:val="ContractBullet"/>
              <w:rPr>
                <w:rFonts w:ascii="Arial" w:hAnsi="Arial" w:cs="Arial"/>
                <w:sz w:val="18"/>
                <w:szCs w:val="18"/>
              </w:rPr>
            </w:pPr>
            <w:r w:rsidRPr="006901B2">
              <w:rPr>
                <w:rFonts w:ascii="Arial" w:hAnsi="Arial" w:cs="Arial"/>
                <w:sz w:val="18"/>
                <w:szCs w:val="18"/>
              </w:rPr>
              <w:t xml:space="preserve">The </w:t>
            </w:r>
            <w:r w:rsidR="007B0226" w:rsidRPr="006901B2">
              <w:rPr>
                <w:rFonts w:ascii="Arial" w:hAnsi="Arial" w:cs="Arial"/>
                <w:i/>
                <w:sz w:val="18"/>
                <w:szCs w:val="18"/>
              </w:rPr>
              <w:t>Supply</w:t>
            </w:r>
            <w:r w:rsidRPr="006901B2">
              <w:rPr>
                <w:rFonts w:ascii="Arial" w:hAnsi="Arial" w:cs="Arial"/>
                <w:i/>
                <w:sz w:val="18"/>
                <w:szCs w:val="18"/>
              </w:rPr>
              <w:t xml:space="preserve"> Manager</w:t>
            </w:r>
            <w:r w:rsidRPr="006901B2">
              <w:rPr>
                <w:rFonts w:ascii="Arial" w:hAnsi="Arial" w:cs="Arial"/>
                <w:sz w:val="18"/>
                <w:szCs w:val="18"/>
              </w:rPr>
              <w:t xml:space="preserve"> is</w:t>
            </w:r>
          </w:p>
          <w:p w14:paraId="1B967757" w14:textId="77777777" w:rsidR="0067620C" w:rsidRPr="006901B2" w:rsidRDefault="0067620C" w:rsidP="0067620C">
            <w:pPr>
              <w:pStyle w:val="BLtext"/>
              <w:rPr>
                <w:rFonts w:ascii="Arial" w:hAnsi="Arial" w:cs="Arial"/>
                <w:sz w:val="18"/>
                <w:szCs w:val="18"/>
              </w:rPr>
            </w:pPr>
            <w:r w:rsidRPr="006901B2">
              <w:rPr>
                <w:rFonts w:ascii="Arial" w:hAnsi="Arial" w:cs="Arial"/>
                <w:sz w:val="18"/>
                <w:szCs w:val="18"/>
              </w:rPr>
              <w:t>Name</w:t>
            </w:r>
            <w:r w:rsidR="00E038B1">
              <w:rPr>
                <w:rFonts w:ascii="Arial" w:hAnsi="Arial" w:cs="Arial"/>
                <w:sz w:val="18"/>
                <w:szCs w:val="18"/>
              </w:rPr>
              <w:t>: TBC</w:t>
            </w:r>
          </w:p>
          <w:p w14:paraId="766CFAED" w14:textId="77777777" w:rsidR="00E038B1" w:rsidRDefault="0067620C" w:rsidP="0067620C">
            <w:pPr>
              <w:pStyle w:val="BLtext"/>
              <w:rPr>
                <w:rFonts w:ascii="Arial" w:hAnsi="Arial" w:cs="Arial"/>
                <w:sz w:val="18"/>
                <w:szCs w:val="18"/>
              </w:rPr>
            </w:pPr>
            <w:r w:rsidRPr="006901B2">
              <w:rPr>
                <w:rFonts w:ascii="Arial" w:hAnsi="Arial" w:cs="Arial"/>
                <w:sz w:val="18"/>
                <w:szCs w:val="18"/>
              </w:rPr>
              <w:t>Address</w:t>
            </w:r>
            <w:r w:rsidR="00E038B1">
              <w:rPr>
                <w:rFonts w:ascii="Arial" w:hAnsi="Arial" w:cs="Arial"/>
                <w:sz w:val="18"/>
                <w:szCs w:val="18"/>
              </w:rPr>
              <w:t>:</w:t>
            </w:r>
          </w:p>
          <w:p w14:paraId="65D849EF" w14:textId="5F66FD45" w:rsidR="00D46EF9" w:rsidRDefault="00D46EF9" w:rsidP="00D46EF9">
            <w:pPr>
              <w:pStyle w:val="BLtext"/>
              <w:ind w:left="0"/>
              <w:rPr>
                <w:rFonts w:ascii="Arial" w:hAnsi="Arial" w:cs="Arial"/>
                <w:sz w:val="18"/>
                <w:szCs w:val="18"/>
              </w:rPr>
            </w:pPr>
            <w:r>
              <w:rPr>
                <w:rFonts w:ascii="Arial" w:hAnsi="Arial" w:cs="Arial"/>
                <w:sz w:val="18"/>
                <w:szCs w:val="18"/>
              </w:rPr>
              <w:t xml:space="preserve">     </w:t>
            </w:r>
            <w:r w:rsidRPr="00D46EF9">
              <w:rPr>
                <w:rFonts w:ascii="Arial" w:hAnsi="Arial" w:cs="Arial"/>
                <w:b/>
                <w:sz w:val="18"/>
                <w:szCs w:val="18"/>
              </w:rPr>
              <w:t>AIRPORTS COMPANY SOUTH AFRICA SOC LIMITED</w:t>
            </w:r>
            <w:r w:rsidRPr="00D46EF9">
              <w:rPr>
                <w:rFonts w:ascii="Arial" w:hAnsi="Arial" w:cs="Arial"/>
                <w:sz w:val="18"/>
                <w:szCs w:val="18"/>
              </w:rPr>
              <w:t xml:space="preserve"> </w:t>
            </w:r>
          </w:p>
          <w:p w14:paraId="23A98E36" w14:textId="57E2D92D" w:rsidR="00E038B1" w:rsidRPr="00554F81" w:rsidRDefault="00D46EF9" w:rsidP="00554F81">
            <w:pPr>
              <w:pStyle w:val="BLtext"/>
              <w:ind w:left="0"/>
              <w:rPr>
                <w:rFonts w:ascii="Arial" w:hAnsi="Arial" w:cs="Arial"/>
                <w:sz w:val="18"/>
                <w:szCs w:val="18"/>
                <w:lang w:val="en-ZA"/>
              </w:rPr>
            </w:pPr>
            <w:r>
              <w:rPr>
                <w:rFonts w:ascii="Arial" w:hAnsi="Arial" w:cs="Arial"/>
                <w:sz w:val="18"/>
                <w:szCs w:val="18"/>
              </w:rPr>
              <w:t xml:space="preserve">     </w:t>
            </w:r>
            <w:r w:rsidR="00E038B1">
              <w:rPr>
                <w:rFonts w:ascii="Arial" w:hAnsi="Arial" w:cs="Arial"/>
                <w:sz w:val="18"/>
                <w:szCs w:val="18"/>
              </w:rPr>
              <w:t xml:space="preserve">KING SHAKA INTERNATIONAL AIRPORT, </w:t>
            </w:r>
          </w:p>
          <w:p w14:paraId="5DCE804D" w14:textId="77777777" w:rsidR="00D46EF9" w:rsidRPr="00D46EF9" w:rsidRDefault="00D46EF9" w:rsidP="00D46EF9">
            <w:pPr>
              <w:pStyle w:val="BLtext"/>
              <w:rPr>
                <w:rFonts w:ascii="Arial" w:hAnsi="Arial" w:cs="Arial"/>
                <w:sz w:val="18"/>
                <w:szCs w:val="18"/>
              </w:rPr>
            </w:pPr>
            <w:r w:rsidRPr="00D46EF9">
              <w:rPr>
                <w:rFonts w:ascii="Arial" w:hAnsi="Arial" w:cs="Arial"/>
                <w:sz w:val="18"/>
                <w:szCs w:val="18"/>
              </w:rPr>
              <w:t>LA MERCY</w:t>
            </w:r>
          </w:p>
          <w:p w14:paraId="561CE070" w14:textId="77777777" w:rsidR="00D46EF9" w:rsidRPr="00D46EF9" w:rsidRDefault="00D46EF9" w:rsidP="00D46EF9">
            <w:pPr>
              <w:pStyle w:val="BLtext"/>
              <w:rPr>
                <w:rFonts w:ascii="Arial" w:hAnsi="Arial" w:cs="Arial"/>
                <w:sz w:val="18"/>
                <w:szCs w:val="18"/>
              </w:rPr>
            </w:pPr>
            <w:r w:rsidRPr="00D46EF9">
              <w:rPr>
                <w:rFonts w:ascii="Arial" w:hAnsi="Arial" w:cs="Arial"/>
                <w:sz w:val="18"/>
                <w:szCs w:val="18"/>
              </w:rPr>
              <w:t>KWAZULU NATAL</w:t>
            </w:r>
          </w:p>
          <w:p w14:paraId="2CDB1A0E" w14:textId="77777777" w:rsidR="00D46EF9" w:rsidRPr="00D46EF9" w:rsidRDefault="00D46EF9" w:rsidP="00D46EF9">
            <w:pPr>
              <w:pStyle w:val="BLtext"/>
              <w:rPr>
                <w:rFonts w:ascii="Arial" w:hAnsi="Arial" w:cs="Arial"/>
                <w:sz w:val="18"/>
                <w:szCs w:val="18"/>
              </w:rPr>
            </w:pPr>
            <w:r w:rsidRPr="00D46EF9">
              <w:rPr>
                <w:rFonts w:ascii="Arial" w:hAnsi="Arial" w:cs="Arial"/>
                <w:sz w:val="18"/>
                <w:szCs w:val="18"/>
              </w:rPr>
              <w:t>SOUTH AFRICA</w:t>
            </w:r>
          </w:p>
          <w:p w14:paraId="3AC163B7" w14:textId="6C835E1B" w:rsidR="00E038B1" w:rsidRDefault="00D46EF9" w:rsidP="00D46EF9">
            <w:pPr>
              <w:pStyle w:val="BLtext"/>
              <w:rPr>
                <w:rFonts w:ascii="Arial" w:hAnsi="Arial" w:cs="Arial"/>
                <w:sz w:val="18"/>
                <w:szCs w:val="18"/>
              </w:rPr>
            </w:pPr>
            <w:r w:rsidRPr="00D46EF9">
              <w:rPr>
                <w:rFonts w:ascii="Arial" w:hAnsi="Arial" w:cs="Arial"/>
                <w:sz w:val="18"/>
                <w:szCs w:val="18"/>
              </w:rPr>
              <w:t>4407</w:t>
            </w:r>
          </w:p>
          <w:p w14:paraId="281B42DE" w14:textId="77777777" w:rsidR="0067620C" w:rsidRPr="006901B2" w:rsidRDefault="0067620C" w:rsidP="00E038B1">
            <w:pPr>
              <w:pStyle w:val="BLtext"/>
              <w:rPr>
                <w:rFonts w:ascii="Arial" w:hAnsi="Arial" w:cs="Arial"/>
                <w:sz w:val="18"/>
                <w:szCs w:val="18"/>
              </w:rPr>
            </w:pPr>
            <w:r w:rsidRPr="006901B2">
              <w:rPr>
                <w:rFonts w:ascii="Arial" w:hAnsi="Arial" w:cs="Arial"/>
                <w:sz w:val="18"/>
                <w:szCs w:val="18"/>
              </w:rPr>
              <w:t xml:space="preserve"> . . . . . . . . . . . . . . . . . . . . . . . . . . . . . . . . . . . . . . . . . . . . . . . . . . . . . . . . . . . . . </w:t>
            </w:r>
          </w:p>
          <w:p w14:paraId="38E0FAE4" w14:textId="77777777" w:rsidR="00B527BC" w:rsidRPr="006901B2" w:rsidRDefault="00B527BC" w:rsidP="00B527BC">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sz w:val="18"/>
                <w:szCs w:val="18"/>
              </w:rPr>
              <w:t>Adjudicator</w:t>
            </w:r>
            <w:r w:rsidRPr="006901B2">
              <w:rPr>
                <w:rFonts w:ascii="Arial" w:hAnsi="Arial" w:cs="Arial"/>
                <w:sz w:val="18"/>
                <w:szCs w:val="18"/>
              </w:rPr>
              <w:t xml:space="preserve"> is</w:t>
            </w:r>
          </w:p>
          <w:p w14:paraId="2A05D82B" w14:textId="77777777" w:rsidR="000C47B6" w:rsidRDefault="000C47B6" w:rsidP="000C47B6">
            <w:pPr>
              <w:pStyle w:val="ContractBullet"/>
              <w:numPr>
                <w:ilvl w:val="0"/>
                <w:numId w:val="0"/>
              </w:numPr>
              <w:ind w:left="240"/>
              <w:rPr>
                <w:rFonts w:ascii="Arial" w:hAnsi="Arial" w:cs="Arial"/>
                <w:sz w:val="18"/>
                <w:szCs w:val="18"/>
              </w:rPr>
            </w:pPr>
            <w:r>
              <w:rPr>
                <w:rFonts w:ascii="Arial" w:hAnsi="Arial" w:cs="Arial"/>
                <w:sz w:val="18"/>
                <w:szCs w:val="18"/>
              </w:rPr>
              <w:lastRenderedPageBreak/>
              <w:t xml:space="preserve">THE PERSON APPOINTED JOINTLY BY THE PARTIES FROM THE LIST OF ADJUDICATORS </w:t>
            </w:r>
          </w:p>
          <w:p w14:paraId="3D42AD35" w14:textId="77777777" w:rsidR="00B527BC" w:rsidRDefault="00B527BC" w:rsidP="00B527BC">
            <w:pPr>
              <w:pStyle w:val="ContractBullet"/>
              <w:rPr>
                <w:rFonts w:ascii="Arial" w:hAnsi="Arial" w:cs="Arial"/>
                <w:sz w:val="18"/>
                <w:szCs w:val="18"/>
              </w:rPr>
            </w:pPr>
            <w:r w:rsidRPr="006901B2">
              <w:rPr>
                <w:rFonts w:ascii="Arial" w:hAnsi="Arial" w:cs="Arial"/>
                <w:sz w:val="18"/>
                <w:szCs w:val="18"/>
              </w:rPr>
              <w:t xml:space="preserve">The </w:t>
            </w:r>
            <w:r w:rsidR="00DF2F4D" w:rsidRPr="006901B2">
              <w:rPr>
                <w:rFonts w:ascii="Arial" w:hAnsi="Arial" w:cs="Arial"/>
                <w:sz w:val="18"/>
                <w:szCs w:val="18"/>
              </w:rPr>
              <w:t>Good</w:t>
            </w:r>
            <w:r w:rsidRPr="006901B2">
              <w:rPr>
                <w:rFonts w:ascii="Arial" w:hAnsi="Arial" w:cs="Arial"/>
                <w:sz w:val="18"/>
                <w:szCs w:val="18"/>
              </w:rPr>
              <w:t>s Information is in</w:t>
            </w:r>
          </w:p>
          <w:p w14:paraId="41FB9DF3" w14:textId="77777777" w:rsidR="000C47B6" w:rsidRDefault="000C47B6" w:rsidP="000C47B6">
            <w:pPr>
              <w:pStyle w:val="ContractBullet"/>
              <w:numPr>
                <w:ilvl w:val="0"/>
                <w:numId w:val="0"/>
              </w:numPr>
              <w:ind w:left="240"/>
              <w:rPr>
                <w:rFonts w:ascii="Arial" w:hAnsi="Arial" w:cs="Arial"/>
                <w:sz w:val="18"/>
                <w:szCs w:val="18"/>
              </w:rPr>
            </w:pPr>
          </w:p>
          <w:p w14:paraId="6CE748FE" w14:textId="77777777" w:rsidR="000C47B6" w:rsidRPr="000C47B6" w:rsidRDefault="000C47B6" w:rsidP="000C47B6">
            <w:pPr>
              <w:pStyle w:val="ContractBullet"/>
              <w:numPr>
                <w:ilvl w:val="0"/>
                <w:numId w:val="0"/>
              </w:numPr>
              <w:ind w:left="240"/>
              <w:rPr>
                <w:rFonts w:ascii="Arial" w:hAnsi="Arial" w:cs="Arial"/>
                <w:b/>
                <w:sz w:val="18"/>
                <w:szCs w:val="18"/>
              </w:rPr>
            </w:pPr>
            <w:r w:rsidRPr="000C47B6">
              <w:rPr>
                <w:rFonts w:ascii="Arial" w:hAnsi="Arial" w:cs="Arial"/>
                <w:b/>
                <w:sz w:val="18"/>
                <w:szCs w:val="18"/>
              </w:rPr>
              <w:t>PART C3</w:t>
            </w:r>
          </w:p>
          <w:p w14:paraId="781EBC2A" w14:textId="77777777" w:rsidR="00E038B1" w:rsidRDefault="00E038B1" w:rsidP="000C47B6">
            <w:pPr>
              <w:pStyle w:val="ContractBullet"/>
              <w:numPr>
                <w:ilvl w:val="0"/>
                <w:numId w:val="0"/>
              </w:numPr>
              <w:ind w:left="240"/>
              <w:rPr>
                <w:rFonts w:ascii="Arial" w:hAnsi="Arial" w:cs="Arial"/>
                <w:sz w:val="18"/>
                <w:szCs w:val="18"/>
              </w:rPr>
            </w:pPr>
          </w:p>
          <w:p w14:paraId="11EB8A4E" w14:textId="77777777" w:rsidR="00B527BC" w:rsidRPr="006901B2" w:rsidRDefault="00DF2F4D" w:rsidP="00B527BC">
            <w:pPr>
              <w:pStyle w:val="ContractBullet"/>
              <w:rPr>
                <w:rFonts w:ascii="Arial" w:hAnsi="Arial" w:cs="Arial"/>
                <w:sz w:val="18"/>
                <w:szCs w:val="18"/>
              </w:rPr>
            </w:pPr>
            <w:r w:rsidRPr="006901B2">
              <w:rPr>
                <w:rFonts w:ascii="Arial" w:hAnsi="Arial" w:cs="Arial"/>
                <w:sz w:val="18"/>
                <w:szCs w:val="18"/>
              </w:rPr>
              <w:t>The Supply Requirements as part of the Goods Information is in</w:t>
            </w:r>
          </w:p>
          <w:p w14:paraId="1425989F" w14:textId="77777777" w:rsidR="0067620C" w:rsidRPr="00E038B1" w:rsidRDefault="00E038B1" w:rsidP="00E038B1">
            <w:pPr>
              <w:pStyle w:val="BLtext"/>
              <w:rPr>
                <w:rFonts w:ascii="Arial" w:hAnsi="Arial" w:cs="Arial"/>
                <w:b/>
                <w:bCs/>
                <w:sz w:val="18"/>
                <w:szCs w:val="18"/>
              </w:rPr>
            </w:pPr>
            <w:r w:rsidRPr="00E038B1">
              <w:rPr>
                <w:rFonts w:ascii="Arial" w:hAnsi="Arial" w:cs="Arial"/>
                <w:b/>
                <w:bCs/>
                <w:sz w:val="18"/>
                <w:szCs w:val="18"/>
              </w:rPr>
              <w:t xml:space="preserve">Part C3: Employers Service Information and all documents and drawings and other specifications to which it </w:t>
            </w:r>
            <w:proofErr w:type="gramStart"/>
            <w:r w:rsidRPr="00E038B1">
              <w:rPr>
                <w:rFonts w:ascii="Arial" w:hAnsi="Arial" w:cs="Arial"/>
                <w:b/>
                <w:bCs/>
                <w:sz w:val="18"/>
                <w:szCs w:val="18"/>
              </w:rPr>
              <w:t>makes reference</w:t>
            </w:r>
            <w:proofErr w:type="gramEnd"/>
            <w:r w:rsidRPr="00E038B1">
              <w:rPr>
                <w:rFonts w:ascii="Arial" w:hAnsi="Arial" w:cs="Arial"/>
                <w:b/>
                <w:bCs/>
                <w:sz w:val="18"/>
                <w:szCs w:val="18"/>
              </w:rPr>
              <w:t>.</w:t>
            </w:r>
          </w:p>
          <w:p w14:paraId="015CCDC7" w14:textId="77777777" w:rsidR="00156CAB" w:rsidRPr="006901B2" w:rsidRDefault="00156CAB" w:rsidP="00156CAB">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 xml:space="preserve">language of this contract </w:t>
            </w:r>
            <w:r w:rsidRPr="006901B2">
              <w:rPr>
                <w:rFonts w:ascii="Arial" w:hAnsi="Arial" w:cs="Arial"/>
                <w:sz w:val="18"/>
                <w:szCs w:val="18"/>
              </w:rPr>
              <w:t>is</w:t>
            </w:r>
            <w:r w:rsidR="0028001A" w:rsidRPr="006901B2">
              <w:rPr>
                <w:rFonts w:ascii="Arial" w:hAnsi="Arial" w:cs="Arial"/>
                <w:sz w:val="18"/>
                <w:szCs w:val="18"/>
              </w:rPr>
              <w:t xml:space="preserve"> </w:t>
            </w:r>
            <w:r w:rsidRPr="006901B2">
              <w:rPr>
                <w:rFonts w:ascii="Arial" w:hAnsi="Arial" w:cs="Arial"/>
                <w:sz w:val="18"/>
                <w:szCs w:val="18"/>
              </w:rPr>
              <w:t xml:space="preserve">. . . . . . </w:t>
            </w:r>
            <w:r w:rsidR="000C47B6" w:rsidRPr="000C47B6">
              <w:rPr>
                <w:rFonts w:ascii="Arial" w:hAnsi="Arial" w:cs="Arial"/>
                <w:b/>
                <w:sz w:val="18"/>
                <w:szCs w:val="18"/>
              </w:rPr>
              <w:t>ENGLISH</w:t>
            </w:r>
            <w:r w:rsidRPr="006901B2">
              <w:rPr>
                <w:rFonts w:ascii="Arial" w:hAnsi="Arial" w:cs="Arial"/>
                <w:sz w:val="18"/>
                <w:szCs w:val="18"/>
              </w:rPr>
              <w:t xml:space="preserve">.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604EFFBE" w14:textId="34B27E92" w:rsidR="00156CAB" w:rsidRPr="006901B2" w:rsidRDefault="00156CAB" w:rsidP="00156CAB">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 xml:space="preserve">law of the contract </w:t>
            </w:r>
            <w:r w:rsidRPr="006901B2">
              <w:rPr>
                <w:rFonts w:ascii="Arial" w:hAnsi="Arial" w:cs="Arial"/>
                <w:sz w:val="18"/>
                <w:szCs w:val="18"/>
              </w:rPr>
              <w:t>is the law of</w:t>
            </w:r>
            <w:r w:rsidR="0028001A" w:rsidRPr="006901B2">
              <w:rPr>
                <w:rFonts w:ascii="Arial" w:hAnsi="Arial" w:cs="Arial"/>
                <w:sz w:val="18"/>
                <w:szCs w:val="18"/>
              </w:rPr>
              <w:t xml:space="preserve"> </w:t>
            </w:r>
            <w:r w:rsidRPr="006901B2">
              <w:rPr>
                <w:rFonts w:ascii="Arial" w:hAnsi="Arial" w:cs="Arial"/>
                <w:sz w:val="18"/>
                <w:szCs w:val="18"/>
              </w:rPr>
              <w:t xml:space="preserve">. . . </w:t>
            </w:r>
            <w:r w:rsidR="000C47B6" w:rsidRPr="000C47B6">
              <w:rPr>
                <w:rFonts w:ascii="Arial" w:hAnsi="Arial" w:cs="Arial"/>
                <w:b/>
                <w:sz w:val="18"/>
                <w:szCs w:val="18"/>
              </w:rPr>
              <w:t>THE REPUBLIC OF SOUTH AFRICA</w:t>
            </w:r>
            <w:r w:rsidRPr="006901B2">
              <w:rPr>
                <w:rFonts w:ascii="Arial" w:hAnsi="Arial" w:cs="Arial"/>
                <w:sz w:val="18"/>
                <w:szCs w:val="18"/>
              </w:rPr>
              <w:t xml:space="preserve">.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51B5FB8F" w14:textId="77777777" w:rsidR="00156CAB" w:rsidRPr="006901B2" w:rsidRDefault="00156CAB" w:rsidP="00156CAB">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 xml:space="preserve">period for reply </w:t>
            </w:r>
            <w:r w:rsidRPr="006901B2">
              <w:rPr>
                <w:rFonts w:ascii="Arial" w:hAnsi="Arial" w:cs="Arial"/>
                <w:sz w:val="18"/>
                <w:szCs w:val="18"/>
              </w:rPr>
              <w:t xml:space="preserve">is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r w:rsidR="000C47B6">
              <w:rPr>
                <w:rFonts w:ascii="Arial" w:hAnsi="Arial" w:cs="Arial"/>
                <w:sz w:val="18"/>
                <w:szCs w:val="18"/>
              </w:rPr>
              <w:t xml:space="preserve"> </w:t>
            </w:r>
            <w:r w:rsidR="000C47B6" w:rsidRPr="000C47B6">
              <w:rPr>
                <w:rFonts w:ascii="Arial" w:hAnsi="Arial" w:cs="Arial"/>
                <w:b/>
                <w:sz w:val="18"/>
                <w:szCs w:val="18"/>
              </w:rPr>
              <w:t>7 CALENDAR DAYS</w:t>
            </w:r>
            <w:r w:rsidRPr="000C47B6">
              <w:rPr>
                <w:rFonts w:ascii="Arial" w:hAnsi="Arial" w:cs="Arial"/>
                <w:b/>
                <w:sz w:val="18"/>
                <w:szCs w:val="18"/>
              </w:rPr>
              <w:t>.</w:t>
            </w:r>
            <w:r w:rsidRPr="006901B2">
              <w:rPr>
                <w:rFonts w:ascii="Arial" w:hAnsi="Arial" w:cs="Arial"/>
                <w:sz w:val="18"/>
                <w:szCs w:val="18"/>
              </w:rPr>
              <w:t xml:space="preserve"> . . . . . . . .</w:t>
            </w:r>
            <w:proofErr w:type="gramStart"/>
            <w:r w:rsidRPr="006901B2">
              <w:rPr>
                <w:rFonts w:ascii="Arial" w:hAnsi="Arial" w:cs="Arial"/>
                <w:sz w:val="18"/>
                <w:szCs w:val="18"/>
              </w:rPr>
              <w:t xml:space="preserve"> ..</w:t>
            </w:r>
            <w:proofErr w:type="gramEnd"/>
          </w:p>
          <w:p w14:paraId="4D807297" w14:textId="77777777" w:rsidR="000C47B6" w:rsidRDefault="00156CAB" w:rsidP="00156CAB">
            <w:pPr>
              <w:pStyle w:val="ContractBullet"/>
              <w:rPr>
                <w:rFonts w:ascii="Arial" w:hAnsi="Arial" w:cs="Arial"/>
                <w:sz w:val="18"/>
                <w:szCs w:val="18"/>
              </w:rPr>
            </w:pPr>
            <w:r w:rsidRPr="000C47B6">
              <w:rPr>
                <w:rFonts w:ascii="Arial" w:hAnsi="Arial" w:cs="Arial"/>
                <w:sz w:val="18"/>
                <w:szCs w:val="18"/>
              </w:rPr>
              <w:t xml:space="preserve">The </w:t>
            </w:r>
            <w:r w:rsidRPr="000C47B6">
              <w:rPr>
                <w:rFonts w:ascii="Arial" w:hAnsi="Arial" w:cs="Arial"/>
                <w:i/>
                <w:iCs/>
                <w:sz w:val="18"/>
                <w:szCs w:val="18"/>
              </w:rPr>
              <w:t>Adjudicator nominating body</w:t>
            </w:r>
            <w:r w:rsidR="000C47B6">
              <w:rPr>
                <w:rFonts w:ascii="Arial" w:hAnsi="Arial" w:cs="Arial"/>
                <w:sz w:val="18"/>
                <w:szCs w:val="18"/>
              </w:rPr>
              <w:t xml:space="preserve"> is </w:t>
            </w:r>
            <w:proofErr w:type="gramStart"/>
            <w:r w:rsidR="000C47B6">
              <w:rPr>
                <w:rFonts w:ascii="Arial" w:hAnsi="Arial" w:cs="Arial"/>
                <w:sz w:val="18"/>
                <w:szCs w:val="18"/>
              </w:rPr>
              <w:t>. . . .</w:t>
            </w:r>
            <w:r w:rsidR="000C47B6" w:rsidRPr="000C47B6">
              <w:rPr>
                <w:rFonts w:ascii="Arial" w:hAnsi="Arial" w:cs="Arial"/>
                <w:b/>
                <w:sz w:val="18"/>
                <w:szCs w:val="18"/>
              </w:rPr>
              <w:t>THE</w:t>
            </w:r>
            <w:proofErr w:type="gramEnd"/>
            <w:r w:rsidR="000C47B6" w:rsidRPr="000C47B6">
              <w:rPr>
                <w:rFonts w:ascii="Arial" w:hAnsi="Arial" w:cs="Arial"/>
                <w:b/>
                <w:sz w:val="18"/>
                <w:szCs w:val="18"/>
              </w:rPr>
              <w:t xml:space="preserve"> CURRENT CHAIRMAN OF THE </w:t>
            </w:r>
            <w:r w:rsidR="000C47B6">
              <w:rPr>
                <w:rFonts w:ascii="Arial" w:hAnsi="Arial" w:cs="Arial"/>
                <w:b/>
                <w:sz w:val="18"/>
                <w:szCs w:val="18"/>
              </w:rPr>
              <w:t xml:space="preserve">   </w:t>
            </w:r>
            <w:r w:rsidR="000C47B6" w:rsidRPr="000C47B6">
              <w:rPr>
                <w:rFonts w:ascii="Arial" w:hAnsi="Arial" w:cs="Arial"/>
                <w:b/>
                <w:sz w:val="18"/>
                <w:szCs w:val="18"/>
              </w:rPr>
              <w:t>JOHANNESBURG ADVOCATE’S BAR COUNCIL</w:t>
            </w:r>
          </w:p>
          <w:p w14:paraId="53B8FC4C" w14:textId="77777777" w:rsidR="00156CAB" w:rsidRPr="000C47B6" w:rsidRDefault="00156CAB" w:rsidP="00156CAB">
            <w:pPr>
              <w:pStyle w:val="ContractBullet"/>
              <w:rPr>
                <w:rFonts w:ascii="Arial" w:hAnsi="Arial" w:cs="Arial"/>
                <w:sz w:val="18"/>
                <w:szCs w:val="18"/>
              </w:rPr>
            </w:pPr>
            <w:r w:rsidRPr="000C47B6">
              <w:rPr>
                <w:rFonts w:ascii="Arial" w:hAnsi="Arial" w:cs="Arial"/>
                <w:sz w:val="18"/>
                <w:szCs w:val="18"/>
              </w:rPr>
              <w:t xml:space="preserve">The </w:t>
            </w:r>
            <w:r w:rsidRPr="000C47B6">
              <w:rPr>
                <w:rFonts w:ascii="Arial" w:hAnsi="Arial" w:cs="Arial"/>
                <w:i/>
                <w:iCs/>
                <w:sz w:val="18"/>
                <w:szCs w:val="18"/>
              </w:rPr>
              <w:t>tribunal</w:t>
            </w:r>
            <w:r w:rsidRPr="000C47B6">
              <w:rPr>
                <w:rFonts w:ascii="Arial" w:hAnsi="Arial" w:cs="Arial"/>
                <w:sz w:val="18"/>
                <w:szCs w:val="18"/>
              </w:rPr>
              <w:t xml:space="preserve"> is</w:t>
            </w:r>
            <w:r w:rsidR="0028001A" w:rsidRPr="000C47B6">
              <w:rPr>
                <w:rFonts w:ascii="Arial" w:hAnsi="Arial" w:cs="Arial"/>
                <w:sz w:val="18"/>
                <w:szCs w:val="18"/>
              </w:rPr>
              <w:t xml:space="preserve"> </w:t>
            </w:r>
            <w:r w:rsidRPr="000C47B6">
              <w:rPr>
                <w:rFonts w:ascii="Arial" w:hAnsi="Arial" w:cs="Arial"/>
                <w:sz w:val="18"/>
                <w:szCs w:val="18"/>
              </w:rPr>
              <w:t xml:space="preserve">. . . . . . . . . . . . . . . </w:t>
            </w:r>
            <w:proofErr w:type="gramStart"/>
            <w:r w:rsidRPr="000C47B6">
              <w:rPr>
                <w:rFonts w:ascii="Arial" w:hAnsi="Arial" w:cs="Arial"/>
                <w:sz w:val="18"/>
                <w:szCs w:val="18"/>
              </w:rPr>
              <w:t>. . . . .</w:t>
            </w:r>
            <w:r w:rsidR="0028001A" w:rsidRPr="000C47B6">
              <w:rPr>
                <w:rFonts w:ascii="Arial" w:hAnsi="Arial" w:cs="Arial"/>
                <w:sz w:val="18"/>
                <w:szCs w:val="18"/>
              </w:rPr>
              <w:t>.</w:t>
            </w:r>
            <w:proofErr w:type="gramEnd"/>
            <w:r w:rsidR="0028001A" w:rsidRPr="000C47B6">
              <w:rPr>
                <w:rFonts w:ascii="Arial" w:hAnsi="Arial" w:cs="Arial"/>
                <w:sz w:val="18"/>
                <w:szCs w:val="18"/>
              </w:rPr>
              <w:t xml:space="preserve"> </w:t>
            </w:r>
            <w:proofErr w:type="gramStart"/>
            <w:r w:rsidR="0028001A" w:rsidRPr="000C47B6">
              <w:rPr>
                <w:rFonts w:ascii="Arial" w:hAnsi="Arial" w:cs="Arial"/>
                <w:sz w:val="18"/>
                <w:szCs w:val="18"/>
              </w:rPr>
              <w:t>.</w:t>
            </w:r>
            <w:r w:rsidR="000C47B6" w:rsidRPr="000C47B6">
              <w:rPr>
                <w:rFonts w:ascii="Arial" w:hAnsi="Arial" w:cs="Arial"/>
                <w:b/>
                <w:sz w:val="18"/>
                <w:szCs w:val="18"/>
              </w:rPr>
              <w:t>ARBITRATION</w:t>
            </w:r>
            <w:proofErr w:type="gramEnd"/>
            <w:r w:rsidR="0028001A" w:rsidRPr="000C47B6">
              <w:rPr>
                <w:rFonts w:ascii="Arial" w:hAnsi="Arial" w:cs="Arial"/>
                <w:sz w:val="18"/>
                <w:szCs w:val="18"/>
              </w:rPr>
              <w:t xml:space="preserve"> . . . </w:t>
            </w:r>
          </w:p>
          <w:p w14:paraId="7AB3C998" w14:textId="77777777" w:rsidR="00BF27F3" w:rsidRPr="006901B2" w:rsidRDefault="00BF27F3" w:rsidP="00BF27F3">
            <w:pPr>
              <w:pStyle w:val="ContractBullet"/>
              <w:rPr>
                <w:rFonts w:ascii="Arial" w:hAnsi="Arial" w:cs="Arial"/>
                <w:sz w:val="18"/>
                <w:szCs w:val="18"/>
              </w:rPr>
            </w:pPr>
            <w:r w:rsidRPr="006901B2">
              <w:rPr>
                <w:rFonts w:ascii="Arial" w:hAnsi="Arial" w:cs="Arial"/>
                <w:sz w:val="18"/>
                <w:szCs w:val="18"/>
              </w:rPr>
              <w:t>The following matters will be included in the Risk Register</w:t>
            </w:r>
          </w:p>
          <w:p w14:paraId="5E49D230" w14:textId="77777777" w:rsidR="00E038B1" w:rsidRPr="00E038B1" w:rsidRDefault="00E038B1" w:rsidP="00E038B1">
            <w:pPr>
              <w:pStyle w:val="BLtext"/>
              <w:rPr>
                <w:rFonts w:ascii="Arial" w:hAnsi="Arial" w:cs="Arial"/>
                <w:b/>
                <w:bCs/>
                <w:sz w:val="18"/>
                <w:szCs w:val="18"/>
              </w:rPr>
            </w:pPr>
            <w:r w:rsidRPr="00E038B1">
              <w:rPr>
                <w:rFonts w:ascii="Arial" w:hAnsi="Arial" w:cs="Arial"/>
                <w:b/>
                <w:bCs/>
                <w:sz w:val="18"/>
                <w:szCs w:val="18"/>
              </w:rPr>
              <w:t>Delays in deliveries</w:t>
            </w:r>
          </w:p>
          <w:p w14:paraId="511172F3" w14:textId="77777777" w:rsidR="00E038B1" w:rsidRPr="00E038B1" w:rsidRDefault="00E038B1" w:rsidP="00E038B1">
            <w:pPr>
              <w:pStyle w:val="BLtext"/>
              <w:rPr>
                <w:rFonts w:ascii="Arial" w:hAnsi="Arial" w:cs="Arial"/>
                <w:b/>
                <w:bCs/>
                <w:sz w:val="18"/>
                <w:szCs w:val="18"/>
              </w:rPr>
            </w:pPr>
            <w:r w:rsidRPr="00E038B1">
              <w:rPr>
                <w:rFonts w:ascii="Arial" w:hAnsi="Arial" w:cs="Arial"/>
                <w:b/>
                <w:bCs/>
                <w:sz w:val="18"/>
                <w:szCs w:val="18"/>
              </w:rPr>
              <w:t>Occupational Health &amp; Safety</w:t>
            </w:r>
            <w:r>
              <w:rPr>
                <w:rFonts w:ascii="Arial" w:hAnsi="Arial" w:cs="Arial"/>
                <w:b/>
                <w:bCs/>
                <w:sz w:val="18"/>
                <w:szCs w:val="18"/>
              </w:rPr>
              <w:t xml:space="preserve"> requirements</w:t>
            </w:r>
          </w:p>
          <w:p w14:paraId="2573A341" w14:textId="77777777" w:rsidR="00B527BC" w:rsidRPr="006901B2" w:rsidRDefault="00B527BC" w:rsidP="00BF27F3">
            <w:pPr>
              <w:pStyle w:val="BLtext"/>
              <w:rPr>
                <w:rFonts w:ascii="Arial" w:hAnsi="Arial" w:cs="Arial"/>
                <w:sz w:val="18"/>
                <w:szCs w:val="18"/>
              </w:rPr>
            </w:pPr>
          </w:p>
        </w:tc>
      </w:tr>
      <w:tr w:rsidR="00A9745C" w:rsidRPr="006901B2" w14:paraId="78725284" w14:textId="77777777" w:rsidTr="00E30DD6">
        <w:tc>
          <w:tcPr>
            <w:tcW w:w="2400" w:type="dxa"/>
          </w:tcPr>
          <w:p w14:paraId="2DB46E49" w14:textId="77777777" w:rsidR="00A9745C" w:rsidRPr="006901B2" w:rsidRDefault="008B5C00" w:rsidP="00E30DD6">
            <w:pPr>
              <w:pStyle w:val="Maintext"/>
              <w:jc w:val="right"/>
              <w:rPr>
                <w:rFonts w:ascii="Arial" w:hAnsi="Arial" w:cs="Arial"/>
                <w:sz w:val="18"/>
                <w:szCs w:val="18"/>
              </w:rPr>
            </w:pPr>
            <w:r w:rsidRPr="006901B2">
              <w:rPr>
                <w:rFonts w:ascii="Arial" w:hAnsi="Arial" w:cs="Arial"/>
                <w:sz w:val="18"/>
                <w:szCs w:val="18"/>
              </w:rPr>
              <w:lastRenderedPageBreak/>
              <w:t>3 Time</w:t>
            </w:r>
          </w:p>
        </w:tc>
        <w:tc>
          <w:tcPr>
            <w:tcW w:w="960" w:type="dxa"/>
          </w:tcPr>
          <w:p w14:paraId="7DF7A4C8" w14:textId="77777777" w:rsidR="00A9745C" w:rsidRPr="006901B2" w:rsidRDefault="00A9745C" w:rsidP="00043894">
            <w:pPr>
              <w:pStyle w:val="Maintext"/>
              <w:rPr>
                <w:rFonts w:ascii="Arial" w:hAnsi="Arial" w:cs="Arial"/>
                <w:sz w:val="18"/>
                <w:szCs w:val="18"/>
              </w:rPr>
            </w:pPr>
          </w:p>
        </w:tc>
        <w:tc>
          <w:tcPr>
            <w:tcW w:w="7420" w:type="dxa"/>
          </w:tcPr>
          <w:p w14:paraId="20798AB0" w14:textId="2FB0F07E" w:rsidR="008B5C00" w:rsidRPr="006901B2" w:rsidRDefault="008B5C00" w:rsidP="008B5C00">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starting date</w:t>
            </w:r>
            <w:r w:rsidRPr="006901B2">
              <w:rPr>
                <w:rFonts w:ascii="Arial" w:hAnsi="Arial" w:cs="Arial"/>
                <w:sz w:val="18"/>
                <w:szCs w:val="18"/>
              </w:rPr>
              <w:t xml:space="preserve"> is</w:t>
            </w:r>
            <w:r w:rsidR="00E038B1">
              <w:rPr>
                <w:rFonts w:ascii="Arial" w:hAnsi="Arial" w:cs="Arial"/>
                <w:sz w:val="18"/>
                <w:szCs w:val="18"/>
              </w:rPr>
              <w:t xml:space="preserve">: </w:t>
            </w:r>
            <w:r w:rsidR="00C95652">
              <w:rPr>
                <w:rFonts w:ascii="Arial" w:hAnsi="Arial" w:cs="Arial"/>
                <w:b/>
                <w:bCs/>
                <w:sz w:val="18"/>
                <w:szCs w:val="18"/>
              </w:rPr>
              <w:t xml:space="preserve">Upon signature of the contract by </w:t>
            </w:r>
            <w:proofErr w:type="gramStart"/>
            <w:r w:rsidR="001259CD">
              <w:rPr>
                <w:rFonts w:ascii="Arial" w:hAnsi="Arial" w:cs="Arial"/>
                <w:b/>
                <w:bCs/>
                <w:sz w:val="18"/>
                <w:szCs w:val="18"/>
              </w:rPr>
              <w:t>ACSA.</w:t>
            </w:r>
            <w:r w:rsidR="00052E44" w:rsidRPr="006901B2">
              <w:rPr>
                <w:rFonts w:ascii="Arial" w:hAnsi="Arial" w:cs="Arial"/>
                <w:sz w:val="18"/>
                <w:szCs w:val="18"/>
              </w:rPr>
              <w:t>.</w:t>
            </w:r>
            <w:proofErr w:type="gramEnd"/>
          </w:p>
          <w:p w14:paraId="6707C7CE" w14:textId="4EB7B5A3" w:rsidR="00A9745C" w:rsidRDefault="00823E98" w:rsidP="00E30DD6">
            <w:pPr>
              <w:pStyle w:val="BLtext"/>
              <w:tabs>
                <w:tab w:val="left" w:pos="3600"/>
              </w:tabs>
              <w:rPr>
                <w:rFonts w:ascii="Arial" w:hAnsi="Arial" w:cs="Arial"/>
                <w:b/>
                <w:bCs/>
                <w:sz w:val="18"/>
                <w:szCs w:val="18"/>
              </w:rPr>
            </w:pPr>
            <w:r w:rsidRPr="006901B2">
              <w:rPr>
                <w:rFonts w:ascii="Arial" w:hAnsi="Arial" w:cs="Arial"/>
                <w:sz w:val="18"/>
                <w:szCs w:val="18"/>
              </w:rPr>
              <w:t xml:space="preserve">The </w:t>
            </w:r>
            <w:r w:rsidRPr="006901B2">
              <w:rPr>
                <w:rFonts w:ascii="Arial" w:hAnsi="Arial" w:cs="Arial"/>
                <w:i/>
                <w:iCs/>
                <w:sz w:val="18"/>
                <w:szCs w:val="18"/>
              </w:rPr>
              <w:t>Supplier</w:t>
            </w:r>
            <w:r w:rsidRPr="006901B2">
              <w:rPr>
                <w:rFonts w:ascii="Arial" w:hAnsi="Arial" w:cs="Arial"/>
                <w:sz w:val="18"/>
                <w:szCs w:val="18"/>
              </w:rPr>
              <w:t xml:space="preserve"> submits revised </w:t>
            </w:r>
            <w:proofErr w:type="spellStart"/>
            <w:r w:rsidRPr="006901B2">
              <w:rPr>
                <w:rFonts w:ascii="Arial" w:hAnsi="Arial" w:cs="Arial"/>
                <w:sz w:val="18"/>
                <w:szCs w:val="18"/>
              </w:rPr>
              <w:t>programmes</w:t>
            </w:r>
            <w:proofErr w:type="spellEnd"/>
            <w:r w:rsidRPr="006901B2">
              <w:rPr>
                <w:rFonts w:ascii="Arial" w:hAnsi="Arial" w:cs="Arial"/>
                <w:sz w:val="18"/>
                <w:szCs w:val="18"/>
              </w:rPr>
              <w:t xml:space="preserve"> at intervals no longer than</w:t>
            </w:r>
            <w:r w:rsidR="00E038B1">
              <w:rPr>
                <w:rFonts w:ascii="Arial" w:hAnsi="Arial" w:cs="Arial"/>
                <w:sz w:val="18"/>
                <w:szCs w:val="18"/>
              </w:rPr>
              <w:t>:</w:t>
            </w:r>
            <w:r w:rsidR="00011B06" w:rsidRPr="00E038B1">
              <w:rPr>
                <w:rFonts w:ascii="Arial" w:hAnsi="Arial" w:cs="Arial"/>
                <w:b/>
                <w:bCs/>
                <w:sz w:val="18"/>
                <w:szCs w:val="18"/>
              </w:rPr>
              <w:t xml:space="preserve"> F</w:t>
            </w:r>
            <w:r w:rsidR="00E038B1" w:rsidRPr="00E038B1">
              <w:rPr>
                <w:rFonts w:ascii="Arial" w:hAnsi="Arial" w:cs="Arial"/>
                <w:b/>
                <w:bCs/>
                <w:sz w:val="18"/>
                <w:szCs w:val="18"/>
              </w:rPr>
              <w:t>OUR</w:t>
            </w:r>
            <w:r w:rsidR="004B26BB">
              <w:rPr>
                <w:rFonts w:ascii="Arial" w:hAnsi="Arial" w:cs="Arial"/>
                <w:b/>
                <w:bCs/>
                <w:sz w:val="18"/>
                <w:szCs w:val="18"/>
              </w:rPr>
              <w:t xml:space="preserve"> (4)</w:t>
            </w:r>
            <w:r w:rsidR="00011B06" w:rsidRPr="00E038B1">
              <w:rPr>
                <w:rFonts w:ascii="Arial" w:hAnsi="Arial" w:cs="Arial"/>
                <w:b/>
                <w:bCs/>
                <w:sz w:val="18"/>
                <w:szCs w:val="18"/>
              </w:rPr>
              <w:t xml:space="preserve"> WEEKS</w:t>
            </w:r>
            <w:r w:rsidR="00E038B1" w:rsidRPr="00E038B1">
              <w:rPr>
                <w:rFonts w:ascii="Arial" w:hAnsi="Arial" w:cs="Arial"/>
                <w:b/>
                <w:bCs/>
                <w:sz w:val="18"/>
                <w:szCs w:val="18"/>
              </w:rPr>
              <w:t>.</w:t>
            </w:r>
          </w:p>
          <w:p w14:paraId="71CA497E" w14:textId="6E1C4682" w:rsidR="00BA27DE" w:rsidRPr="006901B2" w:rsidRDefault="00BA27DE" w:rsidP="00554F81">
            <w:pPr>
              <w:pStyle w:val="BLtext"/>
              <w:tabs>
                <w:tab w:val="left" w:pos="3600"/>
              </w:tabs>
              <w:ind w:left="0"/>
              <w:rPr>
                <w:rFonts w:ascii="Arial" w:hAnsi="Arial" w:cs="Arial"/>
                <w:sz w:val="18"/>
                <w:szCs w:val="18"/>
              </w:rPr>
            </w:pPr>
          </w:p>
        </w:tc>
      </w:tr>
      <w:tr w:rsidR="00A9745C" w:rsidRPr="006901B2" w14:paraId="795234FF" w14:textId="77777777" w:rsidTr="00E30DD6">
        <w:tc>
          <w:tcPr>
            <w:tcW w:w="2400" w:type="dxa"/>
          </w:tcPr>
          <w:p w14:paraId="54D499F2" w14:textId="77777777" w:rsidR="00A9745C" w:rsidRPr="006901B2" w:rsidRDefault="00481116" w:rsidP="00E30DD6">
            <w:pPr>
              <w:pStyle w:val="Maintext"/>
              <w:jc w:val="right"/>
              <w:rPr>
                <w:rFonts w:ascii="Arial" w:hAnsi="Arial" w:cs="Arial"/>
                <w:sz w:val="18"/>
                <w:szCs w:val="18"/>
              </w:rPr>
            </w:pPr>
            <w:r w:rsidRPr="006901B2">
              <w:rPr>
                <w:rFonts w:ascii="Arial" w:hAnsi="Arial" w:cs="Arial"/>
                <w:sz w:val="18"/>
                <w:szCs w:val="18"/>
              </w:rPr>
              <w:t>4 Testing and Defects</w:t>
            </w:r>
          </w:p>
        </w:tc>
        <w:tc>
          <w:tcPr>
            <w:tcW w:w="960" w:type="dxa"/>
          </w:tcPr>
          <w:p w14:paraId="7B22CCD3" w14:textId="77777777" w:rsidR="00A9745C" w:rsidRPr="006901B2" w:rsidRDefault="00A9745C" w:rsidP="00043894">
            <w:pPr>
              <w:pStyle w:val="Maintext"/>
              <w:rPr>
                <w:rFonts w:ascii="Arial" w:hAnsi="Arial" w:cs="Arial"/>
                <w:sz w:val="18"/>
                <w:szCs w:val="18"/>
              </w:rPr>
            </w:pPr>
          </w:p>
        </w:tc>
        <w:tc>
          <w:tcPr>
            <w:tcW w:w="7420" w:type="dxa"/>
          </w:tcPr>
          <w:p w14:paraId="0118BAC9" w14:textId="77777777" w:rsidR="009628CA" w:rsidRPr="006901B2" w:rsidRDefault="009628CA" w:rsidP="009628CA">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defects date</w:t>
            </w:r>
            <w:r w:rsidRPr="006901B2">
              <w:rPr>
                <w:rFonts w:ascii="Arial" w:hAnsi="Arial" w:cs="Arial"/>
                <w:sz w:val="18"/>
                <w:szCs w:val="18"/>
              </w:rPr>
              <w:t xml:space="preserve"> </w:t>
            </w:r>
            <w:r w:rsidR="00E038B1" w:rsidRPr="006901B2">
              <w:rPr>
                <w:rFonts w:ascii="Arial" w:hAnsi="Arial" w:cs="Arial"/>
                <w:sz w:val="18"/>
                <w:szCs w:val="18"/>
              </w:rPr>
              <w:t xml:space="preserve">is </w:t>
            </w:r>
            <w:r w:rsidR="00E038B1" w:rsidRPr="00E038B1">
              <w:rPr>
                <w:rFonts w:ascii="Arial" w:hAnsi="Arial" w:cs="Arial"/>
                <w:b/>
                <w:bCs/>
                <w:sz w:val="18"/>
                <w:szCs w:val="18"/>
              </w:rPr>
              <w:t>Fifty-Two (52)</w:t>
            </w:r>
            <w:r w:rsidRPr="006901B2">
              <w:rPr>
                <w:rFonts w:ascii="Arial" w:hAnsi="Arial" w:cs="Arial"/>
                <w:sz w:val="18"/>
                <w:szCs w:val="18"/>
              </w:rPr>
              <w:t xml:space="preserve"> </w:t>
            </w:r>
            <w:r w:rsidRPr="00554F81">
              <w:rPr>
                <w:rFonts w:ascii="Arial" w:hAnsi="Arial" w:cs="Arial"/>
                <w:b/>
                <w:bCs/>
                <w:sz w:val="18"/>
                <w:szCs w:val="18"/>
              </w:rPr>
              <w:t>weeks after Delivery</w:t>
            </w:r>
            <w:r w:rsidRPr="006901B2">
              <w:rPr>
                <w:rFonts w:ascii="Arial" w:hAnsi="Arial" w:cs="Arial"/>
                <w:sz w:val="18"/>
                <w:szCs w:val="18"/>
              </w:rPr>
              <w:t>.</w:t>
            </w:r>
          </w:p>
          <w:p w14:paraId="2CC25583" w14:textId="78C01264" w:rsidR="009628CA" w:rsidRPr="006901B2" w:rsidRDefault="009628CA" w:rsidP="009628CA">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defect correction period</w:t>
            </w:r>
            <w:r w:rsidRPr="006901B2">
              <w:rPr>
                <w:rFonts w:ascii="Arial" w:hAnsi="Arial" w:cs="Arial"/>
                <w:sz w:val="18"/>
                <w:szCs w:val="18"/>
              </w:rPr>
              <w:t xml:space="preserve"> is </w:t>
            </w:r>
            <w:r w:rsidR="00E038B1" w:rsidRPr="003933BF">
              <w:rPr>
                <w:rFonts w:ascii="Arial" w:hAnsi="Arial" w:cs="Arial"/>
                <w:b/>
                <w:bCs/>
                <w:sz w:val="18"/>
                <w:szCs w:val="18"/>
              </w:rPr>
              <w:t>Two (2)</w:t>
            </w:r>
            <w:r w:rsidR="00E038B1">
              <w:rPr>
                <w:rFonts w:ascii="Arial" w:hAnsi="Arial" w:cs="Arial"/>
                <w:sz w:val="18"/>
                <w:szCs w:val="18"/>
              </w:rPr>
              <w:t xml:space="preserve"> </w:t>
            </w:r>
            <w:r w:rsidRPr="006901B2">
              <w:rPr>
                <w:rFonts w:ascii="Arial" w:hAnsi="Arial" w:cs="Arial"/>
                <w:sz w:val="18"/>
                <w:szCs w:val="18"/>
              </w:rPr>
              <w:t xml:space="preserve">weeks </w:t>
            </w:r>
          </w:p>
          <w:p w14:paraId="6E93F048" w14:textId="4EF3C83C" w:rsidR="00BA27DE" w:rsidRPr="006901B2" w:rsidRDefault="009628CA" w:rsidP="009628CA">
            <w:pPr>
              <w:pStyle w:val="ContractBullet"/>
              <w:rPr>
                <w:rFonts w:ascii="Arial" w:hAnsi="Arial" w:cs="Arial"/>
                <w:sz w:val="18"/>
                <w:szCs w:val="18"/>
              </w:rPr>
            </w:pPr>
            <w:r w:rsidRPr="006901B2">
              <w:rPr>
                <w:rFonts w:ascii="Arial" w:hAnsi="Arial" w:cs="Arial"/>
                <w:sz w:val="18"/>
                <w:szCs w:val="18"/>
              </w:rPr>
              <w:t xml:space="preserve">The </w:t>
            </w:r>
            <w:proofErr w:type="gramStart"/>
            <w:r w:rsidRPr="006901B2">
              <w:rPr>
                <w:rFonts w:ascii="Arial" w:hAnsi="Arial" w:cs="Arial"/>
                <w:i/>
                <w:iCs/>
                <w:sz w:val="18"/>
                <w:szCs w:val="18"/>
              </w:rPr>
              <w:t>defect</w:t>
            </w:r>
            <w:proofErr w:type="gramEnd"/>
            <w:r w:rsidRPr="006901B2">
              <w:rPr>
                <w:rFonts w:ascii="Arial" w:hAnsi="Arial" w:cs="Arial"/>
                <w:i/>
                <w:iCs/>
                <w:sz w:val="18"/>
                <w:szCs w:val="18"/>
              </w:rPr>
              <w:t xml:space="preserve"> access period</w:t>
            </w:r>
            <w:r w:rsidRPr="006901B2">
              <w:rPr>
                <w:rFonts w:ascii="Arial" w:hAnsi="Arial" w:cs="Arial"/>
                <w:sz w:val="18"/>
                <w:szCs w:val="18"/>
              </w:rPr>
              <w:t xml:space="preserve"> is</w:t>
            </w:r>
            <w:r w:rsidR="003933BF">
              <w:rPr>
                <w:rFonts w:ascii="Arial" w:hAnsi="Arial" w:cs="Arial"/>
                <w:sz w:val="18"/>
                <w:szCs w:val="18"/>
              </w:rPr>
              <w:t xml:space="preserve"> </w:t>
            </w:r>
            <w:r w:rsidR="003933BF" w:rsidRPr="003933BF">
              <w:rPr>
                <w:rFonts w:ascii="Arial" w:hAnsi="Arial" w:cs="Arial"/>
                <w:b/>
                <w:bCs/>
                <w:sz w:val="18"/>
                <w:szCs w:val="18"/>
              </w:rPr>
              <w:t xml:space="preserve">Fifty-Two (52) </w:t>
            </w:r>
            <w:r w:rsidR="003933BF" w:rsidRPr="003933BF">
              <w:rPr>
                <w:rFonts w:ascii="Arial" w:hAnsi="Arial" w:cs="Arial"/>
                <w:sz w:val="18"/>
                <w:szCs w:val="18"/>
              </w:rPr>
              <w:t>weeks</w:t>
            </w:r>
            <w:r w:rsidRPr="006901B2">
              <w:rPr>
                <w:rFonts w:ascii="Arial" w:hAnsi="Arial" w:cs="Arial"/>
                <w:sz w:val="18"/>
                <w:szCs w:val="18"/>
              </w:rPr>
              <w:t xml:space="preserve"> </w:t>
            </w:r>
          </w:p>
          <w:p w14:paraId="7DF3495B" w14:textId="17BC63E2" w:rsidR="00A9745C" w:rsidRPr="006901B2" w:rsidRDefault="00A9745C" w:rsidP="00554F81">
            <w:pPr>
              <w:pStyle w:val="ContractBullet"/>
              <w:numPr>
                <w:ilvl w:val="0"/>
                <w:numId w:val="0"/>
              </w:numPr>
              <w:ind w:left="240"/>
              <w:rPr>
                <w:rFonts w:ascii="Arial" w:hAnsi="Arial" w:cs="Arial"/>
                <w:sz w:val="18"/>
                <w:szCs w:val="18"/>
              </w:rPr>
            </w:pPr>
          </w:p>
        </w:tc>
      </w:tr>
      <w:tr w:rsidR="00A9745C" w:rsidRPr="006901B2" w14:paraId="207DFFE5" w14:textId="77777777" w:rsidTr="00011B06">
        <w:trPr>
          <w:trHeight w:val="822"/>
        </w:trPr>
        <w:tc>
          <w:tcPr>
            <w:tcW w:w="2400" w:type="dxa"/>
          </w:tcPr>
          <w:p w14:paraId="61C80E19" w14:textId="77777777" w:rsidR="00A9745C" w:rsidRPr="006901B2" w:rsidRDefault="00481116" w:rsidP="00E30DD6">
            <w:pPr>
              <w:pStyle w:val="Maintext"/>
              <w:jc w:val="right"/>
              <w:rPr>
                <w:rFonts w:ascii="Arial" w:hAnsi="Arial" w:cs="Arial"/>
                <w:sz w:val="18"/>
                <w:szCs w:val="18"/>
              </w:rPr>
            </w:pPr>
            <w:r w:rsidRPr="006901B2">
              <w:rPr>
                <w:rFonts w:ascii="Arial" w:hAnsi="Arial" w:cs="Arial"/>
                <w:sz w:val="18"/>
                <w:szCs w:val="18"/>
              </w:rPr>
              <w:t>5 Payment</w:t>
            </w:r>
          </w:p>
        </w:tc>
        <w:tc>
          <w:tcPr>
            <w:tcW w:w="960" w:type="dxa"/>
          </w:tcPr>
          <w:p w14:paraId="52D1D1D6" w14:textId="77777777" w:rsidR="00A9745C" w:rsidRPr="006901B2" w:rsidRDefault="00A9745C" w:rsidP="00043894">
            <w:pPr>
              <w:pStyle w:val="Maintext"/>
              <w:rPr>
                <w:rFonts w:ascii="Arial" w:hAnsi="Arial" w:cs="Arial"/>
                <w:sz w:val="18"/>
                <w:szCs w:val="18"/>
              </w:rPr>
            </w:pPr>
          </w:p>
        </w:tc>
        <w:tc>
          <w:tcPr>
            <w:tcW w:w="7420" w:type="dxa"/>
          </w:tcPr>
          <w:p w14:paraId="566BE924" w14:textId="79FBE2C7" w:rsidR="006D1762" w:rsidRPr="006901B2" w:rsidRDefault="006D1762" w:rsidP="006D1762">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currency of this contract</w:t>
            </w:r>
            <w:r w:rsidRPr="006901B2">
              <w:rPr>
                <w:rFonts w:ascii="Arial" w:hAnsi="Arial" w:cs="Arial"/>
                <w:sz w:val="18"/>
                <w:szCs w:val="18"/>
              </w:rPr>
              <w:t xml:space="preserve"> is the</w:t>
            </w:r>
            <w:r w:rsidR="003933BF">
              <w:rPr>
                <w:rFonts w:ascii="Arial" w:hAnsi="Arial" w:cs="Arial"/>
                <w:sz w:val="18"/>
                <w:szCs w:val="18"/>
              </w:rPr>
              <w:t>:</w:t>
            </w:r>
            <w:r w:rsidR="00BA27DE">
              <w:rPr>
                <w:rFonts w:ascii="Arial" w:hAnsi="Arial" w:cs="Arial"/>
                <w:sz w:val="18"/>
                <w:szCs w:val="18"/>
              </w:rPr>
              <w:t xml:space="preserve"> </w:t>
            </w:r>
            <w:r w:rsidR="003933BF">
              <w:rPr>
                <w:rFonts w:ascii="Arial" w:hAnsi="Arial" w:cs="Arial"/>
                <w:sz w:val="18"/>
                <w:szCs w:val="18"/>
              </w:rPr>
              <w:t>South African Rand (</w:t>
            </w:r>
            <w:r w:rsidR="00011B06" w:rsidRPr="00011B06">
              <w:rPr>
                <w:rFonts w:ascii="Arial" w:hAnsi="Arial" w:cs="Arial"/>
                <w:b/>
                <w:sz w:val="18"/>
                <w:szCs w:val="18"/>
              </w:rPr>
              <w:t>ZAR</w:t>
            </w:r>
            <w:r w:rsidR="003933BF">
              <w:rPr>
                <w:rFonts w:ascii="Arial" w:hAnsi="Arial" w:cs="Arial"/>
                <w:b/>
                <w:sz w:val="18"/>
                <w:szCs w:val="18"/>
              </w:rPr>
              <w:t>)</w:t>
            </w:r>
          </w:p>
          <w:p w14:paraId="04DBE139" w14:textId="4F37F124" w:rsidR="006D1762" w:rsidRPr="006901B2" w:rsidRDefault="006D1762" w:rsidP="006D1762">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assessment interval</w:t>
            </w:r>
            <w:r w:rsidRPr="006901B2">
              <w:rPr>
                <w:rFonts w:ascii="Arial" w:hAnsi="Arial" w:cs="Arial"/>
                <w:sz w:val="18"/>
                <w:szCs w:val="18"/>
              </w:rPr>
              <w:t xml:space="preserve"> is </w:t>
            </w:r>
            <w:r w:rsidR="003933BF">
              <w:rPr>
                <w:rFonts w:ascii="Arial" w:hAnsi="Arial" w:cs="Arial"/>
                <w:sz w:val="18"/>
                <w:szCs w:val="18"/>
              </w:rPr>
              <w:t>4-5</w:t>
            </w:r>
            <w:r w:rsidRPr="006901B2">
              <w:rPr>
                <w:rFonts w:ascii="Arial" w:hAnsi="Arial" w:cs="Arial"/>
                <w:sz w:val="18"/>
                <w:szCs w:val="18"/>
              </w:rPr>
              <w:t xml:space="preserve"> weeks.</w:t>
            </w:r>
          </w:p>
          <w:p w14:paraId="025C04B4" w14:textId="77777777" w:rsidR="00011B06" w:rsidRPr="006901B2" w:rsidRDefault="006D1762" w:rsidP="00011B06">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interest rate</w:t>
            </w:r>
            <w:r w:rsidRPr="006901B2">
              <w:rPr>
                <w:rFonts w:ascii="Arial" w:hAnsi="Arial" w:cs="Arial"/>
                <w:sz w:val="18"/>
                <w:szCs w:val="18"/>
              </w:rPr>
              <w:t xml:space="preserve"> is </w:t>
            </w:r>
            <w:r w:rsidR="003933BF" w:rsidRPr="006901B2">
              <w:rPr>
                <w:rFonts w:ascii="Arial" w:hAnsi="Arial" w:cs="Arial"/>
                <w:sz w:val="18"/>
                <w:szCs w:val="18"/>
              </w:rPr>
              <w:t>. . .. THE</w:t>
            </w:r>
            <w:r w:rsidR="00011B06" w:rsidRPr="00011B06">
              <w:rPr>
                <w:rFonts w:ascii="Arial" w:hAnsi="Arial" w:cs="Arial"/>
                <w:b/>
                <w:sz w:val="18"/>
                <w:szCs w:val="18"/>
              </w:rPr>
              <w:t xml:space="preserve"> PRIME LENDING RATE OF THE NEBANK, AS DETERMINED FROM TIME TO TIME.</w:t>
            </w:r>
          </w:p>
          <w:p w14:paraId="1F2D1B53" w14:textId="302ACDDE" w:rsidR="00A9745C" w:rsidRPr="006901B2" w:rsidRDefault="00A9745C" w:rsidP="000511EB">
            <w:pPr>
              <w:pStyle w:val="BLtext"/>
              <w:rPr>
                <w:rFonts w:ascii="Arial" w:hAnsi="Arial" w:cs="Arial"/>
                <w:sz w:val="18"/>
                <w:szCs w:val="18"/>
              </w:rPr>
            </w:pPr>
          </w:p>
        </w:tc>
      </w:tr>
      <w:tr w:rsidR="00A9745C" w:rsidRPr="006901B2" w14:paraId="3A5650D6" w14:textId="77777777" w:rsidTr="00E30DD6">
        <w:tc>
          <w:tcPr>
            <w:tcW w:w="2400" w:type="dxa"/>
          </w:tcPr>
          <w:p w14:paraId="1CCEBC46" w14:textId="77777777" w:rsidR="00A9745C" w:rsidRPr="006901B2" w:rsidRDefault="00DD0E46" w:rsidP="00E30DD6">
            <w:pPr>
              <w:pStyle w:val="Maintext"/>
              <w:jc w:val="right"/>
              <w:rPr>
                <w:rFonts w:ascii="Arial" w:hAnsi="Arial" w:cs="Arial"/>
                <w:sz w:val="18"/>
                <w:szCs w:val="18"/>
              </w:rPr>
            </w:pPr>
            <w:r w:rsidRPr="006901B2">
              <w:rPr>
                <w:rFonts w:ascii="Arial" w:hAnsi="Arial" w:cs="Arial"/>
                <w:sz w:val="18"/>
                <w:szCs w:val="18"/>
              </w:rPr>
              <w:t>8 Risks, liabilities, indemnities and insurance</w:t>
            </w:r>
          </w:p>
        </w:tc>
        <w:tc>
          <w:tcPr>
            <w:tcW w:w="960" w:type="dxa"/>
          </w:tcPr>
          <w:p w14:paraId="4219993B" w14:textId="77777777" w:rsidR="00A9745C" w:rsidRPr="006901B2" w:rsidRDefault="00A9745C" w:rsidP="00043894">
            <w:pPr>
              <w:pStyle w:val="Maintext"/>
              <w:rPr>
                <w:rFonts w:ascii="Arial" w:hAnsi="Arial" w:cs="Arial"/>
                <w:sz w:val="18"/>
                <w:szCs w:val="18"/>
              </w:rPr>
            </w:pPr>
          </w:p>
        </w:tc>
        <w:tc>
          <w:tcPr>
            <w:tcW w:w="7420" w:type="dxa"/>
          </w:tcPr>
          <w:p w14:paraId="69A42C4F" w14:textId="77777777" w:rsidR="007B553E" w:rsidRPr="006901B2" w:rsidRDefault="007B553E" w:rsidP="007B553E">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Supplier</w:t>
            </w:r>
            <w:r w:rsidRPr="006901B2">
              <w:rPr>
                <w:rFonts w:ascii="Arial" w:hAnsi="Arial" w:cs="Arial"/>
                <w:sz w:val="18"/>
                <w:szCs w:val="18"/>
              </w:rPr>
              <w:t xml:space="preserve">’s liability to the </w:t>
            </w:r>
            <w:r w:rsidRPr="006901B2">
              <w:rPr>
                <w:rFonts w:ascii="Arial" w:hAnsi="Arial" w:cs="Arial"/>
                <w:i/>
                <w:iCs/>
                <w:sz w:val="18"/>
                <w:szCs w:val="18"/>
              </w:rPr>
              <w:t>Purchaser</w:t>
            </w:r>
            <w:r w:rsidRPr="006901B2">
              <w:rPr>
                <w:rFonts w:ascii="Arial" w:hAnsi="Arial" w:cs="Arial"/>
                <w:sz w:val="18"/>
                <w:szCs w:val="18"/>
              </w:rPr>
              <w:t xml:space="preserve"> for indirect or consequential loss including loss of profit, revenue and goodwill is limited to . . .</w:t>
            </w:r>
            <w:r w:rsidR="00DE7D72">
              <w:rPr>
                <w:rFonts w:ascii="Arial" w:hAnsi="Arial" w:cs="Arial"/>
                <w:b/>
                <w:sz w:val="18"/>
                <w:szCs w:val="18"/>
              </w:rPr>
              <w:t>NIL – NEITHER PARTY IS LIABLE TO THE OTHER FOR ANY CONSEQUENTIAL OR INDIRECT LOSS</w:t>
            </w:r>
            <w:r w:rsidRPr="006901B2">
              <w:rPr>
                <w:rFonts w:ascii="Arial" w:hAnsi="Arial" w:cs="Arial"/>
                <w:sz w:val="18"/>
                <w:szCs w:val="18"/>
              </w:rPr>
              <w:t xml:space="preserve">.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p>
          <w:p w14:paraId="5A44C590" w14:textId="5925CCBF" w:rsidR="007B553E" w:rsidRPr="006901B2" w:rsidRDefault="007B553E" w:rsidP="00214B2A">
            <w:pPr>
              <w:pStyle w:val="ContractBullet"/>
            </w:pPr>
            <w:r w:rsidRPr="006901B2">
              <w:t xml:space="preserve">For any one event, the </w:t>
            </w:r>
            <w:r w:rsidRPr="006901B2">
              <w:rPr>
                <w:i/>
                <w:iCs/>
              </w:rPr>
              <w:t>Supplier</w:t>
            </w:r>
            <w:r w:rsidRPr="006901B2">
              <w:t xml:space="preserve">’s liability to the </w:t>
            </w:r>
            <w:r w:rsidRPr="006901B2">
              <w:rPr>
                <w:i/>
                <w:iCs/>
              </w:rPr>
              <w:t>Purchaser</w:t>
            </w:r>
            <w:r w:rsidRPr="006901B2">
              <w:t xml:space="preserve"> for loss of or damage to the </w:t>
            </w:r>
            <w:r w:rsidRPr="006901B2">
              <w:rPr>
                <w:i/>
                <w:iCs/>
              </w:rPr>
              <w:t>Purchaser</w:t>
            </w:r>
            <w:r w:rsidRPr="006901B2">
              <w:t>’s property is limited to . . . . . .</w:t>
            </w:r>
            <w:r w:rsidR="00011B06" w:rsidRPr="00011B06">
              <w:rPr>
                <w:b/>
              </w:rPr>
              <w:t xml:space="preserve"> </w:t>
            </w:r>
            <w:r w:rsidR="00214B2A" w:rsidRPr="00214B2A">
              <w:rPr>
                <w:rFonts w:ascii="Arial" w:hAnsi="Arial" w:cs="Arial"/>
                <w:b/>
                <w:sz w:val="18"/>
                <w:szCs w:val="18"/>
              </w:rPr>
              <w:t>THE TOTAL OF THE LOSSES INCURRED AND/OR DAMAGES CAUSED</w:t>
            </w:r>
            <w:r w:rsidRPr="006901B2">
              <w:t xml:space="preserve">. . . . . . . . . . . . </w:t>
            </w:r>
            <w:proofErr w:type="gramStart"/>
            <w:r w:rsidRPr="006901B2">
              <w:t>. . . .</w:t>
            </w:r>
            <w:proofErr w:type="gramEnd"/>
            <w:r w:rsidRPr="006901B2">
              <w:t xml:space="preserve"> </w:t>
            </w:r>
          </w:p>
          <w:p w14:paraId="1B5C109D" w14:textId="7EA6BEB0" w:rsidR="007B553E" w:rsidRPr="006901B2" w:rsidRDefault="007B553E" w:rsidP="00082F42">
            <w:pPr>
              <w:pStyle w:val="ContractBullet"/>
            </w:pPr>
            <w:r w:rsidRPr="006901B2">
              <w:t xml:space="preserve">The </w:t>
            </w:r>
            <w:r w:rsidRPr="006901B2">
              <w:rPr>
                <w:i/>
                <w:iCs/>
              </w:rPr>
              <w:t>Supplier</w:t>
            </w:r>
            <w:r w:rsidRPr="006901B2">
              <w:t xml:space="preserve">’s liability for Defects due to his design which are not notified before the last </w:t>
            </w:r>
            <w:r w:rsidRPr="006901B2">
              <w:rPr>
                <w:i/>
                <w:iCs/>
              </w:rPr>
              <w:t>defects date</w:t>
            </w:r>
            <w:r w:rsidRPr="006901B2">
              <w:t xml:space="preserve"> is limited to </w:t>
            </w:r>
            <w:proofErr w:type="gramStart"/>
            <w:r w:rsidRPr="006901B2">
              <w:t>. . . .</w:t>
            </w:r>
            <w:proofErr w:type="gramEnd"/>
            <w:r w:rsidRPr="006901B2">
              <w:t xml:space="preserve"> </w:t>
            </w:r>
            <w:proofErr w:type="gramStart"/>
            <w:r w:rsidRPr="006901B2">
              <w:t>.</w:t>
            </w:r>
            <w:r w:rsidR="00A86C0E" w:rsidRPr="00554F81">
              <w:rPr>
                <w:b/>
                <w:bCs/>
              </w:rPr>
              <w:t>THE</w:t>
            </w:r>
            <w:proofErr w:type="gramEnd"/>
            <w:r w:rsidR="00A86C0E">
              <w:t xml:space="preserve"> </w:t>
            </w:r>
            <w:r w:rsidR="00A86C0E" w:rsidRPr="00554F81">
              <w:rPr>
                <w:b/>
                <w:bCs/>
              </w:rPr>
              <w:t>TOTAL OF THE LOSSES INCURRED AND/OR DAMAGES</w:t>
            </w:r>
            <w:r w:rsidR="00BC6D23">
              <w:rPr>
                <w:b/>
                <w:bCs/>
              </w:rPr>
              <w:t xml:space="preserve"> CAUSED</w:t>
            </w:r>
            <w:r w:rsidR="00DE7D72">
              <w:t>………</w:t>
            </w:r>
            <w:proofErr w:type="gramStart"/>
            <w:r w:rsidR="00DE7D72">
              <w:t>..</w:t>
            </w:r>
            <w:r w:rsidRPr="006901B2">
              <w:t>. .</w:t>
            </w:r>
            <w:proofErr w:type="gramEnd"/>
            <w:r w:rsidRPr="006901B2">
              <w:t xml:space="preserve"> </w:t>
            </w:r>
          </w:p>
          <w:p w14:paraId="108430F1" w14:textId="12C7560C" w:rsidR="00A1222D" w:rsidRPr="006901B2" w:rsidRDefault="007B553E" w:rsidP="008F04A6">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end of liability date</w:t>
            </w:r>
            <w:r w:rsidRPr="006901B2">
              <w:rPr>
                <w:rFonts w:ascii="Arial" w:hAnsi="Arial" w:cs="Arial"/>
                <w:sz w:val="18"/>
                <w:szCs w:val="18"/>
              </w:rPr>
              <w:t xml:space="preserve"> is</w:t>
            </w:r>
            <w:proofErr w:type="gramStart"/>
            <w:r w:rsidRPr="006901B2">
              <w:rPr>
                <w:rFonts w:ascii="Arial" w:hAnsi="Arial" w:cs="Arial"/>
                <w:sz w:val="18"/>
                <w:szCs w:val="18"/>
              </w:rPr>
              <w:t xml:space="preserve"> .</w:t>
            </w:r>
            <w:r w:rsidR="006B62AD">
              <w:rPr>
                <w:rFonts w:ascii="Arial" w:hAnsi="Arial" w:cs="Arial"/>
                <w:sz w:val="18"/>
                <w:szCs w:val="18"/>
              </w:rPr>
              <w:t>.</w:t>
            </w:r>
            <w:proofErr w:type="gramEnd"/>
            <w:r w:rsidR="008F04A6">
              <w:t xml:space="preserve"> </w:t>
            </w:r>
            <w:r w:rsidR="008F04A6" w:rsidRPr="008F04A6">
              <w:rPr>
                <w:rFonts w:ascii="Arial" w:hAnsi="Arial" w:cs="Arial"/>
                <w:b/>
                <w:sz w:val="18"/>
                <w:szCs w:val="18"/>
              </w:rPr>
              <w:t>The date on which the liability in question prescribes in accordance with the Prescription Act No. 68 of 1969 (as amended or in terms of any replacement legislation) for any other matter</w:t>
            </w:r>
          </w:p>
        </w:tc>
      </w:tr>
      <w:tr w:rsidR="00A9745C" w:rsidRPr="006901B2" w14:paraId="77A73EDC" w14:textId="77777777" w:rsidTr="00E30DD6">
        <w:tc>
          <w:tcPr>
            <w:tcW w:w="2400" w:type="dxa"/>
          </w:tcPr>
          <w:p w14:paraId="1C67FFEE" w14:textId="77777777" w:rsidR="00A9745C" w:rsidRPr="006901B2" w:rsidRDefault="00D14781" w:rsidP="00E30DD6">
            <w:pPr>
              <w:pStyle w:val="Maintext"/>
              <w:jc w:val="right"/>
              <w:rPr>
                <w:rFonts w:ascii="Arial" w:hAnsi="Arial" w:cs="Arial"/>
                <w:b/>
                <w:sz w:val="18"/>
                <w:szCs w:val="18"/>
              </w:rPr>
            </w:pPr>
            <w:r w:rsidRPr="006901B2">
              <w:rPr>
                <w:rFonts w:ascii="Arial" w:hAnsi="Arial" w:cs="Arial"/>
                <w:b/>
                <w:sz w:val="18"/>
                <w:szCs w:val="18"/>
              </w:rPr>
              <w:t>Optional statements</w:t>
            </w:r>
          </w:p>
        </w:tc>
        <w:tc>
          <w:tcPr>
            <w:tcW w:w="960" w:type="dxa"/>
          </w:tcPr>
          <w:p w14:paraId="5CD20D4C" w14:textId="77777777" w:rsidR="00A9745C" w:rsidRPr="006901B2" w:rsidRDefault="00A9745C" w:rsidP="00043894">
            <w:pPr>
              <w:pStyle w:val="Maintext"/>
              <w:rPr>
                <w:rFonts w:ascii="Arial" w:hAnsi="Arial" w:cs="Arial"/>
                <w:sz w:val="18"/>
                <w:szCs w:val="18"/>
              </w:rPr>
            </w:pPr>
          </w:p>
        </w:tc>
        <w:tc>
          <w:tcPr>
            <w:tcW w:w="7420" w:type="dxa"/>
          </w:tcPr>
          <w:p w14:paraId="01551386" w14:textId="77777777" w:rsidR="00D14781" w:rsidRPr="006901B2" w:rsidRDefault="00D14781" w:rsidP="00043894">
            <w:pPr>
              <w:pStyle w:val="Maintext"/>
              <w:rPr>
                <w:rFonts w:ascii="Arial" w:hAnsi="Arial" w:cs="Arial"/>
                <w:b/>
                <w:sz w:val="18"/>
                <w:szCs w:val="18"/>
              </w:rPr>
            </w:pPr>
            <w:r w:rsidRPr="006901B2">
              <w:rPr>
                <w:rFonts w:ascii="Arial" w:hAnsi="Arial" w:cs="Arial"/>
                <w:b/>
                <w:sz w:val="18"/>
                <w:szCs w:val="18"/>
              </w:rPr>
              <w:t xml:space="preserve">If the </w:t>
            </w:r>
            <w:r w:rsidRPr="006901B2">
              <w:rPr>
                <w:rFonts w:ascii="Arial" w:hAnsi="Arial" w:cs="Arial"/>
                <w:b/>
                <w:i/>
                <w:iCs/>
                <w:sz w:val="18"/>
                <w:szCs w:val="18"/>
              </w:rPr>
              <w:t>tribunal</w:t>
            </w:r>
            <w:r w:rsidRPr="006901B2">
              <w:rPr>
                <w:rFonts w:ascii="Arial" w:hAnsi="Arial" w:cs="Arial"/>
                <w:b/>
                <w:sz w:val="18"/>
                <w:szCs w:val="18"/>
              </w:rPr>
              <w:t xml:space="preserve"> is arbitration</w:t>
            </w:r>
          </w:p>
          <w:p w14:paraId="37DAB946" w14:textId="043CBE24" w:rsidR="005226E1" w:rsidRPr="006901B2" w:rsidRDefault="005226E1" w:rsidP="00726FF1">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arbitration procedure</w:t>
            </w:r>
            <w:r w:rsidRPr="006901B2">
              <w:rPr>
                <w:rFonts w:ascii="Arial" w:hAnsi="Arial" w:cs="Arial"/>
                <w:sz w:val="18"/>
                <w:szCs w:val="18"/>
              </w:rPr>
              <w:t xml:space="preserve"> is</w:t>
            </w:r>
            <w:r w:rsidR="0028001A" w:rsidRPr="006901B2">
              <w:rPr>
                <w:rFonts w:ascii="Arial" w:hAnsi="Arial" w:cs="Arial"/>
                <w:sz w:val="18"/>
                <w:szCs w:val="18"/>
              </w:rPr>
              <w:t xml:space="preserve"> </w:t>
            </w:r>
            <w:r w:rsidRPr="006901B2">
              <w:rPr>
                <w:rFonts w:ascii="Arial" w:hAnsi="Arial" w:cs="Arial"/>
                <w:sz w:val="18"/>
                <w:szCs w:val="18"/>
              </w:rPr>
              <w:t xml:space="preserve">.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r w:rsidR="00726FF1" w:rsidRPr="00554F81">
              <w:rPr>
                <w:rFonts w:ascii="Arial" w:hAnsi="Arial" w:cs="Arial"/>
                <w:b/>
                <w:bCs/>
                <w:sz w:val="18"/>
                <w:szCs w:val="18"/>
              </w:rPr>
              <w:t xml:space="preserve">The arbitration procedure is set out in The Rules for the Conduct of Arbitrations 2013 Edition, 7th Edition, published by The Association of Arbitrators, (Southern </w:t>
            </w:r>
            <w:proofErr w:type="gramStart"/>
            <w:r w:rsidR="00726FF1" w:rsidRPr="00554F81">
              <w:rPr>
                <w:rFonts w:ascii="Arial" w:hAnsi="Arial" w:cs="Arial"/>
                <w:b/>
                <w:bCs/>
                <w:sz w:val="18"/>
                <w:szCs w:val="18"/>
              </w:rPr>
              <w:t>Africa</w:t>
            </w:r>
            <w:r w:rsidR="00726FF1" w:rsidRPr="00726FF1">
              <w:rPr>
                <w:rFonts w:ascii="Arial" w:hAnsi="Arial" w:cs="Arial"/>
                <w:sz w:val="18"/>
                <w:szCs w:val="18"/>
              </w:rPr>
              <w:t>)</w:t>
            </w:r>
            <w:r w:rsidRPr="006901B2">
              <w:rPr>
                <w:rFonts w:ascii="Arial" w:hAnsi="Arial" w:cs="Arial"/>
                <w:sz w:val="18"/>
                <w:szCs w:val="18"/>
              </w:rPr>
              <w:t>. . .</w:t>
            </w:r>
            <w:proofErr w:type="gramEnd"/>
            <w:r w:rsidRPr="006901B2">
              <w:rPr>
                <w:rFonts w:ascii="Arial" w:hAnsi="Arial" w:cs="Arial"/>
                <w:sz w:val="18"/>
                <w:szCs w:val="18"/>
              </w:rPr>
              <w:t xml:space="preserve">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5D0271BE" w14:textId="77777777" w:rsidR="005226E1" w:rsidRPr="006901B2" w:rsidRDefault="005226E1" w:rsidP="005226E1">
            <w:pPr>
              <w:pStyle w:val="ContractBullet"/>
              <w:rPr>
                <w:rFonts w:ascii="Arial" w:hAnsi="Arial" w:cs="Arial"/>
                <w:sz w:val="18"/>
                <w:szCs w:val="18"/>
              </w:rPr>
            </w:pPr>
            <w:r w:rsidRPr="006901B2">
              <w:rPr>
                <w:rFonts w:ascii="Arial" w:hAnsi="Arial" w:cs="Arial"/>
                <w:sz w:val="18"/>
                <w:szCs w:val="18"/>
              </w:rPr>
              <w:t>The place where arbitration is to be held is</w:t>
            </w:r>
          </w:p>
          <w:p w14:paraId="41D27DFC" w14:textId="77777777" w:rsidR="005226E1" w:rsidRPr="006901B2" w:rsidRDefault="005226E1" w:rsidP="00E30DD6">
            <w:pPr>
              <w:pStyle w:val="BLtext"/>
              <w:spacing w:after="120"/>
              <w:rPr>
                <w:rFonts w:ascii="Arial" w:hAnsi="Arial" w:cs="Arial"/>
                <w:sz w:val="18"/>
                <w:szCs w:val="18"/>
              </w:rPr>
            </w:pPr>
            <w:r w:rsidRPr="006901B2">
              <w:rPr>
                <w:rFonts w:ascii="Arial" w:hAnsi="Arial" w:cs="Arial"/>
                <w:sz w:val="18"/>
                <w:szCs w:val="18"/>
              </w:rPr>
              <w:t xml:space="preserve">. . . . </w:t>
            </w:r>
            <w:proofErr w:type="gramStart"/>
            <w:r w:rsidRPr="006901B2">
              <w:rPr>
                <w:rFonts w:ascii="Arial" w:hAnsi="Arial" w:cs="Arial"/>
                <w:sz w:val="18"/>
                <w:szCs w:val="18"/>
              </w:rPr>
              <w:t>.</w:t>
            </w:r>
            <w:r w:rsidR="00DE7D72" w:rsidRPr="00DE7D72">
              <w:rPr>
                <w:rFonts w:ascii="Arial" w:hAnsi="Arial" w:cs="Arial"/>
                <w:b/>
                <w:sz w:val="18"/>
                <w:szCs w:val="18"/>
              </w:rPr>
              <w:t>JOHANNESBURG</w:t>
            </w:r>
            <w:proofErr w:type="gramEnd"/>
            <w:r w:rsidR="00DE7D72">
              <w:rPr>
                <w:rFonts w:ascii="Arial" w:hAnsi="Arial" w:cs="Arial"/>
                <w:sz w:val="18"/>
                <w:szCs w:val="18"/>
              </w:rPr>
              <w:t xml:space="preserve"> </w:t>
            </w:r>
            <w:r w:rsidRPr="006901B2">
              <w:rPr>
                <w:rFonts w:ascii="Arial" w:hAnsi="Arial" w:cs="Arial"/>
                <w:sz w:val="18"/>
                <w:szCs w:val="18"/>
              </w:rPr>
              <w:t xml:space="preserve">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4337FEF8" w14:textId="0B703F77" w:rsidR="0022107E" w:rsidRPr="006901B2" w:rsidRDefault="0022107E" w:rsidP="0022107E">
            <w:pPr>
              <w:pStyle w:val="ContractBullet"/>
              <w:rPr>
                <w:rFonts w:ascii="Arial" w:hAnsi="Arial" w:cs="Arial"/>
                <w:sz w:val="18"/>
                <w:szCs w:val="18"/>
              </w:rPr>
            </w:pPr>
            <w:r w:rsidRPr="006901B2">
              <w:rPr>
                <w:rFonts w:ascii="Arial" w:hAnsi="Arial" w:cs="Arial"/>
                <w:sz w:val="18"/>
                <w:szCs w:val="18"/>
              </w:rPr>
              <w:lastRenderedPageBreak/>
              <w:t xml:space="preserve">The person or </w:t>
            </w:r>
            <w:r w:rsidR="00023578">
              <w:rPr>
                <w:rFonts w:ascii="Arial" w:hAnsi="Arial" w:cs="Arial"/>
                <w:sz w:val="18"/>
                <w:szCs w:val="18"/>
              </w:rPr>
              <w:t>O</w:t>
            </w:r>
            <w:r w:rsidR="00023578" w:rsidRPr="006901B2">
              <w:rPr>
                <w:rFonts w:ascii="Arial" w:hAnsi="Arial" w:cs="Arial"/>
                <w:sz w:val="18"/>
                <w:szCs w:val="18"/>
              </w:rPr>
              <w:t>rganization</w:t>
            </w:r>
            <w:r w:rsidRPr="006901B2">
              <w:rPr>
                <w:rFonts w:ascii="Arial" w:hAnsi="Arial" w:cs="Arial"/>
                <w:sz w:val="18"/>
                <w:szCs w:val="18"/>
              </w:rPr>
              <w:t xml:space="preserve"> </w:t>
            </w:r>
            <w:r w:rsidR="006D73BD">
              <w:rPr>
                <w:rFonts w:ascii="Arial" w:hAnsi="Arial" w:cs="Arial"/>
                <w:sz w:val="18"/>
                <w:szCs w:val="18"/>
              </w:rPr>
              <w:t>that</w:t>
            </w:r>
            <w:r w:rsidRPr="006901B2">
              <w:rPr>
                <w:rFonts w:ascii="Arial" w:hAnsi="Arial" w:cs="Arial"/>
                <w:sz w:val="18"/>
                <w:szCs w:val="18"/>
              </w:rPr>
              <w:t xml:space="preserve"> will choose an arbitrator</w:t>
            </w:r>
          </w:p>
          <w:p w14:paraId="563D4270" w14:textId="77777777" w:rsidR="0022107E" w:rsidRPr="006901B2" w:rsidRDefault="0022107E" w:rsidP="00E30DD6">
            <w:pPr>
              <w:pStyle w:val="ContractBullet"/>
              <w:ind w:left="480"/>
              <w:rPr>
                <w:rFonts w:ascii="Arial" w:hAnsi="Arial" w:cs="Arial"/>
                <w:sz w:val="18"/>
                <w:szCs w:val="18"/>
              </w:rPr>
            </w:pPr>
            <w:r w:rsidRPr="006901B2">
              <w:rPr>
                <w:rFonts w:ascii="Arial" w:hAnsi="Arial" w:cs="Arial"/>
                <w:sz w:val="18"/>
                <w:szCs w:val="18"/>
              </w:rPr>
              <w:t xml:space="preserve">if the Parties cannot </w:t>
            </w:r>
            <w:proofErr w:type="gramStart"/>
            <w:r w:rsidRPr="006901B2">
              <w:rPr>
                <w:rFonts w:ascii="Arial" w:hAnsi="Arial" w:cs="Arial"/>
                <w:sz w:val="18"/>
                <w:szCs w:val="18"/>
              </w:rPr>
              <w:t>agree</w:t>
            </w:r>
            <w:proofErr w:type="gramEnd"/>
            <w:r w:rsidRPr="006901B2">
              <w:rPr>
                <w:rFonts w:ascii="Arial" w:hAnsi="Arial" w:cs="Arial"/>
                <w:sz w:val="18"/>
                <w:szCs w:val="18"/>
              </w:rPr>
              <w:t xml:space="preserve"> a choice or</w:t>
            </w:r>
          </w:p>
          <w:p w14:paraId="072AB46F" w14:textId="77777777" w:rsidR="0022107E" w:rsidRPr="006901B2" w:rsidRDefault="0022107E" w:rsidP="00E30DD6">
            <w:pPr>
              <w:pStyle w:val="ContractBullet"/>
              <w:ind w:left="480"/>
              <w:rPr>
                <w:rFonts w:ascii="Arial" w:hAnsi="Arial" w:cs="Arial"/>
                <w:sz w:val="18"/>
                <w:szCs w:val="18"/>
              </w:rPr>
            </w:pPr>
            <w:r w:rsidRPr="006901B2">
              <w:rPr>
                <w:rFonts w:ascii="Arial" w:hAnsi="Arial" w:cs="Arial"/>
                <w:sz w:val="18"/>
                <w:szCs w:val="18"/>
              </w:rPr>
              <w:t xml:space="preserve">if the </w:t>
            </w:r>
            <w:r w:rsidRPr="006901B2">
              <w:rPr>
                <w:rFonts w:ascii="Arial" w:hAnsi="Arial" w:cs="Arial"/>
                <w:i/>
                <w:iCs/>
                <w:sz w:val="18"/>
                <w:szCs w:val="18"/>
              </w:rPr>
              <w:t>arbitration procedure</w:t>
            </w:r>
            <w:r w:rsidRPr="006901B2">
              <w:rPr>
                <w:rFonts w:ascii="Arial" w:hAnsi="Arial" w:cs="Arial"/>
                <w:sz w:val="18"/>
                <w:szCs w:val="18"/>
              </w:rPr>
              <w:t xml:space="preserve"> does not state who selects an arbitrator is</w:t>
            </w:r>
          </w:p>
          <w:p w14:paraId="0C58AF77" w14:textId="77777777" w:rsidR="0022107E" w:rsidRPr="006901B2" w:rsidRDefault="0022107E" w:rsidP="00C26928">
            <w:pPr>
              <w:pStyle w:val="BLtext"/>
              <w:ind w:left="480"/>
              <w:rPr>
                <w:rFonts w:ascii="Arial" w:hAnsi="Arial" w:cs="Arial"/>
                <w:sz w:val="18"/>
                <w:szCs w:val="18"/>
              </w:rPr>
            </w:pPr>
            <w:r w:rsidRPr="006901B2">
              <w:rPr>
                <w:rFonts w:ascii="Arial" w:hAnsi="Arial" w:cs="Arial"/>
                <w:sz w:val="18"/>
                <w:szCs w:val="18"/>
              </w:rPr>
              <w:t>. . .</w:t>
            </w:r>
            <w:r w:rsidR="00C26928" w:rsidRPr="00C26928">
              <w:rPr>
                <w:rFonts w:ascii="Arial" w:hAnsi="Arial" w:cs="Arial"/>
                <w:b/>
                <w:sz w:val="18"/>
                <w:szCs w:val="18"/>
              </w:rPr>
              <w:t>THE CHAIRMAN OF THE JOHANNESBURG ADVOCATES BAR COUNCIL</w:t>
            </w:r>
            <w:r w:rsidRPr="00C26928">
              <w:rPr>
                <w:rFonts w:ascii="Arial" w:hAnsi="Arial" w:cs="Arial"/>
                <w:b/>
                <w:sz w:val="18"/>
                <w:szCs w:val="18"/>
              </w:rPr>
              <w:t xml:space="preserve"> </w:t>
            </w:r>
            <w:r w:rsidR="00C26928">
              <w:rPr>
                <w:rFonts w:ascii="Arial" w:hAnsi="Arial" w:cs="Arial"/>
                <w:sz w:val="18"/>
                <w:szCs w:val="18"/>
              </w:rPr>
              <w:t xml:space="preserve">. . . </w:t>
            </w:r>
            <w:r w:rsidRPr="006901B2">
              <w:rPr>
                <w:rFonts w:ascii="Arial" w:hAnsi="Arial" w:cs="Arial"/>
                <w:sz w:val="18"/>
                <w:szCs w:val="18"/>
              </w:rPr>
              <w:t xml:space="preserve"> </w:t>
            </w:r>
          </w:p>
          <w:p w14:paraId="415010FE" w14:textId="77777777" w:rsidR="00F830C0" w:rsidRPr="006901B2" w:rsidRDefault="00F830C0" w:rsidP="00F830C0">
            <w:pPr>
              <w:pStyle w:val="Maintext"/>
              <w:rPr>
                <w:rFonts w:ascii="Arial" w:hAnsi="Arial" w:cs="Arial"/>
                <w:b/>
                <w:sz w:val="18"/>
                <w:szCs w:val="18"/>
              </w:rPr>
            </w:pPr>
            <w:r w:rsidRPr="006901B2">
              <w:rPr>
                <w:rFonts w:ascii="Arial" w:hAnsi="Arial" w:cs="Arial"/>
                <w:b/>
                <w:sz w:val="18"/>
                <w:szCs w:val="18"/>
              </w:rPr>
              <w:t xml:space="preserve">If the Purchaser is to </w:t>
            </w:r>
            <w:proofErr w:type="gramStart"/>
            <w:r w:rsidRPr="006901B2">
              <w:rPr>
                <w:rFonts w:ascii="Arial" w:hAnsi="Arial" w:cs="Arial"/>
                <w:b/>
                <w:sz w:val="18"/>
                <w:szCs w:val="18"/>
              </w:rPr>
              <w:t>state</w:t>
            </w:r>
            <w:proofErr w:type="gramEnd"/>
            <w:r w:rsidRPr="006901B2">
              <w:rPr>
                <w:rFonts w:ascii="Arial" w:hAnsi="Arial" w:cs="Arial"/>
                <w:b/>
                <w:sz w:val="18"/>
                <w:szCs w:val="18"/>
              </w:rPr>
              <w:t xml:space="preserve"> the </w:t>
            </w:r>
            <w:r w:rsidRPr="006901B2">
              <w:rPr>
                <w:rFonts w:ascii="Arial" w:hAnsi="Arial" w:cs="Arial"/>
                <w:b/>
                <w:i/>
                <w:sz w:val="18"/>
                <w:szCs w:val="18"/>
              </w:rPr>
              <w:t>delivery date</w:t>
            </w:r>
            <w:r w:rsidRPr="006901B2">
              <w:rPr>
                <w:rFonts w:ascii="Arial" w:hAnsi="Arial" w:cs="Arial"/>
                <w:b/>
                <w:sz w:val="18"/>
                <w:szCs w:val="18"/>
              </w:rPr>
              <w:t xml:space="preserve"> of the </w:t>
            </w:r>
            <w:r w:rsidRPr="006901B2">
              <w:rPr>
                <w:rFonts w:ascii="Arial" w:hAnsi="Arial" w:cs="Arial"/>
                <w:b/>
                <w:i/>
                <w:sz w:val="18"/>
                <w:szCs w:val="18"/>
              </w:rPr>
              <w:t>goods</w:t>
            </w:r>
            <w:r w:rsidRPr="006901B2">
              <w:rPr>
                <w:rFonts w:ascii="Arial" w:hAnsi="Arial" w:cs="Arial"/>
                <w:b/>
                <w:sz w:val="18"/>
                <w:szCs w:val="18"/>
              </w:rPr>
              <w:t xml:space="preserve"> and </w:t>
            </w:r>
            <w:r w:rsidRPr="006901B2">
              <w:rPr>
                <w:rFonts w:ascii="Arial" w:hAnsi="Arial" w:cs="Arial"/>
                <w:b/>
                <w:i/>
                <w:sz w:val="18"/>
                <w:szCs w:val="18"/>
              </w:rPr>
              <w:t>services</w:t>
            </w:r>
          </w:p>
          <w:p w14:paraId="37A8B2EC" w14:textId="77777777" w:rsidR="00F830C0" w:rsidRPr="006901B2" w:rsidRDefault="00F830C0" w:rsidP="00F830C0">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sz w:val="18"/>
                <w:szCs w:val="18"/>
              </w:rPr>
              <w:t>delivery date</w:t>
            </w:r>
            <w:r w:rsidRPr="006901B2">
              <w:rPr>
                <w:rFonts w:ascii="Arial" w:hAnsi="Arial" w:cs="Arial"/>
                <w:sz w:val="18"/>
                <w:szCs w:val="18"/>
              </w:rPr>
              <w:t xml:space="preserve"> of the </w:t>
            </w:r>
            <w:r w:rsidRPr="006901B2">
              <w:rPr>
                <w:rFonts w:ascii="Arial" w:hAnsi="Arial" w:cs="Arial"/>
                <w:i/>
                <w:sz w:val="18"/>
                <w:szCs w:val="18"/>
              </w:rPr>
              <w:t>goods</w:t>
            </w:r>
            <w:r w:rsidRPr="006901B2">
              <w:rPr>
                <w:rFonts w:ascii="Arial" w:hAnsi="Arial" w:cs="Arial"/>
                <w:sz w:val="18"/>
                <w:szCs w:val="18"/>
              </w:rPr>
              <w:t xml:space="preserve"> and </w:t>
            </w:r>
            <w:r w:rsidRPr="006901B2">
              <w:rPr>
                <w:rFonts w:ascii="Arial" w:hAnsi="Arial" w:cs="Arial"/>
                <w:i/>
                <w:sz w:val="18"/>
                <w:szCs w:val="18"/>
              </w:rPr>
              <w:t>services</w:t>
            </w:r>
            <w:r w:rsidRPr="006901B2">
              <w:rPr>
                <w:rFonts w:ascii="Arial" w:hAnsi="Arial" w:cs="Arial"/>
                <w:sz w:val="18"/>
                <w:szCs w:val="18"/>
              </w:rPr>
              <w:t xml:space="preserve"> is</w:t>
            </w:r>
          </w:p>
          <w:p w14:paraId="5DE4C89F" w14:textId="6C3F6197" w:rsidR="00320097" w:rsidRDefault="00320097" w:rsidP="00E30DD6">
            <w:pPr>
              <w:pStyle w:val="BLtext"/>
              <w:tabs>
                <w:tab w:val="left" w:pos="3653"/>
              </w:tabs>
              <w:rPr>
                <w:rFonts w:ascii="Arial" w:hAnsi="Arial" w:cs="Arial"/>
                <w:i/>
                <w:sz w:val="18"/>
                <w:szCs w:val="18"/>
              </w:rPr>
            </w:pPr>
            <w:r w:rsidRPr="006901B2">
              <w:rPr>
                <w:rFonts w:ascii="Arial" w:hAnsi="Arial" w:cs="Arial"/>
                <w:i/>
                <w:sz w:val="18"/>
                <w:szCs w:val="18"/>
              </w:rPr>
              <w:t>goods</w:t>
            </w:r>
            <w:r w:rsidRPr="006901B2">
              <w:rPr>
                <w:rFonts w:ascii="Arial" w:hAnsi="Arial" w:cs="Arial"/>
                <w:sz w:val="18"/>
                <w:szCs w:val="18"/>
              </w:rPr>
              <w:t xml:space="preserve"> and </w:t>
            </w:r>
            <w:r w:rsidRPr="006901B2">
              <w:rPr>
                <w:rFonts w:ascii="Arial" w:hAnsi="Arial" w:cs="Arial"/>
                <w:i/>
                <w:sz w:val="18"/>
                <w:szCs w:val="18"/>
              </w:rPr>
              <w:t>services</w:t>
            </w:r>
            <w:r w:rsidRPr="006901B2">
              <w:rPr>
                <w:rFonts w:ascii="Arial" w:hAnsi="Arial" w:cs="Arial"/>
                <w:sz w:val="18"/>
                <w:szCs w:val="18"/>
              </w:rPr>
              <w:tab/>
            </w:r>
            <w:r w:rsidR="00B06EE5" w:rsidRPr="00554F81">
              <w:rPr>
                <w:rFonts w:ascii="Arial" w:hAnsi="Arial" w:cs="Arial"/>
                <w:b/>
                <w:bCs/>
                <w:i/>
                <w:color w:val="EE0000"/>
                <w:sz w:val="18"/>
                <w:szCs w:val="18"/>
                <w:highlight w:val="yellow"/>
              </w:rPr>
              <w:t>Not later than five (5) months after award.</w:t>
            </w:r>
          </w:p>
          <w:p w14:paraId="2CF16124" w14:textId="77777777" w:rsidR="00712553" w:rsidRPr="006901B2" w:rsidRDefault="00712553" w:rsidP="00E30DD6">
            <w:pPr>
              <w:pStyle w:val="BLtext"/>
              <w:tabs>
                <w:tab w:val="left" w:pos="3653"/>
              </w:tabs>
              <w:rPr>
                <w:rFonts w:ascii="Arial" w:hAnsi="Arial" w:cs="Arial"/>
                <w:sz w:val="18"/>
                <w:szCs w:val="18"/>
              </w:rPr>
            </w:pPr>
          </w:p>
          <w:p w14:paraId="432872B3" w14:textId="048352A3" w:rsidR="00320097" w:rsidRDefault="00320097" w:rsidP="00E30DD6">
            <w:pPr>
              <w:pStyle w:val="BLtext"/>
              <w:tabs>
                <w:tab w:val="left" w:pos="3653"/>
              </w:tabs>
              <w:rPr>
                <w:rFonts w:ascii="Arial" w:hAnsi="Arial" w:cs="Arial"/>
                <w:sz w:val="18"/>
                <w:szCs w:val="18"/>
              </w:rPr>
            </w:pPr>
            <w:r w:rsidRPr="006901B2">
              <w:rPr>
                <w:rFonts w:ascii="Arial" w:hAnsi="Arial" w:cs="Arial"/>
                <w:sz w:val="18"/>
                <w:szCs w:val="18"/>
              </w:rPr>
              <w:t xml:space="preserve">. . . . . . . . . . . . . . . . . . . . . . . . . . . . . . . </w:t>
            </w:r>
            <w:r w:rsidRPr="006901B2">
              <w:rPr>
                <w:rFonts w:ascii="Arial" w:hAnsi="Arial" w:cs="Arial"/>
                <w:sz w:val="18"/>
                <w:szCs w:val="18"/>
              </w:rPr>
              <w:tab/>
              <w:t xml:space="preserve">. . . </w:t>
            </w:r>
            <w:r w:rsidR="000F3AC1">
              <w:rPr>
                <w:rFonts w:ascii="Arial" w:hAnsi="Arial" w:cs="Arial"/>
                <w:sz w:val="18"/>
                <w:szCs w:val="18"/>
              </w:rPr>
              <w:t>TBC</w:t>
            </w:r>
            <w:r w:rsidR="00E83862">
              <w:rPr>
                <w:rFonts w:ascii="Arial" w:hAnsi="Arial" w:cs="Arial"/>
                <w:sz w:val="18"/>
                <w:szCs w:val="18"/>
              </w:rPr>
              <w:t xml:space="preserve"> prior to execution of Contract</w:t>
            </w:r>
            <w:r w:rsidRPr="006901B2">
              <w:rPr>
                <w:rFonts w:ascii="Arial" w:hAnsi="Arial" w:cs="Arial"/>
                <w:sz w:val="18"/>
                <w:szCs w:val="18"/>
              </w:rPr>
              <w:t xml:space="preserve">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p>
          <w:p w14:paraId="01C527F4" w14:textId="77777777" w:rsidR="00712553" w:rsidRPr="006901B2" w:rsidRDefault="00712553" w:rsidP="00E30DD6">
            <w:pPr>
              <w:pStyle w:val="BLtext"/>
              <w:tabs>
                <w:tab w:val="left" w:pos="3653"/>
              </w:tabs>
              <w:rPr>
                <w:rFonts w:ascii="Arial" w:hAnsi="Arial" w:cs="Arial"/>
                <w:sz w:val="18"/>
                <w:szCs w:val="18"/>
              </w:rPr>
            </w:pPr>
          </w:p>
          <w:p w14:paraId="039A76D7" w14:textId="77777777" w:rsidR="00320097" w:rsidRPr="006901B2" w:rsidRDefault="00320097" w:rsidP="00E30DD6">
            <w:pPr>
              <w:pStyle w:val="BLtext"/>
              <w:tabs>
                <w:tab w:val="left" w:pos="3653"/>
              </w:tabs>
              <w:rPr>
                <w:rFonts w:ascii="Arial" w:hAnsi="Arial" w:cs="Arial"/>
                <w:sz w:val="18"/>
                <w:szCs w:val="18"/>
              </w:rPr>
            </w:pPr>
            <w:r w:rsidRPr="006901B2">
              <w:rPr>
                <w:rFonts w:ascii="Arial" w:hAnsi="Arial" w:cs="Arial"/>
                <w:sz w:val="18"/>
                <w:szCs w:val="18"/>
              </w:rPr>
              <w:t xml:space="preserve">. . . . . . . . . . . . . . . . . . . . . . . . . . . . . . . </w:t>
            </w:r>
            <w:r w:rsidRPr="006901B2">
              <w:rPr>
                <w:rFonts w:ascii="Arial" w:hAnsi="Arial" w:cs="Arial"/>
                <w:sz w:val="18"/>
                <w:szCs w:val="18"/>
              </w:rPr>
              <w:tab/>
              <w:t>. . . . . . . . . . . . . . . . . . . . . . . . . . . . . . . . . .</w:t>
            </w:r>
          </w:p>
          <w:p w14:paraId="57CDB640" w14:textId="77777777" w:rsidR="007E41BE" w:rsidRPr="006901B2" w:rsidRDefault="007E41BE" w:rsidP="007E41BE">
            <w:pPr>
              <w:pStyle w:val="Maintext"/>
              <w:rPr>
                <w:rFonts w:ascii="Arial" w:hAnsi="Arial" w:cs="Arial"/>
                <w:b/>
                <w:sz w:val="18"/>
                <w:szCs w:val="18"/>
              </w:rPr>
            </w:pPr>
            <w:r w:rsidRPr="006901B2">
              <w:rPr>
                <w:rFonts w:ascii="Arial" w:hAnsi="Arial" w:cs="Arial"/>
                <w:b/>
                <w:sz w:val="18"/>
                <w:szCs w:val="18"/>
              </w:rPr>
              <w:t xml:space="preserve">If no </w:t>
            </w:r>
            <w:proofErr w:type="spellStart"/>
            <w:r w:rsidRPr="006901B2">
              <w:rPr>
                <w:rFonts w:ascii="Arial" w:hAnsi="Arial" w:cs="Arial"/>
                <w:b/>
                <w:sz w:val="18"/>
                <w:szCs w:val="18"/>
              </w:rPr>
              <w:t>programme</w:t>
            </w:r>
            <w:proofErr w:type="spellEnd"/>
            <w:r w:rsidRPr="006901B2">
              <w:rPr>
                <w:rFonts w:ascii="Arial" w:hAnsi="Arial" w:cs="Arial"/>
                <w:b/>
                <w:sz w:val="18"/>
                <w:szCs w:val="18"/>
              </w:rPr>
              <w:t xml:space="preserve"> is identified in part two of the Contract Data</w:t>
            </w:r>
          </w:p>
          <w:p w14:paraId="09D5A32A" w14:textId="77777777" w:rsidR="007E41BE" w:rsidRPr="006901B2" w:rsidRDefault="007E41BE" w:rsidP="00E30DD6">
            <w:pPr>
              <w:pStyle w:val="ContractBullet"/>
              <w:spacing w:after="120"/>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Supplier</w:t>
            </w:r>
            <w:r w:rsidRPr="006901B2">
              <w:rPr>
                <w:rFonts w:ascii="Arial" w:hAnsi="Arial" w:cs="Arial"/>
                <w:sz w:val="18"/>
                <w:szCs w:val="18"/>
              </w:rPr>
              <w:t xml:space="preserve"> is to submit a first </w:t>
            </w:r>
            <w:proofErr w:type="spellStart"/>
            <w:r w:rsidRPr="006901B2">
              <w:rPr>
                <w:rFonts w:ascii="Arial" w:hAnsi="Arial" w:cs="Arial"/>
                <w:sz w:val="18"/>
                <w:szCs w:val="18"/>
              </w:rPr>
              <w:t>programme</w:t>
            </w:r>
            <w:proofErr w:type="spellEnd"/>
            <w:r w:rsidRPr="006901B2">
              <w:rPr>
                <w:rFonts w:ascii="Arial" w:hAnsi="Arial" w:cs="Arial"/>
                <w:sz w:val="18"/>
                <w:szCs w:val="18"/>
              </w:rPr>
              <w:t xml:space="preserve"> for acceptance within</w:t>
            </w:r>
            <w:r w:rsidR="00712553">
              <w:rPr>
                <w:rFonts w:ascii="Arial" w:hAnsi="Arial" w:cs="Arial"/>
                <w:sz w:val="18"/>
                <w:szCs w:val="18"/>
              </w:rPr>
              <w:t xml:space="preserve"> two (2) </w:t>
            </w:r>
            <w:r w:rsidRPr="006901B2">
              <w:rPr>
                <w:rFonts w:ascii="Arial" w:hAnsi="Arial" w:cs="Arial"/>
                <w:sz w:val="18"/>
                <w:szCs w:val="18"/>
              </w:rPr>
              <w:t>weeks of the Contract Date.</w:t>
            </w:r>
          </w:p>
          <w:p w14:paraId="63E1385B" w14:textId="77777777" w:rsidR="007E41BE" w:rsidRPr="006901B2" w:rsidRDefault="007E41BE" w:rsidP="007E41BE">
            <w:pPr>
              <w:pStyle w:val="Maintext"/>
              <w:rPr>
                <w:rFonts w:ascii="Arial" w:hAnsi="Arial" w:cs="Arial"/>
                <w:b/>
                <w:sz w:val="18"/>
                <w:szCs w:val="18"/>
              </w:rPr>
            </w:pPr>
            <w:r w:rsidRPr="006901B2">
              <w:rPr>
                <w:rFonts w:ascii="Arial" w:hAnsi="Arial" w:cs="Arial"/>
                <w:b/>
                <w:sz w:val="18"/>
                <w:szCs w:val="18"/>
              </w:rPr>
              <w:t xml:space="preserve">If the </w:t>
            </w:r>
            <w:r w:rsidRPr="006901B2">
              <w:rPr>
                <w:rFonts w:ascii="Arial" w:hAnsi="Arial" w:cs="Arial"/>
                <w:b/>
                <w:i/>
                <w:iCs/>
                <w:sz w:val="18"/>
                <w:szCs w:val="18"/>
              </w:rPr>
              <w:t>Supplier</w:t>
            </w:r>
            <w:r w:rsidRPr="006901B2">
              <w:rPr>
                <w:rFonts w:ascii="Arial" w:hAnsi="Arial" w:cs="Arial"/>
                <w:b/>
                <w:sz w:val="18"/>
                <w:szCs w:val="18"/>
              </w:rPr>
              <w:t xml:space="preserve"> is not to bring the </w:t>
            </w:r>
            <w:r w:rsidRPr="006901B2">
              <w:rPr>
                <w:rFonts w:ascii="Arial" w:hAnsi="Arial" w:cs="Arial"/>
                <w:b/>
                <w:i/>
                <w:iCs/>
                <w:sz w:val="18"/>
                <w:szCs w:val="18"/>
              </w:rPr>
              <w:t>goods</w:t>
            </w:r>
            <w:r w:rsidRPr="006901B2">
              <w:rPr>
                <w:rFonts w:ascii="Arial" w:hAnsi="Arial" w:cs="Arial"/>
                <w:b/>
                <w:sz w:val="18"/>
                <w:szCs w:val="18"/>
              </w:rPr>
              <w:t xml:space="preserve"> to the Delivery Place more than one week before the Delivery Date</w:t>
            </w:r>
          </w:p>
          <w:p w14:paraId="523BDA71" w14:textId="77777777" w:rsidR="007E41BE" w:rsidRPr="006901B2" w:rsidRDefault="007E41BE" w:rsidP="00E30DD6">
            <w:pPr>
              <w:pStyle w:val="ContractBullet"/>
              <w:spacing w:after="120"/>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Supplier</w:t>
            </w:r>
            <w:r w:rsidRPr="006901B2">
              <w:rPr>
                <w:rFonts w:ascii="Arial" w:hAnsi="Arial" w:cs="Arial"/>
                <w:sz w:val="18"/>
                <w:szCs w:val="18"/>
              </w:rPr>
              <w:t xml:space="preserve"> does not bring the </w:t>
            </w:r>
            <w:r w:rsidRPr="006901B2">
              <w:rPr>
                <w:rFonts w:ascii="Arial" w:hAnsi="Arial" w:cs="Arial"/>
                <w:i/>
                <w:iCs/>
                <w:sz w:val="18"/>
                <w:szCs w:val="18"/>
              </w:rPr>
              <w:t>goods</w:t>
            </w:r>
            <w:r w:rsidRPr="006901B2">
              <w:rPr>
                <w:rFonts w:ascii="Arial" w:hAnsi="Arial" w:cs="Arial"/>
                <w:sz w:val="18"/>
                <w:szCs w:val="18"/>
              </w:rPr>
              <w:t xml:space="preserve"> to the Delivery Place more than one week before the Delivery Date.</w:t>
            </w:r>
          </w:p>
          <w:p w14:paraId="5D3803A8" w14:textId="77777777" w:rsidR="007E41BE" w:rsidRPr="006901B2" w:rsidRDefault="007E41BE" w:rsidP="007E41BE">
            <w:pPr>
              <w:pStyle w:val="Maintext"/>
              <w:rPr>
                <w:rFonts w:ascii="Arial" w:hAnsi="Arial" w:cs="Arial"/>
                <w:b/>
                <w:sz w:val="18"/>
                <w:szCs w:val="18"/>
              </w:rPr>
            </w:pPr>
            <w:r w:rsidRPr="006901B2">
              <w:rPr>
                <w:rFonts w:ascii="Arial" w:hAnsi="Arial" w:cs="Arial"/>
                <w:b/>
                <w:sz w:val="18"/>
                <w:szCs w:val="18"/>
              </w:rPr>
              <w:t>If the period in which payments are made is not three weeks</w:t>
            </w:r>
          </w:p>
          <w:p w14:paraId="48F11F5E" w14:textId="77777777" w:rsidR="007E41BE" w:rsidRPr="006901B2" w:rsidRDefault="007E41BE" w:rsidP="00E30DD6">
            <w:pPr>
              <w:pStyle w:val="ContractBullet"/>
              <w:spacing w:after="120"/>
              <w:rPr>
                <w:rFonts w:ascii="Arial" w:hAnsi="Arial" w:cs="Arial"/>
                <w:sz w:val="18"/>
                <w:szCs w:val="18"/>
              </w:rPr>
            </w:pPr>
            <w:r w:rsidRPr="006901B2">
              <w:rPr>
                <w:rFonts w:ascii="Arial" w:hAnsi="Arial" w:cs="Arial"/>
                <w:sz w:val="18"/>
                <w:szCs w:val="18"/>
              </w:rPr>
              <w:t>The period within which payments are made is . . .</w:t>
            </w:r>
            <w:r w:rsidR="00C26928" w:rsidRPr="00C26928">
              <w:rPr>
                <w:rFonts w:ascii="Arial" w:hAnsi="Arial" w:cs="Arial"/>
                <w:b/>
                <w:sz w:val="18"/>
                <w:szCs w:val="18"/>
              </w:rPr>
              <w:t>30 DAYS</w:t>
            </w:r>
            <w:r w:rsidRPr="006901B2">
              <w:rPr>
                <w:rFonts w:ascii="Arial" w:hAnsi="Arial" w:cs="Arial"/>
                <w:sz w:val="18"/>
                <w:szCs w:val="18"/>
              </w:rPr>
              <w:t xml:space="preserve"> . . . . . . . . . . . . . . . . . . . . . </w:t>
            </w:r>
          </w:p>
          <w:p w14:paraId="654D4318" w14:textId="77777777" w:rsidR="007E41BE" w:rsidRPr="006901B2" w:rsidRDefault="007E41BE" w:rsidP="007E41BE">
            <w:pPr>
              <w:pStyle w:val="Maintext"/>
              <w:rPr>
                <w:rFonts w:ascii="Arial" w:hAnsi="Arial" w:cs="Arial"/>
                <w:b/>
                <w:sz w:val="18"/>
                <w:szCs w:val="18"/>
              </w:rPr>
            </w:pPr>
            <w:r w:rsidRPr="006901B2">
              <w:rPr>
                <w:rFonts w:ascii="Arial" w:hAnsi="Arial" w:cs="Arial"/>
                <w:b/>
                <w:sz w:val="18"/>
                <w:szCs w:val="18"/>
              </w:rPr>
              <w:t xml:space="preserve">If there are additional </w:t>
            </w:r>
            <w:r w:rsidRPr="006901B2">
              <w:rPr>
                <w:rFonts w:ascii="Arial" w:hAnsi="Arial" w:cs="Arial"/>
                <w:b/>
                <w:i/>
                <w:iCs/>
                <w:sz w:val="18"/>
                <w:szCs w:val="18"/>
              </w:rPr>
              <w:t>Purchaser</w:t>
            </w:r>
            <w:r w:rsidRPr="006901B2">
              <w:rPr>
                <w:rFonts w:ascii="Arial" w:hAnsi="Arial" w:cs="Arial"/>
                <w:b/>
                <w:sz w:val="18"/>
                <w:szCs w:val="18"/>
              </w:rPr>
              <w:t>’s risks</w:t>
            </w:r>
          </w:p>
          <w:p w14:paraId="6013E9C6" w14:textId="77777777" w:rsidR="007E41BE" w:rsidRPr="006901B2" w:rsidRDefault="007E41BE" w:rsidP="007E41BE">
            <w:pPr>
              <w:pStyle w:val="ContractBullet"/>
              <w:rPr>
                <w:rFonts w:ascii="Arial" w:hAnsi="Arial" w:cs="Arial"/>
                <w:sz w:val="18"/>
                <w:szCs w:val="18"/>
              </w:rPr>
            </w:pPr>
            <w:r w:rsidRPr="006901B2">
              <w:rPr>
                <w:rFonts w:ascii="Arial" w:hAnsi="Arial" w:cs="Arial"/>
                <w:sz w:val="18"/>
                <w:szCs w:val="18"/>
              </w:rPr>
              <w:t xml:space="preserve">These are additional </w:t>
            </w:r>
            <w:r w:rsidRPr="006901B2">
              <w:rPr>
                <w:rFonts w:ascii="Arial" w:hAnsi="Arial" w:cs="Arial"/>
                <w:i/>
                <w:iCs/>
                <w:sz w:val="18"/>
                <w:szCs w:val="18"/>
              </w:rPr>
              <w:t>Purchaser</w:t>
            </w:r>
            <w:r w:rsidRPr="006901B2">
              <w:rPr>
                <w:rFonts w:ascii="Arial" w:hAnsi="Arial" w:cs="Arial"/>
                <w:sz w:val="18"/>
                <w:szCs w:val="18"/>
              </w:rPr>
              <w:t>’s risks</w:t>
            </w:r>
          </w:p>
          <w:p w14:paraId="76FC4D02" w14:textId="77777777" w:rsidR="007E41BE" w:rsidRPr="006901B2" w:rsidRDefault="007E41BE" w:rsidP="007E41BE">
            <w:pPr>
              <w:pStyle w:val="BLtext"/>
              <w:rPr>
                <w:rFonts w:ascii="Arial" w:hAnsi="Arial" w:cs="Arial"/>
                <w:sz w:val="18"/>
                <w:szCs w:val="18"/>
              </w:rPr>
            </w:pPr>
            <w:r w:rsidRPr="006901B2">
              <w:rPr>
                <w:rFonts w:ascii="Arial" w:hAnsi="Arial" w:cs="Arial"/>
                <w:sz w:val="18"/>
                <w:szCs w:val="18"/>
              </w:rPr>
              <w:t xml:space="preserve">1 . . . . . . . . . . . . . . . . . . . . . . . . . . . . . . . . . . . . . . . . . . . . . . . . . . . . . . . . . . . . . . . </w:t>
            </w:r>
            <w:proofErr w:type="gramStart"/>
            <w:r w:rsidRPr="006901B2">
              <w:rPr>
                <w:rFonts w:ascii="Arial" w:hAnsi="Arial" w:cs="Arial"/>
                <w:sz w:val="18"/>
                <w:szCs w:val="18"/>
              </w:rPr>
              <w:t>. . . .</w:t>
            </w:r>
            <w:proofErr w:type="gramEnd"/>
          </w:p>
          <w:p w14:paraId="48233E23" w14:textId="77777777" w:rsidR="007E41BE" w:rsidRPr="006901B2" w:rsidRDefault="007E41BE" w:rsidP="007E41BE">
            <w:pPr>
              <w:pStyle w:val="BLtext"/>
              <w:rPr>
                <w:rFonts w:ascii="Arial" w:hAnsi="Arial" w:cs="Arial"/>
                <w:sz w:val="18"/>
                <w:szCs w:val="18"/>
              </w:rPr>
            </w:pPr>
            <w:r w:rsidRPr="006901B2">
              <w:rPr>
                <w:rFonts w:ascii="Arial" w:hAnsi="Arial" w:cs="Arial"/>
                <w:sz w:val="18"/>
                <w:szCs w:val="18"/>
              </w:rPr>
              <w:t xml:space="preserve">2 . . . . . . . . . . . . . . . . . . . . . . . . . . . . . . . . . . . . . . . . . . . . . . . . . . . . . . . . . . . . . . . </w:t>
            </w:r>
            <w:proofErr w:type="gramStart"/>
            <w:r w:rsidRPr="006901B2">
              <w:rPr>
                <w:rFonts w:ascii="Arial" w:hAnsi="Arial" w:cs="Arial"/>
                <w:sz w:val="18"/>
                <w:szCs w:val="18"/>
              </w:rPr>
              <w:t>. . . .</w:t>
            </w:r>
            <w:proofErr w:type="gramEnd"/>
          </w:p>
          <w:p w14:paraId="0B139AA9" w14:textId="77777777" w:rsidR="007E41BE" w:rsidRPr="006901B2" w:rsidRDefault="007E41BE" w:rsidP="00E30DD6">
            <w:pPr>
              <w:pStyle w:val="BLtext"/>
              <w:spacing w:after="120"/>
              <w:rPr>
                <w:rFonts w:ascii="Arial" w:hAnsi="Arial" w:cs="Arial"/>
                <w:sz w:val="18"/>
                <w:szCs w:val="18"/>
              </w:rPr>
            </w:pPr>
            <w:r w:rsidRPr="006901B2">
              <w:rPr>
                <w:rFonts w:ascii="Arial" w:hAnsi="Arial" w:cs="Arial"/>
                <w:sz w:val="18"/>
                <w:szCs w:val="18"/>
              </w:rPr>
              <w:t xml:space="preserve">3 . . . . . . . . . . . . . . . . . . . . . . . . . . . . . . . . . . . . . . . . . . . . . . . . . . . . . . . . . . . . . . . </w:t>
            </w:r>
            <w:proofErr w:type="gramStart"/>
            <w:r w:rsidRPr="006901B2">
              <w:rPr>
                <w:rFonts w:ascii="Arial" w:hAnsi="Arial" w:cs="Arial"/>
                <w:sz w:val="18"/>
                <w:szCs w:val="18"/>
              </w:rPr>
              <w:t>. . . .</w:t>
            </w:r>
            <w:proofErr w:type="gramEnd"/>
          </w:p>
          <w:p w14:paraId="0A2105FD" w14:textId="77777777" w:rsidR="008D6ACC" w:rsidRPr="006901B2" w:rsidRDefault="008D6ACC" w:rsidP="008D6ACC">
            <w:pPr>
              <w:pStyle w:val="Maintext"/>
              <w:rPr>
                <w:rFonts w:ascii="Arial" w:hAnsi="Arial" w:cs="Arial"/>
                <w:b/>
                <w:sz w:val="18"/>
                <w:szCs w:val="18"/>
              </w:rPr>
            </w:pPr>
            <w:r w:rsidRPr="006901B2">
              <w:rPr>
                <w:rFonts w:ascii="Arial" w:hAnsi="Arial" w:cs="Arial"/>
                <w:b/>
                <w:sz w:val="18"/>
                <w:szCs w:val="18"/>
              </w:rPr>
              <w:t xml:space="preserve">If the </w:t>
            </w:r>
            <w:r w:rsidRPr="006901B2">
              <w:rPr>
                <w:rFonts w:ascii="Arial" w:hAnsi="Arial" w:cs="Arial"/>
                <w:b/>
                <w:i/>
                <w:iCs/>
                <w:sz w:val="18"/>
                <w:szCs w:val="18"/>
              </w:rPr>
              <w:t>Purchaser</w:t>
            </w:r>
            <w:r w:rsidRPr="006901B2">
              <w:rPr>
                <w:rFonts w:ascii="Arial" w:hAnsi="Arial" w:cs="Arial"/>
                <w:b/>
                <w:sz w:val="18"/>
                <w:szCs w:val="18"/>
              </w:rPr>
              <w:t xml:space="preserve"> is to provide any of the insurances stated in the Insurance Table</w:t>
            </w:r>
          </w:p>
          <w:p w14:paraId="2FEF5E0E" w14:textId="77777777" w:rsidR="008D6ACC" w:rsidRPr="006901B2" w:rsidRDefault="008D6ACC" w:rsidP="008D6ACC">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Purchaser</w:t>
            </w:r>
            <w:r w:rsidRPr="006901B2">
              <w:rPr>
                <w:rFonts w:ascii="Arial" w:hAnsi="Arial" w:cs="Arial"/>
                <w:sz w:val="18"/>
                <w:szCs w:val="18"/>
              </w:rPr>
              <w:t xml:space="preserve"> provides these insurances from the Insurance Table</w:t>
            </w:r>
          </w:p>
          <w:p w14:paraId="0CF7F9D5" w14:textId="77777777" w:rsidR="008D6ACC" w:rsidRPr="006901B2" w:rsidRDefault="008D6ACC" w:rsidP="008D6ACC">
            <w:pPr>
              <w:pStyle w:val="BLtext"/>
              <w:rPr>
                <w:rFonts w:ascii="Arial" w:hAnsi="Arial" w:cs="Arial"/>
                <w:sz w:val="18"/>
                <w:szCs w:val="18"/>
              </w:rPr>
            </w:pPr>
            <w:r w:rsidRPr="006901B2">
              <w:rPr>
                <w:rFonts w:ascii="Arial" w:hAnsi="Arial" w:cs="Arial"/>
                <w:sz w:val="18"/>
                <w:szCs w:val="18"/>
              </w:rPr>
              <w:t xml:space="preserve">1. Insurance against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r w:rsidR="00C26928" w:rsidRPr="00C26928">
              <w:rPr>
                <w:rFonts w:ascii="Arial" w:hAnsi="Arial" w:cs="Arial"/>
                <w:b/>
                <w:sz w:val="18"/>
                <w:szCs w:val="18"/>
              </w:rPr>
              <w:t>SEE PART C1.3</w:t>
            </w:r>
            <w:r w:rsidRPr="006901B2">
              <w:rPr>
                <w:rFonts w:ascii="Arial" w:hAnsi="Arial" w:cs="Arial"/>
                <w:sz w:val="18"/>
                <w:szCs w:val="18"/>
              </w:rPr>
              <w:t xml:space="preserve">.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p>
          <w:p w14:paraId="20382371" w14:textId="77777777" w:rsidR="008D6ACC" w:rsidRPr="006901B2" w:rsidRDefault="008D6ACC" w:rsidP="008D6ACC">
            <w:pPr>
              <w:pStyle w:val="BLtext"/>
              <w:rPr>
                <w:rFonts w:ascii="Arial" w:hAnsi="Arial" w:cs="Arial"/>
                <w:sz w:val="18"/>
                <w:szCs w:val="18"/>
              </w:rPr>
            </w:pPr>
            <w:r w:rsidRPr="006901B2">
              <w:rPr>
                <w:rFonts w:ascii="Arial" w:hAnsi="Arial" w:cs="Arial"/>
                <w:sz w:val="18"/>
                <w:szCs w:val="18"/>
              </w:rPr>
              <w:t xml:space="preserve">Cover/indemnity is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p>
          <w:p w14:paraId="24B46F55" w14:textId="77777777" w:rsidR="008D6ACC" w:rsidRPr="006901B2" w:rsidRDefault="008D6ACC" w:rsidP="008D6ACC">
            <w:pPr>
              <w:pStyle w:val="BLtext"/>
              <w:rPr>
                <w:rFonts w:ascii="Arial" w:hAnsi="Arial" w:cs="Arial"/>
                <w:sz w:val="18"/>
                <w:szCs w:val="18"/>
              </w:rPr>
            </w:pPr>
            <w:r w:rsidRPr="006901B2">
              <w:rPr>
                <w:rFonts w:ascii="Arial" w:hAnsi="Arial" w:cs="Arial"/>
                <w:sz w:val="18"/>
                <w:szCs w:val="18"/>
              </w:rPr>
              <w:t xml:space="preserve">The deductibles are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391FDC15" w14:textId="77777777" w:rsidR="008D6ACC" w:rsidRPr="006901B2" w:rsidRDefault="008D6ACC" w:rsidP="008D6ACC">
            <w:pPr>
              <w:pStyle w:val="BLtext"/>
              <w:rPr>
                <w:rFonts w:ascii="Arial" w:hAnsi="Arial" w:cs="Arial"/>
                <w:sz w:val="18"/>
                <w:szCs w:val="18"/>
              </w:rPr>
            </w:pPr>
            <w:r w:rsidRPr="006901B2">
              <w:rPr>
                <w:rFonts w:ascii="Arial" w:hAnsi="Arial" w:cs="Arial"/>
                <w:sz w:val="18"/>
                <w:szCs w:val="18"/>
              </w:rPr>
              <w:t xml:space="preserve">2. Insurance against . . . . . . . . . . . . . . . . . . . . . . . . . . . . . . . . . . . . . . . . . . . . . . . . </w:t>
            </w:r>
            <w:proofErr w:type="gramStart"/>
            <w:r w:rsidRPr="006901B2">
              <w:rPr>
                <w:rFonts w:ascii="Arial" w:hAnsi="Arial" w:cs="Arial"/>
                <w:sz w:val="18"/>
                <w:szCs w:val="18"/>
              </w:rPr>
              <w:t>. . . .</w:t>
            </w:r>
            <w:proofErr w:type="gramEnd"/>
          </w:p>
          <w:p w14:paraId="164AE10E" w14:textId="77777777" w:rsidR="008D6ACC" w:rsidRPr="006901B2" w:rsidRDefault="008D6ACC" w:rsidP="008D6ACC">
            <w:pPr>
              <w:pStyle w:val="BLtext"/>
              <w:rPr>
                <w:rFonts w:ascii="Arial" w:hAnsi="Arial" w:cs="Arial"/>
                <w:sz w:val="18"/>
                <w:szCs w:val="18"/>
              </w:rPr>
            </w:pPr>
            <w:r w:rsidRPr="006901B2">
              <w:rPr>
                <w:rFonts w:ascii="Arial" w:hAnsi="Arial" w:cs="Arial"/>
                <w:sz w:val="18"/>
                <w:szCs w:val="18"/>
              </w:rPr>
              <w:t xml:space="preserve">Cover/indemnity is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p>
          <w:p w14:paraId="51A89E3E" w14:textId="77777777" w:rsidR="008D6ACC" w:rsidRPr="006901B2" w:rsidRDefault="008D6ACC" w:rsidP="008D6ACC">
            <w:pPr>
              <w:pStyle w:val="BLtext"/>
              <w:rPr>
                <w:rFonts w:ascii="Arial" w:hAnsi="Arial" w:cs="Arial"/>
                <w:sz w:val="18"/>
                <w:szCs w:val="18"/>
              </w:rPr>
            </w:pPr>
            <w:r w:rsidRPr="006901B2">
              <w:rPr>
                <w:rFonts w:ascii="Arial" w:hAnsi="Arial" w:cs="Arial"/>
                <w:sz w:val="18"/>
                <w:szCs w:val="18"/>
              </w:rPr>
              <w:t xml:space="preserve">The deductibles are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4CCB874A" w14:textId="77777777" w:rsidR="008668A3" w:rsidRPr="006901B2" w:rsidRDefault="008668A3" w:rsidP="008668A3">
            <w:pPr>
              <w:pStyle w:val="Maintext"/>
              <w:rPr>
                <w:rFonts w:ascii="Arial" w:hAnsi="Arial" w:cs="Arial"/>
                <w:b/>
                <w:sz w:val="18"/>
                <w:szCs w:val="18"/>
              </w:rPr>
            </w:pPr>
            <w:r w:rsidRPr="006901B2">
              <w:rPr>
                <w:rFonts w:ascii="Arial" w:hAnsi="Arial" w:cs="Arial"/>
                <w:b/>
                <w:sz w:val="18"/>
                <w:szCs w:val="18"/>
              </w:rPr>
              <w:t>If additional insurances are to be provided</w:t>
            </w:r>
          </w:p>
          <w:p w14:paraId="371208C3" w14:textId="77777777" w:rsidR="008668A3" w:rsidRPr="006901B2" w:rsidRDefault="008668A3" w:rsidP="008668A3">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Purchaser</w:t>
            </w:r>
            <w:r w:rsidRPr="006901B2">
              <w:rPr>
                <w:rFonts w:ascii="Arial" w:hAnsi="Arial" w:cs="Arial"/>
                <w:sz w:val="18"/>
                <w:szCs w:val="18"/>
              </w:rPr>
              <w:t xml:space="preserve"> provides these additional insurances</w:t>
            </w:r>
          </w:p>
          <w:p w14:paraId="49E6E360"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t xml:space="preserve">1. Insurance against . . . . . . . . . . . . . . . . . . . . . . . . . . . . . . . . . . . . . . . . . . . . . . . . </w:t>
            </w:r>
            <w:proofErr w:type="gramStart"/>
            <w:r w:rsidRPr="006901B2">
              <w:rPr>
                <w:rFonts w:ascii="Arial" w:hAnsi="Arial" w:cs="Arial"/>
                <w:sz w:val="18"/>
                <w:szCs w:val="18"/>
              </w:rPr>
              <w:t>. . . .</w:t>
            </w:r>
            <w:proofErr w:type="gramEnd"/>
          </w:p>
          <w:p w14:paraId="39ADBF1B"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t xml:space="preserve">Cover/indemnity is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p>
          <w:p w14:paraId="5989317E"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t xml:space="preserve">The deductibles are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7F3CA1EF"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t xml:space="preserve">2. Insurance against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541D54FE"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t xml:space="preserve">Cover/indemnity is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p>
          <w:p w14:paraId="04528831"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t xml:space="preserve">The deductibles are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6D3F7333" w14:textId="77777777" w:rsidR="008668A3" w:rsidRPr="006901B2" w:rsidRDefault="008668A3" w:rsidP="008668A3">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Supplier</w:t>
            </w:r>
            <w:r w:rsidRPr="006901B2">
              <w:rPr>
                <w:rFonts w:ascii="Arial" w:hAnsi="Arial" w:cs="Arial"/>
                <w:sz w:val="18"/>
                <w:szCs w:val="18"/>
              </w:rPr>
              <w:t xml:space="preserve"> provides these additional insurances</w:t>
            </w:r>
          </w:p>
          <w:p w14:paraId="36335C98"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t xml:space="preserve">1. Insurance against . . . . . . . . . . . . . . . . . . . . . . . . . . . . . . . . . . . . . . . . . . . . . . . . </w:t>
            </w:r>
            <w:proofErr w:type="gramStart"/>
            <w:r w:rsidRPr="006901B2">
              <w:rPr>
                <w:rFonts w:ascii="Arial" w:hAnsi="Arial" w:cs="Arial"/>
                <w:sz w:val="18"/>
                <w:szCs w:val="18"/>
              </w:rPr>
              <w:t>. . . .</w:t>
            </w:r>
            <w:proofErr w:type="gramEnd"/>
          </w:p>
          <w:p w14:paraId="6B7410CD"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t xml:space="preserve">Cover/indemnity is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p>
          <w:p w14:paraId="5EB583A7"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t xml:space="preserve">The deductibles are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74888F2E"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t xml:space="preserve">2. Insurance against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35E9DF08"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t xml:space="preserve">Cover/indemnity is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p>
          <w:p w14:paraId="681E118B" w14:textId="77777777" w:rsidR="008668A3" w:rsidRPr="006901B2" w:rsidRDefault="008668A3" w:rsidP="008668A3">
            <w:pPr>
              <w:pStyle w:val="BLtext"/>
              <w:rPr>
                <w:rFonts w:ascii="Arial" w:hAnsi="Arial" w:cs="Arial"/>
                <w:sz w:val="18"/>
                <w:szCs w:val="18"/>
              </w:rPr>
            </w:pPr>
            <w:r w:rsidRPr="006901B2">
              <w:rPr>
                <w:rFonts w:ascii="Arial" w:hAnsi="Arial" w:cs="Arial"/>
                <w:sz w:val="18"/>
                <w:szCs w:val="18"/>
              </w:rPr>
              <w:lastRenderedPageBreak/>
              <w:t xml:space="preserve">The deductibles are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4D1C017E" w14:textId="77777777" w:rsidR="00A74B9F" w:rsidRPr="006901B2" w:rsidRDefault="00A74B9F" w:rsidP="00A74B9F">
            <w:pPr>
              <w:pStyle w:val="Maintext"/>
              <w:rPr>
                <w:rFonts w:ascii="Arial" w:hAnsi="Arial" w:cs="Arial"/>
                <w:b/>
                <w:sz w:val="18"/>
                <w:szCs w:val="18"/>
              </w:rPr>
            </w:pPr>
            <w:r w:rsidRPr="006901B2">
              <w:rPr>
                <w:rFonts w:ascii="Arial" w:hAnsi="Arial" w:cs="Arial"/>
                <w:b/>
                <w:sz w:val="18"/>
                <w:szCs w:val="18"/>
              </w:rPr>
              <w:t>If Option X7 is used</w:t>
            </w:r>
          </w:p>
          <w:p w14:paraId="46722B92" w14:textId="77777777" w:rsidR="00A74B9F" w:rsidRPr="006901B2" w:rsidRDefault="00A74B9F" w:rsidP="00A74B9F">
            <w:pPr>
              <w:pStyle w:val="ContractBullet"/>
              <w:rPr>
                <w:rFonts w:ascii="Arial" w:hAnsi="Arial" w:cs="Arial"/>
                <w:sz w:val="18"/>
                <w:szCs w:val="18"/>
              </w:rPr>
            </w:pPr>
            <w:r w:rsidRPr="006901B2">
              <w:rPr>
                <w:rFonts w:ascii="Arial" w:hAnsi="Arial" w:cs="Arial"/>
                <w:sz w:val="18"/>
                <w:szCs w:val="18"/>
              </w:rPr>
              <w:t>Delay damages for Delivery are</w:t>
            </w:r>
          </w:p>
          <w:p w14:paraId="24FE4FFD" w14:textId="77777777" w:rsidR="00A74B9F" w:rsidRDefault="00A74B9F" w:rsidP="00E30DD6">
            <w:pPr>
              <w:pStyle w:val="BLtext"/>
              <w:tabs>
                <w:tab w:val="left" w:pos="3960"/>
              </w:tabs>
              <w:rPr>
                <w:rFonts w:ascii="Arial" w:hAnsi="Arial" w:cs="Arial"/>
                <w:sz w:val="18"/>
                <w:szCs w:val="18"/>
              </w:rPr>
            </w:pPr>
            <w:r w:rsidRPr="006901B2">
              <w:rPr>
                <w:rFonts w:ascii="Arial" w:hAnsi="Arial" w:cs="Arial"/>
                <w:sz w:val="18"/>
                <w:szCs w:val="18"/>
              </w:rPr>
              <w:t>Delivery of</w:t>
            </w:r>
            <w:r w:rsidRPr="006901B2">
              <w:rPr>
                <w:rFonts w:ascii="Arial" w:hAnsi="Arial" w:cs="Arial"/>
                <w:sz w:val="18"/>
                <w:szCs w:val="18"/>
              </w:rPr>
              <w:tab/>
              <w:t>amount per day</w:t>
            </w:r>
          </w:p>
          <w:p w14:paraId="4B4F6F7B" w14:textId="77777777" w:rsidR="00712553" w:rsidRDefault="00712553" w:rsidP="00E30DD6">
            <w:pPr>
              <w:pStyle w:val="BLtext"/>
              <w:tabs>
                <w:tab w:val="left" w:pos="3960"/>
              </w:tabs>
              <w:rPr>
                <w:rFonts w:ascii="Arial" w:hAnsi="Arial" w:cs="Arial"/>
                <w:sz w:val="18"/>
                <w:szCs w:val="18"/>
              </w:rPr>
            </w:pPr>
          </w:p>
          <w:p w14:paraId="4174A1F7" w14:textId="4E2A1303" w:rsidR="00712553" w:rsidRPr="00712553" w:rsidRDefault="00712553" w:rsidP="00E30DD6">
            <w:pPr>
              <w:pStyle w:val="BLtext"/>
              <w:tabs>
                <w:tab w:val="left" w:pos="3960"/>
              </w:tabs>
              <w:rPr>
                <w:rFonts w:ascii="Arial" w:hAnsi="Arial" w:cs="Arial"/>
                <w:b/>
                <w:bCs/>
                <w:sz w:val="14"/>
                <w:szCs w:val="14"/>
              </w:rPr>
            </w:pPr>
            <w:r w:rsidRPr="00712553">
              <w:rPr>
                <w:rFonts w:ascii="Arial" w:hAnsi="Arial" w:cs="Arial"/>
                <w:b/>
                <w:bCs/>
                <w:sz w:val="16"/>
                <w:szCs w:val="16"/>
              </w:rPr>
              <w:t xml:space="preserve">Delays beyond agreed date                 </w:t>
            </w:r>
            <w:r>
              <w:rPr>
                <w:rFonts w:ascii="Arial" w:hAnsi="Arial" w:cs="Arial"/>
                <w:b/>
                <w:bCs/>
                <w:sz w:val="16"/>
                <w:szCs w:val="16"/>
              </w:rPr>
              <w:t xml:space="preserve">       </w:t>
            </w:r>
            <w:r w:rsidRPr="00712553">
              <w:rPr>
                <w:rFonts w:ascii="Arial" w:hAnsi="Arial" w:cs="Arial"/>
                <w:b/>
                <w:bCs/>
                <w:sz w:val="16"/>
                <w:szCs w:val="16"/>
              </w:rPr>
              <w:t xml:space="preserve">            </w:t>
            </w:r>
            <w:r w:rsidRPr="00712553">
              <w:rPr>
                <w:rFonts w:ascii="Arial" w:hAnsi="Arial" w:cs="Arial"/>
                <w:b/>
                <w:bCs/>
                <w:sz w:val="14"/>
                <w:szCs w:val="14"/>
              </w:rPr>
              <w:t>R1000 per</w:t>
            </w:r>
            <w:r w:rsidR="00B06EE5">
              <w:rPr>
                <w:rFonts w:ascii="Arial" w:hAnsi="Arial" w:cs="Arial"/>
                <w:b/>
                <w:bCs/>
                <w:sz w:val="14"/>
                <w:szCs w:val="14"/>
              </w:rPr>
              <w:t xml:space="preserve"> calendar</w:t>
            </w:r>
            <w:r w:rsidRPr="00712553">
              <w:rPr>
                <w:rFonts w:ascii="Arial" w:hAnsi="Arial" w:cs="Arial"/>
                <w:b/>
                <w:bCs/>
                <w:sz w:val="14"/>
                <w:szCs w:val="14"/>
              </w:rPr>
              <w:t xml:space="preserve"> day up to 10% of contract value</w:t>
            </w:r>
          </w:p>
          <w:p w14:paraId="32766A3B" w14:textId="77777777" w:rsidR="00A74B9F" w:rsidRPr="006901B2" w:rsidRDefault="00A74B9F" w:rsidP="00E30DD6">
            <w:pPr>
              <w:pStyle w:val="BLtext"/>
              <w:tabs>
                <w:tab w:val="left" w:pos="3960"/>
              </w:tabs>
              <w:rPr>
                <w:rFonts w:ascii="Arial" w:hAnsi="Arial" w:cs="Arial"/>
                <w:sz w:val="18"/>
                <w:szCs w:val="18"/>
              </w:rPr>
            </w:pPr>
            <w:r w:rsidRPr="006901B2">
              <w:rPr>
                <w:rFonts w:ascii="Arial" w:hAnsi="Arial" w:cs="Arial"/>
                <w:sz w:val="18"/>
                <w:szCs w:val="18"/>
              </w:rPr>
              <w:t xml:space="preserve">. . . . . . . . . . . . . . . . . . . . . . . . . . . . . . . . . . . </w:t>
            </w:r>
            <w:r w:rsidRPr="006901B2">
              <w:rPr>
                <w:rFonts w:ascii="Arial" w:hAnsi="Arial" w:cs="Arial"/>
                <w:sz w:val="18"/>
                <w:szCs w:val="18"/>
              </w:rPr>
              <w:tab/>
              <w:t xml:space="preserve">. . . . . . . . . . . . . . . . . . . . . . . . . . . . . . . </w:t>
            </w:r>
          </w:p>
          <w:p w14:paraId="03D629B0" w14:textId="77777777" w:rsidR="00A74B9F" w:rsidRPr="006901B2" w:rsidRDefault="00A74B9F" w:rsidP="00E30DD6">
            <w:pPr>
              <w:pStyle w:val="BLtext"/>
              <w:tabs>
                <w:tab w:val="left" w:pos="3960"/>
              </w:tabs>
              <w:rPr>
                <w:rFonts w:ascii="Arial" w:hAnsi="Arial" w:cs="Arial"/>
                <w:sz w:val="18"/>
                <w:szCs w:val="18"/>
              </w:rPr>
            </w:pPr>
            <w:r w:rsidRPr="006901B2">
              <w:rPr>
                <w:rFonts w:ascii="Arial" w:hAnsi="Arial" w:cs="Arial"/>
                <w:sz w:val="18"/>
                <w:szCs w:val="18"/>
              </w:rPr>
              <w:t xml:space="preserve">. . . . . . . . . . . . . . . . . . . . . . . . . . . . . . . . . . . </w:t>
            </w:r>
            <w:r w:rsidRPr="006901B2">
              <w:rPr>
                <w:rFonts w:ascii="Arial" w:hAnsi="Arial" w:cs="Arial"/>
                <w:sz w:val="18"/>
                <w:szCs w:val="18"/>
              </w:rPr>
              <w:tab/>
              <w:t xml:space="preserve">. . . . . . . . . . . . . . . . . . . . . . . . . . . . . . . </w:t>
            </w:r>
          </w:p>
          <w:p w14:paraId="4A09E6A8" w14:textId="77777777" w:rsidR="00A74B9F" w:rsidRPr="006901B2" w:rsidRDefault="00A74B9F" w:rsidP="00E30DD6">
            <w:pPr>
              <w:pStyle w:val="BLtext"/>
              <w:tabs>
                <w:tab w:val="left" w:pos="3960"/>
              </w:tabs>
              <w:rPr>
                <w:rFonts w:ascii="Arial" w:hAnsi="Arial" w:cs="Arial"/>
                <w:sz w:val="18"/>
                <w:szCs w:val="18"/>
              </w:rPr>
            </w:pPr>
            <w:r w:rsidRPr="006901B2">
              <w:rPr>
                <w:rFonts w:ascii="Arial" w:hAnsi="Arial" w:cs="Arial"/>
                <w:sz w:val="18"/>
                <w:szCs w:val="18"/>
              </w:rPr>
              <w:t xml:space="preserve">. . . . . . . . . . . . . . . . . . . . . . . . . . . . . . . . . . . </w:t>
            </w:r>
            <w:r w:rsidRPr="006901B2">
              <w:rPr>
                <w:rFonts w:ascii="Arial" w:hAnsi="Arial" w:cs="Arial"/>
                <w:sz w:val="18"/>
                <w:szCs w:val="18"/>
              </w:rPr>
              <w:tab/>
              <w:t xml:space="preserve">. . . . . . . . . . . . . . . . . . . . . . . . . . . . . . . </w:t>
            </w:r>
          </w:p>
          <w:p w14:paraId="78E28AD4" w14:textId="77777777" w:rsidR="005C6E43" w:rsidRPr="006901B2" w:rsidRDefault="005C6E43" w:rsidP="005C6E43">
            <w:pPr>
              <w:pStyle w:val="Maintext"/>
              <w:rPr>
                <w:rFonts w:ascii="Arial" w:hAnsi="Arial" w:cs="Arial"/>
                <w:b/>
                <w:sz w:val="18"/>
                <w:szCs w:val="18"/>
              </w:rPr>
            </w:pPr>
            <w:r w:rsidRPr="006901B2">
              <w:rPr>
                <w:rFonts w:ascii="Arial" w:hAnsi="Arial" w:cs="Arial"/>
                <w:b/>
                <w:sz w:val="18"/>
                <w:szCs w:val="18"/>
              </w:rPr>
              <w:t>If Option X13 is used</w:t>
            </w:r>
          </w:p>
          <w:p w14:paraId="25F4D204" w14:textId="7FC91AB2" w:rsidR="005C6E43" w:rsidRPr="006901B2" w:rsidRDefault="005C6E43" w:rsidP="00E30DD6">
            <w:pPr>
              <w:pStyle w:val="ContractBullet"/>
              <w:spacing w:after="120"/>
              <w:rPr>
                <w:rFonts w:ascii="Arial" w:hAnsi="Arial" w:cs="Arial"/>
                <w:sz w:val="18"/>
                <w:szCs w:val="18"/>
              </w:rPr>
            </w:pPr>
            <w:r w:rsidRPr="006901B2">
              <w:rPr>
                <w:rFonts w:ascii="Arial" w:hAnsi="Arial" w:cs="Arial"/>
                <w:sz w:val="18"/>
                <w:szCs w:val="18"/>
              </w:rPr>
              <w:t xml:space="preserve">The amount of the performance bond is . . . . . . </w:t>
            </w:r>
            <w:r w:rsidR="00DB4566">
              <w:rPr>
                <w:rFonts w:ascii="Arial" w:hAnsi="Arial" w:cs="Arial"/>
                <w:sz w:val="18"/>
                <w:szCs w:val="18"/>
              </w:rPr>
              <w:t>N</w:t>
            </w:r>
            <w:r w:rsidR="00130CBE">
              <w:rPr>
                <w:rFonts w:ascii="Arial" w:hAnsi="Arial" w:cs="Arial"/>
                <w:sz w:val="18"/>
                <w:szCs w:val="18"/>
              </w:rPr>
              <w:t>/A</w:t>
            </w:r>
            <w:r w:rsidRPr="006901B2">
              <w:rPr>
                <w:rFonts w:ascii="Arial" w:hAnsi="Arial" w:cs="Arial"/>
                <w:sz w:val="18"/>
                <w:szCs w:val="18"/>
              </w:rPr>
              <w:t xml:space="preserve">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3C29A59E" w14:textId="77777777" w:rsidR="00F60F5F" w:rsidRPr="006901B2" w:rsidRDefault="00F60F5F" w:rsidP="00F60F5F">
            <w:pPr>
              <w:pStyle w:val="Maintext"/>
              <w:rPr>
                <w:rFonts w:ascii="Arial" w:hAnsi="Arial" w:cs="Arial"/>
                <w:b/>
                <w:sz w:val="18"/>
                <w:szCs w:val="18"/>
              </w:rPr>
            </w:pPr>
            <w:r w:rsidRPr="006901B2">
              <w:rPr>
                <w:rFonts w:ascii="Arial" w:hAnsi="Arial" w:cs="Arial"/>
                <w:b/>
                <w:sz w:val="18"/>
                <w:szCs w:val="18"/>
              </w:rPr>
              <w:t>If Option X17 is used</w:t>
            </w:r>
          </w:p>
          <w:p w14:paraId="24C360C9" w14:textId="77777777" w:rsidR="00F60F5F" w:rsidRPr="006901B2" w:rsidRDefault="00F60F5F" w:rsidP="00F60F5F">
            <w:pPr>
              <w:pStyle w:val="ContractBullet"/>
              <w:rPr>
                <w:rFonts w:ascii="Arial" w:hAnsi="Arial" w:cs="Arial"/>
                <w:sz w:val="18"/>
                <w:szCs w:val="18"/>
              </w:rPr>
            </w:pPr>
            <w:r w:rsidRPr="006901B2">
              <w:rPr>
                <w:rFonts w:ascii="Arial" w:hAnsi="Arial" w:cs="Arial"/>
                <w:sz w:val="18"/>
                <w:szCs w:val="18"/>
              </w:rPr>
              <w:t>The amounts for low performance damages are</w:t>
            </w:r>
          </w:p>
          <w:p w14:paraId="7664D64F" w14:textId="77777777" w:rsidR="00F60F5F" w:rsidRPr="006901B2" w:rsidRDefault="00F60F5F" w:rsidP="00E30DD6">
            <w:pPr>
              <w:pStyle w:val="BLtext"/>
              <w:tabs>
                <w:tab w:val="left" w:pos="1920"/>
              </w:tabs>
              <w:rPr>
                <w:rFonts w:ascii="Arial" w:hAnsi="Arial" w:cs="Arial"/>
                <w:sz w:val="18"/>
                <w:szCs w:val="18"/>
              </w:rPr>
            </w:pPr>
            <w:r w:rsidRPr="006901B2">
              <w:rPr>
                <w:rFonts w:ascii="Arial" w:hAnsi="Arial" w:cs="Arial"/>
                <w:sz w:val="18"/>
                <w:szCs w:val="18"/>
              </w:rPr>
              <w:t>amount</w:t>
            </w:r>
            <w:r w:rsidRPr="006901B2">
              <w:rPr>
                <w:rFonts w:ascii="Arial" w:hAnsi="Arial" w:cs="Arial"/>
                <w:sz w:val="18"/>
                <w:szCs w:val="18"/>
              </w:rPr>
              <w:tab/>
              <w:t>performance level</w:t>
            </w:r>
          </w:p>
          <w:p w14:paraId="157E85FE" w14:textId="0F0BDE43" w:rsidR="00F60F5F" w:rsidRPr="006901B2" w:rsidRDefault="00E129DE" w:rsidP="00E129DE">
            <w:pPr>
              <w:pStyle w:val="BLtext"/>
              <w:tabs>
                <w:tab w:val="left" w:pos="1920"/>
              </w:tabs>
              <w:rPr>
                <w:rFonts w:ascii="Arial" w:hAnsi="Arial" w:cs="Arial"/>
                <w:sz w:val="18"/>
                <w:szCs w:val="18"/>
              </w:rPr>
            </w:pPr>
            <w:r w:rsidRPr="00554F81">
              <w:rPr>
                <w:rFonts w:ascii="Arial" w:hAnsi="Arial" w:cs="Arial"/>
                <w:b/>
                <w:bCs/>
                <w:sz w:val="18"/>
                <w:szCs w:val="18"/>
              </w:rPr>
              <w:t>Repair/Replacement</w:t>
            </w:r>
            <w:r w:rsidR="00814C63">
              <w:rPr>
                <w:rFonts w:ascii="Arial" w:hAnsi="Arial" w:cs="Arial"/>
                <w:b/>
                <w:bCs/>
                <w:sz w:val="18"/>
                <w:szCs w:val="18"/>
              </w:rPr>
              <w:t xml:space="preserve"> Cost</w:t>
            </w:r>
            <w:r w:rsidR="00F60F5F" w:rsidRPr="006901B2">
              <w:rPr>
                <w:rFonts w:ascii="Arial" w:hAnsi="Arial" w:cs="Arial"/>
                <w:sz w:val="18"/>
                <w:szCs w:val="18"/>
              </w:rPr>
              <w:tab/>
              <w:t xml:space="preserve">for </w:t>
            </w:r>
            <w:r w:rsidR="00A37136" w:rsidRPr="00554F81">
              <w:rPr>
                <w:rFonts w:ascii="Arial" w:hAnsi="Arial" w:cs="Arial"/>
                <w:b/>
                <w:bCs/>
                <w:sz w:val="18"/>
                <w:szCs w:val="18"/>
              </w:rPr>
              <w:t>Corrosion forming on metal components</w:t>
            </w:r>
            <w:r w:rsidR="00F60F5F" w:rsidRPr="00554F81">
              <w:rPr>
                <w:rFonts w:ascii="Arial" w:hAnsi="Arial" w:cs="Arial"/>
                <w:b/>
                <w:bCs/>
                <w:sz w:val="18"/>
                <w:szCs w:val="18"/>
              </w:rPr>
              <w:t xml:space="preserve"> </w:t>
            </w:r>
          </w:p>
          <w:p w14:paraId="31E72D54" w14:textId="0B2692E6" w:rsidR="00F60F5F" w:rsidRPr="00554F81" w:rsidRDefault="002A59EC" w:rsidP="00E30DD6">
            <w:pPr>
              <w:pStyle w:val="BLtext"/>
              <w:tabs>
                <w:tab w:val="left" w:pos="1920"/>
              </w:tabs>
              <w:rPr>
                <w:rFonts w:ascii="Arial" w:hAnsi="Arial" w:cs="Arial"/>
                <w:b/>
                <w:bCs/>
                <w:sz w:val="18"/>
                <w:szCs w:val="18"/>
              </w:rPr>
            </w:pPr>
            <w:r w:rsidRPr="00554F81">
              <w:rPr>
                <w:rFonts w:ascii="Arial" w:hAnsi="Arial" w:cs="Arial"/>
                <w:b/>
                <w:bCs/>
                <w:sz w:val="18"/>
                <w:szCs w:val="18"/>
              </w:rPr>
              <w:t>Repair/Replacement</w:t>
            </w:r>
            <w:r w:rsidR="00814C63">
              <w:rPr>
                <w:rFonts w:ascii="Arial" w:hAnsi="Arial" w:cs="Arial"/>
                <w:b/>
                <w:bCs/>
                <w:sz w:val="18"/>
                <w:szCs w:val="18"/>
              </w:rPr>
              <w:t xml:space="preserve"> Cost</w:t>
            </w:r>
            <w:r w:rsidR="00F60F5F" w:rsidRPr="006901B2">
              <w:rPr>
                <w:rFonts w:ascii="Arial" w:hAnsi="Arial" w:cs="Arial"/>
                <w:sz w:val="18"/>
                <w:szCs w:val="18"/>
              </w:rPr>
              <w:tab/>
              <w:t xml:space="preserve">for </w:t>
            </w:r>
            <w:r w:rsidR="006A77AD" w:rsidRPr="00554F81">
              <w:rPr>
                <w:rFonts w:ascii="Arial" w:hAnsi="Arial" w:cs="Arial"/>
                <w:b/>
                <w:bCs/>
                <w:sz w:val="18"/>
                <w:szCs w:val="18"/>
              </w:rPr>
              <w:t>Weathering</w:t>
            </w:r>
            <w:r w:rsidR="00FC12BE">
              <w:rPr>
                <w:rFonts w:ascii="Arial" w:hAnsi="Arial" w:cs="Arial"/>
                <w:b/>
                <w:bCs/>
                <w:sz w:val="18"/>
                <w:szCs w:val="18"/>
              </w:rPr>
              <w:t xml:space="preserve"> </w:t>
            </w:r>
            <w:r w:rsidR="006A77AD" w:rsidRPr="00554F81">
              <w:rPr>
                <w:rFonts w:ascii="Arial" w:hAnsi="Arial" w:cs="Arial"/>
                <w:b/>
                <w:bCs/>
                <w:sz w:val="18"/>
                <w:szCs w:val="18"/>
              </w:rPr>
              <w:t>/</w:t>
            </w:r>
            <w:r w:rsidR="00FC12BE">
              <w:rPr>
                <w:rFonts w:ascii="Arial" w:hAnsi="Arial" w:cs="Arial"/>
                <w:b/>
                <w:bCs/>
                <w:sz w:val="18"/>
                <w:szCs w:val="18"/>
              </w:rPr>
              <w:t xml:space="preserve"> </w:t>
            </w:r>
            <w:r w:rsidR="006A77AD" w:rsidRPr="00554F81">
              <w:rPr>
                <w:rFonts w:ascii="Arial" w:hAnsi="Arial" w:cs="Arial"/>
                <w:b/>
                <w:bCs/>
                <w:sz w:val="18"/>
                <w:szCs w:val="18"/>
              </w:rPr>
              <w:t>fading</w:t>
            </w:r>
            <w:r w:rsidR="00FC12BE">
              <w:rPr>
                <w:rFonts w:ascii="Arial" w:hAnsi="Arial" w:cs="Arial"/>
                <w:b/>
                <w:bCs/>
                <w:sz w:val="18"/>
                <w:szCs w:val="18"/>
              </w:rPr>
              <w:t xml:space="preserve"> </w:t>
            </w:r>
            <w:r w:rsidR="006A77AD" w:rsidRPr="00554F81">
              <w:rPr>
                <w:rFonts w:ascii="Arial" w:hAnsi="Arial" w:cs="Arial"/>
                <w:b/>
                <w:bCs/>
                <w:sz w:val="18"/>
                <w:szCs w:val="18"/>
              </w:rPr>
              <w:t>/</w:t>
            </w:r>
            <w:r w:rsidR="00FC12BE">
              <w:rPr>
                <w:rFonts w:ascii="Arial" w:hAnsi="Arial" w:cs="Arial"/>
                <w:b/>
                <w:bCs/>
                <w:sz w:val="18"/>
                <w:szCs w:val="18"/>
              </w:rPr>
              <w:t xml:space="preserve"> </w:t>
            </w:r>
            <w:r w:rsidR="006A77AD" w:rsidRPr="00554F81">
              <w:rPr>
                <w:rFonts w:ascii="Arial" w:hAnsi="Arial" w:cs="Arial"/>
                <w:b/>
                <w:bCs/>
                <w:sz w:val="18"/>
                <w:szCs w:val="18"/>
              </w:rPr>
              <w:t>peeling</w:t>
            </w:r>
            <w:r w:rsidR="00FC12BE">
              <w:rPr>
                <w:rFonts w:ascii="Arial" w:hAnsi="Arial" w:cs="Arial"/>
                <w:b/>
                <w:bCs/>
                <w:sz w:val="18"/>
                <w:szCs w:val="18"/>
              </w:rPr>
              <w:t xml:space="preserve"> </w:t>
            </w:r>
            <w:r w:rsidR="006A77AD" w:rsidRPr="00554F81">
              <w:rPr>
                <w:rFonts w:ascii="Arial" w:hAnsi="Arial" w:cs="Arial"/>
                <w:b/>
                <w:bCs/>
                <w:sz w:val="18"/>
                <w:szCs w:val="18"/>
              </w:rPr>
              <w:t>/</w:t>
            </w:r>
            <w:r w:rsidR="00FC12BE">
              <w:rPr>
                <w:rFonts w:ascii="Arial" w:hAnsi="Arial" w:cs="Arial"/>
                <w:b/>
                <w:bCs/>
                <w:sz w:val="18"/>
                <w:szCs w:val="18"/>
              </w:rPr>
              <w:t xml:space="preserve"> </w:t>
            </w:r>
            <w:proofErr w:type="spellStart"/>
            <w:r w:rsidR="006A77AD" w:rsidRPr="00554F81">
              <w:rPr>
                <w:rFonts w:ascii="Arial" w:hAnsi="Arial" w:cs="Arial"/>
                <w:b/>
                <w:bCs/>
                <w:sz w:val="18"/>
                <w:szCs w:val="18"/>
              </w:rPr>
              <w:t>discolouration</w:t>
            </w:r>
            <w:proofErr w:type="spellEnd"/>
            <w:r w:rsidR="006A77AD" w:rsidRPr="00554F81">
              <w:rPr>
                <w:rFonts w:ascii="Arial" w:hAnsi="Arial" w:cs="Arial"/>
                <w:b/>
                <w:bCs/>
                <w:sz w:val="18"/>
                <w:szCs w:val="18"/>
              </w:rPr>
              <w:t xml:space="preserve"> of the</w:t>
            </w:r>
            <w:r w:rsidR="00707FD5" w:rsidRPr="00554F81">
              <w:rPr>
                <w:rFonts w:ascii="Arial" w:hAnsi="Arial" w:cs="Arial"/>
                <w:b/>
                <w:bCs/>
                <w:sz w:val="18"/>
                <w:szCs w:val="18"/>
              </w:rPr>
              <w:t xml:space="preserve"> outer surface</w:t>
            </w:r>
            <w:r w:rsidR="00F60F5F" w:rsidRPr="00554F81">
              <w:rPr>
                <w:rFonts w:ascii="Arial" w:hAnsi="Arial" w:cs="Arial"/>
                <w:b/>
                <w:bCs/>
                <w:sz w:val="18"/>
                <w:szCs w:val="18"/>
              </w:rPr>
              <w:t xml:space="preserve"> </w:t>
            </w:r>
          </w:p>
          <w:p w14:paraId="0CC2B102" w14:textId="74380712" w:rsidR="00F60F5F" w:rsidRPr="00554F81" w:rsidRDefault="00C46867" w:rsidP="00E30DD6">
            <w:pPr>
              <w:pStyle w:val="BLtext"/>
              <w:tabs>
                <w:tab w:val="left" w:pos="1920"/>
              </w:tabs>
              <w:rPr>
                <w:rFonts w:ascii="Arial" w:hAnsi="Arial" w:cs="Arial"/>
                <w:b/>
                <w:bCs/>
                <w:sz w:val="18"/>
                <w:szCs w:val="18"/>
              </w:rPr>
            </w:pPr>
            <w:r w:rsidRPr="00554F81">
              <w:rPr>
                <w:rFonts w:ascii="Arial" w:hAnsi="Arial" w:cs="Arial"/>
                <w:b/>
                <w:bCs/>
                <w:sz w:val="18"/>
                <w:szCs w:val="18"/>
              </w:rPr>
              <w:t>Repair</w:t>
            </w:r>
            <w:r w:rsidR="00912FDF" w:rsidRPr="00554F81">
              <w:rPr>
                <w:rFonts w:ascii="Arial" w:hAnsi="Arial" w:cs="Arial"/>
                <w:b/>
                <w:bCs/>
                <w:sz w:val="18"/>
                <w:szCs w:val="18"/>
              </w:rPr>
              <w:t>/Replacement Cost</w:t>
            </w:r>
            <w:r w:rsidR="00F60F5F" w:rsidRPr="006901B2">
              <w:rPr>
                <w:rFonts w:ascii="Arial" w:hAnsi="Arial" w:cs="Arial"/>
                <w:sz w:val="18"/>
                <w:szCs w:val="18"/>
              </w:rPr>
              <w:t xml:space="preserve"> </w:t>
            </w:r>
            <w:r w:rsidR="00F60F5F" w:rsidRPr="006901B2">
              <w:rPr>
                <w:rFonts w:ascii="Arial" w:hAnsi="Arial" w:cs="Arial"/>
                <w:sz w:val="18"/>
                <w:szCs w:val="18"/>
              </w:rPr>
              <w:tab/>
              <w:t xml:space="preserve">for </w:t>
            </w:r>
            <w:r w:rsidR="00912FDF" w:rsidRPr="00554F81">
              <w:rPr>
                <w:rFonts w:ascii="Arial" w:hAnsi="Arial" w:cs="Arial"/>
                <w:b/>
                <w:bCs/>
                <w:sz w:val="18"/>
                <w:szCs w:val="18"/>
              </w:rPr>
              <w:t>Man</w:t>
            </w:r>
            <w:r w:rsidR="007E573B" w:rsidRPr="00554F81">
              <w:rPr>
                <w:rFonts w:ascii="Arial" w:hAnsi="Arial" w:cs="Arial"/>
                <w:b/>
                <w:bCs/>
                <w:sz w:val="18"/>
                <w:szCs w:val="18"/>
              </w:rPr>
              <w:t>ufacturer defect</w:t>
            </w:r>
            <w:r w:rsidR="00C41A0D" w:rsidRPr="00554F81">
              <w:rPr>
                <w:rFonts w:ascii="Arial" w:hAnsi="Arial" w:cs="Arial"/>
                <w:b/>
                <w:bCs/>
                <w:sz w:val="18"/>
                <w:szCs w:val="18"/>
              </w:rPr>
              <w:t>s</w:t>
            </w:r>
            <w:r w:rsidR="007E573B" w:rsidRPr="00554F81">
              <w:rPr>
                <w:rFonts w:ascii="Arial" w:hAnsi="Arial" w:cs="Arial"/>
                <w:b/>
                <w:bCs/>
                <w:sz w:val="18"/>
                <w:szCs w:val="18"/>
              </w:rPr>
              <w:t xml:space="preserve"> within the </w:t>
            </w:r>
            <w:proofErr w:type="gramStart"/>
            <w:r w:rsidR="007E573B" w:rsidRPr="00554F81">
              <w:rPr>
                <w:rFonts w:ascii="Arial" w:hAnsi="Arial" w:cs="Arial"/>
                <w:b/>
                <w:bCs/>
                <w:sz w:val="18"/>
                <w:szCs w:val="18"/>
              </w:rPr>
              <w:t>5 year</w:t>
            </w:r>
            <w:proofErr w:type="gramEnd"/>
            <w:r w:rsidR="007E573B" w:rsidRPr="00554F81">
              <w:rPr>
                <w:rFonts w:ascii="Arial" w:hAnsi="Arial" w:cs="Arial"/>
                <w:b/>
                <w:bCs/>
                <w:sz w:val="18"/>
                <w:szCs w:val="18"/>
              </w:rPr>
              <w:t xml:space="preserve"> guarantee period</w:t>
            </w:r>
            <w:r w:rsidR="00F60F5F" w:rsidRPr="00554F81">
              <w:rPr>
                <w:rFonts w:ascii="Arial" w:hAnsi="Arial" w:cs="Arial"/>
                <w:b/>
                <w:bCs/>
                <w:sz w:val="18"/>
                <w:szCs w:val="18"/>
              </w:rPr>
              <w:t xml:space="preserve"> </w:t>
            </w:r>
          </w:p>
          <w:p w14:paraId="0D61AFF0" w14:textId="77777777" w:rsidR="008427BC" w:rsidRPr="006901B2" w:rsidRDefault="008427BC" w:rsidP="00554F81">
            <w:pPr>
              <w:pStyle w:val="ContractBullet"/>
              <w:numPr>
                <w:ilvl w:val="0"/>
                <w:numId w:val="0"/>
              </w:numPr>
              <w:spacing w:after="120"/>
              <w:ind w:left="240"/>
              <w:rPr>
                <w:rFonts w:ascii="Arial" w:hAnsi="Arial" w:cs="Arial"/>
                <w:sz w:val="18"/>
                <w:szCs w:val="18"/>
              </w:rPr>
            </w:pPr>
          </w:p>
        </w:tc>
      </w:tr>
      <w:tr w:rsidR="00712553" w:rsidRPr="006901B2" w14:paraId="5A875652" w14:textId="77777777" w:rsidTr="00E30DD6">
        <w:tc>
          <w:tcPr>
            <w:tcW w:w="2400" w:type="dxa"/>
          </w:tcPr>
          <w:p w14:paraId="6623725C" w14:textId="77777777" w:rsidR="00712553" w:rsidRPr="006901B2" w:rsidRDefault="00712553" w:rsidP="00E30DD6">
            <w:pPr>
              <w:pStyle w:val="Maintext"/>
              <w:jc w:val="right"/>
              <w:rPr>
                <w:rFonts w:ascii="Arial" w:hAnsi="Arial" w:cs="Arial"/>
                <w:b/>
                <w:sz w:val="18"/>
                <w:szCs w:val="18"/>
              </w:rPr>
            </w:pPr>
          </w:p>
        </w:tc>
        <w:tc>
          <w:tcPr>
            <w:tcW w:w="960" w:type="dxa"/>
          </w:tcPr>
          <w:p w14:paraId="78E717BF" w14:textId="77777777" w:rsidR="00712553" w:rsidRPr="006901B2" w:rsidRDefault="00712553" w:rsidP="00043894">
            <w:pPr>
              <w:pStyle w:val="Maintext"/>
              <w:rPr>
                <w:rFonts w:ascii="Arial" w:hAnsi="Arial" w:cs="Arial"/>
                <w:sz w:val="18"/>
                <w:szCs w:val="18"/>
              </w:rPr>
            </w:pPr>
          </w:p>
        </w:tc>
        <w:tc>
          <w:tcPr>
            <w:tcW w:w="7420" w:type="dxa"/>
          </w:tcPr>
          <w:p w14:paraId="548702E8" w14:textId="77777777" w:rsidR="00712553" w:rsidRPr="006901B2" w:rsidRDefault="00712553" w:rsidP="00043894">
            <w:pPr>
              <w:pStyle w:val="Maintext"/>
              <w:rPr>
                <w:rFonts w:ascii="Arial" w:hAnsi="Arial" w:cs="Arial"/>
                <w:b/>
                <w:sz w:val="18"/>
                <w:szCs w:val="18"/>
              </w:rPr>
            </w:pPr>
          </w:p>
        </w:tc>
      </w:tr>
    </w:tbl>
    <w:p w14:paraId="1507720A" w14:textId="77777777" w:rsidR="008967E9" w:rsidRPr="006901B2" w:rsidRDefault="008967E9" w:rsidP="00043894">
      <w:pPr>
        <w:pStyle w:val="Maintext"/>
        <w:rPr>
          <w:rFonts w:ascii="Arial" w:hAnsi="Arial" w:cs="Arial"/>
          <w:sz w:val="18"/>
          <w:szCs w:val="18"/>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2929"/>
        <w:gridCol w:w="5940"/>
      </w:tblGrid>
      <w:tr w:rsidR="00CF5909" w:rsidRPr="00CF5909" w14:paraId="0BDB07F4" w14:textId="77777777" w:rsidTr="00CF5909">
        <w:trPr>
          <w:cantSplit/>
        </w:trPr>
        <w:tc>
          <w:tcPr>
            <w:tcW w:w="936" w:type="dxa"/>
            <w:tcBorders>
              <w:top w:val="single" w:sz="4" w:space="0" w:color="auto"/>
              <w:bottom w:val="nil"/>
            </w:tcBorders>
          </w:tcPr>
          <w:p w14:paraId="59AEB2D6"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w:t>
            </w:r>
          </w:p>
        </w:tc>
        <w:tc>
          <w:tcPr>
            <w:tcW w:w="2929" w:type="dxa"/>
            <w:tcBorders>
              <w:top w:val="single" w:sz="4" w:space="0" w:color="auto"/>
              <w:bottom w:val="nil"/>
            </w:tcBorders>
          </w:tcPr>
          <w:p w14:paraId="1E0FA757"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 xml:space="preserve">The </w:t>
            </w:r>
            <w:r w:rsidRPr="00CF5909">
              <w:rPr>
                <w:rFonts w:ascii="Arial" w:hAnsi="Arial" w:cs="Arial"/>
                <w:b/>
                <w:i/>
                <w:color w:val="auto"/>
                <w:sz w:val="20"/>
                <w:lang w:val="en-ZA" w:eastAsia="en-ZA"/>
              </w:rPr>
              <w:t>Additional conditions of contract</w:t>
            </w:r>
            <w:r w:rsidRPr="00CF5909">
              <w:rPr>
                <w:rFonts w:ascii="Arial" w:hAnsi="Arial" w:cs="Arial"/>
                <w:b/>
                <w:color w:val="auto"/>
                <w:sz w:val="20"/>
                <w:lang w:val="en-ZA" w:eastAsia="en-ZA"/>
              </w:rPr>
              <w:t xml:space="preserve"> are</w:t>
            </w:r>
          </w:p>
        </w:tc>
        <w:tc>
          <w:tcPr>
            <w:tcW w:w="5940" w:type="dxa"/>
            <w:tcBorders>
              <w:top w:val="single" w:sz="4" w:space="0" w:color="auto"/>
              <w:bottom w:val="nil"/>
            </w:tcBorders>
          </w:tcPr>
          <w:p w14:paraId="59938826"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 – Z20</w:t>
            </w:r>
          </w:p>
        </w:tc>
      </w:tr>
      <w:tr w:rsidR="00CF5909" w:rsidRPr="00CF5909" w14:paraId="2A94CCC6" w14:textId="77777777" w:rsidTr="00CF5909">
        <w:trPr>
          <w:cantSplit/>
        </w:trPr>
        <w:tc>
          <w:tcPr>
            <w:tcW w:w="936" w:type="dxa"/>
            <w:tcBorders>
              <w:top w:val="single" w:sz="4" w:space="0" w:color="auto"/>
              <w:bottom w:val="nil"/>
            </w:tcBorders>
          </w:tcPr>
          <w:p w14:paraId="6CCCCF90" w14:textId="77777777" w:rsidR="00CF5909" w:rsidRPr="00CF5909" w:rsidRDefault="00CF5909" w:rsidP="00CF5909">
            <w:pPr>
              <w:spacing w:after="200" w:line="276" w:lineRule="auto"/>
              <w:jc w:val="both"/>
              <w:rPr>
                <w:rFonts w:ascii="Arial" w:hAnsi="Arial" w:cs="Arial"/>
                <w:b/>
                <w:color w:val="auto"/>
                <w:sz w:val="20"/>
                <w:lang w:val="en-ZA" w:eastAsia="en-ZA"/>
              </w:rPr>
            </w:pPr>
          </w:p>
        </w:tc>
        <w:tc>
          <w:tcPr>
            <w:tcW w:w="8869" w:type="dxa"/>
            <w:gridSpan w:val="2"/>
            <w:tcBorders>
              <w:top w:val="single" w:sz="4" w:space="0" w:color="auto"/>
              <w:bottom w:val="nil"/>
            </w:tcBorders>
            <w:shd w:val="clear" w:color="auto" w:fill="D9D9D9"/>
          </w:tcPr>
          <w:p w14:paraId="0843C2CC"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 xml:space="preserve">Amendments to the Core Clauses </w:t>
            </w:r>
          </w:p>
        </w:tc>
      </w:tr>
      <w:tr w:rsidR="00CF5909" w:rsidRPr="00CF5909" w14:paraId="15DB4D38" w14:textId="77777777" w:rsidTr="00CF5909">
        <w:trPr>
          <w:cantSplit/>
        </w:trPr>
        <w:tc>
          <w:tcPr>
            <w:tcW w:w="936" w:type="dxa"/>
            <w:tcBorders>
              <w:top w:val="single" w:sz="4" w:space="0" w:color="auto"/>
              <w:bottom w:val="nil"/>
            </w:tcBorders>
          </w:tcPr>
          <w:p w14:paraId="29809868"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w:t>
            </w:r>
          </w:p>
        </w:tc>
        <w:tc>
          <w:tcPr>
            <w:tcW w:w="8869" w:type="dxa"/>
            <w:gridSpan w:val="2"/>
            <w:tcBorders>
              <w:top w:val="single" w:sz="4" w:space="0" w:color="auto"/>
              <w:bottom w:val="nil"/>
            </w:tcBorders>
          </w:tcPr>
          <w:p w14:paraId="45638467" w14:textId="77777777" w:rsidR="00CF5909" w:rsidRPr="00CF5909" w:rsidRDefault="00CF5909" w:rsidP="00CF5909">
            <w:pPr>
              <w:spacing w:after="200" w:line="276" w:lineRule="auto"/>
              <w:jc w:val="both"/>
              <w:rPr>
                <w:rFonts w:ascii="Arial" w:hAnsi="Arial" w:cs="Arial"/>
                <w:color w:val="auto"/>
                <w:sz w:val="20"/>
                <w:lang w:eastAsia="en-US"/>
              </w:rPr>
            </w:pPr>
            <w:r w:rsidRPr="00CF5909">
              <w:rPr>
                <w:rFonts w:ascii="Arial" w:hAnsi="Arial" w:cs="Arial"/>
                <w:color w:val="auto"/>
                <w:sz w:val="20"/>
                <w:lang w:eastAsia="en-US"/>
              </w:rPr>
              <w:t>Interpretation of the law</w:t>
            </w:r>
          </w:p>
        </w:tc>
      </w:tr>
      <w:tr w:rsidR="00CF5909" w:rsidRPr="00CF5909" w14:paraId="2B0A112E" w14:textId="77777777" w:rsidTr="00CF5909">
        <w:trPr>
          <w:cantSplit/>
        </w:trPr>
        <w:tc>
          <w:tcPr>
            <w:tcW w:w="936" w:type="dxa"/>
            <w:tcBorders>
              <w:top w:val="single" w:sz="4" w:space="0" w:color="auto"/>
              <w:bottom w:val="nil"/>
            </w:tcBorders>
          </w:tcPr>
          <w:p w14:paraId="192E231B"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Z1.1</w:t>
            </w:r>
          </w:p>
        </w:tc>
        <w:tc>
          <w:tcPr>
            <w:tcW w:w="8869" w:type="dxa"/>
            <w:gridSpan w:val="2"/>
            <w:tcBorders>
              <w:top w:val="single" w:sz="4" w:space="0" w:color="auto"/>
              <w:bottom w:val="nil"/>
            </w:tcBorders>
          </w:tcPr>
          <w:p w14:paraId="1A057A68"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 xml:space="preserve">Add to core clause 12.3: </w:t>
            </w:r>
          </w:p>
          <w:p w14:paraId="5F35B914" w14:textId="77777777" w:rsidR="00CF5909" w:rsidRPr="00CF5909" w:rsidRDefault="00CF5909" w:rsidP="009E076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Any extension, concession, waiver or relaxation of any action stated in this contract by the Parties</w:t>
            </w:r>
            <w:r w:rsidRPr="00CF5909">
              <w:rPr>
                <w:rFonts w:ascii="Arial" w:hAnsi="Arial" w:cs="Arial"/>
                <w:i/>
                <w:color w:val="auto"/>
                <w:sz w:val="20"/>
                <w:lang w:val="en-ZA" w:eastAsia="en-ZA"/>
              </w:rPr>
              <w:t>,</w:t>
            </w:r>
            <w:r w:rsidRPr="00CF5909">
              <w:rPr>
                <w:rFonts w:ascii="Arial" w:hAnsi="Arial" w:cs="Arial"/>
                <w:color w:val="auto"/>
                <w:sz w:val="20"/>
                <w:lang w:val="en-ZA" w:eastAsia="en-ZA"/>
              </w:rPr>
              <w:t xml:space="preserve"> does not constitute a waiver of rights</w:t>
            </w:r>
            <w:r w:rsidRPr="00CF5909">
              <w:rPr>
                <w:rFonts w:ascii="Arial" w:hAnsi="Arial" w:cs="Arial"/>
                <w:color w:val="auto"/>
                <w:sz w:val="20"/>
                <w:lang w:eastAsia="en-ZA"/>
              </w:rPr>
              <w:t>, and does not give rise to an estoppel unless the Parties agree otherwise and confirm such agreement in writing.</w:t>
            </w:r>
          </w:p>
        </w:tc>
      </w:tr>
      <w:tr w:rsidR="00CF5909" w:rsidRPr="00CF5909" w14:paraId="73DE7270" w14:textId="77777777" w:rsidTr="00CF5909">
        <w:trPr>
          <w:cantSplit/>
        </w:trPr>
        <w:tc>
          <w:tcPr>
            <w:tcW w:w="936" w:type="dxa"/>
            <w:tcBorders>
              <w:top w:val="single" w:sz="4" w:space="0" w:color="auto"/>
              <w:bottom w:val="nil"/>
            </w:tcBorders>
          </w:tcPr>
          <w:p w14:paraId="3C41CE2E"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Z2</w:t>
            </w:r>
          </w:p>
        </w:tc>
        <w:tc>
          <w:tcPr>
            <w:tcW w:w="8869" w:type="dxa"/>
            <w:gridSpan w:val="2"/>
            <w:tcBorders>
              <w:top w:val="single" w:sz="4" w:space="0" w:color="auto"/>
              <w:bottom w:val="nil"/>
            </w:tcBorders>
          </w:tcPr>
          <w:p w14:paraId="438F8497" w14:textId="77777777" w:rsidR="00CF5909" w:rsidRPr="00CF5909" w:rsidRDefault="009E0769" w:rsidP="009E0769">
            <w:pPr>
              <w:spacing w:after="200" w:line="276" w:lineRule="auto"/>
              <w:jc w:val="both"/>
              <w:rPr>
                <w:rFonts w:ascii="Arial" w:hAnsi="Arial" w:cs="Arial"/>
                <w:b/>
                <w:color w:val="auto"/>
                <w:sz w:val="20"/>
                <w:lang w:val="en-ZA" w:eastAsia="en-ZA"/>
              </w:rPr>
            </w:pPr>
            <w:r>
              <w:rPr>
                <w:rFonts w:ascii="Arial" w:hAnsi="Arial" w:cs="Arial"/>
                <w:b/>
                <w:color w:val="auto"/>
                <w:sz w:val="20"/>
                <w:lang w:val="en-ZA" w:eastAsia="en-ZA"/>
              </w:rPr>
              <w:t>The Supplier’s responsibilities</w:t>
            </w:r>
            <w:r w:rsidR="00CF5909" w:rsidRPr="00CF5909">
              <w:rPr>
                <w:rFonts w:ascii="Arial" w:hAnsi="Arial" w:cs="Arial"/>
                <w:b/>
                <w:color w:val="auto"/>
                <w:sz w:val="20"/>
                <w:lang w:val="en-ZA" w:eastAsia="en-ZA"/>
              </w:rPr>
              <w:t xml:space="preserve">: </w:t>
            </w:r>
          </w:p>
        </w:tc>
      </w:tr>
      <w:tr w:rsidR="00CF5909" w:rsidRPr="00CF5909" w14:paraId="62205C77" w14:textId="77777777" w:rsidTr="00CF5909">
        <w:trPr>
          <w:cantSplit/>
        </w:trPr>
        <w:tc>
          <w:tcPr>
            <w:tcW w:w="936" w:type="dxa"/>
            <w:tcBorders>
              <w:top w:val="single" w:sz="4" w:space="0" w:color="auto"/>
              <w:bottom w:val="nil"/>
            </w:tcBorders>
          </w:tcPr>
          <w:p w14:paraId="37D92DDF"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Z2.1</w:t>
            </w:r>
          </w:p>
        </w:tc>
        <w:tc>
          <w:tcPr>
            <w:tcW w:w="8869" w:type="dxa"/>
            <w:gridSpan w:val="2"/>
            <w:tcBorders>
              <w:top w:val="single" w:sz="4" w:space="0" w:color="auto"/>
              <w:bottom w:val="nil"/>
            </w:tcBorders>
          </w:tcPr>
          <w:p w14:paraId="21C18F2B"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Delete core clause 20.1 and replace with the following:</w:t>
            </w:r>
          </w:p>
          <w:p w14:paraId="199E1F38"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The </w:t>
            </w:r>
            <w:r>
              <w:rPr>
                <w:rFonts w:ascii="Arial" w:hAnsi="Arial" w:cs="Arial"/>
                <w:i/>
                <w:color w:val="auto"/>
                <w:sz w:val="20"/>
                <w:lang w:val="en-ZA" w:eastAsia="en-ZA"/>
              </w:rPr>
              <w:t xml:space="preserve">Supplier </w:t>
            </w:r>
            <w:r w:rsidRPr="00CF5909">
              <w:rPr>
                <w:rFonts w:ascii="Arial" w:hAnsi="Arial" w:cs="Arial"/>
                <w:color w:val="auto"/>
                <w:sz w:val="20"/>
                <w:lang w:val="en-ZA" w:eastAsia="en-ZA"/>
              </w:rPr>
              <w:t xml:space="preserve">provides the </w:t>
            </w:r>
            <w:r>
              <w:rPr>
                <w:rFonts w:ascii="Arial" w:hAnsi="Arial" w:cs="Arial"/>
                <w:color w:val="auto"/>
                <w:sz w:val="20"/>
                <w:lang w:val="en-ZA" w:eastAsia="en-ZA"/>
              </w:rPr>
              <w:t xml:space="preserve">Goods and Services </w:t>
            </w:r>
            <w:r w:rsidRPr="00CF5909">
              <w:rPr>
                <w:rFonts w:ascii="Arial" w:hAnsi="Arial" w:cs="Arial"/>
                <w:color w:val="auto"/>
                <w:sz w:val="20"/>
                <w:lang w:val="en-ZA" w:eastAsia="en-ZA"/>
              </w:rPr>
              <w:t xml:space="preserve">in accordance with the </w:t>
            </w:r>
            <w:r>
              <w:rPr>
                <w:rFonts w:ascii="Arial" w:hAnsi="Arial" w:cs="Arial"/>
                <w:color w:val="auto"/>
                <w:sz w:val="20"/>
                <w:lang w:val="en-ZA" w:eastAsia="en-ZA"/>
              </w:rPr>
              <w:t xml:space="preserve">Goods </w:t>
            </w:r>
            <w:r w:rsidRPr="00CF5909">
              <w:rPr>
                <w:rFonts w:ascii="Arial" w:hAnsi="Arial" w:cs="Arial"/>
                <w:color w:val="auto"/>
                <w:sz w:val="20"/>
                <w:lang w:val="en-ZA" w:eastAsia="en-ZA"/>
              </w:rPr>
              <w:t>Information and warrants that the results of the Service, when complete, shall be fit for their intended purpose.</w:t>
            </w:r>
          </w:p>
        </w:tc>
      </w:tr>
      <w:tr w:rsidR="00CF5909" w:rsidRPr="00CF5909" w14:paraId="0367F62B" w14:textId="77777777" w:rsidTr="00CF5909">
        <w:trPr>
          <w:cantSplit/>
        </w:trPr>
        <w:tc>
          <w:tcPr>
            <w:tcW w:w="936" w:type="dxa"/>
            <w:tcBorders>
              <w:top w:val="single" w:sz="4" w:space="0" w:color="auto"/>
              <w:bottom w:val="nil"/>
            </w:tcBorders>
          </w:tcPr>
          <w:p w14:paraId="0E88391E"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Z5</w:t>
            </w:r>
          </w:p>
        </w:tc>
        <w:tc>
          <w:tcPr>
            <w:tcW w:w="8869" w:type="dxa"/>
            <w:gridSpan w:val="2"/>
            <w:tcBorders>
              <w:top w:val="single" w:sz="4" w:space="0" w:color="auto"/>
              <w:bottom w:val="nil"/>
            </w:tcBorders>
          </w:tcPr>
          <w:p w14:paraId="1B03FF5B"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Termination</w:t>
            </w:r>
          </w:p>
        </w:tc>
      </w:tr>
      <w:tr w:rsidR="00CF5909" w:rsidRPr="00CF5909" w14:paraId="25A90A27" w14:textId="77777777" w:rsidTr="00CF5909">
        <w:trPr>
          <w:cantSplit/>
        </w:trPr>
        <w:tc>
          <w:tcPr>
            <w:tcW w:w="936" w:type="dxa"/>
            <w:tcBorders>
              <w:top w:val="single" w:sz="4" w:space="0" w:color="auto"/>
              <w:bottom w:val="nil"/>
            </w:tcBorders>
          </w:tcPr>
          <w:p w14:paraId="465B7443"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lastRenderedPageBreak/>
              <w:t>Z5.1</w:t>
            </w:r>
          </w:p>
        </w:tc>
        <w:tc>
          <w:tcPr>
            <w:tcW w:w="8869" w:type="dxa"/>
            <w:gridSpan w:val="2"/>
            <w:tcBorders>
              <w:top w:val="single" w:sz="4" w:space="0" w:color="auto"/>
              <w:bottom w:val="nil"/>
            </w:tcBorders>
          </w:tcPr>
          <w:p w14:paraId="3D88015C"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 xml:space="preserve">Add the following to core clause 91.1, at the second main bullet, fifth sub-bullet point, after the words “assets or”: </w:t>
            </w:r>
            <w:r w:rsidRPr="00CF5909">
              <w:rPr>
                <w:rFonts w:ascii="Arial" w:hAnsi="Arial" w:cs="Arial"/>
                <w:color w:val="auto"/>
                <w:sz w:val="20"/>
                <w:lang w:val="en-ZA" w:eastAsia="en-ZA"/>
              </w:rPr>
              <w:t xml:space="preserve">“business rescue proceedings are </w:t>
            </w:r>
            <w:proofErr w:type="gramStart"/>
            <w:r w:rsidRPr="00CF5909">
              <w:rPr>
                <w:rFonts w:ascii="Arial" w:hAnsi="Arial" w:cs="Arial"/>
                <w:color w:val="auto"/>
                <w:sz w:val="20"/>
                <w:lang w:val="en-ZA" w:eastAsia="en-ZA"/>
              </w:rPr>
              <w:t>initiated</w:t>
            </w:r>
            <w:proofErr w:type="gramEnd"/>
            <w:r w:rsidRPr="00CF5909">
              <w:rPr>
                <w:rFonts w:ascii="Arial" w:hAnsi="Arial" w:cs="Arial"/>
                <w:color w:val="auto"/>
                <w:sz w:val="20"/>
                <w:lang w:val="en-ZA" w:eastAsia="en-ZA"/>
              </w:rPr>
              <w:t xml:space="preserve"> or steps are taken to initiate business recue proceedings”</w:t>
            </w:r>
            <w:r w:rsidRPr="00CF5909">
              <w:rPr>
                <w:rFonts w:ascii="Arial" w:hAnsi="Arial" w:cs="Arial"/>
                <w:b/>
                <w:color w:val="auto"/>
                <w:sz w:val="20"/>
                <w:lang w:val="en-ZA" w:eastAsia="en-ZA"/>
              </w:rPr>
              <w:t>.</w:t>
            </w:r>
          </w:p>
        </w:tc>
      </w:tr>
      <w:tr w:rsidR="00CF5909" w:rsidRPr="00CF5909" w14:paraId="2940EFAD" w14:textId="77777777" w:rsidTr="00CF5909">
        <w:trPr>
          <w:cantSplit/>
        </w:trPr>
        <w:tc>
          <w:tcPr>
            <w:tcW w:w="936" w:type="dxa"/>
            <w:tcBorders>
              <w:top w:val="single" w:sz="4" w:space="0" w:color="auto"/>
              <w:bottom w:val="nil"/>
            </w:tcBorders>
          </w:tcPr>
          <w:p w14:paraId="60F74AF0" w14:textId="77777777" w:rsidR="00CF5909" w:rsidRPr="00CF5909" w:rsidRDefault="00CF5909" w:rsidP="00CF5909">
            <w:pPr>
              <w:spacing w:after="200" w:line="276" w:lineRule="auto"/>
              <w:jc w:val="both"/>
              <w:rPr>
                <w:rFonts w:ascii="Arial" w:hAnsi="Arial" w:cs="Arial"/>
                <w:b/>
                <w:color w:val="auto"/>
                <w:sz w:val="20"/>
                <w:lang w:val="en-ZA" w:eastAsia="en-ZA"/>
              </w:rPr>
            </w:pPr>
          </w:p>
        </w:tc>
        <w:tc>
          <w:tcPr>
            <w:tcW w:w="8869" w:type="dxa"/>
            <w:gridSpan w:val="2"/>
            <w:tcBorders>
              <w:top w:val="single" w:sz="4" w:space="0" w:color="auto"/>
              <w:bottom w:val="nil"/>
            </w:tcBorders>
            <w:shd w:val="clear" w:color="auto" w:fill="D9D9D9"/>
          </w:tcPr>
          <w:p w14:paraId="0A02D20D"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 xml:space="preserve">Amendment to the Secondary Option Clauses </w:t>
            </w:r>
          </w:p>
        </w:tc>
      </w:tr>
      <w:tr w:rsidR="00CF5909" w:rsidRPr="00CF5909" w14:paraId="270C932E" w14:textId="77777777" w:rsidTr="00CF5909">
        <w:trPr>
          <w:cantSplit/>
        </w:trPr>
        <w:tc>
          <w:tcPr>
            <w:tcW w:w="936" w:type="dxa"/>
            <w:tcBorders>
              <w:top w:val="single" w:sz="4" w:space="0" w:color="auto"/>
              <w:bottom w:val="single" w:sz="4" w:space="0" w:color="auto"/>
            </w:tcBorders>
          </w:tcPr>
          <w:p w14:paraId="3B37871B"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Z7</w:t>
            </w:r>
          </w:p>
        </w:tc>
        <w:tc>
          <w:tcPr>
            <w:tcW w:w="8869" w:type="dxa"/>
            <w:gridSpan w:val="2"/>
            <w:tcBorders>
              <w:top w:val="single" w:sz="4" w:space="0" w:color="auto"/>
              <w:bottom w:val="single" w:sz="4" w:space="0" w:color="auto"/>
            </w:tcBorders>
          </w:tcPr>
          <w:p w14:paraId="5C46E6AE"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bCs/>
                <w:color w:val="auto"/>
                <w:sz w:val="20"/>
                <w:lang w:val="en-ZA" w:eastAsia="en-ZA"/>
              </w:rPr>
              <w:t xml:space="preserve">Limitation of liability: </w:t>
            </w:r>
          </w:p>
        </w:tc>
      </w:tr>
      <w:tr w:rsidR="00CF5909" w:rsidRPr="00CF5909" w14:paraId="0741AC26" w14:textId="77777777" w:rsidTr="00CF5909">
        <w:trPr>
          <w:cantSplit/>
        </w:trPr>
        <w:tc>
          <w:tcPr>
            <w:tcW w:w="936" w:type="dxa"/>
            <w:tcBorders>
              <w:top w:val="single" w:sz="4" w:space="0" w:color="auto"/>
              <w:bottom w:val="nil"/>
            </w:tcBorders>
          </w:tcPr>
          <w:p w14:paraId="287709C1" w14:textId="77777777" w:rsidR="00CF5909" w:rsidRPr="00CF5909" w:rsidRDefault="00CF5909" w:rsidP="00CF5909">
            <w:pPr>
              <w:spacing w:after="200" w:line="276" w:lineRule="auto"/>
              <w:jc w:val="both"/>
              <w:rPr>
                <w:rFonts w:ascii="Arial" w:hAnsi="Arial" w:cs="Arial"/>
                <w:b/>
                <w:color w:val="auto"/>
                <w:sz w:val="20"/>
                <w:lang w:val="en-ZA" w:eastAsia="en-ZA"/>
              </w:rPr>
            </w:pPr>
          </w:p>
        </w:tc>
        <w:tc>
          <w:tcPr>
            <w:tcW w:w="8869" w:type="dxa"/>
            <w:gridSpan w:val="2"/>
            <w:tcBorders>
              <w:top w:val="single" w:sz="4" w:space="0" w:color="auto"/>
              <w:bottom w:val="nil"/>
            </w:tcBorders>
            <w:shd w:val="clear" w:color="auto" w:fill="D9D9D9"/>
          </w:tcPr>
          <w:p w14:paraId="79BDF3DF"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Additional Z Clauses</w:t>
            </w:r>
          </w:p>
        </w:tc>
      </w:tr>
      <w:tr w:rsidR="00CF5909" w:rsidRPr="00CF5909" w14:paraId="166D222F" w14:textId="77777777" w:rsidTr="00CF5909">
        <w:trPr>
          <w:cantSplit/>
        </w:trPr>
        <w:tc>
          <w:tcPr>
            <w:tcW w:w="936" w:type="dxa"/>
            <w:tcBorders>
              <w:top w:val="single" w:sz="4" w:space="0" w:color="auto"/>
              <w:bottom w:val="single" w:sz="4" w:space="0" w:color="auto"/>
            </w:tcBorders>
          </w:tcPr>
          <w:p w14:paraId="7D75E446"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Z8</w:t>
            </w:r>
          </w:p>
        </w:tc>
        <w:tc>
          <w:tcPr>
            <w:tcW w:w="8869" w:type="dxa"/>
            <w:gridSpan w:val="2"/>
            <w:tcBorders>
              <w:top w:val="single" w:sz="4" w:space="0" w:color="auto"/>
              <w:bottom w:val="single" w:sz="4" w:space="0" w:color="auto"/>
            </w:tcBorders>
          </w:tcPr>
          <w:p w14:paraId="2EC353A8"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iCs/>
                <w:color w:val="auto"/>
                <w:sz w:val="20"/>
                <w:lang w:val="en-ZA" w:eastAsia="en-ZA"/>
              </w:rPr>
              <w:t>Cession, delegation and assignment</w:t>
            </w:r>
          </w:p>
        </w:tc>
      </w:tr>
      <w:tr w:rsidR="00CF5909" w:rsidRPr="00CF5909" w14:paraId="52717966" w14:textId="77777777" w:rsidTr="00CF5909">
        <w:trPr>
          <w:cantSplit/>
        </w:trPr>
        <w:tc>
          <w:tcPr>
            <w:tcW w:w="936" w:type="dxa"/>
            <w:tcBorders>
              <w:top w:val="single" w:sz="4" w:space="0" w:color="auto"/>
              <w:bottom w:val="nil"/>
            </w:tcBorders>
          </w:tcPr>
          <w:p w14:paraId="73C529DB"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Z8.1</w:t>
            </w:r>
          </w:p>
        </w:tc>
        <w:tc>
          <w:tcPr>
            <w:tcW w:w="8869" w:type="dxa"/>
            <w:gridSpan w:val="2"/>
            <w:tcBorders>
              <w:top w:val="single" w:sz="4" w:space="0" w:color="auto"/>
              <w:bottom w:val="nil"/>
            </w:tcBorders>
          </w:tcPr>
          <w:p w14:paraId="6DE3AD05" w14:textId="77777777" w:rsidR="00CF5909" w:rsidRPr="00CF5909" w:rsidRDefault="00CF5909" w:rsidP="00CF5909">
            <w:pPr>
              <w:tabs>
                <w:tab w:val="left" w:pos="1288"/>
              </w:tabs>
              <w:spacing w:after="200" w:line="276" w:lineRule="auto"/>
              <w:jc w:val="both"/>
              <w:rPr>
                <w:rFonts w:ascii="Arial" w:hAnsi="Arial" w:cs="Arial"/>
                <w:color w:val="auto"/>
                <w:sz w:val="20"/>
                <w:lang w:val="en-ZA" w:eastAsia="en-ZA"/>
              </w:rPr>
            </w:pPr>
            <w:r w:rsidRPr="00CF5909">
              <w:rPr>
                <w:rFonts w:ascii="Arial" w:hAnsi="Arial" w:cs="Arial"/>
                <w:bCs/>
                <w:color w:val="auto"/>
                <w:sz w:val="20"/>
                <w:lang w:val="en-ZA" w:eastAsia="en-ZA"/>
              </w:rPr>
              <w:t xml:space="preserve">The </w:t>
            </w:r>
            <w:r>
              <w:rPr>
                <w:rFonts w:ascii="Arial" w:hAnsi="Arial" w:cs="Arial"/>
                <w:bCs/>
                <w:i/>
                <w:color w:val="auto"/>
                <w:sz w:val="20"/>
                <w:lang w:val="en-ZA" w:eastAsia="en-ZA"/>
              </w:rPr>
              <w:t>Supplier</w:t>
            </w:r>
            <w:r w:rsidRPr="00CF5909">
              <w:rPr>
                <w:rFonts w:ascii="Arial" w:hAnsi="Arial" w:cs="Arial"/>
                <w:bCs/>
                <w:i/>
                <w:color w:val="auto"/>
                <w:sz w:val="20"/>
                <w:lang w:val="en-ZA" w:eastAsia="en-ZA"/>
              </w:rPr>
              <w:t xml:space="preserve"> </w:t>
            </w:r>
            <w:r w:rsidRPr="00CF5909">
              <w:rPr>
                <w:rFonts w:ascii="Arial" w:hAnsi="Arial" w:cs="Arial"/>
                <w:bCs/>
                <w:color w:val="auto"/>
                <w:sz w:val="20"/>
                <w:lang w:val="en-ZA" w:eastAsia="en-ZA"/>
              </w:rPr>
              <w:t>shall not</w:t>
            </w:r>
            <w:r w:rsidRPr="00CF5909">
              <w:rPr>
                <w:rFonts w:ascii="Arial" w:hAnsi="Arial" w:cs="Arial"/>
                <w:bCs/>
                <w:i/>
                <w:color w:val="auto"/>
                <w:sz w:val="20"/>
                <w:lang w:val="en-ZA" w:eastAsia="en-ZA"/>
              </w:rPr>
              <w:t xml:space="preserve"> </w:t>
            </w:r>
            <w:r w:rsidRPr="00CF5909">
              <w:rPr>
                <w:rFonts w:ascii="Arial" w:hAnsi="Arial" w:cs="Arial"/>
                <w:bCs/>
                <w:color w:val="auto"/>
                <w:sz w:val="20"/>
                <w:lang w:val="en-ZA" w:eastAsia="en-ZA"/>
              </w:rPr>
              <w:t xml:space="preserve">cede, delegate or assign any of its rights or obligations to any person without the written consent of the </w:t>
            </w:r>
            <w:r>
              <w:rPr>
                <w:rFonts w:ascii="Arial" w:hAnsi="Arial" w:cs="Arial"/>
                <w:bCs/>
                <w:i/>
                <w:color w:val="auto"/>
                <w:sz w:val="20"/>
                <w:lang w:val="en-ZA" w:eastAsia="en-ZA"/>
              </w:rPr>
              <w:t>Purchaser</w:t>
            </w:r>
            <w:r w:rsidRPr="00CF5909">
              <w:rPr>
                <w:rFonts w:ascii="Arial" w:hAnsi="Arial" w:cs="Arial"/>
                <w:bCs/>
                <w:color w:val="auto"/>
                <w:sz w:val="20"/>
                <w:lang w:val="en-ZA" w:eastAsia="en-ZA"/>
              </w:rPr>
              <w:t>, which consent shall not be unreasonably withheld.</w:t>
            </w:r>
            <w:r w:rsidRPr="00CF5909">
              <w:rPr>
                <w:rFonts w:ascii="Arial" w:hAnsi="Arial" w:cs="Arial"/>
                <w:color w:val="auto"/>
                <w:sz w:val="20"/>
                <w:lang w:val="en-ZA" w:eastAsia="en-ZA"/>
              </w:rPr>
              <w:t xml:space="preserve"> This clause shall be binding on the liquidator/business rescue practitioner /trustee (whether provisional or not) of the </w:t>
            </w:r>
            <w:r>
              <w:rPr>
                <w:rFonts w:ascii="Arial" w:hAnsi="Arial" w:cs="Arial"/>
                <w:i/>
                <w:color w:val="auto"/>
                <w:sz w:val="20"/>
                <w:lang w:val="en-ZA" w:eastAsia="en-ZA"/>
              </w:rPr>
              <w:t>Supplier</w:t>
            </w:r>
            <w:r w:rsidR="009E0769">
              <w:rPr>
                <w:rFonts w:ascii="Arial" w:hAnsi="Arial" w:cs="Arial"/>
                <w:i/>
                <w:color w:val="auto"/>
                <w:sz w:val="20"/>
                <w:lang w:val="en-ZA" w:eastAsia="en-ZA"/>
              </w:rPr>
              <w:t>.</w:t>
            </w:r>
          </w:p>
        </w:tc>
      </w:tr>
      <w:tr w:rsidR="00CF5909" w:rsidRPr="00CF5909" w14:paraId="0B8A5506" w14:textId="77777777" w:rsidTr="00CF5909">
        <w:trPr>
          <w:cantSplit/>
        </w:trPr>
        <w:tc>
          <w:tcPr>
            <w:tcW w:w="936" w:type="dxa"/>
            <w:tcBorders>
              <w:top w:val="nil"/>
              <w:bottom w:val="single" w:sz="4" w:space="0" w:color="auto"/>
            </w:tcBorders>
          </w:tcPr>
          <w:p w14:paraId="664B1D23"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Z8.2</w:t>
            </w:r>
          </w:p>
        </w:tc>
        <w:tc>
          <w:tcPr>
            <w:tcW w:w="8869" w:type="dxa"/>
            <w:gridSpan w:val="2"/>
            <w:tcBorders>
              <w:top w:val="nil"/>
              <w:bottom w:val="single" w:sz="4" w:space="0" w:color="auto"/>
            </w:tcBorders>
          </w:tcPr>
          <w:p w14:paraId="6AA9B4CF"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Cs/>
                <w:sz w:val="20"/>
                <w:lang w:val="en-ZA" w:eastAsia="en-ZA"/>
              </w:rPr>
              <w:t xml:space="preserve">The </w:t>
            </w:r>
            <w:r>
              <w:rPr>
                <w:rFonts w:ascii="Arial" w:hAnsi="Arial" w:cs="Arial"/>
                <w:bCs/>
                <w:i/>
                <w:sz w:val="20"/>
                <w:lang w:val="en-ZA" w:eastAsia="en-ZA"/>
              </w:rPr>
              <w:t>Purchaser</w:t>
            </w:r>
            <w:r w:rsidRPr="00CF5909">
              <w:rPr>
                <w:rFonts w:ascii="Arial" w:hAnsi="Arial" w:cs="Arial"/>
                <w:bCs/>
                <w:sz w:val="20"/>
                <w:lang w:val="en-ZA" w:eastAsia="en-ZA"/>
              </w:rPr>
              <w:t xml:space="preserve"> may</w:t>
            </w:r>
            <w:r w:rsidR="009E0769">
              <w:rPr>
                <w:rFonts w:ascii="Arial" w:hAnsi="Arial" w:cs="Arial"/>
                <w:bCs/>
                <w:sz w:val="20"/>
                <w:lang w:val="en-ZA" w:eastAsia="en-ZA"/>
              </w:rPr>
              <w:t xml:space="preserve"> </w:t>
            </w:r>
            <w:r w:rsidRPr="00CF5909">
              <w:rPr>
                <w:rFonts w:ascii="Arial" w:hAnsi="Arial" w:cs="Arial"/>
                <w:bCs/>
                <w:sz w:val="20"/>
                <w:lang w:val="en-ZA" w:eastAsia="en-ZA"/>
              </w:rPr>
              <w:t>cede and delegate its rights and obligations under this contract to any person or entity</w:t>
            </w:r>
            <w:r w:rsidR="009E0769">
              <w:rPr>
                <w:rFonts w:ascii="Arial" w:hAnsi="Arial" w:cs="Arial"/>
                <w:bCs/>
                <w:sz w:val="20"/>
                <w:lang w:val="en-ZA" w:eastAsia="en-ZA"/>
              </w:rPr>
              <w:t>.</w:t>
            </w:r>
          </w:p>
        </w:tc>
      </w:tr>
      <w:tr w:rsidR="00CF5909" w:rsidRPr="00CF5909" w14:paraId="65098B75" w14:textId="77777777" w:rsidTr="00CF5909">
        <w:trPr>
          <w:cantSplit/>
        </w:trPr>
        <w:tc>
          <w:tcPr>
            <w:tcW w:w="936" w:type="dxa"/>
            <w:tcBorders>
              <w:top w:val="single" w:sz="4" w:space="0" w:color="auto"/>
              <w:bottom w:val="nil"/>
            </w:tcBorders>
          </w:tcPr>
          <w:p w14:paraId="54EC8944" w14:textId="77777777" w:rsidR="00CF5909" w:rsidRPr="00CF5909" w:rsidRDefault="00CF5909" w:rsidP="00CF5909">
            <w:pPr>
              <w:spacing w:after="200" w:line="276" w:lineRule="auto"/>
              <w:jc w:val="both"/>
              <w:rPr>
                <w:rFonts w:ascii="Arial" w:hAnsi="Arial" w:cs="Arial"/>
                <w:b/>
                <w:color w:val="auto"/>
                <w:sz w:val="20"/>
                <w:lang w:val="en-ZA" w:eastAsia="en-ZA"/>
              </w:rPr>
            </w:pPr>
          </w:p>
        </w:tc>
        <w:tc>
          <w:tcPr>
            <w:tcW w:w="8869" w:type="dxa"/>
            <w:gridSpan w:val="2"/>
            <w:tcBorders>
              <w:top w:val="single" w:sz="4" w:space="0" w:color="auto"/>
              <w:bottom w:val="nil"/>
            </w:tcBorders>
          </w:tcPr>
          <w:p w14:paraId="115AD77D" w14:textId="77777777" w:rsidR="00CF5909" w:rsidRPr="00CF5909" w:rsidRDefault="00CF5909" w:rsidP="00CF5909">
            <w:pPr>
              <w:spacing w:after="200" w:line="276" w:lineRule="auto"/>
              <w:jc w:val="both"/>
              <w:rPr>
                <w:rFonts w:ascii="Arial" w:hAnsi="Arial" w:cs="Arial"/>
                <w:b/>
                <w:color w:val="auto"/>
                <w:sz w:val="20"/>
                <w:lang w:val="en-ZA" w:eastAsia="en-ZA"/>
              </w:rPr>
            </w:pPr>
          </w:p>
        </w:tc>
      </w:tr>
      <w:tr w:rsidR="00CF5909" w:rsidRPr="00CF5909" w14:paraId="5271D94B" w14:textId="77777777" w:rsidTr="00CF5909">
        <w:trPr>
          <w:cantSplit/>
        </w:trPr>
        <w:tc>
          <w:tcPr>
            <w:tcW w:w="936" w:type="dxa"/>
            <w:tcBorders>
              <w:top w:val="single" w:sz="4" w:space="0" w:color="auto"/>
              <w:bottom w:val="single" w:sz="4" w:space="0" w:color="auto"/>
            </w:tcBorders>
          </w:tcPr>
          <w:p w14:paraId="3A37F86C"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Z9</w:t>
            </w:r>
          </w:p>
        </w:tc>
        <w:tc>
          <w:tcPr>
            <w:tcW w:w="8869" w:type="dxa"/>
            <w:gridSpan w:val="2"/>
            <w:tcBorders>
              <w:top w:val="single" w:sz="4" w:space="0" w:color="auto"/>
              <w:bottom w:val="single" w:sz="4" w:space="0" w:color="auto"/>
            </w:tcBorders>
          </w:tcPr>
          <w:p w14:paraId="104216D0"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bCs/>
                <w:sz w:val="20"/>
                <w:lang w:val="en-ZA" w:eastAsia="en-ZA"/>
              </w:rPr>
              <w:t>Joint and several liability</w:t>
            </w:r>
          </w:p>
        </w:tc>
      </w:tr>
      <w:tr w:rsidR="00CF5909" w:rsidRPr="00CF5909" w14:paraId="696CB2BB" w14:textId="77777777" w:rsidTr="00CF5909">
        <w:trPr>
          <w:cantSplit/>
        </w:trPr>
        <w:tc>
          <w:tcPr>
            <w:tcW w:w="936" w:type="dxa"/>
            <w:tcBorders>
              <w:top w:val="single" w:sz="4" w:space="0" w:color="auto"/>
              <w:bottom w:val="nil"/>
            </w:tcBorders>
          </w:tcPr>
          <w:p w14:paraId="74A9E0C5"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Z9.1</w:t>
            </w:r>
          </w:p>
        </w:tc>
        <w:tc>
          <w:tcPr>
            <w:tcW w:w="8869" w:type="dxa"/>
            <w:gridSpan w:val="2"/>
            <w:tcBorders>
              <w:top w:val="single" w:sz="4" w:space="0" w:color="auto"/>
              <w:bottom w:val="nil"/>
            </w:tcBorders>
          </w:tcPr>
          <w:p w14:paraId="3420CD3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If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constitutes a joint venture, consortium or other unincorporated grouping of two or more persons, these persons are deemed to be jointly and severally liable to the </w:t>
            </w:r>
            <w:r>
              <w:rPr>
                <w:rFonts w:ascii="Arial" w:hAnsi="Arial" w:cs="Arial"/>
                <w:i/>
                <w:color w:val="auto"/>
                <w:sz w:val="20"/>
                <w:lang w:val="en-ZA" w:eastAsia="en-ZA"/>
              </w:rPr>
              <w:t>Purchaser</w:t>
            </w:r>
            <w:r w:rsidRPr="00CF5909">
              <w:rPr>
                <w:rFonts w:ascii="Arial" w:hAnsi="Arial" w:cs="Arial"/>
                <w:color w:val="auto"/>
                <w:sz w:val="20"/>
                <w:lang w:val="en-ZA" w:eastAsia="en-ZA"/>
              </w:rPr>
              <w:t xml:space="preserve"> for the performance of the Contract.</w:t>
            </w:r>
          </w:p>
        </w:tc>
      </w:tr>
      <w:tr w:rsidR="00CF5909" w:rsidRPr="00CF5909" w14:paraId="03FA86B5" w14:textId="77777777" w:rsidTr="00CF5909">
        <w:trPr>
          <w:cantSplit/>
        </w:trPr>
        <w:tc>
          <w:tcPr>
            <w:tcW w:w="936" w:type="dxa"/>
            <w:tcBorders>
              <w:top w:val="nil"/>
              <w:bottom w:val="nil"/>
            </w:tcBorders>
          </w:tcPr>
          <w:p w14:paraId="0A119949"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Z9.2</w:t>
            </w:r>
          </w:p>
        </w:tc>
        <w:tc>
          <w:tcPr>
            <w:tcW w:w="8869" w:type="dxa"/>
            <w:gridSpan w:val="2"/>
            <w:tcBorders>
              <w:top w:val="nil"/>
              <w:bottom w:val="nil"/>
            </w:tcBorders>
          </w:tcPr>
          <w:p w14:paraId="603247D4"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shall, within 1 week of the Contract Date, notify the </w:t>
            </w:r>
            <w:r w:rsidR="009E0769">
              <w:rPr>
                <w:rFonts w:ascii="Arial" w:hAnsi="Arial" w:cs="Arial"/>
                <w:i/>
                <w:color w:val="auto"/>
                <w:sz w:val="20"/>
                <w:lang w:val="en-ZA" w:eastAsia="en-ZA"/>
              </w:rPr>
              <w:t>Supply Manager</w:t>
            </w:r>
            <w:r w:rsidRPr="00CF5909">
              <w:rPr>
                <w:rFonts w:ascii="Arial" w:hAnsi="Arial" w:cs="Arial"/>
                <w:i/>
                <w:color w:val="auto"/>
                <w:sz w:val="20"/>
                <w:lang w:val="en-ZA" w:eastAsia="en-ZA"/>
              </w:rPr>
              <w:t xml:space="preserve"> </w:t>
            </w:r>
            <w:r w:rsidRPr="00CF5909">
              <w:rPr>
                <w:rFonts w:ascii="Arial" w:hAnsi="Arial" w:cs="Arial"/>
                <w:color w:val="auto"/>
                <w:sz w:val="20"/>
                <w:lang w:val="en-ZA" w:eastAsia="en-ZA"/>
              </w:rPr>
              <w:t xml:space="preserve">and the </w:t>
            </w:r>
            <w:r>
              <w:rPr>
                <w:rFonts w:ascii="Arial" w:hAnsi="Arial" w:cs="Arial"/>
                <w:i/>
                <w:color w:val="auto"/>
                <w:sz w:val="20"/>
                <w:lang w:val="en-ZA" w:eastAsia="en-ZA"/>
              </w:rPr>
              <w:t>Purchaser</w:t>
            </w:r>
            <w:r w:rsidRPr="00CF5909">
              <w:rPr>
                <w:rFonts w:ascii="Arial" w:hAnsi="Arial" w:cs="Arial"/>
                <w:color w:val="auto"/>
                <w:sz w:val="20"/>
                <w:lang w:val="en-ZA" w:eastAsia="en-ZA"/>
              </w:rPr>
              <w:t xml:space="preserve"> of the key person who has the authority to bind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on their behalf.</w:t>
            </w:r>
          </w:p>
        </w:tc>
      </w:tr>
      <w:tr w:rsidR="00CF5909" w:rsidRPr="00CF5909" w14:paraId="060A02F2" w14:textId="77777777" w:rsidTr="00CF5909">
        <w:trPr>
          <w:cantSplit/>
        </w:trPr>
        <w:tc>
          <w:tcPr>
            <w:tcW w:w="936" w:type="dxa"/>
            <w:tcBorders>
              <w:top w:val="nil"/>
              <w:bottom w:val="single" w:sz="4" w:space="0" w:color="auto"/>
            </w:tcBorders>
          </w:tcPr>
          <w:p w14:paraId="3D0E767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Z9.3</w:t>
            </w:r>
          </w:p>
        </w:tc>
        <w:tc>
          <w:tcPr>
            <w:tcW w:w="8869" w:type="dxa"/>
            <w:gridSpan w:val="2"/>
            <w:tcBorders>
              <w:top w:val="nil"/>
              <w:bottom w:val="single" w:sz="4" w:space="0" w:color="auto"/>
            </w:tcBorders>
          </w:tcPr>
          <w:p w14:paraId="6EE298BA"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does not materially alter the composition of the joint venture, consortium or other unincorporated grouping of two or more persons without prior written consent of the </w:t>
            </w:r>
            <w:r>
              <w:rPr>
                <w:rFonts w:ascii="Arial" w:hAnsi="Arial" w:cs="Arial"/>
                <w:i/>
                <w:color w:val="auto"/>
                <w:sz w:val="20"/>
                <w:lang w:val="en-ZA" w:eastAsia="en-ZA"/>
              </w:rPr>
              <w:t>Purchaser</w:t>
            </w:r>
            <w:r w:rsidRPr="00CF5909">
              <w:rPr>
                <w:rFonts w:ascii="Arial" w:hAnsi="Arial" w:cs="Arial"/>
                <w:color w:val="auto"/>
                <w:sz w:val="20"/>
                <w:lang w:val="en-ZA" w:eastAsia="en-ZA"/>
              </w:rPr>
              <w:t>.</w:t>
            </w:r>
          </w:p>
        </w:tc>
      </w:tr>
      <w:tr w:rsidR="00CF5909" w:rsidRPr="00CF5909" w14:paraId="108BB3FE" w14:textId="77777777" w:rsidTr="00CF5909">
        <w:trPr>
          <w:cantSplit/>
        </w:trPr>
        <w:tc>
          <w:tcPr>
            <w:tcW w:w="936" w:type="dxa"/>
            <w:tcBorders>
              <w:top w:val="single" w:sz="4" w:space="0" w:color="auto"/>
              <w:bottom w:val="single" w:sz="4" w:space="0" w:color="auto"/>
            </w:tcBorders>
          </w:tcPr>
          <w:p w14:paraId="491FBCA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Z10</w:t>
            </w:r>
          </w:p>
        </w:tc>
        <w:tc>
          <w:tcPr>
            <w:tcW w:w="8869" w:type="dxa"/>
            <w:gridSpan w:val="2"/>
            <w:tcBorders>
              <w:top w:val="single" w:sz="4" w:space="0" w:color="auto"/>
              <w:bottom w:val="single" w:sz="4" w:space="0" w:color="auto"/>
            </w:tcBorders>
          </w:tcPr>
          <w:p w14:paraId="61944799"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Ethics</w:t>
            </w:r>
          </w:p>
        </w:tc>
      </w:tr>
      <w:tr w:rsidR="00CF5909" w:rsidRPr="00CF5909" w14:paraId="37DBD28D" w14:textId="77777777" w:rsidTr="00CF5909">
        <w:trPr>
          <w:cantSplit/>
        </w:trPr>
        <w:tc>
          <w:tcPr>
            <w:tcW w:w="936" w:type="dxa"/>
            <w:tcBorders>
              <w:top w:val="single" w:sz="4" w:space="0" w:color="auto"/>
              <w:bottom w:val="nil"/>
            </w:tcBorders>
          </w:tcPr>
          <w:p w14:paraId="5A84D0F8"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Z10.1</w:t>
            </w:r>
          </w:p>
        </w:tc>
        <w:tc>
          <w:tcPr>
            <w:tcW w:w="8869" w:type="dxa"/>
            <w:gridSpan w:val="2"/>
            <w:tcBorders>
              <w:top w:val="single" w:sz="4" w:space="0" w:color="auto"/>
              <w:bottom w:val="nil"/>
            </w:tcBorders>
          </w:tcPr>
          <w:p w14:paraId="34518EB0"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sz w:val="20"/>
                <w:lang w:val="en-ZA" w:eastAsia="en-ZA"/>
              </w:rPr>
              <w:t xml:space="preserve">The </w:t>
            </w:r>
            <w:r>
              <w:rPr>
                <w:rFonts w:ascii="Arial" w:hAnsi="Arial" w:cs="Arial"/>
                <w:i/>
                <w:sz w:val="20"/>
                <w:lang w:val="en-ZA" w:eastAsia="en-ZA"/>
              </w:rPr>
              <w:t>Supplier</w:t>
            </w:r>
            <w:r w:rsidRPr="00CF5909">
              <w:rPr>
                <w:rFonts w:ascii="Arial" w:hAnsi="Arial" w:cs="Arial"/>
                <w:sz w:val="20"/>
                <w:lang w:val="en-ZA" w:eastAsia="en-ZA"/>
              </w:rPr>
              <w:t xml:space="preserve"> undertakes:</w:t>
            </w:r>
          </w:p>
        </w:tc>
      </w:tr>
      <w:tr w:rsidR="00CF5909" w:rsidRPr="00CF5909" w14:paraId="36D859FD" w14:textId="77777777" w:rsidTr="00CF5909">
        <w:trPr>
          <w:cantSplit/>
        </w:trPr>
        <w:tc>
          <w:tcPr>
            <w:tcW w:w="936" w:type="dxa"/>
            <w:tcBorders>
              <w:top w:val="nil"/>
              <w:bottom w:val="nil"/>
            </w:tcBorders>
          </w:tcPr>
          <w:p w14:paraId="0729322F"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Z10.1.1</w:t>
            </w:r>
          </w:p>
        </w:tc>
        <w:tc>
          <w:tcPr>
            <w:tcW w:w="8869" w:type="dxa"/>
            <w:gridSpan w:val="2"/>
            <w:tcBorders>
              <w:top w:val="nil"/>
              <w:bottom w:val="nil"/>
            </w:tcBorders>
          </w:tcPr>
          <w:p w14:paraId="5276E913" w14:textId="77777777" w:rsidR="00CF5909" w:rsidRPr="00CF5909" w:rsidRDefault="00CF5909" w:rsidP="00CF5909">
            <w:pPr>
              <w:tabs>
                <w:tab w:val="left" w:pos="1232"/>
              </w:tabs>
              <w:spacing w:after="200" w:line="276" w:lineRule="auto"/>
              <w:jc w:val="both"/>
              <w:rPr>
                <w:rFonts w:ascii="Arial" w:hAnsi="Arial" w:cs="Arial"/>
                <w:b/>
                <w:color w:val="auto"/>
                <w:sz w:val="20"/>
                <w:lang w:val="en-ZA" w:eastAsia="en-ZA"/>
              </w:rPr>
            </w:pPr>
            <w:r w:rsidRPr="00CF5909">
              <w:rPr>
                <w:rFonts w:ascii="Arial" w:hAnsi="Arial" w:cs="Arial"/>
                <w:sz w:val="20"/>
                <w:lang w:val="en-ZA" w:eastAsia="en-ZA"/>
              </w:rPr>
              <w:t>not to give any offer, payment, consideration, or benefit of any kind, which constitutes or could be construed as an illegal or corrupt practice, either directly or indirectly, as an inducement or reward for the award or in execution of this contract;</w:t>
            </w:r>
          </w:p>
        </w:tc>
      </w:tr>
      <w:tr w:rsidR="00CF5909" w:rsidRPr="00CF5909" w14:paraId="097EC866" w14:textId="77777777" w:rsidTr="00CF5909">
        <w:trPr>
          <w:cantSplit/>
        </w:trPr>
        <w:tc>
          <w:tcPr>
            <w:tcW w:w="936" w:type="dxa"/>
            <w:tcBorders>
              <w:top w:val="nil"/>
              <w:bottom w:val="nil"/>
            </w:tcBorders>
          </w:tcPr>
          <w:p w14:paraId="250121D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lastRenderedPageBreak/>
              <w:t>Z10.1.2</w:t>
            </w:r>
          </w:p>
        </w:tc>
        <w:tc>
          <w:tcPr>
            <w:tcW w:w="8869" w:type="dxa"/>
            <w:gridSpan w:val="2"/>
            <w:tcBorders>
              <w:top w:val="nil"/>
              <w:bottom w:val="nil"/>
            </w:tcBorders>
          </w:tcPr>
          <w:p w14:paraId="377B1FC6" w14:textId="77777777" w:rsidR="00CF5909" w:rsidRPr="00CF5909" w:rsidRDefault="00CF5909" w:rsidP="00CF5909">
            <w:pPr>
              <w:tabs>
                <w:tab w:val="left" w:pos="1551"/>
              </w:tabs>
              <w:spacing w:after="200" w:line="276" w:lineRule="auto"/>
              <w:jc w:val="both"/>
              <w:rPr>
                <w:rFonts w:ascii="Arial" w:hAnsi="Arial" w:cs="Arial"/>
                <w:b/>
                <w:color w:val="auto"/>
                <w:sz w:val="20"/>
                <w:lang w:val="en-ZA" w:eastAsia="en-ZA"/>
              </w:rPr>
            </w:pPr>
            <w:r w:rsidRPr="00CF5909">
              <w:rPr>
                <w:rFonts w:ascii="Arial" w:hAnsi="Arial" w:cs="Arial"/>
                <w:sz w:val="20"/>
                <w:lang w:val="en-ZA" w:eastAsia="en-ZA"/>
              </w:rPr>
              <w:t xml:space="preserve">to comply with all laws, regulations or policies relating to the prevention and combating of bribery, corruption and money laundering to which it or the </w:t>
            </w:r>
            <w:r>
              <w:rPr>
                <w:rFonts w:ascii="Arial" w:hAnsi="Arial" w:cs="Arial"/>
                <w:i/>
                <w:sz w:val="20"/>
                <w:lang w:val="en-ZA" w:eastAsia="en-ZA"/>
              </w:rPr>
              <w:t>Purchaser</w:t>
            </w:r>
            <w:r w:rsidRPr="00CF5909">
              <w:rPr>
                <w:rFonts w:ascii="Arial" w:hAnsi="Arial" w:cs="Arial"/>
                <w:sz w:val="20"/>
                <w:lang w:val="en-ZA" w:eastAsia="en-ZA"/>
              </w:rPr>
              <w:t xml:space="preserve"> is subject, </w:t>
            </w:r>
            <w:r w:rsidRPr="00CF5909">
              <w:rPr>
                <w:rFonts w:ascii="Arial" w:hAnsi="Arial" w:cs="Arial"/>
                <w:color w:val="auto"/>
                <w:sz w:val="20"/>
                <w:lang w:val="en-ZA" w:eastAsia="en-ZA"/>
              </w:rPr>
              <w:t>including but not limited to the Prevention and Combating of Corrupt Activities Act, 12 of 2004.</w:t>
            </w:r>
          </w:p>
        </w:tc>
      </w:tr>
      <w:tr w:rsidR="00CF5909" w:rsidRPr="00CF5909" w14:paraId="38627E6F" w14:textId="77777777" w:rsidTr="00CF5909">
        <w:trPr>
          <w:cantSplit/>
        </w:trPr>
        <w:tc>
          <w:tcPr>
            <w:tcW w:w="936" w:type="dxa"/>
            <w:tcBorders>
              <w:top w:val="nil"/>
              <w:bottom w:val="nil"/>
            </w:tcBorders>
          </w:tcPr>
          <w:p w14:paraId="5FDA9FE2"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Z10.2</w:t>
            </w:r>
          </w:p>
        </w:tc>
        <w:tc>
          <w:tcPr>
            <w:tcW w:w="8869" w:type="dxa"/>
            <w:gridSpan w:val="2"/>
            <w:tcBorders>
              <w:top w:val="nil"/>
              <w:bottom w:val="nil"/>
            </w:tcBorders>
          </w:tcPr>
          <w:p w14:paraId="61348F18"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sz w:val="20"/>
                <w:lang w:val="en-ZA" w:eastAsia="en-ZA"/>
              </w:rPr>
              <w:t xml:space="preserve">The </w:t>
            </w:r>
            <w:r>
              <w:rPr>
                <w:rFonts w:ascii="Arial" w:hAnsi="Arial" w:cs="Arial"/>
                <w:i/>
                <w:sz w:val="20"/>
                <w:lang w:val="en-ZA" w:eastAsia="en-ZA"/>
              </w:rPr>
              <w:t>Supplier</w:t>
            </w:r>
            <w:r w:rsidRPr="00CF5909">
              <w:rPr>
                <w:rFonts w:ascii="Arial" w:hAnsi="Arial" w:cs="Arial"/>
                <w:sz w:val="20"/>
                <w:lang w:val="en-ZA" w:eastAsia="en-ZA"/>
              </w:rPr>
              <w:t xml:space="preserve">’s breach of this clause constitutes grounds for terminating the </w:t>
            </w:r>
            <w:r>
              <w:rPr>
                <w:rFonts w:ascii="Arial" w:hAnsi="Arial" w:cs="Arial"/>
                <w:i/>
                <w:sz w:val="20"/>
                <w:lang w:val="en-ZA" w:eastAsia="en-ZA"/>
              </w:rPr>
              <w:t>Supplier</w:t>
            </w:r>
            <w:r w:rsidRPr="00CF5909">
              <w:rPr>
                <w:rFonts w:ascii="Arial" w:hAnsi="Arial" w:cs="Arial"/>
                <w:sz w:val="20"/>
                <w:lang w:val="en-ZA" w:eastAsia="en-ZA"/>
              </w:rPr>
              <w:t xml:space="preserve">’s obligation to Provide the </w:t>
            </w:r>
            <w:r w:rsidR="009E0769">
              <w:rPr>
                <w:rFonts w:ascii="Arial" w:hAnsi="Arial" w:cs="Arial"/>
                <w:sz w:val="20"/>
                <w:lang w:val="en-ZA" w:eastAsia="en-ZA"/>
              </w:rPr>
              <w:t>Goods</w:t>
            </w:r>
            <w:r w:rsidRPr="00CF5909">
              <w:rPr>
                <w:rFonts w:ascii="Arial" w:hAnsi="Arial" w:cs="Arial"/>
                <w:sz w:val="20"/>
                <w:lang w:val="en-ZA" w:eastAsia="en-ZA"/>
              </w:rPr>
              <w:t xml:space="preserve"> or taking any other action as appropriate against the </w:t>
            </w:r>
            <w:r>
              <w:rPr>
                <w:rFonts w:ascii="Arial" w:hAnsi="Arial" w:cs="Arial"/>
                <w:i/>
                <w:sz w:val="20"/>
                <w:lang w:val="en-ZA" w:eastAsia="en-ZA"/>
              </w:rPr>
              <w:t>Supplier</w:t>
            </w:r>
            <w:r w:rsidRPr="00CF5909">
              <w:rPr>
                <w:rFonts w:ascii="Arial" w:hAnsi="Arial" w:cs="Arial"/>
                <w:i/>
                <w:sz w:val="20"/>
                <w:lang w:val="en-ZA" w:eastAsia="en-ZA"/>
              </w:rPr>
              <w:t xml:space="preserve"> </w:t>
            </w:r>
            <w:r w:rsidRPr="00CF5909">
              <w:rPr>
                <w:rFonts w:ascii="Arial" w:hAnsi="Arial" w:cs="Arial"/>
                <w:sz w:val="20"/>
                <w:lang w:val="en-ZA" w:eastAsia="en-ZA"/>
              </w:rPr>
              <w:t>(including civil or criminal action). However, lawful inducements and rewards shall not constitute grounds for termination.</w:t>
            </w:r>
          </w:p>
        </w:tc>
      </w:tr>
      <w:tr w:rsidR="00CF5909" w:rsidRPr="00CF5909" w14:paraId="7F45F2B5" w14:textId="77777777" w:rsidTr="00CF5909">
        <w:trPr>
          <w:cantSplit/>
        </w:trPr>
        <w:tc>
          <w:tcPr>
            <w:tcW w:w="936" w:type="dxa"/>
            <w:tcBorders>
              <w:top w:val="nil"/>
              <w:bottom w:val="single" w:sz="4" w:space="0" w:color="auto"/>
            </w:tcBorders>
          </w:tcPr>
          <w:p w14:paraId="359945B0"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Z10.3</w:t>
            </w:r>
          </w:p>
        </w:tc>
        <w:tc>
          <w:tcPr>
            <w:tcW w:w="8869" w:type="dxa"/>
            <w:gridSpan w:val="2"/>
            <w:tcBorders>
              <w:top w:val="nil"/>
              <w:bottom w:val="single" w:sz="4" w:space="0" w:color="auto"/>
            </w:tcBorders>
          </w:tcPr>
          <w:p w14:paraId="541330DA"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If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is found guilty by a competent court, administrative or regulatory body of participating in illegal or corrupt practices, including but not limited to the making of offers (directly or indirectly), payments, gifts, gratuity, commission or benefits of any kind, which are in any way whatsoever in connection with the contract with the </w:t>
            </w:r>
            <w:r>
              <w:rPr>
                <w:rFonts w:ascii="Arial" w:hAnsi="Arial" w:cs="Arial"/>
                <w:i/>
                <w:color w:val="auto"/>
                <w:sz w:val="20"/>
                <w:lang w:val="en-ZA" w:eastAsia="en-ZA"/>
              </w:rPr>
              <w:t>Purchaser</w:t>
            </w:r>
            <w:r w:rsidRPr="00CF5909">
              <w:rPr>
                <w:rFonts w:ascii="Arial" w:hAnsi="Arial" w:cs="Arial"/>
                <w:color w:val="auto"/>
                <w:sz w:val="20"/>
                <w:lang w:val="en-ZA" w:eastAsia="en-ZA"/>
              </w:rPr>
              <w:t xml:space="preserve">, the </w:t>
            </w:r>
            <w:r>
              <w:rPr>
                <w:rFonts w:ascii="Arial" w:hAnsi="Arial" w:cs="Arial"/>
                <w:i/>
                <w:color w:val="auto"/>
                <w:sz w:val="20"/>
                <w:lang w:val="en-ZA" w:eastAsia="en-ZA"/>
              </w:rPr>
              <w:t>Purchaser</w:t>
            </w:r>
            <w:r w:rsidRPr="00CF5909">
              <w:rPr>
                <w:rFonts w:ascii="Arial" w:hAnsi="Arial" w:cs="Arial"/>
                <w:color w:val="auto"/>
                <w:sz w:val="20"/>
                <w:lang w:val="en-ZA" w:eastAsia="en-ZA"/>
              </w:rPr>
              <w:t xml:space="preserve"> shall be entitled to terminate the contract in accordance with the procedu</w:t>
            </w:r>
            <w:r w:rsidR="009E0769">
              <w:rPr>
                <w:rFonts w:ascii="Arial" w:hAnsi="Arial" w:cs="Arial"/>
                <w:color w:val="auto"/>
                <w:sz w:val="20"/>
                <w:lang w:val="en-ZA" w:eastAsia="en-ZA"/>
              </w:rPr>
              <w:t xml:space="preserve">res stated in core clause 92.2., </w:t>
            </w:r>
            <w:r w:rsidRPr="00CF5909">
              <w:rPr>
                <w:rFonts w:ascii="Arial" w:hAnsi="Arial" w:cs="Arial"/>
                <w:color w:val="auto"/>
                <w:sz w:val="20"/>
                <w:lang w:val="en-ZA" w:eastAsia="en-ZA"/>
              </w:rPr>
              <w:t>the amount due on termination is A1.</w:t>
            </w:r>
          </w:p>
        </w:tc>
      </w:tr>
      <w:tr w:rsidR="00CF5909" w:rsidRPr="00CF5909" w14:paraId="762A365C" w14:textId="77777777" w:rsidTr="00CF5909">
        <w:trPr>
          <w:cantSplit/>
        </w:trPr>
        <w:tc>
          <w:tcPr>
            <w:tcW w:w="936" w:type="dxa"/>
            <w:tcBorders>
              <w:top w:val="single" w:sz="4" w:space="0" w:color="auto"/>
              <w:bottom w:val="single" w:sz="4" w:space="0" w:color="auto"/>
            </w:tcBorders>
          </w:tcPr>
          <w:p w14:paraId="397D0FF4"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Z11</w:t>
            </w:r>
          </w:p>
        </w:tc>
        <w:tc>
          <w:tcPr>
            <w:tcW w:w="8869" w:type="dxa"/>
            <w:gridSpan w:val="2"/>
            <w:tcBorders>
              <w:top w:val="single" w:sz="4" w:space="0" w:color="auto"/>
              <w:bottom w:val="single" w:sz="4" w:space="0" w:color="auto"/>
            </w:tcBorders>
          </w:tcPr>
          <w:p w14:paraId="0DD9C368"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Confidentiality</w:t>
            </w:r>
          </w:p>
        </w:tc>
      </w:tr>
      <w:tr w:rsidR="00CF5909" w:rsidRPr="00CF5909" w14:paraId="098CB894" w14:textId="77777777" w:rsidTr="00CF5909">
        <w:trPr>
          <w:cantSplit/>
        </w:trPr>
        <w:tc>
          <w:tcPr>
            <w:tcW w:w="936" w:type="dxa"/>
            <w:tcBorders>
              <w:top w:val="single" w:sz="4" w:space="0" w:color="auto"/>
              <w:bottom w:val="nil"/>
            </w:tcBorders>
          </w:tcPr>
          <w:p w14:paraId="4C744F7F"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Z11.1</w:t>
            </w:r>
          </w:p>
        </w:tc>
        <w:tc>
          <w:tcPr>
            <w:tcW w:w="8869" w:type="dxa"/>
            <w:gridSpan w:val="2"/>
            <w:tcBorders>
              <w:top w:val="single" w:sz="4" w:space="0" w:color="auto"/>
              <w:bottom w:val="nil"/>
            </w:tcBorders>
          </w:tcPr>
          <w:p w14:paraId="251AA084"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All information obtained in terms of this contract or arising from the implementation of this contract shall be treated as confidential by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and shall not be used or divulged or published to any person not being a party to this contract, without the prior written consent of the </w:t>
            </w:r>
            <w:r w:rsidR="009E0769">
              <w:rPr>
                <w:rFonts w:ascii="Arial" w:hAnsi="Arial" w:cs="Arial"/>
                <w:i/>
                <w:color w:val="auto"/>
                <w:sz w:val="20"/>
                <w:lang w:val="en-ZA" w:eastAsia="en-ZA"/>
              </w:rPr>
              <w:t>Supply Manager</w:t>
            </w:r>
            <w:r w:rsidRPr="00CF5909">
              <w:rPr>
                <w:rFonts w:ascii="Arial" w:hAnsi="Arial" w:cs="Arial"/>
                <w:i/>
                <w:color w:val="auto"/>
                <w:sz w:val="20"/>
                <w:lang w:val="en-ZA" w:eastAsia="en-ZA"/>
              </w:rPr>
              <w:t xml:space="preserve"> </w:t>
            </w:r>
            <w:r w:rsidRPr="00CF5909">
              <w:rPr>
                <w:rFonts w:ascii="Arial" w:hAnsi="Arial" w:cs="Arial"/>
                <w:color w:val="auto"/>
                <w:sz w:val="20"/>
                <w:lang w:val="en-ZA" w:eastAsia="en-ZA"/>
              </w:rPr>
              <w:t xml:space="preserve">or the </w:t>
            </w:r>
            <w:r>
              <w:rPr>
                <w:rFonts w:ascii="Arial" w:hAnsi="Arial" w:cs="Arial"/>
                <w:i/>
                <w:color w:val="auto"/>
                <w:sz w:val="20"/>
                <w:lang w:val="en-ZA" w:eastAsia="en-ZA"/>
              </w:rPr>
              <w:t>Purchaser</w:t>
            </w:r>
            <w:r w:rsidRPr="00CF5909">
              <w:rPr>
                <w:rFonts w:ascii="Arial" w:hAnsi="Arial" w:cs="Arial"/>
                <w:color w:val="auto"/>
                <w:sz w:val="20"/>
                <w:lang w:val="en-ZA" w:eastAsia="en-ZA"/>
              </w:rPr>
              <w:t>, which consent shall not be unreasonably withheld.</w:t>
            </w:r>
          </w:p>
        </w:tc>
      </w:tr>
      <w:tr w:rsidR="00CF5909" w:rsidRPr="00CF5909" w14:paraId="25FA13C7" w14:textId="77777777" w:rsidTr="00CF5909">
        <w:trPr>
          <w:cantSplit/>
        </w:trPr>
        <w:tc>
          <w:tcPr>
            <w:tcW w:w="936" w:type="dxa"/>
            <w:tcBorders>
              <w:top w:val="nil"/>
              <w:bottom w:val="nil"/>
            </w:tcBorders>
          </w:tcPr>
          <w:p w14:paraId="7691CA52"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Z11.2</w:t>
            </w:r>
          </w:p>
        </w:tc>
        <w:tc>
          <w:tcPr>
            <w:tcW w:w="8869" w:type="dxa"/>
            <w:gridSpan w:val="2"/>
            <w:tcBorders>
              <w:top w:val="nil"/>
              <w:bottom w:val="nil"/>
            </w:tcBorders>
          </w:tcPr>
          <w:p w14:paraId="520BB3B5" w14:textId="77777777" w:rsidR="00CF5909" w:rsidRPr="00CF5909" w:rsidRDefault="00CF5909" w:rsidP="00CF5909">
            <w:pPr>
              <w:tabs>
                <w:tab w:val="left" w:pos="1468"/>
              </w:tabs>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If </w:t>
            </w:r>
            <w:r w:rsidRPr="00CF5909">
              <w:rPr>
                <w:rFonts w:ascii="Arial" w:hAnsi="Arial" w:cs="Arial"/>
                <w:color w:val="auto"/>
                <w:sz w:val="20"/>
                <w:lang w:eastAsia="en-ZA"/>
              </w:rPr>
              <w:t xml:space="preserve">the </w:t>
            </w:r>
            <w:r>
              <w:rPr>
                <w:rFonts w:ascii="Arial" w:hAnsi="Arial" w:cs="Arial"/>
                <w:i/>
                <w:color w:val="auto"/>
                <w:sz w:val="20"/>
                <w:lang w:eastAsia="en-ZA"/>
              </w:rPr>
              <w:t>Supplier</w:t>
            </w:r>
            <w:r w:rsidRPr="00CF5909">
              <w:rPr>
                <w:rFonts w:ascii="Arial" w:hAnsi="Arial" w:cs="Arial"/>
                <w:color w:val="auto"/>
                <w:sz w:val="20"/>
                <w:lang w:eastAsia="en-ZA"/>
              </w:rPr>
              <w:t xml:space="preserve"> </w:t>
            </w:r>
            <w:r w:rsidRPr="00CF5909">
              <w:rPr>
                <w:rFonts w:ascii="Arial" w:hAnsi="Arial" w:cs="Arial"/>
                <w:color w:val="auto"/>
                <w:sz w:val="20"/>
                <w:lang w:val="en-ZA" w:eastAsia="en-ZA"/>
              </w:rPr>
              <w:t xml:space="preserve">is uncertain about whether any such information is confidential, it is to be regarded as such until otherwise notified by the </w:t>
            </w:r>
            <w:r w:rsidR="009E0769">
              <w:rPr>
                <w:rFonts w:ascii="Arial" w:hAnsi="Arial" w:cs="Arial"/>
                <w:i/>
                <w:color w:val="auto"/>
                <w:sz w:val="20"/>
                <w:lang w:val="en-ZA" w:eastAsia="en-ZA"/>
              </w:rPr>
              <w:t>Supply Manager</w:t>
            </w:r>
            <w:r w:rsidRPr="00CF5909">
              <w:rPr>
                <w:rFonts w:ascii="Arial" w:hAnsi="Arial" w:cs="Arial"/>
                <w:color w:val="auto"/>
                <w:sz w:val="20"/>
                <w:lang w:val="en-ZA" w:eastAsia="en-ZA"/>
              </w:rPr>
              <w:t>.</w:t>
            </w:r>
          </w:p>
        </w:tc>
      </w:tr>
      <w:tr w:rsidR="00CF5909" w:rsidRPr="00CF5909" w14:paraId="4E1E327A" w14:textId="77777777" w:rsidTr="00CF5909">
        <w:trPr>
          <w:cantSplit/>
        </w:trPr>
        <w:tc>
          <w:tcPr>
            <w:tcW w:w="936" w:type="dxa"/>
            <w:tcBorders>
              <w:top w:val="nil"/>
              <w:bottom w:val="nil"/>
            </w:tcBorders>
          </w:tcPr>
          <w:p w14:paraId="05D577C9"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Z11.3</w:t>
            </w:r>
          </w:p>
        </w:tc>
        <w:tc>
          <w:tcPr>
            <w:tcW w:w="8869" w:type="dxa"/>
            <w:gridSpan w:val="2"/>
            <w:tcBorders>
              <w:top w:val="nil"/>
              <w:bottom w:val="nil"/>
            </w:tcBorders>
          </w:tcPr>
          <w:p w14:paraId="6961203A"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This undertaking shall not apply to –</w:t>
            </w:r>
          </w:p>
        </w:tc>
      </w:tr>
      <w:tr w:rsidR="00CF5909" w:rsidRPr="00CF5909" w14:paraId="0570BEC9" w14:textId="77777777" w:rsidTr="00CF5909">
        <w:trPr>
          <w:cantSplit/>
        </w:trPr>
        <w:tc>
          <w:tcPr>
            <w:tcW w:w="936" w:type="dxa"/>
            <w:tcBorders>
              <w:top w:val="nil"/>
              <w:bottom w:val="nil"/>
            </w:tcBorders>
          </w:tcPr>
          <w:p w14:paraId="77835140"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Z11.3.1</w:t>
            </w:r>
          </w:p>
        </w:tc>
        <w:tc>
          <w:tcPr>
            <w:tcW w:w="8869" w:type="dxa"/>
            <w:gridSpan w:val="2"/>
            <w:tcBorders>
              <w:top w:val="nil"/>
              <w:bottom w:val="nil"/>
            </w:tcBorders>
          </w:tcPr>
          <w:p w14:paraId="03D109C7"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Information disclosed to the employees of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for the purposes of the implementation of this agreement.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undertakes to procure that its employees are aware of the confidential nature of the information so disclosed and that they comply with the provisions of this clause;</w:t>
            </w:r>
          </w:p>
        </w:tc>
      </w:tr>
      <w:tr w:rsidR="00CF5909" w:rsidRPr="00CF5909" w14:paraId="5C77F901" w14:textId="77777777" w:rsidTr="00CF5909">
        <w:trPr>
          <w:cantSplit/>
        </w:trPr>
        <w:tc>
          <w:tcPr>
            <w:tcW w:w="936" w:type="dxa"/>
            <w:tcBorders>
              <w:top w:val="nil"/>
              <w:bottom w:val="nil"/>
            </w:tcBorders>
          </w:tcPr>
          <w:p w14:paraId="5153CDEE"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Z11.3.2</w:t>
            </w:r>
          </w:p>
        </w:tc>
        <w:tc>
          <w:tcPr>
            <w:tcW w:w="8869" w:type="dxa"/>
            <w:gridSpan w:val="2"/>
            <w:tcBorders>
              <w:top w:val="nil"/>
              <w:bottom w:val="nil"/>
            </w:tcBorders>
          </w:tcPr>
          <w:p w14:paraId="1710040C"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Information which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is required by law to disclose, provided that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notifies the </w:t>
            </w:r>
            <w:r>
              <w:rPr>
                <w:rFonts w:ascii="Arial" w:hAnsi="Arial" w:cs="Arial"/>
                <w:i/>
                <w:color w:val="auto"/>
                <w:sz w:val="20"/>
                <w:lang w:val="en-ZA" w:eastAsia="en-ZA"/>
              </w:rPr>
              <w:t>Purchaser</w:t>
            </w:r>
            <w:r w:rsidRPr="00CF5909">
              <w:rPr>
                <w:rFonts w:ascii="Arial" w:hAnsi="Arial" w:cs="Arial"/>
                <w:color w:val="auto"/>
                <w:sz w:val="20"/>
                <w:lang w:val="en-ZA" w:eastAsia="en-ZA"/>
              </w:rPr>
              <w:t xml:space="preserve"> prior to disclosure </w:t>
            </w:r>
            <w:proofErr w:type="gramStart"/>
            <w:r w:rsidRPr="00CF5909">
              <w:rPr>
                <w:rFonts w:ascii="Arial" w:hAnsi="Arial" w:cs="Arial"/>
                <w:color w:val="auto"/>
                <w:sz w:val="20"/>
                <w:lang w:val="en-ZA" w:eastAsia="en-ZA"/>
              </w:rPr>
              <w:t>so as to</w:t>
            </w:r>
            <w:proofErr w:type="gramEnd"/>
            <w:r w:rsidRPr="00CF5909">
              <w:rPr>
                <w:rFonts w:ascii="Arial" w:hAnsi="Arial" w:cs="Arial"/>
                <w:color w:val="auto"/>
                <w:sz w:val="20"/>
                <w:lang w:val="en-ZA" w:eastAsia="en-ZA"/>
              </w:rPr>
              <w:t xml:space="preserve"> enable the </w:t>
            </w:r>
            <w:r>
              <w:rPr>
                <w:rFonts w:ascii="Arial" w:hAnsi="Arial" w:cs="Arial"/>
                <w:i/>
                <w:color w:val="auto"/>
                <w:sz w:val="20"/>
                <w:lang w:val="en-ZA" w:eastAsia="en-ZA"/>
              </w:rPr>
              <w:t>Purchaser</w:t>
            </w:r>
            <w:r w:rsidRPr="00CF5909">
              <w:rPr>
                <w:rFonts w:ascii="Arial" w:hAnsi="Arial" w:cs="Arial"/>
                <w:color w:val="auto"/>
                <w:sz w:val="20"/>
                <w:lang w:val="en-ZA" w:eastAsia="en-ZA"/>
              </w:rPr>
              <w:t xml:space="preserve"> to take the appropriate action to protect such information.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may disclose such information only to the extent required by law and shall use reasonable efforts to obtain assurances that confidential treatment will be afforded to the information so disclosed;</w:t>
            </w:r>
          </w:p>
        </w:tc>
      </w:tr>
      <w:tr w:rsidR="00CF5909" w:rsidRPr="00CF5909" w14:paraId="3FF7CCC6" w14:textId="77777777" w:rsidTr="00CF5909">
        <w:trPr>
          <w:cantSplit/>
        </w:trPr>
        <w:tc>
          <w:tcPr>
            <w:tcW w:w="936" w:type="dxa"/>
            <w:tcBorders>
              <w:top w:val="nil"/>
              <w:bottom w:val="nil"/>
            </w:tcBorders>
          </w:tcPr>
          <w:p w14:paraId="0198817F"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Z11.3.3</w:t>
            </w:r>
          </w:p>
        </w:tc>
        <w:tc>
          <w:tcPr>
            <w:tcW w:w="8869" w:type="dxa"/>
            <w:gridSpan w:val="2"/>
            <w:tcBorders>
              <w:top w:val="nil"/>
              <w:bottom w:val="nil"/>
            </w:tcBorders>
          </w:tcPr>
          <w:p w14:paraId="52AC885A"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Information which at the time of disclosure or thereafter, without default on the part of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enters the public domain or to information which was already in the possession of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at the time of disclosure (evidenced by written records in existence at that time);  </w:t>
            </w:r>
          </w:p>
        </w:tc>
      </w:tr>
      <w:tr w:rsidR="00CF5909" w:rsidRPr="00CF5909" w14:paraId="7482CC12" w14:textId="77777777" w:rsidTr="00CF5909">
        <w:trPr>
          <w:cantSplit/>
        </w:trPr>
        <w:tc>
          <w:tcPr>
            <w:tcW w:w="936" w:type="dxa"/>
            <w:tcBorders>
              <w:top w:val="nil"/>
              <w:bottom w:val="nil"/>
            </w:tcBorders>
          </w:tcPr>
          <w:p w14:paraId="20779256"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Z11.4</w:t>
            </w:r>
          </w:p>
        </w:tc>
        <w:tc>
          <w:tcPr>
            <w:tcW w:w="8869" w:type="dxa"/>
            <w:gridSpan w:val="2"/>
            <w:tcBorders>
              <w:top w:val="nil"/>
              <w:bottom w:val="nil"/>
            </w:tcBorders>
          </w:tcPr>
          <w:p w14:paraId="2635AEE2"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The taking of images (whether photographs, video footage or otherwise) of the </w:t>
            </w:r>
            <w:r w:rsidRPr="00CF5909">
              <w:rPr>
                <w:rFonts w:ascii="Arial" w:hAnsi="Arial" w:cs="Arial"/>
                <w:i/>
                <w:color w:val="auto"/>
                <w:sz w:val="20"/>
                <w:lang w:val="en-ZA" w:eastAsia="en-ZA"/>
              </w:rPr>
              <w:t>works</w:t>
            </w:r>
            <w:r w:rsidRPr="00CF5909">
              <w:rPr>
                <w:rFonts w:ascii="Arial" w:hAnsi="Arial" w:cs="Arial"/>
                <w:color w:val="auto"/>
                <w:sz w:val="20"/>
                <w:lang w:val="en-ZA" w:eastAsia="en-ZA"/>
              </w:rPr>
              <w:t xml:space="preserve"> or any portion thereof, </w:t>
            </w:r>
            <w:proofErr w:type="gramStart"/>
            <w:r w:rsidRPr="00CF5909">
              <w:rPr>
                <w:rFonts w:ascii="Arial" w:hAnsi="Arial" w:cs="Arial"/>
                <w:color w:val="auto"/>
                <w:sz w:val="20"/>
                <w:lang w:val="en-ZA" w:eastAsia="en-ZA"/>
              </w:rPr>
              <w:t>in the course of</w:t>
            </w:r>
            <w:proofErr w:type="gramEnd"/>
            <w:r w:rsidRPr="00CF5909">
              <w:rPr>
                <w:rFonts w:ascii="Arial" w:hAnsi="Arial" w:cs="Arial"/>
                <w:color w:val="auto"/>
                <w:sz w:val="20"/>
                <w:lang w:val="en-ZA" w:eastAsia="en-ZA"/>
              </w:rPr>
              <w:t xml:space="preserve"> Providing the </w:t>
            </w:r>
            <w:r w:rsidR="009E0769">
              <w:rPr>
                <w:rFonts w:ascii="Arial" w:hAnsi="Arial" w:cs="Arial"/>
                <w:color w:val="auto"/>
                <w:sz w:val="20"/>
                <w:lang w:val="en-ZA" w:eastAsia="en-ZA"/>
              </w:rPr>
              <w:t>Goods</w:t>
            </w:r>
            <w:r w:rsidRPr="00CF5909">
              <w:rPr>
                <w:rFonts w:ascii="Arial" w:hAnsi="Arial" w:cs="Arial"/>
                <w:color w:val="auto"/>
                <w:sz w:val="20"/>
                <w:lang w:val="en-ZA" w:eastAsia="en-ZA"/>
              </w:rPr>
              <w:t xml:space="preserve"> and after Completion, requires the prior written consent of the </w:t>
            </w:r>
            <w:r w:rsidR="009E0769">
              <w:rPr>
                <w:rFonts w:ascii="Arial" w:hAnsi="Arial" w:cs="Arial"/>
                <w:i/>
                <w:color w:val="auto"/>
                <w:sz w:val="20"/>
                <w:lang w:val="en-ZA" w:eastAsia="en-ZA"/>
              </w:rPr>
              <w:t>Supply Manager</w:t>
            </w:r>
            <w:r w:rsidRPr="00CF5909">
              <w:rPr>
                <w:rFonts w:ascii="Arial" w:hAnsi="Arial" w:cs="Arial"/>
                <w:color w:val="auto"/>
                <w:sz w:val="20"/>
                <w:lang w:val="en-ZA" w:eastAsia="en-ZA"/>
              </w:rPr>
              <w:t xml:space="preserve">.  All rights in and to all such images vests exclusively in the </w:t>
            </w:r>
            <w:r>
              <w:rPr>
                <w:rFonts w:ascii="Arial" w:hAnsi="Arial" w:cs="Arial"/>
                <w:i/>
                <w:color w:val="auto"/>
                <w:sz w:val="20"/>
                <w:lang w:val="en-ZA" w:eastAsia="en-ZA"/>
              </w:rPr>
              <w:t>Purchaser</w:t>
            </w:r>
          </w:p>
        </w:tc>
      </w:tr>
      <w:tr w:rsidR="00CF5909" w:rsidRPr="00CF5909" w14:paraId="7D8B4D65" w14:textId="77777777" w:rsidTr="00CF5909">
        <w:trPr>
          <w:cantSplit/>
        </w:trPr>
        <w:tc>
          <w:tcPr>
            <w:tcW w:w="936" w:type="dxa"/>
            <w:tcBorders>
              <w:top w:val="nil"/>
              <w:bottom w:val="single" w:sz="4" w:space="0" w:color="auto"/>
            </w:tcBorders>
          </w:tcPr>
          <w:p w14:paraId="58DBC2AD"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lastRenderedPageBreak/>
              <w:t>Z11.5</w:t>
            </w:r>
          </w:p>
        </w:tc>
        <w:tc>
          <w:tcPr>
            <w:tcW w:w="8869" w:type="dxa"/>
            <w:gridSpan w:val="2"/>
            <w:tcBorders>
              <w:top w:val="nil"/>
              <w:bottom w:val="single" w:sz="4" w:space="0" w:color="auto"/>
            </w:tcBorders>
          </w:tcPr>
          <w:p w14:paraId="01C855AC"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The </w:t>
            </w:r>
            <w:r>
              <w:rPr>
                <w:rFonts w:ascii="Arial" w:hAnsi="Arial" w:cs="Arial"/>
                <w:i/>
                <w:color w:val="auto"/>
                <w:sz w:val="20"/>
                <w:lang w:val="en-ZA" w:eastAsia="en-ZA"/>
              </w:rPr>
              <w:t>Supplier</w:t>
            </w:r>
            <w:r w:rsidRPr="00CF5909">
              <w:rPr>
                <w:rFonts w:ascii="Arial" w:hAnsi="Arial" w:cs="Arial"/>
                <w:i/>
                <w:color w:val="auto"/>
                <w:sz w:val="20"/>
                <w:lang w:val="en-ZA" w:eastAsia="en-ZA"/>
              </w:rPr>
              <w:t xml:space="preserve"> </w:t>
            </w:r>
            <w:r w:rsidRPr="00CF5909">
              <w:rPr>
                <w:rFonts w:ascii="Arial" w:hAnsi="Arial" w:cs="Arial"/>
                <w:color w:val="auto"/>
                <w:sz w:val="20"/>
                <w:lang w:val="en-ZA" w:eastAsia="en-ZA"/>
              </w:rPr>
              <w:t xml:space="preserve">ensures that all his </w:t>
            </w:r>
            <w:proofErr w:type="spellStart"/>
            <w:r w:rsidRPr="00CF5909">
              <w:rPr>
                <w:rFonts w:ascii="Arial" w:hAnsi="Arial" w:cs="Arial"/>
                <w:color w:val="auto"/>
                <w:sz w:val="20"/>
                <w:lang w:val="en-ZA" w:eastAsia="en-ZA"/>
              </w:rPr>
              <w:t>Sub</w:t>
            </w:r>
            <w:r w:rsidR="0044156C">
              <w:rPr>
                <w:rFonts w:ascii="Arial" w:hAnsi="Arial" w:cs="Arial"/>
                <w:color w:val="auto"/>
                <w:sz w:val="20"/>
                <w:lang w:val="en-ZA" w:eastAsia="en-ZA"/>
              </w:rPr>
              <w:t>Supplier</w:t>
            </w:r>
            <w:r w:rsidRPr="00CF5909">
              <w:rPr>
                <w:rFonts w:ascii="Arial" w:hAnsi="Arial" w:cs="Arial"/>
                <w:color w:val="auto"/>
                <w:sz w:val="20"/>
                <w:lang w:val="en-ZA" w:eastAsia="en-ZA"/>
              </w:rPr>
              <w:t>s</w:t>
            </w:r>
            <w:proofErr w:type="spellEnd"/>
            <w:r w:rsidRPr="00CF5909">
              <w:rPr>
                <w:rFonts w:ascii="Arial" w:hAnsi="Arial" w:cs="Arial"/>
                <w:color w:val="auto"/>
                <w:sz w:val="20"/>
                <w:lang w:val="en-ZA" w:eastAsia="en-ZA"/>
              </w:rPr>
              <w:t xml:space="preserve"> abide by the undertakings in this clause.</w:t>
            </w:r>
          </w:p>
        </w:tc>
      </w:tr>
      <w:tr w:rsidR="00CF5909" w:rsidRPr="00CF5909" w14:paraId="5835F600" w14:textId="77777777" w:rsidTr="00CF5909">
        <w:trPr>
          <w:cantSplit/>
        </w:trPr>
        <w:tc>
          <w:tcPr>
            <w:tcW w:w="936" w:type="dxa"/>
            <w:tcBorders>
              <w:top w:val="single" w:sz="4" w:space="0" w:color="auto"/>
              <w:bottom w:val="single" w:sz="4" w:space="0" w:color="auto"/>
            </w:tcBorders>
          </w:tcPr>
          <w:p w14:paraId="64251873"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Z12</w:t>
            </w:r>
          </w:p>
        </w:tc>
        <w:tc>
          <w:tcPr>
            <w:tcW w:w="8869" w:type="dxa"/>
            <w:gridSpan w:val="2"/>
            <w:tcBorders>
              <w:top w:val="single" w:sz="4" w:space="0" w:color="auto"/>
              <w:bottom w:val="single" w:sz="4" w:space="0" w:color="auto"/>
            </w:tcBorders>
          </w:tcPr>
          <w:p w14:paraId="7E27CED0" w14:textId="77777777" w:rsidR="00CF5909" w:rsidRPr="00CF5909" w:rsidRDefault="00CF5909" w:rsidP="00CF5909">
            <w:pPr>
              <w:spacing w:after="200" w:line="276" w:lineRule="auto"/>
              <w:jc w:val="both"/>
              <w:rPr>
                <w:rFonts w:ascii="Arial" w:hAnsi="Arial" w:cs="Arial"/>
                <w:b/>
                <w:color w:val="auto"/>
                <w:sz w:val="20"/>
                <w:lang w:val="en-ZA" w:eastAsia="en-ZA"/>
              </w:rPr>
            </w:pPr>
            <w:r>
              <w:rPr>
                <w:rFonts w:ascii="Arial" w:hAnsi="Arial" w:cs="Arial"/>
                <w:b/>
                <w:i/>
                <w:color w:val="auto"/>
                <w:sz w:val="20"/>
                <w:lang w:val="en-ZA" w:eastAsia="en-ZA"/>
              </w:rPr>
              <w:t>Purchaser</w:t>
            </w:r>
            <w:r w:rsidRPr="00CF5909">
              <w:rPr>
                <w:rFonts w:ascii="Arial" w:hAnsi="Arial" w:cs="Arial"/>
                <w:b/>
                <w:color w:val="auto"/>
                <w:sz w:val="20"/>
                <w:lang w:val="en-ZA" w:eastAsia="en-ZA"/>
              </w:rPr>
              <w:t>’s Step-in rights</w:t>
            </w:r>
          </w:p>
        </w:tc>
      </w:tr>
      <w:tr w:rsidR="00CF5909" w:rsidRPr="00CF5909" w14:paraId="3BE80860" w14:textId="77777777" w:rsidTr="00CF5909">
        <w:trPr>
          <w:cantSplit/>
        </w:trPr>
        <w:tc>
          <w:tcPr>
            <w:tcW w:w="936" w:type="dxa"/>
            <w:tcBorders>
              <w:top w:val="single" w:sz="4" w:space="0" w:color="auto"/>
              <w:bottom w:val="nil"/>
            </w:tcBorders>
          </w:tcPr>
          <w:p w14:paraId="292B4255"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Z12.1</w:t>
            </w:r>
          </w:p>
        </w:tc>
        <w:tc>
          <w:tcPr>
            <w:tcW w:w="8869" w:type="dxa"/>
            <w:gridSpan w:val="2"/>
            <w:tcBorders>
              <w:top w:val="single" w:sz="4" w:space="0" w:color="auto"/>
              <w:bottom w:val="nil"/>
            </w:tcBorders>
          </w:tcPr>
          <w:p w14:paraId="7B9C72AB" w14:textId="17B0E982"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If the </w:t>
            </w:r>
            <w:r>
              <w:rPr>
                <w:rFonts w:ascii="Arial" w:hAnsi="Arial" w:cs="Arial"/>
                <w:i/>
                <w:iCs/>
                <w:color w:val="auto"/>
                <w:sz w:val="20"/>
                <w:lang w:val="en-ZA" w:eastAsia="en-ZA"/>
              </w:rPr>
              <w:t>Supplier</w:t>
            </w:r>
            <w:r w:rsidRPr="00CF5909">
              <w:rPr>
                <w:rFonts w:ascii="Arial" w:hAnsi="Arial" w:cs="Arial"/>
                <w:color w:val="auto"/>
                <w:sz w:val="20"/>
                <w:lang w:val="en-ZA" w:eastAsia="en-ZA"/>
              </w:rPr>
              <w:t xml:space="preserve"> defaults by failing to comply with his obligations and fails to remedy such default within 2 weeks of the notification of the default by the </w:t>
            </w:r>
            <w:r w:rsidR="009E0769">
              <w:rPr>
                <w:rFonts w:ascii="Arial" w:hAnsi="Arial" w:cs="Arial"/>
                <w:i/>
                <w:iCs/>
                <w:color w:val="auto"/>
                <w:sz w:val="20"/>
                <w:lang w:val="en-ZA" w:eastAsia="en-ZA"/>
              </w:rPr>
              <w:t>Supply Manager</w:t>
            </w:r>
            <w:r w:rsidRPr="00CF5909">
              <w:rPr>
                <w:rFonts w:ascii="Arial" w:hAnsi="Arial" w:cs="Arial"/>
                <w:color w:val="auto"/>
                <w:sz w:val="20"/>
                <w:lang w:val="en-ZA" w:eastAsia="en-ZA"/>
              </w:rPr>
              <w:t xml:space="preserve">, the </w:t>
            </w:r>
            <w:r>
              <w:rPr>
                <w:rFonts w:ascii="Arial" w:hAnsi="Arial" w:cs="Arial"/>
                <w:i/>
                <w:iCs/>
                <w:color w:val="auto"/>
                <w:sz w:val="20"/>
                <w:lang w:val="en-ZA" w:eastAsia="en-ZA"/>
              </w:rPr>
              <w:t>Purchaser</w:t>
            </w:r>
            <w:r w:rsidRPr="00CF5909">
              <w:rPr>
                <w:rFonts w:ascii="Arial" w:hAnsi="Arial" w:cs="Arial"/>
                <w:color w:val="auto"/>
                <w:sz w:val="20"/>
                <w:lang w:val="en-ZA" w:eastAsia="en-ZA"/>
              </w:rPr>
              <w:t xml:space="preserve">, without prejudice to his other rights, powers and remedies under the contract, may remedy the default either himself or procure a third party (including any </w:t>
            </w:r>
            <w:r w:rsidR="001B4946" w:rsidRPr="00CF5909">
              <w:rPr>
                <w:rFonts w:ascii="Arial" w:hAnsi="Arial" w:cs="Arial"/>
                <w:color w:val="auto"/>
                <w:sz w:val="20"/>
                <w:lang w:val="en-ZA" w:eastAsia="en-ZA"/>
              </w:rPr>
              <w:t>sub</w:t>
            </w:r>
            <w:r w:rsidR="001B4946">
              <w:rPr>
                <w:rFonts w:ascii="Arial" w:hAnsi="Arial" w:cs="Arial"/>
                <w:color w:val="auto"/>
                <w:sz w:val="20"/>
                <w:lang w:val="en-ZA" w:eastAsia="en-ZA"/>
              </w:rPr>
              <w:t xml:space="preserve"> Supplier</w:t>
            </w:r>
            <w:r w:rsidRPr="00CF5909">
              <w:rPr>
                <w:rFonts w:ascii="Arial" w:hAnsi="Arial" w:cs="Arial"/>
                <w:color w:val="auto"/>
                <w:sz w:val="20"/>
                <w:lang w:val="en-ZA" w:eastAsia="en-ZA"/>
              </w:rPr>
              <w:t xml:space="preserve"> or supplier of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to do so on his behalf. The reasonable costs of such remedial works shall be borne by the </w:t>
            </w:r>
            <w:r>
              <w:rPr>
                <w:rFonts w:ascii="Arial" w:hAnsi="Arial" w:cs="Arial"/>
                <w:i/>
                <w:color w:val="auto"/>
                <w:sz w:val="20"/>
                <w:lang w:val="en-ZA" w:eastAsia="en-ZA"/>
              </w:rPr>
              <w:t>Supplier</w:t>
            </w:r>
          </w:p>
        </w:tc>
      </w:tr>
      <w:tr w:rsidR="00CF5909" w:rsidRPr="00CF5909" w14:paraId="48B58BD7" w14:textId="77777777" w:rsidTr="00CF5909">
        <w:trPr>
          <w:cantSplit/>
        </w:trPr>
        <w:tc>
          <w:tcPr>
            <w:tcW w:w="936" w:type="dxa"/>
            <w:tcBorders>
              <w:top w:val="nil"/>
              <w:bottom w:val="single" w:sz="4" w:space="0" w:color="auto"/>
            </w:tcBorders>
          </w:tcPr>
          <w:p w14:paraId="4F962743"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Z12.2</w:t>
            </w:r>
          </w:p>
        </w:tc>
        <w:tc>
          <w:tcPr>
            <w:tcW w:w="8869" w:type="dxa"/>
            <w:gridSpan w:val="2"/>
            <w:tcBorders>
              <w:top w:val="nil"/>
              <w:bottom w:val="single" w:sz="4" w:space="0" w:color="auto"/>
            </w:tcBorders>
          </w:tcPr>
          <w:p w14:paraId="4E6D0DC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color w:val="auto"/>
                <w:sz w:val="20"/>
                <w:lang w:val="en-ZA" w:eastAsia="en-ZA"/>
              </w:rPr>
              <w:t xml:space="preserve">The </w:t>
            </w:r>
            <w:r>
              <w:rPr>
                <w:rFonts w:ascii="Arial" w:hAnsi="Arial" w:cs="Arial"/>
                <w:i/>
                <w:iCs/>
                <w:color w:val="auto"/>
                <w:sz w:val="20"/>
                <w:lang w:val="en-ZA" w:eastAsia="en-ZA"/>
              </w:rPr>
              <w:t>Supplier</w:t>
            </w:r>
            <w:r w:rsidRPr="00CF5909">
              <w:rPr>
                <w:rFonts w:ascii="Arial" w:hAnsi="Arial" w:cs="Arial"/>
                <w:color w:val="auto"/>
                <w:sz w:val="20"/>
                <w:lang w:val="en-ZA" w:eastAsia="en-ZA"/>
              </w:rPr>
              <w:t xml:space="preserve"> co-operates with the </w:t>
            </w:r>
            <w:r>
              <w:rPr>
                <w:rFonts w:ascii="Arial" w:hAnsi="Arial" w:cs="Arial"/>
                <w:i/>
                <w:iCs/>
                <w:color w:val="auto"/>
                <w:sz w:val="20"/>
                <w:lang w:val="en-ZA" w:eastAsia="en-ZA"/>
              </w:rPr>
              <w:t>Purchaser</w:t>
            </w:r>
            <w:r w:rsidRPr="00CF5909">
              <w:rPr>
                <w:rFonts w:ascii="Arial" w:hAnsi="Arial" w:cs="Arial"/>
                <w:i/>
                <w:iCs/>
                <w:color w:val="auto"/>
                <w:sz w:val="20"/>
                <w:lang w:val="en-ZA" w:eastAsia="en-ZA"/>
              </w:rPr>
              <w:t xml:space="preserve"> </w:t>
            </w:r>
            <w:r w:rsidRPr="00CF5909">
              <w:rPr>
                <w:rFonts w:ascii="Arial" w:hAnsi="Arial" w:cs="Arial"/>
                <w:color w:val="auto"/>
                <w:sz w:val="20"/>
                <w:lang w:val="en-ZA" w:eastAsia="en-ZA"/>
              </w:rPr>
              <w:t>and facilitates and permits the use of all required information, materials and other matter (including but not limited to documents and all</w:t>
            </w:r>
            <w:r w:rsidRPr="00CF5909">
              <w:rPr>
                <w:rFonts w:ascii="Arial" w:eastAsia="Calibri" w:hAnsi="Arial" w:cs="Arial"/>
                <w:color w:val="auto"/>
                <w:sz w:val="20"/>
                <w:lang w:val="en-ZA" w:eastAsia="en-ZA"/>
              </w:rPr>
              <w:t xml:space="preserve"> </w:t>
            </w:r>
            <w:r w:rsidRPr="00CF5909">
              <w:rPr>
                <w:rFonts w:ascii="Arial" w:hAnsi="Arial" w:cs="Arial"/>
                <w:color w:val="auto"/>
                <w:sz w:val="20"/>
                <w:lang w:val="en-ZA" w:eastAsia="en-ZA"/>
              </w:rPr>
              <w:t xml:space="preserve">other drawings, CAD materials, data, software, models, plans, designs, programs, diagrams, evaluations, materials, specifications, schedules, reports, calculations, manuals or other documents or recorded information (electronic or otherwise) which have been or are at any time prepared by or on behalf of the </w:t>
            </w:r>
            <w:r>
              <w:rPr>
                <w:rFonts w:ascii="Arial" w:hAnsi="Arial" w:cs="Arial"/>
                <w:i/>
                <w:iCs/>
                <w:color w:val="auto"/>
                <w:sz w:val="20"/>
                <w:lang w:val="en-ZA" w:eastAsia="en-ZA"/>
              </w:rPr>
              <w:t>Supplier</w:t>
            </w:r>
            <w:r w:rsidRPr="00CF5909">
              <w:rPr>
                <w:rFonts w:ascii="Arial" w:hAnsi="Arial" w:cs="Arial"/>
                <w:color w:val="auto"/>
                <w:sz w:val="20"/>
                <w:lang w:val="en-ZA" w:eastAsia="en-ZA"/>
              </w:rPr>
              <w:t xml:space="preserve"> under the contract or otherwise for and/or in connection with the </w:t>
            </w:r>
            <w:r w:rsidRPr="00CF5909">
              <w:rPr>
                <w:rFonts w:ascii="Arial" w:hAnsi="Arial" w:cs="Arial"/>
                <w:i/>
                <w:iCs/>
                <w:color w:val="auto"/>
                <w:sz w:val="20"/>
                <w:lang w:val="en-ZA" w:eastAsia="en-ZA"/>
              </w:rPr>
              <w:t>works</w:t>
            </w:r>
            <w:r w:rsidRPr="00CF5909">
              <w:rPr>
                <w:rFonts w:ascii="Arial" w:hAnsi="Arial" w:cs="Arial"/>
                <w:color w:val="auto"/>
                <w:sz w:val="20"/>
                <w:lang w:val="en-ZA" w:eastAsia="en-ZA"/>
              </w:rPr>
              <w:t xml:space="preserve">) and generally does all things required by the </w:t>
            </w:r>
            <w:r w:rsidR="009E0769">
              <w:rPr>
                <w:rFonts w:ascii="Arial" w:hAnsi="Arial" w:cs="Arial"/>
                <w:i/>
                <w:iCs/>
                <w:color w:val="auto"/>
                <w:sz w:val="20"/>
                <w:lang w:val="en-ZA" w:eastAsia="en-ZA"/>
              </w:rPr>
              <w:t>Supply Manager</w:t>
            </w:r>
            <w:r w:rsidRPr="00CF5909">
              <w:rPr>
                <w:rFonts w:ascii="Arial" w:hAnsi="Arial" w:cs="Arial"/>
                <w:i/>
                <w:iCs/>
                <w:color w:val="auto"/>
                <w:sz w:val="20"/>
                <w:lang w:val="en-ZA" w:eastAsia="en-ZA"/>
              </w:rPr>
              <w:t xml:space="preserve"> </w:t>
            </w:r>
            <w:r w:rsidRPr="00CF5909">
              <w:rPr>
                <w:rFonts w:ascii="Arial" w:hAnsi="Arial" w:cs="Arial"/>
                <w:color w:val="auto"/>
                <w:sz w:val="20"/>
                <w:lang w:val="en-ZA" w:eastAsia="en-ZA"/>
              </w:rPr>
              <w:t>to achieve this end.</w:t>
            </w:r>
          </w:p>
        </w:tc>
      </w:tr>
      <w:tr w:rsidR="00CF5909" w:rsidRPr="00CF5909" w14:paraId="57493951" w14:textId="77777777" w:rsidTr="00CF5909">
        <w:trPr>
          <w:cantSplit/>
        </w:trPr>
        <w:tc>
          <w:tcPr>
            <w:tcW w:w="936" w:type="dxa"/>
            <w:tcBorders>
              <w:top w:val="single" w:sz="4" w:space="0" w:color="auto"/>
              <w:bottom w:val="single" w:sz="4" w:space="0" w:color="auto"/>
            </w:tcBorders>
          </w:tcPr>
          <w:p w14:paraId="77C2921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Z14</w:t>
            </w:r>
          </w:p>
        </w:tc>
        <w:tc>
          <w:tcPr>
            <w:tcW w:w="8869" w:type="dxa"/>
            <w:gridSpan w:val="2"/>
            <w:tcBorders>
              <w:top w:val="single" w:sz="4" w:space="0" w:color="auto"/>
              <w:bottom w:val="single" w:sz="4" w:space="0" w:color="auto"/>
            </w:tcBorders>
          </w:tcPr>
          <w:p w14:paraId="7E6A83A4"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Intellectual Property</w:t>
            </w:r>
          </w:p>
        </w:tc>
      </w:tr>
      <w:tr w:rsidR="00CF5909" w:rsidRPr="00CF5909" w14:paraId="44FA82BC" w14:textId="77777777" w:rsidTr="00CF5909">
        <w:trPr>
          <w:cantSplit/>
        </w:trPr>
        <w:tc>
          <w:tcPr>
            <w:tcW w:w="936" w:type="dxa"/>
            <w:tcBorders>
              <w:top w:val="single" w:sz="4" w:space="0" w:color="auto"/>
              <w:bottom w:val="nil"/>
            </w:tcBorders>
          </w:tcPr>
          <w:p w14:paraId="2F28B35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Z14.1</w:t>
            </w:r>
          </w:p>
        </w:tc>
        <w:tc>
          <w:tcPr>
            <w:tcW w:w="8869" w:type="dxa"/>
            <w:gridSpan w:val="2"/>
            <w:tcBorders>
              <w:top w:val="single" w:sz="4" w:space="0" w:color="auto"/>
              <w:bottom w:val="nil"/>
            </w:tcBorders>
          </w:tcPr>
          <w:p w14:paraId="4773EA90"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Intellectual Property (“IP”) rights </w:t>
            </w:r>
            <w:proofErr w:type="gramStart"/>
            <w:r w:rsidRPr="00CF5909">
              <w:rPr>
                <w:rFonts w:ascii="Arial" w:hAnsi="Arial" w:cs="Arial"/>
                <w:color w:val="auto"/>
                <w:sz w:val="20"/>
                <w:lang w:val="en-ZA" w:eastAsia="en-ZA"/>
              </w:rPr>
              <w:t>means</w:t>
            </w:r>
            <w:proofErr w:type="gramEnd"/>
            <w:r w:rsidRPr="00CF5909">
              <w:rPr>
                <w:rFonts w:ascii="Arial" w:hAnsi="Arial" w:cs="Arial"/>
                <w:color w:val="auto"/>
                <w:sz w:val="20"/>
                <w:lang w:val="en-ZA" w:eastAsia="en-ZA"/>
              </w:rPr>
              <w:t xml:space="preserve"> all rights in and to any patent, design, copyright, </w:t>
            </w:r>
            <w:proofErr w:type="gramStart"/>
            <w:r w:rsidRPr="00CF5909">
              <w:rPr>
                <w:rFonts w:ascii="Arial" w:hAnsi="Arial" w:cs="Arial"/>
                <w:color w:val="auto"/>
                <w:sz w:val="20"/>
                <w:lang w:val="en-ZA" w:eastAsia="en-ZA"/>
              </w:rPr>
              <w:t>trade mark</w:t>
            </w:r>
            <w:proofErr w:type="gramEnd"/>
            <w:r w:rsidRPr="00CF5909">
              <w:rPr>
                <w:rFonts w:ascii="Arial" w:hAnsi="Arial" w:cs="Arial"/>
                <w:color w:val="auto"/>
                <w:sz w:val="20"/>
                <w:lang w:val="en-ZA" w:eastAsia="en-ZA"/>
              </w:rPr>
              <w:t xml:space="preserve">, trade name, trade secret or other intellectual or industrial property right relating to the </w:t>
            </w:r>
            <w:r w:rsidR="009E0769">
              <w:rPr>
                <w:rFonts w:ascii="Arial" w:hAnsi="Arial" w:cs="Arial"/>
                <w:color w:val="auto"/>
                <w:sz w:val="20"/>
                <w:lang w:val="en-ZA" w:eastAsia="en-ZA"/>
              </w:rPr>
              <w:t>Goods</w:t>
            </w:r>
            <w:r w:rsidRPr="00CF5909">
              <w:rPr>
                <w:rFonts w:ascii="Arial" w:hAnsi="Arial" w:cs="Arial"/>
                <w:color w:val="auto"/>
                <w:sz w:val="20"/>
                <w:lang w:val="en-ZA" w:eastAsia="en-ZA"/>
              </w:rPr>
              <w:t>.</w:t>
            </w:r>
          </w:p>
        </w:tc>
      </w:tr>
      <w:tr w:rsidR="00CF5909" w:rsidRPr="00CF5909" w14:paraId="4CC296A6" w14:textId="77777777" w:rsidTr="00CF5909">
        <w:trPr>
          <w:cantSplit/>
        </w:trPr>
        <w:tc>
          <w:tcPr>
            <w:tcW w:w="936" w:type="dxa"/>
            <w:tcBorders>
              <w:top w:val="nil"/>
              <w:bottom w:val="nil"/>
            </w:tcBorders>
          </w:tcPr>
          <w:p w14:paraId="597639C4"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Z14.2</w:t>
            </w:r>
          </w:p>
        </w:tc>
        <w:tc>
          <w:tcPr>
            <w:tcW w:w="8869" w:type="dxa"/>
            <w:gridSpan w:val="2"/>
            <w:tcBorders>
              <w:top w:val="nil"/>
              <w:bottom w:val="nil"/>
            </w:tcBorders>
          </w:tcPr>
          <w:p w14:paraId="2792FB62"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IP rights remain vested in the originator and shall not be used for any reason whatsoever other than carrying out the </w:t>
            </w:r>
            <w:r w:rsidRPr="00CF5909">
              <w:rPr>
                <w:rFonts w:ascii="Arial" w:hAnsi="Arial" w:cs="Arial"/>
                <w:i/>
                <w:color w:val="auto"/>
                <w:sz w:val="20"/>
                <w:lang w:val="en-ZA" w:eastAsia="en-ZA"/>
              </w:rPr>
              <w:t>works.</w:t>
            </w:r>
          </w:p>
        </w:tc>
      </w:tr>
      <w:tr w:rsidR="00CF5909" w:rsidRPr="00CF5909" w14:paraId="77C4D25B" w14:textId="77777777" w:rsidTr="00CF5909">
        <w:trPr>
          <w:cantSplit/>
        </w:trPr>
        <w:tc>
          <w:tcPr>
            <w:tcW w:w="936" w:type="dxa"/>
            <w:tcBorders>
              <w:top w:val="nil"/>
              <w:bottom w:val="nil"/>
            </w:tcBorders>
          </w:tcPr>
          <w:p w14:paraId="601A330C"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Z14.3</w:t>
            </w:r>
          </w:p>
        </w:tc>
        <w:tc>
          <w:tcPr>
            <w:tcW w:w="8869" w:type="dxa"/>
            <w:gridSpan w:val="2"/>
            <w:tcBorders>
              <w:top w:val="nil"/>
              <w:bottom w:val="nil"/>
            </w:tcBorders>
          </w:tcPr>
          <w:p w14:paraId="68253DE8"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gives the </w:t>
            </w:r>
            <w:r>
              <w:rPr>
                <w:rFonts w:ascii="Arial" w:hAnsi="Arial" w:cs="Arial"/>
                <w:i/>
                <w:color w:val="auto"/>
                <w:sz w:val="20"/>
                <w:lang w:val="en-ZA" w:eastAsia="en-ZA"/>
              </w:rPr>
              <w:t>Purchaser</w:t>
            </w:r>
            <w:r w:rsidRPr="00CF5909">
              <w:rPr>
                <w:rFonts w:ascii="Arial" w:hAnsi="Arial" w:cs="Arial"/>
                <w:color w:val="auto"/>
                <w:sz w:val="20"/>
                <w:lang w:val="en-ZA" w:eastAsia="en-ZA"/>
              </w:rPr>
              <w:t xml:space="preserve"> an irrevocable, transferrable, non-exclusive, royalty free licence to use and copy all IP related to the </w:t>
            </w:r>
            <w:r w:rsidRPr="00CF5909">
              <w:rPr>
                <w:rFonts w:ascii="Arial" w:hAnsi="Arial" w:cs="Arial"/>
                <w:i/>
                <w:color w:val="auto"/>
                <w:sz w:val="20"/>
                <w:lang w:val="en-ZA" w:eastAsia="en-ZA"/>
              </w:rPr>
              <w:t xml:space="preserve">works </w:t>
            </w:r>
            <w:r w:rsidRPr="00CF5909">
              <w:rPr>
                <w:rFonts w:ascii="Arial" w:hAnsi="Arial" w:cs="Arial"/>
                <w:color w:val="auto"/>
                <w:sz w:val="20"/>
                <w:lang w:val="en-ZA" w:eastAsia="en-ZA"/>
              </w:rPr>
              <w:t>for the purposes of constructing, repairing, demolishing, operating and maintaining the works</w:t>
            </w:r>
          </w:p>
        </w:tc>
      </w:tr>
      <w:tr w:rsidR="00CF5909" w:rsidRPr="00CF5909" w14:paraId="69D9559E" w14:textId="77777777" w:rsidTr="00CF5909">
        <w:trPr>
          <w:cantSplit/>
        </w:trPr>
        <w:tc>
          <w:tcPr>
            <w:tcW w:w="936" w:type="dxa"/>
            <w:tcBorders>
              <w:top w:val="nil"/>
              <w:bottom w:val="nil"/>
            </w:tcBorders>
          </w:tcPr>
          <w:p w14:paraId="54C6EE89"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Z14.4</w:t>
            </w:r>
          </w:p>
        </w:tc>
        <w:tc>
          <w:tcPr>
            <w:tcW w:w="8869" w:type="dxa"/>
            <w:gridSpan w:val="2"/>
            <w:tcBorders>
              <w:top w:val="nil"/>
              <w:bottom w:val="nil"/>
            </w:tcBorders>
          </w:tcPr>
          <w:p w14:paraId="6EB9D2D0"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The written approval of the </w:t>
            </w:r>
            <w:r>
              <w:rPr>
                <w:rFonts w:ascii="Arial" w:hAnsi="Arial" w:cs="Arial"/>
                <w:i/>
                <w:iCs/>
                <w:color w:val="auto"/>
                <w:sz w:val="20"/>
                <w:lang w:val="en-ZA" w:eastAsia="en-ZA"/>
              </w:rPr>
              <w:t>Supplier</w:t>
            </w:r>
            <w:r w:rsidRPr="00CF5909">
              <w:rPr>
                <w:rFonts w:ascii="Arial" w:hAnsi="Arial" w:cs="Arial"/>
                <w:color w:val="auto"/>
                <w:sz w:val="20"/>
                <w:lang w:val="en-ZA" w:eastAsia="en-ZA"/>
              </w:rPr>
              <w:t xml:space="preserve"> is to be obtained before the </w:t>
            </w:r>
            <w:r>
              <w:rPr>
                <w:rFonts w:ascii="Arial" w:hAnsi="Arial" w:cs="Arial"/>
                <w:i/>
                <w:iCs/>
                <w:color w:val="auto"/>
                <w:sz w:val="20"/>
                <w:lang w:val="en-ZA" w:eastAsia="en-ZA"/>
              </w:rPr>
              <w:t>Supplier</w:t>
            </w:r>
            <w:r w:rsidRPr="00CF5909">
              <w:rPr>
                <w:rFonts w:ascii="Arial" w:hAnsi="Arial" w:cs="Arial"/>
                <w:color w:val="auto"/>
                <w:sz w:val="20"/>
                <w:lang w:val="en-ZA" w:eastAsia="en-ZA"/>
              </w:rPr>
              <w:t xml:space="preserve">'s IP made available to any third party which approval will not be unreasonably withheld or delayed. Prior to making any </w:t>
            </w:r>
            <w:r>
              <w:rPr>
                <w:rFonts w:ascii="Arial" w:hAnsi="Arial" w:cs="Arial"/>
                <w:i/>
                <w:iCs/>
                <w:color w:val="auto"/>
                <w:sz w:val="20"/>
                <w:lang w:val="en-ZA" w:eastAsia="en-ZA"/>
              </w:rPr>
              <w:t>Supplier</w:t>
            </w:r>
            <w:r w:rsidRPr="00CF5909">
              <w:rPr>
                <w:rFonts w:ascii="Arial" w:hAnsi="Arial" w:cs="Arial"/>
                <w:color w:val="auto"/>
                <w:sz w:val="20"/>
                <w:lang w:val="en-ZA" w:eastAsia="en-ZA"/>
              </w:rPr>
              <w:t xml:space="preserve">'s IP available to any third party the </w:t>
            </w:r>
            <w:r>
              <w:rPr>
                <w:rFonts w:ascii="Arial" w:hAnsi="Arial" w:cs="Arial"/>
                <w:i/>
                <w:iCs/>
                <w:color w:val="auto"/>
                <w:sz w:val="20"/>
                <w:lang w:val="en-ZA" w:eastAsia="en-ZA"/>
              </w:rPr>
              <w:t>Purchaser</w:t>
            </w:r>
            <w:r w:rsidRPr="00CF5909">
              <w:rPr>
                <w:rFonts w:ascii="Arial" w:hAnsi="Arial" w:cs="Arial"/>
                <w:color w:val="auto"/>
                <w:sz w:val="20"/>
                <w:lang w:val="en-ZA" w:eastAsia="en-ZA"/>
              </w:rPr>
              <w:t xml:space="preserve"> shall obtain a written confidentiality undertaking from any such third party on terms no less onerous than the terms the </w:t>
            </w:r>
            <w:r>
              <w:rPr>
                <w:rFonts w:ascii="Arial" w:hAnsi="Arial" w:cs="Arial"/>
                <w:i/>
                <w:iCs/>
                <w:color w:val="auto"/>
                <w:sz w:val="20"/>
                <w:lang w:val="en-ZA" w:eastAsia="en-ZA"/>
              </w:rPr>
              <w:t>Purchaser</w:t>
            </w:r>
            <w:r w:rsidRPr="00CF5909">
              <w:rPr>
                <w:rFonts w:ascii="Arial" w:hAnsi="Arial" w:cs="Arial"/>
                <w:color w:val="auto"/>
                <w:sz w:val="20"/>
                <w:lang w:val="en-ZA" w:eastAsia="en-ZA"/>
              </w:rPr>
              <w:t xml:space="preserve"> would use to protect its IP</w:t>
            </w:r>
          </w:p>
        </w:tc>
      </w:tr>
      <w:tr w:rsidR="00CF5909" w:rsidRPr="00CF5909" w14:paraId="61A41539" w14:textId="77777777" w:rsidTr="00CF5909">
        <w:trPr>
          <w:cantSplit/>
        </w:trPr>
        <w:tc>
          <w:tcPr>
            <w:tcW w:w="936" w:type="dxa"/>
            <w:tcBorders>
              <w:top w:val="nil"/>
              <w:bottom w:val="nil"/>
            </w:tcBorders>
          </w:tcPr>
          <w:p w14:paraId="51B6898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Z14.5</w:t>
            </w:r>
          </w:p>
        </w:tc>
        <w:tc>
          <w:tcPr>
            <w:tcW w:w="8869" w:type="dxa"/>
            <w:gridSpan w:val="2"/>
            <w:tcBorders>
              <w:top w:val="nil"/>
              <w:bottom w:val="nil"/>
            </w:tcBorders>
          </w:tcPr>
          <w:p w14:paraId="62C60469"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shall indemnify and hold the </w:t>
            </w:r>
            <w:r>
              <w:rPr>
                <w:rFonts w:ascii="Arial" w:hAnsi="Arial" w:cs="Arial"/>
                <w:i/>
                <w:color w:val="auto"/>
                <w:sz w:val="20"/>
                <w:lang w:val="en-ZA" w:eastAsia="en-ZA"/>
              </w:rPr>
              <w:t>Purchaser</w:t>
            </w:r>
            <w:r w:rsidRPr="00CF5909">
              <w:rPr>
                <w:rFonts w:ascii="Arial" w:hAnsi="Arial" w:cs="Arial"/>
                <w:color w:val="auto"/>
                <w:sz w:val="20"/>
                <w:lang w:val="en-ZA" w:eastAsia="en-ZA"/>
              </w:rPr>
              <w:t xml:space="preserve"> harmless against and from any claim alleging an infringement of IP rights (</w:t>
            </w:r>
            <w:r w:rsidRPr="00CF5909">
              <w:rPr>
                <w:rFonts w:ascii="Arial" w:hAnsi="Arial" w:cs="Arial"/>
                <w:b/>
                <w:color w:val="auto"/>
                <w:sz w:val="20"/>
                <w:lang w:val="en-ZA" w:eastAsia="en-ZA"/>
              </w:rPr>
              <w:t>“the claim”</w:t>
            </w:r>
            <w:r w:rsidRPr="00CF5909">
              <w:rPr>
                <w:rFonts w:ascii="Arial" w:hAnsi="Arial" w:cs="Arial"/>
                <w:color w:val="auto"/>
                <w:sz w:val="20"/>
                <w:lang w:val="en-ZA" w:eastAsia="en-ZA"/>
              </w:rPr>
              <w:t>), which arises out of or in relation to:</w:t>
            </w:r>
          </w:p>
        </w:tc>
      </w:tr>
      <w:tr w:rsidR="00CF5909" w:rsidRPr="00CF5909" w14:paraId="5F994C03" w14:textId="77777777" w:rsidTr="00CF5909">
        <w:trPr>
          <w:cantSplit/>
        </w:trPr>
        <w:tc>
          <w:tcPr>
            <w:tcW w:w="936" w:type="dxa"/>
            <w:tcBorders>
              <w:top w:val="nil"/>
              <w:bottom w:val="nil"/>
            </w:tcBorders>
          </w:tcPr>
          <w:p w14:paraId="6ECF06D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Z14.5.1</w:t>
            </w:r>
          </w:p>
        </w:tc>
        <w:tc>
          <w:tcPr>
            <w:tcW w:w="8869" w:type="dxa"/>
            <w:gridSpan w:val="2"/>
            <w:tcBorders>
              <w:top w:val="nil"/>
              <w:bottom w:val="nil"/>
            </w:tcBorders>
          </w:tcPr>
          <w:p w14:paraId="17457B56" w14:textId="77777777" w:rsidR="00CF5909" w:rsidRPr="00CF5909" w:rsidRDefault="00CF5909" w:rsidP="009E076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the </w:t>
            </w:r>
            <w:r>
              <w:rPr>
                <w:rFonts w:ascii="Arial" w:hAnsi="Arial" w:cs="Arial"/>
                <w:i/>
                <w:color w:val="auto"/>
                <w:sz w:val="20"/>
                <w:lang w:val="en-ZA" w:eastAsia="en-ZA"/>
              </w:rPr>
              <w:t>Supplier</w:t>
            </w:r>
            <w:r w:rsidRPr="00CF5909">
              <w:rPr>
                <w:rFonts w:ascii="Arial" w:hAnsi="Arial" w:cs="Arial"/>
                <w:i/>
                <w:color w:val="auto"/>
                <w:sz w:val="20"/>
                <w:lang w:val="en-ZA" w:eastAsia="en-ZA"/>
              </w:rPr>
              <w:t>’s</w:t>
            </w:r>
            <w:r w:rsidRPr="00CF5909">
              <w:rPr>
                <w:rFonts w:ascii="Arial" w:hAnsi="Arial" w:cs="Arial"/>
                <w:color w:val="auto"/>
                <w:sz w:val="20"/>
                <w:lang w:val="en-ZA" w:eastAsia="en-ZA"/>
              </w:rPr>
              <w:t xml:space="preserve"> design, manufacture, construction or execution of the </w:t>
            </w:r>
            <w:r w:rsidR="009E0769">
              <w:rPr>
                <w:rFonts w:ascii="Arial" w:hAnsi="Arial" w:cs="Arial"/>
                <w:color w:val="auto"/>
                <w:sz w:val="20"/>
                <w:lang w:val="en-ZA" w:eastAsia="en-ZA"/>
              </w:rPr>
              <w:t>Goods</w:t>
            </w:r>
          </w:p>
        </w:tc>
      </w:tr>
      <w:tr w:rsidR="00CF5909" w:rsidRPr="00CF5909" w14:paraId="1E55A93B" w14:textId="77777777" w:rsidTr="00CF5909">
        <w:trPr>
          <w:cantSplit/>
        </w:trPr>
        <w:tc>
          <w:tcPr>
            <w:tcW w:w="936" w:type="dxa"/>
            <w:tcBorders>
              <w:top w:val="nil"/>
              <w:bottom w:val="nil"/>
            </w:tcBorders>
          </w:tcPr>
          <w:p w14:paraId="1705EAA8"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Z14.5.2</w:t>
            </w:r>
          </w:p>
        </w:tc>
        <w:tc>
          <w:tcPr>
            <w:tcW w:w="8869" w:type="dxa"/>
            <w:gridSpan w:val="2"/>
            <w:tcBorders>
              <w:top w:val="nil"/>
              <w:bottom w:val="nil"/>
            </w:tcBorders>
          </w:tcPr>
          <w:p w14:paraId="5907E128"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the use of the </w:t>
            </w:r>
            <w:r>
              <w:rPr>
                <w:rFonts w:ascii="Arial" w:hAnsi="Arial" w:cs="Arial"/>
                <w:i/>
                <w:color w:val="auto"/>
                <w:sz w:val="20"/>
                <w:lang w:val="en-ZA" w:eastAsia="en-ZA"/>
              </w:rPr>
              <w:t>Supplier</w:t>
            </w:r>
            <w:r w:rsidRPr="00CF5909">
              <w:rPr>
                <w:rFonts w:ascii="Arial" w:hAnsi="Arial" w:cs="Arial"/>
                <w:i/>
                <w:color w:val="auto"/>
                <w:sz w:val="20"/>
                <w:lang w:val="en-ZA" w:eastAsia="en-ZA"/>
              </w:rPr>
              <w:t>’s</w:t>
            </w:r>
            <w:r w:rsidRPr="00CF5909">
              <w:rPr>
                <w:rFonts w:ascii="Arial" w:hAnsi="Arial" w:cs="Arial"/>
                <w:color w:val="auto"/>
                <w:sz w:val="20"/>
                <w:lang w:val="en-ZA" w:eastAsia="en-ZA"/>
              </w:rPr>
              <w:t xml:space="preserve"> Equipment, or</w:t>
            </w:r>
          </w:p>
        </w:tc>
      </w:tr>
      <w:tr w:rsidR="00CF5909" w:rsidRPr="00CF5909" w14:paraId="45D76430" w14:textId="77777777" w:rsidTr="00CF5909">
        <w:trPr>
          <w:cantSplit/>
        </w:trPr>
        <w:tc>
          <w:tcPr>
            <w:tcW w:w="936" w:type="dxa"/>
            <w:tcBorders>
              <w:top w:val="nil"/>
              <w:bottom w:val="nil"/>
            </w:tcBorders>
          </w:tcPr>
          <w:p w14:paraId="5749ECE9"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Z14.5.3</w:t>
            </w:r>
          </w:p>
        </w:tc>
        <w:tc>
          <w:tcPr>
            <w:tcW w:w="8869" w:type="dxa"/>
            <w:gridSpan w:val="2"/>
            <w:tcBorders>
              <w:top w:val="nil"/>
              <w:bottom w:val="nil"/>
            </w:tcBorders>
          </w:tcPr>
          <w:p w14:paraId="4A12947D"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the proper use of the </w:t>
            </w:r>
            <w:r w:rsidR="009E0769">
              <w:rPr>
                <w:rFonts w:ascii="Arial" w:hAnsi="Arial" w:cs="Arial"/>
                <w:color w:val="auto"/>
                <w:sz w:val="20"/>
                <w:lang w:val="en-ZA" w:eastAsia="en-ZA"/>
              </w:rPr>
              <w:t>Goods</w:t>
            </w:r>
            <w:r w:rsidRPr="00CF5909">
              <w:rPr>
                <w:rFonts w:ascii="Arial" w:hAnsi="Arial" w:cs="Arial"/>
                <w:color w:val="auto"/>
                <w:sz w:val="20"/>
                <w:lang w:val="en-ZA" w:eastAsia="en-ZA"/>
              </w:rPr>
              <w:t>.</w:t>
            </w:r>
          </w:p>
        </w:tc>
      </w:tr>
      <w:tr w:rsidR="00CF5909" w:rsidRPr="00CF5909" w14:paraId="6261B787" w14:textId="77777777" w:rsidTr="00CF5909">
        <w:trPr>
          <w:cantSplit/>
        </w:trPr>
        <w:tc>
          <w:tcPr>
            <w:tcW w:w="936" w:type="dxa"/>
            <w:tcBorders>
              <w:top w:val="nil"/>
              <w:bottom w:val="single" w:sz="4" w:space="0" w:color="auto"/>
            </w:tcBorders>
          </w:tcPr>
          <w:p w14:paraId="732B6B0A"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lastRenderedPageBreak/>
              <w:t>Z14.6</w:t>
            </w:r>
          </w:p>
        </w:tc>
        <w:tc>
          <w:tcPr>
            <w:tcW w:w="8869" w:type="dxa"/>
            <w:gridSpan w:val="2"/>
            <w:tcBorders>
              <w:top w:val="nil"/>
              <w:bottom w:val="single" w:sz="4" w:space="0" w:color="auto"/>
            </w:tcBorders>
          </w:tcPr>
          <w:p w14:paraId="63B64429"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The </w:t>
            </w:r>
            <w:r>
              <w:rPr>
                <w:rFonts w:ascii="Arial" w:hAnsi="Arial" w:cs="Arial"/>
                <w:i/>
                <w:color w:val="auto"/>
                <w:sz w:val="20"/>
                <w:lang w:val="en-ZA" w:eastAsia="en-ZA"/>
              </w:rPr>
              <w:t>Purchaser</w:t>
            </w:r>
            <w:r w:rsidRPr="00CF5909">
              <w:rPr>
                <w:rFonts w:ascii="Arial" w:hAnsi="Arial" w:cs="Arial"/>
                <w:color w:val="auto"/>
                <w:sz w:val="20"/>
                <w:lang w:val="en-ZA" w:eastAsia="en-ZA"/>
              </w:rPr>
              <w:t xml:space="preserve"> shall, at the request and cost of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assist in contesting the claim and the </w:t>
            </w:r>
            <w:r>
              <w:rPr>
                <w:rFonts w:ascii="Arial" w:hAnsi="Arial" w:cs="Arial"/>
                <w:i/>
                <w:color w:val="auto"/>
                <w:sz w:val="20"/>
                <w:lang w:val="en-ZA" w:eastAsia="en-ZA"/>
              </w:rPr>
              <w:t>Supplier</w:t>
            </w:r>
            <w:r w:rsidRPr="00CF5909">
              <w:rPr>
                <w:rFonts w:ascii="Arial" w:hAnsi="Arial" w:cs="Arial"/>
                <w:i/>
                <w:color w:val="auto"/>
                <w:sz w:val="20"/>
                <w:lang w:val="en-ZA" w:eastAsia="en-ZA"/>
              </w:rPr>
              <w:t xml:space="preserve"> </w:t>
            </w:r>
            <w:r w:rsidRPr="00CF5909">
              <w:rPr>
                <w:rFonts w:ascii="Arial" w:hAnsi="Arial" w:cs="Arial"/>
                <w:color w:val="auto"/>
                <w:sz w:val="20"/>
                <w:lang w:val="en-ZA" w:eastAsia="en-ZA"/>
              </w:rPr>
              <w:t>may (at its cost) conduct negotiations for the settlement of the claim, and any litigation or arbitration which may arise from it.</w:t>
            </w:r>
          </w:p>
        </w:tc>
      </w:tr>
      <w:tr w:rsidR="00CF5909" w:rsidRPr="00CF5909" w14:paraId="09C0A641" w14:textId="77777777" w:rsidTr="00CF5909">
        <w:trPr>
          <w:cantSplit/>
        </w:trPr>
        <w:tc>
          <w:tcPr>
            <w:tcW w:w="936" w:type="dxa"/>
            <w:tcBorders>
              <w:top w:val="single" w:sz="4" w:space="0" w:color="auto"/>
              <w:bottom w:val="single" w:sz="4" w:space="0" w:color="auto"/>
            </w:tcBorders>
          </w:tcPr>
          <w:p w14:paraId="59CA9FB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Z16</w:t>
            </w:r>
          </w:p>
        </w:tc>
        <w:tc>
          <w:tcPr>
            <w:tcW w:w="8869" w:type="dxa"/>
            <w:gridSpan w:val="2"/>
            <w:tcBorders>
              <w:top w:val="single" w:sz="4" w:space="0" w:color="auto"/>
              <w:bottom w:val="single" w:sz="4" w:space="0" w:color="auto"/>
            </w:tcBorders>
          </w:tcPr>
          <w:p w14:paraId="4D5D277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b/>
                <w:color w:val="auto"/>
                <w:sz w:val="20"/>
                <w:lang w:val="en-ZA" w:eastAsia="en-ZA"/>
              </w:rPr>
              <w:t xml:space="preserve">Dispute resolution: </w:t>
            </w:r>
          </w:p>
        </w:tc>
      </w:tr>
      <w:tr w:rsidR="00CF5909" w:rsidRPr="00CF5909" w14:paraId="500715E8" w14:textId="77777777" w:rsidTr="00CF5909">
        <w:trPr>
          <w:cantSplit/>
        </w:trPr>
        <w:tc>
          <w:tcPr>
            <w:tcW w:w="936" w:type="dxa"/>
            <w:tcBorders>
              <w:top w:val="single" w:sz="4" w:space="0" w:color="auto"/>
              <w:bottom w:val="nil"/>
            </w:tcBorders>
          </w:tcPr>
          <w:p w14:paraId="3EB6B5CC"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Z16.1</w:t>
            </w:r>
          </w:p>
        </w:tc>
        <w:tc>
          <w:tcPr>
            <w:tcW w:w="2929" w:type="dxa"/>
            <w:tcBorders>
              <w:top w:val="single" w:sz="4" w:space="0" w:color="auto"/>
              <w:bottom w:val="nil"/>
            </w:tcBorders>
          </w:tcPr>
          <w:p w14:paraId="0269371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Appointment of the Adjudicator</w:t>
            </w:r>
          </w:p>
        </w:tc>
        <w:tc>
          <w:tcPr>
            <w:tcW w:w="5940" w:type="dxa"/>
            <w:tcBorders>
              <w:top w:val="single" w:sz="4" w:space="0" w:color="auto"/>
              <w:bottom w:val="nil"/>
            </w:tcBorders>
          </w:tcPr>
          <w:p w14:paraId="1972467E" w14:textId="77777777" w:rsidR="00CF5909" w:rsidRPr="00CF5909" w:rsidRDefault="00CF5909" w:rsidP="00CF5909">
            <w:pPr>
              <w:spacing w:after="200" w:line="276" w:lineRule="auto"/>
              <w:jc w:val="both"/>
              <w:rPr>
                <w:rFonts w:ascii="Arial" w:hAnsi="Arial" w:cs="Arial"/>
                <w:b/>
                <w:color w:val="auto"/>
                <w:sz w:val="20"/>
                <w:lang w:val="en-ZA" w:eastAsia="en-ZA"/>
              </w:rPr>
            </w:pPr>
          </w:p>
        </w:tc>
      </w:tr>
      <w:tr w:rsidR="00CF5909" w:rsidRPr="00CF5909" w14:paraId="7C9DAFD1" w14:textId="77777777" w:rsidTr="00CF5909">
        <w:trPr>
          <w:cantSplit/>
        </w:trPr>
        <w:tc>
          <w:tcPr>
            <w:tcW w:w="936" w:type="dxa"/>
            <w:tcBorders>
              <w:top w:val="single" w:sz="4" w:space="0" w:color="auto"/>
              <w:bottom w:val="nil"/>
            </w:tcBorders>
          </w:tcPr>
          <w:p w14:paraId="3AE056B9" w14:textId="77777777" w:rsidR="00CF5909" w:rsidRPr="00CF5909" w:rsidRDefault="00CF5909" w:rsidP="00CF5909">
            <w:pPr>
              <w:spacing w:after="200" w:line="276" w:lineRule="auto"/>
              <w:jc w:val="both"/>
              <w:rPr>
                <w:rFonts w:ascii="Arial" w:hAnsi="Arial" w:cs="Arial"/>
                <w:b/>
                <w:color w:val="auto"/>
                <w:sz w:val="20"/>
                <w:lang w:val="en-ZA" w:eastAsia="en-ZA"/>
              </w:rPr>
            </w:pPr>
          </w:p>
        </w:tc>
        <w:tc>
          <w:tcPr>
            <w:tcW w:w="2929" w:type="dxa"/>
            <w:tcBorders>
              <w:top w:val="single" w:sz="4" w:space="0" w:color="auto"/>
              <w:bottom w:val="nil"/>
            </w:tcBorders>
          </w:tcPr>
          <w:p w14:paraId="4B6BD132"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An </w:t>
            </w:r>
            <w:r w:rsidRPr="00CF5909">
              <w:rPr>
                <w:rFonts w:ascii="Arial" w:hAnsi="Arial" w:cs="Arial"/>
                <w:i/>
                <w:color w:val="auto"/>
                <w:sz w:val="20"/>
                <w:lang w:val="en-ZA" w:eastAsia="en-ZA"/>
              </w:rPr>
              <w:t>Adjudicator</w:t>
            </w:r>
            <w:r w:rsidRPr="00CF5909">
              <w:rPr>
                <w:rFonts w:ascii="Arial" w:hAnsi="Arial" w:cs="Arial"/>
                <w:color w:val="auto"/>
                <w:sz w:val="20"/>
                <w:lang w:val="en-ZA" w:eastAsia="en-ZA"/>
              </w:rPr>
              <w:t xml:space="preserve"> is appointed when a dispute arises, from the Panel of Adjudicators below. The referring party nominates an Adjudicator, which nomination is either accepted or rejected by the other party. In the instance of a rejection of the nominated </w:t>
            </w:r>
            <w:r w:rsidRPr="00CF5909">
              <w:rPr>
                <w:rFonts w:ascii="Arial" w:hAnsi="Arial" w:cs="Arial"/>
                <w:i/>
                <w:color w:val="auto"/>
                <w:sz w:val="20"/>
                <w:lang w:val="en-ZA" w:eastAsia="en-ZA"/>
              </w:rPr>
              <w:t>Adjudicator,</w:t>
            </w:r>
            <w:r w:rsidRPr="00CF5909">
              <w:rPr>
                <w:rFonts w:ascii="Arial" w:hAnsi="Arial" w:cs="Arial"/>
                <w:color w:val="auto"/>
                <w:sz w:val="20"/>
                <w:lang w:val="en-ZA" w:eastAsia="en-ZA"/>
              </w:rPr>
              <w:t xml:space="preserve"> the referring Party refers the appointment deadlock to the Chairman of the Johannesburg Bar Council, who appoints an </w:t>
            </w:r>
            <w:r w:rsidRPr="00CF5909">
              <w:rPr>
                <w:rFonts w:ascii="Arial" w:hAnsi="Arial" w:cs="Arial"/>
                <w:i/>
                <w:color w:val="auto"/>
                <w:sz w:val="20"/>
                <w:lang w:val="en-ZA" w:eastAsia="en-ZA"/>
              </w:rPr>
              <w:t>Adjudicator</w:t>
            </w:r>
            <w:r w:rsidRPr="00CF5909">
              <w:rPr>
                <w:rFonts w:ascii="Arial" w:hAnsi="Arial" w:cs="Arial"/>
                <w:color w:val="auto"/>
                <w:sz w:val="20"/>
                <w:lang w:val="en-ZA" w:eastAsia="en-ZA"/>
              </w:rPr>
              <w:t xml:space="preserve"> listed in the Panel of Adjudicators below</w:t>
            </w:r>
          </w:p>
          <w:p w14:paraId="02454AC7" w14:textId="77777777" w:rsidR="00CF5909" w:rsidRPr="00CF5909" w:rsidRDefault="00CF5909" w:rsidP="00CF5909">
            <w:pPr>
              <w:spacing w:after="200" w:line="276" w:lineRule="auto"/>
              <w:jc w:val="both"/>
              <w:rPr>
                <w:rFonts w:ascii="Arial" w:hAnsi="Arial" w:cs="Arial"/>
                <w:color w:val="auto"/>
                <w:sz w:val="20"/>
                <w:lang w:val="en-ZA" w:eastAsia="en-ZA"/>
              </w:rPr>
            </w:pPr>
          </w:p>
          <w:p w14:paraId="37525F14" w14:textId="77777777" w:rsidR="00CF5909" w:rsidRPr="00CF5909" w:rsidRDefault="00CF5909" w:rsidP="00CF5909">
            <w:pPr>
              <w:spacing w:after="200" w:line="276" w:lineRule="auto"/>
              <w:jc w:val="both"/>
              <w:rPr>
                <w:rFonts w:ascii="Arial" w:hAnsi="Arial" w:cs="Arial"/>
                <w:iCs/>
                <w:color w:val="auto"/>
                <w:sz w:val="20"/>
                <w:lang w:val="en-ZA" w:eastAsia="en-ZA"/>
              </w:rPr>
            </w:pPr>
            <w:r w:rsidRPr="00CF5909">
              <w:rPr>
                <w:rFonts w:ascii="Arial" w:hAnsi="Arial" w:cs="Arial"/>
                <w:iCs/>
                <w:color w:val="auto"/>
                <w:sz w:val="20"/>
                <w:lang w:val="en-ZA" w:eastAsia="en-ZA"/>
              </w:rPr>
              <w:t xml:space="preserve">The Parties appoint the </w:t>
            </w:r>
            <w:r w:rsidRPr="00CF5909">
              <w:rPr>
                <w:rFonts w:ascii="Arial" w:hAnsi="Arial" w:cs="Arial"/>
                <w:i/>
                <w:iCs/>
                <w:color w:val="auto"/>
                <w:sz w:val="20"/>
                <w:lang w:val="en-ZA" w:eastAsia="en-ZA"/>
              </w:rPr>
              <w:t xml:space="preserve">Adjudicator </w:t>
            </w:r>
            <w:r w:rsidRPr="00CF5909">
              <w:rPr>
                <w:rFonts w:ascii="Arial" w:hAnsi="Arial" w:cs="Arial"/>
                <w:iCs/>
                <w:color w:val="auto"/>
                <w:sz w:val="20"/>
                <w:lang w:val="en-ZA" w:eastAsia="en-ZA"/>
              </w:rPr>
              <w:t xml:space="preserve">under the NEC3 Adjudicator’s Contract, April 2013  </w:t>
            </w:r>
          </w:p>
          <w:p w14:paraId="6E16513D" w14:textId="77777777" w:rsidR="00CF5909" w:rsidRPr="00CF5909" w:rsidRDefault="00CF5909" w:rsidP="00CF5909">
            <w:pPr>
              <w:spacing w:after="200" w:line="276" w:lineRule="auto"/>
              <w:jc w:val="both"/>
              <w:rPr>
                <w:rFonts w:ascii="Arial" w:hAnsi="Arial" w:cs="Arial"/>
                <w:color w:val="auto"/>
                <w:sz w:val="20"/>
                <w:lang w:val="en-ZA" w:eastAsia="en-ZA"/>
              </w:rPr>
            </w:pPr>
          </w:p>
        </w:tc>
        <w:tc>
          <w:tcPr>
            <w:tcW w:w="5940" w:type="dxa"/>
            <w:tcBorders>
              <w:top w:val="single" w:sz="4" w:space="0" w:color="auto"/>
              <w:bottom w:val="nil"/>
            </w:tcBorders>
          </w:tcPr>
          <w:p w14:paraId="6937933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Panel of Adjudicators</w:t>
            </w:r>
          </w:p>
          <w:p w14:paraId="14184B3A" w14:textId="77777777" w:rsidR="00CF5909" w:rsidRPr="00CF5909" w:rsidRDefault="00CF5909" w:rsidP="00CF5909">
            <w:pPr>
              <w:spacing w:after="200" w:line="276" w:lineRule="auto"/>
              <w:jc w:val="both"/>
              <w:rPr>
                <w:rFonts w:ascii="Arial" w:hAnsi="Arial" w:cs="Arial"/>
                <w:color w:val="auto"/>
                <w:sz w:val="20"/>
                <w:lang w:val="en-ZA" w:eastAsia="en-ZA"/>
              </w:rPr>
            </w:pPr>
          </w:p>
          <w:tbl>
            <w:tblPr>
              <w:tblW w:w="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2700"/>
            </w:tblGrid>
            <w:tr w:rsidR="00CF5909" w:rsidRPr="00CF5909" w14:paraId="4226067C" w14:textId="77777777" w:rsidTr="00CF5909">
              <w:tc>
                <w:tcPr>
                  <w:tcW w:w="2160" w:type="dxa"/>
                </w:tcPr>
                <w:p w14:paraId="030AAF2A"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Name</w:t>
                  </w:r>
                </w:p>
              </w:tc>
              <w:tc>
                <w:tcPr>
                  <w:tcW w:w="1080" w:type="dxa"/>
                </w:tcPr>
                <w:p w14:paraId="4BEE8F7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Location</w:t>
                  </w:r>
                </w:p>
              </w:tc>
              <w:tc>
                <w:tcPr>
                  <w:tcW w:w="2700" w:type="dxa"/>
                </w:tcPr>
                <w:p w14:paraId="1A036EDA"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Contact details </w:t>
                  </w:r>
                </w:p>
                <w:p w14:paraId="10C073C5"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(phone &amp; e mail)</w:t>
                  </w:r>
                </w:p>
              </w:tc>
            </w:tr>
            <w:tr w:rsidR="00CF5909" w:rsidRPr="00CF5909" w14:paraId="27668D38" w14:textId="77777777" w:rsidTr="00CF5909">
              <w:tc>
                <w:tcPr>
                  <w:tcW w:w="2160" w:type="dxa"/>
                </w:tcPr>
                <w:p w14:paraId="47D3AC8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Adv. Ghandi </w:t>
                  </w:r>
                  <w:proofErr w:type="spellStart"/>
                  <w:r w:rsidRPr="00CF5909">
                    <w:rPr>
                      <w:rFonts w:ascii="Arial" w:hAnsi="Arial" w:cs="Arial"/>
                      <w:color w:val="auto"/>
                      <w:sz w:val="20"/>
                      <w:lang w:val="en-ZA" w:eastAsia="en-ZA"/>
                    </w:rPr>
                    <w:t>Badela</w:t>
                  </w:r>
                  <w:proofErr w:type="spellEnd"/>
                  <w:r w:rsidRPr="00CF5909">
                    <w:rPr>
                      <w:rFonts w:ascii="Arial" w:hAnsi="Arial" w:cs="Arial"/>
                      <w:color w:val="auto"/>
                      <w:sz w:val="20"/>
                      <w:lang w:val="en-ZA" w:eastAsia="en-ZA"/>
                    </w:rPr>
                    <w:t xml:space="preserve"> </w:t>
                  </w:r>
                </w:p>
              </w:tc>
              <w:tc>
                <w:tcPr>
                  <w:tcW w:w="1080" w:type="dxa"/>
                </w:tcPr>
                <w:p w14:paraId="1E8F471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Gauteng</w:t>
                  </w:r>
                </w:p>
              </w:tc>
              <w:tc>
                <w:tcPr>
                  <w:tcW w:w="2700" w:type="dxa"/>
                </w:tcPr>
                <w:p w14:paraId="79A7C540"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+27 </w:t>
                  </w:r>
                  <w:proofErr w:type="gramStart"/>
                  <w:r w:rsidRPr="00CF5909">
                    <w:rPr>
                      <w:rFonts w:ascii="Arial" w:hAnsi="Arial" w:cs="Arial"/>
                      <w:color w:val="auto"/>
                      <w:sz w:val="20"/>
                      <w:lang w:val="en-ZA" w:eastAsia="en-ZA"/>
                    </w:rPr>
                    <w:t>11  282</w:t>
                  </w:r>
                  <w:proofErr w:type="gramEnd"/>
                  <w:r w:rsidRPr="00CF5909">
                    <w:rPr>
                      <w:rFonts w:ascii="Arial" w:hAnsi="Arial" w:cs="Arial"/>
                      <w:color w:val="auto"/>
                      <w:sz w:val="20"/>
                      <w:lang w:val="en-ZA" w:eastAsia="en-ZA"/>
                    </w:rPr>
                    <w:t xml:space="preserve"> 3700</w:t>
                  </w:r>
                </w:p>
                <w:p w14:paraId="34471E6A" w14:textId="77777777" w:rsidR="00CF5909" w:rsidRPr="00CF5909" w:rsidRDefault="00CF5909" w:rsidP="00CF5909">
                  <w:pPr>
                    <w:spacing w:after="200" w:line="276" w:lineRule="auto"/>
                    <w:jc w:val="both"/>
                    <w:rPr>
                      <w:rFonts w:ascii="Arial" w:hAnsi="Arial" w:cs="Arial"/>
                      <w:color w:val="auto"/>
                      <w:sz w:val="20"/>
                      <w:lang w:val="en-ZA" w:eastAsia="en-ZA"/>
                    </w:rPr>
                  </w:pPr>
                  <w:hyperlink r:id="rId9" w:history="1">
                    <w:r w:rsidRPr="00CF5909">
                      <w:rPr>
                        <w:rFonts w:ascii="Arial" w:hAnsi="Arial" w:cs="Arial"/>
                        <w:color w:val="0000FF"/>
                        <w:sz w:val="20"/>
                        <w:u w:val="single"/>
                        <w:lang w:val="en-ZA" w:eastAsia="en-ZA"/>
                      </w:rPr>
                      <w:t>ghandi@badela.co.za</w:t>
                    </w:r>
                  </w:hyperlink>
                </w:p>
              </w:tc>
            </w:tr>
            <w:tr w:rsidR="00CF5909" w:rsidRPr="00CF5909" w14:paraId="6777A986" w14:textId="77777777" w:rsidTr="00CF5909">
              <w:tc>
                <w:tcPr>
                  <w:tcW w:w="2160" w:type="dxa"/>
                </w:tcPr>
                <w:p w14:paraId="2444667A"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Mr. Errol Tate Pr. Eng. </w:t>
                  </w:r>
                </w:p>
              </w:tc>
              <w:tc>
                <w:tcPr>
                  <w:tcW w:w="1080" w:type="dxa"/>
                </w:tcPr>
                <w:p w14:paraId="6F1C1495"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Durban </w:t>
                  </w:r>
                </w:p>
              </w:tc>
              <w:tc>
                <w:tcPr>
                  <w:tcW w:w="2700" w:type="dxa"/>
                </w:tcPr>
                <w:p w14:paraId="234E9629"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+27 11 262 4001</w:t>
                  </w:r>
                </w:p>
                <w:p w14:paraId="18E36A74" w14:textId="77777777" w:rsidR="00CF5909" w:rsidRPr="00CF5909" w:rsidRDefault="00CF5909" w:rsidP="00CF5909">
                  <w:pPr>
                    <w:spacing w:after="200" w:line="276" w:lineRule="auto"/>
                    <w:jc w:val="both"/>
                    <w:rPr>
                      <w:rFonts w:ascii="Arial" w:hAnsi="Arial" w:cs="Arial"/>
                      <w:color w:val="auto"/>
                      <w:sz w:val="20"/>
                      <w:lang w:val="en-ZA" w:eastAsia="en-ZA"/>
                    </w:rPr>
                  </w:pPr>
                  <w:hyperlink r:id="rId10" w:history="1">
                    <w:r w:rsidRPr="00CF5909">
                      <w:rPr>
                        <w:rFonts w:ascii="Arial" w:hAnsi="Arial" w:cs="Arial"/>
                        <w:color w:val="0000FF"/>
                        <w:sz w:val="20"/>
                        <w:u w:val="single"/>
                        <w:lang w:val="en-ZA" w:eastAsia="en-ZA"/>
                      </w:rPr>
                      <w:t>Errol.tate@mweb.co.za</w:t>
                    </w:r>
                  </w:hyperlink>
                </w:p>
              </w:tc>
            </w:tr>
            <w:tr w:rsidR="00CF5909" w:rsidRPr="00CF5909" w14:paraId="3D47D0EB" w14:textId="77777777" w:rsidTr="00CF5909">
              <w:tc>
                <w:tcPr>
                  <w:tcW w:w="2160" w:type="dxa"/>
                </w:tcPr>
                <w:p w14:paraId="74AF5B29"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Adv. Saleem Ebrahim </w:t>
                  </w:r>
                </w:p>
              </w:tc>
              <w:tc>
                <w:tcPr>
                  <w:tcW w:w="1080" w:type="dxa"/>
                </w:tcPr>
                <w:p w14:paraId="064919CD"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Gauteng</w:t>
                  </w:r>
                </w:p>
              </w:tc>
              <w:tc>
                <w:tcPr>
                  <w:tcW w:w="2700" w:type="dxa"/>
                </w:tcPr>
                <w:p w14:paraId="3D6F8226"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+27 </w:t>
                  </w:r>
                  <w:proofErr w:type="gramStart"/>
                  <w:r w:rsidRPr="00CF5909">
                    <w:rPr>
                      <w:rFonts w:ascii="Arial" w:hAnsi="Arial" w:cs="Arial"/>
                      <w:color w:val="auto"/>
                      <w:sz w:val="20"/>
                      <w:lang w:val="en-ZA" w:eastAsia="en-ZA"/>
                    </w:rPr>
                    <w:t>11  535</w:t>
                  </w:r>
                  <w:proofErr w:type="gramEnd"/>
                  <w:r w:rsidRPr="00CF5909">
                    <w:rPr>
                      <w:rFonts w:ascii="Arial" w:hAnsi="Arial" w:cs="Arial"/>
                      <w:color w:val="auto"/>
                      <w:sz w:val="20"/>
                      <w:lang w:val="en-ZA" w:eastAsia="en-ZA"/>
                    </w:rPr>
                    <w:t>-1800</w:t>
                  </w:r>
                </w:p>
                <w:p w14:paraId="79E0B9E0" w14:textId="77777777" w:rsidR="00CF5909" w:rsidRPr="00CF5909" w:rsidRDefault="00CF5909" w:rsidP="00CF5909">
                  <w:pPr>
                    <w:spacing w:after="200" w:line="276" w:lineRule="auto"/>
                    <w:jc w:val="both"/>
                    <w:rPr>
                      <w:rFonts w:ascii="Arial" w:hAnsi="Arial" w:cs="Arial"/>
                      <w:color w:val="auto"/>
                      <w:sz w:val="20"/>
                      <w:lang w:val="en-ZA" w:eastAsia="en-ZA"/>
                    </w:rPr>
                  </w:pPr>
                  <w:hyperlink r:id="rId11" w:history="1">
                    <w:r w:rsidRPr="00CF5909">
                      <w:rPr>
                        <w:rFonts w:ascii="Arial" w:hAnsi="Arial" w:cs="Arial"/>
                        <w:color w:val="0000FF"/>
                        <w:sz w:val="20"/>
                        <w:u w:val="single"/>
                        <w:lang w:val="en-ZA" w:eastAsia="en-ZA"/>
                      </w:rPr>
                      <w:t>salimebrahim@mweb.co.za</w:t>
                    </w:r>
                  </w:hyperlink>
                </w:p>
              </w:tc>
            </w:tr>
            <w:tr w:rsidR="00CF5909" w:rsidRPr="00CF5909" w14:paraId="68FF446C" w14:textId="77777777" w:rsidTr="00CF5909">
              <w:tc>
                <w:tcPr>
                  <w:tcW w:w="2160" w:type="dxa"/>
                </w:tcPr>
                <w:p w14:paraId="07269BAB"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Mr. Sebe </w:t>
                  </w:r>
                  <w:proofErr w:type="spellStart"/>
                  <w:r w:rsidRPr="00CF5909">
                    <w:rPr>
                      <w:rFonts w:ascii="Arial" w:hAnsi="Arial" w:cs="Arial"/>
                      <w:color w:val="auto"/>
                      <w:sz w:val="20"/>
                      <w:lang w:val="en-ZA" w:eastAsia="en-ZA"/>
                    </w:rPr>
                    <w:t>Msutwana</w:t>
                  </w:r>
                  <w:proofErr w:type="spellEnd"/>
                  <w:r w:rsidRPr="00CF5909">
                    <w:rPr>
                      <w:rFonts w:ascii="Arial" w:hAnsi="Arial" w:cs="Arial"/>
                      <w:color w:val="auto"/>
                      <w:sz w:val="20"/>
                      <w:lang w:val="en-ZA" w:eastAsia="en-ZA"/>
                    </w:rPr>
                    <w:t xml:space="preserve"> Pr. Eng. </w:t>
                  </w:r>
                </w:p>
              </w:tc>
              <w:tc>
                <w:tcPr>
                  <w:tcW w:w="1080" w:type="dxa"/>
                </w:tcPr>
                <w:p w14:paraId="6F2EAFDB"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Gauteng</w:t>
                  </w:r>
                </w:p>
              </w:tc>
              <w:tc>
                <w:tcPr>
                  <w:tcW w:w="2700" w:type="dxa"/>
                </w:tcPr>
                <w:p w14:paraId="6D1D625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+27 11 442 8555</w:t>
                  </w:r>
                </w:p>
                <w:p w14:paraId="1B5362BA" w14:textId="77777777" w:rsidR="00CF5909" w:rsidRPr="00CF5909" w:rsidRDefault="00CF5909" w:rsidP="00CF5909">
                  <w:pPr>
                    <w:spacing w:after="200" w:line="276" w:lineRule="auto"/>
                    <w:jc w:val="both"/>
                    <w:rPr>
                      <w:rFonts w:ascii="Arial" w:hAnsi="Arial" w:cs="Arial"/>
                      <w:color w:val="auto"/>
                      <w:sz w:val="20"/>
                      <w:lang w:val="en-ZA" w:eastAsia="en-ZA"/>
                    </w:rPr>
                  </w:pPr>
                  <w:hyperlink r:id="rId12" w:history="1">
                    <w:r w:rsidRPr="00CF5909">
                      <w:rPr>
                        <w:rFonts w:ascii="Arial" w:hAnsi="Arial" w:cs="Arial"/>
                        <w:color w:val="0000FF"/>
                        <w:sz w:val="20"/>
                        <w:u w:val="single"/>
                        <w:lang w:val="en-ZA" w:eastAsia="en-ZA"/>
                      </w:rPr>
                      <w:t>sebe@civilprojects.co.za</w:t>
                    </w:r>
                  </w:hyperlink>
                </w:p>
              </w:tc>
            </w:tr>
            <w:tr w:rsidR="00CF5909" w:rsidRPr="00CF5909" w14:paraId="5D7703FF" w14:textId="77777777" w:rsidTr="00CF5909">
              <w:tc>
                <w:tcPr>
                  <w:tcW w:w="2160" w:type="dxa"/>
                </w:tcPr>
                <w:p w14:paraId="23F0CEAF"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Mr.  Sam Amod </w:t>
                  </w:r>
                </w:p>
              </w:tc>
              <w:tc>
                <w:tcPr>
                  <w:tcW w:w="1080" w:type="dxa"/>
                </w:tcPr>
                <w:p w14:paraId="6835D52E"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Gauteng </w:t>
                  </w:r>
                </w:p>
              </w:tc>
              <w:tc>
                <w:tcPr>
                  <w:tcW w:w="2700" w:type="dxa"/>
                </w:tcPr>
                <w:p w14:paraId="74403C18" w14:textId="77777777" w:rsidR="00CF5909" w:rsidRPr="00CF5909" w:rsidRDefault="00CF5909" w:rsidP="00CF5909">
                  <w:pPr>
                    <w:spacing w:after="200" w:line="276" w:lineRule="auto"/>
                    <w:jc w:val="both"/>
                    <w:rPr>
                      <w:rFonts w:ascii="Arial" w:hAnsi="Arial" w:cs="Arial"/>
                      <w:color w:val="auto"/>
                      <w:sz w:val="20"/>
                      <w:u w:val="single"/>
                      <w:lang w:val="en-ZA" w:eastAsia="en-ZA"/>
                    </w:rPr>
                  </w:pPr>
                  <w:hyperlink r:id="rId13" w:history="1">
                    <w:r w:rsidRPr="00CF5909">
                      <w:rPr>
                        <w:rFonts w:ascii="Arial" w:hAnsi="Arial" w:cs="Arial"/>
                        <w:color w:val="0000FF"/>
                        <w:sz w:val="20"/>
                        <w:u w:val="single"/>
                        <w:lang w:val="en-ZA" w:eastAsia="en-ZA"/>
                      </w:rPr>
                      <w:t>sam@samamod.com</w:t>
                    </w:r>
                  </w:hyperlink>
                </w:p>
                <w:p w14:paraId="5F4E649F" w14:textId="77777777" w:rsidR="00CF5909" w:rsidRPr="00CF5909" w:rsidRDefault="00CF5909" w:rsidP="00CF5909">
                  <w:pPr>
                    <w:spacing w:after="200" w:line="276" w:lineRule="auto"/>
                    <w:jc w:val="both"/>
                    <w:rPr>
                      <w:rFonts w:ascii="Arial" w:hAnsi="Arial" w:cs="Arial"/>
                      <w:color w:val="auto"/>
                      <w:sz w:val="20"/>
                      <w:lang w:val="en-ZA" w:eastAsia="en-ZA"/>
                    </w:rPr>
                  </w:pPr>
                </w:p>
              </w:tc>
            </w:tr>
            <w:tr w:rsidR="00CF5909" w:rsidRPr="00CF5909" w14:paraId="0729E596" w14:textId="77777777" w:rsidTr="00CF5909">
              <w:tc>
                <w:tcPr>
                  <w:tcW w:w="2160" w:type="dxa"/>
                </w:tcPr>
                <w:p w14:paraId="39E13E7B"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 Adv. Sias </w:t>
                  </w:r>
                  <w:proofErr w:type="spellStart"/>
                  <w:r w:rsidRPr="00CF5909">
                    <w:rPr>
                      <w:rFonts w:ascii="Arial" w:hAnsi="Arial" w:cs="Arial"/>
                      <w:color w:val="auto"/>
                      <w:sz w:val="20"/>
                      <w:lang w:val="en-ZA" w:eastAsia="en-ZA"/>
                    </w:rPr>
                    <w:t>Ryneke</w:t>
                  </w:r>
                  <w:proofErr w:type="spellEnd"/>
                  <w:r w:rsidRPr="00CF5909">
                    <w:rPr>
                      <w:rFonts w:ascii="Arial" w:hAnsi="Arial" w:cs="Arial"/>
                      <w:color w:val="auto"/>
                      <w:sz w:val="20"/>
                      <w:lang w:val="en-ZA" w:eastAsia="en-ZA"/>
                    </w:rPr>
                    <w:t xml:space="preserve"> SC</w:t>
                  </w:r>
                </w:p>
              </w:tc>
              <w:tc>
                <w:tcPr>
                  <w:tcW w:w="1080" w:type="dxa"/>
                </w:tcPr>
                <w:p w14:paraId="1126BD4B"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Gauteng</w:t>
                  </w:r>
                </w:p>
              </w:tc>
              <w:tc>
                <w:tcPr>
                  <w:tcW w:w="2700" w:type="dxa"/>
                </w:tcPr>
                <w:p w14:paraId="16389A19"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083 653 2281</w:t>
                  </w:r>
                </w:p>
                <w:p w14:paraId="147C7F3C" w14:textId="77777777" w:rsidR="00CF5909" w:rsidRPr="00CF5909" w:rsidRDefault="00CF5909" w:rsidP="00CF5909">
                  <w:pPr>
                    <w:spacing w:after="200" w:line="276" w:lineRule="auto"/>
                    <w:jc w:val="both"/>
                    <w:rPr>
                      <w:rFonts w:ascii="Arial" w:hAnsi="Arial" w:cs="Arial"/>
                      <w:color w:val="auto"/>
                      <w:sz w:val="20"/>
                      <w:lang w:val="en-ZA" w:eastAsia="en-ZA"/>
                    </w:rPr>
                  </w:pPr>
                  <w:hyperlink r:id="rId14" w:history="1">
                    <w:r w:rsidRPr="00CF5909">
                      <w:rPr>
                        <w:rFonts w:ascii="Arial" w:hAnsi="Arial" w:cs="Arial"/>
                        <w:color w:val="0000FF"/>
                        <w:sz w:val="20"/>
                        <w:u w:val="single"/>
                        <w:lang w:val="en-ZA" w:eastAsia="en-ZA"/>
                      </w:rPr>
                      <w:t>reyneke@duma.nokwe.co.za</w:t>
                    </w:r>
                  </w:hyperlink>
                </w:p>
              </w:tc>
            </w:tr>
            <w:tr w:rsidR="00CF5909" w:rsidRPr="00CF5909" w14:paraId="7B7906C2" w14:textId="77777777" w:rsidTr="00CF5909">
              <w:trPr>
                <w:trHeight w:val="486"/>
              </w:trPr>
              <w:tc>
                <w:tcPr>
                  <w:tcW w:w="2160" w:type="dxa"/>
                </w:tcPr>
                <w:p w14:paraId="6D59553A"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Mr. Emeka </w:t>
                  </w:r>
                  <w:proofErr w:type="spellStart"/>
                  <w:r w:rsidRPr="00CF5909">
                    <w:rPr>
                      <w:rFonts w:ascii="Arial" w:hAnsi="Arial" w:cs="Arial"/>
                      <w:color w:val="auto"/>
                      <w:sz w:val="20"/>
                      <w:lang w:val="en-ZA" w:eastAsia="en-ZA"/>
                    </w:rPr>
                    <w:t>Ogbugo</w:t>
                  </w:r>
                  <w:proofErr w:type="spellEnd"/>
                </w:p>
                <w:p w14:paraId="17277295"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(Quantity Surveyor)</w:t>
                  </w:r>
                </w:p>
              </w:tc>
              <w:tc>
                <w:tcPr>
                  <w:tcW w:w="1080" w:type="dxa"/>
                </w:tcPr>
                <w:p w14:paraId="5F636FCE"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Pretoria </w:t>
                  </w:r>
                </w:p>
              </w:tc>
              <w:tc>
                <w:tcPr>
                  <w:tcW w:w="2700" w:type="dxa"/>
                </w:tcPr>
                <w:p w14:paraId="04C51C17"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+27 12 349 2027</w:t>
                  </w:r>
                </w:p>
                <w:p w14:paraId="18D34133" w14:textId="77777777" w:rsidR="00CF5909" w:rsidRPr="00CF5909" w:rsidRDefault="00CF5909" w:rsidP="00CF5909">
                  <w:pPr>
                    <w:spacing w:after="200" w:line="276" w:lineRule="auto"/>
                    <w:jc w:val="both"/>
                    <w:rPr>
                      <w:rFonts w:ascii="Arial" w:hAnsi="Arial" w:cs="Arial"/>
                      <w:color w:val="auto"/>
                      <w:sz w:val="20"/>
                      <w:lang w:val="en-ZA" w:eastAsia="en-ZA"/>
                    </w:rPr>
                  </w:pPr>
                  <w:hyperlink r:id="rId15" w:history="1">
                    <w:r w:rsidRPr="00CF5909">
                      <w:rPr>
                        <w:rFonts w:ascii="Arial" w:hAnsi="Arial" w:cs="Arial"/>
                        <w:color w:val="0000FF"/>
                        <w:sz w:val="20"/>
                        <w:u w:val="single"/>
                        <w:lang w:val="en-ZA" w:eastAsia="en-ZA"/>
                      </w:rPr>
                      <w:t>emeka@gosiame.co.za</w:t>
                    </w:r>
                  </w:hyperlink>
                </w:p>
              </w:tc>
            </w:tr>
          </w:tbl>
          <w:p w14:paraId="6D053A62" w14:textId="77777777" w:rsidR="00CF5909" w:rsidRPr="00CF5909" w:rsidRDefault="00CF5909" w:rsidP="00CF5909">
            <w:pPr>
              <w:spacing w:after="200" w:line="276" w:lineRule="auto"/>
              <w:jc w:val="both"/>
              <w:rPr>
                <w:rFonts w:ascii="Arial" w:hAnsi="Arial" w:cs="Arial"/>
                <w:color w:val="auto"/>
                <w:sz w:val="20"/>
                <w:lang w:val="en-ZA" w:eastAsia="en-ZA"/>
              </w:rPr>
            </w:pPr>
          </w:p>
        </w:tc>
      </w:tr>
      <w:tr w:rsidR="00CF5909" w:rsidRPr="00CF5909" w14:paraId="01A23B6B" w14:textId="77777777" w:rsidTr="00CF5909">
        <w:trPr>
          <w:cantSplit/>
        </w:trPr>
        <w:tc>
          <w:tcPr>
            <w:tcW w:w="936" w:type="dxa"/>
            <w:tcBorders>
              <w:top w:val="single" w:sz="4" w:space="0" w:color="auto"/>
              <w:bottom w:val="nil"/>
            </w:tcBorders>
          </w:tcPr>
          <w:p w14:paraId="486EEC9F"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Z16.2</w:t>
            </w:r>
          </w:p>
        </w:tc>
        <w:tc>
          <w:tcPr>
            <w:tcW w:w="2929" w:type="dxa"/>
            <w:tcBorders>
              <w:top w:val="single" w:sz="4" w:space="0" w:color="auto"/>
              <w:bottom w:val="nil"/>
            </w:tcBorders>
          </w:tcPr>
          <w:p w14:paraId="627867CD"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Appointment of the Arbitrator</w:t>
            </w:r>
          </w:p>
        </w:tc>
        <w:tc>
          <w:tcPr>
            <w:tcW w:w="5940" w:type="dxa"/>
            <w:tcBorders>
              <w:top w:val="single" w:sz="4" w:space="0" w:color="auto"/>
              <w:bottom w:val="nil"/>
            </w:tcBorders>
          </w:tcPr>
          <w:p w14:paraId="40330DB9" w14:textId="77777777" w:rsidR="00CF5909" w:rsidRPr="00CF5909" w:rsidRDefault="00CF5909" w:rsidP="00CF5909">
            <w:pPr>
              <w:spacing w:after="200" w:line="276" w:lineRule="auto"/>
              <w:jc w:val="both"/>
              <w:rPr>
                <w:rFonts w:ascii="Arial" w:hAnsi="Arial" w:cs="Arial"/>
                <w:b/>
                <w:color w:val="auto"/>
                <w:sz w:val="20"/>
                <w:lang w:val="en-ZA" w:eastAsia="en-ZA"/>
              </w:rPr>
            </w:pPr>
          </w:p>
        </w:tc>
      </w:tr>
      <w:tr w:rsidR="00CF5909" w:rsidRPr="00CF5909" w14:paraId="637E01B4" w14:textId="77777777" w:rsidTr="00CF5909">
        <w:trPr>
          <w:cantSplit/>
        </w:trPr>
        <w:tc>
          <w:tcPr>
            <w:tcW w:w="936" w:type="dxa"/>
            <w:tcBorders>
              <w:top w:val="single" w:sz="4" w:space="0" w:color="auto"/>
              <w:bottom w:val="nil"/>
            </w:tcBorders>
          </w:tcPr>
          <w:p w14:paraId="47CE16BE" w14:textId="77777777" w:rsidR="00CF5909" w:rsidRPr="00CF5909" w:rsidRDefault="00CF5909" w:rsidP="00CF5909">
            <w:pPr>
              <w:spacing w:after="200" w:line="276" w:lineRule="auto"/>
              <w:jc w:val="both"/>
              <w:rPr>
                <w:rFonts w:ascii="Arial" w:hAnsi="Arial" w:cs="Arial"/>
                <w:b/>
                <w:color w:val="auto"/>
                <w:sz w:val="20"/>
                <w:lang w:val="en-ZA" w:eastAsia="en-ZA"/>
              </w:rPr>
            </w:pPr>
          </w:p>
        </w:tc>
        <w:tc>
          <w:tcPr>
            <w:tcW w:w="2929" w:type="dxa"/>
            <w:tcBorders>
              <w:top w:val="single" w:sz="4" w:space="0" w:color="auto"/>
              <w:bottom w:val="nil"/>
            </w:tcBorders>
          </w:tcPr>
          <w:p w14:paraId="484B4A92"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An </w:t>
            </w:r>
            <w:r w:rsidRPr="00CF5909">
              <w:rPr>
                <w:rFonts w:ascii="Arial" w:hAnsi="Arial" w:cs="Arial"/>
                <w:i/>
                <w:color w:val="auto"/>
                <w:sz w:val="20"/>
                <w:lang w:val="en-ZA" w:eastAsia="en-ZA"/>
              </w:rPr>
              <w:t>Arbitrator</w:t>
            </w:r>
            <w:r w:rsidRPr="00CF5909">
              <w:rPr>
                <w:rFonts w:ascii="Arial" w:hAnsi="Arial" w:cs="Arial"/>
                <w:color w:val="auto"/>
                <w:sz w:val="20"/>
                <w:lang w:val="en-ZA" w:eastAsia="en-ZA"/>
              </w:rPr>
              <w:t xml:space="preserve"> is appointed when a dispute arises from the Panel of Arbitrators below. The referring    party nominates an Arbitrator, which nomination is either accepted or rejected by the other party. In the instance of a rejection of the nominated </w:t>
            </w:r>
            <w:r w:rsidRPr="00CF5909">
              <w:rPr>
                <w:rFonts w:ascii="Arial" w:hAnsi="Arial" w:cs="Arial"/>
                <w:i/>
                <w:color w:val="auto"/>
                <w:sz w:val="20"/>
                <w:lang w:val="en-ZA" w:eastAsia="en-ZA"/>
              </w:rPr>
              <w:t>Arbitrator,</w:t>
            </w:r>
            <w:r w:rsidRPr="00CF5909">
              <w:rPr>
                <w:rFonts w:ascii="Arial" w:hAnsi="Arial" w:cs="Arial"/>
                <w:color w:val="auto"/>
                <w:sz w:val="20"/>
                <w:lang w:val="en-ZA" w:eastAsia="en-ZA"/>
              </w:rPr>
              <w:t xml:space="preserve"> the referring Party refers the appointment deadlock to the Chairman of the Johannesburg Bar Council, who appoints an </w:t>
            </w:r>
            <w:r w:rsidRPr="00CF5909">
              <w:rPr>
                <w:rFonts w:ascii="Arial" w:hAnsi="Arial" w:cs="Arial"/>
                <w:i/>
                <w:color w:val="auto"/>
                <w:sz w:val="20"/>
                <w:lang w:val="en-ZA" w:eastAsia="en-ZA"/>
              </w:rPr>
              <w:t>Arbitrator</w:t>
            </w:r>
            <w:r w:rsidRPr="00CF5909">
              <w:rPr>
                <w:rFonts w:ascii="Arial" w:hAnsi="Arial" w:cs="Arial"/>
                <w:color w:val="auto"/>
                <w:sz w:val="20"/>
                <w:lang w:val="en-ZA" w:eastAsia="en-ZA"/>
              </w:rPr>
              <w:t xml:space="preserve"> listed in the Panel of </w:t>
            </w:r>
            <w:r w:rsidRPr="00CF5909">
              <w:rPr>
                <w:rFonts w:ascii="Arial" w:hAnsi="Arial" w:cs="Arial"/>
                <w:i/>
                <w:color w:val="auto"/>
                <w:sz w:val="20"/>
                <w:lang w:val="en-ZA" w:eastAsia="en-ZA"/>
              </w:rPr>
              <w:t>Arbitrators</w:t>
            </w:r>
            <w:r w:rsidRPr="00CF5909">
              <w:rPr>
                <w:rFonts w:ascii="Arial" w:hAnsi="Arial" w:cs="Arial"/>
                <w:color w:val="auto"/>
                <w:sz w:val="20"/>
                <w:lang w:val="en-ZA" w:eastAsia="en-ZA"/>
              </w:rPr>
              <w:t xml:space="preserve"> below</w:t>
            </w:r>
          </w:p>
        </w:tc>
        <w:tc>
          <w:tcPr>
            <w:tcW w:w="5940" w:type="dxa"/>
            <w:tcBorders>
              <w:top w:val="single" w:sz="4" w:space="0" w:color="auto"/>
              <w:bottom w:val="nil"/>
            </w:tcBorders>
          </w:tcPr>
          <w:p w14:paraId="0B78964A"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Panel of Arbitrators</w:t>
            </w:r>
          </w:p>
          <w:p w14:paraId="2C2A40CB" w14:textId="77777777" w:rsidR="00CF5909" w:rsidRPr="00CF5909" w:rsidRDefault="00CF5909" w:rsidP="00CF5909">
            <w:pPr>
              <w:spacing w:after="200" w:line="276" w:lineRule="auto"/>
              <w:jc w:val="both"/>
              <w:rPr>
                <w:rFonts w:ascii="Arial" w:hAnsi="Arial" w:cs="Arial"/>
                <w:color w:val="auto"/>
                <w:sz w:val="20"/>
                <w:lang w:val="en-ZA" w:eastAsia="en-ZA"/>
              </w:rPr>
            </w:pPr>
          </w:p>
          <w:tbl>
            <w:tblPr>
              <w:tblW w:w="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2700"/>
            </w:tblGrid>
            <w:tr w:rsidR="00CF5909" w:rsidRPr="00CF5909" w14:paraId="47D42817" w14:textId="77777777" w:rsidTr="00CF5909">
              <w:tc>
                <w:tcPr>
                  <w:tcW w:w="2160" w:type="dxa"/>
                </w:tcPr>
                <w:p w14:paraId="6C047027"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Name</w:t>
                  </w:r>
                </w:p>
              </w:tc>
              <w:tc>
                <w:tcPr>
                  <w:tcW w:w="1080" w:type="dxa"/>
                </w:tcPr>
                <w:p w14:paraId="014F8228"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Location</w:t>
                  </w:r>
                </w:p>
              </w:tc>
              <w:tc>
                <w:tcPr>
                  <w:tcW w:w="2700" w:type="dxa"/>
                </w:tcPr>
                <w:p w14:paraId="6240E0EA"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Contact details </w:t>
                  </w:r>
                </w:p>
                <w:p w14:paraId="6E016D8A"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(phone &amp; e mail)</w:t>
                  </w:r>
                </w:p>
              </w:tc>
            </w:tr>
            <w:tr w:rsidR="00CF5909" w:rsidRPr="00CF5909" w14:paraId="3267DA60" w14:textId="77777777" w:rsidTr="00CF5909">
              <w:tc>
                <w:tcPr>
                  <w:tcW w:w="2160" w:type="dxa"/>
                </w:tcPr>
                <w:p w14:paraId="3112D5FE"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Adv. Ghandi </w:t>
                  </w:r>
                  <w:proofErr w:type="spellStart"/>
                  <w:r w:rsidRPr="00CF5909">
                    <w:rPr>
                      <w:rFonts w:ascii="Arial" w:hAnsi="Arial" w:cs="Arial"/>
                      <w:color w:val="auto"/>
                      <w:sz w:val="20"/>
                      <w:lang w:val="en-ZA" w:eastAsia="en-ZA"/>
                    </w:rPr>
                    <w:t>Badela</w:t>
                  </w:r>
                  <w:proofErr w:type="spellEnd"/>
                  <w:r w:rsidRPr="00CF5909">
                    <w:rPr>
                      <w:rFonts w:ascii="Arial" w:hAnsi="Arial" w:cs="Arial"/>
                      <w:color w:val="auto"/>
                      <w:sz w:val="20"/>
                      <w:lang w:val="en-ZA" w:eastAsia="en-ZA"/>
                    </w:rPr>
                    <w:t xml:space="preserve"> </w:t>
                  </w:r>
                </w:p>
              </w:tc>
              <w:tc>
                <w:tcPr>
                  <w:tcW w:w="1080" w:type="dxa"/>
                </w:tcPr>
                <w:p w14:paraId="3AA850B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Gauteng</w:t>
                  </w:r>
                </w:p>
              </w:tc>
              <w:tc>
                <w:tcPr>
                  <w:tcW w:w="2700" w:type="dxa"/>
                </w:tcPr>
                <w:p w14:paraId="662DFF81"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+27 </w:t>
                  </w:r>
                  <w:proofErr w:type="gramStart"/>
                  <w:r w:rsidRPr="00CF5909">
                    <w:rPr>
                      <w:rFonts w:ascii="Arial" w:hAnsi="Arial" w:cs="Arial"/>
                      <w:color w:val="auto"/>
                      <w:sz w:val="20"/>
                      <w:lang w:val="en-ZA" w:eastAsia="en-ZA"/>
                    </w:rPr>
                    <w:t>11  282</w:t>
                  </w:r>
                  <w:proofErr w:type="gramEnd"/>
                  <w:r w:rsidRPr="00CF5909">
                    <w:rPr>
                      <w:rFonts w:ascii="Arial" w:hAnsi="Arial" w:cs="Arial"/>
                      <w:color w:val="auto"/>
                      <w:sz w:val="20"/>
                      <w:lang w:val="en-ZA" w:eastAsia="en-ZA"/>
                    </w:rPr>
                    <w:t xml:space="preserve"> 3700</w:t>
                  </w:r>
                </w:p>
                <w:p w14:paraId="0DAFF572" w14:textId="77777777" w:rsidR="00CF5909" w:rsidRPr="00CF5909" w:rsidRDefault="00CF5909" w:rsidP="00CF5909">
                  <w:pPr>
                    <w:spacing w:after="200" w:line="276" w:lineRule="auto"/>
                    <w:jc w:val="both"/>
                    <w:rPr>
                      <w:rFonts w:ascii="Arial" w:hAnsi="Arial" w:cs="Arial"/>
                      <w:color w:val="auto"/>
                      <w:sz w:val="20"/>
                      <w:lang w:val="en-ZA" w:eastAsia="en-ZA"/>
                    </w:rPr>
                  </w:pPr>
                  <w:hyperlink r:id="rId16" w:history="1">
                    <w:r w:rsidRPr="00CF5909">
                      <w:rPr>
                        <w:rFonts w:ascii="Arial" w:hAnsi="Arial" w:cs="Arial"/>
                        <w:color w:val="0000FF"/>
                        <w:sz w:val="20"/>
                        <w:u w:val="single"/>
                        <w:lang w:val="en-ZA" w:eastAsia="en-ZA"/>
                      </w:rPr>
                      <w:t>ghandi@badela.co.za</w:t>
                    </w:r>
                  </w:hyperlink>
                </w:p>
              </w:tc>
            </w:tr>
            <w:tr w:rsidR="00CF5909" w:rsidRPr="00CF5909" w14:paraId="148ECC81" w14:textId="77777777" w:rsidTr="00CF5909">
              <w:tc>
                <w:tcPr>
                  <w:tcW w:w="2160" w:type="dxa"/>
                </w:tcPr>
                <w:p w14:paraId="5531650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Mr. Errol Tate Pr. Eng. </w:t>
                  </w:r>
                </w:p>
              </w:tc>
              <w:tc>
                <w:tcPr>
                  <w:tcW w:w="1080" w:type="dxa"/>
                </w:tcPr>
                <w:p w14:paraId="62FE64D5"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Durban </w:t>
                  </w:r>
                </w:p>
              </w:tc>
              <w:tc>
                <w:tcPr>
                  <w:tcW w:w="2700" w:type="dxa"/>
                </w:tcPr>
                <w:p w14:paraId="546F39A9"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+27 11 262 4001</w:t>
                  </w:r>
                </w:p>
                <w:p w14:paraId="4A03F304" w14:textId="77777777" w:rsidR="00CF5909" w:rsidRPr="00CF5909" w:rsidRDefault="00CF5909" w:rsidP="00CF5909">
                  <w:pPr>
                    <w:spacing w:after="200" w:line="276" w:lineRule="auto"/>
                    <w:jc w:val="both"/>
                    <w:rPr>
                      <w:rFonts w:ascii="Arial" w:hAnsi="Arial" w:cs="Arial"/>
                      <w:color w:val="auto"/>
                      <w:sz w:val="20"/>
                      <w:lang w:val="en-ZA" w:eastAsia="en-ZA"/>
                    </w:rPr>
                  </w:pPr>
                  <w:hyperlink r:id="rId17" w:history="1">
                    <w:r w:rsidRPr="00CF5909">
                      <w:rPr>
                        <w:rFonts w:ascii="Arial" w:hAnsi="Arial" w:cs="Arial"/>
                        <w:color w:val="0000FF"/>
                        <w:sz w:val="20"/>
                        <w:u w:val="single"/>
                        <w:lang w:val="en-ZA" w:eastAsia="en-ZA"/>
                      </w:rPr>
                      <w:t>Errol.tate@mweb.co.za</w:t>
                    </w:r>
                  </w:hyperlink>
                </w:p>
              </w:tc>
            </w:tr>
            <w:tr w:rsidR="00CF5909" w:rsidRPr="00CF5909" w14:paraId="195BE2A7" w14:textId="77777777" w:rsidTr="00CF5909">
              <w:tc>
                <w:tcPr>
                  <w:tcW w:w="2160" w:type="dxa"/>
                </w:tcPr>
                <w:p w14:paraId="4548217E"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Adv. Saleem Ebrahim </w:t>
                  </w:r>
                </w:p>
              </w:tc>
              <w:tc>
                <w:tcPr>
                  <w:tcW w:w="1080" w:type="dxa"/>
                </w:tcPr>
                <w:p w14:paraId="7B39B430"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Gauteng</w:t>
                  </w:r>
                </w:p>
              </w:tc>
              <w:tc>
                <w:tcPr>
                  <w:tcW w:w="2700" w:type="dxa"/>
                </w:tcPr>
                <w:p w14:paraId="6FC29856"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+27 </w:t>
                  </w:r>
                  <w:proofErr w:type="gramStart"/>
                  <w:r w:rsidRPr="00CF5909">
                    <w:rPr>
                      <w:rFonts w:ascii="Arial" w:hAnsi="Arial" w:cs="Arial"/>
                      <w:color w:val="auto"/>
                      <w:sz w:val="20"/>
                      <w:lang w:val="en-ZA" w:eastAsia="en-ZA"/>
                    </w:rPr>
                    <w:t>11  535</w:t>
                  </w:r>
                  <w:proofErr w:type="gramEnd"/>
                  <w:r w:rsidRPr="00CF5909">
                    <w:rPr>
                      <w:rFonts w:ascii="Arial" w:hAnsi="Arial" w:cs="Arial"/>
                      <w:color w:val="auto"/>
                      <w:sz w:val="20"/>
                      <w:lang w:val="en-ZA" w:eastAsia="en-ZA"/>
                    </w:rPr>
                    <w:t>-1800</w:t>
                  </w:r>
                </w:p>
                <w:p w14:paraId="175B01AC" w14:textId="77777777" w:rsidR="00CF5909" w:rsidRPr="00CF5909" w:rsidRDefault="00CF5909" w:rsidP="00CF5909">
                  <w:pPr>
                    <w:spacing w:after="200" w:line="276" w:lineRule="auto"/>
                    <w:jc w:val="both"/>
                    <w:rPr>
                      <w:rFonts w:ascii="Arial" w:hAnsi="Arial" w:cs="Arial"/>
                      <w:color w:val="auto"/>
                      <w:sz w:val="20"/>
                      <w:lang w:val="en-ZA" w:eastAsia="en-ZA"/>
                    </w:rPr>
                  </w:pPr>
                  <w:hyperlink r:id="rId18" w:history="1">
                    <w:r w:rsidRPr="00CF5909">
                      <w:rPr>
                        <w:rFonts w:ascii="Arial" w:hAnsi="Arial" w:cs="Arial"/>
                        <w:color w:val="0000FF"/>
                        <w:sz w:val="20"/>
                        <w:u w:val="single"/>
                        <w:lang w:val="en-ZA" w:eastAsia="en-ZA"/>
                      </w:rPr>
                      <w:t>salimebrahim@mweb.co.za</w:t>
                    </w:r>
                  </w:hyperlink>
                </w:p>
              </w:tc>
            </w:tr>
            <w:tr w:rsidR="00CF5909" w:rsidRPr="00CF5909" w14:paraId="670CADE9" w14:textId="77777777" w:rsidTr="00CF5909">
              <w:tc>
                <w:tcPr>
                  <w:tcW w:w="2160" w:type="dxa"/>
                </w:tcPr>
                <w:p w14:paraId="7512D8D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Mr. Sebe </w:t>
                  </w:r>
                  <w:proofErr w:type="spellStart"/>
                  <w:r w:rsidRPr="00CF5909">
                    <w:rPr>
                      <w:rFonts w:ascii="Arial" w:hAnsi="Arial" w:cs="Arial"/>
                      <w:color w:val="auto"/>
                      <w:sz w:val="20"/>
                      <w:lang w:val="en-ZA" w:eastAsia="en-ZA"/>
                    </w:rPr>
                    <w:t>Msutwana</w:t>
                  </w:r>
                  <w:proofErr w:type="spellEnd"/>
                  <w:r w:rsidRPr="00CF5909">
                    <w:rPr>
                      <w:rFonts w:ascii="Arial" w:hAnsi="Arial" w:cs="Arial"/>
                      <w:color w:val="auto"/>
                      <w:sz w:val="20"/>
                      <w:lang w:val="en-ZA" w:eastAsia="en-ZA"/>
                    </w:rPr>
                    <w:t xml:space="preserve"> Pr. Eng. </w:t>
                  </w:r>
                </w:p>
              </w:tc>
              <w:tc>
                <w:tcPr>
                  <w:tcW w:w="1080" w:type="dxa"/>
                </w:tcPr>
                <w:p w14:paraId="6F1678F7"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Gauteng</w:t>
                  </w:r>
                </w:p>
              </w:tc>
              <w:tc>
                <w:tcPr>
                  <w:tcW w:w="2700" w:type="dxa"/>
                </w:tcPr>
                <w:p w14:paraId="4C2B7E1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+27 11 442 8555</w:t>
                  </w:r>
                </w:p>
                <w:p w14:paraId="3B91E50B" w14:textId="77777777" w:rsidR="00CF5909" w:rsidRPr="00CF5909" w:rsidRDefault="00CF5909" w:rsidP="00CF5909">
                  <w:pPr>
                    <w:spacing w:after="200" w:line="276" w:lineRule="auto"/>
                    <w:jc w:val="both"/>
                    <w:rPr>
                      <w:rFonts w:ascii="Arial" w:hAnsi="Arial" w:cs="Arial"/>
                      <w:color w:val="auto"/>
                      <w:sz w:val="20"/>
                      <w:lang w:val="en-ZA" w:eastAsia="en-ZA"/>
                    </w:rPr>
                  </w:pPr>
                  <w:hyperlink r:id="rId19" w:history="1">
                    <w:r w:rsidRPr="00CF5909">
                      <w:rPr>
                        <w:rFonts w:ascii="Arial" w:hAnsi="Arial" w:cs="Arial"/>
                        <w:color w:val="0000FF"/>
                        <w:sz w:val="20"/>
                        <w:u w:val="single"/>
                        <w:lang w:val="en-ZA" w:eastAsia="en-ZA"/>
                      </w:rPr>
                      <w:t>sebe@civilprojects.co.za</w:t>
                    </w:r>
                  </w:hyperlink>
                </w:p>
              </w:tc>
            </w:tr>
            <w:tr w:rsidR="00CF5909" w:rsidRPr="00CF5909" w14:paraId="7268556B" w14:textId="77777777" w:rsidTr="00CF5909">
              <w:tc>
                <w:tcPr>
                  <w:tcW w:w="2160" w:type="dxa"/>
                </w:tcPr>
                <w:p w14:paraId="6C78B875"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Mr.  Sam Amod </w:t>
                  </w:r>
                </w:p>
              </w:tc>
              <w:tc>
                <w:tcPr>
                  <w:tcW w:w="1080" w:type="dxa"/>
                </w:tcPr>
                <w:p w14:paraId="6E494129"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Gauteng </w:t>
                  </w:r>
                </w:p>
              </w:tc>
              <w:tc>
                <w:tcPr>
                  <w:tcW w:w="2700" w:type="dxa"/>
                </w:tcPr>
                <w:p w14:paraId="0B55A806" w14:textId="77777777" w:rsidR="00CF5909" w:rsidRPr="00CF5909" w:rsidRDefault="00CF5909" w:rsidP="00CF5909">
                  <w:pPr>
                    <w:spacing w:after="200" w:line="276" w:lineRule="auto"/>
                    <w:jc w:val="both"/>
                    <w:rPr>
                      <w:rFonts w:ascii="Arial" w:hAnsi="Arial" w:cs="Arial"/>
                      <w:color w:val="auto"/>
                      <w:sz w:val="20"/>
                      <w:u w:val="single"/>
                      <w:lang w:val="en-ZA" w:eastAsia="en-ZA"/>
                    </w:rPr>
                  </w:pPr>
                  <w:hyperlink r:id="rId20" w:history="1">
                    <w:r w:rsidRPr="00CF5909">
                      <w:rPr>
                        <w:rFonts w:ascii="Arial" w:hAnsi="Arial" w:cs="Arial"/>
                        <w:color w:val="0000FF"/>
                        <w:sz w:val="20"/>
                        <w:u w:val="single"/>
                        <w:lang w:val="en-ZA" w:eastAsia="en-ZA"/>
                      </w:rPr>
                      <w:t>sam@samamod.com</w:t>
                    </w:r>
                  </w:hyperlink>
                </w:p>
                <w:p w14:paraId="701BB7D5" w14:textId="77777777" w:rsidR="00CF5909" w:rsidRPr="00CF5909" w:rsidRDefault="00CF5909" w:rsidP="00CF5909">
                  <w:pPr>
                    <w:spacing w:after="200" w:line="276" w:lineRule="auto"/>
                    <w:jc w:val="both"/>
                    <w:rPr>
                      <w:rFonts w:ascii="Arial" w:hAnsi="Arial" w:cs="Arial"/>
                      <w:color w:val="auto"/>
                      <w:sz w:val="20"/>
                      <w:lang w:val="en-ZA" w:eastAsia="en-ZA"/>
                    </w:rPr>
                  </w:pPr>
                </w:p>
              </w:tc>
            </w:tr>
            <w:tr w:rsidR="00CF5909" w:rsidRPr="00CF5909" w14:paraId="4EB27E50" w14:textId="77777777" w:rsidTr="00CF5909">
              <w:tc>
                <w:tcPr>
                  <w:tcW w:w="2160" w:type="dxa"/>
                </w:tcPr>
                <w:p w14:paraId="27A1F191"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 Adv. Sias </w:t>
                  </w:r>
                  <w:proofErr w:type="spellStart"/>
                  <w:r w:rsidRPr="00CF5909">
                    <w:rPr>
                      <w:rFonts w:ascii="Arial" w:hAnsi="Arial" w:cs="Arial"/>
                      <w:color w:val="auto"/>
                      <w:sz w:val="20"/>
                      <w:lang w:val="en-ZA" w:eastAsia="en-ZA"/>
                    </w:rPr>
                    <w:t>Ryneke</w:t>
                  </w:r>
                  <w:proofErr w:type="spellEnd"/>
                  <w:r w:rsidRPr="00CF5909">
                    <w:rPr>
                      <w:rFonts w:ascii="Arial" w:hAnsi="Arial" w:cs="Arial"/>
                      <w:color w:val="auto"/>
                      <w:sz w:val="20"/>
                      <w:lang w:val="en-ZA" w:eastAsia="en-ZA"/>
                    </w:rPr>
                    <w:t xml:space="preserve"> SC</w:t>
                  </w:r>
                </w:p>
              </w:tc>
              <w:tc>
                <w:tcPr>
                  <w:tcW w:w="1080" w:type="dxa"/>
                </w:tcPr>
                <w:p w14:paraId="0ABD1FB8"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Gauteng</w:t>
                  </w:r>
                </w:p>
              </w:tc>
              <w:tc>
                <w:tcPr>
                  <w:tcW w:w="2700" w:type="dxa"/>
                </w:tcPr>
                <w:p w14:paraId="147699BB"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083 653 2281</w:t>
                  </w:r>
                </w:p>
                <w:p w14:paraId="24F46424" w14:textId="77777777" w:rsidR="00CF5909" w:rsidRPr="00CF5909" w:rsidRDefault="00CF5909" w:rsidP="00CF5909">
                  <w:pPr>
                    <w:spacing w:after="200" w:line="276" w:lineRule="auto"/>
                    <w:jc w:val="both"/>
                    <w:rPr>
                      <w:rFonts w:ascii="Arial" w:hAnsi="Arial" w:cs="Arial"/>
                      <w:color w:val="auto"/>
                      <w:sz w:val="20"/>
                      <w:lang w:val="en-ZA" w:eastAsia="en-ZA"/>
                    </w:rPr>
                  </w:pPr>
                  <w:hyperlink r:id="rId21" w:history="1">
                    <w:r w:rsidRPr="00CF5909">
                      <w:rPr>
                        <w:rFonts w:ascii="Arial" w:hAnsi="Arial" w:cs="Arial"/>
                        <w:color w:val="0000FF"/>
                        <w:sz w:val="20"/>
                        <w:u w:val="single"/>
                        <w:lang w:val="en-ZA" w:eastAsia="en-ZA"/>
                      </w:rPr>
                      <w:t>reyneke@duma.nokwe.co.za</w:t>
                    </w:r>
                  </w:hyperlink>
                </w:p>
              </w:tc>
            </w:tr>
            <w:tr w:rsidR="00CF5909" w:rsidRPr="00CF5909" w14:paraId="536EE6CB" w14:textId="77777777" w:rsidTr="00CF5909">
              <w:trPr>
                <w:trHeight w:val="486"/>
              </w:trPr>
              <w:tc>
                <w:tcPr>
                  <w:tcW w:w="2160" w:type="dxa"/>
                </w:tcPr>
                <w:p w14:paraId="30A4969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Mr. Emeka </w:t>
                  </w:r>
                  <w:proofErr w:type="spellStart"/>
                  <w:r w:rsidRPr="00CF5909">
                    <w:rPr>
                      <w:rFonts w:ascii="Arial" w:hAnsi="Arial" w:cs="Arial"/>
                      <w:color w:val="auto"/>
                      <w:sz w:val="20"/>
                      <w:lang w:val="en-ZA" w:eastAsia="en-ZA"/>
                    </w:rPr>
                    <w:t>Ogbugo</w:t>
                  </w:r>
                  <w:proofErr w:type="spellEnd"/>
                </w:p>
                <w:p w14:paraId="3532A674"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(Quantity Surveyor)</w:t>
                  </w:r>
                </w:p>
              </w:tc>
              <w:tc>
                <w:tcPr>
                  <w:tcW w:w="1080" w:type="dxa"/>
                </w:tcPr>
                <w:p w14:paraId="73288A6D"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Pretoria </w:t>
                  </w:r>
                </w:p>
              </w:tc>
              <w:tc>
                <w:tcPr>
                  <w:tcW w:w="2700" w:type="dxa"/>
                </w:tcPr>
                <w:p w14:paraId="75537314"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+27 12 349 2027</w:t>
                  </w:r>
                </w:p>
                <w:p w14:paraId="1D72AD4B" w14:textId="77777777" w:rsidR="00CF5909" w:rsidRPr="00CF5909" w:rsidRDefault="00CF5909" w:rsidP="00CF5909">
                  <w:pPr>
                    <w:spacing w:after="200" w:line="276" w:lineRule="auto"/>
                    <w:jc w:val="both"/>
                    <w:rPr>
                      <w:rFonts w:ascii="Arial" w:hAnsi="Arial" w:cs="Arial"/>
                      <w:color w:val="auto"/>
                      <w:sz w:val="20"/>
                      <w:lang w:val="en-ZA" w:eastAsia="en-ZA"/>
                    </w:rPr>
                  </w:pPr>
                  <w:hyperlink r:id="rId22" w:history="1">
                    <w:r w:rsidRPr="00CF5909">
                      <w:rPr>
                        <w:rFonts w:ascii="Arial" w:hAnsi="Arial" w:cs="Arial"/>
                        <w:color w:val="0000FF"/>
                        <w:sz w:val="20"/>
                        <w:u w:val="single"/>
                        <w:lang w:val="en-ZA" w:eastAsia="en-ZA"/>
                      </w:rPr>
                      <w:t>emeka@gosiame.co.za</w:t>
                    </w:r>
                  </w:hyperlink>
                </w:p>
              </w:tc>
            </w:tr>
          </w:tbl>
          <w:p w14:paraId="6098DDB3" w14:textId="77777777" w:rsidR="00CF5909" w:rsidRPr="00CF5909" w:rsidRDefault="00CF5909" w:rsidP="00CF5909">
            <w:pPr>
              <w:spacing w:after="200" w:line="276" w:lineRule="auto"/>
              <w:jc w:val="both"/>
              <w:rPr>
                <w:rFonts w:ascii="Arial" w:hAnsi="Arial" w:cs="Arial"/>
                <w:color w:val="auto"/>
                <w:sz w:val="20"/>
                <w:lang w:val="en-ZA" w:eastAsia="en-ZA"/>
              </w:rPr>
            </w:pPr>
          </w:p>
        </w:tc>
      </w:tr>
      <w:tr w:rsidR="00CF5909" w:rsidRPr="00CF5909" w14:paraId="46CBF90C" w14:textId="77777777" w:rsidTr="00CF5909">
        <w:trPr>
          <w:cantSplit/>
        </w:trPr>
        <w:tc>
          <w:tcPr>
            <w:tcW w:w="936" w:type="dxa"/>
            <w:tcBorders>
              <w:top w:val="single" w:sz="4" w:space="0" w:color="auto"/>
              <w:bottom w:val="nil"/>
            </w:tcBorders>
          </w:tcPr>
          <w:p w14:paraId="741442E2"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Z17</w:t>
            </w:r>
          </w:p>
        </w:tc>
        <w:tc>
          <w:tcPr>
            <w:tcW w:w="8869" w:type="dxa"/>
            <w:gridSpan w:val="2"/>
            <w:tcBorders>
              <w:top w:val="single" w:sz="4" w:space="0" w:color="auto"/>
              <w:bottom w:val="nil"/>
            </w:tcBorders>
          </w:tcPr>
          <w:p w14:paraId="4856D8E7"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Notification of a compensation event</w:t>
            </w:r>
          </w:p>
        </w:tc>
      </w:tr>
      <w:tr w:rsidR="00CF5909" w:rsidRPr="00CF5909" w14:paraId="59555388" w14:textId="77777777" w:rsidTr="00CF5909">
        <w:trPr>
          <w:cantSplit/>
        </w:trPr>
        <w:tc>
          <w:tcPr>
            <w:tcW w:w="936" w:type="dxa"/>
            <w:tcBorders>
              <w:top w:val="single" w:sz="4" w:space="0" w:color="auto"/>
              <w:bottom w:val="nil"/>
            </w:tcBorders>
          </w:tcPr>
          <w:p w14:paraId="1A1E271D"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Z17.1</w:t>
            </w:r>
          </w:p>
        </w:tc>
        <w:tc>
          <w:tcPr>
            <w:tcW w:w="8869" w:type="dxa"/>
            <w:gridSpan w:val="2"/>
            <w:tcBorders>
              <w:top w:val="single" w:sz="4" w:space="0" w:color="auto"/>
              <w:bottom w:val="nil"/>
            </w:tcBorders>
          </w:tcPr>
          <w:p w14:paraId="11CF50A4"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Delete “eight weeks” in clause 61.3 and replace with “four weeks”. Delete the words “unless the event arises from the </w:t>
            </w:r>
            <w:r w:rsidR="009E0769">
              <w:rPr>
                <w:rFonts w:ascii="Arial" w:hAnsi="Arial" w:cs="Arial"/>
                <w:color w:val="auto"/>
                <w:sz w:val="20"/>
                <w:lang w:val="en-ZA" w:eastAsia="en-ZA"/>
              </w:rPr>
              <w:t>Supply Manager</w:t>
            </w:r>
            <w:r w:rsidRPr="00CF5909">
              <w:rPr>
                <w:rFonts w:ascii="Arial" w:hAnsi="Arial" w:cs="Arial"/>
                <w:color w:val="auto"/>
                <w:sz w:val="20"/>
                <w:lang w:val="en-ZA" w:eastAsia="en-ZA"/>
              </w:rPr>
              <w:t xml:space="preserve"> or the Supervisor giving an instruction, issuing a certificate, changing an earlier decision or correcting an assumption.</w:t>
            </w:r>
          </w:p>
        </w:tc>
      </w:tr>
      <w:tr w:rsidR="00CF5909" w:rsidRPr="00CF5909" w14:paraId="663F78DC" w14:textId="77777777" w:rsidTr="00CF5909">
        <w:trPr>
          <w:cantSplit/>
        </w:trPr>
        <w:tc>
          <w:tcPr>
            <w:tcW w:w="936" w:type="dxa"/>
            <w:tcBorders>
              <w:top w:val="single" w:sz="4" w:space="0" w:color="auto"/>
              <w:bottom w:val="nil"/>
            </w:tcBorders>
          </w:tcPr>
          <w:p w14:paraId="39726BD6"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Z18</w:t>
            </w:r>
          </w:p>
        </w:tc>
        <w:tc>
          <w:tcPr>
            <w:tcW w:w="2929" w:type="dxa"/>
            <w:tcBorders>
              <w:top w:val="single" w:sz="4" w:space="0" w:color="auto"/>
              <w:bottom w:val="nil"/>
            </w:tcBorders>
          </w:tcPr>
          <w:p w14:paraId="759FCC00" w14:textId="77777777" w:rsidR="00CF5909" w:rsidRPr="00CF5909" w:rsidRDefault="00CF5909" w:rsidP="00CF5909">
            <w:pPr>
              <w:tabs>
                <w:tab w:val="right" w:pos="2759"/>
              </w:tabs>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BBBEE and Tax Clearance Certificates</w:t>
            </w:r>
          </w:p>
        </w:tc>
        <w:tc>
          <w:tcPr>
            <w:tcW w:w="5940" w:type="dxa"/>
            <w:tcBorders>
              <w:top w:val="single" w:sz="4" w:space="0" w:color="auto"/>
              <w:bottom w:val="nil"/>
            </w:tcBorders>
          </w:tcPr>
          <w:p w14:paraId="0E622559" w14:textId="77777777" w:rsidR="00CF5909" w:rsidRPr="00CF5909" w:rsidRDefault="00CF5909" w:rsidP="00CF5909">
            <w:pPr>
              <w:spacing w:after="200" w:line="276" w:lineRule="auto"/>
              <w:jc w:val="both"/>
              <w:rPr>
                <w:rFonts w:ascii="Arial" w:hAnsi="Arial" w:cs="Arial"/>
                <w:b/>
                <w:color w:val="auto"/>
                <w:sz w:val="20"/>
                <w:lang w:val="en-ZA" w:eastAsia="en-ZA"/>
              </w:rPr>
            </w:pPr>
          </w:p>
        </w:tc>
      </w:tr>
      <w:tr w:rsidR="00CF5909" w:rsidRPr="00CF5909" w14:paraId="219AFB41" w14:textId="77777777" w:rsidTr="00CF5909">
        <w:trPr>
          <w:cantSplit/>
        </w:trPr>
        <w:tc>
          <w:tcPr>
            <w:tcW w:w="936" w:type="dxa"/>
            <w:tcBorders>
              <w:top w:val="single" w:sz="4" w:space="0" w:color="auto"/>
              <w:bottom w:val="nil"/>
            </w:tcBorders>
          </w:tcPr>
          <w:p w14:paraId="2C0C6C3C" w14:textId="77777777" w:rsidR="00CF5909" w:rsidRPr="00CF5909" w:rsidRDefault="00CF5909" w:rsidP="00CF5909">
            <w:pPr>
              <w:spacing w:after="200" w:line="276" w:lineRule="auto"/>
              <w:jc w:val="both"/>
              <w:rPr>
                <w:rFonts w:ascii="Arial" w:hAnsi="Arial" w:cs="Arial"/>
                <w:b/>
                <w:color w:val="auto"/>
                <w:sz w:val="20"/>
                <w:lang w:val="en-ZA" w:eastAsia="en-ZA"/>
              </w:rPr>
            </w:pPr>
          </w:p>
        </w:tc>
        <w:tc>
          <w:tcPr>
            <w:tcW w:w="2929" w:type="dxa"/>
            <w:tcBorders>
              <w:top w:val="single" w:sz="4" w:space="0" w:color="auto"/>
              <w:bottom w:val="nil"/>
            </w:tcBorders>
          </w:tcPr>
          <w:p w14:paraId="73A10B3E" w14:textId="77777777" w:rsidR="00CF5909" w:rsidRPr="00CF5909" w:rsidRDefault="00CF5909" w:rsidP="00CF5909">
            <w:pPr>
              <w:spacing w:after="200" w:line="276" w:lineRule="auto"/>
              <w:jc w:val="both"/>
              <w:rPr>
                <w:rFonts w:ascii="Arial" w:hAnsi="Arial" w:cs="Arial"/>
                <w:b/>
                <w:color w:val="auto"/>
                <w:sz w:val="20"/>
                <w:lang w:val="en-ZA" w:eastAsia="en-ZA"/>
              </w:rPr>
            </w:pPr>
          </w:p>
        </w:tc>
        <w:tc>
          <w:tcPr>
            <w:tcW w:w="5940" w:type="dxa"/>
            <w:tcBorders>
              <w:top w:val="single" w:sz="4" w:space="0" w:color="auto"/>
              <w:bottom w:val="nil"/>
            </w:tcBorders>
          </w:tcPr>
          <w:p w14:paraId="04393460" w14:textId="77777777" w:rsidR="00CF5909" w:rsidRPr="00CF5909" w:rsidRDefault="00CF5909" w:rsidP="00CF5909">
            <w:pPr>
              <w:spacing w:after="200" w:line="276" w:lineRule="auto"/>
              <w:jc w:val="both"/>
              <w:rPr>
                <w:rFonts w:ascii="Arial" w:hAnsi="Arial" w:cs="Arial"/>
                <w:b/>
                <w:color w:val="auto"/>
                <w:sz w:val="20"/>
                <w:lang w:val="en-ZA" w:eastAsia="en-ZA"/>
              </w:rPr>
            </w:pPr>
          </w:p>
        </w:tc>
      </w:tr>
      <w:tr w:rsidR="00CF5909" w:rsidRPr="00CF5909" w14:paraId="498C31CA" w14:textId="77777777" w:rsidTr="00CF5909">
        <w:trPr>
          <w:cantSplit/>
        </w:trPr>
        <w:tc>
          <w:tcPr>
            <w:tcW w:w="936" w:type="dxa"/>
            <w:tcBorders>
              <w:top w:val="single" w:sz="4" w:space="0" w:color="auto"/>
              <w:bottom w:val="nil"/>
            </w:tcBorders>
          </w:tcPr>
          <w:p w14:paraId="51A59ED1"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lastRenderedPageBreak/>
              <w:t>Z18.1</w:t>
            </w:r>
          </w:p>
        </w:tc>
        <w:tc>
          <w:tcPr>
            <w:tcW w:w="8869" w:type="dxa"/>
            <w:gridSpan w:val="2"/>
            <w:tcBorders>
              <w:top w:val="single" w:sz="4" w:space="0" w:color="auto"/>
              <w:bottom w:val="nil"/>
            </w:tcBorders>
          </w:tcPr>
          <w:p w14:paraId="59CA8639" w14:textId="4E135E76"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shall be expected to annually present a compliant BEE Certificate and a Tax clearance </w:t>
            </w:r>
            <w:r w:rsidR="001B4946" w:rsidRPr="00CF5909">
              <w:rPr>
                <w:rFonts w:ascii="Arial" w:hAnsi="Arial" w:cs="Arial"/>
                <w:color w:val="auto"/>
                <w:sz w:val="20"/>
                <w:lang w:val="en-ZA" w:eastAsia="en-ZA"/>
              </w:rPr>
              <w:t>Certificate.</w:t>
            </w:r>
            <w:r w:rsidRPr="00CF5909">
              <w:rPr>
                <w:rFonts w:ascii="Arial" w:hAnsi="Arial" w:cs="Arial"/>
                <w:color w:val="auto"/>
                <w:sz w:val="20"/>
                <w:lang w:val="en-ZA" w:eastAsia="en-ZA"/>
              </w:rPr>
              <w:t xml:space="preserve"> Failure to do adhere to these requirements shall be considered a material breach of the conditions of this Contract, the sanction for which may be a cancellation of this Contract. </w:t>
            </w:r>
          </w:p>
        </w:tc>
      </w:tr>
      <w:tr w:rsidR="00CF5909" w:rsidRPr="00CF5909" w14:paraId="0AA497DF" w14:textId="77777777" w:rsidTr="00CF5909">
        <w:trPr>
          <w:cantSplit/>
        </w:trPr>
        <w:tc>
          <w:tcPr>
            <w:tcW w:w="936" w:type="dxa"/>
            <w:tcBorders>
              <w:top w:val="single" w:sz="4" w:space="0" w:color="auto"/>
              <w:bottom w:val="single" w:sz="4" w:space="0" w:color="auto"/>
            </w:tcBorders>
          </w:tcPr>
          <w:p w14:paraId="225F009B"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Z19</w:t>
            </w:r>
          </w:p>
        </w:tc>
        <w:tc>
          <w:tcPr>
            <w:tcW w:w="2929" w:type="dxa"/>
            <w:tcBorders>
              <w:top w:val="single" w:sz="4" w:space="0" w:color="auto"/>
              <w:bottom w:val="single" w:sz="4" w:space="0" w:color="auto"/>
            </w:tcBorders>
          </w:tcPr>
          <w:p w14:paraId="31A6F534"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 xml:space="preserve">Communication </w:t>
            </w:r>
          </w:p>
        </w:tc>
        <w:tc>
          <w:tcPr>
            <w:tcW w:w="5940" w:type="dxa"/>
            <w:tcBorders>
              <w:top w:val="single" w:sz="4" w:space="0" w:color="auto"/>
              <w:bottom w:val="single" w:sz="4" w:space="0" w:color="auto"/>
            </w:tcBorders>
          </w:tcPr>
          <w:p w14:paraId="6D199CE3" w14:textId="77777777" w:rsidR="00CF5909" w:rsidRPr="00CF5909" w:rsidRDefault="00CF5909" w:rsidP="00CF5909">
            <w:pPr>
              <w:spacing w:after="200" w:line="276" w:lineRule="auto"/>
              <w:jc w:val="both"/>
              <w:rPr>
                <w:rFonts w:ascii="Arial" w:hAnsi="Arial" w:cs="Arial"/>
                <w:b/>
                <w:color w:val="auto"/>
                <w:sz w:val="20"/>
                <w:lang w:val="en-ZA" w:eastAsia="en-ZA"/>
              </w:rPr>
            </w:pPr>
          </w:p>
        </w:tc>
      </w:tr>
      <w:tr w:rsidR="00CF5909" w:rsidRPr="00CF5909" w14:paraId="12AF93D4" w14:textId="77777777" w:rsidTr="00CF5909">
        <w:trPr>
          <w:cantSplit/>
        </w:trPr>
        <w:tc>
          <w:tcPr>
            <w:tcW w:w="936" w:type="dxa"/>
            <w:tcBorders>
              <w:top w:val="single" w:sz="4" w:space="0" w:color="auto"/>
              <w:bottom w:val="nil"/>
            </w:tcBorders>
          </w:tcPr>
          <w:p w14:paraId="6762EC99" w14:textId="77777777" w:rsidR="00CF5909" w:rsidRPr="00CF5909" w:rsidRDefault="00CF5909" w:rsidP="00CF5909">
            <w:pPr>
              <w:spacing w:after="200" w:line="276" w:lineRule="auto"/>
              <w:jc w:val="both"/>
              <w:rPr>
                <w:rFonts w:ascii="Arial" w:hAnsi="Arial" w:cs="Arial"/>
                <w:b/>
                <w:color w:val="auto"/>
                <w:sz w:val="20"/>
                <w:lang w:val="en-ZA" w:eastAsia="en-ZA"/>
              </w:rPr>
            </w:pPr>
          </w:p>
        </w:tc>
        <w:tc>
          <w:tcPr>
            <w:tcW w:w="8869" w:type="dxa"/>
            <w:gridSpan w:val="2"/>
            <w:tcBorders>
              <w:top w:val="single" w:sz="4" w:space="0" w:color="auto"/>
              <w:bottom w:val="nil"/>
            </w:tcBorders>
          </w:tcPr>
          <w:p w14:paraId="591B9853" w14:textId="77777777" w:rsidR="00CF5909" w:rsidRPr="00CF5909" w:rsidRDefault="00CF5909" w:rsidP="00CF5909">
            <w:pPr>
              <w:spacing w:after="200" w:line="276" w:lineRule="auto"/>
              <w:jc w:val="both"/>
              <w:rPr>
                <w:rFonts w:ascii="Arial" w:hAnsi="Arial" w:cs="Arial"/>
                <w:color w:val="auto"/>
                <w:sz w:val="20"/>
                <w:lang w:val="en-ZA" w:eastAsia="en-ZA"/>
              </w:rPr>
            </w:pPr>
          </w:p>
        </w:tc>
      </w:tr>
      <w:tr w:rsidR="00CF5909" w:rsidRPr="00CF5909" w14:paraId="3735BAC2" w14:textId="77777777" w:rsidTr="00CF5909">
        <w:trPr>
          <w:cantSplit/>
        </w:trPr>
        <w:tc>
          <w:tcPr>
            <w:tcW w:w="936" w:type="dxa"/>
            <w:tcBorders>
              <w:top w:val="nil"/>
              <w:bottom w:val="nil"/>
            </w:tcBorders>
          </w:tcPr>
          <w:p w14:paraId="74C6E02A"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Z19.1</w:t>
            </w:r>
          </w:p>
        </w:tc>
        <w:tc>
          <w:tcPr>
            <w:tcW w:w="8869" w:type="dxa"/>
            <w:gridSpan w:val="2"/>
            <w:tcBorders>
              <w:top w:val="nil"/>
              <w:bottom w:val="nil"/>
            </w:tcBorders>
          </w:tcPr>
          <w:p w14:paraId="0C929549"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b/>
                <w:color w:val="auto"/>
                <w:sz w:val="20"/>
                <w:lang w:val="en-ZA" w:eastAsia="en-ZA"/>
              </w:rPr>
              <w:t>Add a new Core Clause</w:t>
            </w:r>
            <w:r w:rsidRPr="00CF5909">
              <w:rPr>
                <w:rFonts w:ascii="Arial" w:hAnsi="Arial" w:cs="Arial"/>
                <w:color w:val="auto"/>
                <w:sz w:val="20"/>
                <w:lang w:val="en-ZA" w:eastAsia="en-ZA"/>
              </w:rPr>
              <w:t xml:space="preserve"> 14.5 and 14.6 to read as follows: </w:t>
            </w:r>
          </w:p>
          <w:p w14:paraId="6E75C5E4" w14:textId="77777777" w:rsidR="00CF5909" w:rsidRPr="00CF5909" w:rsidRDefault="00CF5909" w:rsidP="0044156C">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The </w:t>
            </w:r>
            <w:r w:rsidR="009E0769">
              <w:rPr>
                <w:rFonts w:ascii="Arial" w:hAnsi="Arial" w:cs="Arial"/>
                <w:i/>
                <w:color w:val="auto"/>
                <w:sz w:val="20"/>
                <w:lang w:val="en-ZA" w:eastAsia="en-ZA"/>
              </w:rPr>
              <w:t>Supply Manager</w:t>
            </w:r>
            <w:r w:rsidRPr="00CF5909">
              <w:rPr>
                <w:rFonts w:ascii="Arial" w:hAnsi="Arial" w:cs="Arial"/>
                <w:color w:val="auto"/>
                <w:sz w:val="20"/>
                <w:lang w:val="en-ZA" w:eastAsia="en-ZA"/>
              </w:rPr>
              <w:t xml:space="preserve"> requires the written consent of the </w:t>
            </w:r>
            <w:r>
              <w:rPr>
                <w:rFonts w:ascii="Arial" w:hAnsi="Arial" w:cs="Arial"/>
                <w:color w:val="auto"/>
                <w:sz w:val="20"/>
                <w:lang w:val="en-ZA" w:eastAsia="en-ZA"/>
              </w:rPr>
              <w:t>Purchaser</w:t>
            </w:r>
            <w:r w:rsidRPr="00CF5909">
              <w:rPr>
                <w:rFonts w:ascii="Arial" w:hAnsi="Arial" w:cs="Arial"/>
                <w:color w:val="auto"/>
                <w:sz w:val="20"/>
                <w:lang w:val="en-ZA" w:eastAsia="en-ZA"/>
              </w:rPr>
              <w:t xml:space="preserve"> if an action will result in a change to the design, scope, and </w:t>
            </w:r>
            <w:r w:rsidR="0044156C">
              <w:rPr>
                <w:rFonts w:ascii="Arial" w:hAnsi="Arial" w:cs="Arial"/>
                <w:color w:val="auto"/>
                <w:sz w:val="20"/>
                <w:lang w:val="en-ZA" w:eastAsia="en-ZA"/>
              </w:rPr>
              <w:t xml:space="preserve">Goods </w:t>
            </w:r>
            <w:r w:rsidRPr="00CF5909">
              <w:rPr>
                <w:rFonts w:ascii="Arial" w:hAnsi="Arial" w:cs="Arial"/>
                <w:color w:val="auto"/>
                <w:sz w:val="20"/>
                <w:lang w:val="en-ZA" w:eastAsia="en-ZA"/>
              </w:rPr>
              <w:t xml:space="preserve">information that is 5% or more </w:t>
            </w:r>
          </w:p>
        </w:tc>
      </w:tr>
      <w:tr w:rsidR="00CF5909" w:rsidRPr="00CF5909" w14:paraId="6433A817" w14:textId="77777777" w:rsidTr="00CF5909">
        <w:trPr>
          <w:cantSplit/>
        </w:trPr>
        <w:tc>
          <w:tcPr>
            <w:tcW w:w="936" w:type="dxa"/>
            <w:tcBorders>
              <w:top w:val="nil"/>
              <w:bottom w:val="single" w:sz="4" w:space="0" w:color="auto"/>
            </w:tcBorders>
          </w:tcPr>
          <w:p w14:paraId="234A72EE"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Z19.2</w:t>
            </w:r>
          </w:p>
        </w:tc>
        <w:tc>
          <w:tcPr>
            <w:tcW w:w="8869" w:type="dxa"/>
            <w:gridSpan w:val="2"/>
            <w:tcBorders>
              <w:top w:val="nil"/>
              <w:bottom w:val="single" w:sz="4" w:space="0" w:color="auto"/>
            </w:tcBorders>
          </w:tcPr>
          <w:p w14:paraId="7A27CEC0"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The </w:t>
            </w:r>
            <w:r w:rsidR="009E0769">
              <w:rPr>
                <w:rFonts w:ascii="Arial" w:hAnsi="Arial" w:cs="Arial"/>
                <w:i/>
                <w:color w:val="auto"/>
                <w:sz w:val="20"/>
                <w:lang w:val="en-ZA" w:eastAsia="en-ZA"/>
              </w:rPr>
              <w:t>Supply Manager</w:t>
            </w:r>
            <w:r w:rsidRPr="00CF5909">
              <w:rPr>
                <w:rFonts w:ascii="Arial" w:hAnsi="Arial" w:cs="Arial"/>
                <w:color w:val="auto"/>
                <w:sz w:val="20"/>
                <w:lang w:val="en-ZA" w:eastAsia="en-ZA"/>
              </w:rPr>
              <w:t xml:space="preserve"> requires the written consent of the </w:t>
            </w:r>
            <w:r>
              <w:rPr>
                <w:rFonts w:ascii="Arial" w:hAnsi="Arial" w:cs="Arial"/>
                <w:color w:val="auto"/>
                <w:sz w:val="20"/>
                <w:lang w:val="en-ZA" w:eastAsia="en-ZA"/>
              </w:rPr>
              <w:t>Purchaser</w:t>
            </w:r>
            <w:r w:rsidRPr="00CF5909">
              <w:rPr>
                <w:rFonts w:ascii="Arial" w:hAnsi="Arial" w:cs="Arial"/>
                <w:color w:val="auto"/>
                <w:sz w:val="20"/>
                <w:lang w:val="en-ZA" w:eastAsia="en-ZA"/>
              </w:rPr>
              <w:t xml:space="preserve"> if an action will result in the Completion Date being extended by more than 30 days.</w:t>
            </w:r>
          </w:p>
        </w:tc>
      </w:tr>
      <w:tr w:rsidR="00CF5909" w:rsidRPr="00CF5909" w14:paraId="1BB3121B" w14:textId="77777777" w:rsidTr="00CF5909">
        <w:trPr>
          <w:cantSplit/>
        </w:trPr>
        <w:tc>
          <w:tcPr>
            <w:tcW w:w="936" w:type="dxa"/>
            <w:tcBorders>
              <w:top w:val="single" w:sz="4" w:space="0" w:color="auto"/>
              <w:bottom w:val="single" w:sz="4" w:space="0" w:color="auto"/>
            </w:tcBorders>
          </w:tcPr>
          <w:p w14:paraId="2CC45C70"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Z20</w:t>
            </w:r>
          </w:p>
        </w:tc>
        <w:tc>
          <w:tcPr>
            <w:tcW w:w="8869" w:type="dxa"/>
            <w:gridSpan w:val="2"/>
            <w:tcBorders>
              <w:top w:val="single" w:sz="4" w:space="0" w:color="auto"/>
              <w:bottom w:val="single" w:sz="4" w:space="0" w:color="auto"/>
            </w:tcBorders>
          </w:tcPr>
          <w:p w14:paraId="041B059D"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Delegation</w:t>
            </w:r>
          </w:p>
        </w:tc>
      </w:tr>
      <w:tr w:rsidR="00CF5909" w:rsidRPr="00CF5909" w14:paraId="04DF5F02" w14:textId="77777777" w:rsidTr="00CF5909">
        <w:trPr>
          <w:cantSplit/>
        </w:trPr>
        <w:tc>
          <w:tcPr>
            <w:tcW w:w="936" w:type="dxa"/>
            <w:tcBorders>
              <w:top w:val="single" w:sz="4" w:space="0" w:color="auto"/>
              <w:bottom w:val="nil"/>
            </w:tcBorders>
          </w:tcPr>
          <w:p w14:paraId="3FCA66E2" w14:textId="77777777" w:rsidR="00CF5909" w:rsidRPr="00CF5909" w:rsidRDefault="00CF5909" w:rsidP="00CF5909">
            <w:pPr>
              <w:spacing w:after="200" w:line="276" w:lineRule="auto"/>
              <w:jc w:val="both"/>
              <w:rPr>
                <w:rFonts w:ascii="Arial" w:hAnsi="Arial" w:cs="Arial"/>
                <w:color w:val="auto"/>
                <w:sz w:val="20"/>
                <w:lang w:val="en-ZA" w:eastAsia="en-ZA"/>
              </w:rPr>
            </w:pPr>
          </w:p>
        </w:tc>
        <w:tc>
          <w:tcPr>
            <w:tcW w:w="8869" w:type="dxa"/>
            <w:gridSpan w:val="2"/>
            <w:tcBorders>
              <w:top w:val="single" w:sz="4" w:space="0" w:color="auto"/>
              <w:bottom w:val="nil"/>
            </w:tcBorders>
          </w:tcPr>
          <w:p w14:paraId="52D9B41B"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As stipulated by Section 37(2) of the Occupational Health and Safety Act No. 85 of 1993 as amended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agrees to the following:</w:t>
            </w:r>
          </w:p>
        </w:tc>
      </w:tr>
      <w:tr w:rsidR="00CF5909" w:rsidRPr="00CF5909" w14:paraId="07DAA5A2" w14:textId="77777777" w:rsidTr="00CF5909">
        <w:trPr>
          <w:cantSplit/>
        </w:trPr>
        <w:tc>
          <w:tcPr>
            <w:tcW w:w="936" w:type="dxa"/>
            <w:tcBorders>
              <w:top w:val="nil"/>
              <w:bottom w:val="single" w:sz="4" w:space="0" w:color="auto"/>
            </w:tcBorders>
          </w:tcPr>
          <w:p w14:paraId="084C721F" w14:textId="77777777" w:rsidR="00CF5909" w:rsidRPr="00CF5909" w:rsidRDefault="00CF5909" w:rsidP="00CF5909">
            <w:pPr>
              <w:spacing w:after="200" w:line="276" w:lineRule="auto"/>
              <w:jc w:val="both"/>
              <w:rPr>
                <w:rFonts w:ascii="Arial" w:hAnsi="Arial" w:cs="Arial"/>
                <w:b/>
                <w:color w:val="auto"/>
                <w:sz w:val="20"/>
                <w:lang w:val="en-ZA" w:eastAsia="en-ZA"/>
              </w:rPr>
            </w:pPr>
            <w:r w:rsidRPr="00CF5909">
              <w:rPr>
                <w:rFonts w:ascii="Arial" w:hAnsi="Arial" w:cs="Arial"/>
                <w:b/>
                <w:color w:val="auto"/>
                <w:sz w:val="20"/>
                <w:lang w:val="en-ZA" w:eastAsia="en-ZA"/>
              </w:rPr>
              <w:t>Z20.1</w:t>
            </w:r>
          </w:p>
        </w:tc>
        <w:tc>
          <w:tcPr>
            <w:tcW w:w="8869" w:type="dxa"/>
            <w:gridSpan w:val="2"/>
            <w:tcBorders>
              <w:top w:val="nil"/>
              <w:bottom w:val="single" w:sz="4" w:space="0" w:color="auto"/>
            </w:tcBorders>
          </w:tcPr>
          <w:p w14:paraId="77C2D10C" w14:textId="77777777" w:rsidR="00CF5909" w:rsidRPr="00CF5909" w:rsidRDefault="00CF5909" w:rsidP="00CF5909">
            <w:pPr>
              <w:spacing w:after="200" w:line="276" w:lineRule="auto"/>
              <w:jc w:val="both"/>
              <w:rPr>
                <w:rFonts w:ascii="Arial" w:hAnsi="Arial" w:cs="Arial"/>
                <w:color w:val="auto"/>
                <w:sz w:val="20"/>
                <w:lang w:val="en-ZA" w:eastAsia="en-ZA"/>
              </w:rPr>
            </w:pPr>
            <w:r w:rsidRPr="00CF5909">
              <w:rPr>
                <w:rFonts w:ascii="Arial" w:hAnsi="Arial" w:cs="Arial"/>
                <w:color w:val="auto"/>
                <w:sz w:val="20"/>
                <w:lang w:val="en-ZA" w:eastAsia="en-ZA"/>
              </w:rPr>
              <w:t xml:space="preserve">As part of this contract the </w:t>
            </w:r>
            <w:r>
              <w:rPr>
                <w:rFonts w:ascii="Arial" w:hAnsi="Arial" w:cs="Arial"/>
                <w:i/>
                <w:color w:val="auto"/>
                <w:sz w:val="20"/>
                <w:lang w:val="en-ZA" w:eastAsia="en-ZA"/>
              </w:rPr>
              <w:t>Supplier</w:t>
            </w:r>
            <w:r w:rsidRPr="00CF5909">
              <w:rPr>
                <w:rFonts w:ascii="Arial" w:hAnsi="Arial" w:cs="Arial"/>
                <w:color w:val="auto"/>
                <w:sz w:val="20"/>
                <w:lang w:val="en-ZA" w:eastAsia="en-ZA"/>
              </w:rPr>
              <w:t xml:space="preserve"> acknowledge that it (mandatory) is an </w:t>
            </w:r>
            <w:r w:rsidR="0044156C">
              <w:rPr>
                <w:rFonts w:ascii="Arial" w:hAnsi="Arial" w:cs="Arial"/>
                <w:color w:val="auto"/>
                <w:sz w:val="20"/>
                <w:lang w:val="en-ZA" w:eastAsia="en-ZA"/>
              </w:rPr>
              <w:t>Purchaser</w:t>
            </w:r>
            <w:r w:rsidRPr="00CF5909">
              <w:rPr>
                <w:rFonts w:ascii="Arial" w:hAnsi="Arial" w:cs="Arial"/>
                <w:color w:val="auto"/>
                <w:sz w:val="20"/>
                <w:lang w:val="en-ZA" w:eastAsia="en-ZA"/>
              </w:rPr>
              <w:t xml:space="preserve"> in its own right with duties as prescribed in the Occupational Health and Safety Act No 85 of 1993 as amended and agree to ensure that all work being performed, or Equipment, Plant and Materials being used, are in accordance with the provisions of the said Act, and in particular with regard to the Construction Regulations.</w:t>
            </w:r>
          </w:p>
        </w:tc>
      </w:tr>
    </w:tbl>
    <w:p w14:paraId="6A10FD75" w14:textId="77777777" w:rsidR="006D671E" w:rsidRPr="006901B2" w:rsidRDefault="006D671E" w:rsidP="00E43670">
      <w:pPr>
        <w:pStyle w:val="Mainheading"/>
        <w:rPr>
          <w:rFonts w:ascii="Arial" w:hAnsi="Arial" w:cs="Arial"/>
          <w:sz w:val="18"/>
          <w:szCs w:val="18"/>
        </w:rPr>
      </w:pPr>
      <w:r w:rsidRPr="006901B2">
        <w:rPr>
          <w:rFonts w:ascii="Arial" w:hAnsi="Arial" w:cs="Arial"/>
          <w:sz w:val="18"/>
          <w:szCs w:val="18"/>
        </w:rPr>
        <w:br w:type="page"/>
      </w:r>
      <w:r w:rsidRPr="006901B2">
        <w:rPr>
          <w:rFonts w:ascii="Arial" w:hAnsi="Arial" w:cs="Arial"/>
          <w:sz w:val="18"/>
          <w:szCs w:val="18"/>
        </w:rPr>
        <w:lastRenderedPageBreak/>
        <w:t xml:space="preserve">Part two – Data provided by the </w:t>
      </w:r>
      <w:r w:rsidR="00D84EDC" w:rsidRPr="006901B2">
        <w:rPr>
          <w:rFonts w:ascii="Arial" w:hAnsi="Arial" w:cs="Arial"/>
          <w:i/>
          <w:iCs/>
          <w:sz w:val="18"/>
          <w:szCs w:val="18"/>
        </w:rPr>
        <w:t>Supplier</w:t>
      </w:r>
    </w:p>
    <w:tbl>
      <w:tblPr>
        <w:tblW w:w="10080" w:type="dxa"/>
        <w:tblLayout w:type="fixed"/>
        <w:tblLook w:val="01E0" w:firstRow="1" w:lastRow="1" w:firstColumn="1" w:lastColumn="1" w:noHBand="0" w:noVBand="0"/>
      </w:tblPr>
      <w:tblGrid>
        <w:gridCol w:w="2400"/>
        <w:gridCol w:w="260"/>
        <w:gridCol w:w="7420"/>
      </w:tblGrid>
      <w:tr w:rsidR="00E43670" w:rsidRPr="006901B2" w14:paraId="3F5ED193" w14:textId="77777777" w:rsidTr="00C26928">
        <w:tc>
          <w:tcPr>
            <w:tcW w:w="2400" w:type="dxa"/>
          </w:tcPr>
          <w:p w14:paraId="28D867E4" w14:textId="77777777" w:rsidR="00E43670" w:rsidRPr="006901B2" w:rsidRDefault="00E43670" w:rsidP="00E30DD6">
            <w:pPr>
              <w:pStyle w:val="NormalWeb"/>
              <w:spacing w:before="0" w:beforeAutospacing="0" w:after="60" w:afterAutospacing="0" w:line="240" w:lineRule="exact"/>
              <w:rPr>
                <w:rFonts w:ascii="Arial" w:hAnsi="Arial" w:cs="Arial"/>
                <w:sz w:val="18"/>
                <w:szCs w:val="18"/>
              </w:rPr>
            </w:pPr>
          </w:p>
        </w:tc>
        <w:tc>
          <w:tcPr>
            <w:tcW w:w="260" w:type="dxa"/>
          </w:tcPr>
          <w:p w14:paraId="11166F5F" w14:textId="77777777" w:rsidR="00E43670" w:rsidRPr="006901B2" w:rsidRDefault="00E43670" w:rsidP="00E30DD6">
            <w:pPr>
              <w:pStyle w:val="NormalWeb"/>
              <w:spacing w:before="0" w:beforeAutospacing="0" w:after="60" w:afterAutospacing="0" w:line="240" w:lineRule="exact"/>
              <w:rPr>
                <w:rFonts w:ascii="Arial" w:hAnsi="Arial" w:cs="Arial"/>
                <w:sz w:val="18"/>
                <w:szCs w:val="18"/>
              </w:rPr>
            </w:pPr>
          </w:p>
        </w:tc>
        <w:tc>
          <w:tcPr>
            <w:tcW w:w="7420" w:type="dxa"/>
          </w:tcPr>
          <w:p w14:paraId="24BB4550" w14:textId="77777777" w:rsidR="00E43670" w:rsidRPr="006901B2" w:rsidRDefault="005A55F2" w:rsidP="005A55F2">
            <w:pPr>
              <w:pStyle w:val="Maintext"/>
              <w:rPr>
                <w:rFonts w:ascii="Arial" w:hAnsi="Arial" w:cs="Arial"/>
                <w:sz w:val="18"/>
                <w:szCs w:val="18"/>
              </w:rPr>
            </w:pPr>
            <w:r w:rsidRPr="006901B2">
              <w:rPr>
                <w:rFonts w:ascii="Arial" w:hAnsi="Arial" w:cs="Arial"/>
                <w:sz w:val="18"/>
                <w:szCs w:val="18"/>
              </w:rPr>
              <w:t>Completion of the data in full, according to the Options chosen, is essential to create a complete contract.</w:t>
            </w:r>
          </w:p>
        </w:tc>
      </w:tr>
      <w:tr w:rsidR="00E43670" w:rsidRPr="006901B2" w14:paraId="73F9FB03" w14:textId="77777777" w:rsidTr="00C26928">
        <w:tc>
          <w:tcPr>
            <w:tcW w:w="2400" w:type="dxa"/>
          </w:tcPr>
          <w:p w14:paraId="339AC121" w14:textId="77777777" w:rsidR="00E43670" w:rsidRPr="006901B2" w:rsidRDefault="005A55F2" w:rsidP="00E30DD6">
            <w:pPr>
              <w:pStyle w:val="BHead"/>
              <w:jc w:val="right"/>
              <w:rPr>
                <w:rFonts w:ascii="Arial" w:hAnsi="Arial" w:cs="Arial"/>
                <w:sz w:val="18"/>
                <w:szCs w:val="18"/>
              </w:rPr>
            </w:pPr>
            <w:r w:rsidRPr="006901B2">
              <w:rPr>
                <w:rFonts w:ascii="Arial" w:hAnsi="Arial" w:cs="Arial"/>
                <w:sz w:val="18"/>
                <w:szCs w:val="18"/>
              </w:rPr>
              <w:t>Statements given in all contracts</w:t>
            </w:r>
          </w:p>
        </w:tc>
        <w:tc>
          <w:tcPr>
            <w:tcW w:w="260" w:type="dxa"/>
          </w:tcPr>
          <w:p w14:paraId="52EFE8D4" w14:textId="77777777" w:rsidR="00E43670" w:rsidRPr="006901B2" w:rsidRDefault="00E43670" w:rsidP="00E30DD6">
            <w:pPr>
              <w:pStyle w:val="NormalWeb"/>
              <w:spacing w:before="0" w:beforeAutospacing="0" w:after="60" w:afterAutospacing="0" w:line="240" w:lineRule="exact"/>
              <w:rPr>
                <w:rFonts w:ascii="Arial" w:hAnsi="Arial" w:cs="Arial"/>
                <w:sz w:val="18"/>
                <w:szCs w:val="18"/>
              </w:rPr>
            </w:pPr>
          </w:p>
        </w:tc>
        <w:tc>
          <w:tcPr>
            <w:tcW w:w="7420" w:type="dxa"/>
          </w:tcPr>
          <w:p w14:paraId="58C3DEB0" w14:textId="77777777" w:rsidR="00F33673" w:rsidRPr="006901B2" w:rsidRDefault="00F33673" w:rsidP="00F33673">
            <w:pPr>
              <w:pStyle w:val="ContractBullet"/>
              <w:rPr>
                <w:rFonts w:ascii="Arial" w:hAnsi="Arial" w:cs="Arial"/>
                <w:sz w:val="18"/>
                <w:szCs w:val="18"/>
              </w:rPr>
            </w:pPr>
            <w:r w:rsidRPr="006901B2">
              <w:rPr>
                <w:rFonts w:ascii="Arial" w:hAnsi="Arial" w:cs="Arial"/>
                <w:sz w:val="18"/>
                <w:szCs w:val="18"/>
              </w:rPr>
              <w:t xml:space="preserve">The </w:t>
            </w:r>
            <w:r w:rsidR="00C31DF6" w:rsidRPr="006901B2">
              <w:rPr>
                <w:rFonts w:ascii="Arial" w:hAnsi="Arial" w:cs="Arial"/>
                <w:i/>
                <w:sz w:val="18"/>
                <w:szCs w:val="18"/>
              </w:rPr>
              <w:t>Supplier</w:t>
            </w:r>
            <w:r w:rsidRPr="006901B2">
              <w:rPr>
                <w:rFonts w:ascii="Arial" w:hAnsi="Arial" w:cs="Arial"/>
                <w:sz w:val="18"/>
                <w:szCs w:val="18"/>
              </w:rPr>
              <w:t xml:space="preserve"> is</w:t>
            </w:r>
          </w:p>
          <w:p w14:paraId="6D42DF53" w14:textId="77777777" w:rsidR="00F33673" w:rsidRPr="006901B2" w:rsidRDefault="00F33673" w:rsidP="00F33673">
            <w:pPr>
              <w:pStyle w:val="BLtext"/>
              <w:rPr>
                <w:rFonts w:ascii="Arial" w:hAnsi="Arial" w:cs="Arial"/>
                <w:sz w:val="18"/>
                <w:szCs w:val="18"/>
              </w:rPr>
            </w:pPr>
            <w:r w:rsidRPr="006901B2">
              <w:rPr>
                <w:rFonts w:ascii="Arial" w:hAnsi="Arial" w:cs="Arial"/>
                <w:sz w:val="18"/>
                <w:szCs w:val="18"/>
              </w:rPr>
              <w:t xml:space="preserve">Name . . . . . . . . . . . .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397E67BE" w14:textId="77777777" w:rsidR="00F33673" w:rsidRPr="006901B2" w:rsidRDefault="00F33673" w:rsidP="00F33673">
            <w:pPr>
              <w:pStyle w:val="BLtext"/>
              <w:rPr>
                <w:rFonts w:ascii="Arial" w:hAnsi="Arial" w:cs="Arial"/>
                <w:sz w:val="18"/>
                <w:szCs w:val="18"/>
              </w:rPr>
            </w:pPr>
            <w:r w:rsidRPr="006901B2">
              <w:rPr>
                <w:rFonts w:ascii="Arial" w:hAnsi="Arial" w:cs="Arial"/>
                <w:sz w:val="18"/>
                <w:szCs w:val="18"/>
              </w:rPr>
              <w:t xml:space="preserve">Address . . . . . . . . . . . .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w:t>
            </w:r>
          </w:p>
          <w:p w14:paraId="415EAFC7" w14:textId="77777777" w:rsidR="00F33673" w:rsidRPr="006901B2" w:rsidRDefault="00F33673" w:rsidP="00F33673">
            <w:pPr>
              <w:pStyle w:val="BLtext"/>
              <w:rPr>
                <w:rFonts w:ascii="Arial" w:hAnsi="Arial" w:cs="Arial"/>
                <w:sz w:val="18"/>
                <w:szCs w:val="18"/>
              </w:rPr>
            </w:pPr>
            <w:r w:rsidRPr="006901B2">
              <w:rPr>
                <w:rFonts w:ascii="Arial" w:hAnsi="Arial" w:cs="Arial"/>
                <w:sz w:val="18"/>
                <w:szCs w:val="18"/>
              </w:rPr>
              <w:t xml:space="preserve">. . . . . . . . . . . . . . . . . . . . . . . . . . . . . . . . . . . . . . . . . . . . . . . . . . . . . . . . . . . . . . . . . . . . . </w:t>
            </w:r>
          </w:p>
          <w:p w14:paraId="688A3145" w14:textId="77777777" w:rsidR="00C31DF6" w:rsidRPr="006901B2" w:rsidRDefault="00C31DF6" w:rsidP="00C31DF6">
            <w:pPr>
              <w:pStyle w:val="ContractBullet"/>
              <w:rPr>
                <w:rFonts w:ascii="Arial" w:hAnsi="Arial" w:cs="Arial"/>
                <w:sz w:val="18"/>
                <w:szCs w:val="18"/>
              </w:rPr>
            </w:pPr>
            <w:r w:rsidRPr="006901B2">
              <w:rPr>
                <w:rFonts w:ascii="Arial" w:hAnsi="Arial" w:cs="Arial"/>
                <w:sz w:val="18"/>
                <w:szCs w:val="18"/>
              </w:rPr>
              <w:t>The following matters will be included in the Risk Register</w:t>
            </w:r>
          </w:p>
          <w:p w14:paraId="189104F4" w14:textId="77777777" w:rsidR="00C31DF6" w:rsidRPr="006901B2" w:rsidRDefault="00C31DF6" w:rsidP="00C31DF6">
            <w:pPr>
              <w:pStyle w:val="BLtext"/>
              <w:rPr>
                <w:rFonts w:ascii="Arial" w:hAnsi="Arial" w:cs="Arial"/>
                <w:sz w:val="18"/>
                <w:szCs w:val="18"/>
              </w:rPr>
            </w:pPr>
            <w:r w:rsidRPr="006901B2">
              <w:rPr>
                <w:rFonts w:ascii="Arial" w:hAnsi="Arial" w:cs="Arial"/>
                <w:sz w:val="18"/>
                <w:szCs w:val="18"/>
              </w:rPr>
              <w:t>. . . . . . . . . . . . . . . . . . . . . . . . . . . . . . . . . . . . . . . . . . . . . . . . . . . . . . . . . . . . . . . . . . . . . .</w:t>
            </w:r>
          </w:p>
          <w:p w14:paraId="0E77B2CD" w14:textId="77777777" w:rsidR="00C31DF6" w:rsidRPr="006901B2" w:rsidRDefault="00C31DF6" w:rsidP="00C31DF6">
            <w:pPr>
              <w:pStyle w:val="BLtext"/>
              <w:rPr>
                <w:rFonts w:ascii="Arial" w:hAnsi="Arial" w:cs="Arial"/>
                <w:sz w:val="18"/>
                <w:szCs w:val="18"/>
              </w:rPr>
            </w:pPr>
            <w:r w:rsidRPr="006901B2">
              <w:rPr>
                <w:rFonts w:ascii="Arial" w:hAnsi="Arial" w:cs="Arial"/>
                <w:sz w:val="18"/>
                <w:szCs w:val="18"/>
              </w:rPr>
              <w:t>. . . . . . . . . . . . . . . . . . . . . . . . . . . . . . . . . . . . . . . . . . . . . . . . . . . . . . . . . . . . . . . . . . . . . .</w:t>
            </w:r>
          </w:p>
          <w:p w14:paraId="211311C1" w14:textId="77777777" w:rsidR="00C31DF6" w:rsidRPr="006901B2" w:rsidRDefault="00C31DF6" w:rsidP="00C31DF6">
            <w:pPr>
              <w:pStyle w:val="BLtext"/>
              <w:rPr>
                <w:rFonts w:ascii="Arial" w:hAnsi="Arial" w:cs="Arial"/>
                <w:sz w:val="18"/>
                <w:szCs w:val="18"/>
              </w:rPr>
            </w:pPr>
            <w:r w:rsidRPr="006901B2">
              <w:rPr>
                <w:rFonts w:ascii="Arial" w:hAnsi="Arial" w:cs="Arial"/>
                <w:sz w:val="18"/>
                <w:szCs w:val="18"/>
              </w:rPr>
              <w:t>. . . . . . . . . . . . . . . . . . . . . . . . . . . . . . . . . . . . . . . . . . . . . . . . . . . . . . . . . . . . . . . . . . . . . .</w:t>
            </w:r>
          </w:p>
          <w:p w14:paraId="739CE430" w14:textId="77777777" w:rsidR="00C31DF6" w:rsidRPr="006901B2" w:rsidRDefault="00C31DF6" w:rsidP="00C31DF6">
            <w:pPr>
              <w:pStyle w:val="BLtext"/>
              <w:rPr>
                <w:rFonts w:ascii="Arial" w:hAnsi="Arial" w:cs="Arial"/>
                <w:sz w:val="18"/>
                <w:szCs w:val="18"/>
              </w:rPr>
            </w:pPr>
            <w:r w:rsidRPr="006901B2">
              <w:rPr>
                <w:rFonts w:ascii="Arial" w:hAnsi="Arial" w:cs="Arial"/>
                <w:sz w:val="18"/>
                <w:szCs w:val="18"/>
              </w:rPr>
              <w:t>. . . . . . . . . . . . . . . . . . . . . . . . . . . . . . . . . . . . . . . . . . . . . . . . . . . . . . . . . . . . . . . . . . . . . .</w:t>
            </w:r>
          </w:p>
          <w:p w14:paraId="64EB05CA" w14:textId="77777777" w:rsidR="00EE6F88" w:rsidRPr="006901B2" w:rsidRDefault="00EE6F88" w:rsidP="00EE6F88">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percentage for overheads and profit</w:t>
            </w:r>
            <w:r w:rsidRPr="006901B2">
              <w:rPr>
                <w:rFonts w:ascii="Arial" w:hAnsi="Arial" w:cs="Arial"/>
                <w:iCs/>
                <w:sz w:val="18"/>
                <w:szCs w:val="18"/>
              </w:rPr>
              <w:t xml:space="preserve"> added to the Defined Cost</w:t>
            </w:r>
            <w:r w:rsidRPr="006901B2">
              <w:rPr>
                <w:rFonts w:ascii="Arial" w:hAnsi="Arial" w:cs="Arial"/>
                <w:sz w:val="18"/>
                <w:szCs w:val="18"/>
              </w:rPr>
              <w:t xml:space="preserve"> is</w:t>
            </w:r>
          </w:p>
          <w:p w14:paraId="2749F611" w14:textId="77777777" w:rsidR="00EE6F88" w:rsidRPr="006901B2" w:rsidRDefault="00EE6F88" w:rsidP="00EE6F88">
            <w:pPr>
              <w:pStyle w:val="BLtext"/>
              <w:rPr>
                <w:rFonts w:ascii="Arial" w:hAnsi="Arial" w:cs="Arial"/>
                <w:sz w:val="18"/>
                <w:szCs w:val="18"/>
              </w:rPr>
            </w:pPr>
            <w:r w:rsidRPr="006901B2">
              <w:rPr>
                <w:rFonts w:ascii="Arial" w:hAnsi="Arial" w:cs="Arial"/>
                <w:sz w:val="18"/>
                <w:szCs w:val="18"/>
              </w:rPr>
              <w:t>. . . . . . . . . . . . . . . . . . . . . . . . . . . . . . . . . . . . . . . . . . . . . . . . . . . . . . . . . . . . . . . . . . . %.</w:t>
            </w:r>
          </w:p>
          <w:p w14:paraId="5B71C24A" w14:textId="77777777" w:rsidR="00223C0D" w:rsidRPr="006901B2" w:rsidRDefault="00223C0D" w:rsidP="00223C0D">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iCs/>
                <w:sz w:val="18"/>
                <w:szCs w:val="18"/>
              </w:rPr>
              <w:t xml:space="preserve">price schedule </w:t>
            </w:r>
            <w:r w:rsidRPr="006901B2">
              <w:rPr>
                <w:rFonts w:ascii="Arial" w:hAnsi="Arial" w:cs="Arial"/>
                <w:sz w:val="18"/>
                <w:szCs w:val="18"/>
              </w:rPr>
              <w:t xml:space="preserve">is in . . . . . . . . . . . . . . . . . .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w:t>
            </w:r>
          </w:p>
          <w:p w14:paraId="3637821A" w14:textId="77777777" w:rsidR="00C31DF6" w:rsidRPr="006901B2" w:rsidRDefault="00F260D4" w:rsidP="00F260D4">
            <w:pPr>
              <w:pStyle w:val="ContractBullet"/>
              <w:rPr>
                <w:rFonts w:ascii="Arial" w:hAnsi="Arial" w:cs="Arial"/>
                <w:sz w:val="18"/>
                <w:szCs w:val="18"/>
              </w:rPr>
            </w:pPr>
            <w:r w:rsidRPr="006901B2">
              <w:rPr>
                <w:rFonts w:ascii="Arial" w:hAnsi="Arial" w:cs="Arial"/>
                <w:sz w:val="18"/>
                <w:szCs w:val="18"/>
              </w:rPr>
              <w:t xml:space="preserve">The tendered total of the Prices is . . . . . . . . . . . . . . . . . . . . . . . . . . . </w:t>
            </w:r>
            <w:proofErr w:type="gramStart"/>
            <w:r w:rsidRPr="006901B2">
              <w:rPr>
                <w:rFonts w:ascii="Arial" w:hAnsi="Arial" w:cs="Arial"/>
                <w:sz w:val="18"/>
                <w:szCs w:val="18"/>
              </w:rPr>
              <w:t>. . . .</w:t>
            </w:r>
            <w:proofErr w:type="gramEnd"/>
            <w:r w:rsidRPr="006901B2">
              <w:rPr>
                <w:rFonts w:ascii="Arial" w:hAnsi="Arial" w:cs="Arial"/>
                <w:sz w:val="18"/>
                <w:szCs w:val="18"/>
              </w:rPr>
              <w:t xml:space="preserve"> . (in words)</w:t>
            </w:r>
          </w:p>
          <w:p w14:paraId="0A86E488" w14:textId="77777777" w:rsidR="00B57DEE" w:rsidRPr="006901B2" w:rsidRDefault="00F260D4" w:rsidP="00D91844">
            <w:pPr>
              <w:pStyle w:val="BLtext"/>
              <w:rPr>
                <w:rFonts w:ascii="Arial" w:hAnsi="Arial" w:cs="Arial"/>
                <w:sz w:val="18"/>
                <w:szCs w:val="18"/>
              </w:rPr>
            </w:pPr>
            <w:r w:rsidRPr="006901B2">
              <w:rPr>
                <w:rFonts w:ascii="Arial" w:hAnsi="Arial" w:cs="Arial"/>
                <w:sz w:val="18"/>
                <w:szCs w:val="18"/>
              </w:rPr>
              <w:t>. . . . . . . . . . . . . . . . . . . . . . . . . . . . . . . . . . . . . . . . . . . . . . . . . . . . . . . . . . . . . . . . . . . . . .</w:t>
            </w:r>
          </w:p>
        </w:tc>
      </w:tr>
      <w:tr w:rsidR="00E43670" w:rsidRPr="006901B2" w14:paraId="63A0ED65" w14:textId="77777777" w:rsidTr="00554F81">
        <w:trPr>
          <w:trHeight w:val="2977"/>
        </w:trPr>
        <w:tc>
          <w:tcPr>
            <w:tcW w:w="2400" w:type="dxa"/>
          </w:tcPr>
          <w:p w14:paraId="581F987A" w14:textId="77777777" w:rsidR="00E43670" w:rsidRPr="006901B2" w:rsidRDefault="00D907B7" w:rsidP="00E30DD6">
            <w:pPr>
              <w:pStyle w:val="BHead"/>
              <w:jc w:val="right"/>
              <w:rPr>
                <w:rFonts w:ascii="Arial" w:hAnsi="Arial" w:cs="Arial"/>
                <w:sz w:val="18"/>
                <w:szCs w:val="18"/>
              </w:rPr>
            </w:pPr>
            <w:r w:rsidRPr="006901B2">
              <w:rPr>
                <w:rFonts w:ascii="Arial" w:hAnsi="Arial" w:cs="Arial"/>
                <w:sz w:val="18"/>
                <w:szCs w:val="18"/>
              </w:rPr>
              <w:t>Optional statements</w:t>
            </w:r>
          </w:p>
        </w:tc>
        <w:tc>
          <w:tcPr>
            <w:tcW w:w="260" w:type="dxa"/>
          </w:tcPr>
          <w:p w14:paraId="4F2959DC" w14:textId="77777777" w:rsidR="00E43670" w:rsidRPr="006901B2" w:rsidRDefault="00E43670" w:rsidP="00E30DD6">
            <w:pPr>
              <w:pStyle w:val="NormalWeb"/>
              <w:spacing w:before="0" w:beforeAutospacing="0" w:after="60" w:afterAutospacing="0" w:line="240" w:lineRule="exact"/>
              <w:rPr>
                <w:rFonts w:ascii="Arial" w:hAnsi="Arial" w:cs="Arial"/>
                <w:sz w:val="18"/>
                <w:szCs w:val="18"/>
              </w:rPr>
            </w:pPr>
          </w:p>
        </w:tc>
        <w:tc>
          <w:tcPr>
            <w:tcW w:w="7420" w:type="dxa"/>
            <w:vAlign w:val="center"/>
          </w:tcPr>
          <w:p w14:paraId="00692916" w14:textId="77777777" w:rsidR="00E43670" w:rsidRPr="006901B2" w:rsidRDefault="00B57DEE" w:rsidP="00660364">
            <w:pPr>
              <w:pStyle w:val="Maintext"/>
              <w:rPr>
                <w:rFonts w:ascii="Arial" w:hAnsi="Arial" w:cs="Arial"/>
                <w:b/>
                <w:sz w:val="18"/>
                <w:szCs w:val="18"/>
              </w:rPr>
            </w:pPr>
            <w:r w:rsidRPr="006901B2">
              <w:rPr>
                <w:rFonts w:ascii="Arial" w:hAnsi="Arial" w:cs="Arial"/>
                <w:b/>
                <w:sz w:val="18"/>
                <w:szCs w:val="18"/>
              </w:rPr>
              <w:t xml:space="preserve">If the </w:t>
            </w:r>
            <w:r w:rsidR="008B7DEE" w:rsidRPr="006901B2">
              <w:rPr>
                <w:rFonts w:ascii="Arial" w:hAnsi="Arial" w:cs="Arial"/>
                <w:b/>
                <w:i/>
                <w:iCs/>
                <w:sz w:val="18"/>
                <w:szCs w:val="18"/>
              </w:rPr>
              <w:t>Supplie</w:t>
            </w:r>
            <w:r w:rsidRPr="006901B2">
              <w:rPr>
                <w:rFonts w:ascii="Arial" w:hAnsi="Arial" w:cs="Arial"/>
                <w:b/>
                <w:i/>
                <w:iCs/>
                <w:sz w:val="18"/>
                <w:szCs w:val="18"/>
              </w:rPr>
              <w:t>r</w:t>
            </w:r>
            <w:r w:rsidRPr="006901B2">
              <w:rPr>
                <w:rFonts w:ascii="Arial" w:hAnsi="Arial" w:cs="Arial"/>
                <w:b/>
                <w:sz w:val="18"/>
                <w:szCs w:val="18"/>
              </w:rPr>
              <w:t xml:space="preserve"> is to provide </w:t>
            </w:r>
            <w:r w:rsidR="008B7DEE" w:rsidRPr="006901B2">
              <w:rPr>
                <w:rFonts w:ascii="Arial" w:hAnsi="Arial" w:cs="Arial"/>
                <w:b/>
                <w:sz w:val="18"/>
                <w:szCs w:val="18"/>
              </w:rPr>
              <w:t>Goods</w:t>
            </w:r>
            <w:r w:rsidRPr="006901B2">
              <w:rPr>
                <w:rFonts w:ascii="Arial" w:hAnsi="Arial" w:cs="Arial"/>
                <w:b/>
                <w:sz w:val="18"/>
                <w:szCs w:val="18"/>
              </w:rPr>
              <w:t xml:space="preserve"> Information for his design</w:t>
            </w:r>
          </w:p>
          <w:p w14:paraId="5D59F480" w14:textId="77777777" w:rsidR="00B57DEE" w:rsidRPr="006901B2" w:rsidRDefault="00B57DEE" w:rsidP="00660364">
            <w:pPr>
              <w:pStyle w:val="ContractBullet"/>
              <w:rPr>
                <w:rFonts w:ascii="Arial" w:hAnsi="Arial" w:cs="Arial"/>
                <w:sz w:val="18"/>
                <w:szCs w:val="18"/>
              </w:rPr>
            </w:pPr>
            <w:r w:rsidRPr="006901B2">
              <w:rPr>
                <w:rFonts w:ascii="Arial" w:hAnsi="Arial" w:cs="Arial"/>
                <w:sz w:val="18"/>
                <w:szCs w:val="18"/>
              </w:rPr>
              <w:t xml:space="preserve">The </w:t>
            </w:r>
            <w:r w:rsidR="008B7DEE" w:rsidRPr="006901B2">
              <w:rPr>
                <w:rFonts w:ascii="Arial" w:hAnsi="Arial" w:cs="Arial"/>
                <w:sz w:val="18"/>
                <w:szCs w:val="18"/>
              </w:rPr>
              <w:t>Goods</w:t>
            </w:r>
            <w:r w:rsidRPr="006901B2">
              <w:rPr>
                <w:rFonts w:ascii="Arial" w:hAnsi="Arial" w:cs="Arial"/>
                <w:sz w:val="18"/>
                <w:szCs w:val="18"/>
              </w:rPr>
              <w:t xml:space="preserve"> Information for the </w:t>
            </w:r>
            <w:r w:rsidR="008B7DEE" w:rsidRPr="006901B2">
              <w:rPr>
                <w:rFonts w:ascii="Arial" w:hAnsi="Arial" w:cs="Arial"/>
                <w:i/>
                <w:iCs/>
                <w:sz w:val="18"/>
                <w:szCs w:val="18"/>
              </w:rPr>
              <w:t>Supplie</w:t>
            </w:r>
            <w:r w:rsidRPr="006901B2">
              <w:rPr>
                <w:rFonts w:ascii="Arial" w:hAnsi="Arial" w:cs="Arial"/>
                <w:i/>
                <w:iCs/>
                <w:sz w:val="18"/>
                <w:szCs w:val="18"/>
              </w:rPr>
              <w:t>r</w:t>
            </w:r>
            <w:r w:rsidR="002C68AE" w:rsidRPr="006901B2">
              <w:rPr>
                <w:rFonts w:ascii="Arial" w:hAnsi="Arial" w:cs="Arial"/>
                <w:sz w:val="18"/>
                <w:szCs w:val="18"/>
              </w:rPr>
              <w:t>’</w:t>
            </w:r>
            <w:r w:rsidRPr="006901B2">
              <w:rPr>
                <w:rFonts w:ascii="Arial" w:hAnsi="Arial" w:cs="Arial"/>
                <w:sz w:val="18"/>
                <w:szCs w:val="18"/>
              </w:rPr>
              <w:t>s design is in</w:t>
            </w:r>
          </w:p>
          <w:p w14:paraId="5F05C597" w14:textId="77777777" w:rsidR="00B57DEE" w:rsidRPr="006901B2" w:rsidRDefault="00B57DEE" w:rsidP="00660364">
            <w:pPr>
              <w:pStyle w:val="BLtext"/>
              <w:rPr>
                <w:rFonts w:ascii="Arial" w:hAnsi="Arial" w:cs="Arial"/>
                <w:sz w:val="18"/>
                <w:szCs w:val="18"/>
              </w:rPr>
            </w:pPr>
            <w:r w:rsidRPr="006901B2">
              <w:rPr>
                <w:rFonts w:ascii="Arial" w:hAnsi="Arial" w:cs="Arial"/>
                <w:sz w:val="18"/>
                <w:szCs w:val="18"/>
              </w:rPr>
              <w:t>. . . . . . . . . . . . . . . . . . . . . . . . . . . . . . . . . . . . . . . . . . . . . . . . . . . . . . . . . . . . . . . . . . . . . .</w:t>
            </w:r>
          </w:p>
          <w:p w14:paraId="7B7A1A14" w14:textId="77777777" w:rsidR="00B57DEE" w:rsidRPr="006901B2" w:rsidRDefault="00B57DEE" w:rsidP="00660364">
            <w:pPr>
              <w:pStyle w:val="BLtext"/>
              <w:spacing w:after="120"/>
              <w:rPr>
                <w:rFonts w:ascii="Arial" w:hAnsi="Arial" w:cs="Arial"/>
                <w:sz w:val="18"/>
                <w:szCs w:val="18"/>
              </w:rPr>
            </w:pPr>
            <w:r w:rsidRPr="006901B2">
              <w:rPr>
                <w:rFonts w:ascii="Arial" w:hAnsi="Arial" w:cs="Arial"/>
                <w:sz w:val="18"/>
                <w:szCs w:val="18"/>
              </w:rPr>
              <w:t>. . . . . . . . . . . . . . . . . . . . . . . . . . . . . . . . . . . . . . . . . . . . . . . . . . . . . . . . . . . . . . . . . . . . . .</w:t>
            </w:r>
          </w:p>
          <w:p w14:paraId="16476482" w14:textId="77777777" w:rsidR="00E503B0" w:rsidRPr="006901B2" w:rsidRDefault="00E503B0" w:rsidP="00660364">
            <w:pPr>
              <w:pStyle w:val="Maintext"/>
              <w:rPr>
                <w:rFonts w:ascii="Arial" w:hAnsi="Arial" w:cs="Arial"/>
                <w:b/>
                <w:sz w:val="18"/>
                <w:szCs w:val="18"/>
              </w:rPr>
            </w:pPr>
            <w:r w:rsidRPr="006901B2">
              <w:rPr>
                <w:rFonts w:ascii="Arial" w:hAnsi="Arial" w:cs="Arial"/>
                <w:b/>
                <w:sz w:val="18"/>
                <w:szCs w:val="18"/>
              </w:rPr>
              <w:t xml:space="preserve">If the </w:t>
            </w:r>
            <w:r w:rsidRPr="006901B2">
              <w:rPr>
                <w:rFonts w:ascii="Arial" w:hAnsi="Arial" w:cs="Arial"/>
                <w:b/>
                <w:i/>
                <w:iCs/>
                <w:sz w:val="18"/>
                <w:szCs w:val="18"/>
              </w:rPr>
              <w:t>Supplier</w:t>
            </w:r>
            <w:r w:rsidRPr="006901B2">
              <w:rPr>
                <w:rFonts w:ascii="Arial" w:hAnsi="Arial" w:cs="Arial"/>
                <w:b/>
                <w:sz w:val="18"/>
                <w:szCs w:val="18"/>
              </w:rPr>
              <w:t xml:space="preserve"> restricts access by the </w:t>
            </w:r>
            <w:r w:rsidRPr="006901B2">
              <w:rPr>
                <w:rFonts w:ascii="Arial" w:hAnsi="Arial" w:cs="Arial"/>
                <w:b/>
                <w:i/>
                <w:iCs/>
                <w:sz w:val="18"/>
                <w:szCs w:val="18"/>
              </w:rPr>
              <w:t>Supply Manager</w:t>
            </w:r>
            <w:r w:rsidRPr="006901B2">
              <w:rPr>
                <w:rFonts w:ascii="Arial" w:hAnsi="Arial" w:cs="Arial"/>
                <w:b/>
                <w:sz w:val="18"/>
                <w:szCs w:val="18"/>
              </w:rPr>
              <w:t xml:space="preserve"> and Others to work being done for this contract </w:t>
            </w:r>
          </w:p>
          <w:p w14:paraId="4BE790CA" w14:textId="77777777" w:rsidR="00E503B0" w:rsidRPr="006901B2" w:rsidRDefault="00E503B0" w:rsidP="00660364">
            <w:pPr>
              <w:pStyle w:val="ContractBullet"/>
              <w:rPr>
                <w:rFonts w:ascii="Arial" w:hAnsi="Arial" w:cs="Arial"/>
                <w:sz w:val="18"/>
                <w:szCs w:val="18"/>
              </w:rPr>
            </w:pPr>
            <w:r w:rsidRPr="006901B2">
              <w:rPr>
                <w:rFonts w:ascii="Arial" w:hAnsi="Arial" w:cs="Arial"/>
                <w:sz w:val="18"/>
                <w:szCs w:val="18"/>
              </w:rPr>
              <w:t xml:space="preserve">The restrictions to access for the </w:t>
            </w:r>
            <w:r w:rsidRPr="006901B2">
              <w:rPr>
                <w:rFonts w:ascii="Arial" w:hAnsi="Arial" w:cs="Arial"/>
                <w:i/>
                <w:iCs/>
                <w:sz w:val="18"/>
                <w:szCs w:val="18"/>
              </w:rPr>
              <w:t>Supply Manager</w:t>
            </w:r>
            <w:r w:rsidRPr="006901B2">
              <w:rPr>
                <w:rFonts w:ascii="Arial" w:hAnsi="Arial" w:cs="Arial"/>
                <w:sz w:val="18"/>
                <w:szCs w:val="18"/>
              </w:rPr>
              <w:t xml:space="preserve"> and Others to work being done for this contract are</w:t>
            </w:r>
          </w:p>
          <w:p w14:paraId="0DAA6CC1" w14:textId="77777777" w:rsidR="00E503B0" w:rsidRPr="006901B2" w:rsidRDefault="00E503B0" w:rsidP="00660364">
            <w:pPr>
              <w:pStyle w:val="BLtext"/>
              <w:rPr>
                <w:rFonts w:ascii="Arial" w:hAnsi="Arial" w:cs="Arial"/>
                <w:sz w:val="18"/>
                <w:szCs w:val="18"/>
              </w:rPr>
            </w:pPr>
            <w:r w:rsidRPr="006901B2">
              <w:rPr>
                <w:rFonts w:ascii="Arial" w:hAnsi="Arial" w:cs="Arial"/>
                <w:sz w:val="18"/>
                <w:szCs w:val="18"/>
              </w:rPr>
              <w:t>. . . . . . . . . . . . . . . . . . . . . . . . . . . . . . . . . . . . . . . . . . . . . . . . . . . . . . . . . . . . . . . . . . . . . .</w:t>
            </w:r>
          </w:p>
          <w:p w14:paraId="5E1AD3A5" w14:textId="77777777" w:rsidR="00E503B0" w:rsidRPr="006901B2" w:rsidRDefault="00E503B0" w:rsidP="00660364">
            <w:pPr>
              <w:pStyle w:val="BLtext"/>
              <w:spacing w:after="120"/>
              <w:rPr>
                <w:rFonts w:ascii="Arial" w:hAnsi="Arial" w:cs="Arial"/>
                <w:sz w:val="18"/>
                <w:szCs w:val="18"/>
              </w:rPr>
            </w:pPr>
            <w:r w:rsidRPr="006901B2">
              <w:rPr>
                <w:rFonts w:ascii="Arial" w:hAnsi="Arial" w:cs="Arial"/>
                <w:sz w:val="18"/>
                <w:szCs w:val="18"/>
              </w:rPr>
              <w:t>. . . . . . . . . . . . . . . . . . . . . . . . . . . . . . . . . . . . . . . . . . . . . . . . . . . . . . . . . . . . . . . . . . . . . .</w:t>
            </w:r>
          </w:p>
          <w:p w14:paraId="46364F3C" w14:textId="77777777" w:rsidR="00E503B0" w:rsidRPr="006901B2" w:rsidRDefault="00E503B0" w:rsidP="00660364">
            <w:pPr>
              <w:pStyle w:val="Maintext"/>
              <w:rPr>
                <w:rFonts w:ascii="Arial" w:hAnsi="Arial" w:cs="Arial"/>
                <w:b/>
                <w:sz w:val="18"/>
                <w:szCs w:val="18"/>
              </w:rPr>
            </w:pPr>
            <w:r w:rsidRPr="006901B2">
              <w:rPr>
                <w:rFonts w:ascii="Arial" w:hAnsi="Arial" w:cs="Arial"/>
                <w:b/>
                <w:sz w:val="18"/>
                <w:szCs w:val="18"/>
              </w:rPr>
              <w:t xml:space="preserve">If a </w:t>
            </w:r>
            <w:proofErr w:type="spellStart"/>
            <w:r w:rsidRPr="006901B2">
              <w:rPr>
                <w:rFonts w:ascii="Arial" w:hAnsi="Arial" w:cs="Arial"/>
                <w:b/>
                <w:sz w:val="18"/>
                <w:szCs w:val="18"/>
              </w:rPr>
              <w:t>programme</w:t>
            </w:r>
            <w:proofErr w:type="spellEnd"/>
            <w:r w:rsidRPr="006901B2">
              <w:rPr>
                <w:rFonts w:ascii="Arial" w:hAnsi="Arial" w:cs="Arial"/>
                <w:b/>
                <w:sz w:val="18"/>
                <w:szCs w:val="18"/>
              </w:rPr>
              <w:t xml:space="preserve"> is to be identified in the Contract Data</w:t>
            </w:r>
          </w:p>
          <w:p w14:paraId="2C8A9906" w14:textId="77777777" w:rsidR="00E503B0" w:rsidRPr="006901B2" w:rsidRDefault="00E503B0" w:rsidP="00660364">
            <w:pPr>
              <w:pStyle w:val="ContractBullet"/>
              <w:spacing w:after="120"/>
              <w:rPr>
                <w:rFonts w:ascii="Arial" w:hAnsi="Arial" w:cs="Arial"/>
                <w:sz w:val="18"/>
                <w:szCs w:val="18"/>
              </w:rPr>
            </w:pPr>
            <w:r w:rsidRPr="006901B2">
              <w:rPr>
                <w:rFonts w:ascii="Arial" w:hAnsi="Arial" w:cs="Arial"/>
                <w:sz w:val="18"/>
                <w:szCs w:val="18"/>
              </w:rPr>
              <w:t xml:space="preserve">The </w:t>
            </w:r>
            <w:proofErr w:type="spellStart"/>
            <w:r w:rsidRPr="006901B2">
              <w:rPr>
                <w:rFonts w:ascii="Arial" w:hAnsi="Arial" w:cs="Arial"/>
                <w:sz w:val="18"/>
                <w:szCs w:val="18"/>
              </w:rPr>
              <w:t>programme</w:t>
            </w:r>
            <w:proofErr w:type="spellEnd"/>
            <w:r w:rsidRPr="006901B2">
              <w:rPr>
                <w:rFonts w:ascii="Arial" w:hAnsi="Arial" w:cs="Arial"/>
                <w:sz w:val="18"/>
                <w:szCs w:val="18"/>
              </w:rPr>
              <w:t xml:space="preserve"> identified in the Contract Data is . . . . . . . . . . . . . . . . . . . . . . </w:t>
            </w:r>
            <w:r w:rsidR="00827056" w:rsidRPr="006901B2">
              <w:rPr>
                <w:rFonts w:ascii="Arial" w:hAnsi="Arial" w:cs="Arial"/>
                <w:sz w:val="18"/>
                <w:szCs w:val="18"/>
              </w:rPr>
              <w:t xml:space="preserve">. . </w:t>
            </w:r>
            <w:proofErr w:type="gramStart"/>
            <w:r w:rsidR="00827056" w:rsidRPr="006901B2">
              <w:rPr>
                <w:rFonts w:ascii="Arial" w:hAnsi="Arial" w:cs="Arial"/>
                <w:sz w:val="18"/>
                <w:szCs w:val="18"/>
              </w:rPr>
              <w:t>. . . .</w:t>
            </w:r>
            <w:proofErr w:type="gramEnd"/>
            <w:r w:rsidR="00827056" w:rsidRPr="006901B2">
              <w:rPr>
                <w:rFonts w:ascii="Arial" w:hAnsi="Arial" w:cs="Arial"/>
                <w:sz w:val="18"/>
                <w:szCs w:val="18"/>
              </w:rPr>
              <w:t xml:space="preserve"> </w:t>
            </w:r>
          </w:p>
          <w:p w14:paraId="5C1D480E" w14:textId="77777777" w:rsidR="00E503B0" w:rsidRPr="006901B2" w:rsidRDefault="00E503B0" w:rsidP="00660364">
            <w:pPr>
              <w:pStyle w:val="Maintext"/>
              <w:rPr>
                <w:rFonts w:ascii="Arial" w:hAnsi="Arial" w:cs="Arial"/>
                <w:b/>
                <w:sz w:val="18"/>
                <w:szCs w:val="18"/>
              </w:rPr>
            </w:pPr>
            <w:r w:rsidRPr="006901B2">
              <w:rPr>
                <w:rFonts w:ascii="Arial" w:hAnsi="Arial" w:cs="Arial"/>
                <w:b/>
                <w:sz w:val="18"/>
                <w:szCs w:val="18"/>
              </w:rPr>
              <w:t xml:space="preserve">If the </w:t>
            </w:r>
            <w:r w:rsidRPr="006901B2">
              <w:rPr>
                <w:rFonts w:ascii="Arial" w:hAnsi="Arial" w:cs="Arial"/>
                <w:b/>
                <w:i/>
                <w:iCs/>
                <w:sz w:val="18"/>
                <w:szCs w:val="18"/>
              </w:rPr>
              <w:t>Supplier</w:t>
            </w:r>
            <w:r w:rsidRPr="006901B2">
              <w:rPr>
                <w:rFonts w:ascii="Arial" w:hAnsi="Arial" w:cs="Arial"/>
                <w:b/>
                <w:sz w:val="18"/>
                <w:szCs w:val="18"/>
              </w:rPr>
              <w:t xml:space="preserve"> is to </w:t>
            </w:r>
            <w:proofErr w:type="gramStart"/>
            <w:r w:rsidRPr="006901B2">
              <w:rPr>
                <w:rFonts w:ascii="Arial" w:hAnsi="Arial" w:cs="Arial"/>
                <w:b/>
                <w:sz w:val="18"/>
                <w:szCs w:val="18"/>
              </w:rPr>
              <w:t>state</w:t>
            </w:r>
            <w:proofErr w:type="gramEnd"/>
            <w:r w:rsidRPr="006901B2">
              <w:rPr>
                <w:rFonts w:ascii="Arial" w:hAnsi="Arial" w:cs="Arial"/>
                <w:b/>
                <w:sz w:val="18"/>
                <w:szCs w:val="18"/>
              </w:rPr>
              <w:t xml:space="preserve"> the </w:t>
            </w:r>
            <w:r w:rsidRPr="006901B2">
              <w:rPr>
                <w:rFonts w:ascii="Arial" w:hAnsi="Arial" w:cs="Arial"/>
                <w:b/>
                <w:i/>
                <w:iCs/>
                <w:sz w:val="18"/>
                <w:szCs w:val="18"/>
              </w:rPr>
              <w:t>delivery date</w:t>
            </w:r>
            <w:r w:rsidRPr="006901B2">
              <w:rPr>
                <w:rFonts w:ascii="Arial" w:hAnsi="Arial" w:cs="Arial"/>
                <w:b/>
                <w:sz w:val="18"/>
                <w:szCs w:val="18"/>
              </w:rPr>
              <w:t xml:space="preserve"> of the </w:t>
            </w:r>
            <w:r w:rsidRPr="006901B2">
              <w:rPr>
                <w:rFonts w:ascii="Arial" w:hAnsi="Arial" w:cs="Arial"/>
                <w:b/>
                <w:i/>
                <w:iCs/>
                <w:sz w:val="18"/>
                <w:szCs w:val="18"/>
              </w:rPr>
              <w:t>goods</w:t>
            </w:r>
            <w:r w:rsidRPr="006901B2">
              <w:rPr>
                <w:rFonts w:ascii="Arial" w:hAnsi="Arial" w:cs="Arial"/>
                <w:b/>
                <w:sz w:val="18"/>
                <w:szCs w:val="18"/>
              </w:rPr>
              <w:t xml:space="preserve"> and </w:t>
            </w:r>
            <w:r w:rsidRPr="006901B2">
              <w:rPr>
                <w:rFonts w:ascii="Arial" w:hAnsi="Arial" w:cs="Arial"/>
                <w:b/>
                <w:i/>
                <w:iCs/>
                <w:sz w:val="18"/>
                <w:szCs w:val="18"/>
              </w:rPr>
              <w:t>services</w:t>
            </w:r>
          </w:p>
          <w:p w14:paraId="6A6228DC" w14:textId="77777777" w:rsidR="00E503B0" w:rsidRPr="006901B2" w:rsidRDefault="00E503B0" w:rsidP="00660364">
            <w:pPr>
              <w:pStyle w:val="ContractBullet"/>
              <w:rPr>
                <w:rFonts w:ascii="Arial" w:hAnsi="Arial" w:cs="Arial"/>
                <w:sz w:val="18"/>
                <w:szCs w:val="18"/>
              </w:rPr>
            </w:pPr>
            <w:r w:rsidRPr="006901B2">
              <w:rPr>
                <w:rFonts w:ascii="Arial" w:hAnsi="Arial" w:cs="Arial"/>
                <w:sz w:val="18"/>
                <w:szCs w:val="18"/>
              </w:rPr>
              <w:t xml:space="preserve">The </w:t>
            </w:r>
            <w:r w:rsidRPr="006901B2">
              <w:rPr>
                <w:rFonts w:ascii="Arial" w:hAnsi="Arial" w:cs="Arial"/>
                <w:i/>
                <w:sz w:val="18"/>
                <w:szCs w:val="18"/>
              </w:rPr>
              <w:t>delivery date</w:t>
            </w:r>
            <w:r w:rsidRPr="006901B2">
              <w:rPr>
                <w:rFonts w:ascii="Arial" w:hAnsi="Arial" w:cs="Arial"/>
                <w:sz w:val="18"/>
                <w:szCs w:val="18"/>
              </w:rPr>
              <w:t xml:space="preserve"> of the </w:t>
            </w:r>
            <w:r w:rsidRPr="006901B2">
              <w:rPr>
                <w:rFonts w:ascii="Arial" w:hAnsi="Arial" w:cs="Arial"/>
                <w:i/>
                <w:sz w:val="18"/>
                <w:szCs w:val="18"/>
              </w:rPr>
              <w:t>goods</w:t>
            </w:r>
            <w:r w:rsidRPr="006901B2">
              <w:rPr>
                <w:rFonts w:ascii="Arial" w:hAnsi="Arial" w:cs="Arial"/>
                <w:sz w:val="18"/>
                <w:szCs w:val="18"/>
              </w:rPr>
              <w:t xml:space="preserve"> and </w:t>
            </w:r>
            <w:r w:rsidRPr="006901B2">
              <w:rPr>
                <w:rFonts w:ascii="Arial" w:hAnsi="Arial" w:cs="Arial"/>
                <w:i/>
                <w:sz w:val="18"/>
                <w:szCs w:val="18"/>
              </w:rPr>
              <w:t>services</w:t>
            </w:r>
            <w:r w:rsidRPr="006901B2">
              <w:rPr>
                <w:rFonts w:ascii="Arial" w:hAnsi="Arial" w:cs="Arial"/>
                <w:sz w:val="18"/>
                <w:szCs w:val="18"/>
              </w:rPr>
              <w:t xml:space="preserve"> is</w:t>
            </w:r>
          </w:p>
          <w:p w14:paraId="52C66FB7" w14:textId="77777777" w:rsidR="004B1B4A" w:rsidRPr="006901B2" w:rsidRDefault="004B1B4A" w:rsidP="00660364">
            <w:pPr>
              <w:pStyle w:val="BLtext"/>
              <w:tabs>
                <w:tab w:val="left" w:pos="3600"/>
              </w:tabs>
              <w:rPr>
                <w:rFonts w:ascii="Arial" w:hAnsi="Arial" w:cs="Arial"/>
                <w:sz w:val="18"/>
                <w:szCs w:val="18"/>
              </w:rPr>
            </w:pPr>
            <w:r w:rsidRPr="006901B2">
              <w:rPr>
                <w:rFonts w:ascii="Arial" w:hAnsi="Arial" w:cs="Arial"/>
                <w:i/>
                <w:sz w:val="18"/>
                <w:szCs w:val="18"/>
              </w:rPr>
              <w:t>goods</w:t>
            </w:r>
            <w:r w:rsidRPr="006901B2">
              <w:rPr>
                <w:rFonts w:ascii="Arial" w:hAnsi="Arial" w:cs="Arial"/>
                <w:sz w:val="18"/>
                <w:szCs w:val="18"/>
              </w:rPr>
              <w:t xml:space="preserve"> and </w:t>
            </w:r>
            <w:r w:rsidRPr="006901B2">
              <w:rPr>
                <w:rFonts w:ascii="Arial" w:hAnsi="Arial" w:cs="Arial"/>
                <w:i/>
                <w:sz w:val="18"/>
                <w:szCs w:val="18"/>
              </w:rPr>
              <w:t>services</w:t>
            </w:r>
            <w:r w:rsidRPr="006901B2">
              <w:rPr>
                <w:rFonts w:ascii="Arial" w:hAnsi="Arial" w:cs="Arial"/>
                <w:sz w:val="18"/>
                <w:szCs w:val="18"/>
              </w:rPr>
              <w:tab/>
            </w:r>
            <w:r w:rsidRPr="006901B2">
              <w:rPr>
                <w:rFonts w:ascii="Arial" w:hAnsi="Arial" w:cs="Arial"/>
                <w:i/>
                <w:sz w:val="18"/>
                <w:szCs w:val="18"/>
              </w:rPr>
              <w:t>delivery date</w:t>
            </w:r>
          </w:p>
          <w:p w14:paraId="21B8999F" w14:textId="77777777" w:rsidR="004B1B4A" w:rsidRPr="006901B2" w:rsidRDefault="004B1B4A" w:rsidP="00660364">
            <w:pPr>
              <w:pStyle w:val="BLtext"/>
              <w:tabs>
                <w:tab w:val="left" w:pos="3600"/>
              </w:tabs>
              <w:rPr>
                <w:rFonts w:ascii="Arial" w:hAnsi="Arial" w:cs="Arial"/>
                <w:sz w:val="18"/>
                <w:szCs w:val="18"/>
              </w:rPr>
            </w:pPr>
            <w:r w:rsidRPr="006901B2">
              <w:rPr>
                <w:rFonts w:ascii="Arial" w:hAnsi="Arial" w:cs="Arial"/>
                <w:sz w:val="18"/>
                <w:szCs w:val="18"/>
              </w:rPr>
              <w:t xml:space="preserve">. . . . . . . . . . . . . . . . . . . . . . . . . . . . . . </w:t>
            </w:r>
            <w:r w:rsidRPr="006901B2">
              <w:rPr>
                <w:rFonts w:ascii="Arial" w:hAnsi="Arial" w:cs="Arial"/>
                <w:sz w:val="18"/>
                <w:szCs w:val="18"/>
              </w:rPr>
              <w:tab/>
              <w:t xml:space="preserve">. . . . . . . . . . . . . . . . . . . . . . . . . . . . . . </w:t>
            </w:r>
          </w:p>
          <w:p w14:paraId="41EA2FF2" w14:textId="77777777" w:rsidR="00E966F5" w:rsidRDefault="00E966F5" w:rsidP="00660364">
            <w:pPr>
              <w:pStyle w:val="ContractBullet"/>
              <w:numPr>
                <w:ilvl w:val="0"/>
                <w:numId w:val="0"/>
              </w:numPr>
              <w:ind w:left="240"/>
              <w:rPr>
                <w:rFonts w:ascii="Arial" w:hAnsi="Arial" w:cs="Arial"/>
                <w:sz w:val="18"/>
                <w:szCs w:val="18"/>
              </w:rPr>
            </w:pPr>
          </w:p>
          <w:p w14:paraId="503E1FD2" w14:textId="77777777" w:rsidR="00E966F5" w:rsidRDefault="00E966F5" w:rsidP="00660364">
            <w:pPr>
              <w:pStyle w:val="ContractBullet"/>
              <w:numPr>
                <w:ilvl w:val="0"/>
                <w:numId w:val="0"/>
              </w:numPr>
              <w:ind w:left="240"/>
              <w:rPr>
                <w:rFonts w:ascii="Arial" w:hAnsi="Arial" w:cs="Arial"/>
                <w:sz w:val="18"/>
                <w:szCs w:val="18"/>
              </w:rPr>
            </w:pPr>
          </w:p>
          <w:p w14:paraId="2F3497AB" w14:textId="77777777" w:rsidR="00554F81" w:rsidRDefault="00554F81" w:rsidP="00554F81">
            <w:pPr>
              <w:pStyle w:val="ContractBullet"/>
              <w:numPr>
                <w:ilvl w:val="0"/>
                <w:numId w:val="0"/>
              </w:numPr>
              <w:rPr>
                <w:rFonts w:ascii="Arial" w:hAnsi="Arial" w:cs="Arial"/>
                <w:sz w:val="18"/>
                <w:szCs w:val="18"/>
              </w:rPr>
            </w:pPr>
          </w:p>
          <w:p w14:paraId="761D7867" w14:textId="77777777" w:rsidR="00B57DEE" w:rsidRPr="006901B2" w:rsidRDefault="004B1B4A" w:rsidP="00660364">
            <w:pPr>
              <w:pStyle w:val="ContractBullet"/>
              <w:numPr>
                <w:ilvl w:val="0"/>
                <w:numId w:val="0"/>
              </w:numPr>
              <w:ind w:left="240"/>
              <w:rPr>
                <w:rFonts w:ascii="Arial" w:hAnsi="Arial" w:cs="Arial"/>
                <w:b/>
                <w:sz w:val="18"/>
                <w:szCs w:val="18"/>
              </w:rPr>
            </w:pPr>
            <w:r w:rsidRPr="006901B2">
              <w:rPr>
                <w:rFonts w:ascii="Arial" w:hAnsi="Arial" w:cs="Arial"/>
                <w:sz w:val="18"/>
                <w:szCs w:val="18"/>
              </w:rPr>
              <w:t xml:space="preserve"> </w:t>
            </w:r>
          </w:p>
        </w:tc>
      </w:tr>
    </w:tbl>
    <w:p w14:paraId="2FC01DC6" w14:textId="77777777" w:rsidR="00C47F1A" w:rsidRDefault="00C47F1A" w:rsidP="00BD53C9">
      <w:pPr>
        <w:pStyle w:val="NormalWeb"/>
        <w:spacing w:before="0" w:beforeAutospacing="0" w:after="60" w:afterAutospacing="0" w:line="240" w:lineRule="exact"/>
        <w:rPr>
          <w:rFonts w:ascii="Arial" w:hAnsi="Arial" w:cs="Arial"/>
          <w:sz w:val="18"/>
          <w:szCs w:val="18"/>
        </w:rPr>
      </w:pPr>
    </w:p>
    <w:p w14:paraId="36F36090" w14:textId="66FB83A5" w:rsidR="00554F81" w:rsidRDefault="00554F81" w:rsidP="00BD53C9">
      <w:pPr>
        <w:pStyle w:val="NormalWeb"/>
        <w:spacing w:before="0" w:beforeAutospacing="0" w:after="60" w:afterAutospacing="0" w:line="240" w:lineRule="exact"/>
        <w:rPr>
          <w:rFonts w:ascii="Arial" w:hAnsi="Arial" w:cs="Arial"/>
          <w:sz w:val="18"/>
          <w:szCs w:val="18"/>
        </w:rPr>
      </w:pPr>
    </w:p>
    <w:p w14:paraId="59F645AE" w14:textId="77777777" w:rsidR="00554F81" w:rsidRDefault="00554F81">
      <w:pPr>
        <w:spacing w:line="240" w:lineRule="auto"/>
        <w:rPr>
          <w:rFonts w:ascii="Arial" w:hAnsi="Arial" w:cs="Arial"/>
          <w:color w:val="auto"/>
          <w:sz w:val="18"/>
          <w:szCs w:val="18"/>
          <w:lang w:eastAsia="en-US"/>
        </w:rPr>
      </w:pPr>
      <w:r>
        <w:rPr>
          <w:rFonts w:ascii="Arial" w:hAnsi="Arial" w:cs="Arial"/>
          <w:sz w:val="18"/>
          <w:szCs w:val="18"/>
        </w:rPr>
        <w:br w:type="page"/>
      </w:r>
    </w:p>
    <w:p w14:paraId="55CF6A82" w14:textId="77777777" w:rsidR="00554F81" w:rsidRDefault="00554F81" w:rsidP="00554F81">
      <w:pPr>
        <w:spacing w:line="240" w:lineRule="auto"/>
        <w:jc w:val="both"/>
        <w:rPr>
          <w:rFonts w:ascii="Arial" w:hAnsi="Arial" w:cs="Arial"/>
          <w:b/>
          <w:color w:val="auto"/>
          <w:kern w:val="22"/>
          <w:sz w:val="20"/>
          <w:lang w:eastAsia="en-US"/>
        </w:rPr>
      </w:pPr>
      <w:r w:rsidRPr="00EF7AA9">
        <w:rPr>
          <w:rFonts w:ascii="Arial" w:hAnsi="Arial" w:cs="Arial"/>
          <w:b/>
          <w:color w:val="auto"/>
          <w:kern w:val="22"/>
          <w:sz w:val="20"/>
          <w:lang w:eastAsia="en-US"/>
        </w:rPr>
        <w:lastRenderedPageBreak/>
        <w:t>PART C</w:t>
      </w:r>
      <w:r>
        <w:rPr>
          <w:rFonts w:ascii="Arial" w:hAnsi="Arial" w:cs="Arial"/>
          <w:b/>
          <w:color w:val="auto"/>
          <w:kern w:val="22"/>
          <w:sz w:val="20"/>
          <w:lang w:eastAsia="en-US"/>
        </w:rPr>
        <w:t>2</w:t>
      </w:r>
      <w:r w:rsidRPr="00EF7AA9">
        <w:rPr>
          <w:rFonts w:ascii="Arial" w:hAnsi="Arial" w:cs="Arial"/>
          <w:b/>
          <w:color w:val="auto"/>
          <w:kern w:val="22"/>
          <w:sz w:val="20"/>
          <w:lang w:eastAsia="en-US"/>
        </w:rPr>
        <w:t xml:space="preserve">: </w:t>
      </w:r>
      <w:r>
        <w:rPr>
          <w:rFonts w:ascii="Arial" w:hAnsi="Arial" w:cs="Arial"/>
          <w:b/>
          <w:color w:val="auto"/>
          <w:kern w:val="22"/>
          <w:sz w:val="20"/>
          <w:lang w:eastAsia="en-US"/>
        </w:rPr>
        <w:t xml:space="preserve">PRICING </w:t>
      </w:r>
      <w:r w:rsidRPr="00EF7AA9">
        <w:rPr>
          <w:rFonts w:ascii="Arial" w:hAnsi="Arial" w:cs="Arial"/>
          <w:b/>
          <w:color w:val="auto"/>
          <w:kern w:val="22"/>
          <w:sz w:val="20"/>
          <w:lang w:eastAsia="en-US"/>
        </w:rPr>
        <w:t>DATA</w:t>
      </w:r>
      <w:r>
        <w:rPr>
          <w:rFonts w:ascii="Arial" w:hAnsi="Arial" w:cs="Arial"/>
          <w:b/>
          <w:color w:val="auto"/>
          <w:kern w:val="22"/>
          <w:sz w:val="20"/>
          <w:lang w:eastAsia="en-US"/>
        </w:rPr>
        <w:t xml:space="preserve"> </w:t>
      </w:r>
    </w:p>
    <w:p w14:paraId="5D626C7D" w14:textId="77777777" w:rsidR="00554F81" w:rsidRDefault="00554F81" w:rsidP="00554F81">
      <w:pPr>
        <w:spacing w:line="240" w:lineRule="auto"/>
        <w:jc w:val="both"/>
        <w:rPr>
          <w:rFonts w:ascii="Arial" w:hAnsi="Arial" w:cs="Arial"/>
          <w:b/>
          <w:color w:val="auto"/>
          <w:kern w:val="22"/>
          <w:sz w:val="20"/>
          <w:lang w:eastAsia="en-US"/>
        </w:rPr>
      </w:pPr>
    </w:p>
    <w:p w14:paraId="3B676F09" w14:textId="5FDE0A91" w:rsidR="00554F81" w:rsidRPr="002A50BC" w:rsidRDefault="00554F81" w:rsidP="002A50BC">
      <w:pPr>
        <w:pStyle w:val="ListParagraph"/>
        <w:numPr>
          <w:ilvl w:val="0"/>
          <w:numId w:val="19"/>
        </w:numPr>
        <w:spacing w:line="240" w:lineRule="auto"/>
        <w:jc w:val="both"/>
        <w:rPr>
          <w:rFonts w:ascii="Arial" w:hAnsi="Arial" w:cs="Arial"/>
          <w:b/>
          <w:color w:val="EE0000"/>
          <w:kern w:val="22"/>
          <w:sz w:val="20"/>
          <w:lang w:eastAsia="en-US"/>
        </w:rPr>
      </w:pPr>
      <w:r w:rsidRPr="002A50BC">
        <w:rPr>
          <w:rFonts w:ascii="Arial" w:hAnsi="Arial" w:cs="Arial"/>
          <w:b/>
          <w:color w:val="auto"/>
          <w:kern w:val="22"/>
          <w:sz w:val="20"/>
          <w:lang w:eastAsia="en-US"/>
        </w:rPr>
        <w:t xml:space="preserve">Refer to Section 2.2.3 in the RFP Tender document from Page </w:t>
      </w:r>
      <w:r w:rsidR="00CF5A4E" w:rsidRPr="002A50BC">
        <w:rPr>
          <w:rFonts w:ascii="Arial" w:hAnsi="Arial" w:cs="Arial"/>
          <w:b/>
          <w:color w:val="auto"/>
          <w:kern w:val="22"/>
          <w:sz w:val="20"/>
          <w:lang w:eastAsia="en-US"/>
        </w:rPr>
        <w:t>12</w:t>
      </w:r>
      <w:r w:rsidRPr="002A50BC">
        <w:rPr>
          <w:rFonts w:ascii="Arial" w:hAnsi="Arial" w:cs="Arial"/>
          <w:b/>
          <w:color w:val="auto"/>
          <w:kern w:val="22"/>
          <w:sz w:val="20"/>
          <w:lang w:eastAsia="en-US"/>
        </w:rPr>
        <w:t xml:space="preserve"> to Page </w:t>
      </w:r>
      <w:r w:rsidR="00CF5A4E" w:rsidRPr="002A50BC">
        <w:rPr>
          <w:rFonts w:ascii="Arial" w:hAnsi="Arial" w:cs="Arial"/>
          <w:b/>
          <w:color w:val="auto"/>
          <w:kern w:val="22"/>
          <w:sz w:val="20"/>
          <w:lang w:eastAsia="en-US"/>
        </w:rPr>
        <w:t>14</w:t>
      </w:r>
    </w:p>
    <w:p w14:paraId="079D463A" w14:textId="77777777" w:rsidR="00554F81" w:rsidRDefault="00554F81" w:rsidP="00554F81">
      <w:pPr>
        <w:spacing w:line="240" w:lineRule="auto"/>
        <w:jc w:val="both"/>
        <w:rPr>
          <w:rFonts w:ascii="Arial" w:hAnsi="Arial" w:cs="Arial"/>
          <w:b/>
          <w:color w:val="EE0000"/>
          <w:kern w:val="22"/>
          <w:sz w:val="20"/>
          <w:lang w:eastAsia="en-US"/>
        </w:rPr>
      </w:pPr>
    </w:p>
    <w:p w14:paraId="71F71EDD" w14:textId="77777777" w:rsidR="00554F81" w:rsidRDefault="00554F81" w:rsidP="00554F81">
      <w:pPr>
        <w:spacing w:line="240" w:lineRule="auto"/>
        <w:jc w:val="both"/>
        <w:rPr>
          <w:rFonts w:ascii="Arial" w:hAnsi="Arial" w:cs="Arial"/>
          <w:b/>
          <w:color w:val="EE0000"/>
          <w:kern w:val="22"/>
          <w:sz w:val="20"/>
          <w:lang w:eastAsia="en-US"/>
        </w:rPr>
      </w:pPr>
    </w:p>
    <w:p w14:paraId="1DA70D71" w14:textId="77777777" w:rsidR="00554F81" w:rsidRDefault="00554F81" w:rsidP="00554F81">
      <w:pPr>
        <w:spacing w:line="240" w:lineRule="auto"/>
        <w:jc w:val="both"/>
        <w:rPr>
          <w:rFonts w:ascii="Arial" w:hAnsi="Arial" w:cs="Arial"/>
          <w:b/>
          <w:color w:val="EE0000"/>
          <w:kern w:val="22"/>
          <w:sz w:val="20"/>
          <w:lang w:eastAsia="en-US"/>
        </w:rPr>
      </w:pPr>
    </w:p>
    <w:p w14:paraId="2F7E847E" w14:textId="77777777" w:rsidR="00554F81" w:rsidRDefault="00554F81" w:rsidP="00554F81">
      <w:pPr>
        <w:spacing w:line="240" w:lineRule="auto"/>
        <w:jc w:val="both"/>
        <w:rPr>
          <w:rFonts w:ascii="Arial" w:hAnsi="Arial" w:cs="Arial"/>
          <w:b/>
          <w:color w:val="EE0000"/>
          <w:kern w:val="22"/>
          <w:sz w:val="20"/>
          <w:lang w:eastAsia="en-US"/>
        </w:rPr>
      </w:pPr>
    </w:p>
    <w:p w14:paraId="59E643D1" w14:textId="59FFD340" w:rsidR="00554F81" w:rsidRDefault="00554F81" w:rsidP="00554F81">
      <w:pPr>
        <w:spacing w:line="240" w:lineRule="auto"/>
        <w:jc w:val="both"/>
        <w:rPr>
          <w:rFonts w:ascii="Arial" w:hAnsi="Arial" w:cs="Arial"/>
          <w:b/>
          <w:color w:val="auto"/>
          <w:kern w:val="22"/>
          <w:sz w:val="20"/>
          <w:lang w:val="en-GB" w:eastAsia="en-US"/>
        </w:rPr>
      </w:pPr>
      <w:r w:rsidRPr="00EF7AA9">
        <w:rPr>
          <w:rFonts w:ascii="Arial" w:hAnsi="Arial" w:cs="Arial"/>
          <w:b/>
          <w:color w:val="auto"/>
          <w:kern w:val="22"/>
          <w:sz w:val="20"/>
          <w:lang w:eastAsia="en-US"/>
        </w:rPr>
        <w:t>PART C</w:t>
      </w:r>
      <w:r>
        <w:rPr>
          <w:rFonts w:ascii="Arial" w:hAnsi="Arial" w:cs="Arial"/>
          <w:b/>
          <w:color w:val="auto"/>
          <w:kern w:val="22"/>
          <w:sz w:val="20"/>
          <w:lang w:eastAsia="en-US"/>
        </w:rPr>
        <w:t>3</w:t>
      </w:r>
      <w:r w:rsidRPr="00EF7AA9">
        <w:rPr>
          <w:rFonts w:ascii="Arial" w:hAnsi="Arial" w:cs="Arial"/>
          <w:b/>
          <w:color w:val="auto"/>
          <w:kern w:val="22"/>
          <w:sz w:val="20"/>
          <w:lang w:eastAsia="en-US"/>
        </w:rPr>
        <w:t xml:space="preserve">: </w:t>
      </w:r>
      <w:r w:rsidRPr="00554F81">
        <w:rPr>
          <w:rFonts w:ascii="Arial" w:hAnsi="Arial" w:cs="Arial"/>
          <w:b/>
          <w:color w:val="auto"/>
          <w:kern w:val="22"/>
          <w:sz w:val="20"/>
          <w:lang w:val="en-GB" w:eastAsia="en-US"/>
        </w:rPr>
        <w:t>GOODS INFORMATION (</w:t>
      </w:r>
      <w:r w:rsidRPr="00554F81">
        <w:rPr>
          <w:rFonts w:ascii="Arial" w:hAnsi="Arial" w:cs="Arial"/>
          <w:b/>
          <w:color w:val="auto"/>
          <w:kern w:val="22"/>
          <w:sz w:val="20"/>
          <w:lang w:val="en-GB" w:eastAsia="en-US"/>
        </w:rPr>
        <w:t>SCOPE OF WORKS AND SCOPE OF WORKS REQUIRMENT</w:t>
      </w:r>
      <w:r>
        <w:rPr>
          <w:rFonts w:ascii="Arial" w:hAnsi="Arial" w:cs="Arial"/>
          <w:b/>
          <w:color w:val="auto"/>
          <w:kern w:val="22"/>
          <w:sz w:val="20"/>
          <w:lang w:val="en-GB" w:eastAsia="en-US"/>
        </w:rPr>
        <w:t>)</w:t>
      </w:r>
    </w:p>
    <w:p w14:paraId="5CA05F0C" w14:textId="77777777" w:rsidR="00554F81" w:rsidRDefault="00554F81" w:rsidP="00554F81">
      <w:pPr>
        <w:spacing w:line="240" w:lineRule="auto"/>
        <w:jc w:val="both"/>
        <w:rPr>
          <w:rFonts w:ascii="Arial" w:hAnsi="Arial" w:cs="Arial"/>
          <w:b/>
          <w:color w:val="auto"/>
          <w:kern w:val="22"/>
          <w:sz w:val="20"/>
          <w:lang w:val="en-GB" w:eastAsia="en-US"/>
        </w:rPr>
      </w:pPr>
    </w:p>
    <w:p w14:paraId="1F0F6492" w14:textId="0AAB607A" w:rsidR="00554F81" w:rsidRPr="002A50BC" w:rsidRDefault="00554F81" w:rsidP="002A50BC">
      <w:pPr>
        <w:pStyle w:val="ListParagraph"/>
        <w:numPr>
          <w:ilvl w:val="0"/>
          <w:numId w:val="19"/>
        </w:numPr>
        <w:spacing w:line="240" w:lineRule="auto"/>
        <w:jc w:val="both"/>
        <w:rPr>
          <w:rFonts w:ascii="Arial" w:hAnsi="Arial" w:cs="Arial"/>
          <w:b/>
          <w:color w:val="auto"/>
          <w:kern w:val="22"/>
          <w:sz w:val="20"/>
          <w:lang w:eastAsia="en-US"/>
        </w:rPr>
      </w:pPr>
      <w:r w:rsidRPr="002A50BC">
        <w:rPr>
          <w:rFonts w:ascii="Arial" w:hAnsi="Arial" w:cs="Arial"/>
          <w:b/>
          <w:color w:val="auto"/>
          <w:kern w:val="22"/>
          <w:sz w:val="20"/>
          <w:lang w:eastAsia="en-US"/>
        </w:rPr>
        <w:t>Refer to Section 3 in the RFP Tender document</w:t>
      </w:r>
      <w:r w:rsidR="002A50BC">
        <w:rPr>
          <w:rFonts w:ascii="Arial" w:hAnsi="Arial" w:cs="Arial"/>
          <w:b/>
          <w:color w:val="auto"/>
          <w:kern w:val="22"/>
          <w:sz w:val="20"/>
          <w:lang w:eastAsia="en-US"/>
        </w:rPr>
        <w:t xml:space="preserve"> from Page 15 to Page</w:t>
      </w:r>
      <w:r w:rsidR="00ED3CAE">
        <w:rPr>
          <w:rFonts w:ascii="Arial" w:hAnsi="Arial" w:cs="Arial"/>
          <w:b/>
          <w:color w:val="auto"/>
          <w:kern w:val="22"/>
          <w:sz w:val="20"/>
          <w:lang w:eastAsia="en-US"/>
        </w:rPr>
        <w:t xml:space="preserve"> 28</w:t>
      </w:r>
    </w:p>
    <w:p w14:paraId="04B9CD09" w14:textId="405C6D76" w:rsidR="00554F81" w:rsidRPr="006901B2" w:rsidRDefault="00554F81" w:rsidP="00554F81">
      <w:pPr>
        <w:pStyle w:val="NormalWeb"/>
        <w:spacing w:before="0" w:beforeAutospacing="0" w:after="60" w:afterAutospacing="0" w:line="240" w:lineRule="exact"/>
        <w:rPr>
          <w:rFonts w:ascii="Arial" w:hAnsi="Arial" w:cs="Arial"/>
          <w:sz w:val="18"/>
          <w:szCs w:val="18"/>
        </w:rPr>
      </w:pPr>
    </w:p>
    <w:sectPr w:rsidR="00554F81" w:rsidRPr="006901B2" w:rsidSect="00C26928">
      <w:headerReference w:type="even" r:id="rId23"/>
      <w:headerReference w:type="default" r:id="rId24"/>
      <w:footerReference w:type="even" r:id="rId25"/>
      <w:footerReference w:type="default" r:id="rId26"/>
      <w:headerReference w:type="first" r:id="rId27"/>
      <w:footerReference w:type="first" r:id="rId28"/>
      <w:pgSz w:w="12240" w:h="15840"/>
      <w:pgMar w:top="1200" w:right="840" w:bottom="1200" w:left="8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F175" w14:textId="77777777" w:rsidR="004566C7" w:rsidRDefault="004566C7" w:rsidP="00660364">
      <w:pPr>
        <w:spacing w:line="240" w:lineRule="auto"/>
      </w:pPr>
      <w:r>
        <w:separator/>
      </w:r>
    </w:p>
  </w:endnote>
  <w:endnote w:type="continuationSeparator" w:id="0">
    <w:p w14:paraId="78E4D5BB" w14:textId="77777777" w:rsidR="004566C7" w:rsidRDefault="004566C7" w:rsidP="00660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GBuchBQ-Regular">
    <w:altName w:val="Cambria"/>
    <w:panose1 w:val="00000000000000000000"/>
    <w:charset w:val="4D"/>
    <w:family w:val="auto"/>
    <w:notTrueType/>
    <w:pitch w:val="default"/>
    <w:sig w:usb0="03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9B9" w14:textId="04A9471D" w:rsidR="005A711E" w:rsidRDefault="005A711E">
    <w:pPr>
      <w:pStyle w:val="Footer"/>
    </w:pPr>
    <w:r>
      <w:rPr>
        <w:noProof/>
      </w:rPr>
      <mc:AlternateContent>
        <mc:Choice Requires="wps">
          <w:drawing>
            <wp:anchor distT="0" distB="0" distL="0" distR="0" simplePos="0" relativeHeight="251662336" behindDoc="0" locked="0" layoutInCell="1" allowOverlap="1" wp14:anchorId="6D19CEEB" wp14:editId="6B2C2FA4">
              <wp:simplePos x="635" y="635"/>
              <wp:positionH relativeFrom="page">
                <wp:align>right</wp:align>
              </wp:positionH>
              <wp:positionV relativeFrom="page">
                <wp:align>bottom</wp:align>
              </wp:positionV>
              <wp:extent cx="930910" cy="345440"/>
              <wp:effectExtent l="0" t="0" r="0" b="0"/>
              <wp:wrapNone/>
              <wp:docPr id="396687173"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1EF5B081" w14:textId="52810513" w:rsidR="005A711E" w:rsidRPr="005A711E" w:rsidRDefault="005A711E" w:rsidP="005A711E">
                          <w:pPr>
                            <w:rPr>
                              <w:rFonts w:ascii="Aptos" w:eastAsia="Aptos" w:hAnsi="Aptos" w:cs="Aptos"/>
                              <w:noProof/>
                              <w:sz w:val="20"/>
                            </w:rPr>
                          </w:pPr>
                          <w:r w:rsidRPr="005A711E">
                            <w:rPr>
                              <w:rFonts w:ascii="Aptos" w:eastAsia="Aptos" w:hAnsi="Aptos" w:cs="Aptos"/>
                              <w:noProof/>
                              <w:sz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19CEEB" id="_x0000_t202" coordsize="21600,21600" o:spt="202" path="m,l,21600r21600,l21600,xe">
              <v:stroke joinstyle="miter"/>
              <v:path gradientshapeok="t" o:connecttype="rect"/>
            </v:shapetype>
            <v:shape id="Text Box 5" o:spid="_x0000_s1028" type="#_x0000_t202" alt="Confidential" style="position:absolute;margin-left:22.1pt;margin-top:0;width:73.3pt;height:27.2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" filled="f" stroked="f">
              <v:textbox style="mso-fit-shape-to-text:t" inset="0,0,20pt,15pt">
                <w:txbxContent>
                  <w:p w14:paraId="1EF5B081" w14:textId="52810513" w:rsidR="005A711E" w:rsidRPr="005A711E" w:rsidRDefault="005A711E" w:rsidP="005A711E">
                    <w:pPr>
                      <w:rPr>
                        <w:rFonts w:ascii="Aptos" w:eastAsia="Aptos" w:hAnsi="Aptos" w:cs="Aptos"/>
                        <w:noProof/>
                        <w:sz w:val="20"/>
                      </w:rPr>
                    </w:pPr>
                    <w:r w:rsidRPr="005A711E">
                      <w:rPr>
                        <w:rFonts w:ascii="Aptos" w:eastAsia="Aptos" w:hAnsi="Aptos" w:cs="Aptos"/>
                        <w:noProof/>
                        <w:sz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89972"/>
      <w:docPartObj>
        <w:docPartGallery w:val="Page Numbers (Bottom of Page)"/>
        <w:docPartUnique/>
      </w:docPartObj>
    </w:sdtPr>
    <w:sdtEndPr>
      <w:rPr>
        <w:noProof/>
      </w:rPr>
    </w:sdtEndPr>
    <w:sdtContent>
      <w:p w14:paraId="67C2F89B" w14:textId="4553738B" w:rsidR="00531D6B" w:rsidRDefault="00531D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C293D5" w14:textId="5667D0D2" w:rsidR="005A711E" w:rsidRDefault="005A7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BA02" w14:textId="59D1C748" w:rsidR="005A711E" w:rsidRDefault="005A711E">
    <w:pPr>
      <w:pStyle w:val="Footer"/>
    </w:pPr>
    <w:r>
      <w:rPr>
        <w:noProof/>
      </w:rPr>
      <mc:AlternateContent>
        <mc:Choice Requires="wps">
          <w:drawing>
            <wp:anchor distT="0" distB="0" distL="0" distR="0" simplePos="0" relativeHeight="251661312" behindDoc="0" locked="0" layoutInCell="1" allowOverlap="1" wp14:anchorId="5FD6F1D7" wp14:editId="469A4F11">
              <wp:simplePos x="635" y="635"/>
              <wp:positionH relativeFrom="page">
                <wp:align>right</wp:align>
              </wp:positionH>
              <wp:positionV relativeFrom="page">
                <wp:align>bottom</wp:align>
              </wp:positionV>
              <wp:extent cx="930910" cy="345440"/>
              <wp:effectExtent l="0" t="0" r="0" b="0"/>
              <wp:wrapNone/>
              <wp:docPr id="296565453"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0D98064A" w14:textId="1C35FE0E" w:rsidR="005A711E" w:rsidRPr="005A711E" w:rsidRDefault="005A711E" w:rsidP="005A711E">
                          <w:pPr>
                            <w:rPr>
                              <w:rFonts w:ascii="Aptos" w:eastAsia="Aptos" w:hAnsi="Aptos" w:cs="Aptos"/>
                              <w:noProof/>
                              <w:sz w:val="20"/>
                            </w:rPr>
                          </w:pPr>
                          <w:r w:rsidRPr="005A711E">
                            <w:rPr>
                              <w:rFonts w:ascii="Aptos" w:eastAsia="Aptos" w:hAnsi="Aptos" w:cs="Aptos"/>
                              <w:noProof/>
                              <w:sz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D6F1D7" id="_x0000_t202" coordsize="21600,21600" o:spt="202" path="m,l,21600r21600,l21600,xe">
              <v:stroke joinstyle="miter"/>
              <v:path gradientshapeok="t" o:connecttype="rect"/>
            </v:shapetype>
            <v:shape id="Text Box 4" o:spid="_x0000_s1030" type="#_x0000_t202" alt="Confidential" style="position:absolute;margin-left:22.1pt;margin-top:0;width:73.3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" filled="f" stroked="f">
              <v:textbox style="mso-fit-shape-to-text:t" inset="0,0,20pt,15pt">
                <w:txbxContent>
                  <w:p w14:paraId="0D98064A" w14:textId="1C35FE0E" w:rsidR="005A711E" w:rsidRPr="005A711E" w:rsidRDefault="005A711E" w:rsidP="005A711E">
                    <w:pPr>
                      <w:rPr>
                        <w:rFonts w:ascii="Aptos" w:eastAsia="Aptos" w:hAnsi="Aptos" w:cs="Aptos"/>
                        <w:noProof/>
                        <w:sz w:val="20"/>
                      </w:rPr>
                    </w:pPr>
                    <w:r w:rsidRPr="005A711E">
                      <w:rPr>
                        <w:rFonts w:ascii="Aptos" w:eastAsia="Aptos" w:hAnsi="Aptos" w:cs="Aptos"/>
                        <w:noProof/>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485F" w14:textId="77777777" w:rsidR="004566C7" w:rsidRDefault="004566C7" w:rsidP="00660364">
      <w:pPr>
        <w:spacing w:line="240" w:lineRule="auto"/>
      </w:pPr>
      <w:r>
        <w:separator/>
      </w:r>
    </w:p>
  </w:footnote>
  <w:footnote w:type="continuationSeparator" w:id="0">
    <w:p w14:paraId="712A9E65" w14:textId="77777777" w:rsidR="004566C7" w:rsidRDefault="004566C7" w:rsidP="006603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32CB" w14:textId="26CDCABF" w:rsidR="005A711E" w:rsidRDefault="005A711E">
    <w:pPr>
      <w:pStyle w:val="Header"/>
    </w:pPr>
    <w:r>
      <w:rPr>
        <w:noProof/>
      </w:rPr>
      <mc:AlternateContent>
        <mc:Choice Requires="wps">
          <w:drawing>
            <wp:anchor distT="0" distB="0" distL="0" distR="0" simplePos="0" relativeHeight="251659264" behindDoc="0" locked="0" layoutInCell="1" allowOverlap="1" wp14:anchorId="3FE7CCB1" wp14:editId="135AD070">
              <wp:simplePos x="635" y="635"/>
              <wp:positionH relativeFrom="page">
                <wp:align>center</wp:align>
              </wp:positionH>
              <wp:positionV relativeFrom="page">
                <wp:align>top</wp:align>
              </wp:positionV>
              <wp:extent cx="676910" cy="345440"/>
              <wp:effectExtent l="0" t="0" r="8890" b="16510"/>
              <wp:wrapNone/>
              <wp:docPr id="1731105280"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910" cy="345440"/>
                      </a:xfrm>
                      <a:prstGeom prst="rect">
                        <a:avLst/>
                      </a:prstGeom>
                      <a:noFill/>
                      <a:ln>
                        <a:noFill/>
                      </a:ln>
                    </wps:spPr>
                    <wps:txbx>
                      <w:txbxContent>
                        <w:p w14:paraId="21F30C66" w14:textId="042F6978" w:rsidR="005A711E" w:rsidRPr="005A711E" w:rsidRDefault="005A711E" w:rsidP="005A711E">
                          <w:pPr>
                            <w:rPr>
                              <w:rFonts w:ascii="Aptos" w:eastAsia="Aptos" w:hAnsi="Aptos" w:cs="Aptos"/>
                              <w:noProof/>
                              <w:sz w:val="20"/>
                            </w:rPr>
                          </w:pPr>
                          <w:r w:rsidRPr="005A711E">
                            <w:rPr>
                              <w:rFonts w:ascii="Aptos" w:eastAsia="Aptos" w:hAnsi="Aptos" w:cs="Aptos"/>
                              <w:noProof/>
                              <w:sz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E7CCB1" id="_x0000_t202" coordsize="21600,21600" o:spt="202" path="m,l,21600r21600,l21600,xe">
              <v:stroke joinstyle="miter"/>
              <v:path gradientshapeok="t" o:connecttype="rect"/>
            </v:shapetype>
            <v:shape id="Text Box 2" o:spid="_x0000_s1026" type="#_x0000_t202" alt="Confidential" style="position:absolute;margin-left:0;margin-top:0;width:53.3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" filled="f" stroked="f">
              <v:textbox style="mso-fit-shape-to-text:t" inset="0,15pt,0,0">
                <w:txbxContent>
                  <w:p w14:paraId="21F30C66" w14:textId="042F6978" w:rsidR="005A711E" w:rsidRPr="005A711E" w:rsidRDefault="005A711E" w:rsidP="005A711E">
                    <w:pPr>
                      <w:rPr>
                        <w:rFonts w:ascii="Aptos" w:eastAsia="Aptos" w:hAnsi="Aptos" w:cs="Aptos"/>
                        <w:noProof/>
                        <w:sz w:val="20"/>
                      </w:rPr>
                    </w:pPr>
                    <w:r w:rsidRPr="005A711E">
                      <w:rPr>
                        <w:rFonts w:ascii="Aptos" w:eastAsia="Aptos" w:hAnsi="Aptos" w:cs="Aptos"/>
                        <w:noProof/>
                        <w:sz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CBC4" w14:textId="43CF1044" w:rsidR="005A711E" w:rsidRDefault="005A711E">
    <w:pPr>
      <w:pStyle w:val="Header"/>
    </w:pPr>
    <w:r>
      <w:rPr>
        <w:noProof/>
      </w:rPr>
      <mc:AlternateContent>
        <mc:Choice Requires="wps">
          <w:drawing>
            <wp:anchor distT="0" distB="0" distL="0" distR="0" simplePos="0" relativeHeight="251660288" behindDoc="0" locked="0" layoutInCell="1" allowOverlap="1" wp14:anchorId="79AFD286" wp14:editId="7C28BF4F">
              <wp:simplePos x="635" y="635"/>
              <wp:positionH relativeFrom="page">
                <wp:align>center</wp:align>
              </wp:positionH>
              <wp:positionV relativeFrom="page">
                <wp:align>top</wp:align>
              </wp:positionV>
              <wp:extent cx="676910" cy="345440"/>
              <wp:effectExtent l="0" t="0" r="8890" b="16510"/>
              <wp:wrapNone/>
              <wp:docPr id="1021231038"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910" cy="345440"/>
                      </a:xfrm>
                      <a:prstGeom prst="rect">
                        <a:avLst/>
                      </a:prstGeom>
                      <a:noFill/>
                      <a:ln>
                        <a:noFill/>
                      </a:ln>
                    </wps:spPr>
                    <wps:txbx>
                      <w:txbxContent>
                        <w:p w14:paraId="5D07727D" w14:textId="01C00C97" w:rsidR="005A711E" w:rsidRPr="005A711E" w:rsidRDefault="005A711E" w:rsidP="005A711E">
                          <w:pPr>
                            <w:rPr>
                              <w:rFonts w:ascii="Aptos" w:eastAsia="Aptos" w:hAnsi="Aptos" w:cs="Aptos"/>
                              <w:noProof/>
                              <w:sz w:val="20"/>
                            </w:rPr>
                          </w:pPr>
                          <w:r w:rsidRPr="005A711E">
                            <w:rPr>
                              <w:rFonts w:ascii="Aptos" w:eastAsia="Aptos" w:hAnsi="Aptos" w:cs="Aptos"/>
                              <w:noProof/>
                              <w:sz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FD286" id="_x0000_t202" coordsize="21600,21600" o:spt="202" path="m,l,21600r21600,l21600,xe">
              <v:stroke joinstyle="miter"/>
              <v:path gradientshapeok="t" o:connecttype="rect"/>
            </v:shapetype>
            <v:shape id="Text Box 3" o:spid="_x0000_s1027" type="#_x0000_t202" alt="Confidential" style="position:absolute;margin-left:0;margin-top:0;width:53.3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" filled="f" stroked="f">
              <v:textbox style="mso-fit-shape-to-text:t" inset="0,15pt,0,0">
                <w:txbxContent>
                  <w:p w14:paraId="5D07727D" w14:textId="01C00C97" w:rsidR="005A711E" w:rsidRPr="005A711E" w:rsidRDefault="005A711E" w:rsidP="005A711E">
                    <w:pPr>
                      <w:rPr>
                        <w:rFonts w:ascii="Aptos" w:eastAsia="Aptos" w:hAnsi="Aptos" w:cs="Aptos"/>
                        <w:noProof/>
                        <w:sz w:val="20"/>
                      </w:rPr>
                    </w:pPr>
                    <w:r w:rsidRPr="005A711E">
                      <w:rPr>
                        <w:rFonts w:ascii="Aptos" w:eastAsia="Aptos" w:hAnsi="Aptos" w:cs="Aptos"/>
                        <w:noProof/>
                        <w:sz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99F1" w14:textId="3D34F382" w:rsidR="005A711E" w:rsidRDefault="005A711E">
    <w:pPr>
      <w:pStyle w:val="Header"/>
    </w:pPr>
    <w:r>
      <w:rPr>
        <w:noProof/>
      </w:rPr>
      <mc:AlternateContent>
        <mc:Choice Requires="wps">
          <w:drawing>
            <wp:anchor distT="0" distB="0" distL="0" distR="0" simplePos="0" relativeHeight="251658240" behindDoc="0" locked="0" layoutInCell="1" allowOverlap="1" wp14:anchorId="336E9ED7" wp14:editId="5CEFB7ED">
              <wp:simplePos x="635" y="635"/>
              <wp:positionH relativeFrom="page">
                <wp:align>center</wp:align>
              </wp:positionH>
              <wp:positionV relativeFrom="page">
                <wp:align>top</wp:align>
              </wp:positionV>
              <wp:extent cx="676910" cy="345440"/>
              <wp:effectExtent l="0" t="0" r="8890" b="16510"/>
              <wp:wrapNone/>
              <wp:docPr id="127933739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910" cy="345440"/>
                      </a:xfrm>
                      <a:prstGeom prst="rect">
                        <a:avLst/>
                      </a:prstGeom>
                      <a:noFill/>
                      <a:ln>
                        <a:noFill/>
                      </a:ln>
                    </wps:spPr>
                    <wps:txbx>
                      <w:txbxContent>
                        <w:p w14:paraId="294E2770" w14:textId="364BB03B" w:rsidR="005A711E" w:rsidRPr="005A711E" w:rsidRDefault="005A711E" w:rsidP="005A711E">
                          <w:pPr>
                            <w:rPr>
                              <w:rFonts w:ascii="Aptos" w:eastAsia="Aptos" w:hAnsi="Aptos" w:cs="Aptos"/>
                              <w:noProof/>
                              <w:sz w:val="20"/>
                            </w:rPr>
                          </w:pPr>
                          <w:r w:rsidRPr="005A711E">
                            <w:rPr>
                              <w:rFonts w:ascii="Aptos" w:eastAsia="Aptos" w:hAnsi="Aptos" w:cs="Aptos"/>
                              <w:noProof/>
                              <w:sz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E9ED7" id="_x0000_t202" coordsize="21600,21600" o:spt="202" path="m,l,21600r21600,l21600,xe">
              <v:stroke joinstyle="miter"/>
              <v:path gradientshapeok="t" o:connecttype="rect"/>
            </v:shapetype>
            <v:shape id="Text Box 1" o:spid="_x0000_s1029" type="#_x0000_t202" alt="Confidential" style="position:absolute;margin-left:0;margin-top:0;width:53.3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" filled="f" stroked="f">
              <v:textbox style="mso-fit-shape-to-text:t" inset="0,15pt,0,0">
                <w:txbxContent>
                  <w:p w14:paraId="294E2770" w14:textId="364BB03B" w:rsidR="005A711E" w:rsidRPr="005A711E" w:rsidRDefault="005A711E" w:rsidP="005A711E">
                    <w:pPr>
                      <w:rPr>
                        <w:rFonts w:ascii="Aptos" w:eastAsia="Aptos" w:hAnsi="Aptos" w:cs="Aptos"/>
                        <w:noProof/>
                        <w:sz w:val="20"/>
                      </w:rPr>
                    </w:pPr>
                    <w:r w:rsidRPr="005A711E">
                      <w:rPr>
                        <w:rFonts w:ascii="Aptos" w:eastAsia="Aptos" w:hAnsi="Aptos" w:cs="Aptos"/>
                        <w:noProof/>
                        <w:sz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7CD3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A0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56DE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76D2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FE00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80D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9EC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1245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CA0F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1A7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670"/>
    <w:multiLevelType w:val="hybridMultilevel"/>
    <w:tmpl w:val="25F22578"/>
    <w:lvl w:ilvl="0" w:tplc="C4522D70">
      <w:start w:val="1"/>
      <w:numFmt w:val="bullet"/>
      <w:pStyle w:val="bulletlist"/>
      <w:lvlText w:val=""/>
      <w:lvlJc w:val="left"/>
      <w:pPr>
        <w:tabs>
          <w:tab w:val="num" w:pos="927"/>
        </w:tabs>
        <w:ind w:left="927" w:hanging="360"/>
      </w:pPr>
      <w:rPr>
        <w:rFonts w:ascii="Symbol" w:hAnsi="Symbol" w:hint="default"/>
        <w:color w:val="0697FA"/>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D3151"/>
    <w:multiLevelType w:val="hybridMultilevel"/>
    <w:tmpl w:val="8F38F29C"/>
    <w:lvl w:ilvl="0" w:tplc="FA0E8DAE">
      <w:start w:val="1"/>
      <w:numFmt w:val="bullet"/>
      <w:lvlText w:val=""/>
      <w:lvlJc w:val="left"/>
      <w:pPr>
        <w:tabs>
          <w:tab w:val="num" w:pos="927"/>
        </w:tabs>
        <w:ind w:left="927" w:hanging="360"/>
      </w:pPr>
      <w:rPr>
        <w:rFonts w:ascii="Symbol" w:hAnsi="Symbol" w:hint="default"/>
        <w:color w:val="0697FA"/>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A4E9D38">
      <w:start w:val="1"/>
      <w:numFmt w:val="bullet"/>
      <w:pStyle w:val="Conclusionbulletlist"/>
      <w:lvlText w:val=""/>
      <w:lvlJc w:val="left"/>
      <w:pPr>
        <w:tabs>
          <w:tab w:val="num" w:pos="2160"/>
        </w:tabs>
        <w:ind w:left="2160" w:hanging="360"/>
      </w:pPr>
      <w:rPr>
        <w:rFonts w:ascii="Symbol" w:hAnsi="Symbol" w:hint="default"/>
        <w:color w:val="0697FA"/>
        <w:sz w:val="28"/>
        <w:szCs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50CD8"/>
    <w:multiLevelType w:val="hybridMultilevel"/>
    <w:tmpl w:val="F4A4B894"/>
    <w:lvl w:ilvl="0" w:tplc="4C76ADD2">
      <w:start w:val="51"/>
      <w:numFmt w:val="bullet"/>
      <w:lvlText w:val="-"/>
      <w:lvlJc w:val="left"/>
      <w:pPr>
        <w:ind w:left="360" w:hanging="360"/>
      </w:pPr>
      <w:rPr>
        <w:rFonts w:ascii="Arial" w:eastAsia="Times New Roman" w:hAnsi="Arial" w:cs="Arial" w:hint="default"/>
      </w:rPr>
    </w:lvl>
    <w:lvl w:ilvl="1" w:tplc="3AB0EA14" w:tentative="1">
      <w:start w:val="1"/>
      <w:numFmt w:val="bullet"/>
      <w:lvlText w:val="o"/>
      <w:lvlJc w:val="left"/>
      <w:pPr>
        <w:ind w:left="1080" w:hanging="360"/>
      </w:pPr>
      <w:rPr>
        <w:rFonts w:ascii="Courier New" w:hAnsi="Courier New" w:cs="Courier New" w:hint="default"/>
      </w:rPr>
    </w:lvl>
    <w:lvl w:ilvl="2" w:tplc="1C09001B" w:tentative="1">
      <w:start w:val="1"/>
      <w:numFmt w:val="bullet"/>
      <w:lvlText w:val=""/>
      <w:lvlJc w:val="left"/>
      <w:pPr>
        <w:ind w:left="1800" w:hanging="360"/>
      </w:pPr>
      <w:rPr>
        <w:rFonts w:ascii="Wingdings" w:hAnsi="Wingdings" w:hint="default"/>
      </w:rPr>
    </w:lvl>
    <w:lvl w:ilvl="3" w:tplc="1C09000F" w:tentative="1">
      <w:start w:val="1"/>
      <w:numFmt w:val="bullet"/>
      <w:lvlText w:val=""/>
      <w:lvlJc w:val="left"/>
      <w:pPr>
        <w:ind w:left="2520" w:hanging="360"/>
      </w:pPr>
      <w:rPr>
        <w:rFonts w:ascii="Symbol" w:hAnsi="Symbol" w:hint="default"/>
      </w:rPr>
    </w:lvl>
    <w:lvl w:ilvl="4" w:tplc="1C090019" w:tentative="1">
      <w:start w:val="1"/>
      <w:numFmt w:val="bullet"/>
      <w:lvlText w:val="o"/>
      <w:lvlJc w:val="left"/>
      <w:pPr>
        <w:ind w:left="3240" w:hanging="360"/>
      </w:pPr>
      <w:rPr>
        <w:rFonts w:ascii="Courier New" w:hAnsi="Courier New" w:cs="Courier New" w:hint="default"/>
      </w:rPr>
    </w:lvl>
    <w:lvl w:ilvl="5" w:tplc="1C09001B" w:tentative="1">
      <w:start w:val="1"/>
      <w:numFmt w:val="bullet"/>
      <w:lvlText w:val=""/>
      <w:lvlJc w:val="left"/>
      <w:pPr>
        <w:ind w:left="3960" w:hanging="360"/>
      </w:pPr>
      <w:rPr>
        <w:rFonts w:ascii="Wingdings" w:hAnsi="Wingdings" w:hint="default"/>
      </w:rPr>
    </w:lvl>
    <w:lvl w:ilvl="6" w:tplc="1C09000F" w:tentative="1">
      <w:start w:val="1"/>
      <w:numFmt w:val="bullet"/>
      <w:lvlText w:val=""/>
      <w:lvlJc w:val="left"/>
      <w:pPr>
        <w:ind w:left="4680" w:hanging="360"/>
      </w:pPr>
      <w:rPr>
        <w:rFonts w:ascii="Symbol" w:hAnsi="Symbol" w:hint="default"/>
      </w:rPr>
    </w:lvl>
    <w:lvl w:ilvl="7" w:tplc="1C090019" w:tentative="1">
      <w:start w:val="1"/>
      <w:numFmt w:val="bullet"/>
      <w:lvlText w:val="o"/>
      <w:lvlJc w:val="left"/>
      <w:pPr>
        <w:ind w:left="5400" w:hanging="360"/>
      </w:pPr>
      <w:rPr>
        <w:rFonts w:ascii="Courier New" w:hAnsi="Courier New" w:cs="Courier New" w:hint="default"/>
      </w:rPr>
    </w:lvl>
    <w:lvl w:ilvl="8" w:tplc="1C09001B" w:tentative="1">
      <w:start w:val="1"/>
      <w:numFmt w:val="bullet"/>
      <w:lvlText w:val=""/>
      <w:lvlJc w:val="left"/>
      <w:pPr>
        <w:ind w:left="6120" w:hanging="360"/>
      </w:pPr>
      <w:rPr>
        <w:rFonts w:ascii="Wingdings" w:hAnsi="Wingdings" w:hint="default"/>
      </w:rPr>
    </w:lvl>
  </w:abstractNum>
  <w:abstractNum w:abstractNumId="14" w15:restartNumberingAfterBreak="0">
    <w:nsid w:val="329C4910"/>
    <w:multiLevelType w:val="hybridMultilevel"/>
    <w:tmpl w:val="7F9017CA"/>
    <w:lvl w:ilvl="0" w:tplc="13A284D8">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81A0B"/>
    <w:multiLevelType w:val="hybridMultilevel"/>
    <w:tmpl w:val="EF564436"/>
    <w:lvl w:ilvl="0" w:tplc="F9AE2C16">
      <w:start w:val="1"/>
      <w:numFmt w:val="bullet"/>
      <w:lvlText w:val=""/>
      <w:lvlJc w:val="left"/>
      <w:pPr>
        <w:tabs>
          <w:tab w:val="num" w:pos="1854"/>
        </w:tabs>
        <w:ind w:left="1854" w:hanging="360"/>
      </w:pPr>
      <w:rPr>
        <w:rFonts w:ascii="Symbol" w:hAnsi="Symbol" w:hint="default"/>
      </w:rPr>
    </w:lvl>
    <w:lvl w:ilvl="1" w:tplc="D7EAD5B8">
      <w:start w:val="1"/>
      <w:numFmt w:val="bullet"/>
      <w:lvlText w:val="o"/>
      <w:lvlJc w:val="left"/>
      <w:pPr>
        <w:tabs>
          <w:tab w:val="num" w:pos="2574"/>
        </w:tabs>
        <w:ind w:left="2574" w:hanging="360"/>
      </w:pPr>
      <w:rPr>
        <w:rFonts w:ascii="Courier New" w:hAnsi="Courier New" w:hint="default"/>
      </w:rPr>
    </w:lvl>
    <w:lvl w:ilvl="2" w:tplc="89609C58" w:tentative="1">
      <w:start w:val="1"/>
      <w:numFmt w:val="bullet"/>
      <w:lvlText w:val=""/>
      <w:lvlJc w:val="left"/>
      <w:pPr>
        <w:tabs>
          <w:tab w:val="num" w:pos="3294"/>
        </w:tabs>
        <w:ind w:left="3294" w:hanging="360"/>
      </w:pPr>
      <w:rPr>
        <w:rFonts w:ascii="Wingdings" w:hAnsi="Wingdings" w:hint="default"/>
      </w:rPr>
    </w:lvl>
    <w:lvl w:ilvl="3" w:tplc="4608162C" w:tentative="1">
      <w:start w:val="1"/>
      <w:numFmt w:val="bullet"/>
      <w:lvlText w:val=""/>
      <w:lvlJc w:val="left"/>
      <w:pPr>
        <w:tabs>
          <w:tab w:val="num" w:pos="4014"/>
        </w:tabs>
        <w:ind w:left="4014" w:hanging="360"/>
      </w:pPr>
      <w:rPr>
        <w:rFonts w:ascii="Symbol" w:hAnsi="Symbol" w:hint="default"/>
      </w:rPr>
    </w:lvl>
    <w:lvl w:ilvl="4" w:tplc="DD1E624E" w:tentative="1">
      <w:start w:val="1"/>
      <w:numFmt w:val="bullet"/>
      <w:lvlText w:val="o"/>
      <w:lvlJc w:val="left"/>
      <w:pPr>
        <w:tabs>
          <w:tab w:val="num" w:pos="4734"/>
        </w:tabs>
        <w:ind w:left="4734" w:hanging="360"/>
      </w:pPr>
      <w:rPr>
        <w:rFonts w:ascii="Courier New" w:hAnsi="Courier New" w:hint="default"/>
      </w:rPr>
    </w:lvl>
    <w:lvl w:ilvl="5" w:tplc="D1E012A0" w:tentative="1">
      <w:start w:val="1"/>
      <w:numFmt w:val="bullet"/>
      <w:lvlText w:val=""/>
      <w:lvlJc w:val="left"/>
      <w:pPr>
        <w:tabs>
          <w:tab w:val="num" w:pos="5454"/>
        </w:tabs>
        <w:ind w:left="5454" w:hanging="360"/>
      </w:pPr>
      <w:rPr>
        <w:rFonts w:ascii="Wingdings" w:hAnsi="Wingdings" w:hint="default"/>
      </w:rPr>
    </w:lvl>
    <w:lvl w:ilvl="6" w:tplc="F170DA84" w:tentative="1">
      <w:start w:val="1"/>
      <w:numFmt w:val="bullet"/>
      <w:lvlText w:val=""/>
      <w:lvlJc w:val="left"/>
      <w:pPr>
        <w:tabs>
          <w:tab w:val="num" w:pos="6174"/>
        </w:tabs>
        <w:ind w:left="6174" w:hanging="360"/>
      </w:pPr>
      <w:rPr>
        <w:rFonts w:ascii="Symbol" w:hAnsi="Symbol" w:hint="default"/>
      </w:rPr>
    </w:lvl>
    <w:lvl w:ilvl="7" w:tplc="7B74B578" w:tentative="1">
      <w:start w:val="1"/>
      <w:numFmt w:val="bullet"/>
      <w:lvlText w:val="o"/>
      <w:lvlJc w:val="left"/>
      <w:pPr>
        <w:tabs>
          <w:tab w:val="num" w:pos="6894"/>
        </w:tabs>
        <w:ind w:left="6894" w:hanging="360"/>
      </w:pPr>
      <w:rPr>
        <w:rFonts w:ascii="Courier New" w:hAnsi="Courier New" w:hint="default"/>
      </w:rPr>
    </w:lvl>
    <w:lvl w:ilvl="8" w:tplc="4374271C"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3ED4014E"/>
    <w:multiLevelType w:val="hybridMultilevel"/>
    <w:tmpl w:val="5DA2661E"/>
    <w:lvl w:ilvl="0" w:tplc="83AA9C0E">
      <w:start w:val="18"/>
      <w:numFmt w:val="bullet"/>
      <w:lvlText w:val="-"/>
      <w:lvlJc w:val="left"/>
      <w:pPr>
        <w:ind w:left="720" w:hanging="360"/>
      </w:pPr>
      <w:rPr>
        <w:rFonts w:ascii="Arial" w:eastAsia="Times New Roman" w:hAnsi="Arial" w:cs="Aria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9617DF6"/>
    <w:multiLevelType w:val="hybridMultilevel"/>
    <w:tmpl w:val="22FECA48"/>
    <w:lvl w:ilvl="0" w:tplc="B49662FE">
      <w:start w:val="1"/>
      <w:numFmt w:val="bullet"/>
      <w:pStyle w:val="sub-bulletlist"/>
      <w:lvlText w:val="―"/>
      <w:lvlJc w:val="left"/>
      <w:pPr>
        <w:tabs>
          <w:tab w:val="num" w:pos="2222"/>
        </w:tabs>
        <w:ind w:left="2222" w:hanging="720"/>
      </w:pPr>
      <w:rPr>
        <w:rFonts w:ascii="Times New Roman" w:hAnsi="Times New Roman" w:cs="Times New Roman" w:hint="default"/>
        <w:color w:val="0697FA"/>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88432266">
    <w:abstractNumId w:val="11"/>
  </w:num>
  <w:num w:numId="2" w16cid:durableId="927884273">
    <w:abstractNumId w:val="11"/>
  </w:num>
  <w:num w:numId="3" w16cid:durableId="1341740093">
    <w:abstractNumId w:val="12"/>
  </w:num>
  <w:num w:numId="4" w16cid:durableId="1849755559">
    <w:abstractNumId w:val="17"/>
  </w:num>
  <w:num w:numId="5" w16cid:durableId="947470759">
    <w:abstractNumId w:val="15"/>
  </w:num>
  <w:num w:numId="6" w16cid:durableId="1428234501">
    <w:abstractNumId w:val="10"/>
  </w:num>
  <w:num w:numId="7" w16cid:durableId="1817799375">
    <w:abstractNumId w:val="9"/>
  </w:num>
  <w:num w:numId="8" w16cid:durableId="1511411880">
    <w:abstractNumId w:val="7"/>
  </w:num>
  <w:num w:numId="9" w16cid:durableId="124394311">
    <w:abstractNumId w:val="6"/>
  </w:num>
  <w:num w:numId="10" w16cid:durableId="560749296">
    <w:abstractNumId w:val="5"/>
  </w:num>
  <w:num w:numId="11" w16cid:durableId="2055496342">
    <w:abstractNumId w:val="4"/>
  </w:num>
  <w:num w:numId="12" w16cid:durableId="1429622353">
    <w:abstractNumId w:val="8"/>
  </w:num>
  <w:num w:numId="13" w16cid:durableId="955721427">
    <w:abstractNumId w:val="3"/>
  </w:num>
  <w:num w:numId="14" w16cid:durableId="405347731">
    <w:abstractNumId w:val="2"/>
  </w:num>
  <w:num w:numId="15" w16cid:durableId="1083990775">
    <w:abstractNumId w:val="1"/>
  </w:num>
  <w:num w:numId="16" w16cid:durableId="1503859552">
    <w:abstractNumId w:val="0"/>
  </w:num>
  <w:num w:numId="17" w16cid:durableId="2067605408">
    <w:abstractNumId w:val="14"/>
  </w:num>
  <w:num w:numId="18" w16cid:durableId="1491404946">
    <w:abstractNumId w:val="13"/>
  </w:num>
  <w:num w:numId="19" w16cid:durableId="55668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0"/>
    <w:rsid w:val="00011B06"/>
    <w:rsid w:val="00014304"/>
    <w:rsid w:val="00022D9F"/>
    <w:rsid w:val="00023578"/>
    <w:rsid w:val="000239C0"/>
    <w:rsid w:val="00025411"/>
    <w:rsid w:val="00026438"/>
    <w:rsid w:val="00030852"/>
    <w:rsid w:val="00032CE7"/>
    <w:rsid w:val="00032F6B"/>
    <w:rsid w:val="00043894"/>
    <w:rsid w:val="00045DCF"/>
    <w:rsid w:val="000508DC"/>
    <w:rsid w:val="000511EB"/>
    <w:rsid w:val="00051999"/>
    <w:rsid w:val="00052E44"/>
    <w:rsid w:val="0006523C"/>
    <w:rsid w:val="0007149D"/>
    <w:rsid w:val="00077E15"/>
    <w:rsid w:val="00082F42"/>
    <w:rsid w:val="000851EB"/>
    <w:rsid w:val="000A4D1A"/>
    <w:rsid w:val="000A722F"/>
    <w:rsid w:val="000A7CBC"/>
    <w:rsid w:val="000C0D54"/>
    <w:rsid w:val="000C2414"/>
    <w:rsid w:val="000C47B6"/>
    <w:rsid w:val="000C6E37"/>
    <w:rsid w:val="000E1DDA"/>
    <w:rsid w:val="000E2EA9"/>
    <w:rsid w:val="000E4904"/>
    <w:rsid w:val="000E75DC"/>
    <w:rsid w:val="000F0711"/>
    <w:rsid w:val="000F3332"/>
    <w:rsid w:val="000F3AC1"/>
    <w:rsid w:val="000F465F"/>
    <w:rsid w:val="000F6177"/>
    <w:rsid w:val="000F6FD1"/>
    <w:rsid w:val="001069A8"/>
    <w:rsid w:val="00107DB3"/>
    <w:rsid w:val="00117B3A"/>
    <w:rsid w:val="001259CD"/>
    <w:rsid w:val="00130CBE"/>
    <w:rsid w:val="00137F62"/>
    <w:rsid w:val="00143638"/>
    <w:rsid w:val="00143DFA"/>
    <w:rsid w:val="00156CAB"/>
    <w:rsid w:val="001662D4"/>
    <w:rsid w:val="00173188"/>
    <w:rsid w:val="00183401"/>
    <w:rsid w:val="00190404"/>
    <w:rsid w:val="001961FD"/>
    <w:rsid w:val="001A0F94"/>
    <w:rsid w:val="001A10BC"/>
    <w:rsid w:val="001B4946"/>
    <w:rsid w:val="001B5200"/>
    <w:rsid w:val="001B6DEE"/>
    <w:rsid w:val="001C638C"/>
    <w:rsid w:val="001D17EA"/>
    <w:rsid w:val="001D726F"/>
    <w:rsid w:val="001D7C23"/>
    <w:rsid w:val="001E2EDA"/>
    <w:rsid w:val="001F4866"/>
    <w:rsid w:val="001F6232"/>
    <w:rsid w:val="00201A63"/>
    <w:rsid w:val="0020451E"/>
    <w:rsid w:val="00212576"/>
    <w:rsid w:val="00214B2A"/>
    <w:rsid w:val="002158E0"/>
    <w:rsid w:val="00217A57"/>
    <w:rsid w:val="0022107E"/>
    <w:rsid w:val="00223C0D"/>
    <w:rsid w:val="002252E7"/>
    <w:rsid w:val="00225FF2"/>
    <w:rsid w:val="00231A5C"/>
    <w:rsid w:val="002370E2"/>
    <w:rsid w:val="00237B0E"/>
    <w:rsid w:val="0027069C"/>
    <w:rsid w:val="00276714"/>
    <w:rsid w:val="00277D6A"/>
    <w:rsid w:val="0028001A"/>
    <w:rsid w:val="00294E1B"/>
    <w:rsid w:val="00296F50"/>
    <w:rsid w:val="002A4788"/>
    <w:rsid w:val="002A50BC"/>
    <w:rsid w:val="002A59EC"/>
    <w:rsid w:val="002A6EDA"/>
    <w:rsid w:val="002B4F7A"/>
    <w:rsid w:val="002C412C"/>
    <w:rsid w:val="002C68AE"/>
    <w:rsid w:val="002D1054"/>
    <w:rsid w:val="002D51F0"/>
    <w:rsid w:val="002E134B"/>
    <w:rsid w:val="002F2978"/>
    <w:rsid w:val="002F5142"/>
    <w:rsid w:val="00312AC0"/>
    <w:rsid w:val="00312D65"/>
    <w:rsid w:val="00320097"/>
    <w:rsid w:val="00320930"/>
    <w:rsid w:val="00323F5E"/>
    <w:rsid w:val="003241E4"/>
    <w:rsid w:val="003257EE"/>
    <w:rsid w:val="00333B2D"/>
    <w:rsid w:val="00340EEE"/>
    <w:rsid w:val="0036066F"/>
    <w:rsid w:val="0036070B"/>
    <w:rsid w:val="003646DD"/>
    <w:rsid w:val="00367C8F"/>
    <w:rsid w:val="0037324F"/>
    <w:rsid w:val="00382444"/>
    <w:rsid w:val="00382931"/>
    <w:rsid w:val="003850D4"/>
    <w:rsid w:val="003933BF"/>
    <w:rsid w:val="0039691B"/>
    <w:rsid w:val="003B5281"/>
    <w:rsid w:val="003C0C34"/>
    <w:rsid w:val="003C3DAE"/>
    <w:rsid w:val="003C6D6A"/>
    <w:rsid w:val="003D280F"/>
    <w:rsid w:val="003D3D5A"/>
    <w:rsid w:val="003E393E"/>
    <w:rsid w:val="003E5AF9"/>
    <w:rsid w:val="003F5961"/>
    <w:rsid w:val="00407BAF"/>
    <w:rsid w:val="00410493"/>
    <w:rsid w:val="0041624C"/>
    <w:rsid w:val="0042365E"/>
    <w:rsid w:val="00425610"/>
    <w:rsid w:val="00434259"/>
    <w:rsid w:val="0044156C"/>
    <w:rsid w:val="00444E31"/>
    <w:rsid w:val="00444EC0"/>
    <w:rsid w:val="00450CCD"/>
    <w:rsid w:val="004566C7"/>
    <w:rsid w:val="00461058"/>
    <w:rsid w:val="00467AEA"/>
    <w:rsid w:val="00467D47"/>
    <w:rsid w:val="0047318F"/>
    <w:rsid w:val="00481116"/>
    <w:rsid w:val="00486562"/>
    <w:rsid w:val="004B1B4A"/>
    <w:rsid w:val="004B26BB"/>
    <w:rsid w:val="004B5BB5"/>
    <w:rsid w:val="004B5BD3"/>
    <w:rsid w:val="004C7628"/>
    <w:rsid w:val="004E3B7A"/>
    <w:rsid w:val="004E3DE2"/>
    <w:rsid w:val="004F1376"/>
    <w:rsid w:val="004F2BB6"/>
    <w:rsid w:val="004F31A3"/>
    <w:rsid w:val="004F6C1D"/>
    <w:rsid w:val="00501CD4"/>
    <w:rsid w:val="005021E3"/>
    <w:rsid w:val="00506D19"/>
    <w:rsid w:val="005147CC"/>
    <w:rsid w:val="005226E1"/>
    <w:rsid w:val="00531950"/>
    <w:rsid w:val="00531D6B"/>
    <w:rsid w:val="00532542"/>
    <w:rsid w:val="005359D6"/>
    <w:rsid w:val="00536FEC"/>
    <w:rsid w:val="00537378"/>
    <w:rsid w:val="00547EAA"/>
    <w:rsid w:val="00554E52"/>
    <w:rsid w:val="00554F81"/>
    <w:rsid w:val="00562902"/>
    <w:rsid w:val="00585125"/>
    <w:rsid w:val="00587041"/>
    <w:rsid w:val="00590AD1"/>
    <w:rsid w:val="00590E3F"/>
    <w:rsid w:val="00594315"/>
    <w:rsid w:val="005971CD"/>
    <w:rsid w:val="005A0A3A"/>
    <w:rsid w:val="005A55F2"/>
    <w:rsid w:val="005A711E"/>
    <w:rsid w:val="005B25E7"/>
    <w:rsid w:val="005C6E43"/>
    <w:rsid w:val="005C7EC3"/>
    <w:rsid w:val="005D45B8"/>
    <w:rsid w:val="005D5438"/>
    <w:rsid w:val="005D5645"/>
    <w:rsid w:val="005E1C88"/>
    <w:rsid w:val="005E58AB"/>
    <w:rsid w:val="005E74A1"/>
    <w:rsid w:val="005E7CE9"/>
    <w:rsid w:val="005F6432"/>
    <w:rsid w:val="00600E63"/>
    <w:rsid w:val="006035F5"/>
    <w:rsid w:val="00616656"/>
    <w:rsid w:val="0063315C"/>
    <w:rsid w:val="00634119"/>
    <w:rsid w:val="006500C4"/>
    <w:rsid w:val="006500DA"/>
    <w:rsid w:val="00651EA3"/>
    <w:rsid w:val="00660364"/>
    <w:rsid w:val="00673124"/>
    <w:rsid w:val="00674687"/>
    <w:rsid w:val="00674B00"/>
    <w:rsid w:val="0067620C"/>
    <w:rsid w:val="00687492"/>
    <w:rsid w:val="006901B2"/>
    <w:rsid w:val="006A76B8"/>
    <w:rsid w:val="006A77AD"/>
    <w:rsid w:val="006B0EA4"/>
    <w:rsid w:val="006B144D"/>
    <w:rsid w:val="006B62AD"/>
    <w:rsid w:val="006C00A5"/>
    <w:rsid w:val="006C2ED2"/>
    <w:rsid w:val="006C6405"/>
    <w:rsid w:val="006C7A3A"/>
    <w:rsid w:val="006D107A"/>
    <w:rsid w:val="006D1762"/>
    <w:rsid w:val="006D671E"/>
    <w:rsid w:val="006D73BD"/>
    <w:rsid w:val="006F2A6D"/>
    <w:rsid w:val="006F3346"/>
    <w:rsid w:val="0070515E"/>
    <w:rsid w:val="00707FD5"/>
    <w:rsid w:val="00712553"/>
    <w:rsid w:val="0071361D"/>
    <w:rsid w:val="00717337"/>
    <w:rsid w:val="00726FF1"/>
    <w:rsid w:val="00732FCA"/>
    <w:rsid w:val="007375E4"/>
    <w:rsid w:val="00742158"/>
    <w:rsid w:val="007448C9"/>
    <w:rsid w:val="00753AE1"/>
    <w:rsid w:val="00762011"/>
    <w:rsid w:val="007628FF"/>
    <w:rsid w:val="00771710"/>
    <w:rsid w:val="00772DB3"/>
    <w:rsid w:val="007734B6"/>
    <w:rsid w:val="007753B6"/>
    <w:rsid w:val="00781A77"/>
    <w:rsid w:val="00782829"/>
    <w:rsid w:val="007A4525"/>
    <w:rsid w:val="007B0226"/>
    <w:rsid w:val="007B553E"/>
    <w:rsid w:val="007C19A6"/>
    <w:rsid w:val="007C514A"/>
    <w:rsid w:val="007C669D"/>
    <w:rsid w:val="007E41BE"/>
    <w:rsid w:val="007E573B"/>
    <w:rsid w:val="007E59DF"/>
    <w:rsid w:val="007F2678"/>
    <w:rsid w:val="007F5F1B"/>
    <w:rsid w:val="007F66CB"/>
    <w:rsid w:val="00806747"/>
    <w:rsid w:val="0080747E"/>
    <w:rsid w:val="008118A5"/>
    <w:rsid w:val="00814999"/>
    <w:rsid w:val="00814C63"/>
    <w:rsid w:val="0081620A"/>
    <w:rsid w:val="00823E98"/>
    <w:rsid w:val="00826598"/>
    <w:rsid w:val="00826C62"/>
    <w:rsid w:val="00827056"/>
    <w:rsid w:val="0083234B"/>
    <w:rsid w:val="00836BF9"/>
    <w:rsid w:val="008427BC"/>
    <w:rsid w:val="00847A60"/>
    <w:rsid w:val="00852410"/>
    <w:rsid w:val="008668A3"/>
    <w:rsid w:val="00867F04"/>
    <w:rsid w:val="008718FF"/>
    <w:rsid w:val="00872722"/>
    <w:rsid w:val="00875B76"/>
    <w:rsid w:val="00877B3C"/>
    <w:rsid w:val="008967E9"/>
    <w:rsid w:val="008B4017"/>
    <w:rsid w:val="008B5B4C"/>
    <w:rsid w:val="008B5C00"/>
    <w:rsid w:val="008B681E"/>
    <w:rsid w:val="008B7DEE"/>
    <w:rsid w:val="008B7FA5"/>
    <w:rsid w:val="008C47A9"/>
    <w:rsid w:val="008C588B"/>
    <w:rsid w:val="008C5FA8"/>
    <w:rsid w:val="008D05F7"/>
    <w:rsid w:val="008D6ACC"/>
    <w:rsid w:val="008E2F0B"/>
    <w:rsid w:val="008E34EE"/>
    <w:rsid w:val="008E6D62"/>
    <w:rsid w:val="008F0009"/>
    <w:rsid w:val="008F04A6"/>
    <w:rsid w:val="008F17A5"/>
    <w:rsid w:val="008F2364"/>
    <w:rsid w:val="00912FDF"/>
    <w:rsid w:val="00916892"/>
    <w:rsid w:val="00917333"/>
    <w:rsid w:val="00920D57"/>
    <w:rsid w:val="009246DC"/>
    <w:rsid w:val="00927FEB"/>
    <w:rsid w:val="00932FC2"/>
    <w:rsid w:val="00933A5C"/>
    <w:rsid w:val="009628CA"/>
    <w:rsid w:val="009A3F9D"/>
    <w:rsid w:val="009A6BE9"/>
    <w:rsid w:val="009E0769"/>
    <w:rsid w:val="009E1A23"/>
    <w:rsid w:val="009E1D3B"/>
    <w:rsid w:val="009F09B4"/>
    <w:rsid w:val="00A1076A"/>
    <w:rsid w:val="00A1222D"/>
    <w:rsid w:val="00A355C7"/>
    <w:rsid w:val="00A37136"/>
    <w:rsid w:val="00A427AD"/>
    <w:rsid w:val="00A442A0"/>
    <w:rsid w:val="00A45C7D"/>
    <w:rsid w:val="00A47EE5"/>
    <w:rsid w:val="00A53A8D"/>
    <w:rsid w:val="00A62378"/>
    <w:rsid w:val="00A74B9F"/>
    <w:rsid w:val="00A74F7C"/>
    <w:rsid w:val="00A840A4"/>
    <w:rsid w:val="00A86C0E"/>
    <w:rsid w:val="00A924F7"/>
    <w:rsid w:val="00A95561"/>
    <w:rsid w:val="00A9745C"/>
    <w:rsid w:val="00AA4C34"/>
    <w:rsid w:val="00AB7026"/>
    <w:rsid w:val="00AB7087"/>
    <w:rsid w:val="00AC1F7B"/>
    <w:rsid w:val="00AC2B16"/>
    <w:rsid w:val="00AC4212"/>
    <w:rsid w:val="00AC7D98"/>
    <w:rsid w:val="00AD17DB"/>
    <w:rsid w:val="00AE2B69"/>
    <w:rsid w:val="00B0300B"/>
    <w:rsid w:val="00B06EE5"/>
    <w:rsid w:val="00B10AB1"/>
    <w:rsid w:val="00B115A7"/>
    <w:rsid w:val="00B35C69"/>
    <w:rsid w:val="00B46FE2"/>
    <w:rsid w:val="00B51CE0"/>
    <w:rsid w:val="00B527BC"/>
    <w:rsid w:val="00B57DEE"/>
    <w:rsid w:val="00B60CDA"/>
    <w:rsid w:val="00B63DA0"/>
    <w:rsid w:val="00B73BE5"/>
    <w:rsid w:val="00B74C65"/>
    <w:rsid w:val="00B8686A"/>
    <w:rsid w:val="00B86DB2"/>
    <w:rsid w:val="00B8784F"/>
    <w:rsid w:val="00B90668"/>
    <w:rsid w:val="00BA0916"/>
    <w:rsid w:val="00BA27DE"/>
    <w:rsid w:val="00BA7428"/>
    <w:rsid w:val="00BB7982"/>
    <w:rsid w:val="00BC54D4"/>
    <w:rsid w:val="00BC6D23"/>
    <w:rsid w:val="00BD0AAB"/>
    <w:rsid w:val="00BD3473"/>
    <w:rsid w:val="00BD53C9"/>
    <w:rsid w:val="00BF27F3"/>
    <w:rsid w:val="00C07354"/>
    <w:rsid w:val="00C1098F"/>
    <w:rsid w:val="00C12964"/>
    <w:rsid w:val="00C1339B"/>
    <w:rsid w:val="00C2081A"/>
    <w:rsid w:val="00C26928"/>
    <w:rsid w:val="00C2738D"/>
    <w:rsid w:val="00C31DF6"/>
    <w:rsid w:val="00C32267"/>
    <w:rsid w:val="00C34B49"/>
    <w:rsid w:val="00C36C95"/>
    <w:rsid w:val="00C41A0D"/>
    <w:rsid w:val="00C46867"/>
    <w:rsid w:val="00C47F1A"/>
    <w:rsid w:val="00C54F34"/>
    <w:rsid w:val="00C55342"/>
    <w:rsid w:val="00C60217"/>
    <w:rsid w:val="00C6614D"/>
    <w:rsid w:val="00C67003"/>
    <w:rsid w:val="00C7121A"/>
    <w:rsid w:val="00C71EA9"/>
    <w:rsid w:val="00C802AA"/>
    <w:rsid w:val="00C83577"/>
    <w:rsid w:val="00C878A7"/>
    <w:rsid w:val="00C9024D"/>
    <w:rsid w:val="00C91070"/>
    <w:rsid w:val="00C92FFE"/>
    <w:rsid w:val="00C95652"/>
    <w:rsid w:val="00CA03FD"/>
    <w:rsid w:val="00CA6606"/>
    <w:rsid w:val="00CB08FD"/>
    <w:rsid w:val="00CC16B5"/>
    <w:rsid w:val="00CC725E"/>
    <w:rsid w:val="00CD4708"/>
    <w:rsid w:val="00CD7F7B"/>
    <w:rsid w:val="00CF5909"/>
    <w:rsid w:val="00CF5A4E"/>
    <w:rsid w:val="00CF6121"/>
    <w:rsid w:val="00D008AA"/>
    <w:rsid w:val="00D048EC"/>
    <w:rsid w:val="00D058E3"/>
    <w:rsid w:val="00D06783"/>
    <w:rsid w:val="00D077EE"/>
    <w:rsid w:val="00D07FD0"/>
    <w:rsid w:val="00D14781"/>
    <w:rsid w:val="00D23EF3"/>
    <w:rsid w:val="00D26681"/>
    <w:rsid w:val="00D26854"/>
    <w:rsid w:val="00D3368D"/>
    <w:rsid w:val="00D46EF9"/>
    <w:rsid w:val="00D474B5"/>
    <w:rsid w:val="00D47881"/>
    <w:rsid w:val="00D513CE"/>
    <w:rsid w:val="00D5393B"/>
    <w:rsid w:val="00D558D8"/>
    <w:rsid w:val="00D62755"/>
    <w:rsid w:val="00D65416"/>
    <w:rsid w:val="00D84EDC"/>
    <w:rsid w:val="00D85938"/>
    <w:rsid w:val="00D85A44"/>
    <w:rsid w:val="00D86F72"/>
    <w:rsid w:val="00D907B7"/>
    <w:rsid w:val="00D91844"/>
    <w:rsid w:val="00DA74F1"/>
    <w:rsid w:val="00DB4566"/>
    <w:rsid w:val="00DD0E46"/>
    <w:rsid w:val="00DE11A2"/>
    <w:rsid w:val="00DE428A"/>
    <w:rsid w:val="00DE64C3"/>
    <w:rsid w:val="00DE7D72"/>
    <w:rsid w:val="00DF2F4D"/>
    <w:rsid w:val="00DF5ACB"/>
    <w:rsid w:val="00E000A2"/>
    <w:rsid w:val="00E011F8"/>
    <w:rsid w:val="00E02C4D"/>
    <w:rsid w:val="00E038B1"/>
    <w:rsid w:val="00E048FC"/>
    <w:rsid w:val="00E05FB8"/>
    <w:rsid w:val="00E06E33"/>
    <w:rsid w:val="00E119CB"/>
    <w:rsid w:val="00E1281E"/>
    <w:rsid w:val="00E129DE"/>
    <w:rsid w:val="00E1343B"/>
    <w:rsid w:val="00E17954"/>
    <w:rsid w:val="00E20E48"/>
    <w:rsid w:val="00E30DD6"/>
    <w:rsid w:val="00E31363"/>
    <w:rsid w:val="00E3168B"/>
    <w:rsid w:val="00E32699"/>
    <w:rsid w:val="00E33502"/>
    <w:rsid w:val="00E43670"/>
    <w:rsid w:val="00E503B0"/>
    <w:rsid w:val="00E6286C"/>
    <w:rsid w:val="00E819A2"/>
    <w:rsid w:val="00E8218E"/>
    <w:rsid w:val="00E83862"/>
    <w:rsid w:val="00E86D96"/>
    <w:rsid w:val="00E966F5"/>
    <w:rsid w:val="00E96D3C"/>
    <w:rsid w:val="00EA2ACE"/>
    <w:rsid w:val="00EB69ED"/>
    <w:rsid w:val="00EC736C"/>
    <w:rsid w:val="00EC78A7"/>
    <w:rsid w:val="00ED136B"/>
    <w:rsid w:val="00ED339A"/>
    <w:rsid w:val="00ED3CAE"/>
    <w:rsid w:val="00ED54B0"/>
    <w:rsid w:val="00ED595F"/>
    <w:rsid w:val="00EE6CFA"/>
    <w:rsid w:val="00EE6F88"/>
    <w:rsid w:val="00EF0282"/>
    <w:rsid w:val="00EF1BC7"/>
    <w:rsid w:val="00EF7AA9"/>
    <w:rsid w:val="00F026F9"/>
    <w:rsid w:val="00F07650"/>
    <w:rsid w:val="00F152F8"/>
    <w:rsid w:val="00F16B0D"/>
    <w:rsid w:val="00F21845"/>
    <w:rsid w:val="00F21E55"/>
    <w:rsid w:val="00F25F57"/>
    <w:rsid w:val="00F260D4"/>
    <w:rsid w:val="00F27A24"/>
    <w:rsid w:val="00F30EF1"/>
    <w:rsid w:val="00F31723"/>
    <w:rsid w:val="00F33673"/>
    <w:rsid w:val="00F34A96"/>
    <w:rsid w:val="00F406D2"/>
    <w:rsid w:val="00F523ED"/>
    <w:rsid w:val="00F54886"/>
    <w:rsid w:val="00F60F5F"/>
    <w:rsid w:val="00F61828"/>
    <w:rsid w:val="00F619E9"/>
    <w:rsid w:val="00F621CF"/>
    <w:rsid w:val="00F6764F"/>
    <w:rsid w:val="00F721BD"/>
    <w:rsid w:val="00F725DA"/>
    <w:rsid w:val="00F764A6"/>
    <w:rsid w:val="00F830C0"/>
    <w:rsid w:val="00F834E9"/>
    <w:rsid w:val="00F857C1"/>
    <w:rsid w:val="00F86B88"/>
    <w:rsid w:val="00FA18B6"/>
    <w:rsid w:val="00FA265F"/>
    <w:rsid w:val="00FA5093"/>
    <w:rsid w:val="00FA7297"/>
    <w:rsid w:val="00FB14FE"/>
    <w:rsid w:val="00FB4F83"/>
    <w:rsid w:val="00FB6F2F"/>
    <w:rsid w:val="00FC12BE"/>
    <w:rsid w:val="00FC3A2C"/>
    <w:rsid w:val="00FC5850"/>
    <w:rsid w:val="00FD3321"/>
    <w:rsid w:val="00FD39BF"/>
    <w:rsid w:val="00FD5D6B"/>
    <w:rsid w:val="00FE0C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5A67C"/>
  <w15:chartTrackingRefBased/>
  <w15:docId w15:val="{BF759B4E-AA0F-45B0-96E1-1699FD4D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81"/>
    <w:pPr>
      <w:spacing w:line="240" w:lineRule="atLeast"/>
    </w:pPr>
    <w:rPr>
      <w:rFonts w:ascii="Times" w:hAnsi="Times"/>
      <w:color w:val="000000"/>
      <w:sz w:val="24"/>
      <w:lang w:val="en-US" w:eastAsia="ja-JP"/>
    </w:rPr>
  </w:style>
  <w:style w:type="paragraph" w:styleId="Heading1">
    <w:name w:val="heading 1"/>
    <w:basedOn w:val="Normal"/>
    <w:next w:val="Normal"/>
    <w:qFormat/>
    <w:rsid w:val="00173188"/>
    <w:pPr>
      <w:keepNext/>
      <w:spacing w:before="240" w:after="60"/>
      <w:ind w:left="567"/>
      <w:outlineLvl w:val="0"/>
    </w:pPr>
    <w:rPr>
      <w:rFonts w:cs="Arial"/>
      <w:bCs/>
      <w:caps/>
      <w:kern w:val="32"/>
      <w:sz w:val="28"/>
      <w:szCs w:val="28"/>
      <w:lang w:val="en-GB"/>
    </w:rPr>
  </w:style>
  <w:style w:type="paragraph" w:styleId="Heading2">
    <w:name w:val="heading 2"/>
    <w:basedOn w:val="Normal"/>
    <w:next w:val="Normal"/>
    <w:qFormat/>
    <w:rsid w:val="00173188"/>
    <w:pPr>
      <w:keepNext/>
      <w:spacing w:before="240" w:after="60"/>
      <w:ind w:left="567"/>
      <w:outlineLvl w:val="1"/>
    </w:pPr>
    <w:rPr>
      <w:rFonts w:ascii="Arial Bold" w:hAnsi="Arial Bold" w:cs="Arial"/>
      <w:b/>
      <w:bCs/>
      <w:iCs/>
      <w:caps/>
      <w:color w:val="0696FA"/>
      <w:lang w:val="en-GB"/>
    </w:rPr>
  </w:style>
  <w:style w:type="paragraph" w:styleId="Heading3">
    <w:name w:val="heading 3"/>
    <w:basedOn w:val="Normal"/>
    <w:next w:val="Normal"/>
    <w:qFormat/>
    <w:rsid w:val="00173188"/>
    <w:pPr>
      <w:keepNext/>
      <w:spacing w:before="240" w:after="60"/>
      <w:ind w:left="567"/>
      <w:outlineLvl w:val="2"/>
    </w:pPr>
    <w:rPr>
      <w:rFonts w:ascii="Arial" w:hAnsi="Arial" w:cs="Arial"/>
      <w:b/>
      <w:bCs/>
      <w:sz w:val="26"/>
      <w:szCs w:val="26"/>
      <w:lang w:val="en-GB"/>
    </w:rPr>
  </w:style>
  <w:style w:type="paragraph" w:styleId="Heading5">
    <w:name w:val="heading 5"/>
    <w:basedOn w:val="Normal"/>
    <w:next w:val="Normal"/>
    <w:qFormat/>
    <w:rsid w:val="00D513CE"/>
    <w:pPr>
      <w:spacing w:before="240" w:after="60"/>
      <w:outlineLvl w:val="4"/>
    </w:pPr>
    <w:rPr>
      <w:b/>
      <w:bCs/>
      <w:i/>
      <w:iCs/>
      <w:sz w:val="26"/>
      <w:szCs w:val="26"/>
    </w:rPr>
  </w:style>
  <w:style w:type="paragraph" w:styleId="Heading6">
    <w:name w:val="heading 6"/>
    <w:basedOn w:val="Normal"/>
    <w:qFormat/>
    <w:rsid w:val="006D671E"/>
    <w:pPr>
      <w:spacing w:before="100" w:beforeAutospacing="1" w:after="100" w:afterAutospacing="1" w:line="240" w:lineRule="auto"/>
      <w:outlineLvl w:val="5"/>
    </w:pPr>
    <w:rPr>
      <w:rFonts w:ascii="Times New Roman" w:hAnsi="Times New Roman"/>
      <w:b/>
      <w:bCs/>
      <w:color w:val="auto"/>
      <w:sz w:val="15"/>
      <w:szCs w:val="15"/>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semiHidden/>
    <w:rsid w:val="00173188"/>
  </w:style>
  <w:style w:type="paragraph" w:customStyle="1" w:styleId="AHeader">
    <w:name w:val="A Header"/>
    <w:basedOn w:val="Heading1"/>
    <w:rsid w:val="00173188"/>
    <w:pPr>
      <w:spacing w:after="120"/>
    </w:pPr>
    <w:rPr>
      <w:rFonts w:ascii="Arial Bold" w:hAnsi="Arial Bold"/>
      <w:caps w:val="0"/>
      <w:color w:val="FFFFFF"/>
      <w:spacing w:val="12"/>
      <w:sz w:val="24"/>
    </w:rPr>
  </w:style>
  <w:style w:type="paragraph" w:styleId="BodyText">
    <w:name w:val="Body Text"/>
    <w:basedOn w:val="Normal"/>
    <w:rsid w:val="00173188"/>
    <w:pPr>
      <w:autoSpaceDN w:val="0"/>
      <w:spacing w:after="120"/>
    </w:pPr>
    <w:rPr>
      <w:lang w:val="en-GB"/>
    </w:rPr>
  </w:style>
  <w:style w:type="paragraph" w:customStyle="1" w:styleId="BodyText1">
    <w:name w:val="Body Text1"/>
    <w:basedOn w:val="Normal"/>
    <w:semiHidden/>
    <w:rsid w:val="00173188"/>
    <w:pPr>
      <w:autoSpaceDE w:val="0"/>
      <w:autoSpaceDN w:val="0"/>
      <w:adjustRightInd w:val="0"/>
      <w:spacing w:after="200" w:line="360" w:lineRule="auto"/>
      <w:ind w:left="567"/>
    </w:pPr>
  </w:style>
  <w:style w:type="paragraph" w:customStyle="1" w:styleId="bulletlist">
    <w:name w:val="bullet list"/>
    <w:basedOn w:val="Normal"/>
    <w:semiHidden/>
    <w:rsid w:val="00173188"/>
    <w:pPr>
      <w:numPr>
        <w:numId w:val="2"/>
      </w:numPr>
      <w:spacing w:before="40"/>
    </w:pPr>
    <w:rPr>
      <w:sz w:val="22"/>
      <w:lang w:val="en-GB"/>
    </w:rPr>
  </w:style>
  <w:style w:type="paragraph" w:customStyle="1" w:styleId="Casestudybulletlist">
    <w:name w:val="Case study bullet list"/>
    <w:basedOn w:val="bulletlist"/>
    <w:semiHidden/>
    <w:rsid w:val="00173188"/>
    <w:pPr>
      <w:numPr>
        <w:numId w:val="0"/>
      </w:numPr>
      <w:ind w:right="284"/>
    </w:pPr>
  </w:style>
  <w:style w:type="paragraph" w:customStyle="1" w:styleId="Casestudyhead">
    <w:name w:val="Case study head"/>
    <w:basedOn w:val="Normal"/>
    <w:semiHidden/>
    <w:rsid w:val="00173188"/>
    <w:pPr>
      <w:spacing w:after="240"/>
      <w:ind w:left="1134" w:right="397"/>
      <w:jc w:val="both"/>
    </w:pPr>
    <w:rPr>
      <w:rFonts w:ascii="Arial" w:hAnsi="Arial" w:cs="Arial"/>
      <w:color w:val="0696FA"/>
      <w:sz w:val="32"/>
      <w:szCs w:val="32"/>
      <w:lang w:val="en-GB"/>
    </w:rPr>
  </w:style>
  <w:style w:type="paragraph" w:customStyle="1" w:styleId="Casestudyquote">
    <w:name w:val="Case study quote"/>
    <w:basedOn w:val="Normal"/>
    <w:semiHidden/>
    <w:rsid w:val="00173188"/>
    <w:pPr>
      <w:spacing w:after="120"/>
      <w:ind w:left="1361" w:right="567"/>
    </w:pPr>
    <w:rPr>
      <w:spacing w:val="10"/>
      <w:sz w:val="20"/>
      <w:lang w:val="en-GB"/>
    </w:rPr>
  </w:style>
  <w:style w:type="paragraph" w:customStyle="1" w:styleId="Casestudysource">
    <w:name w:val="Case study source"/>
    <w:basedOn w:val="Normal"/>
    <w:semiHidden/>
    <w:rsid w:val="00173188"/>
    <w:pPr>
      <w:ind w:left="567" w:right="397"/>
      <w:jc w:val="right"/>
    </w:pPr>
    <w:rPr>
      <w:sz w:val="18"/>
      <w:szCs w:val="18"/>
      <w:lang w:val="en-GB"/>
    </w:rPr>
  </w:style>
  <w:style w:type="paragraph" w:customStyle="1" w:styleId="Casestudytext">
    <w:name w:val="Case study text"/>
    <w:basedOn w:val="Normal"/>
    <w:semiHidden/>
    <w:rsid w:val="00173188"/>
    <w:pPr>
      <w:spacing w:after="120"/>
      <w:ind w:left="1134" w:right="397"/>
    </w:pPr>
    <w:rPr>
      <w:sz w:val="22"/>
      <w:lang w:val="en-GB"/>
    </w:rPr>
  </w:style>
  <w:style w:type="paragraph" w:customStyle="1" w:styleId="ChapNumber">
    <w:name w:val="ChapNumber"/>
    <w:rsid w:val="00173188"/>
    <w:pPr>
      <w:tabs>
        <w:tab w:val="left" w:pos="567"/>
      </w:tabs>
      <w:spacing w:before="120"/>
    </w:pPr>
    <w:rPr>
      <w:rFonts w:ascii="Arial" w:hAnsi="Arial" w:cs="Arial"/>
      <w:b/>
      <w:bCs/>
      <w:sz w:val="36"/>
      <w:szCs w:val="36"/>
      <w:lang w:val="en-GB" w:eastAsia="en-US"/>
    </w:rPr>
  </w:style>
  <w:style w:type="paragraph" w:customStyle="1" w:styleId="ChapTitle">
    <w:name w:val="ChapTitle"/>
    <w:rsid w:val="00173188"/>
    <w:pPr>
      <w:tabs>
        <w:tab w:val="left" w:pos="567"/>
      </w:tabs>
      <w:spacing w:before="240"/>
    </w:pPr>
    <w:rPr>
      <w:rFonts w:ascii="Arial" w:hAnsi="Arial" w:cs="Arial"/>
      <w:b/>
      <w:bCs/>
      <w:sz w:val="36"/>
      <w:szCs w:val="36"/>
      <w:lang w:val="en-GB" w:eastAsia="en-US"/>
    </w:rPr>
  </w:style>
  <w:style w:type="paragraph" w:customStyle="1" w:styleId="Conclusionbulletlist">
    <w:name w:val="Conclusion bullet list"/>
    <w:basedOn w:val="bulletlist"/>
    <w:semiHidden/>
    <w:rsid w:val="00173188"/>
    <w:pPr>
      <w:numPr>
        <w:ilvl w:val="2"/>
        <w:numId w:val="3"/>
      </w:numPr>
      <w:ind w:right="397"/>
    </w:pPr>
  </w:style>
  <w:style w:type="paragraph" w:customStyle="1" w:styleId="Conclusionintrotext">
    <w:name w:val="Conclusion intro text"/>
    <w:basedOn w:val="Normal"/>
    <w:semiHidden/>
    <w:rsid w:val="00173188"/>
    <w:pPr>
      <w:spacing w:after="120"/>
      <w:ind w:left="1701" w:right="397"/>
    </w:pPr>
    <w:rPr>
      <w:sz w:val="22"/>
      <w:lang w:val="en-GB"/>
    </w:rPr>
  </w:style>
  <w:style w:type="character" w:customStyle="1" w:styleId="csspresentationlabel">
    <w:name w:val="csspresentationlabel"/>
    <w:basedOn w:val="DefaultParagraphFont"/>
    <w:semiHidden/>
    <w:rsid w:val="00173188"/>
  </w:style>
  <w:style w:type="paragraph" w:customStyle="1" w:styleId="Explorefurthertext">
    <w:name w:val="Explore further text"/>
    <w:basedOn w:val="Normal"/>
    <w:semiHidden/>
    <w:rsid w:val="00173188"/>
    <w:pPr>
      <w:spacing w:after="120" w:line="280" w:lineRule="atLeast"/>
      <w:ind w:left="1134" w:right="397"/>
    </w:pPr>
    <w:rPr>
      <w:sz w:val="22"/>
      <w:lang w:val="en-GB"/>
    </w:rPr>
  </w:style>
  <w:style w:type="paragraph" w:customStyle="1" w:styleId="Figurecaption">
    <w:name w:val="Figure caption"/>
    <w:basedOn w:val="Normal"/>
    <w:rsid w:val="00173188"/>
    <w:pPr>
      <w:spacing w:after="60"/>
    </w:pPr>
    <w:rPr>
      <w:rFonts w:ascii="Arial" w:hAnsi="Arial" w:cs="Arial"/>
      <w:b/>
      <w:color w:val="0696FA"/>
      <w:sz w:val="18"/>
      <w:szCs w:val="18"/>
      <w:lang w:val="en-GB"/>
    </w:rPr>
  </w:style>
  <w:style w:type="paragraph" w:customStyle="1" w:styleId="Figuresource">
    <w:name w:val="Figure source"/>
    <w:basedOn w:val="Normal"/>
    <w:rsid w:val="00173188"/>
    <w:pPr>
      <w:spacing w:before="40"/>
      <w:ind w:left="567"/>
    </w:pPr>
    <w:rPr>
      <w:sz w:val="18"/>
      <w:szCs w:val="18"/>
      <w:lang w:val="en-GB"/>
    </w:rPr>
  </w:style>
  <w:style w:type="character" w:styleId="FootnoteReference">
    <w:name w:val="footnote reference"/>
    <w:semiHidden/>
    <w:rsid w:val="00173188"/>
    <w:rPr>
      <w:vertAlign w:val="superscript"/>
    </w:rPr>
  </w:style>
  <w:style w:type="paragraph" w:customStyle="1" w:styleId="Introbodytext">
    <w:name w:val="Intro body text"/>
    <w:basedOn w:val="Normal"/>
    <w:rsid w:val="00173188"/>
    <w:pPr>
      <w:spacing w:after="120"/>
      <w:ind w:left="567" w:right="397"/>
    </w:pPr>
    <w:rPr>
      <w:rFonts w:ascii="Arial" w:hAnsi="Arial" w:cs="Arial"/>
      <w:b/>
      <w:color w:val="FFFFFF"/>
      <w:sz w:val="20"/>
      <w:lang w:val="en-GB"/>
    </w:rPr>
  </w:style>
  <w:style w:type="paragraph" w:styleId="ListParagraph">
    <w:name w:val="List Paragraph"/>
    <w:basedOn w:val="Normal"/>
    <w:qFormat/>
    <w:rsid w:val="00173188"/>
    <w:pPr>
      <w:ind w:left="720"/>
    </w:pPr>
    <w:rPr>
      <w:lang w:val="en-GB"/>
    </w:rPr>
  </w:style>
  <w:style w:type="character" w:customStyle="1" w:styleId="maintextblack">
    <w:name w:val="maintext_black"/>
    <w:basedOn w:val="DefaultParagraphFont"/>
    <w:rsid w:val="00173188"/>
  </w:style>
  <w:style w:type="paragraph" w:styleId="PlainText">
    <w:name w:val="Plain Text"/>
    <w:basedOn w:val="Normal"/>
    <w:semiHidden/>
    <w:rsid w:val="00173188"/>
    <w:rPr>
      <w:rFonts w:ascii="Courier New" w:hAnsi="Courier New" w:cs="Courier New"/>
      <w:sz w:val="20"/>
    </w:rPr>
  </w:style>
  <w:style w:type="character" w:customStyle="1" w:styleId="q01">
    <w:name w:val="q01"/>
    <w:semiHidden/>
    <w:rsid w:val="00173188"/>
    <w:rPr>
      <w:color w:val="000000"/>
    </w:rPr>
  </w:style>
  <w:style w:type="paragraph" w:customStyle="1" w:styleId="quotedtext">
    <w:name w:val="quoted text"/>
    <w:basedOn w:val="Normal"/>
    <w:semiHidden/>
    <w:rsid w:val="00173188"/>
    <w:pPr>
      <w:ind w:left="851" w:right="284"/>
    </w:pPr>
    <w:rPr>
      <w:spacing w:val="10"/>
      <w:sz w:val="20"/>
    </w:rPr>
  </w:style>
  <w:style w:type="character" w:customStyle="1" w:styleId="recsbold">
    <w:name w:val="recs bold"/>
    <w:semiHidden/>
    <w:rsid w:val="00173188"/>
    <w:rPr>
      <w:b/>
    </w:rPr>
  </w:style>
  <w:style w:type="paragraph" w:customStyle="1" w:styleId="reflectionboxtext">
    <w:name w:val="reflection box text"/>
    <w:basedOn w:val="Normal"/>
    <w:semiHidden/>
    <w:rsid w:val="00173188"/>
    <w:pPr>
      <w:spacing w:line="280" w:lineRule="atLeast"/>
      <w:ind w:left="1134" w:right="397"/>
    </w:pPr>
  </w:style>
  <w:style w:type="character" w:styleId="Strong">
    <w:name w:val="Strong"/>
    <w:qFormat/>
    <w:rsid w:val="00173188"/>
    <w:rPr>
      <w:b/>
      <w:bCs/>
    </w:rPr>
  </w:style>
  <w:style w:type="paragraph" w:customStyle="1" w:styleId="sub-bulletlist">
    <w:name w:val="sub-bullet list"/>
    <w:basedOn w:val="Normal"/>
    <w:semiHidden/>
    <w:rsid w:val="00173188"/>
    <w:pPr>
      <w:numPr>
        <w:numId w:val="4"/>
      </w:numPr>
    </w:pPr>
  </w:style>
  <w:style w:type="paragraph" w:customStyle="1" w:styleId="Tablefull-outsource">
    <w:name w:val="Table full-out source"/>
    <w:basedOn w:val="Casestudysource"/>
    <w:semiHidden/>
    <w:rsid w:val="00173188"/>
    <w:pPr>
      <w:ind w:left="113" w:right="113"/>
      <w:jc w:val="left"/>
    </w:pPr>
  </w:style>
  <w:style w:type="paragraph" w:customStyle="1" w:styleId="7Casehead">
    <w:name w:val="7.Case head"/>
    <w:semiHidden/>
    <w:rsid w:val="00D513CE"/>
    <w:pPr>
      <w:spacing w:before="240" w:line="240" w:lineRule="atLeast"/>
      <w:ind w:left="1105"/>
    </w:pPr>
    <w:rPr>
      <w:rFonts w:ascii="Times" w:hAnsi="Times"/>
      <w:b/>
      <w:color w:val="000000"/>
      <w:sz w:val="16"/>
      <w:lang w:val="en-US" w:eastAsia="ja-JP"/>
    </w:rPr>
  </w:style>
  <w:style w:type="paragraph" w:customStyle="1" w:styleId="8Casebody">
    <w:name w:val="8.Case body"/>
    <w:semiHidden/>
    <w:rsid w:val="00D513CE"/>
    <w:pPr>
      <w:spacing w:after="240" w:line="240" w:lineRule="atLeast"/>
      <w:ind w:left="1105"/>
      <w:jc w:val="both"/>
    </w:pPr>
    <w:rPr>
      <w:rFonts w:ascii="Times" w:hAnsi="Times"/>
      <w:color w:val="000000"/>
      <w:sz w:val="16"/>
      <w:lang w:val="en-US" w:eastAsia="ja-JP"/>
    </w:rPr>
  </w:style>
  <w:style w:type="paragraph" w:customStyle="1" w:styleId="A0">
    <w:name w:val="A"/>
    <w:basedOn w:val="Normal"/>
    <w:rsid w:val="00D513CE"/>
    <w:pPr>
      <w:keepNext/>
      <w:spacing w:line="360" w:lineRule="auto"/>
      <w:ind w:left="1134"/>
      <w:outlineLvl w:val="4"/>
    </w:pPr>
    <w:rPr>
      <w:rFonts w:ascii="Arial" w:hAnsi="Arial"/>
      <w:b/>
    </w:rPr>
  </w:style>
  <w:style w:type="paragraph" w:customStyle="1" w:styleId="DB1chaptertitle">
    <w:name w:val="DB1. chapter title"/>
    <w:basedOn w:val="Normal"/>
    <w:semiHidden/>
    <w:rsid w:val="00D513CE"/>
    <w:pPr>
      <w:numPr>
        <w:ilvl w:val="12"/>
      </w:numPr>
      <w:tabs>
        <w:tab w:val="left" w:pos="720"/>
      </w:tabs>
      <w:spacing w:before="120" w:line="360" w:lineRule="auto"/>
      <w:ind w:left="1134" w:hanging="1134"/>
    </w:pPr>
    <w:rPr>
      <w:rFonts w:ascii="Arial" w:hAnsi="Arial"/>
      <w:b/>
      <w:sz w:val="28"/>
    </w:rPr>
  </w:style>
  <w:style w:type="paragraph" w:customStyle="1" w:styleId="DB2bodycopy">
    <w:name w:val="DB2. bodycopy"/>
    <w:semiHidden/>
    <w:qFormat/>
    <w:rsid w:val="00D513CE"/>
    <w:pPr>
      <w:spacing w:before="120" w:after="120" w:line="360" w:lineRule="auto"/>
      <w:ind w:left="1134" w:hanging="1134"/>
      <w:jc w:val="both"/>
    </w:pPr>
    <w:rPr>
      <w:rFonts w:ascii="Arial" w:hAnsi="Arial"/>
      <w:color w:val="000000"/>
      <w:sz w:val="22"/>
      <w:lang w:val="en-US" w:eastAsia="ja-JP"/>
    </w:rPr>
  </w:style>
  <w:style w:type="paragraph" w:customStyle="1" w:styleId="DB3Ahead">
    <w:name w:val="DB3. A head"/>
    <w:basedOn w:val="Heading5"/>
    <w:semiHidden/>
    <w:rsid w:val="00D513CE"/>
    <w:pPr>
      <w:keepNext/>
      <w:spacing w:before="0" w:after="0" w:line="360" w:lineRule="auto"/>
      <w:ind w:left="1134"/>
    </w:pPr>
    <w:rPr>
      <w:rFonts w:ascii="Arial" w:hAnsi="Arial"/>
      <w:bCs w:val="0"/>
      <w:i w:val="0"/>
      <w:iCs w:val="0"/>
      <w:sz w:val="24"/>
      <w:szCs w:val="20"/>
    </w:rPr>
  </w:style>
  <w:style w:type="paragraph" w:customStyle="1" w:styleId="DB4Bhead">
    <w:name w:val="DB4.B head"/>
    <w:basedOn w:val="DB3Ahead"/>
    <w:semiHidden/>
    <w:rsid w:val="00D513CE"/>
    <w:rPr>
      <w:b w:val="0"/>
    </w:rPr>
  </w:style>
  <w:style w:type="paragraph" w:customStyle="1" w:styleId="DB5bullet">
    <w:name w:val="DB5. bullet"/>
    <w:basedOn w:val="DB2bodycopy"/>
    <w:semiHidden/>
    <w:rsid w:val="00D513CE"/>
    <w:pPr>
      <w:ind w:left="0" w:firstLine="0"/>
    </w:pPr>
  </w:style>
  <w:style w:type="paragraph" w:customStyle="1" w:styleId="DB6displayed">
    <w:name w:val="DB6. displayed"/>
    <w:basedOn w:val="DB2bodycopy"/>
    <w:semiHidden/>
    <w:rsid w:val="00D513CE"/>
    <w:pPr>
      <w:ind w:left="1418" w:firstLine="0"/>
    </w:pPr>
  </w:style>
  <w:style w:type="paragraph" w:customStyle="1" w:styleId="DB7Casehead">
    <w:name w:val="DB7.Case head"/>
    <w:semiHidden/>
    <w:qFormat/>
    <w:rsid w:val="00D513CE"/>
    <w:pPr>
      <w:pBdr>
        <w:top w:val="single" w:sz="4" w:space="1" w:color="auto"/>
      </w:pBdr>
      <w:spacing w:before="240" w:after="240"/>
      <w:ind w:left="1134"/>
    </w:pPr>
    <w:rPr>
      <w:rFonts w:ascii="Arial" w:hAnsi="Arial"/>
      <w:color w:val="000000"/>
      <w:lang w:val="en-US" w:eastAsia="ja-JP"/>
    </w:rPr>
  </w:style>
  <w:style w:type="paragraph" w:customStyle="1" w:styleId="DB8Casebody">
    <w:name w:val="DB8.Case body"/>
    <w:semiHidden/>
    <w:rsid w:val="00D513CE"/>
    <w:pPr>
      <w:spacing w:after="240" w:line="360" w:lineRule="auto"/>
      <w:ind w:left="1106"/>
      <w:jc w:val="both"/>
    </w:pPr>
    <w:rPr>
      <w:rFonts w:ascii="Arial" w:hAnsi="Arial"/>
      <w:color w:val="000000"/>
      <w:lang w:val="en-US" w:eastAsia="ja-JP"/>
    </w:rPr>
  </w:style>
  <w:style w:type="paragraph" w:customStyle="1" w:styleId="DB9">
    <w:name w:val="DB9"/>
    <w:basedOn w:val="DB4Bhead"/>
    <w:semiHidden/>
    <w:qFormat/>
    <w:rsid w:val="00D513CE"/>
    <w:pPr>
      <w:ind w:hanging="1134"/>
    </w:pPr>
    <w:rPr>
      <w:i/>
      <w:lang w:val="en-GB"/>
    </w:rPr>
  </w:style>
  <w:style w:type="paragraph" w:customStyle="1" w:styleId="DBFigcaption">
    <w:name w:val="DBFig caption"/>
    <w:semiHidden/>
    <w:qFormat/>
    <w:rsid w:val="00D513CE"/>
    <w:pPr>
      <w:tabs>
        <w:tab w:val="right" w:pos="708"/>
      </w:tabs>
      <w:spacing w:line="240" w:lineRule="atLeast"/>
      <w:ind w:left="1105" w:hanging="1106"/>
      <w:jc w:val="both"/>
    </w:pPr>
    <w:rPr>
      <w:rFonts w:ascii="Arial" w:hAnsi="Arial"/>
      <w:b/>
      <w:color w:val="000000"/>
      <w:sz w:val="22"/>
      <w:lang w:val="en-US" w:eastAsia="ja-JP"/>
    </w:rPr>
  </w:style>
  <w:style w:type="paragraph" w:customStyle="1" w:styleId="NL">
    <w:name w:val="NL"/>
    <w:basedOn w:val="DB2bodycopy"/>
    <w:rsid w:val="00D513CE"/>
    <w:rPr>
      <w:lang w:val="en-GB"/>
    </w:rPr>
  </w:style>
  <w:style w:type="paragraph" w:customStyle="1" w:styleId="StyleDB2bodycopy">
    <w:name w:val="Style DB2. bodycopy"/>
    <w:basedOn w:val="DB2bodycopy"/>
    <w:semiHidden/>
    <w:rsid w:val="00D513CE"/>
    <w:rPr>
      <w:rFonts w:ascii="AGBuchBQ-Regular" w:hAnsi="AGBuchBQ-Regular"/>
    </w:rPr>
  </w:style>
  <w:style w:type="character" w:customStyle="1" w:styleId="StyleCourierNew10ptCustomColorRGB13938201">
    <w:name w:val="Style Courier New 10 pt Custom Color(RGB(13938201))"/>
    <w:rsid w:val="00CD4708"/>
    <w:rPr>
      <w:rFonts w:ascii="Times New Roman" w:hAnsi="Times New Roman"/>
      <w:color w:val="8B26C9"/>
      <w:sz w:val="20"/>
      <w:szCs w:val="20"/>
    </w:rPr>
  </w:style>
  <w:style w:type="paragraph" w:customStyle="1" w:styleId="Unicode">
    <w:name w:val="Unicode"/>
    <w:basedOn w:val="Normal"/>
    <w:rsid w:val="008118A5"/>
    <w:rPr>
      <w:sz w:val="20"/>
    </w:rPr>
  </w:style>
  <w:style w:type="paragraph" w:customStyle="1" w:styleId="MathML">
    <w:name w:val="MathML"/>
    <w:basedOn w:val="Normal"/>
    <w:autoRedefine/>
    <w:rsid w:val="00C7121A"/>
    <w:rPr>
      <w:rFonts w:ascii="Courier New" w:hAnsi="Courier New"/>
      <w:sz w:val="20"/>
    </w:rPr>
  </w:style>
  <w:style w:type="paragraph" w:styleId="NormalWeb">
    <w:name w:val="Normal (Web)"/>
    <w:basedOn w:val="Normal"/>
    <w:link w:val="NormalWebChar"/>
    <w:rsid w:val="006D671E"/>
    <w:pPr>
      <w:spacing w:before="100" w:beforeAutospacing="1" w:after="100" w:afterAutospacing="1" w:line="240" w:lineRule="auto"/>
    </w:pPr>
    <w:rPr>
      <w:rFonts w:ascii="Times New Roman" w:hAnsi="Times New Roman"/>
      <w:color w:val="auto"/>
      <w:szCs w:val="24"/>
      <w:lang w:eastAsia="en-US"/>
    </w:rPr>
  </w:style>
  <w:style w:type="paragraph" w:customStyle="1" w:styleId="StyleHeading6FranklinGothicBook14pt">
    <w:name w:val="Style Heading 6 + Franklin Gothic Book 14 pt"/>
    <w:basedOn w:val="Heading6"/>
    <w:rsid w:val="006D671E"/>
    <w:rPr>
      <w:rFonts w:ascii="Franklin Gothic Book" w:hAnsi="Franklin Gothic Book"/>
      <w:sz w:val="28"/>
      <w:szCs w:val="28"/>
    </w:rPr>
  </w:style>
  <w:style w:type="table" w:styleId="TableGrid">
    <w:name w:val="Table Grid"/>
    <w:basedOn w:val="TableNormal"/>
    <w:rsid w:val="006D671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Web"/>
    <w:rsid w:val="00F406D2"/>
    <w:pPr>
      <w:numPr>
        <w:numId w:val="6"/>
      </w:numPr>
      <w:spacing w:before="0" w:beforeAutospacing="0" w:after="60" w:afterAutospacing="0" w:line="220" w:lineRule="exact"/>
      <w:ind w:left="480" w:hanging="240"/>
    </w:pPr>
    <w:rPr>
      <w:rFonts w:ascii="Franklin Gothic Book" w:hAnsi="Franklin Gothic Book"/>
      <w:sz w:val="20"/>
      <w:szCs w:val="20"/>
    </w:rPr>
  </w:style>
  <w:style w:type="paragraph" w:customStyle="1" w:styleId="CT">
    <w:name w:val="CT"/>
    <w:basedOn w:val="StyleHeading6FranklinGothicBook14pt"/>
    <w:rsid w:val="00C802AA"/>
    <w:pPr>
      <w:spacing w:before="0" w:beforeAutospacing="0" w:after="120" w:afterAutospacing="0" w:line="320" w:lineRule="exact"/>
    </w:pPr>
  </w:style>
  <w:style w:type="paragraph" w:customStyle="1" w:styleId="Mainheading">
    <w:name w:val="Main heading"/>
    <w:basedOn w:val="StyleHeading6FranklinGothicBook14pt"/>
    <w:autoRedefine/>
    <w:rsid w:val="00EF1BC7"/>
    <w:pPr>
      <w:spacing w:before="0" w:beforeAutospacing="0" w:after="120" w:afterAutospacing="0" w:line="320" w:lineRule="exact"/>
    </w:pPr>
  </w:style>
  <w:style w:type="paragraph" w:customStyle="1" w:styleId="Ahead">
    <w:name w:val="A head"/>
    <w:basedOn w:val="NormalWeb"/>
    <w:autoRedefine/>
    <w:rsid w:val="008967E9"/>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rsid w:val="00043894"/>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rsid w:val="00F33673"/>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rsid w:val="000C6E37"/>
    <w:pPr>
      <w:spacing w:before="0" w:beforeAutospacing="0" w:after="60" w:afterAutospacing="0" w:line="300" w:lineRule="exact"/>
    </w:pPr>
    <w:rPr>
      <w:rFonts w:ascii="Franklin Gothic Book" w:hAnsi="Franklin Gothic Book"/>
      <w:b/>
      <w:sz w:val="28"/>
      <w:szCs w:val="28"/>
    </w:rPr>
  </w:style>
  <w:style w:type="paragraph" w:customStyle="1" w:styleId="StyleMaintextRight">
    <w:name w:val="Style Main text + Right"/>
    <w:basedOn w:val="Maintext"/>
    <w:rsid w:val="00A427AD"/>
    <w:pPr>
      <w:jc w:val="right"/>
    </w:pPr>
  </w:style>
  <w:style w:type="paragraph" w:customStyle="1" w:styleId="ContractBullet">
    <w:name w:val="Contract Bullet"/>
    <w:basedOn w:val="Bullet"/>
    <w:link w:val="ContractBulletChar"/>
    <w:rsid w:val="00A427AD"/>
    <w:pPr>
      <w:ind w:left="240"/>
    </w:pPr>
  </w:style>
  <w:style w:type="paragraph" w:customStyle="1" w:styleId="BLtext">
    <w:name w:val="BL text"/>
    <w:basedOn w:val="Maintext"/>
    <w:rsid w:val="00B527BC"/>
    <w:pPr>
      <w:ind w:left="240"/>
    </w:pPr>
  </w:style>
  <w:style w:type="character" w:customStyle="1" w:styleId="NormalWebChar">
    <w:name w:val="Normal (Web) Char"/>
    <w:link w:val="NormalWeb"/>
    <w:rsid w:val="00D06783"/>
    <w:rPr>
      <w:sz w:val="24"/>
      <w:szCs w:val="24"/>
      <w:lang w:val="en-US" w:eastAsia="en-US" w:bidi="ar-SA"/>
    </w:rPr>
  </w:style>
  <w:style w:type="character" w:customStyle="1" w:styleId="MaintextChar">
    <w:name w:val="Main text Char"/>
    <w:link w:val="Maintext"/>
    <w:rsid w:val="00043894"/>
    <w:rPr>
      <w:rFonts w:ascii="Franklin Gothic Book" w:hAnsi="Franklin Gothic Book"/>
      <w:sz w:val="24"/>
      <w:szCs w:val="24"/>
      <w:lang w:val="en-US" w:eastAsia="en-US" w:bidi="ar-SA"/>
    </w:rPr>
  </w:style>
  <w:style w:type="character" w:customStyle="1" w:styleId="ContractBulletChar">
    <w:name w:val="Contract Bullet Char"/>
    <w:link w:val="ContractBullet"/>
    <w:rsid w:val="00190404"/>
    <w:rPr>
      <w:rFonts w:ascii="Franklin Gothic Book" w:hAnsi="Franklin Gothic Book"/>
      <w:lang w:val="en-US" w:eastAsia="en-US" w:bidi="ar-SA"/>
    </w:rPr>
  </w:style>
  <w:style w:type="paragraph" w:styleId="Header">
    <w:name w:val="header"/>
    <w:basedOn w:val="Normal"/>
    <w:link w:val="HeaderChar"/>
    <w:uiPriority w:val="99"/>
    <w:unhideWhenUsed/>
    <w:rsid w:val="00660364"/>
    <w:pPr>
      <w:tabs>
        <w:tab w:val="center" w:pos="4513"/>
        <w:tab w:val="right" w:pos="9026"/>
      </w:tabs>
    </w:pPr>
  </w:style>
  <w:style w:type="character" w:customStyle="1" w:styleId="HeaderChar">
    <w:name w:val="Header Char"/>
    <w:link w:val="Header"/>
    <w:uiPriority w:val="99"/>
    <w:rsid w:val="00660364"/>
    <w:rPr>
      <w:rFonts w:ascii="Times" w:hAnsi="Times"/>
      <w:color w:val="000000"/>
      <w:sz w:val="24"/>
      <w:lang w:val="en-US" w:eastAsia="ja-JP"/>
    </w:rPr>
  </w:style>
  <w:style w:type="paragraph" w:styleId="Footer">
    <w:name w:val="footer"/>
    <w:basedOn w:val="Normal"/>
    <w:link w:val="FooterChar"/>
    <w:uiPriority w:val="99"/>
    <w:unhideWhenUsed/>
    <w:rsid w:val="00660364"/>
    <w:pPr>
      <w:tabs>
        <w:tab w:val="center" w:pos="4513"/>
        <w:tab w:val="right" w:pos="9026"/>
      </w:tabs>
    </w:pPr>
  </w:style>
  <w:style w:type="character" w:customStyle="1" w:styleId="FooterChar">
    <w:name w:val="Footer Char"/>
    <w:link w:val="Footer"/>
    <w:uiPriority w:val="99"/>
    <w:rsid w:val="00660364"/>
    <w:rPr>
      <w:rFonts w:ascii="Times" w:hAnsi="Times"/>
      <w:color w:val="000000"/>
      <w:sz w:val="24"/>
      <w:lang w:val="en-US" w:eastAsia="ja-JP"/>
    </w:rPr>
  </w:style>
  <w:style w:type="paragraph" w:styleId="BodyTextIndent">
    <w:name w:val="Body Text Indent"/>
    <w:basedOn w:val="Normal"/>
    <w:link w:val="BodyTextIndentChar"/>
    <w:uiPriority w:val="99"/>
    <w:semiHidden/>
    <w:unhideWhenUsed/>
    <w:rsid w:val="00DE7D72"/>
    <w:pPr>
      <w:spacing w:after="120"/>
      <w:ind w:left="283"/>
    </w:pPr>
  </w:style>
  <w:style w:type="character" w:customStyle="1" w:styleId="BodyTextIndentChar">
    <w:name w:val="Body Text Indent Char"/>
    <w:link w:val="BodyTextIndent"/>
    <w:uiPriority w:val="99"/>
    <w:semiHidden/>
    <w:rsid w:val="00DE7D72"/>
    <w:rPr>
      <w:rFonts w:ascii="Times" w:hAnsi="Times"/>
      <w:color w:val="000000"/>
      <w:sz w:val="24"/>
      <w:lang w:val="en-US" w:eastAsia="ja-JP"/>
    </w:rPr>
  </w:style>
  <w:style w:type="paragraph" w:styleId="Revision">
    <w:name w:val="Revision"/>
    <w:hidden/>
    <w:uiPriority w:val="99"/>
    <w:semiHidden/>
    <w:rsid w:val="005A711E"/>
    <w:rPr>
      <w:rFonts w:ascii="Times" w:hAnsi="Times"/>
      <w:color w:val="000000"/>
      <w:sz w:val="24"/>
      <w:lang w:val="en-US" w:eastAsia="ja-JP"/>
    </w:rPr>
  </w:style>
  <w:style w:type="character" w:styleId="CommentReference">
    <w:name w:val="annotation reference"/>
    <w:basedOn w:val="DefaultParagraphFont"/>
    <w:uiPriority w:val="99"/>
    <w:semiHidden/>
    <w:unhideWhenUsed/>
    <w:rsid w:val="00A1076A"/>
    <w:rPr>
      <w:sz w:val="16"/>
      <w:szCs w:val="16"/>
    </w:rPr>
  </w:style>
  <w:style w:type="paragraph" w:styleId="CommentText">
    <w:name w:val="annotation text"/>
    <w:basedOn w:val="Normal"/>
    <w:link w:val="CommentTextChar"/>
    <w:uiPriority w:val="99"/>
    <w:unhideWhenUsed/>
    <w:rsid w:val="00A1076A"/>
    <w:pPr>
      <w:spacing w:line="240" w:lineRule="auto"/>
    </w:pPr>
    <w:rPr>
      <w:sz w:val="20"/>
    </w:rPr>
  </w:style>
  <w:style w:type="character" w:customStyle="1" w:styleId="CommentTextChar">
    <w:name w:val="Comment Text Char"/>
    <w:basedOn w:val="DefaultParagraphFont"/>
    <w:link w:val="CommentText"/>
    <w:uiPriority w:val="99"/>
    <w:rsid w:val="00A1076A"/>
    <w:rPr>
      <w:rFonts w:ascii="Times" w:hAnsi="Times"/>
      <w:color w:val="000000"/>
      <w:lang w:val="en-US" w:eastAsia="ja-JP"/>
    </w:rPr>
  </w:style>
  <w:style w:type="paragraph" w:styleId="CommentSubject">
    <w:name w:val="annotation subject"/>
    <w:basedOn w:val="CommentText"/>
    <w:next w:val="CommentText"/>
    <w:link w:val="CommentSubjectChar"/>
    <w:uiPriority w:val="99"/>
    <w:semiHidden/>
    <w:unhideWhenUsed/>
    <w:rsid w:val="00A1076A"/>
    <w:rPr>
      <w:b/>
      <w:bCs/>
    </w:rPr>
  </w:style>
  <w:style w:type="character" w:customStyle="1" w:styleId="CommentSubjectChar">
    <w:name w:val="Comment Subject Char"/>
    <w:basedOn w:val="CommentTextChar"/>
    <w:link w:val="CommentSubject"/>
    <w:uiPriority w:val="99"/>
    <w:semiHidden/>
    <w:rsid w:val="00A1076A"/>
    <w:rPr>
      <w:rFonts w:ascii="Times" w:hAnsi="Times"/>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734721">
      <w:bodyDiv w:val="1"/>
      <w:marLeft w:val="0"/>
      <w:marRight w:val="0"/>
      <w:marTop w:val="0"/>
      <w:marBottom w:val="0"/>
      <w:divBdr>
        <w:top w:val="none" w:sz="0" w:space="0" w:color="auto"/>
        <w:left w:val="none" w:sz="0" w:space="0" w:color="auto"/>
        <w:bottom w:val="none" w:sz="0" w:space="0" w:color="auto"/>
        <w:right w:val="none" w:sz="0" w:space="0" w:color="auto"/>
      </w:divBdr>
    </w:div>
    <w:div w:id="12578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am@samamod.com" TargetMode="External"/><Relationship Id="rId18" Type="http://schemas.openxmlformats.org/officeDocument/2006/relationships/hyperlink" Target="mailto:salimebrahim@mweb.co.za"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reyneke@duma.nokwe.co.za" TargetMode="External"/><Relationship Id="rId7" Type="http://schemas.openxmlformats.org/officeDocument/2006/relationships/image" Target="media/image1.png"/><Relationship Id="rId12" Type="http://schemas.openxmlformats.org/officeDocument/2006/relationships/hyperlink" Target="mailto:sebe@civilprojects.co.za" TargetMode="External"/><Relationship Id="rId17" Type="http://schemas.openxmlformats.org/officeDocument/2006/relationships/hyperlink" Target="mailto:Errol.tate@mweb.co.z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handi@badela.co.za" TargetMode="External"/><Relationship Id="rId20" Type="http://schemas.openxmlformats.org/officeDocument/2006/relationships/hyperlink" Target="mailto:sam@samamod.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imebrahim@mweb.co.za"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emeka@gosiame.co.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Errol.tate@mweb.co.za" TargetMode="External"/><Relationship Id="rId19" Type="http://schemas.openxmlformats.org/officeDocument/2006/relationships/hyperlink" Target="mailto:sebe@civilprojects.co.za" TargetMode="External"/><Relationship Id="rId4" Type="http://schemas.openxmlformats.org/officeDocument/2006/relationships/webSettings" Target="webSettings.xml"/><Relationship Id="rId9" Type="http://schemas.openxmlformats.org/officeDocument/2006/relationships/hyperlink" Target="mailto:ghandi@badela.co.za" TargetMode="External"/><Relationship Id="rId14" Type="http://schemas.openxmlformats.org/officeDocument/2006/relationships/hyperlink" Target="mailto:reyneke@duma.nokwe.co.za" TargetMode="External"/><Relationship Id="rId22" Type="http://schemas.openxmlformats.org/officeDocument/2006/relationships/hyperlink" Target="mailto:emeka@gosiame.co.za"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939</TotalTime>
  <Pages>16</Pages>
  <Words>5848</Words>
  <Characters>30998</Characters>
  <Application>Microsoft Office Word</Application>
  <DocSecurity>0</DocSecurity>
  <Lines>837</Lines>
  <Paragraphs>594</Paragraphs>
  <ScaleCrop>false</ScaleCrop>
  <HeadingPairs>
    <vt:vector size="2" baseType="variant">
      <vt:variant>
        <vt:lpstr>Title</vt:lpstr>
      </vt:variant>
      <vt:variant>
        <vt:i4>1</vt:i4>
      </vt:variant>
    </vt:vector>
  </HeadingPairs>
  <TitlesOfParts>
    <vt:vector size="1" baseType="lpstr">
      <vt:lpstr>OPTION Y</vt:lpstr>
    </vt:vector>
  </TitlesOfParts>
  <Company>Microsoft Corporation</Company>
  <LinksUpToDate>false</LinksUpToDate>
  <CharactersWithSpaces>36252</CharactersWithSpaces>
  <SharedDoc>false</SharedDoc>
  <HLinks>
    <vt:vector size="84" baseType="variant">
      <vt:variant>
        <vt:i4>4128860</vt:i4>
      </vt:variant>
      <vt:variant>
        <vt:i4>39</vt:i4>
      </vt:variant>
      <vt:variant>
        <vt:i4>0</vt:i4>
      </vt:variant>
      <vt:variant>
        <vt:i4>5</vt:i4>
      </vt:variant>
      <vt:variant>
        <vt:lpwstr>mailto:emeka@gosiame.co.za</vt:lpwstr>
      </vt:variant>
      <vt:variant>
        <vt:lpwstr/>
      </vt:variant>
      <vt:variant>
        <vt:i4>7143507</vt:i4>
      </vt:variant>
      <vt:variant>
        <vt:i4>36</vt:i4>
      </vt:variant>
      <vt:variant>
        <vt:i4>0</vt:i4>
      </vt:variant>
      <vt:variant>
        <vt:i4>5</vt:i4>
      </vt:variant>
      <vt:variant>
        <vt:lpwstr>mailto:reyneke@duma.nokwe.co.za</vt:lpwstr>
      </vt:variant>
      <vt:variant>
        <vt:lpwstr/>
      </vt:variant>
      <vt:variant>
        <vt:i4>6619205</vt:i4>
      </vt:variant>
      <vt:variant>
        <vt:i4>33</vt:i4>
      </vt:variant>
      <vt:variant>
        <vt:i4>0</vt:i4>
      </vt:variant>
      <vt:variant>
        <vt:i4>5</vt:i4>
      </vt:variant>
      <vt:variant>
        <vt:lpwstr>mailto:sam@samamod.com</vt:lpwstr>
      </vt:variant>
      <vt:variant>
        <vt:lpwstr/>
      </vt:variant>
      <vt:variant>
        <vt:i4>393334</vt:i4>
      </vt:variant>
      <vt:variant>
        <vt:i4>30</vt:i4>
      </vt:variant>
      <vt:variant>
        <vt:i4>0</vt:i4>
      </vt:variant>
      <vt:variant>
        <vt:i4>5</vt:i4>
      </vt:variant>
      <vt:variant>
        <vt:lpwstr>mailto:sebe@civilprojects.co.za</vt:lpwstr>
      </vt:variant>
      <vt:variant>
        <vt:lpwstr/>
      </vt:variant>
      <vt:variant>
        <vt:i4>196707</vt:i4>
      </vt:variant>
      <vt:variant>
        <vt:i4>27</vt:i4>
      </vt:variant>
      <vt:variant>
        <vt:i4>0</vt:i4>
      </vt:variant>
      <vt:variant>
        <vt:i4>5</vt:i4>
      </vt:variant>
      <vt:variant>
        <vt:lpwstr>mailto:salimebrahim@mweb.co.za</vt:lpwstr>
      </vt:variant>
      <vt:variant>
        <vt:lpwstr/>
      </vt:variant>
      <vt:variant>
        <vt:i4>6291534</vt:i4>
      </vt:variant>
      <vt:variant>
        <vt:i4>24</vt:i4>
      </vt:variant>
      <vt:variant>
        <vt:i4>0</vt:i4>
      </vt:variant>
      <vt:variant>
        <vt:i4>5</vt:i4>
      </vt:variant>
      <vt:variant>
        <vt:lpwstr>mailto:Errol.tate@mweb.co.za</vt:lpwstr>
      </vt:variant>
      <vt:variant>
        <vt:lpwstr/>
      </vt:variant>
      <vt:variant>
        <vt:i4>589940</vt:i4>
      </vt:variant>
      <vt:variant>
        <vt:i4>21</vt:i4>
      </vt:variant>
      <vt:variant>
        <vt:i4>0</vt:i4>
      </vt:variant>
      <vt:variant>
        <vt:i4>5</vt:i4>
      </vt:variant>
      <vt:variant>
        <vt:lpwstr>mailto:ghandi@badela.co.za</vt:lpwstr>
      </vt:variant>
      <vt:variant>
        <vt:lpwstr/>
      </vt:variant>
      <vt:variant>
        <vt:i4>4128860</vt:i4>
      </vt:variant>
      <vt:variant>
        <vt:i4>18</vt:i4>
      </vt:variant>
      <vt:variant>
        <vt:i4>0</vt:i4>
      </vt:variant>
      <vt:variant>
        <vt:i4>5</vt:i4>
      </vt:variant>
      <vt:variant>
        <vt:lpwstr>mailto:emeka@gosiame.co.za</vt:lpwstr>
      </vt:variant>
      <vt:variant>
        <vt:lpwstr/>
      </vt:variant>
      <vt:variant>
        <vt:i4>7143507</vt:i4>
      </vt:variant>
      <vt:variant>
        <vt:i4>15</vt:i4>
      </vt:variant>
      <vt:variant>
        <vt:i4>0</vt:i4>
      </vt:variant>
      <vt:variant>
        <vt:i4>5</vt:i4>
      </vt:variant>
      <vt:variant>
        <vt:lpwstr>mailto:reyneke@duma.nokwe.co.za</vt:lpwstr>
      </vt:variant>
      <vt:variant>
        <vt:lpwstr/>
      </vt:variant>
      <vt:variant>
        <vt:i4>6619205</vt:i4>
      </vt:variant>
      <vt:variant>
        <vt:i4>12</vt:i4>
      </vt:variant>
      <vt:variant>
        <vt:i4>0</vt:i4>
      </vt:variant>
      <vt:variant>
        <vt:i4>5</vt:i4>
      </vt:variant>
      <vt:variant>
        <vt:lpwstr>mailto:sam@samamod.com</vt:lpwstr>
      </vt:variant>
      <vt:variant>
        <vt:lpwstr/>
      </vt:variant>
      <vt:variant>
        <vt:i4>393334</vt:i4>
      </vt:variant>
      <vt:variant>
        <vt:i4>9</vt:i4>
      </vt:variant>
      <vt:variant>
        <vt:i4>0</vt:i4>
      </vt:variant>
      <vt:variant>
        <vt:i4>5</vt:i4>
      </vt:variant>
      <vt:variant>
        <vt:lpwstr>mailto:sebe@civilprojects.co.za</vt:lpwstr>
      </vt:variant>
      <vt:variant>
        <vt:lpwstr/>
      </vt:variant>
      <vt:variant>
        <vt:i4>196707</vt:i4>
      </vt:variant>
      <vt:variant>
        <vt:i4>6</vt:i4>
      </vt:variant>
      <vt:variant>
        <vt:i4>0</vt:i4>
      </vt:variant>
      <vt:variant>
        <vt:i4>5</vt:i4>
      </vt:variant>
      <vt:variant>
        <vt:lpwstr>mailto:salimebrahim@mweb.co.za</vt:lpwstr>
      </vt:variant>
      <vt:variant>
        <vt:lpwstr/>
      </vt:variant>
      <vt:variant>
        <vt:i4>6291534</vt:i4>
      </vt:variant>
      <vt:variant>
        <vt:i4>3</vt:i4>
      </vt:variant>
      <vt:variant>
        <vt:i4>0</vt:i4>
      </vt:variant>
      <vt:variant>
        <vt:i4>5</vt:i4>
      </vt:variant>
      <vt:variant>
        <vt:lpwstr>mailto:Errol.tate@mweb.co.za</vt:lpwstr>
      </vt:variant>
      <vt:variant>
        <vt:lpwstr/>
      </vt:variant>
      <vt:variant>
        <vt:i4>589940</vt:i4>
      </vt:variant>
      <vt:variant>
        <vt:i4>0</vt:i4>
      </vt:variant>
      <vt:variant>
        <vt:i4>0</vt:i4>
      </vt:variant>
      <vt:variant>
        <vt:i4>5</vt:i4>
      </vt:variant>
      <vt:variant>
        <vt:lpwstr>mailto:ghandi@badela.co.za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Y</dc:title>
  <dc:subject/>
  <dc:creator>Mark Ralph</dc:creator>
  <cp:keywords/>
  <cp:lastModifiedBy>Tondani Mtephe</cp:lastModifiedBy>
  <cp:revision>8</cp:revision>
  <dcterms:created xsi:type="dcterms:W3CDTF">2025-11-18T13:44:00Z</dcterms:created>
  <dcterms:modified xsi:type="dcterms:W3CDTF">2025-11-19T05:28:00Z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4c4123af,672e9200,3cdebfbe</vt:lpwstr>
  </property>
  <property fmtid="{D5CDD505-2E9C-101B-9397-08002B2CF9AE}" pid="3" name="ClassificationContentMarkingHeaderFontProps">
    <vt:lpwstr>#000000,10,Aptos</vt:lpwstr>
  </property>
  <property fmtid="{D5CDD505-2E9C-101B-9397-08002B2CF9AE}" pid="4" name="ClassificationContentMarkingHeaderText">
    <vt:lpwstr>Confidential</vt:lpwstr>
  </property>
  <property fmtid="{D5CDD505-2E9C-101B-9397-08002B2CF9AE}" pid="5" name="ClassificationContentMarkingFooterShapeIds">
    <vt:lpwstr>11ad3acd,17a4f745,4e43deb2</vt:lpwstr>
  </property>
  <property fmtid="{D5CDD505-2E9C-101B-9397-08002B2CF9AE}" pid="6" name="ClassificationContentMarkingFooterFontProps">
    <vt:lpwstr>#000000,10,Aptos</vt:lpwstr>
  </property>
  <property fmtid="{D5CDD505-2E9C-101B-9397-08002B2CF9AE}" pid="7" name="ClassificationContentMarkingFooterText">
    <vt:lpwstr>Confidential</vt:lpwstr>
  </property>
  <property fmtid="{D5CDD505-2E9C-101B-9397-08002B2CF9AE}" pid="8" name="MSIP_Label_a11864d1-c16a-45ad-949f-bdea3b8c9e66_Enabled">
    <vt:lpwstr>true</vt:lpwstr>
  </property>
  <property fmtid="{D5CDD505-2E9C-101B-9397-08002B2CF9AE}" pid="9" name="MSIP_Label_a11864d1-c16a-45ad-949f-bdea3b8c9e66_SetDate">
    <vt:lpwstr>2025-10-27T11:08:35Z</vt:lpwstr>
  </property>
  <property fmtid="{D5CDD505-2E9C-101B-9397-08002B2CF9AE}" pid="10" name="MSIP_Label_a11864d1-c16a-45ad-949f-bdea3b8c9e66_Method">
    <vt:lpwstr>Standard</vt:lpwstr>
  </property>
  <property fmtid="{D5CDD505-2E9C-101B-9397-08002B2CF9AE}" pid="11" name="MSIP_Label_a11864d1-c16a-45ad-949f-bdea3b8c9e66_Name">
    <vt:lpwstr>Confidential</vt:lpwstr>
  </property>
  <property fmtid="{D5CDD505-2E9C-101B-9397-08002B2CF9AE}" pid="12" name="MSIP_Label_a11864d1-c16a-45ad-949f-bdea3b8c9e66_SiteId">
    <vt:lpwstr>fb62d46e-e86e-4673-ba82-b27b61d8202b</vt:lpwstr>
  </property>
  <property fmtid="{D5CDD505-2E9C-101B-9397-08002B2CF9AE}" pid="13" name="MSIP_Label_a11864d1-c16a-45ad-949f-bdea3b8c9e66_ActionId">
    <vt:lpwstr>34f06667-c0db-416b-a79d-039d762cf868</vt:lpwstr>
  </property>
  <property fmtid="{D5CDD505-2E9C-101B-9397-08002B2CF9AE}" pid="14" name="MSIP_Label_a11864d1-c16a-45ad-949f-bdea3b8c9e66_ContentBits">
    <vt:lpwstr>3</vt:lpwstr>
  </property>
  <property fmtid="{D5CDD505-2E9C-101B-9397-08002B2CF9AE}" pid="15" name="MSIP_Label_a11864d1-c16a-45ad-949f-bdea3b8c9e66_Tag">
    <vt:lpwstr>10, 3, 0, 1</vt:lpwstr>
  </property>
</Properties>
</file>