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B3A83" w14:textId="77777777" w:rsidR="008A7862" w:rsidRDefault="00CC601C" w:rsidP="004C4CA7">
      <w:pPr>
        <w:jc w:val="center"/>
      </w:pPr>
      <w:r w:rsidRPr="00CC601C">
        <w:rPr>
          <w:noProof/>
          <w:lang w:val="en-ZA" w:eastAsia="en-ZA"/>
        </w:rPr>
        <w:drawing>
          <wp:inline distT="0" distB="0" distL="0" distR="0" wp14:anchorId="58E91D2C" wp14:editId="0210FAAD">
            <wp:extent cx="2076450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09141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REQUEST FOR QUOTATION FORM FOR GOODS</w:t>
      </w:r>
    </w:p>
    <w:p w14:paraId="19012B81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AND SERVICES</w:t>
      </w:r>
    </w:p>
    <w:p w14:paraId="5CEEB2E0" w14:textId="77777777" w:rsidR="00D578FD" w:rsidRPr="00301076" w:rsidRDefault="00D578FD" w:rsidP="0030107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C51325C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AGRICULTURAL RESEARCH COUNCIL</w:t>
      </w:r>
      <w:r w:rsidR="000F770F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(ARC)</w:t>
      </w:r>
    </w:p>
    <w:p w14:paraId="6205DE58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</w:p>
    <w:p w14:paraId="162FB787" w14:textId="1A4E60B2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RFQ 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1562">
        <w:rPr>
          <w:rFonts w:ascii="Arial" w:hAnsi="Arial" w:cs="Arial"/>
          <w:b/>
          <w:bCs/>
        </w:rPr>
        <w:t>16871</w:t>
      </w:r>
      <w:r w:rsidR="00C3516A">
        <w:rPr>
          <w:rFonts w:ascii="Arial" w:hAnsi="Arial" w:cs="Arial"/>
          <w:b/>
          <w:bCs/>
        </w:rPr>
        <w:t>(2)</w:t>
      </w:r>
    </w:p>
    <w:p w14:paraId="3FA07C8D" w14:textId="1C239EDE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Enquiries: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A2746">
        <w:rPr>
          <w:rFonts w:ascii="Arial" w:hAnsi="Arial" w:cs="Arial"/>
        </w:rPr>
        <w:t>John Saai</w:t>
      </w:r>
      <w:r w:rsidR="00D8340C">
        <w:rPr>
          <w:rFonts w:ascii="Arial" w:hAnsi="Arial" w:cs="Arial"/>
        </w:rPr>
        <w:t>man</w:t>
      </w:r>
    </w:p>
    <w:p w14:paraId="0AD70425" w14:textId="3CDDF33A" w:rsidR="00571CC3" w:rsidRDefault="00D578FD" w:rsidP="00571CC3">
      <w:pPr>
        <w:rPr>
          <w:color w:val="1F497D"/>
          <w:sz w:val="22"/>
          <w:szCs w:val="22"/>
          <w:lang w:val="en-ZA"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43D2" w:rsidRPr="00D743D2">
        <w:rPr>
          <w:rFonts w:ascii="Arial" w:hAnsi="Arial" w:cs="Arial"/>
        </w:rPr>
        <w:t>021</w:t>
      </w:r>
      <w:r w:rsidR="00D743D2">
        <w:rPr>
          <w:rFonts w:ascii="Arial" w:hAnsi="Arial" w:cs="Arial"/>
        </w:rPr>
        <w:t> </w:t>
      </w:r>
      <w:r w:rsidR="00D743D2" w:rsidRPr="00D743D2">
        <w:rPr>
          <w:rFonts w:ascii="Arial" w:hAnsi="Arial" w:cs="Arial"/>
        </w:rPr>
        <w:t>809</w:t>
      </w:r>
      <w:r w:rsidR="00D743D2">
        <w:rPr>
          <w:rFonts w:ascii="Arial" w:hAnsi="Arial" w:cs="Arial"/>
        </w:rPr>
        <w:t xml:space="preserve"> </w:t>
      </w:r>
      <w:r w:rsidR="00D743D2" w:rsidRPr="00D743D2">
        <w:rPr>
          <w:rFonts w:ascii="Arial" w:hAnsi="Arial" w:cs="Arial"/>
        </w:rPr>
        <w:t>3150</w:t>
      </w:r>
      <w:r w:rsidR="00D743D2">
        <w:rPr>
          <w:rFonts w:ascii="Arial" w:hAnsi="Arial" w:cs="Arial"/>
        </w:rPr>
        <w:t xml:space="preserve"> </w:t>
      </w:r>
      <w:r w:rsidR="003A10DB">
        <w:rPr>
          <w:rFonts w:ascii="Arial" w:hAnsi="Arial" w:cs="Arial"/>
        </w:rPr>
        <w:t xml:space="preserve">/ </w:t>
      </w:r>
      <w:r w:rsidR="00114C93" w:rsidRPr="00114C93">
        <w:rPr>
          <w:rFonts w:cstheme="minorHAnsi"/>
          <w:lang w:val="en-US"/>
        </w:rPr>
        <w:t>083</w:t>
      </w:r>
      <w:r w:rsidR="00114C93">
        <w:rPr>
          <w:rFonts w:cstheme="minorHAnsi"/>
          <w:lang w:val="en-US"/>
        </w:rPr>
        <w:t> </w:t>
      </w:r>
      <w:r w:rsidR="00114C93" w:rsidRPr="00114C93">
        <w:rPr>
          <w:rFonts w:cstheme="minorHAnsi"/>
          <w:lang w:val="en-US"/>
        </w:rPr>
        <w:t>633</w:t>
      </w:r>
      <w:r w:rsidR="00114C93">
        <w:rPr>
          <w:rFonts w:cstheme="minorHAnsi"/>
          <w:lang w:val="en-US"/>
        </w:rPr>
        <w:t xml:space="preserve"> </w:t>
      </w:r>
      <w:r w:rsidR="00114C93" w:rsidRPr="00114C93">
        <w:rPr>
          <w:rFonts w:cstheme="minorHAnsi"/>
          <w:lang w:val="en-US"/>
        </w:rPr>
        <w:t>3277</w:t>
      </w:r>
    </w:p>
    <w:p w14:paraId="75C6A786" w14:textId="28870D2E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RFQ Closing Date:</w:t>
      </w:r>
      <w:r w:rsidR="00301076">
        <w:rPr>
          <w:rFonts w:ascii="Arial" w:hAnsi="Arial" w:cs="Arial"/>
        </w:rPr>
        <w:t xml:space="preserve"> </w:t>
      </w:r>
      <w:r w:rsidR="00603198">
        <w:rPr>
          <w:rFonts w:ascii="Arial" w:hAnsi="Arial" w:cs="Arial"/>
          <w:b/>
        </w:rPr>
        <w:t>0</w:t>
      </w:r>
      <w:r w:rsidR="006736E9">
        <w:rPr>
          <w:rFonts w:ascii="Arial" w:hAnsi="Arial" w:cs="Arial"/>
          <w:b/>
        </w:rPr>
        <w:t>3/</w:t>
      </w:r>
      <w:r w:rsidR="00603198">
        <w:rPr>
          <w:rFonts w:ascii="Arial" w:hAnsi="Arial" w:cs="Arial"/>
          <w:b/>
        </w:rPr>
        <w:t>1</w:t>
      </w:r>
      <w:r w:rsidR="006736E9">
        <w:rPr>
          <w:rFonts w:ascii="Arial" w:hAnsi="Arial" w:cs="Arial"/>
          <w:b/>
        </w:rPr>
        <w:t>1</w:t>
      </w:r>
      <w:r w:rsidR="00F352C0">
        <w:rPr>
          <w:rFonts w:ascii="Arial" w:hAnsi="Arial" w:cs="Arial"/>
          <w:b/>
        </w:rPr>
        <w:t>/</w:t>
      </w:r>
      <w:r w:rsidR="00935372">
        <w:rPr>
          <w:rFonts w:ascii="Arial" w:hAnsi="Arial" w:cs="Arial"/>
          <w:b/>
        </w:rPr>
        <w:t>2023</w:t>
      </w:r>
      <w:r w:rsidR="006E13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before </w:t>
      </w:r>
      <w:r w:rsidRPr="004C4CA7">
        <w:rPr>
          <w:rFonts w:ascii="Arial" w:hAnsi="Arial" w:cs="Arial"/>
          <w:b/>
        </w:rPr>
        <w:t>1</w:t>
      </w:r>
      <w:r w:rsidR="00603198">
        <w:rPr>
          <w:rFonts w:ascii="Arial" w:hAnsi="Arial" w:cs="Arial"/>
          <w:b/>
        </w:rPr>
        <w:t>2</w:t>
      </w:r>
      <w:r w:rsidRPr="004C4CA7">
        <w:rPr>
          <w:rFonts w:ascii="Arial" w:hAnsi="Arial" w:cs="Arial"/>
          <w:b/>
        </w:rPr>
        <w:t>:00</w:t>
      </w:r>
    </w:p>
    <w:p w14:paraId="6115C6B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74A72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You are kindly requested</w:t>
      </w:r>
      <w:r w:rsidR="00BF39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submit a written quotation to Agricultural </w:t>
      </w:r>
    </w:p>
    <w:p w14:paraId="653D731C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Research Council as per below or attached </w:t>
      </w:r>
      <w:r w:rsidR="00A81A6F">
        <w:rPr>
          <w:rFonts w:ascii="Arial" w:hAnsi="Arial" w:cs="Arial"/>
        </w:rPr>
        <w:t>terms of reference (TOR’s)</w:t>
      </w:r>
      <w:r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4"/>
        <w:gridCol w:w="1190"/>
        <w:gridCol w:w="1852"/>
      </w:tblGrid>
      <w:tr w:rsidR="008C2ADC" w:rsidRPr="0042762D" w14:paraId="5064DD5E" w14:textId="77777777" w:rsidTr="00883062">
        <w:trPr>
          <w:trHeight w:val="479"/>
        </w:trPr>
        <w:tc>
          <w:tcPr>
            <w:tcW w:w="6454" w:type="dxa"/>
          </w:tcPr>
          <w:p w14:paraId="0175E140" w14:textId="77777777" w:rsidR="008C2ADC" w:rsidRPr="00727C38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727C38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90" w:type="dxa"/>
          </w:tcPr>
          <w:p w14:paraId="224F1331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852" w:type="dxa"/>
          </w:tcPr>
          <w:p w14:paraId="4EA00875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UOM</w:t>
            </w:r>
          </w:p>
          <w:p w14:paraId="6C7144AF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6687" w:rsidRPr="00A663F8" w14:paraId="772D416D" w14:textId="77777777" w:rsidTr="00EC5590">
        <w:trPr>
          <w:trHeight w:val="203"/>
        </w:trPr>
        <w:tc>
          <w:tcPr>
            <w:tcW w:w="6454" w:type="dxa"/>
            <w:vAlign w:val="center"/>
          </w:tcPr>
          <w:p w14:paraId="695BA123" w14:textId="5385C7FE" w:rsidR="00436687" w:rsidRDefault="00FE5054" w:rsidP="00935372">
            <w:pPr>
              <w:spacing w:after="160" w:line="259" w:lineRule="auto"/>
              <w:contextualSpacing/>
              <w:rPr>
                <w:rFonts w:cstheme="minorHAnsi"/>
                <w:b/>
                <w:bCs/>
                <w:color w:val="000000" w:themeColor="text1"/>
                <w:kern w:val="36"/>
                <w:lang w:eastAsia="en-ZA"/>
              </w:rPr>
            </w:pPr>
            <w:r>
              <w:rPr>
                <w:rFonts w:cstheme="minorHAnsi"/>
                <w:b/>
                <w:bCs/>
                <w:color w:val="000000" w:themeColor="text1"/>
                <w:kern w:val="36"/>
                <w:lang w:eastAsia="en-ZA"/>
              </w:rPr>
              <w:t xml:space="preserve">Supply and installation of the shade netting cover </w:t>
            </w:r>
            <w:r w:rsidR="00CF7E03">
              <w:rPr>
                <w:rFonts w:cstheme="minorHAnsi"/>
                <w:b/>
                <w:bCs/>
                <w:color w:val="000000" w:themeColor="text1"/>
                <w:kern w:val="36"/>
                <w:lang w:eastAsia="en-ZA"/>
              </w:rPr>
              <w:t>at</w:t>
            </w:r>
            <w:r>
              <w:rPr>
                <w:rFonts w:cstheme="minorHAnsi"/>
                <w:b/>
                <w:bCs/>
                <w:color w:val="000000" w:themeColor="text1"/>
                <w:kern w:val="36"/>
                <w:lang w:eastAsia="en-ZA"/>
              </w:rPr>
              <w:t xml:space="preserve"> the SG parking area:</w:t>
            </w:r>
          </w:p>
          <w:p w14:paraId="21591CD4" w14:textId="7882FBA3" w:rsidR="00E3606B" w:rsidRPr="001F71F4" w:rsidRDefault="00E3606B" w:rsidP="00E3606B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contextualSpacing/>
              <w:rPr>
                <w:rFonts w:cstheme="minorHAnsi"/>
                <w:color w:val="000000" w:themeColor="text1"/>
                <w:kern w:val="36"/>
                <w:lang w:eastAsia="en-ZA"/>
              </w:rPr>
            </w:pPr>
            <w:r w:rsidRPr="001F71F4">
              <w:rPr>
                <w:rFonts w:cstheme="minorHAnsi"/>
                <w:color w:val="000000" w:themeColor="text1"/>
                <w:kern w:val="36"/>
                <w:lang w:eastAsia="en-ZA"/>
              </w:rPr>
              <w:t>Supply and Install 6 x 40 mm steel poles</w:t>
            </w:r>
          </w:p>
          <w:p w14:paraId="77EDF93E" w14:textId="47351CA4" w:rsidR="001F71F4" w:rsidRPr="001F71F4" w:rsidRDefault="001F71F4" w:rsidP="00E3606B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contextualSpacing/>
              <w:rPr>
                <w:rFonts w:cstheme="minorHAnsi"/>
                <w:color w:val="000000" w:themeColor="text1"/>
                <w:kern w:val="36"/>
                <w:lang w:eastAsia="en-ZA"/>
              </w:rPr>
            </w:pPr>
            <w:r w:rsidRPr="001F71F4">
              <w:rPr>
                <w:rFonts w:cstheme="minorHAnsi"/>
                <w:color w:val="000000" w:themeColor="text1"/>
                <w:kern w:val="36"/>
                <w:lang w:eastAsia="en-ZA"/>
              </w:rPr>
              <w:t>Supply and Install 2 x cap galvanised</w:t>
            </w:r>
          </w:p>
          <w:p w14:paraId="488D3949" w14:textId="5268A984" w:rsidR="005D6C46" w:rsidRPr="00935372" w:rsidRDefault="005D6C46" w:rsidP="00935372">
            <w:pPr>
              <w:spacing w:after="160" w:line="259" w:lineRule="auto"/>
              <w:contextualSpacing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**</w:t>
            </w:r>
            <w:proofErr w:type="gramStart"/>
            <w:r>
              <w:rPr>
                <w:rFonts w:asciiTheme="minorHAnsi" w:hAnsiTheme="minorHAnsi"/>
                <w:lang w:val="en-US"/>
              </w:rPr>
              <w:t xml:space="preserve">*  </w:t>
            </w:r>
            <w:r w:rsidRPr="005D6C46">
              <w:rPr>
                <w:rFonts w:asciiTheme="minorHAnsi" w:hAnsiTheme="minorHAnsi"/>
                <w:b/>
                <w:bCs/>
                <w:lang w:val="en-US"/>
              </w:rPr>
              <w:t>See</w:t>
            </w:r>
            <w:proofErr w:type="gramEnd"/>
            <w:r w:rsidRPr="005D6C46">
              <w:rPr>
                <w:rFonts w:asciiTheme="minorHAnsi" w:hAnsiTheme="minorHAnsi"/>
                <w:b/>
                <w:bCs/>
                <w:lang w:val="en-US"/>
              </w:rPr>
              <w:t xml:space="preserve"> detailed </w:t>
            </w:r>
            <w:r w:rsidR="00B323CC">
              <w:rPr>
                <w:rFonts w:asciiTheme="minorHAnsi" w:hAnsiTheme="minorHAnsi"/>
                <w:b/>
                <w:bCs/>
                <w:lang w:val="en-US"/>
              </w:rPr>
              <w:t>S</w:t>
            </w:r>
            <w:r w:rsidRPr="005D6C46">
              <w:rPr>
                <w:rFonts w:asciiTheme="minorHAnsi" w:hAnsiTheme="minorHAnsi"/>
                <w:b/>
                <w:bCs/>
                <w:lang w:val="en-US"/>
              </w:rPr>
              <w:t>pecs</w:t>
            </w:r>
            <w:r w:rsidR="00B323CC">
              <w:rPr>
                <w:rFonts w:asciiTheme="minorHAnsi" w:hAnsiTheme="minorHAnsi"/>
                <w:b/>
                <w:bCs/>
                <w:lang w:val="en-US"/>
              </w:rPr>
              <w:t xml:space="preserve"> (TOR) doc, for more info</w:t>
            </w:r>
            <w:r w:rsidRPr="005D6C46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1190" w:type="dxa"/>
            <w:vAlign w:val="center"/>
          </w:tcPr>
          <w:p w14:paraId="2C8D6BE5" w14:textId="77777777" w:rsidR="001F71F4" w:rsidRDefault="001F71F4" w:rsidP="00EC559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6</w:t>
            </w:r>
          </w:p>
          <w:p w14:paraId="6CDB9310" w14:textId="0A6A56B7" w:rsidR="00436687" w:rsidRPr="006E2695" w:rsidRDefault="00FE5054" w:rsidP="00EC5590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2" w:type="dxa"/>
            <w:vAlign w:val="center"/>
          </w:tcPr>
          <w:p w14:paraId="2DAE3498" w14:textId="77777777" w:rsidR="001F71F4" w:rsidRDefault="001F71F4" w:rsidP="00EC559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02FB5161" w14:textId="0F246BBD" w:rsidR="001F71F4" w:rsidRDefault="001F71F4" w:rsidP="00EC559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E</w:t>
            </w:r>
            <w:r w:rsidR="00FE5054">
              <w:rPr>
                <w:rFonts w:asciiTheme="minorHAnsi" w:hAnsiTheme="minorHAnsi" w:cs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</w:p>
          <w:p w14:paraId="4631DA1B" w14:textId="4E03C672" w:rsidR="00436687" w:rsidRDefault="001F71F4" w:rsidP="00EC559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Ea</w:t>
            </w:r>
            <w:proofErr w:type="spellEnd"/>
          </w:p>
          <w:p w14:paraId="3EA5BC15" w14:textId="50B18B17" w:rsidR="001F71F4" w:rsidRPr="006E2695" w:rsidRDefault="001F71F4" w:rsidP="00EC559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D6C46" w:rsidRPr="00A663F8" w14:paraId="187B7839" w14:textId="77777777" w:rsidTr="00CC5345">
        <w:trPr>
          <w:trHeight w:val="203"/>
        </w:trPr>
        <w:tc>
          <w:tcPr>
            <w:tcW w:w="9496" w:type="dxa"/>
            <w:gridSpan w:val="3"/>
            <w:vAlign w:val="center"/>
          </w:tcPr>
          <w:p w14:paraId="2C75B006" w14:textId="77777777" w:rsidR="005D6C46" w:rsidRPr="00FE5054" w:rsidRDefault="005D6C46" w:rsidP="00935372">
            <w:pPr>
              <w:spacing w:after="160" w:line="259" w:lineRule="auto"/>
              <w:contextualSpacing/>
              <w:rPr>
                <w:rFonts w:asciiTheme="minorHAnsi" w:hAnsiTheme="minorHAnsi"/>
                <w:b/>
                <w:bCs/>
                <w:lang w:val="en-US"/>
              </w:rPr>
            </w:pPr>
            <w:r w:rsidRPr="00FE5054">
              <w:rPr>
                <w:rFonts w:asciiTheme="minorHAnsi" w:hAnsiTheme="minorHAnsi"/>
                <w:b/>
                <w:bCs/>
                <w:lang w:val="en-US"/>
              </w:rPr>
              <w:t>Compulsory site meeting is scheduled as follows:</w:t>
            </w:r>
          </w:p>
          <w:p w14:paraId="39EEA7A1" w14:textId="0035494F" w:rsidR="005D6C46" w:rsidRDefault="005D6C46" w:rsidP="00935372">
            <w:pPr>
              <w:spacing w:after="160" w:line="259" w:lineRule="auto"/>
              <w:contextualSpacing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Date: </w:t>
            </w:r>
            <w:r w:rsidR="006736E9">
              <w:rPr>
                <w:rFonts w:asciiTheme="minorHAnsi" w:hAnsiTheme="minorHAnsi"/>
                <w:lang w:val="en-US"/>
              </w:rPr>
              <w:t>30</w:t>
            </w:r>
            <w:r w:rsidR="00CD1A6A">
              <w:rPr>
                <w:rFonts w:asciiTheme="minorHAnsi" w:hAnsiTheme="minorHAnsi"/>
                <w:lang w:val="en-US"/>
              </w:rPr>
              <w:t xml:space="preserve"> October </w:t>
            </w:r>
            <w:r>
              <w:rPr>
                <w:rFonts w:asciiTheme="minorHAnsi" w:hAnsiTheme="minorHAnsi"/>
                <w:lang w:val="en-US"/>
              </w:rPr>
              <w:t>2023</w:t>
            </w:r>
          </w:p>
          <w:p w14:paraId="13A18FFA" w14:textId="7574F9DA" w:rsidR="005D6C46" w:rsidRDefault="005D6C46" w:rsidP="00935372">
            <w:pPr>
              <w:spacing w:after="160" w:line="259" w:lineRule="auto"/>
              <w:contextualSpacing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Time: 11:00</w:t>
            </w:r>
            <w:r w:rsidR="00B323CC">
              <w:rPr>
                <w:rFonts w:asciiTheme="minorHAnsi" w:hAnsiTheme="minorHAnsi"/>
                <w:lang w:val="en-US"/>
              </w:rPr>
              <w:t>,</w:t>
            </w:r>
            <w:r w:rsidR="00D375CC">
              <w:rPr>
                <w:rFonts w:asciiTheme="minorHAnsi" w:hAnsiTheme="minorHAnsi"/>
                <w:lang w:val="en-US"/>
              </w:rPr>
              <w:t xml:space="preserve"> </w:t>
            </w:r>
            <w:r w:rsidR="00B323CC" w:rsidRPr="00C42D0B">
              <w:rPr>
                <w:rFonts w:asciiTheme="minorHAnsi" w:hAnsiTheme="minorHAnsi" w:cs="Calibri"/>
                <w:color w:val="000000"/>
              </w:rPr>
              <w:t>cut of time is 11:10 and no late comers would be allowed</w:t>
            </w:r>
          </w:p>
          <w:p w14:paraId="381D1E0C" w14:textId="104B56DA" w:rsidR="005D6C46" w:rsidRDefault="005D6C46" w:rsidP="00FE5054">
            <w:pPr>
              <w:shd w:val="clear" w:color="auto" w:fill="FFFFFF"/>
              <w:outlineLvl w:val="0"/>
              <w:rPr>
                <w:rFonts w:cstheme="minorHAnsi"/>
                <w:b/>
                <w:sz w:val="22"/>
                <w:szCs w:val="22"/>
                <w:lang w:val="en-ZA" w:eastAsia="en-US"/>
              </w:rPr>
            </w:pPr>
            <w:r>
              <w:rPr>
                <w:rFonts w:asciiTheme="minorHAnsi" w:hAnsiTheme="minorHAnsi"/>
                <w:lang w:val="en-US"/>
              </w:rPr>
              <w:t xml:space="preserve">Venue: </w:t>
            </w:r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 xml:space="preserve">ARC </w:t>
            </w:r>
            <w:proofErr w:type="spellStart"/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>Infruitec</w:t>
            </w:r>
            <w:proofErr w:type="spellEnd"/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 xml:space="preserve">, </w:t>
            </w:r>
            <w:proofErr w:type="spellStart"/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>Helshoogte</w:t>
            </w:r>
            <w:proofErr w:type="spellEnd"/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 xml:space="preserve"> Rd, Stellenbosch Central</w:t>
            </w:r>
            <w:r w:rsidR="001F2CA6">
              <w:rPr>
                <w:rFonts w:cstheme="minorHAnsi"/>
                <w:color w:val="000000" w:themeColor="text1"/>
                <w:kern w:val="36"/>
                <w:lang w:eastAsia="en-ZA"/>
              </w:rPr>
              <w:t>,</w:t>
            </w:r>
            <w:r w:rsidRPr="00FE5054">
              <w:rPr>
                <w:rFonts w:cstheme="minorHAnsi"/>
                <w:color w:val="000000" w:themeColor="text1"/>
                <w:kern w:val="36"/>
                <w:lang w:eastAsia="en-ZA"/>
              </w:rPr>
              <w:t xml:space="preserve"> Stellenbosch, 7599</w:t>
            </w:r>
          </w:p>
          <w:p w14:paraId="26FB79C6" w14:textId="6B9C4C4E" w:rsidR="005D6C46" w:rsidRPr="006E2695" w:rsidRDefault="005D6C46" w:rsidP="00EC559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2B25DB71" w14:textId="77777777" w:rsidR="00FE5054" w:rsidRDefault="00FE5054" w:rsidP="00D578FD">
      <w:pPr>
        <w:rPr>
          <w:rFonts w:ascii="Arial" w:hAnsi="Arial" w:cs="Arial"/>
        </w:rPr>
      </w:pPr>
    </w:p>
    <w:p w14:paraId="0F266691" w14:textId="61523E1D" w:rsidR="008C2ADC" w:rsidRDefault="00935372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F39903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The above specified goods/services should be delivered/rendered to: </w:t>
      </w:r>
    </w:p>
    <w:p w14:paraId="6E5F132E" w14:textId="3965AF4D" w:rsidR="00D578FD" w:rsidRDefault="001E6B96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Name of Institute</w:t>
      </w:r>
      <w:r>
        <w:rPr>
          <w:rFonts w:ascii="Arial" w:hAnsi="Arial" w:cs="Arial"/>
        </w:rPr>
        <w:tab/>
        <w:t xml:space="preserve">: </w:t>
      </w:r>
      <w:r w:rsidR="00B730DD">
        <w:rPr>
          <w:rFonts w:ascii="Arial" w:hAnsi="Arial" w:cs="Arial"/>
        </w:rPr>
        <w:t xml:space="preserve">ARC </w:t>
      </w:r>
      <w:r w:rsidR="005A152E">
        <w:rPr>
          <w:rFonts w:ascii="Arial" w:hAnsi="Arial" w:cs="Arial"/>
        </w:rPr>
        <w:t>Small Grain</w:t>
      </w:r>
    </w:p>
    <w:p w14:paraId="5DC01227" w14:textId="77777777" w:rsidR="005D6C46" w:rsidRDefault="00D578FD" w:rsidP="00D578FD">
      <w:pPr>
        <w:rPr>
          <w:rFonts w:cstheme="minorHAnsi"/>
          <w:color w:val="000000" w:themeColor="text1"/>
          <w:kern w:val="36"/>
          <w:lang w:eastAsia="en-ZA"/>
        </w:rPr>
      </w:pPr>
      <w:r>
        <w:rPr>
          <w:rFonts w:ascii="Arial" w:hAnsi="Arial" w:cs="Arial"/>
        </w:rPr>
        <w:tab/>
      </w:r>
      <w:r w:rsidRPr="001E6B96">
        <w:rPr>
          <w:rFonts w:ascii="Arial" w:hAnsi="Arial" w:cs="Arial"/>
        </w:rPr>
        <w:t>Address</w:t>
      </w:r>
      <w:r w:rsidRPr="009F6368">
        <w:rPr>
          <w:rFonts w:ascii="Arial" w:hAnsi="Arial" w:cs="Arial"/>
          <w:b/>
        </w:rPr>
        <w:tab/>
      </w:r>
      <w:r w:rsidRPr="003F2628">
        <w:rPr>
          <w:rFonts w:ascii="Arial" w:hAnsi="Arial" w:cs="Arial"/>
          <w:b/>
          <w:color w:val="000000" w:themeColor="text1"/>
        </w:rPr>
        <w:tab/>
      </w:r>
      <w:r w:rsidR="005D6C46">
        <w:rPr>
          <w:rFonts w:ascii="Arial" w:hAnsi="Arial" w:cs="Arial"/>
          <w:b/>
          <w:color w:val="000000" w:themeColor="text1"/>
        </w:rPr>
        <w:t xml:space="preserve"> </w:t>
      </w:r>
      <w:r w:rsidR="005D6C46" w:rsidRPr="00FE5054">
        <w:rPr>
          <w:rFonts w:cstheme="minorHAnsi"/>
          <w:color w:val="000000" w:themeColor="text1"/>
          <w:kern w:val="36"/>
          <w:lang w:eastAsia="en-ZA"/>
        </w:rPr>
        <w:t xml:space="preserve">ARC </w:t>
      </w:r>
      <w:proofErr w:type="spellStart"/>
      <w:r w:rsidR="005D6C46" w:rsidRPr="00FE5054">
        <w:rPr>
          <w:rFonts w:cstheme="minorHAnsi"/>
          <w:color w:val="000000" w:themeColor="text1"/>
          <w:kern w:val="36"/>
          <w:lang w:eastAsia="en-ZA"/>
        </w:rPr>
        <w:t>Infruitec</w:t>
      </w:r>
      <w:proofErr w:type="spellEnd"/>
      <w:r w:rsidR="005D6C46" w:rsidRPr="00FE5054">
        <w:rPr>
          <w:rFonts w:cstheme="minorHAnsi"/>
          <w:color w:val="000000" w:themeColor="text1"/>
          <w:kern w:val="36"/>
          <w:lang w:eastAsia="en-ZA"/>
        </w:rPr>
        <w:t xml:space="preserve">, </w:t>
      </w:r>
      <w:proofErr w:type="spellStart"/>
      <w:r w:rsidR="005D6C46" w:rsidRPr="00FE5054">
        <w:rPr>
          <w:rFonts w:cstheme="minorHAnsi"/>
          <w:color w:val="000000" w:themeColor="text1"/>
          <w:kern w:val="36"/>
          <w:lang w:eastAsia="en-ZA"/>
        </w:rPr>
        <w:t>Helshoogte</w:t>
      </w:r>
      <w:proofErr w:type="spellEnd"/>
      <w:r w:rsidR="005D6C46" w:rsidRPr="00FE5054">
        <w:rPr>
          <w:rFonts w:cstheme="minorHAnsi"/>
          <w:color w:val="000000" w:themeColor="text1"/>
          <w:kern w:val="36"/>
          <w:lang w:eastAsia="en-ZA"/>
        </w:rPr>
        <w:t xml:space="preserve"> Rd, </w:t>
      </w:r>
    </w:p>
    <w:p w14:paraId="2C30F5CE" w14:textId="77777777" w:rsidR="005D6C46" w:rsidRDefault="005D6C46" w:rsidP="005D6C46">
      <w:pPr>
        <w:ind w:left="2880"/>
        <w:rPr>
          <w:rFonts w:cstheme="minorHAnsi"/>
          <w:color w:val="000000" w:themeColor="text1"/>
          <w:kern w:val="36"/>
          <w:lang w:eastAsia="en-ZA"/>
        </w:rPr>
      </w:pPr>
      <w:r>
        <w:rPr>
          <w:rFonts w:cstheme="minorHAnsi"/>
          <w:color w:val="000000" w:themeColor="text1"/>
          <w:kern w:val="36"/>
          <w:lang w:eastAsia="en-ZA"/>
        </w:rPr>
        <w:t xml:space="preserve"> </w:t>
      </w:r>
      <w:r w:rsidRPr="00FE5054">
        <w:rPr>
          <w:rFonts w:cstheme="minorHAnsi"/>
          <w:color w:val="000000" w:themeColor="text1"/>
          <w:kern w:val="36"/>
          <w:lang w:eastAsia="en-ZA"/>
        </w:rPr>
        <w:t>Stellenbosch Central</w:t>
      </w:r>
    </w:p>
    <w:p w14:paraId="1F7965DD" w14:textId="0F459AAB" w:rsidR="005D6C46" w:rsidRDefault="005D6C46" w:rsidP="005D6C46">
      <w:pPr>
        <w:ind w:left="2880"/>
        <w:rPr>
          <w:rFonts w:cstheme="minorHAnsi"/>
          <w:color w:val="000000" w:themeColor="text1"/>
          <w:kern w:val="36"/>
          <w:lang w:eastAsia="en-ZA"/>
        </w:rPr>
      </w:pPr>
      <w:r w:rsidRPr="00FE5054">
        <w:rPr>
          <w:rFonts w:cstheme="minorHAnsi"/>
          <w:color w:val="000000" w:themeColor="text1"/>
          <w:kern w:val="36"/>
          <w:lang w:eastAsia="en-ZA"/>
        </w:rPr>
        <w:t xml:space="preserve"> Stellenbosch, </w:t>
      </w:r>
    </w:p>
    <w:p w14:paraId="40B0C830" w14:textId="7C4B3B41" w:rsidR="005D6C46" w:rsidRDefault="005D6C46" w:rsidP="005D6C46">
      <w:pPr>
        <w:ind w:left="2880"/>
        <w:rPr>
          <w:rFonts w:ascii="Arial" w:hAnsi="Arial" w:cs="Arial"/>
          <w:color w:val="000000" w:themeColor="text1"/>
        </w:rPr>
      </w:pPr>
      <w:r>
        <w:rPr>
          <w:rFonts w:cstheme="minorHAnsi"/>
          <w:color w:val="000000" w:themeColor="text1"/>
          <w:kern w:val="36"/>
          <w:lang w:eastAsia="en-ZA"/>
        </w:rPr>
        <w:t xml:space="preserve"> </w:t>
      </w:r>
      <w:r w:rsidRPr="00FE5054">
        <w:rPr>
          <w:rFonts w:cstheme="minorHAnsi"/>
          <w:color w:val="000000" w:themeColor="text1"/>
          <w:kern w:val="36"/>
          <w:lang w:eastAsia="en-ZA"/>
        </w:rPr>
        <w:t>7599</w:t>
      </w:r>
    </w:p>
    <w:p w14:paraId="3A19A47C" w14:textId="77777777" w:rsidR="005D6C46" w:rsidRDefault="005D6C46" w:rsidP="00D578FD">
      <w:pPr>
        <w:rPr>
          <w:rFonts w:ascii="Arial" w:hAnsi="Arial" w:cs="Arial"/>
          <w:color w:val="000000" w:themeColor="text1"/>
        </w:rPr>
      </w:pPr>
    </w:p>
    <w:p w14:paraId="0E9851A8" w14:textId="19E9FD8D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The particulars of the guarantee that will apply to the goods quoted for,</w:t>
      </w:r>
    </w:p>
    <w:p w14:paraId="0481448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with </w:t>
      </w:r>
      <w:proofErr w:type="gramStart"/>
      <w:r>
        <w:rPr>
          <w:rFonts w:ascii="Arial" w:hAnsi="Arial" w:cs="Arial"/>
        </w:rPr>
        <w:t>particular regard</w:t>
      </w:r>
      <w:proofErr w:type="gramEnd"/>
      <w:r>
        <w:rPr>
          <w:rFonts w:ascii="Arial" w:hAnsi="Arial" w:cs="Arial"/>
        </w:rPr>
        <w:t xml:space="preserve"> to the period and extent of the warranty must be </w:t>
      </w:r>
    </w:p>
    <w:p w14:paraId="6E2E556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clearly stated. Where services are required, service providers must submit</w:t>
      </w:r>
    </w:p>
    <w:p w14:paraId="028FBF12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documentation pertaining the relevant experience.</w:t>
      </w:r>
    </w:p>
    <w:p w14:paraId="5FA1B6E1" w14:textId="77777777" w:rsidR="00D578FD" w:rsidRDefault="00D578FD" w:rsidP="00B23CD2">
      <w:p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Your written quotation </w:t>
      </w:r>
      <w:r w:rsidR="00B23CD2" w:rsidRPr="00B23CD2">
        <w:rPr>
          <w:rFonts w:ascii="Arial" w:hAnsi="Arial" w:cs="Arial"/>
          <w:bCs/>
        </w:rPr>
        <w:t>must be</w:t>
      </w:r>
      <w:r w:rsidR="001F35D1">
        <w:rPr>
          <w:rFonts w:ascii="Arial" w:hAnsi="Arial" w:cs="Arial"/>
          <w:bCs/>
        </w:rPr>
        <w:t xml:space="preserve"> emailed to: </w:t>
      </w:r>
      <w:hyperlink r:id="rId8" w:history="1">
        <w:r w:rsidR="00FB0D5F" w:rsidRPr="00DD2ED0">
          <w:rPr>
            <w:rStyle w:val="Hyperlink"/>
            <w:rFonts w:ascii="Arial" w:hAnsi="Arial" w:cs="Arial"/>
            <w:bCs/>
          </w:rPr>
          <w:t>mahlabar@arc.agric.za</w:t>
        </w:r>
      </w:hyperlink>
    </w:p>
    <w:p w14:paraId="59F1CF6C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All price quotations that have a rand value of R30,000-00 to R1 000 000.00</w:t>
      </w:r>
    </w:p>
    <w:p w14:paraId="2CAF527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including VAT, will be evaluated by applying the 80/20 principle as</w:t>
      </w:r>
    </w:p>
    <w:p w14:paraId="5CFBEFE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prescribed by the Preferential Procurement Policy Framework Act 5 of</w:t>
      </w:r>
    </w:p>
    <w:p w14:paraId="482F6C1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2000 and its Regulations. The lowest acceptable price will score</w:t>
      </w:r>
    </w:p>
    <w:p w14:paraId="5E52EC99" w14:textId="77777777" w:rsidR="00D578FD" w:rsidRDefault="00D578FD" w:rsidP="00F07B9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80 points, the 20 BBBEE points will be allocated as follows:</w:t>
      </w:r>
    </w:p>
    <w:p w14:paraId="2E4B8A8A" w14:textId="77777777" w:rsidR="00D578FD" w:rsidRDefault="00D578FD" w:rsidP="00D578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D578FD" w:rsidRPr="0042762D" w14:paraId="4B22C41A" w14:textId="77777777" w:rsidTr="0042762D">
        <w:tc>
          <w:tcPr>
            <w:tcW w:w="2268" w:type="dxa"/>
          </w:tcPr>
          <w:p w14:paraId="230EAB9F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B-BBEE Status</w:t>
            </w:r>
          </w:p>
          <w:p w14:paraId="04DAC44A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Level of</w:t>
            </w:r>
          </w:p>
          <w:p w14:paraId="57A8EFF9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Contributor</w:t>
            </w:r>
          </w:p>
        </w:tc>
        <w:tc>
          <w:tcPr>
            <w:tcW w:w="1134" w:type="dxa"/>
          </w:tcPr>
          <w:p w14:paraId="070AF9EE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80/20</w:t>
            </w:r>
          </w:p>
        </w:tc>
      </w:tr>
      <w:tr w:rsidR="00D578FD" w:rsidRPr="0042762D" w14:paraId="1170D225" w14:textId="77777777" w:rsidTr="00657CA4">
        <w:tc>
          <w:tcPr>
            <w:tcW w:w="2268" w:type="dxa"/>
          </w:tcPr>
          <w:p w14:paraId="0FC9EC78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508174F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20</w:t>
            </w:r>
          </w:p>
        </w:tc>
      </w:tr>
      <w:tr w:rsidR="00D578FD" w:rsidRPr="0042762D" w14:paraId="72400319" w14:textId="77777777" w:rsidTr="00657CA4">
        <w:tc>
          <w:tcPr>
            <w:tcW w:w="2268" w:type="dxa"/>
          </w:tcPr>
          <w:p w14:paraId="303A819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4F89BDB7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18</w:t>
            </w:r>
          </w:p>
        </w:tc>
      </w:tr>
      <w:tr w:rsidR="00D578FD" w:rsidRPr="0042762D" w14:paraId="03B36D7A" w14:textId="77777777" w:rsidTr="00657CA4">
        <w:tc>
          <w:tcPr>
            <w:tcW w:w="2268" w:type="dxa"/>
          </w:tcPr>
          <w:p w14:paraId="1CC3CC52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</w:tcPr>
          <w:p w14:paraId="1E82318B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16</w:t>
            </w:r>
          </w:p>
        </w:tc>
      </w:tr>
      <w:tr w:rsidR="00D578FD" w:rsidRPr="0042762D" w14:paraId="6EC5DEC4" w14:textId="77777777" w:rsidTr="00657CA4">
        <w:tc>
          <w:tcPr>
            <w:tcW w:w="2268" w:type="dxa"/>
          </w:tcPr>
          <w:p w14:paraId="157B9BD8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42165BA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12</w:t>
            </w:r>
          </w:p>
        </w:tc>
      </w:tr>
      <w:tr w:rsidR="00D578FD" w:rsidRPr="0042762D" w14:paraId="0644D6D1" w14:textId="77777777" w:rsidTr="00657CA4">
        <w:tc>
          <w:tcPr>
            <w:tcW w:w="2268" w:type="dxa"/>
          </w:tcPr>
          <w:p w14:paraId="37FFF6A5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71A5F214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</w:tr>
      <w:tr w:rsidR="00D578FD" w:rsidRPr="0042762D" w14:paraId="01265C3E" w14:textId="77777777" w:rsidTr="00657CA4">
        <w:tc>
          <w:tcPr>
            <w:tcW w:w="2268" w:type="dxa"/>
          </w:tcPr>
          <w:p w14:paraId="19F1B29F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685E350F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</w:tr>
      <w:tr w:rsidR="00D578FD" w:rsidRPr="0042762D" w14:paraId="0B34FFC9" w14:textId="77777777" w:rsidTr="00657CA4">
        <w:tc>
          <w:tcPr>
            <w:tcW w:w="2268" w:type="dxa"/>
          </w:tcPr>
          <w:p w14:paraId="37AD5731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0FF6D42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</w:tr>
      <w:tr w:rsidR="00D578FD" w:rsidRPr="0042762D" w14:paraId="4B176C83" w14:textId="77777777" w:rsidTr="00657CA4">
        <w:tc>
          <w:tcPr>
            <w:tcW w:w="2268" w:type="dxa"/>
          </w:tcPr>
          <w:p w14:paraId="0B4576E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</w:tcPr>
          <w:p w14:paraId="02EFF85B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</w:tr>
      <w:tr w:rsidR="00D578FD" w:rsidRPr="0042762D" w14:paraId="5508F104" w14:textId="77777777" w:rsidTr="00657CA4">
        <w:tc>
          <w:tcPr>
            <w:tcW w:w="2268" w:type="dxa"/>
          </w:tcPr>
          <w:p w14:paraId="5CAAB2EF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Non-compliant</w:t>
            </w:r>
          </w:p>
          <w:p w14:paraId="1B9F676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Contributor</w:t>
            </w:r>
          </w:p>
        </w:tc>
        <w:tc>
          <w:tcPr>
            <w:tcW w:w="1134" w:type="dxa"/>
          </w:tcPr>
          <w:p w14:paraId="4D4E6F19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0</w:t>
            </w:r>
          </w:p>
        </w:tc>
      </w:tr>
    </w:tbl>
    <w:p w14:paraId="5313059C" w14:textId="77777777" w:rsidR="00D578FD" w:rsidRDefault="00D578FD" w:rsidP="00D578FD">
      <w:pPr>
        <w:rPr>
          <w:rFonts w:ascii="Arial" w:hAnsi="Arial" w:cs="Arial"/>
        </w:rPr>
      </w:pPr>
    </w:p>
    <w:p w14:paraId="1BCB25BD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Standard conditions: </w:t>
      </w:r>
    </w:p>
    <w:p w14:paraId="5B7384F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  <w:t>The validity of the quotations must be indicated.</w:t>
      </w:r>
    </w:p>
    <w:p w14:paraId="79C21375" w14:textId="77777777" w:rsidR="00D578FD" w:rsidRDefault="00D578FD" w:rsidP="00D578FD">
      <w:pPr>
        <w:rPr>
          <w:rFonts w:ascii="Arial" w:hAnsi="Arial" w:cs="Arial"/>
        </w:rPr>
      </w:pPr>
    </w:p>
    <w:p w14:paraId="2571742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  <w:t xml:space="preserve">Prices quoted should be in South African Rand and inclusive of VAT costs </w:t>
      </w:r>
    </w:p>
    <w:p w14:paraId="0C80DCF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such as delivery, insurance, taxes, etc.</w:t>
      </w:r>
    </w:p>
    <w:p w14:paraId="46A90A47" w14:textId="77777777" w:rsidR="00D578FD" w:rsidRDefault="00D578FD" w:rsidP="00D578FD">
      <w:pPr>
        <w:rPr>
          <w:rFonts w:ascii="Arial" w:hAnsi="Arial" w:cs="Arial"/>
        </w:rPr>
      </w:pPr>
    </w:p>
    <w:p w14:paraId="5DFC21E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6.3</w:t>
      </w:r>
      <w:r>
        <w:rPr>
          <w:rFonts w:ascii="Arial" w:hAnsi="Arial" w:cs="Arial"/>
        </w:rPr>
        <w:tab/>
        <w:t xml:space="preserve">No price adjustments or amendment of the delivery particulars contained </w:t>
      </w:r>
    </w:p>
    <w:p w14:paraId="2CAC97A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 paragraph 2 will be considered by the ARC.</w:t>
      </w:r>
    </w:p>
    <w:p w14:paraId="744265C9" w14:textId="77777777" w:rsidR="00D578FD" w:rsidRDefault="00D578FD" w:rsidP="00B3115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6.4</w:t>
      </w:r>
      <w:r>
        <w:rPr>
          <w:rFonts w:ascii="Arial" w:hAnsi="Arial" w:cs="Arial"/>
        </w:rPr>
        <w:tab/>
        <w:t>The supplier accepts full responsibility for the proper execution and</w:t>
      </w:r>
      <w:r w:rsidR="00B31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fulfilment of the goods/services quoted for.</w:t>
      </w:r>
    </w:p>
    <w:p w14:paraId="3247CFD9" w14:textId="77777777" w:rsidR="00D578FD" w:rsidRDefault="00D578FD" w:rsidP="00D578FD">
      <w:pPr>
        <w:rPr>
          <w:rFonts w:ascii="Arial" w:hAnsi="Arial" w:cs="Arial"/>
        </w:rPr>
      </w:pPr>
    </w:p>
    <w:p w14:paraId="07FD8D2E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6.5</w:t>
      </w:r>
      <w:r>
        <w:rPr>
          <w:rFonts w:ascii="Arial" w:hAnsi="Arial" w:cs="Arial"/>
        </w:rPr>
        <w:tab/>
        <w:t xml:space="preserve">ARC reserves the right to accept or reject any special terms and </w:t>
      </w:r>
    </w:p>
    <w:p w14:paraId="251DCCE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conditions that may qualify the goods/services to be provided. </w:t>
      </w:r>
    </w:p>
    <w:p w14:paraId="034B177C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6.6</w:t>
      </w:r>
      <w:r>
        <w:rPr>
          <w:rFonts w:ascii="Arial" w:hAnsi="Arial" w:cs="Arial"/>
        </w:rPr>
        <w:tab/>
        <w:t>Quotes should be submitted on an official letterhead and duly signed</w:t>
      </w:r>
    </w:p>
    <w:p w14:paraId="72D0A7CA" w14:textId="77777777" w:rsidR="00D578FD" w:rsidRDefault="00D578FD" w:rsidP="00D578FD">
      <w:pPr>
        <w:rPr>
          <w:rFonts w:ascii="Arial" w:hAnsi="Arial" w:cs="Arial"/>
        </w:rPr>
      </w:pPr>
    </w:p>
    <w:p w14:paraId="49C1F5F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6.7</w:t>
      </w:r>
      <w:r>
        <w:rPr>
          <w:rFonts w:ascii="Arial" w:hAnsi="Arial" w:cs="Arial"/>
        </w:rPr>
        <w:tab/>
        <w:t xml:space="preserve">Goods and services should be supplied/rendered upon receipt of a </w:t>
      </w:r>
    </w:p>
    <w:p w14:paraId="310689D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purchase order from the ARC</w:t>
      </w:r>
    </w:p>
    <w:p w14:paraId="62E37112" w14:textId="77777777" w:rsidR="00D578FD" w:rsidRDefault="00D578FD" w:rsidP="00D578FD">
      <w:pPr>
        <w:rPr>
          <w:rFonts w:ascii="Arial" w:hAnsi="Arial" w:cs="Arial"/>
        </w:rPr>
      </w:pPr>
    </w:p>
    <w:p w14:paraId="4A75A990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6.8</w:t>
      </w:r>
      <w:r>
        <w:rPr>
          <w:rFonts w:ascii="Arial" w:hAnsi="Arial" w:cs="Arial"/>
        </w:rPr>
        <w:tab/>
        <w:t>The General Conditions of Contract issued by National Treasury are</w:t>
      </w:r>
    </w:p>
    <w:p w14:paraId="1EF6D3F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applicable. </w:t>
      </w:r>
    </w:p>
    <w:p w14:paraId="7E2EEF6A" w14:textId="77777777" w:rsidR="00D578FD" w:rsidRDefault="00D578FD" w:rsidP="00D578FD">
      <w:pPr>
        <w:rPr>
          <w:rFonts w:ascii="Arial" w:hAnsi="Arial" w:cs="Arial"/>
        </w:rPr>
      </w:pPr>
    </w:p>
    <w:p w14:paraId="69A3AE4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6.9</w:t>
      </w:r>
      <w:r>
        <w:rPr>
          <w:rFonts w:ascii="Arial" w:hAnsi="Arial" w:cs="Arial"/>
        </w:rPr>
        <w:tab/>
        <w:t>The ARC supply chain management code of conduct is applicable.</w:t>
      </w:r>
    </w:p>
    <w:p w14:paraId="2014A399" w14:textId="7CFC0704" w:rsidR="00D578FD" w:rsidRDefault="00D578FD" w:rsidP="00E54905">
      <w:pPr>
        <w:rPr>
          <w:rFonts w:ascii="Arial" w:hAnsi="Arial" w:cs="Arial"/>
        </w:rPr>
      </w:pPr>
    </w:p>
    <w:p w14:paraId="52D4F415" w14:textId="3BECDAE8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E54905">
        <w:rPr>
          <w:rFonts w:ascii="Arial" w:hAnsi="Arial" w:cs="Arial"/>
        </w:rPr>
        <w:t>0</w:t>
      </w:r>
      <w:r>
        <w:rPr>
          <w:rFonts w:ascii="Arial" w:hAnsi="Arial" w:cs="Arial"/>
        </w:rPr>
        <w:tab/>
        <w:t>Your quotation must indicate the delivery date</w:t>
      </w:r>
      <w:r w:rsidR="00E54905">
        <w:rPr>
          <w:rFonts w:ascii="Arial" w:hAnsi="Arial" w:cs="Arial"/>
        </w:rPr>
        <w:t xml:space="preserve"> / terms</w:t>
      </w:r>
      <w:r>
        <w:rPr>
          <w:rFonts w:ascii="Arial" w:hAnsi="Arial" w:cs="Arial"/>
        </w:rPr>
        <w:t>.</w:t>
      </w:r>
    </w:p>
    <w:p w14:paraId="0896D3DF" w14:textId="77777777" w:rsidR="00E54905" w:rsidRDefault="00E54905" w:rsidP="00D578FD">
      <w:pPr>
        <w:rPr>
          <w:rFonts w:ascii="Arial" w:hAnsi="Arial" w:cs="Arial"/>
        </w:rPr>
      </w:pPr>
    </w:p>
    <w:p w14:paraId="4EA498C1" w14:textId="57C686BF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E54905">
        <w:rPr>
          <w:rFonts w:ascii="Arial" w:hAnsi="Arial" w:cs="Arial"/>
        </w:rPr>
        <w:t>1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do due diligence on the quotations.</w:t>
      </w:r>
    </w:p>
    <w:p w14:paraId="1B84F6C3" w14:textId="77777777" w:rsidR="00C82FBA" w:rsidRDefault="00C82FBA" w:rsidP="00D578FD">
      <w:pPr>
        <w:rPr>
          <w:rFonts w:ascii="Arial" w:hAnsi="Arial" w:cs="Arial"/>
        </w:rPr>
      </w:pPr>
    </w:p>
    <w:p w14:paraId="56FB57BA" w14:textId="17FAC175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E54905"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benchmark prices quoted.</w:t>
      </w:r>
    </w:p>
    <w:p w14:paraId="03615FF4" w14:textId="77777777" w:rsidR="00107B63" w:rsidRDefault="00107B63" w:rsidP="00D578FD">
      <w:pPr>
        <w:rPr>
          <w:rFonts w:ascii="Arial" w:hAnsi="Arial" w:cs="Arial"/>
        </w:rPr>
      </w:pPr>
    </w:p>
    <w:p w14:paraId="49AABDE6" w14:textId="69D1F2DD" w:rsidR="00107B63" w:rsidRDefault="00107B63" w:rsidP="00107B63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E54905">
        <w:rPr>
          <w:rFonts w:ascii="Arial" w:hAnsi="Arial" w:cs="Arial"/>
        </w:rPr>
        <w:t>3</w:t>
      </w:r>
      <w:r>
        <w:rPr>
          <w:rFonts w:ascii="Arial" w:hAnsi="Arial" w:cs="Arial"/>
        </w:rPr>
        <w:tab/>
        <w:t>When submitting your quotation please attach the following documents</w:t>
      </w:r>
    </w:p>
    <w:p w14:paraId="6B7928E0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CSD Report (printed on the day you prepare a quotation).</w:t>
      </w:r>
    </w:p>
    <w:p w14:paraId="2222063F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SBD 4 </w:t>
      </w:r>
    </w:p>
    <w:p w14:paraId="0E5675E2" w14:textId="77777777" w:rsidR="00791A58" w:rsidRDefault="00791A58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SARS pin doc</w:t>
      </w:r>
    </w:p>
    <w:p w14:paraId="25F50E29" w14:textId="77777777" w:rsidR="00791A58" w:rsidRDefault="00791A58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BBBEE certificate</w:t>
      </w:r>
    </w:p>
    <w:p w14:paraId="6828FF87" w14:textId="77777777" w:rsidR="00A028A7" w:rsidRDefault="00A028A7" w:rsidP="00A028A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Quotation must please reflect RFQ number. </w:t>
      </w:r>
    </w:p>
    <w:p w14:paraId="07DFBC88" w14:textId="77777777" w:rsidR="00A028A7" w:rsidRDefault="00A028A7" w:rsidP="00A028A7">
      <w:pPr>
        <w:rPr>
          <w:rFonts w:ascii="Arial" w:hAnsi="Arial" w:cs="Arial"/>
        </w:rPr>
      </w:pPr>
    </w:p>
    <w:p w14:paraId="2D5062C2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Thank you in anticipation</w:t>
      </w:r>
      <w:r w:rsidR="00107B63">
        <w:rPr>
          <w:rFonts w:ascii="Arial" w:hAnsi="Arial" w:cs="Arial"/>
        </w:rPr>
        <w:t>.</w:t>
      </w:r>
    </w:p>
    <w:p w14:paraId="38F5CF96" w14:textId="77777777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Supply Chain </w:t>
      </w:r>
      <w:proofErr w:type="spellStart"/>
      <w:r>
        <w:rPr>
          <w:rFonts w:ascii="Arial" w:hAnsi="Arial" w:cs="Arial"/>
          <w:b/>
        </w:rPr>
        <w:t>Management:ARC</w:t>
      </w:r>
      <w:proofErr w:type="spellEnd"/>
    </w:p>
    <w:p w14:paraId="4929853C" w14:textId="308EFB47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</w:t>
      </w:r>
      <w:r w:rsidR="00CD1A6A">
        <w:rPr>
          <w:rFonts w:ascii="Arial" w:hAnsi="Arial" w:cs="Arial"/>
          <w:b/>
        </w:rPr>
        <w:t>2</w:t>
      </w:r>
      <w:r w:rsidR="006736E9">
        <w:rPr>
          <w:rFonts w:ascii="Arial" w:hAnsi="Arial" w:cs="Arial"/>
          <w:b/>
        </w:rPr>
        <w:t>4/10</w:t>
      </w:r>
      <w:r w:rsidR="00CD1A6A">
        <w:rPr>
          <w:rFonts w:ascii="Arial" w:hAnsi="Arial" w:cs="Arial"/>
          <w:b/>
        </w:rPr>
        <w:t>/</w:t>
      </w:r>
      <w:r w:rsidR="00145E76">
        <w:rPr>
          <w:rFonts w:ascii="Arial" w:hAnsi="Arial" w:cs="Arial"/>
          <w:b/>
        </w:rPr>
        <w:t>2023</w:t>
      </w:r>
    </w:p>
    <w:sectPr w:rsidR="00D578FD" w:rsidSect="00D578FD">
      <w:footerReference w:type="default" r:id="rId9"/>
      <w:pgSz w:w="11906" w:h="16838"/>
      <w:pgMar w:top="539" w:right="6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6EBA" w14:textId="77777777" w:rsidR="00C450DF" w:rsidRDefault="00C450DF" w:rsidP="00D578FD">
      <w:r>
        <w:separator/>
      </w:r>
    </w:p>
  </w:endnote>
  <w:endnote w:type="continuationSeparator" w:id="0">
    <w:p w14:paraId="091DC272" w14:textId="77777777" w:rsidR="00C450DF" w:rsidRDefault="00C450DF" w:rsidP="00D5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BFF3" w14:textId="77777777" w:rsidR="00D578FD" w:rsidRPr="00D578FD" w:rsidRDefault="00D578FD" w:rsidP="00D578FD">
    <w:pPr>
      <w:pStyle w:val="Footer"/>
      <w:rPr>
        <w:sz w:val="20"/>
      </w:rPr>
    </w:pPr>
    <w:r>
      <w:rPr>
        <w:sz w:val="20"/>
      </w:rPr>
      <w:t xml:space="preserve">RFQ No: </w:t>
    </w:r>
    <w:r w:rsidR="00E95FC6">
      <w:rPr>
        <w:sz w:val="20"/>
      </w:rPr>
      <w:t>Manual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CB2B" w14:textId="77777777" w:rsidR="00C450DF" w:rsidRDefault="00C450DF" w:rsidP="00D578FD">
      <w:r>
        <w:separator/>
      </w:r>
    </w:p>
  </w:footnote>
  <w:footnote w:type="continuationSeparator" w:id="0">
    <w:p w14:paraId="5069979E" w14:textId="77777777" w:rsidR="00C450DF" w:rsidRDefault="00C450DF" w:rsidP="00D5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E22"/>
    <w:multiLevelType w:val="hybridMultilevel"/>
    <w:tmpl w:val="FFFFFFFF"/>
    <w:lvl w:ilvl="0" w:tplc="B7E8D83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E4FE2"/>
    <w:multiLevelType w:val="hybridMultilevel"/>
    <w:tmpl w:val="FFFFFFFF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244B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9B1428"/>
    <w:multiLevelType w:val="hybridMultilevel"/>
    <w:tmpl w:val="FFFFFFFF"/>
    <w:lvl w:ilvl="0" w:tplc="095C629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444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2F6BB2"/>
    <w:multiLevelType w:val="hybridMultilevel"/>
    <w:tmpl w:val="FFFFFFFF"/>
    <w:lvl w:ilvl="0" w:tplc="03866EA2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60B20"/>
    <w:multiLevelType w:val="hybridMultilevel"/>
    <w:tmpl w:val="FFFFFFFF"/>
    <w:lvl w:ilvl="0" w:tplc="A5BA6C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1735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17192B"/>
    <w:multiLevelType w:val="hybridMultilevel"/>
    <w:tmpl w:val="FFFFFFFF"/>
    <w:lvl w:ilvl="0" w:tplc="0A0835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92CD8"/>
    <w:multiLevelType w:val="hybridMultilevel"/>
    <w:tmpl w:val="FFFFFFFF"/>
    <w:lvl w:ilvl="0" w:tplc="C2FE3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42782"/>
    <w:multiLevelType w:val="hybridMultilevel"/>
    <w:tmpl w:val="FFFFFFFF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CC4704"/>
    <w:multiLevelType w:val="hybridMultilevel"/>
    <w:tmpl w:val="FFFFFFFF"/>
    <w:lvl w:ilvl="0" w:tplc="D55A99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080D"/>
    <w:multiLevelType w:val="hybridMultilevel"/>
    <w:tmpl w:val="FFFFFFFF"/>
    <w:lvl w:ilvl="0" w:tplc="728020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87186"/>
    <w:multiLevelType w:val="hybridMultilevel"/>
    <w:tmpl w:val="FFFFFFFF"/>
    <w:lvl w:ilvl="0" w:tplc="48DE0004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2F12A9A"/>
    <w:multiLevelType w:val="hybridMultilevel"/>
    <w:tmpl w:val="FFFFFFFF"/>
    <w:lvl w:ilvl="0" w:tplc="C0D67D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B1D59"/>
    <w:multiLevelType w:val="hybridMultilevel"/>
    <w:tmpl w:val="C9AC7672"/>
    <w:lvl w:ilvl="0" w:tplc="B8841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70BA0"/>
    <w:multiLevelType w:val="hybridMultilevel"/>
    <w:tmpl w:val="FFFFFFFF"/>
    <w:lvl w:ilvl="0" w:tplc="358E150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B6AAF"/>
    <w:multiLevelType w:val="hybridMultilevel"/>
    <w:tmpl w:val="FFFFFFFF"/>
    <w:lvl w:ilvl="0" w:tplc="784A4A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8219E"/>
    <w:multiLevelType w:val="hybridMultilevel"/>
    <w:tmpl w:val="FFFFFFFF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E45B0"/>
    <w:multiLevelType w:val="hybridMultilevel"/>
    <w:tmpl w:val="FFFFFFFF"/>
    <w:lvl w:ilvl="0" w:tplc="67C096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224D8"/>
    <w:multiLevelType w:val="hybridMultilevel"/>
    <w:tmpl w:val="FFFFFFFF"/>
    <w:lvl w:ilvl="0" w:tplc="EAB4B17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9170D"/>
    <w:multiLevelType w:val="hybridMultilevel"/>
    <w:tmpl w:val="FFFFFFFF"/>
    <w:lvl w:ilvl="0" w:tplc="C6F2AD6A">
      <w:numFmt w:val="bullet"/>
      <w:lvlText w:val="-"/>
      <w:lvlJc w:val="left"/>
      <w:pPr>
        <w:ind w:left="440" w:hanging="360"/>
      </w:pPr>
      <w:rPr>
        <w:rFonts w:ascii="Verdana" w:eastAsia="Times New Roman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2" w15:restartNumberingAfterBreak="0">
    <w:nsid w:val="7BE96C3A"/>
    <w:multiLevelType w:val="hybridMultilevel"/>
    <w:tmpl w:val="FFFFFFFF"/>
    <w:lvl w:ilvl="0" w:tplc="9D7E92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126D7"/>
    <w:multiLevelType w:val="hybridMultilevel"/>
    <w:tmpl w:val="FFFFFFFF"/>
    <w:lvl w:ilvl="0" w:tplc="F1A4DF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9"/>
  </w:num>
  <w:num w:numId="5">
    <w:abstractNumId w:val="13"/>
  </w:num>
  <w:num w:numId="6">
    <w:abstractNumId w:val="3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</w:num>
  <w:num w:numId="11">
    <w:abstractNumId w:val="9"/>
  </w:num>
  <w:num w:numId="12">
    <w:abstractNumId w:val="16"/>
  </w:num>
  <w:num w:numId="13">
    <w:abstractNumId w:val="20"/>
  </w:num>
  <w:num w:numId="14">
    <w:abstractNumId w:val="0"/>
  </w:num>
  <w:num w:numId="15">
    <w:abstractNumId w:val="6"/>
  </w:num>
  <w:num w:numId="16">
    <w:abstractNumId w:val="5"/>
  </w:num>
  <w:num w:numId="17">
    <w:abstractNumId w:val="17"/>
  </w:num>
  <w:num w:numId="18">
    <w:abstractNumId w:val="23"/>
  </w:num>
  <w:num w:numId="19">
    <w:abstractNumId w:val="2"/>
  </w:num>
  <w:num w:numId="20">
    <w:abstractNumId w:val="12"/>
  </w:num>
  <w:num w:numId="21">
    <w:abstractNumId w:val="7"/>
  </w:num>
  <w:num w:numId="22">
    <w:abstractNumId w:val="22"/>
  </w:num>
  <w:num w:numId="23">
    <w:abstractNumId w:val="8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62"/>
    <w:rsid w:val="00004E74"/>
    <w:rsid w:val="00005EDD"/>
    <w:rsid w:val="00007C08"/>
    <w:rsid w:val="00010369"/>
    <w:rsid w:val="000243FE"/>
    <w:rsid w:val="000329F1"/>
    <w:rsid w:val="000418B8"/>
    <w:rsid w:val="000428E6"/>
    <w:rsid w:val="000433F5"/>
    <w:rsid w:val="000615F3"/>
    <w:rsid w:val="00066826"/>
    <w:rsid w:val="00067ED2"/>
    <w:rsid w:val="00084C26"/>
    <w:rsid w:val="00085178"/>
    <w:rsid w:val="00085F29"/>
    <w:rsid w:val="000B6DA3"/>
    <w:rsid w:val="000C2111"/>
    <w:rsid w:val="000D0E69"/>
    <w:rsid w:val="000D354F"/>
    <w:rsid w:val="000E74A8"/>
    <w:rsid w:val="000F21A5"/>
    <w:rsid w:val="000F4725"/>
    <w:rsid w:val="000F770F"/>
    <w:rsid w:val="00107B63"/>
    <w:rsid w:val="001123F1"/>
    <w:rsid w:val="00114C93"/>
    <w:rsid w:val="00115FA4"/>
    <w:rsid w:val="00116FB7"/>
    <w:rsid w:val="00121EFA"/>
    <w:rsid w:val="00127437"/>
    <w:rsid w:val="00133B62"/>
    <w:rsid w:val="00142A7F"/>
    <w:rsid w:val="0014462A"/>
    <w:rsid w:val="00145E76"/>
    <w:rsid w:val="00171F6E"/>
    <w:rsid w:val="001739DE"/>
    <w:rsid w:val="0018501B"/>
    <w:rsid w:val="00192442"/>
    <w:rsid w:val="001A00E6"/>
    <w:rsid w:val="001C0CFE"/>
    <w:rsid w:val="001D2DD4"/>
    <w:rsid w:val="001E6B96"/>
    <w:rsid w:val="001F2CA6"/>
    <w:rsid w:val="001F35D1"/>
    <w:rsid w:val="001F71F4"/>
    <w:rsid w:val="002109E5"/>
    <w:rsid w:val="002173ED"/>
    <w:rsid w:val="002226F4"/>
    <w:rsid w:val="00257299"/>
    <w:rsid w:val="00271EB0"/>
    <w:rsid w:val="00277B1B"/>
    <w:rsid w:val="00281641"/>
    <w:rsid w:val="002B0315"/>
    <w:rsid w:val="002C2939"/>
    <w:rsid w:val="002C7B7B"/>
    <w:rsid w:val="002D015F"/>
    <w:rsid w:val="002D01CE"/>
    <w:rsid w:val="002D3CBA"/>
    <w:rsid w:val="002F3AE1"/>
    <w:rsid w:val="00301076"/>
    <w:rsid w:val="003015EE"/>
    <w:rsid w:val="0030298B"/>
    <w:rsid w:val="0030621C"/>
    <w:rsid w:val="00307766"/>
    <w:rsid w:val="00316B57"/>
    <w:rsid w:val="003173CA"/>
    <w:rsid w:val="0032248C"/>
    <w:rsid w:val="00326271"/>
    <w:rsid w:val="00351FFE"/>
    <w:rsid w:val="00355E09"/>
    <w:rsid w:val="0036690E"/>
    <w:rsid w:val="003740B5"/>
    <w:rsid w:val="003778F7"/>
    <w:rsid w:val="00383CBE"/>
    <w:rsid w:val="00392F61"/>
    <w:rsid w:val="00395F0F"/>
    <w:rsid w:val="003A10DB"/>
    <w:rsid w:val="003C58BB"/>
    <w:rsid w:val="003D4700"/>
    <w:rsid w:val="003F2628"/>
    <w:rsid w:val="003F42C1"/>
    <w:rsid w:val="003F7565"/>
    <w:rsid w:val="00405C64"/>
    <w:rsid w:val="00416694"/>
    <w:rsid w:val="0042762D"/>
    <w:rsid w:val="00427BA9"/>
    <w:rsid w:val="00436687"/>
    <w:rsid w:val="00437F01"/>
    <w:rsid w:val="00442B73"/>
    <w:rsid w:val="0044504C"/>
    <w:rsid w:val="00475E75"/>
    <w:rsid w:val="00476D8F"/>
    <w:rsid w:val="00480139"/>
    <w:rsid w:val="00493821"/>
    <w:rsid w:val="00493887"/>
    <w:rsid w:val="004974C5"/>
    <w:rsid w:val="004A095E"/>
    <w:rsid w:val="004B5877"/>
    <w:rsid w:val="004C4CA7"/>
    <w:rsid w:val="004D16EE"/>
    <w:rsid w:val="00501754"/>
    <w:rsid w:val="0050265A"/>
    <w:rsid w:val="00502A16"/>
    <w:rsid w:val="005225AE"/>
    <w:rsid w:val="005467B6"/>
    <w:rsid w:val="00551A11"/>
    <w:rsid w:val="005544E5"/>
    <w:rsid w:val="00571CC3"/>
    <w:rsid w:val="0057376F"/>
    <w:rsid w:val="00573CA8"/>
    <w:rsid w:val="00575D56"/>
    <w:rsid w:val="00591B2F"/>
    <w:rsid w:val="005A152E"/>
    <w:rsid w:val="005B0578"/>
    <w:rsid w:val="005B123C"/>
    <w:rsid w:val="005D5AFD"/>
    <w:rsid w:val="005D6C46"/>
    <w:rsid w:val="005F0841"/>
    <w:rsid w:val="006017F0"/>
    <w:rsid w:val="00603198"/>
    <w:rsid w:val="00603868"/>
    <w:rsid w:val="00657CA4"/>
    <w:rsid w:val="006736E9"/>
    <w:rsid w:val="0067403D"/>
    <w:rsid w:val="00675D01"/>
    <w:rsid w:val="00685915"/>
    <w:rsid w:val="006A60F0"/>
    <w:rsid w:val="006C2DCE"/>
    <w:rsid w:val="006D25A8"/>
    <w:rsid w:val="006E1343"/>
    <w:rsid w:val="006E2695"/>
    <w:rsid w:val="006E5F0E"/>
    <w:rsid w:val="007108CC"/>
    <w:rsid w:val="00713A9A"/>
    <w:rsid w:val="007230AF"/>
    <w:rsid w:val="00727922"/>
    <w:rsid w:val="00727C38"/>
    <w:rsid w:val="00727F36"/>
    <w:rsid w:val="00734615"/>
    <w:rsid w:val="0076005E"/>
    <w:rsid w:val="00767E80"/>
    <w:rsid w:val="007737A2"/>
    <w:rsid w:val="00773D3D"/>
    <w:rsid w:val="00791A58"/>
    <w:rsid w:val="007A71DF"/>
    <w:rsid w:val="007C4CA1"/>
    <w:rsid w:val="007E0BD9"/>
    <w:rsid w:val="007F0798"/>
    <w:rsid w:val="007F4177"/>
    <w:rsid w:val="0082185A"/>
    <w:rsid w:val="008235DF"/>
    <w:rsid w:val="00840955"/>
    <w:rsid w:val="0085095A"/>
    <w:rsid w:val="00851B9C"/>
    <w:rsid w:val="00853B68"/>
    <w:rsid w:val="00883062"/>
    <w:rsid w:val="008930E7"/>
    <w:rsid w:val="008A0322"/>
    <w:rsid w:val="008A2A14"/>
    <w:rsid w:val="008A38A8"/>
    <w:rsid w:val="008A7862"/>
    <w:rsid w:val="008B4ED3"/>
    <w:rsid w:val="008C2200"/>
    <w:rsid w:val="008C2ADC"/>
    <w:rsid w:val="008F3FE0"/>
    <w:rsid w:val="00907BC4"/>
    <w:rsid w:val="00935372"/>
    <w:rsid w:val="00937914"/>
    <w:rsid w:val="00953A08"/>
    <w:rsid w:val="00955398"/>
    <w:rsid w:val="009565F1"/>
    <w:rsid w:val="0097221E"/>
    <w:rsid w:val="009866F5"/>
    <w:rsid w:val="00991B82"/>
    <w:rsid w:val="00993EB5"/>
    <w:rsid w:val="009A2366"/>
    <w:rsid w:val="009A4792"/>
    <w:rsid w:val="009B2818"/>
    <w:rsid w:val="009D6A00"/>
    <w:rsid w:val="009E1592"/>
    <w:rsid w:val="009E7B46"/>
    <w:rsid w:val="009F0DB1"/>
    <w:rsid w:val="009F6368"/>
    <w:rsid w:val="00A028A7"/>
    <w:rsid w:val="00A04DD7"/>
    <w:rsid w:val="00A1313A"/>
    <w:rsid w:val="00A1430A"/>
    <w:rsid w:val="00A21AA5"/>
    <w:rsid w:val="00A326CA"/>
    <w:rsid w:val="00A339BC"/>
    <w:rsid w:val="00A42D74"/>
    <w:rsid w:val="00A521B8"/>
    <w:rsid w:val="00A63082"/>
    <w:rsid w:val="00A663F8"/>
    <w:rsid w:val="00A81A6F"/>
    <w:rsid w:val="00AD1ED6"/>
    <w:rsid w:val="00AD267B"/>
    <w:rsid w:val="00AD6806"/>
    <w:rsid w:val="00AF1B6B"/>
    <w:rsid w:val="00B04C45"/>
    <w:rsid w:val="00B13448"/>
    <w:rsid w:val="00B16FA1"/>
    <w:rsid w:val="00B21291"/>
    <w:rsid w:val="00B23CD2"/>
    <w:rsid w:val="00B31158"/>
    <w:rsid w:val="00B323CC"/>
    <w:rsid w:val="00B539CC"/>
    <w:rsid w:val="00B55ADD"/>
    <w:rsid w:val="00B7147B"/>
    <w:rsid w:val="00B730DD"/>
    <w:rsid w:val="00B76896"/>
    <w:rsid w:val="00B845A8"/>
    <w:rsid w:val="00B87CAC"/>
    <w:rsid w:val="00B9131B"/>
    <w:rsid w:val="00B930AB"/>
    <w:rsid w:val="00BA4D3A"/>
    <w:rsid w:val="00BB5E5D"/>
    <w:rsid w:val="00BC4BBA"/>
    <w:rsid w:val="00BD4DF3"/>
    <w:rsid w:val="00BF3961"/>
    <w:rsid w:val="00C0158B"/>
    <w:rsid w:val="00C04017"/>
    <w:rsid w:val="00C067D5"/>
    <w:rsid w:val="00C3516A"/>
    <w:rsid w:val="00C3698D"/>
    <w:rsid w:val="00C450DF"/>
    <w:rsid w:val="00C50CF1"/>
    <w:rsid w:val="00C55061"/>
    <w:rsid w:val="00C82FBA"/>
    <w:rsid w:val="00C83A7A"/>
    <w:rsid w:val="00C908C9"/>
    <w:rsid w:val="00C91C75"/>
    <w:rsid w:val="00CB7901"/>
    <w:rsid w:val="00CC24B6"/>
    <w:rsid w:val="00CC601C"/>
    <w:rsid w:val="00CD1A6A"/>
    <w:rsid w:val="00CD4ECC"/>
    <w:rsid w:val="00CE12CC"/>
    <w:rsid w:val="00CF7E03"/>
    <w:rsid w:val="00D0299C"/>
    <w:rsid w:val="00D04166"/>
    <w:rsid w:val="00D17ACB"/>
    <w:rsid w:val="00D21562"/>
    <w:rsid w:val="00D2253A"/>
    <w:rsid w:val="00D26E58"/>
    <w:rsid w:val="00D270F3"/>
    <w:rsid w:val="00D329FA"/>
    <w:rsid w:val="00D35A83"/>
    <w:rsid w:val="00D375CC"/>
    <w:rsid w:val="00D37865"/>
    <w:rsid w:val="00D47C8F"/>
    <w:rsid w:val="00D55291"/>
    <w:rsid w:val="00D578FD"/>
    <w:rsid w:val="00D6002E"/>
    <w:rsid w:val="00D743D2"/>
    <w:rsid w:val="00D8161A"/>
    <w:rsid w:val="00D8340C"/>
    <w:rsid w:val="00DB3321"/>
    <w:rsid w:val="00DD0978"/>
    <w:rsid w:val="00DD2ED0"/>
    <w:rsid w:val="00DE635A"/>
    <w:rsid w:val="00DE7277"/>
    <w:rsid w:val="00E32B1A"/>
    <w:rsid w:val="00E3606B"/>
    <w:rsid w:val="00E41B5F"/>
    <w:rsid w:val="00E44FDF"/>
    <w:rsid w:val="00E54905"/>
    <w:rsid w:val="00E5650E"/>
    <w:rsid w:val="00E57B6E"/>
    <w:rsid w:val="00E66278"/>
    <w:rsid w:val="00E66602"/>
    <w:rsid w:val="00E6685D"/>
    <w:rsid w:val="00E66FE0"/>
    <w:rsid w:val="00E8630B"/>
    <w:rsid w:val="00E904D0"/>
    <w:rsid w:val="00E95FC6"/>
    <w:rsid w:val="00EA2746"/>
    <w:rsid w:val="00EB6ADB"/>
    <w:rsid w:val="00EC5590"/>
    <w:rsid w:val="00ED3DFE"/>
    <w:rsid w:val="00EF63A2"/>
    <w:rsid w:val="00F01533"/>
    <w:rsid w:val="00F07B91"/>
    <w:rsid w:val="00F2083F"/>
    <w:rsid w:val="00F21A04"/>
    <w:rsid w:val="00F352C0"/>
    <w:rsid w:val="00F57904"/>
    <w:rsid w:val="00F64B57"/>
    <w:rsid w:val="00F66DDA"/>
    <w:rsid w:val="00F85C0A"/>
    <w:rsid w:val="00F96A8D"/>
    <w:rsid w:val="00FA6086"/>
    <w:rsid w:val="00FA6B87"/>
    <w:rsid w:val="00FB0D5F"/>
    <w:rsid w:val="00FD2528"/>
    <w:rsid w:val="00FD3966"/>
    <w:rsid w:val="00FE214E"/>
    <w:rsid w:val="00FE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15896"/>
  <w14:defaultImageDpi w14:val="0"/>
  <w15:docId w15:val="{1135B12C-D970-4226-AECF-1B39D11C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578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78F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578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78FD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1A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A00E6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34"/>
    <w:qFormat/>
    <w:rsid w:val="00355E09"/>
    <w:pPr>
      <w:ind w:left="720"/>
    </w:pPr>
    <w:rPr>
      <w:rFonts w:ascii="Calibri" w:hAnsi="Calibri" w:cs="Calibri"/>
      <w:sz w:val="22"/>
      <w:szCs w:val="22"/>
      <w:lang w:val="en-ZA" w:eastAsia="en-US"/>
    </w:rPr>
  </w:style>
  <w:style w:type="paragraph" w:customStyle="1" w:styleId="style13">
    <w:name w:val="style13"/>
    <w:basedOn w:val="Normal"/>
    <w:rsid w:val="00004E74"/>
    <w:pPr>
      <w:spacing w:before="100" w:beforeAutospacing="1" w:after="100" w:afterAutospacing="1"/>
    </w:pPr>
    <w:rPr>
      <w:rFonts w:ascii="Arial" w:hAnsi="Arial" w:cs="Arial"/>
      <w:sz w:val="18"/>
      <w:szCs w:val="18"/>
      <w:lang w:val="en-ZA" w:eastAsia="en-ZA"/>
    </w:rPr>
  </w:style>
  <w:style w:type="character" w:styleId="Hyperlink">
    <w:name w:val="Hyperlink"/>
    <w:basedOn w:val="DefaultParagraphFont"/>
    <w:uiPriority w:val="99"/>
    <w:rsid w:val="00FB0D5F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D5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1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labar@arc.agric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Miranda Hamilton</dc:creator>
  <cp:keywords/>
  <dc:description/>
  <cp:lastModifiedBy>Lebo Mahlaba</cp:lastModifiedBy>
  <cp:revision>3</cp:revision>
  <cp:lastPrinted>2015-02-11T07:35:00Z</cp:lastPrinted>
  <dcterms:created xsi:type="dcterms:W3CDTF">2023-10-24T13:03:00Z</dcterms:created>
  <dcterms:modified xsi:type="dcterms:W3CDTF">2023-10-24T13:04:00Z</dcterms:modified>
</cp:coreProperties>
</file>