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D33FCE">
        <w:rPr>
          <w:rFonts w:ascii="Calibri" w:hAnsi="Calibri" w:cs="Calibri"/>
          <w:color w:val="000000"/>
          <w:sz w:val="24"/>
          <w:szCs w:val="24"/>
        </w:rPr>
        <w:t xml:space="preserve">                Date: 2023-08-25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D33FCE" w:rsidRPr="00D33FCE">
        <w:t xml:space="preserve"> </w:t>
      </w:r>
      <w:bookmarkStart w:id="0" w:name="_GoBack"/>
      <w:r w:rsidR="00D33FCE" w:rsidRPr="00D33FCE">
        <w:t>077977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D33FCE">
        <w:rPr>
          <w:rFonts w:ascii="Calibri" w:hAnsi="Calibri" w:cs="Calibri"/>
          <w:color w:val="000000"/>
          <w:sz w:val="24"/>
          <w:szCs w:val="24"/>
        </w:rPr>
        <w:t xml:space="preserve">    RFQ closing date: 2023-09-01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33FC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Spiro-Agri weave, HDPE 135 GSM, Plan Circular, Black</w:t>
            </w:r>
          </w:p>
        </w:tc>
        <w:tc>
          <w:tcPr>
            <w:tcW w:w="1190" w:type="dxa"/>
          </w:tcPr>
          <w:p w:rsidR="00062FE7" w:rsidRDefault="00D33FC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62FE7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</w:t>
            </w:r>
            <w:r w:rsidR="006F586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D33FC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weave </w:t>
            </w:r>
            <w:proofErr w:type="spellStart"/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sticked</w:t>
            </w:r>
            <w:proofErr w:type="spellEnd"/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to 3m x 30m rolls</w:t>
            </w:r>
          </w:p>
        </w:tc>
        <w:tc>
          <w:tcPr>
            <w:tcW w:w="1190" w:type="dxa"/>
          </w:tcPr>
          <w:p w:rsidR="003E3D82" w:rsidRDefault="003E3D8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33FCE" w:rsidRPr="00D33FCE" w:rsidRDefault="00D33FC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Spiro-Agri weave, HDPE 135 GSM, Plan weave, Grey (</w:t>
            </w:r>
            <w:proofErr w:type="spellStart"/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Blk</w:t>
            </w:r>
            <w:proofErr w:type="spellEnd"/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wht</w:t>
            </w:r>
            <w:proofErr w:type="spellEnd"/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D33FCE" w:rsidRDefault="00D33FC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33FCE" w:rsidRPr="00D33FCE" w:rsidRDefault="00D33FC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Grey weave stitched to 3m x 30m rolls</w:t>
            </w:r>
          </w:p>
        </w:tc>
        <w:tc>
          <w:tcPr>
            <w:tcW w:w="1190" w:type="dxa"/>
          </w:tcPr>
          <w:p w:rsidR="00D33FCE" w:rsidRDefault="00D33FC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33FCE" w:rsidRPr="00D33FCE" w:rsidRDefault="00D33FC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elivery to ARC,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</w:t>
            </w:r>
            <w:r w:rsidRPr="00D33FC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station, Eastern Cape</w:t>
            </w:r>
          </w:p>
        </w:tc>
        <w:tc>
          <w:tcPr>
            <w:tcW w:w="1190" w:type="dxa"/>
          </w:tcPr>
          <w:p w:rsidR="00D33FCE" w:rsidRDefault="00D33FC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D33FCE" w:rsidRPr="00D33FCE" w:rsidRDefault="00D33FC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D33FCE" w:rsidRDefault="00D33FC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D33FCE" w:rsidRPr="00D33FCE" w:rsidRDefault="00D33FC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D33FCE" w:rsidRDefault="00D33FC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968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EFBC-2394-4D5F-9431-54BE7229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2023-08-15T10:25:00Z</cp:lastPrinted>
  <dcterms:created xsi:type="dcterms:W3CDTF">2023-08-24T13:58:00Z</dcterms:created>
  <dcterms:modified xsi:type="dcterms:W3CDTF">2023-08-24T13:58:00Z</dcterms:modified>
</cp:coreProperties>
</file>