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0723" w14:textId="77B03B23" w:rsidR="00AC19C0" w:rsidRDefault="00AC19C0" w:rsidP="00F65D16">
      <w:pPr>
        <w:jc w:val="center"/>
        <w:rPr>
          <w:rFonts w:cs="Arial"/>
          <w:b/>
          <w:sz w:val="28"/>
          <w:szCs w:val="28"/>
        </w:rPr>
      </w:pPr>
      <w:bookmarkStart w:id="0" w:name="_Hlk522765681"/>
      <w:r w:rsidRPr="008C4AE0">
        <w:rPr>
          <w:rFonts w:cs="Arial"/>
          <w:b/>
          <w:sz w:val="28"/>
          <w:szCs w:val="28"/>
        </w:rPr>
        <w:t>AIR TRAFFIC AND NAVIGATION SERVICES SOC LTD</w:t>
      </w:r>
    </w:p>
    <w:p w14:paraId="3ED9B662" w14:textId="77777777" w:rsidR="00F65D16" w:rsidRPr="008C4AE0" w:rsidRDefault="00F65D16" w:rsidP="00F65D16">
      <w:pPr>
        <w:jc w:val="cente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AC19C0">
      <w:pPr>
        <w:jc w:val="center"/>
        <w:rPr>
          <w:b/>
          <w:sz w:val="28"/>
          <w:szCs w:val="28"/>
        </w:rPr>
      </w:pPr>
    </w:p>
    <w:p w14:paraId="373A4DB9" w14:textId="77777777" w:rsidR="00AC19C0" w:rsidRPr="001537E1" w:rsidRDefault="00AC19C0" w:rsidP="00AC19C0">
      <w:pPr>
        <w:jc w:val="center"/>
        <w:rPr>
          <w:b/>
          <w:sz w:val="28"/>
          <w:szCs w:val="28"/>
        </w:rPr>
      </w:pPr>
      <w:r w:rsidRPr="001537E1">
        <w:rPr>
          <w:b/>
          <w:noProof/>
          <w:sz w:val="28"/>
          <w:szCs w:val="28"/>
        </w:rPr>
        <w:drawing>
          <wp:inline distT="0" distB="0" distL="0" distR="0" wp14:anchorId="02F49BA7" wp14:editId="7D03FBA7">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09E2F884" w14:textId="01E50DA1" w:rsidR="00456240" w:rsidRDefault="00456240" w:rsidP="00456240">
      <w:pPr>
        <w:spacing w:line="276" w:lineRule="auto"/>
        <w:jc w:val="center"/>
        <w:rPr>
          <w:rFonts w:cs="Arial"/>
          <w:b/>
          <w:bCs/>
          <w:sz w:val="28"/>
          <w:szCs w:val="28"/>
        </w:rPr>
      </w:pPr>
      <w:r w:rsidRPr="00456240">
        <w:rPr>
          <w:rFonts w:cs="Arial"/>
          <w:b/>
          <w:bCs/>
          <w:sz w:val="28"/>
          <w:szCs w:val="28"/>
        </w:rPr>
        <w:t>APPOINTMENT OF AN EXPERIENCED SECURITY SERVICE PROVIDER FOR SUPPLY AND INSTALLATION OF AN ELECTRONIC SECURITY SYSTEM, ALARM MONITORING AND ARMED RESPONSE AT THE ATNS AVIATION TRAINING ACADEMY.</w:t>
      </w:r>
    </w:p>
    <w:p w14:paraId="4B4879A2" w14:textId="77777777" w:rsidR="00456240" w:rsidRPr="00456240" w:rsidRDefault="00456240" w:rsidP="00456240">
      <w:pPr>
        <w:spacing w:line="276" w:lineRule="auto"/>
        <w:jc w:val="center"/>
        <w:rPr>
          <w:rFonts w:cs="Arial"/>
          <w:b/>
          <w:bCs/>
          <w:sz w:val="28"/>
          <w:szCs w:val="28"/>
        </w:rPr>
      </w:pPr>
    </w:p>
    <w:p w14:paraId="20D10DD8" w14:textId="02129EC2" w:rsidR="00456240" w:rsidRPr="00456240" w:rsidRDefault="00456240" w:rsidP="00456240">
      <w:pPr>
        <w:rPr>
          <w:rFonts w:cs="Arial"/>
          <w:b/>
          <w:sz w:val="28"/>
          <w:szCs w:val="28"/>
        </w:rPr>
      </w:pPr>
      <w:r w:rsidRPr="00456240">
        <w:rPr>
          <w:rFonts w:cs="Arial"/>
          <w:b/>
          <w:sz w:val="28"/>
          <w:szCs w:val="28"/>
        </w:rPr>
        <w:t>RFP NO: ATNS/ATA/RFP024/FY22.23/ATA SECURITY SERVICES</w:t>
      </w:r>
    </w:p>
    <w:p w14:paraId="6B514C2C" w14:textId="5F995D05" w:rsidR="00AC19C0" w:rsidRPr="00456240" w:rsidRDefault="00AC19C0" w:rsidP="00AC19C0">
      <w:pPr>
        <w:rPr>
          <w:sz w:val="28"/>
          <w:szCs w:val="28"/>
        </w:rPr>
      </w:pPr>
    </w:p>
    <w:p w14:paraId="28E416BE" w14:textId="77777777" w:rsidR="00AC19C0" w:rsidRPr="00456240" w:rsidRDefault="00AC19C0" w:rsidP="00AC19C0">
      <w:pPr>
        <w:jc w:val="center"/>
        <w:rPr>
          <w:rFonts w:cs="Arial"/>
          <w:b/>
          <w:sz w:val="28"/>
          <w:szCs w:val="28"/>
        </w:rPr>
      </w:pPr>
      <w:r w:rsidRPr="00456240">
        <w:rPr>
          <w:rFonts w:cs="Arial"/>
          <w:b/>
          <w:sz w:val="28"/>
          <w:szCs w:val="28"/>
        </w:rPr>
        <w:t>VOLUME 1B</w:t>
      </w:r>
    </w:p>
    <w:p w14:paraId="51493A15" w14:textId="77777777" w:rsidR="00AC19C0" w:rsidRPr="00456240" w:rsidRDefault="00AC19C0" w:rsidP="00AC19C0">
      <w:pPr>
        <w:rPr>
          <w:sz w:val="28"/>
          <w:szCs w:val="28"/>
        </w:rPr>
      </w:pPr>
    </w:p>
    <w:p w14:paraId="01462747" w14:textId="4D041258" w:rsidR="00AC19C0" w:rsidRPr="00456240" w:rsidRDefault="00AC19C0" w:rsidP="00AC19C0">
      <w:pPr>
        <w:jc w:val="center"/>
        <w:rPr>
          <w:rFonts w:cs="Arial"/>
          <w:b/>
          <w:sz w:val="28"/>
          <w:szCs w:val="28"/>
        </w:rPr>
      </w:pPr>
      <w:r w:rsidRPr="00456240">
        <w:rPr>
          <w:rFonts w:cs="Arial"/>
          <w:b/>
          <w:sz w:val="28"/>
          <w:szCs w:val="28"/>
        </w:rPr>
        <w:t xml:space="preserve">CONDITIONS AND FORM OF CONTRACT </w:t>
      </w:r>
      <w:r w:rsidR="00BA4F2F" w:rsidRPr="00456240">
        <w:rPr>
          <w:rFonts w:cs="Arial"/>
          <w:b/>
          <w:sz w:val="28"/>
          <w:szCs w:val="28"/>
        </w:rPr>
        <w:t>(SERVICE LEVEL AGREEMENT)</w:t>
      </w:r>
    </w:p>
    <w:p w14:paraId="7B5D74A1" w14:textId="038F7A80" w:rsidR="00AC19C0" w:rsidRPr="001537E1" w:rsidRDefault="00456240" w:rsidP="00AC19C0">
      <w:pPr>
        <w:jc w:val="center"/>
        <w:rPr>
          <w:rFonts w:cs="Arial"/>
          <w:b/>
          <w:sz w:val="28"/>
          <w:szCs w:val="28"/>
        </w:rPr>
      </w:pPr>
      <w:r>
        <w:rPr>
          <w:rFonts w:cs="Arial"/>
          <w:b/>
          <w:sz w:val="28"/>
          <w:szCs w:val="28"/>
        </w:rPr>
        <w:t>July</w:t>
      </w:r>
      <w:r w:rsidR="009A08A9" w:rsidRPr="001537E1">
        <w:rPr>
          <w:rFonts w:cs="Arial"/>
          <w:b/>
          <w:sz w:val="28"/>
          <w:szCs w:val="28"/>
        </w:rPr>
        <w:t xml:space="preserve"> </w:t>
      </w:r>
      <w:r w:rsidR="00F65D16" w:rsidRPr="001537E1">
        <w:rPr>
          <w:rFonts w:cs="Arial"/>
          <w:b/>
          <w:sz w:val="28"/>
          <w:szCs w:val="28"/>
        </w:rPr>
        <w:t>20</w:t>
      </w:r>
      <w:r w:rsidR="00F65D16">
        <w:rPr>
          <w:rFonts w:cs="Arial"/>
          <w:b/>
          <w:sz w:val="28"/>
          <w:szCs w:val="28"/>
        </w:rPr>
        <w:t>22</w:t>
      </w:r>
    </w:p>
    <w:p w14:paraId="4B503A47" w14:textId="77777777" w:rsidR="00B31140" w:rsidRPr="00521A4C" w:rsidRDefault="00AC19C0" w:rsidP="009E0ABF">
      <w:pPr>
        <w:suppressAutoHyphens w:val="0"/>
        <w:spacing w:line="240" w:lineRule="auto"/>
        <w:rPr>
          <w:rFonts w:cs="Arial"/>
          <w:lang w:val="en-US"/>
        </w:rPr>
      </w:pPr>
      <w:r w:rsidRPr="005D4821">
        <w:rPr>
          <w:b/>
          <w:color w:val="000000"/>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bookmarkEnd w:id="0"/>
      <w:r w:rsidR="00DA3E7F" w:rsidRPr="00521A4C">
        <w:rPr>
          <w:rFonts w:cs="Arial"/>
          <w:lang w:val="en-US"/>
        </w:rPr>
        <w:br w:type="page"/>
      </w:r>
      <w:r w:rsidR="00B31140" w:rsidRPr="00521A4C">
        <w:rPr>
          <w:rFonts w:cs="Arial"/>
          <w:lang w:val="en-US"/>
        </w:rPr>
        <w:lastRenderedPageBreak/>
        <w:t>INDEX</w:t>
      </w:r>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6CC9DCC7" w14:textId="2B069883" w:rsidR="00677B84" w:rsidRDefault="000B2023">
      <w:pPr>
        <w:pStyle w:val="TOC1"/>
        <w:rPr>
          <w:rFonts w:asciiTheme="minorHAnsi" w:eastAsiaTheme="minorEastAsia" w:hAnsiTheme="minorHAnsi" w:cstheme="minorBidi"/>
          <w:b w:val="0"/>
          <w:caps w:val="0"/>
          <w:sz w:val="22"/>
          <w:szCs w:val="22"/>
          <w:lang w:val="en-US"/>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677B84" w:rsidRPr="00A56648">
        <w:rPr>
          <w:rFonts w:cs="Arial"/>
        </w:rPr>
        <w:t xml:space="preserve">CHAPTER 1: </w:t>
      </w:r>
      <w:r w:rsidR="00677B84" w:rsidRPr="00A56648">
        <w:rPr>
          <w:rFonts w:cs="Arial"/>
          <w:lang w:val="en-US"/>
        </w:rPr>
        <w:t>DEFINITIONS AND INTERPRETATION</w:t>
      </w:r>
      <w:r w:rsidR="00677B84">
        <w:tab/>
      </w:r>
      <w:r w:rsidR="00677B84">
        <w:fldChar w:fldCharType="begin"/>
      </w:r>
      <w:r w:rsidR="00677B84">
        <w:instrText xml:space="preserve"> PAGEREF _Toc97293473 \h </w:instrText>
      </w:r>
      <w:r w:rsidR="00677B84">
        <w:fldChar w:fldCharType="separate"/>
      </w:r>
      <w:r w:rsidR="00677B84">
        <w:t>6</w:t>
      </w:r>
      <w:r w:rsidR="00677B84">
        <w:fldChar w:fldCharType="end"/>
      </w:r>
    </w:p>
    <w:p w14:paraId="17279F67" w14:textId="2EF003C2" w:rsidR="00677B84" w:rsidRDefault="00677B84">
      <w:pPr>
        <w:pStyle w:val="TOC1"/>
        <w:rPr>
          <w:rFonts w:asciiTheme="minorHAnsi" w:eastAsiaTheme="minorEastAsia" w:hAnsiTheme="minorHAnsi" w:cstheme="minorBidi"/>
          <w:b w:val="0"/>
          <w:caps w:val="0"/>
          <w:sz w:val="22"/>
          <w:szCs w:val="22"/>
          <w:lang w:val="en-US"/>
        </w:rPr>
      </w:pPr>
      <w:r w:rsidRPr="00A56648">
        <w:rPr>
          <w:rFonts w:ascii="Arial" w:hAnsi="Arial" w:cs="Arial"/>
          <w:lang w:val="en-US"/>
        </w:rPr>
        <w:t>1</w:t>
      </w:r>
      <w:r>
        <w:rPr>
          <w:rFonts w:asciiTheme="minorHAnsi" w:eastAsiaTheme="minorEastAsia" w:hAnsiTheme="minorHAnsi" w:cstheme="minorBidi"/>
          <w:b w:val="0"/>
          <w:caps w:val="0"/>
          <w:sz w:val="22"/>
          <w:szCs w:val="22"/>
          <w:lang w:val="en-US"/>
        </w:rPr>
        <w:tab/>
      </w:r>
      <w:r w:rsidRPr="00A56648">
        <w:rPr>
          <w:rFonts w:ascii="Arial" w:hAnsi="Arial" w:cs="Arial"/>
          <w:lang w:val="en-US"/>
        </w:rPr>
        <w:t>DEFINITIONS AND INTERPRETATION</w:t>
      </w:r>
      <w:r>
        <w:tab/>
      </w:r>
      <w:r>
        <w:fldChar w:fldCharType="begin"/>
      </w:r>
      <w:r>
        <w:instrText xml:space="preserve"> PAGEREF _Toc97293474 \h </w:instrText>
      </w:r>
      <w:r>
        <w:fldChar w:fldCharType="separate"/>
      </w:r>
      <w:r>
        <w:t>6</w:t>
      </w:r>
      <w:r>
        <w:fldChar w:fldCharType="end"/>
      </w:r>
    </w:p>
    <w:p w14:paraId="661AF57A" w14:textId="1FFFD514" w:rsidR="00677B84" w:rsidRDefault="00677B84">
      <w:pPr>
        <w:pStyle w:val="TOC2"/>
        <w:rPr>
          <w:rFonts w:asciiTheme="minorHAnsi" w:eastAsiaTheme="minorEastAsia" w:hAnsiTheme="minorHAnsi" w:cstheme="minorBidi"/>
          <w:noProof/>
          <w:szCs w:val="22"/>
          <w:lang w:val="en-US"/>
        </w:rPr>
      </w:pPr>
      <w:r w:rsidRPr="00A56648">
        <w:rPr>
          <w:rFonts w:cs="Arial"/>
          <w:noProof/>
        </w:rPr>
        <w:t>1.1</w:t>
      </w:r>
      <w:r>
        <w:rPr>
          <w:rFonts w:asciiTheme="minorHAnsi" w:eastAsiaTheme="minorEastAsia" w:hAnsiTheme="minorHAnsi" w:cstheme="minorBidi"/>
          <w:noProof/>
          <w:szCs w:val="22"/>
          <w:lang w:val="en-US"/>
        </w:rPr>
        <w:tab/>
      </w:r>
      <w:r w:rsidRPr="00A56648">
        <w:rPr>
          <w:rFonts w:cs="Arial"/>
          <w:noProof/>
        </w:rPr>
        <w:t>Definitions</w:t>
      </w:r>
      <w:r>
        <w:rPr>
          <w:noProof/>
        </w:rPr>
        <w:tab/>
      </w:r>
      <w:r>
        <w:rPr>
          <w:noProof/>
        </w:rPr>
        <w:fldChar w:fldCharType="begin"/>
      </w:r>
      <w:r>
        <w:rPr>
          <w:noProof/>
        </w:rPr>
        <w:instrText xml:space="preserve"> PAGEREF _Toc97293475 \h </w:instrText>
      </w:r>
      <w:r>
        <w:rPr>
          <w:noProof/>
        </w:rPr>
      </w:r>
      <w:r>
        <w:rPr>
          <w:noProof/>
        </w:rPr>
        <w:fldChar w:fldCharType="separate"/>
      </w:r>
      <w:r>
        <w:rPr>
          <w:noProof/>
        </w:rPr>
        <w:t>6</w:t>
      </w:r>
      <w:r>
        <w:rPr>
          <w:noProof/>
        </w:rPr>
        <w:fldChar w:fldCharType="end"/>
      </w:r>
    </w:p>
    <w:p w14:paraId="334838F7" w14:textId="34E62912" w:rsidR="00677B84" w:rsidRDefault="00677B84">
      <w:pPr>
        <w:pStyle w:val="TOC2"/>
        <w:rPr>
          <w:rFonts w:asciiTheme="minorHAnsi" w:eastAsiaTheme="minorEastAsia" w:hAnsiTheme="minorHAnsi" w:cstheme="minorBidi"/>
          <w:noProof/>
          <w:szCs w:val="22"/>
          <w:lang w:val="en-US"/>
        </w:rPr>
      </w:pPr>
      <w:r w:rsidRPr="00A56648">
        <w:rPr>
          <w:rFonts w:cs="Arial"/>
          <w:noProof/>
        </w:rPr>
        <w:t>1.2</w:t>
      </w:r>
      <w:r>
        <w:rPr>
          <w:rFonts w:asciiTheme="minorHAnsi" w:eastAsiaTheme="minorEastAsia" w:hAnsiTheme="minorHAnsi" w:cstheme="minorBidi"/>
          <w:noProof/>
          <w:szCs w:val="22"/>
          <w:lang w:val="en-US"/>
        </w:rPr>
        <w:tab/>
      </w:r>
      <w:r w:rsidRPr="00A56648">
        <w:rPr>
          <w:rFonts w:cs="Arial"/>
          <w:noProof/>
        </w:rPr>
        <w:t>Interpretation</w:t>
      </w:r>
      <w:r>
        <w:rPr>
          <w:noProof/>
        </w:rPr>
        <w:tab/>
      </w:r>
      <w:r>
        <w:rPr>
          <w:noProof/>
        </w:rPr>
        <w:fldChar w:fldCharType="begin"/>
      </w:r>
      <w:r>
        <w:rPr>
          <w:noProof/>
        </w:rPr>
        <w:instrText xml:space="preserve"> PAGEREF _Toc97293476 \h </w:instrText>
      </w:r>
      <w:r>
        <w:rPr>
          <w:noProof/>
        </w:rPr>
      </w:r>
      <w:r>
        <w:rPr>
          <w:noProof/>
        </w:rPr>
        <w:fldChar w:fldCharType="separate"/>
      </w:r>
      <w:r>
        <w:rPr>
          <w:noProof/>
        </w:rPr>
        <w:t>10</w:t>
      </w:r>
      <w:r>
        <w:rPr>
          <w:noProof/>
        </w:rPr>
        <w:fldChar w:fldCharType="end"/>
      </w:r>
    </w:p>
    <w:p w14:paraId="74BE27EE" w14:textId="6CBC200D" w:rsidR="00677B84" w:rsidRDefault="00677B84">
      <w:pPr>
        <w:pStyle w:val="TOC1"/>
        <w:rPr>
          <w:rFonts w:asciiTheme="minorHAnsi" w:eastAsiaTheme="minorEastAsia" w:hAnsiTheme="minorHAnsi" w:cstheme="minorBidi"/>
          <w:b w:val="0"/>
          <w:caps w:val="0"/>
          <w:sz w:val="22"/>
          <w:szCs w:val="22"/>
          <w:lang w:val="en-US"/>
        </w:rPr>
      </w:pPr>
      <w:r w:rsidRPr="00A56648">
        <w:rPr>
          <w:rFonts w:cs="Arial"/>
        </w:rPr>
        <w:t xml:space="preserve">CHAPTER 2: </w:t>
      </w:r>
      <w:r w:rsidRPr="00A56648">
        <w:rPr>
          <w:rFonts w:cs="Arial"/>
          <w:lang w:val="en-US"/>
        </w:rPr>
        <w:t>TERMS AND CONDITIONS</w:t>
      </w:r>
      <w:r>
        <w:tab/>
      </w:r>
      <w:r>
        <w:fldChar w:fldCharType="begin"/>
      </w:r>
      <w:r>
        <w:instrText xml:space="preserve"> PAGEREF _Toc97293477 \h </w:instrText>
      </w:r>
      <w:r>
        <w:fldChar w:fldCharType="separate"/>
      </w:r>
      <w:r>
        <w:t>13</w:t>
      </w:r>
      <w:r>
        <w:fldChar w:fldCharType="end"/>
      </w:r>
    </w:p>
    <w:p w14:paraId="3E0ECB40" w14:textId="53D6413A" w:rsidR="00677B84" w:rsidRDefault="00677B84">
      <w:pPr>
        <w:pStyle w:val="TOC1"/>
        <w:rPr>
          <w:rFonts w:asciiTheme="minorHAnsi" w:eastAsiaTheme="minorEastAsia" w:hAnsiTheme="minorHAnsi" w:cstheme="minorBidi"/>
          <w:b w:val="0"/>
          <w:caps w:val="0"/>
          <w:sz w:val="22"/>
          <w:szCs w:val="22"/>
          <w:lang w:val="en-US"/>
        </w:rPr>
      </w:pPr>
      <w:r w:rsidRPr="00A56648">
        <w:rPr>
          <w:rFonts w:ascii="Arial" w:hAnsi="Arial" w:cs="Arial"/>
          <w:lang w:val="en-US"/>
        </w:rPr>
        <w:t>2</w:t>
      </w:r>
      <w:r>
        <w:rPr>
          <w:rFonts w:asciiTheme="minorHAnsi" w:eastAsiaTheme="minorEastAsia" w:hAnsiTheme="minorHAnsi" w:cstheme="minorBidi"/>
          <w:b w:val="0"/>
          <w:caps w:val="0"/>
          <w:sz w:val="22"/>
          <w:szCs w:val="22"/>
          <w:lang w:val="en-US"/>
        </w:rPr>
        <w:tab/>
      </w:r>
      <w:r w:rsidRPr="00A56648">
        <w:rPr>
          <w:rFonts w:ascii="Arial" w:hAnsi="Arial" w:cs="Arial"/>
        </w:rPr>
        <w:t>PREAMBLE</w:t>
      </w:r>
      <w:r>
        <w:tab/>
      </w:r>
      <w:r>
        <w:fldChar w:fldCharType="begin"/>
      </w:r>
      <w:r>
        <w:instrText xml:space="preserve"> PAGEREF _Toc97293478 \h </w:instrText>
      </w:r>
      <w:r>
        <w:fldChar w:fldCharType="separate"/>
      </w:r>
      <w:r>
        <w:t>13</w:t>
      </w:r>
      <w:r>
        <w:fldChar w:fldCharType="end"/>
      </w:r>
    </w:p>
    <w:p w14:paraId="58981E68" w14:textId="375B5089" w:rsidR="00677B84" w:rsidRDefault="00677B84">
      <w:pPr>
        <w:pStyle w:val="TOC2"/>
        <w:rPr>
          <w:rFonts w:asciiTheme="minorHAnsi" w:eastAsiaTheme="minorEastAsia" w:hAnsiTheme="minorHAnsi" w:cstheme="minorBidi"/>
          <w:noProof/>
          <w:szCs w:val="22"/>
          <w:lang w:val="en-US"/>
        </w:rPr>
      </w:pPr>
      <w:r w:rsidRPr="00A56648">
        <w:rPr>
          <w:rFonts w:cs="Arial"/>
          <w:noProof/>
        </w:rPr>
        <w:t>2.1</w:t>
      </w:r>
      <w:r>
        <w:rPr>
          <w:rFonts w:asciiTheme="minorHAnsi" w:eastAsiaTheme="minorEastAsia" w:hAnsiTheme="minorHAnsi" w:cstheme="minorBidi"/>
          <w:noProof/>
          <w:szCs w:val="22"/>
          <w:lang w:val="en-US"/>
        </w:rPr>
        <w:tab/>
      </w:r>
      <w:r w:rsidRPr="00A56648">
        <w:rPr>
          <w:rFonts w:cs="Arial"/>
          <w:noProof/>
        </w:rPr>
        <w:t>PART A</w:t>
      </w:r>
      <w:r>
        <w:rPr>
          <w:noProof/>
        </w:rPr>
        <w:tab/>
      </w:r>
      <w:r>
        <w:rPr>
          <w:noProof/>
        </w:rPr>
        <w:fldChar w:fldCharType="begin"/>
      </w:r>
      <w:r>
        <w:rPr>
          <w:noProof/>
        </w:rPr>
        <w:instrText xml:space="preserve"> PAGEREF _Toc97293479 \h </w:instrText>
      </w:r>
      <w:r>
        <w:rPr>
          <w:noProof/>
        </w:rPr>
      </w:r>
      <w:r>
        <w:rPr>
          <w:noProof/>
        </w:rPr>
        <w:fldChar w:fldCharType="separate"/>
      </w:r>
      <w:r>
        <w:rPr>
          <w:noProof/>
        </w:rPr>
        <w:t>14</w:t>
      </w:r>
      <w:r>
        <w:rPr>
          <w:noProof/>
        </w:rPr>
        <w:fldChar w:fldCharType="end"/>
      </w:r>
    </w:p>
    <w:p w14:paraId="5ED3528C" w14:textId="5B66DAE7"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2.1.1</w:t>
      </w:r>
      <w:r>
        <w:rPr>
          <w:rFonts w:asciiTheme="minorHAnsi" w:eastAsiaTheme="minorEastAsia" w:hAnsiTheme="minorHAnsi" w:cstheme="minorBidi"/>
          <w:noProof/>
          <w:sz w:val="22"/>
          <w:szCs w:val="22"/>
          <w:lang w:val="en-US"/>
        </w:rPr>
        <w:tab/>
      </w:r>
      <w:r w:rsidRPr="00A56648">
        <w:rPr>
          <w:rFonts w:cs="Arial"/>
          <w:noProof/>
          <w:lang w:val="en-US"/>
        </w:rPr>
        <w:t>Tender Documents</w:t>
      </w:r>
      <w:r>
        <w:rPr>
          <w:noProof/>
        </w:rPr>
        <w:tab/>
      </w:r>
      <w:r>
        <w:rPr>
          <w:noProof/>
        </w:rPr>
        <w:fldChar w:fldCharType="begin"/>
      </w:r>
      <w:r>
        <w:rPr>
          <w:noProof/>
        </w:rPr>
        <w:instrText xml:space="preserve"> PAGEREF _Toc97293480 \h </w:instrText>
      </w:r>
      <w:r>
        <w:rPr>
          <w:noProof/>
        </w:rPr>
      </w:r>
      <w:r>
        <w:rPr>
          <w:noProof/>
        </w:rPr>
        <w:fldChar w:fldCharType="separate"/>
      </w:r>
      <w:r>
        <w:rPr>
          <w:noProof/>
        </w:rPr>
        <w:t>14</w:t>
      </w:r>
      <w:r>
        <w:rPr>
          <w:noProof/>
        </w:rPr>
        <w:fldChar w:fldCharType="end"/>
      </w:r>
    </w:p>
    <w:p w14:paraId="6C12ABBC" w14:textId="31E563E5"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2.1.2</w:t>
      </w:r>
      <w:r>
        <w:rPr>
          <w:rFonts w:asciiTheme="minorHAnsi" w:eastAsiaTheme="minorEastAsia" w:hAnsiTheme="minorHAnsi" w:cstheme="minorBidi"/>
          <w:noProof/>
          <w:sz w:val="22"/>
          <w:szCs w:val="22"/>
          <w:lang w:val="en-US"/>
        </w:rPr>
        <w:tab/>
      </w:r>
      <w:r w:rsidRPr="00A56648">
        <w:rPr>
          <w:rFonts w:cs="Arial"/>
          <w:noProof/>
          <w:lang w:val="en-US"/>
        </w:rPr>
        <w:t>Accident</w:t>
      </w:r>
      <w:r>
        <w:rPr>
          <w:noProof/>
        </w:rPr>
        <w:tab/>
      </w:r>
      <w:r>
        <w:rPr>
          <w:noProof/>
        </w:rPr>
        <w:fldChar w:fldCharType="begin"/>
      </w:r>
      <w:r>
        <w:rPr>
          <w:noProof/>
        </w:rPr>
        <w:instrText xml:space="preserve"> PAGEREF _Toc97293481 \h </w:instrText>
      </w:r>
      <w:r>
        <w:rPr>
          <w:noProof/>
        </w:rPr>
      </w:r>
      <w:r>
        <w:rPr>
          <w:noProof/>
        </w:rPr>
        <w:fldChar w:fldCharType="separate"/>
      </w:r>
      <w:r>
        <w:rPr>
          <w:noProof/>
        </w:rPr>
        <w:t>14</w:t>
      </w:r>
      <w:r>
        <w:rPr>
          <w:noProof/>
        </w:rPr>
        <w:fldChar w:fldCharType="end"/>
      </w:r>
    </w:p>
    <w:p w14:paraId="23533433" w14:textId="30E65A8C"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2.1.3</w:t>
      </w:r>
      <w:r>
        <w:rPr>
          <w:rFonts w:asciiTheme="minorHAnsi" w:eastAsiaTheme="minorEastAsia" w:hAnsiTheme="minorHAnsi" w:cstheme="minorBidi"/>
          <w:noProof/>
          <w:sz w:val="22"/>
          <w:szCs w:val="22"/>
          <w:lang w:val="en-US"/>
        </w:rPr>
        <w:tab/>
      </w:r>
      <w:r w:rsidRPr="00A56648">
        <w:rPr>
          <w:rFonts w:cs="Arial"/>
          <w:noProof/>
          <w:lang w:val="en-US"/>
        </w:rPr>
        <w:t>Amendment of Agreement</w:t>
      </w:r>
      <w:r>
        <w:rPr>
          <w:noProof/>
        </w:rPr>
        <w:tab/>
      </w:r>
      <w:r>
        <w:rPr>
          <w:noProof/>
        </w:rPr>
        <w:fldChar w:fldCharType="begin"/>
      </w:r>
      <w:r>
        <w:rPr>
          <w:noProof/>
        </w:rPr>
        <w:instrText xml:space="preserve"> PAGEREF _Toc97293482 \h </w:instrText>
      </w:r>
      <w:r>
        <w:rPr>
          <w:noProof/>
        </w:rPr>
      </w:r>
      <w:r>
        <w:rPr>
          <w:noProof/>
        </w:rPr>
        <w:fldChar w:fldCharType="separate"/>
      </w:r>
      <w:r>
        <w:rPr>
          <w:noProof/>
        </w:rPr>
        <w:t>14</w:t>
      </w:r>
      <w:r>
        <w:rPr>
          <w:noProof/>
        </w:rPr>
        <w:fldChar w:fldCharType="end"/>
      </w:r>
    </w:p>
    <w:p w14:paraId="4A064764" w14:textId="5D853C4F"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2.1.4</w:t>
      </w:r>
      <w:r>
        <w:rPr>
          <w:rFonts w:asciiTheme="minorHAnsi" w:eastAsiaTheme="minorEastAsia" w:hAnsiTheme="minorHAnsi" w:cstheme="minorBidi"/>
          <w:noProof/>
          <w:sz w:val="22"/>
          <w:szCs w:val="22"/>
          <w:lang w:val="en-US"/>
        </w:rPr>
        <w:tab/>
      </w:r>
      <w:r w:rsidRPr="00A56648">
        <w:rPr>
          <w:rFonts w:cs="Arial"/>
          <w:noProof/>
          <w:lang w:val="en-US"/>
        </w:rPr>
        <w:t>Acceptance Testing and Inspection Requirements</w:t>
      </w:r>
      <w:r>
        <w:rPr>
          <w:noProof/>
        </w:rPr>
        <w:tab/>
      </w:r>
      <w:r>
        <w:rPr>
          <w:noProof/>
        </w:rPr>
        <w:fldChar w:fldCharType="begin"/>
      </w:r>
      <w:r>
        <w:rPr>
          <w:noProof/>
        </w:rPr>
        <w:instrText xml:space="preserve"> PAGEREF _Toc97293483 \h </w:instrText>
      </w:r>
      <w:r>
        <w:rPr>
          <w:noProof/>
        </w:rPr>
      </w:r>
      <w:r>
        <w:rPr>
          <w:noProof/>
        </w:rPr>
        <w:fldChar w:fldCharType="separate"/>
      </w:r>
      <w:r>
        <w:rPr>
          <w:noProof/>
        </w:rPr>
        <w:t>14</w:t>
      </w:r>
      <w:r>
        <w:rPr>
          <w:noProof/>
        </w:rPr>
        <w:fldChar w:fldCharType="end"/>
      </w:r>
    </w:p>
    <w:p w14:paraId="6DEDB060" w14:textId="5E5517B9" w:rsidR="00677B84" w:rsidRDefault="00677B84">
      <w:pPr>
        <w:pStyle w:val="TOC2"/>
        <w:rPr>
          <w:rFonts w:asciiTheme="minorHAnsi" w:eastAsiaTheme="minorEastAsia" w:hAnsiTheme="minorHAnsi" w:cstheme="minorBidi"/>
          <w:noProof/>
          <w:szCs w:val="22"/>
          <w:lang w:val="en-US"/>
        </w:rPr>
      </w:pPr>
      <w:r w:rsidRPr="00A56648">
        <w:rPr>
          <w:rFonts w:cs="Arial"/>
          <w:noProof/>
        </w:rPr>
        <w:t>2.2</w:t>
      </w:r>
      <w:r>
        <w:rPr>
          <w:rFonts w:asciiTheme="minorHAnsi" w:eastAsiaTheme="minorEastAsia" w:hAnsiTheme="minorHAnsi" w:cstheme="minorBidi"/>
          <w:noProof/>
          <w:szCs w:val="22"/>
          <w:lang w:val="en-US"/>
        </w:rPr>
        <w:tab/>
      </w:r>
      <w:r w:rsidRPr="00A56648">
        <w:rPr>
          <w:rFonts w:cs="Arial"/>
          <w:noProof/>
        </w:rPr>
        <w:t>PART B</w:t>
      </w:r>
      <w:r>
        <w:rPr>
          <w:noProof/>
        </w:rPr>
        <w:tab/>
      </w:r>
      <w:r>
        <w:rPr>
          <w:noProof/>
        </w:rPr>
        <w:fldChar w:fldCharType="begin"/>
      </w:r>
      <w:r>
        <w:rPr>
          <w:noProof/>
        </w:rPr>
        <w:instrText xml:space="preserve"> PAGEREF _Toc97293484 \h </w:instrText>
      </w:r>
      <w:r>
        <w:rPr>
          <w:noProof/>
        </w:rPr>
      </w:r>
      <w:r>
        <w:rPr>
          <w:noProof/>
        </w:rPr>
        <w:fldChar w:fldCharType="separate"/>
      </w:r>
      <w:r>
        <w:rPr>
          <w:noProof/>
        </w:rPr>
        <w:t>18</w:t>
      </w:r>
      <w:r>
        <w:rPr>
          <w:noProof/>
        </w:rPr>
        <w:fldChar w:fldCharType="end"/>
      </w:r>
    </w:p>
    <w:p w14:paraId="5294460A" w14:textId="2C6F3DAD"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2.2.1</w:t>
      </w:r>
      <w:r>
        <w:rPr>
          <w:rFonts w:asciiTheme="minorHAnsi" w:eastAsiaTheme="minorEastAsia" w:hAnsiTheme="minorHAnsi" w:cstheme="minorBidi"/>
          <w:noProof/>
          <w:sz w:val="22"/>
          <w:szCs w:val="22"/>
          <w:lang w:val="en-US"/>
        </w:rPr>
        <w:tab/>
      </w:r>
      <w:r w:rsidRPr="00A56648">
        <w:rPr>
          <w:rFonts w:cs="Arial"/>
          <w:noProof/>
        </w:rPr>
        <w:t>Consignment</w:t>
      </w:r>
      <w:r>
        <w:rPr>
          <w:noProof/>
        </w:rPr>
        <w:tab/>
      </w:r>
      <w:r>
        <w:rPr>
          <w:noProof/>
        </w:rPr>
        <w:fldChar w:fldCharType="begin"/>
      </w:r>
      <w:r>
        <w:rPr>
          <w:noProof/>
        </w:rPr>
        <w:instrText xml:space="preserve"> PAGEREF _Toc97293485 \h </w:instrText>
      </w:r>
      <w:r>
        <w:rPr>
          <w:noProof/>
        </w:rPr>
      </w:r>
      <w:r>
        <w:rPr>
          <w:noProof/>
        </w:rPr>
        <w:fldChar w:fldCharType="separate"/>
      </w:r>
      <w:r>
        <w:rPr>
          <w:noProof/>
        </w:rPr>
        <w:t>18</w:t>
      </w:r>
      <w:r>
        <w:rPr>
          <w:noProof/>
        </w:rPr>
        <w:fldChar w:fldCharType="end"/>
      </w:r>
    </w:p>
    <w:p w14:paraId="1D4FCE84" w14:textId="00DEEA21"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2.2.2</w:t>
      </w:r>
      <w:r>
        <w:rPr>
          <w:rFonts w:asciiTheme="minorHAnsi" w:eastAsiaTheme="minorEastAsia" w:hAnsiTheme="minorHAnsi" w:cstheme="minorBidi"/>
          <w:noProof/>
          <w:sz w:val="22"/>
          <w:szCs w:val="22"/>
          <w:lang w:val="en-US"/>
        </w:rPr>
        <w:tab/>
      </w:r>
      <w:r w:rsidRPr="00A56648">
        <w:rPr>
          <w:rFonts w:cs="Arial"/>
          <w:noProof/>
        </w:rPr>
        <w:t>Customs Clearance</w:t>
      </w:r>
      <w:r>
        <w:rPr>
          <w:noProof/>
        </w:rPr>
        <w:tab/>
      </w:r>
      <w:r>
        <w:rPr>
          <w:noProof/>
        </w:rPr>
        <w:fldChar w:fldCharType="begin"/>
      </w:r>
      <w:r>
        <w:rPr>
          <w:noProof/>
        </w:rPr>
        <w:instrText xml:space="preserve"> PAGEREF _Toc97293486 \h </w:instrText>
      </w:r>
      <w:r>
        <w:rPr>
          <w:noProof/>
        </w:rPr>
      </w:r>
      <w:r>
        <w:rPr>
          <w:noProof/>
        </w:rPr>
        <w:fldChar w:fldCharType="separate"/>
      </w:r>
      <w:r>
        <w:rPr>
          <w:noProof/>
        </w:rPr>
        <w:t>18</w:t>
      </w:r>
      <w:r>
        <w:rPr>
          <w:noProof/>
        </w:rPr>
        <w:fldChar w:fldCharType="end"/>
      </w:r>
    </w:p>
    <w:p w14:paraId="19B2727A" w14:textId="17AE76DC"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2.2.3</w:t>
      </w:r>
      <w:r>
        <w:rPr>
          <w:rFonts w:asciiTheme="minorHAnsi" w:eastAsiaTheme="minorEastAsia" w:hAnsiTheme="minorHAnsi" w:cstheme="minorBidi"/>
          <w:noProof/>
          <w:sz w:val="22"/>
          <w:szCs w:val="22"/>
          <w:lang w:val="en-US"/>
        </w:rPr>
        <w:tab/>
      </w:r>
      <w:r w:rsidRPr="00A56648">
        <w:rPr>
          <w:rFonts w:cs="Arial"/>
          <w:noProof/>
        </w:rPr>
        <w:t>Company Property in Possession of a Contractor</w:t>
      </w:r>
      <w:r>
        <w:rPr>
          <w:noProof/>
        </w:rPr>
        <w:tab/>
      </w:r>
      <w:r>
        <w:rPr>
          <w:noProof/>
        </w:rPr>
        <w:fldChar w:fldCharType="begin"/>
      </w:r>
      <w:r>
        <w:rPr>
          <w:noProof/>
        </w:rPr>
        <w:instrText xml:space="preserve"> PAGEREF _Toc97293487 \h </w:instrText>
      </w:r>
      <w:r>
        <w:rPr>
          <w:noProof/>
        </w:rPr>
      </w:r>
      <w:r>
        <w:rPr>
          <w:noProof/>
        </w:rPr>
        <w:fldChar w:fldCharType="separate"/>
      </w:r>
      <w:r>
        <w:rPr>
          <w:noProof/>
        </w:rPr>
        <w:t>18</w:t>
      </w:r>
      <w:r>
        <w:rPr>
          <w:noProof/>
        </w:rPr>
        <w:fldChar w:fldCharType="end"/>
      </w:r>
    </w:p>
    <w:p w14:paraId="6DDE6199" w14:textId="377E7861"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2.2.4</w:t>
      </w:r>
      <w:r>
        <w:rPr>
          <w:rFonts w:asciiTheme="minorHAnsi" w:eastAsiaTheme="minorEastAsia" w:hAnsiTheme="minorHAnsi" w:cstheme="minorBidi"/>
          <w:noProof/>
          <w:sz w:val="22"/>
          <w:szCs w:val="22"/>
          <w:lang w:val="en-US"/>
        </w:rPr>
        <w:tab/>
      </w:r>
      <w:r w:rsidRPr="00A56648">
        <w:rPr>
          <w:rFonts w:cs="Arial"/>
          <w:noProof/>
        </w:rPr>
        <w:t>Cession of Contracts</w:t>
      </w:r>
      <w:r>
        <w:rPr>
          <w:noProof/>
        </w:rPr>
        <w:tab/>
      </w:r>
      <w:r>
        <w:rPr>
          <w:noProof/>
        </w:rPr>
        <w:fldChar w:fldCharType="begin"/>
      </w:r>
      <w:r>
        <w:rPr>
          <w:noProof/>
        </w:rPr>
        <w:instrText xml:space="preserve"> PAGEREF _Toc97293488 \h </w:instrText>
      </w:r>
      <w:r>
        <w:rPr>
          <w:noProof/>
        </w:rPr>
      </w:r>
      <w:r>
        <w:rPr>
          <w:noProof/>
        </w:rPr>
        <w:fldChar w:fldCharType="separate"/>
      </w:r>
      <w:r>
        <w:rPr>
          <w:noProof/>
        </w:rPr>
        <w:t>18</w:t>
      </w:r>
      <w:r>
        <w:rPr>
          <w:noProof/>
        </w:rPr>
        <w:fldChar w:fldCharType="end"/>
      </w:r>
    </w:p>
    <w:p w14:paraId="07531C07" w14:textId="345AAC91"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2.2.5</w:t>
      </w:r>
      <w:r>
        <w:rPr>
          <w:rFonts w:asciiTheme="minorHAnsi" w:eastAsiaTheme="minorEastAsia" w:hAnsiTheme="minorHAnsi" w:cstheme="minorBidi"/>
          <w:noProof/>
          <w:sz w:val="22"/>
          <w:szCs w:val="22"/>
          <w:lang w:val="en-US"/>
        </w:rPr>
        <w:tab/>
      </w:r>
      <w:r w:rsidRPr="00A56648">
        <w:rPr>
          <w:rFonts w:cs="Arial"/>
          <w:noProof/>
        </w:rPr>
        <w:t>Confidentiality</w:t>
      </w:r>
      <w:r>
        <w:rPr>
          <w:noProof/>
        </w:rPr>
        <w:tab/>
      </w:r>
      <w:r>
        <w:rPr>
          <w:noProof/>
        </w:rPr>
        <w:fldChar w:fldCharType="begin"/>
      </w:r>
      <w:r>
        <w:rPr>
          <w:noProof/>
        </w:rPr>
        <w:instrText xml:space="preserve"> PAGEREF _Toc97293489 \h </w:instrText>
      </w:r>
      <w:r>
        <w:rPr>
          <w:noProof/>
        </w:rPr>
      </w:r>
      <w:r>
        <w:rPr>
          <w:noProof/>
        </w:rPr>
        <w:fldChar w:fldCharType="separate"/>
      </w:r>
      <w:r>
        <w:rPr>
          <w:noProof/>
        </w:rPr>
        <w:t>18</w:t>
      </w:r>
      <w:r>
        <w:rPr>
          <w:noProof/>
        </w:rPr>
        <w:fldChar w:fldCharType="end"/>
      </w:r>
    </w:p>
    <w:p w14:paraId="1A66EC52" w14:textId="2A743063" w:rsidR="00677B84" w:rsidRDefault="00677B84">
      <w:pPr>
        <w:pStyle w:val="TOC2"/>
        <w:rPr>
          <w:rFonts w:asciiTheme="minorHAnsi" w:eastAsiaTheme="minorEastAsia" w:hAnsiTheme="minorHAnsi" w:cstheme="minorBidi"/>
          <w:noProof/>
          <w:szCs w:val="22"/>
          <w:lang w:val="en-US"/>
        </w:rPr>
      </w:pPr>
      <w:r w:rsidRPr="00A56648">
        <w:rPr>
          <w:rFonts w:cs="Arial"/>
          <w:noProof/>
        </w:rPr>
        <w:t>2.3</w:t>
      </w:r>
      <w:r>
        <w:rPr>
          <w:rFonts w:asciiTheme="minorHAnsi" w:eastAsiaTheme="minorEastAsia" w:hAnsiTheme="minorHAnsi" w:cstheme="minorBidi"/>
          <w:noProof/>
          <w:szCs w:val="22"/>
          <w:lang w:val="en-US"/>
        </w:rPr>
        <w:tab/>
      </w:r>
      <w:r w:rsidRPr="00A56648">
        <w:rPr>
          <w:rFonts w:cs="Arial"/>
          <w:noProof/>
        </w:rPr>
        <w:t>PART C</w:t>
      </w:r>
      <w:r>
        <w:rPr>
          <w:noProof/>
        </w:rPr>
        <w:tab/>
      </w:r>
      <w:r>
        <w:rPr>
          <w:noProof/>
        </w:rPr>
        <w:fldChar w:fldCharType="begin"/>
      </w:r>
      <w:r>
        <w:rPr>
          <w:noProof/>
        </w:rPr>
        <w:instrText xml:space="preserve"> PAGEREF _Toc97293490 \h </w:instrText>
      </w:r>
      <w:r>
        <w:rPr>
          <w:noProof/>
        </w:rPr>
      </w:r>
      <w:r>
        <w:rPr>
          <w:noProof/>
        </w:rPr>
        <w:fldChar w:fldCharType="separate"/>
      </w:r>
      <w:r>
        <w:rPr>
          <w:noProof/>
        </w:rPr>
        <w:t>19</w:t>
      </w:r>
      <w:r>
        <w:rPr>
          <w:noProof/>
        </w:rPr>
        <w:fldChar w:fldCharType="end"/>
      </w:r>
    </w:p>
    <w:p w14:paraId="7984CCF8" w14:textId="0D46C7D7"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2.3.1</w:t>
      </w:r>
      <w:r>
        <w:rPr>
          <w:rFonts w:asciiTheme="minorHAnsi" w:eastAsiaTheme="minorEastAsia" w:hAnsiTheme="minorHAnsi" w:cstheme="minorBidi"/>
          <w:noProof/>
          <w:sz w:val="22"/>
          <w:szCs w:val="22"/>
          <w:lang w:val="en-US"/>
        </w:rPr>
        <w:tab/>
      </w:r>
      <w:r w:rsidRPr="00A56648">
        <w:rPr>
          <w:rFonts w:cs="Arial"/>
          <w:noProof/>
          <w:lang w:val="en-US"/>
        </w:rPr>
        <w:t>Disputes</w:t>
      </w:r>
      <w:r>
        <w:rPr>
          <w:noProof/>
        </w:rPr>
        <w:tab/>
      </w:r>
      <w:r>
        <w:rPr>
          <w:noProof/>
        </w:rPr>
        <w:fldChar w:fldCharType="begin"/>
      </w:r>
      <w:r>
        <w:rPr>
          <w:noProof/>
        </w:rPr>
        <w:instrText xml:space="preserve"> PAGEREF _Toc97293491 \h </w:instrText>
      </w:r>
      <w:r>
        <w:rPr>
          <w:noProof/>
        </w:rPr>
      </w:r>
      <w:r>
        <w:rPr>
          <w:noProof/>
        </w:rPr>
        <w:fldChar w:fldCharType="separate"/>
      </w:r>
      <w:r>
        <w:rPr>
          <w:noProof/>
        </w:rPr>
        <w:t>19</w:t>
      </w:r>
      <w:r>
        <w:rPr>
          <w:noProof/>
        </w:rPr>
        <w:fldChar w:fldCharType="end"/>
      </w:r>
    </w:p>
    <w:p w14:paraId="76B8355C" w14:textId="70EF92F1"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2.3.2</w:t>
      </w:r>
      <w:r>
        <w:rPr>
          <w:rFonts w:asciiTheme="minorHAnsi" w:eastAsiaTheme="minorEastAsia" w:hAnsiTheme="minorHAnsi" w:cstheme="minorBidi"/>
          <w:noProof/>
          <w:sz w:val="22"/>
          <w:szCs w:val="22"/>
          <w:lang w:val="en-US"/>
        </w:rPr>
        <w:tab/>
      </w:r>
      <w:r w:rsidRPr="00A56648">
        <w:rPr>
          <w:rFonts w:cs="Arial"/>
          <w:noProof/>
          <w:lang w:val="en-US"/>
        </w:rPr>
        <w:t>Delivery</w:t>
      </w:r>
      <w:r>
        <w:rPr>
          <w:noProof/>
        </w:rPr>
        <w:tab/>
      </w:r>
      <w:r>
        <w:rPr>
          <w:noProof/>
        </w:rPr>
        <w:fldChar w:fldCharType="begin"/>
      </w:r>
      <w:r>
        <w:rPr>
          <w:noProof/>
        </w:rPr>
        <w:instrText xml:space="preserve"> PAGEREF _Toc97293492 \h </w:instrText>
      </w:r>
      <w:r>
        <w:rPr>
          <w:noProof/>
        </w:rPr>
      </w:r>
      <w:r>
        <w:rPr>
          <w:noProof/>
        </w:rPr>
        <w:fldChar w:fldCharType="separate"/>
      </w:r>
      <w:r>
        <w:rPr>
          <w:noProof/>
        </w:rPr>
        <w:t>20</w:t>
      </w:r>
      <w:r>
        <w:rPr>
          <w:noProof/>
        </w:rPr>
        <w:fldChar w:fldCharType="end"/>
      </w:r>
    </w:p>
    <w:p w14:paraId="13E40096" w14:textId="4CEE6C70" w:rsidR="00677B84" w:rsidRDefault="00677B84">
      <w:pPr>
        <w:pStyle w:val="TOC2"/>
        <w:rPr>
          <w:rFonts w:asciiTheme="minorHAnsi" w:eastAsiaTheme="minorEastAsia" w:hAnsiTheme="minorHAnsi" w:cstheme="minorBidi"/>
          <w:noProof/>
          <w:szCs w:val="22"/>
          <w:lang w:val="en-US"/>
        </w:rPr>
      </w:pPr>
      <w:r w:rsidRPr="00A56648">
        <w:rPr>
          <w:rFonts w:cs="Arial"/>
          <w:noProof/>
          <w:lang w:val="fr-FR"/>
        </w:rPr>
        <w:t>2.4</w:t>
      </w:r>
      <w:r>
        <w:rPr>
          <w:rFonts w:asciiTheme="minorHAnsi" w:eastAsiaTheme="minorEastAsia" w:hAnsiTheme="minorHAnsi" w:cstheme="minorBidi"/>
          <w:noProof/>
          <w:szCs w:val="22"/>
          <w:lang w:val="en-US"/>
        </w:rPr>
        <w:tab/>
      </w:r>
      <w:r w:rsidRPr="00A56648">
        <w:rPr>
          <w:rFonts w:cs="Arial"/>
          <w:noProof/>
          <w:lang w:val="fr-FR"/>
        </w:rPr>
        <w:t>PART D</w:t>
      </w:r>
      <w:r>
        <w:rPr>
          <w:noProof/>
        </w:rPr>
        <w:tab/>
      </w:r>
      <w:r>
        <w:rPr>
          <w:noProof/>
        </w:rPr>
        <w:fldChar w:fldCharType="begin"/>
      </w:r>
      <w:r>
        <w:rPr>
          <w:noProof/>
        </w:rPr>
        <w:instrText xml:space="preserve"> PAGEREF _Toc97293493 \h </w:instrText>
      </w:r>
      <w:r>
        <w:rPr>
          <w:noProof/>
        </w:rPr>
      </w:r>
      <w:r>
        <w:rPr>
          <w:noProof/>
        </w:rPr>
        <w:fldChar w:fldCharType="separate"/>
      </w:r>
      <w:r>
        <w:rPr>
          <w:noProof/>
        </w:rPr>
        <w:t>21</w:t>
      </w:r>
      <w:r>
        <w:rPr>
          <w:noProof/>
        </w:rPr>
        <w:fldChar w:fldCharType="end"/>
      </w:r>
    </w:p>
    <w:p w14:paraId="2CF73F34" w14:textId="147CC856"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fr-FR"/>
        </w:rPr>
        <w:t>2.4.1</w:t>
      </w:r>
      <w:r>
        <w:rPr>
          <w:rFonts w:asciiTheme="minorHAnsi" w:eastAsiaTheme="minorEastAsia" w:hAnsiTheme="minorHAnsi" w:cstheme="minorBidi"/>
          <w:noProof/>
          <w:sz w:val="22"/>
          <w:szCs w:val="22"/>
          <w:lang w:val="en-US"/>
        </w:rPr>
        <w:tab/>
      </w:r>
      <w:r w:rsidRPr="00A56648">
        <w:rPr>
          <w:rFonts w:cs="Arial"/>
          <w:noProof/>
          <w:lang w:val="fr-FR"/>
        </w:rPr>
        <w:t>Export License</w:t>
      </w:r>
      <w:r>
        <w:rPr>
          <w:noProof/>
        </w:rPr>
        <w:tab/>
      </w:r>
      <w:r>
        <w:rPr>
          <w:noProof/>
        </w:rPr>
        <w:fldChar w:fldCharType="begin"/>
      </w:r>
      <w:r>
        <w:rPr>
          <w:noProof/>
        </w:rPr>
        <w:instrText xml:space="preserve"> PAGEREF _Toc97293494 \h </w:instrText>
      </w:r>
      <w:r>
        <w:rPr>
          <w:noProof/>
        </w:rPr>
      </w:r>
      <w:r>
        <w:rPr>
          <w:noProof/>
        </w:rPr>
        <w:fldChar w:fldCharType="separate"/>
      </w:r>
      <w:r>
        <w:rPr>
          <w:noProof/>
        </w:rPr>
        <w:t>21</w:t>
      </w:r>
      <w:r>
        <w:rPr>
          <w:noProof/>
        </w:rPr>
        <w:fldChar w:fldCharType="end"/>
      </w:r>
    </w:p>
    <w:p w14:paraId="24407706" w14:textId="136750A7"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2.4.2</w:t>
      </w:r>
      <w:r>
        <w:rPr>
          <w:rFonts w:asciiTheme="minorHAnsi" w:eastAsiaTheme="minorEastAsia" w:hAnsiTheme="minorHAnsi" w:cstheme="minorBidi"/>
          <w:noProof/>
          <w:sz w:val="22"/>
          <w:szCs w:val="22"/>
          <w:lang w:val="en-US"/>
        </w:rPr>
        <w:tab/>
      </w:r>
      <w:r w:rsidRPr="00A56648">
        <w:rPr>
          <w:rFonts w:cs="Arial"/>
          <w:noProof/>
          <w:lang w:val="en-US"/>
        </w:rPr>
        <w:t>Entire Contract</w:t>
      </w:r>
      <w:r>
        <w:rPr>
          <w:noProof/>
        </w:rPr>
        <w:tab/>
      </w:r>
      <w:r>
        <w:rPr>
          <w:noProof/>
        </w:rPr>
        <w:fldChar w:fldCharType="begin"/>
      </w:r>
      <w:r>
        <w:rPr>
          <w:noProof/>
        </w:rPr>
        <w:instrText xml:space="preserve"> PAGEREF _Toc97293495 \h </w:instrText>
      </w:r>
      <w:r>
        <w:rPr>
          <w:noProof/>
        </w:rPr>
      </w:r>
      <w:r>
        <w:rPr>
          <w:noProof/>
        </w:rPr>
        <w:fldChar w:fldCharType="separate"/>
      </w:r>
      <w:r>
        <w:rPr>
          <w:noProof/>
        </w:rPr>
        <w:t>21</w:t>
      </w:r>
      <w:r>
        <w:rPr>
          <w:noProof/>
        </w:rPr>
        <w:fldChar w:fldCharType="end"/>
      </w:r>
    </w:p>
    <w:p w14:paraId="5822DF72" w14:textId="41EB4A86"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2.4.3</w:t>
      </w:r>
      <w:r>
        <w:rPr>
          <w:rFonts w:asciiTheme="minorHAnsi" w:eastAsiaTheme="minorEastAsia" w:hAnsiTheme="minorHAnsi" w:cstheme="minorBidi"/>
          <w:noProof/>
          <w:sz w:val="22"/>
          <w:szCs w:val="22"/>
          <w:lang w:val="en-US"/>
        </w:rPr>
        <w:tab/>
      </w:r>
      <w:r w:rsidRPr="00A56648">
        <w:rPr>
          <w:rFonts w:cs="Arial"/>
          <w:noProof/>
          <w:lang w:val="en-US"/>
        </w:rPr>
        <w:t>Extension of Time</w:t>
      </w:r>
      <w:r>
        <w:rPr>
          <w:noProof/>
        </w:rPr>
        <w:tab/>
      </w:r>
      <w:r>
        <w:rPr>
          <w:noProof/>
        </w:rPr>
        <w:fldChar w:fldCharType="begin"/>
      </w:r>
      <w:r>
        <w:rPr>
          <w:noProof/>
        </w:rPr>
        <w:instrText xml:space="preserve"> PAGEREF _Toc97293496 \h </w:instrText>
      </w:r>
      <w:r>
        <w:rPr>
          <w:noProof/>
        </w:rPr>
      </w:r>
      <w:r>
        <w:rPr>
          <w:noProof/>
        </w:rPr>
        <w:fldChar w:fldCharType="separate"/>
      </w:r>
      <w:r>
        <w:rPr>
          <w:noProof/>
        </w:rPr>
        <w:t>21</w:t>
      </w:r>
      <w:r>
        <w:rPr>
          <w:noProof/>
        </w:rPr>
        <w:fldChar w:fldCharType="end"/>
      </w:r>
    </w:p>
    <w:p w14:paraId="4CE2F014" w14:textId="690C7C2C"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2.4.4</w:t>
      </w:r>
      <w:r>
        <w:rPr>
          <w:rFonts w:asciiTheme="minorHAnsi" w:eastAsiaTheme="minorEastAsia" w:hAnsiTheme="minorHAnsi" w:cstheme="minorBidi"/>
          <w:noProof/>
          <w:sz w:val="22"/>
          <w:szCs w:val="22"/>
          <w:lang w:val="en-US"/>
        </w:rPr>
        <w:tab/>
      </w:r>
      <w:r w:rsidRPr="00A56648">
        <w:rPr>
          <w:rFonts w:cs="Arial"/>
          <w:noProof/>
        </w:rPr>
        <w:t>Liquidated and Ascertained Damages</w:t>
      </w:r>
      <w:r>
        <w:rPr>
          <w:noProof/>
        </w:rPr>
        <w:tab/>
      </w:r>
      <w:r>
        <w:rPr>
          <w:noProof/>
        </w:rPr>
        <w:fldChar w:fldCharType="begin"/>
      </w:r>
      <w:r>
        <w:rPr>
          <w:noProof/>
        </w:rPr>
        <w:instrText xml:space="preserve"> PAGEREF _Toc97293497 \h </w:instrText>
      </w:r>
      <w:r>
        <w:rPr>
          <w:noProof/>
        </w:rPr>
      </w:r>
      <w:r>
        <w:rPr>
          <w:noProof/>
        </w:rPr>
        <w:fldChar w:fldCharType="separate"/>
      </w:r>
      <w:r>
        <w:rPr>
          <w:noProof/>
        </w:rPr>
        <w:t>21</w:t>
      </w:r>
      <w:r>
        <w:rPr>
          <w:noProof/>
        </w:rPr>
        <w:fldChar w:fldCharType="end"/>
      </w:r>
    </w:p>
    <w:p w14:paraId="39211D09" w14:textId="54C49652" w:rsidR="00677B84" w:rsidRDefault="00677B84">
      <w:pPr>
        <w:pStyle w:val="TOC2"/>
        <w:rPr>
          <w:rFonts w:asciiTheme="minorHAnsi" w:eastAsiaTheme="minorEastAsia" w:hAnsiTheme="minorHAnsi" w:cstheme="minorBidi"/>
          <w:noProof/>
          <w:szCs w:val="22"/>
          <w:lang w:val="en-US"/>
        </w:rPr>
      </w:pPr>
      <w:r w:rsidRPr="00A56648">
        <w:rPr>
          <w:rFonts w:cs="Arial"/>
          <w:noProof/>
        </w:rPr>
        <w:t>2.5</w:t>
      </w:r>
      <w:r>
        <w:rPr>
          <w:rFonts w:asciiTheme="minorHAnsi" w:eastAsiaTheme="minorEastAsia" w:hAnsiTheme="minorHAnsi" w:cstheme="minorBidi"/>
          <w:noProof/>
          <w:szCs w:val="22"/>
          <w:lang w:val="en-US"/>
        </w:rPr>
        <w:tab/>
      </w:r>
      <w:r w:rsidRPr="00A56648">
        <w:rPr>
          <w:rFonts w:cs="Arial"/>
          <w:noProof/>
        </w:rPr>
        <w:t>PART E</w:t>
      </w:r>
      <w:r>
        <w:rPr>
          <w:noProof/>
        </w:rPr>
        <w:tab/>
      </w:r>
      <w:r>
        <w:rPr>
          <w:noProof/>
        </w:rPr>
        <w:fldChar w:fldCharType="begin"/>
      </w:r>
      <w:r>
        <w:rPr>
          <w:noProof/>
        </w:rPr>
        <w:instrText xml:space="preserve"> PAGEREF _Toc97293498 \h </w:instrText>
      </w:r>
      <w:r>
        <w:rPr>
          <w:noProof/>
        </w:rPr>
      </w:r>
      <w:r>
        <w:rPr>
          <w:noProof/>
        </w:rPr>
        <w:fldChar w:fldCharType="separate"/>
      </w:r>
      <w:r>
        <w:rPr>
          <w:noProof/>
        </w:rPr>
        <w:t>22</w:t>
      </w:r>
      <w:r>
        <w:rPr>
          <w:noProof/>
        </w:rPr>
        <w:fldChar w:fldCharType="end"/>
      </w:r>
    </w:p>
    <w:p w14:paraId="4663C014" w14:textId="7E5D330F"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2.5.1</w:t>
      </w:r>
      <w:r>
        <w:rPr>
          <w:rFonts w:asciiTheme="minorHAnsi" w:eastAsiaTheme="minorEastAsia" w:hAnsiTheme="minorHAnsi" w:cstheme="minorBidi"/>
          <w:noProof/>
          <w:sz w:val="22"/>
          <w:szCs w:val="22"/>
          <w:lang w:val="en-US"/>
        </w:rPr>
        <w:tab/>
      </w:r>
      <w:r w:rsidRPr="00A56648">
        <w:rPr>
          <w:rFonts w:cs="Arial"/>
          <w:noProof/>
          <w:lang w:val="en-US"/>
        </w:rPr>
        <w:t>Warrantee</w:t>
      </w:r>
      <w:r>
        <w:rPr>
          <w:noProof/>
        </w:rPr>
        <w:tab/>
      </w:r>
      <w:r>
        <w:rPr>
          <w:noProof/>
        </w:rPr>
        <w:fldChar w:fldCharType="begin"/>
      </w:r>
      <w:r>
        <w:rPr>
          <w:noProof/>
        </w:rPr>
        <w:instrText xml:space="preserve"> PAGEREF _Toc97293499 \h </w:instrText>
      </w:r>
      <w:r>
        <w:rPr>
          <w:noProof/>
        </w:rPr>
      </w:r>
      <w:r>
        <w:rPr>
          <w:noProof/>
        </w:rPr>
        <w:fldChar w:fldCharType="separate"/>
      </w:r>
      <w:r>
        <w:rPr>
          <w:noProof/>
        </w:rPr>
        <w:t>22</w:t>
      </w:r>
      <w:r>
        <w:rPr>
          <w:noProof/>
        </w:rPr>
        <w:fldChar w:fldCharType="end"/>
      </w:r>
    </w:p>
    <w:p w14:paraId="7BCCA8FC" w14:textId="4EFDA496" w:rsidR="00677B84" w:rsidRDefault="00677B84">
      <w:pPr>
        <w:pStyle w:val="TOC2"/>
        <w:rPr>
          <w:rFonts w:asciiTheme="minorHAnsi" w:eastAsiaTheme="minorEastAsia" w:hAnsiTheme="minorHAnsi" w:cstheme="minorBidi"/>
          <w:noProof/>
          <w:szCs w:val="22"/>
          <w:lang w:val="en-US"/>
        </w:rPr>
      </w:pPr>
      <w:r w:rsidRPr="00A56648">
        <w:rPr>
          <w:rFonts w:cs="Arial"/>
          <w:noProof/>
        </w:rPr>
        <w:t>2.6</w:t>
      </w:r>
      <w:r>
        <w:rPr>
          <w:rFonts w:asciiTheme="minorHAnsi" w:eastAsiaTheme="minorEastAsia" w:hAnsiTheme="minorHAnsi" w:cstheme="minorBidi"/>
          <w:noProof/>
          <w:szCs w:val="22"/>
          <w:lang w:val="en-US"/>
        </w:rPr>
        <w:tab/>
      </w:r>
      <w:r w:rsidRPr="00A56648">
        <w:rPr>
          <w:rFonts w:cs="Arial"/>
          <w:noProof/>
        </w:rPr>
        <w:t>PART F</w:t>
      </w:r>
      <w:r>
        <w:rPr>
          <w:noProof/>
        </w:rPr>
        <w:tab/>
      </w:r>
      <w:r>
        <w:rPr>
          <w:noProof/>
        </w:rPr>
        <w:fldChar w:fldCharType="begin"/>
      </w:r>
      <w:r>
        <w:rPr>
          <w:noProof/>
        </w:rPr>
        <w:instrText xml:space="preserve"> PAGEREF _Toc97293500 \h </w:instrText>
      </w:r>
      <w:r>
        <w:rPr>
          <w:noProof/>
        </w:rPr>
      </w:r>
      <w:r>
        <w:rPr>
          <w:noProof/>
        </w:rPr>
        <w:fldChar w:fldCharType="separate"/>
      </w:r>
      <w:r>
        <w:rPr>
          <w:noProof/>
        </w:rPr>
        <w:t>23</w:t>
      </w:r>
      <w:r>
        <w:rPr>
          <w:noProof/>
        </w:rPr>
        <w:fldChar w:fldCharType="end"/>
      </w:r>
    </w:p>
    <w:p w14:paraId="757BD70F" w14:textId="2F78D6E4"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2.6.1</w:t>
      </w:r>
      <w:r>
        <w:rPr>
          <w:rFonts w:asciiTheme="minorHAnsi" w:eastAsiaTheme="minorEastAsia" w:hAnsiTheme="minorHAnsi" w:cstheme="minorBidi"/>
          <w:noProof/>
          <w:sz w:val="22"/>
          <w:szCs w:val="22"/>
          <w:lang w:val="en-US"/>
        </w:rPr>
        <w:tab/>
      </w:r>
      <w:r w:rsidRPr="00A56648">
        <w:rPr>
          <w:rFonts w:cs="Arial"/>
          <w:noProof/>
          <w:lang w:val="en-US"/>
        </w:rPr>
        <w:t>Insurance</w:t>
      </w:r>
      <w:r>
        <w:rPr>
          <w:noProof/>
        </w:rPr>
        <w:tab/>
      </w:r>
      <w:r>
        <w:rPr>
          <w:noProof/>
        </w:rPr>
        <w:fldChar w:fldCharType="begin"/>
      </w:r>
      <w:r>
        <w:rPr>
          <w:noProof/>
        </w:rPr>
        <w:instrText xml:space="preserve"> PAGEREF _Toc97293501 \h </w:instrText>
      </w:r>
      <w:r>
        <w:rPr>
          <w:noProof/>
        </w:rPr>
      </w:r>
      <w:r>
        <w:rPr>
          <w:noProof/>
        </w:rPr>
        <w:fldChar w:fldCharType="separate"/>
      </w:r>
      <w:r>
        <w:rPr>
          <w:noProof/>
        </w:rPr>
        <w:t>23</w:t>
      </w:r>
      <w:r>
        <w:rPr>
          <w:noProof/>
        </w:rPr>
        <w:fldChar w:fldCharType="end"/>
      </w:r>
    </w:p>
    <w:p w14:paraId="2AF6630C" w14:textId="403DE67E"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2.6.2</w:t>
      </w:r>
      <w:r>
        <w:rPr>
          <w:rFonts w:asciiTheme="minorHAnsi" w:eastAsiaTheme="minorEastAsia" w:hAnsiTheme="minorHAnsi" w:cstheme="minorBidi"/>
          <w:noProof/>
          <w:sz w:val="22"/>
          <w:szCs w:val="22"/>
          <w:lang w:val="en-US"/>
        </w:rPr>
        <w:tab/>
      </w:r>
      <w:r w:rsidRPr="00A56648">
        <w:rPr>
          <w:rFonts w:cs="Arial"/>
          <w:noProof/>
          <w:lang w:val="en-US"/>
        </w:rPr>
        <w:t>Incorrect Information</w:t>
      </w:r>
      <w:r>
        <w:rPr>
          <w:noProof/>
        </w:rPr>
        <w:tab/>
      </w:r>
      <w:r>
        <w:rPr>
          <w:noProof/>
        </w:rPr>
        <w:fldChar w:fldCharType="begin"/>
      </w:r>
      <w:r>
        <w:rPr>
          <w:noProof/>
        </w:rPr>
        <w:instrText xml:space="preserve"> PAGEREF _Toc97293502 \h </w:instrText>
      </w:r>
      <w:r>
        <w:rPr>
          <w:noProof/>
        </w:rPr>
      </w:r>
      <w:r>
        <w:rPr>
          <w:noProof/>
        </w:rPr>
        <w:fldChar w:fldCharType="separate"/>
      </w:r>
      <w:r>
        <w:rPr>
          <w:noProof/>
        </w:rPr>
        <w:t>24</w:t>
      </w:r>
      <w:r>
        <w:rPr>
          <w:noProof/>
        </w:rPr>
        <w:fldChar w:fldCharType="end"/>
      </w:r>
    </w:p>
    <w:p w14:paraId="49427BEE" w14:textId="301438E3"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2.6.3</w:t>
      </w:r>
      <w:r>
        <w:rPr>
          <w:rFonts w:asciiTheme="minorHAnsi" w:eastAsiaTheme="minorEastAsia" w:hAnsiTheme="minorHAnsi" w:cstheme="minorBidi"/>
          <w:noProof/>
          <w:sz w:val="22"/>
          <w:szCs w:val="22"/>
          <w:lang w:val="en-US"/>
        </w:rPr>
        <w:tab/>
      </w:r>
      <w:r w:rsidRPr="00A56648">
        <w:rPr>
          <w:rFonts w:cs="Arial"/>
          <w:noProof/>
          <w:lang w:val="en-US"/>
        </w:rPr>
        <w:t>Incapacity, Death, Sequestration, Liquidation or Business Rescue</w:t>
      </w:r>
      <w:r>
        <w:rPr>
          <w:noProof/>
        </w:rPr>
        <w:tab/>
      </w:r>
      <w:r>
        <w:rPr>
          <w:noProof/>
        </w:rPr>
        <w:fldChar w:fldCharType="begin"/>
      </w:r>
      <w:r>
        <w:rPr>
          <w:noProof/>
        </w:rPr>
        <w:instrText xml:space="preserve"> PAGEREF _Toc97293503 \h </w:instrText>
      </w:r>
      <w:r>
        <w:rPr>
          <w:noProof/>
        </w:rPr>
      </w:r>
      <w:r>
        <w:rPr>
          <w:noProof/>
        </w:rPr>
        <w:fldChar w:fldCharType="separate"/>
      </w:r>
      <w:r>
        <w:rPr>
          <w:noProof/>
        </w:rPr>
        <w:t>24</w:t>
      </w:r>
      <w:r>
        <w:rPr>
          <w:noProof/>
        </w:rPr>
        <w:fldChar w:fldCharType="end"/>
      </w:r>
    </w:p>
    <w:p w14:paraId="1699389F" w14:textId="650F0AD0"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2.6.4</w:t>
      </w:r>
      <w:r>
        <w:rPr>
          <w:rFonts w:asciiTheme="minorHAnsi" w:eastAsiaTheme="minorEastAsia" w:hAnsiTheme="minorHAnsi" w:cstheme="minorBidi"/>
          <w:noProof/>
          <w:sz w:val="22"/>
          <w:szCs w:val="22"/>
          <w:lang w:val="en-US"/>
        </w:rPr>
        <w:tab/>
      </w:r>
      <w:r w:rsidRPr="00A56648">
        <w:rPr>
          <w:rFonts w:cs="Arial"/>
          <w:noProof/>
          <w:lang w:val="en-US"/>
        </w:rPr>
        <w:t>Indemnity</w:t>
      </w:r>
      <w:r>
        <w:rPr>
          <w:noProof/>
        </w:rPr>
        <w:tab/>
      </w:r>
      <w:r>
        <w:rPr>
          <w:noProof/>
        </w:rPr>
        <w:fldChar w:fldCharType="begin"/>
      </w:r>
      <w:r>
        <w:rPr>
          <w:noProof/>
        </w:rPr>
        <w:instrText xml:space="preserve"> PAGEREF _Toc97293504 \h </w:instrText>
      </w:r>
      <w:r>
        <w:rPr>
          <w:noProof/>
        </w:rPr>
      </w:r>
      <w:r>
        <w:rPr>
          <w:noProof/>
        </w:rPr>
        <w:fldChar w:fldCharType="separate"/>
      </w:r>
      <w:r>
        <w:rPr>
          <w:noProof/>
        </w:rPr>
        <w:t>25</w:t>
      </w:r>
      <w:r>
        <w:rPr>
          <w:noProof/>
        </w:rPr>
        <w:fldChar w:fldCharType="end"/>
      </w:r>
    </w:p>
    <w:p w14:paraId="0F1DF977" w14:textId="352FD237"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2.6.5</w:t>
      </w:r>
      <w:r>
        <w:rPr>
          <w:rFonts w:asciiTheme="minorHAnsi" w:eastAsiaTheme="minorEastAsia" w:hAnsiTheme="minorHAnsi" w:cstheme="minorBidi"/>
          <w:noProof/>
          <w:sz w:val="22"/>
          <w:szCs w:val="22"/>
          <w:lang w:val="en-US"/>
        </w:rPr>
        <w:tab/>
      </w:r>
      <w:r w:rsidRPr="00A56648">
        <w:rPr>
          <w:rFonts w:cs="Arial"/>
          <w:noProof/>
          <w:lang w:val="en-US"/>
        </w:rPr>
        <w:t>Intellectual Property Rights</w:t>
      </w:r>
      <w:r>
        <w:rPr>
          <w:noProof/>
        </w:rPr>
        <w:tab/>
      </w:r>
      <w:r>
        <w:rPr>
          <w:noProof/>
        </w:rPr>
        <w:fldChar w:fldCharType="begin"/>
      </w:r>
      <w:r>
        <w:rPr>
          <w:noProof/>
        </w:rPr>
        <w:instrText xml:space="preserve"> PAGEREF _Toc97293505 \h </w:instrText>
      </w:r>
      <w:r>
        <w:rPr>
          <w:noProof/>
        </w:rPr>
      </w:r>
      <w:r>
        <w:rPr>
          <w:noProof/>
        </w:rPr>
        <w:fldChar w:fldCharType="separate"/>
      </w:r>
      <w:r>
        <w:rPr>
          <w:noProof/>
        </w:rPr>
        <w:t>25</w:t>
      </w:r>
      <w:r>
        <w:rPr>
          <w:noProof/>
        </w:rPr>
        <w:fldChar w:fldCharType="end"/>
      </w:r>
    </w:p>
    <w:p w14:paraId="0BF80B92" w14:textId="588CA5F1"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2.6.6</w:t>
      </w:r>
      <w:r>
        <w:rPr>
          <w:rFonts w:asciiTheme="minorHAnsi" w:eastAsiaTheme="minorEastAsia" w:hAnsiTheme="minorHAnsi" w:cstheme="minorBidi"/>
          <w:noProof/>
          <w:sz w:val="22"/>
          <w:szCs w:val="22"/>
          <w:lang w:val="en-US"/>
        </w:rPr>
        <w:tab/>
      </w:r>
      <w:r w:rsidRPr="00A56648">
        <w:rPr>
          <w:rFonts w:cs="Arial"/>
          <w:noProof/>
          <w:lang w:val="en-US"/>
        </w:rPr>
        <w:t>Inspection, Tests and Analyses</w:t>
      </w:r>
      <w:r>
        <w:rPr>
          <w:noProof/>
        </w:rPr>
        <w:tab/>
      </w:r>
      <w:r>
        <w:rPr>
          <w:noProof/>
        </w:rPr>
        <w:fldChar w:fldCharType="begin"/>
      </w:r>
      <w:r>
        <w:rPr>
          <w:noProof/>
        </w:rPr>
        <w:instrText xml:space="preserve"> PAGEREF _Toc97293506 \h </w:instrText>
      </w:r>
      <w:r>
        <w:rPr>
          <w:noProof/>
        </w:rPr>
      </w:r>
      <w:r>
        <w:rPr>
          <w:noProof/>
        </w:rPr>
        <w:fldChar w:fldCharType="separate"/>
      </w:r>
      <w:r>
        <w:rPr>
          <w:noProof/>
        </w:rPr>
        <w:t>28</w:t>
      </w:r>
      <w:r>
        <w:rPr>
          <w:noProof/>
        </w:rPr>
        <w:fldChar w:fldCharType="end"/>
      </w:r>
    </w:p>
    <w:p w14:paraId="45E0A280" w14:textId="54DAC847" w:rsidR="00677B84" w:rsidRDefault="00677B84">
      <w:pPr>
        <w:pStyle w:val="TOC2"/>
        <w:rPr>
          <w:rFonts w:asciiTheme="minorHAnsi" w:eastAsiaTheme="minorEastAsia" w:hAnsiTheme="minorHAnsi" w:cstheme="minorBidi"/>
          <w:noProof/>
          <w:szCs w:val="22"/>
          <w:lang w:val="en-US"/>
        </w:rPr>
      </w:pPr>
      <w:r w:rsidRPr="00A56648">
        <w:rPr>
          <w:rFonts w:cs="Arial"/>
          <w:noProof/>
        </w:rPr>
        <w:t>2.7</w:t>
      </w:r>
      <w:r>
        <w:rPr>
          <w:rFonts w:asciiTheme="minorHAnsi" w:eastAsiaTheme="minorEastAsia" w:hAnsiTheme="minorHAnsi" w:cstheme="minorBidi"/>
          <w:noProof/>
          <w:szCs w:val="22"/>
          <w:lang w:val="en-US"/>
        </w:rPr>
        <w:tab/>
      </w:r>
      <w:r w:rsidRPr="00A56648">
        <w:rPr>
          <w:rFonts w:cs="Arial"/>
          <w:noProof/>
        </w:rPr>
        <w:t>PART G</w:t>
      </w:r>
      <w:r>
        <w:rPr>
          <w:noProof/>
        </w:rPr>
        <w:tab/>
      </w:r>
      <w:r>
        <w:rPr>
          <w:noProof/>
        </w:rPr>
        <w:fldChar w:fldCharType="begin"/>
      </w:r>
      <w:r>
        <w:rPr>
          <w:noProof/>
        </w:rPr>
        <w:instrText xml:space="preserve"> PAGEREF _Toc97293507 \h </w:instrText>
      </w:r>
      <w:r>
        <w:rPr>
          <w:noProof/>
        </w:rPr>
      </w:r>
      <w:r>
        <w:rPr>
          <w:noProof/>
        </w:rPr>
        <w:fldChar w:fldCharType="separate"/>
      </w:r>
      <w:r>
        <w:rPr>
          <w:noProof/>
        </w:rPr>
        <w:t>29</w:t>
      </w:r>
      <w:r>
        <w:rPr>
          <w:noProof/>
        </w:rPr>
        <w:fldChar w:fldCharType="end"/>
      </w:r>
    </w:p>
    <w:p w14:paraId="55C6E6C2" w14:textId="5CF8127A"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lastRenderedPageBreak/>
        <w:t>2.7.1</w:t>
      </w:r>
      <w:r>
        <w:rPr>
          <w:rFonts w:asciiTheme="minorHAnsi" w:eastAsiaTheme="minorEastAsia" w:hAnsiTheme="minorHAnsi" w:cstheme="minorBidi"/>
          <w:noProof/>
          <w:sz w:val="22"/>
          <w:szCs w:val="22"/>
          <w:lang w:val="en-US"/>
        </w:rPr>
        <w:tab/>
      </w:r>
      <w:r w:rsidRPr="00A56648">
        <w:rPr>
          <w:rFonts w:cs="Arial"/>
          <w:noProof/>
          <w:lang w:val="en-US"/>
        </w:rPr>
        <w:t>Legal Compliance</w:t>
      </w:r>
      <w:r>
        <w:rPr>
          <w:noProof/>
        </w:rPr>
        <w:tab/>
      </w:r>
      <w:r>
        <w:rPr>
          <w:noProof/>
        </w:rPr>
        <w:fldChar w:fldCharType="begin"/>
      </w:r>
      <w:r>
        <w:rPr>
          <w:noProof/>
        </w:rPr>
        <w:instrText xml:space="preserve"> PAGEREF _Toc97293508 \h </w:instrText>
      </w:r>
      <w:r>
        <w:rPr>
          <w:noProof/>
        </w:rPr>
      </w:r>
      <w:r>
        <w:rPr>
          <w:noProof/>
        </w:rPr>
        <w:fldChar w:fldCharType="separate"/>
      </w:r>
      <w:r>
        <w:rPr>
          <w:noProof/>
        </w:rPr>
        <w:t>29</w:t>
      </w:r>
      <w:r>
        <w:rPr>
          <w:noProof/>
        </w:rPr>
        <w:fldChar w:fldCharType="end"/>
      </w:r>
    </w:p>
    <w:p w14:paraId="4A8F8DA6" w14:textId="0D1EBE0E"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2.7.2</w:t>
      </w:r>
      <w:r>
        <w:rPr>
          <w:rFonts w:asciiTheme="minorHAnsi" w:eastAsiaTheme="minorEastAsia" w:hAnsiTheme="minorHAnsi" w:cstheme="minorBidi"/>
          <w:noProof/>
          <w:sz w:val="22"/>
          <w:szCs w:val="22"/>
          <w:lang w:val="en-US"/>
        </w:rPr>
        <w:tab/>
      </w:r>
      <w:r w:rsidRPr="00A56648">
        <w:rPr>
          <w:rFonts w:cs="Arial"/>
          <w:noProof/>
          <w:lang w:val="en-US"/>
        </w:rPr>
        <w:t>Liability of Contractor</w:t>
      </w:r>
      <w:r>
        <w:rPr>
          <w:noProof/>
        </w:rPr>
        <w:tab/>
      </w:r>
      <w:r>
        <w:rPr>
          <w:noProof/>
        </w:rPr>
        <w:fldChar w:fldCharType="begin"/>
      </w:r>
      <w:r>
        <w:rPr>
          <w:noProof/>
        </w:rPr>
        <w:instrText xml:space="preserve"> PAGEREF _Toc97293509 \h </w:instrText>
      </w:r>
      <w:r>
        <w:rPr>
          <w:noProof/>
        </w:rPr>
      </w:r>
      <w:r>
        <w:rPr>
          <w:noProof/>
        </w:rPr>
        <w:fldChar w:fldCharType="separate"/>
      </w:r>
      <w:r>
        <w:rPr>
          <w:noProof/>
        </w:rPr>
        <w:t>29</w:t>
      </w:r>
      <w:r>
        <w:rPr>
          <w:noProof/>
        </w:rPr>
        <w:fldChar w:fldCharType="end"/>
      </w:r>
    </w:p>
    <w:p w14:paraId="0039E5BC" w14:textId="01F4D2F8" w:rsidR="00677B84" w:rsidRDefault="00677B84">
      <w:pPr>
        <w:pStyle w:val="TOC2"/>
        <w:rPr>
          <w:rFonts w:asciiTheme="minorHAnsi" w:eastAsiaTheme="minorEastAsia" w:hAnsiTheme="minorHAnsi" w:cstheme="minorBidi"/>
          <w:noProof/>
          <w:szCs w:val="22"/>
          <w:lang w:val="en-US"/>
        </w:rPr>
      </w:pPr>
      <w:r w:rsidRPr="00A56648">
        <w:rPr>
          <w:rFonts w:cs="Arial"/>
          <w:noProof/>
        </w:rPr>
        <w:t>2.8</w:t>
      </w:r>
      <w:r>
        <w:rPr>
          <w:rFonts w:asciiTheme="minorHAnsi" w:eastAsiaTheme="minorEastAsia" w:hAnsiTheme="minorHAnsi" w:cstheme="minorBidi"/>
          <w:noProof/>
          <w:szCs w:val="22"/>
          <w:lang w:val="en-US"/>
        </w:rPr>
        <w:tab/>
      </w:r>
      <w:r w:rsidRPr="00A56648">
        <w:rPr>
          <w:rFonts w:cs="Arial"/>
          <w:noProof/>
        </w:rPr>
        <w:t>PART H</w:t>
      </w:r>
      <w:r>
        <w:rPr>
          <w:noProof/>
        </w:rPr>
        <w:tab/>
      </w:r>
      <w:r>
        <w:rPr>
          <w:noProof/>
        </w:rPr>
        <w:fldChar w:fldCharType="begin"/>
      </w:r>
      <w:r>
        <w:rPr>
          <w:noProof/>
        </w:rPr>
        <w:instrText xml:space="preserve"> PAGEREF _Toc97293510 \h </w:instrText>
      </w:r>
      <w:r>
        <w:rPr>
          <w:noProof/>
        </w:rPr>
      </w:r>
      <w:r>
        <w:rPr>
          <w:noProof/>
        </w:rPr>
        <w:fldChar w:fldCharType="separate"/>
      </w:r>
      <w:r>
        <w:rPr>
          <w:noProof/>
        </w:rPr>
        <w:t>30</w:t>
      </w:r>
      <w:r>
        <w:rPr>
          <w:noProof/>
        </w:rPr>
        <w:fldChar w:fldCharType="end"/>
      </w:r>
    </w:p>
    <w:p w14:paraId="482F1B43" w14:textId="5111B87F"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2.8.1</w:t>
      </w:r>
      <w:r>
        <w:rPr>
          <w:rFonts w:asciiTheme="minorHAnsi" w:eastAsiaTheme="minorEastAsia" w:hAnsiTheme="minorHAnsi" w:cstheme="minorBidi"/>
          <w:noProof/>
          <w:sz w:val="22"/>
          <w:szCs w:val="22"/>
          <w:lang w:val="en-US"/>
        </w:rPr>
        <w:tab/>
      </w:r>
      <w:r w:rsidRPr="00A56648">
        <w:rPr>
          <w:rFonts w:cs="Arial"/>
          <w:noProof/>
        </w:rPr>
        <w:t>Logistic Support (LS)</w:t>
      </w:r>
      <w:r>
        <w:rPr>
          <w:noProof/>
        </w:rPr>
        <w:tab/>
      </w:r>
      <w:r>
        <w:rPr>
          <w:noProof/>
        </w:rPr>
        <w:fldChar w:fldCharType="begin"/>
      </w:r>
      <w:r>
        <w:rPr>
          <w:noProof/>
        </w:rPr>
        <w:instrText xml:space="preserve"> PAGEREF _Toc97293511 \h </w:instrText>
      </w:r>
      <w:r>
        <w:rPr>
          <w:noProof/>
        </w:rPr>
      </w:r>
      <w:r>
        <w:rPr>
          <w:noProof/>
        </w:rPr>
        <w:fldChar w:fldCharType="separate"/>
      </w:r>
      <w:r>
        <w:rPr>
          <w:noProof/>
        </w:rPr>
        <w:t>30</w:t>
      </w:r>
      <w:r>
        <w:rPr>
          <w:noProof/>
        </w:rPr>
        <w:fldChar w:fldCharType="end"/>
      </w:r>
    </w:p>
    <w:p w14:paraId="5235BB7F" w14:textId="260F1749" w:rsidR="00677B84" w:rsidRDefault="00677B84">
      <w:pPr>
        <w:pStyle w:val="TOC2"/>
        <w:rPr>
          <w:rFonts w:asciiTheme="minorHAnsi" w:eastAsiaTheme="minorEastAsia" w:hAnsiTheme="minorHAnsi" w:cstheme="minorBidi"/>
          <w:noProof/>
          <w:szCs w:val="22"/>
          <w:lang w:val="en-US"/>
        </w:rPr>
      </w:pPr>
      <w:r w:rsidRPr="00A56648">
        <w:rPr>
          <w:rFonts w:cs="Arial"/>
          <w:noProof/>
        </w:rPr>
        <w:t>2.9</w:t>
      </w:r>
      <w:r>
        <w:rPr>
          <w:rFonts w:asciiTheme="minorHAnsi" w:eastAsiaTheme="minorEastAsia" w:hAnsiTheme="minorHAnsi" w:cstheme="minorBidi"/>
          <w:noProof/>
          <w:szCs w:val="22"/>
          <w:lang w:val="en-US"/>
        </w:rPr>
        <w:tab/>
      </w:r>
      <w:r w:rsidRPr="00A56648">
        <w:rPr>
          <w:rFonts w:cs="Arial"/>
          <w:noProof/>
        </w:rPr>
        <w:t>PART M</w:t>
      </w:r>
      <w:r>
        <w:rPr>
          <w:noProof/>
        </w:rPr>
        <w:tab/>
      </w:r>
      <w:r>
        <w:rPr>
          <w:noProof/>
        </w:rPr>
        <w:fldChar w:fldCharType="begin"/>
      </w:r>
      <w:r>
        <w:rPr>
          <w:noProof/>
        </w:rPr>
        <w:instrText xml:space="preserve"> PAGEREF _Toc97293512 \h </w:instrText>
      </w:r>
      <w:r>
        <w:rPr>
          <w:noProof/>
        </w:rPr>
      </w:r>
      <w:r>
        <w:rPr>
          <w:noProof/>
        </w:rPr>
        <w:fldChar w:fldCharType="separate"/>
      </w:r>
      <w:r>
        <w:rPr>
          <w:noProof/>
        </w:rPr>
        <w:t>30</w:t>
      </w:r>
      <w:r>
        <w:rPr>
          <w:noProof/>
        </w:rPr>
        <w:fldChar w:fldCharType="end"/>
      </w:r>
    </w:p>
    <w:p w14:paraId="7266DD69" w14:textId="1568189C"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2.9.1</w:t>
      </w:r>
      <w:r>
        <w:rPr>
          <w:rFonts w:asciiTheme="minorHAnsi" w:eastAsiaTheme="minorEastAsia" w:hAnsiTheme="minorHAnsi" w:cstheme="minorBidi"/>
          <w:noProof/>
          <w:sz w:val="22"/>
          <w:szCs w:val="22"/>
          <w:lang w:val="en-US"/>
        </w:rPr>
        <w:tab/>
      </w:r>
      <w:r w:rsidRPr="00A56648">
        <w:rPr>
          <w:rFonts w:cs="Arial"/>
          <w:noProof/>
        </w:rPr>
        <w:t>Failure to Comply with Conditions and Delayed Execution</w:t>
      </w:r>
      <w:r>
        <w:rPr>
          <w:noProof/>
        </w:rPr>
        <w:tab/>
      </w:r>
      <w:r>
        <w:rPr>
          <w:noProof/>
        </w:rPr>
        <w:fldChar w:fldCharType="begin"/>
      </w:r>
      <w:r>
        <w:rPr>
          <w:noProof/>
        </w:rPr>
        <w:instrText xml:space="preserve"> PAGEREF _Toc97293513 \h </w:instrText>
      </w:r>
      <w:r>
        <w:rPr>
          <w:noProof/>
        </w:rPr>
      </w:r>
      <w:r>
        <w:rPr>
          <w:noProof/>
        </w:rPr>
        <w:fldChar w:fldCharType="separate"/>
      </w:r>
      <w:r>
        <w:rPr>
          <w:noProof/>
        </w:rPr>
        <w:t>30</w:t>
      </w:r>
      <w:r>
        <w:rPr>
          <w:noProof/>
        </w:rPr>
        <w:fldChar w:fldCharType="end"/>
      </w:r>
    </w:p>
    <w:p w14:paraId="6F490306" w14:textId="18560429" w:rsidR="00677B84" w:rsidRDefault="00677B84">
      <w:pPr>
        <w:pStyle w:val="TOC3"/>
        <w:rPr>
          <w:rFonts w:asciiTheme="minorHAnsi" w:eastAsiaTheme="minorEastAsia" w:hAnsiTheme="minorHAnsi" w:cstheme="minorBidi"/>
          <w:noProof/>
          <w:sz w:val="22"/>
          <w:szCs w:val="22"/>
          <w:lang w:val="en-US"/>
        </w:rPr>
      </w:pPr>
      <w:r w:rsidRPr="00A56648">
        <w:rPr>
          <w:rFonts w:cs="Arial"/>
          <w:noProof/>
        </w:rPr>
        <w:t>2.9.2</w:t>
      </w:r>
      <w:r>
        <w:rPr>
          <w:rFonts w:asciiTheme="minorHAnsi" w:eastAsiaTheme="minorEastAsia" w:hAnsiTheme="minorHAnsi" w:cstheme="minorBidi"/>
          <w:noProof/>
          <w:sz w:val="22"/>
          <w:szCs w:val="22"/>
          <w:lang w:val="en-US"/>
        </w:rPr>
        <w:tab/>
      </w:r>
      <w:r w:rsidRPr="00A56648">
        <w:rPr>
          <w:rFonts w:cs="Arial"/>
          <w:noProof/>
        </w:rPr>
        <w:t>Delivery and Penalties</w:t>
      </w:r>
      <w:r>
        <w:rPr>
          <w:noProof/>
        </w:rPr>
        <w:tab/>
      </w:r>
      <w:r>
        <w:rPr>
          <w:noProof/>
        </w:rPr>
        <w:fldChar w:fldCharType="begin"/>
      </w:r>
      <w:r>
        <w:rPr>
          <w:noProof/>
        </w:rPr>
        <w:instrText xml:space="preserve"> PAGEREF _Toc97293514 \h </w:instrText>
      </w:r>
      <w:r>
        <w:rPr>
          <w:noProof/>
        </w:rPr>
      </w:r>
      <w:r>
        <w:rPr>
          <w:noProof/>
        </w:rPr>
        <w:fldChar w:fldCharType="separate"/>
      </w:r>
      <w:r>
        <w:rPr>
          <w:noProof/>
        </w:rPr>
        <w:t>31</w:t>
      </w:r>
      <w:r>
        <w:rPr>
          <w:noProof/>
        </w:rPr>
        <w:fldChar w:fldCharType="end"/>
      </w:r>
    </w:p>
    <w:p w14:paraId="5F05DD03" w14:textId="2DEAB6B2" w:rsidR="00677B84" w:rsidRDefault="00677B84">
      <w:pPr>
        <w:pStyle w:val="TOC3"/>
        <w:rPr>
          <w:rFonts w:asciiTheme="minorHAnsi" w:eastAsiaTheme="minorEastAsia" w:hAnsiTheme="minorHAnsi" w:cstheme="minorBidi"/>
          <w:noProof/>
          <w:sz w:val="22"/>
          <w:szCs w:val="22"/>
          <w:lang w:val="en-US"/>
        </w:rPr>
      </w:pPr>
      <w:r w:rsidRPr="00A56648">
        <w:rPr>
          <w:rFonts w:cs="Arial"/>
          <w:noProof/>
          <w:lang w:val="en-US"/>
        </w:rPr>
        <w:t>2.9.3</w:t>
      </w:r>
      <w:r>
        <w:rPr>
          <w:rFonts w:asciiTheme="minorHAnsi" w:eastAsiaTheme="minorEastAsia" w:hAnsiTheme="minorHAnsi" w:cstheme="minorBidi"/>
          <w:noProof/>
          <w:sz w:val="22"/>
          <w:szCs w:val="22"/>
          <w:lang w:val="en-US"/>
        </w:rPr>
        <w:tab/>
      </w:r>
      <w:r w:rsidRPr="00A56648">
        <w:rPr>
          <w:rFonts w:cs="Arial"/>
          <w:noProof/>
          <w:lang w:val="en-US"/>
        </w:rPr>
        <w:t>Notices</w:t>
      </w:r>
      <w:r>
        <w:rPr>
          <w:noProof/>
        </w:rPr>
        <w:tab/>
      </w:r>
      <w:r>
        <w:rPr>
          <w:noProof/>
        </w:rPr>
        <w:fldChar w:fldCharType="begin"/>
      </w:r>
      <w:r>
        <w:rPr>
          <w:noProof/>
        </w:rPr>
        <w:instrText xml:space="preserve"> PAGEREF _Toc97293515 \h </w:instrText>
      </w:r>
      <w:r>
        <w:rPr>
          <w:noProof/>
        </w:rPr>
      </w:r>
      <w:r>
        <w:rPr>
          <w:noProof/>
        </w:rPr>
        <w:fldChar w:fldCharType="separate"/>
      </w:r>
      <w:r>
        <w:rPr>
          <w:noProof/>
        </w:rPr>
        <w:t>31</w:t>
      </w:r>
      <w:r>
        <w:rPr>
          <w:noProof/>
        </w:rPr>
        <w:fldChar w:fldCharType="end"/>
      </w:r>
    </w:p>
    <w:p w14:paraId="7EFCA237" w14:textId="2162CF31" w:rsidR="00677B84" w:rsidRDefault="00677B84">
      <w:pPr>
        <w:pStyle w:val="TOC2"/>
        <w:rPr>
          <w:rFonts w:asciiTheme="minorHAnsi" w:eastAsiaTheme="minorEastAsia" w:hAnsiTheme="minorHAnsi" w:cstheme="minorBidi"/>
          <w:noProof/>
          <w:szCs w:val="22"/>
          <w:lang w:val="en-US"/>
        </w:rPr>
      </w:pPr>
      <w:r w:rsidRPr="00A56648">
        <w:rPr>
          <w:rFonts w:cs="Arial"/>
          <w:noProof/>
        </w:rPr>
        <w:t>2.10</w:t>
      </w:r>
      <w:r>
        <w:rPr>
          <w:rFonts w:asciiTheme="minorHAnsi" w:eastAsiaTheme="minorEastAsia" w:hAnsiTheme="minorHAnsi" w:cstheme="minorBidi"/>
          <w:noProof/>
          <w:szCs w:val="22"/>
          <w:lang w:val="en-US"/>
        </w:rPr>
        <w:tab/>
      </w:r>
      <w:r w:rsidRPr="00A56648">
        <w:rPr>
          <w:rFonts w:cs="Arial"/>
          <w:noProof/>
        </w:rPr>
        <w:t>PART N</w:t>
      </w:r>
      <w:r>
        <w:rPr>
          <w:noProof/>
        </w:rPr>
        <w:tab/>
      </w:r>
      <w:r>
        <w:rPr>
          <w:noProof/>
        </w:rPr>
        <w:fldChar w:fldCharType="begin"/>
      </w:r>
      <w:r>
        <w:rPr>
          <w:noProof/>
        </w:rPr>
        <w:instrText xml:space="preserve"> PAGEREF _Toc97293516 \h </w:instrText>
      </w:r>
      <w:r>
        <w:rPr>
          <w:noProof/>
        </w:rPr>
      </w:r>
      <w:r>
        <w:rPr>
          <w:noProof/>
        </w:rPr>
        <w:fldChar w:fldCharType="separate"/>
      </w:r>
      <w:r>
        <w:rPr>
          <w:noProof/>
        </w:rPr>
        <w:t>31</w:t>
      </w:r>
      <w:r>
        <w:rPr>
          <w:noProof/>
        </w:rPr>
        <w:fldChar w:fldCharType="end"/>
      </w:r>
    </w:p>
    <w:p w14:paraId="3CE807ED" w14:textId="6207F4D1"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2.10.1</w:t>
      </w:r>
      <w:r>
        <w:rPr>
          <w:rFonts w:asciiTheme="minorHAnsi" w:eastAsiaTheme="minorEastAsia" w:hAnsiTheme="minorHAnsi" w:cstheme="minorBidi"/>
          <w:noProof/>
          <w:sz w:val="22"/>
          <w:szCs w:val="22"/>
          <w:lang w:val="en-US"/>
        </w:rPr>
        <w:tab/>
      </w:r>
      <w:r w:rsidRPr="00A56648">
        <w:rPr>
          <w:rFonts w:cs="Arial"/>
          <w:noProof/>
        </w:rPr>
        <w:t>Options</w:t>
      </w:r>
      <w:r>
        <w:rPr>
          <w:noProof/>
        </w:rPr>
        <w:tab/>
      </w:r>
      <w:r>
        <w:rPr>
          <w:noProof/>
        </w:rPr>
        <w:fldChar w:fldCharType="begin"/>
      </w:r>
      <w:r>
        <w:rPr>
          <w:noProof/>
        </w:rPr>
        <w:instrText xml:space="preserve"> PAGEREF _Toc97293517 \h </w:instrText>
      </w:r>
      <w:r>
        <w:rPr>
          <w:noProof/>
        </w:rPr>
      </w:r>
      <w:r>
        <w:rPr>
          <w:noProof/>
        </w:rPr>
        <w:fldChar w:fldCharType="separate"/>
      </w:r>
      <w:r>
        <w:rPr>
          <w:noProof/>
        </w:rPr>
        <w:t>31</w:t>
      </w:r>
      <w:r>
        <w:rPr>
          <w:noProof/>
        </w:rPr>
        <w:fldChar w:fldCharType="end"/>
      </w:r>
    </w:p>
    <w:p w14:paraId="2C84D0F6" w14:textId="462128AB"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2.10.2</w:t>
      </w:r>
      <w:r>
        <w:rPr>
          <w:rFonts w:asciiTheme="minorHAnsi" w:eastAsiaTheme="minorEastAsia" w:hAnsiTheme="minorHAnsi" w:cstheme="minorBidi"/>
          <w:noProof/>
          <w:sz w:val="22"/>
          <w:szCs w:val="22"/>
          <w:lang w:val="en-US"/>
        </w:rPr>
        <w:tab/>
      </w:r>
      <w:r w:rsidRPr="00A56648">
        <w:rPr>
          <w:rFonts w:cs="Arial"/>
          <w:noProof/>
          <w:lang w:val="en-US"/>
        </w:rPr>
        <w:t>Operational Airports</w:t>
      </w:r>
      <w:r>
        <w:rPr>
          <w:noProof/>
        </w:rPr>
        <w:tab/>
      </w:r>
      <w:r>
        <w:rPr>
          <w:noProof/>
        </w:rPr>
        <w:fldChar w:fldCharType="begin"/>
      </w:r>
      <w:r>
        <w:rPr>
          <w:noProof/>
        </w:rPr>
        <w:instrText xml:space="preserve"> PAGEREF _Toc97293518 \h </w:instrText>
      </w:r>
      <w:r>
        <w:rPr>
          <w:noProof/>
        </w:rPr>
      </w:r>
      <w:r>
        <w:rPr>
          <w:noProof/>
        </w:rPr>
        <w:fldChar w:fldCharType="separate"/>
      </w:r>
      <w:r>
        <w:rPr>
          <w:noProof/>
        </w:rPr>
        <w:t>31</w:t>
      </w:r>
      <w:r>
        <w:rPr>
          <w:noProof/>
        </w:rPr>
        <w:fldChar w:fldCharType="end"/>
      </w:r>
    </w:p>
    <w:p w14:paraId="7E513A3D" w14:textId="6A69F635"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2.10.3</w:t>
      </w:r>
      <w:r>
        <w:rPr>
          <w:rFonts w:asciiTheme="minorHAnsi" w:eastAsiaTheme="minorEastAsia" w:hAnsiTheme="minorHAnsi" w:cstheme="minorBidi"/>
          <w:noProof/>
          <w:sz w:val="22"/>
          <w:szCs w:val="22"/>
          <w:lang w:val="en-US"/>
        </w:rPr>
        <w:tab/>
      </w:r>
      <w:r w:rsidRPr="00A56648">
        <w:rPr>
          <w:rFonts w:cs="Arial"/>
          <w:noProof/>
        </w:rPr>
        <w:t>Airport Management and Air Traffic Control</w:t>
      </w:r>
      <w:r>
        <w:rPr>
          <w:noProof/>
        </w:rPr>
        <w:tab/>
      </w:r>
      <w:r>
        <w:rPr>
          <w:noProof/>
        </w:rPr>
        <w:fldChar w:fldCharType="begin"/>
      </w:r>
      <w:r>
        <w:rPr>
          <w:noProof/>
        </w:rPr>
        <w:instrText xml:space="preserve"> PAGEREF _Toc97293519 \h </w:instrText>
      </w:r>
      <w:r>
        <w:rPr>
          <w:noProof/>
        </w:rPr>
      </w:r>
      <w:r>
        <w:rPr>
          <w:noProof/>
        </w:rPr>
        <w:fldChar w:fldCharType="separate"/>
      </w:r>
      <w:r>
        <w:rPr>
          <w:noProof/>
        </w:rPr>
        <w:t>31</w:t>
      </w:r>
      <w:r>
        <w:rPr>
          <w:noProof/>
        </w:rPr>
        <w:fldChar w:fldCharType="end"/>
      </w:r>
    </w:p>
    <w:p w14:paraId="0D34444D" w14:textId="0C25880A"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2.10.4</w:t>
      </w:r>
      <w:r>
        <w:rPr>
          <w:rFonts w:asciiTheme="minorHAnsi" w:eastAsiaTheme="minorEastAsia" w:hAnsiTheme="minorHAnsi" w:cstheme="minorBidi"/>
          <w:noProof/>
          <w:sz w:val="22"/>
          <w:szCs w:val="22"/>
          <w:lang w:val="en-US"/>
        </w:rPr>
        <w:tab/>
      </w:r>
      <w:r w:rsidRPr="00A56648">
        <w:rPr>
          <w:rFonts w:cs="Arial"/>
          <w:noProof/>
        </w:rPr>
        <w:t>Radio Communication on the Airport</w:t>
      </w:r>
      <w:r>
        <w:rPr>
          <w:noProof/>
        </w:rPr>
        <w:tab/>
      </w:r>
      <w:r>
        <w:rPr>
          <w:noProof/>
        </w:rPr>
        <w:fldChar w:fldCharType="begin"/>
      </w:r>
      <w:r>
        <w:rPr>
          <w:noProof/>
        </w:rPr>
        <w:instrText xml:space="preserve"> PAGEREF _Toc97293520 \h </w:instrText>
      </w:r>
      <w:r>
        <w:rPr>
          <w:noProof/>
        </w:rPr>
      </w:r>
      <w:r>
        <w:rPr>
          <w:noProof/>
        </w:rPr>
        <w:fldChar w:fldCharType="separate"/>
      </w:r>
      <w:r>
        <w:rPr>
          <w:noProof/>
        </w:rPr>
        <w:t>31</w:t>
      </w:r>
      <w:r>
        <w:rPr>
          <w:noProof/>
        </w:rPr>
        <w:fldChar w:fldCharType="end"/>
      </w:r>
    </w:p>
    <w:p w14:paraId="292D077B" w14:textId="3CB97BFA"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2.10.5</w:t>
      </w:r>
      <w:r>
        <w:rPr>
          <w:rFonts w:asciiTheme="minorHAnsi" w:eastAsiaTheme="minorEastAsia" w:hAnsiTheme="minorHAnsi" w:cstheme="minorBidi"/>
          <w:noProof/>
          <w:sz w:val="22"/>
          <w:szCs w:val="22"/>
          <w:lang w:val="en-US"/>
        </w:rPr>
        <w:tab/>
      </w:r>
      <w:r w:rsidRPr="00A56648">
        <w:rPr>
          <w:rFonts w:cs="Arial"/>
          <w:noProof/>
        </w:rPr>
        <w:t>Airport Security</w:t>
      </w:r>
      <w:r>
        <w:rPr>
          <w:noProof/>
        </w:rPr>
        <w:tab/>
      </w:r>
      <w:r>
        <w:rPr>
          <w:noProof/>
        </w:rPr>
        <w:fldChar w:fldCharType="begin"/>
      </w:r>
      <w:r>
        <w:rPr>
          <w:noProof/>
        </w:rPr>
        <w:instrText xml:space="preserve"> PAGEREF _Toc97293521 \h </w:instrText>
      </w:r>
      <w:r>
        <w:rPr>
          <w:noProof/>
        </w:rPr>
      </w:r>
      <w:r>
        <w:rPr>
          <w:noProof/>
        </w:rPr>
        <w:fldChar w:fldCharType="separate"/>
      </w:r>
      <w:r>
        <w:rPr>
          <w:noProof/>
        </w:rPr>
        <w:t>31</w:t>
      </w:r>
      <w:r>
        <w:rPr>
          <w:noProof/>
        </w:rPr>
        <w:fldChar w:fldCharType="end"/>
      </w:r>
    </w:p>
    <w:p w14:paraId="3F84B46D" w14:textId="2418C312"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2.10.6</w:t>
      </w:r>
      <w:r>
        <w:rPr>
          <w:rFonts w:asciiTheme="minorHAnsi" w:eastAsiaTheme="minorEastAsia" w:hAnsiTheme="minorHAnsi" w:cstheme="minorBidi"/>
          <w:noProof/>
          <w:sz w:val="22"/>
          <w:szCs w:val="22"/>
          <w:lang w:val="en-US"/>
        </w:rPr>
        <w:tab/>
      </w:r>
      <w:r w:rsidRPr="00A56648">
        <w:rPr>
          <w:rFonts w:cs="Arial"/>
          <w:noProof/>
        </w:rPr>
        <w:t>Movement on the Airport</w:t>
      </w:r>
      <w:r>
        <w:rPr>
          <w:noProof/>
        </w:rPr>
        <w:tab/>
      </w:r>
      <w:r>
        <w:rPr>
          <w:noProof/>
        </w:rPr>
        <w:fldChar w:fldCharType="begin"/>
      </w:r>
      <w:r>
        <w:rPr>
          <w:noProof/>
        </w:rPr>
        <w:instrText xml:space="preserve"> PAGEREF _Toc97293522 \h </w:instrText>
      </w:r>
      <w:r>
        <w:rPr>
          <w:noProof/>
        </w:rPr>
      </w:r>
      <w:r>
        <w:rPr>
          <w:noProof/>
        </w:rPr>
        <w:fldChar w:fldCharType="separate"/>
      </w:r>
      <w:r>
        <w:rPr>
          <w:noProof/>
        </w:rPr>
        <w:t>32</w:t>
      </w:r>
      <w:r>
        <w:rPr>
          <w:noProof/>
        </w:rPr>
        <w:fldChar w:fldCharType="end"/>
      </w:r>
    </w:p>
    <w:p w14:paraId="610AA305" w14:textId="6970D77A"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2.10.7</w:t>
      </w:r>
      <w:r>
        <w:rPr>
          <w:rFonts w:asciiTheme="minorHAnsi" w:eastAsiaTheme="minorEastAsia" w:hAnsiTheme="minorHAnsi" w:cstheme="minorBidi"/>
          <w:noProof/>
          <w:sz w:val="22"/>
          <w:szCs w:val="22"/>
          <w:lang w:val="en-US"/>
        </w:rPr>
        <w:tab/>
      </w:r>
      <w:r w:rsidRPr="00A56648">
        <w:rPr>
          <w:rFonts w:cs="Arial"/>
          <w:noProof/>
        </w:rPr>
        <w:t>Additional Requirements Regarding Construction Activities</w:t>
      </w:r>
      <w:r>
        <w:rPr>
          <w:noProof/>
        </w:rPr>
        <w:tab/>
      </w:r>
      <w:r>
        <w:rPr>
          <w:noProof/>
        </w:rPr>
        <w:fldChar w:fldCharType="begin"/>
      </w:r>
      <w:r>
        <w:rPr>
          <w:noProof/>
        </w:rPr>
        <w:instrText xml:space="preserve"> PAGEREF _Toc97293523 \h </w:instrText>
      </w:r>
      <w:r>
        <w:rPr>
          <w:noProof/>
        </w:rPr>
      </w:r>
      <w:r>
        <w:rPr>
          <w:noProof/>
        </w:rPr>
        <w:fldChar w:fldCharType="separate"/>
      </w:r>
      <w:r>
        <w:rPr>
          <w:noProof/>
        </w:rPr>
        <w:t>32</w:t>
      </w:r>
      <w:r>
        <w:rPr>
          <w:noProof/>
        </w:rPr>
        <w:fldChar w:fldCharType="end"/>
      </w:r>
    </w:p>
    <w:p w14:paraId="701CE675" w14:textId="71EE524C"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2.10.8</w:t>
      </w:r>
      <w:r>
        <w:rPr>
          <w:rFonts w:asciiTheme="minorHAnsi" w:eastAsiaTheme="minorEastAsia" w:hAnsiTheme="minorHAnsi" w:cstheme="minorBidi"/>
          <w:noProof/>
          <w:sz w:val="22"/>
          <w:szCs w:val="22"/>
          <w:lang w:val="en-US"/>
        </w:rPr>
        <w:tab/>
      </w:r>
      <w:r w:rsidRPr="00A56648">
        <w:rPr>
          <w:rFonts w:cs="Arial"/>
          <w:noProof/>
        </w:rPr>
        <w:t>Identification Numbers</w:t>
      </w:r>
      <w:r>
        <w:rPr>
          <w:noProof/>
        </w:rPr>
        <w:tab/>
      </w:r>
      <w:r>
        <w:rPr>
          <w:noProof/>
        </w:rPr>
        <w:fldChar w:fldCharType="begin"/>
      </w:r>
      <w:r>
        <w:rPr>
          <w:noProof/>
        </w:rPr>
        <w:instrText xml:space="preserve"> PAGEREF _Toc97293524 \h </w:instrText>
      </w:r>
      <w:r>
        <w:rPr>
          <w:noProof/>
        </w:rPr>
      </w:r>
      <w:r>
        <w:rPr>
          <w:noProof/>
        </w:rPr>
        <w:fldChar w:fldCharType="separate"/>
      </w:r>
      <w:r>
        <w:rPr>
          <w:noProof/>
        </w:rPr>
        <w:t>32</w:t>
      </w:r>
      <w:r>
        <w:rPr>
          <w:noProof/>
        </w:rPr>
        <w:fldChar w:fldCharType="end"/>
      </w:r>
    </w:p>
    <w:p w14:paraId="1FC20912" w14:textId="4705FFFA"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2.10.9</w:t>
      </w:r>
      <w:r>
        <w:rPr>
          <w:rFonts w:asciiTheme="minorHAnsi" w:eastAsiaTheme="minorEastAsia" w:hAnsiTheme="minorHAnsi" w:cstheme="minorBidi"/>
          <w:noProof/>
          <w:sz w:val="22"/>
          <w:szCs w:val="22"/>
          <w:lang w:val="en-US"/>
        </w:rPr>
        <w:tab/>
      </w:r>
      <w:r w:rsidRPr="00A56648">
        <w:rPr>
          <w:rFonts w:cs="Arial"/>
          <w:noProof/>
        </w:rPr>
        <w:t>Crossing Points</w:t>
      </w:r>
      <w:r>
        <w:rPr>
          <w:noProof/>
        </w:rPr>
        <w:tab/>
      </w:r>
      <w:r>
        <w:rPr>
          <w:noProof/>
        </w:rPr>
        <w:fldChar w:fldCharType="begin"/>
      </w:r>
      <w:r>
        <w:rPr>
          <w:noProof/>
        </w:rPr>
        <w:instrText xml:space="preserve"> PAGEREF _Toc97293525 \h </w:instrText>
      </w:r>
      <w:r>
        <w:rPr>
          <w:noProof/>
        </w:rPr>
      </w:r>
      <w:r>
        <w:rPr>
          <w:noProof/>
        </w:rPr>
        <w:fldChar w:fldCharType="separate"/>
      </w:r>
      <w:r>
        <w:rPr>
          <w:noProof/>
        </w:rPr>
        <w:t>32</w:t>
      </w:r>
      <w:r>
        <w:rPr>
          <w:noProof/>
        </w:rPr>
        <w:fldChar w:fldCharType="end"/>
      </w:r>
    </w:p>
    <w:p w14:paraId="71E2C709" w14:textId="108DDBC8"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2.10.10</w:t>
      </w:r>
      <w:r>
        <w:rPr>
          <w:rFonts w:asciiTheme="minorHAnsi" w:eastAsiaTheme="minorEastAsia" w:hAnsiTheme="minorHAnsi" w:cstheme="minorBidi"/>
          <w:noProof/>
          <w:sz w:val="22"/>
          <w:szCs w:val="22"/>
          <w:lang w:val="en-US"/>
        </w:rPr>
        <w:tab/>
      </w:r>
      <w:r w:rsidRPr="00A56648">
        <w:rPr>
          <w:rFonts w:cs="Arial"/>
          <w:noProof/>
        </w:rPr>
        <w:t>Barricades, Lights and Markings</w:t>
      </w:r>
      <w:r>
        <w:rPr>
          <w:noProof/>
        </w:rPr>
        <w:tab/>
      </w:r>
      <w:r>
        <w:rPr>
          <w:noProof/>
        </w:rPr>
        <w:fldChar w:fldCharType="begin"/>
      </w:r>
      <w:r>
        <w:rPr>
          <w:noProof/>
        </w:rPr>
        <w:instrText xml:space="preserve"> PAGEREF _Toc97293526 \h </w:instrText>
      </w:r>
      <w:r>
        <w:rPr>
          <w:noProof/>
        </w:rPr>
      </w:r>
      <w:r>
        <w:rPr>
          <w:noProof/>
        </w:rPr>
        <w:fldChar w:fldCharType="separate"/>
      </w:r>
      <w:r>
        <w:rPr>
          <w:noProof/>
        </w:rPr>
        <w:t>32</w:t>
      </w:r>
      <w:r>
        <w:rPr>
          <w:noProof/>
        </w:rPr>
        <w:fldChar w:fldCharType="end"/>
      </w:r>
    </w:p>
    <w:p w14:paraId="23FA99C2" w14:textId="3FE2AAA0"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2.10.11</w:t>
      </w:r>
      <w:r>
        <w:rPr>
          <w:rFonts w:asciiTheme="minorHAnsi" w:eastAsiaTheme="minorEastAsia" w:hAnsiTheme="minorHAnsi" w:cstheme="minorBidi"/>
          <w:noProof/>
          <w:sz w:val="22"/>
          <w:szCs w:val="22"/>
          <w:lang w:val="en-US"/>
        </w:rPr>
        <w:tab/>
      </w:r>
      <w:r w:rsidRPr="00A56648">
        <w:rPr>
          <w:rFonts w:cs="Arial"/>
          <w:noProof/>
        </w:rPr>
        <w:t>Dust and Pollution</w:t>
      </w:r>
      <w:r>
        <w:rPr>
          <w:noProof/>
        </w:rPr>
        <w:tab/>
      </w:r>
      <w:r>
        <w:rPr>
          <w:noProof/>
        </w:rPr>
        <w:fldChar w:fldCharType="begin"/>
      </w:r>
      <w:r>
        <w:rPr>
          <w:noProof/>
        </w:rPr>
        <w:instrText xml:space="preserve"> PAGEREF _Toc97293527 \h </w:instrText>
      </w:r>
      <w:r>
        <w:rPr>
          <w:noProof/>
        </w:rPr>
      </w:r>
      <w:r>
        <w:rPr>
          <w:noProof/>
        </w:rPr>
        <w:fldChar w:fldCharType="separate"/>
      </w:r>
      <w:r>
        <w:rPr>
          <w:noProof/>
        </w:rPr>
        <w:t>32</w:t>
      </w:r>
      <w:r>
        <w:rPr>
          <w:noProof/>
        </w:rPr>
        <w:fldChar w:fldCharType="end"/>
      </w:r>
    </w:p>
    <w:p w14:paraId="5FE97A1F" w14:textId="11A7E825"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t>2.10.12</w:t>
      </w:r>
      <w:r>
        <w:rPr>
          <w:rFonts w:asciiTheme="minorHAnsi" w:eastAsiaTheme="minorEastAsia" w:hAnsiTheme="minorHAnsi" w:cstheme="minorBidi"/>
          <w:noProof/>
          <w:sz w:val="22"/>
          <w:szCs w:val="22"/>
          <w:lang w:val="en-US"/>
        </w:rPr>
        <w:tab/>
      </w:r>
      <w:r w:rsidRPr="00A56648">
        <w:rPr>
          <w:rFonts w:cs="Arial"/>
          <w:noProof/>
          <w:lang w:val="en-US"/>
        </w:rPr>
        <w:t>Orders</w:t>
      </w:r>
      <w:r>
        <w:rPr>
          <w:noProof/>
        </w:rPr>
        <w:tab/>
      </w:r>
      <w:r>
        <w:rPr>
          <w:noProof/>
        </w:rPr>
        <w:fldChar w:fldCharType="begin"/>
      </w:r>
      <w:r>
        <w:rPr>
          <w:noProof/>
        </w:rPr>
        <w:instrText xml:space="preserve"> PAGEREF _Toc97293528 \h </w:instrText>
      </w:r>
      <w:r>
        <w:rPr>
          <w:noProof/>
        </w:rPr>
      </w:r>
      <w:r>
        <w:rPr>
          <w:noProof/>
        </w:rPr>
        <w:fldChar w:fldCharType="separate"/>
      </w:r>
      <w:r>
        <w:rPr>
          <w:noProof/>
        </w:rPr>
        <w:t>33</w:t>
      </w:r>
      <w:r>
        <w:rPr>
          <w:noProof/>
        </w:rPr>
        <w:fldChar w:fldCharType="end"/>
      </w:r>
    </w:p>
    <w:p w14:paraId="1AFEDE84" w14:textId="514CDB03" w:rsidR="00677B84" w:rsidRDefault="00677B84">
      <w:pPr>
        <w:pStyle w:val="TOC2"/>
        <w:rPr>
          <w:rFonts w:asciiTheme="minorHAnsi" w:eastAsiaTheme="minorEastAsia" w:hAnsiTheme="minorHAnsi" w:cstheme="minorBidi"/>
          <w:noProof/>
          <w:szCs w:val="22"/>
          <w:lang w:val="en-US"/>
        </w:rPr>
      </w:pPr>
      <w:r w:rsidRPr="00A56648">
        <w:rPr>
          <w:rFonts w:cs="Arial"/>
          <w:noProof/>
        </w:rPr>
        <w:t>2.11</w:t>
      </w:r>
      <w:r>
        <w:rPr>
          <w:rFonts w:asciiTheme="minorHAnsi" w:eastAsiaTheme="minorEastAsia" w:hAnsiTheme="minorHAnsi" w:cstheme="minorBidi"/>
          <w:noProof/>
          <w:szCs w:val="22"/>
          <w:lang w:val="en-US"/>
        </w:rPr>
        <w:tab/>
      </w:r>
      <w:r w:rsidRPr="00A56648">
        <w:rPr>
          <w:rFonts w:cs="Arial"/>
          <w:noProof/>
        </w:rPr>
        <w:t>PART O</w:t>
      </w:r>
      <w:r>
        <w:rPr>
          <w:noProof/>
        </w:rPr>
        <w:tab/>
      </w:r>
      <w:r>
        <w:rPr>
          <w:noProof/>
        </w:rPr>
        <w:fldChar w:fldCharType="begin"/>
      </w:r>
      <w:r>
        <w:rPr>
          <w:noProof/>
        </w:rPr>
        <w:instrText xml:space="preserve"> PAGEREF _Toc97293529 \h </w:instrText>
      </w:r>
      <w:r>
        <w:rPr>
          <w:noProof/>
        </w:rPr>
      </w:r>
      <w:r>
        <w:rPr>
          <w:noProof/>
        </w:rPr>
        <w:fldChar w:fldCharType="separate"/>
      </w:r>
      <w:r>
        <w:rPr>
          <w:noProof/>
        </w:rPr>
        <w:t>33</w:t>
      </w:r>
      <w:r>
        <w:rPr>
          <w:noProof/>
        </w:rPr>
        <w:fldChar w:fldCharType="end"/>
      </w:r>
    </w:p>
    <w:p w14:paraId="3EAB2CF8" w14:textId="3C82E642"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2.11.2</w:t>
      </w:r>
      <w:r>
        <w:rPr>
          <w:rFonts w:asciiTheme="minorHAnsi" w:eastAsiaTheme="minorEastAsia" w:hAnsiTheme="minorHAnsi" w:cstheme="minorBidi"/>
          <w:noProof/>
          <w:sz w:val="22"/>
          <w:szCs w:val="22"/>
          <w:lang w:val="en-US"/>
        </w:rPr>
        <w:tab/>
      </w:r>
      <w:r w:rsidRPr="00A56648">
        <w:rPr>
          <w:rFonts w:cs="Arial"/>
          <w:noProof/>
        </w:rPr>
        <w:t>Equipment</w:t>
      </w:r>
      <w:r>
        <w:rPr>
          <w:noProof/>
        </w:rPr>
        <w:tab/>
      </w:r>
      <w:r>
        <w:rPr>
          <w:noProof/>
        </w:rPr>
        <w:fldChar w:fldCharType="begin"/>
      </w:r>
      <w:r>
        <w:rPr>
          <w:noProof/>
        </w:rPr>
        <w:instrText xml:space="preserve"> PAGEREF _Toc97293530 \h </w:instrText>
      </w:r>
      <w:r>
        <w:rPr>
          <w:noProof/>
        </w:rPr>
      </w:r>
      <w:r>
        <w:rPr>
          <w:noProof/>
        </w:rPr>
        <w:fldChar w:fldCharType="separate"/>
      </w:r>
      <w:r>
        <w:rPr>
          <w:noProof/>
        </w:rPr>
        <w:t>33</w:t>
      </w:r>
      <w:r>
        <w:rPr>
          <w:noProof/>
        </w:rPr>
        <w:fldChar w:fldCharType="end"/>
      </w:r>
    </w:p>
    <w:p w14:paraId="47E8F6B7" w14:textId="26C10F82"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2.11.3</w:t>
      </w:r>
      <w:r>
        <w:rPr>
          <w:rFonts w:asciiTheme="minorHAnsi" w:eastAsiaTheme="minorEastAsia" w:hAnsiTheme="minorHAnsi" w:cstheme="minorBidi"/>
          <w:noProof/>
          <w:sz w:val="22"/>
          <w:szCs w:val="22"/>
          <w:lang w:val="en-US"/>
        </w:rPr>
        <w:tab/>
      </w:r>
      <w:r w:rsidRPr="00A56648">
        <w:rPr>
          <w:rFonts w:cs="Arial"/>
          <w:noProof/>
        </w:rPr>
        <w:t>Services</w:t>
      </w:r>
      <w:r>
        <w:rPr>
          <w:noProof/>
        </w:rPr>
        <w:tab/>
      </w:r>
      <w:r>
        <w:rPr>
          <w:noProof/>
        </w:rPr>
        <w:fldChar w:fldCharType="begin"/>
      </w:r>
      <w:r>
        <w:rPr>
          <w:noProof/>
        </w:rPr>
        <w:instrText xml:space="preserve"> PAGEREF _Toc97293531 \h </w:instrText>
      </w:r>
      <w:r>
        <w:rPr>
          <w:noProof/>
        </w:rPr>
      </w:r>
      <w:r>
        <w:rPr>
          <w:noProof/>
        </w:rPr>
        <w:fldChar w:fldCharType="separate"/>
      </w:r>
      <w:r>
        <w:rPr>
          <w:noProof/>
        </w:rPr>
        <w:t>33</w:t>
      </w:r>
      <w:r>
        <w:rPr>
          <w:noProof/>
        </w:rPr>
        <w:fldChar w:fldCharType="end"/>
      </w:r>
    </w:p>
    <w:p w14:paraId="4F4DB567" w14:textId="1F7EB2D1"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2.11.4</w:t>
      </w:r>
      <w:r>
        <w:rPr>
          <w:rFonts w:asciiTheme="minorHAnsi" w:eastAsiaTheme="minorEastAsia" w:hAnsiTheme="minorHAnsi" w:cstheme="minorBidi"/>
          <w:noProof/>
          <w:sz w:val="22"/>
          <w:szCs w:val="22"/>
          <w:lang w:val="en-US"/>
        </w:rPr>
        <w:tab/>
      </w:r>
      <w:r w:rsidRPr="00A56648">
        <w:rPr>
          <w:rFonts w:cs="Arial"/>
          <w:noProof/>
        </w:rPr>
        <w:t>Customs Duties and Surcharges</w:t>
      </w:r>
      <w:r>
        <w:rPr>
          <w:noProof/>
        </w:rPr>
        <w:tab/>
      </w:r>
      <w:r>
        <w:rPr>
          <w:noProof/>
        </w:rPr>
        <w:fldChar w:fldCharType="begin"/>
      </w:r>
      <w:r>
        <w:rPr>
          <w:noProof/>
        </w:rPr>
        <w:instrText xml:space="preserve"> PAGEREF _Toc97293532 \h </w:instrText>
      </w:r>
      <w:r>
        <w:rPr>
          <w:noProof/>
        </w:rPr>
      </w:r>
      <w:r>
        <w:rPr>
          <w:noProof/>
        </w:rPr>
        <w:fldChar w:fldCharType="separate"/>
      </w:r>
      <w:r>
        <w:rPr>
          <w:noProof/>
        </w:rPr>
        <w:t>33</w:t>
      </w:r>
      <w:r>
        <w:rPr>
          <w:noProof/>
        </w:rPr>
        <w:fldChar w:fldCharType="end"/>
      </w:r>
    </w:p>
    <w:p w14:paraId="733511F9" w14:textId="5CC8ACC1"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2.11.5</w:t>
      </w:r>
      <w:r>
        <w:rPr>
          <w:rFonts w:asciiTheme="minorHAnsi" w:eastAsiaTheme="minorEastAsia" w:hAnsiTheme="minorHAnsi" w:cstheme="minorBidi"/>
          <w:noProof/>
          <w:sz w:val="22"/>
          <w:szCs w:val="22"/>
          <w:lang w:val="en-US"/>
        </w:rPr>
        <w:tab/>
      </w:r>
      <w:r w:rsidRPr="00A56648">
        <w:rPr>
          <w:rFonts w:cs="Arial"/>
          <w:noProof/>
        </w:rPr>
        <w:t>The Provision of Spares</w:t>
      </w:r>
      <w:r>
        <w:rPr>
          <w:noProof/>
        </w:rPr>
        <w:tab/>
      </w:r>
      <w:r>
        <w:rPr>
          <w:noProof/>
        </w:rPr>
        <w:fldChar w:fldCharType="begin"/>
      </w:r>
      <w:r>
        <w:rPr>
          <w:noProof/>
        </w:rPr>
        <w:instrText xml:space="preserve"> PAGEREF _Toc97293533 \h </w:instrText>
      </w:r>
      <w:r>
        <w:rPr>
          <w:noProof/>
        </w:rPr>
      </w:r>
      <w:r>
        <w:rPr>
          <w:noProof/>
        </w:rPr>
        <w:fldChar w:fldCharType="separate"/>
      </w:r>
      <w:r>
        <w:rPr>
          <w:noProof/>
        </w:rPr>
        <w:t>33</w:t>
      </w:r>
      <w:r>
        <w:rPr>
          <w:noProof/>
        </w:rPr>
        <w:fldChar w:fldCharType="end"/>
      </w:r>
    </w:p>
    <w:p w14:paraId="55FF6A54" w14:textId="29E99D6C"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2.11.6</w:t>
      </w:r>
      <w:r>
        <w:rPr>
          <w:rFonts w:asciiTheme="minorHAnsi" w:eastAsiaTheme="minorEastAsia" w:hAnsiTheme="minorHAnsi" w:cstheme="minorBidi"/>
          <w:noProof/>
          <w:sz w:val="22"/>
          <w:szCs w:val="22"/>
          <w:lang w:val="en-US"/>
        </w:rPr>
        <w:tab/>
      </w:r>
      <w:r w:rsidRPr="00A56648">
        <w:rPr>
          <w:rFonts w:cs="Arial"/>
          <w:noProof/>
        </w:rPr>
        <w:t>Documentation</w:t>
      </w:r>
      <w:r>
        <w:rPr>
          <w:noProof/>
        </w:rPr>
        <w:tab/>
      </w:r>
      <w:r>
        <w:rPr>
          <w:noProof/>
        </w:rPr>
        <w:fldChar w:fldCharType="begin"/>
      </w:r>
      <w:r>
        <w:rPr>
          <w:noProof/>
        </w:rPr>
        <w:instrText xml:space="preserve"> PAGEREF _Toc97293534 \h </w:instrText>
      </w:r>
      <w:r>
        <w:rPr>
          <w:noProof/>
        </w:rPr>
      </w:r>
      <w:r>
        <w:rPr>
          <w:noProof/>
        </w:rPr>
        <w:fldChar w:fldCharType="separate"/>
      </w:r>
      <w:r>
        <w:rPr>
          <w:noProof/>
        </w:rPr>
        <w:t>33</w:t>
      </w:r>
      <w:r>
        <w:rPr>
          <w:noProof/>
        </w:rPr>
        <w:fldChar w:fldCharType="end"/>
      </w:r>
    </w:p>
    <w:p w14:paraId="429EEF82" w14:textId="37C43B83"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2.11.7</w:t>
      </w:r>
      <w:r>
        <w:rPr>
          <w:rFonts w:asciiTheme="minorHAnsi" w:eastAsiaTheme="minorEastAsia" w:hAnsiTheme="minorHAnsi" w:cstheme="minorBidi"/>
          <w:noProof/>
          <w:sz w:val="22"/>
          <w:szCs w:val="22"/>
          <w:lang w:val="en-US"/>
        </w:rPr>
        <w:tab/>
      </w:r>
      <w:r w:rsidRPr="00A56648">
        <w:rPr>
          <w:rFonts w:cs="Arial"/>
          <w:noProof/>
        </w:rPr>
        <w:t>Training of Operating and Maintenance Staff</w:t>
      </w:r>
      <w:r>
        <w:rPr>
          <w:noProof/>
        </w:rPr>
        <w:tab/>
      </w:r>
      <w:r>
        <w:rPr>
          <w:noProof/>
        </w:rPr>
        <w:fldChar w:fldCharType="begin"/>
      </w:r>
      <w:r>
        <w:rPr>
          <w:noProof/>
        </w:rPr>
        <w:instrText xml:space="preserve"> PAGEREF _Toc97293535 \h </w:instrText>
      </w:r>
      <w:r>
        <w:rPr>
          <w:noProof/>
        </w:rPr>
      </w:r>
      <w:r>
        <w:rPr>
          <w:noProof/>
        </w:rPr>
        <w:fldChar w:fldCharType="separate"/>
      </w:r>
      <w:r>
        <w:rPr>
          <w:noProof/>
        </w:rPr>
        <w:t>33</w:t>
      </w:r>
      <w:r>
        <w:rPr>
          <w:noProof/>
        </w:rPr>
        <w:fldChar w:fldCharType="end"/>
      </w:r>
    </w:p>
    <w:p w14:paraId="665723A5" w14:textId="477D0432"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2.11.8</w:t>
      </w:r>
      <w:r>
        <w:rPr>
          <w:rFonts w:asciiTheme="minorHAnsi" w:eastAsiaTheme="minorEastAsia" w:hAnsiTheme="minorHAnsi" w:cstheme="minorBidi"/>
          <w:noProof/>
          <w:sz w:val="22"/>
          <w:szCs w:val="22"/>
          <w:lang w:val="en-US"/>
        </w:rPr>
        <w:tab/>
      </w:r>
      <w:r w:rsidRPr="00A56648">
        <w:rPr>
          <w:rFonts w:cs="Arial"/>
          <w:noProof/>
        </w:rPr>
        <w:t>Test Equipment</w:t>
      </w:r>
      <w:r>
        <w:rPr>
          <w:noProof/>
        </w:rPr>
        <w:tab/>
      </w:r>
      <w:r>
        <w:rPr>
          <w:noProof/>
        </w:rPr>
        <w:fldChar w:fldCharType="begin"/>
      </w:r>
      <w:r>
        <w:rPr>
          <w:noProof/>
        </w:rPr>
        <w:instrText xml:space="preserve"> PAGEREF _Toc97293536 \h </w:instrText>
      </w:r>
      <w:r>
        <w:rPr>
          <w:noProof/>
        </w:rPr>
      </w:r>
      <w:r>
        <w:rPr>
          <w:noProof/>
        </w:rPr>
        <w:fldChar w:fldCharType="separate"/>
      </w:r>
      <w:r>
        <w:rPr>
          <w:noProof/>
        </w:rPr>
        <w:t>33</w:t>
      </w:r>
      <w:r>
        <w:rPr>
          <w:noProof/>
        </w:rPr>
        <w:fldChar w:fldCharType="end"/>
      </w:r>
    </w:p>
    <w:p w14:paraId="37FF4D7B" w14:textId="0832D85C"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2.11.9</w:t>
      </w:r>
      <w:r>
        <w:rPr>
          <w:rFonts w:asciiTheme="minorHAnsi" w:eastAsiaTheme="minorEastAsia" w:hAnsiTheme="minorHAnsi" w:cstheme="minorBidi"/>
          <w:noProof/>
          <w:sz w:val="22"/>
          <w:szCs w:val="22"/>
          <w:lang w:val="en-US"/>
        </w:rPr>
        <w:tab/>
      </w:r>
      <w:r w:rsidRPr="00A56648">
        <w:rPr>
          <w:rFonts w:cs="Arial"/>
          <w:noProof/>
        </w:rPr>
        <w:t>Acceptance Test</w:t>
      </w:r>
      <w:r>
        <w:rPr>
          <w:noProof/>
        </w:rPr>
        <w:tab/>
      </w:r>
      <w:r>
        <w:rPr>
          <w:noProof/>
        </w:rPr>
        <w:fldChar w:fldCharType="begin"/>
      </w:r>
      <w:r>
        <w:rPr>
          <w:noProof/>
        </w:rPr>
        <w:instrText xml:space="preserve"> PAGEREF _Toc97293537 \h </w:instrText>
      </w:r>
      <w:r>
        <w:rPr>
          <w:noProof/>
        </w:rPr>
      </w:r>
      <w:r>
        <w:rPr>
          <w:noProof/>
        </w:rPr>
        <w:fldChar w:fldCharType="separate"/>
      </w:r>
      <w:r>
        <w:rPr>
          <w:noProof/>
        </w:rPr>
        <w:t>33</w:t>
      </w:r>
      <w:r>
        <w:rPr>
          <w:noProof/>
        </w:rPr>
        <w:fldChar w:fldCharType="end"/>
      </w:r>
    </w:p>
    <w:p w14:paraId="584C27AC" w14:textId="4572DED8"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2.11.10</w:t>
      </w:r>
      <w:r>
        <w:rPr>
          <w:rFonts w:asciiTheme="minorHAnsi" w:eastAsiaTheme="minorEastAsia" w:hAnsiTheme="minorHAnsi" w:cstheme="minorBidi"/>
          <w:noProof/>
          <w:sz w:val="22"/>
          <w:szCs w:val="22"/>
          <w:lang w:val="en-US"/>
        </w:rPr>
        <w:tab/>
      </w:r>
      <w:r w:rsidRPr="00A56648">
        <w:rPr>
          <w:rFonts w:cs="Arial"/>
          <w:noProof/>
        </w:rPr>
        <w:t>Adjustment of Prices allowed in the event of prices which are not fixed:</w:t>
      </w:r>
      <w:r>
        <w:rPr>
          <w:noProof/>
        </w:rPr>
        <w:tab/>
      </w:r>
      <w:r>
        <w:rPr>
          <w:noProof/>
        </w:rPr>
        <w:fldChar w:fldCharType="begin"/>
      </w:r>
      <w:r>
        <w:rPr>
          <w:noProof/>
        </w:rPr>
        <w:instrText xml:space="preserve"> PAGEREF _Toc97293538 \h </w:instrText>
      </w:r>
      <w:r>
        <w:rPr>
          <w:noProof/>
        </w:rPr>
      </w:r>
      <w:r>
        <w:rPr>
          <w:noProof/>
        </w:rPr>
        <w:fldChar w:fldCharType="separate"/>
      </w:r>
      <w:r>
        <w:rPr>
          <w:noProof/>
        </w:rPr>
        <w:t>33</w:t>
      </w:r>
      <w:r>
        <w:rPr>
          <w:noProof/>
        </w:rPr>
        <w:fldChar w:fldCharType="end"/>
      </w:r>
    </w:p>
    <w:p w14:paraId="7C9ACFF7" w14:textId="1354801C"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GB"/>
        </w:rPr>
        <w:t>2.11.11</w:t>
      </w:r>
      <w:r>
        <w:rPr>
          <w:rFonts w:asciiTheme="minorHAnsi" w:eastAsiaTheme="minorEastAsia" w:hAnsiTheme="minorHAnsi" w:cstheme="minorBidi"/>
          <w:noProof/>
          <w:sz w:val="22"/>
          <w:szCs w:val="22"/>
          <w:lang w:val="en-US"/>
        </w:rPr>
        <w:tab/>
      </w:r>
      <w:r w:rsidRPr="00A56648">
        <w:rPr>
          <w:rFonts w:cs="Arial"/>
          <w:noProof/>
          <w:lang w:val="en-GB"/>
        </w:rPr>
        <w:t>Statutory cost adjustments</w:t>
      </w:r>
      <w:r>
        <w:rPr>
          <w:noProof/>
        </w:rPr>
        <w:tab/>
      </w:r>
      <w:r>
        <w:rPr>
          <w:noProof/>
        </w:rPr>
        <w:fldChar w:fldCharType="begin"/>
      </w:r>
      <w:r>
        <w:rPr>
          <w:noProof/>
        </w:rPr>
        <w:instrText xml:space="preserve"> PAGEREF _Toc97293539 \h </w:instrText>
      </w:r>
      <w:r>
        <w:rPr>
          <w:noProof/>
        </w:rPr>
      </w:r>
      <w:r>
        <w:rPr>
          <w:noProof/>
        </w:rPr>
        <w:fldChar w:fldCharType="separate"/>
      </w:r>
      <w:r>
        <w:rPr>
          <w:noProof/>
        </w:rPr>
        <w:t>34</w:t>
      </w:r>
      <w:r>
        <w:rPr>
          <w:noProof/>
        </w:rPr>
        <w:fldChar w:fldCharType="end"/>
      </w:r>
    </w:p>
    <w:p w14:paraId="5A2938CE" w14:textId="634E657F"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2.11.12</w:t>
      </w:r>
      <w:r>
        <w:rPr>
          <w:rFonts w:asciiTheme="minorHAnsi" w:eastAsiaTheme="minorEastAsia" w:hAnsiTheme="minorHAnsi" w:cstheme="minorBidi"/>
          <w:noProof/>
          <w:sz w:val="22"/>
          <w:szCs w:val="22"/>
          <w:lang w:val="en-US"/>
        </w:rPr>
        <w:tab/>
      </w:r>
      <w:r w:rsidRPr="00A56648">
        <w:rPr>
          <w:rFonts w:cs="Arial"/>
          <w:noProof/>
        </w:rPr>
        <w:t>Price Lists</w:t>
      </w:r>
      <w:r>
        <w:rPr>
          <w:noProof/>
        </w:rPr>
        <w:tab/>
      </w:r>
      <w:r>
        <w:rPr>
          <w:noProof/>
        </w:rPr>
        <w:fldChar w:fldCharType="begin"/>
      </w:r>
      <w:r>
        <w:rPr>
          <w:noProof/>
        </w:rPr>
        <w:instrText xml:space="preserve"> PAGEREF _Toc97293540 \h </w:instrText>
      </w:r>
      <w:r>
        <w:rPr>
          <w:noProof/>
        </w:rPr>
      </w:r>
      <w:r>
        <w:rPr>
          <w:noProof/>
        </w:rPr>
        <w:fldChar w:fldCharType="separate"/>
      </w:r>
      <w:r>
        <w:rPr>
          <w:noProof/>
        </w:rPr>
        <w:t>34</w:t>
      </w:r>
      <w:r>
        <w:rPr>
          <w:noProof/>
        </w:rPr>
        <w:fldChar w:fldCharType="end"/>
      </w:r>
    </w:p>
    <w:p w14:paraId="7A751D42" w14:textId="0702088B"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2.11.13</w:t>
      </w:r>
      <w:r>
        <w:rPr>
          <w:rFonts w:asciiTheme="minorHAnsi" w:eastAsiaTheme="minorEastAsia" w:hAnsiTheme="minorHAnsi" w:cstheme="minorBidi"/>
          <w:noProof/>
          <w:sz w:val="22"/>
          <w:szCs w:val="22"/>
          <w:lang w:val="en-US"/>
        </w:rPr>
        <w:tab/>
      </w:r>
      <w:r w:rsidRPr="00A56648">
        <w:rPr>
          <w:rFonts w:cs="Arial"/>
          <w:noProof/>
        </w:rPr>
        <w:t>Total Contract Price</w:t>
      </w:r>
      <w:r>
        <w:rPr>
          <w:noProof/>
        </w:rPr>
        <w:tab/>
      </w:r>
      <w:r>
        <w:rPr>
          <w:noProof/>
        </w:rPr>
        <w:fldChar w:fldCharType="begin"/>
      </w:r>
      <w:r>
        <w:rPr>
          <w:noProof/>
        </w:rPr>
        <w:instrText xml:space="preserve"> PAGEREF _Toc97293541 \h </w:instrText>
      </w:r>
      <w:r>
        <w:rPr>
          <w:noProof/>
        </w:rPr>
      </w:r>
      <w:r>
        <w:rPr>
          <w:noProof/>
        </w:rPr>
        <w:fldChar w:fldCharType="separate"/>
      </w:r>
      <w:r>
        <w:rPr>
          <w:noProof/>
        </w:rPr>
        <w:t>34</w:t>
      </w:r>
      <w:r>
        <w:rPr>
          <w:noProof/>
        </w:rPr>
        <w:fldChar w:fldCharType="end"/>
      </w:r>
    </w:p>
    <w:p w14:paraId="79F078CA" w14:textId="446AA048"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2.11.14</w:t>
      </w:r>
      <w:r>
        <w:rPr>
          <w:rFonts w:asciiTheme="minorHAnsi" w:eastAsiaTheme="minorEastAsia" w:hAnsiTheme="minorHAnsi" w:cstheme="minorBidi"/>
          <w:noProof/>
          <w:sz w:val="22"/>
          <w:szCs w:val="22"/>
          <w:lang w:val="en-US"/>
        </w:rPr>
        <w:tab/>
      </w:r>
      <w:r w:rsidRPr="00A56648">
        <w:rPr>
          <w:rFonts w:cs="Arial"/>
          <w:noProof/>
        </w:rPr>
        <w:t>Method of Payment</w:t>
      </w:r>
      <w:r>
        <w:rPr>
          <w:noProof/>
        </w:rPr>
        <w:tab/>
      </w:r>
      <w:r>
        <w:rPr>
          <w:noProof/>
        </w:rPr>
        <w:fldChar w:fldCharType="begin"/>
      </w:r>
      <w:r>
        <w:rPr>
          <w:noProof/>
        </w:rPr>
        <w:instrText xml:space="preserve"> PAGEREF _Toc97293542 \h </w:instrText>
      </w:r>
      <w:r>
        <w:rPr>
          <w:noProof/>
        </w:rPr>
      </w:r>
      <w:r>
        <w:rPr>
          <w:noProof/>
        </w:rPr>
        <w:fldChar w:fldCharType="separate"/>
      </w:r>
      <w:r>
        <w:rPr>
          <w:noProof/>
        </w:rPr>
        <w:t>34</w:t>
      </w:r>
      <w:r>
        <w:rPr>
          <w:noProof/>
        </w:rPr>
        <w:fldChar w:fldCharType="end"/>
      </w:r>
    </w:p>
    <w:p w14:paraId="1956DB7D" w14:textId="70886073"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2.11.15</w:t>
      </w:r>
      <w:r>
        <w:rPr>
          <w:rFonts w:asciiTheme="minorHAnsi" w:eastAsiaTheme="minorEastAsia" w:hAnsiTheme="minorHAnsi" w:cstheme="minorBidi"/>
          <w:noProof/>
          <w:sz w:val="22"/>
          <w:szCs w:val="22"/>
          <w:lang w:val="en-US"/>
        </w:rPr>
        <w:tab/>
      </w:r>
      <w:r w:rsidRPr="00A56648">
        <w:rPr>
          <w:rFonts w:cs="Arial"/>
          <w:noProof/>
        </w:rPr>
        <w:t>Rates of Exchange</w:t>
      </w:r>
      <w:r>
        <w:rPr>
          <w:noProof/>
        </w:rPr>
        <w:tab/>
      </w:r>
      <w:r>
        <w:rPr>
          <w:noProof/>
        </w:rPr>
        <w:fldChar w:fldCharType="begin"/>
      </w:r>
      <w:r>
        <w:rPr>
          <w:noProof/>
        </w:rPr>
        <w:instrText xml:space="preserve"> PAGEREF _Toc97293543 \h </w:instrText>
      </w:r>
      <w:r>
        <w:rPr>
          <w:noProof/>
        </w:rPr>
      </w:r>
      <w:r>
        <w:rPr>
          <w:noProof/>
        </w:rPr>
        <w:fldChar w:fldCharType="separate"/>
      </w:r>
      <w:r>
        <w:rPr>
          <w:noProof/>
        </w:rPr>
        <w:t>35</w:t>
      </w:r>
      <w:r>
        <w:rPr>
          <w:noProof/>
        </w:rPr>
        <w:fldChar w:fldCharType="end"/>
      </w:r>
    </w:p>
    <w:p w14:paraId="342F18DC" w14:textId="4CFB318F"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t>2.11.16</w:t>
      </w:r>
      <w:r>
        <w:rPr>
          <w:rFonts w:asciiTheme="minorHAnsi" w:eastAsiaTheme="minorEastAsia" w:hAnsiTheme="minorHAnsi" w:cstheme="minorBidi"/>
          <w:noProof/>
          <w:sz w:val="22"/>
          <w:szCs w:val="22"/>
          <w:lang w:val="en-US"/>
        </w:rPr>
        <w:tab/>
      </w:r>
      <w:r w:rsidRPr="00A56648">
        <w:rPr>
          <w:rFonts w:cs="Arial"/>
          <w:noProof/>
          <w:lang w:val="en-US"/>
        </w:rPr>
        <w:t>Programme</w:t>
      </w:r>
      <w:r>
        <w:rPr>
          <w:noProof/>
        </w:rPr>
        <w:tab/>
      </w:r>
      <w:r>
        <w:rPr>
          <w:noProof/>
        </w:rPr>
        <w:fldChar w:fldCharType="begin"/>
      </w:r>
      <w:r>
        <w:rPr>
          <w:noProof/>
        </w:rPr>
        <w:instrText xml:space="preserve"> PAGEREF _Toc97293544 \h </w:instrText>
      </w:r>
      <w:r>
        <w:rPr>
          <w:noProof/>
        </w:rPr>
      </w:r>
      <w:r>
        <w:rPr>
          <w:noProof/>
        </w:rPr>
        <w:fldChar w:fldCharType="separate"/>
      </w:r>
      <w:r>
        <w:rPr>
          <w:noProof/>
        </w:rPr>
        <w:t>37</w:t>
      </w:r>
      <w:r>
        <w:rPr>
          <w:noProof/>
        </w:rPr>
        <w:fldChar w:fldCharType="end"/>
      </w:r>
    </w:p>
    <w:p w14:paraId="0DD99095" w14:textId="714AF131"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t>2.11.17</w:t>
      </w:r>
      <w:r>
        <w:rPr>
          <w:rFonts w:asciiTheme="minorHAnsi" w:eastAsiaTheme="minorEastAsia" w:hAnsiTheme="minorHAnsi" w:cstheme="minorBidi"/>
          <w:noProof/>
          <w:sz w:val="22"/>
          <w:szCs w:val="22"/>
          <w:lang w:val="en-US"/>
        </w:rPr>
        <w:tab/>
      </w:r>
      <w:r w:rsidRPr="00A56648">
        <w:rPr>
          <w:rFonts w:cs="Arial"/>
          <w:noProof/>
          <w:lang w:val="en-US"/>
        </w:rPr>
        <w:t>Packing, Packing Materials, Containers</w:t>
      </w:r>
      <w:r>
        <w:rPr>
          <w:noProof/>
        </w:rPr>
        <w:tab/>
      </w:r>
      <w:r>
        <w:rPr>
          <w:noProof/>
        </w:rPr>
        <w:fldChar w:fldCharType="begin"/>
      </w:r>
      <w:r>
        <w:rPr>
          <w:noProof/>
        </w:rPr>
        <w:instrText xml:space="preserve"> PAGEREF _Toc97293545 \h </w:instrText>
      </w:r>
      <w:r>
        <w:rPr>
          <w:noProof/>
        </w:rPr>
      </w:r>
      <w:r>
        <w:rPr>
          <w:noProof/>
        </w:rPr>
        <w:fldChar w:fldCharType="separate"/>
      </w:r>
      <w:r>
        <w:rPr>
          <w:noProof/>
        </w:rPr>
        <w:t>37</w:t>
      </w:r>
      <w:r>
        <w:rPr>
          <w:noProof/>
        </w:rPr>
        <w:fldChar w:fldCharType="end"/>
      </w:r>
    </w:p>
    <w:p w14:paraId="6E8C63BE" w14:textId="3407905D"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t>2.11.18</w:t>
      </w:r>
      <w:r>
        <w:rPr>
          <w:rFonts w:asciiTheme="minorHAnsi" w:eastAsiaTheme="minorEastAsia" w:hAnsiTheme="minorHAnsi" w:cstheme="minorBidi"/>
          <w:noProof/>
          <w:sz w:val="22"/>
          <w:szCs w:val="22"/>
          <w:lang w:val="en-US"/>
        </w:rPr>
        <w:tab/>
      </w:r>
      <w:r w:rsidRPr="00A56648">
        <w:rPr>
          <w:rFonts w:cs="Arial"/>
          <w:noProof/>
          <w:lang w:val="en-US"/>
        </w:rPr>
        <w:t>Participation in Installation</w:t>
      </w:r>
      <w:r>
        <w:rPr>
          <w:noProof/>
        </w:rPr>
        <w:tab/>
      </w:r>
      <w:r>
        <w:rPr>
          <w:noProof/>
        </w:rPr>
        <w:fldChar w:fldCharType="begin"/>
      </w:r>
      <w:r>
        <w:rPr>
          <w:noProof/>
        </w:rPr>
        <w:instrText xml:space="preserve"> PAGEREF _Toc97293546 \h </w:instrText>
      </w:r>
      <w:r>
        <w:rPr>
          <w:noProof/>
        </w:rPr>
      </w:r>
      <w:r>
        <w:rPr>
          <w:noProof/>
        </w:rPr>
        <w:fldChar w:fldCharType="separate"/>
      </w:r>
      <w:r>
        <w:rPr>
          <w:noProof/>
        </w:rPr>
        <w:t>37</w:t>
      </w:r>
      <w:r>
        <w:rPr>
          <w:noProof/>
        </w:rPr>
        <w:fldChar w:fldCharType="end"/>
      </w:r>
    </w:p>
    <w:p w14:paraId="1ADB5208" w14:textId="29704930"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t>2.11.19</w:t>
      </w:r>
      <w:r>
        <w:rPr>
          <w:rFonts w:asciiTheme="minorHAnsi" w:eastAsiaTheme="minorEastAsia" w:hAnsiTheme="minorHAnsi" w:cstheme="minorBidi"/>
          <w:noProof/>
          <w:sz w:val="22"/>
          <w:szCs w:val="22"/>
          <w:lang w:val="en-US"/>
        </w:rPr>
        <w:tab/>
      </w:r>
      <w:r w:rsidRPr="00A56648">
        <w:rPr>
          <w:rFonts w:cs="Arial"/>
          <w:noProof/>
          <w:lang w:val="en-US"/>
        </w:rPr>
        <w:t>Procurement Outside of the Contract</w:t>
      </w:r>
      <w:r>
        <w:rPr>
          <w:noProof/>
        </w:rPr>
        <w:tab/>
      </w:r>
      <w:r>
        <w:rPr>
          <w:noProof/>
        </w:rPr>
        <w:fldChar w:fldCharType="begin"/>
      </w:r>
      <w:r>
        <w:rPr>
          <w:noProof/>
        </w:rPr>
        <w:instrText xml:space="preserve"> PAGEREF _Toc97293547 \h </w:instrText>
      </w:r>
      <w:r>
        <w:rPr>
          <w:noProof/>
        </w:rPr>
      </w:r>
      <w:r>
        <w:rPr>
          <w:noProof/>
        </w:rPr>
        <w:fldChar w:fldCharType="separate"/>
      </w:r>
      <w:r>
        <w:rPr>
          <w:noProof/>
        </w:rPr>
        <w:t>37</w:t>
      </w:r>
      <w:r>
        <w:rPr>
          <w:noProof/>
        </w:rPr>
        <w:fldChar w:fldCharType="end"/>
      </w:r>
    </w:p>
    <w:p w14:paraId="6AE6C6DC" w14:textId="20F196FF"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lastRenderedPageBreak/>
        <w:t>2.11.20</w:t>
      </w:r>
      <w:r>
        <w:rPr>
          <w:rFonts w:asciiTheme="minorHAnsi" w:eastAsiaTheme="minorEastAsia" w:hAnsiTheme="minorHAnsi" w:cstheme="minorBidi"/>
          <w:noProof/>
          <w:sz w:val="22"/>
          <w:szCs w:val="22"/>
          <w:lang w:val="en-US"/>
        </w:rPr>
        <w:tab/>
      </w:r>
      <w:r w:rsidRPr="00A56648">
        <w:rPr>
          <w:rFonts w:cs="Arial"/>
          <w:noProof/>
          <w:lang w:val="en-US"/>
        </w:rPr>
        <w:t>Precedence</w:t>
      </w:r>
      <w:r>
        <w:rPr>
          <w:noProof/>
        </w:rPr>
        <w:tab/>
      </w:r>
      <w:r>
        <w:rPr>
          <w:noProof/>
        </w:rPr>
        <w:fldChar w:fldCharType="begin"/>
      </w:r>
      <w:r>
        <w:rPr>
          <w:noProof/>
        </w:rPr>
        <w:instrText xml:space="preserve"> PAGEREF _Toc97293548 \h </w:instrText>
      </w:r>
      <w:r>
        <w:rPr>
          <w:noProof/>
        </w:rPr>
      </w:r>
      <w:r>
        <w:rPr>
          <w:noProof/>
        </w:rPr>
        <w:fldChar w:fldCharType="separate"/>
      </w:r>
      <w:r>
        <w:rPr>
          <w:noProof/>
        </w:rPr>
        <w:t>37</w:t>
      </w:r>
      <w:r>
        <w:rPr>
          <w:noProof/>
        </w:rPr>
        <w:fldChar w:fldCharType="end"/>
      </w:r>
    </w:p>
    <w:p w14:paraId="3267CA7A" w14:textId="2EF53490"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lang w:val="en-US"/>
        </w:rPr>
        <w:t>2.11.21</w:t>
      </w:r>
      <w:r>
        <w:rPr>
          <w:rFonts w:asciiTheme="minorHAnsi" w:eastAsiaTheme="minorEastAsia" w:hAnsiTheme="minorHAnsi" w:cstheme="minorBidi"/>
          <w:noProof/>
          <w:sz w:val="22"/>
          <w:szCs w:val="22"/>
          <w:lang w:val="en-US"/>
        </w:rPr>
        <w:tab/>
      </w:r>
      <w:r w:rsidRPr="00A56648">
        <w:rPr>
          <w:rFonts w:cs="Arial"/>
          <w:noProof/>
          <w:lang w:val="en-US"/>
        </w:rPr>
        <w:t>Performance</w:t>
      </w:r>
      <w:r>
        <w:rPr>
          <w:noProof/>
        </w:rPr>
        <w:tab/>
      </w:r>
      <w:r>
        <w:rPr>
          <w:noProof/>
        </w:rPr>
        <w:fldChar w:fldCharType="begin"/>
      </w:r>
      <w:r>
        <w:rPr>
          <w:noProof/>
        </w:rPr>
        <w:instrText xml:space="preserve"> PAGEREF _Toc97293549 \h </w:instrText>
      </w:r>
      <w:r>
        <w:rPr>
          <w:noProof/>
        </w:rPr>
      </w:r>
      <w:r>
        <w:rPr>
          <w:noProof/>
        </w:rPr>
        <w:fldChar w:fldCharType="separate"/>
      </w:r>
      <w:r>
        <w:rPr>
          <w:noProof/>
        </w:rPr>
        <w:t>37</w:t>
      </w:r>
      <w:r>
        <w:rPr>
          <w:noProof/>
        </w:rPr>
        <w:fldChar w:fldCharType="end"/>
      </w:r>
    </w:p>
    <w:p w14:paraId="52CF7B2B" w14:textId="2F6BE2FB" w:rsidR="00677B84" w:rsidRDefault="00677B84">
      <w:pPr>
        <w:pStyle w:val="TOC3"/>
        <w:tabs>
          <w:tab w:val="left" w:pos="887"/>
        </w:tabs>
        <w:rPr>
          <w:rFonts w:asciiTheme="minorHAnsi" w:eastAsiaTheme="minorEastAsia" w:hAnsiTheme="minorHAnsi" w:cstheme="minorBidi"/>
          <w:noProof/>
          <w:sz w:val="22"/>
          <w:szCs w:val="22"/>
          <w:lang w:val="en-US"/>
        </w:rPr>
      </w:pPr>
      <w:r w:rsidRPr="00A56648">
        <w:rPr>
          <w:rFonts w:cs="Arial"/>
          <w:noProof/>
        </w:rPr>
        <w:t>2.11.22</w:t>
      </w:r>
      <w:r>
        <w:rPr>
          <w:rFonts w:asciiTheme="minorHAnsi" w:eastAsiaTheme="minorEastAsia" w:hAnsiTheme="minorHAnsi" w:cstheme="minorBidi"/>
          <w:noProof/>
          <w:sz w:val="22"/>
          <w:szCs w:val="22"/>
          <w:lang w:val="en-US"/>
        </w:rPr>
        <w:tab/>
      </w:r>
      <w:r w:rsidRPr="00A56648">
        <w:rPr>
          <w:rFonts w:cs="Arial"/>
          <w:noProof/>
        </w:rPr>
        <w:t>Conduct of the Contract</w:t>
      </w:r>
      <w:r>
        <w:rPr>
          <w:noProof/>
        </w:rPr>
        <w:tab/>
      </w:r>
      <w:r>
        <w:rPr>
          <w:noProof/>
        </w:rPr>
        <w:fldChar w:fldCharType="begin"/>
      </w:r>
      <w:r>
        <w:rPr>
          <w:noProof/>
        </w:rPr>
        <w:instrText xml:space="preserve"> PAGEREF _Toc97293550 \h </w:instrText>
      </w:r>
      <w:r>
        <w:rPr>
          <w:noProof/>
        </w:rPr>
      </w:r>
      <w:r>
        <w:rPr>
          <w:noProof/>
        </w:rPr>
        <w:fldChar w:fldCharType="separate"/>
      </w:r>
      <w:r>
        <w:rPr>
          <w:noProof/>
        </w:rPr>
        <w:t>38</w:t>
      </w:r>
      <w:r>
        <w:rPr>
          <w:noProof/>
        </w:rPr>
        <w:fldChar w:fldCharType="end"/>
      </w:r>
    </w:p>
    <w:p w14:paraId="7CB4FA15" w14:textId="4673EFF2" w:rsidR="00677B84" w:rsidRDefault="00677B84">
      <w:pPr>
        <w:pStyle w:val="TOC2"/>
        <w:rPr>
          <w:rFonts w:asciiTheme="minorHAnsi" w:eastAsiaTheme="minorEastAsia" w:hAnsiTheme="minorHAnsi" w:cstheme="minorBidi"/>
          <w:noProof/>
          <w:szCs w:val="22"/>
          <w:lang w:val="en-US"/>
        </w:rPr>
      </w:pPr>
      <w:r w:rsidRPr="00A56648">
        <w:rPr>
          <w:rFonts w:cs="Arial"/>
          <w:noProof/>
        </w:rPr>
        <w:t>2.12</w:t>
      </w:r>
      <w:r>
        <w:rPr>
          <w:rFonts w:asciiTheme="minorHAnsi" w:eastAsiaTheme="minorEastAsia" w:hAnsiTheme="minorHAnsi" w:cstheme="minorBidi"/>
          <w:noProof/>
          <w:szCs w:val="22"/>
          <w:lang w:val="en-US"/>
        </w:rPr>
        <w:tab/>
      </w:r>
      <w:r w:rsidRPr="00A56648">
        <w:rPr>
          <w:rFonts w:cs="Arial"/>
          <w:noProof/>
        </w:rPr>
        <w:t>PART P</w:t>
      </w:r>
      <w:r>
        <w:rPr>
          <w:noProof/>
        </w:rPr>
        <w:tab/>
      </w:r>
      <w:r>
        <w:rPr>
          <w:noProof/>
        </w:rPr>
        <w:fldChar w:fldCharType="begin"/>
      </w:r>
      <w:r>
        <w:rPr>
          <w:noProof/>
        </w:rPr>
        <w:instrText xml:space="preserve"> PAGEREF _Toc97293551 \h </w:instrText>
      </w:r>
      <w:r>
        <w:rPr>
          <w:noProof/>
        </w:rPr>
      </w:r>
      <w:r>
        <w:rPr>
          <w:noProof/>
        </w:rPr>
        <w:fldChar w:fldCharType="separate"/>
      </w:r>
      <w:r>
        <w:rPr>
          <w:noProof/>
        </w:rPr>
        <w:t>38</w:t>
      </w:r>
      <w:r>
        <w:rPr>
          <w:noProof/>
        </w:rPr>
        <w:fldChar w:fldCharType="end"/>
      </w:r>
    </w:p>
    <w:p w14:paraId="45EAF330" w14:textId="5831F321"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2.12.1</w:t>
      </w:r>
      <w:r>
        <w:rPr>
          <w:rFonts w:asciiTheme="minorHAnsi" w:eastAsiaTheme="minorEastAsia" w:hAnsiTheme="minorHAnsi" w:cstheme="minorBidi"/>
          <w:noProof/>
          <w:sz w:val="22"/>
          <w:szCs w:val="22"/>
          <w:lang w:val="en-US"/>
        </w:rPr>
        <w:tab/>
      </w:r>
      <w:r w:rsidRPr="00A56648">
        <w:rPr>
          <w:rFonts w:cs="Arial"/>
          <w:noProof/>
          <w:lang w:val="en-US"/>
        </w:rPr>
        <w:t>Quantities other than those Specified</w:t>
      </w:r>
      <w:r>
        <w:rPr>
          <w:noProof/>
        </w:rPr>
        <w:tab/>
      </w:r>
      <w:r>
        <w:rPr>
          <w:noProof/>
        </w:rPr>
        <w:fldChar w:fldCharType="begin"/>
      </w:r>
      <w:r>
        <w:rPr>
          <w:noProof/>
        </w:rPr>
        <w:instrText xml:space="preserve"> PAGEREF _Toc97293552 \h </w:instrText>
      </w:r>
      <w:r>
        <w:rPr>
          <w:noProof/>
        </w:rPr>
      </w:r>
      <w:r>
        <w:rPr>
          <w:noProof/>
        </w:rPr>
        <w:fldChar w:fldCharType="separate"/>
      </w:r>
      <w:r>
        <w:rPr>
          <w:noProof/>
        </w:rPr>
        <w:t>38</w:t>
      </w:r>
      <w:r>
        <w:rPr>
          <w:noProof/>
        </w:rPr>
        <w:fldChar w:fldCharType="end"/>
      </w:r>
    </w:p>
    <w:p w14:paraId="61804024" w14:textId="2BA2F11A"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2.12.2</w:t>
      </w:r>
      <w:r>
        <w:rPr>
          <w:rFonts w:asciiTheme="minorHAnsi" w:eastAsiaTheme="minorEastAsia" w:hAnsiTheme="minorHAnsi" w:cstheme="minorBidi"/>
          <w:noProof/>
          <w:sz w:val="22"/>
          <w:szCs w:val="22"/>
          <w:lang w:val="en-US"/>
        </w:rPr>
        <w:tab/>
      </w:r>
      <w:r w:rsidRPr="00A56648">
        <w:rPr>
          <w:rFonts w:cs="Arial"/>
          <w:noProof/>
          <w:lang w:val="en-US"/>
        </w:rPr>
        <w:t>Quality</w:t>
      </w:r>
      <w:r>
        <w:rPr>
          <w:noProof/>
        </w:rPr>
        <w:tab/>
      </w:r>
      <w:r>
        <w:rPr>
          <w:noProof/>
        </w:rPr>
        <w:fldChar w:fldCharType="begin"/>
      </w:r>
      <w:r>
        <w:rPr>
          <w:noProof/>
        </w:rPr>
        <w:instrText xml:space="preserve"> PAGEREF _Toc97293553 \h </w:instrText>
      </w:r>
      <w:r>
        <w:rPr>
          <w:noProof/>
        </w:rPr>
      </w:r>
      <w:r>
        <w:rPr>
          <w:noProof/>
        </w:rPr>
        <w:fldChar w:fldCharType="separate"/>
      </w:r>
      <w:r>
        <w:rPr>
          <w:noProof/>
        </w:rPr>
        <w:t>38</w:t>
      </w:r>
      <w:r>
        <w:rPr>
          <w:noProof/>
        </w:rPr>
        <w:fldChar w:fldCharType="end"/>
      </w:r>
    </w:p>
    <w:p w14:paraId="10299EC4" w14:textId="59E31E41" w:rsidR="00677B84" w:rsidRDefault="00677B84">
      <w:pPr>
        <w:pStyle w:val="TOC2"/>
        <w:rPr>
          <w:rFonts w:asciiTheme="minorHAnsi" w:eastAsiaTheme="minorEastAsia" w:hAnsiTheme="minorHAnsi" w:cstheme="minorBidi"/>
          <w:noProof/>
          <w:szCs w:val="22"/>
          <w:lang w:val="en-US"/>
        </w:rPr>
      </w:pPr>
      <w:r w:rsidRPr="00A56648">
        <w:rPr>
          <w:rFonts w:cs="Arial"/>
          <w:noProof/>
        </w:rPr>
        <w:t>2.13</w:t>
      </w:r>
      <w:r>
        <w:rPr>
          <w:rFonts w:asciiTheme="minorHAnsi" w:eastAsiaTheme="minorEastAsia" w:hAnsiTheme="minorHAnsi" w:cstheme="minorBidi"/>
          <w:noProof/>
          <w:szCs w:val="22"/>
          <w:lang w:val="en-US"/>
        </w:rPr>
        <w:tab/>
      </w:r>
      <w:r w:rsidRPr="00A56648">
        <w:rPr>
          <w:rFonts w:cs="Arial"/>
          <w:noProof/>
        </w:rPr>
        <w:t>PART Q</w:t>
      </w:r>
      <w:r>
        <w:rPr>
          <w:noProof/>
        </w:rPr>
        <w:tab/>
      </w:r>
      <w:r>
        <w:rPr>
          <w:noProof/>
        </w:rPr>
        <w:fldChar w:fldCharType="begin"/>
      </w:r>
      <w:r>
        <w:rPr>
          <w:noProof/>
        </w:rPr>
        <w:instrText xml:space="preserve"> PAGEREF _Toc97293554 \h </w:instrText>
      </w:r>
      <w:r>
        <w:rPr>
          <w:noProof/>
        </w:rPr>
      </w:r>
      <w:r>
        <w:rPr>
          <w:noProof/>
        </w:rPr>
        <w:fldChar w:fldCharType="separate"/>
      </w:r>
      <w:r>
        <w:rPr>
          <w:noProof/>
        </w:rPr>
        <w:t>38</w:t>
      </w:r>
      <w:r>
        <w:rPr>
          <w:noProof/>
        </w:rPr>
        <w:fldChar w:fldCharType="end"/>
      </w:r>
    </w:p>
    <w:p w14:paraId="27BC7815" w14:textId="4143974E"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2.13.1</w:t>
      </w:r>
      <w:r>
        <w:rPr>
          <w:rFonts w:asciiTheme="minorHAnsi" w:eastAsiaTheme="minorEastAsia" w:hAnsiTheme="minorHAnsi" w:cstheme="minorBidi"/>
          <w:noProof/>
          <w:sz w:val="22"/>
          <w:szCs w:val="22"/>
          <w:lang w:val="en-US"/>
        </w:rPr>
        <w:tab/>
      </w:r>
      <w:r w:rsidRPr="00A56648">
        <w:rPr>
          <w:rFonts w:cs="Arial"/>
          <w:noProof/>
        </w:rPr>
        <w:t>Care of the Works</w:t>
      </w:r>
      <w:r>
        <w:rPr>
          <w:noProof/>
        </w:rPr>
        <w:tab/>
      </w:r>
      <w:r>
        <w:rPr>
          <w:noProof/>
        </w:rPr>
        <w:fldChar w:fldCharType="begin"/>
      </w:r>
      <w:r>
        <w:rPr>
          <w:noProof/>
        </w:rPr>
        <w:instrText xml:space="preserve"> PAGEREF _Toc97293555 \h </w:instrText>
      </w:r>
      <w:r>
        <w:rPr>
          <w:noProof/>
        </w:rPr>
      </w:r>
      <w:r>
        <w:rPr>
          <w:noProof/>
        </w:rPr>
        <w:fldChar w:fldCharType="separate"/>
      </w:r>
      <w:r>
        <w:rPr>
          <w:noProof/>
        </w:rPr>
        <w:t>38</w:t>
      </w:r>
      <w:r>
        <w:rPr>
          <w:noProof/>
        </w:rPr>
        <w:fldChar w:fldCharType="end"/>
      </w:r>
    </w:p>
    <w:p w14:paraId="04577DEC" w14:textId="404372C3"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2.13.2</w:t>
      </w:r>
      <w:r>
        <w:rPr>
          <w:rFonts w:asciiTheme="minorHAnsi" w:eastAsiaTheme="minorEastAsia" w:hAnsiTheme="minorHAnsi" w:cstheme="minorBidi"/>
          <w:noProof/>
          <w:sz w:val="22"/>
          <w:szCs w:val="22"/>
          <w:lang w:val="en-US"/>
        </w:rPr>
        <w:tab/>
      </w:r>
      <w:r w:rsidRPr="00A56648">
        <w:rPr>
          <w:rFonts w:cs="Arial"/>
          <w:noProof/>
        </w:rPr>
        <w:t>R</w:t>
      </w:r>
      <w:r w:rsidRPr="00A56648">
        <w:rPr>
          <w:rFonts w:cs="Arial"/>
          <w:noProof/>
          <w:lang w:val="en-US"/>
        </w:rPr>
        <w:t>isk</w:t>
      </w:r>
      <w:r>
        <w:rPr>
          <w:noProof/>
        </w:rPr>
        <w:tab/>
      </w:r>
      <w:r>
        <w:rPr>
          <w:noProof/>
        </w:rPr>
        <w:fldChar w:fldCharType="begin"/>
      </w:r>
      <w:r>
        <w:rPr>
          <w:noProof/>
        </w:rPr>
        <w:instrText xml:space="preserve"> PAGEREF _Toc97293556 \h </w:instrText>
      </w:r>
      <w:r>
        <w:rPr>
          <w:noProof/>
        </w:rPr>
      </w:r>
      <w:r>
        <w:rPr>
          <w:noProof/>
        </w:rPr>
        <w:fldChar w:fldCharType="separate"/>
      </w:r>
      <w:r>
        <w:rPr>
          <w:noProof/>
        </w:rPr>
        <w:t>38</w:t>
      </w:r>
      <w:r>
        <w:rPr>
          <w:noProof/>
        </w:rPr>
        <w:fldChar w:fldCharType="end"/>
      </w:r>
    </w:p>
    <w:p w14:paraId="2B86745E" w14:textId="62538954"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2.13.3</w:t>
      </w:r>
      <w:r>
        <w:rPr>
          <w:rFonts w:asciiTheme="minorHAnsi" w:eastAsiaTheme="minorEastAsia" w:hAnsiTheme="minorHAnsi" w:cstheme="minorBidi"/>
          <w:noProof/>
          <w:sz w:val="22"/>
          <w:szCs w:val="22"/>
          <w:lang w:val="en-US"/>
        </w:rPr>
        <w:tab/>
      </w:r>
      <w:r w:rsidRPr="00A56648">
        <w:rPr>
          <w:rFonts w:cs="Arial"/>
          <w:noProof/>
          <w:lang w:val="en-US"/>
        </w:rPr>
        <w:t>Relax</w:t>
      </w:r>
      <w:r w:rsidRPr="00A56648">
        <w:rPr>
          <w:rFonts w:cs="Arial"/>
          <w:noProof/>
        </w:rPr>
        <w:t>at</w:t>
      </w:r>
      <w:r w:rsidRPr="00A56648">
        <w:rPr>
          <w:rFonts w:cs="Arial"/>
          <w:noProof/>
          <w:lang w:val="en-US"/>
        </w:rPr>
        <w:t>ion</w:t>
      </w:r>
      <w:r>
        <w:rPr>
          <w:noProof/>
        </w:rPr>
        <w:tab/>
      </w:r>
      <w:r>
        <w:rPr>
          <w:noProof/>
        </w:rPr>
        <w:fldChar w:fldCharType="begin"/>
      </w:r>
      <w:r>
        <w:rPr>
          <w:noProof/>
        </w:rPr>
        <w:instrText xml:space="preserve"> PAGEREF _Toc97293557 \h </w:instrText>
      </w:r>
      <w:r>
        <w:rPr>
          <w:noProof/>
        </w:rPr>
      </w:r>
      <w:r>
        <w:rPr>
          <w:noProof/>
        </w:rPr>
        <w:fldChar w:fldCharType="separate"/>
      </w:r>
      <w:r>
        <w:rPr>
          <w:noProof/>
        </w:rPr>
        <w:t>39</w:t>
      </w:r>
      <w:r>
        <w:rPr>
          <w:noProof/>
        </w:rPr>
        <w:fldChar w:fldCharType="end"/>
      </w:r>
    </w:p>
    <w:p w14:paraId="602B0560" w14:textId="0570EBF1" w:rsidR="00677B84" w:rsidRDefault="00677B84">
      <w:pPr>
        <w:pStyle w:val="TOC2"/>
        <w:rPr>
          <w:rFonts w:asciiTheme="minorHAnsi" w:eastAsiaTheme="minorEastAsia" w:hAnsiTheme="minorHAnsi" w:cstheme="minorBidi"/>
          <w:noProof/>
          <w:szCs w:val="22"/>
          <w:lang w:val="en-US"/>
        </w:rPr>
      </w:pPr>
      <w:r w:rsidRPr="00A56648">
        <w:rPr>
          <w:rFonts w:cs="Arial"/>
          <w:noProof/>
        </w:rPr>
        <w:t>2.14</w:t>
      </w:r>
      <w:r>
        <w:rPr>
          <w:rFonts w:asciiTheme="minorHAnsi" w:eastAsiaTheme="minorEastAsia" w:hAnsiTheme="minorHAnsi" w:cstheme="minorBidi"/>
          <w:noProof/>
          <w:szCs w:val="22"/>
          <w:lang w:val="en-US"/>
        </w:rPr>
        <w:tab/>
      </w:r>
      <w:r w:rsidRPr="00A56648">
        <w:rPr>
          <w:rFonts w:cs="Arial"/>
          <w:noProof/>
        </w:rPr>
        <w:t>PART R</w:t>
      </w:r>
      <w:r>
        <w:rPr>
          <w:noProof/>
        </w:rPr>
        <w:tab/>
      </w:r>
      <w:r>
        <w:rPr>
          <w:noProof/>
        </w:rPr>
        <w:fldChar w:fldCharType="begin"/>
      </w:r>
      <w:r>
        <w:rPr>
          <w:noProof/>
        </w:rPr>
        <w:instrText xml:space="preserve"> PAGEREF _Toc97293558 \h </w:instrText>
      </w:r>
      <w:r>
        <w:rPr>
          <w:noProof/>
        </w:rPr>
      </w:r>
      <w:r>
        <w:rPr>
          <w:noProof/>
        </w:rPr>
        <w:fldChar w:fldCharType="separate"/>
      </w:r>
      <w:r>
        <w:rPr>
          <w:noProof/>
        </w:rPr>
        <w:t>39</w:t>
      </w:r>
      <w:r>
        <w:rPr>
          <w:noProof/>
        </w:rPr>
        <w:fldChar w:fldCharType="end"/>
      </w:r>
    </w:p>
    <w:p w14:paraId="6D7A1BCC" w14:textId="1FB1025D"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2.14.1</w:t>
      </w:r>
      <w:r>
        <w:rPr>
          <w:rFonts w:asciiTheme="minorHAnsi" w:eastAsiaTheme="minorEastAsia" w:hAnsiTheme="minorHAnsi" w:cstheme="minorBidi"/>
          <w:noProof/>
          <w:sz w:val="22"/>
          <w:szCs w:val="22"/>
          <w:lang w:val="en-US"/>
        </w:rPr>
        <w:tab/>
      </w:r>
      <w:r w:rsidRPr="00A56648">
        <w:rPr>
          <w:rFonts w:cs="Arial"/>
          <w:noProof/>
          <w:lang w:val="en-US"/>
        </w:rPr>
        <w:t>Services Available</w:t>
      </w:r>
      <w:r>
        <w:rPr>
          <w:noProof/>
        </w:rPr>
        <w:tab/>
      </w:r>
      <w:r>
        <w:rPr>
          <w:noProof/>
        </w:rPr>
        <w:fldChar w:fldCharType="begin"/>
      </w:r>
      <w:r>
        <w:rPr>
          <w:noProof/>
        </w:rPr>
        <w:instrText xml:space="preserve"> PAGEREF _Toc97293559 \h </w:instrText>
      </w:r>
      <w:r>
        <w:rPr>
          <w:noProof/>
        </w:rPr>
      </w:r>
      <w:r>
        <w:rPr>
          <w:noProof/>
        </w:rPr>
        <w:fldChar w:fldCharType="separate"/>
      </w:r>
      <w:r>
        <w:rPr>
          <w:noProof/>
        </w:rPr>
        <w:t>39</w:t>
      </w:r>
      <w:r>
        <w:rPr>
          <w:noProof/>
        </w:rPr>
        <w:fldChar w:fldCharType="end"/>
      </w:r>
    </w:p>
    <w:p w14:paraId="00895ED8" w14:textId="4E156173"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2.14.2</w:t>
      </w:r>
      <w:r>
        <w:rPr>
          <w:rFonts w:asciiTheme="minorHAnsi" w:eastAsiaTheme="minorEastAsia" w:hAnsiTheme="minorHAnsi" w:cstheme="minorBidi"/>
          <w:noProof/>
          <w:sz w:val="22"/>
          <w:szCs w:val="22"/>
          <w:lang w:val="en-US"/>
        </w:rPr>
        <w:tab/>
      </w:r>
      <w:r w:rsidRPr="00A56648">
        <w:rPr>
          <w:rFonts w:cs="Arial"/>
          <w:noProof/>
          <w:lang w:val="en-US"/>
        </w:rPr>
        <w:t>Site</w:t>
      </w:r>
      <w:r>
        <w:rPr>
          <w:noProof/>
        </w:rPr>
        <w:tab/>
      </w:r>
      <w:r>
        <w:rPr>
          <w:noProof/>
        </w:rPr>
        <w:fldChar w:fldCharType="begin"/>
      </w:r>
      <w:r>
        <w:rPr>
          <w:noProof/>
        </w:rPr>
        <w:instrText xml:space="preserve"> PAGEREF _Toc97293560 \h </w:instrText>
      </w:r>
      <w:r>
        <w:rPr>
          <w:noProof/>
        </w:rPr>
      </w:r>
      <w:r>
        <w:rPr>
          <w:noProof/>
        </w:rPr>
        <w:fldChar w:fldCharType="separate"/>
      </w:r>
      <w:r>
        <w:rPr>
          <w:noProof/>
        </w:rPr>
        <w:t>39</w:t>
      </w:r>
      <w:r>
        <w:rPr>
          <w:noProof/>
        </w:rPr>
        <w:fldChar w:fldCharType="end"/>
      </w:r>
    </w:p>
    <w:p w14:paraId="31083027" w14:textId="60165B6C"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2.14.3</w:t>
      </w:r>
      <w:r>
        <w:rPr>
          <w:rFonts w:asciiTheme="minorHAnsi" w:eastAsiaTheme="minorEastAsia" w:hAnsiTheme="minorHAnsi" w:cstheme="minorBidi"/>
          <w:noProof/>
          <w:sz w:val="22"/>
          <w:szCs w:val="22"/>
          <w:lang w:val="en-US"/>
        </w:rPr>
        <w:tab/>
      </w:r>
      <w:r w:rsidRPr="00A56648">
        <w:rPr>
          <w:rFonts w:cs="Arial"/>
          <w:noProof/>
        </w:rPr>
        <w:t>Clearance of Site on Completion</w:t>
      </w:r>
      <w:r>
        <w:rPr>
          <w:noProof/>
        </w:rPr>
        <w:tab/>
      </w:r>
      <w:r>
        <w:rPr>
          <w:noProof/>
        </w:rPr>
        <w:fldChar w:fldCharType="begin"/>
      </w:r>
      <w:r>
        <w:rPr>
          <w:noProof/>
        </w:rPr>
        <w:instrText xml:space="preserve"> PAGEREF _Toc97293561 \h </w:instrText>
      </w:r>
      <w:r>
        <w:rPr>
          <w:noProof/>
        </w:rPr>
      </w:r>
      <w:r>
        <w:rPr>
          <w:noProof/>
        </w:rPr>
        <w:fldChar w:fldCharType="separate"/>
      </w:r>
      <w:r>
        <w:rPr>
          <w:noProof/>
        </w:rPr>
        <w:t>39</w:t>
      </w:r>
      <w:r>
        <w:rPr>
          <w:noProof/>
        </w:rPr>
        <w:fldChar w:fldCharType="end"/>
      </w:r>
    </w:p>
    <w:p w14:paraId="222C1E0A" w14:textId="1D076243"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2.14.4</w:t>
      </w:r>
      <w:r>
        <w:rPr>
          <w:rFonts w:asciiTheme="minorHAnsi" w:eastAsiaTheme="minorEastAsia" w:hAnsiTheme="minorHAnsi" w:cstheme="minorBidi"/>
          <w:noProof/>
          <w:sz w:val="22"/>
          <w:szCs w:val="22"/>
          <w:lang w:val="en-US"/>
        </w:rPr>
        <w:tab/>
      </w:r>
      <w:r w:rsidRPr="00A56648">
        <w:rPr>
          <w:rFonts w:cs="Arial"/>
          <w:noProof/>
          <w:lang w:val="en-US"/>
        </w:rPr>
        <w:t>Substitution for Local Products</w:t>
      </w:r>
      <w:r>
        <w:rPr>
          <w:noProof/>
        </w:rPr>
        <w:tab/>
      </w:r>
      <w:r>
        <w:rPr>
          <w:noProof/>
        </w:rPr>
        <w:fldChar w:fldCharType="begin"/>
      </w:r>
      <w:r>
        <w:rPr>
          <w:noProof/>
        </w:rPr>
        <w:instrText xml:space="preserve"> PAGEREF _Toc97293562 \h </w:instrText>
      </w:r>
      <w:r>
        <w:rPr>
          <w:noProof/>
        </w:rPr>
      </w:r>
      <w:r>
        <w:rPr>
          <w:noProof/>
        </w:rPr>
        <w:fldChar w:fldCharType="separate"/>
      </w:r>
      <w:r>
        <w:rPr>
          <w:noProof/>
        </w:rPr>
        <w:t>39</w:t>
      </w:r>
      <w:r>
        <w:rPr>
          <w:noProof/>
        </w:rPr>
        <w:fldChar w:fldCharType="end"/>
      </w:r>
    </w:p>
    <w:p w14:paraId="11892AC2" w14:textId="1E53DD34"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2.14.5</w:t>
      </w:r>
      <w:r>
        <w:rPr>
          <w:rFonts w:asciiTheme="minorHAnsi" w:eastAsiaTheme="minorEastAsia" w:hAnsiTheme="minorHAnsi" w:cstheme="minorBidi"/>
          <w:noProof/>
          <w:sz w:val="22"/>
          <w:szCs w:val="22"/>
          <w:lang w:val="en-US"/>
        </w:rPr>
        <w:tab/>
      </w:r>
      <w:r w:rsidRPr="00A56648">
        <w:rPr>
          <w:rFonts w:cs="Arial"/>
          <w:noProof/>
          <w:lang w:val="en-US"/>
        </w:rPr>
        <w:t>Superintendence by the Contractor</w:t>
      </w:r>
      <w:r>
        <w:rPr>
          <w:noProof/>
        </w:rPr>
        <w:tab/>
      </w:r>
      <w:r>
        <w:rPr>
          <w:noProof/>
        </w:rPr>
        <w:fldChar w:fldCharType="begin"/>
      </w:r>
      <w:r>
        <w:rPr>
          <w:noProof/>
        </w:rPr>
        <w:instrText xml:space="preserve"> PAGEREF _Toc97293563 \h </w:instrText>
      </w:r>
      <w:r>
        <w:rPr>
          <w:noProof/>
        </w:rPr>
      </w:r>
      <w:r>
        <w:rPr>
          <w:noProof/>
        </w:rPr>
        <w:fldChar w:fldCharType="separate"/>
      </w:r>
      <w:r>
        <w:rPr>
          <w:noProof/>
        </w:rPr>
        <w:t>39</w:t>
      </w:r>
      <w:r>
        <w:rPr>
          <w:noProof/>
        </w:rPr>
        <w:fldChar w:fldCharType="end"/>
      </w:r>
    </w:p>
    <w:p w14:paraId="563A0A63" w14:textId="4EAC1FBA"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2.14.6</w:t>
      </w:r>
      <w:r>
        <w:rPr>
          <w:rFonts w:asciiTheme="minorHAnsi" w:eastAsiaTheme="minorEastAsia" w:hAnsiTheme="minorHAnsi" w:cstheme="minorBidi"/>
          <w:noProof/>
          <w:sz w:val="22"/>
          <w:szCs w:val="22"/>
          <w:lang w:val="en-US"/>
        </w:rPr>
        <w:tab/>
      </w:r>
      <w:r w:rsidRPr="00A56648">
        <w:rPr>
          <w:rFonts w:cs="Arial"/>
          <w:noProof/>
          <w:lang w:val="en-US"/>
        </w:rPr>
        <w:t>Sub-Contractors</w:t>
      </w:r>
      <w:r>
        <w:rPr>
          <w:noProof/>
        </w:rPr>
        <w:tab/>
      </w:r>
      <w:r>
        <w:rPr>
          <w:noProof/>
        </w:rPr>
        <w:fldChar w:fldCharType="begin"/>
      </w:r>
      <w:r>
        <w:rPr>
          <w:noProof/>
        </w:rPr>
        <w:instrText xml:space="preserve"> PAGEREF _Toc97293564 \h </w:instrText>
      </w:r>
      <w:r>
        <w:rPr>
          <w:noProof/>
        </w:rPr>
      </w:r>
      <w:r>
        <w:rPr>
          <w:noProof/>
        </w:rPr>
        <w:fldChar w:fldCharType="separate"/>
      </w:r>
      <w:r>
        <w:rPr>
          <w:noProof/>
        </w:rPr>
        <w:t>39</w:t>
      </w:r>
      <w:r>
        <w:rPr>
          <w:noProof/>
        </w:rPr>
        <w:fldChar w:fldCharType="end"/>
      </w:r>
    </w:p>
    <w:p w14:paraId="0BAD591D" w14:textId="65205783"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2.14.7</w:t>
      </w:r>
      <w:r>
        <w:rPr>
          <w:rFonts w:asciiTheme="minorHAnsi" w:eastAsiaTheme="minorEastAsia" w:hAnsiTheme="minorHAnsi" w:cstheme="minorBidi"/>
          <w:noProof/>
          <w:sz w:val="22"/>
          <w:szCs w:val="22"/>
          <w:lang w:val="en-US"/>
        </w:rPr>
        <w:tab/>
      </w:r>
      <w:r w:rsidRPr="00A56648">
        <w:rPr>
          <w:rFonts w:cs="Arial"/>
          <w:noProof/>
          <w:lang w:val="en-US"/>
        </w:rPr>
        <w:t>Statements of Supplies and Services</w:t>
      </w:r>
      <w:r>
        <w:rPr>
          <w:noProof/>
        </w:rPr>
        <w:tab/>
      </w:r>
      <w:r>
        <w:rPr>
          <w:noProof/>
        </w:rPr>
        <w:fldChar w:fldCharType="begin"/>
      </w:r>
      <w:r>
        <w:rPr>
          <w:noProof/>
        </w:rPr>
        <w:instrText xml:space="preserve"> PAGEREF _Toc97293565 \h </w:instrText>
      </w:r>
      <w:r>
        <w:rPr>
          <w:noProof/>
        </w:rPr>
      </w:r>
      <w:r>
        <w:rPr>
          <w:noProof/>
        </w:rPr>
        <w:fldChar w:fldCharType="separate"/>
      </w:r>
      <w:r>
        <w:rPr>
          <w:noProof/>
        </w:rPr>
        <w:t>40</w:t>
      </w:r>
      <w:r>
        <w:rPr>
          <w:noProof/>
        </w:rPr>
        <w:fldChar w:fldCharType="end"/>
      </w:r>
    </w:p>
    <w:p w14:paraId="144060F0" w14:textId="1523F25C"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2.14.8</w:t>
      </w:r>
      <w:r>
        <w:rPr>
          <w:rFonts w:asciiTheme="minorHAnsi" w:eastAsiaTheme="minorEastAsia" w:hAnsiTheme="minorHAnsi" w:cstheme="minorBidi"/>
          <w:noProof/>
          <w:sz w:val="22"/>
          <w:szCs w:val="22"/>
          <w:lang w:val="en-US"/>
        </w:rPr>
        <w:tab/>
      </w:r>
      <w:r w:rsidRPr="00A56648">
        <w:rPr>
          <w:rFonts w:cs="Arial"/>
          <w:noProof/>
          <w:lang w:val="en-US"/>
        </w:rPr>
        <w:t>Security</w:t>
      </w:r>
      <w:r>
        <w:rPr>
          <w:noProof/>
        </w:rPr>
        <w:tab/>
      </w:r>
      <w:r>
        <w:rPr>
          <w:noProof/>
        </w:rPr>
        <w:fldChar w:fldCharType="begin"/>
      </w:r>
      <w:r>
        <w:rPr>
          <w:noProof/>
        </w:rPr>
        <w:instrText xml:space="preserve"> PAGEREF _Toc97293566 \h </w:instrText>
      </w:r>
      <w:r>
        <w:rPr>
          <w:noProof/>
        </w:rPr>
      </w:r>
      <w:r>
        <w:rPr>
          <w:noProof/>
        </w:rPr>
        <w:fldChar w:fldCharType="separate"/>
      </w:r>
      <w:r>
        <w:rPr>
          <w:noProof/>
        </w:rPr>
        <w:t>40</w:t>
      </w:r>
      <w:r>
        <w:rPr>
          <w:noProof/>
        </w:rPr>
        <w:fldChar w:fldCharType="end"/>
      </w:r>
    </w:p>
    <w:p w14:paraId="04D3A1E5" w14:textId="2E508728"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2.14.9</w:t>
      </w:r>
      <w:r>
        <w:rPr>
          <w:rFonts w:asciiTheme="minorHAnsi" w:eastAsiaTheme="minorEastAsia" w:hAnsiTheme="minorHAnsi" w:cstheme="minorBidi"/>
          <w:noProof/>
          <w:sz w:val="22"/>
          <w:szCs w:val="22"/>
          <w:lang w:val="en-US"/>
        </w:rPr>
        <w:tab/>
      </w:r>
      <w:r w:rsidRPr="00A56648">
        <w:rPr>
          <w:rFonts w:cs="Arial"/>
          <w:noProof/>
          <w:lang w:val="en-US"/>
        </w:rPr>
        <w:t>Safety</w:t>
      </w:r>
      <w:r>
        <w:rPr>
          <w:noProof/>
        </w:rPr>
        <w:tab/>
      </w:r>
      <w:r>
        <w:rPr>
          <w:noProof/>
        </w:rPr>
        <w:fldChar w:fldCharType="begin"/>
      </w:r>
      <w:r>
        <w:rPr>
          <w:noProof/>
        </w:rPr>
        <w:instrText xml:space="preserve"> PAGEREF _Toc97293567 \h </w:instrText>
      </w:r>
      <w:r>
        <w:rPr>
          <w:noProof/>
        </w:rPr>
      </w:r>
      <w:r>
        <w:rPr>
          <w:noProof/>
        </w:rPr>
        <w:fldChar w:fldCharType="separate"/>
      </w:r>
      <w:r>
        <w:rPr>
          <w:noProof/>
        </w:rPr>
        <w:t>41</w:t>
      </w:r>
      <w:r>
        <w:rPr>
          <w:noProof/>
        </w:rPr>
        <w:fldChar w:fldCharType="end"/>
      </w:r>
    </w:p>
    <w:p w14:paraId="45F68557" w14:textId="638E70D9" w:rsidR="00677B84" w:rsidRDefault="00677B84">
      <w:pPr>
        <w:pStyle w:val="TOC2"/>
        <w:rPr>
          <w:rFonts w:asciiTheme="minorHAnsi" w:eastAsiaTheme="minorEastAsia" w:hAnsiTheme="minorHAnsi" w:cstheme="minorBidi"/>
          <w:noProof/>
          <w:szCs w:val="22"/>
          <w:lang w:val="en-US"/>
        </w:rPr>
      </w:pPr>
      <w:r w:rsidRPr="00A56648">
        <w:rPr>
          <w:rFonts w:cs="Arial"/>
          <w:noProof/>
        </w:rPr>
        <w:t>2.15</w:t>
      </w:r>
      <w:r>
        <w:rPr>
          <w:rFonts w:asciiTheme="minorHAnsi" w:eastAsiaTheme="minorEastAsia" w:hAnsiTheme="minorHAnsi" w:cstheme="minorBidi"/>
          <w:noProof/>
          <w:szCs w:val="22"/>
          <w:lang w:val="en-US"/>
        </w:rPr>
        <w:tab/>
      </w:r>
      <w:r w:rsidRPr="00A56648">
        <w:rPr>
          <w:rFonts w:cs="Arial"/>
          <w:noProof/>
        </w:rPr>
        <w:t>PART S</w:t>
      </w:r>
      <w:r>
        <w:rPr>
          <w:noProof/>
        </w:rPr>
        <w:tab/>
      </w:r>
      <w:r>
        <w:rPr>
          <w:noProof/>
        </w:rPr>
        <w:fldChar w:fldCharType="begin"/>
      </w:r>
      <w:r>
        <w:rPr>
          <w:noProof/>
        </w:rPr>
        <w:instrText xml:space="preserve"> PAGEREF _Toc97293568 \h </w:instrText>
      </w:r>
      <w:r>
        <w:rPr>
          <w:noProof/>
        </w:rPr>
      </w:r>
      <w:r>
        <w:rPr>
          <w:noProof/>
        </w:rPr>
        <w:fldChar w:fldCharType="separate"/>
      </w:r>
      <w:r>
        <w:rPr>
          <w:noProof/>
        </w:rPr>
        <w:t>41</w:t>
      </w:r>
      <w:r>
        <w:rPr>
          <w:noProof/>
        </w:rPr>
        <w:fldChar w:fldCharType="end"/>
      </w:r>
    </w:p>
    <w:p w14:paraId="1D662875" w14:textId="134FA9D5"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2.15.1</w:t>
      </w:r>
      <w:r>
        <w:rPr>
          <w:rFonts w:asciiTheme="minorHAnsi" w:eastAsiaTheme="minorEastAsia" w:hAnsiTheme="minorHAnsi" w:cstheme="minorBidi"/>
          <w:noProof/>
          <w:sz w:val="22"/>
          <w:szCs w:val="22"/>
          <w:lang w:val="en-US"/>
        </w:rPr>
        <w:tab/>
      </w:r>
      <w:r w:rsidRPr="00A56648">
        <w:rPr>
          <w:rFonts w:cs="Arial"/>
          <w:noProof/>
          <w:lang w:val="en-US"/>
        </w:rPr>
        <w:t>Taxes, Levies and Duties</w:t>
      </w:r>
      <w:r>
        <w:rPr>
          <w:noProof/>
        </w:rPr>
        <w:tab/>
      </w:r>
      <w:r>
        <w:rPr>
          <w:noProof/>
        </w:rPr>
        <w:fldChar w:fldCharType="begin"/>
      </w:r>
      <w:r>
        <w:rPr>
          <w:noProof/>
        </w:rPr>
        <w:instrText xml:space="preserve"> PAGEREF _Toc97293569 \h </w:instrText>
      </w:r>
      <w:r>
        <w:rPr>
          <w:noProof/>
        </w:rPr>
      </w:r>
      <w:r>
        <w:rPr>
          <w:noProof/>
        </w:rPr>
        <w:fldChar w:fldCharType="separate"/>
      </w:r>
      <w:r>
        <w:rPr>
          <w:noProof/>
        </w:rPr>
        <w:t>41</w:t>
      </w:r>
      <w:r>
        <w:rPr>
          <w:noProof/>
        </w:rPr>
        <w:fldChar w:fldCharType="end"/>
      </w:r>
    </w:p>
    <w:p w14:paraId="732ADFC6" w14:textId="6E433163"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rPr>
        <w:t>2.15.2</w:t>
      </w:r>
      <w:r>
        <w:rPr>
          <w:rFonts w:asciiTheme="minorHAnsi" w:eastAsiaTheme="minorEastAsia" w:hAnsiTheme="minorHAnsi" w:cstheme="minorBidi"/>
          <w:noProof/>
          <w:sz w:val="22"/>
          <w:szCs w:val="22"/>
          <w:lang w:val="en-US"/>
        </w:rPr>
        <w:tab/>
      </w:r>
      <w:r w:rsidRPr="00A56648">
        <w:rPr>
          <w:rFonts w:cs="Arial"/>
          <w:noProof/>
        </w:rPr>
        <w:t>Anti-Dumping Duties</w:t>
      </w:r>
      <w:r>
        <w:rPr>
          <w:noProof/>
        </w:rPr>
        <w:tab/>
      </w:r>
      <w:r>
        <w:rPr>
          <w:noProof/>
        </w:rPr>
        <w:fldChar w:fldCharType="begin"/>
      </w:r>
      <w:r>
        <w:rPr>
          <w:noProof/>
        </w:rPr>
        <w:instrText xml:space="preserve"> PAGEREF _Toc97293570 \h </w:instrText>
      </w:r>
      <w:r>
        <w:rPr>
          <w:noProof/>
        </w:rPr>
      </w:r>
      <w:r>
        <w:rPr>
          <w:noProof/>
        </w:rPr>
        <w:fldChar w:fldCharType="separate"/>
      </w:r>
      <w:r>
        <w:rPr>
          <w:noProof/>
        </w:rPr>
        <w:t>42</w:t>
      </w:r>
      <w:r>
        <w:rPr>
          <w:noProof/>
        </w:rPr>
        <w:fldChar w:fldCharType="end"/>
      </w:r>
    </w:p>
    <w:p w14:paraId="4ED7B5E0" w14:textId="1873DBD7"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2.15.3</w:t>
      </w:r>
      <w:r>
        <w:rPr>
          <w:rFonts w:asciiTheme="minorHAnsi" w:eastAsiaTheme="minorEastAsia" w:hAnsiTheme="minorHAnsi" w:cstheme="minorBidi"/>
          <w:noProof/>
          <w:sz w:val="22"/>
          <w:szCs w:val="22"/>
          <w:lang w:val="en-US"/>
        </w:rPr>
        <w:tab/>
      </w:r>
      <w:r w:rsidRPr="00A56648">
        <w:rPr>
          <w:rFonts w:cs="Arial"/>
          <w:noProof/>
          <w:lang w:val="en-US"/>
        </w:rPr>
        <w:t>Transport</w:t>
      </w:r>
      <w:r>
        <w:rPr>
          <w:noProof/>
        </w:rPr>
        <w:tab/>
      </w:r>
      <w:r>
        <w:rPr>
          <w:noProof/>
        </w:rPr>
        <w:fldChar w:fldCharType="begin"/>
      </w:r>
      <w:r>
        <w:rPr>
          <w:noProof/>
        </w:rPr>
        <w:instrText xml:space="preserve"> PAGEREF _Toc97293571 \h </w:instrText>
      </w:r>
      <w:r>
        <w:rPr>
          <w:noProof/>
        </w:rPr>
      </w:r>
      <w:r>
        <w:rPr>
          <w:noProof/>
        </w:rPr>
        <w:fldChar w:fldCharType="separate"/>
      </w:r>
      <w:r>
        <w:rPr>
          <w:noProof/>
        </w:rPr>
        <w:t>42</w:t>
      </w:r>
      <w:r>
        <w:rPr>
          <w:noProof/>
        </w:rPr>
        <w:fldChar w:fldCharType="end"/>
      </w:r>
    </w:p>
    <w:p w14:paraId="44693176" w14:textId="189DB7D8"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2.15.4</w:t>
      </w:r>
      <w:r>
        <w:rPr>
          <w:rFonts w:asciiTheme="minorHAnsi" w:eastAsiaTheme="minorEastAsia" w:hAnsiTheme="minorHAnsi" w:cstheme="minorBidi"/>
          <w:noProof/>
          <w:sz w:val="22"/>
          <w:szCs w:val="22"/>
          <w:lang w:val="en-US"/>
        </w:rPr>
        <w:tab/>
      </w:r>
      <w:r w:rsidRPr="00A56648">
        <w:rPr>
          <w:rFonts w:cs="Arial"/>
          <w:noProof/>
          <w:lang w:val="en-US"/>
        </w:rPr>
        <w:t>Termination</w:t>
      </w:r>
      <w:r>
        <w:rPr>
          <w:noProof/>
        </w:rPr>
        <w:tab/>
      </w:r>
      <w:r>
        <w:rPr>
          <w:noProof/>
        </w:rPr>
        <w:fldChar w:fldCharType="begin"/>
      </w:r>
      <w:r>
        <w:rPr>
          <w:noProof/>
        </w:rPr>
        <w:instrText xml:space="preserve"> PAGEREF _Toc97293572 \h </w:instrText>
      </w:r>
      <w:r>
        <w:rPr>
          <w:noProof/>
        </w:rPr>
      </w:r>
      <w:r>
        <w:rPr>
          <w:noProof/>
        </w:rPr>
        <w:fldChar w:fldCharType="separate"/>
      </w:r>
      <w:r>
        <w:rPr>
          <w:noProof/>
        </w:rPr>
        <w:t>43</w:t>
      </w:r>
      <w:r>
        <w:rPr>
          <w:noProof/>
        </w:rPr>
        <w:fldChar w:fldCharType="end"/>
      </w:r>
    </w:p>
    <w:p w14:paraId="129B429A" w14:textId="2C1CCAC5" w:rsidR="00677B84" w:rsidRDefault="00677B84">
      <w:pPr>
        <w:pStyle w:val="TOC3"/>
        <w:tabs>
          <w:tab w:val="left" w:pos="776"/>
        </w:tabs>
        <w:rPr>
          <w:rFonts w:asciiTheme="minorHAnsi" w:eastAsiaTheme="minorEastAsia" w:hAnsiTheme="minorHAnsi" w:cstheme="minorBidi"/>
          <w:noProof/>
          <w:sz w:val="22"/>
          <w:szCs w:val="22"/>
          <w:lang w:val="en-US"/>
        </w:rPr>
      </w:pPr>
      <w:r>
        <w:rPr>
          <w:noProof/>
          <w:lang w:eastAsia="en-ZA"/>
        </w:rPr>
        <w:t>2.15.5</w:t>
      </w:r>
      <w:r>
        <w:rPr>
          <w:rFonts w:asciiTheme="minorHAnsi" w:eastAsiaTheme="minorEastAsia" w:hAnsiTheme="minorHAnsi" w:cstheme="minorBidi"/>
          <w:noProof/>
          <w:sz w:val="22"/>
          <w:szCs w:val="22"/>
          <w:lang w:val="en-US"/>
        </w:rPr>
        <w:tab/>
      </w:r>
      <w:r>
        <w:rPr>
          <w:noProof/>
          <w:lang w:eastAsia="en-ZA"/>
        </w:rPr>
        <w:t>Default</w:t>
      </w:r>
      <w:r>
        <w:rPr>
          <w:noProof/>
        </w:rPr>
        <w:tab/>
      </w:r>
      <w:r>
        <w:rPr>
          <w:noProof/>
        </w:rPr>
        <w:fldChar w:fldCharType="begin"/>
      </w:r>
      <w:r>
        <w:rPr>
          <w:noProof/>
        </w:rPr>
        <w:instrText xml:space="preserve"> PAGEREF _Toc97293573 \h </w:instrText>
      </w:r>
      <w:r>
        <w:rPr>
          <w:noProof/>
        </w:rPr>
      </w:r>
      <w:r>
        <w:rPr>
          <w:noProof/>
        </w:rPr>
        <w:fldChar w:fldCharType="separate"/>
      </w:r>
      <w:r>
        <w:rPr>
          <w:noProof/>
        </w:rPr>
        <w:t>43</w:t>
      </w:r>
      <w:r>
        <w:rPr>
          <w:noProof/>
        </w:rPr>
        <w:fldChar w:fldCharType="end"/>
      </w:r>
    </w:p>
    <w:p w14:paraId="6956D367" w14:textId="70A1652B" w:rsidR="00677B84" w:rsidRDefault="00677B84">
      <w:pPr>
        <w:pStyle w:val="TOC2"/>
        <w:rPr>
          <w:rFonts w:asciiTheme="minorHAnsi" w:eastAsiaTheme="minorEastAsia" w:hAnsiTheme="minorHAnsi" w:cstheme="minorBidi"/>
          <w:noProof/>
          <w:szCs w:val="22"/>
          <w:lang w:val="en-US"/>
        </w:rPr>
      </w:pPr>
      <w:r w:rsidRPr="00A56648">
        <w:rPr>
          <w:rFonts w:cs="Arial"/>
          <w:noProof/>
        </w:rPr>
        <w:t>2.16</w:t>
      </w:r>
      <w:r>
        <w:rPr>
          <w:rFonts w:asciiTheme="minorHAnsi" w:eastAsiaTheme="minorEastAsia" w:hAnsiTheme="minorHAnsi" w:cstheme="minorBidi"/>
          <w:noProof/>
          <w:szCs w:val="22"/>
          <w:lang w:val="en-US"/>
        </w:rPr>
        <w:tab/>
      </w:r>
      <w:r w:rsidRPr="00A56648">
        <w:rPr>
          <w:rFonts w:cs="Arial"/>
          <w:noProof/>
        </w:rPr>
        <w:t>PART T</w:t>
      </w:r>
      <w:r>
        <w:rPr>
          <w:noProof/>
        </w:rPr>
        <w:tab/>
      </w:r>
      <w:r>
        <w:rPr>
          <w:noProof/>
        </w:rPr>
        <w:fldChar w:fldCharType="begin"/>
      </w:r>
      <w:r>
        <w:rPr>
          <w:noProof/>
        </w:rPr>
        <w:instrText xml:space="preserve"> PAGEREF _Toc97293574 \h </w:instrText>
      </w:r>
      <w:r>
        <w:rPr>
          <w:noProof/>
        </w:rPr>
      </w:r>
      <w:r>
        <w:rPr>
          <w:noProof/>
        </w:rPr>
        <w:fldChar w:fldCharType="separate"/>
      </w:r>
      <w:r>
        <w:rPr>
          <w:noProof/>
        </w:rPr>
        <w:t>44</w:t>
      </w:r>
      <w:r>
        <w:rPr>
          <w:noProof/>
        </w:rPr>
        <w:fldChar w:fldCharType="end"/>
      </w:r>
    </w:p>
    <w:p w14:paraId="42F8FEDE" w14:textId="21F17A95"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b/>
          <w:noProof/>
        </w:rPr>
        <w:t>2.16.1</w:t>
      </w:r>
      <w:r>
        <w:rPr>
          <w:rFonts w:asciiTheme="minorHAnsi" w:eastAsiaTheme="minorEastAsia" w:hAnsiTheme="minorHAnsi" w:cstheme="minorBidi"/>
          <w:noProof/>
          <w:sz w:val="22"/>
          <w:szCs w:val="22"/>
          <w:lang w:val="en-US"/>
        </w:rPr>
        <w:tab/>
      </w:r>
      <w:r w:rsidRPr="00A56648">
        <w:rPr>
          <w:rFonts w:cs="Arial"/>
          <w:b/>
          <w:noProof/>
        </w:rPr>
        <w:t>MISCELLANEOUS MATTERS</w:t>
      </w:r>
      <w:r>
        <w:rPr>
          <w:noProof/>
        </w:rPr>
        <w:tab/>
      </w:r>
      <w:r>
        <w:rPr>
          <w:noProof/>
        </w:rPr>
        <w:fldChar w:fldCharType="begin"/>
      </w:r>
      <w:r>
        <w:rPr>
          <w:noProof/>
        </w:rPr>
        <w:instrText xml:space="preserve"> PAGEREF _Toc97293575 \h </w:instrText>
      </w:r>
      <w:r>
        <w:rPr>
          <w:noProof/>
        </w:rPr>
      </w:r>
      <w:r>
        <w:rPr>
          <w:noProof/>
        </w:rPr>
        <w:fldChar w:fldCharType="separate"/>
      </w:r>
      <w:r>
        <w:rPr>
          <w:noProof/>
        </w:rPr>
        <w:t>44</w:t>
      </w:r>
      <w:r>
        <w:rPr>
          <w:noProof/>
        </w:rPr>
        <w:fldChar w:fldCharType="end"/>
      </w:r>
    </w:p>
    <w:p w14:paraId="65566C6E" w14:textId="33259D8F" w:rsidR="00677B84" w:rsidRDefault="00677B84">
      <w:pPr>
        <w:pStyle w:val="TOC2"/>
        <w:rPr>
          <w:rFonts w:asciiTheme="minorHAnsi" w:eastAsiaTheme="minorEastAsia" w:hAnsiTheme="minorHAnsi" w:cstheme="minorBidi"/>
          <w:noProof/>
          <w:szCs w:val="22"/>
          <w:lang w:val="en-US"/>
        </w:rPr>
      </w:pPr>
      <w:r w:rsidRPr="00A56648">
        <w:rPr>
          <w:rFonts w:cs="Arial"/>
          <w:noProof/>
          <w:lang w:val="en-US"/>
        </w:rPr>
        <w:t>PART U</w:t>
      </w:r>
      <w:r>
        <w:rPr>
          <w:noProof/>
        </w:rPr>
        <w:tab/>
      </w:r>
      <w:r>
        <w:rPr>
          <w:noProof/>
        </w:rPr>
        <w:fldChar w:fldCharType="begin"/>
      </w:r>
      <w:r>
        <w:rPr>
          <w:noProof/>
        </w:rPr>
        <w:instrText xml:space="preserve"> PAGEREF _Toc97293576 \h </w:instrText>
      </w:r>
      <w:r>
        <w:rPr>
          <w:noProof/>
        </w:rPr>
      </w:r>
      <w:r>
        <w:rPr>
          <w:noProof/>
        </w:rPr>
        <w:fldChar w:fldCharType="separate"/>
      </w:r>
      <w:r>
        <w:rPr>
          <w:noProof/>
        </w:rPr>
        <w:t>45</w:t>
      </w:r>
      <w:r>
        <w:rPr>
          <w:noProof/>
        </w:rPr>
        <w:fldChar w:fldCharType="end"/>
      </w:r>
    </w:p>
    <w:p w14:paraId="3F8A9360" w14:textId="16D66358" w:rsidR="00677B84" w:rsidRDefault="00677B84">
      <w:pPr>
        <w:pStyle w:val="TOC3"/>
        <w:tabs>
          <w:tab w:val="left" w:pos="776"/>
        </w:tabs>
        <w:rPr>
          <w:rFonts w:asciiTheme="minorHAnsi" w:eastAsiaTheme="minorEastAsia" w:hAnsiTheme="minorHAnsi" w:cstheme="minorBidi"/>
          <w:noProof/>
          <w:sz w:val="22"/>
          <w:szCs w:val="22"/>
          <w:lang w:val="en-US"/>
        </w:rPr>
      </w:pPr>
      <w:r w:rsidRPr="00A56648">
        <w:rPr>
          <w:rFonts w:cs="Arial"/>
          <w:noProof/>
          <w:lang w:val="en-US"/>
        </w:rPr>
        <w:t>2.16.2</w:t>
      </w:r>
      <w:r>
        <w:rPr>
          <w:rFonts w:asciiTheme="minorHAnsi" w:eastAsiaTheme="minorEastAsia" w:hAnsiTheme="minorHAnsi" w:cstheme="minorBidi"/>
          <w:noProof/>
          <w:sz w:val="22"/>
          <w:szCs w:val="22"/>
          <w:lang w:val="en-US"/>
        </w:rPr>
        <w:tab/>
      </w:r>
      <w:r w:rsidRPr="00A56648">
        <w:rPr>
          <w:rFonts w:cs="Arial"/>
          <w:noProof/>
          <w:lang w:val="en-US"/>
        </w:rPr>
        <w:t>Variations</w:t>
      </w:r>
      <w:r>
        <w:rPr>
          <w:noProof/>
        </w:rPr>
        <w:tab/>
      </w:r>
      <w:r>
        <w:rPr>
          <w:noProof/>
        </w:rPr>
        <w:fldChar w:fldCharType="begin"/>
      </w:r>
      <w:r>
        <w:rPr>
          <w:noProof/>
        </w:rPr>
        <w:instrText xml:space="preserve"> PAGEREF _Toc97293577 \h </w:instrText>
      </w:r>
      <w:r>
        <w:rPr>
          <w:noProof/>
        </w:rPr>
      </w:r>
      <w:r>
        <w:rPr>
          <w:noProof/>
        </w:rPr>
        <w:fldChar w:fldCharType="separate"/>
      </w:r>
      <w:r>
        <w:rPr>
          <w:noProof/>
        </w:rPr>
        <w:t>45</w:t>
      </w:r>
      <w:r>
        <w:rPr>
          <w:noProof/>
        </w:rPr>
        <w:fldChar w:fldCharType="end"/>
      </w:r>
    </w:p>
    <w:p w14:paraId="4244946E" w14:textId="4D74D2B9" w:rsidR="00677B84" w:rsidRDefault="00677B84">
      <w:pPr>
        <w:pStyle w:val="TOC2"/>
        <w:rPr>
          <w:rFonts w:asciiTheme="minorHAnsi" w:eastAsiaTheme="minorEastAsia" w:hAnsiTheme="minorHAnsi" w:cstheme="minorBidi"/>
          <w:noProof/>
          <w:szCs w:val="22"/>
          <w:lang w:val="en-US"/>
        </w:rPr>
      </w:pPr>
      <w:r w:rsidRPr="00A56648">
        <w:rPr>
          <w:rFonts w:cs="Arial"/>
          <w:noProof/>
        </w:rPr>
        <w:t>3.</w:t>
      </w:r>
      <w:r>
        <w:rPr>
          <w:rFonts w:asciiTheme="minorHAnsi" w:eastAsiaTheme="minorEastAsia" w:hAnsiTheme="minorHAnsi" w:cstheme="minorBidi"/>
          <w:noProof/>
          <w:szCs w:val="22"/>
          <w:lang w:val="en-US"/>
        </w:rPr>
        <w:tab/>
      </w:r>
      <w:r w:rsidRPr="00A56648">
        <w:rPr>
          <w:rFonts w:cs="Arial"/>
          <w:noProof/>
        </w:rPr>
        <w:t>PART V</w:t>
      </w:r>
      <w:r>
        <w:rPr>
          <w:noProof/>
        </w:rPr>
        <w:tab/>
      </w:r>
      <w:r>
        <w:rPr>
          <w:noProof/>
        </w:rPr>
        <w:fldChar w:fldCharType="begin"/>
      </w:r>
      <w:r>
        <w:rPr>
          <w:noProof/>
        </w:rPr>
        <w:instrText xml:space="preserve"> PAGEREF _Toc97293578 \h </w:instrText>
      </w:r>
      <w:r>
        <w:rPr>
          <w:noProof/>
        </w:rPr>
      </w:r>
      <w:r>
        <w:rPr>
          <w:noProof/>
        </w:rPr>
        <w:fldChar w:fldCharType="separate"/>
      </w:r>
      <w:r>
        <w:rPr>
          <w:noProof/>
        </w:rPr>
        <w:t>45</w:t>
      </w:r>
      <w:r>
        <w:rPr>
          <w:noProof/>
        </w:rPr>
        <w:fldChar w:fldCharType="end"/>
      </w:r>
    </w:p>
    <w:p w14:paraId="5BFF0F89" w14:textId="1B687BE6" w:rsidR="00677B84" w:rsidRDefault="00677B84">
      <w:pPr>
        <w:pStyle w:val="TOC3"/>
        <w:rPr>
          <w:rFonts w:asciiTheme="minorHAnsi" w:eastAsiaTheme="minorEastAsia" w:hAnsiTheme="minorHAnsi" w:cstheme="minorBidi"/>
          <w:noProof/>
          <w:sz w:val="22"/>
          <w:szCs w:val="22"/>
          <w:lang w:val="en-US"/>
        </w:rPr>
      </w:pPr>
      <w:r w:rsidRPr="00A56648">
        <w:rPr>
          <w:rFonts w:cs="Arial"/>
          <w:noProof/>
        </w:rPr>
        <w:t>3.1</w:t>
      </w:r>
      <w:r>
        <w:rPr>
          <w:rFonts w:asciiTheme="minorHAnsi" w:eastAsiaTheme="minorEastAsia" w:hAnsiTheme="minorHAnsi" w:cstheme="minorBidi"/>
          <w:noProof/>
          <w:sz w:val="22"/>
          <w:szCs w:val="22"/>
          <w:lang w:val="en-US"/>
        </w:rPr>
        <w:tab/>
      </w:r>
      <w:r w:rsidRPr="00A56648">
        <w:rPr>
          <w:rFonts w:cs="Arial"/>
          <w:noProof/>
        </w:rPr>
        <w:t>Anti-bribery and anti-corruption</w:t>
      </w:r>
      <w:r>
        <w:rPr>
          <w:noProof/>
        </w:rPr>
        <w:tab/>
      </w:r>
      <w:r>
        <w:rPr>
          <w:noProof/>
        </w:rPr>
        <w:fldChar w:fldCharType="begin"/>
      </w:r>
      <w:r>
        <w:rPr>
          <w:noProof/>
        </w:rPr>
        <w:instrText xml:space="preserve"> PAGEREF _Toc97293579 \h </w:instrText>
      </w:r>
      <w:r>
        <w:rPr>
          <w:noProof/>
        </w:rPr>
      </w:r>
      <w:r>
        <w:rPr>
          <w:noProof/>
        </w:rPr>
        <w:fldChar w:fldCharType="separate"/>
      </w:r>
      <w:r>
        <w:rPr>
          <w:noProof/>
        </w:rPr>
        <w:t>45</w:t>
      </w:r>
      <w:r>
        <w:rPr>
          <w:noProof/>
        </w:rPr>
        <w:fldChar w:fldCharType="end"/>
      </w:r>
    </w:p>
    <w:p w14:paraId="6303D0DC" w14:textId="66955717" w:rsidR="00677B84" w:rsidRDefault="00677B84">
      <w:pPr>
        <w:pStyle w:val="TOC1"/>
        <w:rPr>
          <w:rFonts w:asciiTheme="minorHAnsi" w:eastAsiaTheme="minorEastAsia" w:hAnsiTheme="minorHAnsi" w:cstheme="minorBidi"/>
          <w:b w:val="0"/>
          <w:caps w:val="0"/>
          <w:sz w:val="22"/>
          <w:szCs w:val="22"/>
          <w:lang w:val="en-US"/>
        </w:rPr>
      </w:pPr>
      <w:r w:rsidRPr="00A56648">
        <w:rPr>
          <w:rFonts w:cs="Arial"/>
        </w:rPr>
        <w:t xml:space="preserve">CHAPTER 3 : </w:t>
      </w:r>
      <w:r w:rsidRPr="00A56648">
        <w:rPr>
          <w:rFonts w:cs="Arial"/>
          <w:lang w:val="en-US"/>
        </w:rPr>
        <w:t>FORM OF CONTRACT</w:t>
      </w:r>
      <w:r>
        <w:tab/>
      </w:r>
      <w:r>
        <w:fldChar w:fldCharType="begin"/>
      </w:r>
      <w:r>
        <w:instrText xml:space="preserve"> PAGEREF _Toc97293580 \h </w:instrText>
      </w:r>
      <w:r>
        <w:fldChar w:fldCharType="separate"/>
      </w:r>
      <w:r>
        <w:t>48</w:t>
      </w:r>
      <w:r>
        <w:fldChar w:fldCharType="end"/>
      </w:r>
    </w:p>
    <w:p w14:paraId="5D325A88" w14:textId="161CDFFE"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1" w:name="_Toc471187576"/>
      <w:r w:rsidRPr="00521A4C">
        <w:rPr>
          <w:rFonts w:ascii="Arial" w:hAnsi="Arial" w:cs="Arial"/>
          <w:lang w:val="en-US"/>
        </w:rPr>
        <w:t>definitions and interpretation</w:t>
      </w:r>
      <w:bookmarkEnd w:id="1"/>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2" w:name="_Toc510847203"/>
      <w:bookmarkStart w:id="3" w:name="_Toc97293473"/>
      <w:bookmarkStart w:id="4" w:name="_Toc471187577"/>
      <w:bookmarkStart w:id="5" w:name="_Toc472236694"/>
      <w:r w:rsidRPr="00521A4C">
        <w:rPr>
          <w:rFonts w:cs="Arial"/>
        </w:rPr>
        <w:lastRenderedPageBreak/>
        <w:t xml:space="preserve">CHAPTER 1: </w:t>
      </w:r>
      <w:r w:rsidRPr="00521A4C">
        <w:rPr>
          <w:rFonts w:cs="Arial"/>
          <w:lang w:val="en-US"/>
        </w:rPr>
        <w:t>DEFINITIONS AND INTERPRETATION</w:t>
      </w:r>
      <w:bookmarkEnd w:id="2"/>
      <w:bookmarkEnd w:id="3"/>
    </w:p>
    <w:p w14:paraId="60076F69" w14:textId="77777777" w:rsidR="00B31140" w:rsidRPr="00521A4C" w:rsidRDefault="00B31140">
      <w:pPr>
        <w:pStyle w:val="LEVEL1"/>
        <w:rPr>
          <w:rFonts w:ascii="Arial" w:hAnsi="Arial" w:cs="Arial"/>
          <w:lang w:val="en-US"/>
        </w:rPr>
      </w:pPr>
      <w:bookmarkStart w:id="6" w:name="_Toc97293474"/>
      <w:r w:rsidRPr="00521A4C">
        <w:rPr>
          <w:rFonts w:ascii="Arial" w:hAnsi="Arial" w:cs="Arial"/>
          <w:lang w:val="en-US"/>
        </w:rPr>
        <w:t>DEFINITIONS AND INTERPRETATION</w:t>
      </w:r>
      <w:bookmarkEnd w:id="4"/>
      <w:bookmarkEnd w:id="5"/>
      <w:bookmarkEnd w:id="6"/>
    </w:p>
    <w:p w14:paraId="1849F859" w14:textId="77777777" w:rsidR="00B31140" w:rsidRPr="00521A4C" w:rsidRDefault="00B31140">
      <w:pPr>
        <w:pStyle w:val="LEVEL2"/>
        <w:rPr>
          <w:rFonts w:cs="Arial"/>
        </w:rPr>
      </w:pPr>
      <w:bookmarkStart w:id="7" w:name="_Toc519653550"/>
      <w:bookmarkStart w:id="8" w:name="_Toc97293475"/>
      <w:r w:rsidRPr="00521A4C">
        <w:rPr>
          <w:rFonts w:cs="Arial"/>
        </w:rPr>
        <w:t>Definitions</w:t>
      </w:r>
      <w:bookmarkEnd w:id="7"/>
      <w:bookmarkEnd w:id="8"/>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context or an alternative meaning is stated:</w:t>
      </w:r>
    </w:p>
    <w:p w14:paraId="07455253" w14:textId="3CC856B1" w:rsidR="00B31140" w:rsidRPr="00521A4C" w:rsidRDefault="00B31140">
      <w:pPr>
        <w:pStyle w:val="LEVEL3"/>
        <w:rPr>
          <w:rFonts w:cs="Arial"/>
        </w:rPr>
      </w:pPr>
      <w:r w:rsidRPr="00521A4C">
        <w:rPr>
          <w:rFonts w:cs="Arial"/>
        </w:rPr>
        <w:t>“</w:t>
      </w:r>
      <w:r w:rsidR="006D5DFA">
        <w:rPr>
          <w:rFonts w:cs="Arial"/>
          <w:b/>
        </w:rPr>
        <w:t>A</w:t>
      </w:r>
      <w:r w:rsidRPr="00521A4C">
        <w:rPr>
          <w:rFonts w:cs="Arial"/>
          <w:b/>
        </w:rPr>
        <w:t xml:space="preserve">cceptance </w:t>
      </w:r>
      <w:r w:rsidR="006D5DFA">
        <w:rPr>
          <w:rFonts w:cs="Arial"/>
          <w:b/>
        </w:rPr>
        <w:t>C</w:t>
      </w:r>
      <w:r w:rsidRPr="00521A4C">
        <w:rPr>
          <w:rFonts w:cs="Arial"/>
          <w:b/>
        </w:rPr>
        <w:t>ertificate</w:t>
      </w:r>
      <w:r w:rsidRPr="00521A4C">
        <w:rPr>
          <w:rFonts w:cs="Arial"/>
        </w:rPr>
        <w:t xml:space="preserve">” means either an Interim, </w:t>
      </w:r>
      <w:r w:rsidR="00420589">
        <w:rPr>
          <w:rFonts w:cs="Arial"/>
        </w:rPr>
        <w:t>Substantial Completion</w:t>
      </w:r>
      <w:r w:rsidRPr="00521A4C">
        <w:rPr>
          <w:rFonts w:cs="Arial"/>
        </w:rPr>
        <w:t xml:space="preserve"> or </w:t>
      </w:r>
      <w:r w:rsidR="007D00EE">
        <w:rPr>
          <w:rFonts w:cs="Arial"/>
        </w:rPr>
        <w:t>Final Acceptance</w:t>
      </w:r>
      <w:r w:rsidRPr="00521A4C">
        <w:rPr>
          <w:rFonts w:cs="Arial"/>
        </w:rPr>
        <w:t xml:space="preserve"> Certificate issued to the Contractor by the Engineer stating that </w:t>
      </w:r>
      <w:r w:rsidR="00420589">
        <w:rPr>
          <w:rFonts w:cs="Arial"/>
        </w:rPr>
        <w:t>Supplies and Services</w:t>
      </w:r>
      <w:r w:rsidR="00C13A66">
        <w:rPr>
          <w:rFonts w:cs="Arial"/>
        </w:rPr>
        <w:t xml:space="preserve"> </w:t>
      </w:r>
      <w:r w:rsidRPr="00521A4C">
        <w:rPr>
          <w:rFonts w:cs="Arial"/>
        </w:rPr>
        <w:t xml:space="preserve">presented by the Contractor for testing or inspection have been accepted by the Engineer as satisfying the requirements of the Contract and have passed, where required, the Factory Acceptance Test (FAT) the </w:t>
      </w:r>
      <w:r w:rsidR="009059BD">
        <w:rPr>
          <w:rFonts w:cs="Arial"/>
        </w:rPr>
        <w:t>Site Acceptance Test</w:t>
      </w:r>
      <w:r w:rsidRPr="00521A4C">
        <w:rPr>
          <w:rFonts w:cs="Arial"/>
        </w:rPr>
        <w:t xml:space="preserve"> (SAT) </w:t>
      </w:r>
      <w:r w:rsidR="007D00EE">
        <w:rPr>
          <w:rFonts w:cs="Arial"/>
        </w:rPr>
        <w:t>Final Acceptance</w:t>
      </w:r>
      <w:r w:rsidRPr="00521A4C">
        <w:rPr>
          <w:rFonts w:cs="Arial"/>
        </w:rPr>
        <w:t>, or other inspections, tests or re-tests as required by the Engineer; and in accordance with the Management Plan;</w:t>
      </w:r>
    </w:p>
    <w:p w14:paraId="0973E218" w14:textId="2FA2AE4E" w:rsidR="00B31140" w:rsidRPr="00521A4C" w:rsidRDefault="00B31140">
      <w:pPr>
        <w:pStyle w:val="LEVEL3"/>
        <w:rPr>
          <w:rFonts w:cs="Arial"/>
        </w:rPr>
      </w:pPr>
      <w:r w:rsidRPr="00521A4C">
        <w:rPr>
          <w:rFonts w:cs="Arial"/>
        </w:rPr>
        <w:t xml:space="preserve"> “</w:t>
      </w:r>
      <w:r w:rsidRPr="00521A4C">
        <w:rPr>
          <w:rFonts w:cs="Arial"/>
          <w:b/>
        </w:rPr>
        <w:t xml:space="preserve">acceptance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quotation;</w:t>
      </w:r>
    </w:p>
    <w:p w14:paraId="3DB55F14" w14:textId="6CB2A8ED"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C13A66">
        <w:rPr>
          <w:rFonts w:cs="Arial"/>
        </w:rPr>
        <w:t xml:space="preserve"> </w:t>
      </w:r>
      <w:r w:rsidRPr="00521A4C">
        <w:rPr>
          <w:rFonts w:cs="Arial"/>
        </w:rPr>
        <w:t>have been successful;</w:t>
      </w:r>
    </w:p>
    <w:p w14:paraId="720D4A1E" w14:textId="1D078A2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C13A66">
        <w:rPr>
          <w:rFonts w:cs="Arial"/>
        </w:rPr>
        <w:t xml:space="preserve"> </w:t>
      </w:r>
      <w:r w:rsidRPr="00521A4C">
        <w:rPr>
          <w:rFonts w:cs="Arial"/>
        </w:rPr>
        <w:t>provided by the Contractor under the Contract, using agreed test procedures in accordance with the Management Plan, or other tests and inspections required by the Engineer;</w:t>
      </w:r>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Ltd;</w:t>
      </w:r>
    </w:p>
    <w:p w14:paraId="3BBB101D" w14:textId="1265F5CA" w:rsidR="0073279F" w:rsidRDefault="0073279F">
      <w:pPr>
        <w:pStyle w:val="LEVEL3"/>
        <w:rPr>
          <w:rFonts w:cs="Arial"/>
        </w:rPr>
      </w:pPr>
      <w:r w:rsidRPr="0073279F">
        <w:rPr>
          <w:rFonts w:cs="Arial"/>
        </w:rPr>
        <w:t>“</w:t>
      </w:r>
      <w:r w:rsidRPr="0073279F">
        <w:rPr>
          <w:rFonts w:cs="Arial"/>
          <w:b/>
        </w:rPr>
        <w:t>Agreement</w:t>
      </w:r>
      <w:r w:rsidRPr="0073279F">
        <w:rPr>
          <w:rFonts w:cs="Arial"/>
        </w:rPr>
        <w:t>” or “</w:t>
      </w:r>
      <w:r w:rsidRPr="0073279F">
        <w:rPr>
          <w:rFonts w:cs="Arial"/>
          <w:b/>
        </w:rPr>
        <w:t>Contract</w:t>
      </w:r>
      <w:r w:rsidRPr="0073279F">
        <w:rPr>
          <w:rFonts w:cs="Arial"/>
        </w:rPr>
        <w:t xml:space="preserve">” </w:t>
      </w:r>
      <w:r w:rsidRPr="0073279F">
        <w:rPr>
          <w:rFonts w:cs="Arial"/>
          <w:lang w:val="en-US"/>
        </w:rPr>
        <w:t>means this Service Level Agreement, and all annexures specified herein and all / any annexures to be incorporated herein and as may be amended from time to time;</w:t>
      </w:r>
    </w:p>
    <w:p w14:paraId="588E7B0B" w14:textId="766FD7EA" w:rsidR="00197213" w:rsidRDefault="00197213">
      <w:pPr>
        <w:pStyle w:val="LEVEL3"/>
        <w:rPr>
          <w:rFonts w:cs="Arial"/>
        </w:rPr>
      </w:pPr>
      <w:r>
        <w:rPr>
          <w:rFonts w:cs="Arial"/>
        </w:rPr>
        <w:t>“</w:t>
      </w:r>
      <w:r w:rsidRPr="00197213">
        <w:rPr>
          <w:rFonts w:cs="Arial"/>
          <w:b/>
          <w:bCs/>
        </w:rPr>
        <w:t>AIMU</w:t>
      </w:r>
      <w:r>
        <w:rPr>
          <w:rFonts w:cs="Arial"/>
        </w:rPr>
        <w:t xml:space="preserve">” means </w:t>
      </w:r>
      <w:r w:rsidRPr="00197213">
        <w:rPr>
          <w:rFonts w:cs="Arial"/>
        </w:rPr>
        <w:t>Aeronautical Information Management Unit</w:t>
      </w:r>
      <w:r>
        <w:rPr>
          <w:rFonts w:cs="Arial"/>
        </w:rPr>
        <w:t>;</w:t>
      </w:r>
    </w:p>
    <w:p w14:paraId="02E16886" w14:textId="7DD69FB1" w:rsidR="00B31140" w:rsidRPr="00521A4C" w:rsidRDefault="00B31140">
      <w:pPr>
        <w:pStyle w:val="LEVEL3"/>
        <w:rPr>
          <w:rFonts w:cs="Arial"/>
        </w:rPr>
      </w:pPr>
      <w:r w:rsidRPr="00521A4C">
        <w:rPr>
          <w:rFonts w:cs="Arial"/>
        </w:rPr>
        <w:t>“</w:t>
      </w:r>
      <w:r w:rsidRPr="00521A4C">
        <w:rPr>
          <w:rFonts w:cs="Arial"/>
          <w:b/>
        </w:rPr>
        <w:t>Air Traffic Controller</w:t>
      </w:r>
      <w:r w:rsidRPr="00521A4C">
        <w:rPr>
          <w:rFonts w:cs="Arial"/>
        </w:rPr>
        <w:t xml:space="preserve">” </w:t>
      </w:r>
      <w:r w:rsidR="00246F20">
        <w:rPr>
          <w:rFonts w:cs="Arial"/>
        </w:rPr>
        <w:t>or “</w:t>
      </w:r>
      <w:r w:rsidRPr="00246F20">
        <w:rPr>
          <w:rFonts w:cs="Arial"/>
          <w:b/>
          <w:bCs/>
        </w:rPr>
        <w:t>ATC</w:t>
      </w:r>
      <w:r w:rsidR="00246F20">
        <w:rPr>
          <w:rFonts w:cs="Arial"/>
        </w:rPr>
        <w:t>”</w:t>
      </w:r>
      <w:r w:rsidRPr="00521A4C">
        <w:rPr>
          <w:rFonts w:cs="Arial"/>
        </w:rPr>
        <w:t xml:space="preserve"> means that person who is designated by the Company as being responsible for the safe movement of aircraft and vehicles on the </w:t>
      </w:r>
      <w:r w:rsidR="007F7790">
        <w:rPr>
          <w:rFonts w:cs="Arial"/>
        </w:rPr>
        <w:t>Manoeuvring Area</w:t>
      </w:r>
      <w:r w:rsidRPr="00521A4C">
        <w:rPr>
          <w:rFonts w:cs="Arial"/>
        </w:rPr>
        <w:t>;</w:t>
      </w:r>
    </w:p>
    <w:p w14:paraId="1C738777" w14:textId="38DB24E3" w:rsidR="00B31140" w:rsidRPr="00521A4C" w:rsidRDefault="00B31140">
      <w:pPr>
        <w:pStyle w:val="LEVEL3"/>
        <w:rPr>
          <w:rFonts w:cs="Arial"/>
        </w:rPr>
      </w:pPr>
      <w:r w:rsidRPr="00521A4C">
        <w:rPr>
          <w:rFonts w:cs="Arial"/>
        </w:rPr>
        <w:t>“</w:t>
      </w:r>
      <w:r w:rsidR="000C48C9">
        <w:rPr>
          <w:rFonts w:cs="Arial"/>
          <w:b/>
        </w:rPr>
        <w:t>Airport</w:t>
      </w:r>
      <w:r w:rsidRPr="00521A4C">
        <w:rPr>
          <w:rFonts w:cs="Arial"/>
        </w:rPr>
        <w:t>” means the area of land including buildings intended to be used partly or wholly for the arrival, departure and movement of aircraft, air passengers and air freight;</w:t>
      </w:r>
    </w:p>
    <w:p w14:paraId="1720AF36" w14:textId="35F42BEF" w:rsidR="00B31140" w:rsidRPr="00521A4C" w:rsidRDefault="00B31140">
      <w:pPr>
        <w:pStyle w:val="LEVEL3"/>
        <w:rPr>
          <w:rFonts w:cs="Arial"/>
        </w:rPr>
      </w:pPr>
      <w:r w:rsidRPr="00521A4C">
        <w:rPr>
          <w:rFonts w:cs="Arial"/>
        </w:rPr>
        <w:t>“</w:t>
      </w:r>
      <w:r w:rsidR="000C48C9">
        <w:rPr>
          <w:rFonts w:cs="Arial"/>
          <w:b/>
        </w:rPr>
        <w:t>Airport</w:t>
      </w:r>
      <w:r w:rsidRPr="00521A4C">
        <w:rPr>
          <w:rFonts w:cs="Arial"/>
          <w:b/>
        </w:rPr>
        <w:t xml:space="preserve"> Manager</w:t>
      </w:r>
      <w:r w:rsidRPr="00521A4C">
        <w:rPr>
          <w:rFonts w:cs="Arial"/>
        </w:rPr>
        <w:t xml:space="preserve">” </w:t>
      </w:r>
      <w:r w:rsidR="00246F20">
        <w:rPr>
          <w:rFonts w:cs="Arial"/>
        </w:rPr>
        <w:t>or “</w:t>
      </w:r>
      <w:r w:rsidRPr="00246F20">
        <w:rPr>
          <w:rFonts w:cs="Arial"/>
          <w:b/>
          <w:bCs/>
        </w:rPr>
        <w:t>APM</w:t>
      </w:r>
      <w:r w:rsidR="00246F20">
        <w:rPr>
          <w:rFonts w:cs="Arial"/>
        </w:rPr>
        <w:t>”</w:t>
      </w:r>
      <w:r w:rsidRPr="00521A4C">
        <w:rPr>
          <w:rFonts w:cs="Arial"/>
        </w:rPr>
        <w:t xml:space="preserve"> means that person who is designated by the Airports Company as being responsible for the operation and security of the aerodrome and for the safe movement of aircraft and vehicles on the </w:t>
      </w:r>
      <w:r w:rsidR="000C48C9">
        <w:rPr>
          <w:rFonts w:cs="Arial"/>
        </w:rPr>
        <w:t>Apron</w:t>
      </w:r>
      <w:r w:rsidRPr="00521A4C">
        <w:rPr>
          <w:rFonts w:cs="Arial"/>
        </w:rPr>
        <w:t>;</w:t>
      </w:r>
    </w:p>
    <w:p w14:paraId="5BEE5FF7" w14:textId="3E9B6D77" w:rsidR="00B31140" w:rsidRPr="00521A4C" w:rsidRDefault="00B31140">
      <w:pPr>
        <w:pStyle w:val="LEVEL3"/>
        <w:rPr>
          <w:rFonts w:cs="Arial"/>
        </w:rPr>
      </w:pPr>
      <w:r w:rsidRPr="00521A4C">
        <w:rPr>
          <w:rFonts w:cs="Arial"/>
        </w:rPr>
        <w:t>“</w:t>
      </w:r>
      <w:r w:rsidR="000C48C9">
        <w:rPr>
          <w:rFonts w:cs="Arial"/>
          <w:b/>
        </w:rPr>
        <w:t>Airport Security Area</w:t>
      </w:r>
      <w:r w:rsidRPr="00521A4C">
        <w:rPr>
          <w:rFonts w:cs="Arial"/>
        </w:rPr>
        <w:t xml:space="preserve">” means the defined portion of the </w:t>
      </w:r>
      <w:r w:rsidR="000C48C9">
        <w:rPr>
          <w:rFonts w:cs="Arial"/>
        </w:rPr>
        <w:t>Airport</w:t>
      </w:r>
      <w:r w:rsidRPr="00521A4C">
        <w:rPr>
          <w:rFonts w:cs="Arial"/>
        </w:rPr>
        <w:t xml:space="preserve"> subject to special safety and security regulations as specified in the contract.  The </w:t>
      </w:r>
      <w:r w:rsidR="008506B3">
        <w:rPr>
          <w:rFonts w:cs="Arial"/>
        </w:rPr>
        <w:t>Works</w:t>
      </w:r>
      <w:r w:rsidRPr="00521A4C">
        <w:rPr>
          <w:rFonts w:cs="Arial"/>
        </w:rPr>
        <w:t xml:space="preserve"> may be situated within this security area;</w:t>
      </w:r>
    </w:p>
    <w:p w14:paraId="62E46D28" w14:textId="73CE63A9" w:rsidR="00B31140" w:rsidRPr="00521A4C" w:rsidRDefault="00B31140">
      <w:pPr>
        <w:pStyle w:val="LEVEL3"/>
        <w:rPr>
          <w:rFonts w:cs="Arial"/>
        </w:rPr>
      </w:pPr>
      <w:r w:rsidRPr="00521A4C">
        <w:rPr>
          <w:rFonts w:cs="Arial"/>
        </w:rPr>
        <w:t>“</w:t>
      </w:r>
      <w:r w:rsidR="000C48C9">
        <w:rPr>
          <w:rFonts w:cs="Arial"/>
          <w:b/>
        </w:rPr>
        <w:t>Airside</w:t>
      </w:r>
      <w:r w:rsidRPr="00521A4C">
        <w:rPr>
          <w:rFonts w:cs="Arial"/>
        </w:rPr>
        <w:t xml:space="preserve">” means the area of the </w:t>
      </w:r>
      <w:r w:rsidR="000C48C9">
        <w:rPr>
          <w:rFonts w:cs="Arial"/>
        </w:rPr>
        <w:t>Airport</w:t>
      </w:r>
      <w:r w:rsidRPr="00521A4C">
        <w:rPr>
          <w:rFonts w:cs="Arial"/>
        </w:rPr>
        <w:t xml:space="preserve"> in which flying operations and movement of aircraft take place.  This area is an </w:t>
      </w:r>
      <w:r w:rsidR="000C48C9">
        <w:rPr>
          <w:rFonts w:cs="Arial"/>
        </w:rPr>
        <w:t>Airport Security Area</w:t>
      </w:r>
      <w:r w:rsidRPr="00521A4C">
        <w:rPr>
          <w:rFonts w:cs="Arial"/>
        </w:rPr>
        <w:t>;</w:t>
      </w:r>
    </w:p>
    <w:p w14:paraId="703C7CFB" w14:textId="507C2D3A" w:rsidR="00B31140" w:rsidRDefault="00B31140">
      <w:pPr>
        <w:pStyle w:val="LEVEL3"/>
        <w:rPr>
          <w:rFonts w:cs="Arial"/>
        </w:rPr>
      </w:pPr>
      <w:r w:rsidRPr="00521A4C">
        <w:rPr>
          <w:rFonts w:cs="Arial"/>
        </w:rPr>
        <w:t>“</w:t>
      </w:r>
      <w:r w:rsidR="000C48C9">
        <w:rPr>
          <w:rFonts w:cs="Arial"/>
          <w:b/>
        </w:rPr>
        <w:t>Apron</w:t>
      </w:r>
      <w:r w:rsidRPr="00521A4C">
        <w:rPr>
          <w:rFonts w:cs="Arial"/>
        </w:rPr>
        <w:t xml:space="preserve">” means an all-weather surface for parking aircraft at the </w:t>
      </w:r>
      <w:r w:rsidR="000C48C9">
        <w:rPr>
          <w:rFonts w:cs="Arial"/>
        </w:rPr>
        <w:t>Airport</w:t>
      </w:r>
      <w:r w:rsidRPr="00521A4C">
        <w:rPr>
          <w:rFonts w:cs="Arial"/>
        </w:rPr>
        <w:t>;</w:t>
      </w:r>
    </w:p>
    <w:p w14:paraId="163B8868" w14:textId="04ECC63E" w:rsidR="00647DEE" w:rsidRPr="00BA6E36" w:rsidRDefault="00647DEE" w:rsidP="00354B75">
      <w:pPr>
        <w:pStyle w:val="LEVEL3"/>
      </w:pPr>
      <w:r w:rsidRPr="00BA6E36">
        <w:t>“</w:t>
      </w:r>
      <w:r w:rsidRPr="00BA6E36">
        <w:rPr>
          <w:b/>
        </w:rPr>
        <w:t>Acquisition Phase</w:t>
      </w:r>
      <w:r w:rsidRPr="00BA6E36">
        <w:t>” means the period from Effective Date to the end of PBU;</w:t>
      </w:r>
    </w:p>
    <w:p w14:paraId="52CA0947" w14:textId="0168554C" w:rsidR="0074095C" w:rsidRPr="0074095C" w:rsidRDefault="004474E8" w:rsidP="00354B75">
      <w:pPr>
        <w:pStyle w:val="LEVEL3"/>
      </w:pPr>
      <w:r>
        <w:t>“</w:t>
      </w:r>
      <w:r w:rsidRPr="004474E8">
        <w:rPr>
          <w:b/>
          <w:bCs/>
        </w:rPr>
        <w:t>ATA</w:t>
      </w:r>
      <w:r>
        <w:t xml:space="preserve">” means ATNS Aviation </w:t>
      </w:r>
      <w:r w:rsidR="00420589">
        <w:t xml:space="preserve">Training </w:t>
      </w:r>
      <w:r>
        <w:t>Academy;</w:t>
      </w:r>
    </w:p>
    <w:p w14:paraId="218DEDDB" w14:textId="494E2C40" w:rsidR="0099381D" w:rsidRPr="0099381D" w:rsidRDefault="0099381D" w:rsidP="00354B75">
      <w:pPr>
        <w:pStyle w:val="LEVEL3"/>
      </w:pPr>
      <w:r>
        <w:t>“</w:t>
      </w:r>
      <w:r w:rsidRPr="0099381D">
        <w:rPr>
          <w:b/>
          <w:bCs/>
        </w:rPr>
        <w:t>ATSU</w:t>
      </w:r>
      <w:r>
        <w:t>” means Air Traffic Services Unit;</w:t>
      </w:r>
    </w:p>
    <w:p w14:paraId="2B668CD4" w14:textId="0E4FAC34" w:rsidR="00354B75" w:rsidRPr="003350E3" w:rsidRDefault="00354B75" w:rsidP="00354B75">
      <w:pPr>
        <w:pStyle w:val="LEVEL3"/>
      </w:pPr>
      <w:r w:rsidRPr="0047534D">
        <w:rPr>
          <w:lang w:val="en-US"/>
        </w:rPr>
        <w:t>“</w:t>
      </w:r>
      <w:r w:rsidRPr="0047534D">
        <w:rPr>
          <w:b/>
          <w:lang w:val="en-US"/>
        </w:rPr>
        <w:t>BBBEE Act</w:t>
      </w:r>
      <w:r w:rsidRPr="0047534D">
        <w:rPr>
          <w:lang w:val="en-US"/>
        </w:rPr>
        <w:t>” means Broad-Based Black Economic Empowerment Act No, 53 of 2003, as amended from time to time</w:t>
      </w:r>
      <w:r>
        <w:rPr>
          <w:lang w:val="en-US"/>
        </w:rPr>
        <w:t>;</w:t>
      </w:r>
    </w:p>
    <w:p w14:paraId="18357397" w14:textId="77777777" w:rsidR="00354B75" w:rsidRPr="003350E3" w:rsidRDefault="00354B75" w:rsidP="00354B75">
      <w:pPr>
        <w:pStyle w:val="LEVEL3"/>
      </w:pPr>
      <w:r w:rsidRPr="003350E3">
        <w:rPr>
          <w:lang w:val="en-US"/>
        </w:rPr>
        <w:t>“</w:t>
      </w:r>
      <w:r w:rsidRPr="003350E3">
        <w:rPr>
          <w:b/>
          <w:lang w:val="en-US"/>
        </w:rPr>
        <w:t>BBBEE</w:t>
      </w:r>
      <w:r w:rsidRPr="003350E3">
        <w:rPr>
          <w:lang w:val="en-US"/>
        </w:rPr>
        <w:t>” means broad-based black economic empowerment as contemplated in the BBBEE Act and any regulations promulgated thereunder as amended from time to time;</w:t>
      </w:r>
    </w:p>
    <w:p w14:paraId="55A021C6" w14:textId="77777777" w:rsidR="00354B75" w:rsidRPr="003350E3" w:rsidRDefault="00354B75" w:rsidP="00354B75">
      <w:pPr>
        <w:pStyle w:val="LEVEL3"/>
      </w:pPr>
      <w:r w:rsidRPr="003350E3">
        <w:rPr>
          <w:lang w:val="en-US"/>
        </w:rPr>
        <w:t>“</w:t>
      </w:r>
      <w:r w:rsidRPr="003350E3">
        <w:rPr>
          <w:b/>
          <w:lang w:val="en-US"/>
        </w:rPr>
        <w:t>BBBEE Requirements</w:t>
      </w:r>
      <w:r w:rsidRPr="003350E3">
        <w:rPr>
          <w:lang w:val="en-US"/>
        </w:rPr>
        <w:t xml:space="preserve">” means the broad-based black economic empowerment requirements in respect of </w:t>
      </w:r>
      <w:r>
        <w:rPr>
          <w:lang w:val="en-US"/>
        </w:rPr>
        <w:t>B</w:t>
      </w:r>
      <w:r w:rsidRPr="003350E3">
        <w:rPr>
          <w:lang w:val="en-US"/>
        </w:rPr>
        <w:t xml:space="preserve">lack </w:t>
      </w:r>
      <w:r>
        <w:rPr>
          <w:lang w:val="en-US"/>
        </w:rPr>
        <w:t>P</w:t>
      </w:r>
      <w:r w:rsidRPr="003350E3">
        <w:rPr>
          <w:lang w:val="en-US"/>
        </w:rPr>
        <w:t xml:space="preserve">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BBBEE Act and the codes </w:t>
      </w:r>
      <w:bookmarkStart w:id="9" w:name="_Hlk528137175"/>
      <w:r w:rsidRPr="003350E3">
        <w:rPr>
          <w:lang w:val="en-US"/>
        </w:rPr>
        <w:t>of good practice on BBBEE, as amended from time to time</w:t>
      </w:r>
      <w:bookmarkEnd w:id="9"/>
      <w:r w:rsidRPr="003350E3">
        <w:rPr>
          <w:lang w:val="en-US"/>
        </w:rPr>
        <w:t>;</w:t>
      </w:r>
    </w:p>
    <w:p w14:paraId="7B3C926D" w14:textId="77777777" w:rsidR="00354B75" w:rsidRPr="003350E3" w:rsidRDefault="00354B75" w:rsidP="00354B75">
      <w:pPr>
        <w:pStyle w:val="LEVEL3"/>
      </w:pPr>
      <w:r w:rsidRPr="003350E3">
        <w:rPr>
          <w:lang w:val="en-US"/>
        </w:rPr>
        <w:t>“</w:t>
      </w:r>
      <w:r w:rsidRPr="003350E3">
        <w:rPr>
          <w:b/>
          <w:lang w:val="en-US"/>
        </w:rPr>
        <w:t>BEE Scorecard</w:t>
      </w:r>
      <w:r w:rsidRPr="003350E3">
        <w:rPr>
          <w:lang w:val="en-US"/>
        </w:rPr>
        <w:t xml:space="preserve">” means the generic scorecard which is used as a basis for the measurement of an entity’s BEE status, or such other scorecard or mechanism as may be prescribed in terms of the </w:t>
      </w:r>
      <w:bookmarkStart w:id="10" w:name="_Hlk528137413"/>
      <w:r w:rsidRPr="003350E3">
        <w:rPr>
          <w:lang w:val="en-US"/>
        </w:rPr>
        <w:t>codes of good practice on BBBEE</w:t>
      </w:r>
      <w:bookmarkEnd w:id="10"/>
      <w:r w:rsidRPr="003350E3">
        <w:rPr>
          <w:lang w:val="en-US"/>
        </w:rPr>
        <w:t>, as amended from time to time as a basis for the measurement of the Parties’ BEE status;</w:t>
      </w:r>
    </w:p>
    <w:p w14:paraId="35087277" w14:textId="66EAF097" w:rsidR="00354B75" w:rsidRPr="00A64E50" w:rsidRDefault="00354B75" w:rsidP="00A64E50">
      <w:pPr>
        <w:pStyle w:val="LEVEL3"/>
      </w:pPr>
      <w:r w:rsidRPr="003350E3">
        <w:rPr>
          <w:lang w:val="en-US"/>
        </w:rPr>
        <w:t>“</w:t>
      </w:r>
      <w:r w:rsidRPr="003350E3">
        <w:rPr>
          <w:b/>
          <w:lang w:val="en-US"/>
        </w:rPr>
        <w:t>BEE Status</w:t>
      </w:r>
      <w:r w:rsidRPr="003350E3">
        <w:rPr>
          <w:lang w:val="en-US"/>
        </w:rPr>
        <w:t>” means the BBBEE rating, standing, classification and/or measurement (or its equivalent) as contemplated under the codes of good practice on BBBEE, as the case may be, attributable to any entity;</w:t>
      </w:r>
    </w:p>
    <w:p w14:paraId="5B93A723" w14:textId="40B22CA0" w:rsidR="00B31140" w:rsidRDefault="00B31140">
      <w:pPr>
        <w:pStyle w:val="LEVEL3"/>
        <w:rPr>
          <w:rFonts w:cs="Arial"/>
        </w:rPr>
      </w:pPr>
      <w:r w:rsidRPr="00521A4C">
        <w:rPr>
          <w:rFonts w:cs="Arial"/>
        </w:rPr>
        <w:t>“</w:t>
      </w:r>
      <w:r w:rsidR="000C48C9">
        <w:rPr>
          <w:rFonts w:cs="Arial"/>
          <w:b/>
        </w:rPr>
        <w:t>Beneficial Use</w:t>
      </w:r>
      <w:r w:rsidRPr="00521A4C">
        <w:rPr>
          <w:rFonts w:cs="Arial"/>
        </w:rPr>
        <w:t xml:space="preserve">” means the use by the Company of the accepted system during the period of time between successful completion of the </w:t>
      </w:r>
      <w:r w:rsidR="009059BD">
        <w:rPr>
          <w:rFonts w:cs="Arial"/>
        </w:rPr>
        <w:t>Site Acceptance Test</w:t>
      </w:r>
      <w:r w:rsidRPr="00521A4C">
        <w:rPr>
          <w:rFonts w:cs="Arial"/>
        </w:rPr>
        <w:t xml:space="preserve">s and </w:t>
      </w:r>
      <w:r w:rsidR="007D00EE">
        <w:rPr>
          <w:rFonts w:cs="Arial"/>
        </w:rPr>
        <w:t>Final Acceptance</w:t>
      </w:r>
      <w:r w:rsidRPr="00521A4C">
        <w:rPr>
          <w:rFonts w:cs="Arial"/>
        </w:rPr>
        <w:t xml:space="preserve"> of the system by the Company; or at the direction of the Company</w:t>
      </w:r>
    </w:p>
    <w:p w14:paraId="383113C7" w14:textId="414658E5" w:rsidR="00354B75" w:rsidRPr="00A64E50" w:rsidRDefault="00354B75" w:rsidP="00A64E50">
      <w:pPr>
        <w:pStyle w:val="LEVEL3"/>
      </w:pPr>
      <w:r>
        <w:t>“</w:t>
      </w:r>
      <w:r w:rsidRPr="002A3F0E">
        <w:rPr>
          <w:b/>
        </w:rPr>
        <w:t>Black People</w:t>
      </w:r>
      <w:r>
        <w:t xml:space="preserve">” means as stated in the Schedule 1 of the BEE Codes, African, Coloured or Indian persons who are natural persons and who: (i) are citizens of the Republic of South Africa by birth or descent; or (ii) are citizens </w:t>
      </w:r>
      <w:r>
        <w:lastRenderedPageBreak/>
        <w:t>of the Republic of South Africa by naturalisation before the commencement date of the Constitution of the Republic of South Africa, Act 200 of 1993 (“</w:t>
      </w:r>
      <w:r w:rsidRPr="00083380">
        <w:rPr>
          <w:b/>
        </w:rPr>
        <w:t>Interim Constitution</w:t>
      </w:r>
      <w:r>
        <w:t>”);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BBBEE Act, the Codes and/or the Charter from time to time, and “</w:t>
      </w:r>
      <w:r w:rsidRPr="002442A8">
        <w:rPr>
          <w:b/>
        </w:rPr>
        <w:t>Black Person</w:t>
      </w:r>
      <w:r>
        <w:t>” shall be construed accordingly;</w:t>
      </w:r>
    </w:p>
    <w:p w14:paraId="4A7FD097" w14:textId="77777777" w:rsidR="00B31140" w:rsidRPr="00521A4C" w:rsidRDefault="00B31140">
      <w:pPr>
        <w:pStyle w:val="LEVEL3"/>
        <w:rPr>
          <w:rFonts w:cs="Arial"/>
        </w:rPr>
      </w:pPr>
      <w:r w:rsidRPr="00521A4C">
        <w:rPr>
          <w:rFonts w:cs="Arial"/>
        </w:rPr>
        <w:t>“</w:t>
      </w:r>
      <w:r w:rsidRPr="00521A4C">
        <w:rPr>
          <w:rFonts w:cs="Arial"/>
          <w:b/>
        </w:rPr>
        <w:t>Board</w:t>
      </w:r>
      <w:r w:rsidRPr="00521A4C">
        <w:rPr>
          <w:rFonts w:cs="Arial"/>
        </w:rPr>
        <w:t>” means the Board of Directors of the Company;</w:t>
      </w:r>
    </w:p>
    <w:p w14:paraId="25BB2E00" w14:textId="76C37759" w:rsidR="00197213" w:rsidRDefault="00197213">
      <w:pPr>
        <w:pStyle w:val="LEVEL3"/>
        <w:rPr>
          <w:rFonts w:cs="Arial"/>
        </w:rPr>
      </w:pPr>
      <w:r>
        <w:rPr>
          <w:rFonts w:cs="Arial"/>
        </w:rPr>
        <w:t>“</w:t>
      </w:r>
      <w:r w:rsidRPr="00197213">
        <w:rPr>
          <w:rFonts w:cs="Arial"/>
          <w:b/>
          <w:bCs/>
        </w:rPr>
        <w:t>CAMU</w:t>
      </w:r>
      <w:r>
        <w:rPr>
          <w:rFonts w:cs="Arial"/>
        </w:rPr>
        <w:t>” means</w:t>
      </w:r>
      <w:r w:rsidRPr="00197213">
        <w:rPr>
          <w:rFonts w:eastAsiaTheme="minorHAnsi" w:cstheme="minorBidi"/>
          <w:sz w:val="20"/>
          <w:szCs w:val="22"/>
        </w:rPr>
        <w:t xml:space="preserve"> </w:t>
      </w:r>
      <w:r w:rsidRPr="00197213">
        <w:rPr>
          <w:rFonts w:cs="Arial"/>
        </w:rPr>
        <w:t>Central Airspace Management Unit</w:t>
      </w:r>
      <w:r>
        <w:rPr>
          <w:rFonts w:cs="Arial"/>
        </w:rPr>
        <w:t xml:space="preserve">; </w:t>
      </w:r>
    </w:p>
    <w:p w14:paraId="247219C2" w14:textId="26996E74" w:rsidR="00B31140" w:rsidRDefault="00B31140">
      <w:pPr>
        <w:pStyle w:val="LEVEL3"/>
        <w:rPr>
          <w:rFonts w:cs="Arial"/>
        </w:rPr>
      </w:pPr>
      <w:r w:rsidRPr="00521A4C">
        <w:rPr>
          <w:rFonts w:cs="Arial"/>
        </w:rPr>
        <w:t>“</w:t>
      </w:r>
      <w:r w:rsidR="000C48C9">
        <w:rPr>
          <w:rFonts w:cs="Arial"/>
          <w:b/>
        </w:rPr>
        <w:t>Closing Time</w:t>
      </w:r>
      <w:r w:rsidRPr="00521A4C">
        <w:rPr>
          <w:rFonts w:cs="Arial"/>
        </w:rPr>
        <w:t xml:space="preserve">” means the date and hour specified in the </w:t>
      </w:r>
      <w:r w:rsidR="00420589">
        <w:rPr>
          <w:rFonts w:cs="Arial"/>
        </w:rPr>
        <w:t>Tender Documents</w:t>
      </w:r>
      <w:r w:rsidRPr="00521A4C">
        <w:rPr>
          <w:rFonts w:cs="Arial"/>
        </w:rPr>
        <w:t xml:space="preserve"> for the receipt of </w:t>
      </w:r>
      <w:r w:rsidR="00420589">
        <w:rPr>
          <w:rFonts w:cs="Arial"/>
        </w:rPr>
        <w:t>Tender</w:t>
      </w:r>
      <w:r w:rsidRPr="00521A4C">
        <w:rPr>
          <w:rFonts w:cs="Arial"/>
        </w:rPr>
        <w:t>s;</w:t>
      </w:r>
    </w:p>
    <w:p w14:paraId="4F94C930" w14:textId="3D635600" w:rsidR="00354B75" w:rsidRPr="00A64E50" w:rsidRDefault="00354B75" w:rsidP="00A64E50">
      <w:pPr>
        <w:pStyle w:val="LEVEL3"/>
      </w:pPr>
      <w:r>
        <w:t>“</w:t>
      </w:r>
      <w:r w:rsidRPr="00247817">
        <w:rPr>
          <w:b/>
        </w:rPr>
        <w:t>Codes</w:t>
      </w:r>
      <w:r>
        <w:t>” means the Codes of Good Practice on the Broad Based Black Economic Empowerment published by the Minister of Trade and Industry in terms of section 9(1) of the BBBEE Act;</w:t>
      </w:r>
    </w:p>
    <w:p w14:paraId="4852E657" w14:textId="14560D22" w:rsidR="00B31140" w:rsidRPr="00521A4C" w:rsidRDefault="00B31140">
      <w:pPr>
        <w:pStyle w:val="LEVEL3"/>
        <w:rPr>
          <w:rFonts w:cs="Arial"/>
        </w:rPr>
      </w:pPr>
      <w:r w:rsidRPr="00521A4C">
        <w:rPr>
          <w:rFonts w:cs="Arial"/>
        </w:rPr>
        <w:t>“</w:t>
      </w:r>
      <w:r w:rsidR="000C48C9">
        <w:rPr>
          <w:rFonts w:cs="Arial"/>
          <w:b/>
        </w:rPr>
        <w:t>Commissioning</w:t>
      </w:r>
      <w:r w:rsidRPr="00521A4C">
        <w:rPr>
          <w:rFonts w:cs="Arial"/>
        </w:rPr>
        <w:t>” means the bringing into operational service a system or part of a system;</w:t>
      </w:r>
    </w:p>
    <w:p w14:paraId="2F5B80A8" w14:textId="658FDEE8" w:rsidR="00B31140" w:rsidRPr="00521A4C" w:rsidRDefault="00B31140">
      <w:pPr>
        <w:pStyle w:val="LEVEL3"/>
        <w:rPr>
          <w:rFonts w:cs="Arial"/>
        </w:rPr>
      </w:pPr>
      <w:r w:rsidRPr="00521A4C">
        <w:rPr>
          <w:rFonts w:cs="Arial"/>
        </w:rPr>
        <w:t>“</w:t>
      </w:r>
      <w:r w:rsidRPr="00521A4C">
        <w:rPr>
          <w:rFonts w:cs="Arial"/>
          <w:b/>
        </w:rPr>
        <w:t>Company</w:t>
      </w:r>
      <w:r w:rsidRPr="00521A4C">
        <w:rPr>
          <w:rFonts w:cs="Arial"/>
        </w:rPr>
        <w:t>” or “</w:t>
      </w:r>
      <w:r w:rsidRPr="00521A4C">
        <w:rPr>
          <w:rFonts w:cs="Arial"/>
          <w:b/>
        </w:rPr>
        <w:t>ATNS</w:t>
      </w:r>
      <w:r w:rsidRPr="00521A4C">
        <w:rPr>
          <w:rFonts w:cs="Arial"/>
        </w:rPr>
        <w:t xml:space="preserve">” means Air Traffic and Navigation Services </w:t>
      </w:r>
      <w:r w:rsidR="00472FAD">
        <w:rPr>
          <w:rFonts w:cs="Arial"/>
        </w:rPr>
        <w:t>SOC</w:t>
      </w:r>
      <w:r w:rsidRPr="00521A4C">
        <w:rPr>
          <w:rFonts w:cs="Arial"/>
        </w:rPr>
        <w:t xml:space="preserve"> Ltd</w:t>
      </w:r>
      <w:r w:rsidR="00472FAD">
        <w:rPr>
          <w:rFonts w:cs="Arial"/>
        </w:rPr>
        <w:t>, with</w:t>
      </w:r>
      <w:r w:rsidR="0073279F">
        <w:rPr>
          <w:rFonts w:cs="Arial"/>
        </w:rPr>
        <w:t xml:space="preserve"> </w:t>
      </w:r>
      <w:r w:rsidR="00472FAD">
        <w:rPr>
          <w:rFonts w:cs="Arial"/>
        </w:rPr>
        <w:t>r</w:t>
      </w:r>
      <w:r w:rsidRPr="00521A4C">
        <w:rPr>
          <w:rFonts w:cs="Arial"/>
        </w:rPr>
        <w:t xml:space="preserve">egistration </w:t>
      </w:r>
      <w:r w:rsidR="00472FAD">
        <w:rPr>
          <w:rFonts w:cs="Arial"/>
        </w:rPr>
        <w:t>n</w:t>
      </w:r>
      <w:r w:rsidRPr="00521A4C">
        <w:rPr>
          <w:rFonts w:cs="Arial"/>
        </w:rPr>
        <w:t xml:space="preserve">umber 1993/04150/06; </w:t>
      </w:r>
    </w:p>
    <w:p w14:paraId="646379D5" w14:textId="77777777" w:rsidR="00B31140" w:rsidRPr="00521A4C" w:rsidRDefault="00B31140">
      <w:pPr>
        <w:pStyle w:val="LEVEL3"/>
        <w:rPr>
          <w:rFonts w:cs="Arial"/>
        </w:rPr>
      </w:pPr>
      <w:r w:rsidRPr="00521A4C">
        <w:rPr>
          <w:rFonts w:cs="Arial"/>
        </w:rPr>
        <w:t>“</w:t>
      </w:r>
      <w:r w:rsidRPr="00521A4C">
        <w:rPr>
          <w:rFonts w:cs="Arial"/>
          <w:b/>
        </w:rPr>
        <w:t>Company’s representative</w:t>
      </w:r>
      <w:r w:rsidRPr="00521A4C">
        <w:rPr>
          <w:rFonts w:cs="Arial"/>
        </w:rPr>
        <w:t xml:space="preserve">” in the first instance means the Managing Director of </w:t>
      </w:r>
      <w:smartTag w:uri="urn:schemas-microsoft-com:office:smarttags" w:element="PersonName">
        <w:r w:rsidRPr="00521A4C">
          <w:rPr>
            <w:rFonts w:cs="Arial"/>
          </w:rPr>
          <w:t>ATNS</w:t>
        </w:r>
      </w:smartTag>
      <w:r w:rsidRPr="00521A4C">
        <w:rPr>
          <w:rFonts w:cs="Arial"/>
        </w:rPr>
        <w:t>, but further includes any person appointed by the Company to act as the Company’s Representative such as the Engineer. The Company shall notify the Contractor of all appointments in writing;</w:t>
      </w:r>
    </w:p>
    <w:p w14:paraId="2A111BFD" w14:textId="27ABD733" w:rsidR="00B31140" w:rsidRPr="00521A4C" w:rsidRDefault="00B31140">
      <w:pPr>
        <w:pStyle w:val="LEVEL3"/>
        <w:rPr>
          <w:rFonts w:cs="Arial"/>
        </w:rPr>
      </w:pPr>
      <w:r w:rsidRPr="00521A4C">
        <w:rPr>
          <w:rFonts w:cs="Arial"/>
        </w:rPr>
        <w:t>“</w:t>
      </w:r>
      <w:r w:rsidR="006D5DFA">
        <w:rPr>
          <w:rFonts w:cs="Arial"/>
          <w:b/>
        </w:rPr>
        <w:t>C</w:t>
      </w:r>
      <w:r w:rsidRPr="00521A4C">
        <w:rPr>
          <w:rFonts w:cs="Arial"/>
          <w:b/>
        </w:rPr>
        <w:t xml:space="preserve">ontract </w:t>
      </w:r>
      <w:r w:rsidR="006D5DFA">
        <w:rPr>
          <w:rFonts w:cs="Arial"/>
          <w:b/>
        </w:rPr>
        <w:t>P</w:t>
      </w:r>
      <w:r w:rsidRPr="00521A4C">
        <w:rPr>
          <w:rFonts w:cs="Arial"/>
          <w:b/>
        </w:rPr>
        <w:t>rice</w:t>
      </w:r>
      <w:r w:rsidRPr="00521A4C">
        <w:rPr>
          <w:rFonts w:cs="Arial"/>
        </w:rPr>
        <w:t xml:space="preserve">” means the total price for the </w:t>
      </w:r>
      <w:r w:rsidR="00420589">
        <w:rPr>
          <w:rFonts w:cs="Arial"/>
        </w:rPr>
        <w:t>Supplies and Services</w:t>
      </w:r>
      <w:r w:rsidR="00C13A66">
        <w:rPr>
          <w:rFonts w:cs="Arial"/>
        </w:rPr>
        <w:t xml:space="preserve"> </w:t>
      </w:r>
      <w:r w:rsidRPr="00521A4C">
        <w:rPr>
          <w:rFonts w:cs="Arial"/>
        </w:rPr>
        <w:t xml:space="preserve">as set out in the </w:t>
      </w:r>
      <w:r w:rsidR="006D5DFA">
        <w:rPr>
          <w:rFonts w:cs="Arial"/>
        </w:rPr>
        <w:t>Contract Price</w:t>
      </w:r>
      <w:r w:rsidRPr="00521A4C">
        <w:rPr>
          <w:rFonts w:cs="Arial"/>
        </w:rPr>
        <w:t xml:space="preserve"> Schedule to the Contract;</w:t>
      </w:r>
    </w:p>
    <w:p w14:paraId="6D6B92AC" w14:textId="322D47DD" w:rsidR="00B31140" w:rsidRPr="00521A4C" w:rsidRDefault="00B31140">
      <w:pPr>
        <w:pStyle w:val="LEVEL3"/>
        <w:rPr>
          <w:rFonts w:cs="Arial"/>
        </w:rPr>
      </w:pPr>
      <w:r w:rsidRPr="00521A4C">
        <w:rPr>
          <w:rFonts w:cs="Arial"/>
        </w:rPr>
        <w:t>“</w:t>
      </w:r>
      <w:r w:rsidR="00D8555D">
        <w:rPr>
          <w:rFonts w:cs="Arial"/>
          <w:b/>
        </w:rPr>
        <w:t>C</w:t>
      </w:r>
      <w:r w:rsidRPr="00521A4C">
        <w:rPr>
          <w:rFonts w:cs="Arial"/>
          <w:b/>
        </w:rPr>
        <w:t>ontractor</w:t>
      </w:r>
      <w:r w:rsidRPr="00521A4C">
        <w:rPr>
          <w:rFonts w:cs="Arial"/>
        </w:rPr>
        <w:t xml:space="preserve">” </w:t>
      </w:r>
      <w:r w:rsidR="00D8555D">
        <w:rPr>
          <w:rFonts w:cs="Arial"/>
        </w:rPr>
        <w:t>or “</w:t>
      </w:r>
      <w:r w:rsidR="00D8555D" w:rsidRPr="00D8555D">
        <w:rPr>
          <w:rFonts w:cs="Arial"/>
          <w:b/>
          <w:bCs/>
        </w:rPr>
        <w:t>Service Provider</w:t>
      </w:r>
      <w:r w:rsidR="00D8555D">
        <w:rPr>
          <w:rFonts w:cs="Arial"/>
        </w:rPr>
        <w:t xml:space="preserve">” </w:t>
      </w:r>
      <w:r w:rsidRPr="00521A4C">
        <w:rPr>
          <w:rFonts w:cs="Arial"/>
        </w:rPr>
        <w:t xml:space="preserve">means any natural or legal person whose </w:t>
      </w:r>
      <w:r w:rsidR="00420589">
        <w:rPr>
          <w:rFonts w:cs="Arial"/>
        </w:rPr>
        <w:t>Tender</w:t>
      </w:r>
      <w:r w:rsidRPr="00521A4C">
        <w:rPr>
          <w:rFonts w:cs="Arial"/>
        </w:rPr>
        <w:t xml:space="preserve"> has been accepted by the Company;</w:t>
      </w:r>
    </w:p>
    <w:p w14:paraId="52E6C18D" w14:textId="404950A8" w:rsidR="00B31140" w:rsidRPr="00521A4C" w:rsidRDefault="00B31140">
      <w:pPr>
        <w:pStyle w:val="LEVEL3"/>
        <w:rPr>
          <w:rFonts w:cs="Arial"/>
        </w:rPr>
      </w:pPr>
      <w:r w:rsidRPr="00521A4C">
        <w:rPr>
          <w:rFonts w:cs="Arial"/>
        </w:rPr>
        <w:t>“</w:t>
      </w:r>
      <w:r w:rsidR="000C48C9">
        <w:rPr>
          <w:rFonts w:cs="Arial"/>
          <w:b/>
        </w:rPr>
        <w:t>Delivery</w:t>
      </w:r>
      <w:r w:rsidR="00C13A66">
        <w:rPr>
          <w:rFonts w:cs="Arial"/>
          <w:b/>
        </w:rPr>
        <w:t xml:space="preserve"> </w:t>
      </w:r>
      <w:r w:rsidR="000C48C9">
        <w:rPr>
          <w:rFonts w:cs="Arial"/>
          <w:b/>
        </w:rPr>
        <w:t>Date for Delivery</w:t>
      </w:r>
      <w:r w:rsidRPr="00521A4C">
        <w:rPr>
          <w:rFonts w:cs="Arial"/>
        </w:rPr>
        <w:t xml:space="preserve">” means the dates set out in the </w:t>
      </w:r>
      <w:r w:rsidR="000C48C9">
        <w:rPr>
          <w:rFonts w:cs="Arial"/>
        </w:rPr>
        <w:t>Delivery</w:t>
      </w:r>
      <w:r w:rsidR="006D5DFA">
        <w:rPr>
          <w:rFonts w:cs="Arial"/>
        </w:rPr>
        <w:t xml:space="preserve"> Schedule </w:t>
      </w:r>
      <w:r w:rsidRPr="00521A4C">
        <w:rPr>
          <w:rFonts w:cs="Arial"/>
        </w:rPr>
        <w:t xml:space="preserve">contained in the Project Management Plan, by which the Contractor is to deliver the </w:t>
      </w:r>
      <w:r w:rsidR="00420589">
        <w:rPr>
          <w:rFonts w:cs="Arial"/>
        </w:rPr>
        <w:t>Supplies and Services</w:t>
      </w:r>
      <w:r w:rsidR="00C13A66">
        <w:rPr>
          <w:rFonts w:cs="Arial"/>
        </w:rPr>
        <w:t xml:space="preserve"> </w:t>
      </w:r>
      <w:r w:rsidRPr="00521A4C">
        <w:rPr>
          <w:rFonts w:cs="Arial"/>
        </w:rPr>
        <w:t xml:space="preserve">to or at the </w:t>
      </w:r>
      <w:r w:rsidR="000C48C9">
        <w:rPr>
          <w:rFonts w:cs="Arial"/>
        </w:rPr>
        <w:t>Delivery</w:t>
      </w:r>
      <w:r w:rsidR="006D5DFA">
        <w:rPr>
          <w:rFonts w:cs="Arial"/>
        </w:rPr>
        <w:t xml:space="preserve"> Site</w:t>
      </w:r>
      <w:r w:rsidRPr="00521A4C">
        <w:rPr>
          <w:rFonts w:cs="Arial"/>
        </w:rPr>
        <w:t>s;</w:t>
      </w:r>
    </w:p>
    <w:p w14:paraId="799C1BCE" w14:textId="4AD0A4FE" w:rsidR="00B31140" w:rsidRPr="00521A4C" w:rsidRDefault="00B31140">
      <w:pPr>
        <w:pStyle w:val="LEVEL3"/>
        <w:rPr>
          <w:rFonts w:cs="Arial"/>
        </w:rPr>
      </w:pPr>
      <w:r w:rsidRPr="00521A4C">
        <w:rPr>
          <w:rFonts w:cs="Arial"/>
        </w:rPr>
        <w:t>“</w:t>
      </w:r>
      <w:r w:rsidR="000C48C9">
        <w:rPr>
          <w:rFonts w:cs="Arial"/>
          <w:b/>
        </w:rPr>
        <w:t>Date for Installation</w:t>
      </w:r>
      <w:r w:rsidRPr="00521A4C">
        <w:rPr>
          <w:rFonts w:cs="Arial"/>
        </w:rPr>
        <w:t xml:space="preserve">” means the dates set out in the </w:t>
      </w:r>
      <w:r w:rsidR="000C48C9">
        <w:rPr>
          <w:rFonts w:cs="Arial"/>
        </w:rPr>
        <w:t>Delivery</w:t>
      </w:r>
      <w:r w:rsidR="006D5DFA">
        <w:rPr>
          <w:rFonts w:cs="Arial"/>
        </w:rPr>
        <w:t xml:space="preserve"> Schedule</w:t>
      </w:r>
      <w:r w:rsidR="000C48C9">
        <w:rPr>
          <w:rFonts w:cs="Arial"/>
        </w:rPr>
        <w:t xml:space="preserve"> </w:t>
      </w:r>
      <w:r w:rsidRPr="00521A4C">
        <w:rPr>
          <w:rFonts w:cs="Arial"/>
        </w:rPr>
        <w:t xml:space="preserve">by which the Contractor is to install the </w:t>
      </w:r>
      <w:r w:rsidR="00420589">
        <w:rPr>
          <w:rFonts w:cs="Arial"/>
        </w:rPr>
        <w:t>Supplies and Services</w:t>
      </w:r>
      <w:r w:rsidR="007C62F6">
        <w:rPr>
          <w:rFonts w:cs="Arial"/>
        </w:rPr>
        <w:t xml:space="preserve"> </w:t>
      </w:r>
      <w:r w:rsidRPr="00521A4C">
        <w:rPr>
          <w:rFonts w:cs="Arial"/>
        </w:rPr>
        <w:t xml:space="preserve">at the </w:t>
      </w:r>
      <w:r w:rsidR="007F7790">
        <w:rPr>
          <w:rFonts w:cs="Arial"/>
        </w:rPr>
        <w:t>Installation</w:t>
      </w:r>
      <w:r w:rsidR="007C62F6">
        <w:rPr>
          <w:rFonts w:cs="Arial"/>
        </w:rPr>
        <w:t xml:space="preserve"> </w:t>
      </w:r>
      <w:r w:rsidRPr="00521A4C">
        <w:rPr>
          <w:rFonts w:cs="Arial"/>
        </w:rPr>
        <w:t>Site(s);</w:t>
      </w:r>
    </w:p>
    <w:p w14:paraId="74E3A904" w14:textId="77777777" w:rsidR="00B31140" w:rsidRPr="00521A4C" w:rsidRDefault="00B31140">
      <w:pPr>
        <w:pStyle w:val="LEVEL3"/>
        <w:rPr>
          <w:rFonts w:cs="Arial"/>
        </w:rPr>
      </w:pPr>
      <w:r w:rsidRPr="00521A4C">
        <w:rPr>
          <w:rFonts w:cs="Arial"/>
        </w:rPr>
        <w:t>“</w:t>
      </w:r>
      <w:r w:rsidRPr="00521A4C">
        <w:rPr>
          <w:rFonts w:cs="Arial"/>
          <w:b/>
        </w:rPr>
        <w:t>day</w:t>
      </w:r>
      <w:r w:rsidRPr="00521A4C">
        <w:rPr>
          <w:rFonts w:cs="Arial"/>
        </w:rPr>
        <w:t>” means calendar day;</w:t>
      </w:r>
    </w:p>
    <w:p w14:paraId="5CD7EFF8" w14:textId="06D1722A" w:rsidR="00B31140" w:rsidRPr="00521A4C" w:rsidRDefault="00B31140">
      <w:pPr>
        <w:pStyle w:val="LEVEL3"/>
        <w:rPr>
          <w:rFonts w:cs="Arial"/>
        </w:rPr>
      </w:pPr>
      <w:r w:rsidRPr="00521A4C">
        <w:rPr>
          <w:rFonts w:cs="Arial"/>
        </w:rPr>
        <w:t>“</w:t>
      </w:r>
      <w:r w:rsidR="000C48C9">
        <w:rPr>
          <w:rFonts w:cs="Arial"/>
          <w:b/>
        </w:rPr>
        <w:t>Delivery</w:t>
      </w:r>
      <w:r w:rsidRPr="00521A4C">
        <w:rPr>
          <w:rFonts w:cs="Arial"/>
        </w:rPr>
        <w:t xml:space="preserve">” means in general, delivery in compliance with the conditions of contract or </w:t>
      </w:r>
      <w:r w:rsidR="00A06F02">
        <w:rPr>
          <w:rFonts w:cs="Arial"/>
        </w:rPr>
        <w:t>Order</w:t>
      </w:r>
      <w:r w:rsidRPr="00521A4C">
        <w:rPr>
          <w:rFonts w:cs="Arial"/>
        </w:rPr>
        <w:t xml:space="preserve">, or in particular the act of packaging and transporting any part of the </w:t>
      </w:r>
      <w:r w:rsidR="00420589">
        <w:rPr>
          <w:rFonts w:cs="Arial"/>
        </w:rPr>
        <w:t>Supplies and Services</w:t>
      </w:r>
      <w:r w:rsidR="006D43DF">
        <w:rPr>
          <w:rFonts w:cs="Arial"/>
        </w:rPr>
        <w:t xml:space="preserve"> </w:t>
      </w:r>
      <w:r w:rsidRPr="00521A4C">
        <w:rPr>
          <w:rFonts w:cs="Arial"/>
        </w:rPr>
        <w:t xml:space="preserve">to the </w:t>
      </w:r>
      <w:r w:rsidR="000C48C9">
        <w:rPr>
          <w:rFonts w:cs="Arial"/>
        </w:rPr>
        <w:t>Delivery</w:t>
      </w:r>
      <w:r w:rsidR="006D5DFA">
        <w:rPr>
          <w:rFonts w:cs="Arial"/>
        </w:rPr>
        <w:t xml:space="preserve"> Site</w:t>
      </w:r>
      <w:r w:rsidRPr="00521A4C">
        <w:rPr>
          <w:rFonts w:cs="Arial"/>
        </w:rPr>
        <w:t xml:space="preserve">s in accordance with the </w:t>
      </w:r>
      <w:r w:rsidR="000C48C9">
        <w:rPr>
          <w:rFonts w:cs="Arial"/>
        </w:rPr>
        <w:t>Delivery</w:t>
      </w:r>
      <w:r w:rsidRPr="00521A4C">
        <w:rPr>
          <w:rFonts w:cs="Arial"/>
        </w:rPr>
        <w:t xml:space="preserve"> Schedule;</w:t>
      </w:r>
    </w:p>
    <w:p w14:paraId="631DDE20" w14:textId="18C327BB" w:rsidR="00B31140" w:rsidRPr="00521A4C" w:rsidRDefault="00B31140">
      <w:pPr>
        <w:pStyle w:val="LEVEL3"/>
        <w:rPr>
          <w:rFonts w:cs="Arial"/>
        </w:rPr>
      </w:pPr>
      <w:r w:rsidRPr="00521A4C">
        <w:rPr>
          <w:rFonts w:cs="Arial"/>
        </w:rPr>
        <w:t>“</w:t>
      </w:r>
      <w:r w:rsidR="000C48C9">
        <w:rPr>
          <w:rFonts w:cs="Arial"/>
          <w:b/>
        </w:rPr>
        <w:t>Delivery Ex Stock</w:t>
      </w:r>
      <w:r w:rsidRPr="00521A4C">
        <w:rPr>
          <w:rFonts w:cs="Arial"/>
        </w:rPr>
        <w:t xml:space="preserve">” means immediate </w:t>
      </w:r>
      <w:r w:rsidR="000C48C9">
        <w:rPr>
          <w:rFonts w:cs="Arial"/>
        </w:rPr>
        <w:t>Delivery</w:t>
      </w:r>
      <w:r w:rsidRPr="00521A4C">
        <w:rPr>
          <w:rFonts w:cs="Arial"/>
        </w:rPr>
        <w:t xml:space="preserve"> directly from stock actually on hand;</w:t>
      </w:r>
    </w:p>
    <w:p w14:paraId="0BDF5416" w14:textId="485A5220"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into consignee’s store or to his site</w:t>
      </w:r>
      <w:r w:rsidRPr="00521A4C">
        <w:rPr>
          <w:rFonts w:cs="Arial"/>
        </w:rPr>
        <w:t xml:space="preserve">” means </w:t>
      </w:r>
      <w:r w:rsidR="000C48C9">
        <w:rPr>
          <w:rFonts w:cs="Arial"/>
        </w:rPr>
        <w:t>Delivery</w:t>
      </w:r>
      <w:r w:rsidRPr="00521A4C">
        <w:rPr>
          <w:rFonts w:cs="Arial"/>
        </w:rPr>
        <w:t xml:space="preserve"> and unloading in the specified store or depot or on the specified site in compliance with the conditions of the contract or </w:t>
      </w:r>
      <w:r w:rsidR="00A06F02">
        <w:rPr>
          <w:rFonts w:cs="Arial"/>
        </w:rPr>
        <w:t>Order</w:t>
      </w:r>
      <w:r w:rsidRPr="00521A4C">
        <w:rPr>
          <w:rFonts w:cs="Arial"/>
        </w:rPr>
        <w:t>, the Contractor bearing all risks and charges involved until the supplies are so delivered and a valid receipt is obtained;</w:t>
      </w:r>
    </w:p>
    <w:p w14:paraId="11A97708" w14:textId="728E083E"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chedule</w:t>
      </w:r>
      <w:r w:rsidRPr="00521A4C">
        <w:rPr>
          <w:rFonts w:cs="Arial"/>
        </w:rPr>
        <w:t>” means the component of the Project Management Plan to the Contract which indicates the Supplies and Services, their respective quantities, Date for Delivery, Date for Installation and Delivery Site;</w:t>
      </w:r>
    </w:p>
    <w:p w14:paraId="2D4839BC" w14:textId="6F28218A"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ite</w:t>
      </w:r>
      <w:r w:rsidRPr="00521A4C">
        <w:rPr>
          <w:rFonts w:cs="Arial"/>
        </w:rPr>
        <w:t>” means the places specified in the Delivery Schedule for the purpose of Delivery or Installation of the Supplies and Services, or any other places nominated by the Engineer and notified in writing to the Contractor;</w:t>
      </w:r>
    </w:p>
    <w:p w14:paraId="46DBB43E" w14:textId="584B6DEA" w:rsidR="00B31140" w:rsidRPr="00521A4C" w:rsidRDefault="00B31140">
      <w:pPr>
        <w:pStyle w:val="LEVEL3"/>
        <w:rPr>
          <w:rFonts w:cs="Arial"/>
        </w:rPr>
      </w:pPr>
      <w:r w:rsidRPr="00521A4C">
        <w:rPr>
          <w:rFonts w:cs="Arial"/>
        </w:rPr>
        <w:t>“</w:t>
      </w:r>
      <w:r w:rsidR="006D5DFA">
        <w:rPr>
          <w:rFonts w:cs="Arial"/>
          <w:b/>
        </w:rPr>
        <w:t>Documentation</w:t>
      </w:r>
      <w:r w:rsidRPr="00521A4C">
        <w:rPr>
          <w:rFonts w:cs="Arial"/>
        </w:rPr>
        <w:t xml:space="preserve">” means the documentation to be supplied by the Contractor in accordance with the Specifications as defined in the Contract Data Requirements List and delivered in accordance with the </w:t>
      </w:r>
      <w:r w:rsidR="000C48C9">
        <w:rPr>
          <w:rFonts w:cs="Arial"/>
        </w:rPr>
        <w:t>Delivery</w:t>
      </w:r>
      <w:r w:rsidRPr="00521A4C">
        <w:rPr>
          <w:rFonts w:cs="Arial"/>
        </w:rPr>
        <w:t xml:space="preserve"> timetable;</w:t>
      </w:r>
    </w:p>
    <w:p w14:paraId="1DC78F3B" w14:textId="43CAF8EC" w:rsidR="00DE269A" w:rsidRDefault="00DE269A">
      <w:pPr>
        <w:pStyle w:val="LEVEL3"/>
        <w:rPr>
          <w:rFonts w:cs="Arial"/>
        </w:rPr>
      </w:pPr>
      <w:r w:rsidRPr="00DE269A">
        <w:rPr>
          <w:rFonts w:cs="Arial"/>
        </w:rPr>
        <w:t>“</w:t>
      </w:r>
      <w:r w:rsidRPr="00DE269A">
        <w:rPr>
          <w:rFonts w:cs="Arial"/>
          <w:b/>
        </w:rPr>
        <w:t>Effective Date</w:t>
      </w:r>
      <w:r w:rsidRPr="00DE269A">
        <w:rPr>
          <w:rFonts w:cs="Arial"/>
        </w:rPr>
        <w:t>” means</w:t>
      </w:r>
      <w:r>
        <w:rPr>
          <w:rFonts w:cs="Arial"/>
        </w:rPr>
        <w:t xml:space="preserve"> </w:t>
      </w:r>
      <w:r w:rsidRPr="00DE269A">
        <w:rPr>
          <w:rFonts w:cs="Arial"/>
        </w:rPr>
        <w:t xml:space="preserve">the </w:t>
      </w:r>
      <w:r>
        <w:rPr>
          <w:rFonts w:cs="Arial"/>
        </w:rPr>
        <w:t>S</w:t>
      </w:r>
      <w:r w:rsidRPr="00DE269A">
        <w:rPr>
          <w:rFonts w:cs="Arial"/>
        </w:rPr>
        <w:t xml:space="preserve">ignature </w:t>
      </w:r>
      <w:r>
        <w:rPr>
          <w:rFonts w:cs="Arial"/>
        </w:rPr>
        <w:t>D</w:t>
      </w:r>
      <w:r w:rsidRPr="00DE269A">
        <w:rPr>
          <w:rFonts w:cs="Arial"/>
        </w:rPr>
        <w:t>ate</w:t>
      </w:r>
      <w:r>
        <w:rPr>
          <w:rFonts w:cs="Arial"/>
        </w:rPr>
        <w:t>;</w:t>
      </w:r>
    </w:p>
    <w:p w14:paraId="759E8B48" w14:textId="108D74D3" w:rsidR="00B31140" w:rsidRPr="00521A4C" w:rsidRDefault="00B31140">
      <w:pPr>
        <w:pStyle w:val="LEVEL3"/>
        <w:rPr>
          <w:rFonts w:cs="Arial"/>
        </w:rPr>
      </w:pPr>
      <w:r w:rsidRPr="00521A4C">
        <w:rPr>
          <w:rFonts w:cs="Arial"/>
        </w:rPr>
        <w:t>“</w:t>
      </w:r>
      <w:r w:rsidRPr="00521A4C">
        <w:rPr>
          <w:rFonts w:cs="Arial"/>
          <w:b/>
        </w:rPr>
        <w:t>Engineer</w:t>
      </w:r>
      <w:r w:rsidRPr="00521A4C">
        <w:rPr>
          <w:rFonts w:cs="Arial"/>
        </w:rPr>
        <w:t>” means the person appointed by the Company for the purpose of representing the Company for the purpose of the Contract and includes any other person appointed by the Engineer to act as the Engineer’s representative.  The Company shall notify the Contractor of all appointments in writing;</w:t>
      </w:r>
    </w:p>
    <w:p w14:paraId="5E524469" w14:textId="65C4E580" w:rsidR="00B31140" w:rsidRPr="00521A4C" w:rsidRDefault="00B31140">
      <w:pPr>
        <w:pStyle w:val="LEVEL3"/>
        <w:rPr>
          <w:rFonts w:cs="Arial"/>
        </w:rPr>
      </w:pPr>
      <w:r w:rsidRPr="00521A4C">
        <w:rPr>
          <w:rFonts w:cs="Arial"/>
        </w:rPr>
        <w:t>“</w:t>
      </w:r>
      <w:r w:rsidR="007D00EE">
        <w:rPr>
          <w:rFonts w:cs="Arial"/>
          <w:b/>
        </w:rPr>
        <w:t>Exchange Rate Fluctuation</w:t>
      </w:r>
      <w:r w:rsidRPr="00521A4C">
        <w:rPr>
          <w:rFonts w:cs="Arial"/>
        </w:rPr>
        <w:t xml:space="preserve">” means all possible changes in the values of currencies quoted in the </w:t>
      </w:r>
      <w:r w:rsidR="00420589">
        <w:rPr>
          <w:rFonts w:cs="Arial"/>
        </w:rPr>
        <w:t>Tender</w:t>
      </w:r>
      <w:r w:rsidRPr="00521A4C">
        <w:rPr>
          <w:rFonts w:cs="Arial"/>
        </w:rPr>
        <w:t xml:space="preserve"> relative to each other, arising as a result of market forces, formal devaluation or revaluation of those currencies or from any cause howsoever arising;</w:t>
      </w:r>
    </w:p>
    <w:p w14:paraId="151768B5" w14:textId="4874BD01" w:rsidR="00B31140" w:rsidRPr="00521A4C" w:rsidRDefault="00B31140">
      <w:pPr>
        <w:pStyle w:val="LEVEL3"/>
        <w:rPr>
          <w:rFonts w:cs="Arial"/>
        </w:rPr>
      </w:pPr>
      <w:r w:rsidRPr="00BA6E36">
        <w:rPr>
          <w:rFonts w:cs="Arial"/>
        </w:rPr>
        <w:t>“</w:t>
      </w:r>
      <w:r w:rsidR="007D00EE" w:rsidRPr="00BA6E36">
        <w:rPr>
          <w:rFonts w:cs="Arial"/>
          <w:b/>
        </w:rPr>
        <w:t>Factory Acceptance Testing</w:t>
      </w:r>
      <w:r w:rsidRPr="00BA6E36">
        <w:rPr>
          <w:rFonts w:cs="Arial"/>
        </w:rPr>
        <w:t xml:space="preserve">” </w:t>
      </w:r>
      <w:r w:rsidR="00246F20" w:rsidRPr="00BA6E36">
        <w:rPr>
          <w:rFonts w:cs="Arial"/>
        </w:rPr>
        <w:t>or “</w:t>
      </w:r>
      <w:r w:rsidRPr="00BA6E36">
        <w:rPr>
          <w:rFonts w:cs="Arial"/>
          <w:b/>
          <w:bCs/>
        </w:rPr>
        <w:t>FAT</w:t>
      </w:r>
      <w:r w:rsidR="00246F20" w:rsidRPr="00BA6E36">
        <w:rPr>
          <w:rFonts w:cs="Arial"/>
        </w:rPr>
        <w:t>”</w:t>
      </w:r>
      <w:r w:rsidRPr="00BA6E36">
        <w:rPr>
          <w:rFonts w:cs="Arial"/>
        </w:rPr>
        <w:t xml:space="preserve"> means the act of performing the tests required to be carried out on the </w:t>
      </w:r>
      <w:r w:rsidR="00AC2CE3" w:rsidRPr="00BA6E36">
        <w:rPr>
          <w:rFonts w:cs="Arial"/>
          <w:lang w:val="en-US"/>
        </w:rPr>
        <w:t>electronic security system, alarm monitoring and armed response</w:t>
      </w:r>
      <w:r w:rsidR="00AC2CE3" w:rsidRPr="00BA6E36" w:rsidDel="00AC2CE3">
        <w:rPr>
          <w:rFonts w:cs="Arial"/>
        </w:rPr>
        <w:t xml:space="preserve"> </w:t>
      </w:r>
      <w:r w:rsidRPr="00BA6E36">
        <w:rPr>
          <w:rFonts w:cs="Arial"/>
        </w:rPr>
        <w:t xml:space="preserve">in accordance with the </w:t>
      </w:r>
      <w:r w:rsidR="007D00EE" w:rsidRPr="00BA6E36">
        <w:rPr>
          <w:rFonts w:cs="Arial"/>
        </w:rPr>
        <w:t>Factory Acceptance Test Procedures</w:t>
      </w:r>
      <w:r w:rsidRPr="00BA6E36">
        <w:rPr>
          <w:rFonts w:cs="Arial"/>
        </w:rPr>
        <w:t xml:space="preserve"> prepared by the Contractor as a Contract requirement</w:t>
      </w:r>
      <w:r w:rsidRPr="00521A4C">
        <w:rPr>
          <w:rFonts w:cs="Arial"/>
        </w:rPr>
        <w:t xml:space="preserve"> and in accordance with the Management Plan;</w:t>
      </w:r>
    </w:p>
    <w:p w14:paraId="3E18A532" w14:textId="3D454C70" w:rsidR="00B31140" w:rsidRPr="00BA6E36" w:rsidRDefault="00B31140">
      <w:pPr>
        <w:pStyle w:val="LEVEL3"/>
        <w:rPr>
          <w:rFonts w:cs="Arial"/>
        </w:rPr>
      </w:pPr>
      <w:r w:rsidRPr="00BA6E36">
        <w:rPr>
          <w:rFonts w:cs="Arial"/>
        </w:rPr>
        <w:t>“</w:t>
      </w:r>
      <w:r w:rsidR="007D00EE" w:rsidRPr="00BA6E36">
        <w:rPr>
          <w:rFonts w:cs="Arial"/>
          <w:b/>
        </w:rPr>
        <w:t>Factory Acceptance Test Procedures</w:t>
      </w:r>
      <w:r w:rsidRPr="00BA6E36">
        <w:rPr>
          <w:rFonts w:cs="Arial"/>
        </w:rPr>
        <w:t xml:space="preserve">” </w:t>
      </w:r>
      <w:r w:rsidR="00246F20" w:rsidRPr="00BA6E36">
        <w:rPr>
          <w:rFonts w:cs="Arial"/>
        </w:rPr>
        <w:t>or “</w:t>
      </w:r>
      <w:r w:rsidRPr="00BA6E36">
        <w:rPr>
          <w:rFonts w:cs="Arial"/>
          <w:b/>
          <w:bCs/>
        </w:rPr>
        <w:t>FATP</w:t>
      </w:r>
      <w:r w:rsidR="00246F20" w:rsidRPr="00BA6E36">
        <w:rPr>
          <w:rFonts w:cs="Arial"/>
        </w:rPr>
        <w:t>”</w:t>
      </w:r>
      <w:r w:rsidRPr="00BA6E36">
        <w:rPr>
          <w:rFonts w:cs="Arial"/>
        </w:rPr>
        <w:t xml:space="preserve"> means the tests required to be performed on the </w:t>
      </w:r>
      <w:r w:rsidR="00AC2CE3" w:rsidRPr="00BA6E36">
        <w:rPr>
          <w:rFonts w:cs="Arial"/>
          <w:lang w:val="en-US"/>
        </w:rPr>
        <w:t>electronic security system, alarm monitoring and armed response</w:t>
      </w:r>
      <w:r w:rsidR="00AC2CE3" w:rsidRPr="00BA6E36" w:rsidDel="00AC2CE3">
        <w:rPr>
          <w:rFonts w:cs="Arial"/>
        </w:rPr>
        <w:t xml:space="preserve"> </w:t>
      </w:r>
      <w:r w:rsidRPr="00BA6E36">
        <w:rPr>
          <w:rFonts w:cs="Arial"/>
        </w:rPr>
        <w:t>in accordance with the overall test and evaluation plan prepared by the Contractor as a Contract requirement and in accordance with the systems Engineering Management Plan;</w:t>
      </w:r>
    </w:p>
    <w:p w14:paraId="528646E7" w14:textId="355667B1" w:rsidR="00B31140" w:rsidRPr="00521A4C" w:rsidRDefault="00B31140">
      <w:pPr>
        <w:pStyle w:val="LEVEL3"/>
        <w:rPr>
          <w:rFonts w:cs="Arial"/>
        </w:rPr>
      </w:pPr>
      <w:r w:rsidRPr="00521A4C">
        <w:rPr>
          <w:rFonts w:cs="Arial"/>
        </w:rPr>
        <w:t>“</w:t>
      </w:r>
      <w:r w:rsidR="007D00EE">
        <w:rPr>
          <w:rFonts w:cs="Arial"/>
          <w:b/>
        </w:rPr>
        <w:t>Factory Inspection</w:t>
      </w:r>
      <w:r w:rsidRPr="00521A4C">
        <w:rPr>
          <w:rFonts w:cs="Arial"/>
        </w:rPr>
        <w:t xml:space="preserve">” means the </w:t>
      </w:r>
      <w:r w:rsidR="00A06F02">
        <w:rPr>
          <w:rFonts w:cs="Arial"/>
        </w:rPr>
        <w:t>Physical Inspection</w:t>
      </w:r>
      <w:r w:rsidRPr="00521A4C">
        <w:rPr>
          <w:rFonts w:cs="Arial"/>
        </w:rPr>
        <w:t xml:space="preserve"> to be carried out at the Contractors’ premises of the </w:t>
      </w:r>
      <w:r w:rsidR="00420589">
        <w:rPr>
          <w:rFonts w:cs="Arial"/>
        </w:rPr>
        <w:t>Supplies and Services</w:t>
      </w:r>
      <w:r w:rsidR="00802110">
        <w:rPr>
          <w:rFonts w:cs="Arial"/>
        </w:rPr>
        <w:t xml:space="preserve"> </w:t>
      </w:r>
      <w:r w:rsidRPr="00521A4C">
        <w:rPr>
          <w:rFonts w:cs="Arial"/>
        </w:rPr>
        <w:t>in accordance with the overall test and evaluation plan;</w:t>
      </w:r>
    </w:p>
    <w:p w14:paraId="34AFFC2C" w14:textId="7240FBAC" w:rsidR="00197213" w:rsidRPr="00BA6E36" w:rsidRDefault="00197213">
      <w:pPr>
        <w:pStyle w:val="LEVEL3"/>
        <w:rPr>
          <w:rFonts w:cs="Arial"/>
        </w:rPr>
      </w:pPr>
      <w:r w:rsidRPr="00BA6E36">
        <w:rPr>
          <w:rFonts w:cs="Arial"/>
        </w:rPr>
        <w:t>“</w:t>
      </w:r>
      <w:r w:rsidRPr="00BA6E36">
        <w:rPr>
          <w:rFonts w:cs="Arial"/>
          <w:b/>
          <w:bCs/>
        </w:rPr>
        <w:t>FRC</w:t>
      </w:r>
      <w:r w:rsidRPr="00BA6E36">
        <w:rPr>
          <w:rFonts w:cs="Arial"/>
        </w:rPr>
        <w:t xml:space="preserve">” means Fault Reporting </w:t>
      </w:r>
      <w:r w:rsidR="00BA6E36" w:rsidRPr="00BA6E36">
        <w:rPr>
          <w:rFonts w:cs="Arial"/>
        </w:rPr>
        <w:t>Control room</w:t>
      </w:r>
      <w:r w:rsidRPr="00BA6E36">
        <w:rPr>
          <w:rFonts w:cs="Arial"/>
        </w:rPr>
        <w:t>;</w:t>
      </w:r>
    </w:p>
    <w:p w14:paraId="045B00A9" w14:textId="4ED4BD0D" w:rsidR="00B31140" w:rsidRPr="00521A4C" w:rsidRDefault="00B31140">
      <w:pPr>
        <w:pStyle w:val="LEVEL3"/>
        <w:rPr>
          <w:rFonts w:cs="Arial"/>
        </w:rPr>
      </w:pPr>
      <w:r w:rsidRPr="00521A4C">
        <w:rPr>
          <w:rFonts w:cs="Arial"/>
        </w:rPr>
        <w:lastRenderedPageBreak/>
        <w:t>“</w:t>
      </w:r>
      <w:r w:rsidR="007D00EE">
        <w:rPr>
          <w:rFonts w:cs="Arial"/>
          <w:b/>
        </w:rPr>
        <w:t>Final Acceptance</w:t>
      </w:r>
      <w:r w:rsidRPr="00521A4C">
        <w:rPr>
          <w:rFonts w:cs="Arial"/>
        </w:rPr>
        <w:t xml:space="preserve">” means the acceptance of the </w:t>
      </w:r>
      <w:r w:rsidR="00420589">
        <w:rPr>
          <w:rFonts w:cs="Arial"/>
        </w:rPr>
        <w:t>Supplies and Services</w:t>
      </w:r>
      <w:r w:rsidR="00802110">
        <w:rPr>
          <w:rFonts w:cs="Arial"/>
        </w:rPr>
        <w:t xml:space="preserve"> </w:t>
      </w:r>
      <w:r w:rsidRPr="00521A4C">
        <w:rPr>
          <w:rFonts w:cs="Arial"/>
        </w:rPr>
        <w:t xml:space="preserve">by the Company after the satisfactory validation of the Integrated Logistic Support System at the end of the Period of Beneficial Use and coincident with the end of the </w:t>
      </w:r>
      <w:r w:rsidR="009449B0">
        <w:rPr>
          <w:rFonts w:cs="Arial"/>
        </w:rPr>
        <w:t>Guarantee Period</w:t>
      </w:r>
      <w:r w:rsidRPr="00521A4C">
        <w:rPr>
          <w:rFonts w:cs="Arial"/>
        </w:rPr>
        <w:t>;</w:t>
      </w:r>
    </w:p>
    <w:p w14:paraId="323506B9" w14:textId="43342E2D" w:rsidR="00B31140" w:rsidRPr="00521A4C" w:rsidRDefault="00B31140">
      <w:pPr>
        <w:pStyle w:val="LEVEL3"/>
        <w:rPr>
          <w:rFonts w:cs="Arial"/>
        </w:rPr>
      </w:pPr>
      <w:r w:rsidRPr="00521A4C">
        <w:rPr>
          <w:rFonts w:cs="Arial"/>
        </w:rPr>
        <w:t>"</w:t>
      </w:r>
      <w:r w:rsidR="00E903D6">
        <w:rPr>
          <w:rFonts w:cs="Arial"/>
          <w:b/>
        </w:rPr>
        <w:t>Fixed Price</w:t>
      </w:r>
      <w:r w:rsidRPr="00521A4C">
        <w:rPr>
          <w:rFonts w:cs="Arial"/>
        </w:rPr>
        <w:t>” means the price which cannot be changed and is not subject to adjustment;</w:t>
      </w:r>
    </w:p>
    <w:p w14:paraId="374FAAF1" w14:textId="77B00216"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b/>
        </w:rPr>
        <w:t xml:space="preserve"> </w:t>
      </w:r>
      <w:r w:rsidR="00E903D6">
        <w:rPr>
          <w:rFonts w:cs="Arial"/>
          <w:b/>
        </w:rPr>
        <w:t>T</w:t>
      </w:r>
      <w:r w:rsidR="00E903D6" w:rsidRPr="00521A4C">
        <w:rPr>
          <w:rFonts w:cs="Arial"/>
          <w:b/>
        </w:rPr>
        <w:t>esting</w:t>
      </w:r>
      <w:r w:rsidRPr="00521A4C">
        <w:rPr>
          <w:rFonts w:cs="Arial"/>
        </w:rPr>
        <w:t>” means the act of validation of the Integrated Logistic Support System to be carried out by the Contractor in accordance with the Contract as documented in the Integrated Logistic Support Plan;</w:t>
      </w:r>
    </w:p>
    <w:p w14:paraId="065DC130" w14:textId="433006B5" w:rsidR="00B31140" w:rsidRPr="00521A4C" w:rsidRDefault="00B31140">
      <w:pPr>
        <w:pStyle w:val="LEVEL3"/>
        <w:rPr>
          <w:rFonts w:cs="Arial"/>
        </w:rPr>
      </w:pPr>
      <w:r w:rsidRPr="00521A4C">
        <w:rPr>
          <w:rFonts w:cs="Arial"/>
        </w:rPr>
        <w:t>“</w:t>
      </w:r>
      <w:r w:rsidR="00E903D6">
        <w:rPr>
          <w:rFonts w:cs="Arial"/>
          <w:b/>
        </w:rPr>
        <w:t>Foreign Currency Debt</w:t>
      </w:r>
      <w:r w:rsidRPr="00521A4C">
        <w:rPr>
          <w:rFonts w:cs="Arial"/>
        </w:rPr>
        <w:t>” means any amount which the Contractor is obliged to remit abroad in fulfilment of its contractual obligations to the Company</w:t>
      </w:r>
      <w:r w:rsidR="00E903D6">
        <w:rPr>
          <w:rFonts w:cs="Arial"/>
        </w:rPr>
        <w:t>;</w:t>
      </w:r>
    </w:p>
    <w:p w14:paraId="55C8F58D" w14:textId="13BC86AF" w:rsidR="00B31140" w:rsidRPr="00521A4C" w:rsidRDefault="00B31140">
      <w:pPr>
        <w:pStyle w:val="LEVEL3"/>
        <w:rPr>
          <w:rFonts w:cs="Arial"/>
        </w:rPr>
      </w:pPr>
      <w:r w:rsidRPr="00521A4C">
        <w:rPr>
          <w:rFonts w:cs="Arial"/>
        </w:rPr>
        <w:t>“</w:t>
      </w:r>
      <w:r w:rsidR="00E903D6">
        <w:rPr>
          <w:rFonts w:cs="Arial"/>
          <w:b/>
        </w:rPr>
        <w:t>Formal Contract</w:t>
      </w:r>
      <w:r w:rsidRPr="00521A4C">
        <w:rPr>
          <w:rFonts w:cs="Arial"/>
        </w:rPr>
        <w:t>” means a written contract, all the terms of which are embodied in a single or composite document signed by all the parties thereto and duly witnessed;</w:t>
      </w:r>
    </w:p>
    <w:p w14:paraId="1980F505" w14:textId="428796A1" w:rsidR="00B31140" w:rsidRPr="00521A4C" w:rsidRDefault="00B31140">
      <w:pPr>
        <w:pStyle w:val="LEVEL3"/>
        <w:rPr>
          <w:rFonts w:cs="Arial"/>
        </w:rPr>
      </w:pPr>
      <w:r w:rsidRPr="00521A4C">
        <w:rPr>
          <w:rFonts w:cs="Arial"/>
        </w:rPr>
        <w:t>“</w:t>
      </w:r>
      <w:r w:rsidR="009449B0">
        <w:rPr>
          <w:rFonts w:cs="Arial"/>
          <w:b/>
        </w:rPr>
        <w:t>Guarantee Period</w:t>
      </w:r>
      <w:r w:rsidRPr="00521A4C">
        <w:rPr>
          <w:rFonts w:cs="Arial"/>
        </w:rPr>
        <w:t>” means, in respect of each part of the Supplies and Services, a period of a minimum of twelve (12) months commencing on the date of Acceptance of such part;</w:t>
      </w:r>
    </w:p>
    <w:p w14:paraId="03448FA5" w14:textId="353E7B88" w:rsidR="00B31140" w:rsidRPr="00521A4C" w:rsidRDefault="00B31140">
      <w:pPr>
        <w:pStyle w:val="LEVEL3"/>
        <w:rPr>
          <w:rFonts w:cs="Arial"/>
        </w:rPr>
      </w:pPr>
      <w:r w:rsidRPr="00521A4C">
        <w:rPr>
          <w:rFonts w:cs="Arial"/>
        </w:rPr>
        <w:t>“</w:t>
      </w:r>
      <w:r w:rsidRPr="00521A4C">
        <w:rPr>
          <w:rFonts w:cs="Arial"/>
          <w:b/>
        </w:rPr>
        <w:t>Historically Disadvantaged Individuals</w:t>
      </w:r>
      <w:r w:rsidRPr="00521A4C">
        <w:rPr>
          <w:rFonts w:cs="Arial"/>
        </w:rPr>
        <w:t xml:space="preserve">” means all South African </w:t>
      </w:r>
      <w:r w:rsidR="00472FAD">
        <w:rPr>
          <w:rFonts w:cs="Arial"/>
        </w:rPr>
        <w:t>c</w:t>
      </w:r>
      <w:r w:rsidRPr="00521A4C">
        <w:rPr>
          <w:rFonts w:cs="Arial"/>
        </w:rPr>
        <w:t>itizens</w:t>
      </w:r>
      <w:r w:rsidR="00472FAD">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who had no franchise in national elections prior to the introduction of the 1983 and 1993 constitutions;</w:t>
      </w:r>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t>disabled persons;</w:t>
      </w:r>
    </w:p>
    <w:p w14:paraId="5386466C" w14:textId="22F8655C" w:rsidR="00FD2652" w:rsidRDefault="00FD2652">
      <w:pPr>
        <w:pStyle w:val="LEVEL3"/>
        <w:rPr>
          <w:rFonts w:cs="Arial"/>
        </w:rPr>
      </w:pPr>
      <w:r>
        <w:rPr>
          <w:rFonts w:cs="Arial"/>
        </w:rPr>
        <w:t>“</w:t>
      </w:r>
      <w:r w:rsidRPr="00FD2652">
        <w:rPr>
          <w:rFonts w:cs="Arial"/>
          <w:b/>
          <w:bCs/>
        </w:rPr>
        <w:t>ICAO</w:t>
      </w:r>
      <w:r>
        <w:rPr>
          <w:rFonts w:cs="Arial"/>
        </w:rPr>
        <w:t xml:space="preserve">” means </w:t>
      </w:r>
      <w:r w:rsidR="00F24008" w:rsidRPr="00F24008">
        <w:rPr>
          <w:rFonts w:cs="Arial"/>
        </w:rPr>
        <w:t>International Civil Aviation Organization</w:t>
      </w:r>
      <w:r w:rsidR="00F24008">
        <w:rPr>
          <w:rFonts w:cs="Arial"/>
        </w:rPr>
        <w:t>;</w:t>
      </w:r>
    </w:p>
    <w:p w14:paraId="03A9D6C9" w14:textId="430BA1F9" w:rsidR="00B31140" w:rsidRPr="00521A4C" w:rsidRDefault="00B31140">
      <w:pPr>
        <w:pStyle w:val="LEVEL3"/>
        <w:rPr>
          <w:rFonts w:cs="Arial"/>
        </w:rPr>
      </w:pPr>
      <w:r w:rsidRPr="00521A4C">
        <w:rPr>
          <w:rFonts w:cs="Arial"/>
        </w:rPr>
        <w:t>“</w:t>
      </w:r>
      <w:r w:rsidR="009449B0">
        <w:rPr>
          <w:rFonts w:cs="Arial"/>
          <w:b/>
        </w:rPr>
        <w:t>Imported Content</w:t>
      </w:r>
      <w:r w:rsidRPr="00521A4C">
        <w:rPr>
          <w:rFonts w:cs="Arial"/>
        </w:rPr>
        <w:t xml:space="preserve">” means that portion of the </w:t>
      </w:r>
      <w:r w:rsidR="00420589">
        <w:rPr>
          <w:rFonts w:cs="Arial"/>
        </w:rPr>
        <w:t>Tender</w:t>
      </w:r>
      <w:r w:rsidRPr="00521A4C">
        <w:rPr>
          <w:rFonts w:cs="Arial"/>
        </w:rPr>
        <w:t xml:space="preserve"> price represented by the costs of components, parts or materials which have been or are still to be imported (whether by the </w:t>
      </w:r>
      <w:r w:rsidR="00420589">
        <w:rPr>
          <w:rFonts w:cs="Arial"/>
        </w:rPr>
        <w:t>Tender</w:t>
      </w:r>
      <w:r w:rsidRPr="00521A4C">
        <w:rPr>
          <w:rFonts w:cs="Arial"/>
        </w:rPr>
        <w:t xml:space="preserve">er or </w:t>
      </w:r>
      <w:r w:rsidR="00472FAD">
        <w:rPr>
          <w:rFonts w:cs="Arial"/>
        </w:rPr>
        <w:t>its</w:t>
      </w:r>
      <w:r w:rsidR="00472FAD" w:rsidRPr="00521A4C">
        <w:rPr>
          <w:rFonts w:cs="Arial"/>
        </w:rPr>
        <w:t xml:space="preserve"> </w:t>
      </w:r>
      <w:r w:rsidRPr="00521A4C">
        <w:rPr>
          <w:rFonts w:cs="Arial"/>
        </w:rPr>
        <w:t xml:space="preserve">suppliers or subcontractors) and which costs are inclusive of the costs incurred outside </w:t>
      </w:r>
      <w:r w:rsidR="00472FAD">
        <w:rPr>
          <w:rFonts w:cs="Arial"/>
        </w:rPr>
        <w:t>South Africa</w:t>
      </w:r>
      <w:r w:rsidRPr="00521A4C">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the Republic where the supplies which have been </w:t>
      </w:r>
      <w:r w:rsidR="00420589">
        <w:rPr>
          <w:rFonts w:cs="Arial"/>
        </w:rPr>
        <w:t>Tender</w:t>
      </w:r>
      <w:r w:rsidRPr="00521A4C">
        <w:rPr>
          <w:rFonts w:cs="Arial"/>
        </w:rPr>
        <w:t xml:space="preserve">ed for are </w:t>
      </w:r>
      <w:r w:rsidR="007F7790">
        <w:rPr>
          <w:rFonts w:cs="Arial"/>
        </w:rPr>
        <w:t xml:space="preserve">Manufacture </w:t>
      </w:r>
      <w:r w:rsidRPr="00521A4C">
        <w:rPr>
          <w:rFonts w:cs="Arial"/>
        </w:rPr>
        <w:t>d;</w:t>
      </w:r>
    </w:p>
    <w:p w14:paraId="25A17D9E" w14:textId="4DB02005" w:rsidR="00B31140" w:rsidRPr="00521A4C" w:rsidRDefault="00B31140">
      <w:pPr>
        <w:pStyle w:val="LEVEL3"/>
        <w:rPr>
          <w:rFonts w:cs="Arial"/>
        </w:rPr>
      </w:pPr>
      <w:r w:rsidRPr="00521A4C">
        <w:rPr>
          <w:rFonts w:cs="Arial"/>
        </w:rPr>
        <w:t>“</w:t>
      </w:r>
      <w:r w:rsidR="007F7790">
        <w:rPr>
          <w:rFonts w:cs="Arial"/>
          <w:b/>
        </w:rPr>
        <w:t>Indices</w:t>
      </w:r>
      <w:r w:rsidRPr="00521A4C">
        <w:rPr>
          <w:rFonts w:cs="Arial"/>
        </w:rPr>
        <w:t xml:space="preserve">” means indices published by the Central Statistical Services, SEIFSA </w:t>
      </w:r>
      <w:r w:rsidR="00B62CAD" w:rsidRPr="00B62CAD">
        <w:rPr>
          <w:rFonts w:cs="Arial"/>
        </w:rPr>
        <w:t xml:space="preserve">(Steel and Engineering Industries Federation of Southern Africa) </w:t>
      </w:r>
      <w:r w:rsidRPr="00521A4C">
        <w:rPr>
          <w:rFonts w:cs="Arial"/>
        </w:rPr>
        <w:t>and other bodies approved by the Company reflecting price adjustments or changes in cost;</w:t>
      </w:r>
    </w:p>
    <w:p w14:paraId="3F5CCA66" w14:textId="52658E10" w:rsidR="00B31140" w:rsidRPr="00521A4C" w:rsidRDefault="00B31140">
      <w:pPr>
        <w:pStyle w:val="LEVEL3"/>
        <w:rPr>
          <w:rFonts w:cs="Arial"/>
        </w:rPr>
      </w:pPr>
      <w:r w:rsidRPr="00521A4C">
        <w:rPr>
          <w:rFonts w:cs="Arial"/>
        </w:rPr>
        <w:t>“</w:t>
      </w:r>
      <w:r w:rsidR="007F7790">
        <w:rPr>
          <w:rFonts w:cs="Arial"/>
          <w:b/>
        </w:rPr>
        <w:t>I</w:t>
      </w:r>
      <w:r w:rsidRPr="00521A4C">
        <w:rPr>
          <w:rFonts w:cs="Arial"/>
          <w:b/>
        </w:rPr>
        <w:t>nstallation</w:t>
      </w:r>
      <w:r w:rsidRPr="00521A4C">
        <w:rPr>
          <w:rFonts w:cs="Arial"/>
        </w:rPr>
        <w:t xml:space="preserve">” means the physical </w:t>
      </w:r>
      <w:r w:rsidR="007F7790">
        <w:rPr>
          <w:rFonts w:cs="Arial"/>
        </w:rPr>
        <w:t xml:space="preserve">Installation </w:t>
      </w:r>
      <w:r w:rsidRPr="00521A4C">
        <w:rPr>
          <w:rFonts w:cs="Arial"/>
        </w:rPr>
        <w:t xml:space="preserve">of the </w:t>
      </w:r>
      <w:r w:rsidR="00420589">
        <w:rPr>
          <w:rFonts w:cs="Arial"/>
        </w:rPr>
        <w:t>Supplies and Services</w:t>
      </w:r>
      <w:r w:rsidR="00802110">
        <w:rPr>
          <w:rFonts w:cs="Arial"/>
        </w:rPr>
        <w:t xml:space="preserve"> </w:t>
      </w:r>
      <w:r w:rsidRPr="00521A4C">
        <w:rPr>
          <w:rFonts w:cs="Arial"/>
        </w:rPr>
        <w:t xml:space="preserve">at the designated </w:t>
      </w:r>
      <w:r w:rsidR="000C48C9">
        <w:rPr>
          <w:rFonts w:cs="Arial"/>
        </w:rPr>
        <w:t>Delivery</w:t>
      </w:r>
      <w:r w:rsidRPr="00521A4C">
        <w:rPr>
          <w:rFonts w:cs="Arial"/>
        </w:rPr>
        <w:t xml:space="preserve"> or </w:t>
      </w:r>
      <w:r w:rsidR="007F7790">
        <w:rPr>
          <w:rFonts w:cs="Arial"/>
        </w:rPr>
        <w:t xml:space="preserve">Installation </w:t>
      </w:r>
      <w:r w:rsidRPr="00521A4C">
        <w:rPr>
          <w:rFonts w:cs="Arial"/>
        </w:rPr>
        <w:t>Site;</w:t>
      </w:r>
    </w:p>
    <w:p w14:paraId="65CD8724" w14:textId="589CCB66" w:rsidR="00B31140" w:rsidRPr="00521A4C" w:rsidRDefault="00B31140">
      <w:pPr>
        <w:pStyle w:val="LEVEL3"/>
        <w:rPr>
          <w:rFonts w:cs="Arial"/>
        </w:rPr>
      </w:pPr>
      <w:r w:rsidRPr="00521A4C">
        <w:rPr>
          <w:rFonts w:cs="Arial"/>
        </w:rPr>
        <w:t>“</w:t>
      </w:r>
      <w:r w:rsidR="007F7790">
        <w:rPr>
          <w:rFonts w:cs="Arial"/>
          <w:b/>
        </w:rPr>
        <w:t xml:space="preserve">Installation </w:t>
      </w:r>
      <w:r w:rsidRPr="00521A4C">
        <w:rPr>
          <w:rFonts w:cs="Arial"/>
          <w:b/>
        </w:rPr>
        <w:t>site</w:t>
      </w:r>
      <w:r w:rsidRPr="00521A4C">
        <w:rPr>
          <w:rFonts w:cs="Arial"/>
        </w:rPr>
        <w:t xml:space="preserve">” means the locations designated in the </w:t>
      </w:r>
      <w:r w:rsidR="000C48C9">
        <w:rPr>
          <w:rFonts w:cs="Arial"/>
        </w:rPr>
        <w:t>Delivery</w:t>
      </w:r>
      <w:r w:rsidRPr="00521A4C">
        <w:rPr>
          <w:rFonts w:cs="Arial"/>
        </w:rPr>
        <w:t xml:space="preserve"> Schedule, contained in the Project Management Plan of the Contract;</w:t>
      </w:r>
    </w:p>
    <w:p w14:paraId="18C652FC" w14:textId="6AA4A8EA" w:rsidR="00B31140" w:rsidRPr="00521A4C" w:rsidRDefault="00B31140">
      <w:pPr>
        <w:pStyle w:val="LEVEL3"/>
        <w:rPr>
          <w:rFonts w:cs="Arial"/>
        </w:rPr>
      </w:pPr>
      <w:r w:rsidRPr="00521A4C">
        <w:rPr>
          <w:rFonts w:cs="Arial"/>
        </w:rPr>
        <w:t>“</w:t>
      </w:r>
      <w:r w:rsidR="007F7790">
        <w:rPr>
          <w:rFonts w:cs="Arial"/>
          <w:b/>
        </w:rPr>
        <w:t>Intellectual Property Rights</w:t>
      </w:r>
      <w:r w:rsidRPr="00521A4C">
        <w:rPr>
          <w:rFonts w:cs="Arial"/>
        </w:rPr>
        <w:t>” means any patent, design, trademark, copyright, trade secret, confidential information, circuit layout, computer software and all other rights result from intellectual activity in the industrial or scientific field both in South Africa and throughout the world;</w:t>
      </w:r>
    </w:p>
    <w:p w14:paraId="0B6A5E66" w14:textId="3E8C9EE1" w:rsidR="00B31140" w:rsidRPr="00521A4C" w:rsidRDefault="00B31140">
      <w:pPr>
        <w:pStyle w:val="LEVEL3"/>
        <w:rPr>
          <w:rFonts w:cs="Arial"/>
        </w:rPr>
      </w:pPr>
      <w:r w:rsidRPr="00521A4C">
        <w:rPr>
          <w:rFonts w:cs="Arial"/>
        </w:rPr>
        <w:t>“</w:t>
      </w:r>
      <w:r w:rsidR="007F7790">
        <w:rPr>
          <w:rFonts w:cs="Arial"/>
          <w:b/>
        </w:rPr>
        <w:t>Landside</w:t>
      </w:r>
      <w:r w:rsidRPr="00521A4C">
        <w:rPr>
          <w:rFonts w:cs="Arial"/>
        </w:rPr>
        <w:t xml:space="preserve">” means the area of the </w:t>
      </w:r>
      <w:r w:rsidR="000C48C9">
        <w:rPr>
          <w:rFonts w:cs="Arial"/>
        </w:rPr>
        <w:t>Airport</w:t>
      </w:r>
      <w:r w:rsidRPr="00521A4C">
        <w:rPr>
          <w:rFonts w:cs="Arial"/>
        </w:rPr>
        <w:t xml:space="preserve"> to which the public has unrestricted access;</w:t>
      </w:r>
    </w:p>
    <w:p w14:paraId="0AB42229" w14:textId="51AA6D2F" w:rsidR="00B31140" w:rsidRPr="00521A4C" w:rsidRDefault="00B31140">
      <w:pPr>
        <w:pStyle w:val="LEVEL3"/>
        <w:rPr>
          <w:rFonts w:cs="Arial"/>
        </w:rPr>
      </w:pPr>
      <w:r w:rsidRPr="00521A4C">
        <w:rPr>
          <w:rFonts w:cs="Arial"/>
        </w:rPr>
        <w:t>“</w:t>
      </w:r>
      <w:r w:rsidR="007F7790">
        <w:rPr>
          <w:rFonts w:cs="Arial"/>
          <w:b/>
        </w:rPr>
        <w:t>Latent Defect</w:t>
      </w:r>
      <w:r w:rsidRPr="00521A4C">
        <w:rPr>
          <w:rFonts w:cs="Arial"/>
        </w:rPr>
        <w:t xml:space="preserve">” means any omission from, fault within, deficiency in or any other aspect of the </w:t>
      </w:r>
      <w:r w:rsidR="00420589">
        <w:rPr>
          <w:rFonts w:cs="Arial"/>
        </w:rPr>
        <w:t>Supplies and Services</w:t>
      </w:r>
      <w:r w:rsidR="00802110">
        <w:rPr>
          <w:rFonts w:cs="Arial"/>
        </w:rPr>
        <w:t xml:space="preserve"> </w:t>
      </w:r>
      <w:r w:rsidRPr="00521A4C">
        <w:rPr>
          <w:rFonts w:cs="Arial"/>
        </w:rPr>
        <w:t xml:space="preserve">which, during the </w:t>
      </w:r>
      <w:r w:rsidR="007F7790">
        <w:rPr>
          <w:rFonts w:cs="Arial"/>
        </w:rPr>
        <w:t>Life of the Supplies and Services</w:t>
      </w:r>
      <w:r w:rsidRPr="00521A4C">
        <w:rPr>
          <w:rFonts w:cs="Arial"/>
        </w:rPr>
        <w:t xml:space="preserve">, preclude the </w:t>
      </w:r>
      <w:r w:rsidR="00420589">
        <w:rPr>
          <w:rFonts w:cs="Arial"/>
        </w:rPr>
        <w:t>Supplies and Services</w:t>
      </w:r>
      <w:r w:rsidR="00802110">
        <w:rPr>
          <w:rFonts w:cs="Arial"/>
        </w:rPr>
        <w:t xml:space="preserve"> </w:t>
      </w:r>
      <w:r w:rsidRPr="00521A4C">
        <w:rPr>
          <w:rFonts w:cs="Arial"/>
        </w:rPr>
        <w:t xml:space="preserve">from meeting the requirements of the </w:t>
      </w:r>
      <w:r w:rsidR="009059BD">
        <w:rPr>
          <w:rFonts w:cs="Arial"/>
        </w:rPr>
        <w:t>Specifications</w:t>
      </w:r>
      <w:r w:rsidRPr="00521A4C">
        <w:rPr>
          <w:rFonts w:cs="Arial"/>
        </w:rPr>
        <w:t>;</w:t>
      </w:r>
    </w:p>
    <w:p w14:paraId="3B8F2DBA" w14:textId="77777777" w:rsidR="00B31140" w:rsidRPr="00521A4C" w:rsidRDefault="00B31140">
      <w:pPr>
        <w:pStyle w:val="LEVEL3"/>
        <w:rPr>
          <w:rFonts w:cs="Arial"/>
        </w:rPr>
      </w:pPr>
      <w:r w:rsidRPr="00521A4C">
        <w:rPr>
          <w:rFonts w:cs="Arial"/>
        </w:rPr>
        <w:t>“</w:t>
      </w:r>
      <w:r w:rsidRPr="00521A4C">
        <w:rPr>
          <w:rFonts w:cs="Arial"/>
          <w:b/>
        </w:rPr>
        <w:t>legislation</w:t>
      </w:r>
      <w:r w:rsidRPr="00521A4C">
        <w:rPr>
          <w:rFonts w:cs="Arial"/>
        </w:rPr>
        <w:t>” means acts, ordinances, regulations, by-laws, proclamations and subordinate legislation under by or pursuant to any government statute;</w:t>
      </w:r>
    </w:p>
    <w:p w14:paraId="7EDA0033" w14:textId="6F7DFCDF" w:rsidR="00B31140" w:rsidRPr="00BA6E36" w:rsidRDefault="00B31140">
      <w:pPr>
        <w:pStyle w:val="LEVEL3"/>
        <w:rPr>
          <w:rFonts w:cs="Arial"/>
        </w:rPr>
      </w:pPr>
      <w:r w:rsidRPr="00BA6E36">
        <w:rPr>
          <w:rFonts w:cs="Arial"/>
        </w:rPr>
        <w:t>“</w:t>
      </w:r>
      <w:r w:rsidR="007F7790" w:rsidRPr="00BA6E36">
        <w:rPr>
          <w:rFonts w:cs="Arial"/>
          <w:b/>
        </w:rPr>
        <w:t>Life of the Supplies and Services</w:t>
      </w:r>
      <w:r w:rsidRPr="00BA6E36">
        <w:rPr>
          <w:rFonts w:cs="Arial"/>
        </w:rPr>
        <w:t xml:space="preserve">” means, in respect of each part of the Supplies and Services, the period of </w:t>
      </w:r>
      <w:r w:rsidR="007F7790" w:rsidRPr="00BA6E36">
        <w:rPr>
          <w:rFonts w:cs="Arial"/>
        </w:rPr>
        <w:t xml:space="preserve">ten </w:t>
      </w:r>
      <w:r w:rsidRPr="00BA6E36">
        <w:rPr>
          <w:rFonts w:cs="Arial"/>
        </w:rPr>
        <w:t>(</w:t>
      </w:r>
      <w:r w:rsidR="007F7790" w:rsidRPr="00BA6E36">
        <w:rPr>
          <w:rFonts w:cs="Arial"/>
        </w:rPr>
        <w:t>10</w:t>
      </w:r>
      <w:r w:rsidRPr="00BA6E36">
        <w:rPr>
          <w:rFonts w:cs="Arial"/>
        </w:rPr>
        <w:t>) years commencing on the date of Acceptance of such part;</w:t>
      </w:r>
    </w:p>
    <w:p w14:paraId="0C46973F" w14:textId="5B193C12" w:rsidR="00B31140" w:rsidRPr="00521A4C" w:rsidRDefault="00B31140">
      <w:pPr>
        <w:pStyle w:val="LEVEL3"/>
        <w:rPr>
          <w:rFonts w:cs="Arial"/>
        </w:rPr>
      </w:pPr>
      <w:r w:rsidRPr="00521A4C">
        <w:rPr>
          <w:rFonts w:cs="Arial"/>
        </w:rPr>
        <w:t>“</w:t>
      </w:r>
      <w:r w:rsidRPr="00521A4C">
        <w:rPr>
          <w:rFonts w:cs="Arial"/>
          <w:b/>
        </w:rPr>
        <w:t>local content</w:t>
      </w:r>
      <w:r w:rsidRPr="00521A4C">
        <w:rPr>
          <w:rFonts w:cs="Arial"/>
        </w:rPr>
        <w:t xml:space="preserve">” means that portion of the </w:t>
      </w:r>
      <w:r w:rsidR="00420589">
        <w:rPr>
          <w:rFonts w:cs="Arial"/>
        </w:rPr>
        <w:t>Tender</w:t>
      </w:r>
      <w:r w:rsidRPr="00521A4C">
        <w:rPr>
          <w:rFonts w:cs="Arial"/>
        </w:rPr>
        <w:t xml:space="preserve"> price which is not included in the </w:t>
      </w:r>
      <w:r w:rsidR="009449B0">
        <w:rPr>
          <w:rFonts w:cs="Arial"/>
        </w:rPr>
        <w:t>Imported Content</w:t>
      </w:r>
      <w:r w:rsidRPr="00521A4C">
        <w:rPr>
          <w:rFonts w:cs="Arial"/>
        </w:rPr>
        <w:t xml:space="preserve"> provided that local </w:t>
      </w:r>
      <w:r w:rsidR="007F7790">
        <w:rPr>
          <w:rFonts w:cs="Arial"/>
        </w:rPr>
        <w:t xml:space="preserve">Manufacture </w:t>
      </w:r>
      <w:r w:rsidRPr="00521A4C">
        <w:rPr>
          <w:rFonts w:cs="Arial"/>
        </w:rPr>
        <w:t xml:space="preserve"> does take place;</w:t>
      </w:r>
    </w:p>
    <w:p w14:paraId="1B73BFE3" w14:textId="7EF669DD" w:rsidR="00355393" w:rsidRDefault="00355393">
      <w:pPr>
        <w:pStyle w:val="LEVEL3"/>
        <w:rPr>
          <w:rFonts w:cs="Arial"/>
        </w:rPr>
      </w:pPr>
      <w:r>
        <w:rPr>
          <w:rFonts w:cs="Arial"/>
        </w:rPr>
        <w:t>“</w:t>
      </w:r>
      <w:r w:rsidRPr="00355393">
        <w:rPr>
          <w:rFonts w:cs="Arial"/>
          <w:b/>
          <w:bCs/>
        </w:rPr>
        <w:t>Maintenance and Support Phase</w:t>
      </w:r>
      <w:r>
        <w:rPr>
          <w:rFonts w:cs="Arial"/>
        </w:rPr>
        <w:t xml:space="preserve">” means </w:t>
      </w:r>
      <w:r w:rsidRPr="00355393">
        <w:rPr>
          <w:rFonts w:cs="Arial"/>
        </w:rPr>
        <w:t xml:space="preserve">the period </w:t>
      </w:r>
      <w:r>
        <w:rPr>
          <w:rFonts w:cs="Arial"/>
        </w:rPr>
        <w:t>from</w:t>
      </w:r>
      <w:r w:rsidRPr="00355393">
        <w:rPr>
          <w:rFonts w:cs="Arial"/>
        </w:rPr>
        <w:t xml:space="preserve"> the end of PBU</w:t>
      </w:r>
      <w:r>
        <w:rPr>
          <w:rFonts w:cs="Arial"/>
        </w:rPr>
        <w:t xml:space="preserve"> until the end of the maintenance and support period of the Project;</w:t>
      </w:r>
    </w:p>
    <w:p w14:paraId="0B2502F6" w14:textId="2CCA5A36" w:rsidR="00B31140" w:rsidRPr="00521A4C" w:rsidRDefault="00B31140">
      <w:pPr>
        <w:pStyle w:val="LEVEL3"/>
        <w:rPr>
          <w:rFonts w:cs="Arial"/>
        </w:rPr>
      </w:pPr>
      <w:r w:rsidRPr="00521A4C">
        <w:rPr>
          <w:rFonts w:cs="Arial"/>
        </w:rPr>
        <w:t>“</w:t>
      </w:r>
      <w:r w:rsidR="007F7790">
        <w:rPr>
          <w:rFonts w:cs="Arial"/>
          <w:b/>
        </w:rPr>
        <w:t>Manoeuvring Area</w:t>
      </w:r>
      <w:r w:rsidRPr="00521A4C">
        <w:rPr>
          <w:rFonts w:cs="Arial"/>
        </w:rPr>
        <w:t xml:space="preserve">” means that area on an aerodrome, excluding </w:t>
      </w:r>
      <w:r w:rsidR="000C48C9">
        <w:rPr>
          <w:rFonts w:cs="Arial"/>
        </w:rPr>
        <w:t>Apron</w:t>
      </w:r>
      <w:r w:rsidRPr="00521A4C">
        <w:rPr>
          <w:rFonts w:cs="Arial"/>
        </w:rPr>
        <w:t xml:space="preserve">s, to be used for the </w:t>
      </w:r>
      <w:r w:rsidR="00521A4C" w:rsidRPr="00521A4C">
        <w:rPr>
          <w:rFonts w:cs="Arial"/>
        </w:rPr>
        <w:t>take-off</w:t>
      </w:r>
      <w:r w:rsidRPr="00521A4C">
        <w:rPr>
          <w:rFonts w:cs="Arial"/>
        </w:rPr>
        <w:t>, landing and taxiing of aircraft;</w:t>
      </w:r>
    </w:p>
    <w:p w14:paraId="25EF5E40" w14:textId="54D49642" w:rsidR="00B31140" w:rsidRPr="00521A4C" w:rsidRDefault="00B31140">
      <w:pPr>
        <w:pStyle w:val="LEVEL3"/>
        <w:rPr>
          <w:rFonts w:cs="Arial"/>
        </w:rPr>
      </w:pPr>
      <w:r w:rsidRPr="00521A4C">
        <w:rPr>
          <w:rFonts w:cs="Arial"/>
        </w:rPr>
        <w:t>“</w:t>
      </w:r>
      <w:r w:rsidR="007F7790">
        <w:rPr>
          <w:rFonts w:cs="Arial"/>
          <w:b/>
        </w:rPr>
        <w:t>Manufacture</w:t>
      </w:r>
      <w:r w:rsidR="007F7790" w:rsidRPr="007F7790">
        <w:rPr>
          <w:rFonts w:cs="Arial"/>
          <w:bCs/>
        </w:rPr>
        <w:t>”</w:t>
      </w:r>
      <w:r w:rsidRPr="00521A4C">
        <w:rPr>
          <w:rFonts w:cs="Arial"/>
        </w:rPr>
        <w:t xml:space="preserve"> means the </w:t>
      </w:r>
      <w:r w:rsidR="00A06F02">
        <w:rPr>
          <w:rFonts w:cs="Arial"/>
        </w:rPr>
        <w:t>Production</w:t>
      </w:r>
      <w:r w:rsidRPr="00521A4C">
        <w:rPr>
          <w:rFonts w:cs="Arial"/>
        </w:rPr>
        <w:t xml:space="preserve"> of products in a factory using labour, materials, components and machinery and includes fabrication, assembly or processing;</w:t>
      </w:r>
    </w:p>
    <w:p w14:paraId="6AFF90A5" w14:textId="7A953E23" w:rsidR="00B31140" w:rsidRPr="00521A4C" w:rsidRDefault="00B31140">
      <w:pPr>
        <w:pStyle w:val="LEVEL3"/>
        <w:rPr>
          <w:rFonts w:cs="Arial"/>
        </w:rPr>
      </w:pPr>
      <w:r w:rsidRPr="00521A4C">
        <w:rPr>
          <w:rFonts w:cs="Arial"/>
        </w:rPr>
        <w:t>“</w:t>
      </w:r>
      <w:r w:rsidR="00A06F02">
        <w:rPr>
          <w:rFonts w:cs="Arial"/>
          <w:b/>
        </w:rPr>
        <w:t>Milestone Payment</w:t>
      </w:r>
      <w:r w:rsidRPr="00521A4C">
        <w:rPr>
          <w:rFonts w:cs="Arial"/>
        </w:rPr>
        <w:t>” is the actual payment of a proportion of the Contract Price.  Milestone Payments are based on measurable achievements when the Supplies and Services are delivered to, or installed at, the Delivery site by the Contractor.  Milestone Payments shall be effected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00521A4C">
        <w:rPr>
          <w:rFonts w:cs="Arial"/>
        </w:rPr>
        <w:t>“</w:t>
      </w:r>
      <w:r w:rsidR="00A06F02">
        <w:rPr>
          <w:rFonts w:cs="Arial"/>
          <w:b/>
        </w:rPr>
        <w:t>Milestone Payment Schedule</w:t>
      </w:r>
      <w:r w:rsidRPr="00521A4C">
        <w:rPr>
          <w:rFonts w:cs="Arial"/>
        </w:rPr>
        <w:t xml:space="preserve">” is the payment schedule at Chapter 6 that indicates the points in the Delivery Schedule at which the Engineer is required to pay instalments to the Contractor against the </w:t>
      </w:r>
      <w:r w:rsidR="006D5DFA">
        <w:rPr>
          <w:rFonts w:cs="Arial"/>
        </w:rPr>
        <w:t>Contract Price</w:t>
      </w:r>
      <w:r w:rsidRPr="00521A4C">
        <w:rPr>
          <w:rFonts w:cs="Arial"/>
        </w:rPr>
        <w:t xml:space="preserve"> upon achievement of the Milestone;</w:t>
      </w:r>
    </w:p>
    <w:p w14:paraId="2C8F9656" w14:textId="77777777" w:rsidR="00B31140" w:rsidRPr="00521A4C" w:rsidRDefault="00B31140">
      <w:pPr>
        <w:pStyle w:val="LEVEL3"/>
        <w:rPr>
          <w:rFonts w:cs="Arial"/>
        </w:rPr>
      </w:pPr>
      <w:r w:rsidRPr="00521A4C">
        <w:rPr>
          <w:rFonts w:cs="Arial"/>
        </w:rPr>
        <w:t>“</w:t>
      </w:r>
      <w:r w:rsidRPr="00521A4C">
        <w:rPr>
          <w:rFonts w:cs="Arial"/>
          <w:b/>
        </w:rPr>
        <w:t>month</w:t>
      </w:r>
      <w:r w:rsidRPr="00521A4C">
        <w:rPr>
          <w:rFonts w:cs="Arial"/>
        </w:rPr>
        <w:t>” means calendar month;</w:t>
      </w:r>
    </w:p>
    <w:p w14:paraId="1B87359D" w14:textId="722E3BCB" w:rsidR="00B31140" w:rsidRPr="00521A4C" w:rsidRDefault="00B31140">
      <w:pPr>
        <w:pStyle w:val="LEVEL3"/>
        <w:rPr>
          <w:rFonts w:cs="Arial"/>
        </w:rPr>
      </w:pPr>
      <w:r w:rsidRPr="00521A4C">
        <w:rPr>
          <w:rFonts w:cs="Arial"/>
        </w:rPr>
        <w:lastRenderedPageBreak/>
        <w:t>“</w:t>
      </w:r>
      <w:r w:rsidR="00186F8C">
        <w:rPr>
          <w:rFonts w:cs="Arial"/>
          <w:b/>
        </w:rPr>
        <w:t>Notice of Rejection</w:t>
      </w:r>
      <w:r w:rsidRPr="00521A4C">
        <w:rPr>
          <w:rFonts w:cs="Arial"/>
        </w:rPr>
        <w:t>” means a fully detailed written notice issued by the Engineer to the Contractor stating that the Supplies and Services are not in accordance with the requirements of the Contract;</w:t>
      </w:r>
    </w:p>
    <w:p w14:paraId="2D208FBE" w14:textId="72B8CBF6" w:rsidR="00B31140" w:rsidRPr="00521A4C" w:rsidRDefault="00B31140">
      <w:pPr>
        <w:pStyle w:val="LEVEL3"/>
        <w:rPr>
          <w:rFonts w:cs="Arial"/>
        </w:rPr>
      </w:pPr>
      <w:r w:rsidRPr="00521A4C">
        <w:rPr>
          <w:rFonts w:cs="Arial"/>
        </w:rPr>
        <w:t>“</w:t>
      </w:r>
      <w:r w:rsidR="00A06F02">
        <w:rPr>
          <w:rFonts w:cs="Arial"/>
          <w:b/>
        </w:rPr>
        <w:t>Obstruction Free Area</w:t>
      </w:r>
      <w:r w:rsidRPr="00521A4C">
        <w:rPr>
          <w:rFonts w:cs="Arial"/>
        </w:rPr>
        <w:t>” means an area as defined by ICAO, Annex 14;</w:t>
      </w:r>
    </w:p>
    <w:p w14:paraId="55373F58" w14:textId="55EB027B" w:rsidR="00B31140" w:rsidRPr="00521A4C" w:rsidRDefault="00B31140">
      <w:pPr>
        <w:pStyle w:val="LEVEL3"/>
        <w:rPr>
          <w:rFonts w:cs="Arial"/>
        </w:rPr>
      </w:pPr>
      <w:r w:rsidRPr="00521A4C">
        <w:rPr>
          <w:rFonts w:cs="Arial"/>
        </w:rPr>
        <w:t>“</w:t>
      </w:r>
      <w:r w:rsidR="00A06F02">
        <w:rPr>
          <w:rFonts w:cs="Arial"/>
          <w:b/>
        </w:rPr>
        <w:t>Order</w:t>
      </w:r>
      <w:r w:rsidRPr="00521A4C">
        <w:rPr>
          <w:rFonts w:cs="Arial"/>
        </w:rPr>
        <w:t>” means an official written order issued for the supply of goods or the rendering of a service;</w:t>
      </w:r>
    </w:p>
    <w:p w14:paraId="597FA269" w14:textId="7C7FAEB0" w:rsidR="00DE269A" w:rsidRDefault="00DE269A">
      <w:pPr>
        <w:pStyle w:val="LEVEL3"/>
        <w:rPr>
          <w:rFonts w:cs="Arial"/>
        </w:rPr>
      </w:pPr>
      <w:r w:rsidRPr="00DE269A">
        <w:rPr>
          <w:rFonts w:cs="Arial"/>
        </w:rPr>
        <w:t>“</w:t>
      </w:r>
      <w:r w:rsidRPr="00DE269A">
        <w:rPr>
          <w:rFonts w:cs="Arial"/>
          <w:b/>
        </w:rPr>
        <w:t>Parties</w:t>
      </w:r>
      <w:r w:rsidRPr="00DE269A">
        <w:rPr>
          <w:rFonts w:cs="Arial"/>
        </w:rPr>
        <w:t>” means the ATNS and the Service Provider. “</w:t>
      </w:r>
      <w:r w:rsidRPr="00DE269A">
        <w:rPr>
          <w:rFonts w:cs="Arial"/>
          <w:b/>
        </w:rPr>
        <w:t>Party</w:t>
      </w:r>
      <w:r w:rsidRPr="00DE269A">
        <w:rPr>
          <w:rFonts w:cs="Arial"/>
        </w:rPr>
        <w:t>” means each of them;</w:t>
      </w:r>
    </w:p>
    <w:p w14:paraId="2030CD67" w14:textId="495D8774" w:rsidR="00451FCB" w:rsidRDefault="00451FCB">
      <w:pPr>
        <w:pStyle w:val="LEVEL3"/>
        <w:rPr>
          <w:rFonts w:cs="Arial"/>
        </w:rPr>
      </w:pPr>
      <w:r>
        <w:rPr>
          <w:rFonts w:cs="Arial"/>
          <w:b/>
        </w:rPr>
        <w:t>“</w:t>
      </w:r>
      <w:r w:rsidRPr="00451FCB">
        <w:rPr>
          <w:rFonts w:cs="Arial"/>
          <w:b/>
        </w:rPr>
        <w:t xml:space="preserve">Period of </w:t>
      </w:r>
      <w:r w:rsidR="000C48C9">
        <w:rPr>
          <w:rFonts w:cs="Arial"/>
          <w:b/>
        </w:rPr>
        <w:t>Beneficial Use</w:t>
      </w:r>
      <w:r>
        <w:rPr>
          <w:rFonts w:cs="Arial"/>
          <w:b/>
        </w:rPr>
        <w:t xml:space="preserve">” </w:t>
      </w:r>
      <w:r w:rsidRPr="00451FCB">
        <w:rPr>
          <w:rFonts w:cs="Arial"/>
          <w:bCs/>
        </w:rPr>
        <w:t>or</w:t>
      </w:r>
      <w:r w:rsidRPr="00451FCB">
        <w:rPr>
          <w:rFonts w:cs="Arial"/>
          <w:b/>
        </w:rPr>
        <w:t xml:space="preserve"> </w:t>
      </w:r>
      <w:r>
        <w:rPr>
          <w:rFonts w:cs="Arial"/>
          <w:b/>
        </w:rPr>
        <w:t>“</w:t>
      </w:r>
      <w:r w:rsidRPr="00451FCB">
        <w:rPr>
          <w:rFonts w:cs="Arial"/>
          <w:b/>
        </w:rPr>
        <w:t>PBU</w:t>
      </w:r>
      <w:r w:rsidRPr="00451FCB">
        <w:rPr>
          <w:rFonts w:cs="Arial"/>
          <w:b/>
          <w:bCs/>
        </w:rPr>
        <w:t>”</w:t>
      </w:r>
      <w:r w:rsidRPr="00451FCB">
        <w:rPr>
          <w:rFonts w:cs="Arial"/>
        </w:rPr>
        <w:t xml:space="preserve"> means a period, of </w:t>
      </w:r>
      <w:r w:rsidRPr="00451FCB">
        <w:rPr>
          <w:rFonts w:cs="Arial"/>
          <w:b/>
          <w:u w:val="single"/>
        </w:rPr>
        <w:t xml:space="preserve">12 months, </w:t>
      </w:r>
      <w:r w:rsidRPr="00451FCB">
        <w:rPr>
          <w:rFonts w:cs="Arial"/>
        </w:rPr>
        <w:t xml:space="preserve">from Site Acceptance to </w:t>
      </w:r>
      <w:r w:rsidR="007D00EE">
        <w:rPr>
          <w:rFonts w:cs="Arial"/>
        </w:rPr>
        <w:t>Final Acceptance</w:t>
      </w:r>
      <w:r w:rsidR="007A3A7C">
        <w:rPr>
          <w:rFonts w:cs="Arial"/>
        </w:rPr>
        <w:t xml:space="preserve"> (of the last site)</w:t>
      </w:r>
      <w:r w:rsidRPr="00451FCB">
        <w:rPr>
          <w:rFonts w:cs="Arial"/>
        </w:rPr>
        <w:t xml:space="preserve">, in which the Service Provider shall be responsible for the maintenance and support of the </w:t>
      </w:r>
      <w:r w:rsidR="00420589">
        <w:rPr>
          <w:rFonts w:cs="Arial"/>
        </w:rPr>
        <w:t>Supplies and Services</w:t>
      </w:r>
      <w:r w:rsidR="007A3A7C">
        <w:rPr>
          <w:rFonts w:cs="Arial"/>
        </w:rPr>
        <w:t xml:space="preserve"> </w:t>
      </w:r>
      <w:r w:rsidRPr="00451FCB">
        <w:rPr>
          <w:rFonts w:cs="Arial"/>
        </w:rPr>
        <w:t>until the validation of the support system is achieved</w:t>
      </w:r>
      <w:r>
        <w:rPr>
          <w:rFonts w:cs="Arial"/>
        </w:rPr>
        <w:t>;</w:t>
      </w:r>
    </w:p>
    <w:p w14:paraId="4385EC35" w14:textId="7CC5F4AD" w:rsidR="00B31140" w:rsidRPr="007C795F" w:rsidRDefault="00B31140">
      <w:pPr>
        <w:pStyle w:val="LEVEL3"/>
        <w:rPr>
          <w:rFonts w:cs="Arial"/>
        </w:rPr>
      </w:pPr>
      <w:r w:rsidRPr="007C795F">
        <w:rPr>
          <w:rFonts w:cs="Arial"/>
        </w:rPr>
        <w:t>“</w:t>
      </w:r>
      <w:r w:rsidR="00451FCB" w:rsidRPr="007C795F">
        <w:rPr>
          <w:rFonts w:cs="Arial"/>
          <w:b/>
        </w:rPr>
        <w:t>P</w:t>
      </w:r>
      <w:r w:rsidRPr="007C795F">
        <w:rPr>
          <w:rFonts w:cs="Arial"/>
          <w:b/>
        </w:rPr>
        <w:t xml:space="preserve">eriod </w:t>
      </w:r>
      <w:r w:rsidR="00451FCB" w:rsidRPr="007C795F">
        <w:rPr>
          <w:rFonts w:cs="Arial"/>
          <w:b/>
        </w:rPr>
        <w:t>of C</w:t>
      </w:r>
      <w:r w:rsidRPr="007C795F">
        <w:rPr>
          <w:rFonts w:cs="Arial"/>
          <w:b/>
        </w:rPr>
        <w:t>ontract</w:t>
      </w:r>
      <w:r w:rsidRPr="007C795F">
        <w:rPr>
          <w:rFonts w:cs="Arial"/>
        </w:rPr>
        <w:t xml:space="preserve">” means </w:t>
      </w:r>
      <w:r w:rsidR="00451FCB" w:rsidRPr="007C795F">
        <w:rPr>
          <w:rFonts w:cs="Arial"/>
        </w:rPr>
        <w:t xml:space="preserve">the period of </w:t>
      </w:r>
      <w:r w:rsidR="007C795F" w:rsidRPr="007C795F">
        <w:rPr>
          <w:rFonts w:cs="Arial"/>
          <w:b/>
          <w:u w:val="single"/>
        </w:rPr>
        <w:t xml:space="preserve">One (1) year and </w:t>
      </w:r>
      <w:r w:rsidR="00451FCB" w:rsidRPr="007C795F">
        <w:rPr>
          <w:rFonts w:cs="Arial"/>
          <w:b/>
          <w:u w:val="single"/>
        </w:rPr>
        <w:t xml:space="preserve"> (</w:t>
      </w:r>
      <w:r w:rsidR="007C795F" w:rsidRPr="007C795F">
        <w:rPr>
          <w:rFonts w:cs="Arial"/>
          <w:b/>
          <w:u w:val="single"/>
        </w:rPr>
        <w:t>6</w:t>
      </w:r>
      <w:r w:rsidR="00451FCB" w:rsidRPr="007C795F">
        <w:rPr>
          <w:rFonts w:cs="Arial"/>
          <w:b/>
          <w:u w:val="single"/>
        </w:rPr>
        <w:t xml:space="preserve">) </w:t>
      </w:r>
      <w:r w:rsidR="007C795F" w:rsidRPr="007C795F">
        <w:rPr>
          <w:rFonts w:cs="Arial"/>
          <w:b/>
          <w:u w:val="single"/>
        </w:rPr>
        <w:t>months</w:t>
      </w:r>
      <w:r w:rsidR="00451FCB" w:rsidRPr="007C795F">
        <w:rPr>
          <w:rFonts w:cs="Arial"/>
        </w:rPr>
        <w:t xml:space="preserve"> (</w:t>
      </w:r>
      <w:r w:rsidR="007C795F" w:rsidRPr="007C795F">
        <w:rPr>
          <w:rFonts w:cs="Arial"/>
        </w:rPr>
        <w:t>Six</w:t>
      </w:r>
      <w:r w:rsidR="00451FCB" w:rsidRPr="007C795F">
        <w:rPr>
          <w:rFonts w:cs="Arial"/>
        </w:rPr>
        <w:t xml:space="preserve"> (</w:t>
      </w:r>
      <w:r w:rsidR="007C795F" w:rsidRPr="007C795F">
        <w:rPr>
          <w:rFonts w:cs="Arial"/>
        </w:rPr>
        <w:t>6</w:t>
      </w:r>
      <w:r w:rsidR="00451FCB" w:rsidRPr="007C795F">
        <w:rPr>
          <w:rFonts w:cs="Arial"/>
        </w:rPr>
        <w:t xml:space="preserve">) </w:t>
      </w:r>
      <w:r w:rsidR="007C795F" w:rsidRPr="007C795F">
        <w:rPr>
          <w:rFonts w:cs="Arial"/>
        </w:rPr>
        <w:t>months</w:t>
      </w:r>
      <w:r w:rsidR="00451FCB" w:rsidRPr="007C795F">
        <w:rPr>
          <w:rFonts w:cs="Arial"/>
        </w:rPr>
        <w:t xml:space="preserve"> for acquisition phase and One (1) year PBU) from the </w:t>
      </w:r>
      <w:r w:rsidR="00647DEE" w:rsidRPr="007C795F">
        <w:rPr>
          <w:rFonts w:cs="Arial"/>
        </w:rPr>
        <w:t>E</w:t>
      </w:r>
      <w:r w:rsidR="00451FCB" w:rsidRPr="007C795F">
        <w:rPr>
          <w:rFonts w:cs="Arial"/>
        </w:rPr>
        <w:t xml:space="preserve">ffective </w:t>
      </w:r>
      <w:r w:rsidR="00647DEE" w:rsidRPr="007C795F">
        <w:rPr>
          <w:rFonts w:cs="Arial"/>
        </w:rPr>
        <w:t>D</w:t>
      </w:r>
      <w:r w:rsidR="00451FCB" w:rsidRPr="007C795F">
        <w:rPr>
          <w:rFonts w:cs="Arial"/>
        </w:rPr>
        <w:t xml:space="preserve">ate to the end of PBU, in respect of the Acquisition Phase and </w:t>
      </w:r>
      <w:r w:rsidR="007C795F" w:rsidRPr="007C795F">
        <w:rPr>
          <w:rFonts w:cs="Arial"/>
          <w:b/>
          <w:u w:val="single"/>
        </w:rPr>
        <w:t>Five</w:t>
      </w:r>
      <w:r w:rsidR="00451FCB" w:rsidRPr="007C795F">
        <w:rPr>
          <w:rFonts w:cs="Arial"/>
          <w:b/>
          <w:u w:val="single"/>
        </w:rPr>
        <w:t xml:space="preserve"> (</w:t>
      </w:r>
      <w:r w:rsidR="007C795F" w:rsidRPr="007C795F">
        <w:rPr>
          <w:rFonts w:cs="Arial"/>
          <w:b/>
          <w:u w:val="single"/>
        </w:rPr>
        <w:t>5</w:t>
      </w:r>
      <w:r w:rsidR="00451FCB" w:rsidRPr="007C795F">
        <w:rPr>
          <w:rFonts w:cs="Arial"/>
          <w:b/>
          <w:u w:val="single"/>
        </w:rPr>
        <w:t>) years</w:t>
      </w:r>
      <w:r w:rsidR="00451FCB" w:rsidRPr="007C795F">
        <w:rPr>
          <w:rFonts w:cs="Arial"/>
        </w:rPr>
        <w:t xml:space="preserve"> thereafter, in respect of the Maintenance and Support phase</w:t>
      </w:r>
      <w:r w:rsidRPr="007C795F">
        <w:rPr>
          <w:rFonts w:cs="Arial"/>
        </w:rPr>
        <w:t>;</w:t>
      </w:r>
      <w:r w:rsidRPr="007C795F">
        <w:rPr>
          <w:rFonts w:cs="Arial"/>
          <w:b/>
        </w:rPr>
        <w:tab/>
      </w:r>
    </w:p>
    <w:p w14:paraId="23207C49" w14:textId="0D1BC4DC" w:rsidR="00EC1BEE" w:rsidRPr="00521A4C" w:rsidRDefault="00451FCB">
      <w:pPr>
        <w:pStyle w:val="LEVEL3"/>
        <w:rPr>
          <w:rFonts w:cs="Arial"/>
        </w:rPr>
      </w:pPr>
      <w:r w:rsidRPr="00521A4C" w:rsidDel="00451FCB">
        <w:rPr>
          <w:rFonts w:cs="Arial"/>
        </w:rPr>
        <w:t xml:space="preserve"> </w:t>
      </w:r>
      <w:r w:rsidR="00EC1BEE" w:rsidRPr="00EC1BEE">
        <w:rPr>
          <w:rFonts w:cs="Arial"/>
        </w:rPr>
        <w:t>“</w:t>
      </w:r>
      <w:r w:rsidR="00EC1BEE" w:rsidRPr="00EC1BEE">
        <w:rPr>
          <w:rFonts w:cs="Arial"/>
          <w:b/>
        </w:rPr>
        <w:t xml:space="preserve">Performance </w:t>
      </w:r>
      <w:r w:rsidR="00EC1BEE" w:rsidRPr="00EC1BEE">
        <w:rPr>
          <w:rFonts w:cs="Arial"/>
          <w:b/>
          <w:bCs/>
        </w:rPr>
        <w:t xml:space="preserve">Guarantee” </w:t>
      </w:r>
      <w:r w:rsidR="00EC1BEE" w:rsidRPr="00EC1BEE">
        <w:rPr>
          <w:rFonts w:cs="Arial"/>
          <w:bCs/>
        </w:rPr>
        <w:t xml:space="preserve">means a guarantee issued by an insurance company or bank on behalf of the Service Provider to ATNS, wherein the Service Provider guarantees the full and due performance of the Contract according to the plans and </w:t>
      </w:r>
      <w:r w:rsidR="009059BD">
        <w:rPr>
          <w:rFonts w:cs="Arial"/>
          <w:bCs/>
        </w:rPr>
        <w:t>Specifications</w:t>
      </w:r>
      <w:r w:rsidR="00FD2652">
        <w:rPr>
          <w:rFonts w:cs="Arial"/>
          <w:bCs/>
        </w:rPr>
        <w:t>;</w:t>
      </w:r>
    </w:p>
    <w:p w14:paraId="010DFF48" w14:textId="4B1FC080" w:rsidR="00B31140" w:rsidRPr="00521A4C" w:rsidRDefault="00B31140">
      <w:pPr>
        <w:pStyle w:val="LEVEL3"/>
        <w:rPr>
          <w:rFonts w:cs="Arial"/>
        </w:rPr>
      </w:pPr>
      <w:r w:rsidRPr="00521A4C">
        <w:rPr>
          <w:rFonts w:cs="Arial"/>
        </w:rPr>
        <w:t>“</w:t>
      </w:r>
      <w:r w:rsidR="00A06F02">
        <w:rPr>
          <w:rFonts w:cs="Arial"/>
          <w:b/>
        </w:rPr>
        <w:t>Physical Inspection</w:t>
      </w:r>
      <w:r w:rsidRPr="00521A4C">
        <w:rPr>
          <w:rFonts w:cs="Arial"/>
        </w:rPr>
        <w:t>” means the visual inspection of the Supplies and Services by the Engineer to ensure the Supplies and Services meet the requirements of the Specifications;</w:t>
      </w:r>
    </w:p>
    <w:p w14:paraId="11071206" w14:textId="1C28BD41" w:rsidR="00B31140" w:rsidRPr="00521A4C" w:rsidRDefault="00B31140">
      <w:pPr>
        <w:pStyle w:val="LEVEL3"/>
        <w:rPr>
          <w:rFonts w:cs="Arial"/>
        </w:rPr>
      </w:pPr>
      <w:r w:rsidRPr="00521A4C">
        <w:rPr>
          <w:rFonts w:cs="Arial"/>
        </w:rPr>
        <w:t>“</w:t>
      </w:r>
      <w:r w:rsidRPr="00521A4C">
        <w:rPr>
          <w:rFonts w:cs="Arial"/>
          <w:b/>
        </w:rPr>
        <w:t>Price</w:t>
      </w:r>
      <w:r w:rsidRPr="00521A4C">
        <w:rPr>
          <w:rFonts w:cs="Arial"/>
        </w:rPr>
        <w:t xml:space="preserve">” means the amount in the currency stated in the </w:t>
      </w:r>
      <w:r w:rsidR="00647DEE">
        <w:rPr>
          <w:rFonts w:cs="Arial"/>
        </w:rPr>
        <w:t>Agreement</w:t>
      </w:r>
      <w:r w:rsidR="00647DEE" w:rsidRPr="00521A4C">
        <w:rPr>
          <w:rFonts w:cs="Arial"/>
        </w:rPr>
        <w:t xml:space="preserve"> </w:t>
      </w:r>
      <w:r w:rsidRPr="00521A4C">
        <w:rPr>
          <w:rFonts w:cs="Arial"/>
        </w:rPr>
        <w:t>and which may be fixed or not fixed;</w:t>
      </w:r>
    </w:p>
    <w:p w14:paraId="574B31BE" w14:textId="61F1166A" w:rsidR="00B31140" w:rsidRPr="00521A4C" w:rsidRDefault="00B31140">
      <w:pPr>
        <w:pStyle w:val="LEVEL3"/>
        <w:rPr>
          <w:rFonts w:cs="Arial"/>
        </w:rPr>
      </w:pPr>
      <w:r w:rsidRPr="00521A4C">
        <w:rPr>
          <w:rFonts w:cs="Arial"/>
        </w:rPr>
        <w:t>"</w:t>
      </w:r>
      <w:r w:rsidRPr="00521A4C">
        <w:rPr>
          <w:rFonts w:cs="Arial"/>
          <w:b/>
        </w:rPr>
        <w:t>Price not fixed</w:t>
      </w:r>
      <w:r w:rsidRPr="00521A4C">
        <w:rPr>
          <w:rFonts w:cs="Arial"/>
        </w:rPr>
        <w:t xml:space="preserve">" means the price which is subject to adjustment or, if clearly indicated in the </w:t>
      </w:r>
      <w:r w:rsidR="00A06F02">
        <w:rPr>
          <w:rFonts w:cs="Arial"/>
        </w:rPr>
        <w:t>Agreement</w:t>
      </w:r>
      <w:r w:rsidRPr="00521A4C">
        <w:rPr>
          <w:rFonts w:cs="Arial"/>
        </w:rPr>
        <w:t>, a budgetary price;</w:t>
      </w:r>
    </w:p>
    <w:p w14:paraId="7AC028E3" w14:textId="78F5DC5C" w:rsidR="00B31140" w:rsidRPr="00521A4C" w:rsidRDefault="00B31140">
      <w:pPr>
        <w:pStyle w:val="LEVEL3"/>
        <w:rPr>
          <w:rFonts w:cs="Arial"/>
        </w:rPr>
      </w:pPr>
      <w:r w:rsidRPr="00521A4C">
        <w:rPr>
          <w:rFonts w:cs="Arial"/>
        </w:rPr>
        <w:t>“</w:t>
      </w:r>
      <w:r w:rsidRPr="00521A4C">
        <w:rPr>
          <w:rFonts w:cs="Arial"/>
          <w:b/>
        </w:rPr>
        <w:t>price quotation</w:t>
      </w:r>
      <w:r w:rsidRPr="00521A4C">
        <w:rPr>
          <w:rFonts w:cs="Arial"/>
        </w:rPr>
        <w:t xml:space="preserve">” means a written offer on any documentation which is not necessarily subject to the general conditions and procedures contained in this </w:t>
      </w:r>
      <w:r w:rsidR="00A06F02">
        <w:rPr>
          <w:rFonts w:cs="Arial"/>
        </w:rPr>
        <w:t>Agreement</w:t>
      </w:r>
      <w:r w:rsidR="00A06F02" w:rsidRPr="00521A4C">
        <w:rPr>
          <w:rFonts w:cs="Arial"/>
        </w:rPr>
        <w:t xml:space="preserve"> </w:t>
      </w:r>
      <w:r w:rsidRPr="00521A4C">
        <w:rPr>
          <w:rFonts w:cs="Arial"/>
        </w:rPr>
        <w:t xml:space="preserve">and which is invited and </w:t>
      </w:r>
      <w:r w:rsidR="009059BD" w:rsidRPr="00521A4C">
        <w:rPr>
          <w:rFonts w:cs="Arial"/>
        </w:rPr>
        <w:t>dealt with</w:t>
      </w:r>
      <w:r w:rsidRPr="00521A4C">
        <w:rPr>
          <w:rFonts w:cs="Arial"/>
        </w:rPr>
        <w:t xml:space="preserve"> in any manner;</w:t>
      </w:r>
    </w:p>
    <w:p w14:paraId="38ED9356" w14:textId="0B13BF4B" w:rsidR="00B31140" w:rsidRPr="00521A4C" w:rsidRDefault="00B31140">
      <w:pPr>
        <w:pStyle w:val="LEVEL3"/>
        <w:rPr>
          <w:rFonts w:cs="Arial"/>
        </w:rPr>
      </w:pPr>
      <w:r w:rsidRPr="00521A4C">
        <w:rPr>
          <w:rFonts w:cs="Arial"/>
        </w:rPr>
        <w:t>“</w:t>
      </w:r>
      <w:r w:rsidR="00A06F02">
        <w:rPr>
          <w:rFonts w:cs="Arial"/>
          <w:b/>
        </w:rPr>
        <w:t>Production</w:t>
      </w:r>
      <w:r w:rsidRPr="00521A4C">
        <w:rPr>
          <w:rFonts w:cs="Arial"/>
        </w:rPr>
        <w:t>” means the production of products, whether in a factory or not, and includes manufacturing and other activities such as mining and agriculture;</w:t>
      </w:r>
    </w:p>
    <w:p w14:paraId="5A9EF772" w14:textId="0ECC09FB" w:rsidR="00AC131B" w:rsidRPr="00A200A2" w:rsidRDefault="00B31140">
      <w:pPr>
        <w:pStyle w:val="LEVEL3"/>
        <w:rPr>
          <w:rFonts w:cs="Arial"/>
        </w:rPr>
      </w:pPr>
      <w:r w:rsidRPr="00A200A2">
        <w:rPr>
          <w:rFonts w:cs="Arial"/>
        </w:rPr>
        <w:t>“</w:t>
      </w:r>
      <w:r w:rsidR="0023164A" w:rsidRPr="00A200A2">
        <w:rPr>
          <w:rFonts w:cs="Arial"/>
          <w:b/>
        </w:rPr>
        <w:t>P</w:t>
      </w:r>
      <w:r w:rsidRPr="00A200A2">
        <w:rPr>
          <w:rFonts w:cs="Arial"/>
          <w:b/>
        </w:rPr>
        <w:t>roject</w:t>
      </w:r>
      <w:r w:rsidRPr="00A200A2">
        <w:rPr>
          <w:rFonts w:cs="Arial"/>
        </w:rPr>
        <w:t>” means the</w:t>
      </w:r>
      <w:r w:rsidR="0023164A" w:rsidRPr="00A200A2">
        <w:rPr>
          <w:rFonts w:cs="Arial"/>
          <w:lang w:val="en-GB"/>
        </w:rPr>
        <w:t xml:space="preserve"> </w:t>
      </w:r>
      <w:r w:rsidR="00B62CAD" w:rsidRPr="00A200A2">
        <w:rPr>
          <w:rFonts w:cs="Arial"/>
          <w:lang w:val="en-US"/>
        </w:rPr>
        <w:t>supply and Installation of an Electronic Security System, Alarm Monitoring and Armed Response at the ATA which includes the supply, Installation and commissioning of an integrated security solution, that encompasses the following sub-systems</w:t>
      </w:r>
      <w:r w:rsidR="00B62CAD" w:rsidRPr="00A200A2" w:rsidDel="00B62CAD">
        <w:rPr>
          <w:rFonts w:cs="Arial"/>
          <w:lang w:val="en-GB"/>
        </w:rPr>
        <w:t>:</w:t>
      </w:r>
    </w:p>
    <w:p w14:paraId="0D3A2249" w14:textId="1DDF74A4" w:rsidR="00B31140" w:rsidRPr="00A200A2" w:rsidRDefault="00B62CAD" w:rsidP="004F164A">
      <w:pPr>
        <w:pStyle w:val="LEVEL3"/>
        <w:numPr>
          <w:ilvl w:val="0"/>
          <w:numId w:val="25"/>
        </w:numPr>
        <w:rPr>
          <w:rFonts w:cs="Arial"/>
        </w:rPr>
      </w:pPr>
      <w:r w:rsidRPr="00A200A2">
        <w:rPr>
          <w:rFonts w:cs="Arial"/>
          <w:lang w:val="en-US"/>
        </w:rPr>
        <w:t>SMS</w:t>
      </w:r>
      <w:r w:rsidR="00B31140" w:rsidRPr="00A200A2">
        <w:rPr>
          <w:rFonts w:cs="Arial"/>
        </w:rPr>
        <w:t>;</w:t>
      </w:r>
    </w:p>
    <w:p w14:paraId="7DDFFD51" w14:textId="208A67C2" w:rsidR="004F164A" w:rsidRPr="00A200A2" w:rsidRDefault="00B62CAD" w:rsidP="004F164A">
      <w:pPr>
        <w:pStyle w:val="LEVEL3"/>
        <w:numPr>
          <w:ilvl w:val="0"/>
          <w:numId w:val="25"/>
        </w:numPr>
        <w:rPr>
          <w:rFonts w:cs="Arial"/>
        </w:rPr>
      </w:pPr>
      <w:r w:rsidRPr="00A200A2">
        <w:rPr>
          <w:rFonts w:cs="Arial"/>
          <w:lang w:val="en-US"/>
        </w:rPr>
        <w:t>Access Control</w:t>
      </w:r>
      <w:r w:rsidR="004F164A" w:rsidRPr="00A200A2">
        <w:rPr>
          <w:rFonts w:cs="Arial"/>
          <w:lang w:val="en-GB"/>
        </w:rPr>
        <w:t>;</w:t>
      </w:r>
    </w:p>
    <w:p w14:paraId="57945EC2" w14:textId="6FF07A06" w:rsidR="004F164A" w:rsidRPr="00A200A2" w:rsidRDefault="00B62CAD" w:rsidP="004F164A">
      <w:pPr>
        <w:pStyle w:val="LEVEL3"/>
        <w:numPr>
          <w:ilvl w:val="0"/>
          <w:numId w:val="25"/>
        </w:numPr>
        <w:rPr>
          <w:rFonts w:cs="Arial"/>
        </w:rPr>
      </w:pPr>
      <w:r w:rsidRPr="00A200A2">
        <w:rPr>
          <w:rFonts w:cs="Arial"/>
          <w:lang w:val="en-GB"/>
        </w:rPr>
        <w:t>Any electrical auxiliaries (i.e. cables and UPS)</w:t>
      </w:r>
      <w:r w:rsidR="004F164A" w:rsidRPr="00A200A2">
        <w:rPr>
          <w:rFonts w:cs="Arial"/>
          <w:lang w:val="en-GB"/>
        </w:rPr>
        <w:t>;</w:t>
      </w:r>
      <w:r w:rsidRPr="00A200A2">
        <w:rPr>
          <w:rFonts w:cs="Arial"/>
          <w:lang w:val="en-GB"/>
        </w:rPr>
        <w:t xml:space="preserve"> and</w:t>
      </w:r>
    </w:p>
    <w:p w14:paraId="7A80229B" w14:textId="68306ABE" w:rsidR="004F164A" w:rsidRPr="00A200A2" w:rsidRDefault="00B62CAD" w:rsidP="004F164A">
      <w:pPr>
        <w:pStyle w:val="LEVEL3"/>
        <w:numPr>
          <w:ilvl w:val="0"/>
          <w:numId w:val="25"/>
        </w:numPr>
        <w:rPr>
          <w:rFonts w:cs="Arial"/>
        </w:rPr>
      </w:pPr>
      <w:r w:rsidRPr="00A200A2">
        <w:rPr>
          <w:rFonts w:cs="Arial"/>
          <w:lang w:val="en-US"/>
        </w:rPr>
        <w:t>CCTV Surveillance</w:t>
      </w:r>
      <w:r w:rsidR="004F164A" w:rsidRPr="00A200A2">
        <w:rPr>
          <w:rFonts w:cs="Arial"/>
          <w:lang w:val="en-GB"/>
        </w:rPr>
        <w:t>;</w:t>
      </w:r>
    </w:p>
    <w:p w14:paraId="0A420E68" w14:textId="6782446C" w:rsidR="00B31140" w:rsidRPr="00521A4C" w:rsidRDefault="00B31140">
      <w:pPr>
        <w:pStyle w:val="LEVEL3"/>
        <w:rPr>
          <w:rFonts w:cs="Arial"/>
        </w:rPr>
      </w:pPr>
      <w:r w:rsidRPr="00521A4C">
        <w:rPr>
          <w:rFonts w:cs="Arial"/>
        </w:rPr>
        <w:t>“</w:t>
      </w:r>
      <w:r w:rsidR="009059BD">
        <w:rPr>
          <w:rFonts w:cs="Arial"/>
          <w:b/>
        </w:rPr>
        <w:t>Provisional Sum</w:t>
      </w:r>
      <w:r w:rsidRPr="00521A4C">
        <w:rPr>
          <w:rFonts w:cs="Arial"/>
        </w:rPr>
        <w:t xml:space="preserve">” a sum allocated by the Company for the optional supply and </w:t>
      </w:r>
      <w:r w:rsidR="00FD2652">
        <w:rPr>
          <w:rFonts w:cs="Arial"/>
        </w:rPr>
        <w:t>i</w:t>
      </w:r>
      <w:r w:rsidRPr="00521A4C">
        <w:rPr>
          <w:rFonts w:cs="Arial"/>
        </w:rPr>
        <w:t xml:space="preserve">ncorporation into the contract of an identified item.  It is up to the </w:t>
      </w:r>
      <w:r w:rsidR="00420589">
        <w:rPr>
          <w:rFonts w:cs="Arial"/>
        </w:rPr>
        <w:t>Tender</w:t>
      </w:r>
      <w:r w:rsidRPr="00521A4C">
        <w:rPr>
          <w:rFonts w:cs="Arial"/>
        </w:rPr>
        <w:t xml:space="preserve">er to confirm whether this sum is adequate and agreed in the </w:t>
      </w:r>
      <w:r w:rsidR="00420589">
        <w:rPr>
          <w:rFonts w:cs="Arial"/>
        </w:rPr>
        <w:t>Tender</w:t>
      </w:r>
      <w:r w:rsidRPr="00521A4C">
        <w:rPr>
          <w:rFonts w:cs="Arial"/>
        </w:rPr>
        <w:t xml:space="preserve"> response;</w:t>
      </w:r>
    </w:p>
    <w:p w14:paraId="232F74FD" w14:textId="0618B81A" w:rsidR="00B31140" w:rsidRPr="00521A4C" w:rsidRDefault="00B31140">
      <w:pPr>
        <w:pStyle w:val="LEVEL3"/>
        <w:rPr>
          <w:rFonts w:cs="Arial"/>
        </w:rPr>
      </w:pPr>
      <w:r w:rsidRPr="00521A4C">
        <w:rPr>
          <w:rFonts w:cs="Arial"/>
        </w:rPr>
        <w:t>“</w:t>
      </w:r>
      <w:r w:rsidRPr="00521A4C">
        <w:rPr>
          <w:rFonts w:cs="Arial"/>
          <w:b/>
        </w:rPr>
        <w:t>Rand</w:t>
      </w:r>
      <w:r w:rsidRPr="00521A4C">
        <w:rPr>
          <w:rFonts w:cs="Arial"/>
        </w:rPr>
        <w:t xml:space="preserve">” </w:t>
      </w:r>
      <w:r w:rsidR="00472FAD">
        <w:rPr>
          <w:rFonts w:cs="Arial"/>
        </w:rPr>
        <w:t>or</w:t>
      </w:r>
      <w:r w:rsidRPr="00521A4C">
        <w:rPr>
          <w:rFonts w:cs="Arial"/>
        </w:rPr>
        <w:t xml:space="preserve"> “</w:t>
      </w:r>
      <w:r w:rsidRPr="00521A4C">
        <w:rPr>
          <w:rFonts w:cs="Arial"/>
          <w:b/>
        </w:rPr>
        <w:t>R</w:t>
      </w:r>
      <w:r w:rsidRPr="00521A4C">
        <w:rPr>
          <w:rFonts w:cs="Arial"/>
        </w:rPr>
        <w:t>” mean the lawful currency of the Republic of South Africa;</w:t>
      </w:r>
    </w:p>
    <w:p w14:paraId="6EA7D324" w14:textId="7D5B6FCB" w:rsidR="00B31140" w:rsidRPr="00521A4C" w:rsidRDefault="00B31140">
      <w:pPr>
        <w:pStyle w:val="LEVEL3"/>
        <w:rPr>
          <w:rFonts w:cs="Arial"/>
        </w:rPr>
      </w:pPr>
      <w:r w:rsidRPr="00521A4C">
        <w:rPr>
          <w:rFonts w:cs="Arial"/>
        </w:rPr>
        <w:t>“</w:t>
      </w:r>
      <w:r w:rsidR="009059BD">
        <w:rPr>
          <w:rFonts w:cs="Arial"/>
          <w:b/>
        </w:rPr>
        <w:t>Remedial Work</w:t>
      </w:r>
      <w:r w:rsidRPr="00521A4C">
        <w:rPr>
          <w:rFonts w:cs="Arial"/>
        </w:rPr>
        <w:t>” means the correction of any defect in the Supplies and Services, including the provision or replacement of any Spare Parts during the Guarantee Period in order to satisfy the requirements of the Specifications;</w:t>
      </w:r>
    </w:p>
    <w:p w14:paraId="605E82C4" w14:textId="40866459" w:rsidR="00B31140" w:rsidRPr="00521A4C" w:rsidRDefault="00472FAD">
      <w:pPr>
        <w:pStyle w:val="LEVEL3"/>
        <w:rPr>
          <w:rFonts w:cs="Arial"/>
        </w:rPr>
      </w:pPr>
      <w:r w:rsidRPr="00521A4C" w:rsidDel="00472FAD">
        <w:rPr>
          <w:rFonts w:cs="Arial"/>
        </w:rPr>
        <w:t xml:space="preserve"> </w:t>
      </w:r>
      <w:r w:rsidR="00B31140" w:rsidRPr="00521A4C">
        <w:rPr>
          <w:rFonts w:cs="Arial"/>
        </w:rPr>
        <w:t>“</w:t>
      </w:r>
      <w:r w:rsidR="009059BD">
        <w:rPr>
          <w:rFonts w:cs="Arial"/>
          <w:b/>
        </w:rPr>
        <w:t>Runway</w:t>
      </w:r>
      <w:r w:rsidR="00B31140" w:rsidRPr="00521A4C">
        <w:rPr>
          <w:rFonts w:cs="Arial"/>
        </w:rPr>
        <w:t xml:space="preserve">” means it is a defined surfaced rectangular area at an </w:t>
      </w:r>
      <w:r w:rsidR="000C48C9">
        <w:rPr>
          <w:rFonts w:cs="Arial"/>
        </w:rPr>
        <w:t>Airport</w:t>
      </w:r>
      <w:r w:rsidR="00B31140" w:rsidRPr="00521A4C">
        <w:rPr>
          <w:rFonts w:cs="Arial"/>
        </w:rPr>
        <w:t xml:space="preserve"> prepared for the landing and take-off of aircraft;</w:t>
      </w:r>
    </w:p>
    <w:p w14:paraId="24CB7A76" w14:textId="0F784757" w:rsidR="00B31140" w:rsidRPr="00521A4C" w:rsidRDefault="00B31140">
      <w:pPr>
        <w:pStyle w:val="LEVEL3"/>
        <w:rPr>
          <w:rFonts w:cs="Arial"/>
        </w:rPr>
      </w:pPr>
      <w:r w:rsidRPr="00521A4C">
        <w:rPr>
          <w:rFonts w:cs="Arial"/>
        </w:rPr>
        <w:t>“</w:t>
      </w:r>
      <w:r w:rsidR="009059BD">
        <w:rPr>
          <w:rFonts w:cs="Arial"/>
          <w:b/>
        </w:rPr>
        <w:t>Runway Overrun</w:t>
      </w:r>
      <w:r w:rsidRPr="00521A4C">
        <w:rPr>
          <w:rFonts w:cs="Arial"/>
        </w:rPr>
        <w:t xml:space="preserve">” means a graded area beyond the </w:t>
      </w:r>
      <w:r w:rsidR="009059BD">
        <w:rPr>
          <w:rFonts w:cs="Arial"/>
        </w:rPr>
        <w:t>Runway</w:t>
      </w:r>
      <w:r w:rsidRPr="00521A4C">
        <w:rPr>
          <w:rFonts w:cs="Arial"/>
        </w:rPr>
        <w:t xml:space="preserve"> </w:t>
      </w:r>
      <w:r w:rsidR="00420589">
        <w:rPr>
          <w:rFonts w:cs="Arial"/>
        </w:rPr>
        <w:t>Threshold</w:t>
      </w:r>
      <w:r w:rsidRPr="00521A4C">
        <w:rPr>
          <w:rFonts w:cs="Arial"/>
        </w:rPr>
        <w:t xml:space="preserve"> to accommodate aircraft in the case of an overrun on landing and to accommodate certain landing aids used during aircraft landing approaches;</w:t>
      </w:r>
    </w:p>
    <w:p w14:paraId="2D25D1DE" w14:textId="5B1DFB00" w:rsidR="00B31140" w:rsidRDefault="00B31140">
      <w:pPr>
        <w:pStyle w:val="LEVEL3"/>
        <w:rPr>
          <w:rFonts w:cs="Arial"/>
        </w:rPr>
      </w:pPr>
      <w:r w:rsidRPr="00521A4C">
        <w:rPr>
          <w:rFonts w:cs="Arial"/>
        </w:rPr>
        <w:t>“</w:t>
      </w:r>
      <w:r w:rsidR="009059BD">
        <w:rPr>
          <w:rFonts w:cs="Arial"/>
          <w:b/>
        </w:rPr>
        <w:t>Runway Strip</w:t>
      </w:r>
      <w:r w:rsidRPr="00521A4C">
        <w:rPr>
          <w:rFonts w:cs="Arial"/>
        </w:rPr>
        <w:t xml:space="preserve">” means it is that area adjacent to the </w:t>
      </w:r>
      <w:r w:rsidR="009059BD">
        <w:rPr>
          <w:rFonts w:cs="Arial"/>
        </w:rPr>
        <w:t>Runway</w:t>
      </w:r>
      <w:r w:rsidRPr="00521A4C">
        <w:rPr>
          <w:rFonts w:cs="Arial"/>
        </w:rPr>
        <w:t xml:space="preserve"> extending 75m on either side from the centre line of the </w:t>
      </w:r>
      <w:r w:rsidR="009059BD">
        <w:rPr>
          <w:rFonts w:cs="Arial"/>
        </w:rPr>
        <w:t>Runway</w:t>
      </w:r>
      <w:r w:rsidRPr="00521A4C">
        <w:rPr>
          <w:rFonts w:cs="Arial"/>
        </w:rPr>
        <w:t>;</w:t>
      </w:r>
    </w:p>
    <w:p w14:paraId="1EF0F2B0" w14:textId="02EB289F" w:rsidR="00B31140" w:rsidRPr="00521A4C" w:rsidRDefault="00FD2652">
      <w:pPr>
        <w:pStyle w:val="LEVEL3"/>
        <w:rPr>
          <w:rFonts w:cs="Arial"/>
        </w:rPr>
      </w:pPr>
      <w:r w:rsidDel="00FD2652">
        <w:rPr>
          <w:rFonts w:cs="Arial"/>
        </w:rPr>
        <w:t xml:space="preserve"> </w:t>
      </w:r>
      <w:r w:rsidR="00B31140" w:rsidRPr="00521A4C">
        <w:rPr>
          <w:rFonts w:cs="Arial"/>
        </w:rPr>
        <w:t>“</w:t>
      </w:r>
      <w:r w:rsidR="00B31140" w:rsidRPr="00521A4C">
        <w:rPr>
          <w:rFonts w:cs="Arial"/>
          <w:b/>
        </w:rPr>
        <w:t>schedule</w:t>
      </w:r>
      <w:r w:rsidR="00B31140" w:rsidRPr="00521A4C">
        <w:rPr>
          <w:rFonts w:cs="Arial"/>
        </w:rPr>
        <w:t>” or “</w:t>
      </w:r>
      <w:r w:rsidR="00B31140" w:rsidRPr="00521A4C">
        <w:rPr>
          <w:rFonts w:cs="Arial"/>
          <w:b/>
        </w:rPr>
        <w:t>appendix</w:t>
      </w:r>
      <w:r w:rsidR="00B31140" w:rsidRPr="00521A4C">
        <w:rPr>
          <w:rFonts w:cs="Arial"/>
        </w:rPr>
        <w:t xml:space="preserve">” means a Schedule/Appendix to the </w:t>
      </w:r>
      <w:r w:rsidR="009059BD">
        <w:rPr>
          <w:rFonts w:cs="Arial"/>
        </w:rPr>
        <w:t>Agreement</w:t>
      </w:r>
      <w:r w:rsidR="009059BD" w:rsidRPr="00521A4C">
        <w:rPr>
          <w:rFonts w:cs="Arial"/>
        </w:rPr>
        <w:t xml:space="preserve"> </w:t>
      </w:r>
      <w:r w:rsidR="00B31140" w:rsidRPr="00521A4C">
        <w:rPr>
          <w:rFonts w:cs="Arial"/>
        </w:rPr>
        <w:t xml:space="preserve">forming part of the </w:t>
      </w:r>
      <w:r w:rsidR="009059BD">
        <w:rPr>
          <w:rFonts w:cs="Arial"/>
        </w:rPr>
        <w:t>Agreement</w:t>
      </w:r>
      <w:r w:rsidR="009059BD" w:rsidRPr="00521A4C">
        <w:rPr>
          <w:rFonts w:cs="Arial"/>
        </w:rPr>
        <w:t xml:space="preserve"> </w:t>
      </w:r>
      <w:r w:rsidR="00B31140" w:rsidRPr="00521A4C">
        <w:rPr>
          <w:rFonts w:cs="Arial"/>
        </w:rPr>
        <w:t xml:space="preserve">and derived from the Contractor’s </w:t>
      </w:r>
      <w:r w:rsidR="00420589">
        <w:rPr>
          <w:rFonts w:cs="Arial"/>
        </w:rPr>
        <w:t>Tender</w:t>
      </w:r>
      <w:r w:rsidR="00B31140" w:rsidRPr="00521A4C">
        <w:rPr>
          <w:rFonts w:cs="Arial"/>
        </w:rPr>
        <w:t xml:space="preserve"> and subsequent clarifications;</w:t>
      </w:r>
    </w:p>
    <w:p w14:paraId="3FC9C620" w14:textId="79A69F36" w:rsidR="00DE269A" w:rsidRDefault="00DE269A">
      <w:pPr>
        <w:pStyle w:val="LEVEL3"/>
        <w:rPr>
          <w:rFonts w:cs="Arial"/>
        </w:rPr>
      </w:pPr>
      <w:r w:rsidRPr="00DE269A">
        <w:rPr>
          <w:rFonts w:cs="Arial"/>
        </w:rPr>
        <w:t>“</w:t>
      </w:r>
      <w:r w:rsidRPr="00DE269A">
        <w:rPr>
          <w:rFonts w:cs="Arial"/>
          <w:b/>
        </w:rPr>
        <w:t>Signature Date</w:t>
      </w:r>
      <w:r w:rsidRPr="00DE269A">
        <w:rPr>
          <w:rFonts w:cs="Arial"/>
        </w:rPr>
        <w:t>” means the date on which this Agreement is signed by the last Party to do so, whether in counterpart or not</w:t>
      </w:r>
      <w:r>
        <w:rPr>
          <w:rFonts w:cs="Arial"/>
        </w:rPr>
        <w:t>;</w:t>
      </w:r>
    </w:p>
    <w:p w14:paraId="1C9B16E4" w14:textId="2B85069A" w:rsidR="00B31140" w:rsidRPr="00834781" w:rsidRDefault="00B31140">
      <w:pPr>
        <w:pStyle w:val="LEVEL3"/>
        <w:rPr>
          <w:rFonts w:cs="Arial"/>
        </w:rPr>
      </w:pPr>
      <w:r w:rsidRPr="00834781">
        <w:rPr>
          <w:rFonts w:cs="Arial"/>
        </w:rPr>
        <w:t>“</w:t>
      </w:r>
      <w:r w:rsidR="009059BD" w:rsidRPr="00834781">
        <w:rPr>
          <w:rFonts w:cs="Arial"/>
          <w:b/>
        </w:rPr>
        <w:t>Site Acceptance Test</w:t>
      </w:r>
      <w:r w:rsidRPr="00834781">
        <w:rPr>
          <w:rFonts w:cs="Arial"/>
        </w:rPr>
        <w:t xml:space="preserve">” </w:t>
      </w:r>
      <w:r w:rsidR="00472FAD" w:rsidRPr="00834781">
        <w:rPr>
          <w:rFonts w:cs="Arial"/>
        </w:rPr>
        <w:t>or “</w:t>
      </w:r>
      <w:r w:rsidRPr="00834781">
        <w:rPr>
          <w:rFonts w:cs="Arial"/>
          <w:b/>
          <w:bCs/>
        </w:rPr>
        <w:t>SAT</w:t>
      </w:r>
      <w:r w:rsidR="00472FAD" w:rsidRPr="00834781">
        <w:rPr>
          <w:rFonts w:cs="Arial"/>
        </w:rPr>
        <w:t>”</w:t>
      </w:r>
      <w:r w:rsidRPr="00834781">
        <w:rPr>
          <w:rFonts w:cs="Arial"/>
        </w:rPr>
        <w:t xml:space="preserve"> means the act of performing the technical and operational tests required to be carried out on the </w:t>
      </w:r>
      <w:r w:rsidR="004D730F" w:rsidRPr="00834781">
        <w:rPr>
          <w:rFonts w:cs="Arial"/>
          <w:lang w:val="en-US"/>
        </w:rPr>
        <w:t>electronic security system, alarm monitoring and armed response</w:t>
      </w:r>
      <w:r w:rsidRPr="00834781">
        <w:rPr>
          <w:rFonts w:cs="Arial"/>
        </w:rPr>
        <w:t>at the Delivered or Installed Site(s) to determine acceptability for full operational use;</w:t>
      </w:r>
    </w:p>
    <w:p w14:paraId="04C9F136" w14:textId="07F1DF96" w:rsidR="00B31140" w:rsidRPr="00521A4C" w:rsidRDefault="00B31140">
      <w:pPr>
        <w:pStyle w:val="LEVEL3"/>
        <w:rPr>
          <w:rFonts w:cs="Arial"/>
        </w:rPr>
      </w:pPr>
      <w:r w:rsidRPr="00521A4C">
        <w:rPr>
          <w:rFonts w:cs="Arial"/>
        </w:rPr>
        <w:t>“</w:t>
      </w:r>
      <w:r w:rsidR="009059BD">
        <w:rPr>
          <w:rFonts w:cs="Arial"/>
          <w:b/>
        </w:rPr>
        <w:t>Site Acceptance Test Procedures</w:t>
      </w:r>
      <w:r w:rsidRPr="00521A4C">
        <w:rPr>
          <w:rFonts w:cs="Arial"/>
        </w:rPr>
        <w:t xml:space="preserve">” </w:t>
      </w:r>
      <w:r w:rsidR="00472FAD">
        <w:rPr>
          <w:rFonts w:cs="Arial"/>
        </w:rPr>
        <w:t>or “</w:t>
      </w:r>
      <w:r w:rsidRPr="00472FAD">
        <w:rPr>
          <w:rFonts w:cs="Arial"/>
          <w:b/>
          <w:bCs/>
        </w:rPr>
        <w:t>SATP</w:t>
      </w:r>
      <w:r w:rsidR="00472FAD">
        <w:rPr>
          <w:rFonts w:cs="Arial"/>
        </w:rPr>
        <w:t>”</w:t>
      </w:r>
      <w:r w:rsidRPr="00521A4C">
        <w:rPr>
          <w:rFonts w:cs="Arial"/>
        </w:rPr>
        <w:t xml:space="preserve"> means the tests required to be performed on the P</w:t>
      </w:r>
      <w:r w:rsidR="009059BD">
        <w:rPr>
          <w:rFonts w:cs="Arial"/>
        </w:rPr>
        <w:t>roject</w:t>
      </w:r>
      <w:r w:rsidRPr="00521A4C">
        <w:rPr>
          <w:rFonts w:cs="Arial"/>
        </w:rPr>
        <w:t xml:space="preserve"> as indicated Master Test a</w:t>
      </w:r>
      <w:r w:rsidR="0099362D" w:rsidRPr="00521A4C">
        <w:rPr>
          <w:rFonts w:cs="Arial"/>
        </w:rPr>
        <w:t>n</w:t>
      </w:r>
      <w:r w:rsidRPr="00521A4C">
        <w:rPr>
          <w:rFonts w:cs="Arial"/>
        </w:rPr>
        <w:t>d Evaluation Plan contained in the Systems Engineering Management Plan of the Contract;</w:t>
      </w:r>
    </w:p>
    <w:p w14:paraId="523769ED" w14:textId="73DA3AEE" w:rsidR="00B31140" w:rsidRPr="00521A4C" w:rsidRDefault="00B31140">
      <w:pPr>
        <w:pStyle w:val="LEVEL3"/>
        <w:rPr>
          <w:rFonts w:cs="Arial"/>
        </w:rPr>
      </w:pPr>
      <w:r w:rsidRPr="00521A4C">
        <w:rPr>
          <w:rFonts w:cs="Arial"/>
        </w:rPr>
        <w:t>“</w:t>
      </w:r>
      <w:r w:rsidR="009059BD">
        <w:rPr>
          <w:rFonts w:cs="Arial"/>
          <w:b/>
        </w:rPr>
        <w:t>Site Inspection</w:t>
      </w:r>
      <w:r w:rsidRPr="00521A4C">
        <w:rPr>
          <w:rFonts w:cs="Arial"/>
        </w:rPr>
        <w:t xml:space="preserve">” means the </w:t>
      </w:r>
      <w:r w:rsidR="00A06F02">
        <w:rPr>
          <w:rFonts w:cs="Arial"/>
        </w:rPr>
        <w:t>Physical Inspection</w:t>
      </w:r>
      <w:r w:rsidRPr="00521A4C">
        <w:rPr>
          <w:rFonts w:cs="Arial"/>
        </w:rPr>
        <w:t xml:space="preserve"> of </w:t>
      </w:r>
      <w:r w:rsidR="00420589">
        <w:rPr>
          <w:rFonts w:cs="Arial"/>
        </w:rPr>
        <w:t>Supplies and Services</w:t>
      </w:r>
      <w:r w:rsidR="00802110">
        <w:rPr>
          <w:rFonts w:cs="Arial"/>
        </w:rPr>
        <w:t xml:space="preserve"> </w:t>
      </w:r>
      <w:r w:rsidRPr="00521A4C">
        <w:rPr>
          <w:rFonts w:cs="Arial"/>
        </w:rPr>
        <w:t>to be provided under the Contract at the designated Delivery or Installation Sites;</w:t>
      </w:r>
    </w:p>
    <w:p w14:paraId="103F5BCC" w14:textId="18F621C9" w:rsidR="004D730F" w:rsidRDefault="004D730F">
      <w:pPr>
        <w:pStyle w:val="LEVEL3"/>
        <w:rPr>
          <w:rFonts w:cs="Arial"/>
        </w:rPr>
      </w:pPr>
      <w:r>
        <w:rPr>
          <w:rFonts w:cs="Arial"/>
          <w:lang w:val="en-US"/>
        </w:rPr>
        <w:t>“</w:t>
      </w:r>
      <w:r w:rsidRPr="004D730F">
        <w:rPr>
          <w:rFonts w:cs="Arial"/>
          <w:b/>
          <w:bCs/>
          <w:lang w:val="en-US"/>
        </w:rPr>
        <w:t>SMS</w:t>
      </w:r>
      <w:r>
        <w:rPr>
          <w:rFonts w:cs="Arial"/>
          <w:lang w:val="en-US"/>
        </w:rPr>
        <w:t xml:space="preserve">” means </w:t>
      </w:r>
      <w:r w:rsidRPr="004D730F">
        <w:rPr>
          <w:rFonts w:cs="Arial"/>
          <w:lang w:val="en-US"/>
        </w:rPr>
        <w:t>Security Management System</w:t>
      </w:r>
      <w:r>
        <w:rPr>
          <w:rFonts w:cs="Arial"/>
          <w:lang w:val="en-US"/>
        </w:rPr>
        <w:t>;</w:t>
      </w:r>
    </w:p>
    <w:p w14:paraId="20E69C7C" w14:textId="422E960E" w:rsidR="00472FAD" w:rsidRDefault="00472FAD">
      <w:pPr>
        <w:pStyle w:val="LEVEL3"/>
        <w:rPr>
          <w:rFonts w:cs="Arial"/>
        </w:rPr>
      </w:pPr>
      <w:r>
        <w:rPr>
          <w:rFonts w:cs="Arial"/>
        </w:rPr>
        <w:t>“</w:t>
      </w:r>
      <w:r w:rsidRPr="00472FAD">
        <w:rPr>
          <w:rFonts w:cs="Arial"/>
          <w:b/>
          <w:bCs/>
        </w:rPr>
        <w:t>South Africa</w:t>
      </w:r>
      <w:r>
        <w:rPr>
          <w:rFonts w:cs="Arial"/>
        </w:rPr>
        <w:t>” means the Republic of South Africa;</w:t>
      </w:r>
    </w:p>
    <w:p w14:paraId="32E7839D" w14:textId="09BEB88A" w:rsidR="00B31140" w:rsidRPr="00521A4C" w:rsidRDefault="00B31140">
      <w:pPr>
        <w:pStyle w:val="LEVEL3"/>
        <w:rPr>
          <w:rFonts w:cs="Arial"/>
        </w:rPr>
      </w:pPr>
      <w:r w:rsidRPr="00521A4C">
        <w:rPr>
          <w:rFonts w:cs="Arial"/>
        </w:rPr>
        <w:t>“</w:t>
      </w:r>
      <w:r w:rsidR="009059BD">
        <w:rPr>
          <w:rFonts w:cs="Arial"/>
          <w:b/>
        </w:rPr>
        <w:t>Spare Parts</w:t>
      </w:r>
      <w:r w:rsidRPr="00521A4C">
        <w:rPr>
          <w:rFonts w:cs="Arial"/>
        </w:rPr>
        <w:t>” means the component parts listed within the Integrated Logistic Support Plan;</w:t>
      </w:r>
    </w:p>
    <w:p w14:paraId="76B0E1B1" w14:textId="3BCD3852" w:rsidR="00B31140" w:rsidRPr="00521A4C" w:rsidRDefault="00B31140">
      <w:pPr>
        <w:pStyle w:val="LEVEL3"/>
        <w:rPr>
          <w:rFonts w:cs="Arial"/>
        </w:rPr>
      </w:pPr>
      <w:r w:rsidRPr="00521A4C">
        <w:rPr>
          <w:rFonts w:cs="Arial"/>
        </w:rPr>
        <w:lastRenderedPageBreak/>
        <w:t>“</w:t>
      </w:r>
      <w:r w:rsidR="009059BD">
        <w:rPr>
          <w:rFonts w:cs="Arial"/>
          <w:b/>
        </w:rPr>
        <w:t>Specifications</w:t>
      </w:r>
      <w:r w:rsidRPr="00521A4C">
        <w:rPr>
          <w:rFonts w:cs="Arial"/>
        </w:rPr>
        <w:t>” or “</w:t>
      </w:r>
      <w:r w:rsidR="009059BD">
        <w:rPr>
          <w:rFonts w:cs="Arial"/>
          <w:b/>
        </w:rPr>
        <w:t>System Specification</w:t>
      </w:r>
      <w:r w:rsidRPr="00521A4C">
        <w:rPr>
          <w:rFonts w:cs="Arial"/>
        </w:rPr>
        <w:t>” or “</w:t>
      </w:r>
      <w:r w:rsidRPr="00E02D00">
        <w:rPr>
          <w:rFonts w:cs="Arial"/>
          <w:b/>
          <w:bCs/>
        </w:rPr>
        <w:t>Requirements Specification</w:t>
      </w:r>
      <w:r w:rsidRPr="00521A4C">
        <w:rPr>
          <w:rFonts w:cs="Arial"/>
        </w:rPr>
        <w:t xml:space="preserve">” means the specifications set out in Volumes 2 to 4 inclusive of the </w:t>
      </w:r>
      <w:r w:rsidR="00420589">
        <w:rPr>
          <w:rFonts w:cs="Arial"/>
        </w:rPr>
        <w:t>Tender Documents</w:t>
      </w:r>
      <w:r w:rsidRPr="00521A4C">
        <w:rPr>
          <w:rFonts w:cs="Arial"/>
        </w:rPr>
        <w:t>;</w:t>
      </w:r>
    </w:p>
    <w:p w14:paraId="7ACF4453" w14:textId="73A98F21" w:rsidR="00B31140" w:rsidRPr="00521A4C" w:rsidRDefault="00B31140">
      <w:pPr>
        <w:pStyle w:val="LEVEL3"/>
        <w:rPr>
          <w:rFonts w:cs="Arial"/>
        </w:rPr>
      </w:pPr>
      <w:r w:rsidRPr="00521A4C">
        <w:rPr>
          <w:rFonts w:cs="Arial"/>
        </w:rPr>
        <w:t>“</w:t>
      </w:r>
      <w:r w:rsidR="00420589">
        <w:rPr>
          <w:rFonts w:cs="Arial"/>
          <w:b/>
        </w:rPr>
        <w:t>Spot Rate</w:t>
      </w:r>
      <w:r w:rsidRPr="00521A4C">
        <w:rPr>
          <w:rFonts w:cs="Arial"/>
        </w:rPr>
        <w:t xml:space="preserve">” means the telegraphic transfer selling rate at which commercial banks will provide foreign currency to a customer against payment of </w:t>
      </w:r>
      <w:r w:rsidR="00420589">
        <w:rPr>
          <w:rFonts w:cs="Arial"/>
        </w:rPr>
        <w:t xml:space="preserve">the </w:t>
      </w:r>
      <w:r w:rsidRPr="00521A4C">
        <w:rPr>
          <w:rFonts w:cs="Arial"/>
        </w:rPr>
        <w:t>Rand;</w:t>
      </w:r>
    </w:p>
    <w:p w14:paraId="7C7D1C42" w14:textId="4AE4E664" w:rsidR="00B31140" w:rsidRPr="00521A4C" w:rsidRDefault="00B31140">
      <w:pPr>
        <w:pStyle w:val="LEVEL3"/>
        <w:rPr>
          <w:rFonts w:cs="Arial"/>
        </w:rPr>
      </w:pPr>
      <w:r w:rsidRPr="00521A4C">
        <w:rPr>
          <w:rFonts w:cs="Arial"/>
        </w:rPr>
        <w:t>“</w:t>
      </w:r>
      <w:r w:rsidRPr="00521A4C">
        <w:rPr>
          <w:rFonts w:cs="Arial"/>
          <w:b/>
        </w:rPr>
        <w:t>statement of compliance</w:t>
      </w:r>
      <w:r w:rsidRPr="00521A4C">
        <w:rPr>
          <w:rFonts w:cs="Arial"/>
        </w:rPr>
        <w:t>” or “</w:t>
      </w:r>
      <w:r w:rsidRPr="00521A4C">
        <w:rPr>
          <w:rFonts w:cs="Arial"/>
          <w:b/>
        </w:rPr>
        <w:t>compliance matrix</w:t>
      </w:r>
      <w:r w:rsidRPr="00521A4C">
        <w:rPr>
          <w:rFonts w:cs="Arial"/>
        </w:rPr>
        <w:t xml:space="preserve">” means the document submitted by the Contractor in respect of </w:t>
      </w:r>
      <w:r w:rsidR="00E02D00">
        <w:rPr>
          <w:rFonts w:cs="Arial"/>
        </w:rPr>
        <w:t>its</w:t>
      </w:r>
      <w:r w:rsidR="00E02D00" w:rsidRPr="00521A4C">
        <w:rPr>
          <w:rFonts w:cs="Arial"/>
        </w:rPr>
        <w:t xml:space="preserve"> </w:t>
      </w:r>
      <w:r w:rsidRPr="00521A4C">
        <w:rPr>
          <w:rFonts w:cs="Arial"/>
        </w:rPr>
        <w:t xml:space="preserve">response to the </w:t>
      </w:r>
      <w:r w:rsidR="003935A6" w:rsidRPr="00521A4C">
        <w:rPr>
          <w:rFonts w:cs="Arial"/>
        </w:rPr>
        <w:t>REQUEST FOR PROPOSAL</w:t>
      </w:r>
      <w:r w:rsidRPr="00521A4C">
        <w:rPr>
          <w:rFonts w:cs="Arial"/>
        </w:rPr>
        <w:t>, and included at Schedule H;</w:t>
      </w:r>
    </w:p>
    <w:p w14:paraId="66B216C5" w14:textId="4A67587A" w:rsidR="00B31140" w:rsidRPr="00521A4C" w:rsidRDefault="00B31140">
      <w:pPr>
        <w:pStyle w:val="LEVEL3"/>
        <w:rPr>
          <w:rFonts w:cs="Arial"/>
        </w:rPr>
      </w:pPr>
      <w:r w:rsidRPr="00521A4C">
        <w:rPr>
          <w:rFonts w:cs="Arial"/>
        </w:rPr>
        <w:t>“</w:t>
      </w:r>
      <w:r w:rsidRPr="00521A4C">
        <w:rPr>
          <w:rFonts w:cs="Arial"/>
          <w:b/>
        </w:rPr>
        <w:t>sub-contractor</w:t>
      </w:r>
      <w:r w:rsidRPr="00521A4C">
        <w:rPr>
          <w:rFonts w:cs="Arial"/>
        </w:rPr>
        <w:t>” means a person who supplies goods, products or services to the Contractor either directly or through another sub-</w:t>
      </w:r>
      <w:r w:rsidR="00420589">
        <w:rPr>
          <w:rFonts w:cs="Arial"/>
        </w:rPr>
        <w:t>c</w:t>
      </w:r>
      <w:r w:rsidRPr="00521A4C">
        <w:rPr>
          <w:rFonts w:cs="Arial"/>
        </w:rPr>
        <w:t>ontractor for use by the Contractor for the purposes of the Contract;</w:t>
      </w:r>
    </w:p>
    <w:p w14:paraId="59207B13" w14:textId="7727B66B" w:rsidR="00B31140" w:rsidRPr="00834781" w:rsidRDefault="00B31140">
      <w:pPr>
        <w:pStyle w:val="LEVEL3"/>
        <w:rPr>
          <w:rFonts w:cs="Arial"/>
        </w:rPr>
      </w:pPr>
      <w:r w:rsidRPr="00834781">
        <w:rPr>
          <w:rFonts w:cs="Arial"/>
        </w:rPr>
        <w:t>“</w:t>
      </w:r>
      <w:r w:rsidR="00420589" w:rsidRPr="00834781">
        <w:rPr>
          <w:rFonts w:cs="Arial"/>
          <w:b/>
        </w:rPr>
        <w:t>Substantial Completion</w:t>
      </w:r>
      <w:r w:rsidRPr="00834781">
        <w:rPr>
          <w:rFonts w:cs="Arial"/>
        </w:rPr>
        <w:t xml:space="preserve">” means successful completion and Acceptance of the supply, </w:t>
      </w:r>
      <w:r w:rsidR="007F7790" w:rsidRPr="00834781">
        <w:rPr>
          <w:rFonts w:cs="Arial"/>
        </w:rPr>
        <w:t>Installation</w:t>
      </w:r>
      <w:r w:rsidR="00420589" w:rsidRPr="00834781">
        <w:rPr>
          <w:rFonts w:cs="Arial"/>
        </w:rPr>
        <w:t xml:space="preserve"> </w:t>
      </w:r>
      <w:r w:rsidRPr="00834781">
        <w:rPr>
          <w:rFonts w:cs="Arial"/>
        </w:rPr>
        <w:t xml:space="preserve">and test of all the major </w:t>
      </w:r>
      <w:r w:rsidR="004D730F" w:rsidRPr="00834781">
        <w:rPr>
          <w:rFonts w:cs="Arial"/>
          <w:lang w:val="en-US"/>
        </w:rPr>
        <w:t xml:space="preserve">electronic security system, alarm monitoring and armed response </w:t>
      </w:r>
      <w:r w:rsidRPr="00834781">
        <w:rPr>
          <w:rFonts w:cs="Arial"/>
        </w:rPr>
        <w:t xml:space="preserve">deliverables to the satisfaction of the Engineer.  It includes Site Acceptance but does not encompass Final Acceptance of the system or the completion of the </w:t>
      </w:r>
      <w:r w:rsidR="009449B0" w:rsidRPr="00834781">
        <w:rPr>
          <w:rFonts w:cs="Arial"/>
        </w:rPr>
        <w:t>Guarantee Period</w:t>
      </w:r>
      <w:r w:rsidRPr="00834781">
        <w:rPr>
          <w:rFonts w:cs="Arial"/>
        </w:rPr>
        <w:t>;</w:t>
      </w:r>
    </w:p>
    <w:p w14:paraId="4E1E7D3D" w14:textId="73F5FD26" w:rsidR="00B31140" w:rsidRPr="00521A4C" w:rsidRDefault="00B31140">
      <w:pPr>
        <w:pStyle w:val="LEVEL3"/>
        <w:rPr>
          <w:rFonts w:cs="Arial"/>
        </w:rPr>
      </w:pPr>
      <w:r w:rsidRPr="00521A4C">
        <w:rPr>
          <w:rFonts w:cs="Arial"/>
        </w:rPr>
        <w:t>“</w:t>
      </w:r>
      <w:r w:rsidRPr="00521A4C">
        <w:rPr>
          <w:rFonts w:cs="Arial"/>
          <w:b/>
        </w:rPr>
        <w:t>Supplier</w:t>
      </w:r>
      <w:r w:rsidRPr="00521A4C">
        <w:rPr>
          <w:rFonts w:cs="Arial"/>
        </w:rPr>
        <w:t xml:space="preserve">” means the person or </w:t>
      </w:r>
      <w:r w:rsidR="00E02D00">
        <w:rPr>
          <w:rFonts w:cs="Arial"/>
        </w:rPr>
        <w:t>c</w:t>
      </w:r>
      <w:r w:rsidRPr="00521A4C">
        <w:rPr>
          <w:rFonts w:cs="Arial"/>
        </w:rPr>
        <w:t xml:space="preserve">ompany awarded a contract in terms of the </w:t>
      </w:r>
      <w:r w:rsidR="00420589">
        <w:rPr>
          <w:rFonts w:cs="Arial"/>
        </w:rPr>
        <w:t>Tender</w:t>
      </w:r>
      <w:r w:rsidRPr="00521A4C">
        <w:rPr>
          <w:rFonts w:cs="Arial"/>
        </w:rPr>
        <w:t xml:space="preserve"> and is synonymous with the Contractor;</w:t>
      </w:r>
    </w:p>
    <w:p w14:paraId="02B7783D" w14:textId="21CEB1DF" w:rsidR="00B31140" w:rsidRPr="00521A4C" w:rsidRDefault="00B31140">
      <w:pPr>
        <w:pStyle w:val="LEVEL3"/>
        <w:rPr>
          <w:rFonts w:cs="Arial"/>
        </w:rPr>
      </w:pPr>
      <w:r w:rsidRPr="00521A4C">
        <w:rPr>
          <w:rFonts w:cs="Arial"/>
        </w:rPr>
        <w:t>“</w:t>
      </w:r>
      <w:r w:rsidR="00420589">
        <w:rPr>
          <w:rFonts w:cs="Arial"/>
          <w:b/>
        </w:rPr>
        <w:t>S</w:t>
      </w:r>
      <w:r w:rsidRPr="00521A4C">
        <w:rPr>
          <w:rFonts w:cs="Arial"/>
          <w:b/>
        </w:rPr>
        <w:t xml:space="preserve">upplies and </w:t>
      </w:r>
      <w:r w:rsidR="00420589">
        <w:rPr>
          <w:rFonts w:cs="Arial"/>
          <w:b/>
        </w:rPr>
        <w:t>S</w:t>
      </w:r>
      <w:r w:rsidRPr="00521A4C">
        <w:rPr>
          <w:rFonts w:cs="Arial"/>
          <w:b/>
        </w:rPr>
        <w:t>ervices</w:t>
      </w:r>
      <w:r w:rsidRPr="00521A4C">
        <w:rPr>
          <w:rFonts w:cs="Arial"/>
        </w:rPr>
        <w:t>” means all or part, as the Contract requires, of the equipment, Documentation, Training Services, Spare Parts, maintenance aids and all other items identified in the Contract;</w:t>
      </w:r>
    </w:p>
    <w:p w14:paraId="538C5EED" w14:textId="118A8B09" w:rsidR="00B31140" w:rsidRPr="00521A4C" w:rsidRDefault="00B31140">
      <w:pPr>
        <w:pStyle w:val="LEVEL3"/>
        <w:rPr>
          <w:rFonts w:cs="Arial"/>
        </w:rPr>
      </w:pPr>
      <w:r w:rsidRPr="00521A4C">
        <w:rPr>
          <w:rFonts w:cs="Arial"/>
        </w:rPr>
        <w:t>“</w:t>
      </w:r>
      <w:r w:rsidRPr="00521A4C">
        <w:rPr>
          <w:rFonts w:cs="Arial"/>
          <w:b/>
        </w:rPr>
        <w:t>Taking-Over Certificate</w:t>
      </w:r>
      <w:r w:rsidRPr="00521A4C">
        <w:rPr>
          <w:rFonts w:cs="Arial"/>
        </w:rPr>
        <w:t xml:space="preserve">” means a certificate issued by the Engineer on behalf of the Company confirming Final Acceptance of the </w:t>
      </w:r>
      <w:r w:rsidR="008506B3">
        <w:rPr>
          <w:rFonts w:cs="Arial"/>
        </w:rPr>
        <w:t>Works</w:t>
      </w:r>
      <w:r w:rsidRPr="00521A4C">
        <w:rPr>
          <w:rFonts w:cs="Arial"/>
        </w:rPr>
        <w:t>;</w:t>
      </w:r>
    </w:p>
    <w:p w14:paraId="4B228EBA" w14:textId="49ED5EFD" w:rsidR="00B31140" w:rsidRPr="00521A4C" w:rsidRDefault="00B31140">
      <w:pPr>
        <w:pStyle w:val="LEVEL3"/>
        <w:rPr>
          <w:rFonts w:cs="Arial"/>
        </w:rPr>
      </w:pPr>
      <w:r w:rsidRPr="00521A4C">
        <w:rPr>
          <w:rFonts w:cs="Arial"/>
        </w:rPr>
        <w:t>“</w:t>
      </w:r>
      <w:r w:rsidR="00420589">
        <w:rPr>
          <w:rFonts w:cs="Arial"/>
          <w:b/>
        </w:rPr>
        <w:t>Taxiway</w:t>
      </w:r>
      <w:r w:rsidRPr="00521A4C">
        <w:rPr>
          <w:rFonts w:cs="Arial"/>
        </w:rPr>
        <w:t xml:space="preserve">” means the defined surfaced path at an </w:t>
      </w:r>
      <w:r w:rsidR="000C48C9">
        <w:rPr>
          <w:rFonts w:cs="Arial"/>
        </w:rPr>
        <w:t>Airport</w:t>
      </w:r>
      <w:r w:rsidRPr="00521A4C">
        <w:rPr>
          <w:rFonts w:cs="Arial"/>
        </w:rPr>
        <w:t>, selected or prepared for the taxiing of aircraft;</w:t>
      </w:r>
    </w:p>
    <w:p w14:paraId="07CA643E" w14:textId="2C8D520F" w:rsidR="00B31140" w:rsidRPr="00521A4C" w:rsidRDefault="00B31140">
      <w:pPr>
        <w:pStyle w:val="LEVEL3"/>
        <w:rPr>
          <w:rFonts w:cs="Arial"/>
        </w:rPr>
      </w:pPr>
      <w:r w:rsidRPr="00521A4C">
        <w:rPr>
          <w:rFonts w:cs="Arial"/>
        </w:rPr>
        <w:t>“</w:t>
      </w:r>
      <w:r w:rsidR="00420589">
        <w:rPr>
          <w:rFonts w:cs="Arial"/>
          <w:b/>
        </w:rPr>
        <w:t>Tender</w:t>
      </w:r>
      <w:r w:rsidRPr="00521A4C">
        <w:rPr>
          <w:rFonts w:cs="Arial"/>
        </w:rPr>
        <w:t xml:space="preserve">” means a written offer on the official </w:t>
      </w:r>
      <w:r w:rsidR="00420589">
        <w:rPr>
          <w:rFonts w:cs="Arial"/>
        </w:rPr>
        <w:t>Tender Documents</w:t>
      </w:r>
      <w:r w:rsidRPr="00521A4C">
        <w:rPr>
          <w:rFonts w:cs="Arial"/>
        </w:rPr>
        <w:t xml:space="preserve"> forming part of an invitation to </w:t>
      </w:r>
      <w:r w:rsidR="00420589">
        <w:rPr>
          <w:rFonts w:cs="Arial"/>
        </w:rPr>
        <w:t>Tender</w:t>
      </w:r>
      <w:r w:rsidRPr="00521A4C">
        <w:rPr>
          <w:rFonts w:cs="Arial"/>
        </w:rPr>
        <w:t xml:space="preserve"> which invitation has been dealt with in accordance with the requirements of the conditions of tendering contained in this </w:t>
      </w:r>
      <w:r w:rsidR="008506B3">
        <w:rPr>
          <w:rFonts w:cs="Arial"/>
        </w:rPr>
        <w:t>Agreement</w:t>
      </w:r>
      <w:r w:rsidR="008506B3" w:rsidRPr="00521A4C">
        <w:rPr>
          <w:rFonts w:cs="Arial"/>
        </w:rPr>
        <w:t xml:space="preserve"> </w:t>
      </w:r>
      <w:r w:rsidRPr="00521A4C">
        <w:rPr>
          <w:rFonts w:cs="Arial"/>
        </w:rPr>
        <w:t>unless otherwise determined by the Company;</w:t>
      </w:r>
    </w:p>
    <w:p w14:paraId="7A745CDC" w14:textId="7B699D0F" w:rsidR="00B31140" w:rsidRPr="00521A4C" w:rsidRDefault="00B31140">
      <w:pPr>
        <w:pStyle w:val="LEVEL3"/>
        <w:rPr>
          <w:rFonts w:cs="Arial"/>
        </w:rPr>
      </w:pPr>
      <w:r w:rsidRPr="00521A4C">
        <w:rPr>
          <w:rFonts w:cs="Arial"/>
        </w:rPr>
        <w:t>“</w:t>
      </w:r>
      <w:r w:rsidR="00420589">
        <w:rPr>
          <w:rFonts w:cs="Arial"/>
          <w:b/>
        </w:rPr>
        <w:t>Tender Documents</w:t>
      </w:r>
      <w:r w:rsidRPr="00521A4C">
        <w:rPr>
          <w:rFonts w:cs="Arial"/>
        </w:rPr>
        <w:t>” means the documents prepared by the Company for the purpose of obtaining Tenders or quotes for the supply of Goods and/or Services</w:t>
      </w:r>
      <w:r w:rsidR="008506B3">
        <w:rPr>
          <w:rFonts w:cs="Arial"/>
        </w:rPr>
        <w:t>, and the response documents submitted by the Service Provider</w:t>
      </w:r>
      <w:r w:rsidRPr="00521A4C">
        <w:rPr>
          <w:rFonts w:cs="Arial"/>
        </w:rPr>
        <w:t>;</w:t>
      </w:r>
    </w:p>
    <w:p w14:paraId="5D1B68EB" w14:textId="336F10F8" w:rsidR="00B31140" w:rsidRPr="00521A4C" w:rsidRDefault="00B31140">
      <w:pPr>
        <w:pStyle w:val="LEVEL3"/>
        <w:rPr>
          <w:rFonts w:cs="Arial"/>
        </w:rPr>
      </w:pPr>
      <w:r w:rsidRPr="00521A4C">
        <w:rPr>
          <w:rFonts w:cs="Arial"/>
        </w:rPr>
        <w:t>“</w:t>
      </w:r>
      <w:r w:rsidR="00420589">
        <w:rPr>
          <w:rFonts w:cs="Arial"/>
          <w:b/>
        </w:rPr>
        <w:t>Tender</w:t>
      </w:r>
      <w:r w:rsidRPr="00521A4C">
        <w:rPr>
          <w:rFonts w:cs="Arial"/>
          <w:b/>
        </w:rPr>
        <w:t>er</w:t>
      </w:r>
      <w:r w:rsidRPr="00521A4C">
        <w:rPr>
          <w:rFonts w:cs="Arial"/>
        </w:rPr>
        <w:t xml:space="preserve">” means any qualified or legal person submitting a </w:t>
      </w:r>
      <w:r w:rsidR="00420589">
        <w:rPr>
          <w:rFonts w:cs="Arial"/>
        </w:rPr>
        <w:t>Tender</w:t>
      </w:r>
      <w:r w:rsidRPr="00521A4C">
        <w:rPr>
          <w:rFonts w:cs="Arial"/>
        </w:rPr>
        <w:t xml:space="preserve"> or a price quotation;</w:t>
      </w:r>
    </w:p>
    <w:p w14:paraId="7F94E917" w14:textId="395B6ECD" w:rsidR="00B31140" w:rsidRPr="00521A4C" w:rsidRDefault="00B31140">
      <w:pPr>
        <w:pStyle w:val="LEVEL3"/>
        <w:rPr>
          <w:rFonts w:cs="Arial"/>
        </w:rPr>
      </w:pPr>
      <w:r w:rsidRPr="00521A4C">
        <w:rPr>
          <w:rFonts w:cs="Arial"/>
        </w:rPr>
        <w:t>“</w:t>
      </w:r>
      <w:r w:rsidR="00420589">
        <w:rPr>
          <w:rFonts w:cs="Arial"/>
          <w:b/>
        </w:rPr>
        <w:t>Threshold</w:t>
      </w:r>
      <w:r w:rsidRPr="00521A4C">
        <w:rPr>
          <w:rFonts w:cs="Arial"/>
        </w:rPr>
        <w:t xml:space="preserve">” means the beginning of that portion of the </w:t>
      </w:r>
      <w:r w:rsidR="009059BD">
        <w:rPr>
          <w:rFonts w:cs="Arial"/>
        </w:rPr>
        <w:t>Runway</w:t>
      </w:r>
      <w:r w:rsidRPr="00521A4C">
        <w:rPr>
          <w:rFonts w:cs="Arial"/>
        </w:rPr>
        <w:t xml:space="preserve"> used for the landing or take-off of aircraft;</w:t>
      </w:r>
    </w:p>
    <w:p w14:paraId="0EBF22E0" w14:textId="1B76F61B" w:rsidR="00B31140" w:rsidRDefault="00B31140">
      <w:pPr>
        <w:pStyle w:val="LEVEL3"/>
        <w:rPr>
          <w:rFonts w:cs="Arial"/>
        </w:rPr>
      </w:pPr>
      <w:r w:rsidRPr="00521A4C">
        <w:rPr>
          <w:rFonts w:cs="Arial"/>
        </w:rPr>
        <w:t>“</w:t>
      </w:r>
      <w:r w:rsidR="008506B3">
        <w:rPr>
          <w:rFonts w:cs="Arial"/>
          <w:b/>
        </w:rPr>
        <w:t>T</w:t>
      </w:r>
      <w:r w:rsidRPr="00521A4C">
        <w:rPr>
          <w:rFonts w:cs="Arial"/>
          <w:b/>
        </w:rPr>
        <w:t>raining</w:t>
      </w:r>
      <w:r w:rsidRPr="00521A4C">
        <w:rPr>
          <w:rFonts w:cs="Arial"/>
        </w:rPr>
        <w:t>“ or “</w:t>
      </w:r>
      <w:r w:rsidR="00420589">
        <w:rPr>
          <w:rFonts w:cs="Arial"/>
          <w:b/>
        </w:rPr>
        <w:t xml:space="preserve">Training </w:t>
      </w:r>
      <w:r w:rsidR="008506B3">
        <w:rPr>
          <w:rFonts w:cs="Arial"/>
          <w:b/>
        </w:rPr>
        <w:t>S</w:t>
      </w:r>
      <w:r w:rsidRPr="00521A4C">
        <w:rPr>
          <w:rFonts w:cs="Arial"/>
          <w:b/>
        </w:rPr>
        <w:t>ervices</w:t>
      </w:r>
      <w:r w:rsidRPr="00521A4C">
        <w:rPr>
          <w:rFonts w:cs="Arial"/>
        </w:rPr>
        <w:t xml:space="preserve">” means the technical and operational training services </w:t>
      </w:r>
      <w:r w:rsidR="008506B3">
        <w:rPr>
          <w:rFonts w:cs="Arial"/>
        </w:rPr>
        <w:t xml:space="preserve"> </w:t>
      </w:r>
      <w:r w:rsidRPr="00521A4C">
        <w:rPr>
          <w:rFonts w:cs="Arial"/>
        </w:rPr>
        <w:t xml:space="preserve">to be provided by the Contractor in accordance with the </w:t>
      </w:r>
      <w:r w:rsidR="008506B3">
        <w:rPr>
          <w:rFonts w:cs="Arial"/>
        </w:rPr>
        <w:t>Agreement</w:t>
      </w:r>
      <w:r w:rsidRPr="00521A4C">
        <w:rPr>
          <w:rFonts w:cs="Arial"/>
        </w:rPr>
        <w:t xml:space="preserve"> and identified as Part of the Integrated Logistic Support Plan;</w:t>
      </w:r>
    </w:p>
    <w:p w14:paraId="708EE7B7" w14:textId="0B653C38" w:rsidR="00734B9A" w:rsidRPr="00734B9A" w:rsidRDefault="00734B9A">
      <w:pPr>
        <w:pStyle w:val="LEVEL3"/>
        <w:rPr>
          <w:rFonts w:cs="Arial"/>
        </w:rPr>
      </w:pPr>
      <w:r w:rsidRPr="00734B9A">
        <w:rPr>
          <w:rFonts w:cs="Arial"/>
        </w:rPr>
        <w:t>“</w:t>
      </w:r>
      <w:r w:rsidRPr="00734B9A">
        <w:rPr>
          <w:rFonts w:cs="Arial"/>
          <w:b/>
        </w:rPr>
        <w:t>VAT</w:t>
      </w:r>
      <w:r w:rsidRPr="00734B9A">
        <w:rPr>
          <w:rFonts w:cs="Arial"/>
        </w:rPr>
        <w:t>” means</w:t>
      </w:r>
      <w:r w:rsidRPr="00734B9A">
        <w:rPr>
          <w:rFonts w:cs="Arial"/>
          <w:bCs/>
          <w:lang w:val="en-US"/>
        </w:rPr>
        <w:t>, value-added tax levied in terms of the VAT Act;</w:t>
      </w:r>
    </w:p>
    <w:p w14:paraId="45C3ED09" w14:textId="70BD47A4" w:rsidR="00734B9A" w:rsidRPr="00521A4C" w:rsidRDefault="00734B9A">
      <w:pPr>
        <w:pStyle w:val="LEVEL3"/>
        <w:rPr>
          <w:rFonts w:cs="Arial"/>
        </w:rPr>
      </w:pPr>
      <w:r w:rsidRPr="00734B9A">
        <w:rPr>
          <w:rFonts w:cs="Arial"/>
        </w:rPr>
        <w:t>“</w:t>
      </w:r>
      <w:r w:rsidRPr="00734B9A">
        <w:rPr>
          <w:rFonts w:cs="Arial"/>
          <w:b/>
        </w:rPr>
        <w:t>VAT Act</w:t>
      </w:r>
      <w:r w:rsidRPr="00734B9A">
        <w:rPr>
          <w:rFonts w:cs="Arial"/>
        </w:rPr>
        <w:t>” means</w:t>
      </w:r>
      <w:r w:rsidRPr="00734B9A">
        <w:rPr>
          <w:rFonts w:cs="Arial"/>
          <w:bCs/>
          <w:lang w:val="en-US"/>
        </w:rPr>
        <w:t xml:space="preserve"> the Value-Added Tax Act No.89 of 1991, as amended or replaced from time to time;</w:t>
      </w:r>
    </w:p>
    <w:p w14:paraId="64FC4F91" w14:textId="57E6198D" w:rsidR="0099381D" w:rsidRPr="00834781" w:rsidRDefault="0099381D">
      <w:pPr>
        <w:pStyle w:val="LEVEL3"/>
        <w:rPr>
          <w:rFonts w:cs="Arial"/>
        </w:rPr>
      </w:pPr>
      <w:r w:rsidRPr="00834781">
        <w:rPr>
          <w:rFonts w:cs="Arial"/>
        </w:rPr>
        <w:t>“</w:t>
      </w:r>
      <w:r w:rsidRPr="00834781">
        <w:rPr>
          <w:rFonts w:cs="Arial"/>
          <w:b/>
          <w:bCs/>
        </w:rPr>
        <w:t>VCCS</w:t>
      </w:r>
      <w:r w:rsidRPr="00834781">
        <w:rPr>
          <w:rFonts w:cs="Arial"/>
        </w:rPr>
        <w:t>” means Voice Communication and Control System;</w:t>
      </w:r>
    </w:p>
    <w:p w14:paraId="55A9A73E" w14:textId="3DCC2441" w:rsidR="00B31140" w:rsidRPr="00521A4C" w:rsidRDefault="00B31140">
      <w:pPr>
        <w:pStyle w:val="LEVEL3"/>
        <w:rPr>
          <w:rFonts w:cs="Arial"/>
        </w:rPr>
      </w:pPr>
      <w:r w:rsidRPr="00521A4C">
        <w:rPr>
          <w:rFonts w:cs="Arial"/>
        </w:rPr>
        <w:t>“</w:t>
      </w:r>
      <w:r w:rsidRPr="00521A4C">
        <w:rPr>
          <w:rFonts w:cs="Arial"/>
          <w:b/>
        </w:rPr>
        <w:t>working day</w:t>
      </w:r>
      <w:r w:rsidRPr="00521A4C">
        <w:rPr>
          <w:rFonts w:cs="Arial"/>
        </w:rPr>
        <w:t>” means any day other than Saturday, Sunday or a day that is a statutory or public holiday in South Africa;</w:t>
      </w:r>
    </w:p>
    <w:p w14:paraId="180E14BD" w14:textId="77777777" w:rsidR="00E10470" w:rsidRDefault="00B31140" w:rsidP="003B6AE9">
      <w:pPr>
        <w:pStyle w:val="LEVEL3"/>
        <w:rPr>
          <w:rFonts w:cs="Arial"/>
          <w:b/>
        </w:rPr>
      </w:pPr>
      <w:r w:rsidRPr="00521A4C">
        <w:rPr>
          <w:rFonts w:cs="Arial"/>
        </w:rPr>
        <w:t>“</w:t>
      </w:r>
      <w:r w:rsidR="008506B3">
        <w:rPr>
          <w:rFonts w:cs="Arial"/>
          <w:b/>
        </w:rPr>
        <w:t>Works</w:t>
      </w:r>
      <w:r w:rsidRPr="00521A4C">
        <w:rPr>
          <w:rFonts w:cs="Arial"/>
        </w:rPr>
        <w:t xml:space="preserve">” means design, development manufacture, fabrication, supply, transport, </w:t>
      </w:r>
      <w:r w:rsidR="000C48C9">
        <w:rPr>
          <w:rFonts w:cs="Arial"/>
        </w:rPr>
        <w:t>Delivery</w:t>
      </w:r>
      <w:r w:rsidRPr="00521A4C">
        <w:rPr>
          <w:rFonts w:cs="Arial"/>
        </w:rPr>
        <w:t xml:space="preserve"> to site, installation, testing and completion, preparation and </w:t>
      </w:r>
      <w:r w:rsidR="000C48C9">
        <w:rPr>
          <w:rFonts w:cs="Arial"/>
        </w:rPr>
        <w:t>Delivery</w:t>
      </w:r>
      <w:r w:rsidRPr="00521A4C">
        <w:rPr>
          <w:rFonts w:cs="Arial"/>
        </w:rPr>
        <w:t xml:space="preserve"> of all equipment, drawings and manuals, provision of </w:t>
      </w:r>
      <w:r w:rsidR="009059BD">
        <w:rPr>
          <w:rFonts w:cs="Arial"/>
        </w:rPr>
        <w:t>Spare Parts</w:t>
      </w:r>
      <w:r w:rsidRPr="00521A4C">
        <w:rPr>
          <w:rFonts w:cs="Arial"/>
        </w:rPr>
        <w:t xml:space="preserve">, consumables, test equipment and tools and management of all such matters, in accordance with the </w:t>
      </w:r>
      <w:r w:rsidR="00420589">
        <w:rPr>
          <w:rFonts w:cs="Arial"/>
        </w:rPr>
        <w:t>Tender Documents</w:t>
      </w:r>
      <w:r w:rsidRPr="00521A4C">
        <w:rPr>
          <w:rFonts w:cs="Arial"/>
        </w:rPr>
        <w:t xml:space="preserve"> for the </w:t>
      </w:r>
      <w:r w:rsidR="003B6AE9" w:rsidRPr="003B6AE9">
        <w:rPr>
          <w:rFonts w:cs="Arial"/>
          <w:b/>
        </w:rPr>
        <w:t>Project</w:t>
      </w:r>
      <w:r w:rsidR="00E10470" w:rsidRPr="00E10470">
        <w:rPr>
          <w:rFonts w:cs="Arial"/>
          <w:bCs/>
        </w:rPr>
        <w:t>, which includes the following:</w:t>
      </w:r>
    </w:p>
    <w:p w14:paraId="720AF6B8" w14:textId="49BB9ECD" w:rsidR="00E10470" w:rsidRPr="00E10470" w:rsidRDefault="00E10470" w:rsidP="00E10470">
      <w:pPr>
        <w:pStyle w:val="LEVEL3"/>
        <w:numPr>
          <w:ilvl w:val="0"/>
          <w:numId w:val="29"/>
        </w:numPr>
        <w:rPr>
          <w:rFonts w:cs="Arial"/>
          <w:bCs/>
        </w:rPr>
      </w:pPr>
      <w:r w:rsidRPr="00E10470">
        <w:rPr>
          <w:rFonts w:cs="Arial"/>
          <w:bCs/>
          <w:lang w:val="en-US"/>
        </w:rPr>
        <w:t xml:space="preserve">supply, </w:t>
      </w:r>
      <w:r>
        <w:rPr>
          <w:rFonts w:cs="Arial"/>
          <w:bCs/>
          <w:lang w:val="en-US"/>
        </w:rPr>
        <w:t>I</w:t>
      </w:r>
      <w:r w:rsidRPr="00E10470">
        <w:rPr>
          <w:rFonts w:cs="Arial"/>
          <w:bCs/>
          <w:lang w:val="en-US"/>
        </w:rPr>
        <w:t>nstall</w:t>
      </w:r>
      <w:r>
        <w:rPr>
          <w:rFonts w:cs="Arial"/>
          <w:bCs/>
          <w:lang w:val="en-US"/>
        </w:rPr>
        <w:t>ation</w:t>
      </w:r>
      <w:r w:rsidRPr="00E10470">
        <w:rPr>
          <w:rFonts w:cs="Arial"/>
          <w:bCs/>
          <w:lang w:val="en-US"/>
        </w:rPr>
        <w:t xml:space="preserve"> and commission</w:t>
      </w:r>
      <w:r>
        <w:rPr>
          <w:rFonts w:cs="Arial"/>
          <w:bCs/>
          <w:lang w:val="en-US"/>
        </w:rPr>
        <w:t>ing of</w:t>
      </w:r>
      <w:r w:rsidRPr="00E10470">
        <w:rPr>
          <w:rFonts w:cs="Arial"/>
          <w:bCs/>
          <w:lang w:val="en-US"/>
        </w:rPr>
        <w:t xml:space="preserve"> an integrated multi-workstation SMS for controlling and monitoring all the security sub-systems;</w:t>
      </w:r>
    </w:p>
    <w:p w14:paraId="5CB6A698" w14:textId="77777777" w:rsidR="00E10470" w:rsidRPr="00E10470" w:rsidRDefault="00E10470" w:rsidP="00E10470">
      <w:pPr>
        <w:pStyle w:val="LEVEL3"/>
        <w:numPr>
          <w:ilvl w:val="0"/>
          <w:numId w:val="29"/>
        </w:numPr>
        <w:rPr>
          <w:rFonts w:cs="Arial"/>
          <w:b/>
        </w:rPr>
      </w:pPr>
      <w:r w:rsidRPr="00E10470">
        <w:rPr>
          <w:rFonts w:cs="Arial"/>
          <w:bCs/>
          <w:lang w:val="en-US"/>
        </w:rPr>
        <w:t>establishment of a centralised database of registered employees as well as visitors for the ATA</w:t>
      </w:r>
      <w:r>
        <w:rPr>
          <w:rFonts w:cs="Arial"/>
          <w:b/>
          <w:lang w:val="en-US"/>
        </w:rPr>
        <w:t>;</w:t>
      </w:r>
    </w:p>
    <w:p w14:paraId="1747194A" w14:textId="77777777" w:rsidR="00E10470" w:rsidRPr="00E10470" w:rsidRDefault="00E10470" w:rsidP="00E10470">
      <w:pPr>
        <w:pStyle w:val="LEVEL3"/>
        <w:numPr>
          <w:ilvl w:val="0"/>
          <w:numId w:val="29"/>
        </w:numPr>
        <w:rPr>
          <w:rFonts w:cs="Arial"/>
          <w:b/>
        </w:rPr>
      </w:pPr>
      <w:r w:rsidRPr="00E10470">
        <w:rPr>
          <w:rFonts w:cs="Arial"/>
          <w:bCs/>
          <w:lang w:val="en-US"/>
        </w:rPr>
        <w:t xml:space="preserve">supply and </w:t>
      </w:r>
      <w:r>
        <w:rPr>
          <w:rFonts w:cs="Arial"/>
          <w:bCs/>
          <w:lang w:val="en-US"/>
        </w:rPr>
        <w:t>I</w:t>
      </w:r>
      <w:r w:rsidRPr="00E10470">
        <w:rPr>
          <w:rFonts w:cs="Arial"/>
          <w:bCs/>
          <w:lang w:val="en-US"/>
        </w:rPr>
        <w:t>nstallation of all communication infrastructure between the different modules</w:t>
      </w:r>
      <w:r>
        <w:rPr>
          <w:rFonts w:cs="Arial"/>
          <w:bCs/>
          <w:lang w:val="en-US"/>
        </w:rPr>
        <w:t>; and</w:t>
      </w:r>
    </w:p>
    <w:p w14:paraId="3467585C" w14:textId="2BBD8197" w:rsidR="003B6AE9" w:rsidRPr="00A64E50" w:rsidRDefault="00E10470" w:rsidP="00E10470">
      <w:pPr>
        <w:pStyle w:val="LEVEL3"/>
        <w:numPr>
          <w:ilvl w:val="0"/>
          <w:numId w:val="29"/>
        </w:numPr>
        <w:rPr>
          <w:rFonts w:cs="Arial"/>
          <w:b/>
        </w:rPr>
      </w:pPr>
      <w:r>
        <w:rPr>
          <w:rFonts w:cs="Arial"/>
          <w:bCs/>
          <w:lang w:val="en-US"/>
        </w:rPr>
        <w:t>ensuring that t</w:t>
      </w:r>
      <w:r w:rsidRPr="00E10470">
        <w:rPr>
          <w:rFonts w:cs="Arial"/>
          <w:bCs/>
          <w:lang w:val="en-US"/>
        </w:rPr>
        <w:t xml:space="preserve">he system hardware </w:t>
      </w:r>
      <w:r>
        <w:rPr>
          <w:rFonts w:cs="Arial"/>
          <w:bCs/>
          <w:lang w:val="en-US"/>
        </w:rPr>
        <w:t>is</w:t>
      </w:r>
      <w:r w:rsidRPr="00E10470">
        <w:rPr>
          <w:rFonts w:cs="Arial"/>
          <w:bCs/>
          <w:lang w:val="en-US"/>
        </w:rPr>
        <w:t xml:space="preserve"> tamper proof, and if a unit is tampered with, an audible and visual alarm shall be generated on the SMS workstation</w:t>
      </w:r>
      <w:r w:rsidR="003B6AE9">
        <w:rPr>
          <w:rFonts w:cs="Arial"/>
          <w:b/>
        </w:rPr>
        <w:t>.</w:t>
      </w:r>
    </w:p>
    <w:p w14:paraId="6881D461" w14:textId="2F358CCD" w:rsidR="00B31140" w:rsidRPr="00A64E50" w:rsidRDefault="00B31140" w:rsidP="00A64E50">
      <w:pPr>
        <w:pStyle w:val="LEVEL3"/>
        <w:rPr>
          <w:rFonts w:cs="Arial"/>
          <w:b/>
        </w:rPr>
      </w:pPr>
      <w:r w:rsidRPr="00A64E50">
        <w:rPr>
          <w:rFonts w:cs="Arial"/>
        </w:rPr>
        <w:t>“</w:t>
      </w:r>
      <w:r w:rsidRPr="00A64E50">
        <w:rPr>
          <w:rFonts w:cs="Arial"/>
          <w:b/>
        </w:rPr>
        <w:t>written</w:t>
      </w:r>
      <w:r w:rsidRPr="00A64E50">
        <w:rPr>
          <w:rFonts w:cs="Arial"/>
        </w:rPr>
        <w:t>” or “</w:t>
      </w:r>
      <w:r w:rsidRPr="00A64E50">
        <w:rPr>
          <w:rFonts w:cs="Arial"/>
          <w:b/>
        </w:rPr>
        <w:t>in writing</w:t>
      </w:r>
      <w:r w:rsidRPr="00A64E50">
        <w:rPr>
          <w:rFonts w:cs="Arial"/>
        </w:rPr>
        <w:t>” means hand-written in ink or any form of printed writing and duly signed;</w:t>
      </w:r>
    </w:p>
    <w:p w14:paraId="57BD8BCB" w14:textId="77777777" w:rsidR="00B31140" w:rsidRPr="00521A4C" w:rsidRDefault="00B31140">
      <w:pPr>
        <w:pStyle w:val="LEVEL2"/>
        <w:rPr>
          <w:rFonts w:cs="Arial"/>
        </w:rPr>
      </w:pPr>
      <w:bookmarkStart w:id="11" w:name="_Toc519653551"/>
      <w:bookmarkStart w:id="12" w:name="_Toc97293476"/>
      <w:r w:rsidRPr="00521A4C">
        <w:rPr>
          <w:rFonts w:cs="Arial"/>
        </w:rPr>
        <w:t>Interpretation</w:t>
      </w:r>
      <w:bookmarkEnd w:id="11"/>
      <w:bookmarkEnd w:id="12"/>
    </w:p>
    <w:p w14:paraId="1DA8BC92" w14:textId="4527055A" w:rsidR="00B31140" w:rsidRPr="00521A4C" w:rsidRDefault="00B31140">
      <w:pPr>
        <w:pStyle w:val="LEVEL3"/>
        <w:rPr>
          <w:rFonts w:cs="Arial"/>
        </w:rPr>
      </w:pPr>
      <w:r w:rsidRPr="00521A4C">
        <w:rPr>
          <w:rFonts w:cs="Arial"/>
        </w:rPr>
        <w:t xml:space="preserve">In this </w:t>
      </w:r>
      <w:r w:rsidR="008506B3">
        <w:rPr>
          <w:rFonts w:cs="Arial"/>
        </w:rPr>
        <w:t>Agreement</w:t>
      </w:r>
      <w:r w:rsidRPr="00521A4C">
        <w:rPr>
          <w:rFonts w:cs="Arial"/>
        </w:rPr>
        <w:t>:</w:t>
      </w:r>
    </w:p>
    <w:p w14:paraId="6D56EE00" w14:textId="77777777" w:rsidR="00B31140" w:rsidRPr="00521A4C" w:rsidRDefault="00B31140">
      <w:pPr>
        <w:pStyle w:val="LEVEL4"/>
        <w:rPr>
          <w:rFonts w:cs="Arial"/>
        </w:rPr>
      </w:pPr>
      <w:r w:rsidRPr="00521A4C">
        <w:rPr>
          <w:rFonts w:cs="Arial"/>
        </w:rPr>
        <w:t>headings are for convenience only and do not affect the interpretation of the Contract;</w:t>
      </w:r>
    </w:p>
    <w:p w14:paraId="3AF56259" w14:textId="77777777" w:rsidR="00B31140" w:rsidRPr="00521A4C" w:rsidRDefault="00B31140">
      <w:pPr>
        <w:pStyle w:val="LEVEL4"/>
        <w:rPr>
          <w:rFonts w:cs="Arial"/>
        </w:rPr>
      </w:pPr>
      <w:r w:rsidRPr="00521A4C">
        <w:rPr>
          <w:rFonts w:cs="Arial"/>
        </w:rPr>
        <w:t xml:space="preserve">words importing the singular include the plural and </w:t>
      </w:r>
      <w:r w:rsidRPr="00521A4C">
        <w:rPr>
          <w:rFonts w:cs="Arial"/>
          <w:i/>
        </w:rPr>
        <w:t>vice versa</w:t>
      </w:r>
      <w:r w:rsidRPr="00521A4C">
        <w:rPr>
          <w:rFonts w:cs="Arial"/>
        </w:rPr>
        <w:t>;</w:t>
      </w:r>
    </w:p>
    <w:p w14:paraId="72CABCFB" w14:textId="77777777" w:rsidR="00B31140" w:rsidRPr="00521A4C" w:rsidRDefault="00B31140">
      <w:pPr>
        <w:pStyle w:val="LEVEL4"/>
        <w:rPr>
          <w:rFonts w:cs="Arial"/>
        </w:rPr>
      </w:pPr>
      <w:r w:rsidRPr="00521A4C">
        <w:rPr>
          <w:rFonts w:cs="Arial"/>
        </w:rPr>
        <w:t>words importing a gender include any gender;</w:t>
      </w:r>
    </w:p>
    <w:p w14:paraId="66C0E26A" w14:textId="77777777" w:rsidR="00B31140" w:rsidRPr="00521A4C" w:rsidRDefault="00B31140">
      <w:pPr>
        <w:pStyle w:val="LEVEL4"/>
        <w:rPr>
          <w:rFonts w:cs="Arial"/>
        </w:rPr>
      </w:pPr>
      <w:r w:rsidRPr="00521A4C">
        <w:rPr>
          <w:rFonts w:cs="Arial"/>
        </w:rPr>
        <w:t>expressions importing persons include any company, partnership, joint venture, association, corporation or other body corporate;</w:t>
      </w:r>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00521A4C">
        <w:rPr>
          <w:rFonts w:cs="Arial"/>
        </w:rPr>
        <w:lastRenderedPageBreak/>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r w:rsidRPr="00521A4C">
        <w:rPr>
          <w:rFonts w:cs="Arial"/>
        </w:rPr>
        <w:t xml:space="preserve">In order to establish an order of precedence and to assist in resolving any potential conflict between the requirements of this </w:t>
      </w:r>
      <w:r w:rsidR="008506B3">
        <w:rPr>
          <w:rFonts w:cs="Arial"/>
        </w:rPr>
        <w:t>Agreement</w:t>
      </w:r>
      <w:r w:rsidR="008506B3" w:rsidRPr="00521A4C">
        <w:rPr>
          <w:rFonts w:cs="Arial"/>
        </w:rPr>
        <w:t xml:space="preserve"> </w:t>
      </w:r>
      <w:r w:rsidRPr="00521A4C">
        <w:rPr>
          <w:rFonts w:cs="Arial"/>
        </w:rPr>
        <w:t xml:space="preserve">and any of </w:t>
      </w:r>
      <w:r w:rsidR="009D0209" w:rsidRPr="00521A4C">
        <w:rPr>
          <w:rFonts w:cs="Arial"/>
        </w:rPr>
        <w:t>its</w:t>
      </w:r>
      <w:r w:rsidRPr="00521A4C">
        <w:rPr>
          <w:rFonts w:cs="Arial"/>
        </w:rPr>
        <w:t xml:space="preserve"> associated annexure, this </w:t>
      </w:r>
      <w:r w:rsidR="00A02A85">
        <w:rPr>
          <w:rFonts w:cs="Arial"/>
        </w:rPr>
        <w:t>Agreement</w:t>
      </w:r>
      <w:r w:rsidR="008506B3" w:rsidRPr="00521A4C">
        <w:rPr>
          <w:rFonts w:cs="Arial"/>
        </w:rPr>
        <w:t xml:space="preserve"> </w:t>
      </w:r>
      <w:r w:rsidRPr="00521A4C">
        <w:rPr>
          <w:rFonts w:cs="Arial"/>
        </w:rPr>
        <w:t>is to be regarded as having a superseding requirement.</w:t>
      </w:r>
    </w:p>
    <w:p w14:paraId="2DC0F9F8" w14:textId="77777777" w:rsidR="00B31140" w:rsidRPr="00521A4C" w:rsidRDefault="00B31140">
      <w:pPr>
        <w:pStyle w:val="LEVEL3"/>
        <w:rPr>
          <w:rFonts w:cs="Arial"/>
        </w:rPr>
      </w:pPr>
      <w:r w:rsidRPr="00521A4C">
        <w:rPr>
          <w:rFonts w:cs="Arial"/>
        </w:rPr>
        <w:t xml:space="preserve">Some words and phrases used throughout the specification have strict definitions that may convey a different understanding to that which is in </w:t>
      </w:r>
      <w:r w:rsidR="004A2E3C" w:rsidRPr="00521A4C">
        <w:rPr>
          <w:rFonts w:cs="Arial"/>
        </w:rPr>
        <w:t>everyday</w:t>
      </w:r>
      <w:r w:rsidRPr="00521A4C">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r w:rsidRPr="00521A4C">
        <w:rPr>
          <w:rFonts w:cs="Arial"/>
          <w:b/>
          <w:i/>
        </w:rPr>
        <w:t>Must</w:t>
      </w:r>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00521A4C">
        <w:rPr>
          <w:rFonts w:cs="Arial"/>
        </w:rPr>
        <w:t xml:space="preserve">Use of singular words shall also infer the plural of those words, and </w:t>
      </w:r>
      <w:r w:rsidRPr="00521A4C">
        <w:rPr>
          <w:rFonts w:cs="Arial"/>
          <w:i/>
        </w:rPr>
        <w:t>vice versa</w:t>
      </w:r>
      <w:r w:rsidRPr="00521A4C">
        <w:rPr>
          <w:rFonts w:cs="Arial"/>
        </w:rPr>
        <w:t xml:space="preserve">.  </w:t>
      </w:r>
      <w:r w:rsidRPr="00521A4C">
        <w:rPr>
          <w:rFonts w:cs="Arial"/>
          <w:b/>
        </w:rPr>
        <w:t>For example,</w:t>
      </w:r>
      <w:r w:rsidRPr="00521A4C">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7A4246E5" w:rsidR="00B31140" w:rsidRPr="00521A4C" w:rsidRDefault="00B31140">
      <w:pPr>
        <w:pStyle w:val="LEVEL3"/>
        <w:rPr>
          <w:rFonts w:cs="Arial"/>
        </w:rPr>
      </w:pPr>
      <w:r w:rsidRPr="00521A4C">
        <w:rPr>
          <w:rFonts w:cs="Arial"/>
        </w:rPr>
        <w:t>Within the Technical Requirements of Volume 2, mandatory requirements will also be clearly identified by the letter “</w:t>
      </w:r>
      <w:r w:rsidRPr="0073279F">
        <w:rPr>
          <w:rFonts w:cs="Arial"/>
          <w:b/>
          <w:bCs/>
        </w:rPr>
        <w:t>M</w:t>
      </w:r>
      <w:r w:rsidRPr="00521A4C">
        <w:rPr>
          <w:rFonts w:cs="Arial"/>
        </w:rPr>
        <w:t xml:space="preserve">” against each paragraph.  However, It will be the responsibility of </w:t>
      </w:r>
      <w:r w:rsidR="00420589">
        <w:rPr>
          <w:rFonts w:cs="Arial"/>
        </w:rPr>
        <w:t>Tender</w:t>
      </w:r>
      <w:r w:rsidRPr="00521A4C">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00521A4C">
        <w:rPr>
          <w:rFonts w:cs="Arial"/>
        </w:rPr>
        <w:t>Where any conditions are referred to as special conditions, and they are in conflict with any other conditions, the special conditions shall apply.</w:t>
      </w:r>
    </w:p>
    <w:p w14:paraId="35815396" w14:textId="77777777" w:rsidR="003B6AE9" w:rsidRPr="003350E3" w:rsidRDefault="003B6AE9" w:rsidP="003B6AE9">
      <w:pPr>
        <w:pStyle w:val="LEVEL3"/>
      </w:pPr>
      <w:r w:rsidRPr="003350E3">
        <w:rPr>
          <w:lang w:val="en-US"/>
        </w:rPr>
        <w:t xml:space="preserve">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(i.e </w:t>
      </w:r>
      <w:r w:rsidRPr="003350E3">
        <w:rPr>
          <w:i/>
          <w:lang w:val="en-US"/>
        </w:rPr>
        <w:t>pro non scripto</w:t>
      </w:r>
      <w:r w:rsidRPr="003350E3">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003350E3">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5BA6A744" w:rsidR="003B6AE9" w:rsidRPr="00A64E50" w:rsidRDefault="003B6AE9" w:rsidP="00A64E50">
      <w:pPr>
        <w:pStyle w:val="LEVEL3"/>
      </w:pPr>
      <w:r w:rsidRPr="003350E3">
        <w:rPr>
          <w:lang w:val="en-US"/>
        </w:rPr>
        <w:t xml:space="preserve">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(i.e the </w:t>
      </w:r>
      <w:r w:rsidRPr="003350E3">
        <w:rPr>
          <w:i/>
          <w:lang w:val="en-US"/>
        </w:rPr>
        <w:t>contra proferentem rule</w:t>
      </w:r>
      <w:r w:rsidRPr="003350E3">
        <w:rPr>
          <w:lang w:val="en-US"/>
        </w:rPr>
        <w:t>), shall not apply</w:t>
      </w:r>
      <w:r>
        <w:rPr>
          <w:lang w:val="en-US"/>
        </w:rPr>
        <w:t>.</w:t>
      </w:r>
    </w:p>
    <w:p w14:paraId="0C4B0E27" w14:textId="77DB1340" w:rsidR="00B31140" w:rsidRPr="00521A4C" w:rsidRDefault="00B31140">
      <w:pPr>
        <w:pStyle w:val="LEVEL3"/>
        <w:rPr>
          <w:rFonts w:cs="Arial"/>
        </w:rPr>
      </w:pPr>
      <w:r w:rsidRPr="00521A4C">
        <w:rPr>
          <w:rFonts w:cs="Arial"/>
        </w:rPr>
        <w:t xml:space="preserve">Unless the Company decides to the contrary, the </w:t>
      </w:r>
      <w:r w:rsidR="00254494">
        <w:rPr>
          <w:rFonts w:cs="Arial"/>
        </w:rPr>
        <w:t>Agreement</w:t>
      </w:r>
      <w:r w:rsidR="00254494" w:rsidRPr="00521A4C">
        <w:rPr>
          <w:rFonts w:cs="Arial"/>
        </w:rPr>
        <w:t xml:space="preserve"> </w:t>
      </w:r>
      <w:r w:rsidRPr="00521A4C">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3" w:name="_Toc471187578"/>
      <w:bookmarkStart w:id="14" w:name="_Toc472236695"/>
      <w:r w:rsidRPr="00521A4C">
        <w:rPr>
          <w:rFonts w:ascii="Arial" w:hAnsi="Arial" w:cs="Arial"/>
          <w:lang w:val="en-US"/>
        </w:rPr>
        <w:t xml:space="preserve">CHAPTER </w:t>
      </w:r>
      <w:bookmarkEnd w:id="13"/>
      <w:bookmarkEnd w:id="14"/>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15" w:name="_Toc471187579"/>
      <w:r w:rsidRPr="00521A4C">
        <w:rPr>
          <w:rFonts w:ascii="Arial" w:hAnsi="Arial" w:cs="Arial"/>
          <w:lang w:val="en-US"/>
        </w:rPr>
        <w:t>terms and conditions</w:t>
      </w:r>
      <w:bookmarkEnd w:id="15"/>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16" w:name="_Toc510847207"/>
      <w:bookmarkStart w:id="17" w:name="_Toc97293477"/>
      <w:bookmarkStart w:id="18" w:name="_Toc471187580"/>
      <w:r w:rsidRPr="00521A4C">
        <w:rPr>
          <w:rFonts w:cs="Arial"/>
        </w:rPr>
        <w:lastRenderedPageBreak/>
        <w:t xml:space="preserve">CHAPTER 2: </w:t>
      </w:r>
      <w:r w:rsidRPr="00521A4C">
        <w:rPr>
          <w:rFonts w:cs="Arial"/>
          <w:lang w:val="en-US"/>
        </w:rPr>
        <w:t>TERMS AND CONDITIONS</w:t>
      </w:r>
      <w:bookmarkEnd w:id="16"/>
      <w:bookmarkEnd w:id="17"/>
    </w:p>
    <w:p w14:paraId="41226072" w14:textId="77777777" w:rsidR="00B31140" w:rsidRPr="00521A4C" w:rsidRDefault="00B31140">
      <w:pPr>
        <w:pStyle w:val="LEVEL1"/>
        <w:rPr>
          <w:rFonts w:ascii="Arial" w:hAnsi="Arial" w:cs="Arial"/>
          <w:lang w:val="en-US"/>
        </w:rPr>
      </w:pPr>
      <w:bookmarkStart w:id="19" w:name="_Toc472236696"/>
      <w:bookmarkStart w:id="20" w:name="_Toc97293478"/>
      <w:r w:rsidRPr="00521A4C">
        <w:rPr>
          <w:rFonts w:ascii="Arial" w:hAnsi="Arial" w:cs="Arial"/>
        </w:rPr>
        <w:t>PREAMBLE</w:t>
      </w:r>
      <w:bookmarkEnd w:id="18"/>
      <w:bookmarkEnd w:id="19"/>
      <w:bookmarkEnd w:id="20"/>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Conditions as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particular </w:t>
      </w:r>
      <w:r w:rsidR="00254494">
        <w:rPr>
          <w:rFonts w:cs="Arial"/>
          <w:sz w:val="20"/>
          <w:lang w:val="en-US"/>
        </w:rPr>
        <w:t>C</w:t>
      </w:r>
      <w:r w:rsidRPr="00521A4C">
        <w:rPr>
          <w:rFonts w:cs="Arial"/>
          <w:sz w:val="20"/>
          <w:lang w:val="en-US"/>
        </w:rPr>
        <w:t>ontract.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1" w:name="_Toc97293479"/>
      <w:r w:rsidRPr="00521A4C">
        <w:rPr>
          <w:rFonts w:ascii="Arial" w:hAnsi="Arial" w:cs="Arial"/>
        </w:rPr>
        <w:lastRenderedPageBreak/>
        <w:t>PART A</w:t>
      </w:r>
      <w:bookmarkEnd w:id="21"/>
    </w:p>
    <w:p w14:paraId="38EACA17" w14:textId="4F8A073D" w:rsidR="0073279F" w:rsidRDefault="00254494">
      <w:pPr>
        <w:pStyle w:val="Heading3"/>
        <w:rPr>
          <w:rFonts w:cs="Arial"/>
          <w:lang w:val="en-US"/>
        </w:rPr>
      </w:pPr>
      <w:bookmarkStart w:id="22" w:name="_Toc97293480"/>
      <w:r>
        <w:rPr>
          <w:rFonts w:cs="Arial"/>
          <w:lang w:val="en-US"/>
        </w:rPr>
        <w:t>Tender</w:t>
      </w:r>
      <w:r w:rsidR="0073279F">
        <w:rPr>
          <w:rFonts w:cs="Arial"/>
          <w:lang w:val="en-US"/>
        </w:rPr>
        <w:t xml:space="preserve"> Documents</w:t>
      </w:r>
      <w:bookmarkEnd w:id="22"/>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3" w:name="_Toc97293481"/>
      <w:r w:rsidRPr="00521A4C">
        <w:rPr>
          <w:rFonts w:cs="Arial"/>
          <w:lang w:val="en-US"/>
        </w:rPr>
        <w:t>Accident</w:t>
      </w:r>
      <w:bookmarkEnd w:id="23"/>
    </w:p>
    <w:p w14:paraId="4ACCB130" w14:textId="77777777" w:rsidR="00B31140" w:rsidRPr="00521A4C" w:rsidRDefault="00B31140">
      <w:pPr>
        <w:pStyle w:val="Heading4"/>
        <w:rPr>
          <w:rFonts w:cs="Arial"/>
        </w:rPr>
      </w:pPr>
      <w:r w:rsidRPr="00521A4C">
        <w:rPr>
          <w:rFonts w:cs="Arial"/>
        </w:rPr>
        <w:t>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his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24" w:name="_Ref514229281"/>
      <w:bookmarkStart w:id="25" w:name="_Toc97293482"/>
      <w:r w:rsidRPr="00521A4C">
        <w:rPr>
          <w:rFonts w:cs="Arial"/>
          <w:lang w:val="en-US"/>
        </w:rPr>
        <w:t>Amendment of Agreement</w:t>
      </w:r>
      <w:bookmarkEnd w:id="24"/>
      <w:bookmarkEnd w:id="25"/>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04BBC6F2" w14:textId="79128518" w:rsidR="00B31140" w:rsidRPr="00521A4C" w:rsidRDefault="00B31140">
      <w:pPr>
        <w:pStyle w:val="Heading3"/>
        <w:rPr>
          <w:rFonts w:cs="Arial"/>
          <w:lang w:val="en-US"/>
        </w:rPr>
      </w:pPr>
      <w:bookmarkStart w:id="26" w:name="_Toc97293483"/>
      <w:r w:rsidRPr="00521A4C">
        <w:rPr>
          <w:rFonts w:cs="Arial"/>
          <w:lang w:val="en-US"/>
        </w:rPr>
        <w:t>Acceptance Testing and Inspection Requirements</w:t>
      </w:r>
      <w:bookmarkEnd w:id="26"/>
    </w:p>
    <w:p w14:paraId="32CBE624" w14:textId="12694699" w:rsidR="00B31140" w:rsidRPr="00521A4C" w:rsidRDefault="00B31140">
      <w:pPr>
        <w:pStyle w:val="Heading4"/>
        <w:rPr>
          <w:rFonts w:cs="Arial"/>
        </w:rPr>
      </w:pPr>
      <w:bookmarkStart w:id="27" w:name="_Toc321880136"/>
      <w:bookmarkStart w:id="28" w:name="_Toc324751828"/>
      <w:bookmarkStart w:id="29" w:name="_Toc325628360"/>
      <w:bookmarkStart w:id="30" w:name="_Toc325628433"/>
      <w:bookmarkStart w:id="31" w:name="_Toc325815537"/>
      <w:bookmarkStart w:id="32" w:name="_Toc325807835"/>
      <w:bookmarkStart w:id="33" w:name="_Toc325965700"/>
      <w:bookmarkStart w:id="34" w:name="_Toc428875954"/>
      <w:r w:rsidRPr="00521A4C">
        <w:rPr>
          <w:rFonts w:cs="Arial"/>
        </w:rPr>
        <w:t>Acceptance Testing and Inspection</w:t>
      </w:r>
      <w:bookmarkEnd w:id="27"/>
      <w:bookmarkEnd w:id="28"/>
      <w:bookmarkEnd w:id="29"/>
      <w:bookmarkEnd w:id="30"/>
      <w:bookmarkEnd w:id="31"/>
      <w:bookmarkEnd w:id="32"/>
      <w:bookmarkEnd w:id="33"/>
      <w:bookmarkEnd w:id="34"/>
    </w:p>
    <w:p w14:paraId="5348BDB5" w14:textId="74D8A5D1" w:rsidR="00B31140" w:rsidRPr="00521A4C" w:rsidRDefault="00B31140">
      <w:pPr>
        <w:pStyle w:val="Heading5"/>
        <w:rPr>
          <w:rFonts w:cs="Arial"/>
        </w:rPr>
      </w:pPr>
      <w:r w:rsidRPr="00521A4C">
        <w:rPr>
          <w:rFonts w:cs="Arial"/>
        </w:rPr>
        <w:t xml:space="preserve">This section is supplemental to and shall be read in conjunction with </w:t>
      </w:r>
      <w:r w:rsidR="00D858E1">
        <w:rPr>
          <w:rFonts w:cs="Arial"/>
        </w:rPr>
        <w:t>clause</w:t>
      </w:r>
      <w:r w:rsidR="00D858E1" w:rsidRPr="00521A4C">
        <w:rPr>
          <w:rFonts w:cs="Arial"/>
        </w:rPr>
        <w:t xml:space="preserve"> </w:t>
      </w:r>
      <w:r w:rsidR="000B2023" w:rsidRPr="00521A4C">
        <w:rPr>
          <w:rFonts w:cs="Arial"/>
        </w:rPr>
        <w:fldChar w:fldCharType="begin"/>
      </w:r>
      <w:r w:rsidRPr="00521A4C">
        <w:rPr>
          <w:rFonts w:cs="Arial"/>
        </w:rPr>
        <w:instrText xml:space="preserve"> REF _Ref519253543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4303A">
        <w:rPr>
          <w:rFonts w:cs="Arial"/>
        </w:rPr>
        <w:t>2.6</w:t>
      </w:r>
      <w:r w:rsidR="000B2023" w:rsidRPr="00521A4C">
        <w:rPr>
          <w:rFonts w:cs="Arial"/>
        </w:rPr>
        <w:fldChar w:fldCharType="end"/>
      </w:r>
    </w:p>
    <w:p w14:paraId="28A29F4C" w14:textId="7A5D3F95" w:rsidR="00B31140" w:rsidRPr="00521A4C" w:rsidRDefault="00B31140">
      <w:pPr>
        <w:pStyle w:val="Heading5"/>
        <w:rPr>
          <w:rFonts w:cs="Arial"/>
        </w:rPr>
      </w:pPr>
      <w:r w:rsidRPr="00521A4C">
        <w:rPr>
          <w:rFonts w:cs="Arial"/>
        </w:rPr>
        <w:t>Except for progress meetings and reports, all Supplies and Services provided under the Contract shall be subject to Acceptance Testing and Inspection by the Engineer and the costs for such Acceptance Testing and Inspection are deemed to be included in the Contract Price.</w:t>
      </w:r>
    </w:p>
    <w:p w14:paraId="01C5F896" w14:textId="07E3FCCB" w:rsidR="00B31140" w:rsidRPr="00521A4C" w:rsidRDefault="00B31140">
      <w:pPr>
        <w:pStyle w:val="Heading5"/>
        <w:rPr>
          <w:rFonts w:cs="Arial"/>
        </w:rPr>
      </w:pPr>
      <w:r w:rsidRPr="00521A4C">
        <w:rPr>
          <w:rFonts w:cs="Arial"/>
        </w:rPr>
        <w:t>The Supplies and Services shall be subject to Factory Acceptance Tests (</w:t>
      </w:r>
      <w:r w:rsidR="008603E2">
        <w:rPr>
          <w:rFonts w:cs="Arial"/>
        </w:rPr>
        <w:t>“</w:t>
      </w:r>
      <w:r w:rsidRPr="008603E2">
        <w:rPr>
          <w:rFonts w:cs="Arial"/>
          <w:b/>
          <w:bCs/>
        </w:rPr>
        <w:t>FAT</w:t>
      </w:r>
      <w:r w:rsidR="008603E2">
        <w:rPr>
          <w:rFonts w:cs="Arial"/>
        </w:rPr>
        <w:t>”</w:t>
      </w:r>
      <w:r w:rsidRPr="00521A4C">
        <w:rPr>
          <w:rFonts w:cs="Arial"/>
        </w:rPr>
        <w:t>), Site Acceptance Tests (</w:t>
      </w:r>
      <w:r w:rsidR="008603E2">
        <w:rPr>
          <w:rFonts w:cs="Arial"/>
        </w:rPr>
        <w:t>“</w:t>
      </w:r>
      <w:r w:rsidRPr="008603E2">
        <w:rPr>
          <w:rFonts w:cs="Arial"/>
          <w:b/>
          <w:bCs/>
        </w:rPr>
        <w:t>SAT</w:t>
      </w:r>
      <w:r w:rsidR="008603E2">
        <w:rPr>
          <w:rFonts w:cs="Arial"/>
        </w:rPr>
        <w:t>”</w:t>
      </w:r>
      <w:r w:rsidRPr="00521A4C">
        <w:rPr>
          <w:rFonts w:cs="Arial"/>
        </w:rPr>
        <w:t xml:space="preserve">), Physical Inspection, Substantial Completion and Final Acceptance.  All Tests and Inspections shall be performed on the </w:t>
      </w:r>
      <w:r w:rsidR="002E4B55" w:rsidRPr="00521A4C">
        <w:rPr>
          <w:rFonts w:cs="Arial"/>
        </w:rPr>
        <w:t xml:space="preserve">Navigational Aids </w:t>
      </w:r>
      <w:r w:rsidRPr="00521A4C">
        <w:rPr>
          <w:rFonts w:cs="Arial"/>
        </w:rPr>
        <w:t>equipment as a system or parts of a system and Physical Inspection shall be performed on Training, Documentation, Spare Parts, and the logistic support system definition and establishment.  The Acceptance Tests shall be conducted in accordance with Factory Acceptance Test Procedures (</w:t>
      </w:r>
      <w:r w:rsidRPr="008603E2">
        <w:rPr>
          <w:rFonts w:cs="Arial"/>
          <w:b/>
          <w:bCs/>
        </w:rPr>
        <w:t>FATP</w:t>
      </w:r>
      <w:r w:rsidRPr="00521A4C">
        <w:rPr>
          <w:rFonts w:cs="Arial"/>
        </w:rPr>
        <w:t>), Site Acceptance Test Procedures (</w:t>
      </w:r>
      <w:r w:rsidRPr="008603E2">
        <w:rPr>
          <w:rFonts w:cs="Arial"/>
          <w:b/>
          <w:bCs/>
        </w:rPr>
        <w:t>SATP</w:t>
      </w:r>
      <w:r w:rsidRPr="00521A4C">
        <w:rPr>
          <w:rFonts w:cs="Arial"/>
        </w:rPr>
        <w:t>) and Final Acceptance Procedures developed under an overall Test and Evaluation Master Plan identified as part of the Systems Engineering Management Plan.</w:t>
      </w:r>
    </w:p>
    <w:p w14:paraId="22DE3B08" w14:textId="65ACBB99" w:rsidR="00B31140" w:rsidRPr="00521A4C" w:rsidRDefault="00B31140">
      <w:pPr>
        <w:pStyle w:val="Heading5"/>
        <w:rPr>
          <w:rFonts w:cs="Arial"/>
        </w:rPr>
      </w:pPr>
      <w:r w:rsidRPr="00521A4C">
        <w:rPr>
          <w:rFonts w:cs="Arial"/>
        </w:rPr>
        <w:t xml:space="preserve">The Final Acceptance will be undertaken towards the end of </w:t>
      </w:r>
      <w:r w:rsidR="007A3A7C">
        <w:rPr>
          <w:rFonts w:cs="Arial"/>
        </w:rPr>
        <w:t>PBU</w:t>
      </w:r>
      <w:r w:rsidRPr="00521A4C">
        <w:rPr>
          <w:rFonts w:cs="Arial"/>
        </w:rPr>
        <w:t>.</w:t>
      </w:r>
    </w:p>
    <w:p w14:paraId="428B5FA6" w14:textId="01043C7E" w:rsidR="00B31140" w:rsidRPr="00521A4C" w:rsidRDefault="00B31140">
      <w:pPr>
        <w:pStyle w:val="Heading5"/>
        <w:rPr>
          <w:rFonts w:cs="Arial"/>
        </w:rPr>
      </w:pPr>
      <w:r w:rsidRPr="00521A4C">
        <w:rPr>
          <w:rFonts w:cs="Arial"/>
        </w:rPr>
        <w:t>The Contractor shall allow the Engineer at least fourteen (14) days written notice of the date that the Supplies and Services are offered for Acceptance Testing and Inspection.  If the Engineer is unable to be present for the notified date, the Engineer and Contractor shall agree a mutually suitable date as close as practicable to the notified date.</w:t>
      </w:r>
    </w:p>
    <w:p w14:paraId="77E1478E" w14:textId="553E7214" w:rsidR="00B31140" w:rsidRPr="00521A4C" w:rsidRDefault="00B31140">
      <w:pPr>
        <w:pStyle w:val="Heading5"/>
        <w:rPr>
          <w:rFonts w:cs="Arial"/>
        </w:rPr>
      </w:pPr>
      <w:r w:rsidRPr="00521A4C">
        <w:rPr>
          <w:rFonts w:cs="Arial"/>
        </w:rPr>
        <w:t>Prior to notifying the Engineer that the Supplies and Services are offered for Acceptance Testing or Physical Inspection, the Contractor shall perform a rehearsal Acceptance.  The records from the rehearsal Acceptance shall be provided to the Engineer with the notification of the proposed conduct of the FAT or SAT.</w:t>
      </w:r>
    </w:p>
    <w:p w14:paraId="18831424" w14:textId="6271EAF9" w:rsidR="00B31140" w:rsidRPr="00521A4C" w:rsidRDefault="00B31140">
      <w:pPr>
        <w:pStyle w:val="Heading5"/>
        <w:rPr>
          <w:rFonts w:cs="Arial"/>
        </w:rPr>
      </w:pPr>
      <w:r w:rsidRPr="00521A4C">
        <w:rPr>
          <w:rFonts w:cs="Arial"/>
        </w:rPr>
        <w:t>The Contractor shall carry out the FAT and associated Physical Inspection of the Supplies and Services at the Contractors facility.</w:t>
      </w:r>
    </w:p>
    <w:p w14:paraId="77A85ECC" w14:textId="47504D6A" w:rsidR="00B31140" w:rsidRPr="00521A4C" w:rsidRDefault="00B31140">
      <w:pPr>
        <w:pStyle w:val="Heading5"/>
        <w:rPr>
          <w:rFonts w:cs="Arial"/>
        </w:rPr>
      </w:pPr>
      <w:r w:rsidRPr="00521A4C">
        <w:rPr>
          <w:rFonts w:cs="Arial"/>
        </w:rPr>
        <w:t>The Contractor shall carry out the FAT and associated Physical Inspection in the presence of the Engineer.</w:t>
      </w:r>
    </w:p>
    <w:p w14:paraId="1149C162" w14:textId="6EB6B81E"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558C7716" w14:textId="21BFF2C9" w:rsidR="00B31140" w:rsidRPr="00521A4C" w:rsidRDefault="00B31140">
      <w:pPr>
        <w:pStyle w:val="Heading5"/>
        <w:rPr>
          <w:rFonts w:cs="Arial"/>
        </w:rPr>
      </w:pPr>
      <w:r w:rsidRPr="00521A4C">
        <w:rPr>
          <w:rFonts w:cs="Arial"/>
        </w:rPr>
        <w:t>The Contractor shall not deliver the Supplies and Services to the Installation Sites until an Interim Acceptance Certificate in respect of FAT is issued by the Engineer.</w:t>
      </w:r>
    </w:p>
    <w:p w14:paraId="08C16076" w14:textId="199D95C6" w:rsidR="00B31140" w:rsidRPr="00521A4C" w:rsidRDefault="00B31140">
      <w:pPr>
        <w:pStyle w:val="Heading5"/>
        <w:rPr>
          <w:rFonts w:cs="Arial"/>
        </w:rPr>
      </w:pPr>
      <w:r w:rsidRPr="00521A4C">
        <w:rPr>
          <w:rFonts w:cs="Arial"/>
        </w:rPr>
        <w:t>Prior to notifying the Engineer that the Supplies and Services are offered for SAT and system Commissioning requirements, the Contractor shall perform a rehearsal SAT.  The records from the rehearsal SAT shall be provided to the Engineer with the notification of the proposed conduct of the SAT.</w:t>
      </w:r>
    </w:p>
    <w:p w14:paraId="7D9E3DB2" w14:textId="53CF22FA" w:rsidR="00B31140" w:rsidRPr="00521A4C" w:rsidRDefault="00B31140">
      <w:pPr>
        <w:pStyle w:val="Heading5"/>
        <w:rPr>
          <w:rFonts w:cs="Arial"/>
        </w:rPr>
      </w:pPr>
      <w:r w:rsidRPr="00521A4C">
        <w:rPr>
          <w:rFonts w:cs="Arial"/>
        </w:rPr>
        <w:t>The Contractor shall carry out the SAT and associated Physical Inspection of the Supplies and Services at the Installation Site.</w:t>
      </w:r>
    </w:p>
    <w:p w14:paraId="3AB1C3A9" w14:textId="7D86481C" w:rsidR="00B31140" w:rsidRPr="00521A4C" w:rsidRDefault="00B31140">
      <w:pPr>
        <w:pStyle w:val="Heading5"/>
        <w:rPr>
          <w:rFonts w:cs="Arial"/>
        </w:rPr>
      </w:pPr>
      <w:r w:rsidRPr="00521A4C">
        <w:rPr>
          <w:rFonts w:cs="Arial"/>
        </w:rPr>
        <w:t>The Contractor shall carry out the SAT and associated Physical Inspection in the presence of the Engineer.</w:t>
      </w:r>
    </w:p>
    <w:p w14:paraId="50ABF6BF" w14:textId="4C7DB3CD" w:rsidR="00B31140" w:rsidRPr="00521A4C" w:rsidRDefault="00B31140">
      <w:pPr>
        <w:pStyle w:val="Heading4"/>
        <w:rPr>
          <w:rFonts w:cs="Arial"/>
        </w:rPr>
      </w:pPr>
      <w:bookmarkStart w:id="35" w:name="_Toc321880137"/>
      <w:bookmarkStart w:id="36" w:name="_Toc324751829"/>
      <w:bookmarkStart w:id="37" w:name="_Toc325628361"/>
      <w:bookmarkStart w:id="38" w:name="_Toc325628434"/>
      <w:bookmarkStart w:id="39" w:name="_Toc325815538"/>
      <w:bookmarkStart w:id="40" w:name="_Toc325807836"/>
      <w:bookmarkStart w:id="41" w:name="_Toc325965701"/>
      <w:bookmarkStart w:id="42" w:name="_Toc428875955"/>
      <w:r w:rsidRPr="00521A4C">
        <w:rPr>
          <w:rFonts w:cs="Arial"/>
        </w:rPr>
        <w:t>Factory Acceptance Testing (FAT)</w:t>
      </w:r>
      <w:bookmarkEnd w:id="35"/>
      <w:bookmarkEnd w:id="36"/>
      <w:bookmarkEnd w:id="37"/>
      <w:bookmarkEnd w:id="38"/>
      <w:bookmarkEnd w:id="39"/>
      <w:bookmarkEnd w:id="40"/>
      <w:bookmarkEnd w:id="41"/>
      <w:bookmarkEnd w:id="42"/>
    </w:p>
    <w:p w14:paraId="7025DABF" w14:textId="54819859" w:rsidR="00B31140" w:rsidRPr="00521A4C" w:rsidRDefault="00B31140">
      <w:pPr>
        <w:pStyle w:val="Heading5"/>
        <w:rPr>
          <w:rFonts w:cs="Arial"/>
        </w:rPr>
      </w:pPr>
      <w:r w:rsidRPr="00521A4C">
        <w:rPr>
          <w:rFonts w:cs="Arial"/>
        </w:rPr>
        <w:lastRenderedPageBreak/>
        <w:t>The Contractor shall carry out FAT of the Supplies and Services in accordance with the Systems Engineering and Management Plan of the Contract.  The Contractor shall also carry out such other tests as the Engineer may require in order to satisfy himself</w:t>
      </w:r>
      <w:r w:rsidR="007A3A7C">
        <w:rPr>
          <w:rFonts w:cs="Arial"/>
        </w:rPr>
        <w:t>/herself</w:t>
      </w:r>
      <w:r w:rsidRPr="00521A4C">
        <w:rPr>
          <w:rFonts w:cs="Arial"/>
        </w:rPr>
        <w:t xml:space="preserve"> that the Supplies and Services comply with the Specifications. </w:t>
      </w:r>
    </w:p>
    <w:p w14:paraId="7745B7A9" w14:textId="77777777" w:rsidR="00B31140" w:rsidRPr="00521A4C" w:rsidRDefault="00B31140">
      <w:pPr>
        <w:pStyle w:val="Heading5"/>
        <w:rPr>
          <w:rFonts w:cs="Arial"/>
        </w:rPr>
      </w:pPr>
      <w:r w:rsidRPr="00521A4C">
        <w:rPr>
          <w:rFonts w:cs="Arial"/>
        </w:rPr>
        <w:t>The Contractor shall submit his FATP 30 days prior to the commencement of the FAT for approval by the Company.  No FAT will take place without the approval of the FATP by the Engineer.</w:t>
      </w:r>
    </w:p>
    <w:p w14:paraId="48A3CC59" w14:textId="449E1DF1" w:rsidR="00B31140" w:rsidRPr="00521A4C" w:rsidRDefault="00B31140">
      <w:pPr>
        <w:pStyle w:val="Heading5"/>
        <w:rPr>
          <w:rFonts w:cs="Arial"/>
        </w:rPr>
      </w:pPr>
      <w:r w:rsidRPr="00521A4C">
        <w:rPr>
          <w:rFonts w:cs="Arial"/>
        </w:rPr>
        <w:t>The FAT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4EE35935" w14:textId="5E892B27" w:rsidR="00B31140" w:rsidRPr="00521A4C" w:rsidRDefault="00B31140">
      <w:pPr>
        <w:pStyle w:val="Heading5"/>
        <w:rPr>
          <w:rFonts w:cs="Arial"/>
        </w:rPr>
      </w:pPr>
      <w:r w:rsidRPr="00521A4C">
        <w:rPr>
          <w:rFonts w:cs="Arial"/>
        </w:rPr>
        <w:t>When the Engineer considers that the Contractor has carried out the FAT in accordance with the FATP, and the Supplies and Services successfully pass FAT and any other such tests required by the Engineer to ensure the Supplies meet the requirements of the Specifications, the Engineer shall issue an Acceptance Certificate to the Contractor, on the provision that such certificate shall not be unreasonably withheld.</w:t>
      </w:r>
    </w:p>
    <w:p w14:paraId="02E22F28" w14:textId="2867E6FC" w:rsidR="00B31140" w:rsidRPr="00521A4C" w:rsidRDefault="00B31140">
      <w:pPr>
        <w:pStyle w:val="Heading5"/>
        <w:rPr>
          <w:rFonts w:cs="Arial"/>
        </w:rPr>
      </w:pPr>
      <w:r w:rsidRPr="00521A4C">
        <w:rPr>
          <w:rFonts w:cs="Arial"/>
        </w:rPr>
        <w:t xml:space="preserve">When the Engineer considers that the Contractor has not carried out the FAT in accordance with the FATP or the Supplies and Services have not successfully passed FAT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3A37D066" w14:textId="35150972" w:rsidR="00B31140" w:rsidRPr="00521A4C" w:rsidRDefault="00B31140">
      <w:pPr>
        <w:pStyle w:val="Heading5"/>
        <w:rPr>
          <w:rFonts w:cs="Arial"/>
        </w:rPr>
      </w:pPr>
      <w:r w:rsidRPr="00521A4C">
        <w:rPr>
          <w:rFonts w:cs="Arial"/>
        </w:rPr>
        <w:t xml:space="preserve">On receipt of a </w:t>
      </w:r>
      <w:r w:rsidR="00186F8C">
        <w:rPr>
          <w:rFonts w:cs="Arial"/>
        </w:rPr>
        <w:t>Notice of Rejection</w:t>
      </w:r>
      <w:r w:rsidRPr="00521A4C">
        <w:rPr>
          <w:rFonts w:cs="Arial"/>
        </w:rPr>
        <w:t>,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0A429BBF" w14:textId="4B2F3EB8"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 further to reasonable requests from the Contractor.</w:t>
      </w:r>
    </w:p>
    <w:p w14:paraId="385DABD4" w14:textId="7A0B80AE" w:rsidR="00B31140" w:rsidRPr="00521A4C" w:rsidRDefault="00B31140">
      <w:pPr>
        <w:pStyle w:val="Heading5"/>
        <w:rPr>
          <w:rFonts w:cs="Arial"/>
        </w:rPr>
      </w:pPr>
      <w:bookmarkStart w:id="43" w:name="_Hlt519253698"/>
      <w:bookmarkStart w:id="44" w:name="_Ref514507272"/>
      <w:bookmarkEnd w:id="43"/>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Interim Acceptance Certificate is issued and the Supplies and Services are subsequently found not to satisfy the requirements of the Specifications and contain Latent Defects.  </w:t>
      </w:r>
      <w:r w:rsidR="0025378A">
        <w:rPr>
          <w:rFonts w:cs="Arial"/>
        </w:rPr>
        <w:t>Clause</w:t>
      </w:r>
      <w:r w:rsidR="0025378A"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25378A">
        <w:rPr>
          <w:rFonts w:cs="Arial"/>
        </w:rPr>
        <w:t>2.5.1</w:t>
      </w:r>
      <w:r w:rsidR="00ED3F66" w:rsidRPr="00521A4C">
        <w:rPr>
          <w:rFonts w:cs="Arial"/>
        </w:rPr>
        <w:fldChar w:fldCharType="end"/>
      </w:r>
      <w:r w:rsidRPr="00521A4C">
        <w:rPr>
          <w:rFonts w:cs="Arial"/>
        </w:rPr>
        <w:t xml:space="preserve"> of this </w:t>
      </w:r>
      <w:r w:rsidR="0025378A" w:rsidRPr="00C15CDB">
        <w:rPr>
          <w:rFonts w:cs="Arial"/>
          <w:bCs/>
        </w:rPr>
        <w:t>Agreement</w:t>
      </w:r>
      <w:r w:rsidRPr="0025378A">
        <w:rPr>
          <w:rFonts w:cs="Arial"/>
          <w:bCs/>
        </w:rPr>
        <w:t xml:space="preserve"> </w:t>
      </w:r>
      <w:r w:rsidRPr="00521A4C">
        <w:rPr>
          <w:rFonts w:cs="Arial"/>
        </w:rPr>
        <w:t>shall remain and the acceptance of warranty does not invalidate the rights of the Company under common law.</w:t>
      </w:r>
      <w:bookmarkEnd w:id="44"/>
    </w:p>
    <w:p w14:paraId="7C95BBC1" w14:textId="34FBABE0" w:rsidR="00B31140" w:rsidRPr="00521A4C" w:rsidRDefault="00B31140">
      <w:pPr>
        <w:pStyle w:val="Heading5"/>
        <w:rPr>
          <w:rFonts w:cs="Arial"/>
        </w:rPr>
      </w:pPr>
      <w:r w:rsidRPr="00521A4C">
        <w:rPr>
          <w:rFonts w:cs="Arial"/>
        </w:rPr>
        <w:t xml:space="preserve">The issue of an Interim Acceptance Certificate in respect of FAT shall empower the Contractor to perform Delivery of the Supplies and Services to the Delivery Sites.  When the Contractor has completed </w:t>
      </w:r>
      <w:r w:rsidR="00186F8C" w:rsidRPr="00521A4C">
        <w:rPr>
          <w:rFonts w:cs="Arial"/>
        </w:rPr>
        <w:t>Delivery,</w:t>
      </w:r>
      <w:r w:rsidRPr="00521A4C">
        <w:rPr>
          <w:rFonts w:cs="Arial"/>
        </w:rPr>
        <w:t xml:space="preserve"> </w:t>
      </w:r>
      <w:r w:rsidR="00186F8C">
        <w:rPr>
          <w:rFonts w:cs="Arial"/>
        </w:rPr>
        <w:t>it</w:t>
      </w:r>
      <w:r w:rsidR="00186F8C" w:rsidRPr="00521A4C">
        <w:rPr>
          <w:rFonts w:cs="Arial"/>
        </w:rPr>
        <w:t xml:space="preserve"> </w:t>
      </w:r>
      <w:r w:rsidRPr="00521A4C">
        <w:rPr>
          <w:rFonts w:cs="Arial"/>
        </w:rPr>
        <w:t>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effect the Milestone Payment in accordance with the Contract.</w:t>
      </w:r>
    </w:p>
    <w:p w14:paraId="1750CFDB" w14:textId="5687DF75" w:rsidR="00B31140" w:rsidRPr="00521A4C" w:rsidRDefault="00B31140">
      <w:pPr>
        <w:pStyle w:val="Heading5"/>
        <w:rPr>
          <w:rFonts w:cs="Arial"/>
        </w:rPr>
      </w:pPr>
      <w:r w:rsidRPr="00521A4C">
        <w:rPr>
          <w:rFonts w:cs="Arial"/>
        </w:rPr>
        <w:t>The Contractor shall not deliver the Supplies and Services to the Delivery Sites until an Interim Acceptance Certificate is issued by the Engineer.</w:t>
      </w:r>
    </w:p>
    <w:p w14:paraId="1242B80A" w14:textId="5A1A0DA1" w:rsidR="00B31140" w:rsidRPr="00521A4C" w:rsidRDefault="00B31140">
      <w:pPr>
        <w:pStyle w:val="Heading4"/>
        <w:rPr>
          <w:rFonts w:cs="Arial"/>
        </w:rPr>
      </w:pPr>
      <w:bookmarkStart w:id="45" w:name="_Toc324751830"/>
      <w:bookmarkStart w:id="46" w:name="_Toc325628362"/>
      <w:bookmarkStart w:id="47" w:name="_Toc325628435"/>
      <w:bookmarkStart w:id="48" w:name="_Toc325815539"/>
      <w:bookmarkStart w:id="49" w:name="_Toc325807837"/>
      <w:bookmarkStart w:id="50" w:name="_Toc325965702"/>
      <w:bookmarkStart w:id="51" w:name="_Toc428875956"/>
      <w:r w:rsidRPr="00521A4C">
        <w:rPr>
          <w:rFonts w:cs="Arial"/>
        </w:rPr>
        <w:t>SITE Acceptance Testing (SAT)</w:t>
      </w:r>
      <w:bookmarkEnd w:id="45"/>
      <w:bookmarkEnd w:id="46"/>
      <w:bookmarkEnd w:id="47"/>
      <w:bookmarkEnd w:id="48"/>
      <w:bookmarkEnd w:id="49"/>
      <w:bookmarkEnd w:id="50"/>
      <w:bookmarkEnd w:id="51"/>
    </w:p>
    <w:p w14:paraId="249B02F2" w14:textId="6C59E907" w:rsidR="00B31140" w:rsidRPr="00521A4C" w:rsidRDefault="00B31140">
      <w:pPr>
        <w:pStyle w:val="Heading5"/>
        <w:rPr>
          <w:rFonts w:cs="Arial"/>
        </w:rPr>
      </w:pPr>
      <w:r w:rsidRPr="00521A4C">
        <w:rPr>
          <w:rFonts w:cs="Arial"/>
        </w:rPr>
        <w:t>The Contractor shall carry out SAT of the Supplies and Services in accordance with the Systems Engineering Management Plan.  The Contractor shall also carry out such other tests as the Engineer may require in order to satisfy himself that the Supplies and Services comply with the Specifications.</w:t>
      </w:r>
    </w:p>
    <w:p w14:paraId="69CCB0F0" w14:textId="77777777" w:rsidR="00B31140" w:rsidRPr="00521A4C" w:rsidRDefault="00B31140">
      <w:pPr>
        <w:pStyle w:val="Heading5"/>
        <w:rPr>
          <w:rFonts w:cs="Arial"/>
        </w:rPr>
      </w:pPr>
      <w:r w:rsidRPr="00521A4C">
        <w:rPr>
          <w:rFonts w:cs="Arial"/>
        </w:rPr>
        <w:t>The Contractor shall submit his SATP 30 days prior to the commencement of the SAT for approval by the Company.  No SAT will take place without the approval of the SATP by the Engineer.</w:t>
      </w:r>
    </w:p>
    <w:p w14:paraId="6CACDBC6" w14:textId="4D55B8D4" w:rsidR="00B31140" w:rsidRPr="00521A4C" w:rsidRDefault="00B31140">
      <w:pPr>
        <w:pStyle w:val="Heading5"/>
        <w:rPr>
          <w:rFonts w:cs="Arial"/>
        </w:rPr>
      </w:pPr>
      <w:r w:rsidRPr="00521A4C">
        <w:rPr>
          <w:rFonts w:cs="Arial"/>
        </w:rPr>
        <w:t>The SAT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3E782D0C" w14:textId="3CCABCC4" w:rsidR="00B31140" w:rsidRPr="00521A4C" w:rsidRDefault="00B31140">
      <w:pPr>
        <w:pStyle w:val="Heading5"/>
        <w:rPr>
          <w:rFonts w:cs="Arial"/>
        </w:rPr>
      </w:pPr>
      <w:r w:rsidRPr="00521A4C">
        <w:rPr>
          <w:rFonts w:cs="Arial"/>
        </w:rPr>
        <w:t xml:space="preserve">When the Engineer considers that the Contractor has carried out the SAT in accordance with the SATP, and the Supplies and Services successfully pass SAT, and any other such tests required by the Engineer to ensure the Supplies meet the requirements of the Specifications, and an Acceptance Certificate has previously been issued for Physical inspection of the </w:t>
      </w:r>
      <w:r w:rsidR="00420589">
        <w:rPr>
          <w:rFonts w:cs="Arial"/>
        </w:rPr>
        <w:t>Supplies and Services</w:t>
      </w:r>
      <w:r w:rsidR="00186F8C">
        <w:rPr>
          <w:rFonts w:cs="Arial"/>
        </w:rPr>
        <w:t xml:space="preserve"> </w:t>
      </w:r>
      <w:r w:rsidRPr="00521A4C">
        <w:rPr>
          <w:rFonts w:cs="Arial"/>
        </w:rPr>
        <w:t>applicable to the site, the Engineer shall issue an Acceptance Certificate to the Contractor, on the provision that such certificate shall not be unreasonably withheld.</w:t>
      </w:r>
    </w:p>
    <w:p w14:paraId="2364F16A" w14:textId="5B0B2463" w:rsidR="00B31140" w:rsidRPr="00521A4C" w:rsidRDefault="00B31140">
      <w:pPr>
        <w:pStyle w:val="Heading5"/>
        <w:rPr>
          <w:rFonts w:cs="Arial"/>
        </w:rPr>
      </w:pPr>
      <w:r w:rsidRPr="00521A4C">
        <w:rPr>
          <w:rFonts w:cs="Arial"/>
        </w:rPr>
        <w:t xml:space="preserve">When the Engineer considers that the Contractor has not carried out the SAT in accordance with the SATP or the Supplies and Services have not successfully passed SAT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728E30FE" w14:textId="34FF25DF" w:rsidR="00B31140" w:rsidRPr="00521A4C" w:rsidRDefault="00B31140">
      <w:pPr>
        <w:pStyle w:val="Heading5"/>
        <w:rPr>
          <w:rFonts w:cs="Arial"/>
        </w:rPr>
      </w:pPr>
      <w:r w:rsidRPr="00521A4C">
        <w:rPr>
          <w:rFonts w:cs="Arial"/>
        </w:rPr>
        <w:t xml:space="preserve">On receipt of a Notice of Rejection, the Contractor shall, at its own cost and within 5 days or other such period as agreed with the Engineer, ensure that the Supplies and Services are rectified.  The Contractor shall then carry out any re-testing required by the Engineer until the Engineer is </w:t>
      </w:r>
      <w:r w:rsidRPr="00521A4C">
        <w:rPr>
          <w:rFonts w:cs="Arial"/>
        </w:rPr>
        <w:lastRenderedPageBreak/>
        <w:t>satisfied that the Supplies and Services successfully pass such tests and meet the requirements of the Specifications.</w:t>
      </w:r>
    </w:p>
    <w:p w14:paraId="53FA7709" w14:textId="3B5C9C3A"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4AB56A5D" w14:textId="557FCBBF" w:rsidR="00B31140" w:rsidRPr="00521A4C" w:rsidRDefault="00B31140">
      <w:pPr>
        <w:pStyle w:val="Heading5"/>
        <w:rPr>
          <w:rFonts w:cs="Arial"/>
        </w:rPr>
      </w:pPr>
      <w:r w:rsidRPr="00521A4C">
        <w:rPr>
          <w:rFonts w:cs="Arial"/>
        </w:rPr>
        <w:t>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  (See</w:t>
      </w:r>
      <w:r w:rsidR="00A05F37">
        <w:rPr>
          <w:rFonts w:cs="Arial"/>
        </w:rPr>
        <w:t xml:space="preserve"> clause</w:t>
      </w:r>
      <w:r w:rsidRPr="00521A4C">
        <w:rPr>
          <w:rFonts w:cs="Arial"/>
        </w:rPr>
        <w:t xml:space="preserve"> </w:t>
      </w:r>
      <w:r w:rsidR="00ED3F66" w:rsidRPr="00521A4C">
        <w:rPr>
          <w:rFonts w:cs="Arial"/>
        </w:rPr>
        <w:fldChar w:fldCharType="begin"/>
      </w:r>
      <w:r w:rsidR="00ED3F66" w:rsidRPr="00521A4C">
        <w:rPr>
          <w:rFonts w:cs="Arial"/>
        </w:rPr>
        <w:instrText xml:space="preserve"> REF _Ref514507272 \r \h  \* MERGEFORMAT </w:instrText>
      </w:r>
      <w:r w:rsidR="00ED3F66" w:rsidRPr="00521A4C">
        <w:rPr>
          <w:rFonts w:cs="Arial"/>
        </w:rPr>
      </w:r>
      <w:r w:rsidR="00ED3F66" w:rsidRPr="00521A4C">
        <w:rPr>
          <w:rFonts w:cs="Arial"/>
        </w:rPr>
        <w:fldChar w:fldCharType="separate"/>
      </w:r>
      <w:r w:rsidR="00A05F37">
        <w:rPr>
          <w:rFonts w:cs="Arial"/>
        </w:rPr>
        <w:t>2.1.4.2.8</w:t>
      </w:r>
      <w:r w:rsidR="00ED3F66" w:rsidRPr="00521A4C">
        <w:rPr>
          <w:rFonts w:cs="Arial"/>
        </w:rPr>
        <w:fldChar w:fldCharType="end"/>
      </w:r>
      <w:r w:rsidRPr="00521A4C">
        <w:rPr>
          <w:rFonts w:cs="Arial"/>
        </w:rPr>
        <w:t>).</w:t>
      </w:r>
    </w:p>
    <w:p w14:paraId="2CBE4050" w14:textId="3B08341E" w:rsidR="00B31140" w:rsidRPr="00521A4C" w:rsidRDefault="00B31140">
      <w:pPr>
        <w:pStyle w:val="Heading5"/>
        <w:rPr>
          <w:rFonts w:cs="Arial"/>
        </w:rPr>
      </w:pPr>
      <w:r w:rsidRPr="00521A4C">
        <w:rPr>
          <w:rFonts w:cs="Arial"/>
        </w:rPr>
        <w:t xml:space="preserve">The issue of a Certificate of </w:t>
      </w:r>
      <w:r w:rsidR="00420589">
        <w:rPr>
          <w:rFonts w:cs="Arial"/>
        </w:rPr>
        <w:t>Substantial Completion</w:t>
      </w:r>
      <w:r w:rsidRPr="00521A4C">
        <w:rPr>
          <w:rFonts w:cs="Arial"/>
        </w:rPr>
        <w:t xml:space="preserve"> in respect of SAT shall represent that the site is not only fully ready for operational service, but that all the essential contract deliverables have been met and shall empower the Contractor to complete all action in respect of this phase of the Contract and, with the agreement of the Company to simultaneously commence the Warranty Period and the </w:t>
      </w:r>
      <w:r w:rsidR="00A05F37">
        <w:rPr>
          <w:rFonts w:cs="Arial"/>
        </w:rPr>
        <w:t>PBU</w:t>
      </w:r>
      <w:r w:rsidRPr="00521A4C">
        <w:rPr>
          <w:rFonts w:cs="Arial"/>
        </w:rPr>
        <w:t>.  When the Contractor has received a Certificate of Substantial Completion, subsequent to successful SAT, he may then submit a properly completed invoice to the Engineer for the amount identified for the appropriate Milestone Payment in the Milestone Payment Schedule.  Whereupon the Engineer shall effect the Milestone Payment for the SAT in accordance with the Contract.</w:t>
      </w:r>
    </w:p>
    <w:p w14:paraId="19B5FE54" w14:textId="57CAF8A0" w:rsidR="00B31140" w:rsidRPr="00521A4C" w:rsidRDefault="00B31140">
      <w:pPr>
        <w:pStyle w:val="Heading4"/>
        <w:rPr>
          <w:rFonts w:cs="Arial"/>
        </w:rPr>
      </w:pPr>
      <w:bookmarkStart w:id="52" w:name="_Toc321880138"/>
      <w:bookmarkStart w:id="53" w:name="_Toc324751831"/>
      <w:bookmarkStart w:id="54" w:name="_Toc325628363"/>
      <w:bookmarkStart w:id="55" w:name="_Toc325628436"/>
      <w:bookmarkStart w:id="56" w:name="_Toc325815540"/>
      <w:bookmarkStart w:id="57" w:name="_Toc325807838"/>
      <w:bookmarkStart w:id="58" w:name="_Toc325965703"/>
      <w:bookmarkStart w:id="59" w:name="_Toc428875957"/>
      <w:r w:rsidRPr="00521A4C">
        <w:rPr>
          <w:rFonts w:cs="Arial"/>
        </w:rPr>
        <w:t>Physical Inspection</w:t>
      </w:r>
      <w:bookmarkEnd w:id="52"/>
      <w:bookmarkEnd w:id="53"/>
      <w:bookmarkEnd w:id="54"/>
      <w:bookmarkEnd w:id="55"/>
      <w:bookmarkEnd w:id="56"/>
      <w:bookmarkEnd w:id="57"/>
      <w:bookmarkEnd w:id="58"/>
      <w:bookmarkEnd w:id="59"/>
    </w:p>
    <w:p w14:paraId="75EA9801" w14:textId="3EE20E91" w:rsidR="00B31140" w:rsidRPr="00521A4C" w:rsidRDefault="00B31140">
      <w:pPr>
        <w:pStyle w:val="Heading5"/>
        <w:rPr>
          <w:rFonts w:cs="Arial"/>
        </w:rPr>
      </w:pPr>
      <w:r w:rsidRPr="00521A4C">
        <w:rPr>
          <w:rFonts w:cs="Arial"/>
        </w:rPr>
        <w:t>For those Supplies and Services which do not require FAT or SAT, viz., Training, Documentation, Spare parts, maintenance equipment, progress meetings and reports, Acceptance Testing and Inspection shall entail a Physical Inspection of the Supplies and Services.  Following successful completion of Physical Inspection of the Supplies and Services to ensure they meet the requirements of the Specifications, the Engineer shall issue an Acceptance Certificate.</w:t>
      </w:r>
    </w:p>
    <w:p w14:paraId="43D6671C" w14:textId="4C593432" w:rsidR="00B31140" w:rsidRPr="00521A4C" w:rsidRDefault="00B31140">
      <w:pPr>
        <w:pStyle w:val="Heading5"/>
        <w:rPr>
          <w:rFonts w:cs="Arial"/>
        </w:rPr>
      </w:pPr>
      <w:r w:rsidRPr="00521A4C">
        <w:rPr>
          <w:rFonts w:cs="Arial"/>
        </w:rPr>
        <w:t>The Physical Inspection of the Supplies and Services shall not in any way relieve the Contractor from its obligations under the Contract or its liability for any breach of the Contract or any other liability of the Contractor in relation to the Supplies and Services.</w:t>
      </w:r>
    </w:p>
    <w:p w14:paraId="133E63AF" w14:textId="18CB6242" w:rsidR="00B31140" w:rsidRPr="00521A4C" w:rsidRDefault="00B31140">
      <w:pPr>
        <w:pStyle w:val="Heading5"/>
        <w:rPr>
          <w:rFonts w:cs="Arial"/>
        </w:rPr>
      </w:pPr>
      <w:r w:rsidRPr="00521A4C">
        <w:rPr>
          <w:rFonts w:cs="Arial"/>
        </w:rPr>
        <w:t>When the Engineer considers that the Physical Inspection is unsatisfactory and the Supplies and Services do not meet the requirements of the Specifications, then the Engineer shall issue a Notice of Rejection to the Contractor.</w:t>
      </w:r>
    </w:p>
    <w:p w14:paraId="5B82E120" w14:textId="3F220C6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re-inspection required by the Engineer until the Engineer is satisfied that the Supplies and Services successfully pass such re-inspection and meet the requirements of the Specifications.</w:t>
      </w:r>
    </w:p>
    <w:p w14:paraId="47037D70" w14:textId="43EA391F" w:rsidR="00B31140" w:rsidRPr="00521A4C" w:rsidRDefault="00B31140">
      <w:pPr>
        <w:pStyle w:val="Heading5"/>
        <w:rPr>
          <w:rFonts w:cs="Arial"/>
        </w:rPr>
      </w:pPr>
      <w:r w:rsidRPr="00521A4C">
        <w:rPr>
          <w:rFonts w:cs="Arial"/>
        </w:rPr>
        <w:t>The issue of an Acceptance Certificate in respect of Physical Inspections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w:t>
      </w:r>
    </w:p>
    <w:p w14:paraId="6BF01258" w14:textId="50F08EC8" w:rsidR="00B31140" w:rsidRPr="00521A4C" w:rsidRDefault="00B31140">
      <w:pPr>
        <w:pStyle w:val="Heading5"/>
        <w:rPr>
          <w:rFonts w:cs="Arial"/>
        </w:rPr>
      </w:pPr>
      <w:r w:rsidRPr="00521A4C">
        <w:rPr>
          <w:rFonts w:cs="Arial"/>
        </w:rPr>
        <w:t>The issue of an Acceptance Certificate in respect of Physical Inspection associated with Factory Inspections shall empower the Contractor to perform Delivery of the Supplies and Services to the Delivery Sites.  When the Contractor has completed Delivery he 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effect the Milestone Payment in accordance with the Contract.</w:t>
      </w:r>
    </w:p>
    <w:p w14:paraId="73FC9FF1" w14:textId="4188118B" w:rsidR="00B31140" w:rsidRPr="00521A4C" w:rsidRDefault="00B31140">
      <w:pPr>
        <w:pStyle w:val="Heading5"/>
        <w:rPr>
          <w:rFonts w:cs="Arial"/>
        </w:rPr>
      </w:pPr>
      <w:r w:rsidRPr="00521A4C">
        <w:rPr>
          <w:rFonts w:cs="Arial"/>
        </w:rPr>
        <w:t>The issue of an Acceptance Certificate in respect of Physical Inspection associated with Site Inspections shall empower the Contractor to complete all action associated with the SAT and he shall effect the Milestone Payment for this component of the Physical Inspection in accordance with the Contract.</w:t>
      </w:r>
    </w:p>
    <w:p w14:paraId="3D90E8FF" w14:textId="0F4375D5" w:rsidR="00B31140" w:rsidRPr="00521A4C" w:rsidRDefault="00B31140">
      <w:pPr>
        <w:pStyle w:val="Heading4"/>
        <w:keepNext/>
        <w:rPr>
          <w:rFonts w:cs="Arial"/>
        </w:rPr>
      </w:pPr>
      <w:bookmarkStart w:id="60" w:name="_Toc325628364"/>
      <w:bookmarkStart w:id="61" w:name="_Toc325628437"/>
      <w:bookmarkStart w:id="62" w:name="_Toc325815541"/>
      <w:bookmarkStart w:id="63" w:name="_Toc325807839"/>
      <w:bookmarkStart w:id="64" w:name="_Toc325965704"/>
      <w:bookmarkStart w:id="65" w:name="_Toc428875958"/>
      <w:r w:rsidRPr="00521A4C">
        <w:rPr>
          <w:rFonts w:cs="Arial"/>
        </w:rPr>
        <w:t>Final Acceptance</w:t>
      </w:r>
      <w:bookmarkEnd w:id="60"/>
      <w:bookmarkEnd w:id="61"/>
      <w:bookmarkEnd w:id="62"/>
      <w:bookmarkEnd w:id="63"/>
      <w:bookmarkEnd w:id="64"/>
      <w:bookmarkEnd w:id="65"/>
    </w:p>
    <w:p w14:paraId="7B474FA2" w14:textId="44556927" w:rsidR="00B31140" w:rsidRPr="00521A4C" w:rsidRDefault="00B31140">
      <w:pPr>
        <w:pStyle w:val="Heading5"/>
        <w:rPr>
          <w:rFonts w:cs="Arial"/>
        </w:rPr>
      </w:pPr>
      <w:r w:rsidRPr="00521A4C">
        <w:rPr>
          <w:rFonts w:cs="Arial"/>
        </w:rPr>
        <w:t xml:space="preserve">Final Acceptance shall occur when the Contractor has satisfied all of the obligations under the Contract and shall represent the conclusion of </w:t>
      </w:r>
      <w:r w:rsidR="005670F6">
        <w:rPr>
          <w:rFonts w:cs="Arial"/>
        </w:rPr>
        <w:t>PBU</w:t>
      </w:r>
      <w:r w:rsidRPr="00521A4C">
        <w:rPr>
          <w:rFonts w:cs="Arial"/>
        </w:rPr>
        <w:t xml:space="preserve"> and simultaneously the expiration of the warranty period.  </w:t>
      </w:r>
    </w:p>
    <w:p w14:paraId="79C6E140" w14:textId="1C15D0C6" w:rsidR="00B31140" w:rsidRPr="00521A4C" w:rsidRDefault="00B31140">
      <w:pPr>
        <w:pStyle w:val="Heading5"/>
        <w:rPr>
          <w:rFonts w:cs="Arial"/>
        </w:rPr>
      </w:pPr>
      <w:r w:rsidRPr="00521A4C">
        <w:rPr>
          <w:rFonts w:cs="Arial"/>
        </w:rPr>
        <w:t>Final Acceptance shall be subject to:</w:t>
      </w:r>
    </w:p>
    <w:p w14:paraId="5DBC4790" w14:textId="0BF6F627" w:rsidR="00B31140" w:rsidRPr="00521A4C" w:rsidRDefault="00B31140">
      <w:pPr>
        <w:pStyle w:val="Heading6"/>
        <w:rPr>
          <w:rFonts w:cs="Arial"/>
        </w:rPr>
      </w:pPr>
      <w:r w:rsidRPr="00521A4C">
        <w:rPr>
          <w:rFonts w:cs="Arial"/>
        </w:rPr>
        <w:t>Completion of FAT and SAT and satisfactory correction of outstanding issues relating to the Certificate of Substantial Completion.</w:t>
      </w:r>
    </w:p>
    <w:p w14:paraId="1B124E22" w14:textId="77777777" w:rsidR="00B31140" w:rsidRPr="00521A4C" w:rsidRDefault="00B31140">
      <w:pPr>
        <w:pStyle w:val="Heading6"/>
        <w:rPr>
          <w:rFonts w:cs="Arial"/>
        </w:rPr>
      </w:pPr>
      <w:r w:rsidRPr="00521A4C">
        <w:rPr>
          <w:rFonts w:cs="Arial"/>
        </w:rPr>
        <w:t>Satisfactory implementation of the Support System in accordance with the Integrated Logistic Support Plan.</w:t>
      </w:r>
    </w:p>
    <w:p w14:paraId="284C3AA1" w14:textId="451FEAA8" w:rsidR="00B31140" w:rsidRPr="00521A4C" w:rsidRDefault="00B31140">
      <w:pPr>
        <w:pStyle w:val="Heading6"/>
        <w:rPr>
          <w:rFonts w:cs="Arial"/>
        </w:rPr>
      </w:pPr>
      <w:r w:rsidRPr="00521A4C">
        <w:rPr>
          <w:rFonts w:cs="Arial"/>
        </w:rPr>
        <w:lastRenderedPageBreak/>
        <w:t xml:space="preserve">Validation of the Support System during </w:t>
      </w:r>
      <w:r w:rsidR="005670F6">
        <w:rPr>
          <w:rFonts w:cs="Arial"/>
        </w:rPr>
        <w:t>PBU</w:t>
      </w:r>
      <w:r w:rsidRPr="00521A4C">
        <w:rPr>
          <w:rFonts w:cs="Arial"/>
        </w:rPr>
        <w:t xml:space="preserve"> in accordance with the requirements of the Specification.</w:t>
      </w:r>
    </w:p>
    <w:p w14:paraId="0F7208E2" w14:textId="0737B5C2" w:rsidR="00B31140" w:rsidRPr="00521A4C" w:rsidRDefault="00B31140">
      <w:pPr>
        <w:pStyle w:val="Heading5"/>
        <w:rPr>
          <w:rFonts w:cs="Arial"/>
        </w:rPr>
      </w:pPr>
      <w:r w:rsidRPr="00521A4C">
        <w:rPr>
          <w:rFonts w:cs="Arial"/>
        </w:rPr>
        <w:t xml:space="preserve">Upon satisfaction of the requirements for </w:t>
      </w:r>
      <w:r w:rsidR="007D00EE">
        <w:rPr>
          <w:rFonts w:cs="Arial"/>
        </w:rPr>
        <w:t>Final Acceptance</w:t>
      </w:r>
      <w:r w:rsidRPr="00521A4C">
        <w:rPr>
          <w:rFonts w:cs="Arial"/>
        </w:rPr>
        <w:t xml:space="preserve">, the Engineer shall issue a Final Acceptance Certificate, he shall effect the final payment in accordance with the Contract, and he shall notify the release of the Security, as applicable, provided by the Contractor in accordance with the contract requirement. </w:t>
      </w:r>
    </w:p>
    <w:p w14:paraId="02FF784E" w14:textId="2391AE94" w:rsidR="00B31140" w:rsidRPr="00A64E50" w:rsidRDefault="00B31140">
      <w:pPr>
        <w:pStyle w:val="Heading2"/>
        <w:rPr>
          <w:rFonts w:ascii="Arial" w:hAnsi="Arial" w:cs="Arial"/>
        </w:rPr>
      </w:pPr>
      <w:r w:rsidRPr="00A64E50">
        <w:rPr>
          <w:rFonts w:ascii="Arial" w:hAnsi="Arial" w:cs="Arial"/>
          <w:color w:val="00FF00"/>
        </w:rPr>
        <w:br w:type="page"/>
      </w:r>
      <w:bookmarkStart w:id="66" w:name="_Toc97293484"/>
      <w:r w:rsidRPr="00A64E50">
        <w:rPr>
          <w:rFonts w:ascii="Arial" w:hAnsi="Arial" w:cs="Arial"/>
        </w:rPr>
        <w:lastRenderedPageBreak/>
        <w:t xml:space="preserve">PART </w:t>
      </w:r>
      <w:r w:rsidR="00A64E50">
        <w:rPr>
          <w:rFonts w:ascii="Arial" w:hAnsi="Arial" w:cs="Arial"/>
        </w:rPr>
        <w:t>B</w:t>
      </w:r>
      <w:bookmarkEnd w:id="66"/>
    </w:p>
    <w:p w14:paraId="1DB70914" w14:textId="77777777" w:rsidR="00B31140" w:rsidRPr="00521A4C" w:rsidRDefault="00B31140">
      <w:pPr>
        <w:pStyle w:val="Heading3"/>
        <w:rPr>
          <w:rFonts w:cs="Arial"/>
        </w:rPr>
      </w:pPr>
      <w:bookmarkStart w:id="67" w:name="_Ref514216260"/>
      <w:bookmarkStart w:id="68" w:name="_Toc97293485"/>
      <w:r w:rsidRPr="00521A4C">
        <w:rPr>
          <w:rFonts w:cs="Arial"/>
        </w:rPr>
        <w:t>Consignment</w:t>
      </w:r>
      <w:bookmarkEnd w:id="67"/>
      <w:bookmarkEnd w:id="68"/>
    </w:p>
    <w:p w14:paraId="11E3F559" w14:textId="77777777" w:rsidR="00B31140" w:rsidRPr="00521A4C" w:rsidRDefault="00B31140">
      <w:pPr>
        <w:pStyle w:val="Heading4"/>
        <w:rPr>
          <w:rFonts w:cs="Arial"/>
        </w:rPr>
      </w:pPr>
      <w:r w:rsidRPr="00521A4C">
        <w:rPr>
          <w:rFonts w:cs="Arial"/>
        </w:rPr>
        <w:t>Supplies shall be consigned in the name of the Contractor or his representative, otherwise consignments may be rejected.  The representative shall have been nominated by the Contractor in writing and approved by the Company also in writing, prior to the dispatch of the consignment.</w:t>
      </w:r>
    </w:p>
    <w:p w14:paraId="714820D6" w14:textId="77777777" w:rsidR="00B31140" w:rsidRPr="00521A4C" w:rsidRDefault="00B31140">
      <w:pPr>
        <w:pStyle w:val="Heading3"/>
        <w:rPr>
          <w:rFonts w:cs="Arial"/>
        </w:rPr>
      </w:pPr>
      <w:bookmarkStart w:id="69" w:name="_Toc97293486"/>
      <w:r w:rsidRPr="00521A4C">
        <w:rPr>
          <w:rFonts w:cs="Arial"/>
        </w:rPr>
        <w:t>Customs Clearance</w:t>
      </w:r>
      <w:bookmarkEnd w:id="69"/>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70" w:name="_Toc97293487"/>
      <w:r w:rsidRPr="00521A4C">
        <w:rPr>
          <w:rFonts w:cs="Arial"/>
        </w:rPr>
        <w:t>Company Property in Possession of a Contractor</w:t>
      </w:r>
      <w:bookmarkEnd w:id="70"/>
    </w:p>
    <w:p w14:paraId="5E98A10C" w14:textId="77777777" w:rsidR="00B31140" w:rsidRPr="00521A4C" w:rsidRDefault="00B31140">
      <w:pPr>
        <w:pStyle w:val="Heading4"/>
        <w:rPr>
          <w:rFonts w:cs="Arial"/>
        </w:rPr>
      </w:pPr>
      <w:r w:rsidRPr="00521A4C">
        <w:rPr>
          <w:rFonts w:cs="Arial"/>
        </w:rPr>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77777777" w:rsidR="00B31140" w:rsidRPr="00521A4C" w:rsidRDefault="00B31140">
      <w:pPr>
        <w:pStyle w:val="Heading4"/>
        <w:rPr>
          <w:rFonts w:cs="Arial"/>
        </w:rPr>
      </w:pPr>
      <w:r w:rsidRPr="00521A4C">
        <w:rPr>
          <w:rFonts w:cs="Arial"/>
        </w:rPr>
        <w:t>The Contractor shall be responsible at all times for any loss of or damage to Company property in his possession and if required he shall furnish such security for the payment of any such loss or damage as the Company may require.</w:t>
      </w:r>
    </w:p>
    <w:p w14:paraId="33504413" w14:textId="77777777" w:rsidR="00B31140" w:rsidRPr="00521A4C" w:rsidRDefault="00B31140">
      <w:pPr>
        <w:pStyle w:val="Heading3"/>
        <w:rPr>
          <w:rFonts w:cs="Arial"/>
        </w:rPr>
      </w:pPr>
      <w:bookmarkStart w:id="71" w:name="_Toc97293488"/>
      <w:r w:rsidRPr="00521A4C">
        <w:rPr>
          <w:rFonts w:cs="Arial"/>
        </w:rPr>
        <w:t>Cession of Contracts</w:t>
      </w:r>
      <w:bookmarkEnd w:id="71"/>
    </w:p>
    <w:p w14:paraId="69FD11E7" w14:textId="618F255C" w:rsidR="00910CAC" w:rsidRPr="00A64E50" w:rsidRDefault="00B31140" w:rsidP="00A64E50">
      <w:pPr>
        <w:pStyle w:val="Heading4"/>
        <w:rPr>
          <w:rFonts w:cs="Arial"/>
        </w:rPr>
      </w:pPr>
      <w:r w:rsidRPr="00521A4C">
        <w:rPr>
          <w:rFonts w:cs="Arial"/>
        </w:rPr>
        <w:t>The Contractor shall not abandon, transfer, assign or sublet a contract or part thereof without the prior written consent of the Company.</w:t>
      </w:r>
      <w:r w:rsidR="00910CAC" w:rsidRPr="00910CAC">
        <w:t xml:space="preserve"> </w:t>
      </w:r>
      <w:r w:rsidR="00910CAC" w:rsidRPr="00910CAC">
        <w:rPr>
          <w:rFonts w:cs="Arial"/>
        </w:rPr>
        <w:t xml:space="preserve">The </w:t>
      </w:r>
      <w:r w:rsidR="00910CAC">
        <w:rPr>
          <w:rFonts w:cs="Arial"/>
        </w:rPr>
        <w:t>contractor</w:t>
      </w:r>
      <w:r w:rsidR="00910CAC" w:rsidRPr="00910CAC">
        <w:rPr>
          <w:rFonts w:cs="Arial"/>
        </w:rPr>
        <w:t xml:space="preserve"> cannot sub-contract more than 25% of the project</w:t>
      </w:r>
      <w:r w:rsidR="00910CAC">
        <w:rPr>
          <w:rFonts w:cs="Arial"/>
        </w:rPr>
        <w:t xml:space="preserve"> </w:t>
      </w:r>
      <w:r w:rsidR="00910CAC" w:rsidRPr="00A64E50">
        <w:rPr>
          <w:rFonts w:cs="Arial"/>
        </w:rPr>
        <w:t xml:space="preserve">to </w:t>
      </w:r>
      <w:r w:rsidR="00AB239D" w:rsidRPr="00AB239D">
        <w:rPr>
          <w:rFonts w:cs="Arial"/>
          <w:lang w:val="en"/>
        </w:rPr>
        <w:t>any other enterprise that does not have an equal or higher B-BBEE status level of contributor than the person concerned, unless the contract is subcontracted to an EME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72" w:name="_Ref520123468"/>
      <w:bookmarkStart w:id="73" w:name="_Toc97293489"/>
      <w:r w:rsidRPr="00521A4C">
        <w:rPr>
          <w:rFonts w:cs="Arial"/>
        </w:rPr>
        <w:t>Confidentiality</w:t>
      </w:r>
      <w:bookmarkEnd w:id="72"/>
      <w:bookmarkEnd w:id="73"/>
    </w:p>
    <w:p w14:paraId="175D17AE" w14:textId="77777777" w:rsidR="00B31140" w:rsidRPr="00521A4C" w:rsidRDefault="00B31140">
      <w:pPr>
        <w:pStyle w:val="Heading4"/>
        <w:rPr>
          <w:rFonts w:cs="Arial"/>
        </w:rPr>
      </w:pPr>
      <w:r w:rsidRPr="00521A4C">
        <w:rPr>
          <w:rFonts w:cs="Arial"/>
        </w:rPr>
        <w:t>The Contractor shall not, without the written approval of the Company make public or disclose to any person other than the Company any information about the Contract.  In giving it's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The Contractor shall ensure that its employees, agents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77777777" w:rsidR="00B31140" w:rsidRPr="00521A4C" w:rsidRDefault="00B31140">
      <w:pPr>
        <w:pStyle w:val="Heading4"/>
        <w:rPr>
          <w:rFonts w:cs="Arial"/>
        </w:rPr>
      </w:pPr>
      <w:r w:rsidRPr="00521A4C">
        <w:rPr>
          <w:rFonts w:cs="Arial"/>
        </w:rPr>
        <w:t>Subject to the Contract expressly allowing the Company to disclose certain information, the Company shall;</w:t>
      </w:r>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except as required by law, not disclose to any person other than employees, consultants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is or becomes public knowledge other than by breach of this Clause;</w:t>
      </w:r>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has been independently developed or acquired by the receiving party;</w:t>
      </w:r>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41181A48" w:rsidR="00B31140" w:rsidRPr="00521A4C" w:rsidRDefault="00B31140">
      <w:pPr>
        <w:pStyle w:val="Heading4"/>
        <w:rPr>
          <w:rFonts w:cs="Arial"/>
        </w:rPr>
      </w:pPr>
      <w:r w:rsidRPr="00521A4C">
        <w:rPr>
          <w:rFonts w:cs="Arial"/>
        </w:rPr>
        <w:t xml:space="preserve">This Clause </w:t>
      </w:r>
      <w:r w:rsidR="000B2023" w:rsidRPr="00521A4C">
        <w:rPr>
          <w:rFonts w:cs="Arial"/>
        </w:rPr>
        <w:fldChar w:fldCharType="begin"/>
      </w:r>
      <w:r w:rsidRPr="00521A4C">
        <w:rPr>
          <w:rFonts w:cs="Arial"/>
        </w:rPr>
        <w:instrText xml:space="preserve"> REF _Ref520123468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A771E2">
        <w:rPr>
          <w:rFonts w:cs="Arial"/>
        </w:rPr>
        <w:t>2.3.5</w:t>
      </w:r>
      <w:r w:rsidR="000B2023" w:rsidRPr="00521A4C">
        <w:rPr>
          <w:rFonts w:cs="Arial"/>
        </w:rPr>
        <w:fldChar w:fldCharType="end"/>
      </w:r>
      <w:r w:rsidRPr="00521A4C">
        <w:rPr>
          <w:rFonts w:cs="Arial"/>
        </w:rPr>
        <w:t xml:space="preserve"> 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74" w:name="_Toc97293490"/>
      <w:r w:rsidRPr="00521A4C">
        <w:rPr>
          <w:rFonts w:ascii="Arial" w:hAnsi="Arial" w:cs="Arial"/>
        </w:rPr>
        <w:lastRenderedPageBreak/>
        <w:t xml:space="preserve">PART </w:t>
      </w:r>
      <w:r w:rsidR="00A64E50">
        <w:rPr>
          <w:rFonts w:ascii="Arial" w:hAnsi="Arial" w:cs="Arial"/>
        </w:rPr>
        <w:t>C</w:t>
      </w:r>
      <w:bookmarkEnd w:id="74"/>
    </w:p>
    <w:p w14:paraId="29516E65" w14:textId="77777777" w:rsidR="00B31140" w:rsidRPr="00521A4C" w:rsidRDefault="00B31140">
      <w:pPr>
        <w:pStyle w:val="Heading3"/>
        <w:rPr>
          <w:rFonts w:cs="Arial"/>
          <w:lang w:val="en-US"/>
        </w:rPr>
      </w:pPr>
      <w:bookmarkStart w:id="75" w:name="_Ref36809468"/>
      <w:bookmarkStart w:id="76" w:name="_Toc97293491"/>
      <w:r w:rsidRPr="00521A4C">
        <w:rPr>
          <w:rFonts w:cs="Arial"/>
          <w:lang w:val="en-US"/>
        </w:rPr>
        <w:t>Disputes</w:t>
      </w:r>
      <w:bookmarkEnd w:id="75"/>
      <w:bookmarkEnd w:id="76"/>
    </w:p>
    <w:p w14:paraId="3404E08C" w14:textId="7ACDAE6A" w:rsidR="00B31140" w:rsidRDefault="00B31140">
      <w:pPr>
        <w:pStyle w:val="Heading4"/>
        <w:rPr>
          <w:rFonts w:cs="Arial"/>
        </w:rPr>
      </w:pPr>
      <w:r w:rsidRPr="00521A4C">
        <w:rPr>
          <w:rFonts w:cs="Arial"/>
        </w:rPr>
        <w:t xml:space="preserve">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w:t>
      </w:r>
      <w:smartTag w:uri="urn:schemas-microsoft-com:office:smarttags" w:element="City">
        <w:r w:rsidRPr="00521A4C">
          <w:rPr>
            <w:rFonts w:cs="Arial"/>
          </w:rPr>
          <w:t>Johannesburg</w:t>
        </w:r>
      </w:smartTag>
      <w:r w:rsidRPr="00521A4C">
        <w:rPr>
          <w:rFonts w:cs="Arial"/>
        </w:rPr>
        <w:t xml:space="preserve">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2.2.1.5  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have absolute discretion in the manner in which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77" w:name="_Ref36809426"/>
      <w:r w:rsidRPr="003270E8">
        <w:rPr>
          <w:rFonts w:cs="Arial"/>
          <w:b/>
          <w:szCs w:val="16"/>
        </w:rPr>
        <w:t>Arbitration</w:t>
      </w:r>
      <w:bookmarkEnd w:id="77"/>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78"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78"/>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36850CFB"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clause </w:t>
      </w:r>
      <w:r w:rsidR="005670F6">
        <w:rPr>
          <w:rFonts w:cs="Arial"/>
          <w:szCs w:val="16"/>
        </w:rPr>
        <w:fldChar w:fldCharType="begin"/>
      </w:r>
      <w:r w:rsidR="005670F6">
        <w:rPr>
          <w:rFonts w:cs="Arial"/>
          <w:szCs w:val="16"/>
        </w:rPr>
        <w:instrText xml:space="preserve"> REF _Ref36809426 \r \h </w:instrText>
      </w:r>
      <w:r w:rsidR="005670F6">
        <w:rPr>
          <w:rFonts w:cs="Arial"/>
          <w:szCs w:val="16"/>
        </w:rPr>
      </w:r>
      <w:r w:rsidR="005670F6">
        <w:rPr>
          <w:rFonts w:cs="Arial"/>
          <w:szCs w:val="16"/>
        </w:rPr>
        <w:fldChar w:fldCharType="separate"/>
      </w:r>
      <w:r w:rsidR="005670F6">
        <w:rPr>
          <w:rFonts w:cs="Arial"/>
          <w:szCs w:val="16"/>
        </w:rPr>
        <w:t>2.3.1.4</w:t>
      </w:r>
      <w:r w:rsidR="005670F6">
        <w:rPr>
          <w:rFonts w:cs="Arial"/>
          <w:szCs w:val="16"/>
        </w:rPr>
        <w:fldChar w:fldCharType="end"/>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294FCFF4"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This clause </w:t>
      </w:r>
      <w:r w:rsidR="005670F6">
        <w:rPr>
          <w:rFonts w:cs="Arial"/>
          <w:szCs w:val="16"/>
        </w:rPr>
        <w:fldChar w:fldCharType="begin"/>
      </w:r>
      <w:r w:rsidR="005670F6">
        <w:rPr>
          <w:rFonts w:cs="Arial"/>
          <w:szCs w:val="16"/>
        </w:rPr>
        <w:instrText xml:space="preserve"> REF _Ref36809468 \r \h </w:instrText>
      </w:r>
      <w:r w:rsidR="005670F6">
        <w:rPr>
          <w:rFonts w:cs="Arial"/>
          <w:szCs w:val="16"/>
        </w:rPr>
      </w:r>
      <w:r w:rsidR="005670F6">
        <w:rPr>
          <w:rFonts w:cs="Arial"/>
          <w:szCs w:val="16"/>
        </w:rPr>
        <w:fldChar w:fldCharType="separate"/>
      </w:r>
      <w:r w:rsidR="005670F6">
        <w:rPr>
          <w:rFonts w:cs="Arial"/>
          <w:szCs w:val="16"/>
        </w:rPr>
        <w:t>2.3.1</w:t>
      </w:r>
      <w:r w:rsidR="005670F6">
        <w:rPr>
          <w:rFonts w:cs="Arial"/>
          <w:szCs w:val="16"/>
        </w:rPr>
        <w:fldChar w:fldCharType="end"/>
      </w:r>
      <w:r w:rsidRPr="003270E8">
        <w:rPr>
          <w:rFonts w:cs="Arial"/>
          <w:szCs w:val="16"/>
        </w:rPr>
        <w:t xml:space="preserve"> will continue to be binding on the Parties notwithstanding any termination or cancellation of the Agreement.</w:t>
      </w:r>
    </w:p>
    <w:p w14:paraId="7530FA26" w14:textId="75E9842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clause </w:t>
      </w:r>
      <w:r w:rsidR="00840A96">
        <w:rPr>
          <w:rFonts w:cs="Arial"/>
          <w:szCs w:val="16"/>
        </w:rPr>
        <w:fldChar w:fldCharType="begin"/>
      </w:r>
      <w:r w:rsidR="00840A96">
        <w:rPr>
          <w:rFonts w:cs="Arial"/>
          <w:szCs w:val="16"/>
        </w:rPr>
        <w:instrText xml:space="preserve"> REF _Ref36809506 \r \h </w:instrText>
      </w:r>
      <w:r w:rsidR="00840A96">
        <w:rPr>
          <w:rFonts w:cs="Arial"/>
          <w:szCs w:val="16"/>
        </w:rPr>
      </w:r>
      <w:r w:rsidR="00840A96">
        <w:rPr>
          <w:rFonts w:cs="Arial"/>
          <w:szCs w:val="16"/>
        </w:rPr>
        <w:fldChar w:fldCharType="separate"/>
      </w:r>
      <w:r w:rsidR="00840A96">
        <w:rPr>
          <w:rFonts w:cs="Arial"/>
          <w:szCs w:val="16"/>
        </w:rPr>
        <w:t>2.3.1.4.1</w:t>
      </w:r>
      <w:r w:rsidR="00840A96">
        <w:rPr>
          <w:rFonts w:cs="Arial"/>
          <w:szCs w:val="16"/>
        </w:rPr>
        <w:fldChar w:fldCharType="end"/>
      </w:r>
      <w:r w:rsidRPr="003270E8">
        <w:rPr>
          <w:rFonts w:cs="Arial"/>
          <w:szCs w:val="16"/>
        </w:rPr>
        <w:t xml:space="preserve"> 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so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222FD50F" w:rsidR="00B31140" w:rsidRPr="00521A4C" w:rsidRDefault="00B31140">
      <w:pPr>
        <w:pStyle w:val="Heading3"/>
        <w:rPr>
          <w:rFonts w:cs="Arial"/>
          <w:lang w:val="en-US"/>
        </w:rPr>
      </w:pPr>
      <w:bookmarkStart w:id="79" w:name="_Ref519260504"/>
      <w:bookmarkStart w:id="80" w:name="_Toc97293492"/>
      <w:r w:rsidRPr="00521A4C">
        <w:rPr>
          <w:rFonts w:cs="Arial"/>
          <w:lang w:val="en-US"/>
        </w:rPr>
        <w:t>Delivery</w:t>
      </w:r>
      <w:bookmarkEnd w:id="79"/>
      <w:bookmarkEnd w:id="80"/>
    </w:p>
    <w:p w14:paraId="0E3A1BE6" w14:textId="597018AA" w:rsidR="00B31140" w:rsidRPr="00521A4C" w:rsidRDefault="00B31140">
      <w:pPr>
        <w:pStyle w:val="Heading4"/>
        <w:rPr>
          <w:rFonts w:cs="Arial"/>
        </w:rPr>
      </w:pPr>
      <w:r w:rsidRPr="00521A4C">
        <w:rPr>
          <w:rFonts w:cs="Arial"/>
        </w:rPr>
        <w:t xml:space="preserve">This section shall be read in conjunction with and is supplemental to </w:t>
      </w:r>
      <w:r w:rsidR="00840A96">
        <w:rPr>
          <w:rFonts w:cs="Arial"/>
        </w:rPr>
        <w:t>clauses</w:t>
      </w:r>
      <w:r w:rsidRPr="00521A4C">
        <w:rPr>
          <w:rFonts w:cs="Arial"/>
        </w:rPr>
        <w:t xml:space="preserve"> </w:t>
      </w:r>
      <w:r w:rsidR="00ED3F66" w:rsidRPr="00521A4C">
        <w:rPr>
          <w:rFonts w:cs="Arial"/>
        </w:rPr>
        <w:fldChar w:fldCharType="begin"/>
      </w:r>
      <w:r w:rsidR="00ED3F66" w:rsidRPr="00521A4C">
        <w:rPr>
          <w:rFonts w:cs="Arial"/>
        </w:rPr>
        <w:instrText xml:space="preserve"> REF _Ref514216260 \r \h  \* MERGEFORMAT </w:instrText>
      </w:r>
      <w:r w:rsidR="00ED3F66" w:rsidRPr="00521A4C">
        <w:rPr>
          <w:rFonts w:cs="Arial"/>
        </w:rPr>
      </w:r>
      <w:r w:rsidR="00ED3F66" w:rsidRPr="00521A4C">
        <w:rPr>
          <w:rFonts w:cs="Arial"/>
        </w:rPr>
        <w:fldChar w:fldCharType="separate"/>
      </w:r>
      <w:r w:rsidR="00840A96">
        <w:rPr>
          <w:rFonts w:cs="Arial"/>
        </w:rPr>
        <w:t>2.2.1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_Ref514216555 \r \h  \* MERGEFORMAT </w:instrText>
      </w:r>
      <w:r w:rsidR="00ED3F66" w:rsidRPr="00521A4C">
        <w:rPr>
          <w:rFonts w:cs="Arial"/>
        </w:rPr>
      </w:r>
      <w:r w:rsidR="00ED3F66" w:rsidRPr="00521A4C">
        <w:rPr>
          <w:rFonts w:cs="Arial"/>
        </w:rPr>
        <w:fldChar w:fldCharType="separate"/>
      </w:r>
      <w:r w:rsidR="00B4303A">
        <w:rPr>
          <w:rFonts w:cs="Arial"/>
        </w:rPr>
        <w:t>2.4.1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_Ref514217744 \r \h  \* MERGEFORMAT </w:instrText>
      </w:r>
      <w:r w:rsidR="00ED3F66" w:rsidRPr="00521A4C">
        <w:rPr>
          <w:rFonts w:cs="Arial"/>
        </w:rPr>
      </w:r>
      <w:r w:rsidR="00ED3F66" w:rsidRPr="00521A4C">
        <w:rPr>
          <w:rFonts w:cs="Arial"/>
        </w:rPr>
        <w:fldChar w:fldCharType="separate"/>
      </w:r>
      <w:r w:rsidR="00840A96">
        <w:rPr>
          <w:rFonts w:cs="Arial"/>
        </w:rPr>
        <w:t>2.11.17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_Ref514217819 \r \h  \* MERGEFORMAT </w:instrText>
      </w:r>
      <w:r w:rsidR="00ED3F66" w:rsidRPr="00521A4C">
        <w:rPr>
          <w:rFonts w:cs="Arial"/>
        </w:rPr>
      </w:r>
      <w:r w:rsidR="00ED3F66" w:rsidRPr="00521A4C">
        <w:rPr>
          <w:rFonts w:cs="Arial"/>
        </w:rPr>
        <w:fldChar w:fldCharType="separate"/>
      </w:r>
      <w:r w:rsidR="00840A96">
        <w:rPr>
          <w:rFonts w:cs="Arial"/>
        </w:rPr>
        <w:t>2.15.3</w:t>
      </w:r>
      <w:r w:rsidR="00ED3F66" w:rsidRPr="00521A4C">
        <w:rPr>
          <w:rFonts w:cs="Arial"/>
        </w:rPr>
        <w:fldChar w:fldCharType="end"/>
      </w:r>
      <w:r w:rsidRPr="00521A4C">
        <w:rPr>
          <w:rFonts w:cs="Arial"/>
        </w:rPr>
        <w:t xml:space="preserve"> and </w:t>
      </w:r>
      <w:r w:rsidR="002640BF">
        <w:rPr>
          <w:rFonts w:cs="Arial"/>
        </w:rPr>
        <w:fldChar w:fldCharType="begin"/>
      </w:r>
      <w:r w:rsidR="002640BF">
        <w:rPr>
          <w:rFonts w:cs="Arial"/>
        </w:rPr>
        <w:instrText xml:space="preserve"> REF _Ref36810093 \r \h </w:instrText>
      </w:r>
      <w:r w:rsidR="002640BF">
        <w:rPr>
          <w:rFonts w:cs="Arial"/>
        </w:rPr>
      </w:r>
      <w:r w:rsidR="002640BF">
        <w:rPr>
          <w:rFonts w:cs="Arial"/>
        </w:rPr>
        <w:fldChar w:fldCharType="separate"/>
      </w:r>
      <w:r w:rsidR="002640BF">
        <w:rPr>
          <w:rFonts w:cs="Arial"/>
        </w:rPr>
        <w:t>2.13.2.1</w:t>
      </w:r>
      <w:r w:rsidR="002640BF">
        <w:rPr>
          <w:rFonts w:cs="Arial"/>
        </w:rPr>
        <w:fldChar w:fldCharType="end"/>
      </w:r>
    </w:p>
    <w:p w14:paraId="664D0797" w14:textId="4460AB53" w:rsidR="00B31140" w:rsidRPr="00521A4C" w:rsidRDefault="00B31140">
      <w:pPr>
        <w:pStyle w:val="Heading4"/>
        <w:rPr>
          <w:rFonts w:cs="Arial"/>
        </w:rPr>
      </w:pPr>
      <w:r w:rsidRPr="00521A4C">
        <w:rPr>
          <w:rFonts w:cs="Arial"/>
        </w:rPr>
        <w:t>The Contractor shall deliver or install the Supplies and Services in accordance with Schedule F Schedule contained in the Contract.</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effected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81" w:name="_Toc97293493"/>
      <w:r w:rsidRPr="00521A4C">
        <w:rPr>
          <w:rFonts w:ascii="Arial" w:hAnsi="Arial" w:cs="Arial"/>
          <w:lang w:val="fr-FR"/>
        </w:rPr>
        <w:lastRenderedPageBreak/>
        <w:t xml:space="preserve">PART </w:t>
      </w:r>
      <w:r w:rsidR="00A64E50">
        <w:rPr>
          <w:rFonts w:ascii="Arial" w:hAnsi="Arial" w:cs="Arial"/>
          <w:lang w:val="fr-FR"/>
        </w:rPr>
        <w:t>D</w:t>
      </w:r>
      <w:bookmarkEnd w:id="81"/>
    </w:p>
    <w:p w14:paraId="527DED04" w14:textId="77777777" w:rsidR="00B31140" w:rsidRPr="00521A4C" w:rsidRDefault="00B31140">
      <w:pPr>
        <w:pStyle w:val="Heading3"/>
        <w:rPr>
          <w:rFonts w:cs="Arial"/>
          <w:lang w:val="fr-FR"/>
        </w:rPr>
      </w:pPr>
      <w:bookmarkStart w:id="82" w:name="_Ref514216555"/>
      <w:bookmarkStart w:id="83" w:name="_Toc97293494"/>
      <w:r w:rsidRPr="00521A4C">
        <w:rPr>
          <w:rFonts w:cs="Arial"/>
          <w:lang w:val="fr-FR"/>
        </w:rPr>
        <w:t>Export License</w:t>
      </w:r>
      <w:bookmarkEnd w:id="82"/>
      <w:bookmarkEnd w:id="83"/>
    </w:p>
    <w:p w14:paraId="43FA9C7A" w14:textId="2CF22F1D"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 -</w:t>
      </w:r>
    </w:p>
    <w:p w14:paraId="0051CEFD" w14:textId="77777777" w:rsidR="00B31140" w:rsidRPr="00521A4C" w:rsidRDefault="00B31140">
      <w:pPr>
        <w:pStyle w:val="Heading4"/>
        <w:rPr>
          <w:rFonts w:cs="Arial"/>
        </w:rPr>
      </w:pPr>
      <w:r w:rsidRPr="00521A4C">
        <w:rPr>
          <w:rFonts w:cs="Arial"/>
        </w:rPr>
        <w:t>the Contractor shall not incur any direct or indirect costs in connection with the supply or dispatch of such supplies before he has obtained such licence;  or</w:t>
      </w:r>
    </w:p>
    <w:p w14:paraId="5D7E6B24" w14:textId="54C6A286" w:rsidR="00B31140" w:rsidRPr="00521A4C" w:rsidRDefault="00B31140">
      <w:pPr>
        <w:pStyle w:val="Heading4"/>
        <w:rPr>
          <w:rFonts w:cs="Arial"/>
        </w:rPr>
      </w:pPr>
      <w:r w:rsidRPr="00521A4C">
        <w:rPr>
          <w:rFonts w:cs="Arial"/>
        </w:rPr>
        <w:t xml:space="preserve">if the Government of the country from which the supplies are to be exported refuses, or fails to grant, such licence within three months from the placing of the </w:t>
      </w:r>
      <w:r w:rsidR="00A06F02">
        <w:rPr>
          <w:rFonts w:cs="Arial"/>
        </w:rPr>
        <w:t>Order</w:t>
      </w:r>
      <w:r w:rsidRPr="00521A4C">
        <w:rPr>
          <w:rFonts w:cs="Arial"/>
        </w:rPr>
        <w:t xml:space="preserve">, the </w:t>
      </w:r>
      <w:r w:rsidR="00A06F02">
        <w:rPr>
          <w:rFonts w:cs="Arial"/>
        </w:rPr>
        <w:t>Order</w:t>
      </w:r>
      <w:r w:rsidRPr="00521A4C">
        <w:rPr>
          <w:rFonts w:cs="Arial"/>
        </w:rPr>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rPr>
          <w:rFonts w:cs="Arial"/>
        </w:rPr>
        <w:t>Production</w:t>
      </w:r>
      <w:r w:rsidRPr="00521A4C">
        <w:rPr>
          <w:rFonts w:cs="Arial"/>
        </w:rPr>
        <w:t xml:space="preserve">, supply, transport or </w:t>
      </w:r>
      <w:r w:rsidR="000C48C9">
        <w:rPr>
          <w:rFonts w:cs="Arial"/>
        </w:rPr>
        <w:t>Delivery</w:t>
      </w:r>
      <w:r w:rsidRPr="00521A4C">
        <w:rPr>
          <w:rFonts w:cs="Arial"/>
        </w:rPr>
        <w:t xml:space="preserve"> of such supplies.</w:t>
      </w:r>
    </w:p>
    <w:p w14:paraId="55E13CDD" w14:textId="77777777" w:rsidR="00B31140" w:rsidRPr="00521A4C" w:rsidRDefault="00B31140">
      <w:pPr>
        <w:pStyle w:val="Heading3"/>
        <w:rPr>
          <w:rFonts w:cs="Arial"/>
          <w:lang w:val="en-US"/>
        </w:rPr>
      </w:pPr>
      <w:bookmarkStart w:id="84" w:name="_Toc97293495"/>
      <w:r w:rsidRPr="00521A4C">
        <w:rPr>
          <w:rFonts w:cs="Arial"/>
          <w:lang w:val="en-US"/>
        </w:rPr>
        <w:t>Entire Contract</w:t>
      </w:r>
      <w:bookmarkEnd w:id="84"/>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85" w:name="_Toc97293496"/>
      <w:r w:rsidRPr="00521A4C">
        <w:rPr>
          <w:rFonts w:cs="Arial"/>
          <w:lang w:val="en-US"/>
        </w:rPr>
        <w:t>Extension of Time</w:t>
      </w:r>
      <w:bookmarkEnd w:id="85"/>
    </w:p>
    <w:p w14:paraId="169037F1" w14:textId="7B32AE53" w:rsidR="00B31140" w:rsidRPr="00521A4C" w:rsidRDefault="00B31140">
      <w:pPr>
        <w:pStyle w:val="Heading4"/>
        <w:rPr>
          <w:rFonts w:cs="Arial"/>
        </w:rPr>
      </w:pPr>
      <w:r w:rsidRPr="00521A4C">
        <w:rPr>
          <w:rFonts w:cs="Arial"/>
        </w:rPr>
        <w:t xml:space="preserve">This section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C74289">
        <w:rPr>
          <w:rFonts w:cs="Arial"/>
        </w:rPr>
        <w:t>2.9.2</w:t>
      </w:r>
      <w:r w:rsidR="00ED3F66" w:rsidRPr="00521A4C">
        <w:rPr>
          <w:rFonts w:cs="Arial"/>
        </w:rPr>
        <w:fldChar w:fldCharType="end"/>
      </w:r>
      <w:r w:rsidRPr="00521A4C">
        <w:rPr>
          <w:rFonts w:cs="Arial"/>
        </w:rPr>
        <w:t xml:space="preserve">. </w:t>
      </w:r>
    </w:p>
    <w:p w14:paraId="35BEE2E1" w14:textId="2F10DBA3"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C74289">
        <w:rPr>
          <w:rFonts w:cs="Arial"/>
        </w:rPr>
        <w:t>2.9.1.5</w:t>
      </w:r>
      <w:r w:rsidR="00ED3F66" w:rsidRPr="00521A4C">
        <w:rPr>
          <w:rFonts w:cs="Arial"/>
        </w:rPr>
        <w:fldChar w:fldCharType="end"/>
      </w:r>
      <w:r w:rsidRPr="00521A4C">
        <w:rPr>
          <w:rFonts w:cs="Arial"/>
        </w:rPr>
        <w:t>, the Contractor shall;</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immediately after the circumstances causing the delay have ceased, give written notice to the Engineer of;</w:t>
      </w:r>
    </w:p>
    <w:p w14:paraId="5DFD3DBB" w14:textId="34C6CE30" w:rsidR="00B31140" w:rsidRPr="00521A4C" w:rsidRDefault="00B31140">
      <w:pPr>
        <w:pStyle w:val="Heading5"/>
        <w:rPr>
          <w:rFonts w:cs="Arial"/>
        </w:rPr>
      </w:pPr>
      <w:r w:rsidRPr="00521A4C">
        <w:rPr>
          <w:rFonts w:cs="Arial"/>
        </w:rPr>
        <w:t xml:space="preserve">the period of delay and the likely affect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76A0D155" w:rsidR="00B31140" w:rsidRPr="00521A4C" w:rsidRDefault="00B31140">
      <w:pPr>
        <w:pStyle w:val="Heading4"/>
        <w:rPr>
          <w:rFonts w:cs="Arial"/>
        </w:rPr>
      </w:pPr>
      <w:r w:rsidRPr="00521A4C">
        <w:rPr>
          <w:rFonts w:cs="Arial"/>
        </w:rPr>
        <w:t>The Engineer shall consider the Contractor’s request for an extension of time and shall, as soon as practicable after receiving the Contractor’s notice under this Clause, notify the Contractor of his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86" w:name="_Toc321880145"/>
      <w:bookmarkStart w:id="87" w:name="_Toc324751838"/>
      <w:bookmarkStart w:id="88" w:name="_Toc325628371"/>
      <w:bookmarkStart w:id="89" w:name="_Toc325628444"/>
      <w:bookmarkStart w:id="90" w:name="_Toc325815548"/>
      <w:bookmarkStart w:id="91" w:name="_Toc325807846"/>
      <w:bookmarkStart w:id="92" w:name="_Toc325965711"/>
      <w:bookmarkStart w:id="93" w:name="_Toc428875965"/>
      <w:bookmarkStart w:id="94" w:name="_Toc97293497"/>
      <w:r w:rsidRPr="00521A4C">
        <w:rPr>
          <w:rFonts w:cs="Arial"/>
        </w:rPr>
        <w:t>Liquidated and Ascertained Damages</w:t>
      </w:r>
      <w:bookmarkEnd w:id="86"/>
      <w:bookmarkEnd w:id="87"/>
      <w:bookmarkEnd w:id="88"/>
      <w:bookmarkEnd w:id="89"/>
      <w:bookmarkEnd w:id="90"/>
      <w:bookmarkEnd w:id="91"/>
      <w:bookmarkEnd w:id="92"/>
      <w:bookmarkEnd w:id="93"/>
      <w:bookmarkEnd w:id="94"/>
    </w:p>
    <w:p w14:paraId="3D013967" w14:textId="70877495" w:rsidR="00B31140" w:rsidRPr="00521A4C" w:rsidRDefault="00B31140">
      <w:pPr>
        <w:pStyle w:val="Heading4"/>
        <w:rPr>
          <w:rFonts w:cs="Arial"/>
        </w:rPr>
      </w:pPr>
      <w:r w:rsidRPr="00521A4C">
        <w:rPr>
          <w:rFonts w:cs="Arial"/>
        </w:rPr>
        <w:t xml:space="preserve">The Contractor warrants that the amount of liquidated damages stated in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C74289">
        <w:rPr>
          <w:rFonts w:cs="Arial"/>
        </w:rPr>
        <w:t>2.9.1.4.2</w:t>
      </w:r>
      <w:r w:rsidR="00ED3F66" w:rsidRPr="00521A4C">
        <w:rPr>
          <w:rFonts w:cs="Arial"/>
        </w:rPr>
        <w:fldChar w:fldCharType="end"/>
      </w:r>
      <w:r w:rsidRPr="00521A4C">
        <w:rPr>
          <w:rFonts w:cs="Arial"/>
        </w:rPr>
        <w:t xml:space="preserve"> has been considered by it and represents a genuine pre-estimate of the damage to be suffered by the Company in the event of late Delivery or Installation of the Supplies and Services.</w:t>
      </w:r>
    </w:p>
    <w:p w14:paraId="7304036D" w14:textId="77777777" w:rsidR="00B31140" w:rsidRPr="00521A4C" w:rsidRDefault="00B31140">
      <w:pPr>
        <w:pStyle w:val="Heading4"/>
        <w:rPr>
          <w:rFonts w:cs="Arial"/>
        </w:rPr>
      </w:pPr>
      <w:r w:rsidRPr="00521A4C">
        <w:rPr>
          <w:rFonts w:cs="Arial"/>
        </w:rPr>
        <w:t>The Engineer may deduct the amount of liquidated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95" w:name="_Toc97293498"/>
      <w:r w:rsidRPr="00521A4C">
        <w:rPr>
          <w:rFonts w:ascii="Arial" w:hAnsi="Arial" w:cs="Arial"/>
        </w:rPr>
        <w:lastRenderedPageBreak/>
        <w:t xml:space="preserve">PART </w:t>
      </w:r>
      <w:r w:rsidR="00A64E50">
        <w:rPr>
          <w:rFonts w:ascii="Arial" w:hAnsi="Arial" w:cs="Arial"/>
        </w:rPr>
        <w:t>E</w:t>
      </w:r>
      <w:bookmarkEnd w:id="95"/>
    </w:p>
    <w:p w14:paraId="4EC592BE" w14:textId="77777777" w:rsidR="00B31140" w:rsidRPr="00521A4C" w:rsidRDefault="00B31140">
      <w:pPr>
        <w:pStyle w:val="Heading3"/>
        <w:rPr>
          <w:rFonts w:cs="Arial"/>
          <w:lang w:val="en-US"/>
        </w:rPr>
      </w:pPr>
      <w:bookmarkStart w:id="96" w:name="_Hlt519253607"/>
      <w:bookmarkStart w:id="97" w:name="_Toc97293499"/>
      <w:bookmarkStart w:id="98" w:name="_Ref514219723"/>
      <w:bookmarkStart w:id="99" w:name="_Ref514227057"/>
      <w:bookmarkEnd w:id="96"/>
      <w:r w:rsidRPr="00521A4C">
        <w:rPr>
          <w:rFonts w:cs="Arial"/>
          <w:lang w:val="en-US"/>
        </w:rPr>
        <w:t>Warrantee</w:t>
      </w:r>
      <w:bookmarkEnd w:id="97"/>
      <w:r w:rsidRPr="00521A4C">
        <w:rPr>
          <w:rFonts w:cs="Arial"/>
          <w:lang w:val="en-US"/>
        </w:rPr>
        <w:t xml:space="preserve"> </w:t>
      </w:r>
      <w:bookmarkEnd w:id="98"/>
      <w:bookmarkEnd w:id="99"/>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It has not engaged in corrupt practices or collusive practices or Fraudulent Practices in competing for or in executing the Agreement and/or the Works and Supplies and Services;</w:t>
      </w:r>
    </w:p>
    <w:p w14:paraId="312E51B6" w14:textId="38238B9E" w:rsidR="00A13760" w:rsidRPr="00A13760" w:rsidRDefault="00A13760" w:rsidP="00A13760">
      <w:pPr>
        <w:pStyle w:val="Heading5"/>
      </w:pPr>
      <w:r w:rsidRPr="00A13760">
        <w:rPr>
          <w:bCs/>
          <w:lang w:val="en-US"/>
        </w:rPr>
        <w:t>No litigation, arbitration or administrative or business rescue proceedings are pending or threatened against the Service Provider which would have an adverse effect upon its financial condition or business, nor its ability to perform its obligations under this Contract;</w:t>
      </w:r>
    </w:p>
    <w:p w14:paraId="46AFFBBF" w14:textId="26B5CD4C" w:rsidR="00A13760" w:rsidRPr="00661B31" w:rsidRDefault="00A13760" w:rsidP="00A13760">
      <w:pPr>
        <w:pStyle w:val="Heading5"/>
      </w:pPr>
      <w:r w:rsidRPr="00A13760">
        <w:rPr>
          <w:bCs/>
          <w:lang w:val="en-US"/>
        </w:rPr>
        <w:t>It has the relevant power and authority to sign and perform in terms of the Contract;</w:t>
      </w:r>
    </w:p>
    <w:p w14:paraId="27919D46" w14:textId="767BF99D" w:rsidR="00A13760" w:rsidRPr="00661B31" w:rsidRDefault="00661B31" w:rsidP="00A13760">
      <w:pPr>
        <w:pStyle w:val="Heading5"/>
      </w:pPr>
      <w:r w:rsidRPr="00661B31">
        <w:rPr>
          <w:bCs/>
          <w:lang w:val="en-US"/>
        </w:rPr>
        <w:t>Its BEE status which has been furnished to ATNS is true and correct, and it has complied with the BBBEE Requirements;</w:t>
      </w:r>
    </w:p>
    <w:p w14:paraId="0D23F7D2" w14:textId="1DA032A9"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826083" w:rsidRPr="00826083">
        <w:rPr>
          <w:b/>
          <w:sz w:val="24"/>
          <w:lang w:val="en-US"/>
        </w:rPr>
        <w:t xml:space="preserve"> </w:t>
      </w:r>
      <w:r w:rsidR="00826083" w:rsidRPr="00826083">
        <w:rPr>
          <w:bCs/>
          <w:lang w:val="en-US"/>
        </w:rPr>
        <w:t>BBBEE Act</w:t>
      </w:r>
      <w:r w:rsidR="000E6708">
        <w:rPr>
          <w:bCs/>
          <w:lang w:val="en-US"/>
        </w:rPr>
        <w:t>;</w:t>
      </w:r>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The Service Provider warrants and undertakes that it shall, at all times during the duration of this Agreement:</w:t>
      </w:r>
    </w:p>
    <w:p w14:paraId="136BC47E" w14:textId="2AA8DBD1" w:rsidR="000E6708" w:rsidRDefault="000E6708" w:rsidP="000E6708">
      <w:pPr>
        <w:pStyle w:val="Heading5"/>
      </w:pPr>
      <w:r w:rsidRPr="000E6708">
        <w:t>maintain the tender submission BEE status for the duration of the Contract;</w:t>
      </w:r>
    </w:p>
    <w:p w14:paraId="2B05A231" w14:textId="45582C01" w:rsidR="000E6708" w:rsidRDefault="000E6708" w:rsidP="000E6708">
      <w:pPr>
        <w:pStyle w:val="Heading5"/>
      </w:pPr>
      <w:r w:rsidRPr="000E6708">
        <w:t>possess and have knowledge and sufficient expertise, to enable it to provide and/or procure the provision of the Works in terms of this Agreement;</w:t>
      </w:r>
    </w:p>
    <w:p w14:paraId="629CEA71" w14:textId="53A4830B" w:rsidR="000E6708" w:rsidRDefault="000E6708" w:rsidP="000E6708">
      <w:pPr>
        <w:pStyle w:val="Heading5"/>
      </w:pPr>
      <w:r w:rsidRPr="000E6708">
        <w:t>use and adopt reasonable and professional techniques and standards generally accepted in the relevant field for the provision of the works with due care, skill and diligence;</w:t>
      </w:r>
    </w:p>
    <w:p w14:paraId="69440D64" w14:textId="3A34D964" w:rsidR="000E6708" w:rsidRDefault="000E6708" w:rsidP="000E6708">
      <w:pPr>
        <w:pStyle w:val="Heading5"/>
      </w:pPr>
      <w:r w:rsidRPr="000E6708">
        <w:t>comply with all applicable laws, regulations, rules and procedures; and</w:t>
      </w:r>
    </w:p>
    <w:p w14:paraId="1884A76C" w14:textId="6A07814D" w:rsidR="000E6708" w:rsidRDefault="000E6708" w:rsidP="000E6708">
      <w:pPr>
        <w:pStyle w:val="Heading5"/>
      </w:pPr>
      <w:r w:rsidRPr="000E6708">
        <w:t>at all times when providing the Works within the premises of ATNS or Airports Company South Africa SOC Ltd (“</w:t>
      </w:r>
      <w:r w:rsidRPr="000E6708">
        <w:rPr>
          <w:b/>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090F92DE" w:rsidR="00B31140" w:rsidRPr="00521A4C" w:rsidRDefault="00B31140">
      <w:pPr>
        <w:pStyle w:val="Heading4"/>
        <w:rPr>
          <w:rFonts w:cs="Arial"/>
        </w:rPr>
      </w:pPr>
      <w:r w:rsidRPr="00521A4C">
        <w:rPr>
          <w:rFonts w:cs="Arial"/>
        </w:rPr>
        <w:t xml:space="preserve">The complete </w:t>
      </w:r>
      <w:r w:rsidR="007F7790">
        <w:rPr>
          <w:rFonts w:cs="Arial"/>
        </w:rPr>
        <w:t>Installation</w:t>
      </w:r>
      <w:r w:rsidR="00C74289">
        <w:rPr>
          <w:rFonts w:cs="Arial"/>
        </w:rPr>
        <w:t xml:space="preserve"> </w:t>
      </w:r>
      <w:r w:rsidRPr="00521A4C">
        <w:rPr>
          <w:rFonts w:cs="Arial"/>
        </w:rPr>
        <w:t xml:space="preserve">shall be guaranteed by the Contractor against faulty components, materials, equipment installation, workmanship and design, fair wear and tear excepted, for a period of one year, commencing either from the date of issue of the Completion Certificate of the completed </w:t>
      </w:r>
      <w:r w:rsidR="007F7790">
        <w:rPr>
          <w:rFonts w:cs="Arial"/>
        </w:rPr>
        <w:t>Installation</w:t>
      </w:r>
      <w:r w:rsidR="00C74289">
        <w:rPr>
          <w:rFonts w:cs="Arial"/>
        </w:rPr>
        <w:t xml:space="preserve"> </w:t>
      </w:r>
      <w:r w:rsidRPr="00521A4C">
        <w:rPr>
          <w:rFonts w:cs="Arial"/>
        </w:rPr>
        <w:t xml:space="preserve">or one month after the commencement of </w:t>
      </w:r>
      <w:r w:rsidR="000C48C9">
        <w:rPr>
          <w:rFonts w:cs="Arial"/>
        </w:rPr>
        <w:t>Beneficial Use</w:t>
      </w:r>
      <w:r w:rsidRPr="00521A4C">
        <w:rPr>
          <w:rFonts w:cs="Arial"/>
        </w:rPr>
        <w:t xml:space="preserve">, whichever is the later.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0E6708">
        <w:rPr>
          <w:rFonts w:cs="Arial"/>
        </w:rPr>
        <w:t>2.5.1.10</w:t>
      </w:r>
      <w:r w:rsidR="000B2023" w:rsidRPr="00521A4C">
        <w:rPr>
          <w:rFonts w:cs="Arial"/>
        </w:rPr>
        <w:fldChar w:fldCharType="end"/>
      </w:r>
      <w:r w:rsidRPr="00521A4C">
        <w:rPr>
          <w:rFonts w:cs="Arial"/>
        </w:rPr>
        <w:t>.</w:t>
      </w:r>
    </w:p>
    <w:p w14:paraId="41FDFCA9" w14:textId="77777777" w:rsidR="00B31140" w:rsidRPr="00521A4C" w:rsidRDefault="00B31140">
      <w:pPr>
        <w:pStyle w:val="Heading4"/>
        <w:rPr>
          <w:rFonts w:cs="Arial"/>
        </w:rPr>
      </w:pPr>
      <w:bookmarkStart w:id="100" w:name="_Ref514219850"/>
      <w:r w:rsidRPr="00521A4C">
        <w:rPr>
          <w:rFonts w:cs="Arial"/>
        </w:rPr>
        <w:t>Within the frame of the warrantee, the Contractor will ensure that the serviceability of the system will be as stipulated in Volume 4 of the Specification for a period of twelve (12) months.</w:t>
      </w:r>
      <w:bookmarkEnd w:id="100"/>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work, at no cost to the Company.  The supplies and the parts so replaced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5CBFB123" w:rsidR="00B31140" w:rsidRPr="00521A4C" w:rsidRDefault="00B31140">
      <w:pPr>
        <w:pStyle w:val="Heading4"/>
        <w:rPr>
          <w:rFonts w:cs="Arial"/>
        </w:rPr>
      </w:pPr>
      <w:r w:rsidRPr="00521A4C">
        <w:rPr>
          <w:rFonts w:cs="Arial"/>
        </w:rPr>
        <w:t xml:space="preserve">Unless the contract stipulates otherwise, the Contractor shall warrantee for a period of twelve 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replaced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replaced or the services so rendered shall be guaranteed for a similar period.</w:t>
      </w:r>
    </w:p>
    <w:p w14:paraId="56E42F27" w14:textId="77777777"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third party software) and any hardware equipment delivered by him in terms of the contract shall not be subject to any misinterpretations of date related calculations of any sorts.  The software and hardware delivered </w:t>
      </w:r>
      <w:r w:rsidRPr="00521A4C">
        <w:rPr>
          <w:rFonts w:cs="Arial"/>
        </w:rPr>
        <w:lastRenderedPageBreak/>
        <w:t>shall continue functioning as per the specification regardless of the date.  Any such related problem or related problems shall be repaired or corrected by the Contractor free of charge to the Company for as long as the software and hardware is used by the Company.  This clause shall be honoured by any future shareholders or owners of the Contractor and shall survive this contract.</w:t>
      </w:r>
    </w:p>
    <w:p w14:paraId="0AF1BFB1" w14:textId="42CDBD74" w:rsidR="00B31140" w:rsidRPr="00521A4C" w:rsidRDefault="00B31140">
      <w:pPr>
        <w:pStyle w:val="Heading4"/>
        <w:rPr>
          <w:rFonts w:cs="Arial"/>
        </w:rPr>
      </w:pPr>
      <w:bookmarkStart w:id="101" w:name="_Ref520535555"/>
      <w:r w:rsidRPr="00521A4C">
        <w:rPr>
          <w:rFonts w:cs="Arial"/>
        </w:rPr>
        <w:t xml:space="preserve">The requirements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0E6708">
        <w:rPr>
          <w:rFonts w:cs="Arial"/>
        </w:rPr>
        <w:t>2.5.1</w:t>
      </w:r>
      <w:r w:rsidR="00ED3F66" w:rsidRPr="00521A4C">
        <w:rPr>
          <w:rFonts w:cs="Arial"/>
        </w:rPr>
        <w:fldChar w:fldCharType="end"/>
      </w:r>
      <w:r w:rsidRPr="00521A4C">
        <w:rPr>
          <w:rFonts w:cs="Arial"/>
        </w:rPr>
        <w:t xml:space="preserve"> shall apply with the following exceptions:</w:t>
      </w:r>
      <w:bookmarkEnd w:id="101"/>
    </w:p>
    <w:p w14:paraId="77539894" w14:textId="2B3FC5B2" w:rsidR="00B31140" w:rsidRPr="00521A4C" w:rsidRDefault="00B31140">
      <w:pPr>
        <w:pStyle w:val="Heading5"/>
        <w:rPr>
          <w:rFonts w:cs="Arial"/>
        </w:rPr>
      </w:pPr>
      <w:r w:rsidRPr="00521A4C">
        <w:rPr>
          <w:rFonts w:cs="Arial"/>
        </w:rPr>
        <w:t xml:space="preserve">In case, at the end of the one year term for the warrantee period, the requirement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_Ref514219850 \r \h  \* MERGEFORMAT </w:instrText>
      </w:r>
      <w:r w:rsidR="00ED3F66" w:rsidRPr="00521A4C">
        <w:rPr>
          <w:rFonts w:cs="Arial"/>
        </w:rPr>
      </w:r>
      <w:r w:rsidR="00ED3F66" w:rsidRPr="00521A4C">
        <w:rPr>
          <w:rFonts w:cs="Arial"/>
        </w:rPr>
        <w:fldChar w:fldCharType="separate"/>
      </w:r>
      <w:r w:rsidR="000E6708" w:rsidRPr="000E6708">
        <w:rPr>
          <w:rFonts w:cs="Arial"/>
          <w:color w:val="000000"/>
        </w:rPr>
        <w:t>2.5.1.4</w:t>
      </w:r>
      <w:r w:rsidR="00ED3F66" w:rsidRPr="00521A4C">
        <w:rPr>
          <w:rFonts w:cs="Arial"/>
        </w:rPr>
        <w:fldChar w:fldCharType="end"/>
      </w:r>
      <w:r w:rsidRPr="00521A4C">
        <w:rPr>
          <w:rFonts w:cs="Arial"/>
          <w:color w:val="000000"/>
        </w:rPr>
        <w:t xml:space="preserve"> has not been fulfilled, the </w:t>
      </w:r>
      <w:r w:rsidR="00C74289">
        <w:rPr>
          <w:rFonts w:cs="Arial"/>
          <w:color w:val="000000"/>
        </w:rPr>
        <w:t>PBU</w:t>
      </w:r>
      <w:r w:rsidRPr="00521A4C">
        <w:rPr>
          <w:rFonts w:cs="Arial"/>
          <w:color w:val="000000"/>
        </w:rPr>
        <w:t xml:space="preserve"> will be extended, but only with respect to</w:t>
      </w:r>
      <w:r w:rsidRPr="00521A4C">
        <w:rPr>
          <w:rFonts w:cs="Arial"/>
        </w:rPr>
        <w:t xml:space="preserve"> such part(s) of the system which has(ve) caused the non-reaching of the required rate of serviceability of the system.  The extension of </w:t>
      </w:r>
      <w:r w:rsidR="00C74289">
        <w:rPr>
          <w:rFonts w:cs="Arial"/>
        </w:rPr>
        <w:t>PBU</w:t>
      </w:r>
      <w:r w:rsidRPr="00521A4C">
        <w:rPr>
          <w:rFonts w:cs="Arial"/>
        </w:rPr>
        <w:t xml:space="preserve"> with respect to each of such parts shall be 12 months from the respective repair or replacement thereof, unless a new failure occurs within the latter six month period – in which case </w:t>
      </w:r>
      <w:r w:rsidR="00C74289">
        <w:rPr>
          <w:rFonts w:cs="Arial"/>
        </w:rPr>
        <w:t>PBU</w:t>
      </w:r>
      <w:r w:rsidRPr="00521A4C">
        <w:rPr>
          <w:rFonts w:cs="Arial"/>
        </w:rPr>
        <w:t xml:space="preserve"> shall be again so extended.  The extension of </w:t>
      </w:r>
      <w:r w:rsidR="00C74289">
        <w:rPr>
          <w:rFonts w:cs="Arial"/>
        </w:rPr>
        <w:t>PBU</w:t>
      </w:r>
      <w:r w:rsidRPr="00521A4C">
        <w:rPr>
          <w:rFonts w:cs="Arial"/>
        </w:rPr>
        <w:t xml:space="preserve"> in accordance with the foregoing shall be valid, with respect to a given part of the system, until the end of a continuous period of 6 months during which the part(s) in question has(ve) shown no failure.</w:t>
      </w:r>
    </w:p>
    <w:p w14:paraId="5D115735" w14:textId="76C014B0" w:rsidR="00B31140" w:rsidRPr="00521A4C" w:rsidRDefault="00B31140">
      <w:pPr>
        <w:pStyle w:val="Heading5"/>
        <w:rPr>
          <w:rFonts w:cs="Arial"/>
        </w:rPr>
      </w:pPr>
      <w:r w:rsidRPr="00521A4C">
        <w:rPr>
          <w:rFonts w:cs="Arial"/>
        </w:rPr>
        <w:t>The Contractor warrants the Supplies and Services provided under the Contract as follows;</w:t>
      </w:r>
    </w:p>
    <w:p w14:paraId="7D4B6664" w14:textId="41E69455" w:rsidR="00B31140" w:rsidRPr="00521A4C" w:rsidRDefault="00B31140">
      <w:pPr>
        <w:pStyle w:val="Heading6"/>
        <w:rPr>
          <w:rFonts w:cs="Arial"/>
        </w:rPr>
      </w:pPr>
      <w:r w:rsidRPr="00521A4C">
        <w:rPr>
          <w:rFonts w:cs="Arial"/>
        </w:rPr>
        <w:t>that all the time property in the Supplies and Services passes to the Company, they shall be free from any property claim;</w:t>
      </w:r>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102" w:name="_Ref519253543"/>
      <w:bookmarkStart w:id="103" w:name="_Toc97293500"/>
      <w:r w:rsidRPr="00521A4C">
        <w:rPr>
          <w:rFonts w:ascii="Arial" w:hAnsi="Arial" w:cs="Arial"/>
        </w:rPr>
        <w:t xml:space="preserve">PART </w:t>
      </w:r>
      <w:bookmarkEnd w:id="102"/>
      <w:r w:rsidR="00A64E50">
        <w:rPr>
          <w:rFonts w:ascii="Arial" w:hAnsi="Arial" w:cs="Arial"/>
        </w:rPr>
        <w:t>F</w:t>
      </w:r>
      <w:bookmarkEnd w:id="103"/>
    </w:p>
    <w:p w14:paraId="06AC2EE2" w14:textId="77777777" w:rsidR="00B31140" w:rsidRPr="00521A4C" w:rsidRDefault="00B31140">
      <w:pPr>
        <w:pStyle w:val="Heading3"/>
        <w:rPr>
          <w:rFonts w:cs="Arial"/>
          <w:lang w:val="en-US"/>
        </w:rPr>
      </w:pPr>
      <w:bookmarkStart w:id="104" w:name="_Toc97293501"/>
      <w:r w:rsidRPr="00521A4C">
        <w:rPr>
          <w:rFonts w:cs="Arial"/>
          <w:lang w:val="en-US"/>
        </w:rPr>
        <w:t>Insurance</w:t>
      </w:r>
      <w:bookmarkEnd w:id="104"/>
    </w:p>
    <w:p w14:paraId="168F5105" w14:textId="5B3E7D65" w:rsidR="00B31140" w:rsidRPr="00521A4C" w:rsidRDefault="00AF7782">
      <w:pPr>
        <w:pStyle w:val="Heading4"/>
        <w:rPr>
          <w:rFonts w:cs="Arial"/>
        </w:rPr>
      </w:pPr>
      <w:bookmarkStart w:id="105" w:name="_Toc321880170"/>
      <w:bookmarkStart w:id="106" w:name="_Toc324751864"/>
      <w:bookmarkStart w:id="107" w:name="_Toc325628377"/>
      <w:bookmarkStart w:id="108" w:name="_Toc325628450"/>
      <w:bookmarkStart w:id="109" w:name="_Toc325815554"/>
      <w:bookmarkStart w:id="110" w:name="_Toc325807852"/>
      <w:bookmarkStart w:id="111" w:name="_Toc325965717"/>
      <w:bookmarkStart w:id="112" w:name="_Ref519255111"/>
      <w:r>
        <w:rPr>
          <w:rFonts w:cs="Arial"/>
        </w:rPr>
        <w:t>Service Provider</w:t>
      </w:r>
      <w:r w:rsidR="00B31140" w:rsidRPr="00521A4C">
        <w:rPr>
          <w:rFonts w:cs="Arial"/>
        </w:rPr>
        <w:t xml:space="preserve"> to Effect Insurances</w:t>
      </w:r>
      <w:bookmarkEnd w:id="105"/>
      <w:bookmarkEnd w:id="106"/>
      <w:bookmarkEnd w:id="107"/>
      <w:bookmarkEnd w:id="108"/>
      <w:bookmarkEnd w:id="109"/>
      <w:bookmarkEnd w:id="110"/>
      <w:bookmarkEnd w:id="111"/>
      <w:bookmarkEnd w:id="112"/>
    </w:p>
    <w:p w14:paraId="1323FA25" w14:textId="08490352" w:rsidR="00B31140" w:rsidRPr="00521A4C" w:rsidRDefault="00B31140">
      <w:pPr>
        <w:pStyle w:val="Heading5"/>
        <w:rPr>
          <w:rFonts w:cs="Arial"/>
        </w:rPr>
      </w:pPr>
      <w:bookmarkStart w:id="113"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AF7782">
        <w:rPr>
          <w:rFonts w:cs="Arial"/>
        </w:rPr>
        <w:t>2.6.1.1.3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AF7782">
        <w:rPr>
          <w:rFonts w:cs="Arial"/>
        </w:rPr>
        <w:t>2.6.1.1.5</w:t>
      </w:r>
      <w:r w:rsidR="00ED3F66" w:rsidRPr="00521A4C">
        <w:rPr>
          <w:rFonts w:cs="Arial"/>
        </w:rPr>
        <w:fldChar w:fldCharType="end"/>
      </w:r>
      <w:r w:rsidRPr="00521A4C">
        <w:rPr>
          <w:rFonts w:cs="Arial"/>
        </w:rPr>
        <w:t xml:space="preserve">, the </w:t>
      </w:r>
      <w:r w:rsidR="00AF7782">
        <w:rPr>
          <w:rFonts w:cs="Arial"/>
        </w:rPr>
        <w:t xml:space="preserve">Service </w:t>
      </w:r>
      <w:r w:rsidR="00802110">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113"/>
    </w:p>
    <w:p w14:paraId="5A3FEF10" w14:textId="61C32947"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 loss of or damage to property) made by members of the </w:t>
      </w:r>
      <w:r w:rsidRPr="00AF7782">
        <w:rPr>
          <w:rFonts w:cs="Arial"/>
          <w:bCs/>
        </w:rPr>
        <w:t>public</w:t>
      </w:r>
      <w:r w:rsidRPr="00AF7782">
        <w:rPr>
          <w:rFonts w:cs="Arial"/>
        </w:rPr>
        <w:t xml:space="preserve"> for any incidents that may occur in connection with the implementation of this contract;</w:t>
      </w:r>
    </w:p>
    <w:p w14:paraId="6640224C" w14:textId="61C32947" w:rsidR="00B31140" w:rsidRPr="00521A4C" w:rsidRDefault="00B31140">
      <w:pPr>
        <w:pStyle w:val="Heading6"/>
        <w:rPr>
          <w:rFonts w:cs="Arial"/>
        </w:rPr>
      </w:pPr>
      <w:r w:rsidRPr="00521A4C">
        <w:rPr>
          <w:rFonts w:cs="Arial"/>
        </w:rPr>
        <w:t>insurance, for the full value of the Supplies and Services from time to time, against loss or damage, including loss or damage in transit;</w:t>
      </w:r>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The insurance’s referred to in this Clause shall be effected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insurance for the full value of the Supplies and Services maintained until Delivery of the last Supplies and Services to the Company at the conclusion of the Warrantee Period;</w:t>
      </w:r>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all of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all of the obligations of the Contractor under the Contract have been completed. </w:t>
      </w:r>
    </w:p>
    <w:p w14:paraId="4EB8C32E" w14:textId="0AE4FDE4" w:rsidR="00B31140" w:rsidRPr="00521A4C" w:rsidRDefault="00B31140">
      <w:pPr>
        <w:pStyle w:val="Heading5"/>
        <w:rPr>
          <w:rFonts w:cs="Arial"/>
        </w:rPr>
      </w:pPr>
      <w:bookmarkStart w:id="114"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114"/>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0E044629" w:rsidR="00B31140" w:rsidRPr="00521A4C" w:rsidRDefault="00B31140">
      <w:pPr>
        <w:pStyle w:val="Heading5"/>
        <w:rPr>
          <w:rFonts w:cs="Arial"/>
        </w:rPr>
      </w:pPr>
      <w:bookmarkStart w:id="115"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734B9A">
        <w:rPr>
          <w:rFonts w:cs="Arial"/>
        </w:rPr>
        <w:t>2.6.1.1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The proposal and policy shall also include the PBU period.</w:t>
      </w:r>
      <w:bookmarkEnd w:id="115"/>
    </w:p>
    <w:p w14:paraId="68950E1F" w14:textId="1177EA1E" w:rsidR="00B31140" w:rsidRPr="00521A4C" w:rsidRDefault="00B31140">
      <w:pPr>
        <w:pStyle w:val="Heading4"/>
        <w:rPr>
          <w:rFonts w:cs="Arial"/>
        </w:rPr>
      </w:pPr>
      <w:bookmarkStart w:id="116" w:name="_Ref519254791"/>
      <w:r w:rsidRPr="00521A4C">
        <w:rPr>
          <w:rFonts w:cs="Arial"/>
        </w:rPr>
        <w:t xml:space="preserve">Insurance Effected by the </w:t>
      </w:r>
      <w:r w:rsidR="006F693A">
        <w:rPr>
          <w:rFonts w:cs="Arial"/>
        </w:rPr>
        <w:t>Service Provider</w:t>
      </w:r>
      <w:bookmarkEnd w:id="116"/>
    </w:p>
    <w:p w14:paraId="394BA463" w14:textId="77777777" w:rsidR="00B31140" w:rsidRPr="00521A4C" w:rsidRDefault="00B31140">
      <w:pPr>
        <w:pStyle w:val="Heading5"/>
        <w:rPr>
          <w:rFonts w:cs="Arial"/>
        </w:rPr>
      </w:pPr>
      <w:r w:rsidRPr="00521A4C">
        <w:rPr>
          <w:rFonts w:cs="Arial"/>
        </w:rPr>
        <w:t xml:space="preserve">Notwithstanding anything elsewhere contained in this Contract and without limiting the obligations, liabilities or responsibilities of the Contractor in any way whatsoever (including but not limited to any requirement for the provision by the Contractor of any other insurances) the </w:t>
      </w:r>
      <w:r w:rsidRPr="00521A4C">
        <w:rPr>
          <w:rFonts w:cs="Arial"/>
        </w:rPr>
        <w:lastRenderedPageBreak/>
        <w:t>Company shall effect and maintain as appropriate in the joint names of the Company, the Contractor and where relevant Sub-Contractors the following insurances which are subject to the terms, limits, exceptions and conditions of the Policy.</w:t>
      </w:r>
    </w:p>
    <w:p w14:paraId="25EE3DBD" w14:textId="03D1D914" w:rsidR="00B31140" w:rsidRPr="00521A4C" w:rsidRDefault="00B31140">
      <w:pPr>
        <w:pStyle w:val="Heading5"/>
        <w:rPr>
          <w:rFonts w:cs="Arial"/>
        </w:rPr>
      </w:pPr>
      <w:r w:rsidRPr="00521A4C">
        <w:rPr>
          <w:rFonts w:cs="Arial"/>
          <w:b/>
        </w:rPr>
        <w:t>CONTRACT WORKS</w:t>
      </w:r>
      <w:r w:rsidRPr="00521A4C">
        <w:rPr>
          <w:rFonts w:cs="Arial"/>
        </w:rPr>
        <w:t xml:space="preserve"> </w:t>
      </w:r>
      <w:r w:rsidRPr="00521A4C">
        <w:rPr>
          <w:rFonts w:cs="Arial"/>
          <w:b/>
        </w:rPr>
        <w:t xml:space="preserve">Insurance - </w:t>
      </w:r>
      <w:r w:rsidRPr="00521A4C">
        <w:rPr>
          <w:rFonts w:cs="Arial"/>
        </w:rPr>
        <w:t>which will provide cover against accidental physical loss of or damage to the Works, Temporary Works and material intended for incorporation in the Works.</w:t>
      </w:r>
    </w:p>
    <w:p w14:paraId="3FC331FC" w14:textId="77777777" w:rsidR="00B31140" w:rsidRPr="00521A4C" w:rsidRDefault="00B31140">
      <w:pPr>
        <w:pStyle w:val="Heading5"/>
        <w:rPr>
          <w:rFonts w:cs="Arial"/>
        </w:rPr>
      </w:pPr>
      <w:r w:rsidRPr="00521A4C">
        <w:rPr>
          <w:rFonts w:cs="Arial"/>
          <w:b/>
        </w:rPr>
        <w:t>PUBLIC LIABILITY Insurance -</w:t>
      </w:r>
      <w:r w:rsidRPr="00521A4C">
        <w:rPr>
          <w:rFonts w:cs="Arial"/>
        </w:rPr>
        <w:t xml:space="preserve"> which will provide indemnity against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5E35F6B8" w:rsidR="00B31140" w:rsidRPr="00521A4C" w:rsidRDefault="00B31140">
      <w:pPr>
        <w:pStyle w:val="Heading5"/>
        <w:rPr>
          <w:rFonts w:cs="Arial"/>
        </w:rPr>
      </w:pPr>
      <w:r w:rsidRPr="00521A4C">
        <w:rPr>
          <w:rFonts w:cs="Arial"/>
        </w:rPr>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he may deem necessary in his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62C6D2F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44E63EAC" w:rsidR="00B31140" w:rsidRPr="00521A4C" w:rsidRDefault="00B31140">
      <w:pPr>
        <w:pStyle w:val="Heading5"/>
        <w:rPr>
          <w:rFonts w:cs="Arial"/>
        </w:rPr>
      </w:pPr>
      <w:r w:rsidRPr="00521A4C">
        <w:rPr>
          <w:rFonts w:cs="Arial"/>
        </w:rPr>
        <w:t xml:space="preserve">In addition to any statutory requirements or other requirements contained in the Contract immediately notify </w:t>
      </w:r>
      <w:r w:rsidR="006F693A">
        <w:rPr>
          <w:rFonts w:cs="Arial"/>
        </w:rPr>
        <w:t>ATNS</w:t>
      </w:r>
      <w:r w:rsidRPr="00521A4C">
        <w:rPr>
          <w:rFonts w:cs="Arial"/>
        </w:rPr>
        <w:t>’ Insurance Brokers or the Insurers via the Engineer, by telephone, telex or telefax giving the circumstances, nature and an estimate of the loss or damage or liability.</w:t>
      </w:r>
    </w:p>
    <w:p w14:paraId="22729889" w14:textId="77777777" w:rsidR="00B31140" w:rsidRPr="00521A4C" w:rsidRDefault="00B31140">
      <w:pPr>
        <w:pStyle w:val="Heading5"/>
        <w:rPr>
          <w:rFonts w:cs="Arial"/>
        </w:rPr>
      </w:pPr>
      <w:r w:rsidRPr="00521A4C">
        <w:rPr>
          <w:rFonts w:cs="Arial"/>
        </w:rPr>
        <w:t>Complete a Claims Advice Form available from the Insurance Brokers to whom the form must be returned without delay.</w:t>
      </w:r>
    </w:p>
    <w:p w14:paraId="2152835B" w14:textId="56DDBD57" w:rsidR="00B31140" w:rsidRPr="00521A4C" w:rsidRDefault="00B31140">
      <w:pPr>
        <w:pStyle w:val="Heading5"/>
        <w:rPr>
          <w:rFonts w:cs="Arial"/>
        </w:rPr>
      </w:pPr>
      <w:r w:rsidRPr="00521A4C">
        <w:rPr>
          <w:rFonts w:cs="Arial"/>
        </w:rPr>
        <w:t xml:space="preserve">Negotiate the settlement of claims with the Insurers through </w:t>
      </w:r>
      <w:r w:rsidR="006F693A">
        <w:rPr>
          <w:rFonts w:cs="Arial"/>
        </w:rPr>
        <w:t>ATNS</w:t>
      </w:r>
      <w:r w:rsidRPr="00521A4C">
        <w:rPr>
          <w:rFonts w:cs="Arial"/>
        </w:rPr>
        <w:t xml:space="preserve">’ Insurance Brokers and shall when required to do so obtain </w:t>
      </w:r>
      <w:r w:rsidR="006F693A">
        <w:rPr>
          <w:rFonts w:cs="Arial"/>
        </w:rPr>
        <w:t>ATNS</w:t>
      </w:r>
      <w:r w:rsidRPr="00521A4C">
        <w:rPr>
          <w:rFonts w:cs="Arial"/>
        </w:rPr>
        <w:t>’ approval of such settlement.</w:t>
      </w:r>
    </w:p>
    <w:p w14:paraId="75860DC0" w14:textId="723012FB"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802110">
        <w:rPr>
          <w:rFonts w:cs="Arial"/>
        </w:rPr>
        <w:t>Provider</w:t>
      </w:r>
      <w:r w:rsidRPr="00521A4C">
        <w:rPr>
          <w:rFonts w:cs="Arial"/>
        </w:rPr>
        <w:t xml:space="preserve"> </w:t>
      </w:r>
      <w:r w:rsidR="00B31140" w:rsidRPr="00521A4C">
        <w:rPr>
          <w:rFonts w:cs="Arial"/>
        </w:rPr>
        <w:t>shall co-operate in the carrying out of such enquiries.</w:t>
      </w:r>
    </w:p>
    <w:p w14:paraId="32CA7AD5" w14:textId="05AA7FDE" w:rsidR="00B31140" w:rsidRPr="00521A4C" w:rsidRDefault="00B31140">
      <w:pPr>
        <w:pStyle w:val="Heading5"/>
        <w:rPr>
          <w:rFonts w:cs="Arial"/>
        </w:rPr>
      </w:pPr>
      <w:r w:rsidRPr="00521A4C">
        <w:rPr>
          <w:rFonts w:cs="Arial"/>
        </w:rPr>
        <w:t xml:space="preserve">The </w:t>
      </w:r>
      <w:r w:rsidR="006F693A">
        <w:rPr>
          <w:rFonts w:cs="Arial"/>
        </w:rPr>
        <w:t xml:space="preserve">Service </w:t>
      </w:r>
      <w:r w:rsidR="00802110">
        <w:rPr>
          <w:rFonts w:cs="Arial"/>
        </w:rPr>
        <w:t>Provider</w:t>
      </w:r>
      <w:r w:rsidR="006F693A" w:rsidRPr="00521A4C">
        <w:rPr>
          <w:rFonts w:cs="Arial"/>
        </w:rPr>
        <w:t xml:space="preserve"> </w:t>
      </w:r>
      <w:r w:rsidRPr="00521A4C">
        <w:rPr>
          <w:rFonts w:cs="Arial"/>
        </w:rPr>
        <w:t xml:space="preserve">will be liable for the amount of the deductible (First Amount Payable) in respect of any claim made by or against the </w:t>
      </w:r>
      <w:r w:rsidR="00950BB8">
        <w:rPr>
          <w:rFonts w:cs="Arial"/>
        </w:rPr>
        <w:t xml:space="preserve">Service </w:t>
      </w:r>
      <w:r w:rsidR="00802110">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r w:rsidRPr="00521A4C">
        <w:rPr>
          <w:rFonts w:cs="Arial"/>
        </w:rPr>
        <w:t xml:space="preserve">responsible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The Service Provider will be liable for the amount of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117" w:name="_Toc97293502"/>
      <w:r w:rsidRPr="00521A4C">
        <w:rPr>
          <w:rFonts w:cs="Arial"/>
          <w:lang w:val="en-US"/>
        </w:rPr>
        <w:t>Incorrect Information</w:t>
      </w:r>
      <w:bookmarkEnd w:id="117"/>
    </w:p>
    <w:p w14:paraId="5CABDA9B" w14:textId="77777777" w:rsidR="00B31140" w:rsidRPr="00521A4C" w:rsidRDefault="00B31140">
      <w:pPr>
        <w:pStyle w:val="Heading4"/>
        <w:rPr>
          <w:rFonts w:cs="Arial"/>
        </w:rPr>
      </w:pPr>
      <w:r w:rsidRPr="00521A4C">
        <w:rPr>
          <w:rFonts w:cs="Arial"/>
        </w:rPr>
        <w:t>Where a contract has been awarded on the strength of information furnished by the Contractor which, after the conclusion of the relevant agreement, is proved to have been incorrect, the Company may, without prejudice to any other legal remedy it may have -</w:t>
      </w:r>
    </w:p>
    <w:p w14:paraId="47EE5881" w14:textId="77777777" w:rsidR="00B31140" w:rsidRPr="00521A4C" w:rsidRDefault="00B31140">
      <w:pPr>
        <w:pStyle w:val="Heading5"/>
        <w:rPr>
          <w:rFonts w:cs="Arial"/>
        </w:rPr>
      </w:pPr>
      <w:r w:rsidRPr="00521A4C">
        <w:rPr>
          <w:rFonts w:cs="Arial"/>
        </w:rPr>
        <w:t>recover from the Contractor all costs, losses or damages incurred or sustained by the Company as a result of the award of the contract:  and/or</w:t>
      </w:r>
    </w:p>
    <w:p w14:paraId="1DC631CB" w14:textId="77777777" w:rsidR="00B31140" w:rsidRPr="00521A4C" w:rsidRDefault="00B31140">
      <w:pPr>
        <w:pStyle w:val="Heading5"/>
        <w:rPr>
          <w:rFonts w:cs="Arial"/>
        </w:rPr>
      </w:pPr>
      <w:r w:rsidRPr="00521A4C">
        <w:rPr>
          <w:rFonts w:cs="Arial"/>
        </w:rPr>
        <w:t>cancel the contract and claim any damages which the Company may suffer as a result of having to make less favourable arrangements;  and/or</w:t>
      </w:r>
    </w:p>
    <w:p w14:paraId="577105EC" w14:textId="77777777" w:rsidR="00B31140" w:rsidRPr="00521A4C" w:rsidRDefault="00B31140">
      <w:pPr>
        <w:pStyle w:val="Heading5"/>
        <w:rPr>
          <w:rFonts w:cs="Arial"/>
        </w:rPr>
      </w:pPr>
      <w:r w:rsidRPr="00521A4C">
        <w:rPr>
          <w:rFonts w:cs="Arial"/>
        </w:rPr>
        <w:t>impose on the Contractor, a penalty not exceeding five per cent of the value of the contract.</w:t>
      </w:r>
    </w:p>
    <w:p w14:paraId="25FD0C06" w14:textId="5725A807" w:rsidR="00B31140" w:rsidRPr="00521A4C" w:rsidRDefault="00B31140">
      <w:pPr>
        <w:pStyle w:val="Heading3"/>
        <w:rPr>
          <w:rFonts w:cs="Arial"/>
          <w:lang w:val="en-US"/>
        </w:rPr>
      </w:pPr>
      <w:bookmarkStart w:id="118" w:name="_Toc97293503"/>
      <w:r w:rsidRPr="00521A4C">
        <w:rPr>
          <w:rFonts w:cs="Arial"/>
          <w:lang w:val="en-US"/>
        </w:rPr>
        <w:t xml:space="preserve">Incapacity, Death, Sequestration, Liquidation or </w:t>
      </w:r>
      <w:r w:rsidR="00403CFA">
        <w:rPr>
          <w:rFonts w:cs="Arial"/>
          <w:lang w:val="en-US"/>
        </w:rPr>
        <w:t>Business Rescue</w:t>
      </w:r>
      <w:bookmarkEnd w:id="118"/>
    </w:p>
    <w:p w14:paraId="77C2FB1F" w14:textId="0E9DBC1F" w:rsidR="00B31140" w:rsidRPr="00521A4C" w:rsidRDefault="00B31140">
      <w:pPr>
        <w:pStyle w:val="Heading4"/>
        <w:rPr>
          <w:rFonts w:cs="Arial"/>
        </w:rPr>
      </w:pPr>
      <w:bookmarkStart w:id="119"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contract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19"/>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Provider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688FB3A3" w:rsidR="00B31140" w:rsidRPr="00521A4C" w:rsidRDefault="00403CFA">
      <w:pPr>
        <w:pStyle w:val="Heading5"/>
        <w:rPr>
          <w:rFonts w:cs="Arial"/>
        </w:rPr>
      </w:pPr>
      <w:r w:rsidRPr="00403CFA">
        <w:rPr>
          <w:rFonts w:cs="Arial"/>
        </w:rPr>
        <w:lastRenderedPageBreak/>
        <w:t>allow the executor, trustee, liquidator or business rescue practitioner, as the case may be, for and on behalf of and at the cost and expense of the estate of the Service Provider to carry on with and complete the Contract</w:t>
      </w:r>
      <w:r w:rsidR="00B31140" w:rsidRPr="00521A4C">
        <w:rPr>
          <w:rFonts w:cs="Arial"/>
        </w:rPr>
        <w:t>;  or</w:t>
      </w:r>
    </w:p>
    <w:p w14:paraId="4725068E" w14:textId="35875ABB" w:rsidR="00B31140" w:rsidRPr="00521A4C" w:rsidRDefault="00403CFA">
      <w:pPr>
        <w:pStyle w:val="Heading5"/>
        <w:rPr>
          <w:rFonts w:cs="Arial"/>
        </w:rPr>
      </w:pPr>
      <w:bookmarkStart w:id="120" w:name="_Ref514219030"/>
      <w:r w:rsidRPr="00403CFA">
        <w:rPr>
          <w:rFonts w:cs="Arial"/>
        </w:rPr>
        <w:t>for and on behalf of and at the cost and expense of the estate of the Service Provider, itself carry on with and complete the Contract and in that event the ATNS may take over and utilise, without payment, the Service Provider’s tools, plant and materials in whole or in part until the completion of the Contract</w:t>
      </w:r>
      <w:r w:rsidR="00B31140" w:rsidRPr="00521A4C">
        <w:rPr>
          <w:rFonts w:cs="Arial"/>
        </w:rPr>
        <w:t>.</w:t>
      </w:r>
      <w:bookmarkEnd w:id="120"/>
    </w:p>
    <w:p w14:paraId="727948AE" w14:textId="6FB34265"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5F3511">
        <w:rPr>
          <w:rFonts w:cs="Arial"/>
        </w:rPr>
        <w:t>2.6.3.1.3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5F3511">
        <w:rPr>
          <w:rFonts w:cs="Arial"/>
        </w:rPr>
        <w:t>2.6.3.1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7B33D529"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21"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5F3511">
        <w:rPr>
          <w:rFonts w:cs="Arial"/>
        </w:rPr>
        <w:t>2.6.3.1.3</w:t>
      </w:r>
      <w:r w:rsidR="000B2023" w:rsidRPr="00521A4C">
        <w:rPr>
          <w:rFonts w:cs="Arial"/>
        </w:rPr>
        <w:fldChar w:fldCharType="end"/>
      </w:r>
      <w:bookmarkEnd w:id="121"/>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22" w:name="_Toc97293504"/>
      <w:r w:rsidRPr="00521A4C">
        <w:rPr>
          <w:rFonts w:cs="Arial"/>
          <w:lang w:val="en-US"/>
        </w:rPr>
        <w:t>Indemnity</w:t>
      </w:r>
      <w:bookmarkEnd w:id="122"/>
    </w:p>
    <w:p w14:paraId="429BBE7B" w14:textId="27A3EBE6" w:rsidR="00B31140" w:rsidRPr="00521A4C" w:rsidRDefault="00B31140">
      <w:pPr>
        <w:pStyle w:val="Heading4"/>
        <w:rPr>
          <w:rFonts w:cs="Arial"/>
        </w:rPr>
      </w:pPr>
      <w:r w:rsidRPr="00521A4C">
        <w:rPr>
          <w:rFonts w:cs="Arial"/>
        </w:rPr>
        <w:t xml:space="preserve">The Contractor shall indemnify the </w:t>
      </w:r>
      <w:r w:rsidR="005F3511">
        <w:rPr>
          <w:rFonts w:cs="Arial"/>
        </w:rPr>
        <w:t>ATNS</w:t>
      </w:r>
      <w:r w:rsidR="005F3511" w:rsidRPr="00521A4C">
        <w:rPr>
          <w:rFonts w:cs="Arial"/>
        </w:rPr>
        <w:t xml:space="preserve"> </w:t>
      </w:r>
      <w:r w:rsidRPr="00521A4C">
        <w:rPr>
          <w:rFonts w:cs="Arial"/>
        </w:rPr>
        <w:t xml:space="preserve">and keep him indemnified against all losses and claims for injuries or damage to any person or property whatsoever which may arise from or in consequence of the execution, completion and maintenance of the contract including all acts or omissions of the Contractor, his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ontractors (not being employed by the Contractor), or for or in respect of any claims, demands, lawsuits, damages, costs, charges and expenses in respect thereof or pertaining thereto.</w:t>
      </w:r>
    </w:p>
    <w:p w14:paraId="6BE74A79" w14:textId="2591CDBA" w:rsidR="00B31140" w:rsidRPr="00521A4C" w:rsidRDefault="00B31140">
      <w:pPr>
        <w:pStyle w:val="Heading3"/>
        <w:rPr>
          <w:rFonts w:cs="Arial"/>
          <w:lang w:val="en-US"/>
        </w:rPr>
      </w:pPr>
      <w:bookmarkStart w:id="123" w:name="_Toc97293505"/>
      <w:r w:rsidRPr="00521A4C">
        <w:rPr>
          <w:rFonts w:cs="Arial"/>
          <w:lang w:val="en-US"/>
        </w:rPr>
        <w:t>Intellectual Property Rights</w:t>
      </w:r>
      <w:bookmarkEnd w:id="123"/>
    </w:p>
    <w:p w14:paraId="23210356" w14:textId="77777777" w:rsidR="00B31140" w:rsidRPr="00521A4C" w:rsidRDefault="00B31140">
      <w:pPr>
        <w:pStyle w:val="Heading4"/>
        <w:rPr>
          <w:rFonts w:cs="Arial"/>
        </w:rPr>
      </w:pPr>
      <w:r w:rsidRPr="00521A4C">
        <w:rPr>
          <w:rFonts w:cs="Arial"/>
        </w:rPr>
        <w:t>The Contractor is responsible for all expenses and other liabilities in regard to royalties, patent rights, trade marks or other protected rights in respect of goods supplied by him to the Company and he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trade marks or any other protected rights.</w:t>
      </w:r>
    </w:p>
    <w:p w14:paraId="75638944" w14:textId="498A9E6A" w:rsidR="00B31140" w:rsidRPr="00521A4C" w:rsidRDefault="00B31140">
      <w:pPr>
        <w:pStyle w:val="Heading4"/>
        <w:rPr>
          <w:rFonts w:cs="Arial"/>
        </w:rPr>
      </w:pPr>
      <w:bookmarkStart w:id="124" w:name="_Ref514506552"/>
      <w:r w:rsidRPr="00521A4C">
        <w:rPr>
          <w:rFonts w:cs="Arial"/>
        </w:rPr>
        <w:t>In consideration of the Company paying the Contractor the Contract Price the Contractor shall grant the Company on the issue of the Taking-Over Certificate an irrevocable and rent free licence to use all Intellectual Property Rights held by the Contractor in the Supplies and Services for the intended operational purposes only.</w:t>
      </w:r>
      <w:bookmarkEnd w:id="124"/>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shall;</w:t>
      </w:r>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if no date for payment is fixed by that judgement, award or settlement, within seven (7) days of receipt of a notice in writing from the Company that it intends to pay the amount referred to in that judgement, award or settlement;</w:t>
      </w:r>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lastRenderedPageBreak/>
        <w:t>In the event of any claim, demand, suit, action or proceeding being made, brought or threatened in respect of an infringement of any Intellectual Property Rights, the Contractor shall at its own expense and with the written consent of the Company, use its best endeavours to;</w:t>
      </w:r>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6BE884B6" w14:textId="569DA5D4" w:rsidR="00B31140" w:rsidRPr="00521A4C" w:rsidRDefault="00B31140">
      <w:pPr>
        <w:pStyle w:val="Heading4"/>
        <w:rPr>
          <w:rFonts w:cs="Arial"/>
        </w:rPr>
      </w:pPr>
      <w:r w:rsidRPr="00521A4C">
        <w:rPr>
          <w:rFonts w:cs="Arial"/>
        </w:rPr>
        <w:t xml:space="preserve">The Contractor warrants to the Company that one hundred percent (100%) of the Software (such percentage being calculated by reference to the operable lines of code included in the source code for the Software) and of the Design Documents and the Documentation will consist of the original work of the Contractor, ownership of which will vest in the Company upon creation, unless the Company is informed and has agreed otherwise in accordance with the provisions of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w:t>
      </w:r>
    </w:p>
    <w:p w14:paraId="52383A78" w14:textId="78EF9698" w:rsidR="00B31140" w:rsidRPr="00521A4C" w:rsidRDefault="00B31140">
      <w:pPr>
        <w:pStyle w:val="Heading4"/>
        <w:rPr>
          <w:rFonts w:cs="Arial"/>
        </w:rPr>
      </w:pPr>
      <w:bookmarkStart w:id="125" w:name="_Ref514229947"/>
      <w:r w:rsidRPr="00521A4C">
        <w:rPr>
          <w:rFonts w:cs="Arial"/>
        </w:rPr>
        <w:t xml:space="preserve">Subject to clause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if the Contractor wishes to include within the Software or the Design Documents or the Documentation or otherwise to use in connection with the Execution of the Works any computer program, data, document or other material the Intellectual Property Rights of which are not owned by the Contractor (or any adaptation of such computer program, data, document or other material) it shall require the permission of the Company to do so.  Although the grant of any such consent shall be in the absolute discretion of the Company, the Company will give reasonable consideration to any such request for permission and provided always that the Contractor has:</w:t>
      </w:r>
      <w:bookmarkEnd w:id="125"/>
    </w:p>
    <w:p w14:paraId="5227ED47" w14:textId="77777777" w:rsidR="00B31140" w:rsidRPr="00521A4C" w:rsidRDefault="00B31140">
      <w:pPr>
        <w:pStyle w:val="Heading5"/>
        <w:rPr>
          <w:rFonts w:cs="Arial"/>
        </w:rPr>
      </w:pPr>
      <w:r w:rsidRPr="00521A4C">
        <w:rPr>
          <w:rFonts w:cs="Arial"/>
        </w:rPr>
        <w:t>provided the Company with the proposed terms for the appropriate assignment or licence; and</w:t>
      </w:r>
    </w:p>
    <w:p w14:paraId="60C694E8" w14:textId="77777777" w:rsidR="00B31140" w:rsidRPr="00521A4C" w:rsidRDefault="00B31140">
      <w:pPr>
        <w:pStyle w:val="Heading5"/>
        <w:rPr>
          <w:rFonts w:cs="Arial"/>
        </w:rPr>
      </w:pPr>
      <w:r w:rsidRPr="00521A4C">
        <w:rPr>
          <w:rFonts w:cs="Arial"/>
        </w:rPr>
        <w:t>outlined the function for which the programs and associated material will be used;</w:t>
      </w:r>
    </w:p>
    <w:p w14:paraId="3D4B7980" w14:textId="1AAE5155" w:rsidR="00B31140" w:rsidRPr="00521A4C" w:rsidRDefault="00B31140">
      <w:pPr>
        <w:pStyle w:val="Heading5"/>
        <w:rPr>
          <w:rFonts w:cs="Arial"/>
        </w:rPr>
      </w:pPr>
      <w:bookmarkStart w:id="126" w:name="_Ref519255251"/>
      <w:r w:rsidRPr="00521A4C">
        <w:rPr>
          <w:rFonts w:cs="Arial"/>
        </w:rPr>
        <w:t>shall respond within ten (10) business days of any such request.  Where the Company grants consent to the inclusion or use of any such any computer program and/or associated material all costs associated with the assignment of the Intellectual Property Rights therein to the Company or the grant or continuation of any necessary licence to the Company (including royalties payable under the terms of the licence) shall be borne by the Contractor.</w:t>
      </w:r>
      <w:bookmarkEnd w:id="126"/>
    </w:p>
    <w:p w14:paraId="1380E896" w14:textId="262C9289" w:rsidR="00B31140" w:rsidRPr="00521A4C" w:rsidRDefault="00B31140">
      <w:pPr>
        <w:pStyle w:val="Heading4"/>
        <w:rPr>
          <w:rFonts w:cs="Arial"/>
        </w:rPr>
      </w:pPr>
      <w:bookmarkStart w:id="127" w:name="_Ref514230213"/>
      <w:r w:rsidRPr="00521A4C">
        <w:rPr>
          <w:rFonts w:cs="Arial"/>
        </w:rPr>
        <w:t xml:space="preserve">Without in any way fettering the discretion of the Company to grant or withhold consent pursuant to clause </w:t>
      </w:r>
      <w:r w:rsidR="00ED3F66" w:rsidRPr="00521A4C">
        <w:rPr>
          <w:rFonts w:cs="Arial"/>
        </w:rPr>
        <w:fldChar w:fldCharType="begin"/>
      </w:r>
      <w:r w:rsidR="00ED3F66" w:rsidRPr="00521A4C">
        <w:rPr>
          <w:rFonts w:cs="Arial"/>
        </w:rPr>
        <w:instrText xml:space="preserve"> REF _Ref519255251 \r \h  \* MERGEFORMAT </w:instrText>
      </w:r>
      <w:r w:rsidR="00ED3F66" w:rsidRPr="00521A4C">
        <w:rPr>
          <w:rFonts w:cs="Arial"/>
        </w:rPr>
      </w:r>
      <w:r w:rsidR="00ED3F66" w:rsidRPr="00521A4C">
        <w:rPr>
          <w:rFonts w:cs="Arial"/>
        </w:rPr>
        <w:fldChar w:fldCharType="separate"/>
      </w:r>
      <w:r w:rsidR="005F3511">
        <w:rPr>
          <w:rFonts w:cs="Arial"/>
        </w:rPr>
        <w:t>2.6.5.13.3</w:t>
      </w:r>
      <w:r w:rsidR="00ED3F66" w:rsidRPr="00521A4C">
        <w:rPr>
          <w:rFonts w:cs="Arial"/>
        </w:rPr>
        <w:fldChar w:fldCharType="end"/>
      </w:r>
      <w:r w:rsidRPr="00521A4C">
        <w:rPr>
          <w:rFonts w:cs="Arial"/>
        </w:rPr>
        <w:t>, the Company hereby notifies the Contractor that, if the Contractor is unable to obtain an assignment of the relevant Intellectual Property Rights to the Company and proposes instead to grant, or to procure the grant of, a licence to the Company, the Company’s consent to accepting the grant of such a licence will be subject, as a minimum, to the following conditions:</w:t>
      </w:r>
      <w:bookmarkEnd w:id="127"/>
    </w:p>
    <w:p w14:paraId="5367881A" w14:textId="6EA3A473" w:rsidR="00B31140" w:rsidRPr="00521A4C" w:rsidRDefault="00B31140">
      <w:pPr>
        <w:pStyle w:val="Heading5"/>
        <w:rPr>
          <w:rFonts w:cs="Arial"/>
        </w:rPr>
      </w:pPr>
      <w:r w:rsidRPr="00521A4C">
        <w:rPr>
          <w:rFonts w:cs="Arial"/>
        </w:rPr>
        <w:t>the licence shall be for the widest possible use consistent with the protection of the owner’s property in the Intellectual Property Rights and (without limitation) shall allow the use, adaptation, alteration, enhancement and updating of the relevant computer program and/or associated materials for the purposes of the Project and any future alteration or extension thereto;</w:t>
      </w:r>
    </w:p>
    <w:p w14:paraId="45DD1D78" w14:textId="77777777" w:rsidR="00B31140" w:rsidRPr="00521A4C" w:rsidRDefault="00B31140">
      <w:pPr>
        <w:pStyle w:val="Heading5"/>
        <w:rPr>
          <w:rFonts w:cs="Arial"/>
        </w:rPr>
      </w:pPr>
      <w:r w:rsidRPr="00521A4C">
        <w:rPr>
          <w:rFonts w:cs="Arial"/>
        </w:rPr>
        <w:t>the licence shall be for a period of one hundred (100) years from the Effective Date; and</w:t>
      </w:r>
    </w:p>
    <w:p w14:paraId="4EC05E22" w14:textId="4096671C" w:rsidR="00B31140" w:rsidRPr="00521A4C" w:rsidRDefault="00B31140">
      <w:pPr>
        <w:pStyle w:val="Heading5"/>
        <w:rPr>
          <w:rFonts w:cs="Arial"/>
        </w:rPr>
      </w:pPr>
      <w:r w:rsidRPr="00521A4C">
        <w:rPr>
          <w:rFonts w:cs="Arial"/>
        </w:rPr>
        <w:t xml:space="preserve">the terms of clauses </w:t>
      </w:r>
      <w:r w:rsidR="000B2023" w:rsidRPr="00521A4C">
        <w:rPr>
          <w:rFonts w:cs="Arial"/>
        </w:rPr>
        <w:fldChar w:fldCharType="begin"/>
      </w:r>
      <w:r w:rsidRPr="00521A4C">
        <w:rPr>
          <w:rFonts w:cs="Arial"/>
        </w:rPr>
        <w:instrText xml:space="preserve"> REF _Ref514230102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2.6.5.18</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_Ref514230132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2.6.5.19</w:t>
      </w:r>
      <w:r w:rsidR="000B2023" w:rsidRPr="00521A4C">
        <w:rPr>
          <w:rFonts w:cs="Arial"/>
        </w:rPr>
        <w:fldChar w:fldCharType="end"/>
      </w:r>
      <w:r w:rsidRPr="00521A4C">
        <w:rPr>
          <w:rFonts w:cs="Arial"/>
        </w:rPr>
        <w:t xml:space="preserve">  shall apply.</w:t>
      </w:r>
    </w:p>
    <w:p w14:paraId="44E81A83" w14:textId="10FA81D6" w:rsidR="00B31140" w:rsidRPr="00521A4C" w:rsidRDefault="00B31140">
      <w:pPr>
        <w:pStyle w:val="Heading4"/>
        <w:rPr>
          <w:rFonts w:cs="Arial"/>
        </w:rPr>
      </w:pPr>
      <w:bookmarkStart w:id="128" w:name="_Ref514230002"/>
      <w:r w:rsidRPr="00521A4C">
        <w:rPr>
          <w:rFonts w:cs="Arial"/>
        </w:rPr>
        <w:t xml:space="preserve">The provisions of clauses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_Ref514230213 \r \h  \* MERGEFORMAT </w:instrText>
      </w:r>
      <w:r w:rsidR="00ED3F66" w:rsidRPr="00521A4C">
        <w:rPr>
          <w:rFonts w:cs="Arial"/>
        </w:rPr>
      </w:r>
      <w:r w:rsidR="00ED3F66" w:rsidRPr="00521A4C">
        <w:rPr>
          <w:rFonts w:cs="Arial"/>
        </w:rPr>
        <w:fldChar w:fldCharType="separate"/>
      </w:r>
      <w:r w:rsidR="005F3511">
        <w:rPr>
          <w:rFonts w:cs="Arial"/>
        </w:rPr>
        <w:t>2.6.5.14</w:t>
      </w:r>
      <w:r w:rsidR="00ED3F66" w:rsidRPr="00521A4C">
        <w:rPr>
          <w:rFonts w:cs="Arial"/>
        </w:rPr>
        <w:fldChar w:fldCharType="end"/>
      </w:r>
      <w:r w:rsidRPr="00521A4C">
        <w:rPr>
          <w:rFonts w:cs="Arial"/>
        </w:rPr>
        <w:t xml:space="preserve"> shall not apply to, and the Contractor shall not require prior permission to use, any computer programs and associated materials which fulfil all the following conditions:</w:t>
      </w:r>
      <w:bookmarkEnd w:id="128"/>
    </w:p>
    <w:p w14:paraId="174DFD77" w14:textId="4ACE24E9" w:rsidR="00B31140" w:rsidRPr="00521A4C" w:rsidRDefault="00B31140">
      <w:pPr>
        <w:pStyle w:val="Heading5"/>
        <w:rPr>
          <w:rFonts w:cs="Arial"/>
        </w:rPr>
      </w:pPr>
      <w:r w:rsidRPr="00521A4C">
        <w:rPr>
          <w:rFonts w:cs="Arial"/>
        </w:rPr>
        <w:t>they are not, and are not intended to be, included within the Software, the Design Documents or the Documentation;</w:t>
      </w:r>
    </w:p>
    <w:p w14:paraId="26018AF5" w14:textId="616AEDB0" w:rsidR="00B31140" w:rsidRPr="00521A4C" w:rsidRDefault="00B31140">
      <w:pPr>
        <w:pStyle w:val="Heading5"/>
        <w:rPr>
          <w:rFonts w:cs="Arial"/>
        </w:rPr>
      </w:pPr>
      <w:r w:rsidRPr="00521A4C">
        <w:rPr>
          <w:rFonts w:cs="Arial"/>
        </w:rPr>
        <w:t>they are used by the Contractor or any Sub-Contractor only to perform functions of a general nature which are not specific to the Works;</w:t>
      </w:r>
    </w:p>
    <w:p w14:paraId="243CB2D8" w14:textId="19F4FF68" w:rsidR="00B31140" w:rsidRPr="00521A4C" w:rsidRDefault="00B31140">
      <w:pPr>
        <w:pStyle w:val="Heading5"/>
        <w:rPr>
          <w:rFonts w:cs="Arial"/>
        </w:rPr>
      </w:pPr>
      <w:r w:rsidRPr="00521A4C">
        <w:rPr>
          <w:rFonts w:cs="Arial"/>
        </w:rPr>
        <w:t>the owner of the Intellectual Property Rights in the computer programs and associated materials does not by reason of such ownership or any other contractual or moral right acquire or retain any Intellectual Property Rights in, or any right to control or influence the use of, the product of such computer programs and associated materials; and</w:t>
      </w:r>
    </w:p>
    <w:p w14:paraId="47A5DA24" w14:textId="77777777" w:rsidR="00B31140" w:rsidRPr="00521A4C" w:rsidRDefault="00B31140">
      <w:pPr>
        <w:pStyle w:val="Heading5"/>
        <w:rPr>
          <w:rFonts w:cs="Arial"/>
        </w:rPr>
      </w:pPr>
      <w:r w:rsidRPr="00521A4C">
        <w:rPr>
          <w:rFonts w:cs="Arial"/>
        </w:rPr>
        <w:t>they could readily and inexpensively be replaced by commercial “off-the-shelf” software which performs equivalent functions and, where applicable, which is capable of reading and utilising their products without loss of data or (where formatting is significant) formatting.</w:t>
      </w:r>
    </w:p>
    <w:p w14:paraId="40AE7078" w14:textId="750F0EE1" w:rsidR="00B31140" w:rsidRPr="00521A4C" w:rsidRDefault="00B31140" w:rsidP="0075176D">
      <w:pPr>
        <w:pStyle w:val="Heading4"/>
        <w:rPr>
          <w:rFonts w:cs="Arial"/>
        </w:rPr>
      </w:pPr>
      <w:r w:rsidRPr="00521A4C">
        <w:rPr>
          <w:rFonts w:cs="Arial"/>
        </w:rPr>
        <w:t xml:space="preserve">Examples of computer programs which may fall within this category are “off-the-shelf” word-processing packages or spreadsheets which are used in the course of producing </w:t>
      </w:r>
      <w:r w:rsidR="006D5DFA">
        <w:rPr>
          <w:rFonts w:cs="Arial"/>
        </w:rPr>
        <w:t>Documentation</w:t>
      </w:r>
      <w:r w:rsidRPr="00521A4C">
        <w:rPr>
          <w:rFonts w:cs="Arial"/>
        </w:rPr>
        <w:t xml:space="preserve"> and which create files in industry-standard formats.  For the avoidance of doubt, the fact that a computer program satisfies the above conditions does not affect the manner in which the remainder of the Contract applies to any material (of any nature) produced by such program: </w:t>
      </w:r>
    </w:p>
    <w:p w14:paraId="7F1D79D1" w14:textId="0DB4C062" w:rsidR="00B31140" w:rsidRPr="00521A4C" w:rsidRDefault="00B31140" w:rsidP="0075176D">
      <w:pPr>
        <w:pStyle w:val="Heading5"/>
        <w:rPr>
          <w:rFonts w:cs="Arial"/>
        </w:rPr>
      </w:pPr>
      <w:r w:rsidRPr="00521A4C">
        <w:rPr>
          <w:rFonts w:cs="Arial"/>
        </w:rPr>
        <w:t xml:space="preserve">save as otherwise provided in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B4303A">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xml:space="preserve">, all Intellectual Property Rights in; </w:t>
      </w:r>
    </w:p>
    <w:p w14:paraId="28D7390B" w14:textId="64D65CD0" w:rsidR="00B31140" w:rsidRPr="00521A4C" w:rsidRDefault="00B31140" w:rsidP="0075176D">
      <w:pPr>
        <w:pStyle w:val="Heading5"/>
        <w:rPr>
          <w:rFonts w:cs="Arial"/>
        </w:rPr>
      </w:pPr>
      <w:r w:rsidRPr="00521A4C">
        <w:rPr>
          <w:rFonts w:cs="Arial"/>
        </w:rPr>
        <w:t xml:space="preserve">the Software (including the source code relating thereto), the Design Documents and the Documentation, and all drafts and interim versions thereof; and </w:t>
      </w:r>
    </w:p>
    <w:p w14:paraId="63B4270C" w14:textId="2F8F43D7" w:rsidR="00B31140" w:rsidRPr="00521A4C" w:rsidRDefault="00B31140" w:rsidP="0075176D">
      <w:pPr>
        <w:pStyle w:val="Heading5"/>
        <w:rPr>
          <w:rFonts w:cs="Arial"/>
        </w:rPr>
      </w:pPr>
      <w:r w:rsidRPr="00521A4C">
        <w:rPr>
          <w:rFonts w:cs="Arial"/>
        </w:rPr>
        <w:lastRenderedPageBreak/>
        <w:t xml:space="preserve">all other materials created by or coming into existence through the </w:t>
      </w:r>
      <w:r w:rsidR="008506B3">
        <w:rPr>
          <w:rFonts w:cs="Arial"/>
        </w:rPr>
        <w:t>Works</w:t>
      </w:r>
      <w:r w:rsidRPr="00521A4C">
        <w:rPr>
          <w:rFonts w:cs="Arial"/>
        </w:rPr>
        <w:t xml:space="preserve"> of the Contractor (or any of its employees, agents or Contractors) whether in connection with the provision of the Works or otherwise in the course of performing the Contractor's obligations under the Contract, shall vest in the Company on creation and the Contractor shall thereafter use the same only as licensee of the Company and only for the proper performance of the Contractor’s obligations under the Contract.</w:t>
      </w:r>
    </w:p>
    <w:p w14:paraId="114ADF37" w14:textId="77777777" w:rsidR="00B31140" w:rsidRPr="00521A4C" w:rsidRDefault="00B31140">
      <w:pPr>
        <w:pStyle w:val="Heading4"/>
        <w:rPr>
          <w:rFonts w:cs="Arial"/>
        </w:rPr>
      </w:pPr>
      <w:bookmarkStart w:id="129" w:name="_Ref514230399"/>
      <w:r w:rsidRPr="00521A4C">
        <w:rPr>
          <w:rFonts w:cs="Arial"/>
        </w:rPr>
        <w:t>Use of Software Programs, Tools and Data following “Taking-Over”</w:t>
      </w:r>
      <w:bookmarkEnd w:id="129"/>
    </w:p>
    <w:p w14:paraId="0061EB05" w14:textId="1A22B3C4" w:rsidR="00B31140" w:rsidRPr="00521A4C" w:rsidRDefault="00B31140">
      <w:pPr>
        <w:pStyle w:val="Heading5"/>
        <w:rPr>
          <w:rFonts w:cs="Arial"/>
        </w:rPr>
      </w:pPr>
      <w:r w:rsidRPr="00521A4C">
        <w:rPr>
          <w:rFonts w:cs="Arial"/>
        </w:rPr>
        <w:t>Where any code included in the Software is generated by the Contractor (or its employees, agents or Contractors, including Sub-Contractors) through the use of computer programs and associated materials owned by the Contractor or any third party, the Contractor shall grant to, or procure for, the Company (and its agents and Contractors) the right, for a period of one hundred (100) years from the time of Final Acceptance, to use such computer programs and associated materials for the purpose of generating amendments or additions to, or replacements of, the said code, for the purpose of maintaining, adapting, enhancing and updating the Software.  Such rights shall be granted:</w:t>
      </w:r>
    </w:p>
    <w:p w14:paraId="4781CE78" w14:textId="262A649A" w:rsidR="00B31140" w:rsidRPr="00521A4C" w:rsidRDefault="00B31140">
      <w:pPr>
        <w:pStyle w:val="Heading6"/>
        <w:rPr>
          <w:rFonts w:cs="Arial"/>
        </w:rPr>
      </w:pPr>
      <w:r w:rsidRPr="00521A4C">
        <w:rPr>
          <w:rFonts w:cs="Arial"/>
        </w:rPr>
        <w:t>in the case of computer programs and associated materials owned by the Contractor or any Sub-Contractor of the Contractor on the then standard terms of the Contractor or such Sub-Contractor or such other commercial terms as may be negotiated between the parties (but in any case, for a licence fee of R 1 (One South African Rand) in respect of the entire licence period);</w:t>
      </w:r>
    </w:p>
    <w:p w14:paraId="59DABF84" w14:textId="3A51BBF5" w:rsidR="00B31140" w:rsidRPr="00521A4C" w:rsidRDefault="00B31140">
      <w:pPr>
        <w:pStyle w:val="Heading6"/>
        <w:rPr>
          <w:rFonts w:cs="Arial"/>
        </w:rPr>
      </w:pPr>
      <w:r w:rsidRPr="00521A4C">
        <w:rPr>
          <w:rFonts w:cs="Arial"/>
        </w:rPr>
        <w:t>in the case of computer programs and associated materials owned by any other third party, on terms which are no less favourable than the third party's standard terms (but so that the Contractor shall be responsible for bearing any fee and royalties necessary for the grant and continuation of the licence within the Contract Price).</w:t>
      </w:r>
    </w:p>
    <w:p w14:paraId="37F1FEB9" w14:textId="1FFC8EDE" w:rsidR="00B31140" w:rsidRPr="00521A4C" w:rsidRDefault="00B31140">
      <w:pPr>
        <w:pStyle w:val="Heading5"/>
        <w:rPr>
          <w:rFonts w:cs="Arial"/>
        </w:rPr>
      </w:pPr>
      <w:r w:rsidRPr="00521A4C">
        <w:rPr>
          <w:rFonts w:cs="Arial"/>
        </w:rPr>
        <w:t xml:space="preserve">Save to the extent that the necessary rights have vested in, or been granted to, the Company pursuant to clauses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_Ref514230417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_Ref514230431 \r \h  \* MERGEFORMAT </w:instrText>
      </w:r>
      <w:r w:rsidR="00ED3F66" w:rsidRPr="00521A4C">
        <w:rPr>
          <w:rFonts w:cs="Arial"/>
        </w:rPr>
      </w:r>
      <w:r w:rsidR="00ED3F66" w:rsidRPr="00521A4C">
        <w:rPr>
          <w:rFonts w:cs="Arial"/>
        </w:rPr>
        <w:fldChar w:fldCharType="separate"/>
      </w:r>
      <w:r w:rsidR="005F3511">
        <w:rPr>
          <w:rFonts w:cs="Arial"/>
        </w:rPr>
        <w:t>2.6.5.19</w:t>
      </w:r>
      <w:r w:rsidR="00ED3F66" w:rsidRPr="00521A4C">
        <w:rPr>
          <w:rFonts w:cs="Arial"/>
        </w:rPr>
        <w:fldChar w:fldCharType="end"/>
      </w:r>
      <w:r w:rsidRPr="00521A4C">
        <w:rPr>
          <w:rFonts w:cs="Arial"/>
        </w:rPr>
        <w:t xml:space="preserve"> at the time in question, the Contractor shall permit, and shall procure, in relation to any elements of the Equipment designed or to be designed and/or to be supplied by the Contractor, or any Sub-Contractor or Supplier, that it shall, and all Sub-Contractors and Suppliers shall, permit the Company, without any payment whatsoever, whether royalties or otherwise, to use following Final Acceptance of the Works and without limitation in time and notwithstanding any termination of the Contractor's employment, or entry and expulsion by the Company, or termination, completion or abandonment of the Contract and/or any Sub-Contract and/or the Works or any part thereof, all data (including, but without limiting the generality of the foregoing, computer software and data and documents relating to the programming of electronic equipment) contained in or produced pursuant to or in connection with the Contract and/or the Works;</w:t>
      </w:r>
    </w:p>
    <w:p w14:paraId="59C5DBE4" w14:textId="4B4049B8" w:rsidR="00B31140" w:rsidRPr="00521A4C" w:rsidRDefault="00B31140">
      <w:pPr>
        <w:pStyle w:val="Heading6"/>
        <w:rPr>
          <w:rFonts w:cs="Arial"/>
        </w:rPr>
      </w:pPr>
      <w:bookmarkStart w:id="130" w:name="_Ref514230521"/>
      <w:r w:rsidRPr="00521A4C">
        <w:rPr>
          <w:rFonts w:cs="Arial"/>
        </w:rPr>
        <w:t xml:space="preserve">for the operation, maintenance, updating, alteration, extension, dismantling, reassembling, adjustment and upkeep of the Equipment including without limitation for the </w:t>
      </w:r>
      <w:r w:rsidR="007F7790">
        <w:rPr>
          <w:rFonts w:cs="Arial"/>
        </w:rPr>
        <w:t xml:space="preserve">Manufacture </w:t>
      </w:r>
      <w:r w:rsidRPr="00521A4C">
        <w:rPr>
          <w:rFonts w:cs="Arial"/>
        </w:rPr>
        <w:t xml:space="preserve"> whether by the Company or others of any parts equivalent, identical or similar to any items of Equipment or any other materials forming part of the </w:t>
      </w:r>
      <w:r w:rsidR="008506B3">
        <w:rPr>
          <w:rFonts w:cs="Arial"/>
        </w:rPr>
        <w:t>Works</w:t>
      </w:r>
      <w:r w:rsidRPr="00521A4C">
        <w:rPr>
          <w:rFonts w:cs="Arial"/>
        </w:rPr>
        <w:t xml:space="preserve"> as </w:t>
      </w:r>
      <w:r w:rsidR="009059BD">
        <w:rPr>
          <w:rFonts w:cs="Arial"/>
        </w:rPr>
        <w:t>Spare Parts</w:t>
      </w:r>
      <w:r w:rsidRPr="00521A4C">
        <w:rPr>
          <w:rFonts w:cs="Arial"/>
        </w:rPr>
        <w:t xml:space="preserve"> or replacement parts or extra parts provided that the same are for use in or in connection with the Project or any extension or alteration thereof; and</w:t>
      </w:r>
      <w:bookmarkEnd w:id="130"/>
    </w:p>
    <w:p w14:paraId="1691AE1F" w14:textId="3C8BE660" w:rsidR="00B31140" w:rsidRPr="00521A4C" w:rsidRDefault="00B31140">
      <w:pPr>
        <w:pStyle w:val="Heading6"/>
        <w:rPr>
          <w:rFonts w:cs="Arial"/>
        </w:rPr>
      </w:pPr>
      <w:bookmarkStart w:id="131" w:name="_Ref514230550"/>
      <w:r w:rsidRPr="00521A4C">
        <w:rPr>
          <w:rFonts w:cs="Arial"/>
        </w:rPr>
        <w:t xml:space="preserve">in relation to or in connection with any </w:t>
      </w:r>
      <w:r w:rsidR="008506B3">
        <w:rPr>
          <w:rFonts w:cs="Arial"/>
        </w:rPr>
        <w:t>Works</w:t>
      </w:r>
      <w:r w:rsidRPr="00521A4C">
        <w:rPr>
          <w:rFonts w:cs="Arial"/>
        </w:rPr>
        <w:t xml:space="preserve"> or proposed </w:t>
      </w:r>
      <w:r w:rsidR="008506B3">
        <w:rPr>
          <w:rFonts w:cs="Arial"/>
        </w:rPr>
        <w:t>Works</w:t>
      </w:r>
      <w:r w:rsidRPr="00521A4C">
        <w:rPr>
          <w:rFonts w:cs="Arial"/>
        </w:rPr>
        <w:t xml:space="preserve"> other than those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above with which the Project will or may be physically or functionally linked, including without limitation for the </w:t>
      </w:r>
      <w:r w:rsidR="007F7790">
        <w:rPr>
          <w:rFonts w:cs="Arial"/>
        </w:rPr>
        <w:t xml:space="preserve">Manufacture </w:t>
      </w:r>
      <w:r w:rsidRPr="00521A4C">
        <w:rPr>
          <w:rFonts w:cs="Arial"/>
        </w:rPr>
        <w:t xml:space="preserve"> of parts equivalent, similar or identical to elements of the Equipment.</w:t>
      </w:r>
      <w:bookmarkEnd w:id="131"/>
    </w:p>
    <w:p w14:paraId="6DD18B23" w14:textId="779C165B" w:rsidR="00B31140" w:rsidRPr="00521A4C" w:rsidRDefault="00B31140">
      <w:pPr>
        <w:pStyle w:val="Heading5"/>
        <w:rPr>
          <w:rFonts w:cs="Arial"/>
        </w:rPr>
      </w:pPr>
      <w:r w:rsidRPr="00521A4C">
        <w:rPr>
          <w:rFonts w:cs="Arial"/>
        </w:rPr>
        <w:t xml:space="preserve">Further, the Contractor shall permit (and shall procure, in relation to any elements of the Plant designed or to be designed and/or to be supplied by them, that all Sub-Contractors and Suppliers permit) the Company to use any part or item forming part of the </w:t>
      </w:r>
      <w:r w:rsidR="008506B3">
        <w:rPr>
          <w:rFonts w:cs="Arial"/>
        </w:rPr>
        <w:t>Works</w:t>
      </w:r>
      <w:r w:rsidRPr="00521A4C">
        <w:rPr>
          <w:rFonts w:cs="Arial"/>
        </w:rPr>
        <w:t xml:space="preserve"> as a sample for the purpose of </w:t>
      </w:r>
      <w:r w:rsidR="007F7790">
        <w:rPr>
          <w:rFonts w:cs="Arial"/>
        </w:rPr>
        <w:t xml:space="preserve">Manufacture </w:t>
      </w:r>
      <w:r w:rsidRPr="00521A4C">
        <w:rPr>
          <w:rFonts w:cs="Arial"/>
        </w:rPr>
        <w:t xml:space="preserve"> envisaged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_Ref514230550 \r \h  \* MERGEFORMAT </w:instrText>
      </w:r>
      <w:r w:rsidR="00ED3F66" w:rsidRPr="00521A4C">
        <w:rPr>
          <w:rFonts w:cs="Arial"/>
        </w:rPr>
      </w:r>
      <w:r w:rsidR="00ED3F66" w:rsidRPr="00521A4C">
        <w:rPr>
          <w:rFonts w:cs="Arial"/>
        </w:rPr>
        <w:fldChar w:fldCharType="separate"/>
      </w:r>
      <w:r w:rsidR="005F3511">
        <w:rPr>
          <w:rFonts w:cs="Arial"/>
        </w:rPr>
        <w:t>2.6.5.17.2.2</w:t>
      </w:r>
      <w:r w:rsidR="00ED3F66" w:rsidRPr="00521A4C">
        <w:rPr>
          <w:rFonts w:cs="Arial"/>
        </w:rPr>
        <w:fldChar w:fldCharType="end"/>
      </w:r>
      <w:r w:rsidRPr="00521A4C">
        <w:rPr>
          <w:rFonts w:cs="Arial"/>
        </w:rPr>
        <w:t xml:space="preserve"> of this clause.</w:t>
      </w:r>
    </w:p>
    <w:p w14:paraId="1AD3C08B" w14:textId="77777777" w:rsidR="00B31140" w:rsidRPr="00521A4C" w:rsidRDefault="00B31140">
      <w:pPr>
        <w:pStyle w:val="Heading4"/>
        <w:rPr>
          <w:rFonts w:cs="Arial"/>
        </w:rPr>
      </w:pPr>
      <w:bookmarkStart w:id="132" w:name="_Toc304644806"/>
      <w:bookmarkStart w:id="133" w:name="_Toc304645492"/>
      <w:bookmarkStart w:id="134" w:name="_Toc304709403"/>
      <w:bookmarkStart w:id="135" w:name="_Toc323983137"/>
      <w:bookmarkStart w:id="136" w:name="_Toc326494855"/>
      <w:bookmarkStart w:id="137" w:name="_Toc377359918"/>
      <w:bookmarkStart w:id="138" w:name="_Toc329096758"/>
      <w:bookmarkStart w:id="139" w:name="_Toc330088931"/>
      <w:bookmarkStart w:id="140" w:name="_Toc334344660"/>
      <w:bookmarkStart w:id="141" w:name="_Toc428875986"/>
      <w:bookmarkStart w:id="142" w:name="_Ref514230102"/>
      <w:bookmarkStart w:id="143" w:name="_Ref514230417"/>
      <w:bookmarkStart w:id="144" w:name="_Ref514506608"/>
      <w:r w:rsidRPr="00521A4C">
        <w:rPr>
          <w:rFonts w:cs="Arial"/>
        </w:rPr>
        <w:t>Provision of Software Source Code</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488E4DAB" w14:textId="3A12A682" w:rsidR="00B31140" w:rsidRPr="00521A4C" w:rsidRDefault="00B31140">
      <w:pPr>
        <w:pStyle w:val="Heading5"/>
        <w:rPr>
          <w:rFonts w:cs="Arial"/>
        </w:rPr>
      </w:pPr>
      <w:bookmarkStart w:id="145" w:name="_Ref514506039"/>
      <w:r w:rsidRPr="00521A4C">
        <w:rPr>
          <w:rFonts w:cs="Arial"/>
        </w:rPr>
        <w:t xml:space="preserve">Upon issue of the Taking-Over Certificate for the Whole of the </w:t>
      </w:r>
      <w:r w:rsidR="008506B3">
        <w:rPr>
          <w:rFonts w:cs="Arial"/>
        </w:rPr>
        <w:t>Works</w:t>
      </w:r>
      <w:r w:rsidRPr="00521A4C">
        <w:rPr>
          <w:rFonts w:cs="Arial"/>
        </w:rPr>
        <w:t>, the Contractor shall provide two (2) copies of the source code for the Software in magnetic form accompanied by a print out on paper of an index that allows access to each program or sub-program.  For the avoidance of doubt the Software shall include computer programs and associated materials included within the Software which are owned by, or are an adaptation of a computer program or associated material which is owned by, the Contractor or any Sub-Contractor of the Contractor.</w:t>
      </w:r>
      <w:bookmarkEnd w:id="145"/>
    </w:p>
    <w:p w14:paraId="1646634E" w14:textId="04D36F8D" w:rsidR="00B31140" w:rsidRPr="00521A4C" w:rsidRDefault="00B31140">
      <w:pPr>
        <w:pStyle w:val="Heading5"/>
        <w:rPr>
          <w:rFonts w:cs="Arial"/>
        </w:rPr>
      </w:pPr>
      <w:r w:rsidRPr="00521A4C">
        <w:rPr>
          <w:rFonts w:cs="Arial"/>
        </w:rPr>
        <w:t xml:space="preserve">This referenced Software Source Code, programs and associated material will be delivered to the Company upon the applicable date of issue of a Taking-Over Certificate for the </w:t>
      </w:r>
      <w:r w:rsidR="008506B3">
        <w:rPr>
          <w:rFonts w:cs="Arial"/>
        </w:rPr>
        <w:t>Works</w:t>
      </w:r>
      <w:r w:rsidRPr="00521A4C">
        <w:rPr>
          <w:rFonts w:cs="Arial"/>
        </w:rPr>
        <w:t xml:space="preserve"> as a Whole (the “</w:t>
      </w:r>
      <w:r w:rsidRPr="005F3511">
        <w:rPr>
          <w:rFonts w:cs="Arial"/>
          <w:b/>
          <w:bCs/>
        </w:rPr>
        <w:t>Relevant Date</w:t>
      </w:r>
      <w:r w:rsidRPr="00521A4C">
        <w:rPr>
          <w:rFonts w:cs="Arial"/>
        </w:rPr>
        <w:t>”); or, if the Contractor is unwilling so to agree.</w:t>
      </w:r>
    </w:p>
    <w:p w14:paraId="255C5412" w14:textId="77777777" w:rsidR="00B31140" w:rsidRPr="00521A4C" w:rsidRDefault="00B31140">
      <w:pPr>
        <w:pStyle w:val="Heading5"/>
        <w:rPr>
          <w:rFonts w:cs="Arial"/>
        </w:rPr>
      </w:pPr>
      <w:r w:rsidRPr="00521A4C">
        <w:rPr>
          <w:rFonts w:cs="Arial"/>
        </w:rPr>
        <w:t>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6211FADF" w14:textId="30C1E57C" w:rsidR="00B31140" w:rsidRPr="00521A4C" w:rsidRDefault="00B31140">
      <w:pPr>
        <w:pStyle w:val="Heading5"/>
        <w:rPr>
          <w:rFonts w:cs="Arial"/>
        </w:rPr>
      </w:pPr>
      <w:r w:rsidRPr="00521A4C">
        <w:rPr>
          <w:rFonts w:cs="Arial"/>
        </w:rPr>
        <w:t xml:space="preserve">Where any code included in the Software referred to in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 xml:space="preserve"> is generated by the Contractor (or its employees, agents or Contractors) through the use of computer programs owned by third parties, the material input to such computer programs in order to generate such code (whether in magnetic, paper or other form) shall be treated as source code for the purposes of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w:t>
      </w:r>
    </w:p>
    <w:p w14:paraId="66D23006" w14:textId="665E9A1D" w:rsidR="00B31140" w:rsidRPr="00521A4C" w:rsidRDefault="00B31140">
      <w:pPr>
        <w:pStyle w:val="Heading5"/>
        <w:rPr>
          <w:rFonts w:cs="Arial"/>
        </w:rPr>
      </w:pPr>
      <w:bookmarkStart w:id="146" w:name="_Ref514506366"/>
      <w:r w:rsidRPr="00521A4C">
        <w:rPr>
          <w:rFonts w:cs="Arial"/>
        </w:rPr>
        <w:lastRenderedPageBreak/>
        <w:t xml:space="preserve">Where pursuant to any consent given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or under the terms of clause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the Contractor is required to procure for the Company a licence to use computer programs and associated materials (or adaptations thereof) owned by a third-party, the Contractor shall use all reasonable endeavours to procure:</w:t>
      </w:r>
      <w:bookmarkEnd w:id="146"/>
      <w:r w:rsidRPr="00521A4C">
        <w:rPr>
          <w:rFonts w:cs="Arial"/>
        </w:rPr>
        <w:t xml:space="preserve"> </w:t>
      </w:r>
    </w:p>
    <w:p w14:paraId="28894F6A" w14:textId="4D65F3BD" w:rsidR="00B31140" w:rsidRPr="00521A4C" w:rsidRDefault="00B31140">
      <w:pPr>
        <w:pStyle w:val="Heading6"/>
        <w:rPr>
          <w:rFonts w:cs="Arial"/>
        </w:rPr>
      </w:pPr>
      <w:r w:rsidRPr="00521A4C">
        <w:rPr>
          <w:rFonts w:cs="Arial"/>
        </w:rPr>
        <w:t xml:space="preserve">agreement from the third party that the source code of such computer programs and associated materials (and the adaptations thereof) will be delivered to the Company upon the applicable date of issue of a Taking-Over Certificate for the </w:t>
      </w:r>
      <w:r w:rsidR="008506B3">
        <w:rPr>
          <w:rFonts w:cs="Arial"/>
        </w:rPr>
        <w:t>Works</w:t>
      </w:r>
      <w:r w:rsidRPr="00521A4C">
        <w:rPr>
          <w:rFonts w:cs="Arial"/>
        </w:rPr>
        <w:t xml:space="preserve"> as a Whole (in this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the “</w:t>
      </w:r>
      <w:r w:rsidRPr="005F3511">
        <w:rPr>
          <w:rFonts w:cs="Arial"/>
          <w:b/>
          <w:bCs/>
        </w:rPr>
        <w:t>Relevant Date</w:t>
      </w:r>
      <w:r w:rsidRPr="00521A4C">
        <w:rPr>
          <w:rFonts w:cs="Arial"/>
        </w:rPr>
        <w:t>”); or, if the third party is unwilling so to agree;</w:t>
      </w:r>
    </w:p>
    <w:p w14:paraId="36B86B4D" w14:textId="77777777" w:rsidR="00B31140" w:rsidRPr="00521A4C" w:rsidRDefault="00B31140">
      <w:pPr>
        <w:pStyle w:val="Heading6"/>
        <w:rPr>
          <w:rFonts w:cs="Arial"/>
        </w:rPr>
      </w:pPr>
      <w:r w:rsidRPr="00521A4C">
        <w:rPr>
          <w:rFonts w:cs="Arial"/>
        </w:rPr>
        <w:t>that 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5BF941FC" w14:textId="77777777" w:rsidR="00B31140" w:rsidRPr="00521A4C" w:rsidRDefault="00B31140">
      <w:pPr>
        <w:pStyle w:val="Heading6"/>
        <w:rPr>
          <w:rFonts w:cs="Arial"/>
        </w:rPr>
      </w:pPr>
      <w:r w:rsidRPr="00521A4C">
        <w:rPr>
          <w:rFonts w:cs="Arial"/>
        </w:rPr>
        <w:t>in either case, without additional cost to the Company.</w:t>
      </w:r>
    </w:p>
    <w:p w14:paraId="046558A9" w14:textId="1D572643" w:rsidR="00B31140" w:rsidRPr="00521A4C" w:rsidRDefault="00B31140">
      <w:pPr>
        <w:pStyle w:val="Heading5"/>
        <w:rPr>
          <w:rFonts w:cs="Arial"/>
        </w:rPr>
      </w:pPr>
      <w:r w:rsidRPr="00521A4C">
        <w:rPr>
          <w:rFonts w:cs="Arial"/>
        </w:rPr>
        <w:t xml:space="preserve">The Company shall be entitled to take the willingness of the third party to agree to such </w:t>
      </w:r>
      <w:r w:rsidR="000C48C9">
        <w:rPr>
          <w:rFonts w:cs="Arial"/>
        </w:rPr>
        <w:t>Delivery</w:t>
      </w:r>
      <w:r w:rsidRPr="00521A4C">
        <w:rPr>
          <w:rFonts w:cs="Arial"/>
        </w:rPr>
        <w:t xml:space="preserve"> or escrow into account in determining whether to grant consent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to the use of such third-party computer programs or associated materials. Nevertheless, without prejudice to the generality of the Company’s discretion, the Company acknowledges that any third-party who is prepared to agree to such </w:t>
      </w:r>
      <w:r w:rsidR="000C48C9">
        <w:rPr>
          <w:rFonts w:cs="Arial"/>
        </w:rPr>
        <w:t>Delivery</w:t>
      </w:r>
      <w:r w:rsidRPr="00521A4C">
        <w:rPr>
          <w:rFonts w:cs="Arial"/>
        </w:rPr>
        <w:t xml:space="preserve"> or escrow as is referred to in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is likely to do so upon terms:</w:t>
      </w:r>
    </w:p>
    <w:p w14:paraId="3F070564" w14:textId="77777777" w:rsidR="00B31140" w:rsidRPr="00521A4C" w:rsidRDefault="00B31140">
      <w:pPr>
        <w:pStyle w:val="Heading6"/>
        <w:rPr>
          <w:rFonts w:cs="Arial"/>
        </w:rPr>
      </w:pPr>
      <w:r w:rsidRPr="00521A4C">
        <w:rPr>
          <w:rFonts w:cs="Arial"/>
        </w:rPr>
        <w:t>which require that the use of the source code is limited to use for the purposes of maintaining, amending, adapting or extending the Software;</w:t>
      </w:r>
    </w:p>
    <w:p w14:paraId="0B669770" w14:textId="77777777" w:rsidR="00B31140" w:rsidRPr="00521A4C" w:rsidRDefault="00B31140">
      <w:pPr>
        <w:pStyle w:val="Heading6"/>
        <w:rPr>
          <w:rFonts w:cs="Arial"/>
        </w:rPr>
      </w:pPr>
      <w:r w:rsidRPr="00521A4C">
        <w:rPr>
          <w:rFonts w:cs="Arial"/>
        </w:rPr>
        <w:t>that the Company undertakes reasonable restrictions upon the disclosure of the source code; and</w:t>
      </w:r>
    </w:p>
    <w:p w14:paraId="79CC4973" w14:textId="77777777" w:rsidR="00B31140" w:rsidRPr="00521A4C" w:rsidRDefault="00B31140">
      <w:pPr>
        <w:pStyle w:val="Heading6"/>
        <w:rPr>
          <w:rFonts w:cs="Arial"/>
        </w:rPr>
      </w:pPr>
      <w:r w:rsidRPr="00521A4C">
        <w:rPr>
          <w:rFonts w:cs="Arial"/>
        </w:rPr>
        <w:t>that the third-party will not be liable for faults arising from unauthorised amendments to the computer programs in question and the Company hereby indicates its willingness to agree such terms if it believes that it is in the best interests of the Project that it should do so.</w:t>
      </w:r>
    </w:p>
    <w:p w14:paraId="2D2AAF99" w14:textId="77777777" w:rsidR="00B31140" w:rsidRPr="00521A4C" w:rsidRDefault="00B31140">
      <w:pPr>
        <w:pStyle w:val="Heading4"/>
        <w:rPr>
          <w:rFonts w:cs="Arial"/>
        </w:rPr>
      </w:pPr>
      <w:bookmarkStart w:id="147" w:name="_Toc326494856"/>
      <w:bookmarkStart w:id="148" w:name="_Toc377359919"/>
      <w:bookmarkStart w:id="149" w:name="_Toc329096759"/>
      <w:bookmarkStart w:id="150" w:name="_Toc330088936"/>
      <w:bookmarkStart w:id="151" w:name="_Toc334344665"/>
      <w:bookmarkStart w:id="152" w:name="_Toc428875987"/>
      <w:bookmarkStart w:id="153" w:name="_Ref514230132"/>
      <w:bookmarkStart w:id="154" w:name="_Ref514230431"/>
      <w:r w:rsidRPr="00521A4C">
        <w:rPr>
          <w:rFonts w:cs="Arial"/>
        </w:rPr>
        <w:t>Extent of Software Licences</w:t>
      </w:r>
      <w:bookmarkEnd w:id="147"/>
      <w:bookmarkEnd w:id="148"/>
      <w:bookmarkEnd w:id="149"/>
      <w:bookmarkEnd w:id="150"/>
      <w:bookmarkEnd w:id="151"/>
      <w:bookmarkEnd w:id="152"/>
      <w:bookmarkEnd w:id="153"/>
      <w:bookmarkEnd w:id="154"/>
    </w:p>
    <w:p w14:paraId="599F4CEF" w14:textId="0314B4B7" w:rsidR="00B31140" w:rsidRPr="00521A4C" w:rsidRDefault="00B31140">
      <w:pPr>
        <w:pStyle w:val="Heading5"/>
        <w:rPr>
          <w:rFonts w:cs="Arial"/>
        </w:rPr>
      </w:pPr>
      <w:r w:rsidRPr="00521A4C">
        <w:rPr>
          <w:rFonts w:cs="Arial"/>
        </w:rPr>
        <w:t xml:space="preserve">Where pursuant to clauses </w:t>
      </w:r>
      <w:r w:rsidR="00ED3F66" w:rsidRPr="00521A4C">
        <w:rPr>
          <w:rFonts w:cs="Arial"/>
        </w:rPr>
        <w:fldChar w:fldCharType="begin"/>
      </w:r>
      <w:r w:rsidR="00ED3F66" w:rsidRPr="00521A4C">
        <w:rPr>
          <w:rFonts w:cs="Arial"/>
        </w:rPr>
        <w:instrText xml:space="preserve"> REF _Ref514506552 \r \h  \* MERGEFORMAT </w:instrText>
      </w:r>
      <w:r w:rsidR="00ED3F66" w:rsidRPr="00521A4C">
        <w:rPr>
          <w:rFonts w:cs="Arial"/>
        </w:rPr>
      </w:r>
      <w:r w:rsidR="00ED3F66" w:rsidRPr="00521A4C">
        <w:rPr>
          <w:rFonts w:cs="Arial"/>
        </w:rPr>
        <w:fldChar w:fldCharType="separate"/>
      </w:r>
      <w:r w:rsidR="005F3511">
        <w:rPr>
          <w:rFonts w:cs="Arial"/>
        </w:rPr>
        <w:t>2.6.5.3</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_Ref514506608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the Company is granted any licence to use computer programs or associated materials or methodologies, such licence shall (notwithstanding any other provision of the Contract to the contrary) be granted on such terms as shall:</w:t>
      </w:r>
    </w:p>
    <w:p w14:paraId="4F574A2F" w14:textId="77777777" w:rsidR="00B31140" w:rsidRPr="00521A4C" w:rsidRDefault="00B31140">
      <w:pPr>
        <w:pStyle w:val="Heading6"/>
        <w:rPr>
          <w:rFonts w:cs="Arial"/>
        </w:rPr>
      </w:pPr>
      <w:r w:rsidRPr="00521A4C">
        <w:rPr>
          <w:rFonts w:cs="Arial"/>
        </w:rPr>
        <w:t>permit the licensee to assign the rights included in the licence as a whole to any person (including, but not limited to, any operator of the Project);</w:t>
      </w:r>
    </w:p>
    <w:p w14:paraId="62C5D359" w14:textId="77777777" w:rsidR="00B31140" w:rsidRPr="00521A4C" w:rsidRDefault="00B31140">
      <w:pPr>
        <w:pStyle w:val="Heading6"/>
        <w:rPr>
          <w:rFonts w:cs="Arial"/>
        </w:rPr>
      </w:pPr>
      <w:r w:rsidRPr="00521A4C">
        <w:rPr>
          <w:rFonts w:cs="Arial"/>
        </w:rPr>
        <w:t>permit the licensee to grant sub-licences of the whole or any part of the rights included in the licence; and</w:t>
      </w:r>
    </w:p>
    <w:p w14:paraId="5A49FB36" w14:textId="77777777" w:rsidR="00B31140" w:rsidRPr="00521A4C" w:rsidRDefault="00B31140">
      <w:pPr>
        <w:pStyle w:val="Heading6"/>
        <w:rPr>
          <w:rFonts w:cs="Arial"/>
        </w:rPr>
      </w:pPr>
      <w:r w:rsidRPr="00521A4C">
        <w:rPr>
          <w:rFonts w:cs="Arial"/>
        </w:rPr>
        <w:t>permit the licensee to allow the use of such rights by any person providing software consultancy, facilities management or similar services to the licensee.</w:t>
      </w:r>
    </w:p>
    <w:p w14:paraId="63372673" w14:textId="77777777" w:rsidR="00B31140" w:rsidRPr="00521A4C" w:rsidRDefault="00B31140">
      <w:pPr>
        <w:pStyle w:val="Heading3"/>
        <w:rPr>
          <w:rFonts w:cs="Arial"/>
          <w:lang w:val="en-US"/>
        </w:rPr>
      </w:pPr>
      <w:bookmarkStart w:id="155" w:name="_Toc97293506"/>
      <w:r w:rsidRPr="00521A4C">
        <w:rPr>
          <w:rFonts w:cs="Arial"/>
          <w:lang w:val="en-US"/>
        </w:rPr>
        <w:t>Inspection, Tests and Analyses</w:t>
      </w:r>
      <w:bookmarkEnd w:id="155"/>
    </w:p>
    <w:p w14:paraId="55CAEFD4" w14:textId="6F6709F3" w:rsidR="00B31140" w:rsidRPr="00521A4C" w:rsidRDefault="00B31140">
      <w:pPr>
        <w:pStyle w:val="Heading4"/>
        <w:rPr>
          <w:rFonts w:cs="Arial"/>
        </w:rPr>
      </w:pPr>
      <w:bookmarkStart w:id="156"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56"/>
    </w:p>
    <w:p w14:paraId="655F80FD" w14:textId="77777777" w:rsidR="00B31140" w:rsidRPr="00521A4C" w:rsidRDefault="00B31140">
      <w:pPr>
        <w:pStyle w:val="Heading4"/>
        <w:rPr>
          <w:rFonts w:cs="Arial"/>
        </w:rPr>
      </w:pPr>
      <w:bookmarkStart w:id="157"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57"/>
    </w:p>
    <w:p w14:paraId="1BE4561C" w14:textId="433FC276" w:rsidR="00B31140" w:rsidRPr="00521A4C" w:rsidRDefault="00B31140">
      <w:pPr>
        <w:pStyle w:val="Heading4"/>
        <w:rPr>
          <w:rFonts w:cs="Arial"/>
        </w:rPr>
      </w:pPr>
      <w:bookmarkStart w:id="158"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58"/>
    </w:p>
    <w:p w14:paraId="21C82EBD" w14:textId="67902902" w:rsidR="00B31140" w:rsidRPr="00521A4C" w:rsidRDefault="00B31140">
      <w:pPr>
        <w:pStyle w:val="Heading4"/>
        <w:rPr>
          <w:rFonts w:cs="Arial"/>
        </w:rPr>
      </w:pPr>
      <w:bookmarkStart w:id="159"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59"/>
    </w:p>
    <w:p w14:paraId="17B5D5D7" w14:textId="6A276C65" w:rsidR="00B31140" w:rsidRPr="00521A4C" w:rsidRDefault="00B31140">
      <w:pPr>
        <w:pStyle w:val="Heading4"/>
        <w:rPr>
          <w:rFonts w:cs="Arial"/>
        </w:rPr>
      </w:pPr>
      <w:r w:rsidRPr="00521A4C">
        <w:rPr>
          <w:rFonts w:cs="Arial"/>
        </w:rPr>
        <w:t xml:space="preserve">Where the </w:t>
      </w:r>
      <w:r w:rsidR="00802110">
        <w:rPr>
          <w:rFonts w:cs="Arial"/>
        </w:rPr>
        <w:t>Supp</w:t>
      </w:r>
      <w:r w:rsidR="00802110" w:rsidRPr="00521A4C">
        <w:rPr>
          <w:rFonts w:cs="Arial"/>
        </w:rPr>
        <w:t>lies</w:t>
      </w:r>
      <w:r w:rsidRPr="00521A4C">
        <w:rPr>
          <w:rFonts w:cs="Arial"/>
        </w:rPr>
        <w:t xml:space="preserve"> or services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do not comply with the contract requirements, but such supplies or services are nevertheless accepted at whatever price, the cost in connection with the inspections, tests or analyses thereof shall be defrayed by the Contractor.</w:t>
      </w:r>
    </w:p>
    <w:p w14:paraId="35D95007" w14:textId="5C915C8B"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5F3511"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2.6.6.1</w:t>
      </w:r>
      <w:r w:rsidR="000B2023" w:rsidRPr="00521A4C">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_Ref519255840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2.6.6.2</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_Ref519255887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2.6.6.4</w:t>
      </w:r>
      <w:r w:rsidR="000B2023" w:rsidRPr="00521A4C">
        <w:rPr>
          <w:rFonts w:cs="Arial"/>
        </w:rPr>
        <w:fldChar w:fldCharType="end"/>
      </w:r>
      <w:r w:rsidRPr="00521A4C">
        <w:rPr>
          <w:rFonts w:cs="Arial"/>
        </w:rPr>
        <w:t xml:space="preserve"> 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lastRenderedPageBreak/>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093997D6" w:rsidR="00B31140" w:rsidRPr="00521A4C" w:rsidRDefault="00B31140">
      <w:pPr>
        <w:pStyle w:val="Heading4"/>
        <w:rPr>
          <w:rFonts w:cs="Arial"/>
        </w:rPr>
      </w:pPr>
      <w:r w:rsidRPr="00521A4C">
        <w:rPr>
          <w:rFonts w:cs="Arial"/>
        </w:rPr>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2.6.6.3</w:t>
      </w:r>
      <w:r w:rsidR="000B2023" w:rsidRPr="00521A4C">
        <w:rPr>
          <w:rFonts w:cs="Arial"/>
        </w:rPr>
        <w:fldChar w:fldCharType="end"/>
      </w:r>
      <w:r w:rsidRPr="00521A4C">
        <w:rPr>
          <w:rFonts w:cs="Arial"/>
        </w:rPr>
        <w:t xml:space="preserve"> shall be refunded by the Contractor.</w:t>
      </w:r>
    </w:p>
    <w:p w14:paraId="59C58BE9" w14:textId="77777777" w:rsidR="00B31140" w:rsidRPr="00521A4C" w:rsidRDefault="00B31140">
      <w:pPr>
        <w:pStyle w:val="Heading4"/>
        <w:rPr>
          <w:rFonts w:cs="Arial"/>
        </w:rPr>
      </w:pPr>
      <w:bookmarkStart w:id="160" w:name="_Ref519256106"/>
      <w:r w:rsidRPr="00521A4C">
        <w:rPr>
          <w:rFonts w:cs="Arial"/>
        </w:rPr>
        <w:t>Where imported supplies are to be inspected before shipment, the Contractor shall notify his suppliers abroad of the conditions applicable to inspections.</w:t>
      </w:r>
      <w:bookmarkEnd w:id="160"/>
    </w:p>
    <w:p w14:paraId="3E814231" w14:textId="23522598"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_Ref519256106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2.6.6.9</w:t>
      </w:r>
      <w:r w:rsidR="000B2023" w:rsidRPr="00521A4C">
        <w:rPr>
          <w:rFonts w:cs="Arial"/>
        </w:rPr>
        <w:fldChar w:fldCharType="end"/>
      </w:r>
      <w:r w:rsidRPr="00521A4C">
        <w:rPr>
          <w:rFonts w:cs="Arial"/>
        </w:rPr>
        <w:t xml:space="preserve"> shall not prejudice the right of the Company to cancel the contract on account of a breach of the conditions thereof, or to act in terms of paragraphs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2.9.1.1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_Ref519256199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2.9.1.4</w:t>
      </w:r>
      <w:r w:rsidR="000B2023" w:rsidRPr="00521A4C">
        <w:rPr>
          <w:rFonts w:cs="Arial"/>
        </w:rPr>
        <w:fldChar w:fldCharType="end"/>
      </w:r>
    </w:p>
    <w:p w14:paraId="526BAF9A" w14:textId="0DBB58F6" w:rsidR="00B31140" w:rsidRPr="00A64E50" w:rsidRDefault="00B31140">
      <w:pPr>
        <w:pStyle w:val="Heading2"/>
        <w:rPr>
          <w:rFonts w:ascii="Arial" w:hAnsi="Arial" w:cs="Arial"/>
        </w:rPr>
      </w:pPr>
      <w:bookmarkStart w:id="161" w:name="_Toc97293507"/>
      <w:r w:rsidRPr="00A64E50">
        <w:rPr>
          <w:rFonts w:ascii="Arial" w:hAnsi="Arial" w:cs="Arial"/>
        </w:rPr>
        <w:t xml:space="preserve">PART </w:t>
      </w:r>
      <w:r w:rsidR="00A64E50">
        <w:rPr>
          <w:rFonts w:ascii="Arial" w:hAnsi="Arial" w:cs="Arial"/>
        </w:rPr>
        <w:t>G</w:t>
      </w:r>
      <w:bookmarkEnd w:id="161"/>
    </w:p>
    <w:p w14:paraId="083C8DFA" w14:textId="77777777" w:rsidR="00B31140" w:rsidRPr="00521A4C" w:rsidRDefault="00B31140">
      <w:pPr>
        <w:pStyle w:val="Heading3"/>
        <w:rPr>
          <w:rFonts w:cs="Arial"/>
          <w:lang w:val="en-US"/>
        </w:rPr>
      </w:pPr>
      <w:bookmarkStart w:id="162" w:name="_Toc97293508"/>
      <w:r w:rsidRPr="00521A4C">
        <w:rPr>
          <w:rFonts w:cs="Arial"/>
          <w:lang w:val="en-US"/>
        </w:rPr>
        <w:t>Legal Compliance</w:t>
      </w:r>
      <w:bookmarkEnd w:id="162"/>
    </w:p>
    <w:p w14:paraId="161F59EF" w14:textId="24D84529" w:rsidR="00B31140" w:rsidRPr="00521A4C" w:rsidRDefault="00B31140">
      <w:pPr>
        <w:pStyle w:val="Heading4"/>
        <w:rPr>
          <w:rFonts w:cs="Arial"/>
        </w:rPr>
      </w:pPr>
      <w:r w:rsidRPr="00521A4C">
        <w:rPr>
          <w:rFonts w:cs="Arial"/>
        </w:rPr>
        <w:t>The Contractor shall give all notices and pay all fees required to be given or paid by any act of parliament or any regulation or by-law of any provincial, local or other statutory authority in relation to the execution of the Works or of any Temporary Works and by the rules and regulations of all public bodies and companies whose property or rights are or may be affected in any way by the Works or any Temporary Works.  The Contractor shall conform in all respects with the provisions of any general or local act of parliament, provincial ordinances and the regulations or by-laws of any local or other statutory authority which may be applicable to the works or to any Temporary Works with such rules and regulations of public bodies and companies as aforesaid and shall keep the Company indemnified against all penalties and liabilities of every kind for breach or any such act, ordinance, regulation or by-law.</w:t>
      </w:r>
    </w:p>
    <w:p w14:paraId="4BC9DC72" w14:textId="77777777" w:rsidR="00B31140" w:rsidRPr="00521A4C" w:rsidRDefault="00B31140">
      <w:pPr>
        <w:pStyle w:val="Heading4"/>
        <w:rPr>
          <w:rFonts w:cs="Arial"/>
        </w:rPr>
      </w:pPr>
      <w:r w:rsidRPr="00521A4C">
        <w:rPr>
          <w:rFonts w:cs="Arial"/>
        </w:rPr>
        <w:t>The Contractor shall in carrying out its obligations under the Contract comply with all relevant Legislation.</w:t>
      </w:r>
    </w:p>
    <w:p w14:paraId="1A1AEB37" w14:textId="77777777" w:rsidR="00B31140" w:rsidRPr="00521A4C" w:rsidRDefault="00B31140">
      <w:pPr>
        <w:pStyle w:val="Heading3"/>
        <w:rPr>
          <w:rFonts w:cs="Arial"/>
          <w:lang w:val="en-US"/>
        </w:rPr>
      </w:pPr>
      <w:bookmarkStart w:id="163" w:name="_Toc97293509"/>
      <w:r w:rsidRPr="00521A4C">
        <w:rPr>
          <w:rFonts w:cs="Arial"/>
          <w:lang w:val="en-US"/>
        </w:rPr>
        <w:t>Liability of Contractor</w:t>
      </w:r>
      <w:bookmarkEnd w:id="163"/>
    </w:p>
    <w:p w14:paraId="15BE62BE" w14:textId="77777777" w:rsidR="00B31140" w:rsidRPr="00521A4C" w:rsidRDefault="00B31140">
      <w:pPr>
        <w:pStyle w:val="Heading4"/>
        <w:rPr>
          <w:rFonts w:cs="Arial"/>
        </w:rPr>
      </w:pPr>
      <w:r w:rsidRPr="00521A4C">
        <w:rPr>
          <w:rFonts w:cs="Arial"/>
        </w:rPr>
        <w:t>In the event of the contract being cancelled by the Company in the exercise of its rights in terms of these conditions, the Contractor shall be liable to pay to the Company any losses sustained and/or additional costs or expenditure incurred as a result of such cancellation and the Company shall have the right to recover such losses, damages or additional costs by means of set-off from moneys due or which may become due in terms of the contract or any other contract, or from a guarantee provided for the due fulfilment of the contract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61A899A" w:rsidR="00B31140" w:rsidRPr="00521A4C" w:rsidRDefault="00B31140">
      <w:pPr>
        <w:pStyle w:val="Heading2"/>
        <w:rPr>
          <w:rFonts w:ascii="Arial" w:hAnsi="Arial" w:cs="Arial"/>
        </w:rPr>
      </w:pPr>
      <w:r w:rsidRPr="00521A4C">
        <w:rPr>
          <w:rFonts w:ascii="Arial" w:hAnsi="Arial" w:cs="Arial"/>
        </w:rPr>
        <w:br w:type="page"/>
      </w:r>
      <w:bookmarkStart w:id="164" w:name="_Toc97293510"/>
      <w:r w:rsidRPr="00521A4C">
        <w:rPr>
          <w:rFonts w:ascii="Arial" w:hAnsi="Arial" w:cs="Arial"/>
        </w:rPr>
        <w:lastRenderedPageBreak/>
        <w:t xml:space="preserve">PART </w:t>
      </w:r>
      <w:r w:rsidR="00A64E50">
        <w:rPr>
          <w:rFonts w:ascii="Arial" w:hAnsi="Arial" w:cs="Arial"/>
        </w:rPr>
        <w:t>H</w:t>
      </w:r>
      <w:bookmarkEnd w:id="164"/>
    </w:p>
    <w:p w14:paraId="27A0227F" w14:textId="77777777" w:rsidR="00B31140" w:rsidRPr="00521A4C" w:rsidRDefault="00B31140">
      <w:pPr>
        <w:pStyle w:val="Heading3"/>
        <w:rPr>
          <w:rFonts w:cs="Arial"/>
        </w:rPr>
      </w:pPr>
      <w:bookmarkStart w:id="165" w:name="_Toc325628372"/>
      <w:bookmarkStart w:id="166" w:name="_Toc325628445"/>
      <w:bookmarkStart w:id="167" w:name="_Toc325815549"/>
      <w:bookmarkStart w:id="168" w:name="_Toc325807847"/>
      <w:bookmarkStart w:id="169" w:name="_Toc325965712"/>
      <w:bookmarkStart w:id="170" w:name="_Toc428875966"/>
      <w:bookmarkStart w:id="171" w:name="_Toc97293511"/>
      <w:r w:rsidRPr="00521A4C">
        <w:rPr>
          <w:rFonts w:cs="Arial"/>
        </w:rPr>
        <w:t>Logistic Support (LS)</w:t>
      </w:r>
      <w:bookmarkEnd w:id="165"/>
      <w:bookmarkEnd w:id="166"/>
      <w:bookmarkEnd w:id="167"/>
      <w:bookmarkEnd w:id="168"/>
      <w:bookmarkEnd w:id="169"/>
      <w:bookmarkEnd w:id="170"/>
      <w:bookmarkEnd w:id="171"/>
    </w:p>
    <w:p w14:paraId="4558195C" w14:textId="77777777" w:rsidR="00B31140" w:rsidRPr="00521A4C" w:rsidRDefault="00B31140">
      <w:pPr>
        <w:pStyle w:val="Heading4"/>
        <w:rPr>
          <w:rFonts w:cs="Arial"/>
        </w:rPr>
      </w:pPr>
      <w:bookmarkStart w:id="172" w:name="_Toc325628373"/>
      <w:bookmarkStart w:id="173" w:name="_Toc325628446"/>
      <w:bookmarkStart w:id="174" w:name="_Toc325815550"/>
      <w:bookmarkStart w:id="175" w:name="_Toc325807848"/>
      <w:bookmarkStart w:id="176" w:name="_Toc325965713"/>
      <w:bookmarkStart w:id="177" w:name="_Toc428875967"/>
      <w:r w:rsidRPr="00521A4C">
        <w:rPr>
          <w:rFonts w:cs="Arial"/>
        </w:rPr>
        <w:t>LS Programme Requirements</w:t>
      </w:r>
      <w:bookmarkEnd w:id="172"/>
      <w:bookmarkEnd w:id="173"/>
      <w:bookmarkEnd w:id="174"/>
      <w:bookmarkEnd w:id="175"/>
      <w:bookmarkEnd w:id="176"/>
      <w:bookmarkEnd w:id="177"/>
    </w:p>
    <w:p w14:paraId="5FD1B33D" w14:textId="77777777" w:rsidR="00B31140" w:rsidRPr="00521A4C" w:rsidRDefault="00B31140">
      <w:pPr>
        <w:pStyle w:val="Heading5"/>
        <w:rPr>
          <w:rFonts w:cs="Arial"/>
        </w:rPr>
      </w:pPr>
      <w:r w:rsidRPr="00521A4C">
        <w:rPr>
          <w:rFonts w:cs="Arial"/>
        </w:rPr>
        <w:t>The Contractor shall establish and conduct a formal LS programme in accordance with the requirements of the Specification and as outlined in the Logistic Support Plan.  The objective is to define the required Logistic Support System and Resources, establish this Support System, and validate this.</w:t>
      </w:r>
    </w:p>
    <w:p w14:paraId="0AD61CAE" w14:textId="67A6D703" w:rsidR="00B31140" w:rsidRPr="00521A4C" w:rsidRDefault="00B31140">
      <w:pPr>
        <w:pStyle w:val="Heading5"/>
        <w:rPr>
          <w:rFonts w:cs="Arial"/>
        </w:rPr>
      </w:pPr>
      <w:r w:rsidRPr="00521A4C">
        <w:rPr>
          <w:rFonts w:cs="Arial"/>
        </w:rPr>
        <w:t>Final Acceptance will only take place when the Company is satisfied that the Support System has been validated in accordance with the Contract.</w:t>
      </w:r>
    </w:p>
    <w:p w14:paraId="5316F9CE" w14:textId="77777777" w:rsidR="00B31140" w:rsidRPr="00521A4C" w:rsidRDefault="00B31140">
      <w:pPr>
        <w:pStyle w:val="Heading5"/>
        <w:rPr>
          <w:rFonts w:cs="Arial"/>
        </w:rPr>
      </w:pPr>
      <w:r w:rsidRPr="00521A4C">
        <w:rPr>
          <w:rFonts w:cs="Arial"/>
        </w:rPr>
        <w:t xml:space="preserve">The support system shall be defined in accordance with the Contract, prior to Site Acceptance. </w:t>
      </w:r>
    </w:p>
    <w:p w14:paraId="337A2F53" w14:textId="5FB6FE71" w:rsidR="00B31140" w:rsidRPr="00521A4C" w:rsidRDefault="00B31140">
      <w:pPr>
        <w:pStyle w:val="Heading4"/>
        <w:rPr>
          <w:rFonts w:cs="Arial"/>
        </w:rPr>
      </w:pPr>
      <w:bookmarkStart w:id="178" w:name="_Toc324751858"/>
      <w:bookmarkStart w:id="179" w:name="_Toc325628374"/>
      <w:bookmarkStart w:id="180" w:name="_Toc325628447"/>
      <w:bookmarkStart w:id="181" w:name="_Toc325815551"/>
      <w:bookmarkStart w:id="182" w:name="_Toc325807849"/>
      <w:bookmarkStart w:id="183" w:name="_Toc325965714"/>
      <w:bookmarkStart w:id="184" w:name="_Toc428875968"/>
      <w:r w:rsidRPr="00521A4C">
        <w:rPr>
          <w:rFonts w:cs="Arial"/>
        </w:rPr>
        <w:t>Period of Beneficial Use</w:t>
      </w:r>
      <w:bookmarkEnd w:id="178"/>
      <w:bookmarkEnd w:id="179"/>
      <w:bookmarkEnd w:id="180"/>
      <w:bookmarkEnd w:id="181"/>
      <w:bookmarkEnd w:id="182"/>
      <w:bookmarkEnd w:id="183"/>
      <w:bookmarkEnd w:id="184"/>
    </w:p>
    <w:p w14:paraId="717654AC" w14:textId="4C560E69" w:rsidR="00B31140" w:rsidRPr="00521A4C" w:rsidRDefault="006B6634">
      <w:pPr>
        <w:pStyle w:val="Heading5"/>
        <w:rPr>
          <w:rFonts w:cs="Arial"/>
        </w:rPr>
      </w:pPr>
      <w:r>
        <w:rPr>
          <w:rFonts w:cs="Arial"/>
        </w:rPr>
        <w:t xml:space="preserve">PBU </w:t>
      </w:r>
      <w:r w:rsidR="00B31140" w:rsidRPr="00521A4C">
        <w:rPr>
          <w:rFonts w:cs="Arial"/>
        </w:rPr>
        <w:t xml:space="preserve">shall be twelve months from Site Acceptance as may be extended to the </w:t>
      </w:r>
      <w:r w:rsidR="00B31140" w:rsidRPr="00521A4C">
        <w:rPr>
          <w:rFonts w:cs="Arial"/>
          <w:color w:val="000000"/>
        </w:rPr>
        <w:t xml:space="preserve">extent and on the conditions set forth in </w:t>
      </w:r>
      <w:r>
        <w:rPr>
          <w:rFonts w:cs="Arial"/>
          <w:color w:val="000000"/>
        </w:rPr>
        <w:t>clause</w:t>
      </w:r>
      <w:r w:rsidRPr="00521A4C">
        <w:rPr>
          <w:rFonts w:cs="Arial"/>
          <w:color w:val="000000"/>
        </w:rPr>
        <w:t xml:space="preserve"> </w:t>
      </w:r>
      <w:r w:rsidR="000B2023" w:rsidRPr="00521A4C">
        <w:rPr>
          <w:rFonts w:cs="Arial"/>
          <w:color w:val="000000"/>
        </w:rPr>
        <w:fldChar w:fldCharType="begin"/>
      </w:r>
      <w:r w:rsidR="00B31140" w:rsidRPr="00521A4C">
        <w:rPr>
          <w:rFonts w:cs="Arial"/>
          <w:color w:val="000000"/>
        </w:rPr>
        <w:instrText xml:space="preserve"> REF _Ref514219723 \r \h </w:instrText>
      </w:r>
      <w:r w:rsidR="00AB174A" w:rsidRPr="00521A4C">
        <w:rPr>
          <w:rFonts w:cs="Arial"/>
          <w:color w:val="000000"/>
        </w:rPr>
        <w:instrText xml:space="preserve"> \* MERGEFORMAT </w:instrText>
      </w:r>
      <w:r w:rsidR="000B2023" w:rsidRPr="00521A4C">
        <w:rPr>
          <w:rFonts w:cs="Arial"/>
          <w:color w:val="000000"/>
        </w:rPr>
      </w:r>
      <w:r w:rsidR="000B2023" w:rsidRPr="00521A4C">
        <w:rPr>
          <w:rFonts w:cs="Arial"/>
          <w:color w:val="000000"/>
        </w:rPr>
        <w:fldChar w:fldCharType="separate"/>
      </w:r>
      <w:r>
        <w:rPr>
          <w:rFonts w:cs="Arial"/>
          <w:color w:val="000000"/>
        </w:rPr>
        <w:t>2.5.1</w:t>
      </w:r>
      <w:r w:rsidR="000B2023" w:rsidRPr="00521A4C">
        <w:rPr>
          <w:rFonts w:cs="Arial"/>
          <w:color w:val="000000"/>
        </w:rPr>
        <w:fldChar w:fldCharType="end"/>
      </w:r>
      <w:r w:rsidR="00B31140" w:rsidRPr="00521A4C">
        <w:rPr>
          <w:rFonts w:cs="Arial"/>
          <w:color w:val="000000"/>
        </w:rPr>
        <w:t xml:space="preserve"> from Site Acceptance to Final</w:t>
      </w:r>
      <w:r w:rsidR="00B31140" w:rsidRPr="00521A4C">
        <w:rPr>
          <w:rFonts w:cs="Arial"/>
        </w:rPr>
        <w:t xml:space="preserve"> Acceptance and shall be a period of at least twelve months, terminating when the validation of the support system is achieved.  </w:t>
      </w:r>
      <w:r>
        <w:rPr>
          <w:rFonts w:cs="Arial"/>
        </w:rPr>
        <w:t>PBU</w:t>
      </w:r>
      <w:r w:rsidR="00B31140" w:rsidRPr="00521A4C">
        <w:rPr>
          <w:rFonts w:cs="Arial"/>
        </w:rPr>
        <w:t xml:space="preserve"> may be extended to the extent and on the condition set forth in </w:t>
      </w:r>
      <w:r>
        <w:rPr>
          <w:rFonts w:cs="Arial"/>
        </w:rPr>
        <w:t>clause</w:t>
      </w:r>
      <w:r w:rsidRPr="00521A4C">
        <w:rPr>
          <w:rFonts w:cs="Arial"/>
        </w:rPr>
        <w:t xml:space="preserve"> </w:t>
      </w:r>
      <w:r w:rsidR="000B2023" w:rsidRPr="00521A4C">
        <w:rPr>
          <w:rFonts w:cs="Arial"/>
        </w:rPr>
        <w:fldChar w:fldCharType="begin"/>
      </w:r>
      <w:r w:rsidR="00B31140" w:rsidRPr="00521A4C">
        <w:rPr>
          <w:rFonts w:cs="Arial"/>
        </w:rPr>
        <w:instrText xml:space="preserve"> REF _Ref514219723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Pr>
          <w:rFonts w:cs="Arial"/>
        </w:rPr>
        <w:t>2.5.1</w:t>
      </w:r>
      <w:r w:rsidR="000B2023" w:rsidRPr="00521A4C">
        <w:rPr>
          <w:rFonts w:cs="Arial"/>
        </w:rPr>
        <w:fldChar w:fldCharType="end"/>
      </w:r>
    </w:p>
    <w:p w14:paraId="639B3C4C" w14:textId="7B0FB586" w:rsidR="00B31140" w:rsidRPr="00521A4C" w:rsidRDefault="00B31140">
      <w:pPr>
        <w:pStyle w:val="Heading5"/>
        <w:rPr>
          <w:rFonts w:cs="Arial"/>
        </w:rPr>
      </w:pPr>
      <w:r w:rsidRPr="00521A4C">
        <w:rPr>
          <w:rFonts w:cs="Arial"/>
        </w:rPr>
        <w:t xml:space="preserve">The Contractor shall be responsible for the maintenance and support of the </w:t>
      </w:r>
      <w:r w:rsidR="00420589">
        <w:rPr>
          <w:rFonts w:cs="Arial"/>
        </w:rPr>
        <w:t>Supplies and Services</w:t>
      </w:r>
      <w:r w:rsidR="006B6634">
        <w:rPr>
          <w:rFonts w:cs="Arial"/>
        </w:rPr>
        <w:t xml:space="preserve"> </w:t>
      </w:r>
      <w:r w:rsidRPr="00521A4C">
        <w:rPr>
          <w:rFonts w:cs="Arial"/>
        </w:rPr>
        <w:t xml:space="preserve">during </w:t>
      </w:r>
      <w:r w:rsidR="006B6634">
        <w:rPr>
          <w:rFonts w:cs="Arial"/>
        </w:rPr>
        <w:t xml:space="preserve">PBU </w:t>
      </w:r>
      <w:r w:rsidRPr="00521A4C">
        <w:rPr>
          <w:rFonts w:cs="Arial"/>
        </w:rPr>
        <w:t xml:space="preserve"> in accordance with the Logistic Support System and Resources defined and established in accordance with the Contract, prior to Site Acceptance.</w:t>
      </w:r>
    </w:p>
    <w:p w14:paraId="55652C84" w14:textId="232984F4" w:rsidR="00B31140" w:rsidRPr="00521A4C" w:rsidRDefault="00B31140">
      <w:pPr>
        <w:pStyle w:val="Heading5"/>
        <w:rPr>
          <w:rFonts w:cs="Arial"/>
        </w:rPr>
      </w:pPr>
      <w:r w:rsidRPr="00521A4C">
        <w:rPr>
          <w:rFonts w:cs="Arial"/>
        </w:rPr>
        <w:t xml:space="preserve">The Contractor shall provide supervisory assistance capable of undertaking all relevant aspects associated with the maintenance and support of the </w:t>
      </w:r>
      <w:r w:rsidR="002E4B55" w:rsidRPr="00521A4C">
        <w:rPr>
          <w:rFonts w:cs="Arial"/>
        </w:rPr>
        <w:t xml:space="preserve">Navigational Aids </w:t>
      </w:r>
      <w:r w:rsidRPr="00521A4C">
        <w:rPr>
          <w:rFonts w:cs="Arial"/>
        </w:rPr>
        <w:t xml:space="preserve">system. The Contractor may use, without charge, the Company’s staff to assist in the performance of maintenance and support during </w:t>
      </w:r>
      <w:r w:rsidR="006B6634">
        <w:rPr>
          <w:rFonts w:cs="Arial"/>
        </w:rPr>
        <w:t>PBU</w:t>
      </w:r>
      <w:r w:rsidRPr="00521A4C">
        <w:rPr>
          <w:rFonts w:cs="Arial"/>
        </w:rPr>
        <w:t>. The use of the Company’s staff does not remove any of the obligations of the Contractor under the Contract.</w:t>
      </w:r>
    </w:p>
    <w:p w14:paraId="256995ED" w14:textId="348D905B" w:rsidR="00B31140" w:rsidRPr="00521A4C" w:rsidRDefault="00B31140">
      <w:pPr>
        <w:pStyle w:val="Heading5"/>
        <w:rPr>
          <w:rFonts w:cs="Arial"/>
        </w:rPr>
      </w:pPr>
      <w:r w:rsidRPr="00521A4C">
        <w:rPr>
          <w:rFonts w:cs="Arial"/>
        </w:rPr>
        <w:t xml:space="preserve">With the exception of the company staff costs, all costs for the maintenance and support during </w:t>
      </w:r>
      <w:r w:rsidR="006B6634">
        <w:rPr>
          <w:rFonts w:cs="Arial"/>
        </w:rPr>
        <w:t>PBU</w:t>
      </w:r>
      <w:r w:rsidRPr="00521A4C">
        <w:rPr>
          <w:rFonts w:cs="Arial"/>
        </w:rPr>
        <w:t xml:space="preserve"> are included in the </w:t>
      </w:r>
      <w:r w:rsidR="006D5DFA">
        <w:rPr>
          <w:rFonts w:cs="Arial"/>
        </w:rPr>
        <w:t>Contract Price</w:t>
      </w:r>
      <w:r w:rsidRPr="00521A4C">
        <w:rPr>
          <w:rFonts w:cs="Arial"/>
        </w:rPr>
        <w:t>.</w:t>
      </w:r>
    </w:p>
    <w:p w14:paraId="5EA973FF" w14:textId="196FDC6F" w:rsidR="00B31140" w:rsidRPr="00521A4C" w:rsidRDefault="00B31140">
      <w:pPr>
        <w:pStyle w:val="Heading5"/>
        <w:rPr>
          <w:rFonts w:cs="Arial"/>
        </w:rPr>
      </w:pPr>
      <w:r w:rsidRPr="00521A4C">
        <w:rPr>
          <w:rFonts w:cs="Arial"/>
        </w:rPr>
        <w:t xml:space="preserve">At the termination of </w:t>
      </w:r>
      <w:r w:rsidR="006B6634">
        <w:rPr>
          <w:rFonts w:cs="Arial"/>
        </w:rPr>
        <w:t>PBU</w:t>
      </w:r>
      <w:r w:rsidRPr="00521A4C">
        <w:rPr>
          <w:rFonts w:cs="Arial"/>
        </w:rPr>
        <w:t>, the Company may enter into appropriate depot level support Contracts.</w:t>
      </w:r>
    </w:p>
    <w:p w14:paraId="25D3E1BE" w14:textId="77777777" w:rsidR="00B31140" w:rsidRPr="00521A4C" w:rsidRDefault="00B31140">
      <w:pPr>
        <w:rPr>
          <w:rFonts w:cs="Arial"/>
          <w:lang w:val="en-US"/>
        </w:rPr>
      </w:pPr>
    </w:p>
    <w:p w14:paraId="4C880346" w14:textId="28515C3B" w:rsidR="00B31140" w:rsidRPr="00521A4C" w:rsidRDefault="00B31140">
      <w:pPr>
        <w:pStyle w:val="Heading2"/>
        <w:rPr>
          <w:rFonts w:ascii="Arial" w:hAnsi="Arial" w:cs="Arial"/>
        </w:rPr>
      </w:pPr>
      <w:bookmarkStart w:id="185" w:name="_Toc97293512"/>
      <w:r w:rsidRPr="00521A4C">
        <w:rPr>
          <w:rFonts w:ascii="Arial" w:hAnsi="Arial" w:cs="Arial"/>
        </w:rPr>
        <w:t xml:space="preserve">PART </w:t>
      </w:r>
      <w:r w:rsidR="00A64E50">
        <w:rPr>
          <w:rFonts w:ascii="Arial" w:hAnsi="Arial" w:cs="Arial"/>
        </w:rPr>
        <w:t>M</w:t>
      </w:r>
      <w:bookmarkEnd w:id="185"/>
    </w:p>
    <w:p w14:paraId="18F278B0" w14:textId="77777777" w:rsidR="00B31140" w:rsidRPr="00521A4C" w:rsidRDefault="00B31140">
      <w:pPr>
        <w:pStyle w:val="Heading3"/>
        <w:rPr>
          <w:rFonts w:cs="Arial"/>
        </w:rPr>
      </w:pPr>
      <w:bookmarkStart w:id="186" w:name="_Ref514228897"/>
      <w:bookmarkStart w:id="187" w:name="_Ref514229244"/>
      <w:bookmarkStart w:id="188" w:name="_Toc97293513"/>
      <w:r w:rsidRPr="00521A4C">
        <w:rPr>
          <w:rFonts w:cs="Arial"/>
        </w:rPr>
        <w:t>Failure to Comply with Conditions and Delayed Execution</w:t>
      </w:r>
      <w:bookmarkEnd w:id="186"/>
      <w:bookmarkEnd w:id="187"/>
      <w:bookmarkEnd w:id="188"/>
    </w:p>
    <w:p w14:paraId="290CACC4" w14:textId="77777777" w:rsidR="00B31140" w:rsidRPr="00521A4C" w:rsidRDefault="00B31140">
      <w:pPr>
        <w:pStyle w:val="Heading4"/>
        <w:rPr>
          <w:rFonts w:cs="Arial"/>
        </w:rPr>
      </w:pPr>
      <w:bookmarkStart w:id="189" w:name="_Ref514225041"/>
      <w:r w:rsidRPr="00521A4C">
        <w:rPr>
          <w:rFonts w:cs="Arial"/>
        </w:rPr>
        <w:t>Should the Contractor fail to comply with any of the conditions of the contract, the Company shall be entitled, without prejudice to any of its other rights, to cancel the contract.</w:t>
      </w:r>
      <w:bookmarkEnd w:id="189"/>
    </w:p>
    <w:p w14:paraId="664C90DA" w14:textId="77777777" w:rsidR="00B31140" w:rsidRPr="00521A4C" w:rsidRDefault="00B31140">
      <w:pPr>
        <w:pStyle w:val="Heading4"/>
        <w:rPr>
          <w:rFonts w:cs="Arial"/>
        </w:rPr>
      </w:pPr>
      <w:r w:rsidRPr="00521A4C">
        <w:rPr>
          <w:rFonts w:cs="Arial"/>
        </w:rPr>
        <w:t>Upon any delay beyond the contract period in the case of a supplies contract, the Company shall, without prejudice to its other rights and without cancelling the contract, be entitled forthwith to purchase supplies of a similar quality and up to the same quantity in substitution of the goods not supplied in conformity with the contract and to return any supplies delivered later at the Contractor’s expense and risk, or forthwith to cancel the contract and buy such supplies as may be required to complete the contract and without prejudice to its other rights, be entitled to claim damages from the Contractor.</w:t>
      </w:r>
    </w:p>
    <w:p w14:paraId="225DD722" w14:textId="77777777" w:rsidR="00B31140" w:rsidRPr="00521A4C" w:rsidRDefault="00B31140">
      <w:pPr>
        <w:pStyle w:val="Heading4"/>
        <w:rPr>
          <w:rFonts w:cs="Arial"/>
        </w:rPr>
      </w:pPr>
      <w:bookmarkStart w:id="190" w:name="_Ref514225105"/>
      <w:r w:rsidRPr="00521A4C">
        <w:rPr>
          <w:rFonts w:cs="Arial"/>
        </w:rPr>
        <w:t>Upon any delay beyond the contract period in the case of a service contract, the Company shall, without prejudice to any other right and without cancelling the contract, be entitled forthwith to arrange for the execution of the service not rendered or not rendered in conformity with the contract or to cancel the contract and without prejudice to its other rights, be entitled to claim damages from the Contractor.</w:t>
      </w:r>
      <w:bookmarkEnd w:id="190"/>
    </w:p>
    <w:p w14:paraId="05130853" w14:textId="4A8C7DBE" w:rsidR="00B31140" w:rsidRPr="00521A4C" w:rsidRDefault="00B31140">
      <w:pPr>
        <w:pStyle w:val="Heading4"/>
        <w:rPr>
          <w:rFonts w:cs="Arial"/>
          <w:color w:val="000000"/>
        </w:rPr>
      </w:pPr>
      <w:bookmarkStart w:id="191"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_Ref514225041 \r \h  \* MERGEFORMAT </w:instrText>
      </w:r>
      <w:r w:rsidR="00ED3F66" w:rsidRPr="00521A4C">
        <w:rPr>
          <w:rFonts w:cs="Arial"/>
        </w:rPr>
      </w:r>
      <w:r w:rsidR="00ED3F66" w:rsidRPr="00521A4C">
        <w:rPr>
          <w:rFonts w:cs="Arial"/>
        </w:rPr>
        <w:fldChar w:fldCharType="separate"/>
      </w:r>
      <w:r w:rsidR="00B4303A" w:rsidRPr="00B4303A">
        <w:rPr>
          <w:rFonts w:cs="Arial"/>
          <w:color w:val="000000"/>
        </w:rPr>
        <w:t>2.9.1.1</w:t>
      </w:r>
      <w:r w:rsidR="00ED3F66" w:rsidRPr="00521A4C">
        <w:rPr>
          <w:rFonts w:cs="Arial"/>
        </w:rPr>
        <w:fldChar w:fldCharType="end"/>
      </w:r>
      <w:r w:rsidRPr="00521A4C">
        <w:rPr>
          <w:rFonts w:cs="Arial"/>
          <w:color w:val="000000"/>
        </w:rPr>
        <w:t xml:space="preserve"> to </w:t>
      </w:r>
      <w:r w:rsidR="00ED3F66" w:rsidRPr="00521A4C">
        <w:rPr>
          <w:rFonts w:cs="Arial"/>
        </w:rPr>
        <w:fldChar w:fldCharType="begin"/>
      </w:r>
      <w:r w:rsidR="00ED3F66" w:rsidRPr="00521A4C">
        <w:rPr>
          <w:rFonts w:cs="Arial"/>
        </w:rPr>
        <w:instrText xml:space="preserve"> REF _Ref514225105 \r \h  \* MERGEFORMAT </w:instrText>
      </w:r>
      <w:r w:rsidR="00ED3F66" w:rsidRPr="00521A4C">
        <w:rPr>
          <w:rFonts w:cs="Arial"/>
        </w:rPr>
      </w:r>
      <w:r w:rsidR="00ED3F66" w:rsidRPr="00521A4C">
        <w:rPr>
          <w:rFonts w:cs="Arial"/>
        </w:rPr>
        <w:fldChar w:fldCharType="separate"/>
      </w:r>
      <w:r w:rsidR="00B4303A" w:rsidRPr="00B4303A">
        <w:rPr>
          <w:rFonts w:cs="Arial"/>
          <w:color w:val="000000"/>
        </w:rPr>
        <w:t>2.9.1.3</w:t>
      </w:r>
      <w:r w:rsidR="00ED3F66" w:rsidRPr="00521A4C">
        <w:rPr>
          <w:rFonts w:cs="Arial"/>
        </w:rPr>
        <w:fldChar w:fldCharType="end"/>
      </w:r>
      <w:r w:rsidR="005C4256">
        <w:rPr>
          <w:rFonts w:cs="Arial"/>
        </w:rPr>
        <w:t>:</w:t>
      </w:r>
      <w:r w:rsidRPr="00521A4C">
        <w:rPr>
          <w:rFonts w:cs="Arial"/>
          <w:color w:val="000000"/>
        </w:rPr>
        <w:t xml:space="preserve"> </w:t>
      </w:r>
      <w:bookmarkEnd w:id="191"/>
    </w:p>
    <w:p w14:paraId="46330AE1" w14:textId="77777777" w:rsidR="00B31140" w:rsidRPr="00521A4C" w:rsidRDefault="00B31140">
      <w:pPr>
        <w:pStyle w:val="Heading5"/>
        <w:rPr>
          <w:rFonts w:cs="Arial"/>
        </w:rPr>
      </w:pPr>
      <w:r w:rsidRPr="00521A4C">
        <w:rPr>
          <w:rFonts w:cs="Arial"/>
        </w:rPr>
        <w:t>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contract or under any other contract or any other amount due to it;  or</w:t>
      </w:r>
    </w:p>
    <w:p w14:paraId="2F353274" w14:textId="3A546300" w:rsidR="00B31140" w:rsidRPr="00521A4C" w:rsidRDefault="00B31140">
      <w:pPr>
        <w:pStyle w:val="Heading5"/>
        <w:rPr>
          <w:rFonts w:cs="Arial"/>
        </w:rPr>
      </w:pPr>
      <w:bookmarkStart w:id="192" w:name="_Ref514218165"/>
      <w:r w:rsidRPr="00521A4C">
        <w:rPr>
          <w:rFonts w:cs="Arial"/>
        </w:rPr>
        <w:t xml:space="preserve">if the Contractor fails to supply the goods or render the service within the period stipulated in the contract, the Company shall have the right, in its sole discretion either to deduct as a penalty from the value of the contract sum an amount of one-fourteenth per cent thereof per day for the period of delay or to claim any damages or loss suffered in lieu of such penalty.  Provided that where </w:t>
      </w:r>
      <w:r w:rsidR="000C48C9">
        <w:rPr>
          <w:rFonts w:cs="Arial"/>
        </w:rPr>
        <w:t>Beneficial Use</w:t>
      </w:r>
      <w:r w:rsidRPr="00521A4C">
        <w:rPr>
          <w:rFonts w:cs="Arial"/>
        </w:rPr>
        <w:t xml:space="preserve"> of the completed portion is enjoyed, the penalty shall be applied to the value of the outstanding portion only.</w:t>
      </w:r>
      <w:bookmarkEnd w:id="192"/>
    </w:p>
    <w:p w14:paraId="26DD6861" w14:textId="77777777" w:rsidR="00B31140" w:rsidRPr="00521A4C" w:rsidRDefault="00B31140">
      <w:pPr>
        <w:pStyle w:val="Heading4"/>
        <w:rPr>
          <w:rFonts w:cs="Arial"/>
        </w:rPr>
      </w:pPr>
      <w:bookmarkStart w:id="193"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93"/>
    </w:p>
    <w:p w14:paraId="16FA1BB8" w14:textId="18E5B5DA" w:rsidR="00B31140" w:rsidRPr="00521A4C" w:rsidRDefault="00B31140">
      <w:pPr>
        <w:pStyle w:val="Heading4"/>
        <w:rPr>
          <w:rFonts w:cs="Arial"/>
        </w:rPr>
      </w:pPr>
      <w:r w:rsidRPr="00521A4C">
        <w:rPr>
          <w:rFonts w:cs="Arial"/>
        </w:rPr>
        <w:lastRenderedPageBreak/>
        <w:t xml:space="preserve">If the </w:t>
      </w:r>
      <w:r w:rsidR="000C48C9">
        <w:rPr>
          <w:rFonts w:cs="Arial"/>
        </w:rPr>
        <w:t>Delivery</w:t>
      </w:r>
      <w:r w:rsidRPr="00521A4C">
        <w:rPr>
          <w:rFonts w:cs="Arial"/>
        </w:rPr>
        <w:t xml:space="preserve"> of the supplies or the rendering of the service is likely to be delayed or is in fact being delayed </w:t>
      </w:r>
      <w:r w:rsidRPr="00521A4C">
        <w:rPr>
          <w:rFonts w:cs="Arial"/>
          <w:color w:val="000000"/>
        </w:rPr>
        <w:t xml:space="preserve">on account of any of the reasons mentioned in </w:t>
      </w:r>
      <w:r w:rsidR="00B4303A">
        <w:rPr>
          <w:rFonts w:cs="Arial"/>
          <w:color w:val="000000"/>
        </w:rPr>
        <w:t>clause</w:t>
      </w:r>
      <w:r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B4303A" w:rsidRPr="00B4303A">
        <w:rPr>
          <w:rFonts w:cs="Arial"/>
          <w:color w:val="000000"/>
        </w:rPr>
        <w:t>2.9.1.5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14062A74" w14:textId="279E6B3C" w:rsidR="00B31140" w:rsidRPr="00521A4C" w:rsidRDefault="00B31140">
      <w:pPr>
        <w:pStyle w:val="Heading3"/>
        <w:rPr>
          <w:rFonts w:cs="Arial"/>
        </w:rPr>
      </w:pPr>
      <w:bookmarkStart w:id="194" w:name="_Ref519254145"/>
      <w:bookmarkStart w:id="195" w:name="_Toc97293514"/>
      <w:r w:rsidRPr="00521A4C">
        <w:rPr>
          <w:rFonts w:cs="Arial"/>
        </w:rPr>
        <w:t>Delivery and Penalties</w:t>
      </w:r>
      <w:bookmarkEnd w:id="194"/>
      <w:bookmarkEnd w:id="195"/>
    </w:p>
    <w:p w14:paraId="4B9757FE" w14:textId="3F7E2EA8" w:rsidR="00B31140" w:rsidRPr="00521A4C" w:rsidRDefault="00B31140">
      <w:pPr>
        <w:pStyle w:val="Heading4"/>
        <w:rPr>
          <w:rFonts w:cs="Arial"/>
          <w:color w:val="000000"/>
        </w:rPr>
      </w:pPr>
      <w:r w:rsidRPr="00521A4C">
        <w:rPr>
          <w:rFonts w:cs="Arial"/>
          <w:color w:val="000000"/>
        </w:rPr>
        <w:t xml:space="preserve">Penalties will be imposed from the end of the contractual </w:t>
      </w:r>
      <w:r w:rsidR="000C48C9">
        <w:rPr>
          <w:rFonts w:cs="Arial"/>
          <w:color w:val="000000"/>
        </w:rPr>
        <w:t>Delivery</w:t>
      </w:r>
      <w:r w:rsidRPr="00521A4C">
        <w:rPr>
          <w:rFonts w:cs="Arial"/>
          <w:color w:val="000000"/>
        </w:rPr>
        <w:t xml:space="preserve"> period at the rate indicated in </w:t>
      </w:r>
      <w:r w:rsidR="005C4256">
        <w:rPr>
          <w:rFonts w:cs="Arial"/>
          <w:color w:val="000000"/>
        </w:rPr>
        <w:t xml:space="preserve">clause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B4303A" w:rsidRPr="00B4303A">
        <w:rPr>
          <w:rFonts w:cs="Arial"/>
          <w:color w:val="000000"/>
        </w:rPr>
        <w:t>2.9.1.4.2</w:t>
      </w:r>
      <w:r w:rsidR="00ED3F66" w:rsidRPr="00521A4C">
        <w:rPr>
          <w:rFonts w:cs="Arial"/>
        </w:rPr>
        <w:fldChar w:fldCharType="end"/>
      </w:r>
      <w:r w:rsidRPr="00521A4C">
        <w:rPr>
          <w:rFonts w:cs="Arial"/>
          <w:color w:val="000000"/>
        </w:rPr>
        <w:t>.</w:t>
      </w:r>
    </w:p>
    <w:p w14:paraId="0817796D" w14:textId="77777777" w:rsidR="00B31140" w:rsidRPr="00521A4C" w:rsidRDefault="00B31140">
      <w:pPr>
        <w:pStyle w:val="Heading3"/>
        <w:rPr>
          <w:rFonts w:cs="Arial"/>
          <w:lang w:val="en-US"/>
        </w:rPr>
      </w:pPr>
      <w:bookmarkStart w:id="196" w:name="_Toc97293515"/>
      <w:r w:rsidRPr="00521A4C">
        <w:rPr>
          <w:rFonts w:cs="Arial"/>
          <w:lang w:val="en-US"/>
        </w:rPr>
        <w:t>Notices</w:t>
      </w:r>
      <w:bookmarkEnd w:id="196"/>
    </w:p>
    <w:p w14:paraId="079A0F63" w14:textId="77777777" w:rsidR="00B31140" w:rsidRPr="00521A4C" w:rsidRDefault="00B31140">
      <w:pPr>
        <w:pStyle w:val="Heading4"/>
        <w:rPr>
          <w:rFonts w:cs="Arial"/>
        </w:rPr>
      </w:pPr>
      <w:r w:rsidRPr="00521A4C">
        <w:rPr>
          <w:rFonts w:cs="Arial"/>
        </w:rPr>
        <w:t xml:space="preserve">After Contract award, any notice required or authorised to be given or served upon a party pursuant to the Contract shall be written and may be given by facsimile, registered post or hand delivered to that party at its address appearing in the Contract, or otherwise advised by each party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Pr="00521A4C" w:rsidRDefault="00B31140">
      <w:pPr>
        <w:rPr>
          <w:rFonts w:cs="Arial"/>
          <w:b/>
          <w:sz w:val="22"/>
        </w:rPr>
      </w:pPr>
    </w:p>
    <w:p w14:paraId="123368D0" w14:textId="3808D9ED" w:rsidR="00B31140" w:rsidRPr="00521A4C" w:rsidRDefault="00B31140">
      <w:pPr>
        <w:pStyle w:val="Heading2"/>
        <w:rPr>
          <w:rFonts w:ascii="Arial" w:hAnsi="Arial" w:cs="Arial"/>
        </w:rPr>
      </w:pPr>
      <w:bookmarkStart w:id="197" w:name="_Toc97293516"/>
      <w:r w:rsidRPr="00521A4C">
        <w:rPr>
          <w:rFonts w:ascii="Arial" w:hAnsi="Arial" w:cs="Arial"/>
        </w:rPr>
        <w:t xml:space="preserve">PART </w:t>
      </w:r>
      <w:r w:rsidR="00A64E50">
        <w:rPr>
          <w:rFonts w:ascii="Arial" w:hAnsi="Arial" w:cs="Arial"/>
        </w:rPr>
        <w:t>N</w:t>
      </w:r>
      <w:bookmarkEnd w:id="197"/>
    </w:p>
    <w:p w14:paraId="5948B785" w14:textId="77777777" w:rsidR="00B31140" w:rsidRPr="00521A4C" w:rsidRDefault="00B31140">
      <w:pPr>
        <w:pStyle w:val="Heading3"/>
        <w:rPr>
          <w:rFonts w:cs="Arial"/>
          <w:lang w:val="en-US"/>
        </w:rPr>
      </w:pPr>
      <w:bookmarkStart w:id="198" w:name="_Toc97293517"/>
      <w:r w:rsidRPr="00521A4C">
        <w:rPr>
          <w:rFonts w:cs="Arial"/>
        </w:rPr>
        <w:t>Options</w:t>
      </w:r>
      <w:bookmarkEnd w:id="198"/>
    </w:p>
    <w:p w14:paraId="55B55FDA" w14:textId="39A0CA4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60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199" w:name="_Toc97293518"/>
      <w:r w:rsidRPr="00521A4C">
        <w:rPr>
          <w:rFonts w:cs="Arial"/>
          <w:lang w:val="en-US"/>
        </w:rPr>
        <w:t>Operational Airports</w:t>
      </w:r>
      <w:bookmarkEnd w:id="199"/>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has to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200" w:name="_Toc97293519"/>
      <w:r w:rsidRPr="00521A4C">
        <w:rPr>
          <w:rFonts w:cs="Arial"/>
        </w:rPr>
        <w:t>Airport Management and Air Traffic Control</w:t>
      </w:r>
      <w:bookmarkEnd w:id="200"/>
    </w:p>
    <w:p w14:paraId="71AA9A33" w14:textId="6199E288" w:rsidR="00B31140" w:rsidRPr="00521A4C" w:rsidRDefault="00B31140">
      <w:pPr>
        <w:pStyle w:val="Heading4"/>
        <w:rPr>
          <w:rFonts w:cs="Arial"/>
        </w:rPr>
      </w:pPr>
      <w:r w:rsidRPr="00521A4C">
        <w:rPr>
          <w:rFonts w:cs="Arial"/>
        </w:rPr>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at all times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and his instructions shall be implicitly obeyed.  The ATC’s decision regarding the acceptability and programming of the Contractor’s activities within the above-mentioned areas shall be taken into account and may result in night work where considered necessary.</w:t>
      </w:r>
    </w:p>
    <w:p w14:paraId="19FBBD3D" w14:textId="77777777" w:rsidR="00B31140" w:rsidRPr="00521A4C" w:rsidRDefault="00B31140">
      <w:pPr>
        <w:pStyle w:val="Heading4"/>
        <w:rPr>
          <w:rFonts w:cs="Arial"/>
        </w:rPr>
      </w:pPr>
      <w:r w:rsidRPr="00521A4C">
        <w:rPr>
          <w:rFonts w:cs="Arial"/>
        </w:rPr>
        <w:t>All liaison with the APM or ATC shall be arranged through the Engineer</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201" w:name="_Toc97293520"/>
      <w:r w:rsidRPr="00521A4C">
        <w:rPr>
          <w:rFonts w:cs="Arial"/>
        </w:rPr>
        <w:t xml:space="preserve">Radio Communication on the </w:t>
      </w:r>
      <w:r w:rsidR="000C48C9">
        <w:rPr>
          <w:rFonts w:cs="Arial"/>
        </w:rPr>
        <w:t>Airport</w:t>
      </w:r>
      <w:bookmarkEnd w:id="201"/>
    </w:p>
    <w:p w14:paraId="304CF799" w14:textId="77777777" w:rsidR="00B31140" w:rsidRPr="00521A4C" w:rsidRDefault="00B31140">
      <w:pPr>
        <w:pStyle w:val="Heading4"/>
        <w:rPr>
          <w:rFonts w:cs="Arial"/>
        </w:rPr>
      </w:pPr>
      <w:r w:rsidRPr="00521A4C">
        <w:rPr>
          <w:rFonts w:cs="Arial"/>
        </w:rPr>
        <w:t>Radio communication between the ATC and the Contractor may, however, be effected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202" w:name="_Toc97293521"/>
      <w:r w:rsidRPr="00521A4C">
        <w:rPr>
          <w:rFonts w:cs="Arial"/>
        </w:rPr>
        <w:t>Airport Security</w:t>
      </w:r>
      <w:bookmarkEnd w:id="202"/>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or his authorised delegate.  All personnel or vehicle permits shall be displayed at all times while such person or vehicle is </w:t>
      </w:r>
      <w:r w:rsidRPr="00521A4C">
        <w:rPr>
          <w:rFonts w:cs="Arial"/>
        </w:rPr>
        <w:lastRenderedPageBreak/>
        <w:t xml:space="preserve">within the security area.  Permits may be issued to grant access to a designated area only and it shall 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w:t>
      </w:r>
      <w:smartTag w:uri="urn:schemas-microsoft-com:office:smarttags" w:element="place">
        <w:smartTag w:uri="urn:schemas-microsoft-com:office:smarttags" w:element="PlaceType">
          <w:r w:rsidRPr="00521A4C">
            <w:rPr>
              <w:rFonts w:cs="Arial"/>
            </w:rPr>
            <w:t>Republic</w:t>
          </w:r>
        </w:smartTag>
        <w:r w:rsidRPr="00521A4C">
          <w:rPr>
            <w:rFonts w:cs="Arial"/>
          </w:rPr>
          <w:t xml:space="preserve"> of </w:t>
        </w:r>
        <w:smartTag w:uri="urn:schemas-microsoft-com:office:smarttags" w:element="PlaceName">
          <w:r w:rsidRPr="00521A4C">
            <w:rPr>
              <w:rFonts w:cs="Arial"/>
            </w:rPr>
            <w:t>South Africa</w:t>
          </w:r>
        </w:smartTag>
      </w:smartTag>
      <w:r w:rsidRPr="00521A4C">
        <w:rPr>
          <w:rFonts w:cs="Arial"/>
        </w:rPr>
        <w:t xml:space="preserve">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The failure of the Contractor to comply with these or other security regulations and requirements, shall be sufficient reason to cancel the Contractor’s access permits and/or terminate all construction activities until such shortcomings or breaches of security have been rectified, and the Contractor shall have no right to claim for any resulting delays, standing time or losses whatsoever.</w:t>
      </w:r>
    </w:p>
    <w:p w14:paraId="7328D6B7" w14:textId="0A0093B8" w:rsidR="00B31140" w:rsidRPr="00521A4C" w:rsidRDefault="00B31140">
      <w:pPr>
        <w:pStyle w:val="Heading4"/>
        <w:rPr>
          <w:rFonts w:cs="Arial"/>
        </w:rPr>
      </w:pPr>
      <w:r w:rsidRPr="00521A4C">
        <w:rPr>
          <w:rFonts w:cs="Arial"/>
        </w:rPr>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particular area, and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203" w:name="_Toc97293522"/>
      <w:r w:rsidRPr="00521A4C">
        <w:rPr>
          <w:rFonts w:cs="Arial"/>
        </w:rPr>
        <w:t>Movement on the Airport</w:t>
      </w:r>
      <w:bookmarkEnd w:id="203"/>
    </w:p>
    <w:p w14:paraId="324E5FF2" w14:textId="77777777" w:rsidR="00B31140" w:rsidRPr="00521A4C" w:rsidRDefault="00B31140">
      <w:pPr>
        <w:pStyle w:val="Heading4"/>
        <w:rPr>
          <w:rFonts w:cs="Arial"/>
        </w:rPr>
      </w:pPr>
      <w:r w:rsidRPr="00521A4C">
        <w:rPr>
          <w:rFonts w:cs="Arial"/>
        </w:rPr>
        <w:t xml:space="preserve">Movements and operations within the above-mentioned demarcated zones, shall not normally be subject to any restrictions from the relevant ATC.  Any access, haul or construction routes shall, however, be fixed after consultation with the </w:t>
      </w:r>
      <w:smartTag w:uri="urn:schemas-microsoft-com:office:smarttags" w:element="PersonName">
        <w:r w:rsidRPr="00521A4C">
          <w:rPr>
            <w:rFonts w:cs="Arial"/>
          </w:rPr>
          <w:t>ATNS</w:t>
        </w:r>
      </w:smartTag>
      <w:r w:rsidRPr="00521A4C">
        <w:rPr>
          <w:rFonts w:cs="Arial"/>
        </w:rPr>
        <w:t xml:space="preserve">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204" w:name="_Toc97293523"/>
      <w:r w:rsidRPr="00521A4C">
        <w:rPr>
          <w:rFonts w:cs="Arial"/>
        </w:rPr>
        <w:t>Additional Requirements Regarding Construction Activities</w:t>
      </w:r>
      <w:bookmarkEnd w:id="204"/>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be available at all times for perusal by the APM or the Engineer.</w:t>
      </w:r>
    </w:p>
    <w:p w14:paraId="635A4ADF" w14:textId="77777777" w:rsidR="00B31140" w:rsidRPr="00521A4C" w:rsidRDefault="00B31140">
      <w:pPr>
        <w:pStyle w:val="Heading3"/>
        <w:rPr>
          <w:rFonts w:cs="Arial"/>
        </w:rPr>
      </w:pPr>
      <w:bookmarkStart w:id="205" w:name="_Toc97293524"/>
      <w:r w:rsidRPr="00521A4C">
        <w:rPr>
          <w:rFonts w:cs="Arial"/>
        </w:rPr>
        <w:t>Identification Numbers</w:t>
      </w:r>
      <w:bookmarkEnd w:id="205"/>
    </w:p>
    <w:p w14:paraId="19F74460" w14:textId="77777777" w:rsidR="00B31140" w:rsidRPr="00521A4C" w:rsidRDefault="00B31140">
      <w:pPr>
        <w:pStyle w:val="Heading4"/>
        <w:rPr>
          <w:rFonts w:cs="Arial"/>
        </w:rPr>
      </w:pPr>
      <w:r w:rsidRPr="00521A4C">
        <w:rPr>
          <w:rFonts w:cs="Arial"/>
        </w:rPr>
        <w:t>The surfaces of existing facilities at crossing points shall be absolutely clean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this requirements.</w:t>
      </w:r>
    </w:p>
    <w:p w14:paraId="3E06D7EA" w14:textId="77777777" w:rsidR="00B31140" w:rsidRPr="00521A4C" w:rsidRDefault="00B31140">
      <w:pPr>
        <w:pStyle w:val="Heading3"/>
        <w:rPr>
          <w:rFonts w:cs="Arial"/>
        </w:rPr>
      </w:pPr>
      <w:bookmarkStart w:id="206" w:name="_Toc97293525"/>
      <w:r w:rsidRPr="00521A4C">
        <w:rPr>
          <w:rFonts w:cs="Arial"/>
        </w:rPr>
        <w:t>Crossing Points</w:t>
      </w:r>
      <w:bookmarkEnd w:id="206"/>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207" w:name="_Toc97293526"/>
      <w:r w:rsidRPr="00521A4C">
        <w:rPr>
          <w:rFonts w:cs="Arial"/>
        </w:rPr>
        <w:t>Barricades, Lights and Markings</w:t>
      </w:r>
      <w:bookmarkEnd w:id="207"/>
    </w:p>
    <w:p w14:paraId="2F88340F" w14:textId="11A4B719" w:rsidR="00B31140" w:rsidRPr="00521A4C"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1741FDF7" w14:textId="77777777" w:rsidR="00B31140" w:rsidRPr="00521A4C" w:rsidRDefault="00B31140">
      <w:pPr>
        <w:pStyle w:val="Heading3"/>
        <w:rPr>
          <w:rFonts w:cs="Arial"/>
        </w:rPr>
      </w:pPr>
      <w:bookmarkStart w:id="208" w:name="_Toc97293527"/>
      <w:r w:rsidRPr="00521A4C">
        <w:rPr>
          <w:rFonts w:cs="Arial"/>
        </w:rPr>
        <w:t>Dust and Pollution</w:t>
      </w:r>
      <w:bookmarkEnd w:id="208"/>
    </w:p>
    <w:p w14:paraId="59B8B064" w14:textId="614DC369" w:rsidR="00B31140" w:rsidRPr="00521A4C" w:rsidRDefault="00B31140">
      <w:pPr>
        <w:pStyle w:val="Heading4"/>
        <w:rPr>
          <w:rFonts w:cs="Arial"/>
        </w:rPr>
      </w:pPr>
      <w:r w:rsidRPr="00521A4C">
        <w:rPr>
          <w:rFonts w:cs="Arial"/>
        </w:rPr>
        <w:lastRenderedPageBreak/>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209" w:name="_Toc97293528"/>
      <w:r w:rsidRPr="00521A4C">
        <w:rPr>
          <w:rFonts w:cs="Arial"/>
          <w:lang w:val="en-US"/>
        </w:rPr>
        <w:t>Orders</w:t>
      </w:r>
      <w:bookmarkEnd w:id="209"/>
    </w:p>
    <w:p w14:paraId="3205CFDF" w14:textId="7F4E7B5E" w:rsidR="00B31140" w:rsidRDefault="00B31140">
      <w:pPr>
        <w:pStyle w:val="Heading4"/>
        <w:keepLines/>
        <w:rPr>
          <w:rFonts w:cs="Arial"/>
        </w:rPr>
      </w:pPr>
      <w:r w:rsidRPr="00521A4C">
        <w:rPr>
          <w:rFonts w:cs="Arial"/>
        </w:rPr>
        <w:t xml:space="preserve">Supplies shall be delivered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71A39749" w:rsidR="00B31140" w:rsidRPr="00521A4C" w:rsidRDefault="00B31140">
      <w:pPr>
        <w:pStyle w:val="Heading2"/>
        <w:rPr>
          <w:rFonts w:ascii="Arial" w:hAnsi="Arial" w:cs="Arial"/>
        </w:rPr>
      </w:pPr>
      <w:bookmarkStart w:id="210" w:name="_Toc97293529"/>
      <w:r w:rsidRPr="00521A4C">
        <w:rPr>
          <w:rFonts w:ascii="Arial" w:hAnsi="Arial" w:cs="Arial"/>
        </w:rPr>
        <w:t xml:space="preserve">PART </w:t>
      </w:r>
      <w:r w:rsidR="00A64E50">
        <w:rPr>
          <w:rFonts w:ascii="Arial" w:hAnsi="Arial" w:cs="Arial"/>
        </w:rPr>
        <w:t>O</w:t>
      </w:r>
      <w:bookmarkEnd w:id="210"/>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354BF4E5"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_Ref520125589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C4256">
        <w:rPr>
          <w:rFonts w:cs="Arial"/>
        </w:rPr>
        <w:t>2.11.10</w:t>
      </w:r>
      <w:r w:rsidR="000B2023" w:rsidRPr="00521A4C">
        <w:rPr>
          <w:rFonts w:cs="Arial"/>
        </w:rPr>
        <w:fldChar w:fldCharType="end"/>
      </w:r>
      <w:r w:rsidRPr="00521A4C">
        <w:rPr>
          <w:rFonts w:cs="Arial"/>
        </w:rPr>
        <w:t>, or, if clearly indicated in the contract, a budgetary price.</w:t>
      </w:r>
    </w:p>
    <w:p w14:paraId="1C3F9439" w14:textId="77777777" w:rsidR="00B31140" w:rsidRPr="00521A4C" w:rsidRDefault="00B31140">
      <w:pPr>
        <w:pStyle w:val="Heading3"/>
        <w:rPr>
          <w:rFonts w:cs="Arial"/>
        </w:rPr>
      </w:pPr>
      <w:bookmarkStart w:id="211" w:name="_Toc97293530"/>
      <w:r w:rsidRPr="00521A4C">
        <w:rPr>
          <w:rFonts w:cs="Arial"/>
        </w:rPr>
        <w:t>Equipment</w:t>
      </w:r>
      <w:bookmarkEnd w:id="211"/>
    </w:p>
    <w:p w14:paraId="4E2601F5" w14:textId="4734EB81" w:rsidR="00B31140" w:rsidRPr="00521A4C" w:rsidRDefault="00B31140">
      <w:pPr>
        <w:pStyle w:val="Heading4"/>
        <w:rPr>
          <w:rFonts w:cs="Arial"/>
        </w:rPr>
      </w:pPr>
      <w:r w:rsidRPr="00521A4C">
        <w:rPr>
          <w:rFonts w:cs="Arial"/>
        </w:rPr>
        <w:t xml:space="preserve">The price contracted for equipment includes full compensation for the design of the system in accordance with the technical specification and for the </w:t>
      </w:r>
      <w:r w:rsidR="005C4256">
        <w:rPr>
          <w:rFonts w:cs="Arial"/>
        </w:rPr>
        <w:t xml:space="preserve">Manufacture </w:t>
      </w:r>
      <w:r w:rsidR="005C4256" w:rsidRPr="00521A4C">
        <w:rPr>
          <w:rFonts w:cs="Arial"/>
        </w:rPr>
        <w:t>of</w:t>
      </w:r>
      <w:r w:rsidRPr="00521A4C">
        <w:rPr>
          <w:rFonts w:cs="Arial"/>
        </w:rPr>
        <w:t xml:space="preserve"> the various components of the system.</w:t>
      </w:r>
    </w:p>
    <w:p w14:paraId="2325F723" w14:textId="77777777" w:rsidR="00B31140" w:rsidRPr="00521A4C" w:rsidRDefault="00B31140">
      <w:pPr>
        <w:pStyle w:val="Heading3"/>
        <w:rPr>
          <w:rFonts w:cs="Arial"/>
        </w:rPr>
      </w:pPr>
      <w:bookmarkStart w:id="212" w:name="_Toc97293531"/>
      <w:r w:rsidRPr="00521A4C">
        <w:rPr>
          <w:rFonts w:cs="Arial"/>
        </w:rPr>
        <w:t>Services</w:t>
      </w:r>
      <w:bookmarkEnd w:id="212"/>
    </w:p>
    <w:p w14:paraId="0286B91C" w14:textId="40E38ED9" w:rsidR="00B31140" w:rsidRPr="00521A4C" w:rsidRDefault="00B31140">
      <w:pPr>
        <w:pStyle w:val="Heading4"/>
        <w:rPr>
          <w:rFonts w:cs="Arial"/>
        </w:rPr>
      </w:pPr>
      <w:r w:rsidRPr="00521A4C">
        <w:rPr>
          <w:rFonts w:cs="Arial"/>
        </w:rPr>
        <w:t xml:space="preserve">The price contracted for </w:t>
      </w:r>
      <w:smartTag w:uri="urn:schemas-microsoft-com:office:smarttags" w:element="PersonName">
        <w:r w:rsidRPr="00521A4C">
          <w:rPr>
            <w:rFonts w:cs="Arial"/>
          </w:rPr>
          <w:t>service</w:t>
        </w:r>
      </w:smartTag>
      <w:r w:rsidRPr="00521A4C">
        <w:rPr>
          <w:rFonts w:cs="Arial"/>
        </w:rPr>
        <w:t xml:space="preserve">s includes full compensation for maintenance to the system, buildings, electrical work, etc. on a regular basis, for a predetermined period, for transport of all equipment from 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contract period, as specified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_Ref514218951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C4256">
        <w:rPr>
          <w:rFonts w:cs="Arial"/>
        </w:rPr>
        <w:t>2.6.1.1.1</w:t>
      </w:r>
      <w:r w:rsidR="000B2023" w:rsidRPr="00521A4C">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213" w:name="_Toc97293532"/>
      <w:r w:rsidRPr="00521A4C">
        <w:rPr>
          <w:rFonts w:cs="Arial"/>
        </w:rPr>
        <w:t>Customs Duties and Surcharges</w:t>
      </w:r>
      <w:bookmarkEnd w:id="213"/>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214" w:name="_Toc97293533"/>
      <w:r w:rsidRPr="00521A4C">
        <w:rPr>
          <w:rFonts w:cs="Arial"/>
        </w:rPr>
        <w:t>The Provision of Spares</w:t>
      </w:r>
      <w:bookmarkEnd w:id="214"/>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215" w:name="_Toc97293534"/>
      <w:r w:rsidRPr="00521A4C">
        <w:rPr>
          <w:rFonts w:cs="Arial"/>
        </w:rPr>
        <w:t>Documentation</w:t>
      </w:r>
      <w:bookmarkEnd w:id="215"/>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74B6C51D" w14:textId="2669597C" w:rsidR="00B31140" w:rsidRPr="00521A4C" w:rsidRDefault="00B31140">
      <w:pPr>
        <w:pStyle w:val="Heading3"/>
        <w:rPr>
          <w:rFonts w:cs="Arial"/>
        </w:rPr>
      </w:pPr>
      <w:bookmarkStart w:id="216" w:name="_Toc97293535"/>
      <w:r w:rsidRPr="00521A4C">
        <w:rPr>
          <w:rFonts w:cs="Arial"/>
        </w:rPr>
        <w:t>Training of Operating and Maintenance Staff</w:t>
      </w:r>
      <w:bookmarkEnd w:id="216"/>
    </w:p>
    <w:p w14:paraId="22B4E565" w14:textId="168EEB94" w:rsidR="00B31140" w:rsidRPr="00521A4C" w:rsidRDefault="00B31140">
      <w:pPr>
        <w:pStyle w:val="Heading4"/>
        <w:rPr>
          <w:rFonts w:cs="Arial"/>
        </w:rPr>
      </w:pPr>
      <w:r w:rsidRPr="00521A4C">
        <w:rPr>
          <w:rFonts w:cs="Arial"/>
        </w:rPr>
        <w:t xml:space="preserve">The prices contracted for the </w:t>
      </w:r>
      <w:r w:rsidR="00420589">
        <w:rPr>
          <w:rFonts w:cs="Arial"/>
        </w:rPr>
        <w:t xml:space="preserve">Training </w:t>
      </w:r>
      <w:r w:rsidRPr="00521A4C">
        <w:rPr>
          <w:rFonts w:cs="Arial"/>
        </w:rPr>
        <w:t xml:space="preserve">of operating and maintenance staff shall include full compensation for all costs incurred to train the number of operating and maintenance staff for the duration as submitted with the </w:t>
      </w:r>
      <w:r w:rsidR="00420589">
        <w:rPr>
          <w:rFonts w:cs="Arial"/>
        </w:rPr>
        <w:t>Tender</w:t>
      </w:r>
      <w:r w:rsidRPr="00521A4C">
        <w:rPr>
          <w:rFonts w:cs="Arial"/>
        </w:rPr>
        <w:t xml:space="preserve"> and for providing the necessary operating and maintenance manuals.</w:t>
      </w:r>
    </w:p>
    <w:p w14:paraId="10D110E9" w14:textId="77777777" w:rsidR="00B31140" w:rsidRPr="00521A4C" w:rsidRDefault="00B31140">
      <w:pPr>
        <w:pStyle w:val="Heading3"/>
        <w:rPr>
          <w:rFonts w:cs="Arial"/>
        </w:rPr>
      </w:pPr>
      <w:bookmarkStart w:id="217" w:name="_Toc97293536"/>
      <w:r w:rsidRPr="00521A4C">
        <w:rPr>
          <w:rFonts w:cs="Arial"/>
        </w:rPr>
        <w:t>Test Equipment</w:t>
      </w:r>
      <w:bookmarkEnd w:id="217"/>
    </w:p>
    <w:p w14:paraId="3F827D7B" w14:textId="77777777" w:rsidR="00B31140" w:rsidRPr="00521A4C" w:rsidRDefault="00B31140">
      <w:pPr>
        <w:pStyle w:val="Heading4"/>
        <w:rPr>
          <w:rFonts w:cs="Arial"/>
        </w:rPr>
      </w:pPr>
      <w:r w:rsidRPr="00521A4C">
        <w:rPr>
          <w:rFonts w:cs="Arial"/>
        </w:rPr>
        <w:t xml:space="preserve">The price contracted for test equipment includes full compensation for all test equipment, special tools, etc., that will be necessary, for the technical staff of the Company, to fully maintain the complete system for </w:t>
      </w:r>
      <w:r w:rsidR="00521A4C" w:rsidRPr="00521A4C">
        <w:rPr>
          <w:rFonts w:cs="Arial"/>
        </w:rPr>
        <w:t>its</w:t>
      </w:r>
      <w:r w:rsidRPr="00521A4C">
        <w:rPr>
          <w:rFonts w:cs="Arial"/>
        </w:rPr>
        <w:t xml:space="preserve"> full operational lifetime.</w:t>
      </w:r>
    </w:p>
    <w:p w14:paraId="0C14B26D" w14:textId="77777777" w:rsidR="00B31140" w:rsidRPr="00521A4C" w:rsidRDefault="00B31140">
      <w:pPr>
        <w:pStyle w:val="Heading3"/>
        <w:rPr>
          <w:rFonts w:cs="Arial"/>
        </w:rPr>
      </w:pPr>
      <w:bookmarkStart w:id="218" w:name="_Toc97293537"/>
      <w:r w:rsidRPr="00521A4C">
        <w:rPr>
          <w:rFonts w:cs="Arial"/>
        </w:rPr>
        <w:t>Acceptance Test</w:t>
      </w:r>
      <w:bookmarkEnd w:id="218"/>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219" w:name="_Hlt519260306"/>
      <w:bookmarkStart w:id="220" w:name="_Ref520125589"/>
      <w:bookmarkStart w:id="221" w:name="_Toc97293538"/>
      <w:bookmarkStart w:id="222" w:name="_Ref514226564"/>
      <w:bookmarkEnd w:id="219"/>
      <w:r w:rsidRPr="00521A4C">
        <w:rPr>
          <w:rFonts w:cs="Arial"/>
        </w:rPr>
        <w:t>Adjustment of Prices allowed in the event of prices which are not fixed:</w:t>
      </w:r>
      <w:bookmarkEnd w:id="220"/>
      <w:bookmarkEnd w:id="221"/>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r w:rsidR="007F7790">
        <w:rPr>
          <w:rFonts w:cs="Arial"/>
          <w:lang w:val="en-GB"/>
        </w:rPr>
        <w:t>Indices</w:t>
      </w:r>
      <w:r w:rsidRPr="00521A4C">
        <w:rPr>
          <w:rFonts w:cs="Arial"/>
          <w:lang w:val="en-GB"/>
        </w:rPr>
        <w:t>;</w:t>
      </w:r>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published;</w:t>
      </w:r>
    </w:p>
    <w:p w14:paraId="71AF200E" w14:textId="77777777" w:rsidR="00B31140" w:rsidRPr="00521A4C" w:rsidRDefault="00B31140">
      <w:pPr>
        <w:pStyle w:val="Heading5"/>
        <w:rPr>
          <w:rFonts w:cs="Arial"/>
          <w:lang w:val="en-GB"/>
        </w:rPr>
      </w:pPr>
      <w:r w:rsidRPr="00521A4C">
        <w:rPr>
          <w:rFonts w:cs="Arial"/>
          <w:lang w:val="en-GB"/>
        </w:rPr>
        <w:t>the method of calculating such sum;</w:t>
      </w:r>
    </w:p>
    <w:p w14:paraId="666D9C5D" w14:textId="1DF09D9F" w:rsidR="00B31140" w:rsidRPr="00521A4C" w:rsidRDefault="00B31140">
      <w:pPr>
        <w:pStyle w:val="Heading5"/>
        <w:rPr>
          <w:rFonts w:cs="Arial"/>
          <w:lang w:val="en-GB"/>
        </w:rPr>
      </w:pPr>
      <w:r w:rsidRPr="00521A4C">
        <w:rPr>
          <w:rFonts w:cs="Arial"/>
          <w:lang w:val="en-GB"/>
        </w:rPr>
        <w:lastRenderedPageBreak/>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an the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7777777" w:rsidR="00B31140" w:rsidRPr="00521A4C" w:rsidRDefault="00B31140">
      <w:pPr>
        <w:pStyle w:val="Heading4"/>
        <w:rPr>
          <w:rFonts w:cs="Arial"/>
        </w:rPr>
      </w:pPr>
      <w:r w:rsidRPr="00521A4C">
        <w:rPr>
          <w:rFonts w:cs="Arial"/>
        </w:rPr>
        <w:t>Claims against the Company shall, unless otherwise authorised by the Company, be proved to the satisfaction of the Company as soon as possible but in any case 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days, the Contractor shall forfeit his claim to a price adjustment unless otherwise decided by the Company.</w:t>
      </w:r>
    </w:p>
    <w:p w14:paraId="5D19EAEC" w14:textId="77777777" w:rsidR="00B31140" w:rsidRPr="00521A4C" w:rsidRDefault="00B31140">
      <w:pPr>
        <w:pStyle w:val="Heading4"/>
        <w:rPr>
          <w:rFonts w:cs="Arial"/>
        </w:rPr>
      </w:pPr>
      <w:r w:rsidRPr="00521A4C">
        <w:rPr>
          <w:rFonts w:cs="Arial"/>
        </w:rPr>
        <w:t>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he delivered or rendered or is to deliver or render in terms of the contract or any other contract or any amount which may be due to him.</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223" w:name="_Toc97293539"/>
      <w:r w:rsidRPr="00521A4C">
        <w:rPr>
          <w:rFonts w:cs="Arial"/>
          <w:lang w:val="en-GB"/>
        </w:rPr>
        <w:t>Statutory cost adjustments</w:t>
      </w:r>
      <w:bookmarkEnd w:id="223"/>
    </w:p>
    <w:p w14:paraId="0914B597" w14:textId="77777777" w:rsidR="00B31140" w:rsidRPr="00521A4C" w:rsidRDefault="00B31140">
      <w:pPr>
        <w:pStyle w:val="Heading4"/>
        <w:rPr>
          <w:rFonts w:cs="Arial"/>
          <w:lang w:val="en-GB"/>
        </w:rPr>
      </w:pPr>
      <w:r w:rsidRPr="00521A4C">
        <w:rPr>
          <w:rFonts w:cs="Arial"/>
          <w:lang w:val="en-GB"/>
        </w:rPr>
        <w:t>The basic sum or any specified portion thereof, in the currency stated in the contract shall be subject only to statutory cost adjustments determined by the Government of the Republic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costs;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adjustments;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sum;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apply: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224" w:name="_Toc97293540"/>
      <w:r w:rsidRPr="00521A4C">
        <w:rPr>
          <w:rFonts w:cs="Arial"/>
        </w:rPr>
        <w:t>Price Lists</w:t>
      </w:r>
      <w:bookmarkEnd w:id="222"/>
      <w:bookmarkEnd w:id="224"/>
    </w:p>
    <w:p w14:paraId="3B68A99E" w14:textId="77777777" w:rsidR="00B31140" w:rsidRPr="00521A4C" w:rsidRDefault="00B31140">
      <w:pPr>
        <w:pStyle w:val="Heading4"/>
        <w:rPr>
          <w:rFonts w:cs="Arial"/>
        </w:rPr>
      </w:pPr>
      <w:r w:rsidRPr="00521A4C">
        <w:rPr>
          <w:rFonts w:cs="Arial"/>
        </w:rPr>
        <w:t>Price lists, which are part of this contract, shall not be amended without the approval of the Company.</w:t>
      </w:r>
    </w:p>
    <w:p w14:paraId="393FE8A4" w14:textId="096D350F" w:rsidR="00B31140" w:rsidRPr="00521A4C" w:rsidRDefault="00B31140">
      <w:pPr>
        <w:pStyle w:val="Heading3"/>
        <w:rPr>
          <w:rFonts w:cs="Arial"/>
        </w:rPr>
      </w:pPr>
      <w:bookmarkStart w:id="225" w:name="_Toc97293541"/>
      <w:r w:rsidRPr="00521A4C">
        <w:rPr>
          <w:rFonts w:cs="Arial"/>
        </w:rPr>
        <w:t>Total Contract Price</w:t>
      </w:r>
      <w:bookmarkEnd w:id="225"/>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226" w:name="_Toc97293542"/>
      <w:r w:rsidRPr="00521A4C">
        <w:rPr>
          <w:rFonts w:cs="Arial"/>
        </w:rPr>
        <w:t>Method of Payment</w:t>
      </w:r>
      <w:bookmarkEnd w:id="226"/>
    </w:p>
    <w:p w14:paraId="58F4770F" w14:textId="18837AEE" w:rsidR="00D47323" w:rsidRPr="00521A4C" w:rsidRDefault="00B31140" w:rsidP="00377FF2">
      <w:pPr>
        <w:pStyle w:val="Heading4"/>
        <w:rPr>
          <w:rFonts w:cs="Arial"/>
        </w:rPr>
      </w:pPr>
      <w:r w:rsidRPr="00521A4C">
        <w:rPr>
          <w:rFonts w:cs="Arial"/>
        </w:rPr>
        <w:t>The Company reserves the right to enter into an agreement with any third party Finance Institution regarding the payment of amounts that may be due from time to time in terms of the contract. If the Company at its sole discretion elects to enter into such an agreement, all invoice(s) must be made out in the name of the third party financial institution.  Prior to the submission of the invoice(s), it(they) must be submitted to the engineer for certification and approval.  The Company will pass the invoice to the third party financial institution for payment.  Letters of Credit and bank guarantees will be issued/accepted by the third party financial institution and must be mutually agreed to by the Contractor and the third party financial institution In any event the payment schedule shall be based upon</w:t>
      </w:r>
      <w:r w:rsidR="00F567CF" w:rsidRPr="00521A4C">
        <w:rPr>
          <w:rFonts w:cs="Arial"/>
        </w:rPr>
        <w:t xml:space="preserve"> </w:t>
      </w:r>
      <w:r w:rsidR="00F645C8">
        <w:rPr>
          <w:rFonts w:cs="Arial"/>
        </w:rPr>
        <w:t xml:space="preserve">milestone </w:t>
      </w:r>
      <w:r w:rsidR="00F567CF" w:rsidRPr="00521A4C">
        <w:rPr>
          <w:rFonts w:cs="Arial"/>
        </w:rPr>
        <w:t>breakdown below</w:t>
      </w:r>
      <w:r w:rsidRPr="00521A4C">
        <w:rPr>
          <w:rFonts w:cs="Arial"/>
        </w:rPr>
        <w:t>:</w:t>
      </w:r>
    </w:p>
    <w:p w14:paraId="59F2E626" w14:textId="77777777" w:rsidR="00A64E50" w:rsidRPr="00521A4C" w:rsidRDefault="00A64E50" w:rsidP="00A64E50">
      <w:pPr>
        <w:pStyle w:val="Heading4"/>
        <w:numPr>
          <w:ilvl w:val="0"/>
          <w:numId w:val="0"/>
        </w:numPr>
        <w:ind w:left="2041"/>
        <w:rPr>
          <w:rFonts w:cs="Arial"/>
        </w:rPr>
      </w:pPr>
    </w:p>
    <w:tbl>
      <w:tblPr>
        <w:tblW w:w="3898" w:type="pct"/>
        <w:tblInd w:w="1010" w:type="dxa"/>
        <w:tblLook w:val="04A0" w:firstRow="1" w:lastRow="0" w:firstColumn="1" w:lastColumn="0" w:noHBand="0" w:noVBand="1"/>
      </w:tblPr>
      <w:tblGrid>
        <w:gridCol w:w="5467"/>
        <w:gridCol w:w="1793"/>
      </w:tblGrid>
      <w:tr w:rsidR="00AE7D80" w:rsidRPr="00521A4C" w14:paraId="0AB06691" w14:textId="77777777" w:rsidTr="00677B84">
        <w:trPr>
          <w:trHeight w:val="345"/>
        </w:trPr>
        <w:tc>
          <w:tcPr>
            <w:tcW w:w="3765"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4A4FE9F8"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Milestones</w:t>
            </w:r>
          </w:p>
        </w:tc>
        <w:tc>
          <w:tcPr>
            <w:tcW w:w="1235"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6CFA2C9"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Payment Structure</w:t>
            </w:r>
          </w:p>
        </w:tc>
      </w:tr>
      <w:tr w:rsidR="00AE7D80" w:rsidRPr="0069732D" w14:paraId="555C7BD4" w14:textId="77777777" w:rsidTr="00677B84">
        <w:trPr>
          <w:trHeight w:val="326"/>
        </w:trPr>
        <w:tc>
          <w:tcPr>
            <w:tcW w:w="3765" w:type="pct"/>
            <w:tcBorders>
              <w:top w:val="nil"/>
              <w:left w:val="single" w:sz="8" w:space="0" w:color="auto"/>
              <w:bottom w:val="dotted" w:sz="4" w:space="0" w:color="auto"/>
              <w:right w:val="nil"/>
            </w:tcBorders>
            <w:shd w:val="clear" w:color="auto" w:fill="auto"/>
            <w:noWrap/>
            <w:vAlign w:val="bottom"/>
            <w:hideMark/>
          </w:tcPr>
          <w:p w14:paraId="2F1A164B" w14:textId="2A6A1416" w:rsidR="00AE7D80" w:rsidRPr="00677B84" w:rsidRDefault="007F7790" w:rsidP="00280AF9">
            <w:pPr>
              <w:spacing w:before="120"/>
              <w:rPr>
                <w:rFonts w:cs="Arial"/>
                <w:sz w:val="14"/>
                <w:szCs w:val="14"/>
                <w:lang w:val="en-GB"/>
              </w:rPr>
            </w:pPr>
            <w:r w:rsidRPr="00677B84">
              <w:rPr>
                <w:rFonts w:cs="Arial"/>
                <w:sz w:val="14"/>
                <w:szCs w:val="14"/>
                <w:lang w:val="en-GB"/>
              </w:rPr>
              <w:lastRenderedPageBreak/>
              <w:t>Installation</w:t>
            </w:r>
            <w:r w:rsidR="0069732D" w:rsidRPr="00677B84">
              <w:rPr>
                <w:rFonts w:cs="Arial"/>
                <w:sz w:val="14"/>
                <w:szCs w:val="14"/>
                <w:lang w:val="en-GB"/>
              </w:rPr>
              <w:t xml:space="preserve"> </w:t>
            </w:r>
            <w:r w:rsidR="00AE7D80" w:rsidRPr="00677B84">
              <w:rPr>
                <w:rFonts w:cs="Arial"/>
                <w:sz w:val="14"/>
                <w:szCs w:val="14"/>
                <w:lang w:val="en-GB"/>
              </w:rPr>
              <w:t>and SAT</w:t>
            </w:r>
          </w:p>
        </w:tc>
        <w:tc>
          <w:tcPr>
            <w:tcW w:w="1235" w:type="pct"/>
            <w:tcBorders>
              <w:top w:val="nil"/>
              <w:left w:val="single" w:sz="4" w:space="0" w:color="auto"/>
              <w:bottom w:val="dotted" w:sz="4" w:space="0" w:color="auto"/>
              <w:right w:val="single" w:sz="8" w:space="0" w:color="auto"/>
            </w:tcBorders>
            <w:shd w:val="clear" w:color="auto" w:fill="auto"/>
            <w:noWrap/>
            <w:vAlign w:val="bottom"/>
          </w:tcPr>
          <w:p w14:paraId="16D60FD8" w14:textId="70C957A5" w:rsidR="00AE7D80" w:rsidRPr="00677B84" w:rsidRDefault="00677B84" w:rsidP="0061231E">
            <w:pPr>
              <w:spacing w:before="120"/>
              <w:jc w:val="left"/>
              <w:rPr>
                <w:rFonts w:cs="Arial"/>
                <w:b/>
                <w:bCs/>
                <w:sz w:val="14"/>
                <w:szCs w:val="14"/>
                <w:lang w:val="en-GB"/>
              </w:rPr>
            </w:pPr>
            <w:r w:rsidRPr="00677B84">
              <w:rPr>
                <w:rFonts w:cs="Arial"/>
                <w:b/>
                <w:bCs/>
                <w:sz w:val="14"/>
                <w:szCs w:val="14"/>
                <w:lang w:val="en-GB"/>
              </w:rPr>
              <w:t>80%</w:t>
            </w:r>
          </w:p>
        </w:tc>
      </w:tr>
      <w:tr w:rsidR="00AE7D80" w:rsidRPr="0069732D" w14:paraId="2E8471E8" w14:textId="77777777" w:rsidTr="00677B84">
        <w:trPr>
          <w:trHeight w:val="326"/>
        </w:trPr>
        <w:tc>
          <w:tcPr>
            <w:tcW w:w="3765" w:type="pct"/>
            <w:tcBorders>
              <w:top w:val="nil"/>
              <w:left w:val="single" w:sz="8" w:space="0" w:color="auto"/>
              <w:bottom w:val="dotted" w:sz="4" w:space="0" w:color="auto"/>
              <w:right w:val="nil"/>
            </w:tcBorders>
            <w:shd w:val="clear" w:color="auto" w:fill="auto"/>
            <w:noWrap/>
            <w:vAlign w:val="bottom"/>
          </w:tcPr>
          <w:p w14:paraId="15E1F3FC" w14:textId="2303D5ED" w:rsidR="00AE7D80" w:rsidRPr="00677B84" w:rsidRDefault="00AE7D80" w:rsidP="00280AF9">
            <w:pPr>
              <w:spacing w:before="120"/>
              <w:rPr>
                <w:rFonts w:cs="Arial"/>
                <w:sz w:val="14"/>
                <w:szCs w:val="14"/>
                <w:lang w:val="en-GB"/>
              </w:rPr>
            </w:pPr>
            <w:r w:rsidRPr="00677B84">
              <w:rPr>
                <w:rFonts w:cs="Arial"/>
                <w:sz w:val="14"/>
                <w:szCs w:val="14"/>
                <w:lang w:val="en-GB"/>
              </w:rPr>
              <w:t xml:space="preserve">Retention </w:t>
            </w:r>
            <w:r w:rsidR="00843C97" w:rsidRPr="00677B84">
              <w:rPr>
                <w:rFonts w:cs="Arial"/>
                <w:sz w:val="14"/>
                <w:szCs w:val="14"/>
                <w:lang w:val="en-GB"/>
              </w:rPr>
              <w:t xml:space="preserve">/ </w:t>
            </w:r>
            <w:bookmarkStart w:id="227" w:name="_Hlk33612043"/>
            <w:r w:rsidR="00843C97" w:rsidRPr="00677B84">
              <w:rPr>
                <w:rFonts w:cs="Arial"/>
                <w:sz w:val="14"/>
                <w:szCs w:val="14"/>
                <w:lang w:val="en-GB"/>
              </w:rPr>
              <w:t xml:space="preserve">performance guarantee </w:t>
            </w:r>
            <w:bookmarkEnd w:id="227"/>
            <w:r w:rsidR="00843C97" w:rsidRPr="00677B84">
              <w:rPr>
                <w:rFonts w:cs="Arial"/>
                <w:sz w:val="14"/>
                <w:szCs w:val="14"/>
                <w:lang w:val="en-GB"/>
              </w:rPr>
              <w:t>(</w:t>
            </w:r>
            <w:r w:rsidR="007F7790" w:rsidRPr="00677B84">
              <w:rPr>
                <w:rFonts w:cs="Arial"/>
                <w:sz w:val="14"/>
                <w:szCs w:val="14"/>
                <w:lang w:val="en-GB"/>
              </w:rPr>
              <w:t>Installation</w:t>
            </w:r>
            <w:r w:rsidR="0069732D" w:rsidRPr="00677B84">
              <w:rPr>
                <w:rFonts w:cs="Arial"/>
                <w:sz w:val="14"/>
                <w:szCs w:val="14"/>
                <w:lang w:val="en-GB"/>
              </w:rPr>
              <w:t xml:space="preserve"> </w:t>
            </w:r>
            <w:r w:rsidR="00843C97" w:rsidRPr="00677B84">
              <w:rPr>
                <w:rFonts w:cs="Arial"/>
                <w:sz w:val="14"/>
                <w:szCs w:val="14"/>
                <w:lang w:val="en-GB"/>
              </w:rPr>
              <w:t>and SAT)</w:t>
            </w:r>
          </w:p>
        </w:tc>
        <w:tc>
          <w:tcPr>
            <w:tcW w:w="1235" w:type="pct"/>
            <w:tcBorders>
              <w:top w:val="nil"/>
              <w:left w:val="single" w:sz="4" w:space="0" w:color="auto"/>
              <w:bottom w:val="dotted" w:sz="4" w:space="0" w:color="auto"/>
              <w:right w:val="single" w:sz="8" w:space="0" w:color="auto"/>
            </w:tcBorders>
            <w:shd w:val="clear" w:color="auto" w:fill="auto"/>
            <w:noWrap/>
            <w:vAlign w:val="bottom"/>
          </w:tcPr>
          <w:p w14:paraId="1859BD47" w14:textId="6E46F514" w:rsidR="00AE7D80" w:rsidRPr="00677B84" w:rsidRDefault="00843C97" w:rsidP="0061231E">
            <w:pPr>
              <w:spacing w:before="120"/>
              <w:jc w:val="left"/>
              <w:rPr>
                <w:rFonts w:cs="Arial"/>
                <w:b/>
                <w:bCs/>
                <w:sz w:val="14"/>
                <w:szCs w:val="14"/>
                <w:lang w:val="en-GB"/>
              </w:rPr>
            </w:pPr>
            <w:r w:rsidRPr="00677B84">
              <w:rPr>
                <w:rFonts w:cs="Arial"/>
                <w:b/>
                <w:bCs/>
                <w:sz w:val="14"/>
                <w:szCs w:val="14"/>
                <w:lang w:val="en-GB"/>
              </w:rPr>
              <w:t>10</w:t>
            </w:r>
            <w:r w:rsidR="00AE7D80" w:rsidRPr="00677B84">
              <w:rPr>
                <w:rFonts w:cs="Arial"/>
                <w:b/>
                <w:bCs/>
                <w:sz w:val="14"/>
                <w:szCs w:val="14"/>
                <w:lang w:val="en-GB"/>
              </w:rPr>
              <w:t xml:space="preserve">% </w:t>
            </w:r>
          </w:p>
        </w:tc>
      </w:tr>
      <w:tr w:rsidR="00AE7D80" w:rsidRPr="0069732D" w14:paraId="777B7C6D" w14:textId="77777777" w:rsidTr="00677B84">
        <w:trPr>
          <w:trHeight w:val="345"/>
        </w:trPr>
        <w:tc>
          <w:tcPr>
            <w:tcW w:w="3765" w:type="pct"/>
            <w:tcBorders>
              <w:top w:val="nil"/>
              <w:left w:val="single" w:sz="8" w:space="0" w:color="auto"/>
              <w:bottom w:val="single" w:sz="4" w:space="0" w:color="auto"/>
              <w:right w:val="nil"/>
            </w:tcBorders>
            <w:shd w:val="clear" w:color="auto" w:fill="auto"/>
            <w:noWrap/>
            <w:vAlign w:val="bottom"/>
            <w:hideMark/>
          </w:tcPr>
          <w:p w14:paraId="580756EB" w14:textId="783E8363" w:rsidR="00AE7D80" w:rsidRPr="00677B84" w:rsidRDefault="00AE7D80" w:rsidP="00ED3F66">
            <w:pPr>
              <w:spacing w:before="120"/>
              <w:rPr>
                <w:rFonts w:cs="Arial"/>
                <w:sz w:val="14"/>
                <w:szCs w:val="14"/>
                <w:lang w:val="en-GB"/>
              </w:rPr>
            </w:pPr>
            <w:r w:rsidRPr="00677B84">
              <w:rPr>
                <w:rFonts w:cs="Arial"/>
                <w:sz w:val="14"/>
                <w:szCs w:val="14"/>
                <w:lang w:val="en-GB"/>
              </w:rPr>
              <w:t>Warranty / PBU</w:t>
            </w:r>
          </w:p>
        </w:tc>
        <w:tc>
          <w:tcPr>
            <w:tcW w:w="1235" w:type="pct"/>
            <w:tcBorders>
              <w:top w:val="nil"/>
              <w:left w:val="single" w:sz="4" w:space="0" w:color="auto"/>
              <w:bottom w:val="single" w:sz="4" w:space="0" w:color="auto"/>
              <w:right w:val="single" w:sz="8" w:space="0" w:color="auto"/>
            </w:tcBorders>
            <w:shd w:val="clear" w:color="auto" w:fill="auto"/>
            <w:noWrap/>
            <w:vAlign w:val="bottom"/>
            <w:hideMark/>
          </w:tcPr>
          <w:p w14:paraId="2C9E6C95" w14:textId="77777777" w:rsidR="00AE7D80" w:rsidRPr="00677B84" w:rsidRDefault="00AE7D80" w:rsidP="00ED3F66">
            <w:pPr>
              <w:spacing w:before="120"/>
              <w:jc w:val="left"/>
              <w:rPr>
                <w:rFonts w:cs="Arial"/>
                <w:b/>
                <w:sz w:val="14"/>
                <w:szCs w:val="14"/>
                <w:lang w:val="en-GB"/>
              </w:rPr>
            </w:pPr>
            <w:r w:rsidRPr="00677B84">
              <w:rPr>
                <w:rFonts w:cs="Arial"/>
                <w:b/>
                <w:sz w:val="14"/>
                <w:szCs w:val="14"/>
                <w:lang w:val="en-GB"/>
              </w:rPr>
              <w:t>10%</w:t>
            </w:r>
          </w:p>
        </w:tc>
      </w:tr>
      <w:tr w:rsidR="00AE7D80" w:rsidRPr="0069732D" w14:paraId="24B40322" w14:textId="77777777" w:rsidTr="00677B84">
        <w:trPr>
          <w:trHeight w:val="345"/>
        </w:trPr>
        <w:tc>
          <w:tcPr>
            <w:tcW w:w="3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552" w14:textId="77777777" w:rsidR="00AE7D80" w:rsidRPr="00677B84" w:rsidRDefault="00AE7D80" w:rsidP="00ED3F66">
            <w:pPr>
              <w:spacing w:before="120"/>
              <w:rPr>
                <w:rFonts w:cs="Arial"/>
                <w:b/>
                <w:bCs/>
                <w:sz w:val="14"/>
                <w:szCs w:val="14"/>
                <w:lang w:val="en-GB"/>
              </w:rPr>
            </w:pPr>
            <w:r w:rsidRPr="00677B84">
              <w:rPr>
                <w:rFonts w:cs="Arial"/>
                <w:b/>
                <w:bCs/>
                <w:sz w:val="14"/>
                <w:szCs w:val="14"/>
                <w:lang w:val="en-GB"/>
              </w:rPr>
              <w:t>TOTAL</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8E137" w14:textId="77777777" w:rsidR="00AE7D80" w:rsidRPr="00677B84" w:rsidRDefault="00AE7D80" w:rsidP="00ED3F66">
            <w:pPr>
              <w:spacing w:before="120"/>
              <w:jc w:val="left"/>
              <w:rPr>
                <w:rFonts w:cs="Arial"/>
                <w:b/>
                <w:sz w:val="14"/>
                <w:szCs w:val="14"/>
                <w:lang w:val="en-GB"/>
              </w:rPr>
            </w:pPr>
            <w:r w:rsidRPr="00677B84">
              <w:rPr>
                <w:rFonts w:cs="Arial"/>
                <w:b/>
                <w:sz w:val="14"/>
                <w:szCs w:val="14"/>
                <w:lang w:val="en-GB"/>
              </w:rPr>
              <w:t>100%</w:t>
            </w:r>
          </w:p>
        </w:tc>
      </w:tr>
    </w:tbl>
    <w:p w14:paraId="28E8F257" w14:textId="6918A2B5" w:rsidR="00DC28B5" w:rsidRDefault="00F645C8" w:rsidP="00F645C8">
      <w:pPr>
        <w:pStyle w:val="Heading4"/>
      </w:pPr>
      <w:r>
        <w:t xml:space="preserve">The Contractor shall indicate which </w:t>
      </w:r>
      <w:bookmarkStart w:id="228" w:name="_Hlk33611395"/>
      <w:r>
        <w:t xml:space="preserve">performance-based security </w:t>
      </w:r>
      <w:bookmarkEnd w:id="228"/>
      <w:r>
        <w:t xml:space="preserve">they elect between retention and performance guarantee. </w:t>
      </w:r>
    </w:p>
    <w:p w14:paraId="12A6A122" w14:textId="65E8BE3D"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229" w:name="_Hlk33611483"/>
      <w:r w:rsidRPr="00F645C8">
        <w:rPr>
          <w:lang w:val="en-GB"/>
        </w:rPr>
        <w:t xml:space="preserve">Supply and </w:t>
      </w:r>
      <w:r w:rsidR="000C48C9">
        <w:rPr>
          <w:lang w:val="en-GB"/>
        </w:rPr>
        <w:t>Delivery</w:t>
      </w:r>
      <w:r>
        <w:rPr>
          <w:lang w:val="en-GB"/>
        </w:rPr>
        <w:t xml:space="preserve"> and </w:t>
      </w:r>
      <w:r w:rsidR="007F7790">
        <w:rPr>
          <w:lang w:val="en-GB"/>
        </w:rPr>
        <w:t>Installation</w:t>
      </w:r>
      <w:r w:rsidR="0069732D">
        <w:rPr>
          <w:lang w:val="en-GB"/>
        </w:rPr>
        <w:t xml:space="preserve"> </w:t>
      </w:r>
      <w:r w:rsidRPr="00F645C8">
        <w:rPr>
          <w:lang w:val="en-GB"/>
        </w:rPr>
        <w:t>and SAT</w:t>
      </w:r>
      <w:bookmarkEnd w:id="229"/>
      <w:r>
        <w:rPr>
          <w:lang w:val="en-GB"/>
        </w:rPr>
        <w:t xml:space="preserve">. </w:t>
      </w:r>
    </w:p>
    <w:p w14:paraId="238CF10F" w14:textId="77777777" w:rsidR="00107FCD" w:rsidRPr="00521A4C" w:rsidRDefault="00107FCD" w:rsidP="00DC28B5">
      <w:pPr>
        <w:pStyle w:val="Heading5"/>
        <w:numPr>
          <w:ilvl w:val="0"/>
          <w:numId w:val="0"/>
        </w:numPr>
        <w:ind w:left="2552"/>
        <w:rPr>
          <w:rFonts w:cs="Arial"/>
        </w:rPr>
      </w:pPr>
    </w:p>
    <w:p w14:paraId="0BA5B5EC" w14:textId="2BE88468" w:rsidR="00B31140" w:rsidRPr="00521A4C" w:rsidRDefault="00B31140">
      <w:pPr>
        <w:pStyle w:val="Heading5"/>
        <w:rPr>
          <w:rFonts w:cs="Arial"/>
        </w:rPr>
      </w:pPr>
      <w:r w:rsidRPr="00521A4C">
        <w:rPr>
          <w:rFonts w:cs="Arial"/>
        </w:rPr>
        <w:t>Variation Orders</w:t>
      </w:r>
    </w:p>
    <w:p w14:paraId="6F40C8B1" w14:textId="122C4547" w:rsidR="00B31140" w:rsidRPr="00521A4C" w:rsidRDefault="00B31140">
      <w:pPr>
        <w:pStyle w:val="Heading6"/>
        <w:rPr>
          <w:rFonts w:cs="Arial"/>
        </w:rPr>
      </w:pPr>
      <w:r w:rsidRPr="00521A4C">
        <w:rPr>
          <w:rFonts w:cs="Arial"/>
        </w:rPr>
        <w:t>Paid on completion at a rate of cost plus not more than 5%. The base costs shall be disclosed to the company prior to the Variation Order being approved.</w:t>
      </w:r>
    </w:p>
    <w:p w14:paraId="236023B7" w14:textId="24F410E7" w:rsidR="00B31140" w:rsidRPr="00521A4C" w:rsidRDefault="00152A4A">
      <w:pPr>
        <w:pStyle w:val="Heading5"/>
        <w:rPr>
          <w:rFonts w:cs="Arial"/>
        </w:rPr>
      </w:pPr>
      <w:r>
        <w:rPr>
          <w:rFonts w:cs="Arial"/>
        </w:rPr>
        <w:t>P</w:t>
      </w:r>
      <w:r w:rsidRPr="00152A4A">
        <w:rPr>
          <w:rFonts w:cs="Arial"/>
        </w:rPr>
        <w:t>erformance-</w:t>
      </w:r>
      <w:r>
        <w:rPr>
          <w:rFonts w:cs="Arial"/>
        </w:rPr>
        <w:t>B</w:t>
      </w:r>
      <w:r w:rsidRPr="00152A4A">
        <w:rPr>
          <w:rFonts w:cs="Arial"/>
        </w:rPr>
        <w:t xml:space="preserve">ased </w:t>
      </w:r>
      <w:r>
        <w:rPr>
          <w:rFonts w:cs="Arial"/>
        </w:rPr>
        <w:t>S</w:t>
      </w:r>
      <w:r w:rsidRPr="00152A4A">
        <w:rPr>
          <w:rFonts w:cs="Arial"/>
        </w:rPr>
        <w:t>ecurity</w:t>
      </w:r>
    </w:p>
    <w:p w14:paraId="3A46EF3C" w14:textId="26B764EF" w:rsidR="00B31140" w:rsidRPr="00521A4C" w:rsidRDefault="00B31140">
      <w:pPr>
        <w:pStyle w:val="Heading6"/>
        <w:rPr>
          <w:rFonts w:cs="Arial"/>
        </w:rPr>
      </w:pPr>
      <w:r w:rsidRPr="00521A4C">
        <w:rPr>
          <w:rFonts w:cs="Arial"/>
        </w:rPr>
        <w:t xml:space="preserve">Payment for the site and building </w:t>
      </w:r>
      <w:r w:rsidR="008506B3">
        <w:rPr>
          <w:rFonts w:cs="Arial"/>
        </w:rPr>
        <w:t>Works</w:t>
      </w:r>
      <w:r w:rsidRPr="00521A4C">
        <w:rPr>
          <w:rFonts w:cs="Arial"/>
        </w:rPr>
        <w:t xml:space="preserve">, </w:t>
      </w:r>
      <w:r w:rsidR="00152A4A">
        <w:rPr>
          <w:rFonts w:cs="Arial"/>
        </w:rPr>
        <w:t xml:space="preserve">in respect of </w:t>
      </w:r>
      <w:r w:rsidR="00152A4A" w:rsidRPr="00152A4A">
        <w:rPr>
          <w:rFonts w:cs="Arial"/>
          <w:lang w:val="en-GB"/>
        </w:rPr>
        <w:t>Supply and Delivery and Installation and SAT</w:t>
      </w:r>
      <w:r w:rsidR="00152A4A">
        <w:rPr>
          <w:rFonts w:cs="Arial"/>
          <w:lang w:val="en-GB"/>
        </w:rPr>
        <w:t>,</w:t>
      </w:r>
      <w:r w:rsidR="00152A4A" w:rsidRPr="00152A4A" w:rsidDel="00152A4A">
        <w:rPr>
          <w:rFonts w:cs="Arial"/>
        </w:rPr>
        <w:t xml:space="preserve"> </w:t>
      </w:r>
      <w:r w:rsidRPr="00521A4C">
        <w:rPr>
          <w:rFonts w:cs="Arial"/>
        </w:rPr>
        <w:t>will be treated as follows:</w:t>
      </w:r>
    </w:p>
    <w:p w14:paraId="4E549CC6" w14:textId="2883062C" w:rsidR="00B31140" w:rsidRPr="00521A4C" w:rsidRDefault="00152A4A">
      <w:pPr>
        <w:pStyle w:val="Heading6"/>
        <w:rPr>
          <w:rFonts w:cs="Arial"/>
        </w:rPr>
      </w:pPr>
      <w:r>
        <w:rPr>
          <w:rFonts w:cs="Arial"/>
        </w:rPr>
        <w:t>P</w:t>
      </w:r>
      <w:r w:rsidR="00B31140" w:rsidRPr="00521A4C">
        <w:rPr>
          <w:rFonts w:cs="Arial"/>
        </w:rPr>
        <w:t>rogress payments less 10% retention</w:t>
      </w:r>
      <w:r w:rsidRPr="00152A4A">
        <w:rPr>
          <w:rFonts w:cs="Arial"/>
          <w:sz w:val="14"/>
          <w:szCs w:val="14"/>
          <w:lang w:val="en-GB"/>
        </w:rPr>
        <w:t xml:space="preserve"> </w:t>
      </w:r>
      <w:r>
        <w:rPr>
          <w:rFonts w:cs="Arial"/>
          <w:sz w:val="14"/>
          <w:szCs w:val="14"/>
          <w:lang w:val="en-GB"/>
        </w:rPr>
        <w:t xml:space="preserve">/ </w:t>
      </w:r>
      <w:r w:rsidRPr="00152A4A">
        <w:rPr>
          <w:rFonts w:cs="Arial"/>
          <w:lang w:val="en-GB"/>
        </w:rPr>
        <w:t>performance guarantee</w:t>
      </w:r>
      <w:r w:rsidR="00B31140" w:rsidRPr="00521A4C">
        <w:rPr>
          <w:rFonts w:cs="Arial"/>
        </w:rPr>
        <w:t xml:space="preserve"> of the value of the work completed or equipment installed.  No claims in respect of loose equipment or materials or equipment stored off site will be entertained.</w:t>
      </w:r>
    </w:p>
    <w:p w14:paraId="1F0F38D0" w14:textId="77777777" w:rsidR="00B31140" w:rsidRPr="00521A4C" w:rsidRDefault="00B31140">
      <w:pPr>
        <w:pStyle w:val="Heading6"/>
        <w:rPr>
          <w:rFonts w:cs="Arial"/>
        </w:rPr>
      </w:pPr>
      <w:r w:rsidRPr="00521A4C">
        <w:rPr>
          <w:rFonts w:cs="Arial"/>
        </w:rPr>
        <w:t>The engineer shall certify all claims.</w:t>
      </w:r>
    </w:p>
    <w:p w14:paraId="26035815" w14:textId="19B10AA7" w:rsidR="00B31140" w:rsidRPr="00521A4C" w:rsidRDefault="00B31140">
      <w:pPr>
        <w:pStyle w:val="Heading6"/>
        <w:rPr>
          <w:rFonts w:cs="Arial"/>
        </w:rPr>
      </w:pPr>
      <w:r w:rsidRPr="00521A4C">
        <w:rPr>
          <w:rFonts w:cs="Arial"/>
        </w:rPr>
        <w:t xml:space="preserve">Upon satisfactory completion and inspection of the buildings, site </w:t>
      </w:r>
      <w:r w:rsidR="008506B3">
        <w:rPr>
          <w:rFonts w:cs="Arial"/>
        </w:rPr>
        <w:t>Works</w:t>
      </w:r>
      <w:r w:rsidRPr="00521A4C">
        <w:rPr>
          <w:rFonts w:cs="Arial"/>
        </w:rPr>
        <w:t>, electrical installation, road construction and other infrastructure</w:t>
      </w:r>
      <w:r w:rsidR="00ED5EF0">
        <w:rPr>
          <w:rFonts w:cs="Arial"/>
        </w:rPr>
        <w:t xml:space="preserve"> </w:t>
      </w:r>
      <w:r w:rsidR="00152A4A">
        <w:rPr>
          <w:rFonts w:cs="Arial"/>
        </w:rPr>
        <w:t>(SAT)</w:t>
      </w:r>
      <w:r w:rsidRPr="00521A4C">
        <w:rPr>
          <w:rFonts w:cs="Arial"/>
        </w:rPr>
        <w:t>, the retention on this portion of the contract will be reduced to 5%.</w:t>
      </w:r>
    </w:p>
    <w:p w14:paraId="6956F345" w14:textId="72AD9088" w:rsidR="00B31140" w:rsidRPr="00521A4C" w:rsidRDefault="00B31140">
      <w:pPr>
        <w:pStyle w:val="Heading6"/>
        <w:rPr>
          <w:rFonts w:cs="Arial"/>
        </w:rPr>
      </w:pPr>
      <w:r w:rsidRPr="00521A4C">
        <w:rPr>
          <w:rFonts w:cs="Arial"/>
        </w:rPr>
        <w:t xml:space="preserve">The </w:t>
      </w:r>
      <w:r w:rsidR="00152A4A">
        <w:rPr>
          <w:rFonts w:cs="Arial"/>
        </w:rPr>
        <w:t xml:space="preserve">balance of the </w:t>
      </w:r>
      <w:r w:rsidRPr="00521A4C">
        <w:rPr>
          <w:rFonts w:cs="Arial"/>
        </w:rPr>
        <w:t>retention</w:t>
      </w:r>
      <w:r w:rsidR="00ED5EF0">
        <w:rPr>
          <w:rFonts w:cs="Arial"/>
        </w:rPr>
        <w:t xml:space="preserve"> / </w:t>
      </w:r>
      <w:r w:rsidR="00ED5EF0" w:rsidRPr="00ED5EF0">
        <w:rPr>
          <w:rFonts w:cs="Arial"/>
          <w:lang w:val="en-GB"/>
        </w:rPr>
        <w:t xml:space="preserve">performance guarantee </w:t>
      </w:r>
      <w:r w:rsidR="00152A4A">
        <w:rPr>
          <w:rFonts w:cs="Arial"/>
        </w:rPr>
        <w:t>(5%)</w:t>
      </w:r>
      <w:r w:rsidRPr="00521A4C">
        <w:rPr>
          <w:rFonts w:cs="Arial"/>
        </w:rPr>
        <w:t xml:space="preserve"> money will be released on expiry of the </w:t>
      </w:r>
      <w:r w:rsidR="009449B0">
        <w:rPr>
          <w:rFonts w:cs="Arial"/>
        </w:rPr>
        <w:t>Guarantee Period</w:t>
      </w:r>
      <w:r w:rsidR="00ED5EF0">
        <w:rPr>
          <w:rFonts w:cs="Arial"/>
        </w:rPr>
        <w:t xml:space="preserve"> </w:t>
      </w:r>
      <w:r w:rsidR="00152A4A">
        <w:rPr>
          <w:rFonts w:cs="Arial"/>
        </w:rPr>
        <w:t>(PBU)</w:t>
      </w:r>
      <w:r w:rsidRPr="00521A4C">
        <w:rPr>
          <w:rFonts w:cs="Arial"/>
        </w:rPr>
        <w:t xml:space="preserve"> of the entire contract.</w:t>
      </w:r>
    </w:p>
    <w:p w14:paraId="47BF8F82" w14:textId="77777777" w:rsidR="00496F8E" w:rsidRPr="00521A4C" w:rsidRDefault="00496F8E" w:rsidP="00496F8E">
      <w:pPr>
        <w:pStyle w:val="Heading3"/>
        <w:numPr>
          <w:ilvl w:val="0"/>
          <w:numId w:val="0"/>
        </w:numPr>
        <w:rPr>
          <w:rFonts w:cs="Arial"/>
        </w:rPr>
      </w:pPr>
      <w:bookmarkStart w:id="230" w:name="_Ref514225723"/>
      <w:bookmarkStart w:id="231" w:name="_Ref514226477"/>
    </w:p>
    <w:p w14:paraId="1AF14838" w14:textId="77777777" w:rsidR="00B31140" w:rsidRPr="00521A4C" w:rsidRDefault="00B31140" w:rsidP="007D288B">
      <w:pPr>
        <w:pStyle w:val="Heading3"/>
        <w:rPr>
          <w:rFonts w:cs="Arial"/>
        </w:rPr>
      </w:pPr>
      <w:bookmarkStart w:id="232" w:name="_Ref36814688"/>
      <w:bookmarkStart w:id="233" w:name="_Toc97293543"/>
      <w:r w:rsidRPr="00521A4C">
        <w:rPr>
          <w:rFonts w:cs="Arial"/>
        </w:rPr>
        <w:t>Rates of Exchange</w:t>
      </w:r>
      <w:bookmarkEnd w:id="230"/>
      <w:bookmarkEnd w:id="231"/>
      <w:bookmarkEnd w:id="232"/>
      <w:bookmarkEnd w:id="233"/>
      <w:r w:rsidRPr="00521A4C">
        <w:rPr>
          <w:rFonts w:cs="Arial"/>
        </w:rPr>
        <w:t xml:space="preserve"> </w:t>
      </w:r>
    </w:p>
    <w:p w14:paraId="356C4597" w14:textId="77777777" w:rsidR="00B31140" w:rsidRPr="00521A4C" w:rsidRDefault="00B31140">
      <w:pPr>
        <w:pStyle w:val="Heading4"/>
        <w:rPr>
          <w:rFonts w:cs="Arial"/>
          <w:b/>
        </w:rPr>
      </w:pPr>
      <w:bookmarkStart w:id="234" w:name="_Hlk33610827"/>
      <w:r w:rsidRPr="00521A4C">
        <w:rPr>
          <w:rFonts w:cs="Arial"/>
          <w:b/>
        </w:rPr>
        <w:t>Rate of Exchange Variation</w:t>
      </w:r>
    </w:p>
    <w:p w14:paraId="15B68301" w14:textId="078E99A3" w:rsidR="00E95E85" w:rsidRPr="00521A4C" w:rsidRDefault="00E95E85">
      <w:pPr>
        <w:pStyle w:val="Heading4"/>
        <w:rPr>
          <w:rFonts w:cs="Arial"/>
          <w:b/>
        </w:rPr>
      </w:pPr>
      <w:bookmarkStart w:id="235" w:name="_Hlk33610854"/>
      <w:bookmarkEnd w:id="234"/>
      <w:r w:rsidRPr="00521A4C">
        <w:rPr>
          <w:rFonts w:cs="Arial"/>
          <w:b/>
        </w:rPr>
        <w:t>Contract:</w:t>
      </w:r>
    </w:p>
    <w:p w14:paraId="445E2429" w14:textId="0ED09C28" w:rsidR="00F6050E" w:rsidRPr="00F6050E" w:rsidRDefault="00F6050E" w:rsidP="00F6050E">
      <w:pPr>
        <w:pStyle w:val="Heading5"/>
        <w:rPr>
          <w:rFonts w:cs="Arial"/>
        </w:rPr>
      </w:pPr>
      <w:bookmarkStart w:id="236" w:name="_Ref36814620"/>
      <w:bookmarkEnd w:id="235"/>
      <w:r>
        <w:t xml:space="preserve">ATNS shall not be liable for the </w:t>
      </w:r>
      <w:r w:rsidRPr="00F6050E">
        <w:rPr>
          <w:rFonts w:cs="Arial"/>
        </w:rPr>
        <w:t>Rate of Exchange Variation</w:t>
      </w:r>
      <w:r>
        <w:rPr>
          <w:rFonts w:cs="Arial"/>
        </w:rPr>
        <w:t xml:space="preserve"> under the </w:t>
      </w:r>
      <w:r w:rsidR="0069732D">
        <w:rPr>
          <w:rFonts w:cs="Arial"/>
        </w:rPr>
        <w:t xml:space="preserve"> </w:t>
      </w:r>
      <w:r w:rsidRPr="00F6050E">
        <w:rPr>
          <w:rFonts w:cs="Arial"/>
        </w:rPr>
        <w:t>Contract</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r w:rsidRPr="00A64E50">
        <w:rPr>
          <w:rFonts w:cs="Arial"/>
          <w:b/>
        </w:rPr>
        <w:t>:</w:t>
      </w:r>
      <w:bookmarkEnd w:id="236"/>
    </w:p>
    <w:p w14:paraId="15CC8C57" w14:textId="651382A4" w:rsidR="00B31140" w:rsidRPr="00521A4C" w:rsidRDefault="00B31140" w:rsidP="00A64E50">
      <w:pPr>
        <w:pStyle w:val="Heading5"/>
        <w:numPr>
          <w:ilvl w:val="0"/>
          <w:numId w:val="0"/>
        </w:numPr>
        <w:rPr>
          <w:rFonts w:cs="Arial"/>
        </w:rPr>
      </w:pPr>
    </w:p>
    <w:p w14:paraId="6330AA50" w14:textId="77777777" w:rsidR="00E95E85" w:rsidRPr="00521A4C" w:rsidRDefault="00E95E85" w:rsidP="00E95E85">
      <w:pPr>
        <w:pStyle w:val="Heading4"/>
        <w:rPr>
          <w:rFonts w:cs="Arial"/>
        </w:rPr>
      </w:pPr>
      <w:r w:rsidRPr="00521A4C">
        <w:rPr>
          <w:rFonts w:cs="Arial"/>
        </w:rPr>
        <w:t>Option and CVO:</w:t>
      </w:r>
    </w:p>
    <w:p w14:paraId="5D02AE8E" w14:textId="684C30F4" w:rsidR="00E95E85" w:rsidRPr="00521A4C" w:rsidRDefault="00E95E85" w:rsidP="00E95E85">
      <w:pPr>
        <w:pStyle w:val="Heading5"/>
        <w:rPr>
          <w:rFonts w:cs="Arial"/>
        </w:rPr>
      </w:pPr>
      <w:r w:rsidRPr="00521A4C">
        <w:rPr>
          <w:rFonts w:cs="Arial"/>
        </w:rPr>
        <w:t xml:space="preserve">Any options or Contract Variation </w:t>
      </w:r>
      <w:r w:rsidR="00A06F02">
        <w:rPr>
          <w:rFonts w:cs="Arial"/>
        </w:rPr>
        <w:t>Order</w:t>
      </w:r>
      <w:r w:rsidRPr="00521A4C">
        <w:rPr>
          <w:rFonts w:cs="Arial"/>
        </w:rPr>
        <w:t xml:space="preserve">s shall be hedged </w:t>
      </w:r>
      <w:r w:rsidR="00A11B67" w:rsidRPr="00521A4C">
        <w:rPr>
          <w:rFonts w:cs="Arial"/>
        </w:rPr>
        <w:t>upon the receipt of an</w:t>
      </w:r>
      <w:r w:rsidRPr="00521A4C">
        <w:rPr>
          <w:rFonts w:cs="Arial"/>
        </w:rPr>
        <w:t xml:space="preserve"> </w:t>
      </w:r>
      <w:r w:rsidR="00A06F02">
        <w:rPr>
          <w:rFonts w:cs="Arial"/>
        </w:rPr>
        <w:t>Order</w:t>
      </w:r>
      <w:r w:rsidRPr="00521A4C">
        <w:rPr>
          <w:rFonts w:cs="Arial"/>
        </w:rPr>
        <w:t xml:space="preserve"> by the Contractor, and any variation between the quoted rate and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w:t>
      </w:r>
      <w:r w:rsidR="00A11B67" w:rsidRPr="00521A4C">
        <w:rPr>
          <w:rFonts w:cs="Arial"/>
        </w:rPr>
        <w:t xml:space="preserve">the </w:t>
      </w:r>
      <w:r w:rsidR="00C970A3" w:rsidRPr="00521A4C">
        <w:rPr>
          <w:rFonts w:cs="Arial"/>
        </w:rPr>
        <w:t>Contractor</w:t>
      </w:r>
      <w:r w:rsidRPr="00521A4C">
        <w:rPr>
          <w:rFonts w:cs="Arial"/>
        </w:rPr>
        <w:t>.</w:t>
      </w:r>
    </w:p>
    <w:p w14:paraId="4AEF6237" w14:textId="4DFF0051" w:rsidR="00E95E85" w:rsidRPr="00521A4C" w:rsidRDefault="0069732D" w:rsidP="00E95E85">
      <w:pPr>
        <w:pStyle w:val="Heading4"/>
        <w:rPr>
          <w:rFonts w:cs="Arial"/>
        </w:rPr>
      </w:pPr>
      <w:r>
        <w:rPr>
          <w:rFonts w:cs="Arial"/>
        </w:rPr>
        <w:t xml:space="preserve">Maintenance and </w:t>
      </w:r>
      <w:r w:rsidR="00E95E85" w:rsidRPr="00521A4C">
        <w:rPr>
          <w:rFonts w:cs="Arial"/>
        </w:rPr>
        <w:t xml:space="preserve">Support </w:t>
      </w:r>
      <w:r>
        <w:rPr>
          <w:rFonts w:cs="Arial"/>
        </w:rPr>
        <w:t>Phase</w:t>
      </w:r>
    </w:p>
    <w:p w14:paraId="5C97AFA5" w14:textId="7F750374" w:rsidR="00E95E85" w:rsidRPr="00521A4C" w:rsidRDefault="00E95E85" w:rsidP="00E95E85">
      <w:pPr>
        <w:pStyle w:val="Heading5"/>
        <w:rPr>
          <w:rFonts w:cs="Arial"/>
        </w:rPr>
      </w:pPr>
      <w:r w:rsidRPr="00521A4C">
        <w:rPr>
          <w:rFonts w:cs="Arial"/>
        </w:rPr>
        <w:t xml:space="preserve">At the commencement of each of support, </w:t>
      </w:r>
      <w:r w:rsidR="0069732D">
        <w:rPr>
          <w:rFonts w:cs="Arial"/>
        </w:rPr>
        <w:t>t</w:t>
      </w:r>
      <w:r w:rsidRPr="00521A4C">
        <w:rPr>
          <w:rFonts w:cs="Arial"/>
        </w:rPr>
        <w:t xml:space="preserve">he Contractor shall </w:t>
      </w:r>
      <w:r w:rsidR="0069732D">
        <w:rPr>
          <w:rFonts w:cs="Arial"/>
        </w:rPr>
        <w:t>h</w:t>
      </w:r>
      <w:r w:rsidRPr="00521A4C">
        <w:rPr>
          <w:rFonts w:cs="Arial"/>
        </w:rPr>
        <w:t xml:space="preserve">edge the foreign content for that year, and any variation between the quoted rate of the Price Schedule and the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ATNS. </w:t>
      </w:r>
    </w:p>
    <w:p w14:paraId="423A3AB6" w14:textId="77777777" w:rsidR="00B31140" w:rsidRPr="00521A4C" w:rsidRDefault="00B31140">
      <w:pPr>
        <w:pStyle w:val="Heading5"/>
        <w:rPr>
          <w:rFonts w:cs="Arial"/>
          <w:lang w:val="en-GB"/>
        </w:rPr>
      </w:pPr>
      <w:r w:rsidRPr="00521A4C">
        <w:rPr>
          <w:rFonts w:cs="Arial"/>
          <w:lang w:val="en-GB"/>
        </w:rPr>
        <w:t>Rules that apply when exchange cover on a fixed term basis is a condition of the contract:</w:t>
      </w:r>
    </w:p>
    <w:p w14:paraId="4EEB35ED" w14:textId="77777777" w:rsidR="00B31140" w:rsidRPr="00521A4C" w:rsidRDefault="00B31140">
      <w:pPr>
        <w:pStyle w:val="Heading6"/>
        <w:rPr>
          <w:rFonts w:cs="Arial"/>
          <w:lang w:val="en-GB"/>
        </w:rPr>
      </w:pPr>
      <w:bookmarkStart w:id="237" w:name="_Ref520128838"/>
      <w:r w:rsidRPr="00521A4C">
        <w:rPr>
          <w:rFonts w:cs="Arial"/>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37"/>
    </w:p>
    <w:p w14:paraId="3080AED3" w14:textId="682D2809" w:rsidR="00B31140" w:rsidRPr="00521A4C" w:rsidRDefault="00B31140">
      <w:pPr>
        <w:pStyle w:val="Heading6"/>
        <w:rPr>
          <w:rFonts w:cs="Arial"/>
          <w:lang w:val="en-GB"/>
        </w:rPr>
      </w:pPr>
      <w:r w:rsidRPr="00521A4C">
        <w:rPr>
          <w:rFonts w:cs="Arial"/>
          <w:lang w:val="en-GB"/>
        </w:rPr>
        <w:t xml:space="preserve">Should the currency futures not be taken out within the prescribed period, then, subject to the provisions of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_Ref520127135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B4303A">
        <w:rPr>
          <w:rFonts w:cs="Arial"/>
          <w:lang w:val="en-GB"/>
        </w:rPr>
        <w:t>2.11.15.4.3</w:t>
      </w:r>
      <w:r w:rsidR="000B2023" w:rsidRPr="00521A4C">
        <w:rPr>
          <w:rFonts w:cs="Arial"/>
          <w:lang w:val="en-GB"/>
        </w:rPr>
        <w:fldChar w:fldCharType="end"/>
      </w:r>
      <w:r w:rsidRPr="00521A4C">
        <w:rPr>
          <w:rFonts w:cs="Arial"/>
          <w:lang w:val="en-GB"/>
        </w:rPr>
        <w:t xml:space="preserve">. one of the following two rates, whichever is to the best advantage </w:t>
      </w:r>
      <w:r w:rsidR="008C04CE" w:rsidRPr="00521A4C">
        <w:rPr>
          <w:rFonts w:cs="Arial"/>
          <w:lang w:val="en-GB"/>
        </w:rPr>
        <w:t>of the</w:t>
      </w:r>
      <w:r w:rsidRPr="00521A4C">
        <w:rPr>
          <w:rFonts w:cs="Arial"/>
          <w:lang w:val="en-GB"/>
        </w:rPr>
        <w:t xml:space="preserve"> company, shall be used for calculation purposes:</w:t>
      </w:r>
    </w:p>
    <w:p w14:paraId="53BF9371" w14:textId="448113C2" w:rsidR="00B31140" w:rsidRPr="00521A4C" w:rsidRDefault="00B31140">
      <w:pPr>
        <w:pStyle w:val="Heading7"/>
        <w:rPr>
          <w:rFonts w:cs="Arial"/>
          <w:lang w:val="en-GB"/>
        </w:rPr>
      </w:pPr>
      <w:r w:rsidRPr="00521A4C">
        <w:rPr>
          <w:rFonts w:cs="Arial"/>
          <w:lang w:val="en-GB"/>
        </w:rPr>
        <w:t xml:space="preserve">the </w:t>
      </w:r>
      <w:r w:rsidR="00420589">
        <w:rPr>
          <w:rFonts w:cs="Arial"/>
          <w:lang w:val="en-GB"/>
        </w:rPr>
        <w:t>Spot Rate</w:t>
      </w:r>
      <w:r w:rsidRPr="00521A4C">
        <w:rPr>
          <w:rFonts w:cs="Arial"/>
          <w:lang w:val="en-GB"/>
        </w:rPr>
        <w:t xml:space="preserve"> applicable on the last day of the prescribed period;</w:t>
      </w:r>
    </w:p>
    <w:p w14:paraId="77883821" w14:textId="77777777" w:rsidR="00B31140" w:rsidRPr="00521A4C" w:rsidRDefault="00B31140">
      <w:pPr>
        <w:pStyle w:val="Heading7"/>
        <w:rPr>
          <w:rFonts w:cs="Arial"/>
          <w:lang w:val="en-GB"/>
        </w:rPr>
      </w:pPr>
      <w:r w:rsidRPr="00521A4C">
        <w:rPr>
          <w:rFonts w:cs="Arial"/>
          <w:lang w:val="en-GB"/>
        </w:rPr>
        <w:t>the actual rate applicable to the currency futures.</w:t>
      </w:r>
    </w:p>
    <w:p w14:paraId="3FDE4146" w14:textId="681008E5" w:rsidR="00B31140" w:rsidRPr="00521A4C" w:rsidRDefault="00B31140">
      <w:pPr>
        <w:pStyle w:val="Heading5"/>
        <w:rPr>
          <w:rFonts w:cs="Arial"/>
          <w:lang w:val="en-GB"/>
        </w:rPr>
      </w:pPr>
      <w:bookmarkStart w:id="238" w:name="_Ref520127135"/>
      <w:r w:rsidRPr="00521A4C">
        <w:rPr>
          <w:rFonts w:cs="Arial"/>
          <w:lang w:val="en-GB"/>
        </w:rPr>
        <w:t xml:space="preserve">Should the Contractor fail to take out exchange cover, the </w:t>
      </w:r>
      <w:r w:rsidR="00420589">
        <w:rPr>
          <w:rFonts w:cs="Arial"/>
          <w:lang w:val="en-GB"/>
        </w:rPr>
        <w:t>Spot Rate</w:t>
      </w:r>
      <w:r w:rsidRPr="00521A4C">
        <w:rPr>
          <w:rFonts w:cs="Arial"/>
          <w:lang w:val="en-GB"/>
        </w:rPr>
        <w:t xml:space="preserve"> applicable on the last day of the prescribed period, or the actual transfer rate, whichever is to the best advantage of company, shall be used for calculating the exchange rate adjustments. Should the Contractor fall to submit the required documentary proof to substantiate the transfer rate, the conditions contained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_Ref519956639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8C04CE">
        <w:rPr>
          <w:rFonts w:cs="Arial"/>
          <w:lang w:val="en-GB"/>
        </w:rPr>
        <w:t>2.11.15.5</w:t>
      </w:r>
      <w:r w:rsidR="000B2023" w:rsidRPr="00521A4C">
        <w:rPr>
          <w:rFonts w:cs="Arial"/>
          <w:lang w:val="en-GB"/>
        </w:rPr>
        <w:fldChar w:fldCharType="end"/>
      </w:r>
      <w:r w:rsidRPr="00521A4C">
        <w:rPr>
          <w:rFonts w:cs="Arial"/>
          <w:lang w:val="en-GB"/>
        </w:rPr>
        <w:t xml:space="preserve"> shall apply.</w:t>
      </w:r>
      <w:bookmarkEnd w:id="238"/>
    </w:p>
    <w:p w14:paraId="4C7AFADD" w14:textId="77777777" w:rsidR="00B31140" w:rsidRPr="00521A4C" w:rsidRDefault="00B31140">
      <w:pPr>
        <w:pStyle w:val="Heading5"/>
        <w:rPr>
          <w:rFonts w:cs="Arial"/>
          <w:lang w:val="en-GB"/>
        </w:rPr>
      </w:pPr>
      <w:r w:rsidRPr="00521A4C">
        <w:rPr>
          <w:rFonts w:cs="Arial"/>
          <w:lang w:val="en-GB"/>
        </w:rPr>
        <w:lastRenderedPageBreak/>
        <w:t>In addition to compliance with the preceding conditions, the Contractor shall submit a copy of his foreign supplier's invoice together with his claim for exchange rate adjustment, with clear reference to the currency futures</w:t>
      </w:r>
    </w:p>
    <w:p w14:paraId="24F6C15C" w14:textId="77777777" w:rsidR="00B31140" w:rsidRPr="00521A4C" w:rsidRDefault="00B31140">
      <w:pPr>
        <w:pStyle w:val="Heading5"/>
        <w:rPr>
          <w:rFonts w:cs="Arial"/>
          <w:lang w:val="en-GB"/>
        </w:rPr>
      </w:pPr>
      <w:bookmarkStart w:id="239" w:name="_Ref520128892"/>
      <w:r w:rsidRPr="00521A4C">
        <w:rPr>
          <w:rFonts w:cs="Arial"/>
          <w:lang w:val="en-GB"/>
        </w:rPr>
        <w:t>Where exchange cover is not required in the contract or in terms of these conditions, the "end date" will be determined by the company according to the following rules:</w:t>
      </w:r>
      <w:bookmarkEnd w:id="239"/>
    </w:p>
    <w:p w14:paraId="2964AE6E" w14:textId="5E342795" w:rsidR="00B31140" w:rsidRPr="00521A4C" w:rsidRDefault="00B31140">
      <w:pPr>
        <w:pStyle w:val="Heading6"/>
        <w:rPr>
          <w:rFonts w:cs="Arial"/>
          <w:lang w:val="en-GB"/>
        </w:rPr>
      </w:pPr>
      <w:r w:rsidRPr="00521A4C">
        <w:rPr>
          <w:rFonts w:cs="Arial"/>
        </w:rPr>
        <w:t xml:space="preserve">Where payment to a foreign supplier is effected before the Contractor is paid by the Company, the rate of exchange applicable to such payment shall be taken for the purposes of the adjustment, provided that the foreign supplier is paid within the contractual </w:t>
      </w:r>
      <w:r w:rsidR="000C48C9">
        <w:rPr>
          <w:rFonts w:cs="Arial"/>
        </w:rPr>
        <w:t>Delivery</w:t>
      </w:r>
      <w:r w:rsidRPr="00521A4C">
        <w:rPr>
          <w:rFonts w:cs="Arial"/>
        </w:rPr>
        <w:t xml:space="preserve"> period. Should payment occur after the contractual </w:t>
      </w:r>
      <w:r w:rsidR="000C48C9">
        <w:rPr>
          <w:rFonts w:cs="Arial"/>
        </w:rPr>
        <w:t>Delivery</w:t>
      </w:r>
      <w:r w:rsidRPr="00521A4C">
        <w:rPr>
          <w:rFonts w:cs="Arial"/>
        </w:rPr>
        <w:t xml:space="preserve"> period the provisions of </w:t>
      </w:r>
      <w:r w:rsidR="008C04CE">
        <w:rPr>
          <w:rFonts w:cs="Arial"/>
        </w:rPr>
        <w:t>clause</w:t>
      </w:r>
      <w:r w:rsidR="008C04CE" w:rsidRPr="00521A4C">
        <w:rPr>
          <w:rFonts w:cs="Arial"/>
        </w:rPr>
        <w:t xml:space="preserve"> </w:t>
      </w:r>
      <w:r w:rsidR="000B2023" w:rsidRPr="00521A4C">
        <w:rPr>
          <w:rFonts w:cs="Arial"/>
        </w:rPr>
        <w:fldChar w:fldCharType="begin"/>
      </w:r>
      <w:r w:rsidRPr="00521A4C">
        <w:rPr>
          <w:rFonts w:cs="Arial"/>
        </w:rPr>
        <w:instrText xml:space="preserve"> REF _Ref520128185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4CE">
        <w:rPr>
          <w:rFonts w:cs="Arial"/>
        </w:rPr>
        <w:t>2.11.15.4.6.2</w:t>
      </w:r>
      <w:r w:rsidR="000B2023" w:rsidRPr="00521A4C">
        <w:rPr>
          <w:rFonts w:cs="Arial"/>
        </w:rPr>
        <w:fldChar w:fldCharType="end"/>
      </w:r>
      <w:r w:rsidRPr="00521A4C">
        <w:rPr>
          <w:rFonts w:cs="Arial"/>
        </w:rPr>
        <w:t xml:space="preserve"> shall apply</w:t>
      </w:r>
      <w:r w:rsidRPr="00521A4C">
        <w:rPr>
          <w:rFonts w:cs="Arial"/>
          <w:lang w:val="en-GB"/>
        </w:rPr>
        <w:t>.</w:t>
      </w:r>
    </w:p>
    <w:p w14:paraId="16847ACB" w14:textId="77777777" w:rsidR="00B31140" w:rsidRPr="00521A4C" w:rsidRDefault="00B31140">
      <w:pPr>
        <w:pStyle w:val="Heading5"/>
        <w:rPr>
          <w:rFonts w:cs="Arial"/>
          <w:lang w:val="en-GB"/>
        </w:rPr>
      </w:pPr>
      <w:r w:rsidRPr="00521A4C">
        <w:rPr>
          <w:rFonts w:cs="Arial"/>
          <w:lang w:val="en-GB"/>
        </w:rPr>
        <w:t>Where payment to a foreign supplier (the "</w:t>
      </w:r>
      <w:r w:rsidRPr="008C04CE">
        <w:rPr>
          <w:rFonts w:cs="Arial"/>
          <w:b/>
          <w:bCs/>
          <w:lang w:val="en-GB"/>
        </w:rPr>
        <w:t>first</w:t>
      </w:r>
      <w:r w:rsidRPr="008C04CE">
        <w:rPr>
          <w:rFonts w:cs="Arial"/>
          <w:b/>
          <w:bCs/>
          <w:lang w:val="en-GB"/>
        </w:rPr>
        <w:noBreakHyphen/>
        <w:t>mentioned payment</w:t>
      </w:r>
      <w:r w:rsidRPr="00521A4C">
        <w:rPr>
          <w:rFonts w:cs="Arial"/>
          <w:lang w:val="en-GB"/>
        </w:rPr>
        <w:t>") is effected after the Contractor has been paid by the company and</w:t>
      </w:r>
    </w:p>
    <w:p w14:paraId="73678680" w14:textId="40DDAE56" w:rsidR="00B31140" w:rsidRPr="00521A4C" w:rsidRDefault="000C48C9">
      <w:pPr>
        <w:pStyle w:val="Heading6"/>
        <w:rPr>
          <w:rFonts w:cs="Arial"/>
          <w:lang w:val="en-GB"/>
        </w:rPr>
      </w:pPr>
      <w:bookmarkStart w:id="240" w:name="_Ref520128321"/>
      <w:r>
        <w:rPr>
          <w:rFonts w:cs="Arial"/>
          <w:lang w:val="en-GB"/>
        </w:rPr>
        <w:t>Delivery</w:t>
      </w:r>
      <w:r w:rsidR="00B31140" w:rsidRPr="00521A4C">
        <w:rPr>
          <w:rFonts w:cs="Arial"/>
          <w:lang w:val="en-GB"/>
        </w:rPr>
        <w:t xml:space="preserve"> takes place before the contractual </w:t>
      </w:r>
      <w:r>
        <w:rPr>
          <w:rFonts w:cs="Arial"/>
          <w:lang w:val="en-GB"/>
        </w:rPr>
        <w:t>Delivery</w:t>
      </w:r>
      <w:r w:rsidR="00B31140" w:rsidRPr="00521A4C">
        <w:rPr>
          <w:rFonts w:cs="Arial"/>
          <w:lang w:val="en-GB"/>
        </w:rPr>
        <w:t xml:space="preserve"> date, the rate of exchange applicable on the date of the first</w:t>
      </w:r>
      <w:r w:rsidR="00B31140" w:rsidRPr="00521A4C">
        <w:rPr>
          <w:rFonts w:cs="Arial"/>
          <w:lang w:val="en-GB"/>
        </w:rPr>
        <w:noBreakHyphen/>
        <w:t>mentioned payment or on the thirtieth day after the date appearing on the company's official remittance advice, whichever is the earlier, shall be used for the purposes of the adjustment; or</w:t>
      </w:r>
      <w:bookmarkEnd w:id="240"/>
    </w:p>
    <w:p w14:paraId="659FC4A6" w14:textId="22300EED" w:rsidR="00B31140" w:rsidRPr="00521A4C" w:rsidRDefault="000C48C9">
      <w:pPr>
        <w:pStyle w:val="Heading6"/>
        <w:rPr>
          <w:rFonts w:cs="Arial"/>
          <w:lang w:val="en-GB"/>
        </w:rPr>
      </w:pPr>
      <w:bookmarkStart w:id="241" w:name="_Ref520128185"/>
      <w:r>
        <w:rPr>
          <w:rFonts w:cs="Arial"/>
        </w:rPr>
        <w:t>Delivery</w:t>
      </w:r>
      <w:r w:rsidR="00B31140" w:rsidRPr="00521A4C">
        <w:rPr>
          <w:rFonts w:cs="Arial"/>
        </w:rPr>
        <w:t xml:space="preserve"> takes place after the contractual </w:t>
      </w:r>
      <w:r>
        <w:rPr>
          <w:rFonts w:cs="Arial"/>
        </w:rPr>
        <w:t>Delivery</w:t>
      </w:r>
      <w:r w:rsidR="00B31140" w:rsidRPr="00521A4C">
        <w:rPr>
          <w:rFonts w:cs="Arial"/>
        </w:rPr>
        <w:t xml:space="preserve"> date, the rate of exchange applicable on the date of the first</w:t>
      </w:r>
      <w:r w:rsidR="00B31140" w:rsidRPr="00521A4C">
        <w:rPr>
          <w:rFonts w:cs="Arial"/>
        </w:rPr>
        <w:noBreakHyphen/>
        <w:t>mentioned payment, or which ruled on the contractual</w:t>
      </w:r>
      <w:r w:rsidR="00B31140" w:rsidRPr="00521A4C">
        <w:rPr>
          <w:rFonts w:cs="Arial"/>
          <w:lang w:val="en-GB"/>
        </w:rPr>
        <w:t xml:space="preserve"> </w:t>
      </w:r>
      <w:r>
        <w:rPr>
          <w:rFonts w:cs="Arial"/>
          <w:lang w:val="en-GB"/>
        </w:rPr>
        <w:t>Delivery</w:t>
      </w:r>
      <w:r w:rsidR="00B31140" w:rsidRPr="00521A4C">
        <w:rPr>
          <w:rFonts w:cs="Arial"/>
          <w:lang w:val="en-GB"/>
        </w:rPr>
        <w:t xml:space="preserve"> date or on the actual </w:t>
      </w:r>
      <w:r>
        <w:rPr>
          <w:rFonts w:cs="Arial"/>
          <w:lang w:val="en-GB"/>
        </w:rPr>
        <w:t>Delivery</w:t>
      </w:r>
      <w:r w:rsidR="00B31140" w:rsidRPr="00521A4C">
        <w:rPr>
          <w:rFonts w:cs="Arial"/>
          <w:lang w:val="en-GB"/>
        </w:rPr>
        <w:t xml:space="preserve"> date, whichever is to the best advantage of the company, shall be taken for the purposes of the adjustment.</w:t>
      </w:r>
      <w:bookmarkEnd w:id="241"/>
    </w:p>
    <w:p w14:paraId="0E50B30B" w14:textId="77777777" w:rsidR="00B31140" w:rsidRPr="00521A4C" w:rsidRDefault="00B31140">
      <w:pPr>
        <w:pStyle w:val="Heading5"/>
        <w:rPr>
          <w:rFonts w:cs="Arial"/>
          <w:lang w:val="en-GB"/>
        </w:rPr>
      </w:pPr>
      <w:r w:rsidRPr="00521A4C">
        <w:rPr>
          <w:rFonts w:cs="Arial"/>
          <w:lang w:val="en-GB"/>
        </w:rPr>
        <w:t>The Contractor shall, after having paid the amount abroad, submit the relevant invoice from his foreign supplier, accompanied by supporting documentary proof from his bankers as to when the foreign exchange was paid and the rate of exchange at which payment was effected, in contract to enable the company to verify the particulars.</w:t>
      </w:r>
    </w:p>
    <w:p w14:paraId="48F16DCF" w14:textId="77777777" w:rsidR="00B31140" w:rsidRPr="00521A4C" w:rsidRDefault="00B31140">
      <w:pPr>
        <w:pStyle w:val="Heading4"/>
        <w:rPr>
          <w:rFonts w:cs="Arial"/>
        </w:rPr>
      </w:pPr>
      <w:bookmarkStart w:id="242" w:name="_Ref519956639"/>
      <w:r w:rsidRPr="00521A4C">
        <w:rPr>
          <w:rFonts w:cs="Arial"/>
        </w:rPr>
        <w:t>Preliminary Exchange rate adjustments</w:t>
      </w:r>
      <w:bookmarkEnd w:id="242"/>
    </w:p>
    <w:p w14:paraId="710E7C9B" w14:textId="5134CFD3" w:rsidR="00B31140" w:rsidRPr="00521A4C" w:rsidRDefault="00B31140">
      <w:pPr>
        <w:pStyle w:val="Heading5"/>
        <w:rPr>
          <w:rFonts w:cs="Arial"/>
        </w:rPr>
      </w:pPr>
      <w:r w:rsidRPr="00521A4C">
        <w:rPr>
          <w:rFonts w:cs="Arial"/>
        </w:rPr>
        <w:t xml:space="preserve">Any exchange rate adjustments made by </w:t>
      </w:r>
      <w:r w:rsidR="008C04CE">
        <w:rPr>
          <w:rFonts w:cs="Arial"/>
        </w:rPr>
        <w:t>ATNS</w:t>
      </w:r>
      <w:r w:rsidRPr="00521A4C">
        <w:rPr>
          <w:rFonts w:cs="Arial"/>
        </w:rPr>
        <w:t xml:space="preserve"> shall be furnished to the Contractor in writing.</w:t>
      </w:r>
    </w:p>
    <w:p w14:paraId="53CF416A" w14:textId="4A215F3F" w:rsidR="00B31140" w:rsidRPr="00521A4C" w:rsidRDefault="00B31140">
      <w:pPr>
        <w:pStyle w:val="Heading5"/>
        <w:rPr>
          <w:rFonts w:cs="Arial"/>
        </w:rPr>
      </w:pPr>
      <w:r w:rsidRPr="00521A4C">
        <w:rPr>
          <w:rFonts w:cs="Arial"/>
        </w:rPr>
        <w:t xml:space="preserve">In the event of the invoice for the goods or work which is subject to exchange rate adjustments in terms of paragraph </w:t>
      </w:r>
      <w:r w:rsidR="000B2023" w:rsidRPr="00521A4C">
        <w:rPr>
          <w:rFonts w:cs="Arial"/>
        </w:rPr>
        <w:fldChar w:fldCharType="begin"/>
      </w:r>
      <w:r w:rsidRPr="00521A4C">
        <w:rPr>
          <w:rFonts w:cs="Arial"/>
        </w:rPr>
        <w:instrText xml:space="preserve"> REF _Ref514225723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A771E2">
        <w:rPr>
          <w:rFonts w:cs="Arial"/>
        </w:rPr>
        <w:t>0</w:t>
      </w:r>
      <w:r w:rsidR="000B2023" w:rsidRPr="00521A4C">
        <w:rPr>
          <w:rFonts w:cs="Arial"/>
        </w:rPr>
        <w:fldChar w:fldCharType="end"/>
      </w:r>
      <w:r w:rsidRPr="00521A4C">
        <w:rPr>
          <w:rFonts w:cs="Arial"/>
        </w:rPr>
        <w:t xml:space="preserve"> not being accompanied by the prescribed proof, </w:t>
      </w:r>
      <w:r w:rsidR="008C04CE">
        <w:rPr>
          <w:rFonts w:cs="Arial"/>
        </w:rPr>
        <w:t>ATNS</w:t>
      </w:r>
      <w:r w:rsidRPr="00521A4C">
        <w:rPr>
          <w:rFonts w:cs="Arial"/>
        </w:rPr>
        <w:t xml:space="preserve"> reserves the right, to make a preliminary exchange rate adjustment based on one of the following rates which is best for </w:t>
      </w:r>
      <w:r w:rsidR="008C04CE">
        <w:rPr>
          <w:rFonts w:cs="Arial"/>
        </w:rPr>
        <w:t>ATNS</w:t>
      </w:r>
      <w:r w:rsidRPr="00521A4C">
        <w:rPr>
          <w:rFonts w:cs="Arial"/>
        </w:rPr>
        <w:t>:</w:t>
      </w:r>
    </w:p>
    <w:p w14:paraId="510D6A21" w14:textId="77777777" w:rsidR="00B31140" w:rsidRPr="00521A4C" w:rsidRDefault="00B31140">
      <w:pPr>
        <w:pStyle w:val="Heading6"/>
        <w:rPr>
          <w:rFonts w:cs="Arial"/>
        </w:rPr>
      </w:pPr>
      <w:r w:rsidRPr="00521A4C">
        <w:rPr>
          <w:rFonts w:cs="Arial"/>
        </w:rPr>
        <w:t>The rate stated in the contract;</w:t>
      </w:r>
    </w:p>
    <w:p w14:paraId="0AAD600A" w14:textId="799CC9DA" w:rsidR="00B31140" w:rsidRPr="00521A4C" w:rsidRDefault="00B31140">
      <w:pPr>
        <w:pStyle w:val="Heading6"/>
        <w:rPr>
          <w:rFonts w:cs="Arial"/>
        </w:rPr>
      </w:pPr>
      <w:r w:rsidRPr="00521A4C">
        <w:rPr>
          <w:rFonts w:cs="Arial"/>
        </w:rPr>
        <w:t xml:space="preserve">The rate which ruled on the date of </w:t>
      </w:r>
      <w:r w:rsidR="008C04CE">
        <w:rPr>
          <w:rFonts w:cs="Arial"/>
        </w:rPr>
        <w:t>ATNS’</w:t>
      </w:r>
      <w:r w:rsidRPr="00521A4C">
        <w:rPr>
          <w:rFonts w:cs="Arial"/>
        </w:rPr>
        <w:t xml:space="preserve"> payment to the Contractor.</w:t>
      </w:r>
    </w:p>
    <w:p w14:paraId="384A1043" w14:textId="192E94B6" w:rsidR="00B31140" w:rsidRPr="00521A4C" w:rsidRDefault="00B31140">
      <w:pPr>
        <w:pStyle w:val="Heading5"/>
        <w:rPr>
          <w:rFonts w:cs="Arial"/>
        </w:rPr>
      </w:pPr>
      <w:r w:rsidRPr="00521A4C">
        <w:rPr>
          <w:rFonts w:cs="Arial"/>
        </w:rPr>
        <w:t xml:space="preserve">Any Contractor who, has detailed in a </w:t>
      </w:r>
      <w:r w:rsidR="00420589">
        <w:rPr>
          <w:rFonts w:cs="Arial"/>
        </w:rPr>
        <w:t>Tender</w:t>
      </w:r>
      <w:r w:rsidRPr="00521A4C">
        <w:rPr>
          <w:rFonts w:cs="Arial"/>
        </w:rPr>
        <w:t xml:space="preserve"> document any </w:t>
      </w:r>
      <w:r w:rsidR="00E903D6">
        <w:rPr>
          <w:rFonts w:cs="Arial"/>
        </w:rPr>
        <w:t>Foreign Currency Debt</w:t>
      </w:r>
      <w:r w:rsidRPr="00521A4C">
        <w:rPr>
          <w:rFonts w:cs="Arial"/>
        </w:rPr>
        <w:t xml:space="preserve"> (or debts) and the </w:t>
      </w:r>
      <w:r w:rsidR="00420589">
        <w:rPr>
          <w:rFonts w:cs="Arial"/>
        </w:rPr>
        <w:t>Spot Rate</w:t>
      </w:r>
      <w:r w:rsidRPr="00521A4C">
        <w:rPr>
          <w:rFonts w:cs="Arial"/>
        </w:rPr>
        <w:t xml:space="preserve"> applied in translating that debt (or debts) to South African Rand, shall also, in issuing any invoice to the company upon being awarded the contract </w:t>
      </w:r>
      <w:r w:rsidR="00420589">
        <w:rPr>
          <w:rFonts w:cs="Arial"/>
        </w:rPr>
        <w:t>Tender</w:t>
      </w:r>
      <w:r w:rsidRPr="00521A4C">
        <w:rPr>
          <w:rFonts w:cs="Arial"/>
        </w:rPr>
        <w:t xml:space="preserve">ed for, detail any </w:t>
      </w:r>
      <w:r w:rsidR="00E903D6">
        <w:rPr>
          <w:rFonts w:cs="Arial"/>
        </w:rPr>
        <w:t>Foreign Currency Debt</w:t>
      </w:r>
      <w:r w:rsidRPr="00521A4C">
        <w:rPr>
          <w:rFonts w:cs="Arial"/>
        </w:rPr>
        <w:t xml:space="preserve"> included in that invoice for payment and the prevailing </w:t>
      </w:r>
      <w:r w:rsidR="00420589">
        <w:rPr>
          <w:rFonts w:cs="Arial"/>
        </w:rPr>
        <w:t>Spot Rate</w:t>
      </w:r>
      <w:r w:rsidRPr="00521A4C">
        <w:rPr>
          <w:rFonts w:cs="Arial"/>
        </w:rPr>
        <w:t xml:space="preserve"> applicable to that debt upon the date that the invoice is issued.</w:t>
      </w:r>
    </w:p>
    <w:p w14:paraId="0C5EAFC3" w14:textId="77777777" w:rsidR="00B31140" w:rsidRPr="00521A4C" w:rsidRDefault="00B31140">
      <w:pPr>
        <w:pStyle w:val="Heading5"/>
        <w:rPr>
          <w:rFonts w:cs="Arial"/>
        </w:rPr>
      </w:pPr>
      <w:r w:rsidRPr="00521A4C">
        <w:rPr>
          <w:rFonts w:cs="Arial"/>
        </w:rPr>
        <w:t>If the contract is completed to the satisfaction of the Company within the contract period;</w:t>
      </w:r>
    </w:p>
    <w:p w14:paraId="27898204" w14:textId="365153A6" w:rsidR="00B31140" w:rsidRPr="00521A4C" w:rsidRDefault="00B31140">
      <w:pPr>
        <w:pStyle w:val="Heading6"/>
        <w:rPr>
          <w:rFonts w:cs="Arial"/>
        </w:rPr>
      </w:pPr>
      <w:r w:rsidRPr="00521A4C">
        <w:rPr>
          <w:rFonts w:cs="Arial"/>
        </w:rPr>
        <w:t xml:space="preserve">any increase in the Rand value of the Contractor’s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Company account, provided that the Company does not elect to exercise its rights set out in</w:t>
      </w:r>
      <w:r w:rsidR="008C04CE">
        <w:rPr>
          <w:rFonts w:cs="Arial"/>
        </w:rPr>
        <w:t xml:space="preserve"> </w:t>
      </w:r>
      <w:r w:rsidR="008C04CE">
        <w:rPr>
          <w:rFonts w:cs="Arial"/>
        </w:rPr>
        <w:fldChar w:fldCharType="begin"/>
      </w:r>
      <w:r w:rsidR="008C04CE">
        <w:rPr>
          <w:rFonts w:cs="Arial"/>
        </w:rPr>
        <w:instrText xml:space="preserve"> REF _Ref36814620 \r \h </w:instrText>
      </w:r>
      <w:r w:rsidR="008C04CE">
        <w:rPr>
          <w:rFonts w:cs="Arial"/>
        </w:rPr>
      </w:r>
      <w:r w:rsidR="008C04CE">
        <w:rPr>
          <w:rFonts w:cs="Arial"/>
        </w:rPr>
        <w:fldChar w:fldCharType="separate"/>
      </w:r>
      <w:r w:rsidR="00B4303A">
        <w:rPr>
          <w:rFonts w:cs="Arial"/>
        </w:rPr>
        <w:t>2.11.15.2.1</w:t>
      </w:r>
      <w:r w:rsidR="008C04CE">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_Ref519259986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4CE">
        <w:rPr>
          <w:rFonts w:cs="Arial"/>
          <w:b/>
          <w:bCs/>
          <w:lang w:val="en-US"/>
        </w:rPr>
        <w:t>.</w:t>
      </w:r>
      <w:r w:rsidR="000B2023" w:rsidRPr="00521A4C">
        <w:rPr>
          <w:rFonts w:cs="Arial"/>
        </w:rPr>
        <w:fldChar w:fldCharType="end"/>
      </w:r>
      <w:r w:rsidRPr="00521A4C">
        <w:rPr>
          <w:rFonts w:cs="Arial"/>
        </w:rPr>
        <w:t>;  and</w:t>
      </w:r>
    </w:p>
    <w:p w14:paraId="614D9371" w14:textId="2C1A15EB" w:rsidR="00B31140" w:rsidRPr="00521A4C" w:rsidRDefault="00B31140">
      <w:pPr>
        <w:pStyle w:val="Heading6"/>
        <w:rPr>
          <w:rFonts w:cs="Arial"/>
        </w:rPr>
      </w:pPr>
      <w:r w:rsidRPr="00521A4C">
        <w:rPr>
          <w:rFonts w:cs="Arial"/>
        </w:rPr>
        <w:t xml:space="preserve">any decrease in the Rand value of the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Contractor’s account on the terms and conditions set out in this </w:t>
      </w:r>
      <w:r w:rsidR="00807A1F">
        <w:rPr>
          <w:rFonts w:cs="Arial"/>
        </w:rPr>
        <w:t xml:space="preserve">clause </w:t>
      </w:r>
      <w:r w:rsidR="00807A1F">
        <w:rPr>
          <w:rFonts w:cs="Arial"/>
        </w:rPr>
        <w:fldChar w:fldCharType="begin"/>
      </w:r>
      <w:r w:rsidR="00807A1F">
        <w:rPr>
          <w:rFonts w:cs="Arial"/>
        </w:rPr>
        <w:instrText xml:space="preserve"> REF _Ref36814688 \r \h </w:instrText>
      </w:r>
      <w:r w:rsidR="00807A1F">
        <w:rPr>
          <w:rFonts w:cs="Arial"/>
        </w:rPr>
      </w:r>
      <w:r w:rsidR="00807A1F">
        <w:rPr>
          <w:rFonts w:cs="Arial"/>
        </w:rPr>
        <w:fldChar w:fldCharType="separate"/>
      </w:r>
      <w:r w:rsidR="00B4303A">
        <w:rPr>
          <w:rFonts w:cs="Arial"/>
        </w:rPr>
        <w:t>2.11.15</w:t>
      </w:r>
      <w:r w:rsidR="00807A1F">
        <w:rPr>
          <w:rFonts w:cs="Arial"/>
        </w:rPr>
        <w:fldChar w:fldCharType="end"/>
      </w:r>
      <w:r w:rsidRPr="00521A4C">
        <w:rPr>
          <w:rFonts w:cs="Arial"/>
        </w:rPr>
        <w:t>.</w:t>
      </w:r>
    </w:p>
    <w:p w14:paraId="781E3488" w14:textId="5671D9A5" w:rsidR="00B31140" w:rsidRPr="00521A4C" w:rsidRDefault="00B31140">
      <w:pPr>
        <w:pStyle w:val="Heading5"/>
        <w:rPr>
          <w:rFonts w:cs="Arial"/>
        </w:rPr>
      </w:pPr>
      <w:bookmarkStart w:id="243" w:name="_Ref514225780"/>
      <w:bookmarkStart w:id="244" w:name="_Ref520127915"/>
      <w:r w:rsidRPr="00521A4C">
        <w:rPr>
          <w:rFonts w:cs="Arial"/>
        </w:rPr>
        <w:t xml:space="preserve">Where payment of the contract amount is to be effected by the Company to the Contractor in South African Rand and the Contractor is required remit a </w:t>
      </w:r>
      <w:r w:rsidR="00E903D6">
        <w:rPr>
          <w:rFonts w:cs="Arial"/>
        </w:rPr>
        <w:t>Foreign Currency Debt</w:t>
      </w:r>
      <w:r w:rsidRPr="00521A4C">
        <w:rPr>
          <w:rFonts w:cs="Arial"/>
        </w:rPr>
        <w:t xml:space="preserve">, the Company shall pay the Contractor the contract amount, as adjusted in the Contractor’s invoice to account for an </w:t>
      </w:r>
      <w:r w:rsidR="007D00EE">
        <w:rPr>
          <w:rFonts w:cs="Arial"/>
        </w:rPr>
        <w:t>Exchange Rate Fluctuation</w:t>
      </w:r>
      <w:r w:rsidRPr="00521A4C">
        <w:rPr>
          <w:rFonts w:cs="Arial"/>
        </w:rPr>
        <w:t xml:space="preserve"> (affecting any </w:t>
      </w:r>
      <w:r w:rsidR="00E903D6">
        <w:rPr>
          <w:rFonts w:cs="Arial"/>
        </w:rPr>
        <w:t>Foreign Currency Debt</w:t>
      </w:r>
      <w:r w:rsidRPr="00521A4C">
        <w:rPr>
          <w:rFonts w:cs="Arial"/>
        </w:rPr>
        <w:t xml:space="preserve">) which may have occurred between the date of submission of his </w:t>
      </w:r>
      <w:r w:rsidR="00420589">
        <w:rPr>
          <w:rFonts w:cs="Arial"/>
        </w:rPr>
        <w:t>Tender</w:t>
      </w:r>
      <w:r w:rsidRPr="00521A4C">
        <w:rPr>
          <w:rFonts w:cs="Arial"/>
        </w:rPr>
        <w:t xml:space="preserve"> and the date upon which he issues any invoice pursuant to winning the </w:t>
      </w:r>
      <w:r w:rsidR="00420589">
        <w:rPr>
          <w:rFonts w:cs="Arial"/>
        </w:rPr>
        <w:t>Tender</w:t>
      </w:r>
      <w:r w:rsidRPr="00521A4C">
        <w:rPr>
          <w:rFonts w:cs="Arial"/>
        </w:rPr>
        <w:t xml:space="preserve">, provided that the invoice date is within 10 (ten) days of the date of </w:t>
      </w:r>
      <w:r w:rsidR="000C48C9">
        <w:rPr>
          <w:rFonts w:cs="Arial"/>
        </w:rPr>
        <w:t>Delivery</w:t>
      </w:r>
      <w:r w:rsidRPr="00521A4C">
        <w:rPr>
          <w:rFonts w:cs="Arial"/>
        </w:rPr>
        <w:t xml:space="preserve"> shipment of the goods giving rise to the </w:t>
      </w:r>
      <w:bookmarkEnd w:id="243"/>
      <w:r w:rsidR="00E903D6">
        <w:rPr>
          <w:rFonts w:cs="Arial"/>
        </w:rPr>
        <w:t>Foreign Currency Debt</w:t>
      </w:r>
      <w:r w:rsidRPr="00521A4C">
        <w:rPr>
          <w:rFonts w:cs="Arial"/>
        </w:rPr>
        <w:t>.</w:t>
      </w:r>
      <w:bookmarkEnd w:id="244"/>
    </w:p>
    <w:p w14:paraId="39D2477C" w14:textId="7FB52181" w:rsidR="00B31140" w:rsidRPr="00521A4C" w:rsidRDefault="00B31140">
      <w:pPr>
        <w:pStyle w:val="Heading5"/>
        <w:rPr>
          <w:rFonts w:cs="Arial"/>
        </w:rPr>
      </w:pPr>
      <w:bookmarkStart w:id="245" w:name="_Ref514225849"/>
      <w:r w:rsidRPr="00521A4C">
        <w:rPr>
          <w:rFonts w:cs="Arial"/>
        </w:rPr>
        <w:t xml:space="preserve">Where payment of the contract amount has been made by the Company to the Contractor in South African Rand and the Rand value of any </w:t>
      </w:r>
      <w:r w:rsidR="00E903D6">
        <w:rPr>
          <w:rFonts w:cs="Arial"/>
        </w:rPr>
        <w:t>Foreign Currency Debt</w:t>
      </w:r>
      <w:r w:rsidRPr="00521A4C">
        <w:rPr>
          <w:rFonts w:cs="Arial"/>
        </w:rPr>
        <w:t xml:space="preserve"> increases or decreases as a result of </w:t>
      </w:r>
      <w:r w:rsidR="007D00EE">
        <w:rPr>
          <w:rFonts w:cs="Arial"/>
        </w:rPr>
        <w:t>Exchange Rate Fluctuation</w:t>
      </w:r>
      <w:r w:rsidRPr="00521A4C">
        <w:rPr>
          <w:rFonts w:cs="Arial"/>
        </w:rPr>
        <w:t xml:space="preserve">s between the date upon which the Contractor issued an invoice to the Company and the date upon which he remitted abroad the amount due in terms of the </w:t>
      </w:r>
      <w:r w:rsidR="00E903D6">
        <w:rPr>
          <w:rFonts w:cs="Arial"/>
        </w:rPr>
        <w:t>Foreign Currency Debt</w:t>
      </w:r>
      <w:r w:rsidRPr="00521A4C">
        <w:rPr>
          <w:rFonts w:cs="Arial"/>
        </w:rPr>
        <w:t>, then</w:t>
      </w:r>
      <w:bookmarkEnd w:id="245"/>
    </w:p>
    <w:p w14:paraId="530D201C" w14:textId="4A0EF309"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increased as a result of </w:t>
      </w:r>
      <w:r w:rsidR="007D00EE">
        <w:rPr>
          <w:rFonts w:cs="Arial"/>
        </w:rPr>
        <w:t>Exchange Rate Fluctuation</w:t>
      </w:r>
      <w:r w:rsidRPr="00521A4C">
        <w:rPr>
          <w:rFonts w:cs="Arial"/>
        </w:rPr>
        <w:t xml:space="preserve">, the Company shall pay the Contractor the amount of such increase, provided that the </w:t>
      </w:r>
      <w:r w:rsidR="007D00EE">
        <w:rPr>
          <w:rFonts w:cs="Arial"/>
        </w:rPr>
        <w:t>Exchange Rate Fluctuation</w:t>
      </w:r>
      <w:r w:rsidRPr="00521A4C">
        <w:rPr>
          <w:rFonts w:cs="Arial"/>
        </w:rPr>
        <w:t xml:space="preserve"> is in excess of 1,0% (one comma nought per centum) and the remittance is made within 10 (ten) days of the date of the cheque issued or bank transfer by the Company in payment of the contract amount;</w:t>
      </w:r>
    </w:p>
    <w:p w14:paraId="3995B7A0" w14:textId="1EE95B5E"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decreased as a result of </w:t>
      </w:r>
      <w:r w:rsidR="007D00EE">
        <w:rPr>
          <w:rFonts w:cs="Arial"/>
        </w:rPr>
        <w:t>Exchange Rate Fluctuation</w:t>
      </w:r>
      <w:r w:rsidRPr="00521A4C">
        <w:rPr>
          <w:rFonts w:cs="Arial"/>
        </w:rPr>
        <w:t xml:space="preserve">s, the Contractor shall pay to the </w:t>
      </w:r>
      <w:r w:rsidRPr="00521A4C">
        <w:rPr>
          <w:rFonts w:cs="Arial"/>
        </w:rPr>
        <w:lastRenderedPageBreak/>
        <w:t xml:space="preserve">Company the amount of such decrease, provided only that the </w:t>
      </w:r>
      <w:r w:rsidR="007D00EE">
        <w:rPr>
          <w:rFonts w:cs="Arial"/>
        </w:rPr>
        <w:t>Exchange Rate Fluctuation</w:t>
      </w:r>
      <w:r w:rsidRPr="00521A4C">
        <w:rPr>
          <w:rFonts w:cs="Arial"/>
        </w:rPr>
        <w:t xml:space="preserve"> is in excess of 1,0% (one comma nought per centum).</w:t>
      </w:r>
    </w:p>
    <w:p w14:paraId="3FB24CB7" w14:textId="50A43F3E" w:rsidR="00B31140" w:rsidRPr="00521A4C" w:rsidRDefault="00B31140">
      <w:pPr>
        <w:pStyle w:val="Heading5"/>
        <w:rPr>
          <w:rFonts w:cs="Arial"/>
        </w:rPr>
      </w:pPr>
      <w:r w:rsidRPr="00521A4C">
        <w:rPr>
          <w:rFonts w:cs="Arial"/>
        </w:rPr>
        <w:t xml:space="preserve">Where the Contractor is required to remit part or all of the contract amount abroad in the form of </w:t>
      </w:r>
      <w:r w:rsidR="00E903D6">
        <w:rPr>
          <w:rFonts w:cs="Arial"/>
        </w:rPr>
        <w:t>Foreign Currency Debt</w:t>
      </w:r>
      <w:r w:rsidRPr="00521A4C">
        <w:rPr>
          <w:rFonts w:cs="Arial"/>
        </w:rPr>
        <w:t xml:space="preserve">s prior to his issuing an invoice to the Company, and he has indicated in his </w:t>
      </w:r>
      <w:r w:rsidR="00420589">
        <w:rPr>
          <w:rFonts w:cs="Arial"/>
        </w:rPr>
        <w:t>Tender</w:t>
      </w:r>
      <w:r w:rsidRPr="00521A4C">
        <w:rPr>
          <w:rFonts w:cs="Arial"/>
        </w:rPr>
        <w:t xml:space="preserve"> that such payments will be required to be remitted abroad prior to his leaving an invoice to the Company, then the date of such remittance shall be regarded as the date in respect of which the adjustments in terms of </w:t>
      </w:r>
      <w:r w:rsidR="0019343E">
        <w:rPr>
          <w:rFonts w:cs="Arial"/>
        </w:rPr>
        <w:t>clauses</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B4303A">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B4303A">
        <w:rPr>
          <w:rFonts w:cs="Arial"/>
        </w:rPr>
        <w:t>2.11.15.5.6</w:t>
      </w:r>
      <w:r w:rsidR="00ED3F66" w:rsidRPr="00521A4C">
        <w:rPr>
          <w:rFonts w:cs="Arial"/>
        </w:rPr>
        <w:fldChar w:fldCharType="end"/>
      </w:r>
      <w:r w:rsidRPr="00521A4C">
        <w:rPr>
          <w:rFonts w:cs="Arial"/>
        </w:rPr>
        <w:t xml:space="preserve"> are to be made, provided that </w:t>
      </w:r>
      <w:r w:rsidR="0019343E" w:rsidRPr="00521A4C">
        <w:rPr>
          <w:rFonts w:cs="Arial"/>
        </w:rPr>
        <w:t>h</w:t>
      </w:r>
      <w:r w:rsidR="0019343E">
        <w:rPr>
          <w:rFonts w:cs="Arial"/>
        </w:rPr>
        <w:t>it</w:t>
      </w:r>
      <w:r w:rsidR="0019343E" w:rsidRPr="00521A4C">
        <w:rPr>
          <w:rFonts w:cs="Arial"/>
        </w:rPr>
        <w:t xml:space="preserve"> </w:t>
      </w:r>
      <w:r w:rsidRPr="00521A4C">
        <w:rPr>
          <w:rFonts w:cs="Arial"/>
        </w:rPr>
        <w:t>can substantiate the payments so made.</w:t>
      </w:r>
    </w:p>
    <w:p w14:paraId="3635EF48" w14:textId="54127482" w:rsidR="00B31140" w:rsidRPr="00521A4C" w:rsidRDefault="00B31140">
      <w:pPr>
        <w:pStyle w:val="Heading5"/>
        <w:rPr>
          <w:rFonts w:cs="Arial"/>
        </w:rPr>
      </w:pPr>
      <w:r w:rsidRPr="00521A4C">
        <w:rPr>
          <w:rFonts w:cs="Arial"/>
        </w:rPr>
        <w:t xml:space="preserve">Claims arising as a result of </w:t>
      </w:r>
      <w:r w:rsidR="007D00EE">
        <w:rPr>
          <w:rFonts w:cs="Arial"/>
        </w:rPr>
        <w:t>Exchange Rate Fluctuation</w:t>
      </w:r>
      <w:r w:rsidRPr="00521A4C">
        <w:rPr>
          <w:rFonts w:cs="Arial"/>
        </w:rPr>
        <w:t>s, shall be substantiated by the following documentary evidence -</w:t>
      </w:r>
    </w:p>
    <w:p w14:paraId="4E297F16" w14:textId="5349262D"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0B2023" w:rsidRPr="00521A4C">
        <w:rPr>
          <w:rFonts w:cs="Arial"/>
        </w:rPr>
        <w:fldChar w:fldCharType="begin"/>
      </w:r>
      <w:r w:rsidRPr="00521A4C">
        <w:rPr>
          <w:rFonts w:cs="Arial"/>
        </w:rPr>
        <w:instrText xml:space="preserve"> REF _Ref520127915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4303A">
        <w:rPr>
          <w:rFonts w:cs="Arial"/>
        </w:rPr>
        <w:t>2.11.15.5.5</w:t>
      </w:r>
      <w:r w:rsidR="000B2023" w:rsidRPr="00521A4C">
        <w:rPr>
          <w:rFonts w:cs="Arial"/>
        </w:rPr>
        <w:fldChar w:fldCharType="end"/>
      </w:r>
      <w:r w:rsidRPr="00521A4C">
        <w:rPr>
          <w:rFonts w:cs="Arial"/>
        </w:rPr>
        <w:t>, a copy of the relevant invoice from the foreign suppliers;</w:t>
      </w:r>
    </w:p>
    <w:p w14:paraId="28FD5858" w14:textId="630E767F"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a copy of the relevant invoice from the foreign supplier for reconciliation with the bank remittance voucher and a copy of the bank remittance voucher;</w:t>
      </w:r>
    </w:p>
    <w:p w14:paraId="1A32EA48" w14:textId="6BF5ED9F" w:rsidR="00B31140" w:rsidRPr="00521A4C" w:rsidRDefault="00B31140">
      <w:pPr>
        <w:pStyle w:val="Heading6"/>
        <w:rPr>
          <w:rFonts w:cs="Arial"/>
        </w:rPr>
      </w:pPr>
      <w:r w:rsidRPr="00521A4C">
        <w:rPr>
          <w:rFonts w:cs="Arial"/>
        </w:rPr>
        <w:t xml:space="preserve">in the case of both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proof from any registered commercial bank of any change in the </w:t>
      </w:r>
      <w:r w:rsidR="00420589">
        <w:rPr>
          <w:rFonts w:cs="Arial"/>
        </w:rPr>
        <w:t>Spot Rate</w:t>
      </w:r>
      <w:r w:rsidRPr="00521A4C">
        <w:rPr>
          <w:rFonts w:cs="Arial"/>
        </w:rPr>
        <w:t>;  and</w:t>
      </w:r>
    </w:p>
    <w:p w14:paraId="2E529C7B" w14:textId="115FC63F" w:rsidR="00B31140" w:rsidRPr="00521A4C" w:rsidRDefault="00B31140">
      <w:pPr>
        <w:pStyle w:val="Heading6"/>
        <w:rPr>
          <w:rFonts w:cs="Arial"/>
        </w:rPr>
      </w:pPr>
      <w:r w:rsidRPr="00521A4C">
        <w:rPr>
          <w:rFonts w:cs="Arial"/>
        </w:rPr>
        <w:t xml:space="preserve">in the case of amounts that are not proper to a specific </w:t>
      </w:r>
      <w:r w:rsidR="00A06F02">
        <w:rPr>
          <w:rFonts w:cs="Arial"/>
        </w:rPr>
        <w:t>Order</w:t>
      </w:r>
      <w:r w:rsidRPr="00521A4C">
        <w:rPr>
          <w:rFonts w:cs="Arial"/>
        </w:rPr>
        <w:t xml:space="preserve"> being included in the remittance abroad, documentary proof or an audited certificate that substantiates the inclusion of the amounts.</w:t>
      </w:r>
    </w:p>
    <w:p w14:paraId="3249E9BC" w14:textId="4EDB6B96" w:rsidR="00B31140" w:rsidRPr="00521A4C" w:rsidRDefault="00B31140">
      <w:pPr>
        <w:pStyle w:val="Heading5"/>
        <w:rPr>
          <w:rFonts w:cs="Arial"/>
        </w:rPr>
      </w:pPr>
      <w:bookmarkStart w:id="246" w:name="_Ref514226239"/>
      <w:r w:rsidRPr="00521A4C">
        <w:rPr>
          <w:rFonts w:cs="Arial"/>
        </w:rPr>
        <w:t xml:space="preserve">If the Contractor has not stated any </w:t>
      </w:r>
      <w:r w:rsidR="00E903D6">
        <w:rPr>
          <w:rFonts w:cs="Arial"/>
        </w:rPr>
        <w:t>Foreign Currency Debt</w:t>
      </w:r>
      <w:r w:rsidRPr="00521A4C">
        <w:rPr>
          <w:rFonts w:cs="Arial"/>
        </w:rPr>
        <w:t xml:space="preserve"> the Company is under no obligation to reimburse the Contractor any money's due as a result of the variation in exchange between any currencies whether stated or not in the price schedules.</w:t>
      </w:r>
      <w:bookmarkEnd w:id="246"/>
    </w:p>
    <w:p w14:paraId="58989CF9" w14:textId="473746CA" w:rsidR="00B31140" w:rsidRPr="00521A4C" w:rsidRDefault="00B31140">
      <w:pPr>
        <w:pStyle w:val="Heading5"/>
        <w:rPr>
          <w:rFonts w:cs="Arial"/>
        </w:rPr>
      </w:pPr>
      <w:r w:rsidRPr="00521A4C">
        <w:rPr>
          <w:rFonts w:cs="Arial"/>
        </w:rPr>
        <w:t xml:space="preserve">If the contract is not completed to the Company’s satisfaction within the contract period, then no adjustments will be affected in terms of this </w:t>
      </w:r>
      <w:r w:rsidR="0019343E">
        <w:rPr>
          <w:rFonts w:cs="Arial"/>
        </w:rPr>
        <w:t>clause</w:t>
      </w:r>
      <w:r w:rsidRPr="00521A4C">
        <w:rPr>
          <w:rFonts w:cs="Arial"/>
        </w:rPr>
        <w:t xml:space="preserve"> to account for changes in the Rand value of any </w:t>
      </w:r>
      <w:r w:rsidR="00E903D6">
        <w:rPr>
          <w:rFonts w:cs="Arial"/>
        </w:rPr>
        <w:t>Foreign Currency Debt</w:t>
      </w:r>
      <w:r w:rsidRPr="00521A4C">
        <w:rPr>
          <w:rFonts w:cs="Arial"/>
        </w:rPr>
        <w:t xml:space="preserve">s due by the Contractor in consequence of the </w:t>
      </w:r>
      <w:r w:rsidR="0019343E">
        <w:rPr>
          <w:rFonts w:cs="Arial"/>
        </w:rPr>
        <w:t>C</w:t>
      </w:r>
      <w:r w:rsidRPr="00521A4C">
        <w:rPr>
          <w:rFonts w:cs="Arial"/>
        </w:rPr>
        <w:t>ontract.</w:t>
      </w:r>
    </w:p>
    <w:p w14:paraId="71CAE7D4" w14:textId="349C4262" w:rsidR="00B31140" w:rsidRPr="00521A4C" w:rsidRDefault="00B31140">
      <w:pPr>
        <w:pStyle w:val="Heading4"/>
        <w:rPr>
          <w:rFonts w:cs="Arial"/>
        </w:rPr>
      </w:pPr>
      <w:r w:rsidRPr="00521A4C">
        <w:rPr>
          <w:rFonts w:cs="Arial"/>
        </w:rPr>
        <w:t>The Company shall make payment to the Contractor in accordance with the Contract Terms and the Milestone Payment Schedule, provided the relevant Supplies and Services have been Accepted and delivered to, or installed at the Delivery Site, and a properly completed invoice has been presented to the Engineer.</w:t>
      </w:r>
    </w:p>
    <w:p w14:paraId="102C9506" w14:textId="51906AD9" w:rsidR="00B31140" w:rsidRPr="00521A4C" w:rsidRDefault="00B31140">
      <w:pPr>
        <w:pStyle w:val="Heading4"/>
        <w:rPr>
          <w:rFonts w:cs="Arial"/>
        </w:rPr>
      </w:pPr>
      <w:r w:rsidRPr="00521A4C">
        <w:rPr>
          <w:rFonts w:cs="Arial"/>
        </w:rPr>
        <w:t xml:space="preserve">Payment shall be effected 30 days following receipt by the Engineer of a properly completed invoice indicating the Contract number, purchase </w:t>
      </w:r>
      <w:r w:rsidR="00A06F02">
        <w:rPr>
          <w:rFonts w:cs="Arial"/>
        </w:rPr>
        <w:t>Order</w:t>
      </w:r>
      <w:r w:rsidRPr="00521A4C">
        <w:rPr>
          <w:rFonts w:cs="Arial"/>
        </w:rPr>
        <w:t xml:space="preserve"> number, milestone title and Milestone Payment amount.  Unless otherwise provided in the Contract, payment is deemed to be effected by the drawing of an endorsed cheque at the Company’s or its nominees’ offices in </w:t>
      </w:r>
      <w:smartTag w:uri="urn:schemas-microsoft-com:office:smarttags" w:element="City">
        <w:smartTag w:uri="urn:schemas-microsoft-com:office:smarttags" w:element="place">
          <w:r w:rsidRPr="00521A4C">
            <w:rPr>
              <w:rFonts w:cs="Arial"/>
            </w:rPr>
            <w:t>Johannesburg</w:t>
          </w:r>
        </w:smartTag>
      </w:smartTag>
      <w:r w:rsidRPr="00521A4C">
        <w:rPr>
          <w:rFonts w:cs="Arial"/>
        </w:rPr>
        <w:t xml:space="preserve">.  The Engineer reserves the right to reject any improperly submitted invoice for resubmission by the Contractor and not effect payment.  Payment shall be effected on receipt of a subsequent properly completed invoice.    </w:t>
      </w:r>
    </w:p>
    <w:p w14:paraId="195DB4F7" w14:textId="77777777" w:rsidR="00B31140" w:rsidRPr="00521A4C" w:rsidRDefault="00B31140">
      <w:pPr>
        <w:pStyle w:val="Heading3"/>
        <w:rPr>
          <w:rFonts w:cs="Arial"/>
          <w:lang w:val="en-US"/>
        </w:rPr>
      </w:pPr>
      <w:bookmarkStart w:id="247" w:name="_Toc97293544"/>
      <w:r w:rsidRPr="00521A4C">
        <w:rPr>
          <w:rFonts w:cs="Arial"/>
          <w:lang w:val="en-US"/>
        </w:rPr>
        <w:t>Programme</w:t>
      </w:r>
      <w:bookmarkEnd w:id="247"/>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41AAB317" w14:textId="77777777" w:rsidR="00B31140" w:rsidRPr="00521A4C" w:rsidRDefault="00B31140">
      <w:pPr>
        <w:pStyle w:val="Heading3"/>
        <w:rPr>
          <w:rFonts w:cs="Arial"/>
          <w:lang w:val="en-US"/>
        </w:rPr>
      </w:pPr>
      <w:bookmarkStart w:id="248" w:name="_Ref514217744"/>
      <w:bookmarkStart w:id="249" w:name="_Toc97293545"/>
      <w:r w:rsidRPr="00521A4C">
        <w:rPr>
          <w:rFonts w:cs="Arial"/>
          <w:lang w:val="en-US"/>
        </w:rPr>
        <w:t>Packing, Packing Materials, Containers</w:t>
      </w:r>
      <w:bookmarkEnd w:id="248"/>
      <w:bookmarkEnd w:id="249"/>
    </w:p>
    <w:p w14:paraId="4CA55178" w14:textId="77777777" w:rsidR="00B31140" w:rsidRPr="00521A4C" w:rsidRDefault="00B31140">
      <w:pPr>
        <w:pStyle w:val="Heading4"/>
        <w:rPr>
          <w:rFonts w:cs="Arial"/>
        </w:rPr>
      </w:pPr>
      <w:r w:rsidRPr="00521A4C">
        <w:rPr>
          <w:rFonts w:cs="Arial"/>
        </w:rPr>
        <w:t>Unless otherwise specifically provided for in a contract, the Contractor is responsible for packing supplies at his own cost and in such a manner as to ensure that there is no loss or damage in transit.</w:t>
      </w:r>
    </w:p>
    <w:p w14:paraId="7D3359CF" w14:textId="77777777" w:rsidR="00B31140" w:rsidRPr="00521A4C" w:rsidRDefault="00B31140">
      <w:pPr>
        <w:pStyle w:val="Heading4"/>
        <w:rPr>
          <w:rFonts w:cs="Arial"/>
        </w:rPr>
      </w:pPr>
      <w:r w:rsidRPr="00521A4C">
        <w:rPr>
          <w:rFonts w:cs="Arial"/>
        </w:rPr>
        <w:t>Unless otherwise agreed no charge shall be allowed for packing material or containers and such material or containers shall not be returned to the Contractor.</w:t>
      </w:r>
    </w:p>
    <w:p w14:paraId="360945A6" w14:textId="17B5690C" w:rsidR="00B31140" w:rsidRPr="00521A4C" w:rsidRDefault="00B31140">
      <w:pPr>
        <w:pStyle w:val="Heading4"/>
        <w:rPr>
          <w:rFonts w:cs="Arial"/>
        </w:rPr>
      </w:pPr>
      <w:r w:rsidRPr="00521A4C">
        <w:rPr>
          <w:rFonts w:cs="Arial"/>
        </w:rPr>
        <w:t xml:space="preserve">Where provision is expressly made in a contract for the return of packing material or containers, such packing material or containers shall be returned at the Contractor’s expense.  Returnable packing material or containers shall be invoiced at the prices given in the contract and full credit shall be allowed therefor on receipt of the Company’s claim supported by a copy of the freight transit </w:t>
      </w:r>
      <w:r w:rsidR="00A06F02">
        <w:rPr>
          <w:rFonts w:cs="Arial"/>
        </w:rPr>
        <w:t>Order</w:t>
      </w:r>
      <w:r w:rsidRPr="00521A4C">
        <w:rPr>
          <w:rFonts w:cs="Arial"/>
        </w:rPr>
        <w:t xml:space="preserve"> irrespective of whether they are returnable to the Contractor or to a third party.</w:t>
      </w:r>
    </w:p>
    <w:p w14:paraId="1CC1B711" w14:textId="78EEFB08" w:rsidR="00B31140" w:rsidRPr="00521A4C" w:rsidRDefault="00B31140">
      <w:pPr>
        <w:pStyle w:val="Heading4"/>
        <w:rPr>
          <w:rFonts w:cs="Arial"/>
        </w:rPr>
      </w:pPr>
      <w:r w:rsidRPr="00521A4C">
        <w:rPr>
          <w:rFonts w:cs="Arial"/>
        </w:rPr>
        <w:t xml:space="preserve">The Contractor is responsible for ensuring that supplies to be shipped or railed are properly packed having regard to the requirements of the </w:t>
      </w:r>
      <w:r w:rsidR="00A06F02">
        <w:rPr>
          <w:rFonts w:cs="Arial"/>
        </w:rPr>
        <w:t>Order</w:t>
      </w:r>
      <w:r w:rsidRPr="00521A4C">
        <w:rPr>
          <w:rFonts w:cs="Arial"/>
        </w:rPr>
        <w:t xml:space="preserve"> and of the South African Conference Lines or other shipping lines serving South African ports or an inland transport service as the case may be, relating to the use of certain types of containers and wrappers.  Unless otherwise expressly agreed, such containers and wrappers will be accepted only on the understanding that the Contractor indemnifies the Company and its employees against any loss, breakage or damage occasioned by their use.  Should bills of lading be classed to the effect that the ship is not responsible for such loss, breakage or damage, the Contractor shall accept responsibility therefore.</w:t>
      </w:r>
    </w:p>
    <w:p w14:paraId="4E98BEC6" w14:textId="52D34CF3" w:rsidR="00B31140" w:rsidRPr="00521A4C" w:rsidRDefault="00B31140">
      <w:pPr>
        <w:pStyle w:val="Heading4"/>
        <w:rPr>
          <w:rFonts w:cs="Arial"/>
        </w:rPr>
      </w:pPr>
      <w:r w:rsidRPr="00521A4C">
        <w:rPr>
          <w:rFonts w:cs="Arial"/>
        </w:rPr>
        <w:t xml:space="preserve">Any special packing requirements such as palletising, containerisation, etc., shall be provided if necessary or if so required in the </w:t>
      </w:r>
      <w:r w:rsidR="00420589">
        <w:rPr>
          <w:rFonts w:cs="Arial"/>
        </w:rPr>
        <w:t>Tender Documents</w:t>
      </w:r>
      <w:r w:rsidRPr="00521A4C">
        <w:rPr>
          <w:rFonts w:cs="Arial"/>
        </w:rPr>
        <w:t>.</w:t>
      </w:r>
    </w:p>
    <w:p w14:paraId="54DB833A" w14:textId="77777777" w:rsidR="00B31140" w:rsidRPr="00521A4C" w:rsidRDefault="00B31140">
      <w:pPr>
        <w:pStyle w:val="Heading3"/>
        <w:rPr>
          <w:rFonts w:cs="Arial"/>
          <w:lang w:val="en-US"/>
        </w:rPr>
      </w:pPr>
      <w:bookmarkStart w:id="250" w:name="_Toc97293546"/>
      <w:r w:rsidRPr="00521A4C">
        <w:rPr>
          <w:rFonts w:cs="Arial"/>
          <w:lang w:val="en-US"/>
        </w:rPr>
        <w:t>Participation in Installation</w:t>
      </w:r>
      <w:bookmarkEnd w:id="250"/>
    </w:p>
    <w:p w14:paraId="044624FC" w14:textId="4ACB8A4B"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7F7790">
        <w:rPr>
          <w:rFonts w:cs="Arial"/>
        </w:rPr>
        <w:t>Installation</w:t>
      </w:r>
      <w:r w:rsidR="00A13760">
        <w:rPr>
          <w:rFonts w:cs="Arial"/>
        </w:rPr>
        <w:t xml:space="preserve"> </w:t>
      </w:r>
      <w:r w:rsidRPr="00521A4C">
        <w:rPr>
          <w:rFonts w:cs="Arial"/>
        </w:rPr>
        <w:t xml:space="preserve">team during the </w:t>
      </w:r>
      <w:r w:rsidR="007F7790">
        <w:rPr>
          <w:rFonts w:cs="Arial"/>
        </w:rPr>
        <w:t>Installation</w:t>
      </w:r>
      <w:r w:rsidR="00A13760">
        <w:rPr>
          <w:rFonts w:cs="Arial"/>
        </w:rPr>
        <w:t xml:space="preserve"> </w:t>
      </w:r>
      <w:r w:rsidRPr="00521A4C">
        <w:rPr>
          <w:rFonts w:cs="Arial"/>
        </w:rPr>
        <w:t xml:space="preserve">and </w:t>
      </w:r>
      <w:r w:rsidR="000C48C9">
        <w:rPr>
          <w:rFonts w:cs="Arial"/>
        </w:rPr>
        <w:t>Commissioning</w:t>
      </w:r>
      <w:r w:rsidRPr="00521A4C">
        <w:rPr>
          <w:rFonts w:cs="Arial"/>
        </w:rPr>
        <w:t xml:space="preserve"> of the equipment, for the purpose of obtaining practical experience on the equipment.</w:t>
      </w:r>
    </w:p>
    <w:p w14:paraId="12059404" w14:textId="77777777" w:rsidR="00B31140" w:rsidRPr="00521A4C" w:rsidRDefault="00B31140">
      <w:pPr>
        <w:pStyle w:val="Heading3"/>
        <w:keepNext/>
        <w:rPr>
          <w:rFonts w:cs="Arial"/>
          <w:lang w:val="en-US"/>
        </w:rPr>
      </w:pPr>
      <w:bookmarkStart w:id="251" w:name="_Toc97293547"/>
      <w:r w:rsidRPr="00521A4C">
        <w:rPr>
          <w:rFonts w:cs="Arial"/>
          <w:lang w:val="en-US"/>
        </w:rPr>
        <w:lastRenderedPageBreak/>
        <w:t>Procurement Outside of the Contract</w:t>
      </w:r>
      <w:bookmarkEnd w:id="251"/>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252" w:name="_Toc97293548"/>
      <w:r w:rsidRPr="00521A4C">
        <w:rPr>
          <w:rFonts w:cs="Arial"/>
          <w:lang w:val="en-US"/>
        </w:rPr>
        <w:t>Precedence</w:t>
      </w:r>
      <w:bookmarkEnd w:id="252"/>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253" w:name="_Toc97293549"/>
      <w:r w:rsidRPr="00521A4C">
        <w:rPr>
          <w:rFonts w:cs="Arial"/>
          <w:lang w:val="en-US"/>
        </w:rPr>
        <w:t>Performance</w:t>
      </w:r>
      <w:bookmarkEnd w:id="253"/>
    </w:p>
    <w:p w14:paraId="2676DE92" w14:textId="67B3463F" w:rsidR="00B31140" w:rsidRPr="00521A4C"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3945550B" w14:textId="77777777" w:rsidR="00B31140" w:rsidRPr="00521A4C" w:rsidRDefault="00B31140">
      <w:pPr>
        <w:pStyle w:val="Heading3"/>
        <w:keepNext/>
        <w:rPr>
          <w:rFonts w:cs="Arial"/>
        </w:rPr>
      </w:pPr>
      <w:bookmarkStart w:id="254" w:name="_Toc321880134"/>
      <w:bookmarkStart w:id="255" w:name="_Toc324751826"/>
      <w:bookmarkStart w:id="256" w:name="_Toc325628358"/>
      <w:bookmarkStart w:id="257" w:name="_Toc325628431"/>
      <w:bookmarkStart w:id="258" w:name="_Toc325815535"/>
      <w:bookmarkStart w:id="259" w:name="_Toc325807833"/>
      <w:bookmarkStart w:id="260" w:name="_Toc325965698"/>
      <w:bookmarkStart w:id="261" w:name="_Toc428875952"/>
      <w:bookmarkStart w:id="262" w:name="_Toc97293550"/>
      <w:r w:rsidRPr="00521A4C">
        <w:rPr>
          <w:rFonts w:cs="Arial"/>
        </w:rPr>
        <w:t>Conduct of the Contract</w:t>
      </w:r>
      <w:bookmarkEnd w:id="254"/>
      <w:bookmarkEnd w:id="255"/>
      <w:bookmarkEnd w:id="256"/>
      <w:bookmarkEnd w:id="257"/>
      <w:bookmarkEnd w:id="258"/>
      <w:bookmarkEnd w:id="259"/>
      <w:bookmarkEnd w:id="260"/>
      <w:bookmarkEnd w:id="261"/>
      <w:bookmarkEnd w:id="262"/>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40BCDD3E" w:rsidR="00B31140" w:rsidRPr="00521A4C" w:rsidRDefault="00B31140">
      <w:pPr>
        <w:pStyle w:val="Heading2"/>
        <w:rPr>
          <w:rFonts w:ascii="Arial" w:hAnsi="Arial" w:cs="Arial"/>
        </w:rPr>
      </w:pPr>
      <w:bookmarkStart w:id="263" w:name="_Toc97293551"/>
      <w:r w:rsidRPr="00521A4C">
        <w:rPr>
          <w:rFonts w:ascii="Arial" w:hAnsi="Arial" w:cs="Arial"/>
        </w:rPr>
        <w:t xml:space="preserve">PART </w:t>
      </w:r>
      <w:r w:rsidR="00A64E50">
        <w:rPr>
          <w:rFonts w:ascii="Arial" w:hAnsi="Arial" w:cs="Arial"/>
        </w:rPr>
        <w:t>P</w:t>
      </w:r>
      <w:bookmarkEnd w:id="263"/>
    </w:p>
    <w:p w14:paraId="4417EB45" w14:textId="77777777" w:rsidR="00B31140" w:rsidRPr="00521A4C" w:rsidRDefault="00B31140">
      <w:pPr>
        <w:pStyle w:val="Heading3"/>
        <w:rPr>
          <w:rFonts w:cs="Arial"/>
          <w:lang w:val="en-US"/>
        </w:rPr>
      </w:pPr>
      <w:bookmarkStart w:id="264" w:name="_Toc97293552"/>
      <w:r w:rsidRPr="00521A4C">
        <w:rPr>
          <w:rFonts w:cs="Arial"/>
          <w:lang w:val="en-US"/>
        </w:rPr>
        <w:t>Quantities other than those Specified</w:t>
      </w:r>
      <w:bookmarkEnd w:id="264"/>
    </w:p>
    <w:p w14:paraId="64A9857D" w14:textId="307DAE62" w:rsidR="00B31140" w:rsidRPr="00521A4C" w:rsidRDefault="00B31140">
      <w:pPr>
        <w:pStyle w:val="Heading4"/>
        <w:rPr>
          <w:rFonts w:cs="Arial"/>
        </w:rPr>
      </w:pPr>
      <w:r w:rsidRPr="00521A4C">
        <w:rPr>
          <w:rFonts w:cs="Arial"/>
        </w:rPr>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265" w:name="_Toc97293553"/>
      <w:r w:rsidRPr="00521A4C">
        <w:rPr>
          <w:rFonts w:cs="Arial"/>
          <w:lang w:val="en-US"/>
        </w:rPr>
        <w:t>Quality</w:t>
      </w:r>
      <w:bookmarkEnd w:id="265"/>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77777777" w:rsidR="00B31140" w:rsidRPr="00521A4C"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p>
    <w:p w14:paraId="1F5432D1" w14:textId="4CBA27A2" w:rsidR="00B31140" w:rsidRPr="00521A4C" w:rsidRDefault="00B31140">
      <w:pPr>
        <w:pStyle w:val="Heading2"/>
        <w:rPr>
          <w:rFonts w:ascii="Arial" w:hAnsi="Arial" w:cs="Arial"/>
        </w:rPr>
      </w:pPr>
      <w:bookmarkStart w:id="266" w:name="_Toc97293554"/>
      <w:r w:rsidRPr="00521A4C">
        <w:rPr>
          <w:rFonts w:ascii="Arial" w:hAnsi="Arial" w:cs="Arial"/>
        </w:rPr>
        <w:t xml:space="preserve">PART </w:t>
      </w:r>
      <w:r w:rsidR="00A64E50">
        <w:rPr>
          <w:rFonts w:ascii="Arial" w:hAnsi="Arial" w:cs="Arial"/>
        </w:rPr>
        <w:t>Q</w:t>
      </w:r>
      <w:bookmarkEnd w:id="266"/>
    </w:p>
    <w:p w14:paraId="7C2E3ACA" w14:textId="7BFCEA97" w:rsidR="00B31140" w:rsidRPr="00521A4C" w:rsidRDefault="00B31140">
      <w:pPr>
        <w:pStyle w:val="Heading3"/>
        <w:rPr>
          <w:rFonts w:cs="Arial"/>
        </w:rPr>
      </w:pPr>
      <w:bookmarkStart w:id="267" w:name="_Toc97293555"/>
      <w:r w:rsidRPr="00521A4C">
        <w:rPr>
          <w:rFonts w:cs="Arial"/>
        </w:rPr>
        <w:t>Care of the Works</w:t>
      </w:r>
      <w:bookmarkEnd w:id="267"/>
    </w:p>
    <w:p w14:paraId="1492406F" w14:textId="083388EC" w:rsidR="00B31140" w:rsidRPr="00521A4C" w:rsidRDefault="00B31140">
      <w:pPr>
        <w:pStyle w:val="Heading4"/>
        <w:rPr>
          <w:rFonts w:cs="Arial"/>
        </w:rPr>
      </w:pPr>
      <w:r w:rsidRPr="00521A4C">
        <w:rPr>
          <w:rFonts w:cs="Arial"/>
        </w:rPr>
        <w:t xml:space="preserve">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subparagraph </w:t>
      </w:r>
      <w:r w:rsidR="00ED3F66" w:rsidRPr="00521A4C">
        <w:rPr>
          <w:rFonts w:cs="Arial"/>
        </w:rPr>
        <w:fldChar w:fldCharType="begin"/>
      </w:r>
      <w:r w:rsidR="00ED3F66" w:rsidRPr="00521A4C">
        <w:rPr>
          <w:rFonts w:cs="Arial"/>
        </w:rPr>
        <w:instrText xml:space="preserve"> REF _Ref514226989 \r \h  \* MERGEFORMAT </w:instrText>
      </w:r>
      <w:r w:rsidR="00ED3F66" w:rsidRPr="00521A4C">
        <w:rPr>
          <w:rFonts w:cs="Arial"/>
        </w:rPr>
      </w:r>
      <w:r w:rsidR="00ED3F66" w:rsidRPr="00521A4C">
        <w:rPr>
          <w:rFonts w:cs="Arial"/>
        </w:rPr>
        <w:fldChar w:fldCharType="separate"/>
      </w:r>
      <w:r w:rsidR="00A771E2">
        <w:rPr>
          <w:rFonts w:cs="Arial"/>
        </w:rPr>
        <w:t>2.18.1.2</w:t>
      </w:r>
      <w:r w:rsidR="00ED3F66" w:rsidRPr="00521A4C">
        <w:rPr>
          <w:rFonts w:cs="Arial"/>
        </w:rPr>
        <w:fldChar w:fldCharType="end"/>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77777777" w:rsidR="00B31140" w:rsidRPr="00521A4C" w:rsidRDefault="00B31140">
      <w:pPr>
        <w:pStyle w:val="Heading4"/>
        <w:rPr>
          <w:rFonts w:cs="Arial"/>
        </w:rPr>
      </w:pPr>
      <w:bookmarkStart w:id="268" w:name="_Ref514226989"/>
      <w:r w:rsidRPr="00521A4C">
        <w:rPr>
          <w:rFonts w:cs="Arial"/>
        </w:rPr>
        <w:t>The excepted risks are -</w:t>
      </w:r>
      <w:bookmarkEnd w:id="268"/>
    </w:p>
    <w:p w14:paraId="3356FF2D" w14:textId="77777777" w:rsidR="00B31140" w:rsidRPr="00521A4C" w:rsidRDefault="00B31140">
      <w:pPr>
        <w:pStyle w:val="Heading5"/>
        <w:rPr>
          <w:rFonts w:cs="Arial"/>
        </w:rPr>
      </w:pPr>
      <w:r w:rsidRPr="00521A4C">
        <w:rPr>
          <w:rFonts w:cs="Arial"/>
        </w:rPr>
        <w:t>war, invasion, act of foreign enemies, hostilities (whether war be declared or not) or civil war;</w:t>
      </w:r>
    </w:p>
    <w:p w14:paraId="2B8826A8" w14:textId="77777777" w:rsidR="00B31140" w:rsidRPr="00521A4C" w:rsidRDefault="00B31140">
      <w:pPr>
        <w:pStyle w:val="Heading5"/>
        <w:rPr>
          <w:rFonts w:cs="Arial"/>
        </w:rPr>
      </w:pPr>
      <w:r w:rsidRPr="00521A4C">
        <w:rPr>
          <w:rFonts w:cs="Arial"/>
        </w:rPr>
        <w:t>insurrection, terrorism, rebellion or revolution;</w:t>
      </w:r>
    </w:p>
    <w:p w14:paraId="213FD58C" w14:textId="77777777" w:rsidR="00B31140" w:rsidRPr="00521A4C" w:rsidRDefault="00B31140">
      <w:pPr>
        <w:pStyle w:val="Heading5"/>
        <w:rPr>
          <w:rFonts w:cs="Arial"/>
        </w:rPr>
      </w:pPr>
      <w:r w:rsidRPr="00521A4C">
        <w:rPr>
          <w:rFonts w:cs="Arial"/>
        </w:rPr>
        <w:t>mutiny, military rising, military or usurped power, martial law or state of siege, or any other event or cause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
    <w:p w14:paraId="1EF60BFB" w14:textId="277205A8" w:rsidR="00B31140" w:rsidRPr="00521A4C" w:rsidRDefault="00B31140">
      <w:pPr>
        <w:pStyle w:val="Heading5"/>
        <w:rPr>
          <w:rFonts w:cs="Arial"/>
        </w:rPr>
      </w:pPr>
      <w:r w:rsidRPr="00521A4C">
        <w:rPr>
          <w:rFonts w:cs="Arial"/>
        </w:rPr>
        <w:lastRenderedPageBreak/>
        <w:t xml:space="preserve">risks arising from political riot and malicious damage, unless these risks are insurable with the South African Special Risk Insurance Association at the time of </w:t>
      </w:r>
      <w:r w:rsidR="00420589">
        <w:rPr>
          <w:rFonts w:cs="Arial"/>
        </w:rPr>
        <w:t>Tender</w:t>
      </w:r>
      <w:r w:rsidRPr="00521A4C">
        <w:rPr>
          <w:rFonts w:cs="Arial"/>
        </w:rPr>
        <w:t>ing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any occurrence for which a fund has been established in terms of the War Damage Insurance and Compensation Act;</w:t>
      </w:r>
    </w:p>
    <w:p w14:paraId="231E6414" w14:textId="77777777" w:rsidR="00B31140" w:rsidRPr="00521A4C" w:rsidRDefault="00B31140">
      <w:pPr>
        <w:pStyle w:val="Heading5"/>
        <w:rPr>
          <w:rFonts w:cs="Arial"/>
        </w:rPr>
      </w:pPr>
      <w:r w:rsidRPr="00521A4C">
        <w:rPr>
          <w:rFonts w:cs="Arial"/>
        </w:rPr>
        <w:t>ionising, radiation or contamination by radio-activity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pressure waves caused by aircraft or other aerial devices travelling at sonic and supersonic speeds;</w:t>
      </w:r>
    </w:p>
    <w:p w14:paraId="6799C369" w14:textId="77777777" w:rsidR="00B31140" w:rsidRPr="00521A4C" w:rsidRDefault="00B31140">
      <w:pPr>
        <w:pStyle w:val="Heading5"/>
        <w:rPr>
          <w:rFonts w:cs="Arial"/>
        </w:rPr>
      </w:pPr>
      <w:r w:rsidRPr="00521A4C">
        <w:rPr>
          <w:rFonts w:cs="Arial"/>
        </w:rPr>
        <w:t>a cause due to the negligence or omission on the part of the Company;</w:t>
      </w:r>
    </w:p>
    <w:p w14:paraId="10EA8903" w14:textId="77777777" w:rsidR="00B31140" w:rsidRPr="00521A4C"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1096E0DB" w14:textId="77777777" w:rsidR="00B31140" w:rsidRPr="00521A4C" w:rsidRDefault="00B31140">
      <w:pPr>
        <w:pStyle w:val="Heading3"/>
        <w:rPr>
          <w:rFonts w:cs="Arial"/>
          <w:lang w:val="en-US"/>
        </w:rPr>
      </w:pPr>
      <w:bookmarkStart w:id="269" w:name="_Toc97293556"/>
      <w:r w:rsidRPr="00521A4C">
        <w:rPr>
          <w:rFonts w:cs="Arial"/>
        </w:rPr>
        <w:t>R</w:t>
      </w:r>
      <w:r w:rsidRPr="00521A4C">
        <w:rPr>
          <w:rFonts w:cs="Arial"/>
          <w:lang w:val="en-US"/>
        </w:rPr>
        <w:t>isk</w:t>
      </w:r>
      <w:bookmarkEnd w:id="269"/>
    </w:p>
    <w:p w14:paraId="073CDDD8" w14:textId="6F07A8C1" w:rsidR="00B31140" w:rsidRPr="00521A4C" w:rsidRDefault="00B31140">
      <w:pPr>
        <w:pStyle w:val="Heading4"/>
        <w:rPr>
          <w:rFonts w:cs="Arial"/>
        </w:rPr>
      </w:pPr>
      <w:bookmarkStart w:id="270" w:name="_Ref36810093"/>
      <w:r w:rsidRPr="00521A4C">
        <w:rPr>
          <w:rFonts w:cs="Arial"/>
        </w:rPr>
        <w:t>The risk of loss or damage to all the Supplies and Services shall remain with the Contractor until the issue of the Substantial Completion Certificate.  Subsequently, liability for Spares, Test Equipment and Services shall remain with the Contractor until Final Acceptance. Property in the Supplies and Services shall pass to the Company on payment of the relevant Milestone Payment.</w:t>
      </w:r>
      <w:bookmarkEnd w:id="270"/>
    </w:p>
    <w:p w14:paraId="4517685B" w14:textId="0F9BF30E" w:rsidR="00B31140" w:rsidRPr="00521A4C" w:rsidRDefault="00B31140">
      <w:pPr>
        <w:pStyle w:val="Heading4"/>
        <w:rPr>
          <w:rFonts w:cs="Arial"/>
          <w:lang w:val="en-US"/>
        </w:rPr>
      </w:pPr>
      <w:r w:rsidRPr="00521A4C">
        <w:rPr>
          <w:rFonts w:cs="Arial"/>
        </w:rPr>
        <w:t xml:space="preserve">Delivery of the supplies and </w:t>
      </w:r>
      <w:smartTag w:uri="urn:schemas-microsoft-com:office:smarttags" w:element="PersonName">
        <w:r w:rsidRPr="00521A4C">
          <w:rPr>
            <w:rFonts w:cs="Arial"/>
          </w:rPr>
          <w:t>service</w:t>
        </w:r>
      </w:smartTag>
      <w:r w:rsidRPr="00521A4C">
        <w:rPr>
          <w:rFonts w:cs="Arial"/>
        </w:rPr>
        <w:t xml:space="preserve">s, in accordance with sub-clause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A771E2">
        <w:rPr>
          <w:rFonts w:cs="Arial"/>
        </w:rPr>
        <w:t>2.4.2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2E0B5070" w14:textId="77777777" w:rsidR="00B31140" w:rsidRPr="00521A4C" w:rsidRDefault="00B31140">
      <w:pPr>
        <w:pStyle w:val="Heading3"/>
        <w:rPr>
          <w:rFonts w:cs="Arial"/>
          <w:lang w:val="en-US"/>
        </w:rPr>
      </w:pPr>
      <w:bookmarkStart w:id="271" w:name="_Toc97293557"/>
      <w:r w:rsidRPr="00521A4C">
        <w:rPr>
          <w:rFonts w:cs="Arial"/>
          <w:lang w:val="en-US"/>
        </w:rPr>
        <w:t>Relax</w:t>
      </w:r>
      <w:r w:rsidRPr="00521A4C">
        <w:rPr>
          <w:rFonts w:cs="Arial"/>
        </w:rPr>
        <w:t>at</w:t>
      </w:r>
      <w:r w:rsidRPr="00521A4C">
        <w:rPr>
          <w:rFonts w:cs="Arial"/>
          <w:lang w:val="en-US"/>
        </w:rPr>
        <w:t>ion</w:t>
      </w:r>
      <w:bookmarkEnd w:id="271"/>
    </w:p>
    <w:p w14:paraId="0319A950" w14:textId="77777777" w:rsidR="00B31140" w:rsidRPr="00521A4C" w:rsidRDefault="00B31140">
      <w:pPr>
        <w:pStyle w:val="Heading4"/>
        <w:rPr>
          <w:rFonts w:cs="Arial"/>
        </w:rPr>
      </w:pPr>
      <w:r w:rsidRPr="00521A4C">
        <w:rPr>
          <w:rFonts w:cs="Arial"/>
        </w:rPr>
        <w:t>Waiver of any right arising from a breach of the Contract or any right arising from a default under the Contract shall be in writing and signed by the party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77777777" w:rsidR="00B31140" w:rsidRPr="00521A4C" w:rsidRDefault="00B31140">
      <w:pPr>
        <w:pStyle w:val="Heading4"/>
        <w:rPr>
          <w:rFonts w:cs="Arial"/>
        </w:rPr>
      </w:pPr>
      <w:r w:rsidRPr="00521A4C">
        <w:rPr>
          <w:rFonts w:cs="Arial"/>
        </w:rPr>
        <w:t>A party is not entitled to rely on a delay in the exercise or non-exercise of a right arising from a breach of the Contract or on a default under the Contract as constituting a waiver of that right.</w:t>
      </w:r>
    </w:p>
    <w:p w14:paraId="5CC1BE4A" w14:textId="77777777" w:rsidR="00B31140" w:rsidRPr="00521A4C" w:rsidRDefault="00B31140">
      <w:pPr>
        <w:pStyle w:val="Heading4"/>
        <w:rPr>
          <w:rFonts w:cs="Arial"/>
        </w:rPr>
      </w:pPr>
      <w:r w:rsidRPr="00521A4C">
        <w:rPr>
          <w:rFonts w:cs="Arial"/>
        </w:rPr>
        <w:t>A party may not rely on any conduct of another party as a defence to the exercise of a right by that other party.</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597D257A" w:rsidR="00B31140" w:rsidRPr="00521A4C" w:rsidRDefault="00B31140">
      <w:pPr>
        <w:pStyle w:val="Heading2"/>
        <w:rPr>
          <w:rFonts w:ascii="Arial" w:hAnsi="Arial" w:cs="Arial"/>
        </w:rPr>
      </w:pPr>
      <w:bookmarkStart w:id="272" w:name="_Toc97293558"/>
      <w:r w:rsidRPr="00521A4C">
        <w:rPr>
          <w:rFonts w:ascii="Arial" w:hAnsi="Arial" w:cs="Arial"/>
        </w:rPr>
        <w:t xml:space="preserve">PART </w:t>
      </w:r>
      <w:r w:rsidR="00A64E50">
        <w:rPr>
          <w:rFonts w:ascii="Arial" w:hAnsi="Arial" w:cs="Arial"/>
        </w:rPr>
        <w:t>R</w:t>
      </w:r>
      <w:bookmarkEnd w:id="272"/>
    </w:p>
    <w:p w14:paraId="066FE662" w14:textId="77777777" w:rsidR="00B31140" w:rsidRPr="00521A4C" w:rsidRDefault="00B31140">
      <w:pPr>
        <w:pStyle w:val="Heading3"/>
        <w:rPr>
          <w:rFonts w:cs="Arial"/>
          <w:lang w:val="en-US"/>
        </w:rPr>
      </w:pPr>
      <w:bookmarkStart w:id="273" w:name="_Toc97293559"/>
      <w:r w:rsidRPr="00521A4C">
        <w:rPr>
          <w:rFonts w:cs="Arial"/>
          <w:lang w:val="en-US"/>
        </w:rPr>
        <w:t>Services Available</w:t>
      </w:r>
      <w:bookmarkEnd w:id="273"/>
    </w:p>
    <w:p w14:paraId="0DE5F0EE" w14:textId="02381D46"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construction </w:t>
      </w:r>
      <w:r w:rsidR="007F7790">
        <w:rPr>
          <w:rFonts w:cs="Arial"/>
        </w:rPr>
        <w:t>Installation</w:t>
      </w:r>
      <w:r w:rsidR="002640BF">
        <w:rPr>
          <w:rFonts w:cs="Arial"/>
        </w:rPr>
        <w:t xml:space="preserve">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67B9C5CB" w14:textId="77777777" w:rsidR="00B31140" w:rsidRPr="00521A4C" w:rsidRDefault="00B31140">
      <w:pPr>
        <w:pStyle w:val="Heading3"/>
        <w:rPr>
          <w:rFonts w:cs="Arial"/>
        </w:rPr>
      </w:pPr>
      <w:bookmarkStart w:id="274" w:name="_Toc97293560"/>
      <w:r w:rsidRPr="00521A4C">
        <w:rPr>
          <w:rFonts w:cs="Arial"/>
          <w:lang w:val="en-US"/>
        </w:rPr>
        <w:t>Site</w:t>
      </w:r>
      <w:bookmarkEnd w:id="274"/>
    </w:p>
    <w:p w14:paraId="5CE5F095" w14:textId="6CC80F23" w:rsidR="00B31140" w:rsidRPr="00521A4C" w:rsidRDefault="00B31140">
      <w:pPr>
        <w:pStyle w:val="Heading4"/>
        <w:rPr>
          <w:rFonts w:cs="Arial"/>
        </w:rPr>
      </w:pPr>
      <w:r w:rsidRPr="00521A4C">
        <w:rPr>
          <w:rFonts w:cs="Arial"/>
        </w:rPr>
        <w:t>The site, for erection of the structure, will normally also serve as a Contractor’s site where he must erect offices, stores, etc. to enable him to fulfil his duties, regarding all civil and other works required to complete the project.  Any site and storage accommodation required by the Contractor and his sub-contractor, for their own use, shall be included in the contract.</w:t>
      </w:r>
    </w:p>
    <w:p w14:paraId="7C4B7D49" w14:textId="77777777" w:rsidR="00B31140" w:rsidRPr="00521A4C" w:rsidRDefault="00B31140">
      <w:pPr>
        <w:pStyle w:val="Heading4"/>
        <w:rPr>
          <w:rFonts w:cs="Arial"/>
        </w:rPr>
      </w:pPr>
      <w:r w:rsidRPr="00521A4C">
        <w:rPr>
          <w:rFonts w:cs="Arial"/>
        </w:rPr>
        <w:t>The Contractor shall keep this site(s) clean and tidy at all times and shall restore it to its original condition, at his own expense, to the engineer’s satisfaction.  No pollution or littering of any kind will be tolerated.</w:t>
      </w:r>
    </w:p>
    <w:p w14:paraId="77124EB4" w14:textId="7C44CCC3" w:rsidR="00B31140" w:rsidRPr="00521A4C" w:rsidRDefault="00B31140">
      <w:pPr>
        <w:pStyle w:val="Heading4"/>
        <w:rPr>
          <w:rFonts w:cs="Arial"/>
        </w:rPr>
      </w:pPr>
      <w:r w:rsidRPr="00521A4C">
        <w:rPr>
          <w:rFonts w:cs="Arial"/>
        </w:rPr>
        <w:t xml:space="preserve">The Contractor shall be responsible for the dewatering of the excavations, when necessary, and shall protect the </w:t>
      </w:r>
      <w:r w:rsidR="008506B3">
        <w:rPr>
          <w:rFonts w:cs="Arial"/>
        </w:rPr>
        <w:t>Works</w:t>
      </w:r>
      <w:r w:rsidRPr="00521A4C">
        <w:rPr>
          <w:rFonts w:cs="Arial"/>
        </w:rPr>
        <w:t xml:space="preserve"> against damage due to storm, rain, snow, river water floods, storm water, subsoil water and seepage.  The Contractor shall reinstate, at his own cost, or pay compensation for all damage occurring to the </w:t>
      </w:r>
      <w:r w:rsidR="008506B3">
        <w:rPr>
          <w:rFonts w:cs="Arial"/>
        </w:rPr>
        <w:t>Works</w:t>
      </w:r>
      <w:r w:rsidRPr="00521A4C">
        <w:rPr>
          <w:rFonts w:cs="Arial"/>
        </w:rPr>
        <w:t xml:space="preserve"> by water or otherwise, during the validity of this contract.</w:t>
      </w:r>
    </w:p>
    <w:p w14:paraId="146252E5" w14:textId="77777777" w:rsidR="00B31140" w:rsidRPr="00521A4C" w:rsidRDefault="00B31140">
      <w:pPr>
        <w:pStyle w:val="Heading4"/>
        <w:rPr>
          <w:rFonts w:cs="Arial"/>
        </w:rPr>
      </w:pPr>
      <w:r w:rsidRPr="00521A4C">
        <w:rPr>
          <w:rFonts w:cs="Arial"/>
        </w:rPr>
        <w:t>The Contractor shall supply and erect a notice board and maintain same in a prominent position.  The notice board shall state, in one official language, the description of the work as well as the full name and address of the Company, Contractor and any major sub-Contractor or design consultant engaged by the Contractor for the purposes of execution of the Contract.  The Contractor shall remove the board, on completion of the work and make good, all ground disturbed, to the entire satisfaction of the Company or its representative.</w:t>
      </w:r>
    </w:p>
    <w:p w14:paraId="1B12C647" w14:textId="77777777" w:rsidR="00B31140" w:rsidRPr="00521A4C" w:rsidRDefault="00B31140">
      <w:pPr>
        <w:pStyle w:val="Heading3"/>
        <w:rPr>
          <w:rFonts w:cs="Arial"/>
        </w:rPr>
      </w:pPr>
      <w:bookmarkStart w:id="275" w:name="_Toc97293561"/>
      <w:r w:rsidRPr="00521A4C">
        <w:rPr>
          <w:rFonts w:cs="Arial"/>
        </w:rPr>
        <w:t>Clearance of Site on Completion</w:t>
      </w:r>
      <w:bookmarkEnd w:id="275"/>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276" w:name="_Toc97293562"/>
      <w:r w:rsidRPr="00521A4C">
        <w:rPr>
          <w:rFonts w:cs="Arial"/>
          <w:lang w:val="en-US"/>
        </w:rPr>
        <w:lastRenderedPageBreak/>
        <w:t>Substitution for Local Products</w:t>
      </w:r>
      <w:bookmarkEnd w:id="276"/>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277" w:name="_Toc97293563"/>
      <w:r w:rsidRPr="00521A4C">
        <w:rPr>
          <w:rFonts w:cs="Arial"/>
          <w:lang w:val="en-US"/>
        </w:rPr>
        <w:t>Superintendence by the Contractor</w:t>
      </w:r>
      <w:bookmarkEnd w:id="277"/>
    </w:p>
    <w:p w14:paraId="740797DD" w14:textId="77777777" w:rsidR="00B31140" w:rsidRPr="00521A4C" w:rsidRDefault="00B31140">
      <w:pPr>
        <w:pStyle w:val="Heading4"/>
        <w:rPr>
          <w:rFonts w:cs="Arial"/>
        </w:rPr>
      </w:pPr>
      <w:r w:rsidRPr="00521A4C">
        <w:rPr>
          <w:rFonts w:cs="Arial"/>
        </w:rPr>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278" w:name="_Toc97293564"/>
      <w:r w:rsidRPr="00521A4C">
        <w:rPr>
          <w:rFonts w:cs="Arial"/>
          <w:lang w:val="en-US"/>
        </w:rPr>
        <w:t>Sub-Contractors</w:t>
      </w:r>
      <w:bookmarkEnd w:id="278"/>
    </w:p>
    <w:p w14:paraId="302CA916" w14:textId="5EC54111" w:rsidR="00B31140" w:rsidRPr="00521A4C" w:rsidRDefault="00B31140">
      <w:pPr>
        <w:pStyle w:val="Heading4"/>
        <w:rPr>
          <w:rFonts w:cs="Arial"/>
        </w:rPr>
      </w:pPr>
      <w:r w:rsidRPr="00521A4C">
        <w:rPr>
          <w:rFonts w:cs="Arial"/>
        </w:rPr>
        <w:t>The Company and the Contractor shall compile a list of firms of sub-contractor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sub-contractor.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sub-contractor.</w:t>
      </w:r>
    </w:p>
    <w:p w14:paraId="3C5F8C8E" w14:textId="77777777" w:rsidR="00B31140" w:rsidRPr="00521A4C" w:rsidRDefault="00B31140">
      <w:pPr>
        <w:pStyle w:val="Heading4"/>
        <w:rPr>
          <w:rFonts w:cs="Arial"/>
        </w:rPr>
      </w:pPr>
      <w:r w:rsidRPr="00521A4C">
        <w:rPr>
          <w:rFonts w:cs="Arial"/>
        </w:rPr>
        <w:t>The Contractor shall not be compelled to take into his employ a selected sub-contractor to whom he takes reasonable objection or who declines to enter into a subcontract with the Contractor containing provisions that:</w:t>
      </w:r>
    </w:p>
    <w:p w14:paraId="389FFC14" w14:textId="77777777" w:rsidR="00B31140" w:rsidRPr="00521A4C" w:rsidRDefault="00B31140">
      <w:pPr>
        <w:pStyle w:val="Heading5"/>
        <w:rPr>
          <w:rFonts w:cs="Arial"/>
        </w:rPr>
      </w:pPr>
      <w:r w:rsidRPr="00521A4C">
        <w:rPr>
          <w:rFonts w:cs="Arial"/>
        </w:rPr>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4B989A0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sub-contractor;</w:t>
      </w:r>
    </w:p>
    <w:p w14:paraId="30C3B328" w14:textId="385AE36D"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 xml:space="preserve">Manufacture </w:t>
      </w:r>
      <w:r w:rsidRPr="00521A4C">
        <w:rPr>
          <w:rFonts w:cs="Arial"/>
        </w:rPr>
        <w:t>d and/or supplied by the selected sub-contractor;</w:t>
      </w:r>
    </w:p>
    <w:p w14:paraId="5EBCCAEA" w14:textId="77777777" w:rsidR="00B31140" w:rsidRPr="00521A4C" w:rsidRDefault="00B31140">
      <w:pPr>
        <w:pStyle w:val="Heading6"/>
        <w:rPr>
          <w:rFonts w:cs="Arial"/>
        </w:rPr>
      </w:pPr>
      <w:r w:rsidRPr="00521A4C">
        <w:rPr>
          <w:rFonts w:cs="Arial"/>
        </w:rPr>
        <w:t>any negligence by the selected sub-contractor, his agents, employees, workmen and servants;</w:t>
      </w:r>
    </w:p>
    <w:p w14:paraId="0BC1547E" w14:textId="11D3AC5C" w:rsidR="00B31140" w:rsidRPr="00521A4C" w:rsidRDefault="00B31140">
      <w:pPr>
        <w:pStyle w:val="Heading6"/>
        <w:rPr>
          <w:rFonts w:cs="Arial"/>
        </w:rPr>
      </w:pPr>
      <w:r w:rsidRPr="00521A4C">
        <w:rPr>
          <w:rFonts w:cs="Arial"/>
        </w:rPr>
        <w:t xml:space="preserve">any misuse by the selected sub-contractor of any constructional plant, temporary </w:t>
      </w:r>
      <w:r w:rsidR="008506B3">
        <w:rPr>
          <w:rFonts w:cs="Arial"/>
        </w:rPr>
        <w:t>Works</w:t>
      </w:r>
      <w:r w:rsidRPr="00521A4C">
        <w:rPr>
          <w:rFonts w:cs="Arial"/>
        </w:rPr>
        <w:t xml:space="preserve"> or materials provided by the Contractor for the purposes of the contract;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77777777" w:rsidR="00B31140" w:rsidRPr="00521A4C" w:rsidRDefault="00B31140">
      <w:pPr>
        <w:pStyle w:val="Heading4"/>
        <w:rPr>
          <w:rFonts w:cs="Arial"/>
        </w:rPr>
      </w:pPr>
      <w:r w:rsidRPr="00521A4C">
        <w:rPr>
          <w:rFonts w:cs="Arial"/>
        </w:rPr>
        <w:t>Before the Engineer issues any certificate that includes any payment in respect of work done by any selected sub-contractor, he shall be entitled to call upon the Contractor to furnish reasonable proof that all payments (less retention moneys) included in previous certificates in respect of the work done by such selected sub-contractor have been made or discharged by the Contractor, in default of which, unless the Contractor -</w:t>
      </w:r>
    </w:p>
    <w:p w14:paraId="68403885" w14:textId="77777777" w:rsidR="00B31140" w:rsidRPr="00521A4C" w:rsidRDefault="00B31140">
      <w:pPr>
        <w:pStyle w:val="Heading5"/>
        <w:rPr>
          <w:rFonts w:cs="Arial"/>
        </w:rPr>
      </w:pPr>
      <w:r w:rsidRPr="00521A4C">
        <w:rPr>
          <w:rFonts w:cs="Arial"/>
        </w:rPr>
        <w:t>informs the Engineer in writing that he has reasonable cause for withholding or refusing such 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52A2B8C0" w:rsidR="00B31140" w:rsidRPr="00521A4C" w:rsidRDefault="00B31140">
      <w:pPr>
        <w:pStyle w:val="Heading4"/>
        <w:rPr>
          <w:rFonts w:cs="Arial"/>
        </w:rPr>
      </w:pPr>
      <w:r w:rsidRPr="00521A4C">
        <w:rPr>
          <w:rFonts w:cs="Arial"/>
        </w:rPr>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all of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Supplies and Services</w:t>
      </w:r>
      <w:r w:rsidR="006B4D15">
        <w:rPr>
          <w:rFonts w:cs="Arial"/>
        </w:rPr>
        <w:t xml:space="preserve"> </w:t>
      </w:r>
      <w:r w:rsidRPr="00521A4C">
        <w:rPr>
          <w:rFonts w:cs="Arial"/>
        </w:rPr>
        <w:t>into the Contractors deliverables against the Contract.  The Contractor shall be responsible for establishing a sub-contract agreement with the nominated Sub-Contractor for this purpose.</w:t>
      </w:r>
    </w:p>
    <w:p w14:paraId="0D416F5F" w14:textId="77777777" w:rsidR="00B31140" w:rsidRPr="00521A4C" w:rsidRDefault="00B31140">
      <w:pPr>
        <w:pStyle w:val="Heading3"/>
        <w:rPr>
          <w:rFonts w:cs="Arial"/>
          <w:lang w:val="en-US"/>
        </w:rPr>
      </w:pPr>
      <w:bookmarkStart w:id="279" w:name="_Toc97293565"/>
      <w:r w:rsidRPr="00521A4C">
        <w:rPr>
          <w:rFonts w:cs="Arial"/>
          <w:lang w:val="en-US"/>
        </w:rPr>
        <w:t>Statements of Supplies and Services</w:t>
      </w:r>
      <w:bookmarkEnd w:id="279"/>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7A39278E" w14:textId="77777777" w:rsidR="00B31140" w:rsidRPr="00521A4C" w:rsidRDefault="00B31140">
      <w:pPr>
        <w:pStyle w:val="Heading3"/>
        <w:rPr>
          <w:rFonts w:cs="Arial"/>
          <w:lang w:val="en-US"/>
        </w:rPr>
      </w:pPr>
      <w:bookmarkStart w:id="280" w:name="_Ref514218252"/>
      <w:bookmarkStart w:id="281" w:name="_Toc97293566"/>
      <w:r w:rsidRPr="00521A4C">
        <w:rPr>
          <w:rFonts w:cs="Arial"/>
          <w:lang w:val="en-US"/>
        </w:rPr>
        <w:t>Security</w:t>
      </w:r>
      <w:bookmarkEnd w:id="280"/>
      <w:bookmarkEnd w:id="281"/>
    </w:p>
    <w:p w14:paraId="7DAF6FB6" w14:textId="5FFABAD6" w:rsidR="00B31140" w:rsidRPr="00521A4C" w:rsidRDefault="00B31140">
      <w:pPr>
        <w:pStyle w:val="Heading4"/>
        <w:rPr>
          <w:rFonts w:cs="Arial"/>
        </w:rPr>
      </w:pPr>
      <w:bookmarkStart w:id="282" w:name="_Ref514227179"/>
      <w:r w:rsidRPr="00521A4C">
        <w:rPr>
          <w:rFonts w:cs="Arial"/>
        </w:rPr>
        <w:lastRenderedPageBreak/>
        <w:t xml:space="preserve">Where security is required particulars thereof are indicated in the </w:t>
      </w:r>
      <w:r w:rsidR="00420589">
        <w:rPr>
          <w:rFonts w:cs="Arial"/>
        </w:rPr>
        <w:t>Tender Documents</w:t>
      </w:r>
      <w:r w:rsidRPr="00521A4C">
        <w:rPr>
          <w:rFonts w:cs="Arial"/>
        </w:rPr>
        <w:t>.  Unless otherwise stated, security covering the following amounts is required from Contractors:</w:t>
      </w:r>
      <w:bookmarkEnd w:id="282"/>
    </w:p>
    <w:p w14:paraId="79C999C5" w14:textId="4BB2DA7F" w:rsidR="00B31140" w:rsidRDefault="00B31140">
      <w:pPr>
        <w:pStyle w:val="Heading5"/>
        <w:rPr>
          <w:rFonts w:cs="Arial"/>
        </w:rPr>
      </w:pPr>
      <w:r w:rsidRPr="00521A4C">
        <w:rPr>
          <w:rFonts w:cs="Arial"/>
        </w:rPr>
        <w:t>where Company property is to be handed to Contractors, the value of Company property which may be in the possession of the Contractor at any time;</w:t>
      </w:r>
    </w:p>
    <w:p w14:paraId="27752A4E" w14:textId="10E4607E" w:rsidR="008213D2" w:rsidRPr="00107FCD" w:rsidRDefault="008213D2">
      <w:pPr>
        <w:pStyle w:val="Heading5"/>
      </w:pPr>
      <w:r w:rsidRPr="003F49BE">
        <w:t>performance guarantee</w:t>
      </w:r>
      <w:r w:rsidR="00ED5EF0">
        <w:t>/retention</w:t>
      </w:r>
      <w:r w:rsidRPr="003F49BE">
        <w:t xml:space="preserve"> </w:t>
      </w:r>
      <w:r>
        <w:t>of ten percent (10%) of</w:t>
      </w:r>
      <w:r w:rsidRPr="003F49BE">
        <w:t xml:space="preserve"> the </w:t>
      </w:r>
      <w:r w:rsidR="00ED5EF0">
        <w:t xml:space="preserve">Supply and Deliver and </w:t>
      </w:r>
      <w:r w:rsidR="007F7790">
        <w:t>Installation</w:t>
      </w:r>
      <w:r w:rsidR="00A13760">
        <w:t xml:space="preserve"> </w:t>
      </w:r>
      <w:r w:rsidR="00ED5EF0">
        <w:t>and SAT</w:t>
      </w:r>
      <w:r>
        <w:t>; and</w:t>
      </w:r>
    </w:p>
    <w:p w14:paraId="461D24E2" w14:textId="2A663C41" w:rsidR="00B31140" w:rsidRPr="00521A4C" w:rsidRDefault="00B31140">
      <w:pPr>
        <w:pStyle w:val="Heading5"/>
        <w:rPr>
          <w:rFonts w:cs="Arial"/>
        </w:rPr>
      </w:pPr>
      <w:r w:rsidRPr="00521A4C">
        <w:rPr>
          <w:rFonts w:cs="Arial"/>
        </w:rPr>
        <w:t xml:space="preserve">where the Company so decides in its absolute discretion prior to the </w:t>
      </w:r>
      <w:r w:rsidR="00ED5EF0">
        <w:rPr>
          <w:rFonts w:cs="Arial"/>
        </w:rPr>
        <w:t>contracting</w:t>
      </w:r>
      <w:r w:rsidRPr="00521A4C">
        <w:rPr>
          <w:rFonts w:cs="Arial"/>
        </w:rPr>
        <w:t>, 10 per cent of the value of the contract.</w:t>
      </w:r>
    </w:p>
    <w:p w14:paraId="671CD7ED" w14:textId="77777777" w:rsidR="00B31140" w:rsidRPr="00521A4C" w:rsidRDefault="00B31140">
      <w:pPr>
        <w:pStyle w:val="Heading4"/>
        <w:rPr>
          <w:rFonts w:cs="Arial"/>
        </w:rPr>
      </w:pPr>
      <w:r w:rsidRPr="00521A4C">
        <w:rPr>
          <w:rFonts w:cs="Arial"/>
        </w:rPr>
        <w:t>Where approval has been granted for advance or progress payments to a Contractor, the security to be provided by the Contractor is determined by the Company.</w:t>
      </w:r>
    </w:p>
    <w:p w14:paraId="58949988" w14:textId="77777777" w:rsidR="00B31140" w:rsidRPr="00521A4C" w:rsidRDefault="00B31140">
      <w:pPr>
        <w:pStyle w:val="Heading4"/>
        <w:rPr>
          <w:rFonts w:cs="Arial"/>
        </w:rPr>
      </w:pPr>
      <w:r w:rsidRPr="00521A4C">
        <w:rPr>
          <w:rFonts w:cs="Arial"/>
        </w:rPr>
        <w:t>The security required consists of -</w:t>
      </w:r>
    </w:p>
    <w:p w14:paraId="57D2C89A" w14:textId="77777777" w:rsidR="00B31140" w:rsidRPr="00521A4C" w:rsidRDefault="00B31140">
      <w:pPr>
        <w:pStyle w:val="Heading5"/>
        <w:rPr>
          <w:rFonts w:cs="Arial"/>
        </w:rPr>
      </w:pPr>
      <w:r w:rsidRPr="00521A4C">
        <w:rPr>
          <w:rFonts w:cs="Arial"/>
        </w:rPr>
        <w:t>a guarantee issued by a banking institution registered in terms of the Banks Act, 1990, Act No. 94 of 1990, or an insurer registered in terms of the Long-term Insurance Act, 1998 (Act No. 52 of 1998) or the Short-term Insurance Act, 1998 (Act No. 53 of 1998), to do insurance business, or Business Partners, or cash, negotiable government stock, negotiable approved municipal stock, a security bond or in the case of service contracts, two or more acceptable sureties; or</w:t>
      </w:r>
    </w:p>
    <w:p w14:paraId="4C669FC0" w14:textId="77777777" w:rsidR="00B31140" w:rsidRPr="00521A4C" w:rsidRDefault="00B31140">
      <w:pPr>
        <w:pStyle w:val="Heading5"/>
        <w:rPr>
          <w:rFonts w:cs="Arial"/>
        </w:rPr>
      </w:pPr>
      <w:r w:rsidRPr="00521A4C">
        <w:rPr>
          <w:rFonts w:cs="Arial"/>
        </w:rPr>
        <w:t>such other form of security as the Company approves.</w:t>
      </w:r>
    </w:p>
    <w:p w14:paraId="180B607E" w14:textId="25C32C5E" w:rsidR="00B31140" w:rsidRPr="00521A4C" w:rsidRDefault="00B31140">
      <w:pPr>
        <w:pStyle w:val="Heading4"/>
        <w:rPr>
          <w:rFonts w:cs="Arial"/>
        </w:rPr>
      </w:pPr>
      <w:r w:rsidRPr="00521A4C">
        <w:rPr>
          <w:rFonts w:cs="Arial"/>
        </w:rPr>
        <w:t xml:space="preserve">In accordance with the requirements of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_Ref514227179 \r \h  \* MERGEFORMAT </w:instrText>
      </w:r>
      <w:r w:rsidR="00ED3F66" w:rsidRPr="00521A4C">
        <w:rPr>
          <w:rFonts w:cs="Arial"/>
        </w:rPr>
      </w:r>
      <w:r w:rsidR="00ED3F66" w:rsidRPr="00521A4C">
        <w:rPr>
          <w:rFonts w:cs="Arial"/>
        </w:rPr>
        <w:fldChar w:fldCharType="separate"/>
      </w:r>
      <w:r w:rsidR="00A13760">
        <w:rPr>
          <w:rFonts w:cs="Arial"/>
        </w:rPr>
        <w:t>2.14.8.1</w:t>
      </w:r>
      <w:r w:rsidR="00ED3F66" w:rsidRPr="00521A4C">
        <w:rPr>
          <w:rFonts w:cs="Arial"/>
        </w:rPr>
        <w:fldChar w:fldCharType="end"/>
      </w:r>
      <w:r w:rsidRPr="00521A4C">
        <w:rPr>
          <w:rFonts w:cs="Arial"/>
        </w:rPr>
        <w:t xml:space="preserve">, the Contractor shall at the execution of the Contract, and at the discretion of the Company provide to the Engineer in consideration of the Company an unconditional bank guarantee to the value of ten percent (10%) of the </w:t>
      </w:r>
      <w:r w:rsidR="006D5DFA">
        <w:rPr>
          <w:rFonts w:cs="Arial"/>
        </w:rPr>
        <w:t>Contract Price</w:t>
      </w:r>
      <w:r w:rsidRPr="00521A4C">
        <w:rPr>
          <w:rFonts w:cs="Arial"/>
        </w:rPr>
        <w:t>.</w:t>
      </w:r>
    </w:p>
    <w:p w14:paraId="07819027" w14:textId="77777777" w:rsidR="00B31140" w:rsidRPr="00521A4C" w:rsidRDefault="00B31140">
      <w:pPr>
        <w:pStyle w:val="Heading4"/>
        <w:rPr>
          <w:rFonts w:cs="Arial"/>
        </w:rPr>
      </w:pPr>
      <w:r w:rsidRPr="00521A4C">
        <w:rPr>
          <w:rFonts w:cs="Arial"/>
        </w:rPr>
        <w:t>The Engineer is entitled, without any further reference to the Contractor, to use the Security under the circumstances permitted by the Contract.</w:t>
      </w:r>
    </w:p>
    <w:p w14:paraId="1083DB7F" w14:textId="77777777" w:rsidR="00B31140" w:rsidRPr="00521A4C" w:rsidRDefault="00B31140">
      <w:pPr>
        <w:pStyle w:val="Heading4"/>
        <w:rPr>
          <w:rFonts w:cs="Arial"/>
        </w:rPr>
      </w:pPr>
      <w:r w:rsidRPr="00521A4C">
        <w:rPr>
          <w:rFonts w:cs="Arial"/>
        </w:rPr>
        <w:t>The Contractor warrants to the Company that it shall not institute any proceedings or take any steps to injunct the Company or in any way seek to restrain the Company from exercising its rights to the Security.</w:t>
      </w:r>
    </w:p>
    <w:p w14:paraId="2D885AE0" w14:textId="5DEF0827" w:rsidR="00B31140" w:rsidRDefault="00B31140">
      <w:pPr>
        <w:pStyle w:val="Heading4"/>
        <w:rPr>
          <w:rFonts w:cs="Arial"/>
        </w:rPr>
      </w:pPr>
      <w:r w:rsidRPr="00521A4C">
        <w:rPr>
          <w:rFonts w:cs="Arial"/>
        </w:rPr>
        <w:t>The Security shall be reduced by 50% of the residual value of the Security on Acceptance of the last of any part of the Supplies and Services.  The Engineer shall provide the Contractor with a written notice addressed to the designated financial institution stating that the Security may be reduced by 50% of the residual value.</w:t>
      </w:r>
    </w:p>
    <w:p w14:paraId="38DEAE1A" w14:textId="77777777" w:rsidR="002C3A80" w:rsidRDefault="002C3A80" w:rsidP="002C3A80">
      <w:pPr>
        <w:pStyle w:val="Heading4"/>
      </w:pPr>
      <w:r w:rsidRPr="006C5493">
        <w:t xml:space="preserve">Subject to the Guarantor’s maximum liability referred to </w:t>
      </w:r>
      <w:bookmarkStart w:id="283" w:name="_Hlk3390889"/>
      <w:r w:rsidRPr="006C5493">
        <w:t>above</w:t>
      </w:r>
      <w:bookmarkEnd w:id="283"/>
      <w:r w:rsidRPr="006C5493">
        <w:t>, the Guarantor must undertake to pay ATNS the Guaranteed Sum or the full outstanding balance upon receipt of a first written demand notice from the ATNS to the Guarantor at the Guarantor's physical address calling up this Guarantee for Construction stating that:</w:t>
      </w:r>
    </w:p>
    <w:p w14:paraId="51C9E985" w14:textId="4B89DE33" w:rsidR="002C3A80" w:rsidRDefault="002C3A80" w:rsidP="002C3A80">
      <w:pPr>
        <w:pStyle w:val="Heading5"/>
      </w:pPr>
      <w:r w:rsidRPr="006C5493">
        <w:t xml:space="preserve">The Agreement has been terminated due to the </w:t>
      </w:r>
      <w:r>
        <w:t>Service Provider</w:t>
      </w:r>
      <w:r w:rsidRPr="006C5493">
        <w:t>'s default and that the Security for Construction is called up in terms of</w:t>
      </w:r>
      <w:bookmarkStart w:id="284" w:name="_Hlk3390536"/>
      <w:r>
        <w:t xml:space="preserve"> </w:t>
      </w:r>
      <w:r>
        <w:fldChar w:fldCharType="begin"/>
      </w:r>
      <w:r>
        <w:instrText xml:space="preserve"> REF _Ref514218252 \r \h </w:instrText>
      </w:r>
      <w:r>
        <w:fldChar w:fldCharType="separate"/>
      </w:r>
      <w:r w:rsidR="00A13760">
        <w:t>2.14.8</w:t>
      </w:r>
      <w:r>
        <w:fldChar w:fldCharType="end"/>
      </w:r>
      <w:r w:rsidRPr="006C5493">
        <w:t xml:space="preserve">. </w:t>
      </w:r>
      <w:bookmarkEnd w:id="284"/>
      <w:r w:rsidRPr="006C5493">
        <w:t>The demand notice shall enclose a copy of the notice of termination; or</w:t>
      </w:r>
    </w:p>
    <w:p w14:paraId="4A10777F" w14:textId="1A0083F8" w:rsidR="002C3A80" w:rsidRDefault="002C3A80" w:rsidP="002C3A80">
      <w:pPr>
        <w:pStyle w:val="Heading5"/>
      </w:pPr>
      <w:r w:rsidRPr="006C5493">
        <w:t xml:space="preserve">A provisional liquidation court order has been granted against the </w:t>
      </w:r>
      <w:r>
        <w:t>Service Provider</w:t>
      </w:r>
      <w:r w:rsidRPr="006C5493">
        <w:t xml:space="preserve"> and that the Guarantee for Construction is called up in terms of</w:t>
      </w:r>
      <w:r>
        <w:t xml:space="preserve"> </w:t>
      </w:r>
      <w:r>
        <w:fldChar w:fldCharType="begin"/>
      </w:r>
      <w:r>
        <w:instrText xml:space="preserve"> REF _Ref514218252 \r \h </w:instrText>
      </w:r>
      <w:r>
        <w:fldChar w:fldCharType="separate"/>
      </w:r>
      <w:r w:rsidR="00A13760">
        <w:t>2.14.8</w:t>
      </w:r>
      <w:r>
        <w:fldChar w:fldCharType="end"/>
      </w:r>
      <w:r w:rsidRPr="006C5493">
        <w:t>. The demand notice shall enclose a copy of the court order</w:t>
      </w:r>
      <w:r>
        <w:t>.</w:t>
      </w:r>
    </w:p>
    <w:p w14:paraId="74C5175A" w14:textId="77777777" w:rsidR="002C3A80" w:rsidRDefault="002C3A80" w:rsidP="002C3A80">
      <w:pPr>
        <w:pStyle w:val="Heading5"/>
      </w:pPr>
      <w:r w:rsidRPr="00096BCE">
        <w:t>Payment by the Guarantor as referred above shall be made within seven (7) calendar days upon receipt of the first written demand notice to the Guarantor</w:t>
      </w:r>
      <w:r>
        <w:t>.</w:t>
      </w:r>
    </w:p>
    <w:p w14:paraId="481DDE31" w14:textId="77777777" w:rsidR="002C3A80" w:rsidRDefault="002C3A80" w:rsidP="002C3A80">
      <w:pPr>
        <w:pStyle w:val="Heading5"/>
      </w:pPr>
      <w:r w:rsidRPr="00096BCE">
        <w:t xml:space="preserve">This Guarantee for performance shall neither be negotiable nor transferable and shall expire in terms of this </w:t>
      </w:r>
      <w:r>
        <w:t>A</w:t>
      </w:r>
      <w:r w:rsidRPr="00096BCE">
        <w:t>greement or on payment in full of the Guaranteed Sum or on the Security expiry date, whichever is the earlier, where after no claims will be considered by the Guarantor. The original Guarantee for Construction form shall be returned to the Guarantor after it has expired</w:t>
      </w:r>
      <w:r>
        <w:t>.</w:t>
      </w:r>
    </w:p>
    <w:p w14:paraId="3CE1D970" w14:textId="329E262C" w:rsidR="002C3A80" w:rsidRDefault="002C3A80" w:rsidP="002C3A80">
      <w:pPr>
        <w:pStyle w:val="Heading5"/>
      </w:pPr>
      <w:r w:rsidRPr="00096BCE">
        <w:t xml:space="preserve">This Guarantee for performance, with the required demand notices referred above, shall be regarded as a liquid document for the purpose of </w:t>
      </w:r>
      <w:r>
        <w:t>o</w:t>
      </w:r>
      <w:r w:rsidRPr="00096BCE">
        <w:t>btaining a court order</w:t>
      </w:r>
      <w:r>
        <w:t>.</w:t>
      </w:r>
    </w:p>
    <w:p w14:paraId="3F5F7D26" w14:textId="77777777" w:rsidR="002C3A80" w:rsidRDefault="002C3A80" w:rsidP="002C3A80">
      <w:pPr>
        <w:pStyle w:val="Heading5"/>
      </w:pPr>
      <w:r w:rsidRPr="00096BCE">
        <w:t xml:space="preserve">Where this Guarantee for performance is issued in the Republic of South Africa, the Guarantor must consent to the jurisdiction of a </w:t>
      </w:r>
      <w:r>
        <w:t>C</w:t>
      </w:r>
      <w:r w:rsidRPr="00096BCE">
        <w:t>ourt in the area where the project is located</w:t>
      </w:r>
      <w:r>
        <w:t>.</w:t>
      </w:r>
    </w:p>
    <w:p w14:paraId="3618ABEA" w14:textId="77777777" w:rsidR="002C3A80" w:rsidRPr="00521A4C" w:rsidRDefault="002C3A80" w:rsidP="00A64E50">
      <w:pPr>
        <w:pStyle w:val="Heading4"/>
        <w:numPr>
          <w:ilvl w:val="0"/>
          <w:numId w:val="0"/>
        </w:numPr>
        <w:rPr>
          <w:rFonts w:cs="Arial"/>
        </w:rPr>
      </w:pPr>
    </w:p>
    <w:p w14:paraId="6312FEA4" w14:textId="782B30FC" w:rsidR="00B31140" w:rsidRPr="00521A4C" w:rsidRDefault="00B31140">
      <w:pPr>
        <w:pStyle w:val="Heading4"/>
        <w:rPr>
          <w:rFonts w:cs="Arial"/>
        </w:rPr>
      </w:pPr>
      <w:r w:rsidRPr="00521A4C">
        <w:rPr>
          <w:rFonts w:cs="Arial"/>
        </w:rPr>
        <w:t>The residual Security shall be totally released on the issuance of the Certificate of Final Acceptance for the Supplies and Services.  The Engineer shall provide the Contractor with a written notice addressed to the designated financial institution stating that the Security may be fully released.</w:t>
      </w:r>
    </w:p>
    <w:p w14:paraId="6ABFCD6A" w14:textId="77777777" w:rsidR="00B31140" w:rsidRPr="00521A4C" w:rsidRDefault="00B31140">
      <w:pPr>
        <w:pStyle w:val="Heading3"/>
        <w:rPr>
          <w:rFonts w:cs="Arial"/>
          <w:lang w:val="en-US"/>
        </w:rPr>
      </w:pPr>
      <w:bookmarkStart w:id="285" w:name="_Ref514227222"/>
      <w:bookmarkStart w:id="286" w:name="_Toc97293567"/>
      <w:r w:rsidRPr="00521A4C">
        <w:rPr>
          <w:rFonts w:cs="Arial"/>
          <w:lang w:val="en-US"/>
        </w:rPr>
        <w:t>Safety</w:t>
      </w:r>
      <w:bookmarkEnd w:id="285"/>
      <w:bookmarkEnd w:id="286"/>
    </w:p>
    <w:p w14:paraId="5B3854AA" w14:textId="77777777" w:rsidR="00B31140" w:rsidRPr="00521A4C" w:rsidRDefault="00B31140">
      <w:pPr>
        <w:pStyle w:val="Heading4"/>
        <w:rPr>
          <w:rFonts w:cs="Arial"/>
        </w:rPr>
      </w:pPr>
      <w:r w:rsidRPr="00521A4C">
        <w:rPr>
          <w:rFonts w:cs="Arial"/>
        </w:rPr>
        <w:t>In terms of the provisions of Section 37 (2) of the Occupational Health and Safety Act 1993 (Act 85 of 1993, hereinafter referred to as “the Act) that the following arrangements and procedures shall apply between the Company and the Contractor to ensure compliance by the Contractor with the provisions of the Act, namely:-</w:t>
      </w:r>
    </w:p>
    <w:p w14:paraId="1B14F2F3" w14:textId="77777777"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p>
    <w:p w14:paraId="0DB90B0E" w14:textId="77777777"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 Regulations.</w:t>
      </w:r>
    </w:p>
    <w:p w14:paraId="0EE9C319" w14:textId="77777777" w:rsidR="00B31140" w:rsidRPr="00521A4C" w:rsidRDefault="00B31140">
      <w:pPr>
        <w:pStyle w:val="Heading4"/>
        <w:rPr>
          <w:rFonts w:cs="Arial"/>
        </w:rPr>
      </w:pPr>
      <w:r w:rsidRPr="00521A4C">
        <w:rPr>
          <w:rFonts w:cs="Arial"/>
        </w:rPr>
        <w:lastRenderedPageBreak/>
        <w:t>The Contractor shall accepts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33ED8524" w:rsidR="00B31140" w:rsidRPr="00521A4C" w:rsidRDefault="00B31140">
      <w:pPr>
        <w:pStyle w:val="Heading4"/>
        <w:rPr>
          <w:rFonts w:cs="Arial"/>
        </w:rPr>
      </w:pPr>
      <w:r w:rsidRPr="00521A4C">
        <w:rPr>
          <w:rFonts w:cs="Arial"/>
        </w:rPr>
        <w:t xml:space="preserve">Any duly authorised officials of the Company shall be entitled, although not obliged, to take such steps as may be necessary to ensure that the Contractor has complied with his undertakings as set out in this paragraph </w:t>
      </w:r>
      <w:r w:rsidR="00ED3F66" w:rsidRPr="00521A4C">
        <w:rPr>
          <w:rFonts w:cs="Arial"/>
        </w:rPr>
        <w:fldChar w:fldCharType="begin"/>
      </w:r>
      <w:r w:rsidR="00ED3F66" w:rsidRPr="00521A4C">
        <w:rPr>
          <w:rFonts w:cs="Arial"/>
        </w:rPr>
        <w:instrText xml:space="preserve"> REF _Ref514227222 \r \h  \* MERGEFORMAT </w:instrText>
      </w:r>
      <w:r w:rsidR="00ED3F66" w:rsidRPr="00521A4C">
        <w:rPr>
          <w:rFonts w:cs="Arial"/>
        </w:rPr>
      </w:r>
      <w:r w:rsidR="00ED3F66" w:rsidRPr="00521A4C">
        <w:rPr>
          <w:rFonts w:cs="Arial"/>
        </w:rPr>
        <w:fldChar w:fldCharType="separate"/>
      </w:r>
      <w:r w:rsidR="00A771E2">
        <w:rPr>
          <w:rFonts w:cs="Arial"/>
        </w:rPr>
        <w:t>2.19.9</w:t>
      </w:r>
      <w:r w:rsidR="00ED3F66" w:rsidRPr="00521A4C">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p>
    <w:p w14:paraId="2A09F34B" w14:textId="77777777" w:rsidR="00B31140" w:rsidRPr="00521A4C" w:rsidRDefault="00B31140">
      <w:pPr>
        <w:pStyle w:val="Heading4"/>
        <w:rPr>
          <w:rFonts w:cs="Arial"/>
          <w:lang w:val="en-US"/>
        </w:rPr>
      </w:pPr>
      <w:r w:rsidRPr="00521A4C">
        <w:rPr>
          <w:rFonts w:cs="Arial"/>
        </w:rPr>
        <w:t>The Contractor shall report forthwith to the Company any investigation, complaint or criminal charge which may arise as a consequence of the provisions of the Act and Regulations, pursuant to work performed in terms of this Contract, and shall, on written demand, provide full details in writing of such investigation, complaint or criminal charge.</w:t>
      </w:r>
    </w:p>
    <w:p w14:paraId="5AC74E80" w14:textId="4D5912AB" w:rsidR="00B31140" w:rsidRPr="00521A4C" w:rsidRDefault="00B31140">
      <w:pPr>
        <w:pStyle w:val="Heading2"/>
        <w:rPr>
          <w:rFonts w:ascii="Arial" w:hAnsi="Arial" w:cs="Arial"/>
        </w:rPr>
      </w:pPr>
      <w:bookmarkStart w:id="287" w:name="_Toc97293568"/>
      <w:r w:rsidRPr="00521A4C">
        <w:rPr>
          <w:rFonts w:ascii="Arial" w:hAnsi="Arial" w:cs="Arial"/>
        </w:rPr>
        <w:t xml:space="preserve">PART </w:t>
      </w:r>
      <w:r w:rsidR="00A64E50">
        <w:rPr>
          <w:rFonts w:ascii="Arial" w:hAnsi="Arial" w:cs="Arial"/>
        </w:rPr>
        <w:t>S</w:t>
      </w:r>
      <w:bookmarkEnd w:id="287"/>
    </w:p>
    <w:p w14:paraId="2B1B5E91" w14:textId="77777777" w:rsidR="00B31140" w:rsidRPr="00521A4C" w:rsidRDefault="00B31140">
      <w:pPr>
        <w:pStyle w:val="Heading3"/>
        <w:rPr>
          <w:rFonts w:cs="Arial"/>
          <w:lang w:val="en-US"/>
        </w:rPr>
      </w:pPr>
      <w:bookmarkStart w:id="288" w:name="_Toc97293569"/>
      <w:r w:rsidRPr="00521A4C">
        <w:rPr>
          <w:rFonts w:cs="Arial"/>
          <w:lang w:val="en-US"/>
        </w:rPr>
        <w:t>Taxes, Levies and Duties</w:t>
      </w:r>
      <w:bookmarkEnd w:id="288"/>
    </w:p>
    <w:p w14:paraId="5407A0E3" w14:textId="20D3808F" w:rsidR="00B31140" w:rsidRPr="00521A4C" w:rsidRDefault="00B31140">
      <w:pPr>
        <w:pStyle w:val="Heading4"/>
        <w:rPr>
          <w:rFonts w:cs="Arial"/>
        </w:rPr>
      </w:pPr>
      <w:bookmarkStart w:id="289" w:name="_Ref514228829"/>
      <w:r w:rsidRPr="00521A4C">
        <w:rPr>
          <w:rFonts w:cs="Arial"/>
        </w:rPr>
        <w:t xml:space="preserve">A Contractor for projects in the Republic who is not based in </w:t>
      </w:r>
      <w:r w:rsidR="00A13760">
        <w:rPr>
          <w:rFonts w:cs="Arial"/>
        </w:rPr>
        <w:t>South Africa</w:t>
      </w:r>
      <w:r w:rsidRPr="00521A4C">
        <w:rPr>
          <w:rFonts w:cs="Arial"/>
        </w:rPr>
        <w:t>, or who is based in the Republic but makes purchases for the contract outside the Republic, is responsible for paying all relevant duties, levies and taxes which may be due on the importation of the purchases into the Republic and he indemnifies the Company against any liability for the payment of such duties, levies and taxes.  If so required by the Company, a Contractor must indicate the gross value of the relevant purchases and also furnish the necessary proof that all such duties, levies and taxes have been paid.</w:t>
      </w:r>
      <w:bookmarkEnd w:id="289"/>
    </w:p>
    <w:p w14:paraId="43B417DB" w14:textId="7594DD4F" w:rsidR="00B31140" w:rsidRPr="00521A4C" w:rsidRDefault="002640BF">
      <w:pPr>
        <w:pStyle w:val="Heading3"/>
        <w:rPr>
          <w:rFonts w:cs="Arial"/>
        </w:rPr>
      </w:pPr>
      <w:bookmarkStart w:id="290" w:name="_Toc97293570"/>
      <w:r w:rsidRPr="00521A4C">
        <w:rPr>
          <w:rFonts w:cs="Arial"/>
        </w:rPr>
        <w:t>Anti-Dumping</w:t>
      </w:r>
      <w:r w:rsidR="00B31140" w:rsidRPr="00521A4C">
        <w:rPr>
          <w:rFonts w:cs="Arial"/>
        </w:rPr>
        <w:t xml:space="preserve"> Duties</w:t>
      </w:r>
      <w:bookmarkEnd w:id="290"/>
    </w:p>
    <w:p w14:paraId="6F03FBE8" w14:textId="0017EE8A" w:rsidR="00B31140" w:rsidRPr="00521A4C" w:rsidRDefault="00B31140">
      <w:pPr>
        <w:pStyle w:val="Heading4"/>
        <w:rPr>
          <w:rFonts w:cs="Arial"/>
        </w:rPr>
      </w:pPr>
      <w:r w:rsidRPr="00521A4C">
        <w:rPr>
          <w:rFonts w:cs="Arial"/>
        </w:rPr>
        <w:t xml:space="preserve">When, after the contract date, provisional payments are required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When after the said date, such a provisional payment is no longer required or any such anti-dumping or countervailing right is abolished, or where the amount of such provisional payment in any such right is reduced, the provision of paragraph </w:t>
      </w:r>
      <w:bookmarkStart w:id="291" w:name="_Hlt514227876"/>
      <w:r w:rsidR="000B2023" w:rsidRPr="00521A4C">
        <w:rPr>
          <w:rFonts w:cs="Arial"/>
        </w:rPr>
        <w:fldChar w:fldCharType="begin"/>
      </w:r>
      <w:r w:rsidRPr="00521A4C">
        <w:rPr>
          <w:rFonts w:cs="Arial"/>
        </w:rPr>
        <w:instrText xml:space="preserve"> REF _Ref514227377 \r \h  \* MERGEFORMAT </w:instrText>
      </w:r>
      <w:r w:rsidR="000B2023" w:rsidRPr="00521A4C">
        <w:rPr>
          <w:rFonts w:cs="Arial"/>
        </w:rPr>
      </w:r>
      <w:r w:rsidR="000B2023" w:rsidRPr="00521A4C">
        <w:rPr>
          <w:rFonts w:cs="Arial"/>
        </w:rPr>
        <w:fldChar w:fldCharType="separate"/>
      </w:r>
      <w:r w:rsidR="00A771E2">
        <w:rPr>
          <w:rFonts w:cs="Arial"/>
        </w:rPr>
        <w:t>2.20.2.1.1</w:t>
      </w:r>
      <w:r w:rsidR="000B2023" w:rsidRPr="00521A4C">
        <w:rPr>
          <w:rFonts w:cs="Arial"/>
        </w:rPr>
        <w:fldChar w:fldCharType="end"/>
      </w:r>
      <w:bookmarkEnd w:id="291"/>
      <w:r w:rsidRPr="00521A4C">
        <w:rPr>
          <w:rFonts w:cs="Arial"/>
        </w:rPr>
        <w:t xml:space="preserve"> shall apply </w:t>
      </w:r>
      <w:r w:rsidRPr="00521A4C">
        <w:rPr>
          <w:rFonts w:cs="Arial"/>
          <w:i/>
        </w:rPr>
        <w:t>mutatis mutandis</w:t>
      </w:r>
      <w:r w:rsidRPr="00521A4C">
        <w:rPr>
          <w:rFonts w:cs="Arial"/>
        </w:rPr>
        <w:t>.</w:t>
      </w:r>
    </w:p>
    <w:p w14:paraId="06E3DAD6" w14:textId="77777777" w:rsidR="00B31140" w:rsidRPr="00521A4C" w:rsidRDefault="00B31140">
      <w:pPr>
        <w:pStyle w:val="Heading5"/>
        <w:rPr>
          <w:rFonts w:cs="Arial"/>
        </w:rPr>
      </w:pPr>
      <w:bookmarkStart w:id="292"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92"/>
    </w:p>
    <w:p w14:paraId="6E4EF86A" w14:textId="00CF3490"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7F7790">
        <w:rPr>
          <w:rFonts w:cs="Arial"/>
        </w:rPr>
        <w:t xml:space="preserve">Manufacture </w:t>
      </w:r>
      <w:r w:rsidRPr="00521A4C">
        <w:rPr>
          <w:rFonts w:cs="Arial"/>
        </w:rPr>
        <w:t xml:space="preserve"> shall have been paid and borne by the Contractor.  </w:t>
      </w:r>
    </w:p>
    <w:p w14:paraId="669CEEF2" w14:textId="2B14CA1A"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521A4C">
        <w:rPr>
          <w:rFonts w:cs="Arial"/>
        </w:rPr>
        <w:fldChar w:fldCharType="begin"/>
      </w:r>
      <w:r w:rsidR="00ED3F66" w:rsidRPr="00521A4C">
        <w:rPr>
          <w:rFonts w:cs="Arial"/>
        </w:rPr>
        <w:instrText xml:space="preserve"> REF _Ref514228829 \r \h  \* MERGEFORMAT </w:instrText>
      </w:r>
      <w:r w:rsidR="00ED3F66" w:rsidRPr="00521A4C">
        <w:rPr>
          <w:rFonts w:cs="Arial"/>
        </w:rPr>
      </w:r>
      <w:r w:rsidR="00ED3F66" w:rsidRPr="00521A4C">
        <w:rPr>
          <w:rFonts w:cs="Arial"/>
        </w:rPr>
        <w:fldChar w:fldCharType="separate"/>
      </w:r>
      <w:r w:rsidR="004F19DD">
        <w:rPr>
          <w:rFonts w:cs="Arial"/>
        </w:rPr>
        <w:t>2.15.1.1</w:t>
      </w:r>
      <w:r w:rsidR="00ED3F66" w:rsidRPr="00521A4C">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t>Goods which are purchased by the Contractor in connection with the Contractor’s performance of the Contract may be eligible for tax exemption.  The Contractor shall obtain and be wholly 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 xml:space="preserve">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Africa at the most advantageous tariff rate.  Any application to the South African Customs Service and/or any other relevant authority shall be lodged prior to entry into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77777777" w:rsidR="00B31140" w:rsidRPr="00521A4C" w:rsidRDefault="00B31140">
      <w:pPr>
        <w:pStyle w:val="Heading5"/>
        <w:rPr>
          <w:rFonts w:cs="Arial"/>
        </w:rPr>
      </w:pPr>
      <w:r w:rsidRPr="00521A4C">
        <w:rPr>
          <w:rFonts w:cs="Arial"/>
        </w:rPr>
        <w:t>In pursuing its objectives for the most advantageous tariff rate, the Contractor shall ensure that all declarations made to the South African Customs Service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this Clause.</w:t>
      </w:r>
    </w:p>
    <w:p w14:paraId="690C5DEC" w14:textId="77777777" w:rsidR="00B31140" w:rsidRPr="00521A4C" w:rsidRDefault="00B31140">
      <w:pPr>
        <w:pStyle w:val="Heading5"/>
        <w:rPr>
          <w:rFonts w:cs="Arial"/>
        </w:rPr>
      </w:pPr>
      <w:r w:rsidRPr="00521A4C">
        <w:rPr>
          <w:rFonts w:cs="Arial"/>
        </w:rPr>
        <w:lastRenderedPageBreak/>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77DC54F6" w:rsidR="00B31140" w:rsidRPr="00521A4C" w:rsidRDefault="00B31140">
      <w:pPr>
        <w:pStyle w:val="Heading5"/>
        <w:rPr>
          <w:rFonts w:cs="Arial"/>
        </w:rPr>
      </w:pPr>
      <w:r w:rsidRPr="00521A4C">
        <w:rPr>
          <w:rFonts w:cs="Arial"/>
        </w:rPr>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24BB5BB8" w14:textId="77777777" w:rsidR="00B31140" w:rsidRPr="00521A4C" w:rsidRDefault="00B31140">
      <w:pPr>
        <w:pStyle w:val="Heading3"/>
        <w:keepNext/>
        <w:rPr>
          <w:rFonts w:cs="Arial"/>
          <w:lang w:val="en-US"/>
        </w:rPr>
      </w:pPr>
      <w:bookmarkStart w:id="293" w:name="_Ref514217819"/>
      <w:bookmarkStart w:id="294" w:name="_Toc97293571"/>
      <w:r w:rsidRPr="00521A4C">
        <w:rPr>
          <w:rFonts w:cs="Arial"/>
          <w:lang w:val="en-US"/>
        </w:rPr>
        <w:t>Transport</w:t>
      </w:r>
      <w:bookmarkEnd w:id="293"/>
      <w:bookmarkEnd w:id="294"/>
    </w:p>
    <w:p w14:paraId="42BA6C79" w14:textId="56745FC0" w:rsidR="00B31140" w:rsidRPr="00521A4C" w:rsidRDefault="00B31140">
      <w:pPr>
        <w:pStyle w:val="Heading4"/>
        <w:rPr>
          <w:rFonts w:cs="Arial"/>
        </w:rPr>
      </w:pPr>
      <w:r w:rsidRPr="00521A4C">
        <w:rPr>
          <w:rFonts w:cs="Arial"/>
        </w:rPr>
        <w:t xml:space="preserve">Where use is made of a national transport service for the consignment of supplies and the Contractor consigns them by mobile containers, the surcharge for transportation in such containers as well as the extra cost for </w:t>
      </w:r>
      <w:r w:rsidR="000C48C9">
        <w:rPr>
          <w:rFonts w:cs="Arial"/>
        </w:rPr>
        <w:t>Delivery</w:t>
      </w:r>
      <w:r w:rsidRPr="00521A4C">
        <w:rPr>
          <w:rFonts w:cs="Arial"/>
        </w:rPr>
        <w:t xml:space="preserve"> to the consignee from the destination station and any other incidental charges raised by the transport service are for the Contractor’s account.  Where, however, in exceptional cases, the contract provides for the raising of separate charges for containers, packing or materials for packing and the supplies are, with the prior approval of the Company, consigned unpacked in mobile containers, the surcharge for transportation in such mobile containers, plus the extra cost for </w:t>
      </w:r>
      <w:r w:rsidR="000C48C9">
        <w:rPr>
          <w:rFonts w:cs="Arial"/>
        </w:rPr>
        <w:t>Delivery</w:t>
      </w:r>
      <w:r w:rsidRPr="00521A4C">
        <w:rPr>
          <w:rFonts w:cs="Arial"/>
        </w:rPr>
        <w:t xml:space="preserve"> to the consignee at the destination station and any other incidental charges raised by the transport service, are for the account of the Company.</w:t>
      </w:r>
    </w:p>
    <w:p w14:paraId="04E03481" w14:textId="77777777" w:rsidR="00B31140" w:rsidRPr="00521A4C" w:rsidRDefault="00B31140">
      <w:pPr>
        <w:pStyle w:val="Heading4"/>
        <w:rPr>
          <w:rFonts w:cs="Arial"/>
        </w:rPr>
      </w:pPr>
      <w:r w:rsidRPr="00521A4C">
        <w:rPr>
          <w:rFonts w:cs="Arial"/>
        </w:rPr>
        <w:t>Where the contract provides for dispatch by rail from two or more railway stations or sidings the Company reserves the right to choose the station or siding from which the supplies are to be despatched, unless otherwise stated in the contract.</w:t>
      </w:r>
    </w:p>
    <w:p w14:paraId="284AE479" w14:textId="5280767C" w:rsidR="00B31140" w:rsidRPr="00521A4C" w:rsidRDefault="00B31140">
      <w:pPr>
        <w:pStyle w:val="Heading4"/>
        <w:rPr>
          <w:rFonts w:cs="Arial"/>
        </w:rPr>
      </w:pPr>
      <w:r w:rsidRPr="00521A4C">
        <w:rPr>
          <w:rFonts w:cs="Arial"/>
        </w:rPr>
        <w:t xml:space="preserve">The supplier shall make all arrangements with regard to the </w:t>
      </w:r>
      <w:r w:rsidR="000C48C9">
        <w:rPr>
          <w:rFonts w:cs="Arial"/>
        </w:rPr>
        <w:t>Delivery</w:t>
      </w:r>
      <w:r w:rsidRPr="00521A4C">
        <w:rPr>
          <w:rFonts w:cs="Arial"/>
        </w:rPr>
        <w:t xml:space="preserve"> and transport of the equipment to the site.  </w:t>
      </w:r>
      <w:r w:rsidR="000C48C9">
        <w:rPr>
          <w:rFonts w:cs="Arial"/>
        </w:rPr>
        <w:t>Delivery</w:t>
      </w:r>
      <w:r w:rsidRPr="00521A4C">
        <w:rPr>
          <w:rFonts w:cs="Arial"/>
        </w:rPr>
        <w:t xml:space="preserve"> shall be on a </w:t>
      </w:r>
      <w:r w:rsidR="009F1F51" w:rsidRPr="00521A4C">
        <w:rPr>
          <w:rFonts w:cs="Arial"/>
        </w:rPr>
        <w:t>DDP Incoterms (2010)</w:t>
      </w:r>
      <w:r w:rsidRPr="00521A4C">
        <w:rPr>
          <w:rFonts w:cs="Arial"/>
        </w:rPr>
        <w:t xml:space="preserve"> basis and the cost thereof shall be quoted in the space provided in the Price Schedule.</w:t>
      </w:r>
    </w:p>
    <w:p w14:paraId="5C2BC4DB" w14:textId="77777777" w:rsidR="00B31140" w:rsidRPr="00521A4C" w:rsidRDefault="00B31140">
      <w:pPr>
        <w:pStyle w:val="Heading3"/>
        <w:rPr>
          <w:rFonts w:cs="Arial"/>
          <w:lang w:val="en-US"/>
        </w:rPr>
      </w:pPr>
      <w:bookmarkStart w:id="295" w:name="_Toc97293572"/>
      <w:r w:rsidRPr="00521A4C">
        <w:rPr>
          <w:rFonts w:cs="Arial"/>
          <w:lang w:val="en-US"/>
        </w:rPr>
        <w:t>Termination</w:t>
      </w:r>
      <w:bookmarkEnd w:id="295"/>
    </w:p>
    <w:p w14:paraId="162BE9AA" w14:textId="77777777" w:rsidR="00B31140" w:rsidRPr="00521A4C" w:rsidRDefault="00B31140">
      <w:pPr>
        <w:pStyle w:val="Heading4"/>
        <w:rPr>
          <w:rFonts w:cs="Arial"/>
        </w:rPr>
      </w:pPr>
      <w:bookmarkStart w:id="296" w:name="_Toc321880172"/>
      <w:bookmarkStart w:id="297" w:name="_Toc324751866"/>
      <w:bookmarkStart w:id="298" w:name="_Toc325628379"/>
      <w:bookmarkStart w:id="299" w:name="_Toc325628452"/>
      <w:bookmarkStart w:id="300" w:name="_Toc325815556"/>
      <w:bookmarkStart w:id="301" w:name="_Toc325807854"/>
      <w:bookmarkStart w:id="302" w:name="_Toc325965719"/>
      <w:bookmarkStart w:id="303" w:name="_Toc428875973"/>
      <w:r w:rsidRPr="00521A4C">
        <w:rPr>
          <w:rFonts w:cs="Arial"/>
        </w:rPr>
        <w:t>Contractor’s Default</w:t>
      </w:r>
      <w:bookmarkEnd w:id="296"/>
      <w:bookmarkEnd w:id="297"/>
      <w:bookmarkEnd w:id="298"/>
      <w:bookmarkEnd w:id="299"/>
      <w:bookmarkEnd w:id="300"/>
      <w:bookmarkEnd w:id="301"/>
      <w:bookmarkEnd w:id="302"/>
      <w:bookmarkEnd w:id="303"/>
    </w:p>
    <w:p w14:paraId="2DAFEC03" w14:textId="06048591"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A13760">
        <w:rPr>
          <w:rFonts w:cs="Arial"/>
        </w:rPr>
        <w:t>2.9.1</w:t>
      </w:r>
      <w:r w:rsidR="00ED3F66" w:rsidRPr="00521A4C">
        <w:rPr>
          <w:rFonts w:cs="Arial"/>
        </w:rPr>
        <w:fldChar w:fldCharType="end"/>
      </w:r>
      <w:r w:rsidRPr="00521A4C">
        <w:rPr>
          <w:rFonts w:cs="Arial"/>
        </w:rPr>
        <w:t>, the Company may give to the Contractor a written notice stating that it intends to terminate the Contract if any one of the following events has occurred, namely;</w:t>
      </w:r>
    </w:p>
    <w:p w14:paraId="50FDECFB" w14:textId="77777777" w:rsidR="00B31140" w:rsidRPr="00521A4C" w:rsidRDefault="00B31140">
      <w:pPr>
        <w:pStyle w:val="Heading6"/>
        <w:rPr>
          <w:rFonts w:cs="Arial"/>
        </w:rPr>
      </w:pPr>
      <w:r w:rsidRPr="00521A4C">
        <w:rPr>
          <w:rFonts w:cs="Arial"/>
        </w:rPr>
        <w:t>the Contractor or its Sub-Contractor suspends work without written approval of the Engineer;</w:t>
      </w:r>
    </w:p>
    <w:p w14:paraId="3879345F" w14:textId="77777777" w:rsidR="00B31140" w:rsidRPr="00521A4C" w:rsidRDefault="00B31140">
      <w:pPr>
        <w:pStyle w:val="Heading6"/>
        <w:rPr>
          <w:rFonts w:cs="Arial"/>
        </w:rPr>
      </w:pPr>
      <w:r w:rsidRPr="00521A4C">
        <w:rPr>
          <w:rFonts w:cs="Arial"/>
        </w:rPr>
        <w:t>the Contractor or its Sub-Contractor fails to proceed with due diligence and expedition;</w:t>
      </w:r>
    </w:p>
    <w:p w14:paraId="1CDAFC87" w14:textId="77777777" w:rsidR="00B31140" w:rsidRPr="00521A4C" w:rsidRDefault="00B31140">
      <w:pPr>
        <w:pStyle w:val="Heading6"/>
        <w:rPr>
          <w:rFonts w:cs="Arial"/>
        </w:rPr>
      </w:pPr>
      <w:r w:rsidRPr="00521A4C">
        <w:rPr>
          <w:rFonts w:cs="Arial"/>
        </w:rPr>
        <w:t>the Contractor or its Sub-Contractor fails to proceed in a competent manner;</w:t>
      </w:r>
    </w:p>
    <w:p w14:paraId="18167C9F" w14:textId="77777777" w:rsidR="00B31140" w:rsidRPr="00521A4C" w:rsidRDefault="00B31140">
      <w:pPr>
        <w:pStyle w:val="Heading6"/>
        <w:rPr>
          <w:rFonts w:cs="Arial"/>
        </w:rPr>
      </w:pPr>
      <w:r w:rsidRPr="00521A4C">
        <w:rPr>
          <w:rFonts w:cs="Arial"/>
        </w:rPr>
        <w:t>the Contractor or its Sub-Contractor fails to use the materials or standards of workmanship required by the Contract;</w:t>
      </w:r>
    </w:p>
    <w:p w14:paraId="31B78E5E" w14:textId="77777777" w:rsidR="00B31140" w:rsidRPr="00521A4C" w:rsidRDefault="00B31140">
      <w:pPr>
        <w:pStyle w:val="Heading6"/>
        <w:rPr>
          <w:rFonts w:cs="Arial"/>
        </w:rPr>
      </w:pPr>
      <w:r w:rsidRPr="00521A4C">
        <w:rPr>
          <w:rFonts w:cs="Arial"/>
        </w:rPr>
        <w:t>the Contractor or its Sub-Contractor breaches or ignores the requirements of Legislation;</w:t>
      </w:r>
    </w:p>
    <w:p w14:paraId="69DD853C" w14:textId="77777777" w:rsidR="00B31140" w:rsidRPr="00521A4C" w:rsidRDefault="00B31140">
      <w:pPr>
        <w:pStyle w:val="Heading6"/>
        <w:rPr>
          <w:rFonts w:cs="Arial"/>
        </w:rPr>
      </w:pPr>
      <w:r w:rsidRPr="00521A4C">
        <w:rPr>
          <w:rFonts w:cs="Arial"/>
        </w:rPr>
        <w:t>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operations;</w:t>
      </w:r>
    </w:p>
    <w:p w14:paraId="724D4DDF" w14:textId="77777777" w:rsidR="00B31140" w:rsidRPr="00521A4C" w:rsidRDefault="00B31140">
      <w:pPr>
        <w:pStyle w:val="Heading6"/>
        <w:rPr>
          <w:rFonts w:cs="Arial"/>
        </w:rPr>
      </w:pPr>
      <w:r w:rsidRPr="00521A4C">
        <w:rPr>
          <w:rFonts w:cs="Arial"/>
        </w:rPr>
        <w:t>the Contractor assigns its rights otherwise than in accordance with the Contract; or</w:t>
      </w:r>
    </w:p>
    <w:p w14:paraId="1AB1669D" w14:textId="77777777" w:rsidR="00B31140" w:rsidRPr="00521A4C" w:rsidRDefault="00B31140">
      <w:pPr>
        <w:pStyle w:val="Heading6"/>
        <w:rPr>
          <w:rFonts w:cs="Arial"/>
        </w:rPr>
      </w:pPr>
      <w:r w:rsidRPr="00521A4C">
        <w:rPr>
          <w:rFonts w:cs="Arial"/>
        </w:rPr>
        <w:t>the Contractor or its sub-Contractor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304" w:name="_Toc321880173"/>
      <w:bookmarkStart w:id="305" w:name="_Toc324751867"/>
      <w:bookmarkStart w:id="306" w:name="_Toc325628380"/>
      <w:bookmarkStart w:id="307" w:name="_Toc325628453"/>
      <w:bookmarkStart w:id="308" w:name="_Toc325815557"/>
      <w:bookmarkStart w:id="309" w:name="_Toc325807855"/>
      <w:bookmarkStart w:id="310" w:name="_Toc325965720"/>
      <w:bookmarkStart w:id="311" w:name="_Toc428875974"/>
      <w:r w:rsidRPr="00521A4C">
        <w:rPr>
          <w:rFonts w:cs="Arial"/>
        </w:rPr>
        <w:t>Termination by the Company for Contractor’s Breach</w:t>
      </w:r>
      <w:bookmarkEnd w:id="304"/>
      <w:bookmarkEnd w:id="305"/>
      <w:bookmarkEnd w:id="306"/>
      <w:bookmarkEnd w:id="307"/>
      <w:bookmarkEnd w:id="308"/>
      <w:bookmarkEnd w:id="309"/>
      <w:bookmarkEnd w:id="310"/>
      <w:bookmarkEnd w:id="311"/>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312" w:name="_Toc97293573"/>
      <w:bookmarkStart w:id="313" w:name="_Ref134521757"/>
      <w:bookmarkStart w:id="314" w:name="_Toc4405876"/>
      <w:r w:rsidRPr="00A965D0">
        <w:rPr>
          <w:lang w:eastAsia="en-ZA"/>
        </w:rPr>
        <w:t>Default</w:t>
      </w:r>
      <w:bookmarkEnd w:id="312"/>
    </w:p>
    <w:p w14:paraId="52B685D2" w14:textId="77777777" w:rsidR="00AC133A" w:rsidRPr="000D7F71" w:rsidRDefault="00AC133A" w:rsidP="00AC133A">
      <w:pPr>
        <w:pStyle w:val="Heading4"/>
        <w:rPr>
          <w:lang w:eastAsia="en-ZA"/>
        </w:rPr>
      </w:pPr>
      <w:r w:rsidRPr="004D0CC8">
        <w:rPr>
          <w:lang w:eastAsia="en-ZA"/>
        </w:rPr>
        <w:t>If a Party ("</w:t>
      </w:r>
      <w:bookmarkStart w:id="315" w:name="_Hlk4405884"/>
      <w:r w:rsidRPr="00042A2E">
        <w:rPr>
          <w:b/>
          <w:lang w:eastAsia="en-ZA"/>
        </w:rPr>
        <w:t>Default</w:t>
      </w:r>
      <w:bookmarkEnd w:id="315"/>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 –</w:t>
      </w:r>
      <w:bookmarkEnd w:id="313"/>
      <w:bookmarkEnd w:id="314"/>
    </w:p>
    <w:p w14:paraId="3F38AD8B" w14:textId="77777777" w:rsidR="00AC133A" w:rsidRPr="004D0CC8" w:rsidRDefault="00AC133A" w:rsidP="00AC133A">
      <w:pPr>
        <w:pStyle w:val="Heading5"/>
        <w:rPr>
          <w:lang w:eastAsia="en-ZA"/>
        </w:rPr>
      </w:pPr>
      <w:r w:rsidRPr="00D07BBD">
        <w:rPr>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77777777" w:rsidR="00AC133A" w:rsidRPr="00D07BBD" w:rsidRDefault="00AC133A" w:rsidP="00AC133A">
      <w:pPr>
        <w:pStyle w:val="Heading5"/>
        <w:rPr>
          <w:lang w:eastAsia="en-ZA"/>
        </w:rPr>
      </w:pPr>
      <w:r w:rsidRPr="004D0CC8">
        <w:rPr>
          <w:lang w:eastAsia="en-ZA"/>
        </w:rPr>
        <w:lastRenderedPageBreak/>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 –</w:t>
      </w:r>
    </w:p>
    <w:p w14:paraId="2D28B3EE" w14:textId="77777777" w:rsidR="00AC133A" w:rsidRPr="004D0CC8" w:rsidRDefault="00AC133A" w:rsidP="00AC133A">
      <w:pPr>
        <w:pStyle w:val="Heading6"/>
        <w:rPr>
          <w:lang w:eastAsia="en-ZA"/>
        </w:rPr>
      </w:pPr>
      <w:r w:rsidRPr="00D07BBD">
        <w:rPr>
          <w:lang w:eastAsia="en-ZA"/>
        </w:rPr>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77777777" w:rsidR="00AC133A" w:rsidRPr="00D07BBD" w:rsidRDefault="00AC133A" w:rsidP="00AC133A">
      <w:pPr>
        <w:pStyle w:val="Heading4"/>
        <w:rPr>
          <w:rFonts w:cs="Arial"/>
          <w:szCs w:val="16"/>
        </w:rPr>
      </w:pPr>
      <w:r w:rsidRPr="00D07BBD">
        <w:rPr>
          <w:rFonts w:cs="Arial"/>
          <w:szCs w:val="16"/>
          <w:lang w:eastAsia="en-ZA"/>
        </w:rPr>
        <w:t>The Aggrieved Party's remedies in terms of this clause 10</w:t>
      </w:r>
      <w:r w:rsidRPr="004D0CC8">
        <w:rPr>
          <w:rFonts w:cs="Arial"/>
          <w:szCs w:val="16"/>
          <w:lang w:eastAsia="en-ZA"/>
        </w:rPr>
        <w:t xml:space="preserve"> are without prejudice to any other remedies to which the Aggrieved Party may be entitled in law.</w:t>
      </w:r>
    </w:p>
    <w:p w14:paraId="6C407C9C" w14:textId="25A9BA9A" w:rsidR="00B31140" w:rsidRPr="00A64E50" w:rsidRDefault="00B31140" w:rsidP="00A64E50">
      <w:pPr>
        <w:pStyle w:val="Heading1"/>
        <w:numPr>
          <w:ilvl w:val="0"/>
          <w:numId w:val="0"/>
        </w:numPr>
        <w:rPr>
          <w:sz w:val="16"/>
          <w:szCs w:val="16"/>
          <w:lang w:val="en-US"/>
        </w:rPr>
      </w:pPr>
    </w:p>
    <w:p w14:paraId="00F9544D" w14:textId="1A7FF8DA" w:rsidR="00B31140" w:rsidRPr="00A64E50" w:rsidRDefault="00B31140">
      <w:pPr>
        <w:pStyle w:val="Heading2"/>
        <w:rPr>
          <w:rFonts w:ascii="Arial" w:hAnsi="Arial" w:cs="Arial"/>
          <w:sz w:val="16"/>
          <w:szCs w:val="16"/>
        </w:rPr>
      </w:pPr>
      <w:bookmarkStart w:id="316" w:name="_Toc97293574"/>
      <w:r w:rsidRPr="00A64E50">
        <w:rPr>
          <w:rFonts w:ascii="Arial" w:hAnsi="Arial" w:cs="Arial"/>
          <w:sz w:val="16"/>
          <w:szCs w:val="16"/>
        </w:rPr>
        <w:t xml:space="preserve">PART </w:t>
      </w:r>
      <w:r w:rsidR="00A64E50" w:rsidRPr="00A64E50">
        <w:rPr>
          <w:rFonts w:ascii="Arial" w:hAnsi="Arial" w:cs="Arial"/>
          <w:sz w:val="16"/>
          <w:szCs w:val="16"/>
        </w:rPr>
        <w:t>T</w:t>
      </w:r>
      <w:bookmarkEnd w:id="316"/>
    </w:p>
    <w:p w14:paraId="65B43B60" w14:textId="58704036" w:rsidR="00AC133A" w:rsidRPr="00A64E50" w:rsidRDefault="00AC133A" w:rsidP="00AC133A">
      <w:pPr>
        <w:pStyle w:val="Heading3"/>
        <w:rPr>
          <w:rFonts w:cs="Arial"/>
          <w:b/>
          <w:szCs w:val="16"/>
        </w:rPr>
      </w:pPr>
      <w:bookmarkStart w:id="317" w:name="_Toc4405878"/>
      <w:bookmarkStart w:id="318" w:name="_Toc97293575"/>
      <w:r w:rsidRPr="00A64E50">
        <w:rPr>
          <w:rFonts w:cs="Arial"/>
          <w:b/>
          <w:szCs w:val="16"/>
        </w:rPr>
        <w:t>MISCELLANEOUS MATTERS</w:t>
      </w:r>
      <w:bookmarkEnd w:id="317"/>
      <w:bookmarkEnd w:id="318"/>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Pr="00A64E50" w:rsidRDefault="00AC133A" w:rsidP="00AC133A">
      <w:pPr>
        <w:pStyle w:val="Heading5"/>
        <w:rPr>
          <w:rFonts w:cs="Arial"/>
          <w:szCs w:val="16"/>
        </w:rPr>
      </w:pPr>
      <w:r w:rsidRPr="00A64E50">
        <w:rPr>
          <w:rFonts w:cs="Arial"/>
          <w:szCs w:val="16"/>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2C630576"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Variations to be in Writing</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r w:rsidRPr="00A64E50">
        <w:rPr>
          <w:rFonts w:cs="Arial"/>
          <w:sz w:val="16"/>
          <w:szCs w:val="16"/>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pro non scripto</w:t>
      </w:r>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77777777" w:rsidR="00AC133A" w:rsidRPr="00A64E50"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319" w:name="_Ref315436213"/>
    </w:p>
    <w:p w14:paraId="5CB336B0"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party shall cede or assign any of its rights and obligations in terms of this Agreement to any third party without prior written consent of the other party, which consent shall not be unfeasible withheld. </w:t>
      </w:r>
      <w:bookmarkEnd w:id="319"/>
    </w:p>
    <w:p w14:paraId="0FF79C7D" w14:textId="2F7B5C5F" w:rsidR="00B31140" w:rsidRPr="00521A4C" w:rsidRDefault="00B31140" w:rsidP="00A64E50">
      <w:pPr>
        <w:pStyle w:val="Heading2"/>
        <w:numPr>
          <w:ilvl w:val="0"/>
          <w:numId w:val="0"/>
        </w:numPr>
        <w:spacing w:before="0" w:after="0" w:line="240" w:lineRule="auto"/>
        <w:ind w:left="1021"/>
        <w:rPr>
          <w:rFonts w:ascii="Arial" w:hAnsi="Arial" w:cs="Arial"/>
          <w:lang w:val="en-US"/>
        </w:rPr>
      </w:pPr>
      <w:r w:rsidRPr="00A64E50">
        <w:rPr>
          <w:rFonts w:ascii="Arial" w:hAnsi="Arial" w:cs="Arial"/>
          <w:sz w:val="16"/>
          <w:szCs w:val="16"/>
        </w:rPr>
        <w:br w:type="page"/>
      </w:r>
      <w:bookmarkStart w:id="320" w:name="_Toc97293576"/>
      <w:r w:rsidRPr="00521A4C">
        <w:rPr>
          <w:rFonts w:ascii="Arial" w:hAnsi="Arial" w:cs="Arial"/>
          <w:lang w:val="en-US"/>
        </w:rPr>
        <w:lastRenderedPageBreak/>
        <w:t xml:space="preserve">PART </w:t>
      </w:r>
      <w:r w:rsidR="00A64E50">
        <w:rPr>
          <w:rFonts w:ascii="Arial" w:hAnsi="Arial" w:cs="Arial"/>
          <w:lang w:val="en-US"/>
        </w:rPr>
        <w:t>U</w:t>
      </w:r>
      <w:bookmarkEnd w:id="320"/>
    </w:p>
    <w:p w14:paraId="293B0EE6" w14:textId="77777777" w:rsidR="00B31140" w:rsidRPr="00521A4C" w:rsidRDefault="00B31140">
      <w:pPr>
        <w:pStyle w:val="Heading3"/>
        <w:rPr>
          <w:rFonts w:cs="Arial"/>
          <w:lang w:val="en-US"/>
        </w:rPr>
      </w:pPr>
      <w:bookmarkStart w:id="321" w:name="_Toc97293577"/>
      <w:r w:rsidRPr="00521A4C">
        <w:rPr>
          <w:rFonts w:cs="Arial"/>
          <w:lang w:val="en-US"/>
        </w:rPr>
        <w:t>Variations</w:t>
      </w:r>
      <w:bookmarkEnd w:id="321"/>
    </w:p>
    <w:p w14:paraId="6B6C85BD"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The terms, conditions and prices of the Contract shall be varied only by variations approved by the  CEO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3D53A343" w14:textId="7DEA1E66" w:rsidR="008213D2" w:rsidRPr="003270E8" w:rsidRDefault="008213D2" w:rsidP="008213D2">
      <w:pPr>
        <w:pStyle w:val="Heading4"/>
        <w:tabs>
          <w:tab w:val="num" w:pos="1440"/>
          <w:tab w:val="left" w:pos="7797"/>
        </w:tabs>
        <w:ind w:left="1440" w:hanging="1440"/>
        <w:rPr>
          <w:rFonts w:cs="Arial"/>
          <w:szCs w:val="16"/>
        </w:rPr>
      </w:pPr>
      <w:r>
        <w:rPr>
          <w:rFonts w:cs="Arial"/>
          <w:szCs w:val="16"/>
        </w:rPr>
        <w:t xml:space="preserve">Request for </w:t>
      </w:r>
      <w:r w:rsidRPr="003270E8">
        <w:rPr>
          <w:rFonts w:cs="Arial"/>
          <w:szCs w:val="16"/>
        </w:rPr>
        <w:t>Contract Variations</w:t>
      </w:r>
      <w:r>
        <w:rPr>
          <w:rFonts w:cs="Arial"/>
          <w:szCs w:val="16"/>
        </w:rPr>
        <w:t xml:space="preserve"> by the Service Provider</w:t>
      </w:r>
      <w:r w:rsidRPr="003270E8">
        <w:rPr>
          <w:rFonts w:cs="Arial"/>
          <w:szCs w:val="16"/>
        </w:rPr>
        <w:t xml:space="preserve">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4CAB2811" w14:textId="199D2D1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5D2CEF23" w14:textId="69BA99B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In the event of an emergency variation, the CEO of ATNS shall process (approve or reject) the variation </w:t>
      </w:r>
      <w:r w:rsidR="00A06F02">
        <w:rPr>
          <w:rFonts w:cs="Arial"/>
          <w:szCs w:val="16"/>
        </w:rPr>
        <w:t>Order</w:t>
      </w:r>
      <w:r w:rsidRPr="003270E8">
        <w:rPr>
          <w:rFonts w:cs="Arial"/>
          <w:szCs w:val="16"/>
        </w:rPr>
        <w:t xml:space="preserve"> request within a reasonable time, from the time of receipt of the variation </w:t>
      </w:r>
      <w:r w:rsidR="00A06F02">
        <w:rPr>
          <w:rFonts w:cs="Arial"/>
          <w:szCs w:val="16"/>
        </w:rPr>
        <w:t>Order</w:t>
      </w:r>
      <w:r w:rsidRPr="003270E8">
        <w:rPr>
          <w:rFonts w:cs="Arial"/>
          <w:szCs w:val="16"/>
        </w:rPr>
        <w:t xml:space="preserve"> request. </w:t>
      </w:r>
    </w:p>
    <w:p w14:paraId="1FDEFF3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On approval of a Contract Variation</w:t>
      </w:r>
      <w:r>
        <w:rPr>
          <w:rFonts w:cs="Arial"/>
          <w:szCs w:val="16"/>
        </w:rPr>
        <w:t>,</w:t>
      </w:r>
      <w:r w:rsidRPr="003270E8">
        <w:rPr>
          <w:rFonts w:cs="Arial"/>
          <w:szCs w:val="16"/>
        </w:rPr>
        <w:t xml:space="preserve"> the Engineer shall issue a Contract Change Notice amending the Contract as appropriate.</w:t>
      </w:r>
    </w:p>
    <w:p w14:paraId="48F0966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All variation for scope or price must be approved in writing. </w:t>
      </w:r>
    </w:p>
    <w:p w14:paraId="7035DF8B" w14:textId="771F3252" w:rsidR="008213D2" w:rsidRPr="003270E8" w:rsidRDefault="008213D2">
      <w:pPr>
        <w:pStyle w:val="Heading2"/>
        <w:numPr>
          <w:ilvl w:val="0"/>
          <w:numId w:val="23"/>
        </w:numPr>
        <w:ind w:hanging="720"/>
        <w:rPr>
          <w:rFonts w:ascii="Arial" w:hAnsi="Arial" w:cs="Arial"/>
          <w:sz w:val="16"/>
          <w:szCs w:val="16"/>
        </w:rPr>
      </w:pPr>
      <w:bookmarkStart w:id="322" w:name="_Toc19206691"/>
      <w:bookmarkStart w:id="323" w:name="_Toc97293578"/>
      <w:r w:rsidRPr="003270E8">
        <w:rPr>
          <w:rFonts w:ascii="Arial" w:hAnsi="Arial" w:cs="Arial"/>
          <w:sz w:val="16"/>
          <w:szCs w:val="16"/>
        </w:rPr>
        <w:t xml:space="preserve">PART </w:t>
      </w:r>
      <w:bookmarkEnd w:id="322"/>
      <w:r w:rsidR="00A64E50">
        <w:rPr>
          <w:rFonts w:ascii="Arial" w:hAnsi="Arial" w:cs="Arial"/>
          <w:sz w:val="16"/>
          <w:szCs w:val="16"/>
        </w:rPr>
        <w:t>V</w:t>
      </w:r>
      <w:bookmarkEnd w:id="323"/>
    </w:p>
    <w:p w14:paraId="5DCDC3B1" w14:textId="77777777" w:rsidR="008213D2" w:rsidRPr="003270E8" w:rsidRDefault="008213D2" w:rsidP="008213D2">
      <w:pPr>
        <w:pStyle w:val="Heading3"/>
        <w:numPr>
          <w:ilvl w:val="1"/>
          <w:numId w:val="23"/>
        </w:numPr>
        <w:ind w:left="1080" w:hanging="1080"/>
        <w:rPr>
          <w:rFonts w:cs="Arial"/>
          <w:szCs w:val="16"/>
        </w:rPr>
      </w:pPr>
      <w:bookmarkStart w:id="324" w:name="_Ref15063598"/>
      <w:bookmarkStart w:id="325" w:name="_Toc19206692"/>
      <w:bookmarkStart w:id="326" w:name="_Toc97293579"/>
      <w:r w:rsidRPr="003270E8">
        <w:rPr>
          <w:rFonts w:cs="Arial"/>
          <w:szCs w:val="16"/>
        </w:rPr>
        <w:t>Anti-bribery and anti-corruption</w:t>
      </w:r>
      <w:bookmarkEnd w:id="324"/>
      <w:bookmarkEnd w:id="325"/>
      <w:bookmarkEnd w:id="326"/>
    </w:p>
    <w:p w14:paraId="39D9423B" w14:textId="77777777" w:rsidR="008213D2" w:rsidRPr="003270E8" w:rsidRDefault="008213D2" w:rsidP="008213D2">
      <w:pPr>
        <w:pStyle w:val="Heading4"/>
        <w:numPr>
          <w:ilvl w:val="2"/>
          <w:numId w:val="23"/>
        </w:numPr>
        <w:ind w:left="1080" w:hanging="1080"/>
        <w:rPr>
          <w:rFonts w:cs="Arial"/>
          <w:szCs w:val="16"/>
        </w:rPr>
      </w:pPr>
      <w:r w:rsidRPr="003270E8">
        <w:rPr>
          <w:rFonts w:cs="Arial"/>
          <w:szCs w:val="16"/>
        </w:rPr>
        <w:t>The Parties represent that neither Party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327" w:name="_Hlk30662802"/>
      <w:r w:rsidRPr="003270E8">
        <w:rPr>
          <w:rFonts w:cs="Arial"/>
          <w:szCs w:val="16"/>
        </w:rPr>
        <w:t>violate the applicable Anti-Bribery Laws.</w:t>
      </w:r>
      <w:bookmarkEnd w:id="327"/>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for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lastRenderedPageBreak/>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t>not commit any act or omission which causes or could cause the other Party to breach, or commit an offence under, any laws relating to anti-bribery and/or anti-corruption;</w:t>
      </w:r>
    </w:p>
    <w:p w14:paraId="5C871DFB" w14:textId="77777777" w:rsidR="008213D2" w:rsidRPr="003270E8" w:rsidRDefault="008213D2" w:rsidP="008213D2">
      <w:pPr>
        <w:pStyle w:val="Heading5"/>
        <w:numPr>
          <w:ilvl w:val="4"/>
          <w:numId w:val="23"/>
        </w:numPr>
        <w:ind w:hanging="1080"/>
        <w:rPr>
          <w:rFonts w:cs="Arial"/>
          <w:szCs w:val="16"/>
        </w:rPr>
      </w:pPr>
      <w:r w:rsidRPr="003270E8">
        <w:rPr>
          <w:rFonts w:cs="Arial"/>
          <w:szCs w:val="16"/>
        </w:rPr>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Pr="003270E8">
        <w:rPr>
          <w:rFonts w:cs="Arial"/>
          <w:szCs w:val="16"/>
        </w:rPr>
        <w:t>3.2.1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promptly report to the other Party any request or demand for any undue financial or other advantage of any kind received in connection with the performance of this Agreement;</w:t>
      </w:r>
    </w:p>
    <w:p w14:paraId="05D33D9A"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4F0CF2" w14:textId="77777777" w:rsidR="008213D2" w:rsidRDefault="008213D2" w:rsidP="008213D2">
      <w:pPr>
        <w:pStyle w:val="Heading2"/>
        <w:numPr>
          <w:ilvl w:val="0"/>
          <w:numId w:val="0"/>
        </w:numPr>
        <w:rPr>
          <w:rFonts w:ascii="Arial" w:hAnsi="Arial" w:cs="Arial"/>
        </w:rPr>
      </w:pPr>
    </w:p>
    <w:p w14:paraId="3D662183" w14:textId="77777777" w:rsidR="008213D2" w:rsidRPr="00521A4C" w:rsidRDefault="008213D2" w:rsidP="00A64E50">
      <w:pPr>
        <w:pStyle w:val="Heading2"/>
        <w:numPr>
          <w:ilvl w:val="0"/>
          <w:numId w:val="0"/>
        </w:numPr>
        <w:rPr>
          <w:rFonts w:ascii="Arial" w:hAnsi="Arial" w:cs="Arial"/>
        </w:rPr>
      </w:pPr>
    </w:p>
    <w:p w14:paraId="2719F8A8" w14:textId="77777777" w:rsidR="00B31140" w:rsidRPr="00521A4C" w:rsidRDefault="00B31140" w:rsidP="00A64E50">
      <w:pPr>
        <w:pStyle w:val="Heading2"/>
        <w:numPr>
          <w:ilvl w:val="0"/>
          <w:numId w:val="0"/>
        </w:numPr>
        <w:rPr>
          <w:rFonts w:ascii="Arial" w:hAnsi="Arial" w:cs="Arial"/>
          <w:lang w:val="en-US"/>
        </w:rPr>
      </w:pPr>
      <w:r w:rsidRPr="00521A4C">
        <w:rPr>
          <w:rFonts w:ascii="Arial" w:hAnsi="Arial" w:cs="Arial"/>
          <w:lang w:val="en-US"/>
        </w:rPr>
        <w:br w:type="page"/>
      </w:r>
    </w:p>
    <w:p w14:paraId="2A6505FF" w14:textId="77777777" w:rsidR="00B31140" w:rsidRPr="00521A4C" w:rsidRDefault="00B31140">
      <w:pPr>
        <w:pStyle w:val="Title1"/>
        <w:rPr>
          <w:rFonts w:ascii="Arial" w:hAnsi="Arial" w:cs="Arial"/>
          <w:lang w:val="en-US"/>
        </w:rPr>
      </w:pPr>
    </w:p>
    <w:p w14:paraId="00A3CDA0" w14:textId="77777777" w:rsidR="00B31140" w:rsidRPr="00521A4C" w:rsidRDefault="00B31140">
      <w:pPr>
        <w:pStyle w:val="Title1"/>
        <w:rPr>
          <w:rFonts w:ascii="Arial" w:hAnsi="Arial" w:cs="Arial"/>
          <w:lang w:val="en-US"/>
        </w:rPr>
      </w:pPr>
    </w:p>
    <w:p w14:paraId="27141944" w14:textId="77777777" w:rsidR="00B31140" w:rsidRPr="00521A4C" w:rsidRDefault="00B31140">
      <w:pPr>
        <w:pStyle w:val="Title1"/>
        <w:rPr>
          <w:rFonts w:ascii="Arial" w:hAnsi="Arial" w:cs="Arial"/>
          <w:lang w:val="en-US"/>
        </w:rPr>
      </w:pPr>
      <w:bookmarkStart w:id="328" w:name="_Toc471187581"/>
      <w:bookmarkStart w:id="329" w:name="_Toc472236697"/>
      <w:r w:rsidRPr="00521A4C">
        <w:rPr>
          <w:rFonts w:ascii="Arial" w:hAnsi="Arial" w:cs="Arial"/>
          <w:lang w:val="en-US"/>
        </w:rPr>
        <w:t xml:space="preserve">CHAPTER </w:t>
      </w:r>
      <w:bookmarkEnd w:id="328"/>
      <w:bookmarkEnd w:id="329"/>
      <w:r w:rsidRPr="00521A4C">
        <w:rPr>
          <w:rFonts w:ascii="Arial" w:hAnsi="Arial" w:cs="Arial"/>
          <w:lang w:val="en-US"/>
        </w:rPr>
        <w:t>3</w:t>
      </w:r>
    </w:p>
    <w:p w14:paraId="491A0AA3" w14:textId="77777777" w:rsidR="00B31140" w:rsidRPr="00521A4C" w:rsidRDefault="00B31140">
      <w:pPr>
        <w:pStyle w:val="Title1"/>
        <w:rPr>
          <w:rFonts w:ascii="Arial" w:hAnsi="Arial" w:cs="Arial"/>
          <w:lang w:val="en-US"/>
        </w:rPr>
      </w:pPr>
    </w:p>
    <w:p w14:paraId="0716F8C1" w14:textId="77777777" w:rsidR="00B31140" w:rsidRPr="00521A4C" w:rsidRDefault="00B31140">
      <w:pPr>
        <w:pStyle w:val="Title1"/>
        <w:rPr>
          <w:rFonts w:ascii="Arial" w:hAnsi="Arial" w:cs="Arial"/>
          <w:lang w:val="en-US"/>
        </w:rPr>
      </w:pPr>
      <w:r w:rsidRPr="00521A4C">
        <w:rPr>
          <w:rFonts w:ascii="Arial" w:hAnsi="Arial" w:cs="Arial"/>
          <w:lang w:val="en-US"/>
        </w:rPr>
        <w:t>FORM OF CONTRACT</w:t>
      </w:r>
    </w:p>
    <w:p w14:paraId="1751C4B4" w14:textId="77777777" w:rsidR="00B31140" w:rsidRPr="00521A4C" w:rsidRDefault="00B31140">
      <w:pPr>
        <w:pStyle w:val="Title1"/>
        <w:rPr>
          <w:rFonts w:ascii="Arial" w:hAnsi="Arial" w:cs="Arial"/>
          <w:lang w:val="en-US"/>
        </w:rPr>
      </w:pPr>
    </w:p>
    <w:p w14:paraId="36F3F6E5" w14:textId="77777777" w:rsidR="00B31140" w:rsidRPr="00521A4C" w:rsidRDefault="00B31140">
      <w:pPr>
        <w:pStyle w:val="Title1"/>
        <w:rPr>
          <w:rFonts w:ascii="Arial" w:hAnsi="Arial" w:cs="Arial"/>
          <w:lang w:val="en-US"/>
        </w:rPr>
      </w:pPr>
    </w:p>
    <w:p w14:paraId="4853904C" w14:textId="77777777" w:rsidR="00B31140" w:rsidRPr="00521A4C" w:rsidRDefault="00B31140">
      <w:pPr>
        <w:pStyle w:val="Title1"/>
        <w:rPr>
          <w:rFonts w:ascii="Arial" w:hAnsi="Arial" w:cs="Arial"/>
        </w:rPr>
      </w:pPr>
    </w:p>
    <w:p w14:paraId="48D39D09" w14:textId="77777777" w:rsidR="00B31140" w:rsidRPr="00521A4C" w:rsidRDefault="00B31140">
      <w:pPr>
        <w:pStyle w:val="Subtitle"/>
        <w:rPr>
          <w:rFonts w:cs="Arial"/>
          <w:lang w:val="en-US"/>
        </w:rPr>
      </w:pPr>
      <w:r w:rsidRPr="00521A4C">
        <w:rPr>
          <w:rFonts w:cs="Arial"/>
          <w:lang w:val="en-US"/>
        </w:rPr>
        <w:br w:type="page"/>
      </w:r>
      <w:bookmarkStart w:id="330" w:name="_Toc97293580"/>
      <w:r w:rsidRPr="00521A4C">
        <w:rPr>
          <w:rFonts w:cs="Arial"/>
        </w:rPr>
        <w:lastRenderedPageBreak/>
        <w:t xml:space="preserve">CHAPTER 3 : </w:t>
      </w:r>
      <w:r w:rsidRPr="00521A4C">
        <w:rPr>
          <w:rFonts w:cs="Arial"/>
          <w:lang w:val="en-US"/>
        </w:rPr>
        <w:t>FORM OF CONTRACT</w:t>
      </w:r>
      <w:bookmarkEnd w:id="330"/>
    </w:p>
    <w:p w14:paraId="793C2B8C" w14:textId="77777777" w:rsidR="00B31140" w:rsidRPr="00521A4C" w:rsidRDefault="00B31140">
      <w:pPr>
        <w:pStyle w:val="HeadingofDoc"/>
        <w:spacing w:before="120" w:after="60" w:line="240" w:lineRule="auto"/>
        <w:jc w:val="center"/>
        <w:rPr>
          <w:rFonts w:ascii="Arial" w:hAnsi="Arial" w:cs="Arial"/>
          <w:sz w:val="24"/>
        </w:rPr>
      </w:pPr>
      <w:r w:rsidRPr="00521A4C">
        <w:rPr>
          <w:rFonts w:ascii="Arial" w:hAnsi="Arial" w:cs="Arial"/>
          <w:sz w:val="24"/>
        </w:rPr>
        <w:t>FORM OF CONTRACT</w:t>
      </w:r>
    </w:p>
    <w:p w14:paraId="145F8C6D" w14:textId="77777777" w:rsidR="00B31140" w:rsidRPr="00521A4C" w:rsidRDefault="00B31140">
      <w:pPr>
        <w:jc w:val="center"/>
        <w:rPr>
          <w:rFonts w:cs="Arial"/>
          <w:b/>
          <w:sz w:val="20"/>
        </w:rPr>
      </w:pPr>
      <w:r w:rsidRPr="00521A4C">
        <w:rPr>
          <w:rFonts w:cs="Arial"/>
          <w:b/>
          <w:sz w:val="20"/>
        </w:rPr>
        <w:t>SUPPLY AND SERVICES CONTRACT</w:t>
      </w:r>
    </w:p>
    <w:p w14:paraId="309B0119" w14:textId="77777777" w:rsidR="00B31140" w:rsidRPr="00521A4C" w:rsidRDefault="00B31140">
      <w:pPr>
        <w:tabs>
          <w:tab w:val="right" w:pos="8306"/>
        </w:tabs>
        <w:rPr>
          <w:rFonts w:cs="Arial"/>
          <w:sz w:val="16"/>
        </w:rPr>
      </w:pPr>
    </w:p>
    <w:p w14:paraId="4585EB35" w14:textId="77777777" w:rsidR="00B31140" w:rsidRPr="00521A4C" w:rsidRDefault="00B31140">
      <w:pPr>
        <w:tabs>
          <w:tab w:val="right" w:pos="8306"/>
        </w:tabs>
        <w:rPr>
          <w:rFonts w:cs="Arial"/>
          <w:sz w:val="16"/>
        </w:rPr>
      </w:pPr>
    </w:p>
    <w:p w14:paraId="3D9D22E6" w14:textId="77777777" w:rsidR="00B31140" w:rsidRPr="00521A4C" w:rsidRDefault="00B31140">
      <w:pPr>
        <w:tabs>
          <w:tab w:val="left" w:pos="0"/>
          <w:tab w:val="right" w:pos="8222"/>
        </w:tabs>
        <w:rPr>
          <w:rFonts w:cs="Arial"/>
          <w:sz w:val="20"/>
        </w:rPr>
      </w:pPr>
      <w:r w:rsidRPr="00521A4C">
        <w:rPr>
          <w:rFonts w:cs="Arial"/>
          <w:b/>
          <w:sz w:val="20"/>
        </w:rPr>
        <w:t>THE CONTRACT</w:t>
      </w:r>
      <w:r w:rsidRPr="00521A4C">
        <w:rPr>
          <w:rFonts w:cs="Arial"/>
          <w:sz w:val="20"/>
        </w:rPr>
        <w:t xml:space="preserve"> is made on the xx</w:t>
      </w:r>
      <w:r w:rsidRPr="00521A4C">
        <w:rPr>
          <w:rFonts w:cs="Arial"/>
          <w:sz w:val="20"/>
          <w:vertAlign w:val="superscript"/>
        </w:rPr>
        <w:t>th</w:t>
      </w:r>
      <w:r w:rsidRPr="00521A4C">
        <w:rPr>
          <w:rFonts w:cs="Arial"/>
          <w:sz w:val="20"/>
        </w:rPr>
        <w:t xml:space="preserve"> day of xxxxxx YYYY between the following parties:</w:t>
      </w:r>
    </w:p>
    <w:p w14:paraId="5050B8CE" w14:textId="77777777" w:rsidR="00B31140" w:rsidRPr="00521A4C" w:rsidRDefault="00B31140">
      <w:pPr>
        <w:tabs>
          <w:tab w:val="left" w:pos="0"/>
          <w:tab w:val="right" w:pos="8222"/>
        </w:tabs>
        <w:rPr>
          <w:rFonts w:cs="Arial"/>
          <w:sz w:val="20"/>
        </w:rPr>
      </w:pPr>
    </w:p>
    <w:p w14:paraId="43CE9C37" w14:textId="77777777" w:rsidR="00B31140" w:rsidRPr="00521A4C" w:rsidRDefault="00B31140">
      <w:pPr>
        <w:pStyle w:val="Footer"/>
        <w:tabs>
          <w:tab w:val="clear" w:pos="4383"/>
          <w:tab w:val="clear" w:pos="8766"/>
          <w:tab w:val="right" w:pos="8306"/>
        </w:tabs>
        <w:rPr>
          <w:rFonts w:cs="Arial"/>
          <w:sz w:val="20"/>
        </w:rPr>
      </w:pPr>
    </w:p>
    <w:p w14:paraId="684BBA9A" w14:textId="77777777" w:rsidR="00B31140" w:rsidRPr="00521A4C" w:rsidRDefault="00B31140">
      <w:pPr>
        <w:tabs>
          <w:tab w:val="left" w:pos="284"/>
          <w:tab w:val="right" w:pos="8306"/>
        </w:tabs>
        <w:ind w:left="284" w:hanging="284"/>
        <w:rPr>
          <w:rFonts w:cs="Arial"/>
          <w:sz w:val="20"/>
        </w:rPr>
      </w:pPr>
      <w:r w:rsidRPr="00521A4C">
        <w:rPr>
          <w:rFonts w:cs="Arial"/>
          <w:sz w:val="20"/>
        </w:rPr>
        <w:t>1.</w:t>
      </w:r>
      <w:r w:rsidRPr="00521A4C">
        <w:rPr>
          <w:rFonts w:cs="Arial"/>
          <w:sz w:val="20"/>
        </w:rPr>
        <w:tab/>
      </w:r>
      <w:r w:rsidRPr="00521A4C">
        <w:rPr>
          <w:rFonts w:cs="Arial"/>
          <w:sz w:val="20"/>
        </w:rPr>
        <w:tab/>
        <w:t>The AIR TRAFFIC AND NAVIGATION SERVICES COMPANY LIMITED (hereinafter known as “The Company”) of Private Bag X15, Kempton</w:t>
      </w:r>
      <w:r w:rsidR="00A5737D" w:rsidRPr="00521A4C">
        <w:rPr>
          <w:rFonts w:cs="Arial"/>
          <w:sz w:val="20"/>
        </w:rPr>
        <w:t xml:space="preserve"> P</w:t>
      </w:r>
      <w:r w:rsidRPr="00521A4C">
        <w:rPr>
          <w:rFonts w:cs="Arial"/>
          <w:sz w:val="20"/>
        </w:rPr>
        <w:t>ark, 1620, South Africa</w:t>
      </w:r>
    </w:p>
    <w:p w14:paraId="3C4290DE" w14:textId="77777777" w:rsidR="00B31140" w:rsidRPr="00521A4C" w:rsidRDefault="00B31140">
      <w:pPr>
        <w:tabs>
          <w:tab w:val="right" w:pos="8306"/>
        </w:tabs>
        <w:spacing w:line="240" w:lineRule="auto"/>
        <w:rPr>
          <w:rFonts w:cs="Arial"/>
          <w:sz w:val="20"/>
        </w:rPr>
      </w:pPr>
    </w:p>
    <w:p w14:paraId="60BC7634" w14:textId="77777777" w:rsidR="00B31140" w:rsidRPr="00521A4C" w:rsidRDefault="00B31140">
      <w:pPr>
        <w:tabs>
          <w:tab w:val="right" w:pos="4536"/>
        </w:tabs>
        <w:spacing w:line="240" w:lineRule="auto"/>
        <w:rPr>
          <w:rFonts w:cs="Arial"/>
          <w:sz w:val="20"/>
        </w:rPr>
      </w:pPr>
      <w:r w:rsidRPr="00521A4C">
        <w:rPr>
          <w:rFonts w:cs="Arial"/>
          <w:sz w:val="20"/>
        </w:rPr>
        <w:tab/>
        <w:t>and</w:t>
      </w:r>
    </w:p>
    <w:p w14:paraId="390F95C3" w14:textId="77777777" w:rsidR="00B31140" w:rsidRPr="00521A4C" w:rsidRDefault="00B31140">
      <w:pPr>
        <w:tabs>
          <w:tab w:val="right" w:pos="6379"/>
        </w:tabs>
        <w:spacing w:line="240" w:lineRule="auto"/>
        <w:rPr>
          <w:rFonts w:cs="Arial"/>
          <w:sz w:val="20"/>
        </w:rPr>
      </w:pPr>
    </w:p>
    <w:p w14:paraId="25F130C2" w14:textId="77777777" w:rsidR="00B31140" w:rsidRPr="00521A4C" w:rsidRDefault="00B31140">
      <w:pPr>
        <w:tabs>
          <w:tab w:val="right" w:pos="6379"/>
        </w:tabs>
        <w:spacing w:line="240" w:lineRule="auto"/>
        <w:rPr>
          <w:rFonts w:cs="Arial"/>
          <w:sz w:val="20"/>
        </w:rPr>
      </w:pPr>
    </w:p>
    <w:p w14:paraId="30E850ED" w14:textId="77777777" w:rsidR="00B31140" w:rsidRPr="00521A4C" w:rsidRDefault="00B31140">
      <w:pPr>
        <w:tabs>
          <w:tab w:val="left" w:pos="284"/>
          <w:tab w:val="right" w:pos="8306"/>
        </w:tabs>
        <w:rPr>
          <w:rFonts w:cs="Arial"/>
          <w:sz w:val="20"/>
        </w:rPr>
      </w:pPr>
      <w:r w:rsidRPr="00521A4C">
        <w:rPr>
          <w:rFonts w:cs="Arial"/>
          <w:sz w:val="20"/>
        </w:rPr>
        <w:t>2.</w:t>
      </w:r>
      <w:r w:rsidRPr="00521A4C">
        <w:rPr>
          <w:rFonts w:cs="Arial"/>
          <w:sz w:val="20"/>
        </w:rPr>
        <w:tab/>
        <w:t>XXXXXXXXXXXXX (hereinafter known as the “Contractor”) of XXXXXXXXXXXX, XXXXXXXXXXX</w:t>
      </w:r>
    </w:p>
    <w:p w14:paraId="5B7574C1" w14:textId="77777777" w:rsidR="00B31140" w:rsidRPr="00521A4C" w:rsidRDefault="00B31140">
      <w:pPr>
        <w:pStyle w:val="Footer"/>
        <w:tabs>
          <w:tab w:val="clear" w:pos="4383"/>
          <w:tab w:val="clear" w:pos="8766"/>
          <w:tab w:val="right" w:pos="8306"/>
        </w:tabs>
        <w:rPr>
          <w:rFonts w:cs="Arial"/>
          <w:sz w:val="20"/>
        </w:rPr>
      </w:pPr>
    </w:p>
    <w:p w14:paraId="440CF617" w14:textId="77777777" w:rsidR="00B31140" w:rsidRPr="00521A4C" w:rsidRDefault="00B31140">
      <w:pPr>
        <w:tabs>
          <w:tab w:val="right" w:pos="8306"/>
        </w:tabs>
        <w:spacing w:before="120"/>
        <w:rPr>
          <w:rFonts w:cs="Arial"/>
          <w:sz w:val="20"/>
        </w:rPr>
      </w:pPr>
      <w:r w:rsidRPr="00521A4C">
        <w:rPr>
          <w:rFonts w:cs="Arial"/>
          <w:b/>
          <w:sz w:val="20"/>
        </w:rPr>
        <w:t>RECITALS</w:t>
      </w:r>
    </w:p>
    <w:p w14:paraId="4049B25D" w14:textId="77777777" w:rsidR="00B31140" w:rsidRPr="00521A4C" w:rsidRDefault="00B31140">
      <w:pPr>
        <w:pStyle w:val="Footer"/>
        <w:tabs>
          <w:tab w:val="clear" w:pos="4383"/>
          <w:tab w:val="clear" w:pos="8766"/>
          <w:tab w:val="right" w:pos="8306"/>
        </w:tabs>
        <w:rPr>
          <w:rFonts w:cs="Arial"/>
          <w:sz w:val="20"/>
        </w:rPr>
      </w:pPr>
    </w:p>
    <w:p w14:paraId="664C63BD" w14:textId="55570A4C" w:rsidR="00B31140" w:rsidRPr="00521A4C" w:rsidRDefault="00B31140">
      <w:pPr>
        <w:tabs>
          <w:tab w:val="left" w:pos="426"/>
        </w:tabs>
        <w:ind w:left="426" w:hanging="426"/>
        <w:rPr>
          <w:rFonts w:cs="Arial"/>
          <w:sz w:val="20"/>
        </w:rPr>
      </w:pPr>
      <w:r w:rsidRPr="00521A4C">
        <w:rPr>
          <w:rFonts w:cs="Arial"/>
          <w:sz w:val="20"/>
        </w:rPr>
        <w:t>A.</w:t>
      </w:r>
      <w:r w:rsidRPr="00521A4C">
        <w:rPr>
          <w:rFonts w:cs="Arial"/>
          <w:sz w:val="20"/>
        </w:rPr>
        <w:tab/>
        <w:t xml:space="preserve">The Company hereby engages the Contractor to supply the Company with the </w:t>
      </w:r>
      <w:r w:rsidR="00420589">
        <w:rPr>
          <w:rFonts w:cs="Arial"/>
          <w:sz w:val="20"/>
        </w:rPr>
        <w:t>Supplies and Services</w:t>
      </w:r>
      <w:r w:rsidR="00A13760">
        <w:rPr>
          <w:rFonts w:cs="Arial"/>
          <w:sz w:val="20"/>
        </w:rPr>
        <w:t xml:space="preserve"> </w:t>
      </w:r>
      <w:r w:rsidRPr="00521A4C">
        <w:rPr>
          <w:rFonts w:cs="Arial"/>
          <w:sz w:val="20"/>
        </w:rPr>
        <w:t>identified in the Contract.</w:t>
      </w:r>
    </w:p>
    <w:p w14:paraId="1B9B2E37" w14:textId="77777777" w:rsidR="00B31140" w:rsidRPr="00521A4C" w:rsidRDefault="00B31140">
      <w:pPr>
        <w:pStyle w:val="Footer"/>
        <w:tabs>
          <w:tab w:val="clear" w:pos="4383"/>
          <w:tab w:val="clear" w:pos="8766"/>
          <w:tab w:val="right" w:pos="8306"/>
        </w:tabs>
        <w:rPr>
          <w:rFonts w:cs="Arial"/>
          <w:sz w:val="20"/>
        </w:rPr>
      </w:pPr>
    </w:p>
    <w:p w14:paraId="2B48C4AE" w14:textId="75A5185A" w:rsidR="00B31140" w:rsidRPr="00521A4C" w:rsidRDefault="00B31140">
      <w:pPr>
        <w:numPr>
          <w:ilvl w:val="0"/>
          <w:numId w:val="16"/>
        </w:numPr>
        <w:rPr>
          <w:rFonts w:cs="Arial"/>
          <w:sz w:val="20"/>
        </w:rPr>
      </w:pPr>
      <w:r w:rsidRPr="00521A4C">
        <w:rPr>
          <w:rFonts w:cs="Arial"/>
          <w:sz w:val="20"/>
        </w:rPr>
        <w:t xml:space="preserve">The Contractor is experienced in the </w:t>
      </w:r>
      <w:r w:rsidR="007F7790">
        <w:rPr>
          <w:rFonts w:cs="Arial"/>
          <w:sz w:val="20"/>
        </w:rPr>
        <w:t xml:space="preserve">Manufacture </w:t>
      </w:r>
      <w:r w:rsidRPr="00521A4C">
        <w:rPr>
          <w:rFonts w:cs="Arial"/>
          <w:sz w:val="20"/>
        </w:rPr>
        <w:t xml:space="preserve">, supply, installation, testing and </w:t>
      </w:r>
      <w:r w:rsidR="000C48C9">
        <w:rPr>
          <w:rFonts w:cs="Arial"/>
          <w:sz w:val="20"/>
        </w:rPr>
        <w:t>Commissioning</w:t>
      </w:r>
      <w:r w:rsidRPr="00521A4C">
        <w:rPr>
          <w:rFonts w:cs="Arial"/>
          <w:sz w:val="20"/>
        </w:rPr>
        <w:t xml:space="preserve"> of equipment and services similar to the Supplies and agrees to provide the necessary resources, personnel, skills and expertise required to comply with all of its obligations under the Contract.</w:t>
      </w:r>
    </w:p>
    <w:p w14:paraId="21AE12BE" w14:textId="77777777" w:rsidR="00B31140" w:rsidRPr="00521A4C" w:rsidRDefault="00B31140">
      <w:pPr>
        <w:pStyle w:val="Footer"/>
        <w:tabs>
          <w:tab w:val="clear" w:pos="4383"/>
          <w:tab w:val="clear" w:pos="8766"/>
        </w:tabs>
        <w:rPr>
          <w:rFonts w:cs="Arial"/>
          <w:sz w:val="20"/>
        </w:rPr>
      </w:pPr>
    </w:p>
    <w:p w14:paraId="2E11BA19" w14:textId="59A439C4" w:rsidR="00B31140" w:rsidRPr="00521A4C" w:rsidRDefault="00B31140" w:rsidP="00D17ED6">
      <w:pPr>
        <w:numPr>
          <w:ilvl w:val="0"/>
          <w:numId w:val="16"/>
        </w:numPr>
        <w:tabs>
          <w:tab w:val="left" w:pos="4253"/>
        </w:tabs>
        <w:rPr>
          <w:rFonts w:cs="Arial"/>
          <w:sz w:val="20"/>
        </w:rPr>
      </w:pPr>
      <w:r w:rsidRPr="00521A4C">
        <w:rPr>
          <w:rFonts w:cs="Arial"/>
          <w:sz w:val="20"/>
        </w:rPr>
        <w:t xml:space="preserve">The Company has selected the Contractors proposal Reference xxxxxxx following the Company’s </w:t>
      </w:r>
      <w:r w:rsidR="003935A6" w:rsidRPr="00521A4C">
        <w:rPr>
          <w:rFonts w:cs="Arial"/>
          <w:sz w:val="20"/>
        </w:rPr>
        <w:t>RFP</w:t>
      </w:r>
      <w:r w:rsidRPr="00521A4C">
        <w:rPr>
          <w:rFonts w:cs="Arial"/>
          <w:sz w:val="20"/>
        </w:rPr>
        <w:t xml:space="preserve"> Reference </w:t>
      </w:r>
      <w:r w:rsidR="003F031E" w:rsidRPr="00521A4C">
        <w:rPr>
          <w:rFonts w:cs="Arial"/>
          <w:sz w:val="20"/>
        </w:rPr>
        <w:t>A35/06/10</w:t>
      </w:r>
      <w:r w:rsidRPr="00521A4C">
        <w:rPr>
          <w:rFonts w:cs="Arial"/>
          <w:sz w:val="20"/>
        </w:rPr>
        <w:t xml:space="preserve"> and following subsequent clarifications and negotiations the Contractor has agreed to provide the </w:t>
      </w:r>
      <w:r w:rsidR="00420589">
        <w:rPr>
          <w:rFonts w:cs="Arial"/>
          <w:sz w:val="20"/>
        </w:rPr>
        <w:t>Supplies and Services</w:t>
      </w:r>
      <w:r w:rsidR="00A13760">
        <w:rPr>
          <w:rFonts w:cs="Arial"/>
          <w:sz w:val="20"/>
        </w:rPr>
        <w:t xml:space="preserve"> </w:t>
      </w:r>
      <w:r w:rsidRPr="00521A4C">
        <w:rPr>
          <w:rFonts w:cs="Arial"/>
          <w:sz w:val="20"/>
        </w:rPr>
        <w:t>to the Company on the terms set out in this Contract.</w:t>
      </w:r>
    </w:p>
    <w:p w14:paraId="791D17F6" w14:textId="77777777" w:rsidR="00B31140" w:rsidRPr="00521A4C" w:rsidRDefault="00B31140">
      <w:pPr>
        <w:pStyle w:val="Footer"/>
        <w:tabs>
          <w:tab w:val="clear" w:pos="4383"/>
          <w:tab w:val="clear" w:pos="8766"/>
          <w:tab w:val="right" w:pos="8306"/>
        </w:tabs>
        <w:rPr>
          <w:rFonts w:cs="Arial"/>
          <w:sz w:val="20"/>
        </w:rPr>
      </w:pPr>
    </w:p>
    <w:p w14:paraId="6C2D3220" w14:textId="77777777" w:rsidR="00B31140" w:rsidRPr="00521A4C" w:rsidRDefault="00B31140">
      <w:pPr>
        <w:pStyle w:val="Footer"/>
        <w:tabs>
          <w:tab w:val="clear" w:pos="4383"/>
          <w:tab w:val="clear" w:pos="8766"/>
          <w:tab w:val="right" w:pos="8306"/>
        </w:tabs>
        <w:rPr>
          <w:rFonts w:cs="Arial"/>
          <w:sz w:val="20"/>
        </w:rPr>
      </w:pPr>
    </w:p>
    <w:p w14:paraId="1CE8D5E9" w14:textId="77777777" w:rsidR="00B31140" w:rsidRPr="00521A4C" w:rsidRDefault="00B31140">
      <w:pPr>
        <w:tabs>
          <w:tab w:val="right" w:pos="8306"/>
        </w:tabs>
        <w:rPr>
          <w:rFonts w:cs="Arial"/>
          <w:sz w:val="20"/>
        </w:rPr>
      </w:pPr>
      <w:r w:rsidRPr="00521A4C">
        <w:rPr>
          <w:rFonts w:cs="Arial"/>
          <w:b/>
          <w:sz w:val="20"/>
        </w:rPr>
        <w:t>THE PARTIES AGREE</w:t>
      </w:r>
      <w:r w:rsidRPr="00521A4C">
        <w:rPr>
          <w:rFonts w:cs="Arial"/>
          <w:sz w:val="20"/>
        </w:rPr>
        <w:t>, in consideration of the mutual promises contained in the Contract, to perform all their obligations as set out in the Contract.  In accordance with the Conditions of Contract, the Contract comprises:</w:t>
      </w:r>
    </w:p>
    <w:p w14:paraId="2B630EDB" w14:textId="77777777" w:rsidR="00B31140" w:rsidRPr="00521A4C" w:rsidRDefault="00B31140">
      <w:pPr>
        <w:tabs>
          <w:tab w:val="right" w:pos="8306"/>
        </w:tabs>
        <w:rPr>
          <w:rFonts w:cs="Arial"/>
          <w:sz w:val="20"/>
        </w:rPr>
      </w:pPr>
    </w:p>
    <w:p w14:paraId="123DBEC7" w14:textId="77777777" w:rsidR="00B31140" w:rsidRPr="00521A4C" w:rsidRDefault="00B31140">
      <w:pPr>
        <w:numPr>
          <w:ilvl w:val="2"/>
          <w:numId w:val="1"/>
        </w:numPr>
        <w:rPr>
          <w:rFonts w:cs="Arial"/>
          <w:sz w:val="20"/>
          <w:lang w:val="en-US"/>
        </w:rPr>
      </w:pPr>
      <w:r w:rsidRPr="00521A4C">
        <w:rPr>
          <w:rFonts w:cs="Arial"/>
          <w:sz w:val="20"/>
          <w:lang w:val="en-US"/>
        </w:rPr>
        <w:t xml:space="preserve">This signed Form of Contract </w:t>
      </w:r>
    </w:p>
    <w:p w14:paraId="65CC9C40" w14:textId="77777777" w:rsidR="00B31140" w:rsidRPr="00521A4C" w:rsidRDefault="00B31140">
      <w:pPr>
        <w:numPr>
          <w:ilvl w:val="2"/>
          <w:numId w:val="1"/>
        </w:numPr>
        <w:rPr>
          <w:rFonts w:cs="Arial"/>
          <w:sz w:val="20"/>
          <w:lang w:val="en-US"/>
        </w:rPr>
      </w:pPr>
      <w:r w:rsidRPr="00521A4C">
        <w:rPr>
          <w:rFonts w:cs="Arial"/>
          <w:sz w:val="20"/>
          <w:lang w:val="en-US"/>
        </w:rPr>
        <w:t>The Contract Particulars</w:t>
      </w:r>
    </w:p>
    <w:p w14:paraId="759339C9" w14:textId="77777777" w:rsidR="00B31140" w:rsidRPr="00521A4C" w:rsidRDefault="00B31140">
      <w:pPr>
        <w:numPr>
          <w:ilvl w:val="2"/>
          <w:numId w:val="1"/>
        </w:numPr>
        <w:rPr>
          <w:rFonts w:cs="Arial"/>
          <w:sz w:val="20"/>
          <w:lang w:val="en-US"/>
        </w:rPr>
      </w:pPr>
      <w:r w:rsidRPr="00521A4C">
        <w:rPr>
          <w:rFonts w:cs="Arial"/>
          <w:sz w:val="20"/>
          <w:lang w:val="en-US"/>
        </w:rPr>
        <w:t>The Conditions of Contract</w:t>
      </w:r>
    </w:p>
    <w:p w14:paraId="2C1CBB7F" w14:textId="0C4904D3" w:rsidR="00B31140" w:rsidRPr="00521A4C" w:rsidRDefault="00B31140">
      <w:pPr>
        <w:numPr>
          <w:ilvl w:val="2"/>
          <w:numId w:val="1"/>
        </w:numPr>
        <w:rPr>
          <w:rFonts w:cs="Arial"/>
          <w:sz w:val="20"/>
          <w:lang w:val="en-US"/>
        </w:rPr>
      </w:pPr>
      <w:r w:rsidRPr="00521A4C">
        <w:rPr>
          <w:rFonts w:cs="Arial"/>
          <w:sz w:val="20"/>
          <w:lang w:val="en-US"/>
        </w:rPr>
        <w:t xml:space="preserve">The Schedules from A to and including H (in descending </w:t>
      </w:r>
      <w:r w:rsidR="00A06F02">
        <w:rPr>
          <w:rFonts w:cs="Arial"/>
          <w:sz w:val="20"/>
          <w:lang w:val="en-US"/>
        </w:rPr>
        <w:t>Order</w:t>
      </w:r>
      <w:r w:rsidRPr="00521A4C">
        <w:rPr>
          <w:rFonts w:cs="Arial"/>
          <w:sz w:val="20"/>
          <w:lang w:val="en-US"/>
        </w:rPr>
        <w:t xml:space="preserve"> of priority)</w:t>
      </w:r>
    </w:p>
    <w:p w14:paraId="6551CB21" w14:textId="77777777" w:rsidR="00B31140" w:rsidRPr="00521A4C" w:rsidRDefault="00B31140">
      <w:pPr>
        <w:rPr>
          <w:rFonts w:cs="Arial"/>
          <w:sz w:val="20"/>
          <w:lang w:val="en-US"/>
        </w:rPr>
      </w:pPr>
    </w:p>
    <w:p w14:paraId="0DEAA295" w14:textId="684AC65A" w:rsidR="00B31140" w:rsidRPr="00521A4C" w:rsidRDefault="00B31140">
      <w:pPr>
        <w:pStyle w:val="Footer"/>
        <w:tabs>
          <w:tab w:val="clear" w:pos="4383"/>
          <w:tab w:val="clear" w:pos="8766"/>
          <w:tab w:val="right" w:pos="8306"/>
        </w:tabs>
        <w:rPr>
          <w:rFonts w:cs="Arial"/>
          <w:sz w:val="20"/>
        </w:rPr>
      </w:pPr>
      <w:r w:rsidRPr="00521A4C">
        <w:rPr>
          <w:rFonts w:cs="Arial"/>
          <w:sz w:val="20"/>
        </w:rPr>
        <w:t xml:space="preserve">In the case of any conflict or inconsistency between any of the documents forming part of the Contract they shall be interpreted in the </w:t>
      </w:r>
      <w:r w:rsidR="00A06F02">
        <w:rPr>
          <w:rFonts w:cs="Arial"/>
          <w:sz w:val="20"/>
        </w:rPr>
        <w:t>Order</w:t>
      </w:r>
      <w:r w:rsidRPr="00521A4C">
        <w:rPr>
          <w:rFonts w:cs="Arial"/>
          <w:sz w:val="20"/>
        </w:rPr>
        <w:t xml:space="preserve"> of precedence listed above. </w:t>
      </w:r>
    </w:p>
    <w:p w14:paraId="7D6BEFB0" w14:textId="77777777" w:rsidR="00B31140" w:rsidRPr="00521A4C" w:rsidRDefault="00B31140">
      <w:pPr>
        <w:pStyle w:val="Footer"/>
        <w:tabs>
          <w:tab w:val="clear" w:pos="4383"/>
          <w:tab w:val="clear" w:pos="8766"/>
          <w:tab w:val="right" w:pos="8306"/>
        </w:tabs>
        <w:rPr>
          <w:rFonts w:cs="Arial"/>
          <w:sz w:val="20"/>
        </w:rPr>
      </w:pPr>
    </w:p>
    <w:p w14:paraId="30D730AB" w14:textId="77777777" w:rsidR="00B31140" w:rsidRPr="00521A4C" w:rsidRDefault="00B31140">
      <w:pPr>
        <w:pStyle w:val="Footer"/>
        <w:tabs>
          <w:tab w:val="clear" w:pos="4383"/>
          <w:tab w:val="clear" w:pos="8766"/>
          <w:tab w:val="right" w:pos="8306"/>
        </w:tabs>
        <w:rPr>
          <w:rFonts w:cs="Arial"/>
          <w:sz w:val="20"/>
        </w:rPr>
      </w:pPr>
    </w:p>
    <w:p w14:paraId="4A72E22B" w14:textId="77777777" w:rsidR="00B31140" w:rsidRPr="00521A4C" w:rsidRDefault="00B31140">
      <w:pPr>
        <w:pStyle w:val="Footer"/>
        <w:tabs>
          <w:tab w:val="clear" w:pos="4383"/>
          <w:tab w:val="clear" w:pos="8766"/>
          <w:tab w:val="right" w:pos="8306"/>
        </w:tabs>
        <w:rPr>
          <w:rFonts w:cs="Arial"/>
          <w:sz w:val="20"/>
        </w:rPr>
      </w:pPr>
    </w:p>
    <w:p w14:paraId="345B617D" w14:textId="77777777" w:rsidR="00B31140" w:rsidRPr="00521A4C" w:rsidRDefault="00B31140">
      <w:pPr>
        <w:pStyle w:val="Footer"/>
        <w:tabs>
          <w:tab w:val="clear" w:pos="4383"/>
          <w:tab w:val="clear" w:pos="8766"/>
          <w:tab w:val="right" w:pos="8306"/>
        </w:tabs>
        <w:rPr>
          <w:rFonts w:cs="Arial"/>
          <w:sz w:val="20"/>
        </w:rPr>
      </w:pPr>
    </w:p>
    <w:p w14:paraId="30B7D865" w14:textId="77777777" w:rsidR="00B31140" w:rsidRPr="00521A4C" w:rsidRDefault="00B31140">
      <w:pPr>
        <w:pStyle w:val="Footer"/>
        <w:tabs>
          <w:tab w:val="clear" w:pos="4383"/>
          <w:tab w:val="clear" w:pos="8766"/>
          <w:tab w:val="right" w:pos="8306"/>
        </w:tabs>
        <w:rPr>
          <w:rFonts w:cs="Arial"/>
          <w:sz w:val="20"/>
        </w:rPr>
      </w:pPr>
    </w:p>
    <w:p w14:paraId="17F56852" w14:textId="77777777" w:rsidR="00B31140" w:rsidRPr="00521A4C" w:rsidRDefault="00B31140">
      <w:pPr>
        <w:pStyle w:val="Footer"/>
        <w:tabs>
          <w:tab w:val="clear" w:pos="4383"/>
          <w:tab w:val="clear" w:pos="8766"/>
          <w:tab w:val="right" w:pos="8306"/>
        </w:tabs>
        <w:rPr>
          <w:rFonts w:cs="Arial"/>
          <w:sz w:val="20"/>
        </w:rPr>
      </w:pPr>
    </w:p>
    <w:p w14:paraId="3CAFCC29" w14:textId="77777777" w:rsidR="00B31140" w:rsidRPr="00521A4C" w:rsidRDefault="00B31140">
      <w:pPr>
        <w:pStyle w:val="Footer"/>
        <w:tabs>
          <w:tab w:val="clear" w:pos="4383"/>
          <w:tab w:val="clear" w:pos="8766"/>
          <w:tab w:val="right" w:pos="8306"/>
        </w:tabs>
        <w:rPr>
          <w:rFonts w:cs="Arial"/>
          <w:sz w:val="20"/>
        </w:rPr>
      </w:pPr>
    </w:p>
    <w:p w14:paraId="3F38077A" w14:textId="77777777" w:rsidR="00B31140" w:rsidRPr="00521A4C" w:rsidRDefault="00B31140">
      <w:pPr>
        <w:tabs>
          <w:tab w:val="right" w:pos="8306"/>
        </w:tabs>
        <w:rPr>
          <w:rFonts w:cs="Arial"/>
          <w:sz w:val="20"/>
        </w:rPr>
      </w:pPr>
      <w:r w:rsidRPr="00521A4C">
        <w:rPr>
          <w:rFonts w:cs="Arial"/>
          <w:sz w:val="20"/>
        </w:rPr>
        <w:t>EXECUTED by the parties as an Contract</w:t>
      </w:r>
    </w:p>
    <w:p w14:paraId="6383B134" w14:textId="77777777" w:rsidR="00B31140" w:rsidRPr="00521A4C" w:rsidRDefault="00B31140">
      <w:pPr>
        <w:pStyle w:val="Footer"/>
        <w:tabs>
          <w:tab w:val="clear" w:pos="4383"/>
          <w:tab w:val="clear" w:pos="8766"/>
          <w:tab w:val="right" w:pos="8306"/>
        </w:tabs>
        <w:rPr>
          <w:rFonts w:cs="Arial"/>
          <w:sz w:val="20"/>
        </w:rPr>
      </w:pPr>
    </w:p>
    <w:p w14:paraId="4E320895" w14:textId="77777777" w:rsidR="00B31140" w:rsidRPr="00521A4C" w:rsidRDefault="00B31140">
      <w:pPr>
        <w:tabs>
          <w:tab w:val="right" w:pos="8306"/>
        </w:tabs>
        <w:rPr>
          <w:rFonts w:cs="Arial"/>
          <w:sz w:val="20"/>
        </w:rPr>
      </w:pPr>
      <w:r w:rsidRPr="00521A4C">
        <w:rPr>
          <w:rFonts w:cs="Arial"/>
          <w:sz w:val="20"/>
        </w:rPr>
        <w:t>SIGNED by</w:t>
      </w:r>
    </w:p>
    <w:p w14:paraId="70801D29" w14:textId="77777777" w:rsidR="00B31140" w:rsidRPr="00521A4C" w:rsidRDefault="00B31140">
      <w:pPr>
        <w:tabs>
          <w:tab w:val="right" w:pos="8306"/>
        </w:tabs>
        <w:rPr>
          <w:rFonts w:cs="Arial"/>
          <w:sz w:val="20"/>
        </w:rPr>
      </w:pPr>
    </w:p>
    <w:p w14:paraId="7DEB9059" w14:textId="77777777" w:rsidR="00B31140" w:rsidRPr="00521A4C" w:rsidRDefault="00B31140">
      <w:pPr>
        <w:tabs>
          <w:tab w:val="right" w:pos="8306"/>
        </w:tabs>
        <w:spacing w:line="240" w:lineRule="auto"/>
        <w:rPr>
          <w:rFonts w:cs="Arial"/>
          <w:sz w:val="20"/>
        </w:rPr>
      </w:pPr>
      <w:r w:rsidRPr="00521A4C">
        <w:rPr>
          <w:rFonts w:cs="Arial"/>
          <w:sz w:val="20"/>
        </w:rPr>
        <w:t xml:space="preserve">____________________________________ </w:t>
      </w:r>
      <w:r w:rsidRPr="00521A4C">
        <w:rPr>
          <w:rFonts w:cs="Arial"/>
          <w:sz w:val="20"/>
        </w:rPr>
        <w:tab/>
        <w:t>___________________________</w:t>
      </w:r>
    </w:p>
    <w:p w14:paraId="510D9A3F" w14:textId="77777777" w:rsidR="00B31140" w:rsidRPr="00521A4C" w:rsidRDefault="00B31140">
      <w:pPr>
        <w:tabs>
          <w:tab w:val="right" w:pos="8306"/>
        </w:tabs>
        <w:spacing w:line="240" w:lineRule="auto"/>
        <w:rPr>
          <w:rFonts w:cs="Arial"/>
          <w:sz w:val="20"/>
        </w:rPr>
      </w:pPr>
    </w:p>
    <w:p w14:paraId="11E33CBB" w14:textId="77777777" w:rsidR="00B31140" w:rsidRPr="00521A4C" w:rsidRDefault="00B31140">
      <w:pPr>
        <w:tabs>
          <w:tab w:val="right" w:pos="5529"/>
        </w:tabs>
        <w:spacing w:line="240" w:lineRule="auto"/>
        <w:rPr>
          <w:rFonts w:cs="Arial"/>
          <w:sz w:val="20"/>
        </w:rPr>
      </w:pPr>
      <w:r w:rsidRPr="00521A4C">
        <w:rPr>
          <w:rFonts w:cs="Arial"/>
          <w:sz w:val="20"/>
        </w:rPr>
        <w:t xml:space="preserve">Delegate </w:t>
      </w:r>
      <w:r w:rsidRPr="00521A4C">
        <w:rPr>
          <w:rFonts w:cs="Arial"/>
          <w:sz w:val="20"/>
        </w:rPr>
        <w:tab/>
      </w:r>
      <w:r w:rsidRPr="00521A4C">
        <w:rPr>
          <w:rFonts w:cs="Arial"/>
          <w:sz w:val="20"/>
        </w:rPr>
        <w:tab/>
        <w:t>Witness</w:t>
      </w:r>
    </w:p>
    <w:p w14:paraId="559D7D3E" w14:textId="77777777" w:rsidR="00B31140" w:rsidRPr="00521A4C" w:rsidRDefault="00B31140">
      <w:pPr>
        <w:tabs>
          <w:tab w:val="right" w:pos="8306"/>
        </w:tabs>
        <w:spacing w:line="240" w:lineRule="auto"/>
        <w:rPr>
          <w:rFonts w:cs="Arial"/>
          <w:sz w:val="20"/>
        </w:rPr>
      </w:pPr>
    </w:p>
    <w:p w14:paraId="15DA8CEA" w14:textId="77777777" w:rsidR="00B31140" w:rsidRPr="00521A4C" w:rsidRDefault="00B31140">
      <w:pPr>
        <w:tabs>
          <w:tab w:val="right" w:pos="8306"/>
        </w:tabs>
        <w:rPr>
          <w:rFonts w:cs="Arial"/>
          <w:sz w:val="20"/>
        </w:rPr>
      </w:pPr>
    </w:p>
    <w:p w14:paraId="7C5CBB3B" w14:textId="77777777" w:rsidR="00B31140" w:rsidRPr="00521A4C" w:rsidRDefault="00B31140">
      <w:pPr>
        <w:tabs>
          <w:tab w:val="right" w:pos="8306"/>
        </w:tabs>
        <w:spacing w:line="240" w:lineRule="auto"/>
        <w:rPr>
          <w:rFonts w:cs="Arial"/>
          <w:sz w:val="20"/>
        </w:rPr>
      </w:pPr>
      <w:r w:rsidRPr="00521A4C">
        <w:rPr>
          <w:rFonts w:cs="Arial"/>
          <w:sz w:val="20"/>
        </w:rPr>
        <w:t>____________________________________                        ___________________________</w:t>
      </w:r>
    </w:p>
    <w:p w14:paraId="0C87B88E" w14:textId="77777777" w:rsidR="00B31140" w:rsidRPr="00521A4C" w:rsidRDefault="00B31140">
      <w:pPr>
        <w:tabs>
          <w:tab w:val="right" w:pos="8306"/>
        </w:tabs>
        <w:spacing w:line="240" w:lineRule="auto"/>
        <w:rPr>
          <w:rFonts w:cs="Arial"/>
          <w:sz w:val="20"/>
        </w:rPr>
      </w:pPr>
    </w:p>
    <w:p w14:paraId="4DBFC546" w14:textId="77777777" w:rsidR="00B31140" w:rsidRPr="00521A4C" w:rsidRDefault="00B31140">
      <w:pPr>
        <w:tabs>
          <w:tab w:val="right" w:pos="5670"/>
        </w:tabs>
        <w:spacing w:line="240" w:lineRule="auto"/>
        <w:jc w:val="left"/>
        <w:rPr>
          <w:rFonts w:cs="Arial"/>
          <w:sz w:val="20"/>
        </w:rPr>
      </w:pPr>
      <w:r w:rsidRPr="00521A4C">
        <w:rPr>
          <w:rFonts w:cs="Arial"/>
          <w:sz w:val="20"/>
        </w:rPr>
        <w:t xml:space="preserve">Full Name (please print)            </w:t>
      </w:r>
      <w:r w:rsidRPr="00521A4C">
        <w:rPr>
          <w:rFonts w:cs="Arial"/>
          <w:sz w:val="20"/>
        </w:rPr>
        <w:tab/>
        <w:t xml:space="preserve">                                              Full Name (please print)</w:t>
      </w:r>
    </w:p>
    <w:p w14:paraId="50FFF648" w14:textId="77777777" w:rsidR="00B31140" w:rsidRPr="00521A4C" w:rsidRDefault="00B31140">
      <w:pPr>
        <w:tabs>
          <w:tab w:val="right" w:pos="8306"/>
        </w:tabs>
        <w:spacing w:line="240" w:lineRule="auto"/>
        <w:rPr>
          <w:rFonts w:cs="Arial"/>
          <w:sz w:val="20"/>
        </w:rPr>
      </w:pPr>
    </w:p>
    <w:p w14:paraId="0697F88F" w14:textId="77777777" w:rsidR="00B31140" w:rsidRPr="00521A4C" w:rsidRDefault="00B31140">
      <w:pPr>
        <w:tabs>
          <w:tab w:val="right" w:pos="8306"/>
        </w:tabs>
        <w:rPr>
          <w:rFonts w:cs="Arial"/>
          <w:sz w:val="20"/>
        </w:rPr>
      </w:pPr>
    </w:p>
    <w:p w14:paraId="0F27359B" w14:textId="77777777" w:rsidR="00B31140" w:rsidRPr="00521A4C" w:rsidRDefault="00B31140">
      <w:pPr>
        <w:tabs>
          <w:tab w:val="right" w:pos="8306"/>
        </w:tabs>
        <w:spacing w:line="240" w:lineRule="auto"/>
        <w:rPr>
          <w:rFonts w:cs="Arial"/>
          <w:sz w:val="20"/>
        </w:rPr>
      </w:pPr>
      <w:r w:rsidRPr="00521A4C">
        <w:rPr>
          <w:rFonts w:cs="Arial"/>
          <w:sz w:val="20"/>
        </w:rPr>
        <w:t>for and on behalf of the</w:t>
      </w:r>
    </w:p>
    <w:p w14:paraId="6E4042DD" w14:textId="77777777" w:rsidR="00B31140" w:rsidRPr="00521A4C" w:rsidRDefault="00B31140">
      <w:pPr>
        <w:tabs>
          <w:tab w:val="right" w:pos="8306"/>
        </w:tabs>
        <w:spacing w:line="240" w:lineRule="auto"/>
        <w:rPr>
          <w:rFonts w:cs="Arial"/>
          <w:sz w:val="20"/>
        </w:rPr>
      </w:pPr>
      <w:r w:rsidRPr="00521A4C">
        <w:rPr>
          <w:rFonts w:cs="Arial"/>
          <w:sz w:val="20"/>
        </w:rPr>
        <w:t>AIR TRAFFIC AND NAVIGATION SERVICES COMPANY LIMITED</w:t>
      </w:r>
    </w:p>
    <w:p w14:paraId="32520409" w14:textId="77777777" w:rsidR="00B31140" w:rsidRPr="00521A4C" w:rsidRDefault="00B31140">
      <w:pPr>
        <w:tabs>
          <w:tab w:val="right" w:pos="8306"/>
        </w:tabs>
        <w:rPr>
          <w:rFonts w:cs="Arial"/>
          <w:sz w:val="20"/>
        </w:rPr>
      </w:pPr>
    </w:p>
    <w:p w14:paraId="0F71888B" w14:textId="77777777" w:rsidR="00B31140" w:rsidRPr="00521A4C" w:rsidRDefault="00B31140">
      <w:pPr>
        <w:tabs>
          <w:tab w:val="right" w:pos="8306"/>
        </w:tabs>
        <w:rPr>
          <w:rFonts w:cs="Arial"/>
          <w:sz w:val="20"/>
        </w:rPr>
      </w:pPr>
    </w:p>
    <w:p w14:paraId="118FE39D" w14:textId="77777777" w:rsidR="00B31140" w:rsidRPr="00521A4C" w:rsidRDefault="00B31140">
      <w:pPr>
        <w:tabs>
          <w:tab w:val="right" w:pos="8306"/>
        </w:tabs>
        <w:rPr>
          <w:rFonts w:cs="Arial"/>
          <w:sz w:val="20"/>
        </w:rPr>
      </w:pPr>
    </w:p>
    <w:p w14:paraId="581BAA77" w14:textId="77777777" w:rsidR="00B31140" w:rsidRPr="00521A4C" w:rsidRDefault="00B31140">
      <w:pPr>
        <w:tabs>
          <w:tab w:val="right" w:pos="8306"/>
        </w:tabs>
        <w:rPr>
          <w:rFonts w:cs="Arial"/>
          <w:sz w:val="20"/>
        </w:rPr>
      </w:pPr>
      <w:r w:rsidRPr="00521A4C">
        <w:rPr>
          <w:rFonts w:cs="Arial"/>
          <w:sz w:val="20"/>
        </w:rPr>
        <w:t>SIGNED by</w:t>
      </w:r>
    </w:p>
    <w:p w14:paraId="38678C6B" w14:textId="77777777" w:rsidR="00B31140" w:rsidRPr="00521A4C" w:rsidRDefault="00B31140">
      <w:pPr>
        <w:tabs>
          <w:tab w:val="right" w:pos="8306"/>
        </w:tabs>
        <w:rPr>
          <w:rFonts w:cs="Arial"/>
          <w:sz w:val="20"/>
        </w:rPr>
      </w:pPr>
    </w:p>
    <w:p w14:paraId="7782C201" w14:textId="77777777" w:rsidR="00B31140" w:rsidRPr="00521A4C" w:rsidRDefault="00B31140">
      <w:pPr>
        <w:tabs>
          <w:tab w:val="right" w:pos="8306"/>
        </w:tabs>
        <w:rPr>
          <w:rFonts w:cs="Arial"/>
          <w:sz w:val="20"/>
        </w:rPr>
      </w:pPr>
    </w:p>
    <w:p w14:paraId="6E599819"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7E2CDB1C" w14:textId="77777777" w:rsidR="00B31140" w:rsidRPr="00521A4C" w:rsidRDefault="00B31140">
      <w:pPr>
        <w:tabs>
          <w:tab w:val="right" w:pos="8306"/>
        </w:tabs>
        <w:spacing w:line="240" w:lineRule="auto"/>
        <w:rPr>
          <w:rFonts w:cs="Arial"/>
          <w:sz w:val="20"/>
        </w:rPr>
      </w:pPr>
    </w:p>
    <w:p w14:paraId="19DEADE5" w14:textId="77777777" w:rsidR="00B31140" w:rsidRPr="00521A4C" w:rsidRDefault="00B31140">
      <w:pPr>
        <w:tabs>
          <w:tab w:val="right" w:pos="8306"/>
        </w:tabs>
        <w:spacing w:line="240" w:lineRule="auto"/>
        <w:rPr>
          <w:rFonts w:cs="Arial"/>
          <w:sz w:val="20"/>
        </w:rPr>
      </w:pPr>
      <w:r w:rsidRPr="00521A4C">
        <w:rPr>
          <w:rFonts w:cs="Arial"/>
          <w:sz w:val="20"/>
        </w:rPr>
        <w:t>Delegate</w:t>
      </w:r>
      <w:r w:rsidRPr="00521A4C">
        <w:rPr>
          <w:rFonts w:cs="Arial"/>
          <w:sz w:val="20"/>
        </w:rPr>
        <w:tab/>
        <w:t>Witness</w:t>
      </w:r>
    </w:p>
    <w:p w14:paraId="0EC1F340" w14:textId="77777777" w:rsidR="00B31140" w:rsidRPr="00521A4C" w:rsidRDefault="00B31140">
      <w:pPr>
        <w:tabs>
          <w:tab w:val="right" w:pos="8306"/>
        </w:tabs>
        <w:rPr>
          <w:rFonts w:cs="Arial"/>
          <w:sz w:val="20"/>
        </w:rPr>
      </w:pPr>
    </w:p>
    <w:p w14:paraId="419D958C" w14:textId="77777777" w:rsidR="00B31140" w:rsidRPr="00521A4C" w:rsidRDefault="00B31140">
      <w:pPr>
        <w:tabs>
          <w:tab w:val="right" w:pos="8306"/>
        </w:tabs>
        <w:rPr>
          <w:rFonts w:cs="Arial"/>
          <w:sz w:val="20"/>
        </w:rPr>
      </w:pPr>
    </w:p>
    <w:p w14:paraId="557EF7A5"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02EF6257" w14:textId="77777777" w:rsidR="00B31140" w:rsidRPr="00521A4C" w:rsidRDefault="00B31140">
      <w:pPr>
        <w:tabs>
          <w:tab w:val="right" w:pos="8306"/>
        </w:tabs>
        <w:spacing w:line="240" w:lineRule="auto"/>
        <w:rPr>
          <w:rFonts w:cs="Arial"/>
          <w:sz w:val="20"/>
        </w:rPr>
      </w:pPr>
      <w:r w:rsidRPr="00521A4C">
        <w:rPr>
          <w:rFonts w:cs="Arial"/>
          <w:sz w:val="20"/>
        </w:rPr>
        <w:t>Full Name (please print)</w:t>
      </w:r>
      <w:r w:rsidRPr="00521A4C">
        <w:rPr>
          <w:rFonts w:cs="Arial"/>
          <w:sz w:val="20"/>
        </w:rPr>
        <w:tab/>
        <w:t>Full Name (please print)</w:t>
      </w:r>
    </w:p>
    <w:p w14:paraId="349C5E93" w14:textId="77777777" w:rsidR="00B31140" w:rsidRPr="00521A4C" w:rsidRDefault="00B31140">
      <w:pPr>
        <w:tabs>
          <w:tab w:val="right" w:pos="8306"/>
        </w:tabs>
        <w:rPr>
          <w:rFonts w:cs="Arial"/>
          <w:sz w:val="20"/>
        </w:rPr>
      </w:pPr>
    </w:p>
    <w:p w14:paraId="6DE5055E" w14:textId="77777777" w:rsidR="00B31140" w:rsidRPr="00521A4C" w:rsidRDefault="00B31140">
      <w:pPr>
        <w:tabs>
          <w:tab w:val="right" w:pos="8306"/>
        </w:tabs>
        <w:spacing w:line="240" w:lineRule="auto"/>
        <w:rPr>
          <w:rFonts w:cs="Arial"/>
          <w:sz w:val="20"/>
        </w:rPr>
      </w:pPr>
      <w:r w:rsidRPr="00521A4C">
        <w:rPr>
          <w:rFonts w:cs="Arial"/>
          <w:sz w:val="20"/>
        </w:rPr>
        <w:t xml:space="preserve">for and on behalf of </w:t>
      </w:r>
    </w:p>
    <w:p w14:paraId="060BE16F" w14:textId="77777777" w:rsidR="00B31140" w:rsidRPr="00521A4C" w:rsidRDefault="00B31140">
      <w:pPr>
        <w:tabs>
          <w:tab w:val="right" w:pos="8306"/>
        </w:tabs>
        <w:spacing w:line="240" w:lineRule="auto"/>
        <w:rPr>
          <w:rFonts w:cs="Arial"/>
          <w:sz w:val="20"/>
        </w:rPr>
      </w:pPr>
      <w:r w:rsidRPr="00521A4C">
        <w:rPr>
          <w:rFonts w:cs="Arial"/>
          <w:sz w:val="20"/>
        </w:rPr>
        <w:t>XXXXXXXXXXXXX</w:t>
      </w:r>
    </w:p>
    <w:p w14:paraId="10D42396" w14:textId="77777777" w:rsidR="00B31140" w:rsidRPr="00521A4C" w:rsidRDefault="00B31140">
      <w:pPr>
        <w:rPr>
          <w:rFonts w:cs="Arial"/>
          <w:lang w:val="en-US"/>
        </w:rPr>
      </w:pPr>
    </w:p>
    <w:p w14:paraId="166009BE" w14:textId="77777777" w:rsidR="00B31140" w:rsidRPr="00521A4C" w:rsidRDefault="00B31140">
      <w:pPr>
        <w:rPr>
          <w:rFonts w:cs="Arial"/>
          <w:sz w:val="22"/>
        </w:rPr>
        <w:sectPr w:rsidR="00B31140" w:rsidRPr="00521A4C" w:rsidSect="0028551A">
          <w:footerReference w:type="default" r:id="rId12"/>
          <w:footerReference w:type="first" r:id="rId13"/>
          <w:type w:val="oddPage"/>
          <w:pgSz w:w="11906" w:h="16838"/>
          <w:pgMar w:top="1440" w:right="1134" w:bottom="720" w:left="1440" w:header="720" w:footer="397" w:gutter="0"/>
          <w:cols w:space="720"/>
          <w:titlePg/>
        </w:sectPr>
      </w:pPr>
    </w:p>
    <w:p w14:paraId="7D6275FE" w14:textId="77777777" w:rsidR="00B31140" w:rsidRPr="00521A4C" w:rsidRDefault="00B31140">
      <w:pPr>
        <w:jc w:val="center"/>
        <w:rPr>
          <w:rFonts w:cs="Arial"/>
          <w:b/>
          <w:sz w:val="26"/>
        </w:rPr>
      </w:pPr>
      <w:r w:rsidRPr="00521A4C">
        <w:rPr>
          <w:rFonts w:cs="Arial"/>
          <w:b/>
          <w:sz w:val="26"/>
        </w:rPr>
        <w:lastRenderedPageBreak/>
        <w:t>CONTRACT PARTICULARS</w:t>
      </w:r>
    </w:p>
    <w:p w14:paraId="4555856A" w14:textId="77777777" w:rsidR="00B31140" w:rsidRPr="00521A4C" w:rsidRDefault="00B31140">
      <w:pPr>
        <w:spacing w:line="311" w:lineRule="atLeast"/>
        <w:ind w:right="96"/>
        <w:jc w:val="center"/>
        <w:rPr>
          <w:rFonts w:cs="Arial"/>
          <w:b/>
          <w:sz w:val="22"/>
        </w:rPr>
      </w:pPr>
    </w:p>
    <w:p w14:paraId="042DFF03" w14:textId="77777777" w:rsidR="00B31140" w:rsidRPr="00521A4C" w:rsidRDefault="00B31140">
      <w:pPr>
        <w:tabs>
          <w:tab w:val="left" w:pos="-720"/>
          <w:tab w:val="left" w:pos="709"/>
        </w:tabs>
        <w:spacing w:line="240" w:lineRule="auto"/>
        <w:ind w:left="5103" w:right="96" w:hanging="5103"/>
        <w:rPr>
          <w:rFonts w:cs="Arial"/>
          <w:sz w:val="20"/>
        </w:rPr>
      </w:pPr>
    </w:p>
    <w:p w14:paraId="739CC644" w14:textId="2D84D2DB"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Total </w:t>
      </w:r>
      <w:r w:rsidR="006D5DFA">
        <w:rPr>
          <w:rFonts w:cs="Arial"/>
          <w:sz w:val="20"/>
        </w:rPr>
        <w:t>Contract Price</w:t>
      </w:r>
      <w:r w:rsidRPr="00521A4C">
        <w:rPr>
          <w:rFonts w:cs="Arial"/>
          <w:b/>
          <w:sz w:val="20"/>
        </w:rPr>
        <w:tab/>
        <w:t>ZAR XXXXX</w:t>
      </w:r>
    </w:p>
    <w:p w14:paraId="606F1709" w14:textId="77777777" w:rsidR="00B31140" w:rsidRPr="00521A4C" w:rsidRDefault="00B31140">
      <w:pPr>
        <w:tabs>
          <w:tab w:val="left" w:pos="-720"/>
          <w:tab w:val="left" w:pos="709"/>
        </w:tabs>
        <w:spacing w:line="240" w:lineRule="auto"/>
        <w:ind w:left="5103" w:right="96" w:hanging="5103"/>
        <w:rPr>
          <w:rFonts w:cs="Arial"/>
          <w:sz w:val="20"/>
        </w:rPr>
      </w:pPr>
    </w:p>
    <w:p w14:paraId="20D3A9AF" w14:textId="5B99DCBF"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Maintenance </w:t>
      </w:r>
      <w:r w:rsidR="006D5DFA">
        <w:rPr>
          <w:rFonts w:cs="Arial"/>
          <w:sz w:val="20"/>
        </w:rPr>
        <w:t>Contract Price</w:t>
      </w:r>
      <w:r w:rsidRPr="00521A4C">
        <w:rPr>
          <w:rFonts w:cs="Arial"/>
          <w:sz w:val="20"/>
        </w:rPr>
        <w:tab/>
      </w:r>
      <w:r w:rsidRPr="00521A4C">
        <w:rPr>
          <w:rFonts w:cs="Arial"/>
          <w:b/>
          <w:sz w:val="20"/>
        </w:rPr>
        <w:t>ZAR XXXXX</w:t>
      </w:r>
    </w:p>
    <w:p w14:paraId="73216A40" w14:textId="77777777" w:rsidR="00B31140" w:rsidRPr="00521A4C" w:rsidRDefault="00B31140">
      <w:pPr>
        <w:tabs>
          <w:tab w:val="left" w:pos="-720"/>
          <w:tab w:val="left" w:pos="709"/>
        </w:tabs>
        <w:spacing w:line="240" w:lineRule="auto"/>
        <w:ind w:left="5103" w:right="96" w:hanging="5103"/>
        <w:rPr>
          <w:rFonts w:cs="Arial"/>
          <w:sz w:val="20"/>
        </w:rPr>
      </w:pPr>
    </w:p>
    <w:p w14:paraId="63F6049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r>
      <w:r w:rsidR="00A5737D" w:rsidRPr="00521A4C">
        <w:rPr>
          <w:rFonts w:cs="Arial"/>
          <w:b/>
          <w:sz w:val="20"/>
        </w:rPr>
        <w:t>Chief Executive Officer</w:t>
      </w:r>
    </w:p>
    <w:p w14:paraId="701C2CD6"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03F10F39"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51E1AC63"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599F3206" w14:textId="77777777" w:rsidR="00B31140" w:rsidRPr="00521A4C" w:rsidRDefault="00B31140">
      <w:pPr>
        <w:spacing w:line="240" w:lineRule="auto"/>
        <w:ind w:firstLine="5130"/>
        <w:rPr>
          <w:rFonts w:cs="Arial"/>
          <w:b/>
          <w:sz w:val="20"/>
        </w:rPr>
      </w:pPr>
      <w:smartTag w:uri="urn:schemas-microsoft-com:office:smarttags" w:element="country-region">
        <w:smartTag w:uri="urn:schemas-microsoft-com:office:smarttags" w:element="place">
          <w:r w:rsidRPr="00521A4C">
            <w:rPr>
              <w:rFonts w:cs="Arial"/>
              <w:b/>
              <w:sz w:val="20"/>
            </w:rPr>
            <w:t>South Africa</w:t>
          </w:r>
        </w:smartTag>
      </w:smartTag>
    </w:p>
    <w:p w14:paraId="4B4EE4C6" w14:textId="77777777" w:rsidR="00B31140" w:rsidRPr="00521A4C" w:rsidRDefault="00B31140">
      <w:pPr>
        <w:spacing w:line="240" w:lineRule="auto"/>
        <w:ind w:firstLine="5130"/>
        <w:rPr>
          <w:rFonts w:cs="Arial"/>
          <w:b/>
          <w:sz w:val="20"/>
        </w:rPr>
      </w:pPr>
    </w:p>
    <w:p w14:paraId="2CAB5C8B" w14:textId="5BD2C1D1"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r>
      <w:r w:rsidR="00B4303A" w:rsidRPr="00B4303A">
        <w:rPr>
          <w:rFonts w:cs="Arial"/>
          <w:b/>
          <w:sz w:val="20"/>
        </w:rPr>
        <w:t>Chief Executive Officer</w:t>
      </w:r>
    </w:p>
    <w:p w14:paraId="450A0774" w14:textId="77777777" w:rsidR="00B31140" w:rsidRPr="00521A4C" w:rsidRDefault="00B31140">
      <w:pPr>
        <w:spacing w:line="240" w:lineRule="auto"/>
        <w:ind w:firstLine="5130"/>
        <w:rPr>
          <w:rFonts w:cs="Arial"/>
          <w:b/>
          <w:sz w:val="20"/>
        </w:rPr>
      </w:pPr>
      <w:r w:rsidRPr="00521A4C">
        <w:rPr>
          <w:rFonts w:cs="Arial"/>
          <w:b/>
          <w:sz w:val="20"/>
        </w:rPr>
        <w:t xml:space="preserve">xxxxxxxxxxxx, </w:t>
      </w:r>
    </w:p>
    <w:p w14:paraId="2CCCC781" w14:textId="77777777" w:rsidR="00B31140" w:rsidRPr="00521A4C" w:rsidRDefault="00B31140">
      <w:pPr>
        <w:spacing w:line="240" w:lineRule="auto"/>
        <w:ind w:firstLine="5130"/>
        <w:rPr>
          <w:rFonts w:cs="Arial"/>
          <w:b/>
          <w:sz w:val="20"/>
        </w:rPr>
      </w:pPr>
      <w:r w:rsidRPr="00521A4C">
        <w:rPr>
          <w:rFonts w:cs="Arial"/>
          <w:b/>
          <w:sz w:val="20"/>
        </w:rPr>
        <w:t xml:space="preserve">xxxxxxxxxxxx </w:t>
      </w:r>
    </w:p>
    <w:p w14:paraId="470E7BF3" w14:textId="77777777" w:rsidR="00B31140" w:rsidRPr="00521A4C" w:rsidRDefault="00B31140">
      <w:pPr>
        <w:spacing w:line="240" w:lineRule="auto"/>
        <w:ind w:firstLine="5130"/>
        <w:rPr>
          <w:rFonts w:cs="Arial"/>
          <w:b/>
          <w:sz w:val="20"/>
        </w:rPr>
      </w:pPr>
      <w:r w:rsidRPr="00521A4C">
        <w:rPr>
          <w:rFonts w:cs="Arial"/>
          <w:b/>
          <w:sz w:val="20"/>
        </w:rPr>
        <w:t>xxxxxxxxxxxx</w:t>
      </w:r>
    </w:p>
    <w:p w14:paraId="11B5FC30" w14:textId="77777777" w:rsidR="00B31140" w:rsidRPr="00521A4C" w:rsidRDefault="00B31140">
      <w:pPr>
        <w:spacing w:line="240" w:lineRule="auto"/>
        <w:ind w:firstLine="5130"/>
        <w:rPr>
          <w:rFonts w:cs="Arial"/>
          <w:b/>
          <w:sz w:val="20"/>
        </w:rPr>
      </w:pPr>
      <w:r w:rsidRPr="00521A4C">
        <w:rPr>
          <w:rFonts w:cs="Arial"/>
          <w:b/>
          <w:sz w:val="20"/>
        </w:rPr>
        <w:t>xxxxxxxxxxxx</w:t>
      </w:r>
    </w:p>
    <w:p w14:paraId="0D9867ED" w14:textId="77777777" w:rsidR="00B31140" w:rsidRPr="00521A4C" w:rsidRDefault="00B31140">
      <w:pPr>
        <w:spacing w:line="240" w:lineRule="auto"/>
        <w:ind w:firstLine="5130"/>
        <w:rPr>
          <w:rFonts w:cs="Arial"/>
          <w:b/>
          <w:sz w:val="20"/>
        </w:rPr>
      </w:pPr>
    </w:p>
    <w:p w14:paraId="2AD7A233" w14:textId="77777777" w:rsidR="00B31140" w:rsidRPr="00521A4C" w:rsidRDefault="00B31140">
      <w:pPr>
        <w:spacing w:line="240" w:lineRule="auto"/>
        <w:ind w:firstLine="5130"/>
        <w:rPr>
          <w:rFonts w:cs="Arial"/>
          <w:sz w:val="20"/>
        </w:rPr>
      </w:pPr>
    </w:p>
    <w:p w14:paraId="2D7653B9" w14:textId="11B189F8" w:rsidR="00B31140" w:rsidRPr="00521A4C" w:rsidRDefault="00B31140">
      <w:pPr>
        <w:tabs>
          <w:tab w:val="left" w:pos="-720"/>
          <w:tab w:val="left" w:pos="568"/>
        </w:tabs>
        <w:spacing w:line="240" w:lineRule="auto"/>
        <w:ind w:left="5103" w:right="96" w:hanging="5103"/>
        <w:rPr>
          <w:rFonts w:cs="Arial"/>
          <w:b/>
          <w:sz w:val="20"/>
        </w:rPr>
      </w:pPr>
      <w:r w:rsidRPr="00521A4C">
        <w:rPr>
          <w:rFonts w:cs="Arial"/>
          <w:sz w:val="20"/>
        </w:rPr>
        <w:t>Maintenance Period:</w:t>
      </w:r>
      <w:r w:rsidRPr="00521A4C">
        <w:rPr>
          <w:rFonts w:cs="Arial"/>
          <w:sz w:val="20"/>
        </w:rPr>
        <w:tab/>
      </w:r>
      <w:r w:rsidR="00677B84">
        <w:rPr>
          <w:rFonts w:cs="Arial"/>
          <w:b/>
          <w:sz w:val="20"/>
        </w:rPr>
        <w:t xml:space="preserve">5 </w:t>
      </w:r>
      <w:r w:rsidRPr="00521A4C">
        <w:rPr>
          <w:rFonts w:cs="Arial"/>
          <w:b/>
          <w:sz w:val="20"/>
        </w:rPr>
        <w:t xml:space="preserve">years from the Date of </w:t>
      </w:r>
      <w:r w:rsidR="007D00EE">
        <w:rPr>
          <w:rFonts w:cs="Arial"/>
          <w:b/>
          <w:sz w:val="20"/>
        </w:rPr>
        <w:t>Final Acceptance</w:t>
      </w:r>
      <w:r w:rsidRPr="00521A4C">
        <w:rPr>
          <w:rFonts w:cs="Arial"/>
          <w:b/>
          <w:sz w:val="20"/>
        </w:rPr>
        <w:t xml:space="preserve"> as certified in the Taking-Over Certificate for the Whole of the </w:t>
      </w:r>
      <w:r w:rsidR="008506B3">
        <w:rPr>
          <w:rFonts w:cs="Arial"/>
          <w:b/>
          <w:sz w:val="20"/>
        </w:rPr>
        <w:t>Works</w:t>
      </w:r>
      <w:r w:rsidRPr="00521A4C">
        <w:rPr>
          <w:rFonts w:cs="Arial"/>
          <w:b/>
          <w:sz w:val="20"/>
        </w:rPr>
        <w:t>.</w:t>
      </w:r>
    </w:p>
    <w:p w14:paraId="2F76A7D7"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7611AF74"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F84F8DE" w14:textId="77777777" w:rsidR="00B31140" w:rsidRPr="00521A4C" w:rsidRDefault="00B31140">
      <w:pPr>
        <w:tabs>
          <w:tab w:val="left" w:pos="-720"/>
          <w:tab w:val="left" w:pos="709"/>
        </w:tabs>
        <w:spacing w:line="240" w:lineRule="auto"/>
        <w:ind w:left="5103" w:right="96" w:hanging="5103"/>
        <w:rPr>
          <w:rFonts w:cs="Arial"/>
          <w:b/>
          <w:sz w:val="20"/>
        </w:rPr>
      </w:pPr>
    </w:p>
    <w:p w14:paraId="4B4C1CB6"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41F65792"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228A53A2" w14:textId="77777777" w:rsidR="00B31140" w:rsidRPr="00521A4C" w:rsidRDefault="00B31140">
      <w:pPr>
        <w:tabs>
          <w:tab w:val="left" w:pos="-720"/>
          <w:tab w:val="left" w:pos="709"/>
        </w:tabs>
        <w:spacing w:line="240" w:lineRule="auto"/>
        <w:ind w:right="96"/>
        <w:rPr>
          <w:rFonts w:cs="Arial"/>
          <w:sz w:val="20"/>
        </w:rPr>
      </w:pPr>
    </w:p>
    <w:p w14:paraId="2FB72E4B" w14:textId="35E5A3E2" w:rsidR="00B31140" w:rsidRPr="00521A4C" w:rsidRDefault="00B31140">
      <w:pPr>
        <w:tabs>
          <w:tab w:val="left" w:pos="-720"/>
          <w:tab w:val="left" w:pos="709"/>
        </w:tabs>
        <w:spacing w:line="240" w:lineRule="auto"/>
        <w:ind w:right="96"/>
        <w:rPr>
          <w:rFonts w:cs="Arial"/>
          <w:b/>
          <w:sz w:val="20"/>
        </w:rPr>
      </w:pPr>
      <w:r w:rsidRPr="00521A4C">
        <w:rPr>
          <w:rFonts w:cs="Arial"/>
          <w:sz w:val="20"/>
        </w:rPr>
        <w:t xml:space="preserve">Date for </w:t>
      </w:r>
      <w:r w:rsidR="00420589">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2177AED1" w14:textId="77777777" w:rsidR="00B31140" w:rsidRPr="00521A4C" w:rsidRDefault="00B31140">
      <w:pPr>
        <w:numPr>
          <w:ilvl w:val="12"/>
          <w:numId w:val="0"/>
        </w:numPr>
        <w:tabs>
          <w:tab w:val="left" w:pos="-720"/>
          <w:tab w:val="left" w:pos="709"/>
        </w:tabs>
        <w:spacing w:line="240" w:lineRule="auto"/>
        <w:ind w:left="283" w:right="96" w:hanging="283"/>
        <w:rPr>
          <w:rFonts w:cs="Arial"/>
          <w:b/>
          <w:sz w:val="20"/>
        </w:rPr>
      </w:pPr>
    </w:p>
    <w:p w14:paraId="077A4AEA" w14:textId="49BBE158" w:rsidR="00B31140" w:rsidRPr="00521A4C" w:rsidRDefault="00B31140">
      <w:pPr>
        <w:tabs>
          <w:tab w:val="left" w:pos="-720"/>
          <w:tab w:val="left" w:pos="709"/>
        </w:tabs>
        <w:spacing w:line="240" w:lineRule="auto"/>
        <w:ind w:left="5103" w:right="96" w:hanging="5103"/>
        <w:jc w:val="left"/>
        <w:rPr>
          <w:rFonts w:cs="Arial"/>
          <w:b/>
          <w:sz w:val="20"/>
        </w:rPr>
      </w:pPr>
      <w:r w:rsidRPr="00521A4C">
        <w:rPr>
          <w:rFonts w:cs="Arial"/>
          <w:sz w:val="20"/>
        </w:rPr>
        <w:t xml:space="preserve">Liquidated Damages for delay to the </w:t>
      </w:r>
      <w:r w:rsidR="008506B3">
        <w:rPr>
          <w:rFonts w:cs="Arial"/>
          <w:sz w:val="20"/>
        </w:rPr>
        <w:t>Works</w:t>
      </w:r>
      <w:r w:rsidRPr="00521A4C">
        <w:rPr>
          <w:rFonts w:cs="Arial"/>
          <w:sz w:val="20"/>
        </w:rPr>
        <w:tab/>
      </w:r>
      <w:r w:rsidRPr="00521A4C">
        <w:rPr>
          <w:rFonts w:cs="Arial"/>
          <w:b/>
          <w:sz w:val="20"/>
        </w:rPr>
        <w:t xml:space="preserve">ZAR 10,000.00 per day, or in accordance with clause </w:t>
      </w:r>
      <w:r w:rsidR="000B2023" w:rsidRPr="00521A4C">
        <w:rPr>
          <w:rFonts w:cs="Arial"/>
          <w:b/>
          <w:color w:val="FF00FF"/>
          <w:sz w:val="20"/>
        </w:rPr>
        <w:fldChar w:fldCharType="begin"/>
      </w:r>
      <w:r w:rsidRPr="00521A4C">
        <w:rPr>
          <w:rFonts w:cs="Arial"/>
          <w:b/>
          <w:sz w:val="20"/>
        </w:rPr>
        <w:instrText xml:space="preserve"> REF _Ref514218165 \r \h </w:instrText>
      </w:r>
      <w:r w:rsidR="00AB174A" w:rsidRPr="00521A4C">
        <w:rPr>
          <w:rFonts w:cs="Arial"/>
          <w:b/>
          <w:color w:val="FF00FF"/>
          <w:sz w:val="20"/>
        </w:rPr>
        <w:instrText xml:space="preserve"> \* MERGEFORMAT </w:instrText>
      </w:r>
      <w:r w:rsidR="000B2023" w:rsidRPr="00521A4C">
        <w:rPr>
          <w:rFonts w:cs="Arial"/>
          <w:b/>
          <w:color w:val="FF00FF"/>
          <w:sz w:val="20"/>
        </w:rPr>
      </w:r>
      <w:r w:rsidR="000B2023" w:rsidRPr="00521A4C">
        <w:rPr>
          <w:rFonts w:cs="Arial"/>
          <w:b/>
          <w:color w:val="FF00FF"/>
          <w:sz w:val="20"/>
        </w:rPr>
        <w:fldChar w:fldCharType="separate"/>
      </w:r>
      <w:r w:rsidR="00AB3573">
        <w:rPr>
          <w:rFonts w:cs="Arial"/>
          <w:b/>
          <w:sz w:val="20"/>
        </w:rPr>
        <w:t>2.9.1.4.2</w:t>
      </w:r>
      <w:r w:rsidR="000B2023" w:rsidRPr="00521A4C">
        <w:rPr>
          <w:rFonts w:cs="Arial"/>
          <w:b/>
          <w:color w:val="FF00FF"/>
          <w:sz w:val="20"/>
        </w:rPr>
        <w:fldChar w:fldCharType="end"/>
      </w:r>
      <w:r w:rsidRPr="00521A4C">
        <w:rPr>
          <w:rFonts w:cs="Arial"/>
          <w:b/>
          <w:sz w:val="20"/>
        </w:rPr>
        <w:t xml:space="preserve"> of the Conditions of Contract - whichever is greater.</w:t>
      </w:r>
    </w:p>
    <w:p w14:paraId="7998B551" w14:textId="77777777" w:rsidR="00B31140" w:rsidRPr="00521A4C" w:rsidRDefault="00B31140">
      <w:pPr>
        <w:tabs>
          <w:tab w:val="left" w:pos="-720"/>
          <w:tab w:val="left" w:pos="709"/>
        </w:tabs>
        <w:spacing w:line="240" w:lineRule="auto"/>
        <w:ind w:left="5103" w:right="96" w:hanging="5103"/>
        <w:rPr>
          <w:rFonts w:cs="Arial"/>
          <w:b/>
          <w:sz w:val="20"/>
        </w:rPr>
      </w:pPr>
    </w:p>
    <w:p w14:paraId="7270DB1C"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Warranty Period</w:t>
      </w:r>
      <w:r w:rsidRPr="00521A4C">
        <w:rPr>
          <w:rFonts w:cs="Arial"/>
          <w:b/>
          <w:sz w:val="20"/>
        </w:rPr>
        <w:tab/>
        <w:t>1 Year</w:t>
      </w:r>
    </w:p>
    <w:p w14:paraId="6E92B695" w14:textId="4D91EC64" w:rsidR="00B31140" w:rsidRPr="00521A4C" w:rsidRDefault="00B31140">
      <w:pPr>
        <w:tabs>
          <w:tab w:val="left" w:pos="-720"/>
          <w:tab w:val="left" w:pos="568"/>
        </w:tabs>
        <w:spacing w:line="240" w:lineRule="auto"/>
        <w:ind w:left="5103" w:right="96" w:hanging="5103"/>
        <w:jc w:val="left"/>
        <w:rPr>
          <w:rFonts w:cs="Arial"/>
          <w:b/>
          <w:sz w:val="20"/>
        </w:rPr>
      </w:pPr>
      <w:r w:rsidRPr="00521A4C">
        <w:rPr>
          <w:rFonts w:cs="Arial"/>
          <w:b/>
          <w:sz w:val="20"/>
        </w:rPr>
        <w:tab/>
      </w:r>
      <w:r w:rsidRPr="00521A4C">
        <w:rPr>
          <w:rFonts w:cs="Arial"/>
          <w:b/>
          <w:sz w:val="20"/>
        </w:rPr>
        <w:tab/>
        <w:t xml:space="preserve">To commence on the Date of </w:t>
      </w:r>
      <w:r w:rsidR="00420589">
        <w:rPr>
          <w:rFonts w:cs="Arial"/>
          <w:b/>
          <w:sz w:val="20"/>
        </w:rPr>
        <w:t>Substantial Completion</w:t>
      </w:r>
      <w:r w:rsidRPr="00521A4C">
        <w:rPr>
          <w:rFonts w:cs="Arial"/>
          <w:b/>
          <w:sz w:val="20"/>
        </w:rPr>
        <w:t xml:space="preserve"> as certified in the Acceptance Certificate and to expire at a time of not less than 1 year from the Date of </w:t>
      </w:r>
      <w:r w:rsidR="00420589">
        <w:rPr>
          <w:rFonts w:cs="Arial"/>
          <w:b/>
          <w:sz w:val="20"/>
        </w:rPr>
        <w:t>Substantial Completion</w:t>
      </w:r>
      <w:r w:rsidRPr="00521A4C">
        <w:rPr>
          <w:rFonts w:cs="Arial"/>
          <w:b/>
          <w:sz w:val="20"/>
        </w:rPr>
        <w:t>.</w:t>
      </w:r>
    </w:p>
    <w:p w14:paraId="0D736440" w14:textId="77777777" w:rsidR="00B31140" w:rsidRPr="00521A4C" w:rsidRDefault="00B31140">
      <w:pPr>
        <w:tabs>
          <w:tab w:val="left" w:pos="-720"/>
          <w:tab w:val="left" w:pos="568"/>
        </w:tabs>
        <w:spacing w:line="240" w:lineRule="auto"/>
        <w:ind w:left="5103" w:right="96" w:hanging="5103"/>
        <w:jc w:val="left"/>
        <w:rPr>
          <w:rFonts w:cs="Arial"/>
          <w:b/>
          <w:sz w:val="20"/>
        </w:rPr>
      </w:pPr>
    </w:p>
    <w:p w14:paraId="1ED990F1" w14:textId="77777777" w:rsidR="00B31140" w:rsidRPr="00521A4C" w:rsidRDefault="00B31140" w:rsidP="00EB3888">
      <w:pPr>
        <w:tabs>
          <w:tab w:val="left" w:pos="-720"/>
          <w:tab w:val="left" w:pos="709"/>
        </w:tabs>
        <w:spacing w:line="240" w:lineRule="auto"/>
        <w:ind w:left="5103" w:right="96" w:hanging="5103"/>
        <w:rPr>
          <w:rFonts w:cs="Arial"/>
          <w:b/>
          <w:sz w:val="20"/>
        </w:rPr>
      </w:pPr>
      <w:r w:rsidRPr="00521A4C">
        <w:rPr>
          <w:rFonts w:cs="Arial"/>
          <w:sz w:val="20"/>
        </w:rPr>
        <w:t xml:space="preserve">Percentage of Retention </w:t>
      </w:r>
      <w:r w:rsidRPr="00521A4C">
        <w:rPr>
          <w:rFonts w:cs="Arial"/>
          <w:b/>
          <w:sz w:val="20"/>
        </w:rPr>
        <w:tab/>
      </w:r>
      <w:r w:rsidR="00DD03B1" w:rsidRPr="00521A4C">
        <w:rPr>
          <w:rFonts w:cs="Arial"/>
          <w:b/>
          <w:sz w:val="20"/>
        </w:rPr>
        <w:t>10%</w:t>
      </w:r>
    </w:p>
    <w:p w14:paraId="1B9A2F0A" w14:textId="77777777" w:rsidR="00B31140" w:rsidRPr="00521A4C" w:rsidRDefault="00B31140" w:rsidP="00304152">
      <w:pPr>
        <w:tabs>
          <w:tab w:val="left" w:pos="-720"/>
          <w:tab w:val="left" w:pos="709"/>
        </w:tabs>
        <w:spacing w:line="240" w:lineRule="auto"/>
        <w:ind w:left="5103" w:right="96" w:hanging="5103"/>
        <w:rPr>
          <w:rFonts w:cs="Arial"/>
          <w:b/>
          <w:sz w:val="20"/>
        </w:rPr>
      </w:pPr>
      <w:r w:rsidRPr="00521A4C">
        <w:rPr>
          <w:rFonts w:cs="Arial"/>
          <w:b/>
          <w:sz w:val="20"/>
        </w:rPr>
        <w:tab/>
      </w:r>
    </w:p>
    <w:p w14:paraId="050B6309" w14:textId="77777777" w:rsidR="00B31140" w:rsidRPr="00521A4C" w:rsidRDefault="00B31140">
      <w:pPr>
        <w:tabs>
          <w:tab w:val="left" w:pos="-720"/>
          <w:tab w:val="left" w:pos="709"/>
        </w:tabs>
        <w:spacing w:line="240" w:lineRule="auto"/>
        <w:ind w:left="5103" w:right="96" w:hanging="5103"/>
        <w:rPr>
          <w:rFonts w:cs="Arial"/>
          <w:sz w:val="20"/>
        </w:rPr>
      </w:pPr>
    </w:p>
    <w:p w14:paraId="20E2FFED"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3F80EEA8"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r>
      <w:r w:rsidR="00A5737D" w:rsidRPr="00521A4C">
        <w:rPr>
          <w:rFonts w:cs="Arial"/>
          <w:b/>
          <w:sz w:val="20"/>
        </w:rPr>
        <w:t>Chief Executive Officer</w:t>
      </w:r>
    </w:p>
    <w:p w14:paraId="5050686A"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37C28BFE"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3D814ED0"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24B95C9A" w14:textId="77777777" w:rsidR="00B31140" w:rsidRPr="00521A4C" w:rsidRDefault="00B31140">
      <w:pPr>
        <w:spacing w:line="240" w:lineRule="auto"/>
        <w:ind w:firstLine="5130"/>
        <w:rPr>
          <w:rFonts w:cs="Arial"/>
          <w:b/>
          <w:sz w:val="20"/>
        </w:rPr>
      </w:pPr>
      <w:smartTag w:uri="urn:schemas-microsoft-com:office:smarttags" w:element="country-region">
        <w:smartTag w:uri="urn:schemas-microsoft-com:office:smarttags" w:element="place">
          <w:r w:rsidRPr="00521A4C">
            <w:rPr>
              <w:rFonts w:cs="Arial"/>
              <w:b/>
              <w:sz w:val="20"/>
            </w:rPr>
            <w:t>South Africa</w:t>
          </w:r>
        </w:smartTag>
      </w:smartTag>
    </w:p>
    <w:p w14:paraId="76224E05"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1D17F9FF" w14:textId="3F624698"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r>
      <w:r w:rsidR="00B4303A" w:rsidRPr="00B4303A">
        <w:rPr>
          <w:rFonts w:cs="Arial"/>
          <w:b/>
          <w:sz w:val="20"/>
        </w:rPr>
        <w:t>Chief Executive Officer</w:t>
      </w:r>
    </w:p>
    <w:p w14:paraId="3BDE7FEE" w14:textId="77777777" w:rsidR="00B31140" w:rsidRPr="00521A4C" w:rsidRDefault="00B31140">
      <w:pPr>
        <w:spacing w:line="240" w:lineRule="auto"/>
        <w:ind w:firstLine="5130"/>
        <w:rPr>
          <w:rFonts w:cs="Arial"/>
          <w:b/>
          <w:sz w:val="20"/>
        </w:rPr>
      </w:pPr>
      <w:r w:rsidRPr="00521A4C">
        <w:rPr>
          <w:rFonts w:cs="Arial"/>
          <w:b/>
          <w:sz w:val="20"/>
        </w:rPr>
        <w:t xml:space="preserve">xxxxxxxxxxxxxxx </w:t>
      </w:r>
    </w:p>
    <w:p w14:paraId="61DEB48F" w14:textId="77777777" w:rsidR="00B31140" w:rsidRPr="00521A4C" w:rsidRDefault="00B31140">
      <w:pPr>
        <w:spacing w:line="240" w:lineRule="auto"/>
        <w:ind w:firstLine="5130"/>
        <w:rPr>
          <w:rFonts w:cs="Arial"/>
          <w:b/>
          <w:sz w:val="20"/>
        </w:rPr>
      </w:pPr>
      <w:r w:rsidRPr="00521A4C">
        <w:rPr>
          <w:rFonts w:cs="Arial"/>
          <w:b/>
          <w:sz w:val="20"/>
        </w:rPr>
        <w:t>xxxxxxxxxxxxxxx</w:t>
      </w:r>
    </w:p>
    <w:p w14:paraId="37C1CFC1" w14:textId="77777777" w:rsidR="00B31140" w:rsidRPr="00521A4C" w:rsidRDefault="00B31140">
      <w:pPr>
        <w:spacing w:line="240" w:lineRule="auto"/>
        <w:ind w:firstLine="5130"/>
        <w:rPr>
          <w:rFonts w:cs="Arial"/>
          <w:b/>
          <w:sz w:val="20"/>
        </w:rPr>
      </w:pPr>
      <w:r w:rsidRPr="00521A4C">
        <w:rPr>
          <w:rFonts w:cs="Arial"/>
          <w:b/>
          <w:sz w:val="20"/>
        </w:rPr>
        <w:t xml:space="preserve">xxxxxxxxxxxxxxx </w:t>
      </w:r>
    </w:p>
    <w:p w14:paraId="214BF7FB" w14:textId="77777777" w:rsidR="00B31140" w:rsidRPr="00521A4C" w:rsidRDefault="00B31140">
      <w:pPr>
        <w:spacing w:line="240" w:lineRule="auto"/>
        <w:ind w:firstLine="5130"/>
        <w:rPr>
          <w:rFonts w:cs="Arial"/>
          <w:b/>
          <w:sz w:val="20"/>
        </w:rPr>
      </w:pPr>
      <w:r w:rsidRPr="00521A4C">
        <w:rPr>
          <w:rFonts w:cs="Arial"/>
          <w:b/>
          <w:sz w:val="20"/>
        </w:rPr>
        <w:t xml:space="preserve">xxxxxxxxxxxxxxx </w:t>
      </w:r>
    </w:p>
    <w:p w14:paraId="7A751BFE" w14:textId="77777777" w:rsidR="00B31140" w:rsidRPr="00521A4C" w:rsidRDefault="00B31140">
      <w:pPr>
        <w:pStyle w:val="SingleSpacing"/>
        <w:rPr>
          <w:rFonts w:cs="Arial"/>
          <w:sz w:val="20"/>
          <w:lang w:val="en-US"/>
        </w:rPr>
      </w:pPr>
      <w:r w:rsidRPr="00521A4C">
        <w:rPr>
          <w:rFonts w:cs="Arial"/>
          <w:sz w:val="20"/>
          <w:lang w:val="en-US"/>
        </w:rPr>
        <w:br w:type="page"/>
      </w:r>
    </w:p>
    <w:p w14:paraId="79BFC7DF" w14:textId="77777777" w:rsidR="00B31140" w:rsidRPr="00521A4C" w:rsidRDefault="00B31140">
      <w:pPr>
        <w:pStyle w:val="HeadingofDoc"/>
        <w:rPr>
          <w:rFonts w:ascii="Arial" w:hAnsi="Arial" w:cs="Arial"/>
          <w:sz w:val="28"/>
        </w:rPr>
      </w:pPr>
      <w:bookmarkStart w:id="331" w:name="_Toc325807867"/>
      <w:r w:rsidRPr="00521A4C">
        <w:rPr>
          <w:rFonts w:ascii="Arial" w:hAnsi="Arial" w:cs="Arial"/>
          <w:sz w:val="28"/>
        </w:rPr>
        <w:lastRenderedPageBreak/>
        <w:t>SCHEDULES</w:t>
      </w:r>
      <w:bookmarkEnd w:id="331"/>
    </w:p>
    <w:p w14:paraId="4D63A5BB" w14:textId="72268D12" w:rsidR="00B31140" w:rsidRPr="00521A4C" w:rsidRDefault="00B31140">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sidR="00420589">
        <w:rPr>
          <w:rFonts w:cs="Arial"/>
          <w:sz w:val="20"/>
        </w:rPr>
        <w:t>Tender</w:t>
      </w:r>
      <w:r w:rsidRPr="00521A4C">
        <w:rPr>
          <w:rFonts w:cs="Arial"/>
          <w:sz w:val="20"/>
        </w:rPr>
        <w:t xml:space="preserve"> or as amended by agreement with the Engineer in accordance with the Conditions of Contract.  In some cases the schedules listed may provide overlapping information in which case the list will be rationalised prior to Contract execution.</w:t>
      </w:r>
    </w:p>
    <w:p w14:paraId="02D9CA2F" w14:textId="77777777" w:rsidR="00B31140" w:rsidRPr="00521A4C" w:rsidRDefault="00B31140">
      <w:pPr>
        <w:rPr>
          <w:rFonts w:cs="Arial"/>
          <w:sz w:val="20"/>
        </w:rPr>
      </w:pPr>
    </w:p>
    <w:p w14:paraId="782E18FB" w14:textId="77777777" w:rsidR="00B31140" w:rsidRPr="00521A4C" w:rsidRDefault="00B31140">
      <w:pPr>
        <w:pStyle w:val="HeadingofDoc"/>
        <w:rPr>
          <w:rFonts w:ascii="Arial" w:hAnsi="Arial" w:cs="Arial"/>
          <w:sz w:val="28"/>
        </w:rPr>
      </w:pPr>
      <w:r w:rsidRPr="00521A4C">
        <w:rPr>
          <w:rFonts w:ascii="Arial" w:hAnsi="Arial" w:cs="Arial"/>
          <w:sz w:val="24"/>
          <w:szCs w:val="24"/>
        </w:rPr>
        <w:t>SCHEDULES</w:t>
      </w:r>
      <w:r w:rsidRPr="00521A4C">
        <w:rPr>
          <w:rFonts w:ascii="Arial" w:hAnsi="Arial" w:cs="Arial"/>
          <w:sz w:val="28"/>
        </w:rPr>
        <w:t xml:space="preserve"> </w:t>
      </w:r>
      <w:r w:rsidRPr="00521A4C">
        <w:rPr>
          <w:rFonts w:ascii="Arial" w:hAnsi="Arial" w:cs="Arial"/>
          <w:sz w:val="20"/>
        </w:rPr>
        <w:t>(with precedence – from A to H)</w:t>
      </w:r>
    </w:p>
    <w:p w14:paraId="1B813FF6" w14:textId="77777777" w:rsidR="00B31140" w:rsidRPr="00521A4C" w:rsidRDefault="00B31140">
      <w:pPr>
        <w:rPr>
          <w:rFonts w:cs="Arial"/>
          <w:sz w:val="20"/>
        </w:rPr>
      </w:pPr>
    </w:p>
    <w:p w14:paraId="487F84A0" w14:textId="77777777" w:rsidR="00B31140" w:rsidRPr="00521A4C" w:rsidRDefault="00B31140">
      <w:pPr>
        <w:rPr>
          <w:rFonts w:cs="Arial"/>
          <w:sz w:val="20"/>
        </w:rPr>
      </w:pPr>
      <w:r w:rsidRPr="00521A4C">
        <w:rPr>
          <w:rFonts w:cs="Arial"/>
          <w:sz w:val="20"/>
        </w:rPr>
        <w:t xml:space="preserve">Schedule A </w:t>
      </w:r>
      <w:r w:rsidRPr="00521A4C">
        <w:rPr>
          <w:rFonts w:cs="Arial"/>
          <w:sz w:val="20"/>
        </w:rPr>
        <w:tab/>
        <w:t>Price Schedule</w:t>
      </w:r>
    </w:p>
    <w:p w14:paraId="5F0FDA2C" w14:textId="77777777" w:rsidR="00B31140" w:rsidRPr="00521A4C" w:rsidRDefault="00B31140">
      <w:pPr>
        <w:rPr>
          <w:rFonts w:cs="Arial"/>
          <w:sz w:val="20"/>
        </w:rPr>
      </w:pPr>
      <w:r w:rsidRPr="00521A4C">
        <w:rPr>
          <w:rFonts w:cs="Arial"/>
          <w:sz w:val="20"/>
        </w:rPr>
        <w:t xml:space="preserve">Schedule B </w:t>
      </w:r>
      <w:r w:rsidRPr="00521A4C">
        <w:rPr>
          <w:rFonts w:cs="Arial"/>
          <w:sz w:val="20"/>
        </w:rPr>
        <w:tab/>
        <w:t>List of Supply</w:t>
      </w:r>
    </w:p>
    <w:p w14:paraId="7E31A0F9" w14:textId="383AFCA0" w:rsidR="00B31140" w:rsidRPr="00521A4C" w:rsidRDefault="00B31140">
      <w:pPr>
        <w:rPr>
          <w:rFonts w:cs="Arial"/>
          <w:sz w:val="20"/>
        </w:rPr>
      </w:pPr>
      <w:r w:rsidRPr="00521A4C">
        <w:rPr>
          <w:rFonts w:cs="Arial"/>
          <w:sz w:val="20"/>
        </w:rPr>
        <w:t xml:space="preserve">Schedule C </w:t>
      </w:r>
      <w:r w:rsidRPr="00521A4C">
        <w:rPr>
          <w:rFonts w:cs="Arial"/>
          <w:sz w:val="20"/>
        </w:rPr>
        <w:tab/>
        <w:t>Models of Performance Guarantees</w:t>
      </w:r>
    </w:p>
    <w:p w14:paraId="50F96C3D" w14:textId="77777777" w:rsidR="00B31140" w:rsidRPr="00521A4C" w:rsidRDefault="00B31140">
      <w:pPr>
        <w:rPr>
          <w:rFonts w:cs="Arial"/>
          <w:sz w:val="20"/>
        </w:rPr>
      </w:pPr>
      <w:r w:rsidRPr="00521A4C">
        <w:rPr>
          <w:rFonts w:cs="Arial"/>
          <w:sz w:val="20"/>
        </w:rPr>
        <w:t xml:space="preserve">Schedule D </w:t>
      </w:r>
      <w:r w:rsidRPr="00521A4C">
        <w:rPr>
          <w:rFonts w:cs="Arial"/>
          <w:sz w:val="20"/>
        </w:rPr>
        <w:tab/>
        <w:t>Part 1</w:t>
      </w:r>
      <w:r w:rsidRPr="00521A4C">
        <w:rPr>
          <w:rFonts w:cs="Arial"/>
          <w:sz w:val="20"/>
        </w:rPr>
        <w:tab/>
        <w:t>Contract Milestone Schedule</w:t>
      </w:r>
    </w:p>
    <w:p w14:paraId="0BBA3CB3" w14:textId="0A67EF39" w:rsidR="00B31140" w:rsidRPr="00521A4C" w:rsidRDefault="00B31140">
      <w:pPr>
        <w:ind w:left="1020" w:firstLine="510"/>
        <w:rPr>
          <w:rFonts w:cs="Arial"/>
          <w:sz w:val="20"/>
        </w:rPr>
      </w:pPr>
      <w:r w:rsidRPr="00521A4C">
        <w:rPr>
          <w:rFonts w:cs="Arial"/>
          <w:sz w:val="20"/>
        </w:rPr>
        <w:t>Part 2</w:t>
      </w:r>
      <w:r w:rsidRPr="00521A4C">
        <w:rPr>
          <w:rFonts w:cs="Arial"/>
          <w:sz w:val="20"/>
        </w:rPr>
        <w:tab/>
      </w:r>
      <w:r w:rsidR="00A06F02">
        <w:rPr>
          <w:rFonts w:cs="Arial"/>
          <w:sz w:val="20"/>
        </w:rPr>
        <w:t>Milestone Payment Schedule</w:t>
      </w:r>
    </w:p>
    <w:p w14:paraId="02B75F05" w14:textId="77777777" w:rsidR="00B31140" w:rsidRPr="00521A4C" w:rsidRDefault="00B31140">
      <w:pPr>
        <w:rPr>
          <w:rFonts w:cs="Arial"/>
          <w:sz w:val="20"/>
        </w:rPr>
      </w:pPr>
      <w:r w:rsidRPr="00521A4C">
        <w:rPr>
          <w:rFonts w:cs="Arial"/>
          <w:sz w:val="20"/>
        </w:rPr>
        <w:t xml:space="preserve">Schedule E </w:t>
      </w:r>
      <w:r w:rsidRPr="00521A4C">
        <w:rPr>
          <w:rFonts w:cs="Arial"/>
          <w:sz w:val="20"/>
        </w:rPr>
        <w:tab/>
        <w:t>Statement of Compliance</w:t>
      </w:r>
    </w:p>
    <w:p w14:paraId="4FC4FAF0"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F </w:t>
      </w:r>
      <w:r w:rsidRPr="00521A4C">
        <w:rPr>
          <w:rFonts w:cs="Arial"/>
          <w:sz w:val="20"/>
        </w:rPr>
        <w:tab/>
        <w:t>Sample of Acceptance Certificates</w:t>
      </w:r>
    </w:p>
    <w:p w14:paraId="52DBA4E7"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G </w:t>
      </w:r>
      <w:r w:rsidRPr="00521A4C">
        <w:rPr>
          <w:rFonts w:cs="Arial"/>
          <w:sz w:val="20"/>
        </w:rPr>
        <w:tab/>
        <w:t>Contractors Proposal</w:t>
      </w:r>
    </w:p>
    <w:p w14:paraId="4F5208FC" w14:textId="77777777" w:rsidR="00B31140" w:rsidRPr="00AB174A" w:rsidRDefault="00B31140">
      <w:pPr>
        <w:tabs>
          <w:tab w:val="right" w:pos="8306"/>
        </w:tabs>
        <w:rPr>
          <w:rFonts w:cs="Arial"/>
          <w:sz w:val="20"/>
        </w:rPr>
      </w:pPr>
    </w:p>
    <w:p w14:paraId="192F87F0" w14:textId="77777777" w:rsidR="00B31140" w:rsidRPr="00AB174A" w:rsidRDefault="00B31140">
      <w:pPr>
        <w:pStyle w:val="KeepWithNext"/>
        <w:keepNext w:val="0"/>
        <w:widowControl/>
        <w:rPr>
          <w:rFonts w:cs="Arial"/>
          <w:lang w:val="en-US"/>
        </w:rPr>
      </w:pPr>
    </w:p>
    <w:sectPr w:rsidR="00B31140" w:rsidRPr="00AB174A" w:rsidSect="009116F2">
      <w:headerReference w:type="default" r:id="rId14"/>
      <w:footerReference w:type="first" r:id="rId15"/>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C726" w14:textId="77777777" w:rsidR="00291113" w:rsidRDefault="00291113">
      <w:r>
        <w:separator/>
      </w:r>
    </w:p>
  </w:endnote>
  <w:endnote w:type="continuationSeparator" w:id="0">
    <w:p w14:paraId="3D3A2FC0" w14:textId="77777777" w:rsidR="00291113" w:rsidRDefault="0029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C12773" w:rsidRPr="002E4B55" w14:paraId="5D5073D5" w14:textId="77777777" w:rsidTr="009C5659">
      <w:trPr>
        <w:trHeight w:val="553"/>
      </w:trPr>
      <w:tc>
        <w:tcPr>
          <w:tcW w:w="5902" w:type="dxa"/>
          <w:vAlign w:val="center"/>
        </w:tcPr>
        <w:p w14:paraId="23C85057" w14:textId="1093F5B3" w:rsidR="00C12773" w:rsidRPr="002E4B55" w:rsidRDefault="00C12773" w:rsidP="00C12773">
          <w:pPr>
            <w:pStyle w:val="Footer"/>
            <w:ind w:right="360"/>
            <w:rPr>
              <w:rFonts w:cs="Arial"/>
              <w:szCs w:val="16"/>
            </w:rPr>
          </w:pPr>
          <w:r w:rsidRPr="008C7465">
            <w:rPr>
              <w:rFonts w:cs="Arial"/>
              <w:b/>
              <w:bCs/>
              <w:sz w:val="12"/>
              <w:szCs w:val="12"/>
            </w:rPr>
            <w:t>ATNS/ATA/RFP02</w:t>
          </w:r>
          <w:r>
            <w:rPr>
              <w:rFonts w:cs="Arial"/>
              <w:b/>
              <w:bCs/>
              <w:sz w:val="12"/>
              <w:szCs w:val="12"/>
            </w:rPr>
            <w:t>4</w:t>
          </w:r>
          <w:r w:rsidRPr="008C7465">
            <w:rPr>
              <w:rFonts w:cs="Arial"/>
              <w:b/>
              <w:bCs/>
              <w:sz w:val="12"/>
              <w:szCs w:val="12"/>
            </w:rPr>
            <w:t>/FY22.23/ATA SECURITY SERVICES</w:t>
          </w:r>
        </w:p>
      </w:tc>
      <w:tc>
        <w:tcPr>
          <w:tcW w:w="1701" w:type="dxa"/>
          <w:vAlign w:val="center"/>
        </w:tcPr>
        <w:p w14:paraId="56BEEF06" w14:textId="64EA2950" w:rsidR="00C12773" w:rsidRPr="002E4B55" w:rsidRDefault="00C12773" w:rsidP="00C12773">
          <w:pPr>
            <w:pStyle w:val="Footer"/>
            <w:rPr>
              <w:rFonts w:cs="Arial"/>
              <w:szCs w:val="16"/>
            </w:rPr>
          </w:pPr>
          <w:r w:rsidRPr="000667CD">
            <w:rPr>
              <w:rFonts w:cs="Arial"/>
              <w:b/>
              <w:bCs/>
              <w:sz w:val="12"/>
              <w:szCs w:val="12"/>
            </w:rPr>
            <w:t xml:space="preserve">Page </w:t>
          </w:r>
          <w:r w:rsidRPr="000667CD">
            <w:rPr>
              <w:rFonts w:cs="Arial"/>
              <w:b/>
              <w:bCs/>
              <w:sz w:val="12"/>
              <w:szCs w:val="12"/>
            </w:rPr>
            <w:fldChar w:fldCharType="begin"/>
          </w:r>
          <w:r w:rsidRPr="000667CD">
            <w:rPr>
              <w:rFonts w:cs="Arial"/>
              <w:b/>
              <w:bCs/>
              <w:sz w:val="12"/>
              <w:szCs w:val="12"/>
            </w:rPr>
            <w:instrText xml:space="preserve"> PAGE  \* Arabic  \* MERGEFORMAT </w:instrText>
          </w:r>
          <w:r w:rsidRPr="000667CD">
            <w:rPr>
              <w:rFonts w:cs="Arial"/>
              <w:b/>
              <w:bCs/>
              <w:sz w:val="12"/>
              <w:szCs w:val="12"/>
            </w:rPr>
            <w:fldChar w:fldCharType="separate"/>
          </w:r>
          <w:r>
            <w:rPr>
              <w:rFonts w:cs="Arial"/>
              <w:b/>
              <w:bCs/>
              <w:noProof/>
              <w:sz w:val="12"/>
              <w:szCs w:val="12"/>
            </w:rPr>
            <w:t>27</w:t>
          </w:r>
          <w:r w:rsidRPr="000667CD">
            <w:rPr>
              <w:rFonts w:cs="Arial"/>
              <w:b/>
              <w:bCs/>
              <w:sz w:val="12"/>
              <w:szCs w:val="12"/>
            </w:rPr>
            <w:fldChar w:fldCharType="end"/>
          </w:r>
          <w:r w:rsidRPr="000667CD">
            <w:rPr>
              <w:rFonts w:cs="Arial"/>
              <w:b/>
              <w:bCs/>
              <w:sz w:val="12"/>
              <w:szCs w:val="12"/>
            </w:rPr>
            <w:t xml:space="preserve"> of </w:t>
          </w:r>
          <w:r w:rsidRPr="000667CD">
            <w:rPr>
              <w:rFonts w:cs="Arial"/>
              <w:b/>
              <w:bCs/>
              <w:sz w:val="12"/>
              <w:szCs w:val="12"/>
            </w:rPr>
            <w:fldChar w:fldCharType="begin"/>
          </w:r>
          <w:r w:rsidRPr="000667CD">
            <w:rPr>
              <w:rFonts w:cs="Arial"/>
              <w:b/>
              <w:bCs/>
              <w:sz w:val="12"/>
              <w:szCs w:val="12"/>
            </w:rPr>
            <w:instrText xml:space="preserve"> NUMPAGES  \* Arabic  \* MERGEFORMAT </w:instrText>
          </w:r>
          <w:r w:rsidRPr="000667CD">
            <w:rPr>
              <w:rFonts w:cs="Arial"/>
              <w:b/>
              <w:bCs/>
              <w:sz w:val="12"/>
              <w:szCs w:val="12"/>
            </w:rPr>
            <w:fldChar w:fldCharType="separate"/>
          </w:r>
          <w:r>
            <w:rPr>
              <w:rFonts w:cs="Arial"/>
              <w:b/>
              <w:bCs/>
              <w:noProof/>
              <w:sz w:val="12"/>
              <w:szCs w:val="12"/>
            </w:rPr>
            <w:t>61</w:t>
          </w:r>
          <w:r w:rsidRPr="000667CD">
            <w:rPr>
              <w:rFonts w:cs="Arial"/>
              <w:b/>
              <w:bCs/>
              <w:sz w:val="12"/>
              <w:szCs w:val="12"/>
            </w:rPr>
            <w:fldChar w:fldCharType="end"/>
          </w:r>
        </w:p>
      </w:tc>
      <w:tc>
        <w:tcPr>
          <w:tcW w:w="1701" w:type="dxa"/>
          <w:vAlign w:val="center"/>
        </w:tcPr>
        <w:p w14:paraId="75E495B7" w14:textId="596E182E" w:rsidR="00C12773" w:rsidRPr="002E4B55" w:rsidRDefault="00C12773" w:rsidP="00C12773">
          <w:pPr>
            <w:pStyle w:val="Footer"/>
            <w:jc w:val="right"/>
            <w:rPr>
              <w:rFonts w:cs="Arial"/>
              <w:szCs w:val="16"/>
            </w:rPr>
          </w:pPr>
          <w:r>
            <w:rPr>
              <w:rFonts w:cs="Arial"/>
              <w:b/>
              <w:bCs/>
              <w:sz w:val="12"/>
              <w:szCs w:val="12"/>
            </w:rPr>
            <w:t>JULY 2022</w:t>
          </w:r>
        </w:p>
      </w:tc>
    </w:tr>
  </w:tbl>
  <w:p w14:paraId="72789103" w14:textId="77777777" w:rsidR="00BA6E36" w:rsidRPr="0099362D" w:rsidRDefault="00BA6E36" w:rsidP="002E4B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456240" w:rsidRPr="000667CD" w14:paraId="0255A446" w14:textId="77777777" w:rsidTr="002863CE">
      <w:trPr>
        <w:trHeight w:val="180"/>
      </w:trPr>
      <w:tc>
        <w:tcPr>
          <w:tcW w:w="4510" w:type="dxa"/>
          <w:vAlign w:val="center"/>
        </w:tcPr>
        <w:p w14:paraId="34F7524E" w14:textId="77777777" w:rsidR="00456240" w:rsidRPr="004D15A7" w:rsidRDefault="00456240" w:rsidP="00456240">
          <w:pPr>
            <w:pStyle w:val="Footer"/>
            <w:rPr>
              <w:rFonts w:cs="Arial"/>
              <w:b/>
              <w:bCs/>
              <w:sz w:val="12"/>
              <w:szCs w:val="12"/>
              <w:highlight w:val="yellow"/>
            </w:rPr>
          </w:pPr>
          <w:r w:rsidRPr="008C7465">
            <w:rPr>
              <w:rFonts w:cs="Arial"/>
              <w:b/>
              <w:bCs/>
              <w:sz w:val="12"/>
              <w:szCs w:val="12"/>
            </w:rPr>
            <w:t>ATNS/ATA/RFP02</w:t>
          </w:r>
          <w:r>
            <w:rPr>
              <w:rFonts w:cs="Arial"/>
              <w:b/>
              <w:bCs/>
              <w:sz w:val="12"/>
              <w:szCs w:val="12"/>
            </w:rPr>
            <w:t>4</w:t>
          </w:r>
          <w:r w:rsidRPr="008C7465">
            <w:rPr>
              <w:rFonts w:cs="Arial"/>
              <w:b/>
              <w:bCs/>
              <w:sz w:val="12"/>
              <w:szCs w:val="12"/>
            </w:rPr>
            <w:t>/FY22.23/ATA SECURITY SERVICES</w:t>
          </w:r>
        </w:p>
      </w:tc>
      <w:tc>
        <w:tcPr>
          <w:tcW w:w="2060" w:type="dxa"/>
          <w:vAlign w:val="center"/>
        </w:tcPr>
        <w:p w14:paraId="0F1D3AC7" w14:textId="77777777" w:rsidR="00456240" w:rsidRPr="000667CD" w:rsidRDefault="00456240" w:rsidP="00456240">
          <w:pPr>
            <w:pStyle w:val="Footer"/>
            <w:rPr>
              <w:rFonts w:cs="Arial"/>
              <w:b/>
              <w:bCs/>
              <w:sz w:val="12"/>
              <w:szCs w:val="12"/>
            </w:rPr>
          </w:pPr>
          <w:r w:rsidRPr="000667CD">
            <w:rPr>
              <w:rFonts w:cs="Arial"/>
              <w:b/>
              <w:bCs/>
              <w:sz w:val="12"/>
              <w:szCs w:val="12"/>
            </w:rPr>
            <w:t xml:space="preserve">Page </w:t>
          </w:r>
          <w:r w:rsidRPr="000667CD">
            <w:rPr>
              <w:rFonts w:cs="Arial"/>
              <w:b/>
              <w:bCs/>
              <w:sz w:val="12"/>
              <w:szCs w:val="12"/>
            </w:rPr>
            <w:fldChar w:fldCharType="begin"/>
          </w:r>
          <w:r w:rsidRPr="000667CD">
            <w:rPr>
              <w:rFonts w:cs="Arial"/>
              <w:b/>
              <w:bCs/>
              <w:sz w:val="12"/>
              <w:szCs w:val="12"/>
            </w:rPr>
            <w:instrText xml:space="preserve"> PAGE  \* Arabic  \* MERGEFORMAT </w:instrText>
          </w:r>
          <w:r w:rsidRPr="000667CD">
            <w:rPr>
              <w:rFonts w:cs="Arial"/>
              <w:b/>
              <w:bCs/>
              <w:sz w:val="12"/>
              <w:szCs w:val="12"/>
            </w:rPr>
            <w:fldChar w:fldCharType="separate"/>
          </w:r>
          <w:r>
            <w:rPr>
              <w:rFonts w:cs="Arial"/>
              <w:b/>
              <w:bCs/>
              <w:noProof/>
              <w:sz w:val="12"/>
              <w:szCs w:val="12"/>
            </w:rPr>
            <w:t>27</w:t>
          </w:r>
          <w:r w:rsidRPr="000667CD">
            <w:rPr>
              <w:rFonts w:cs="Arial"/>
              <w:b/>
              <w:bCs/>
              <w:sz w:val="12"/>
              <w:szCs w:val="12"/>
            </w:rPr>
            <w:fldChar w:fldCharType="end"/>
          </w:r>
          <w:r w:rsidRPr="000667CD">
            <w:rPr>
              <w:rFonts w:cs="Arial"/>
              <w:b/>
              <w:bCs/>
              <w:sz w:val="12"/>
              <w:szCs w:val="12"/>
            </w:rPr>
            <w:t xml:space="preserve"> of </w:t>
          </w:r>
          <w:r w:rsidRPr="000667CD">
            <w:rPr>
              <w:rFonts w:cs="Arial"/>
              <w:b/>
              <w:bCs/>
              <w:sz w:val="12"/>
              <w:szCs w:val="12"/>
            </w:rPr>
            <w:fldChar w:fldCharType="begin"/>
          </w:r>
          <w:r w:rsidRPr="000667CD">
            <w:rPr>
              <w:rFonts w:cs="Arial"/>
              <w:b/>
              <w:bCs/>
              <w:sz w:val="12"/>
              <w:szCs w:val="12"/>
            </w:rPr>
            <w:instrText xml:space="preserve"> NUMPAGES  \* Arabic  \* MERGEFORMAT </w:instrText>
          </w:r>
          <w:r w:rsidRPr="000667CD">
            <w:rPr>
              <w:rFonts w:cs="Arial"/>
              <w:b/>
              <w:bCs/>
              <w:sz w:val="12"/>
              <w:szCs w:val="12"/>
            </w:rPr>
            <w:fldChar w:fldCharType="separate"/>
          </w:r>
          <w:r>
            <w:rPr>
              <w:rFonts w:cs="Arial"/>
              <w:b/>
              <w:bCs/>
              <w:noProof/>
              <w:sz w:val="12"/>
              <w:szCs w:val="12"/>
            </w:rPr>
            <w:t>61</w:t>
          </w:r>
          <w:r w:rsidRPr="000667CD">
            <w:rPr>
              <w:rFonts w:cs="Arial"/>
              <w:b/>
              <w:bCs/>
              <w:sz w:val="12"/>
              <w:szCs w:val="12"/>
            </w:rPr>
            <w:fldChar w:fldCharType="end"/>
          </w:r>
        </w:p>
      </w:tc>
      <w:tc>
        <w:tcPr>
          <w:tcW w:w="2340" w:type="dxa"/>
          <w:vAlign w:val="center"/>
        </w:tcPr>
        <w:p w14:paraId="6F649FDC" w14:textId="77777777" w:rsidR="00456240" w:rsidRPr="000667CD" w:rsidRDefault="00456240" w:rsidP="00456240">
          <w:pPr>
            <w:pStyle w:val="Footer"/>
            <w:rPr>
              <w:rFonts w:cs="Arial"/>
              <w:b/>
              <w:bCs/>
              <w:sz w:val="12"/>
              <w:szCs w:val="12"/>
            </w:rPr>
          </w:pPr>
          <w:r>
            <w:rPr>
              <w:rFonts w:cs="Arial"/>
              <w:b/>
              <w:bCs/>
              <w:sz w:val="12"/>
              <w:szCs w:val="12"/>
            </w:rPr>
            <w:t>JULY 2022</w:t>
          </w:r>
        </w:p>
      </w:tc>
    </w:tr>
  </w:tbl>
  <w:p w14:paraId="4C10C450" w14:textId="77777777" w:rsidR="00456240" w:rsidRDefault="00456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411" w14:textId="77777777" w:rsidR="00BA6E36" w:rsidRDefault="00BA6E36">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CD05" w14:textId="77777777" w:rsidR="00291113" w:rsidRDefault="00291113">
      <w:r>
        <w:separator/>
      </w:r>
    </w:p>
  </w:footnote>
  <w:footnote w:type="continuationSeparator" w:id="0">
    <w:p w14:paraId="7A2BBFA6" w14:textId="77777777" w:rsidR="00291113" w:rsidRDefault="0029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EE3" w14:textId="77777777" w:rsidR="00BA6E36" w:rsidRDefault="00BA6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1"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2"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3" w15:restartNumberingAfterBreak="0">
    <w:nsid w:val="1AC35EAE"/>
    <w:multiLevelType w:val="multilevel"/>
    <w:tmpl w:val="41A825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i w:val="0"/>
        <w:iCs/>
      </w:rPr>
    </w:lvl>
    <w:lvl w:ilvl="3">
      <w:start w:val="1"/>
      <w:numFmt w:val="decimal"/>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3C1D762E"/>
    <w:multiLevelType w:val="hybridMultilevel"/>
    <w:tmpl w:val="A078CC7A"/>
    <w:lvl w:ilvl="0" w:tplc="EC3AF700">
      <w:start w:val="1"/>
      <w:numFmt w:val="lowerLetter"/>
      <w:lvlText w:val="%1."/>
      <w:lvlJc w:val="left"/>
      <w:pPr>
        <w:ind w:left="2251" w:hanging="360"/>
      </w:pPr>
      <w:rPr>
        <w:b w:val="0"/>
        <w:bCs/>
      </w:r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8"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10"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2"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4" w15:restartNumberingAfterBreak="0">
    <w:nsid w:val="662272A2"/>
    <w:multiLevelType w:val="multilevel"/>
    <w:tmpl w:val="24624D40"/>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041"/>
        </w:tabs>
        <w:ind w:left="2041" w:hanging="2041"/>
      </w:p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num w:numId="1">
    <w:abstractNumId w:val="4"/>
  </w:num>
  <w:num w:numId="2">
    <w:abstractNumId w:val="10"/>
  </w:num>
  <w:num w:numId="3">
    <w:abstractNumId w:val="0"/>
  </w:num>
  <w:num w:numId="4">
    <w:abstractNumId w:val="1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11"/>
  </w:num>
  <w:num w:numId="15">
    <w:abstractNumId w:val="8"/>
  </w:num>
  <w:num w:numId="16">
    <w:abstractNumId w:val="1"/>
  </w:num>
  <w:num w:numId="17">
    <w:abstractNumId w:val="6"/>
  </w:num>
  <w:num w:numId="18">
    <w:abstractNumId w:val="14"/>
  </w:num>
  <w:num w:numId="19">
    <w:abstractNumId w:val="12"/>
  </w:num>
  <w:num w:numId="20">
    <w:abstractNumId w:val="14"/>
  </w:num>
  <w:num w:numId="21">
    <w:abstractNumId w:val="14"/>
  </w:num>
  <w:num w:numId="22">
    <w:abstractNumId w:val="14"/>
  </w:num>
  <w:num w:numId="23">
    <w:abstractNumId w:val="5"/>
  </w:num>
  <w:num w:numId="24">
    <w:abstractNumId w:val="2"/>
  </w:num>
  <w:num w:numId="25">
    <w:abstractNumId w:val="13"/>
  </w:num>
  <w:num w:numId="26">
    <w:abstractNumId w:val="14"/>
  </w:num>
  <w:num w:numId="27">
    <w:abstractNumId w:val="14"/>
  </w:num>
  <w:num w:numId="28">
    <w:abstractNumId w:val="11"/>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8" w:dllVersion="513"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2A0C"/>
    <w:rsid w:val="000046FA"/>
    <w:rsid w:val="00004AAA"/>
    <w:rsid w:val="0004669D"/>
    <w:rsid w:val="00052138"/>
    <w:rsid w:val="00062EAB"/>
    <w:rsid w:val="000670BA"/>
    <w:rsid w:val="000B2023"/>
    <w:rsid w:val="000C48C9"/>
    <w:rsid w:val="000E6708"/>
    <w:rsid w:val="001051D4"/>
    <w:rsid w:val="00107FCD"/>
    <w:rsid w:val="00114210"/>
    <w:rsid w:val="001278E3"/>
    <w:rsid w:val="00152A4A"/>
    <w:rsid w:val="001542CF"/>
    <w:rsid w:val="00155E28"/>
    <w:rsid w:val="00160C49"/>
    <w:rsid w:val="00164D52"/>
    <w:rsid w:val="00175D3B"/>
    <w:rsid w:val="00186F8C"/>
    <w:rsid w:val="001873AE"/>
    <w:rsid w:val="0019343E"/>
    <w:rsid w:val="00196F19"/>
    <w:rsid w:val="00197213"/>
    <w:rsid w:val="00197FF2"/>
    <w:rsid w:val="001A1EFD"/>
    <w:rsid w:val="001A624D"/>
    <w:rsid w:val="001B247C"/>
    <w:rsid w:val="001C0856"/>
    <w:rsid w:val="001C6A9A"/>
    <w:rsid w:val="001C6F9E"/>
    <w:rsid w:val="001D2E37"/>
    <w:rsid w:val="001D55EC"/>
    <w:rsid w:val="001E5A27"/>
    <w:rsid w:val="001F026F"/>
    <w:rsid w:val="00215483"/>
    <w:rsid w:val="0023164A"/>
    <w:rsid w:val="0024037F"/>
    <w:rsid w:val="00246F20"/>
    <w:rsid w:val="0025378A"/>
    <w:rsid w:val="00254494"/>
    <w:rsid w:val="00256ACB"/>
    <w:rsid w:val="00261247"/>
    <w:rsid w:val="002640BF"/>
    <w:rsid w:val="0027166B"/>
    <w:rsid w:val="002766F7"/>
    <w:rsid w:val="00280AF9"/>
    <w:rsid w:val="0028175B"/>
    <w:rsid w:val="0028551A"/>
    <w:rsid w:val="00285BD1"/>
    <w:rsid w:val="00285DAA"/>
    <w:rsid w:val="0028795E"/>
    <w:rsid w:val="00290907"/>
    <w:rsid w:val="00291113"/>
    <w:rsid w:val="00291234"/>
    <w:rsid w:val="00291D40"/>
    <w:rsid w:val="002A3C79"/>
    <w:rsid w:val="002C3A80"/>
    <w:rsid w:val="002D393E"/>
    <w:rsid w:val="002D5147"/>
    <w:rsid w:val="002D7A6D"/>
    <w:rsid w:val="002E30BE"/>
    <w:rsid w:val="002E4B55"/>
    <w:rsid w:val="002E7839"/>
    <w:rsid w:val="002F4039"/>
    <w:rsid w:val="002F5BE8"/>
    <w:rsid w:val="0030305F"/>
    <w:rsid w:val="00304152"/>
    <w:rsid w:val="0031454C"/>
    <w:rsid w:val="003176ED"/>
    <w:rsid w:val="003271E0"/>
    <w:rsid w:val="0033088B"/>
    <w:rsid w:val="00340AA6"/>
    <w:rsid w:val="003539A2"/>
    <w:rsid w:val="00354B75"/>
    <w:rsid w:val="00355393"/>
    <w:rsid w:val="00356D47"/>
    <w:rsid w:val="00356F7F"/>
    <w:rsid w:val="00360085"/>
    <w:rsid w:val="00377FF2"/>
    <w:rsid w:val="003935A6"/>
    <w:rsid w:val="003A2897"/>
    <w:rsid w:val="003B2EF8"/>
    <w:rsid w:val="003B6AE9"/>
    <w:rsid w:val="003B7929"/>
    <w:rsid w:val="003C056C"/>
    <w:rsid w:val="003C3178"/>
    <w:rsid w:val="003D45FB"/>
    <w:rsid w:val="003D5C60"/>
    <w:rsid w:val="003D5D56"/>
    <w:rsid w:val="003E01B4"/>
    <w:rsid w:val="003E2AA3"/>
    <w:rsid w:val="003F031E"/>
    <w:rsid w:val="003F6FBC"/>
    <w:rsid w:val="004008D5"/>
    <w:rsid w:val="00400F15"/>
    <w:rsid w:val="00403CFA"/>
    <w:rsid w:val="00412B96"/>
    <w:rsid w:val="00420589"/>
    <w:rsid w:val="00422E72"/>
    <w:rsid w:val="004474E8"/>
    <w:rsid w:val="00451FCB"/>
    <w:rsid w:val="00456240"/>
    <w:rsid w:val="00472FAD"/>
    <w:rsid w:val="004734C3"/>
    <w:rsid w:val="0048338D"/>
    <w:rsid w:val="004852A0"/>
    <w:rsid w:val="004858DB"/>
    <w:rsid w:val="00493E04"/>
    <w:rsid w:val="00496F8E"/>
    <w:rsid w:val="004A285A"/>
    <w:rsid w:val="004A2E3C"/>
    <w:rsid w:val="004A5672"/>
    <w:rsid w:val="004A7454"/>
    <w:rsid w:val="004C7710"/>
    <w:rsid w:val="004D730F"/>
    <w:rsid w:val="004E0E0B"/>
    <w:rsid w:val="004F063C"/>
    <w:rsid w:val="004F164A"/>
    <w:rsid w:val="004F19DD"/>
    <w:rsid w:val="00503F3E"/>
    <w:rsid w:val="0050651B"/>
    <w:rsid w:val="0051401F"/>
    <w:rsid w:val="00521A4C"/>
    <w:rsid w:val="00525867"/>
    <w:rsid w:val="00530F82"/>
    <w:rsid w:val="00536E10"/>
    <w:rsid w:val="0054036A"/>
    <w:rsid w:val="00554A94"/>
    <w:rsid w:val="00556D0E"/>
    <w:rsid w:val="005613BC"/>
    <w:rsid w:val="00564513"/>
    <w:rsid w:val="0056594F"/>
    <w:rsid w:val="005670F6"/>
    <w:rsid w:val="005743A1"/>
    <w:rsid w:val="00582A84"/>
    <w:rsid w:val="00583083"/>
    <w:rsid w:val="00583E63"/>
    <w:rsid w:val="00583F0A"/>
    <w:rsid w:val="005A47CF"/>
    <w:rsid w:val="005A530B"/>
    <w:rsid w:val="005B7ACA"/>
    <w:rsid w:val="005C222D"/>
    <w:rsid w:val="005C4256"/>
    <w:rsid w:val="005D4E10"/>
    <w:rsid w:val="005E050B"/>
    <w:rsid w:val="005E5A84"/>
    <w:rsid w:val="005F3511"/>
    <w:rsid w:val="00604D97"/>
    <w:rsid w:val="0061231E"/>
    <w:rsid w:val="006140C9"/>
    <w:rsid w:val="00616789"/>
    <w:rsid w:val="00621956"/>
    <w:rsid w:val="006240F5"/>
    <w:rsid w:val="00643C17"/>
    <w:rsid w:val="00647DEE"/>
    <w:rsid w:val="00657648"/>
    <w:rsid w:val="006612A7"/>
    <w:rsid w:val="00661B31"/>
    <w:rsid w:val="00663C29"/>
    <w:rsid w:val="00672A0D"/>
    <w:rsid w:val="00672DE7"/>
    <w:rsid w:val="0067589C"/>
    <w:rsid w:val="00677B84"/>
    <w:rsid w:val="00693251"/>
    <w:rsid w:val="0069732D"/>
    <w:rsid w:val="006A4476"/>
    <w:rsid w:val="006B4D15"/>
    <w:rsid w:val="006B6634"/>
    <w:rsid w:val="006D43DF"/>
    <w:rsid w:val="006D5DFA"/>
    <w:rsid w:val="006E73E5"/>
    <w:rsid w:val="006E790F"/>
    <w:rsid w:val="006F17A4"/>
    <w:rsid w:val="006F66B7"/>
    <w:rsid w:val="006F693A"/>
    <w:rsid w:val="00700960"/>
    <w:rsid w:val="0070536D"/>
    <w:rsid w:val="00705668"/>
    <w:rsid w:val="00705D8A"/>
    <w:rsid w:val="00710584"/>
    <w:rsid w:val="00715C88"/>
    <w:rsid w:val="00724B95"/>
    <w:rsid w:val="0073279F"/>
    <w:rsid w:val="00734B9A"/>
    <w:rsid w:val="0074095C"/>
    <w:rsid w:val="0075176D"/>
    <w:rsid w:val="00754276"/>
    <w:rsid w:val="00754FFA"/>
    <w:rsid w:val="00765ACF"/>
    <w:rsid w:val="00772550"/>
    <w:rsid w:val="00774A1A"/>
    <w:rsid w:val="007929AF"/>
    <w:rsid w:val="00792A9F"/>
    <w:rsid w:val="007A3A7C"/>
    <w:rsid w:val="007A7E66"/>
    <w:rsid w:val="007C2A38"/>
    <w:rsid w:val="007C62F6"/>
    <w:rsid w:val="007C795F"/>
    <w:rsid w:val="007C7960"/>
    <w:rsid w:val="007D00EE"/>
    <w:rsid w:val="007D288B"/>
    <w:rsid w:val="007D4832"/>
    <w:rsid w:val="007D4A0F"/>
    <w:rsid w:val="007F7790"/>
    <w:rsid w:val="008009E5"/>
    <w:rsid w:val="00802110"/>
    <w:rsid w:val="00807A1F"/>
    <w:rsid w:val="008113E9"/>
    <w:rsid w:val="00820A26"/>
    <w:rsid w:val="008213D2"/>
    <w:rsid w:val="00824889"/>
    <w:rsid w:val="00824C1A"/>
    <w:rsid w:val="00826083"/>
    <w:rsid w:val="0082736D"/>
    <w:rsid w:val="00827651"/>
    <w:rsid w:val="00834781"/>
    <w:rsid w:val="00840A96"/>
    <w:rsid w:val="00843C97"/>
    <w:rsid w:val="00844C2F"/>
    <w:rsid w:val="008506B3"/>
    <w:rsid w:val="00857878"/>
    <w:rsid w:val="008603E2"/>
    <w:rsid w:val="008906F5"/>
    <w:rsid w:val="008B3BB7"/>
    <w:rsid w:val="008C04CE"/>
    <w:rsid w:val="008C261C"/>
    <w:rsid w:val="008C30CF"/>
    <w:rsid w:val="008C46D9"/>
    <w:rsid w:val="008C5F59"/>
    <w:rsid w:val="008D3024"/>
    <w:rsid w:val="008E50C9"/>
    <w:rsid w:val="008E6CC6"/>
    <w:rsid w:val="008F44CC"/>
    <w:rsid w:val="00901025"/>
    <w:rsid w:val="009059BD"/>
    <w:rsid w:val="00910CAC"/>
    <w:rsid w:val="009116F2"/>
    <w:rsid w:val="00914393"/>
    <w:rsid w:val="0093088A"/>
    <w:rsid w:val="00930ECD"/>
    <w:rsid w:val="009449B0"/>
    <w:rsid w:val="00950BB8"/>
    <w:rsid w:val="0099362D"/>
    <w:rsid w:val="0099381D"/>
    <w:rsid w:val="00997773"/>
    <w:rsid w:val="009A08A9"/>
    <w:rsid w:val="009A6CD4"/>
    <w:rsid w:val="009A73D4"/>
    <w:rsid w:val="009D0209"/>
    <w:rsid w:val="009E0ABF"/>
    <w:rsid w:val="009E5AA9"/>
    <w:rsid w:val="009F1F51"/>
    <w:rsid w:val="009F4359"/>
    <w:rsid w:val="009F76FC"/>
    <w:rsid w:val="00A02A85"/>
    <w:rsid w:val="00A047FE"/>
    <w:rsid w:val="00A05F37"/>
    <w:rsid w:val="00A06F02"/>
    <w:rsid w:val="00A11B67"/>
    <w:rsid w:val="00A13760"/>
    <w:rsid w:val="00A17A76"/>
    <w:rsid w:val="00A200A2"/>
    <w:rsid w:val="00A219AB"/>
    <w:rsid w:val="00A3043C"/>
    <w:rsid w:val="00A429A0"/>
    <w:rsid w:val="00A4646A"/>
    <w:rsid w:val="00A53214"/>
    <w:rsid w:val="00A54556"/>
    <w:rsid w:val="00A564F1"/>
    <w:rsid w:val="00A5737D"/>
    <w:rsid w:val="00A64E50"/>
    <w:rsid w:val="00A701FF"/>
    <w:rsid w:val="00A771E2"/>
    <w:rsid w:val="00A77B98"/>
    <w:rsid w:val="00A80801"/>
    <w:rsid w:val="00AB174A"/>
    <w:rsid w:val="00AB239D"/>
    <w:rsid w:val="00AB3573"/>
    <w:rsid w:val="00AC131B"/>
    <w:rsid w:val="00AC133A"/>
    <w:rsid w:val="00AC19C0"/>
    <w:rsid w:val="00AC22D3"/>
    <w:rsid w:val="00AC2CE3"/>
    <w:rsid w:val="00AD0A91"/>
    <w:rsid w:val="00AE7D80"/>
    <w:rsid w:val="00AF7782"/>
    <w:rsid w:val="00B075D4"/>
    <w:rsid w:val="00B161D4"/>
    <w:rsid w:val="00B20B92"/>
    <w:rsid w:val="00B212E3"/>
    <w:rsid w:val="00B31140"/>
    <w:rsid w:val="00B3233B"/>
    <w:rsid w:val="00B4303A"/>
    <w:rsid w:val="00B53166"/>
    <w:rsid w:val="00B54CB3"/>
    <w:rsid w:val="00B62CAD"/>
    <w:rsid w:val="00BA3160"/>
    <w:rsid w:val="00BA4F2F"/>
    <w:rsid w:val="00BA6E36"/>
    <w:rsid w:val="00BE215E"/>
    <w:rsid w:val="00BF1E63"/>
    <w:rsid w:val="00BF3FDE"/>
    <w:rsid w:val="00BF5FCD"/>
    <w:rsid w:val="00C12773"/>
    <w:rsid w:val="00C13A66"/>
    <w:rsid w:val="00C15CDB"/>
    <w:rsid w:val="00C3451A"/>
    <w:rsid w:val="00C36D7D"/>
    <w:rsid w:val="00C37619"/>
    <w:rsid w:val="00C44536"/>
    <w:rsid w:val="00C501DA"/>
    <w:rsid w:val="00C511B1"/>
    <w:rsid w:val="00C563FF"/>
    <w:rsid w:val="00C57104"/>
    <w:rsid w:val="00C6086C"/>
    <w:rsid w:val="00C6277C"/>
    <w:rsid w:val="00C6492E"/>
    <w:rsid w:val="00C73126"/>
    <w:rsid w:val="00C733D3"/>
    <w:rsid w:val="00C74289"/>
    <w:rsid w:val="00C80D85"/>
    <w:rsid w:val="00C970A3"/>
    <w:rsid w:val="00CA1488"/>
    <w:rsid w:val="00CA3B09"/>
    <w:rsid w:val="00CA58C8"/>
    <w:rsid w:val="00CB54D4"/>
    <w:rsid w:val="00CC30E4"/>
    <w:rsid w:val="00CE30DE"/>
    <w:rsid w:val="00D008FD"/>
    <w:rsid w:val="00D14B00"/>
    <w:rsid w:val="00D15228"/>
    <w:rsid w:val="00D153CB"/>
    <w:rsid w:val="00D15C31"/>
    <w:rsid w:val="00D17ED6"/>
    <w:rsid w:val="00D21124"/>
    <w:rsid w:val="00D276AE"/>
    <w:rsid w:val="00D40153"/>
    <w:rsid w:val="00D47323"/>
    <w:rsid w:val="00D4773E"/>
    <w:rsid w:val="00D5317B"/>
    <w:rsid w:val="00D617A7"/>
    <w:rsid w:val="00D71B83"/>
    <w:rsid w:val="00D73376"/>
    <w:rsid w:val="00D741BD"/>
    <w:rsid w:val="00D8555D"/>
    <w:rsid w:val="00D858E1"/>
    <w:rsid w:val="00DA1D7D"/>
    <w:rsid w:val="00DA3E7F"/>
    <w:rsid w:val="00DB20CE"/>
    <w:rsid w:val="00DB4CE1"/>
    <w:rsid w:val="00DB6E09"/>
    <w:rsid w:val="00DC28B5"/>
    <w:rsid w:val="00DC5B64"/>
    <w:rsid w:val="00DD03B1"/>
    <w:rsid w:val="00DD26B7"/>
    <w:rsid w:val="00DD320B"/>
    <w:rsid w:val="00DE05AF"/>
    <w:rsid w:val="00DE269A"/>
    <w:rsid w:val="00DE4411"/>
    <w:rsid w:val="00DE6C3D"/>
    <w:rsid w:val="00DF4564"/>
    <w:rsid w:val="00DF524E"/>
    <w:rsid w:val="00E02D00"/>
    <w:rsid w:val="00E070D1"/>
    <w:rsid w:val="00E10470"/>
    <w:rsid w:val="00E252F7"/>
    <w:rsid w:val="00E2566A"/>
    <w:rsid w:val="00E31D4B"/>
    <w:rsid w:val="00E320AF"/>
    <w:rsid w:val="00E32F3A"/>
    <w:rsid w:val="00E410AD"/>
    <w:rsid w:val="00E47149"/>
    <w:rsid w:val="00E565B6"/>
    <w:rsid w:val="00E620A3"/>
    <w:rsid w:val="00E72DC6"/>
    <w:rsid w:val="00E86CB8"/>
    <w:rsid w:val="00E903D6"/>
    <w:rsid w:val="00E923EE"/>
    <w:rsid w:val="00E95E85"/>
    <w:rsid w:val="00EA1401"/>
    <w:rsid w:val="00EB2B49"/>
    <w:rsid w:val="00EB3888"/>
    <w:rsid w:val="00EC1BEE"/>
    <w:rsid w:val="00ED107A"/>
    <w:rsid w:val="00ED27EC"/>
    <w:rsid w:val="00ED3C2A"/>
    <w:rsid w:val="00ED3F66"/>
    <w:rsid w:val="00ED4CDB"/>
    <w:rsid w:val="00ED5EF0"/>
    <w:rsid w:val="00EE14B4"/>
    <w:rsid w:val="00EE7CC3"/>
    <w:rsid w:val="00EF00F7"/>
    <w:rsid w:val="00EF39BE"/>
    <w:rsid w:val="00F001E9"/>
    <w:rsid w:val="00F00CFE"/>
    <w:rsid w:val="00F05535"/>
    <w:rsid w:val="00F24008"/>
    <w:rsid w:val="00F436F8"/>
    <w:rsid w:val="00F5202E"/>
    <w:rsid w:val="00F567CF"/>
    <w:rsid w:val="00F6050E"/>
    <w:rsid w:val="00F645C8"/>
    <w:rsid w:val="00F65D16"/>
    <w:rsid w:val="00F86605"/>
    <w:rsid w:val="00F87704"/>
    <w:rsid w:val="00F91A39"/>
    <w:rsid w:val="00F929AB"/>
    <w:rsid w:val="00FA026B"/>
    <w:rsid w:val="00FA0D1F"/>
    <w:rsid w:val="00FB1572"/>
    <w:rsid w:val="00FB2180"/>
    <w:rsid w:val="00FB4926"/>
    <w:rsid w:val="00FB4EC1"/>
    <w:rsid w:val="00FD2652"/>
    <w:rsid w:val="00FD60CA"/>
    <w:rsid w:val="00FF0EDF"/>
    <w:rsid w:val="00FF408D"/>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aliases w:val="h1,heading1,heading 1"/>
    <w:basedOn w:val="Normal"/>
    <w:uiPriority w:val="9"/>
    <w:qFormat/>
    <w:rsid w:val="00604D97"/>
    <w:pPr>
      <w:numPr>
        <w:numId w:val="4"/>
      </w:numPr>
      <w:spacing w:before="360" w:after="60"/>
      <w:outlineLvl w:val="0"/>
    </w:pPr>
    <w:rPr>
      <w:rFonts w:ascii="Arial Bold" w:hAnsi="Arial Bold"/>
      <w:b/>
      <w:sz w:val="22"/>
    </w:rPr>
  </w:style>
  <w:style w:type="paragraph" w:styleId="Heading2">
    <w:name w:val="heading 2"/>
    <w:aliases w:val="h2,heading 2,l2"/>
    <w:basedOn w:val="Normal"/>
    <w:uiPriority w:val="9"/>
    <w:qFormat/>
    <w:rsid w:val="00604D97"/>
    <w:pPr>
      <w:numPr>
        <w:ilvl w:val="1"/>
        <w:numId w:val="4"/>
      </w:numPr>
      <w:spacing w:before="240" w:after="60"/>
      <w:outlineLvl w:val="1"/>
    </w:pPr>
    <w:rPr>
      <w:rFonts w:ascii="Arial Bold" w:hAnsi="Arial Bold"/>
      <w:b/>
      <w:sz w:val="22"/>
    </w:rPr>
  </w:style>
  <w:style w:type="paragraph" w:styleId="Heading3">
    <w:name w:val="heading 3"/>
    <w:aliases w:val="h3,heading 3"/>
    <w:basedOn w:val="Normal"/>
    <w:uiPriority w:val="9"/>
    <w:qFormat/>
    <w:rsid w:val="00604D97"/>
    <w:pPr>
      <w:numPr>
        <w:ilvl w:val="2"/>
        <w:numId w:val="4"/>
      </w:numPr>
      <w:spacing w:before="120" w:after="60" w:line="240" w:lineRule="auto"/>
      <w:outlineLvl w:val="2"/>
    </w:pPr>
    <w:rPr>
      <w:sz w:val="16"/>
    </w:rPr>
  </w:style>
  <w:style w:type="paragraph" w:styleId="Heading4">
    <w:name w:val="heading 4"/>
    <w:aliases w:val="h4,heading 4"/>
    <w:basedOn w:val="Normal"/>
    <w:uiPriority w:val="9"/>
    <w:qFormat/>
    <w:rsid w:val="00604D97"/>
    <w:pPr>
      <w:numPr>
        <w:ilvl w:val="3"/>
        <w:numId w:val="4"/>
      </w:numPr>
      <w:spacing w:before="120" w:after="60" w:line="240" w:lineRule="auto"/>
      <w:outlineLvl w:val="3"/>
    </w:pPr>
    <w:rPr>
      <w:sz w:val="16"/>
    </w:rPr>
  </w:style>
  <w:style w:type="paragraph" w:styleId="Heading5">
    <w:name w:val="heading 5"/>
    <w:basedOn w:val="Normal"/>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uiPriority w:val="9"/>
    <w:qFormat/>
    <w:rsid w:val="00604D97"/>
    <w:pPr>
      <w:numPr>
        <w:ilvl w:val="6"/>
        <w:numId w:val="4"/>
      </w:numPr>
      <w:spacing w:before="120" w:after="60" w:line="240" w:lineRule="auto"/>
      <w:outlineLvl w:val="6"/>
    </w:pPr>
    <w:rPr>
      <w:sz w:val="16"/>
    </w:rPr>
  </w:style>
  <w:style w:type="paragraph" w:styleId="Heading8">
    <w:name w:val="heading 8"/>
    <w:basedOn w:val="Normal"/>
    <w:uiPriority w:val="9"/>
    <w:qFormat/>
    <w:rsid w:val="00604D97"/>
    <w:pPr>
      <w:numPr>
        <w:ilvl w:val="7"/>
        <w:numId w:val="4"/>
      </w:numPr>
      <w:spacing w:before="240" w:after="60"/>
      <w:outlineLvl w:val="7"/>
    </w:pPr>
  </w:style>
  <w:style w:type="paragraph" w:styleId="Heading9">
    <w:name w:val="heading 9"/>
    <w:aliases w:val="h9,hd.tbl"/>
    <w:basedOn w:val="Normal"/>
    <w:uiPriority w:val="9"/>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uiPriority w:val="99"/>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uiPriority w:val="99"/>
    <w:locked/>
    <w:rsid w:val="002E4B55"/>
    <w:rPr>
      <w:rFonts w:ascii="Arial" w:hAnsi="Arial"/>
      <w:sz w:val="16"/>
      <w:lang w:val="en-ZA"/>
    </w:rPr>
  </w:style>
  <w:style w:type="character" w:styleId="Hyperlink">
    <w:name w:val="Hyperlink"/>
    <w:basedOn w:val="DefaultParagraphFont"/>
    <w:unhideWhenUsed/>
    <w:rsid w:val="004734C3"/>
    <w:rPr>
      <w:color w:val="0000FF" w:themeColor="hyperlink"/>
      <w:u w:val="single"/>
    </w:rPr>
  </w:style>
  <w:style w:type="character" w:styleId="UnresolvedMention">
    <w:name w:val="Unresolved Mention"/>
    <w:basedOn w:val="DefaultParagraphFont"/>
    <w:uiPriority w:val="99"/>
    <w:semiHidden/>
    <w:unhideWhenUsed/>
    <w:rsid w:val="004734C3"/>
    <w:rPr>
      <w:color w:val="808080"/>
      <w:shd w:val="clear" w:color="auto" w:fill="E6E6E6"/>
    </w:rPr>
  </w:style>
  <w:style w:type="paragraph" w:styleId="Revision">
    <w:name w:val="Revision"/>
    <w:hidden/>
    <w:uiPriority w:val="99"/>
    <w:semiHidden/>
    <w:rsid w:val="00E320AF"/>
    <w:rPr>
      <w:rFonts w:ascii="Arial" w:hAnsi="Arial"/>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4AF5B36BA644091EB117E9F777B96" ma:contentTypeVersion="0" ma:contentTypeDescription="Create a new document." ma:contentTypeScope="" ma:versionID="86ebe75074b2a663c4f17d0a064ddc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A473-DAF6-4EAE-B3B6-4A15953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573703-CCBC-44FA-AB75-12916431288D}">
  <ds:schemaRefs>
    <ds:schemaRef ds:uri="http://schemas.microsoft.com/sharepoint/v3/contenttype/forms"/>
  </ds:schemaRefs>
</ds:datastoreItem>
</file>

<file path=customXml/itemProps3.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AAF2DE-5817-4B64-90C4-E7BA088E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CommEng</Template>
  <TotalTime>1</TotalTime>
  <Pages>52</Pages>
  <Words>29010</Words>
  <Characters>165361</Characters>
  <Application>Microsoft Office Word</Application>
  <DocSecurity>0</DocSecurity>
  <Lines>1378</Lines>
  <Paragraphs>387</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193984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Nokuthula Sangweni</cp:lastModifiedBy>
  <cp:revision>3</cp:revision>
  <cp:lastPrinted>2018-09-03T09:41:00Z</cp:lastPrinted>
  <dcterms:created xsi:type="dcterms:W3CDTF">2022-07-29T12:50:00Z</dcterms:created>
  <dcterms:modified xsi:type="dcterms:W3CDTF">2022-07-29T12:52:00Z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0x010100FB14AF5B36BA644091EB117E9F777B96</vt:lpwstr>
  </property>
</Properties>
</file>