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8AC6"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440C8AC7" w14:textId="77777777" w:rsidR="001F78A9" w:rsidRPr="00B83167" w:rsidRDefault="001F78A9" w:rsidP="001F78A9">
      <w:pPr>
        <w:rPr>
          <w:rFonts w:ascii="Arial" w:hAnsi="Arial" w:cs="Arial"/>
          <w:sz w:val="22"/>
          <w:szCs w:val="22"/>
          <w:lang w:val="en-US"/>
        </w:rPr>
      </w:pPr>
    </w:p>
    <w:p w14:paraId="440C8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440C8AC9" w14:textId="77777777" w:rsidR="001F78A9" w:rsidRPr="00B83167" w:rsidRDefault="001F78A9" w:rsidP="001F78A9">
      <w:pPr>
        <w:jc w:val="center"/>
        <w:rPr>
          <w:rFonts w:ascii="Arial" w:hAnsi="Arial" w:cs="Arial"/>
          <w:sz w:val="22"/>
          <w:szCs w:val="22"/>
          <w:lang w:val="en-US"/>
        </w:rPr>
      </w:pPr>
    </w:p>
    <w:p w14:paraId="440C8ACA"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40C8ACB" w14:textId="77777777" w:rsidR="001F78A9" w:rsidRPr="00B83167" w:rsidRDefault="001F78A9" w:rsidP="001F78A9">
      <w:pPr>
        <w:ind w:left="360"/>
        <w:jc w:val="both"/>
        <w:rPr>
          <w:rFonts w:ascii="Arial" w:hAnsi="Arial" w:cs="Arial"/>
          <w:sz w:val="22"/>
          <w:szCs w:val="22"/>
          <w:lang w:val="en-US"/>
        </w:rPr>
      </w:pPr>
    </w:p>
    <w:p w14:paraId="440C8AC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40C8ACD" w14:textId="77777777" w:rsidR="001F78A9" w:rsidRDefault="001F78A9" w:rsidP="001F78A9">
      <w:pPr>
        <w:ind w:left="360"/>
        <w:jc w:val="both"/>
        <w:rPr>
          <w:rFonts w:ascii="Arial" w:hAnsi="Arial" w:cs="Arial"/>
          <w:sz w:val="22"/>
          <w:szCs w:val="22"/>
          <w:lang w:val="en-US"/>
        </w:rPr>
      </w:pPr>
    </w:p>
    <w:p w14:paraId="440C8ACE"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440C8ACF" w14:textId="77777777" w:rsidR="001F78A9" w:rsidRPr="00B83167" w:rsidRDefault="001F78A9" w:rsidP="001F78A9">
      <w:pPr>
        <w:ind w:left="360"/>
        <w:jc w:val="both"/>
        <w:rPr>
          <w:rFonts w:ascii="Arial" w:hAnsi="Arial" w:cs="Arial"/>
          <w:sz w:val="22"/>
          <w:szCs w:val="22"/>
          <w:lang w:val="en-US"/>
        </w:rPr>
      </w:pPr>
    </w:p>
    <w:p w14:paraId="440C8AD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14:paraId="440C8AD1" w14:textId="77777777" w:rsidR="001F78A9" w:rsidRPr="00B83167" w:rsidRDefault="001F78A9" w:rsidP="001F78A9">
      <w:pPr>
        <w:ind w:left="360"/>
        <w:jc w:val="both"/>
        <w:rPr>
          <w:rFonts w:ascii="Arial" w:hAnsi="Arial" w:cs="Arial"/>
          <w:sz w:val="22"/>
          <w:szCs w:val="22"/>
          <w:lang w:val="en-US"/>
        </w:rPr>
      </w:pPr>
    </w:p>
    <w:p w14:paraId="440C8AD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40C8AD3" w14:textId="77777777" w:rsidR="001F78A9" w:rsidRPr="00B83167" w:rsidRDefault="001F78A9" w:rsidP="001F78A9">
      <w:pPr>
        <w:jc w:val="both"/>
        <w:rPr>
          <w:rFonts w:ascii="Arial" w:hAnsi="Arial" w:cs="Arial"/>
          <w:sz w:val="22"/>
          <w:szCs w:val="22"/>
          <w:lang w:val="en-US"/>
        </w:rPr>
      </w:pPr>
    </w:p>
    <w:p w14:paraId="440C8AD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bids referred to in paragraph 1.2 above, a </w:t>
      </w:r>
      <w:proofErr w:type="gramStart"/>
      <w:r w:rsidRPr="00B83167">
        <w:rPr>
          <w:rFonts w:ascii="Arial" w:hAnsi="Arial" w:cs="Arial"/>
          <w:sz w:val="22"/>
          <w:szCs w:val="22"/>
          <w:lang w:val="en-US"/>
        </w:rPr>
        <w:t>two stage</w:t>
      </w:r>
      <w:proofErr w:type="gramEnd"/>
      <w:r w:rsidRPr="00B83167">
        <w:rPr>
          <w:rFonts w:ascii="Arial" w:hAnsi="Arial" w:cs="Arial"/>
          <w:sz w:val="22"/>
          <w:szCs w:val="22"/>
          <w:lang w:val="en-US"/>
        </w:rPr>
        <w:t xml:space="preserve"> bidding process may be followed, where the first stage involves a minimum threshold for local production and content and the second stage price and B-BBEE.</w:t>
      </w:r>
    </w:p>
    <w:p w14:paraId="440C8AD5" w14:textId="77777777" w:rsidR="001F78A9" w:rsidRPr="00B83167" w:rsidRDefault="001F78A9" w:rsidP="001F78A9">
      <w:pPr>
        <w:jc w:val="both"/>
        <w:rPr>
          <w:rFonts w:ascii="Arial" w:hAnsi="Arial" w:cs="Arial"/>
          <w:sz w:val="22"/>
          <w:szCs w:val="22"/>
          <w:lang w:val="en-US"/>
        </w:rPr>
      </w:pPr>
    </w:p>
    <w:p w14:paraId="440C8AD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A person awarded a contract in relation to a designated </w:t>
      </w:r>
      <w:proofErr w:type="gramStart"/>
      <w:r w:rsidRPr="00B83167">
        <w:rPr>
          <w:rFonts w:ascii="Arial" w:hAnsi="Arial" w:cs="Arial"/>
          <w:sz w:val="22"/>
          <w:szCs w:val="22"/>
          <w:lang w:val="en-US"/>
        </w:rPr>
        <w:t>sector,</w:t>
      </w:r>
      <w:proofErr w:type="gramEnd"/>
      <w:r w:rsidRPr="00B83167">
        <w:rPr>
          <w:rFonts w:ascii="Arial" w:hAnsi="Arial" w:cs="Arial"/>
          <w:sz w:val="22"/>
          <w:szCs w:val="22"/>
          <w:lang w:val="en-US"/>
        </w:rPr>
        <w:t xml:space="preserve"> may not sub-contract in such a manner that the local production and content of the overall value of the contract is reduced to below the stipulated minimum threshold.</w:t>
      </w:r>
    </w:p>
    <w:p w14:paraId="440C8AD7" w14:textId="77777777" w:rsidR="001F78A9" w:rsidRPr="00B83167" w:rsidRDefault="001F78A9" w:rsidP="001F78A9">
      <w:pPr>
        <w:jc w:val="both"/>
        <w:rPr>
          <w:rFonts w:ascii="Arial" w:hAnsi="Arial" w:cs="Arial"/>
          <w:sz w:val="22"/>
          <w:szCs w:val="22"/>
          <w:lang w:val="en-US"/>
        </w:rPr>
      </w:pPr>
    </w:p>
    <w:p w14:paraId="440C8AD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40C8AD9" w14:textId="77777777" w:rsidR="001F78A9" w:rsidRPr="00B83167" w:rsidRDefault="001F78A9" w:rsidP="001F78A9">
      <w:pPr>
        <w:ind w:left="720" w:hanging="720"/>
        <w:jc w:val="both"/>
        <w:rPr>
          <w:rFonts w:ascii="Arial" w:hAnsi="Arial" w:cs="Arial"/>
          <w:bCs/>
          <w:sz w:val="22"/>
          <w:szCs w:val="22"/>
        </w:rPr>
      </w:pPr>
    </w:p>
    <w:p w14:paraId="440C8ADA"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14:anchorId="440C8B83" wp14:editId="440C8B84">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separate"/>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40C8ADB" w14:textId="77777777" w:rsidR="001F78A9" w:rsidRPr="00B83167" w:rsidRDefault="001F78A9" w:rsidP="001F78A9">
      <w:pPr>
        <w:ind w:left="720"/>
        <w:jc w:val="both"/>
        <w:rPr>
          <w:rFonts w:ascii="Arial" w:hAnsi="Arial" w:cs="Arial"/>
          <w:bCs/>
          <w:sz w:val="22"/>
          <w:szCs w:val="22"/>
        </w:rPr>
      </w:pPr>
    </w:p>
    <w:p w14:paraId="440C8ADC" w14:textId="77777777" w:rsidR="001F78A9" w:rsidRPr="00B83167" w:rsidRDefault="001F78A9" w:rsidP="001F78A9">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440C8A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440C8ADE"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14:paraId="440C8ADF" w14:textId="77777777" w:rsidR="001F78A9" w:rsidRPr="00B83167" w:rsidRDefault="001F78A9" w:rsidP="001F78A9">
      <w:pPr>
        <w:ind w:left="720" w:hanging="720"/>
        <w:jc w:val="both"/>
        <w:rPr>
          <w:rFonts w:ascii="Arial" w:hAnsi="Arial" w:cs="Arial"/>
          <w:bCs/>
          <w:sz w:val="22"/>
          <w:szCs w:val="22"/>
        </w:rPr>
      </w:pPr>
    </w:p>
    <w:p w14:paraId="440C8AE0"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440C8AE1" w14:textId="77777777" w:rsidR="001F78A9" w:rsidRDefault="001F78A9" w:rsidP="001F78A9">
      <w:pPr>
        <w:ind w:left="720"/>
        <w:jc w:val="both"/>
        <w:rPr>
          <w:rFonts w:ascii="Arial" w:hAnsi="Arial" w:cs="Arial"/>
          <w:bCs/>
          <w:sz w:val="22"/>
          <w:szCs w:val="22"/>
        </w:rPr>
      </w:pPr>
    </w:p>
    <w:p w14:paraId="440C8AE2"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440C8AE3" w14:textId="77777777" w:rsidR="001F78A9" w:rsidRDefault="001F78A9" w:rsidP="001F78A9">
      <w:pPr>
        <w:ind w:left="720"/>
        <w:jc w:val="both"/>
        <w:rPr>
          <w:rFonts w:ascii="Arial" w:hAnsi="Arial" w:cs="Arial"/>
          <w:bCs/>
          <w:sz w:val="22"/>
          <w:szCs w:val="22"/>
        </w:rPr>
      </w:pPr>
    </w:p>
    <w:p w14:paraId="440C8AE4" w14:textId="77777777" w:rsidR="001F78A9" w:rsidRDefault="001F78A9" w:rsidP="001F78A9">
      <w:pPr>
        <w:ind w:left="720"/>
        <w:jc w:val="both"/>
        <w:rPr>
          <w:rFonts w:ascii="Arial" w:hAnsi="Arial" w:cs="Arial"/>
          <w:bCs/>
          <w:sz w:val="22"/>
          <w:szCs w:val="22"/>
        </w:rPr>
      </w:pPr>
    </w:p>
    <w:p w14:paraId="440C8AE5" w14:textId="77777777" w:rsidR="001F78A9" w:rsidRDefault="001F78A9" w:rsidP="001F78A9">
      <w:pPr>
        <w:ind w:left="720"/>
        <w:jc w:val="both"/>
        <w:rPr>
          <w:rFonts w:ascii="Arial" w:hAnsi="Arial" w:cs="Arial"/>
          <w:bCs/>
          <w:sz w:val="22"/>
          <w:szCs w:val="22"/>
        </w:rPr>
      </w:pPr>
    </w:p>
    <w:p w14:paraId="440C8AE6" w14:textId="77777777" w:rsidR="001F78A9" w:rsidRPr="00B83167" w:rsidRDefault="001F78A9" w:rsidP="001F78A9">
      <w:pPr>
        <w:ind w:left="720"/>
        <w:jc w:val="both"/>
        <w:rPr>
          <w:rFonts w:ascii="Arial" w:hAnsi="Arial" w:cs="Arial"/>
          <w:bCs/>
          <w:sz w:val="22"/>
          <w:szCs w:val="22"/>
        </w:rPr>
      </w:pPr>
    </w:p>
    <w:p w14:paraId="440C8AE7" w14:textId="77777777"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14:paraId="440C8AE8" w14:textId="77777777" w:rsidR="001F78A9" w:rsidRDefault="001F78A9" w:rsidP="001F78A9">
      <w:pPr>
        <w:ind w:left="780"/>
        <w:jc w:val="both"/>
        <w:rPr>
          <w:rFonts w:ascii="Arial" w:hAnsi="Arial" w:cs="Arial"/>
          <w:bCs/>
          <w:sz w:val="22"/>
          <w:szCs w:val="22"/>
        </w:rPr>
      </w:pPr>
    </w:p>
    <w:p w14:paraId="440C8AE9" w14:textId="77777777"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14:paraId="440C8AEA" w14:textId="77777777" w:rsidR="001F78A9" w:rsidRPr="00F628F1" w:rsidRDefault="001F78A9" w:rsidP="001F78A9">
      <w:pPr>
        <w:ind w:left="1140"/>
        <w:jc w:val="both"/>
        <w:rPr>
          <w:rFonts w:ascii="Arial" w:hAnsi="Arial" w:cs="Arial"/>
          <w:sz w:val="22"/>
          <w:szCs w:val="22"/>
          <w:lang w:val="en-US"/>
        </w:rPr>
      </w:pPr>
    </w:p>
    <w:p w14:paraId="440C8AEB" w14:textId="77777777"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440C8AEC" w14:textId="77777777" w:rsidR="001F78A9" w:rsidRPr="00B83167" w:rsidRDefault="001F78A9" w:rsidP="001F78A9">
      <w:pPr>
        <w:jc w:val="both"/>
        <w:rPr>
          <w:rFonts w:ascii="Arial" w:hAnsi="Arial" w:cs="Arial"/>
          <w:bCs/>
          <w:sz w:val="22"/>
          <w:szCs w:val="22"/>
        </w:rPr>
      </w:pPr>
    </w:p>
    <w:p w14:paraId="440C8AED"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14:paraId="440C8AEE" w14:textId="77777777" w:rsidR="001F78A9" w:rsidRPr="00B83167" w:rsidRDefault="001F78A9" w:rsidP="001F78A9">
      <w:pPr>
        <w:ind w:left="360"/>
        <w:jc w:val="both"/>
        <w:rPr>
          <w:rFonts w:ascii="Arial" w:hAnsi="Arial" w:cs="Arial"/>
          <w:sz w:val="22"/>
          <w:szCs w:val="22"/>
          <w:lang w:val="en-US"/>
        </w:rPr>
      </w:pPr>
    </w:p>
    <w:p w14:paraId="440C8AE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w:t>
      </w:r>
      <w:proofErr w:type="gramStart"/>
      <w:r w:rsidRPr="00B83167">
        <w:rPr>
          <w:rFonts w:ascii="Arial" w:hAnsi="Arial" w:cs="Arial"/>
          <w:sz w:val="22"/>
          <w:szCs w:val="22"/>
          <w:lang w:val="en-US"/>
        </w:rPr>
        <w:t>proposals;</w:t>
      </w:r>
      <w:proofErr w:type="gramEnd"/>
    </w:p>
    <w:p w14:paraId="440C8AF0" w14:textId="77777777" w:rsidR="001F78A9" w:rsidRPr="00B83167" w:rsidRDefault="001F78A9" w:rsidP="001F78A9">
      <w:pPr>
        <w:ind w:left="360"/>
        <w:jc w:val="both"/>
        <w:rPr>
          <w:rFonts w:ascii="Arial" w:hAnsi="Arial" w:cs="Arial"/>
          <w:sz w:val="22"/>
          <w:szCs w:val="22"/>
          <w:lang w:val="en-US"/>
        </w:rPr>
      </w:pPr>
    </w:p>
    <w:p w14:paraId="440C8AF1"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bid</w:t>
      </w:r>
      <w:proofErr w:type="gramEnd"/>
      <w:r w:rsidRPr="00B83167">
        <w:rPr>
          <w:rFonts w:ascii="Arial" w:hAnsi="Arial" w:cs="Arial"/>
          <w:b/>
          <w:sz w:val="22"/>
          <w:szCs w:val="22"/>
          <w:lang w:val="en-US"/>
        </w:rPr>
        <w:t xml:space="preserve"> price”</w:t>
      </w:r>
      <w:r w:rsidRPr="00B83167">
        <w:rPr>
          <w:rFonts w:ascii="Arial" w:hAnsi="Arial" w:cs="Arial"/>
          <w:sz w:val="22"/>
          <w:szCs w:val="22"/>
          <w:lang w:val="en-US"/>
        </w:rPr>
        <w:t xml:space="preserve"> price offered by the bidder, excluding value added tax (VAT</w:t>
      </w:r>
      <w:proofErr w:type="gramStart"/>
      <w:r w:rsidRPr="00B83167">
        <w:rPr>
          <w:rFonts w:ascii="Arial" w:hAnsi="Arial" w:cs="Arial"/>
          <w:sz w:val="22"/>
          <w:szCs w:val="22"/>
          <w:lang w:val="en-US"/>
        </w:rPr>
        <w:t>);</w:t>
      </w:r>
      <w:proofErr w:type="gramEnd"/>
    </w:p>
    <w:p w14:paraId="440C8AF2" w14:textId="77777777" w:rsidR="001F78A9" w:rsidRPr="00B83167" w:rsidRDefault="001F78A9" w:rsidP="001F78A9">
      <w:pPr>
        <w:ind w:left="360"/>
        <w:jc w:val="both"/>
        <w:rPr>
          <w:rFonts w:ascii="Arial" w:hAnsi="Arial" w:cs="Arial"/>
          <w:sz w:val="22"/>
          <w:szCs w:val="22"/>
          <w:lang w:val="en-US"/>
        </w:rPr>
      </w:pPr>
    </w:p>
    <w:p w14:paraId="440C8AF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w:t>
      </w:r>
      <w:proofErr w:type="gramStart"/>
      <w:r w:rsidRPr="00B83167">
        <w:rPr>
          <w:rFonts w:ascii="Arial" w:hAnsi="Arial" w:cs="Arial"/>
          <w:sz w:val="22"/>
          <w:szCs w:val="22"/>
          <w:lang w:val="en-US"/>
        </w:rPr>
        <w:t>state;</w:t>
      </w:r>
      <w:proofErr w:type="gramEnd"/>
    </w:p>
    <w:p w14:paraId="440C8AF4" w14:textId="77777777" w:rsidR="001F78A9" w:rsidRPr="00B83167" w:rsidRDefault="001F78A9" w:rsidP="001F78A9">
      <w:pPr>
        <w:ind w:left="360"/>
        <w:jc w:val="both"/>
        <w:rPr>
          <w:rFonts w:ascii="Arial" w:hAnsi="Arial" w:cs="Arial"/>
          <w:sz w:val="22"/>
          <w:szCs w:val="22"/>
          <w:lang w:val="en-US"/>
        </w:rPr>
      </w:pPr>
    </w:p>
    <w:p w14:paraId="440C8AF5"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designated</w:t>
      </w:r>
      <w:proofErr w:type="gramEnd"/>
      <w:r w:rsidRPr="00B83167">
        <w:rPr>
          <w:rFonts w:ascii="Arial" w:hAnsi="Arial" w:cs="Arial"/>
          <w:b/>
          <w:sz w:val="22"/>
          <w:szCs w:val="22"/>
          <w:lang w:val="en-US"/>
        </w:rPr>
        <w:t xml:space="preserve">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w:t>
      </w:r>
      <w:proofErr w:type="gramStart"/>
      <w:r w:rsidRPr="00B83167">
        <w:rPr>
          <w:rFonts w:ascii="Arial" w:hAnsi="Arial" w:cs="Arial"/>
          <w:sz w:val="22"/>
          <w:szCs w:val="22"/>
          <w:lang w:val="en-US"/>
        </w:rPr>
        <w:t>content;</w:t>
      </w:r>
      <w:proofErr w:type="gramEnd"/>
    </w:p>
    <w:p w14:paraId="440C8AF6" w14:textId="77777777" w:rsidR="001F78A9" w:rsidRPr="00B83167" w:rsidRDefault="001F78A9" w:rsidP="001F78A9">
      <w:pPr>
        <w:jc w:val="both"/>
        <w:rPr>
          <w:rFonts w:ascii="Arial" w:hAnsi="Arial" w:cs="Arial"/>
          <w:sz w:val="22"/>
          <w:szCs w:val="22"/>
          <w:lang w:val="en-US"/>
        </w:rPr>
      </w:pPr>
    </w:p>
    <w:p w14:paraId="440C8AF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duly</w:t>
      </w:r>
      <w:proofErr w:type="gramEnd"/>
      <w:r w:rsidRPr="00B83167">
        <w:rPr>
          <w:rFonts w:ascii="Arial" w:hAnsi="Arial" w:cs="Arial"/>
          <w:b/>
          <w:sz w:val="22"/>
          <w:szCs w:val="22"/>
          <w:lang w:val="en-US"/>
        </w:rPr>
        <w:t xml:space="preserve">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w:t>
      </w:r>
      <w:proofErr w:type="gramStart"/>
      <w:r w:rsidRPr="00B83167">
        <w:rPr>
          <w:rFonts w:ascii="Arial" w:hAnsi="Arial" w:cs="Arial"/>
          <w:sz w:val="22"/>
          <w:szCs w:val="22"/>
          <w:lang w:val="en-US"/>
        </w:rPr>
        <w:t>responsibility(</w:t>
      </w:r>
      <w:proofErr w:type="gramEnd"/>
      <w:r w:rsidRPr="00B83167">
        <w:rPr>
          <w:rFonts w:ascii="Arial" w:hAnsi="Arial" w:cs="Arial"/>
          <w:sz w:val="22"/>
          <w:szCs w:val="22"/>
          <w:lang w:val="en-US"/>
        </w:rPr>
        <w:t>close corporation, partnership or individual).</w:t>
      </w:r>
    </w:p>
    <w:p w14:paraId="440C8AF8" w14:textId="77777777" w:rsidR="001F78A9" w:rsidRPr="00B83167" w:rsidRDefault="001F78A9" w:rsidP="001F78A9">
      <w:pPr>
        <w:ind w:left="360"/>
        <w:jc w:val="both"/>
        <w:rPr>
          <w:rFonts w:ascii="Arial" w:hAnsi="Arial" w:cs="Arial"/>
          <w:sz w:val="22"/>
          <w:szCs w:val="22"/>
          <w:lang w:val="en-US"/>
        </w:rPr>
      </w:pPr>
    </w:p>
    <w:p w14:paraId="440C8AF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w:t>
      </w:r>
      <w:proofErr w:type="spellStart"/>
      <w:r>
        <w:rPr>
          <w:rFonts w:ascii="Arial" w:hAnsi="Arial" w:cs="Arial"/>
          <w:sz w:val="22"/>
          <w:szCs w:val="22"/>
          <w:lang w:val="en-US"/>
        </w:rPr>
        <w:t>labour</w:t>
      </w:r>
      <w:proofErr w:type="spellEnd"/>
      <w:r>
        <w:rPr>
          <w:rFonts w:ascii="Arial" w:hAnsi="Arial" w:cs="Arial"/>
          <w:sz w:val="22"/>
          <w:szCs w:val="22"/>
          <w:lang w:val="en-US"/>
        </w:rPr>
        <w:t xml:space="preserve">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14:paraId="440C8AFA" w14:textId="77777777" w:rsidR="001F78A9" w:rsidRPr="00B83167" w:rsidRDefault="001F78A9" w:rsidP="001F78A9">
      <w:pPr>
        <w:ind w:left="360"/>
        <w:jc w:val="both"/>
        <w:rPr>
          <w:rFonts w:ascii="Arial" w:hAnsi="Arial" w:cs="Arial"/>
          <w:sz w:val="22"/>
          <w:szCs w:val="22"/>
          <w:lang w:val="en-US"/>
        </w:rPr>
      </w:pPr>
    </w:p>
    <w:p w14:paraId="440C8AF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local</w:t>
      </w:r>
      <w:proofErr w:type="gramEnd"/>
      <w:r w:rsidRPr="00B83167">
        <w:rPr>
          <w:rFonts w:ascii="Arial" w:hAnsi="Arial" w:cs="Arial"/>
          <w:b/>
          <w:sz w:val="22"/>
          <w:szCs w:val="22"/>
          <w:lang w:val="en-US"/>
        </w:rPr>
        <w:t xml:space="preserve"> content”</w:t>
      </w:r>
      <w:r w:rsidRPr="00B83167">
        <w:rPr>
          <w:rFonts w:ascii="Arial" w:hAnsi="Arial" w:cs="Arial"/>
          <w:sz w:val="22"/>
          <w:szCs w:val="22"/>
          <w:lang w:val="en-US"/>
        </w:rPr>
        <w:t xml:space="preserve"> means that portion of the bid </w:t>
      </w:r>
      <w:proofErr w:type="gramStart"/>
      <w:r w:rsidRPr="00B83167">
        <w:rPr>
          <w:rFonts w:ascii="Arial" w:hAnsi="Arial" w:cs="Arial"/>
          <w:sz w:val="22"/>
          <w:szCs w:val="22"/>
          <w:lang w:val="en-US"/>
        </w:rPr>
        <w:t>price</w:t>
      </w:r>
      <w:proofErr w:type="gramEnd"/>
      <w:r w:rsidRPr="00B83167">
        <w:rPr>
          <w:rFonts w:ascii="Arial" w:hAnsi="Arial" w:cs="Arial"/>
          <w:sz w:val="22"/>
          <w:szCs w:val="22"/>
          <w:lang w:val="en-US"/>
        </w:rPr>
        <w:t xml:space="preserve"> which is not included in the imported content, provided that local manufacture does take </w:t>
      </w:r>
      <w:proofErr w:type="gramStart"/>
      <w:r w:rsidRPr="00B83167">
        <w:rPr>
          <w:rFonts w:ascii="Arial" w:hAnsi="Arial" w:cs="Arial"/>
          <w:sz w:val="22"/>
          <w:szCs w:val="22"/>
          <w:lang w:val="en-US"/>
        </w:rPr>
        <w:t>place;</w:t>
      </w:r>
      <w:proofErr w:type="gramEnd"/>
    </w:p>
    <w:p w14:paraId="440C8AFC" w14:textId="77777777" w:rsidR="001F78A9" w:rsidRPr="00B83167" w:rsidRDefault="001F78A9" w:rsidP="001F78A9">
      <w:pPr>
        <w:jc w:val="both"/>
        <w:rPr>
          <w:rFonts w:ascii="Arial" w:hAnsi="Arial" w:cs="Arial"/>
          <w:sz w:val="22"/>
          <w:szCs w:val="22"/>
          <w:lang w:val="en-US"/>
        </w:rPr>
      </w:pPr>
    </w:p>
    <w:p w14:paraId="440C8AFD"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stipulated</w:t>
      </w:r>
      <w:proofErr w:type="gramEnd"/>
      <w:r w:rsidRPr="00B83167">
        <w:rPr>
          <w:rFonts w:ascii="Arial" w:hAnsi="Arial" w:cs="Arial"/>
          <w:b/>
          <w:sz w:val="22"/>
          <w:szCs w:val="22"/>
          <w:lang w:val="en-US"/>
        </w:rPr>
        <w:t xml:space="preserve"> minimum threshold”</w:t>
      </w:r>
      <w:r w:rsidRPr="00B83167">
        <w:rPr>
          <w:rFonts w:ascii="Arial" w:hAnsi="Arial" w:cs="Arial"/>
          <w:sz w:val="22"/>
          <w:szCs w:val="22"/>
          <w:lang w:val="en-US"/>
        </w:rPr>
        <w:t xml:space="preserve"> means that portion of local production and content as determined by the Department of Trade and Industry; and</w:t>
      </w:r>
    </w:p>
    <w:p w14:paraId="440C8AFE" w14:textId="77777777" w:rsidR="001F78A9" w:rsidRPr="00B83167" w:rsidRDefault="001F78A9" w:rsidP="001F78A9">
      <w:pPr>
        <w:ind w:left="360"/>
        <w:jc w:val="both"/>
        <w:rPr>
          <w:rFonts w:ascii="Arial" w:hAnsi="Arial" w:cs="Arial"/>
          <w:sz w:val="22"/>
          <w:szCs w:val="22"/>
          <w:lang w:val="en-US"/>
        </w:rPr>
      </w:pPr>
    </w:p>
    <w:p w14:paraId="440C8AFF" w14:textId="77777777"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14:paraId="440C8B00" w14:textId="77777777" w:rsidR="001F78A9" w:rsidRPr="00B83167" w:rsidRDefault="001F78A9" w:rsidP="001F78A9">
      <w:pPr>
        <w:ind w:left="780"/>
        <w:jc w:val="both"/>
        <w:rPr>
          <w:rFonts w:ascii="Arial" w:hAnsi="Arial" w:cs="Arial"/>
          <w:sz w:val="22"/>
          <w:szCs w:val="22"/>
          <w:lang w:val="en-US"/>
        </w:rPr>
      </w:pPr>
    </w:p>
    <w:p w14:paraId="440C8B01"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440C8B02" w14:textId="77777777" w:rsidR="001F78A9" w:rsidRDefault="001F78A9" w:rsidP="001F78A9">
      <w:pPr>
        <w:ind w:left="502"/>
        <w:jc w:val="both"/>
        <w:rPr>
          <w:rFonts w:ascii="Arial" w:hAnsi="Arial" w:cs="Arial"/>
          <w:b/>
          <w:sz w:val="22"/>
          <w:szCs w:val="22"/>
          <w:lang w:val="en-US"/>
        </w:rPr>
      </w:pPr>
    </w:p>
    <w:p w14:paraId="440C8B03" w14:textId="77777777" w:rsidR="001F78A9" w:rsidRDefault="001F78A9" w:rsidP="001F78A9">
      <w:pPr>
        <w:ind w:left="502"/>
        <w:jc w:val="both"/>
        <w:rPr>
          <w:rFonts w:ascii="Arial" w:hAnsi="Arial" w:cs="Arial"/>
          <w:b/>
          <w:sz w:val="22"/>
          <w:szCs w:val="22"/>
          <w:lang w:val="en-US"/>
        </w:rPr>
      </w:pPr>
    </w:p>
    <w:p w14:paraId="440C8B04" w14:textId="77777777" w:rsidR="001F78A9" w:rsidRDefault="001F78A9" w:rsidP="001F78A9">
      <w:pPr>
        <w:jc w:val="both"/>
        <w:rPr>
          <w:rFonts w:ascii="Arial" w:hAnsi="Arial" w:cs="Arial"/>
          <w:b/>
          <w:sz w:val="22"/>
          <w:szCs w:val="22"/>
          <w:lang w:val="en-US"/>
        </w:rPr>
      </w:pPr>
    </w:p>
    <w:p w14:paraId="440C8B05" w14:textId="77777777" w:rsidR="001F78A9" w:rsidRDefault="001F78A9" w:rsidP="001F78A9">
      <w:pPr>
        <w:jc w:val="both"/>
        <w:rPr>
          <w:rFonts w:ascii="Arial" w:hAnsi="Arial" w:cs="Arial"/>
          <w:b/>
          <w:sz w:val="22"/>
          <w:szCs w:val="22"/>
          <w:lang w:val="en-US"/>
        </w:rPr>
      </w:pPr>
    </w:p>
    <w:p w14:paraId="440C8B06" w14:textId="77777777" w:rsidR="001F78A9" w:rsidRDefault="001F78A9" w:rsidP="001F78A9">
      <w:pPr>
        <w:jc w:val="both"/>
        <w:rPr>
          <w:rFonts w:ascii="Arial" w:hAnsi="Arial" w:cs="Arial"/>
          <w:b/>
          <w:sz w:val="22"/>
          <w:szCs w:val="22"/>
          <w:lang w:val="en-US"/>
        </w:rPr>
      </w:pPr>
    </w:p>
    <w:p w14:paraId="440C8B07" w14:textId="77777777" w:rsidR="001F78A9" w:rsidRDefault="001F78A9" w:rsidP="001F78A9">
      <w:pPr>
        <w:jc w:val="both"/>
        <w:rPr>
          <w:rFonts w:ascii="Arial" w:hAnsi="Arial" w:cs="Arial"/>
          <w:b/>
          <w:sz w:val="22"/>
          <w:szCs w:val="22"/>
          <w:lang w:val="en-US"/>
        </w:rPr>
      </w:pPr>
    </w:p>
    <w:p w14:paraId="440C8B08" w14:textId="77777777" w:rsidR="001F78A9" w:rsidRDefault="001F78A9" w:rsidP="001F78A9">
      <w:pPr>
        <w:jc w:val="both"/>
        <w:rPr>
          <w:rFonts w:ascii="Arial" w:hAnsi="Arial" w:cs="Arial"/>
          <w:b/>
          <w:sz w:val="22"/>
          <w:szCs w:val="22"/>
          <w:lang w:val="en-US"/>
        </w:rPr>
      </w:pPr>
    </w:p>
    <w:p w14:paraId="440C8B09"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440C8B0A" w14:textId="77777777" w:rsidR="001F78A9" w:rsidRDefault="001F78A9" w:rsidP="001F78A9">
      <w:pPr>
        <w:rPr>
          <w:rFonts w:ascii="Arial" w:hAnsi="Arial" w:cs="Arial"/>
          <w:sz w:val="22"/>
          <w:szCs w:val="22"/>
          <w:lang w:val="en-US"/>
        </w:rPr>
      </w:pPr>
    </w:p>
    <w:p w14:paraId="440C8B0B" w14:textId="77777777" w:rsidR="001F78A9" w:rsidRPr="00B83167" w:rsidRDefault="001F78A9" w:rsidP="001F78A9">
      <w:pPr>
        <w:ind w:firstLine="502"/>
        <w:rPr>
          <w:rFonts w:ascii="Arial" w:hAnsi="Arial" w:cs="Arial"/>
          <w:sz w:val="22"/>
          <w:szCs w:val="22"/>
          <w:lang w:val="en-US"/>
        </w:rPr>
      </w:pPr>
      <w:proofErr w:type="gramStart"/>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r>
      <w:proofErr w:type="gramEnd"/>
      <w:r w:rsidRPr="00B83167">
        <w:rPr>
          <w:rFonts w:ascii="Arial" w:hAnsi="Arial" w:cs="Arial"/>
          <w:sz w:val="22"/>
          <w:szCs w:val="22"/>
          <w:lang w:val="en-US"/>
        </w:rPr>
        <w:t>_______%</w:t>
      </w:r>
    </w:p>
    <w:p w14:paraId="440C8B0C"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440C8B0D"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w:t>
      </w:r>
      <w:proofErr w:type="gramStart"/>
      <w:r w:rsidRPr="00B83167">
        <w:rPr>
          <w:rFonts w:ascii="Arial" w:hAnsi="Arial" w:cs="Arial"/>
          <w:sz w:val="22"/>
          <w:szCs w:val="22"/>
          <w:lang w:val="en-US"/>
        </w:rPr>
        <w:t>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roofErr w:type="gramEnd"/>
      <w:r w:rsidRPr="00B83167">
        <w:rPr>
          <w:rFonts w:ascii="Arial" w:hAnsi="Arial" w:cs="Arial"/>
          <w:sz w:val="22"/>
          <w:szCs w:val="22"/>
          <w:lang w:val="en-US"/>
        </w:rPr>
        <w:t>_______%</w:t>
      </w:r>
    </w:p>
    <w:p w14:paraId="440C8B0E" w14:textId="77777777" w:rsidR="001F78A9" w:rsidRPr="00B83167" w:rsidRDefault="001F78A9" w:rsidP="001F78A9">
      <w:pPr>
        <w:ind w:firstLine="502"/>
        <w:rPr>
          <w:rFonts w:ascii="Arial" w:hAnsi="Arial" w:cs="Arial"/>
          <w:sz w:val="22"/>
          <w:szCs w:val="22"/>
          <w:lang w:val="en-US"/>
        </w:rPr>
      </w:pPr>
    </w:p>
    <w:p w14:paraId="440C8B0F"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w:t>
      </w:r>
      <w:proofErr w:type="gramStart"/>
      <w:r w:rsidRPr="00B83167">
        <w:rPr>
          <w:rFonts w:ascii="Arial" w:hAnsi="Arial" w:cs="Arial"/>
          <w:sz w:val="22"/>
          <w:szCs w:val="22"/>
          <w:lang w:val="en-US"/>
        </w:rPr>
        <w:t>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roofErr w:type="gramEnd"/>
      <w:r w:rsidRPr="00B83167">
        <w:rPr>
          <w:rFonts w:ascii="Arial" w:hAnsi="Arial" w:cs="Arial"/>
          <w:sz w:val="22"/>
          <w:szCs w:val="22"/>
          <w:lang w:val="en-US"/>
        </w:rPr>
        <w:t>_______%</w:t>
      </w:r>
    </w:p>
    <w:p w14:paraId="440C8B10" w14:textId="77777777" w:rsidR="001F78A9" w:rsidRPr="00B83167" w:rsidRDefault="001F78A9" w:rsidP="001F78A9">
      <w:pPr>
        <w:rPr>
          <w:rFonts w:ascii="Arial" w:hAnsi="Arial" w:cs="Arial"/>
          <w:sz w:val="22"/>
          <w:szCs w:val="22"/>
          <w:lang w:val="en-US"/>
        </w:rPr>
      </w:pPr>
    </w:p>
    <w:p w14:paraId="440C8B11" w14:textId="77777777"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 xml:space="preserve">Does any portion of the services, works or goods </w:t>
      </w:r>
      <w:proofErr w:type="gramStart"/>
      <w:r w:rsidRPr="00B83167">
        <w:rPr>
          <w:rFonts w:ascii="Arial" w:hAnsi="Arial" w:cs="Arial"/>
          <w:sz w:val="22"/>
          <w:szCs w:val="22"/>
          <w:lang w:val="en-US"/>
        </w:rPr>
        <w:t>offered</w:t>
      </w:r>
      <w:proofErr w:type="gramEnd"/>
    </w:p>
    <w:p w14:paraId="440C8B12"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440C8B13"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40C8B14"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40C8B19" w14:textId="77777777" w:rsidTr="001F78A9">
        <w:tc>
          <w:tcPr>
            <w:tcW w:w="675" w:type="dxa"/>
          </w:tcPr>
          <w:p w14:paraId="440C8B15"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440C8B16" w14:textId="77777777" w:rsidR="001F78A9" w:rsidRPr="00336294" w:rsidRDefault="001F78A9" w:rsidP="001F78A9">
            <w:pPr>
              <w:rPr>
                <w:rFonts w:ascii="Arial Narrow" w:hAnsi="Arial Narrow" w:cs="Arial"/>
                <w:b/>
              </w:rPr>
            </w:pPr>
          </w:p>
        </w:tc>
        <w:tc>
          <w:tcPr>
            <w:tcW w:w="851" w:type="dxa"/>
          </w:tcPr>
          <w:p w14:paraId="440C8B1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440C8B18" w14:textId="77777777" w:rsidR="001F78A9" w:rsidRPr="00336294" w:rsidRDefault="001F78A9" w:rsidP="001F78A9">
            <w:pPr>
              <w:rPr>
                <w:rFonts w:ascii="Arial Narrow" w:hAnsi="Arial Narrow" w:cs="Arial"/>
                <w:b/>
              </w:rPr>
            </w:pPr>
          </w:p>
        </w:tc>
      </w:tr>
    </w:tbl>
    <w:p w14:paraId="440C8B1A" w14:textId="77777777" w:rsidR="001F78A9" w:rsidRDefault="001F78A9" w:rsidP="001F78A9">
      <w:pPr>
        <w:ind w:left="360" w:hanging="360"/>
        <w:rPr>
          <w:rFonts w:ascii="Arial" w:hAnsi="Arial" w:cs="Arial"/>
          <w:sz w:val="22"/>
          <w:szCs w:val="22"/>
          <w:lang w:val="en-US"/>
        </w:rPr>
      </w:pPr>
    </w:p>
    <w:p w14:paraId="440C8B1B" w14:textId="77777777"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440C8B1C" w14:textId="77777777" w:rsidR="001F78A9" w:rsidRPr="00B83167" w:rsidRDefault="001F78A9" w:rsidP="001F78A9">
      <w:pPr>
        <w:ind w:left="720" w:hanging="360"/>
        <w:rPr>
          <w:rFonts w:ascii="Arial" w:hAnsi="Arial" w:cs="Arial"/>
          <w:bCs/>
          <w:sz w:val="22"/>
          <w:szCs w:val="22"/>
        </w:rPr>
      </w:pPr>
    </w:p>
    <w:p w14:paraId="440C8B1D" w14:textId="77777777"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w:t>
      </w:r>
      <w:proofErr w:type="gramStart"/>
      <w:r w:rsidRPr="00B83167">
        <w:rPr>
          <w:rFonts w:ascii="Arial" w:hAnsi="Arial" w:cs="Arial"/>
          <w:bCs/>
          <w:sz w:val="22"/>
          <w:szCs w:val="22"/>
        </w:rPr>
        <w:t>is</w:t>
      </w:r>
      <w:proofErr w:type="gramEnd"/>
      <w:r w:rsidRPr="00B83167">
        <w:rPr>
          <w:rFonts w:ascii="Arial" w:hAnsi="Arial" w:cs="Arial"/>
          <w:bCs/>
          <w:sz w:val="22"/>
          <w:szCs w:val="22"/>
        </w:rPr>
        <w:t xml:space="preserve">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14:paraId="440C8B1E" w14:textId="77777777" w:rsidR="001F78A9" w:rsidRDefault="001F78A9" w:rsidP="001F78A9">
      <w:pPr>
        <w:rPr>
          <w:rFonts w:ascii="Arial" w:hAnsi="Arial" w:cs="Arial"/>
          <w:b/>
          <w:bCs/>
          <w:sz w:val="22"/>
          <w:szCs w:val="22"/>
        </w:rPr>
      </w:pPr>
    </w:p>
    <w:p w14:paraId="440C8B1F"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440C8B2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14:paraId="440C8B23" w14:textId="77777777" w:rsidTr="001F78A9">
        <w:tc>
          <w:tcPr>
            <w:tcW w:w="4261" w:type="dxa"/>
          </w:tcPr>
          <w:p w14:paraId="440C8B2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tcPr>
          <w:p w14:paraId="440C8B22"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440C8B26" w14:textId="77777777" w:rsidTr="001F78A9">
        <w:tc>
          <w:tcPr>
            <w:tcW w:w="4261" w:type="dxa"/>
          </w:tcPr>
          <w:p w14:paraId="440C8B2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tcPr>
          <w:p w14:paraId="440C8B25" w14:textId="77777777" w:rsidR="001F78A9" w:rsidRPr="0088626B" w:rsidRDefault="001F78A9" w:rsidP="001F78A9">
            <w:pPr>
              <w:rPr>
                <w:rFonts w:ascii="Arial" w:hAnsi="Arial" w:cs="Arial"/>
                <w:sz w:val="22"/>
                <w:szCs w:val="22"/>
                <w:lang w:val="en-US"/>
              </w:rPr>
            </w:pPr>
          </w:p>
        </w:tc>
      </w:tr>
      <w:tr w:rsidR="001F78A9" w:rsidRPr="0088626B" w14:paraId="440C8B29" w14:textId="77777777" w:rsidTr="001F78A9">
        <w:tc>
          <w:tcPr>
            <w:tcW w:w="4261" w:type="dxa"/>
          </w:tcPr>
          <w:p w14:paraId="440C8B27"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tcPr>
          <w:p w14:paraId="440C8B28" w14:textId="77777777" w:rsidR="001F78A9" w:rsidRPr="0088626B" w:rsidRDefault="001F78A9" w:rsidP="001F78A9">
            <w:pPr>
              <w:rPr>
                <w:rFonts w:ascii="Arial" w:hAnsi="Arial" w:cs="Arial"/>
                <w:sz w:val="22"/>
                <w:szCs w:val="22"/>
                <w:lang w:val="en-US"/>
              </w:rPr>
            </w:pPr>
          </w:p>
        </w:tc>
      </w:tr>
      <w:tr w:rsidR="001F78A9" w:rsidRPr="0088626B" w14:paraId="440C8B2C" w14:textId="77777777" w:rsidTr="001F78A9">
        <w:tc>
          <w:tcPr>
            <w:tcW w:w="4261" w:type="dxa"/>
          </w:tcPr>
          <w:p w14:paraId="440C8B2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tcPr>
          <w:p w14:paraId="440C8B2B" w14:textId="77777777" w:rsidR="001F78A9" w:rsidRPr="0088626B" w:rsidRDefault="001F78A9" w:rsidP="001F78A9">
            <w:pPr>
              <w:rPr>
                <w:rFonts w:ascii="Arial" w:hAnsi="Arial" w:cs="Arial"/>
                <w:sz w:val="22"/>
                <w:szCs w:val="22"/>
                <w:lang w:val="en-US"/>
              </w:rPr>
            </w:pPr>
          </w:p>
        </w:tc>
      </w:tr>
      <w:tr w:rsidR="001F78A9" w:rsidRPr="0088626B" w14:paraId="440C8B2F" w14:textId="77777777" w:rsidTr="001F78A9">
        <w:tc>
          <w:tcPr>
            <w:tcW w:w="4261" w:type="dxa"/>
          </w:tcPr>
          <w:p w14:paraId="440C8B2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tcPr>
          <w:p w14:paraId="440C8B2E" w14:textId="77777777" w:rsidR="001F78A9" w:rsidRPr="0088626B" w:rsidRDefault="001F78A9" w:rsidP="001F78A9">
            <w:pPr>
              <w:rPr>
                <w:rFonts w:ascii="Arial" w:hAnsi="Arial" w:cs="Arial"/>
                <w:sz w:val="22"/>
                <w:szCs w:val="22"/>
                <w:lang w:val="en-US"/>
              </w:rPr>
            </w:pPr>
          </w:p>
        </w:tc>
      </w:tr>
      <w:tr w:rsidR="001F78A9" w:rsidRPr="0088626B" w14:paraId="440C8B32" w14:textId="77777777" w:rsidTr="001F78A9">
        <w:tc>
          <w:tcPr>
            <w:tcW w:w="4261" w:type="dxa"/>
          </w:tcPr>
          <w:p w14:paraId="440C8B3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tcPr>
          <w:p w14:paraId="440C8B31" w14:textId="77777777" w:rsidR="001F78A9" w:rsidRPr="0088626B" w:rsidRDefault="001F78A9" w:rsidP="001F78A9">
            <w:pPr>
              <w:rPr>
                <w:rFonts w:ascii="Arial" w:hAnsi="Arial" w:cs="Arial"/>
                <w:sz w:val="22"/>
                <w:szCs w:val="22"/>
                <w:lang w:val="en-US"/>
              </w:rPr>
            </w:pPr>
          </w:p>
        </w:tc>
      </w:tr>
    </w:tbl>
    <w:p w14:paraId="440C8B33" w14:textId="77777777" w:rsidR="001F78A9" w:rsidRPr="00B83167" w:rsidRDefault="001F78A9" w:rsidP="001F78A9">
      <w:pPr>
        <w:rPr>
          <w:rFonts w:ascii="Arial" w:hAnsi="Arial" w:cs="Arial"/>
          <w:sz w:val="22"/>
          <w:szCs w:val="22"/>
          <w:lang w:val="en-US"/>
        </w:rPr>
      </w:pPr>
    </w:p>
    <w:p w14:paraId="440C8B34" w14:textId="77777777"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40C8B35" w14:textId="77777777" w:rsidR="001F78A9" w:rsidRDefault="001F78A9" w:rsidP="001F78A9">
      <w:pPr>
        <w:rPr>
          <w:rFonts w:ascii="Arial" w:hAnsi="Arial" w:cs="Arial"/>
          <w:sz w:val="22"/>
          <w:szCs w:val="22"/>
          <w:lang w:val="en-US"/>
        </w:rPr>
      </w:pPr>
    </w:p>
    <w:p w14:paraId="440C8B36" w14:textId="77777777"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 xml:space="preserve">Were the Local Content Declaration Templates (Annex C, D and E) audited and certified </w:t>
      </w:r>
      <w:proofErr w:type="gramStart"/>
      <w:r>
        <w:rPr>
          <w:rFonts w:ascii="Arial" w:hAnsi="Arial" w:cs="Arial"/>
          <w:sz w:val="22"/>
          <w:szCs w:val="22"/>
          <w:lang w:val="en-US"/>
        </w:rPr>
        <w:t>as</w:t>
      </w:r>
      <w:proofErr w:type="gramEnd"/>
      <w:r>
        <w:rPr>
          <w:rFonts w:ascii="Arial" w:hAnsi="Arial" w:cs="Arial"/>
          <w:sz w:val="22"/>
          <w:szCs w:val="22"/>
          <w:lang w:val="en-US"/>
        </w:rPr>
        <w:t xml:space="preserve"> correct?</w:t>
      </w:r>
    </w:p>
    <w:p w14:paraId="440C8B37" w14:textId="77777777"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40C8B38" w14:textId="77777777"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40C8B3D" w14:textId="77777777" w:rsidTr="001F78A9">
        <w:tc>
          <w:tcPr>
            <w:tcW w:w="675" w:type="dxa"/>
          </w:tcPr>
          <w:p w14:paraId="440C8B39"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440C8B3A" w14:textId="77777777" w:rsidR="001F78A9" w:rsidRPr="00336294" w:rsidRDefault="001F78A9" w:rsidP="001F78A9">
            <w:pPr>
              <w:rPr>
                <w:rFonts w:ascii="Arial Narrow" w:hAnsi="Arial Narrow" w:cs="Arial"/>
                <w:b/>
              </w:rPr>
            </w:pPr>
          </w:p>
        </w:tc>
        <w:tc>
          <w:tcPr>
            <w:tcW w:w="851" w:type="dxa"/>
          </w:tcPr>
          <w:p w14:paraId="440C8B3B"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440C8B3C" w14:textId="77777777" w:rsidR="001F78A9" w:rsidRPr="00336294" w:rsidRDefault="001F78A9" w:rsidP="001F78A9">
            <w:pPr>
              <w:rPr>
                <w:rFonts w:ascii="Arial Narrow" w:hAnsi="Arial Narrow" w:cs="Arial"/>
                <w:b/>
              </w:rPr>
            </w:pPr>
          </w:p>
        </w:tc>
      </w:tr>
    </w:tbl>
    <w:p w14:paraId="440C8B3E" w14:textId="77777777" w:rsidR="001F78A9" w:rsidRDefault="001F78A9" w:rsidP="001F78A9">
      <w:pPr>
        <w:tabs>
          <w:tab w:val="left" w:pos="426"/>
        </w:tabs>
        <w:rPr>
          <w:rFonts w:ascii="Arial" w:hAnsi="Arial" w:cs="Arial"/>
          <w:sz w:val="22"/>
          <w:szCs w:val="22"/>
          <w:lang w:val="en-US"/>
        </w:rPr>
      </w:pPr>
    </w:p>
    <w:p w14:paraId="440C8B3F" w14:textId="77777777"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 xml:space="preserve">5.1. If yes, provide the following </w:t>
      </w:r>
      <w:proofErr w:type="gramStart"/>
      <w:r>
        <w:rPr>
          <w:rFonts w:ascii="Arial" w:hAnsi="Arial" w:cs="Arial"/>
          <w:sz w:val="22"/>
          <w:szCs w:val="22"/>
          <w:lang w:val="en-US"/>
        </w:rPr>
        <w:t>particulars</w:t>
      </w:r>
      <w:proofErr w:type="gramEnd"/>
      <w:r>
        <w:rPr>
          <w:rFonts w:ascii="Arial" w:hAnsi="Arial" w:cs="Arial"/>
          <w:sz w:val="22"/>
          <w:szCs w:val="22"/>
          <w:lang w:val="en-US"/>
        </w:rPr>
        <w:t>:</w:t>
      </w:r>
    </w:p>
    <w:p w14:paraId="440C8B40" w14:textId="77777777" w:rsidR="001F78A9" w:rsidRDefault="001F78A9" w:rsidP="001F78A9">
      <w:pPr>
        <w:tabs>
          <w:tab w:val="left" w:pos="851"/>
        </w:tabs>
        <w:ind w:left="426" w:hanging="426"/>
        <w:rPr>
          <w:rFonts w:ascii="Arial" w:hAnsi="Arial" w:cs="Arial"/>
          <w:sz w:val="22"/>
          <w:szCs w:val="22"/>
          <w:lang w:val="en-US"/>
        </w:rPr>
      </w:pPr>
    </w:p>
    <w:p w14:paraId="440C8B41"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14:paraId="440C8B42"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roofErr w:type="gramStart"/>
      <w:r>
        <w:rPr>
          <w:rFonts w:ascii="Arial" w:hAnsi="Arial" w:cs="Arial"/>
          <w:sz w:val="22"/>
          <w:szCs w:val="22"/>
          <w:lang w:val="en-US"/>
        </w:rPr>
        <w:t>…..</w:t>
      </w:r>
      <w:proofErr w:type="gramEnd"/>
    </w:p>
    <w:p w14:paraId="440C8B43"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14:paraId="440C8B44"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roofErr w:type="gramStart"/>
      <w:r>
        <w:rPr>
          <w:rFonts w:ascii="Arial" w:hAnsi="Arial" w:cs="Arial"/>
          <w:sz w:val="22"/>
          <w:szCs w:val="22"/>
          <w:lang w:val="en-US"/>
        </w:rPr>
        <w:t>…..</w:t>
      </w:r>
      <w:proofErr w:type="gramEnd"/>
    </w:p>
    <w:p w14:paraId="440C8B45" w14:textId="77777777" w:rsidR="001F78A9" w:rsidRPr="00B87C67" w:rsidRDefault="001F78A9" w:rsidP="001F78A9">
      <w:pPr>
        <w:tabs>
          <w:tab w:val="left" w:pos="851"/>
        </w:tabs>
        <w:ind w:left="720"/>
        <w:rPr>
          <w:rFonts w:ascii="Arial" w:hAnsi="Arial" w:cs="Arial"/>
          <w:sz w:val="22"/>
          <w:szCs w:val="22"/>
          <w:lang w:val="en-US"/>
        </w:rPr>
      </w:pPr>
    </w:p>
    <w:p w14:paraId="440C8B46" w14:textId="77777777"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14:paraId="440C8B47" w14:textId="77777777" w:rsidR="001F78A9" w:rsidRDefault="001F78A9" w:rsidP="001F78A9">
      <w:pPr>
        <w:rPr>
          <w:rFonts w:ascii="Arial" w:hAnsi="Arial" w:cs="Arial"/>
          <w:sz w:val="22"/>
          <w:szCs w:val="22"/>
          <w:lang w:val="en-US"/>
        </w:rPr>
      </w:pPr>
    </w:p>
    <w:p w14:paraId="440C8B48" w14:textId="77777777" w:rsidR="001F78A9" w:rsidRDefault="001F78A9" w:rsidP="001F78A9">
      <w:pPr>
        <w:jc w:val="center"/>
        <w:rPr>
          <w:rFonts w:ascii="Arial" w:hAnsi="Arial" w:cs="Arial"/>
          <w:b/>
          <w:sz w:val="22"/>
          <w:szCs w:val="22"/>
          <w:u w:val="single"/>
          <w:lang w:val="en-US"/>
        </w:rPr>
      </w:pPr>
    </w:p>
    <w:p w14:paraId="440C8B49" w14:textId="77777777"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 xml:space="preserve">Where, after the award of a bid, challenges are experienced in meeting the stipulated minimum threshold for local </w:t>
      </w:r>
      <w:proofErr w:type="gramStart"/>
      <w:r>
        <w:rPr>
          <w:rFonts w:ascii="Arial" w:hAnsi="Arial" w:cs="Arial"/>
          <w:bCs/>
          <w:sz w:val="22"/>
          <w:szCs w:val="22"/>
        </w:rPr>
        <w:t>content</w:t>
      </w:r>
      <w:proofErr w:type="gramEnd"/>
      <w:r>
        <w:rPr>
          <w:rFonts w:ascii="Arial" w:hAnsi="Arial" w:cs="Arial"/>
          <w:bCs/>
          <w:sz w:val="22"/>
          <w:szCs w:val="22"/>
        </w:rPr>
        <w:t xml:space="preserve">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w:t>
      </w:r>
      <w:proofErr w:type="gramStart"/>
      <w:r>
        <w:rPr>
          <w:rFonts w:ascii="Arial" w:hAnsi="Arial" w:cs="Arial"/>
          <w:bCs/>
          <w:sz w:val="22"/>
          <w:szCs w:val="22"/>
        </w:rPr>
        <w:t>in order for</w:t>
      </w:r>
      <w:proofErr w:type="gramEnd"/>
      <w:r>
        <w:rPr>
          <w:rFonts w:ascii="Arial" w:hAnsi="Arial" w:cs="Arial"/>
          <w:bCs/>
          <w:sz w:val="22"/>
          <w:szCs w:val="22"/>
        </w:rPr>
        <w:t xml:space="preserve">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440C8B4A" w14:textId="77777777" w:rsidR="001F78A9" w:rsidRDefault="001F78A9" w:rsidP="001F78A9">
      <w:pPr>
        <w:ind w:left="420" w:hanging="420"/>
        <w:jc w:val="both"/>
        <w:rPr>
          <w:rFonts w:ascii="Arial" w:hAnsi="Arial" w:cs="Arial"/>
          <w:bCs/>
          <w:sz w:val="22"/>
          <w:szCs w:val="22"/>
        </w:rPr>
      </w:pPr>
    </w:p>
    <w:p w14:paraId="440C8B4B" w14:textId="77777777" w:rsidR="001F78A9" w:rsidRDefault="001F78A9" w:rsidP="001F78A9">
      <w:pPr>
        <w:ind w:left="420" w:hanging="420"/>
        <w:jc w:val="both"/>
        <w:rPr>
          <w:rFonts w:ascii="Arial" w:hAnsi="Arial" w:cs="Arial"/>
          <w:sz w:val="22"/>
          <w:szCs w:val="22"/>
          <w:lang w:val="en-US"/>
        </w:rPr>
      </w:pPr>
    </w:p>
    <w:p w14:paraId="440C8B4C"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440C8B4D"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40C8B4E"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440C8B80" w14:textId="77777777" w:rsidTr="001F78A9">
        <w:tc>
          <w:tcPr>
            <w:tcW w:w="9060" w:type="dxa"/>
          </w:tcPr>
          <w:p w14:paraId="440C8B4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40C8B5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440C8B5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440C8B5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40C8B5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440C8B5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440C8B5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40C8B56"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440C8B5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40C8B58"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w:t>
            </w:r>
            <w:proofErr w:type="gramStart"/>
            <w:r w:rsidRPr="0088626B">
              <w:rPr>
                <w:rFonts w:ascii="Arial" w:hAnsi="Arial" w:cs="Arial"/>
                <w:b/>
                <w:bCs/>
                <w:sz w:val="22"/>
                <w:szCs w:val="22"/>
              </w:rPr>
              <w:t>in order to</w:t>
            </w:r>
            <w:proofErr w:type="gramEnd"/>
            <w:r w:rsidRPr="0088626B">
              <w:rPr>
                <w:rFonts w:ascii="Arial" w:hAnsi="Arial" w:cs="Arial"/>
                <w:b/>
                <w:bCs/>
                <w:sz w:val="22"/>
                <w:szCs w:val="22"/>
              </w:rPr>
              <w:t xml:space="preserve">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40C8B5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40C8B5A"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440C8B5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roofErr w:type="gramStart"/>
            <w:r w:rsidRPr="0088626B">
              <w:rPr>
                <w:rFonts w:ascii="Arial" w:hAnsi="Arial" w:cs="Arial"/>
                <w:sz w:val="22"/>
                <w:szCs w:val="22"/>
              </w:rPr>
              <w:t>…..</w:t>
            </w:r>
            <w:proofErr w:type="gramEnd"/>
          </w:p>
          <w:p w14:paraId="440C8B5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40C8B5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440C8B5E"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14:paraId="440C8B5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40C8B60"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14:paraId="440C8B61" w14:textId="77777777" w:rsidR="001F78A9" w:rsidRDefault="001F78A9" w:rsidP="001F78A9">
            <w:pPr>
              <w:tabs>
                <w:tab w:val="left" w:pos="425"/>
              </w:tabs>
              <w:spacing w:line="238" w:lineRule="auto"/>
              <w:jc w:val="both"/>
              <w:rPr>
                <w:rFonts w:ascii="Arial" w:hAnsi="Arial" w:cs="Arial"/>
                <w:sz w:val="22"/>
                <w:szCs w:val="22"/>
              </w:rPr>
            </w:pPr>
          </w:p>
          <w:p w14:paraId="440C8B62" w14:textId="77777777"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440C8B63" w14:textId="77777777"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14:paraId="440C8B64"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440C8B65"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440C8B66" w14:textId="77777777"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40C8B69" w14:textId="77777777" w:rsidTr="001F78A9">
              <w:trPr>
                <w:jc w:val="center"/>
              </w:trPr>
              <w:tc>
                <w:tcPr>
                  <w:tcW w:w="7353" w:type="dxa"/>
                </w:tcPr>
                <w:p w14:paraId="440C8B6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Bid price, excluding VAT (</w:t>
                  </w:r>
                  <w:proofErr w:type="gramStart"/>
                  <w:r w:rsidRPr="00B83167">
                    <w:rPr>
                      <w:rFonts w:ascii="Arial" w:hAnsi="Arial" w:cs="Arial"/>
                      <w:sz w:val="22"/>
                      <w:szCs w:val="22"/>
                    </w:rPr>
                    <w:t xml:space="preserve">y)   </w:t>
                  </w:r>
                  <w:proofErr w:type="gramEnd"/>
                  <w:r w:rsidRPr="00B83167">
                    <w:rPr>
                      <w:rFonts w:ascii="Arial" w:hAnsi="Arial" w:cs="Arial"/>
                      <w:sz w:val="22"/>
                      <w:szCs w:val="22"/>
                    </w:rPr>
                    <w:t xml:space="preserve"> </w:t>
                  </w:r>
                </w:p>
              </w:tc>
              <w:tc>
                <w:tcPr>
                  <w:tcW w:w="1276" w:type="dxa"/>
                </w:tcPr>
                <w:p w14:paraId="440C8B68"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440C8B6C" w14:textId="77777777" w:rsidTr="001F78A9">
              <w:trPr>
                <w:jc w:val="center"/>
              </w:trPr>
              <w:tc>
                <w:tcPr>
                  <w:tcW w:w="7353" w:type="dxa"/>
                </w:tcPr>
                <w:p w14:paraId="440C8B6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440C8B6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440C8B6F" w14:textId="77777777" w:rsidTr="001F78A9">
              <w:trPr>
                <w:jc w:val="center"/>
              </w:trPr>
              <w:tc>
                <w:tcPr>
                  <w:tcW w:w="7353" w:type="dxa"/>
                </w:tcPr>
                <w:p w14:paraId="440C8B6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w:t>
                  </w:r>
                  <w:proofErr w:type="gramStart"/>
                  <w:r w:rsidRPr="00B83167">
                    <w:rPr>
                      <w:rFonts w:ascii="Arial" w:hAnsi="Arial" w:cs="Arial"/>
                      <w:sz w:val="22"/>
                      <w:szCs w:val="22"/>
                    </w:rPr>
                    <w:t>threshold  for</w:t>
                  </w:r>
                  <w:proofErr w:type="gramEnd"/>
                  <w:r w:rsidRPr="00B83167">
                    <w:rPr>
                      <w:rFonts w:ascii="Arial" w:hAnsi="Arial" w:cs="Arial"/>
                      <w:sz w:val="22"/>
                      <w:szCs w:val="22"/>
                    </w:rPr>
                    <w:t xml:space="preserve">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40C8B6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440C8B72" w14:textId="77777777" w:rsidTr="001F78A9">
              <w:trPr>
                <w:jc w:val="center"/>
              </w:trPr>
              <w:tc>
                <w:tcPr>
                  <w:tcW w:w="7353" w:type="dxa"/>
                </w:tcPr>
                <w:p w14:paraId="440C8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440C8B7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440C8B7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40C8B74"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440C8B75"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 xml:space="preserve">The local content percentages for each product </w:t>
            </w:r>
            <w:proofErr w:type="gramStart"/>
            <w:r w:rsidRPr="0088626B">
              <w:rPr>
                <w:rFonts w:ascii="Arial" w:hAnsi="Arial" w:cs="Arial"/>
                <w:b/>
                <w:sz w:val="22"/>
                <w:szCs w:val="22"/>
              </w:rPr>
              <w:t>has</w:t>
            </w:r>
            <w:proofErr w:type="gramEnd"/>
            <w:r w:rsidRPr="0088626B">
              <w:rPr>
                <w:rFonts w:ascii="Arial" w:hAnsi="Arial" w:cs="Arial"/>
                <w:b/>
                <w:sz w:val="22"/>
                <w:szCs w:val="22"/>
              </w:rPr>
              <w:t xml:space="preserve"> been calculated using the formula given in clause 3 of SATS 1286:2011, the rates of exchange indicated in paragraph 4.1 above and the information contained in Declaration D and E.</w:t>
            </w:r>
          </w:p>
          <w:p w14:paraId="440C8B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40C8B77"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14:paraId="440C8B78" w14:textId="77777777" w:rsidR="001F78A9" w:rsidRPr="0088626B" w:rsidRDefault="001F78A9" w:rsidP="001F78A9">
            <w:pPr>
              <w:tabs>
                <w:tab w:val="left" w:pos="425"/>
              </w:tabs>
              <w:spacing w:line="238" w:lineRule="auto"/>
              <w:jc w:val="both"/>
              <w:rPr>
                <w:rFonts w:ascii="Arial" w:hAnsi="Arial" w:cs="Arial"/>
                <w:sz w:val="22"/>
                <w:szCs w:val="22"/>
              </w:rPr>
            </w:pPr>
          </w:p>
          <w:p w14:paraId="440C8B79"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40C8B7A" w14:textId="77777777" w:rsidR="001F78A9" w:rsidRPr="0088626B" w:rsidRDefault="001F78A9" w:rsidP="001F78A9">
            <w:pPr>
              <w:tabs>
                <w:tab w:val="left" w:pos="425"/>
              </w:tabs>
              <w:spacing w:line="238" w:lineRule="auto"/>
              <w:jc w:val="both"/>
              <w:rPr>
                <w:rFonts w:ascii="Arial" w:hAnsi="Arial" w:cs="Arial"/>
                <w:sz w:val="22"/>
                <w:szCs w:val="22"/>
              </w:rPr>
            </w:pPr>
          </w:p>
          <w:p w14:paraId="440C8B7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440C8B7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440C8B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440C8B7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440C8B7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440C8B81" w14:textId="77777777" w:rsidR="001F78A9" w:rsidRPr="00B83167" w:rsidRDefault="001F78A9" w:rsidP="001F78A9">
      <w:pPr>
        <w:rPr>
          <w:rFonts w:ascii="Arial" w:hAnsi="Arial" w:cs="Arial"/>
          <w:sz w:val="22"/>
          <w:szCs w:val="22"/>
          <w:lang w:val="en-US"/>
        </w:rPr>
      </w:pPr>
    </w:p>
    <w:p w14:paraId="440C8B82" w14:textId="77777777"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7F35" w14:textId="77777777" w:rsidR="005B3F15" w:rsidRDefault="005B3F15">
      <w:r>
        <w:separator/>
      </w:r>
    </w:p>
  </w:endnote>
  <w:endnote w:type="continuationSeparator" w:id="0">
    <w:p w14:paraId="0AD9BD38" w14:textId="77777777" w:rsidR="005B3F15" w:rsidRDefault="005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8B89"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C8B8A"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8B8B"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5F6">
      <w:rPr>
        <w:rStyle w:val="PageNumber"/>
        <w:noProof/>
      </w:rPr>
      <w:t>1</w:t>
    </w:r>
    <w:r>
      <w:rPr>
        <w:rStyle w:val="PageNumber"/>
      </w:rPr>
      <w:fldChar w:fldCharType="end"/>
    </w:r>
  </w:p>
  <w:p w14:paraId="440C8B8C"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E0DA" w14:textId="77777777" w:rsidR="005B3F15" w:rsidRDefault="005B3F15">
      <w:r>
        <w:separator/>
      </w:r>
    </w:p>
  </w:footnote>
  <w:footnote w:type="continuationSeparator" w:id="0">
    <w:p w14:paraId="50AFDA64" w14:textId="77777777" w:rsidR="005B3F15" w:rsidRDefault="005B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674069595">
    <w:abstractNumId w:val="0"/>
  </w:num>
  <w:num w:numId="2" w16cid:durableId="235168716">
    <w:abstractNumId w:val="1"/>
  </w:num>
  <w:num w:numId="3" w16cid:durableId="29696548">
    <w:abstractNumId w:val="3"/>
  </w:num>
  <w:num w:numId="4" w16cid:durableId="446393626">
    <w:abstractNumId w:val="2"/>
  </w:num>
  <w:num w:numId="5" w16cid:durableId="42955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8A9"/>
    <w:rsid w:val="001F78A9"/>
    <w:rsid w:val="005B3F15"/>
    <w:rsid w:val="007F24F4"/>
    <w:rsid w:val="008A35F6"/>
    <w:rsid w:val="00B634D5"/>
    <w:rsid w:val="00B83833"/>
    <w:rsid w:val="00ED37FC"/>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40C8AC6"/>
  <w15:docId w15:val="{0CBD3DE8-E995-41DA-92CF-9DF078FD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9409</Characters>
  <Application>Microsoft Office Word</Application>
  <DocSecurity>0</DocSecurity>
  <Lines>268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Mpfareleni Muneri</cp:lastModifiedBy>
  <cp:revision>3</cp:revision>
  <dcterms:created xsi:type="dcterms:W3CDTF">2014-08-14T08:17:00Z</dcterms:created>
  <dcterms:modified xsi:type="dcterms:W3CDTF">2025-11-18T12:51:00Z</dcterms:modified>
</cp:coreProperties>
</file>