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3B092" w14:textId="77777777" w:rsidR="0050743E" w:rsidRDefault="0050743E" w:rsidP="0050743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6165"/>
        </w:tabs>
        <w:rPr>
          <w:rFonts w:ascii="Arial" w:hAnsi="Arial" w:cs="Arial"/>
          <w:color w:val="000000"/>
          <w:lang w:val="en-GB"/>
        </w:rPr>
      </w:pPr>
      <w:bookmarkStart w:id="0" w:name="_Hlk87960954"/>
    </w:p>
    <w:p w14:paraId="5A5DF2EC" w14:textId="77777777" w:rsidR="00B72B3F" w:rsidRDefault="00B72B3F" w:rsidP="0050743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6165"/>
        </w:tabs>
        <w:rPr>
          <w:rFonts w:ascii="Arial" w:hAnsi="Arial" w:cs="Arial"/>
          <w:color w:val="000000"/>
          <w:lang w:val="en-GB"/>
        </w:rPr>
      </w:pPr>
    </w:p>
    <w:p w14:paraId="02408A70" w14:textId="77777777" w:rsidR="00B72B3F" w:rsidRDefault="00B72B3F" w:rsidP="0050743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6165"/>
        </w:tabs>
        <w:rPr>
          <w:rFonts w:ascii="Arial" w:hAnsi="Arial" w:cs="Arial"/>
          <w:color w:val="000000"/>
          <w:lang w:val="en-GB"/>
        </w:rPr>
      </w:pPr>
    </w:p>
    <w:p w14:paraId="3796EDB9" w14:textId="77777777" w:rsidR="00B72B3F" w:rsidRDefault="00B72B3F" w:rsidP="0050743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6165"/>
        </w:tabs>
        <w:rPr>
          <w:rFonts w:ascii="Arial" w:hAnsi="Arial" w:cs="Arial"/>
          <w:color w:val="000000"/>
          <w:lang w:val="en-GB"/>
        </w:rPr>
      </w:pPr>
    </w:p>
    <w:p w14:paraId="353FA379" w14:textId="0F81B2C8" w:rsidR="00274EF9" w:rsidRDefault="00274EF9" w:rsidP="00274EF9">
      <w:pPr>
        <w:pStyle w:val="2Normal"/>
        <w:tabs>
          <w:tab w:val="clear" w:pos="1080"/>
        </w:tabs>
        <w:ind w:left="0"/>
        <w:jc w:val="center"/>
        <w:rPr>
          <w:b/>
          <w:bCs w:val="0"/>
          <w:sz w:val="28"/>
          <w:szCs w:val="28"/>
          <w:lang w:eastAsia="en-US"/>
        </w:rPr>
      </w:pPr>
      <w:bookmarkStart w:id="1" w:name="Part_C3_6"/>
      <w:bookmarkEnd w:id="0"/>
      <w:bookmarkEnd w:id="1"/>
      <w:r w:rsidRPr="005D30D0">
        <w:rPr>
          <w:b/>
          <w:sz w:val="28"/>
          <w:szCs w:val="28"/>
          <w:lang w:eastAsia="en-US"/>
        </w:rPr>
        <w:t>C3.</w:t>
      </w:r>
      <w:r>
        <w:rPr>
          <w:b/>
          <w:sz w:val="28"/>
          <w:szCs w:val="28"/>
          <w:lang w:eastAsia="en-US"/>
        </w:rPr>
        <w:t>4</w:t>
      </w:r>
      <w:r w:rsidRPr="005D30D0">
        <w:rPr>
          <w:b/>
          <w:sz w:val="28"/>
          <w:szCs w:val="28"/>
          <w:lang w:eastAsia="en-US"/>
        </w:rPr>
        <w:t>.</w:t>
      </w:r>
      <w:r>
        <w:rPr>
          <w:b/>
          <w:sz w:val="28"/>
          <w:szCs w:val="28"/>
          <w:lang w:eastAsia="en-US"/>
        </w:rPr>
        <w:t>1</w:t>
      </w:r>
    </w:p>
    <w:p w14:paraId="744D612D" w14:textId="032C4EFB" w:rsidR="00274EF9" w:rsidRDefault="00274EF9" w:rsidP="00274EF9">
      <w:pPr>
        <w:pStyle w:val="2Normal"/>
        <w:tabs>
          <w:tab w:val="clear" w:pos="1080"/>
        </w:tabs>
        <w:ind w:left="0"/>
        <w:jc w:val="center"/>
        <w:rPr>
          <w:b/>
          <w:sz w:val="28"/>
          <w:szCs w:val="28"/>
          <w:lang w:eastAsia="en-US"/>
        </w:rPr>
      </w:pPr>
      <w:r w:rsidRPr="00274EF9">
        <w:rPr>
          <w:b/>
          <w:sz w:val="28"/>
          <w:szCs w:val="28"/>
          <w:lang w:eastAsia="en-US"/>
        </w:rPr>
        <w:t xml:space="preserve">STANDARDISED SPECIFICATIONS FOR CIVIL ENGINEERING </w:t>
      </w:r>
      <w:r>
        <w:rPr>
          <w:b/>
          <w:sz w:val="28"/>
          <w:szCs w:val="28"/>
          <w:lang w:eastAsia="en-US"/>
        </w:rPr>
        <w:t>CONSTRUCTION</w:t>
      </w:r>
    </w:p>
    <w:p w14:paraId="55DE94C0" w14:textId="513CD1DD" w:rsidR="00274EF9" w:rsidRDefault="00274EF9" w:rsidP="008D5F43">
      <w:pPr>
        <w:pStyle w:val="2Normal"/>
        <w:tabs>
          <w:tab w:val="clear" w:pos="1080"/>
        </w:tabs>
        <w:ind w:left="0"/>
        <w:jc w:val="left"/>
        <w:rPr>
          <w:b/>
          <w:sz w:val="28"/>
          <w:szCs w:val="28"/>
          <w:lang w:eastAsia="en-US"/>
        </w:rPr>
      </w:pPr>
    </w:p>
    <w:p w14:paraId="254BF336" w14:textId="77777777" w:rsidR="008D5F43" w:rsidRDefault="008D5F43" w:rsidP="008D5F43">
      <w:pPr>
        <w:pStyle w:val="2Normal"/>
        <w:tabs>
          <w:tab w:val="clear" w:pos="1080"/>
        </w:tabs>
        <w:ind w:left="0"/>
        <w:jc w:val="left"/>
        <w:rPr>
          <w:b/>
          <w:sz w:val="28"/>
          <w:szCs w:val="28"/>
          <w:lang w:eastAsia="en-US"/>
        </w:rPr>
      </w:pPr>
    </w:p>
    <w:p w14:paraId="540A67B3" w14:textId="2E391CBD" w:rsidR="00274EF9" w:rsidRDefault="00274EF9" w:rsidP="00274EF9">
      <w:pPr>
        <w:pStyle w:val="2Normal"/>
        <w:tabs>
          <w:tab w:val="clear" w:pos="1080"/>
        </w:tabs>
        <w:ind w:left="0"/>
        <w:jc w:val="center"/>
        <w:rPr>
          <w:b/>
          <w:sz w:val="28"/>
          <w:szCs w:val="28"/>
          <w:lang w:eastAsia="en-US"/>
        </w:rPr>
      </w:pPr>
    </w:p>
    <w:p w14:paraId="601048EA" w14:textId="77777777" w:rsidR="00274EF9" w:rsidRPr="005D30D0" w:rsidRDefault="00274EF9" w:rsidP="00274EF9">
      <w:pPr>
        <w:pStyle w:val="2Normal"/>
        <w:tabs>
          <w:tab w:val="clear" w:pos="1080"/>
        </w:tabs>
        <w:ind w:left="0"/>
        <w:jc w:val="center"/>
        <w:rPr>
          <w:b/>
          <w:bCs w:val="0"/>
          <w:sz w:val="28"/>
          <w:szCs w:val="28"/>
          <w:lang w:eastAsia="en-US"/>
        </w:rPr>
      </w:pPr>
    </w:p>
    <w:p w14:paraId="3DEE14D2" w14:textId="57814B08" w:rsidR="008910EA" w:rsidRPr="00B150DF" w:rsidRDefault="00274EF9" w:rsidP="00B150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Bold" w:cs="Arial"/>
          <w:b/>
          <w:bCs/>
          <w:caps/>
          <w:kern w:val="32"/>
          <w:sz w:val="28"/>
          <w:szCs w:val="28"/>
          <w:lang w:eastAsia="en-US"/>
        </w:rPr>
      </w:pPr>
      <w:r>
        <w:rPr>
          <w:sz w:val="28"/>
          <w:szCs w:val="28"/>
        </w:rPr>
        <w:br w:type="page"/>
      </w:r>
      <w:bookmarkStart w:id="2" w:name="_Hlk536535465"/>
    </w:p>
    <w:p w14:paraId="16AFC7D1" w14:textId="6E43B9D1" w:rsidR="008910EA" w:rsidRDefault="008910EA" w:rsidP="008910E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130" w:hanging="1130"/>
        <w:jc w:val="both"/>
        <w:outlineLvl w:val="2"/>
        <w:rPr>
          <w:rFonts w:ascii="Arial" w:hAnsi="Arial" w:cs="Arial"/>
          <w:b/>
          <w:lang w:eastAsia="en-US"/>
        </w:rPr>
      </w:pPr>
      <w:r w:rsidRPr="008910EA">
        <w:rPr>
          <w:rFonts w:ascii="Arial" w:hAnsi="Arial" w:cs="Arial"/>
          <w:b/>
          <w:lang w:eastAsia="en-US"/>
        </w:rPr>
        <w:lastRenderedPageBreak/>
        <w:t>C3.4.1</w:t>
      </w:r>
      <w:r w:rsidRPr="008910EA">
        <w:rPr>
          <w:rFonts w:ascii="Arial" w:hAnsi="Arial" w:cs="Arial"/>
          <w:b/>
          <w:lang w:eastAsia="en-US"/>
        </w:rPr>
        <w:tab/>
        <w:t xml:space="preserve">STANDARDISED SPECIFICATIONS </w:t>
      </w:r>
      <w:r>
        <w:rPr>
          <w:rFonts w:ascii="Arial" w:hAnsi="Arial" w:cs="Arial"/>
          <w:b/>
          <w:lang w:eastAsia="en-US"/>
        </w:rPr>
        <w:t xml:space="preserve">FOR CIVIL ENGINEERING CONSTRUCTION </w:t>
      </w:r>
    </w:p>
    <w:p w14:paraId="26E4AB29" w14:textId="2D8714BE" w:rsidR="008910EA" w:rsidRDefault="008910EA" w:rsidP="008910E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130" w:hanging="1130"/>
        <w:jc w:val="both"/>
        <w:outlineLvl w:val="2"/>
        <w:rPr>
          <w:rFonts w:ascii="Arial" w:hAnsi="Arial" w:cs="Arial"/>
          <w:b/>
          <w:lang w:eastAsia="en-US"/>
        </w:rPr>
      </w:pPr>
    </w:p>
    <w:p w14:paraId="289E6150" w14:textId="77777777" w:rsidR="00B150DF" w:rsidRPr="009D6B33" w:rsidRDefault="00B150DF" w:rsidP="00B150DF">
      <w:pPr>
        <w:pStyle w:val="BodyText"/>
        <w:rPr>
          <w:lang w:eastAsia="en-US"/>
        </w:rPr>
      </w:pPr>
      <w:r w:rsidRPr="009D6B33">
        <w:rPr>
          <w:lang w:eastAsia="en-US"/>
        </w:rPr>
        <w:t>The following SANS 1200 Standardised Specifications for Civil Engineering Construction prepared by the South African Bureau of Standards are applicable:</w:t>
      </w:r>
    </w:p>
    <w:p w14:paraId="5177F30A" w14:textId="77777777" w:rsidR="00B150DF" w:rsidRPr="009D6B33" w:rsidRDefault="00B150DF" w:rsidP="00B150DF">
      <w:pPr>
        <w:pStyle w:val="BodyText"/>
        <w:rPr>
          <w:lang w:eastAsia="en-US"/>
        </w:rPr>
      </w:pPr>
      <w:r w:rsidRPr="009D6B33">
        <w:rPr>
          <w:lang w:eastAsia="en-US"/>
        </w:rPr>
        <w:t>SANS 1200 A:</w:t>
      </w:r>
      <w:r w:rsidRPr="009D6B33">
        <w:rPr>
          <w:lang w:eastAsia="en-US"/>
        </w:rPr>
        <w:tab/>
        <w:t>General</w:t>
      </w:r>
    </w:p>
    <w:p w14:paraId="01B3B84E" w14:textId="77777777" w:rsidR="00B150DF" w:rsidRPr="009D6B33" w:rsidRDefault="00B150DF" w:rsidP="00B150DF">
      <w:pPr>
        <w:pStyle w:val="BodyText"/>
        <w:rPr>
          <w:lang w:eastAsia="en-US"/>
        </w:rPr>
      </w:pPr>
      <w:r w:rsidRPr="009D6B33">
        <w:rPr>
          <w:lang w:eastAsia="en-US"/>
        </w:rPr>
        <w:t>SANS 1200 AB:</w:t>
      </w:r>
      <w:r w:rsidRPr="009D6B33">
        <w:rPr>
          <w:lang w:eastAsia="en-US"/>
        </w:rPr>
        <w:tab/>
        <w:t>Employer’s Agent’s Office</w:t>
      </w:r>
    </w:p>
    <w:p w14:paraId="66B22A80" w14:textId="77777777" w:rsidR="00B150DF" w:rsidRPr="009D6B33" w:rsidRDefault="00B150DF" w:rsidP="00B150DF">
      <w:pPr>
        <w:pStyle w:val="BodyText"/>
        <w:rPr>
          <w:lang w:eastAsia="en-US"/>
        </w:rPr>
      </w:pPr>
      <w:r w:rsidRPr="009D6B33">
        <w:rPr>
          <w:lang w:eastAsia="en-US"/>
        </w:rPr>
        <w:t>SANS 1200 C:</w:t>
      </w:r>
      <w:r w:rsidRPr="009D6B33">
        <w:rPr>
          <w:lang w:eastAsia="en-US"/>
        </w:rPr>
        <w:tab/>
        <w:t>Site Clearance</w:t>
      </w:r>
    </w:p>
    <w:p w14:paraId="5C156A1C" w14:textId="77777777" w:rsidR="00B150DF" w:rsidRPr="009D6B33" w:rsidRDefault="00B150DF" w:rsidP="00B150DF">
      <w:pPr>
        <w:pStyle w:val="BodyText"/>
        <w:rPr>
          <w:lang w:eastAsia="en-US"/>
        </w:rPr>
      </w:pPr>
      <w:r w:rsidRPr="009D6B33">
        <w:rPr>
          <w:lang w:eastAsia="en-US"/>
        </w:rPr>
        <w:t>SANS 1200 D:</w:t>
      </w:r>
      <w:r w:rsidRPr="009D6B33">
        <w:rPr>
          <w:lang w:eastAsia="en-US"/>
        </w:rPr>
        <w:tab/>
        <w:t>Earthworks</w:t>
      </w:r>
    </w:p>
    <w:p w14:paraId="3C949D72" w14:textId="77777777" w:rsidR="00B150DF" w:rsidRPr="009D6B33" w:rsidRDefault="00B150DF" w:rsidP="00B150DF">
      <w:pPr>
        <w:pStyle w:val="BodyText"/>
        <w:rPr>
          <w:lang w:eastAsia="en-US"/>
        </w:rPr>
      </w:pPr>
      <w:r w:rsidRPr="009D6B33">
        <w:rPr>
          <w:lang w:eastAsia="en-US"/>
        </w:rPr>
        <w:t>SANS 1200 DB:</w:t>
      </w:r>
      <w:r w:rsidRPr="009D6B33">
        <w:rPr>
          <w:lang w:eastAsia="en-US"/>
        </w:rPr>
        <w:tab/>
        <w:t>Earthworks (Pipe Trenches)</w:t>
      </w:r>
    </w:p>
    <w:p w14:paraId="2C69001F" w14:textId="77777777" w:rsidR="00B150DF" w:rsidRPr="009D6B33" w:rsidRDefault="00B150DF" w:rsidP="00B150DF">
      <w:pPr>
        <w:pStyle w:val="BodyText"/>
        <w:rPr>
          <w:lang w:eastAsia="en-US"/>
        </w:rPr>
      </w:pPr>
      <w:r w:rsidRPr="009D6B33">
        <w:rPr>
          <w:lang w:eastAsia="en-US"/>
        </w:rPr>
        <w:t>SANS 1200 DK:</w:t>
      </w:r>
      <w:r w:rsidRPr="009D6B33">
        <w:rPr>
          <w:lang w:eastAsia="en-US"/>
        </w:rPr>
        <w:tab/>
        <w:t>Gabions and pitching</w:t>
      </w:r>
    </w:p>
    <w:p w14:paraId="533679B4" w14:textId="77777777" w:rsidR="00B150DF" w:rsidRPr="009D6B33" w:rsidRDefault="00B150DF" w:rsidP="00B150DF">
      <w:pPr>
        <w:pStyle w:val="BodyText"/>
        <w:rPr>
          <w:lang w:eastAsia="en-US"/>
        </w:rPr>
      </w:pPr>
      <w:r w:rsidRPr="009D6B33">
        <w:rPr>
          <w:lang w:eastAsia="en-US"/>
        </w:rPr>
        <w:t>SANS 1200 DM:</w:t>
      </w:r>
      <w:r w:rsidRPr="009D6B33">
        <w:rPr>
          <w:lang w:eastAsia="en-US"/>
        </w:rPr>
        <w:tab/>
        <w:t>Earthworks (Roads, subgrade)</w:t>
      </w:r>
    </w:p>
    <w:p w14:paraId="6BE7E36D" w14:textId="77777777" w:rsidR="00B150DF" w:rsidRPr="009D6B33" w:rsidRDefault="00B150DF" w:rsidP="00B150DF">
      <w:pPr>
        <w:pStyle w:val="BodyText"/>
        <w:rPr>
          <w:lang w:eastAsia="en-US"/>
        </w:rPr>
      </w:pPr>
      <w:r w:rsidRPr="009D6B33">
        <w:rPr>
          <w:lang w:eastAsia="en-US"/>
        </w:rPr>
        <w:t>SANS 1200 G:</w:t>
      </w:r>
      <w:r w:rsidRPr="009D6B33">
        <w:rPr>
          <w:lang w:eastAsia="en-US"/>
        </w:rPr>
        <w:tab/>
        <w:t xml:space="preserve">Concrete (Structural) </w:t>
      </w:r>
    </w:p>
    <w:p w14:paraId="3A0CC229" w14:textId="77777777" w:rsidR="00B150DF" w:rsidRPr="009D6B33" w:rsidRDefault="00B150DF" w:rsidP="00B150DF">
      <w:pPr>
        <w:pStyle w:val="BodyText"/>
        <w:rPr>
          <w:lang w:eastAsia="en-US"/>
        </w:rPr>
      </w:pPr>
      <w:r w:rsidRPr="009D6B33">
        <w:rPr>
          <w:lang w:eastAsia="en-US"/>
        </w:rPr>
        <w:t>SANS 1200 H:</w:t>
      </w:r>
      <w:r w:rsidRPr="009D6B33">
        <w:rPr>
          <w:lang w:eastAsia="en-US"/>
        </w:rPr>
        <w:tab/>
        <w:t>Structural Steelwork</w:t>
      </w:r>
    </w:p>
    <w:p w14:paraId="16817896" w14:textId="77777777" w:rsidR="00B150DF" w:rsidRPr="009D6B33" w:rsidRDefault="00B150DF" w:rsidP="00B150DF">
      <w:pPr>
        <w:pStyle w:val="BodyText"/>
        <w:rPr>
          <w:lang w:eastAsia="en-US"/>
        </w:rPr>
      </w:pPr>
      <w:r w:rsidRPr="009D6B33">
        <w:rPr>
          <w:lang w:eastAsia="en-US"/>
        </w:rPr>
        <w:t>SANS 1200 HA:</w:t>
      </w:r>
      <w:r w:rsidRPr="009D6B33">
        <w:rPr>
          <w:lang w:eastAsia="en-US"/>
        </w:rPr>
        <w:tab/>
        <w:t>Structural Steelwork (Sundry items)</w:t>
      </w:r>
    </w:p>
    <w:p w14:paraId="7FFBD639" w14:textId="77777777" w:rsidR="00B150DF" w:rsidRPr="009D6B33" w:rsidRDefault="00B150DF" w:rsidP="00B150DF">
      <w:pPr>
        <w:pStyle w:val="BodyText"/>
        <w:rPr>
          <w:lang w:eastAsia="en-US"/>
        </w:rPr>
      </w:pPr>
      <w:r w:rsidRPr="009D6B33">
        <w:rPr>
          <w:lang w:eastAsia="en-US"/>
        </w:rPr>
        <w:t>SANS 1200 HB:</w:t>
      </w:r>
      <w:r w:rsidRPr="009D6B33">
        <w:rPr>
          <w:lang w:eastAsia="en-US"/>
        </w:rPr>
        <w:tab/>
        <w:t>Cladding and Sheeting</w:t>
      </w:r>
    </w:p>
    <w:p w14:paraId="7B5650B3" w14:textId="77777777" w:rsidR="00B150DF" w:rsidRPr="009D6B33" w:rsidRDefault="00B150DF" w:rsidP="00B150DF">
      <w:pPr>
        <w:pStyle w:val="BodyText"/>
        <w:rPr>
          <w:lang w:eastAsia="en-US"/>
        </w:rPr>
      </w:pPr>
      <w:r w:rsidRPr="009D6B33">
        <w:rPr>
          <w:lang w:eastAsia="en-US"/>
        </w:rPr>
        <w:t>SANS 1200 HC:</w:t>
      </w:r>
      <w:r w:rsidRPr="009D6B33">
        <w:rPr>
          <w:lang w:eastAsia="en-US"/>
        </w:rPr>
        <w:tab/>
        <w:t>Corrosion Protection of Structural Steelwork</w:t>
      </w:r>
    </w:p>
    <w:p w14:paraId="3962D6F1" w14:textId="77777777" w:rsidR="00B150DF" w:rsidRPr="009D6B33" w:rsidRDefault="00B150DF" w:rsidP="00B150DF">
      <w:pPr>
        <w:pStyle w:val="BodyText"/>
        <w:rPr>
          <w:lang w:eastAsia="en-US"/>
        </w:rPr>
      </w:pPr>
      <w:r w:rsidRPr="009D6B33">
        <w:rPr>
          <w:lang w:eastAsia="en-US"/>
        </w:rPr>
        <w:t>SANS 1200 L:</w:t>
      </w:r>
      <w:r w:rsidRPr="009D6B33">
        <w:rPr>
          <w:lang w:eastAsia="en-US"/>
        </w:rPr>
        <w:tab/>
        <w:t>Medium-Pressure Pipelines</w:t>
      </w:r>
    </w:p>
    <w:p w14:paraId="1FDCB564" w14:textId="77777777" w:rsidR="00B150DF" w:rsidRPr="009D6B33" w:rsidRDefault="00B150DF" w:rsidP="00B150DF">
      <w:pPr>
        <w:pStyle w:val="BodyText"/>
        <w:rPr>
          <w:lang w:eastAsia="en-US"/>
        </w:rPr>
      </w:pPr>
      <w:r w:rsidRPr="009D6B33">
        <w:rPr>
          <w:lang w:eastAsia="en-US"/>
        </w:rPr>
        <w:t>SANS 1200 LB:</w:t>
      </w:r>
      <w:r w:rsidRPr="009D6B33">
        <w:rPr>
          <w:lang w:eastAsia="en-US"/>
        </w:rPr>
        <w:tab/>
        <w:t>Bedding (Pipes)</w:t>
      </w:r>
    </w:p>
    <w:p w14:paraId="71278EFF" w14:textId="77777777" w:rsidR="00B150DF" w:rsidRPr="009D6B33" w:rsidRDefault="00B150DF" w:rsidP="00B150DF">
      <w:pPr>
        <w:pStyle w:val="BodyText"/>
        <w:rPr>
          <w:lang w:eastAsia="en-US"/>
        </w:rPr>
      </w:pPr>
      <w:r w:rsidRPr="009D6B33">
        <w:rPr>
          <w:lang w:eastAsia="en-US"/>
        </w:rPr>
        <w:t>SANS 1200 LC:</w:t>
      </w:r>
      <w:r w:rsidRPr="009D6B33">
        <w:rPr>
          <w:lang w:eastAsia="en-US"/>
        </w:rPr>
        <w:tab/>
        <w:t>Cable ducts</w:t>
      </w:r>
    </w:p>
    <w:p w14:paraId="15A5CC64" w14:textId="77777777" w:rsidR="00B150DF" w:rsidRPr="009D6B33" w:rsidRDefault="00B150DF" w:rsidP="00B150DF">
      <w:pPr>
        <w:pStyle w:val="BodyText"/>
        <w:rPr>
          <w:lang w:eastAsia="en-US"/>
        </w:rPr>
      </w:pPr>
      <w:r w:rsidRPr="009D6B33">
        <w:rPr>
          <w:lang w:eastAsia="en-US"/>
        </w:rPr>
        <w:t>SANS 1200 LD:</w:t>
      </w:r>
      <w:r w:rsidRPr="009D6B33">
        <w:rPr>
          <w:lang w:eastAsia="en-US"/>
        </w:rPr>
        <w:tab/>
        <w:t>Sewers</w:t>
      </w:r>
    </w:p>
    <w:p w14:paraId="149EE6A2" w14:textId="77777777" w:rsidR="00B150DF" w:rsidRPr="009D6B33" w:rsidRDefault="00B150DF" w:rsidP="00B150DF">
      <w:pPr>
        <w:pStyle w:val="BodyText"/>
        <w:rPr>
          <w:lang w:eastAsia="en-US"/>
        </w:rPr>
      </w:pPr>
      <w:r w:rsidRPr="009D6B33">
        <w:rPr>
          <w:lang w:eastAsia="en-US"/>
        </w:rPr>
        <w:t>SANS 1200 LE:</w:t>
      </w:r>
      <w:r w:rsidRPr="009D6B33">
        <w:rPr>
          <w:lang w:eastAsia="en-US"/>
        </w:rPr>
        <w:tab/>
        <w:t>Stormwater Drainage</w:t>
      </w:r>
    </w:p>
    <w:p w14:paraId="2F028136" w14:textId="77777777" w:rsidR="00B150DF" w:rsidRPr="009D6B33" w:rsidRDefault="00B150DF" w:rsidP="00B150DF">
      <w:pPr>
        <w:pStyle w:val="BodyText"/>
        <w:rPr>
          <w:lang w:eastAsia="en-US"/>
        </w:rPr>
      </w:pPr>
      <w:r w:rsidRPr="009D6B33">
        <w:rPr>
          <w:lang w:eastAsia="en-US"/>
        </w:rPr>
        <w:t>SANS 1200 ME:</w:t>
      </w:r>
      <w:r w:rsidRPr="009D6B33">
        <w:rPr>
          <w:lang w:eastAsia="en-US"/>
        </w:rPr>
        <w:tab/>
        <w:t>Subbase</w:t>
      </w:r>
    </w:p>
    <w:p w14:paraId="0E23BC7A" w14:textId="77777777" w:rsidR="00B150DF" w:rsidRPr="009D6B33" w:rsidRDefault="00B150DF" w:rsidP="00B150DF">
      <w:pPr>
        <w:pStyle w:val="BodyText"/>
        <w:rPr>
          <w:lang w:eastAsia="en-US"/>
        </w:rPr>
      </w:pPr>
      <w:r w:rsidRPr="009D6B33">
        <w:rPr>
          <w:lang w:eastAsia="en-US"/>
        </w:rPr>
        <w:t>SANS 1200 MJ:</w:t>
      </w:r>
      <w:r w:rsidRPr="009D6B33">
        <w:rPr>
          <w:lang w:eastAsia="en-US"/>
        </w:rPr>
        <w:tab/>
        <w:t>Segmented Paving</w:t>
      </w:r>
    </w:p>
    <w:p w14:paraId="4FA5C1FA" w14:textId="5B3BFDE5" w:rsidR="00B150DF" w:rsidRPr="009D6B33" w:rsidRDefault="00B150DF" w:rsidP="00B150DF">
      <w:pPr>
        <w:pStyle w:val="BodyText"/>
        <w:rPr>
          <w:lang w:eastAsia="en-US"/>
        </w:rPr>
      </w:pPr>
      <w:r w:rsidRPr="009D6B33">
        <w:rPr>
          <w:lang w:eastAsia="en-US"/>
        </w:rPr>
        <w:t>SANS 1200 MK:</w:t>
      </w:r>
      <w:r w:rsidRPr="009D6B33">
        <w:rPr>
          <w:lang w:eastAsia="en-US"/>
        </w:rPr>
        <w:tab/>
        <w:t xml:space="preserve">Kerbing and </w:t>
      </w:r>
      <w:proofErr w:type="spellStart"/>
      <w:r w:rsidRPr="009D6B33">
        <w:rPr>
          <w:lang w:eastAsia="en-US"/>
        </w:rPr>
        <w:t>Channeling</w:t>
      </w:r>
      <w:proofErr w:type="spellEnd"/>
      <w:r w:rsidRPr="009D6B33">
        <w:rPr>
          <w:lang w:eastAsia="en-US"/>
        </w:rPr>
        <w:t xml:space="preserve">         </w:t>
      </w:r>
    </w:p>
    <w:p w14:paraId="5DF706A8" w14:textId="77777777" w:rsidR="00B150DF" w:rsidRPr="009D6B33" w:rsidRDefault="00B150DF" w:rsidP="00B150DF">
      <w:pPr>
        <w:pStyle w:val="BodyText"/>
        <w:rPr>
          <w:lang w:eastAsia="en-US"/>
        </w:rPr>
      </w:pPr>
      <w:r w:rsidRPr="009D6B33">
        <w:rPr>
          <w:lang w:eastAsia="en-US"/>
        </w:rPr>
        <w:t>The following SANS 2001 Standardised Specifications for Construction Works prepared by the South African Bureau of Standards are applicable:</w:t>
      </w:r>
    </w:p>
    <w:p w14:paraId="40661C9A" w14:textId="77777777" w:rsidR="00B150DF" w:rsidRPr="009D6B33" w:rsidRDefault="00B150DF" w:rsidP="00B150DF">
      <w:pPr>
        <w:pStyle w:val="BodyText"/>
        <w:rPr>
          <w:lang w:eastAsia="en-US"/>
        </w:rPr>
      </w:pPr>
      <w:r w:rsidRPr="009D6B33">
        <w:rPr>
          <w:lang w:eastAsia="en-US"/>
        </w:rPr>
        <w:t>SANS 2001 CM1:</w:t>
      </w:r>
      <w:r w:rsidRPr="009D6B33">
        <w:rPr>
          <w:lang w:eastAsia="en-US"/>
        </w:rPr>
        <w:tab/>
        <w:t>Masonry Walling</w:t>
      </w:r>
    </w:p>
    <w:p w14:paraId="2357E488" w14:textId="77777777" w:rsidR="00B150DF" w:rsidRPr="009D6B33" w:rsidRDefault="00B150DF" w:rsidP="00B150DF">
      <w:pPr>
        <w:pStyle w:val="BodyText"/>
        <w:rPr>
          <w:lang w:eastAsia="en-US"/>
        </w:rPr>
      </w:pPr>
      <w:r w:rsidRPr="009D6B33">
        <w:rPr>
          <w:lang w:eastAsia="en-US"/>
        </w:rPr>
        <w:t>These standardised specifications are available from the South African Bureau of Standards (</w:t>
      </w:r>
      <w:proofErr w:type="spellStart"/>
      <w:r w:rsidRPr="009D6B33">
        <w:rPr>
          <w:lang w:eastAsia="en-US"/>
        </w:rPr>
        <w:t>Liesbeeck</w:t>
      </w:r>
      <w:proofErr w:type="spellEnd"/>
      <w:r w:rsidRPr="009D6B33">
        <w:rPr>
          <w:lang w:eastAsia="en-US"/>
        </w:rPr>
        <w:t xml:space="preserve"> Parkway, Rosebank, Cape Town; PO Box 615, Rondebosch Cape Town, 7701; Telephone: 021 681 6700; Fax: 021 681 6701; web www.sabs.co.za). The Contractor shall obtain copies of these documents at his own cost. </w:t>
      </w:r>
    </w:p>
    <w:p w14:paraId="1EA0965A" w14:textId="77777777" w:rsidR="00B150DF" w:rsidRPr="009D6B33" w:rsidRDefault="00B150DF" w:rsidP="00B150DF">
      <w:pPr>
        <w:pStyle w:val="BodyText"/>
        <w:rPr>
          <w:lang w:eastAsia="en-US"/>
        </w:rPr>
      </w:pPr>
      <w:r w:rsidRPr="009D6B33">
        <w:rPr>
          <w:lang w:eastAsia="en-US"/>
        </w:rPr>
        <w:t>Interpretations of and variations to the Standardised Specifications are set out in Portion 2 of the Works Specifications.</w:t>
      </w:r>
    </w:p>
    <w:p w14:paraId="11B4CD32" w14:textId="77777777" w:rsidR="00B150DF" w:rsidRPr="009D6B33" w:rsidRDefault="00B150DF" w:rsidP="00B150DF">
      <w:pPr>
        <w:pStyle w:val="JGNormal"/>
      </w:pPr>
    </w:p>
    <w:p w14:paraId="45FB0828" w14:textId="24C394CC" w:rsidR="00B150DF" w:rsidRPr="009D6B33" w:rsidRDefault="00B150DF" w:rsidP="00B150DF">
      <w:pPr>
        <w:pStyle w:val="BodyText"/>
        <w:rPr>
          <w:b/>
          <w:bCs/>
          <w:u w:val="single"/>
          <w:lang w:eastAsia="en-US"/>
        </w:rPr>
      </w:pPr>
      <w:r w:rsidRPr="009D6B33">
        <w:rPr>
          <w:b/>
          <w:bCs/>
          <w:u w:val="single"/>
          <w:lang w:eastAsia="en-US"/>
        </w:rPr>
        <w:t>Standardised Specifications for Building Work</w:t>
      </w:r>
    </w:p>
    <w:p w14:paraId="4A74B668" w14:textId="77777777" w:rsidR="00B150DF" w:rsidRPr="009D6B33" w:rsidRDefault="00B150DF" w:rsidP="00B150DF">
      <w:pPr>
        <w:pStyle w:val="BodyText"/>
        <w:rPr>
          <w:lang w:eastAsia="en-US"/>
        </w:rPr>
      </w:pPr>
      <w:r w:rsidRPr="009D6B33">
        <w:rPr>
          <w:lang w:eastAsia="en-US"/>
        </w:rPr>
        <w:t>All building work not covered by the SANS 1200 standardised specifications shall be in accordance with the provisions of:</w:t>
      </w:r>
    </w:p>
    <w:p w14:paraId="4C668A7D" w14:textId="2E1A3CF8" w:rsidR="00B150DF" w:rsidRDefault="00B150DF" w:rsidP="00B150DF">
      <w:pPr>
        <w:pStyle w:val="BodyText"/>
        <w:numPr>
          <w:ilvl w:val="0"/>
          <w:numId w:val="254"/>
        </w:numPr>
        <w:tabs>
          <w:tab w:val="clear" w:pos="1440"/>
        </w:tabs>
        <w:ind w:left="1560" w:hanging="426"/>
        <w:rPr>
          <w:b/>
          <w:bCs/>
          <w:lang w:eastAsia="en-US"/>
        </w:rPr>
      </w:pPr>
      <w:proofErr w:type="gramStart"/>
      <w:r w:rsidRPr="009D6B33">
        <w:rPr>
          <w:b/>
          <w:bCs/>
          <w:lang w:eastAsia="en-US"/>
        </w:rPr>
        <w:t>Model Preambles for Trades 1999,</w:t>
      </w:r>
      <w:proofErr w:type="gramEnd"/>
      <w:r w:rsidRPr="009D6B33">
        <w:rPr>
          <w:b/>
          <w:bCs/>
          <w:lang w:eastAsia="en-US"/>
        </w:rPr>
        <w:t xml:space="preserve"> published by the Association of South African Quantity Surveyors.</w:t>
      </w:r>
    </w:p>
    <w:p w14:paraId="3FA1D2EE" w14:textId="3E25D053" w:rsidR="00B72B3F" w:rsidRDefault="00B72B3F" w:rsidP="00B72B3F">
      <w:pPr>
        <w:pStyle w:val="BodyText"/>
        <w:tabs>
          <w:tab w:val="clear" w:pos="1440"/>
        </w:tabs>
        <w:ind w:left="1560"/>
        <w:rPr>
          <w:b/>
          <w:bCs/>
          <w:lang w:eastAsia="en-US"/>
        </w:rPr>
      </w:pPr>
    </w:p>
    <w:p w14:paraId="4BB5CE27" w14:textId="77777777" w:rsidR="00B72B3F" w:rsidRPr="009D6B33" w:rsidRDefault="00B72B3F" w:rsidP="00B72B3F">
      <w:pPr>
        <w:pStyle w:val="BodyText"/>
        <w:tabs>
          <w:tab w:val="clear" w:pos="1440"/>
        </w:tabs>
        <w:ind w:left="1560"/>
        <w:rPr>
          <w:b/>
          <w:bCs/>
          <w:lang w:eastAsia="en-US"/>
        </w:rPr>
      </w:pPr>
    </w:p>
    <w:p w14:paraId="14DBB12F" w14:textId="77777777" w:rsidR="00B150DF" w:rsidRPr="00B150DF" w:rsidRDefault="00B150DF" w:rsidP="00B150DF">
      <w:pPr>
        <w:pStyle w:val="BodyText"/>
        <w:rPr>
          <w:lang w:eastAsia="en-US"/>
        </w:rPr>
      </w:pPr>
      <w:r w:rsidRPr="009D6B33">
        <w:rPr>
          <w:lang w:eastAsia="en-US"/>
        </w:rPr>
        <w:t xml:space="preserve">This document is available from the Association of South African Quantity Surveyors (Postal address: P.O. Box 3527, Halfway House 1685; Physical address: Suite G6, Building 27, Thornhill Office Park, </w:t>
      </w:r>
      <w:proofErr w:type="spellStart"/>
      <w:r w:rsidRPr="009D6B33">
        <w:rPr>
          <w:lang w:eastAsia="en-US"/>
        </w:rPr>
        <w:t>Bekker</w:t>
      </w:r>
      <w:proofErr w:type="spellEnd"/>
      <w:r w:rsidRPr="009D6B33">
        <w:rPr>
          <w:lang w:eastAsia="en-US"/>
        </w:rPr>
        <w:t xml:space="preserve"> Road, Vorna Valley Ext 21, MIDRAND; Contact details: Telephone: 011-3154140; Fax: 011-3153785, E-mail: association@asaqs.co.za). The Contractor shall obtain copies of this document at his own cost.</w:t>
      </w:r>
    </w:p>
    <w:bookmarkEnd w:id="2"/>
    <w:p w14:paraId="05568301" w14:textId="753884F4" w:rsidR="00B150DF" w:rsidRDefault="00B150DF" w:rsidP="00274EF9">
      <w:pPr>
        <w:pStyle w:val="BodyText"/>
        <w:rPr>
          <w:lang w:eastAsia="en-US"/>
        </w:rPr>
      </w:pPr>
    </w:p>
    <w:p w14:paraId="14516D65" w14:textId="12DE6CC6" w:rsidR="00F81449" w:rsidRDefault="00F81449" w:rsidP="00274EF9">
      <w:pPr>
        <w:pStyle w:val="BodyText"/>
        <w:rPr>
          <w:lang w:eastAsia="en-US"/>
        </w:rPr>
      </w:pPr>
    </w:p>
    <w:p w14:paraId="79FF9A6E" w14:textId="5DD45822" w:rsidR="00F81449" w:rsidRDefault="00F81449" w:rsidP="00274EF9">
      <w:pPr>
        <w:pStyle w:val="BodyText"/>
        <w:rPr>
          <w:lang w:eastAsia="en-US"/>
        </w:rPr>
      </w:pPr>
    </w:p>
    <w:p w14:paraId="3645F907" w14:textId="356F51DE" w:rsidR="00F81449" w:rsidRDefault="00F81449" w:rsidP="00274EF9">
      <w:pPr>
        <w:pStyle w:val="BodyText"/>
        <w:rPr>
          <w:lang w:eastAsia="en-US"/>
        </w:rPr>
      </w:pPr>
    </w:p>
    <w:p w14:paraId="0AA480B4" w14:textId="63EA1EB4" w:rsidR="00F81449" w:rsidRDefault="00F81449" w:rsidP="00274EF9">
      <w:pPr>
        <w:pStyle w:val="BodyText"/>
        <w:rPr>
          <w:lang w:eastAsia="en-US"/>
        </w:rPr>
      </w:pPr>
    </w:p>
    <w:p w14:paraId="27A8CAC4" w14:textId="11777FD9" w:rsidR="00F81449" w:rsidRDefault="00F81449" w:rsidP="00274EF9">
      <w:pPr>
        <w:pStyle w:val="BodyText"/>
        <w:rPr>
          <w:lang w:eastAsia="en-US"/>
        </w:rPr>
      </w:pPr>
    </w:p>
    <w:p w14:paraId="3070559D" w14:textId="60914133" w:rsidR="00F81449" w:rsidRDefault="00F81449" w:rsidP="00274EF9">
      <w:pPr>
        <w:pStyle w:val="BodyText"/>
        <w:rPr>
          <w:lang w:eastAsia="en-US"/>
        </w:rPr>
      </w:pPr>
    </w:p>
    <w:p w14:paraId="3F7F2136" w14:textId="0B29ECBD" w:rsidR="00F81449" w:rsidRDefault="00F81449" w:rsidP="00274EF9">
      <w:pPr>
        <w:pStyle w:val="BodyText"/>
        <w:rPr>
          <w:lang w:eastAsia="en-US"/>
        </w:rPr>
      </w:pPr>
    </w:p>
    <w:p w14:paraId="626BB326" w14:textId="58C4A440" w:rsidR="00F81449" w:rsidRDefault="00F81449" w:rsidP="00274EF9">
      <w:pPr>
        <w:pStyle w:val="BodyText"/>
        <w:rPr>
          <w:lang w:eastAsia="en-US"/>
        </w:rPr>
      </w:pPr>
    </w:p>
    <w:p w14:paraId="0ADE173A" w14:textId="052DB5BC" w:rsidR="00F81449" w:rsidRDefault="00F81449" w:rsidP="00274EF9">
      <w:pPr>
        <w:pStyle w:val="BodyText"/>
        <w:rPr>
          <w:lang w:eastAsia="en-US"/>
        </w:rPr>
      </w:pPr>
    </w:p>
    <w:p w14:paraId="45A1A079" w14:textId="64961E1E" w:rsidR="00F81449" w:rsidRDefault="00F81449" w:rsidP="00274EF9">
      <w:pPr>
        <w:pStyle w:val="BodyText"/>
        <w:rPr>
          <w:lang w:eastAsia="en-US"/>
        </w:rPr>
      </w:pPr>
    </w:p>
    <w:p w14:paraId="6E0E4EC5" w14:textId="35F0CEA8" w:rsidR="00F81449" w:rsidRDefault="00F81449" w:rsidP="00274EF9">
      <w:pPr>
        <w:pStyle w:val="BodyText"/>
        <w:rPr>
          <w:lang w:eastAsia="en-US"/>
        </w:rPr>
      </w:pPr>
    </w:p>
    <w:p w14:paraId="5D9683C5" w14:textId="77777777" w:rsidR="00F81449" w:rsidRDefault="00F81449" w:rsidP="00274EF9">
      <w:pPr>
        <w:pStyle w:val="BodyText"/>
        <w:rPr>
          <w:lang w:eastAsia="en-US"/>
        </w:rPr>
        <w:sectPr w:rsidR="00F81449" w:rsidSect="00180376">
          <w:headerReference w:type="default" r:id="rId11"/>
          <w:footerReference w:type="default" r:id="rId12"/>
          <w:footnotePr>
            <w:numFmt w:val="lowerLetter"/>
          </w:footnotePr>
          <w:endnotePr>
            <w:numFmt w:val="lowerLetter"/>
          </w:endnotePr>
          <w:pgSz w:w="11905" w:h="16837"/>
          <w:pgMar w:top="1134" w:right="1133" w:bottom="566" w:left="1134" w:header="567" w:footer="283" w:gutter="0"/>
          <w:pgNumType w:start="1"/>
          <w:cols w:space="720"/>
          <w:docGrid w:linePitch="272"/>
        </w:sectPr>
      </w:pPr>
    </w:p>
    <w:p w14:paraId="39D14B5F" w14:textId="77777777" w:rsidR="00F81449" w:rsidRDefault="00F81449" w:rsidP="00A21FF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rPr>
          <w:rFonts w:ascii="Arial" w:hAnsi="Arial" w:cs="Arial"/>
          <w:color w:val="000000"/>
          <w:lang w:val="en-GB"/>
        </w:rPr>
      </w:pPr>
    </w:p>
    <w:p w14:paraId="2D4542EB" w14:textId="77777777" w:rsidR="00F81449" w:rsidRDefault="00F81449" w:rsidP="00F146A6">
      <w:pPr>
        <w:pStyle w:val="2Normal"/>
        <w:tabs>
          <w:tab w:val="clear" w:pos="1080"/>
        </w:tabs>
        <w:ind w:left="0"/>
        <w:jc w:val="center"/>
        <w:rPr>
          <w:b/>
          <w:bCs w:val="0"/>
          <w:sz w:val="28"/>
          <w:szCs w:val="28"/>
          <w:lang w:eastAsia="en-US"/>
        </w:rPr>
      </w:pPr>
      <w:bookmarkStart w:id="3" w:name="_Hlk87448497"/>
      <w:r w:rsidRPr="005D30D0">
        <w:rPr>
          <w:b/>
          <w:sz w:val="28"/>
          <w:szCs w:val="28"/>
          <w:lang w:eastAsia="en-US"/>
        </w:rPr>
        <w:t>C3.</w:t>
      </w:r>
      <w:r>
        <w:rPr>
          <w:b/>
          <w:sz w:val="28"/>
          <w:szCs w:val="28"/>
          <w:lang w:eastAsia="en-US"/>
        </w:rPr>
        <w:t>4</w:t>
      </w:r>
      <w:r w:rsidRPr="005D30D0">
        <w:rPr>
          <w:b/>
          <w:sz w:val="28"/>
          <w:szCs w:val="28"/>
          <w:lang w:eastAsia="en-US"/>
        </w:rPr>
        <w:t>.</w:t>
      </w:r>
      <w:r>
        <w:rPr>
          <w:b/>
          <w:sz w:val="28"/>
          <w:szCs w:val="28"/>
          <w:lang w:eastAsia="en-US"/>
        </w:rPr>
        <w:t>2</w:t>
      </w:r>
    </w:p>
    <w:p w14:paraId="55250F2E" w14:textId="77777777" w:rsidR="00F81449" w:rsidRPr="005D30D0" w:rsidRDefault="00F81449" w:rsidP="00F146A6">
      <w:pPr>
        <w:pStyle w:val="2Normal"/>
        <w:tabs>
          <w:tab w:val="clear" w:pos="1080"/>
        </w:tabs>
        <w:ind w:left="0"/>
        <w:jc w:val="center"/>
        <w:rPr>
          <w:b/>
          <w:bCs w:val="0"/>
          <w:sz w:val="28"/>
          <w:szCs w:val="28"/>
          <w:lang w:eastAsia="en-US"/>
        </w:rPr>
      </w:pPr>
    </w:p>
    <w:p w14:paraId="09C44170" w14:textId="4AA2169C" w:rsidR="00F81449" w:rsidRDefault="00F81449" w:rsidP="00F146A6">
      <w:pPr>
        <w:pStyle w:val="2Normal"/>
        <w:tabs>
          <w:tab w:val="clear" w:pos="1080"/>
        </w:tabs>
        <w:ind w:left="0"/>
        <w:jc w:val="center"/>
        <w:rPr>
          <w:b/>
          <w:sz w:val="28"/>
          <w:szCs w:val="28"/>
          <w:lang w:eastAsia="en-US"/>
        </w:rPr>
      </w:pPr>
      <w:r w:rsidRPr="00F146A6">
        <w:rPr>
          <w:b/>
          <w:sz w:val="28"/>
          <w:szCs w:val="28"/>
          <w:lang w:eastAsia="en-US"/>
        </w:rPr>
        <w:t>AMENDMENTS TO STANDARD</w:t>
      </w:r>
      <w:r w:rsidR="00180376">
        <w:rPr>
          <w:b/>
          <w:sz w:val="28"/>
          <w:szCs w:val="28"/>
          <w:lang w:eastAsia="en-US"/>
        </w:rPr>
        <w:t xml:space="preserve"> CIVIL</w:t>
      </w:r>
      <w:r w:rsidRPr="00F146A6">
        <w:rPr>
          <w:b/>
          <w:sz w:val="28"/>
          <w:szCs w:val="28"/>
          <w:lang w:eastAsia="en-US"/>
        </w:rPr>
        <w:t xml:space="preserve"> SPECIFICATIONS </w:t>
      </w:r>
    </w:p>
    <w:bookmarkEnd w:id="3"/>
    <w:p w14:paraId="64F73E66" w14:textId="77777777" w:rsidR="00F81449" w:rsidRPr="000E2176" w:rsidRDefault="00F81449" w:rsidP="00A21FF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rPr>
          <w:rFonts w:ascii="Arial" w:hAnsi="Arial" w:cs="Arial"/>
          <w:color w:val="000000"/>
          <w:lang w:val="en-GB"/>
        </w:rPr>
        <w:sectPr w:rsidR="00F81449" w:rsidRPr="000E2176" w:rsidSect="00951718">
          <w:headerReference w:type="default" r:id="rId13"/>
          <w:footerReference w:type="default" r:id="rId14"/>
          <w:footnotePr>
            <w:numFmt w:val="lowerLetter"/>
          </w:footnotePr>
          <w:endnotePr>
            <w:numFmt w:val="lowerLetter"/>
          </w:endnotePr>
          <w:pgSz w:w="11905" w:h="16837"/>
          <w:pgMar w:top="1134" w:right="1133" w:bottom="566" w:left="1134" w:header="567" w:footer="283" w:gutter="0"/>
          <w:cols w:space="720"/>
          <w:docGrid w:linePitch="272"/>
        </w:sectPr>
      </w:pPr>
    </w:p>
    <w:p w14:paraId="7C21C656" w14:textId="03C330A3" w:rsidR="00F81449" w:rsidRPr="008910EA" w:rsidRDefault="00F81449" w:rsidP="00F146A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130" w:hanging="1130"/>
        <w:jc w:val="both"/>
        <w:outlineLvl w:val="2"/>
        <w:rPr>
          <w:rFonts w:ascii="Arial" w:hAnsi="Arial" w:cs="Arial"/>
          <w:b/>
          <w:lang w:eastAsia="en-US"/>
        </w:rPr>
      </w:pPr>
      <w:r w:rsidRPr="008910EA">
        <w:rPr>
          <w:rFonts w:ascii="Arial" w:hAnsi="Arial" w:cs="Arial"/>
          <w:b/>
          <w:lang w:eastAsia="en-US"/>
        </w:rPr>
        <w:lastRenderedPageBreak/>
        <w:t>C3.4.2</w:t>
      </w:r>
      <w:r w:rsidRPr="008910EA">
        <w:rPr>
          <w:rFonts w:ascii="Arial" w:hAnsi="Arial" w:cs="Arial"/>
          <w:b/>
          <w:lang w:eastAsia="en-US"/>
        </w:rPr>
        <w:tab/>
      </w:r>
      <w:r>
        <w:rPr>
          <w:rFonts w:ascii="Arial" w:hAnsi="Arial" w:cs="Arial"/>
          <w:b/>
          <w:lang w:eastAsia="en-US"/>
        </w:rPr>
        <w:t>AMENDMENTS</w:t>
      </w:r>
      <w:r w:rsidRPr="008910EA">
        <w:rPr>
          <w:rFonts w:ascii="Arial" w:hAnsi="Arial" w:cs="Arial"/>
          <w:b/>
          <w:lang w:eastAsia="en-US"/>
        </w:rPr>
        <w:t xml:space="preserve"> TO STANDARD</w:t>
      </w:r>
      <w:r w:rsidR="00180376">
        <w:rPr>
          <w:rFonts w:ascii="Arial" w:hAnsi="Arial" w:cs="Arial"/>
          <w:b/>
          <w:lang w:eastAsia="en-US"/>
        </w:rPr>
        <w:t xml:space="preserve"> CIVIL</w:t>
      </w:r>
      <w:r w:rsidRPr="008910EA">
        <w:rPr>
          <w:rFonts w:ascii="Arial" w:hAnsi="Arial" w:cs="Arial"/>
          <w:b/>
          <w:lang w:eastAsia="en-US"/>
        </w:rPr>
        <w:t xml:space="preserve"> SPECIFICATIONS</w:t>
      </w:r>
    </w:p>
    <w:p w14:paraId="36C2D80A" w14:textId="77777777" w:rsidR="00F81449" w:rsidRPr="00C15ABA" w:rsidRDefault="00F81449" w:rsidP="00F146A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lang w:eastAsia="en-US"/>
        </w:rPr>
      </w:pPr>
    </w:p>
    <w:p w14:paraId="6BE6C8C7" w14:textId="77777777" w:rsidR="00F81449" w:rsidRPr="00C15ABA" w:rsidRDefault="00F81449" w:rsidP="00F146A6">
      <w:pPr>
        <w:pStyle w:val="BodyText"/>
        <w:rPr>
          <w:lang w:eastAsia="en-US"/>
        </w:rPr>
      </w:pPr>
      <w:r w:rsidRPr="00C15ABA">
        <w:rPr>
          <w:lang w:eastAsia="en-US"/>
        </w:rPr>
        <w:t>Interpretations of and variations to the standardi</w:t>
      </w:r>
      <w:r>
        <w:rPr>
          <w:lang w:eastAsia="en-US"/>
        </w:rPr>
        <w:t>s</w:t>
      </w:r>
      <w:r w:rsidRPr="00C15ABA">
        <w:rPr>
          <w:lang w:eastAsia="en-US"/>
        </w:rPr>
        <w:t>ed specifications listed in Volume 1 are as follows:</w:t>
      </w:r>
    </w:p>
    <w:p w14:paraId="0FB16FA2" w14:textId="77777777" w:rsidR="00F81449" w:rsidRPr="00C15ABA" w:rsidRDefault="00F81449" w:rsidP="00F146A6">
      <w:pPr>
        <w:pStyle w:val="BodyText"/>
        <w:rPr>
          <w:lang w:eastAsia="en-US"/>
        </w:rPr>
      </w:pPr>
      <w:r w:rsidRPr="00C15ABA">
        <w:rPr>
          <w:lang w:eastAsia="en-US"/>
        </w:rPr>
        <w:t>The term ‘Project Specification’ must be replaced by the term ‘Scope of Work’, and the term ‘Schedule of Quantities’ must be replaced by ‘Bills of Quantities’ wherever they appear in these standardi</w:t>
      </w:r>
      <w:r>
        <w:rPr>
          <w:lang w:eastAsia="en-US"/>
        </w:rPr>
        <w:t>s</w:t>
      </w:r>
      <w:r w:rsidRPr="00C15ABA">
        <w:rPr>
          <w:lang w:eastAsia="en-US"/>
        </w:rPr>
        <w:t>ed specifications</w:t>
      </w:r>
    </w:p>
    <w:p w14:paraId="25145EB6" w14:textId="77777777" w:rsidR="00F81449" w:rsidRDefault="00F81449" w:rsidP="00F146A6">
      <w:pPr>
        <w:pStyle w:val="BodyText"/>
        <w:rPr>
          <w:lang w:eastAsia="en-US"/>
        </w:rPr>
      </w:pPr>
      <w:r w:rsidRPr="00C15ABA">
        <w:rPr>
          <w:lang w:eastAsia="en-US"/>
        </w:rPr>
        <w:t>Both the “Factories, Machinery and Building Work Act (Act 22 of 1941)” and the “Machinery and Occupational Safety Act (Act 6 of 1983)" must, wherever they appear in the SABS 1200 standardised specifications, be replaced with the "Occupational Health and Safety Act (Act 85 of 1993).</w:t>
      </w:r>
    </w:p>
    <w:p w14:paraId="19824330" w14:textId="77777777" w:rsidR="00F81449" w:rsidRPr="00280BD7" w:rsidRDefault="00F81449" w:rsidP="00E302AB">
      <w:pPr>
        <w:pStyle w:val="Civils1111"/>
        <w:rPr>
          <w:b/>
          <w:bCs/>
          <w:u w:val="single"/>
          <w:lang w:val="en-GB"/>
        </w:rPr>
      </w:pPr>
      <w:r w:rsidRPr="00280BD7">
        <w:rPr>
          <w:b/>
          <w:bCs/>
          <w:u w:val="single"/>
        </w:rPr>
        <w:t>Introduction</w:t>
      </w:r>
    </w:p>
    <w:p w14:paraId="35583E76" w14:textId="77777777" w:rsidR="00F81449" w:rsidRPr="00280BD7" w:rsidRDefault="00F81449" w:rsidP="00E302AB">
      <w:pPr>
        <w:pStyle w:val="BodyText"/>
        <w:rPr>
          <w:lang w:eastAsia="en-US"/>
        </w:rPr>
      </w:pPr>
      <w:r w:rsidRPr="00280BD7">
        <w:rPr>
          <w:lang w:eastAsia="en-US"/>
        </w:rPr>
        <w:t xml:space="preserve">In certain clauses the standard, standardised and </w:t>
      </w:r>
      <w:proofErr w:type="gramStart"/>
      <w:r w:rsidRPr="00280BD7">
        <w:rPr>
          <w:lang w:eastAsia="en-US"/>
        </w:rPr>
        <w:t>particular specifications</w:t>
      </w:r>
      <w:proofErr w:type="gramEnd"/>
      <w:r w:rsidRPr="00280BD7">
        <w:rPr>
          <w:lang w:eastAsia="en-US"/>
        </w:rPr>
        <w:t xml:space="preserve"> allow a choice to be specified in the project specifications between alternative materials or methods of construction and for additional requirements to be specified to suit a particular contract. Details of such alternative or additional requirements applicable to this contract are contained in this part of the project specifications. It also contains additional specifications required for this particular contract.</w:t>
      </w:r>
    </w:p>
    <w:p w14:paraId="15610D49" w14:textId="77777777" w:rsidR="00F81449" w:rsidRPr="00E302AB" w:rsidRDefault="00F81449" w:rsidP="00E302AB">
      <w:pPr>
        <w:pStyle w:val="BodyText"/>
        <w:rPr>
          <w:lang w:eastAsia="en-US"/>
        </w:rPr>
      </w:pPr>
      <w:r w:rsidRPr="00280BD7">
        <w:rPr>
          <w:lang w:eastAsia="en-US"/>
        </w:rPr>
        <w:t>The number of each clause and each payment item in this part of the project specifications consists of the prefix PS followed by a number corresponding to the number of the relevant clause or payment item in the standard specifications. The number of a new clause or payment item, which does not form part of a clause or a payment item in the standard specifications and which is included here, is also prefixed by PS, but followed by a new number which follows on the last clause or item number used in the relevant section of the standard specifications.</w:t>
      </w:r>
    </w:p>
    <w:p w14:paraId="474769E2" w14:textId="77777777" w:rsidR="00F81449" w:rsidRDefault="00F81449" w:rsidP="00F146A6">
      <w:pPr>
        <w:pStyle w:val="BodyText"/>
        <w:rPr>
          <w:lang w:eastAsia="en-US"/>
        </w:rPr>
      </w:pPr>
    </w:p>
    <w:p w14:paraId="19B5DE11" w14:textId="77777777" w:rsidR="00F81449" w:rsidRDefault="00F81449" w:rsidP="00F146A6">
      <w:pPr>
        <w:pStyle w:val="BodyText"/>
        <w:rPr>
          <w:lang w:eastAsia="en-US"/>
        </w:rPr>
      </w:pPr>
    </w:p>
    <w:p w14:paraId="7114F948" w14:textId="77777777" w:rsidR="00F81449" w:rsidRDefault="00F8144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b/>
          <w:bCs/>
          <w:sz w:val="24"/>
          <w:szCs w:val="24"/>
        </w:rPr>
      </w:pPr>
      <w:r>
        <w:rPr>
          <w:rFonts w:ascii="Arial" w:hAnsi="Arial" w:cs="Arial"/>
          <w:b/>
          <w:bCs/>
          <w:sz w:val="24"/>
          <w:szCs w:val="24"/>
        </w:rPr>
        <w:br w:type="page"/>
      </w:r>
    </w:p>
    <w:p w14:paraId="4CAC2775" w14:textId="77777777" w:rsidR="00F81449" w:rsidRDefault="00F81449" w:rsidP="00F146A6">
      <w:pPr>
        <w:tabs>
          <w:tab w:val="right" w:pos="9475"/>
        </w:tabs>
        <w:autoSpaceDE w:val="0"/>
        <w:autoSpaceDN w:val="0"/>
        <w:adjustRightInd w:val="0"/>
        <w:jc w:val="center"/>
        <w:rPr>
          <w:rFonts w:ascii="Arial" w:hAnsi="Arial" w:cs="Arial"/>
          <w:b/>
          <w:bCs/>
          <w:sz w:val="24"/>
          <w:szCs w:val="24"/>
        </w:rPr>
      </w:pPr>
    </w:p>
    <w:p w14:paraId="0372875A" w14:textId="77777777" w:rsidR="00F81449" w:rsidRPr="00F81B91" w:rsidRDefault="00F81449" w:rsidP="00F146A6">
      <w:pPr>
        <w:tabs>
          <w:tab w:val="right" w:pos="9475"/>
        </w:tabs>
        <w:autoSpaceDE w:val="0"/>
        <w:autoSpaceDN w:val="0"/>
        <w:adjustRightInd w:val="0"/>
        <w:jc w:val="center"/>
        <w:rPr>
          <w:rFonts w:ascii="Arial" w:hAnsi="Arial" w:cs="Arial"/>
          <w:sz w:val="24"/>
          <w:szCs w:val="24"/>
        </w:rPr>
      </w:pPr>
      <w:bookmarkStart w:id="4" w:name="_Hlk87447480"/>
      <w:r w:rsidRPr="00F81B91">
        <w:rPr>
          <w:rFonts w:ascii="Arial" w:hAnsi="Arial" w:cs="Arial"/>
          <w:sz w:val="24"/>
          <w:szCs w:val="24"/>
        </w:rPr>
        <w:t>TABLE OF CONTENTS</w:t>
      </w:r>
    </w:p>
    <w:bookmarkEnd w:id="4"/>
    <w:p w14:paraId="5BBF44FC" w14:textId="77777777" w:rsidR="00F81449" w:rsidRPr="00F81B91" w:rsidRDefault="00F81449" w:rsidP="00F146A6">
      <w:pPr>
        <w:pStyle w:val="TOC1"/>
        <w:tabs>
          <w:tab w:val="left" w:pos="574"/>
          <w:tab w:val="right" w:leader="dot" w:pos="9628"/>
        </w:tabs>
        <w:spacing w:before="120" w:after="120"/>
        <w:rPr>
          <w:rFonts w:cs="Arial"/>
          <w:b w:val="0"/>
          <w:bCs w:val="0"/>
          <w:szCs w:val="20"/>
        </w:rPr>
      </w:pPr>
    </w:p>
    <w:p w14:paraId="53C667B7" w14:textId="77777777" w:rsidR="00F81449" w:rsidRPr="00F81B91" w:rsidRDefault="00F81449" w:rsidP="00F146A6">
      <w:pPr>
        <w:pStyle w:val="TOC1"/>
        <w:tabs>
          <w:tab w:val="left" w:pos="851"/>
        </w:tabs>
        <w:spacing w:before="120" w:after="120"/>
        <w:rPr>
          <w:rStyle w:val="Hyperlink"/>
          <w:b w:val="0"/>
          <w:bCs w:val="0"/>
        </w:rPr>
      </w:pPr>
      <w:r w:rsidRPr="00F81B91">
        <w:rPr>
          <w:rStyle w:val="Hyperlink"/>
          <w:b w:val="0"/>
          <w:bCs w:val="0"/>
          <w:noProof/>
          <w:color w:val="auto"/>
          <w:u w:val="none"/>
        </w:rPr>
        <w:fldChar w:fldCharType="begin"/>
      </w:r>
      <w:r w:rsidRPr="00F81B91">
        <w:rPr>
          <w:rStyle w:val="Hyperlink"/>
          <w:b w:val="0"/>
          <w:bCs w:val="0"/>
          <w:noProof/>
          <w:color w:val="auto"/>
          <w:u w:val="none"/>
        </w:rPr>
        <w:instrText xml:space="preserve"> TOC \h \z \t "PS Level 1,1" </w:instrText>
      </w:r>
      <w:r w:rsidRPr="00F81B91">
        <w:rPr>
          <w:rStyle w:val="Hyperlink"/>
          <w:b w:val="0"/>
          <w:bCs w:val="0"/>
          <w:noProof/>
          <w:color w:val="auto"/>
          <w:u w:val="none"/>
        </w:rPr>
        <w:fldChar w:fldCharType="separate"/>
      </w:r>
      <w:r w:rsidRPr="00F81B91">
        <w:rPr>
          <w:rStyle w:val="Hyperlink"/>
          <w:b w:val="0"/>
          <w:bCs w:val="0"/>
          <w:noProof/>
          <w:color w:val="auto"/>
          <w:u w:val="none"/>
        </w:rPr>
        <w:t>PSA</w:t>
      </w:r>
      <w:r w:rsidRPr="00F81B91">
        <w:rPr>
          <w:rStyle w:val="Hyperlink"/>
          <w:b w:val="0"/>
          <w:bCs w:val="0"/>
          <w:color w:val="auto"/>
          <w:u w:val="none"/>
        </w:rPr>
        <w:tab/>
      </w:r>
      <w:r w:rsidRPr="00F81B91">
        <w:rPr>
          <w:rStyle w:val="Hyperlink"/>
          <w:b w:val="0"/>
          <w:bCs w:val="0"/>
          <w:noProof/>
          <w:color w:val="auto"/>
          <w:u w:val="none"/>
        </w:rPr>
        <w:t>GENERAL (SANS 1200 A)</w:t>
      </w:r>
      <w:r w:rsidRPr="00F81B91">
        <w:rPr>
          <w:rStyle w:val="Hyperlink"/>
          <w:b w:val="0"/>
          <w:bCs w:val="0"/>
          <w:color w:val="auto"/>
          <w:u w:val="none"/>
        </w:rPr>
        <w:t xml:space="preserve"> </w:t>
      </w:r>
    </w:p>
    <w:p w14:paraId="7D85AE18" w14:textId="77777777" w:rsidR="00F81449" w:rsidRPr="00F81B91" w:rsidRDefault="00D046EF" w:rsidP="00F146A6">
      <w:pPr>
        <w:pStyle w:val="TOC1"/>
        <w:tabs>
          <w:tab w:val="left" w:pos="851"/>
        </w:tabs>
        <w:spacing w:before="120" w:after="120"/>
        <w:rPr>
          <w:rStyle w:val="Hyperlink"/>
          <w:b w:val="0"/>
          <w:bCs w:val="0"/>
        </w:rPr>
      </w:pPr>
      <w:hyperlink w:anchor="_Toc87437789" w:history="1">
        <w:r w:rsidR="00F81449" w:rsidRPr="00F81B91">
          <w:rPr>
            <w:rStyle w:val="Hyperlink"/>
            <w:b w:val="0"/>
            <w:bCs w:val="0"/>
            <w:noProof/>
          </w:rPr>
          <w:t>PSAB</w:t>
        </w:r>
        <w:r w:rsidR="00F81449" w:rsidRPr="00F81B91">
          <w:rPr>
            <w:rStyle w:val="Hyperlink"/>
            <w:b w:val="0"/>
            <w:bCs w:val="0"/>
          </w:rPr>
          <w:tab/>
        </w:r>
        <w:r w:rsidR="00F81449" w:rsidRPr="00F81B91">
          <w:rPr>
            <w:rStyle w:val="Hyperlink"/>
            <w:b w:val="0"/>
            <w:bCs w:val="0"/>
            <w:noProof/>
          </w:rPr>
          <w:t>Engineer'S OFFICE (SANS 1200 AB)</w:t>
        </w:r>
        <w:r w:rsidR="00F81449" w:rsidRPr="00F81B91">
          <w:rPr>
            <w:rStyle w:val="Hyperlink"/>
            <w:b w:val="0"/>
            <w:bCs w:val="0"/>
            <w:webHidden/>
          </w:rPr>
          <w:tab/>
        </w:r>
      </w:hyperlink>
    </w:p>
    <w:p w14:paraId="0C74CE07" w14:textId="77777777" w:rsidR="00F81449" w:rsidRPr="00F81B91" w:rsidRDefault="00D046EF" w:rsidP="00F146A6">
      <w:pPr>
        <w:pStyle w:val="TOC1"/>
        <w:tabs>
          <w:tab w:val="left" w:pos="851"/>
        </w:tabs>
        <w:spacing w:before="120" w:after="120"/>
        <w:rPr>
          <w:rStyle w:val="Hyperlink"/>
          <w:b w:val="0"/>
          <w:bCs w:val="0"/>
        </w:rPr>
      </w:pPr>
      <w:hyperlink w:anchor="_Toc87437790" w:history="1">
        <w:r w:rsidR="00F81449" w:rsidRPr="00F81B91">
          <w:rPr>
            <w:rStyle w:val="Hyperlink"/>
            <w:b w:val="0"/>
            <w:bCs w:val="0"/>
            <w:noProof/>
          </w:rPr>
          <w:t>PSC</w:t>
        </w:r>
        <w:r w:rsidR="00F81449" w:rsidRPr="00F81B91">
          <w:rPr>
            <w:rStyle w:val="Hyperlink"/>
            <w:b w:val="0"/>
            <w:bCs w:val="0"/>
          </w:rPr>
          <w:tab/>
        </w:r>
        <w:r w:rsidR="00F81449" w:rsidRPr="00F81B91">
          <w:rPr>
            <w:rStyle w:val="Hyperlink"/>
            <w:b w:val="0"/>
            <w:bCs w:val="0"/>
            <w:noProof/>
          </w:rPr>
          <w:t>SITE CLEARANCE</w:t>
        </w:r>
        <w:r w:rsidR="00F81449" w:rsidRPr="00F81B91">
          <w:rPr>
            <w:rStyle w:val="Hyperlink"/>
            <w:b w:val="0"/>
            <w:bCs w:val="0"/>
            <w:webHidden/>
          </w:rPr>
          <w:tab/>
        </w:r>
      </w:hyperlink>
    </w:p>
    <w:p w14:paraId="78108708" w14:textId="77777777" w:rsidR="00F81449" w:rsidRPr="00F81B91" w:rsidRDefault="00D046EF" w:rsidP="00F146A6">
      <w:pPr>
        <w:pStyle w:val="TOC1"/>
        <w:tabs>
          <w:tab w:val="left" w:pos="851"/>
        </w:tabs>
        <w:spacing w:before="120" w:after="120"/>
        <w:rPr>
          <w:rStyle w:val="Hyperlink"/>
          <w:b w:val="0"/>
          <w:bCs w:val="0"/>
        </w:rPr>
      </w:pPr>
      <w:hyperlink w:anchor="_Toc87437791" w:history="1">
        <w:r w:rsidR="00F81449" w:rsidRPr="00F81B91">
          <w:rPr>
            <w:rStyle w:val="Hyperlink"/>
            <w:b w:val="0"/>
            <w:bCs w:val="0"/>
            <w:noProof/>
          </w:rPr>
          <w:t>PSD</w:t>
        </w:r>
        <w:r w:rsidR="00F81449" w:rsidRPr="00F81B91">
          <w:rPr>
            <w:rStyle w:val="Hyperlink"/>
            <w:b w:val="0"/>
            <w:bCs w:val="0"/>
          </w:rPr>
          <w:tab/>
        </w:r>
        <w:r w:rsidR="00F81449" w:rsidRPr="00F81B91">
          <w:rPr>
            <w:rStyle w:val="Hyperlink"/>
            <w:b w:val="0"/>
            <w:bCs w:val="0"/>
            <w:noProof/>
          </w:rPr>
          <w:t>EARTHWORKS</w:t>
        </w:r>
        <w:r w:rsidR="00F81449" w:rsidRPr="00F81B91">
          <w:rPr>
            <w:rStyle w:val="Hyperlink"/>
            <w:b w:val="0"/>
            <w:bCs w:val="0"/>
            <w:webHidden/>
          </w:rPr>
          <w:tab/>
        </w:r>
      </w:hyperlink>
    </w:p>
    <w:p w14:paraId="2D19295B" w14:textId="77777777" w:rsidR="00F81449" w:rsidRPr="00F81B91" w:rsidRDefault="00D046EF" w:rsidP="00F146A6">
      <w:pPr>
        <w:pStyle w:val="TOC1"/>
        <w:tabs>
          <w:tab w:val="left" w:pos="851"/>
        </w:tabs>
        <w:spacing w:before="120" w:after="120"/>
        <w:rPr>
          <w:rStyle w:val="Hyperlink"/>
          <w:b w:val="0"/>
          <w:bCs w:val="0"/>
        </w:rPr>
      </w:pPr>
      <w:hyperlink w:anchor="_Toc87437792" w:history="1">
        <w:r w:rsidR="00F81449" w:rsidRPr="00F81B91">
          <w:rPr>
            <w:rStyle w:val="Hyperlink"/>
            <w:b w:val="0"/>
            <w:bCs w:val="0"/>
            <w:noProof/>
          </w:rPr>
          <w:t>PSDB</w:t>
        </w:r>
        <w:r w:rsidR="00F81449" w:rsidRPr="00F81B91">
          <w:rPr>
            <w:rStyle w:val="Hyperlink"/>
            <w:b w:val="0"/>
            <w:bCs w:val="0"/>
          </w:rPr>
          <w:tab/>
        </w:r>
        <w:r w:rsidR="00F81449" w:rsidRPr="00F81B91">
          <w:rPr>
            <w:rStyle w:val="Hyperlink"/>
            <w:b w:val="0"/>
            <w:bCs w:val="0"/>
            <w:noProof/>
          </w:rPr>
          <w:t>EARTHWORKS (PIPE TRENCHES) (SANS 1200 DB)</w:t>
        </w:r>
        <w:r w:rsidR="00F81449" w:rsidRPr="00F81B91">
          <w:rPr>
            <w:rStyle w:val="Hyperlink"/>
            <w:b w:val="0"/>
            <w:bCs w:val="0"/>
            <w:webHidden/>
          </w:rPr>
          <w:tab/>
        </w:r>
      </w:hyperlink>
    </w:p>
    <w:p w14:paraId="39544DD1" w14:textId="77777777" w:rsidR="00F81449" w:rsidRPr="00F81B91" w:rsidRDefault="00D046EF" w:rsidP="00F146A6">
      <w:pPr>
        <w:pStyle w:val="TOC1"/>
        <w:tabs>
          <w:tab w:val="left" w:pos="851"/>
        </w:tabs>
        <w:spacing w:before="120" w:after="120"/>
        <w:rPr>
          <w:rStyle w:val="Hyperlink"/>
          <w:b w:val="0"/>
          <w:bCs w:val="0"/>
        </w:rPr>
      </w:pPr>
      <w:hyperlink w:anchor="_Toc87437793" w:history="1">
        <w:r w:rsidR="00F81449" w:rsidRPr="00F81B91">
          <w:rPr>
            <w:rStyle w:val="Hyperlink"/>
            <w:b w:val="0"/>
            <w:bCs w:val="0"/>
            <w:noProof/>
          </w:rPr>
          <w:t>PSDK</w:t>
        </w:r>
        <w:r w:rsidR="00F81449" w:rsidRPr="00F81B91">
          <w:rPr>
            <w:rStyle w:val="Hyperlink"/>
            <w:b w:val="0"/>
            <w:bCs w:val="0"/>
          </w:rPr>
          <w:tab/>
        </w:r>
        <w:r w:rsidR="00F81449" w:rsidRPr="00F81B91">
          <w:rPr>
            <w:rStyle w:val="Hyperlink"/>
            <w:b w:val="0"/>
            <w:bCs w:val="0"/>
            <w:noProof/>
          </w:rPr>
          <w:t>GABIONS AND PITCHING</w:t>
        </w:r>
        <w:r w:rsidR="00F81449" w:rsidRPr="00F81B91">
          <w:rPr>
            <w:rStyle w:val="Hyperlink"/>
            <w:b w:val="0"/>
            <w:bCs w:val="0"/>
            <w:webHidden/>
          </w:rPr>
          <w:tab/>
        </w:r>
      </w:hyperlink>
    </w:p>
    <w:p w14:paraId="723A28E2" w14:textId="77777777" w:rsidR="00F81449" w:rsidRPr="00F81B91" w:rsidRDefault="00D046EF" w:rsidP="00F146A6">
      <w:pPr>
        <w:pStyle w:val="TOC1"/>
        <w:tabs>
          <w:tab w:val="left" w:pos="851"/>
        </w:tabs>
        <w:spacing w:before="120" w:after="120"/>
        <w:rPr>
          <w:rStyle w:val="Hyperlink"/>
          <w:b w:val="0"/>
          <w:bCs w:val="0"/>
        </w:rPr>
      </w:pPr>
      <w:hyperlink w:anchor="_Toc87437794" w:history="1">
        <w:r w:rsidR="00F81449" w:rsidRPr="00F81B91">
          <w:rPr>
            <w:rStyle w:val="Hyperlink"/>
            <w:b w:val="0"/>
            <w:bCs w:val="0"/>
            <w:noProof/>
          </w:rPr>
          <w:t>PSDM</w:t>
        </w:r>
        <w:r w:rsidR="00F81449" w:rsidRPr="00F81B91">
          <w:rPr>
            <w:rStyle w:val="Hyperlink"/>
            <w:b w:val="0"/>
            <w:bCs w:val="0"/>
          </w:rPr>
          <w:tab/>
        </w:r>
        <w:r w:rsidR="00F81449" w:rsidRPr="00F81B91">
          <w:rPr>
            <w:rStyle w:val="Hyperlink"/>
            <w:b w:val="0"/>
            <w:bCs w:val="0"/>
            <w:noProof/>
          </w:rPr>
          <w:t>EARTHWORKS (ROADS, SUBGRADE)</w:t>
        </w:r>
        <w:r w:rsidR="00F81449" w:rsidRPr="00F81B91">
          <w:rPr>
            <w:rStyle w:val="Hyperlink"/>
            <w:b w:val="0"/>
            <w:bCs w:val="0"/>
            <w:webHidden/>
          </w:rPr>
          <w:tab/>
        </w:r>
      </w:hyperlink>
    </w:p>
    <w:p w14:paraId="3C3F5DC3" w14:textId="77777777" w:rsidR="00F81449" w:rsidRPr="00F81B91" w:rsidRDefault="00D046EF" w:rsidP="00F146A6">
      <w:pPr>
        <w:pStyle w:val="TOC1"/>
        <w:tabs>
          <w:tab w:val="left" w:pos="851"/>
        </w:tabs>
        <w:spacing w:before="120" w:after="120"/>
        <w:rPr>
          <w:rStyle w:val="Hyperlink"/>
          <w:b w:val="0"/>
          <w:bCs w:val="0"/>
        </w:rPr>
      </w:pPr>
      <w:hyperlink w:anchor="_Toc87437795" w:history="1">
        <w:r w:rsidR="00F81449" w:rsidRPr="00F81B91">
          <w:rPr>
            <w:rStyle w:val="Hyperlink"/>
            <w:b w:val="0"/>
            <w:bCs w:val="0"/>
            <w:noProof/>
          </w:rPr>
          <w:t>PSG</w:t>
        </w:r>
        <w:r w:rsidR="00F81449" w:rsidRPr="00F81B91">
          <w:rPr>
            <w:rStyle w:val="Hyperlink"/>
            <w:b w:val="0"/>
            <w:bCs w:val="0"/>
          </w:rPr>
          <w:tab/>
        </w:r>
        <w:r w:rsidR="00F81449" w:rsidRPr="00F81B91">
          <w:rPr>
            <w:rStyle w:val="Hyperlink"/>
            <w:b w:val="0"/>
            <w:bCs w:val="0"/>
            <w:noProof/>
          </w:rPr>
          <w:t>CONCRETE (SANS 1200 G)</w:t>
        </w:r>
        <w:r w:rsidR="00F81449" w:rsidRPr="00F81B91">
          <w:rPr>
            <w:rStyle w:val="Hyperlink"/>
            <w:b w:val="0"/>
            <w:bCs w:val="0"/>
            <w:webHidden/>
          </w:rPr>
          <w:tab/>
        </w:r>
      </w:hyperlink>
    </w:p>
    <w:p w14:paraId="65FCDED3" w14:textId="77777777" w:rsidR="00F81449" w:rsidRPr="00F81B91" w:rsidRDefault="00D046EF" w:rsidP="00F146A6">
      <w:pPr>
        <w:pStyle w:val="TOC1"/>
        <w:tabs>
          <w:tab w:val="left" w:pos="851"/>
        </w:tabs>
        <w:spacing w:before="120" w:after="120"/>
        <w:rPr>
          <w:rStyle w:val="Hyperlink"/>
          <w:b w:val="0"/>
          <w:bCs w:val="0"/>
        </w:rPr>
      </w:pPr>
      <w:hyperlink w:anchor="_Toc87437796" w:history="1">
        <w:r w:rsidR="00F81449" w:rsidRPr="00F81B91">
          <w:rPr>
            <w:rStyle w:val="Hyperlink"/>
            <w:b w:val="0"/>
            <w:bCs w:val="0"/>
            <w:noProof/>
          </w:rPr>
          <w:t>PSH</w:t>
        </w:r>
        <w:r w:rsidR="00F81449" w:rsidRPr="00F81B91">
          <w:rPr>
            <w:rStyle w:val="Hyperlink"/>
            <w:b w:val="0"/>
            <w:bCs w:val="0"/>
          </w:rPr>
          <w:tab/>
        </w:r>
        <w:r w:rsidR="00F81449" w:rsidRPr="00F81B91">
          <w:rPr>
            <w:rStyle w:val="Hyperlink"/>
            <w:b w:val="0"/>
            <w:bCs w:val="0"/>
            <w:noProof/>
          </w:rPr>
          <w:t>STRUCTURAL STEELWORK  (SANS 1200 H)</w:t>
        </w:r>
        <w:r w:rsidR="00F81449" w:rsidRPr="00F81B91">
          <w:rPr>
            <w:rStyle w:val="Hyperlink"/>
            <w:b w:val="0"/>
            <w:bCs w:val="0"/>
            <w:webHidden/>
          </w:rPr>
          <w:tab/>
        </w:r>
      </w:hyperlink>
    </w:p>
    <w:p w14:paraId="30FD2E74" w14:textId="77777777" w:rsidR="00F81449" w:rsidRPr="00F81B91" w:rsidRDefault="00D046EF" w:rsidP="00F146A6">
      <w:pPr>
        <w:pStyle w:val="TOC1"/>
        <w:tabs>
          <w:tab w:val="left" w:pos="831"/>
        </w:tabs>
        <w:spacing w:before="120" w:after="120"/>
        <w:rPr>
          <w:rStyle w:val="Hyperlink"/>
          <w:b w:val="0"/>
          <w:bCs w:val="0"/>
        </w:rPr>
      </w:pPr>
      <w:hyperlink w:anchor="_Toc87437797" w:history="1">
        <w:r w:rsidR="00F81449" w:rsidRPr="00F81B91">
          <w:rPr>
            <w:rStyle w:val="Hyperlink"/>
            <w:b w:val="0"/>
            <w:bCs w:val="0"/>
            <w:noProof/>
          </w:rPr>
          <w:t xml:space="preserve">PSHA </w:t>
        </w:r>
        <w:r w:rsidR="00F81449" w:rsidRPr="00F81B91">
          <w:rPr>
            <w:rStyle w:val="Hyperlink"/>
            <w:b w:val="0"/>
            <w:bCs w:val="0"/>
          </w:rPr>
          <w:tab/>
        </w:r>
        <w:r w:rsidR="00F81449" w:rsidRPr="00F81B91">
          <w:rPr>
            <w:rStyle w:val="Hyperlink"/>
            <w:b w:val="0"/>
            <w:bCs w:val="0"/>
            <w:noProof/>
          </w:rPr>
          <w:t>STRUCTURAL STEELWORK (SUNDRY ITEMS) (SANS 1200 HA)</w:t>
        </w:r>
        <w:r w:rsidR="00F81449" w:rsidRPr="00F81B91">
          <w:rPr>
            <w:rStyle w:val="Hyperlink"/>
            <w:b w:val="0"/>
            <w:bCs w:val="0"/>
            <w:webHidden/>
          </w:rPr>
          <w:tab/>
        </w:r>
      </w:hyperlink>
    </w:p>
    <w:p w14:paraId="7BEBDDE5" w14:textId="77777777" w:rsidR="00F81449" w:rsidRPr="00F81B91" w:rsidRDefault="00D046EF" w:rsidP="00F146A6">
      <w:pPr>
        <w:pStyle w:val="TOC1"/>
        <w:tabs>
          <w:tab w:val="left" w:pos="851"/>
        </w:tabs>
        <w:spacing w:before="120" w:after="120"/>
        <w:rPr>
          <w:rStyle w:val="Hyperlink"/>
          <w:b w:val="0"/>
          <w:bCs w:val="0"/>
        </w:rPr>
      </w:pPr>
      <w:hyperlink w:anchor="_Toc87437798" w:history="1">
        <w:r w:rsidR="00F81449" w:rsidRPr="00F81B91">
          <w:rPr>
            <w:rStyle w:val="Hyperlink"/>
            <w:b w:val="0"/>
            <w:bCs w:val="0"/>
            <w:noProof/>
          </w:rPr>
          <w:t>PSHB</w:t>
        </w:r>
        <w:r w:rsidR="00F81449" w:rsidRPr="00F81B91">
          <w:rPr>
            <w:rStyle w:val="Hyperlink"/>
            <w:b w:val="0"/>
            <w:bCs w:val="0"/>
          </w:rPr>
          <w:tab/>
        </w:r>
        <w:r w:rsidR="00F81449" w:rsidRPr="00F81B91">
          <w:rPr>
            <w:rStyle w:val="Hyperlink"/>
            <w:b w:val="0"/>
            <w:bCs w:val="0"/>
            <w:noProof/>
          </w:rPr>
          <w:t>CLADDING AND SHEETING</w:t>
        </w:r>
        <w:r w:rsidR="00F81449" w:rsidRPr="00F81B91">
          <w:rPr>
            <w:rStyle w:val="Hyperlink"/>
            <w:b w:val="0"/>
            <w:bCs w:val="0"/>
            <w:webHidden/>
          </w:rPr>
          <w:tab/>
        </w:r>
      </w:hyperlink>
    </w:p>
    <w:p w14:paraId="22AC9E84" w14:textId="77777777" w:rsidR="00F81449" w:rsidRPr="00F81B91" w:rsidRDefault="00D046EF" w:rsidP="00F146A6">
      <w:pPr>
        <w:pStyle w:val="TOC1"/>
        <w:tabs>
          <w:tab w:val="left" w:pos="851"/>
        </w:tabs>
        <w:spacing w:before="120" w:after="120"/>
        <w:rPr>
          <w:rStyle w:val="Hyperlink"/>
          <w:b w:val="0"/>
          <w:bCs w:val="0"/>
        </w:rPr>
      </w:pPr>
      <w:hyperlink w:anchor="_Toc87437799" w:history="1">
        <w:r w:rsidR="00F81449" w:rsidRPr="00F81B91">
          <w:rPr>
            <w:rStyle w:val="Hyperlink"/>
            <w:b w:val="0"/>
            <w:bCs w:val="0"/>
            <w:noProof/>
          </w:rPr>
          <w:t>PSHC</w:t>
        </w:r>
        <w:r w:rsidR="00F81449" w:rsidRPr="00F81B91">
          <w:rPr>
            <w:rStyle w:val="Hyperlink"/>
            <w:b w:val="0"/>
            <w:bCs w:val="0"/>
          </w:rPr>
          <w:tab/>
        </w:r>
        <w:r w:rsidR="00F81449" w:rsidRPr="00F81B91">
          <w:rPr>
            <w:rStyle w:val="Hyperlink"/>
            <w:b w:val="0"/>
            <w:bCs w:val="0"/>
            <w:noProof/>
          </w:rPr>
          <w:t>CORROSION PROTECTION</w:t>
        </w:r>
        <w:r w:rsidR="00F81449" w:rsidRPr="00F81B91">
          <w:rPr>
            <w:rStyle w:val="Hyperlink"/>
            <w:b w:val="0"/>
            <w:bCs w:val="0"/>
            <w:webHidden/>
          </w:rPr>
          <w:tab/>
        </w:r>
      </w:hyperlink>
    </w:p>
    <w:p w14:paraId="5349FF66" w14:textId="77777777" w:rsidR="00F81449" w:rsidRPr="00F81B91" w:rsidRDefault="00D046EF" w:rsidP="00F146A6">
      <w:pPr>
        <w:pStyle w:val="TOC1"/>
        <w:tabs>
          <w:tab w:val="left" w:pos="851"/>
        </w:tabs>
        <w:spacing w:before="120" w:after="120"/>
        <w:rPr>
          <w:rStyle w:val="Hyperlink"/>
          <w:b w:val="0"/>
          <w:bCs w:val="0"/>
        </w:rPr>
      </w:pPr>
      <w:hyperlink w:anchor="_Toc87437800" w:history="1">
        <w:r w:rsidR="00F81449" w:rsidRPr="00F81B91">
          <w:rPr>
            <w:rStyle w:val="Hyperlink"/>
            <w:b w:val="0"/>
            <w:bCs w:val="0"/>
            <w:noProof/>
          </w:rPr>
          <w:t>PSL</w:t>
        </w:r>
        <w:r w:rsidR="00F81449" w:rsidRPr="00F81B91">
          <w:rPr>
            <w:rStyle w:val="Hyperlink"/>
            <w:b w:val="0"/>
            <w:bCs w:val="0"/>
          </w:rPr>
          <w:tab/>
        </w:r>
        <w:r w:rsidR="00F81449" w:rsidRPr="00F81B91">
          <w:rPr>
            <w:rStyle w:val="Hyperlink"/>
            <w:b w:val="0"/>
            <w:bCs w:val="0"/>
            <w:noProof/>
          </w:rPr>
          <w:t>MEDIUM PRESSURE PIPELINES</w:t>
        </w:r>
        <w:r w:rsidR="00F81449" w:rsidRPr="00F81B91">
          <w:rPr>
            <w:rStyle w:val="Hyperlink"/>
            <w:b w:val="0"/>
            <w:bCs w:val="0"/>
            <w:webHidden/>
          </w:rPr>
          <w:tab/>
        </w:r>
      </w:hyperlink>
    </w:p>
    <w:p w14:paraId="58D7D6E7" w14:textId="77777777" w:rsidR="00F81449" w:rsidRPr="00F81B91" w:rsidRDefault="00D046EF" w:rsidP="00F146A6">
      <w:pPr>
        <w:pStyle w:val="TOC1"/>
        <w:tabs>
          <w:tab w:val="left" w:pos="851"/>
        </w:tabs>
        <w:spacing w:before="120" w:after="120"/>
        <w:rPr>
          <w:rStyle w:val="Hyperlink"/>
          <w:b w:val="0"/>
          <w:bCs w:val="0"/>
        </w:rPr>
      </w:pPr>
      <w:hyperlink w:anchor="_Toc87437801" w:history="1">
        <w:r w:rsidR="00F81449" w:rsidRPr="00F81B91">
          <w:rPr>
            <w:rStyle w:val="Hyperlink"/>
            <w:b w:val="0"/>
            <w:bCs w:val="0"/>
            <w:noProof/>
          </w:rPr>
          <w:t>PSLB</w:t>
        </w:r>
        <w:r w:rsidR="00F81449" w:rsidRPr="00F81B91">
          <w:rPr>
            <w:rStyle w:val="Hyperlink"/>
            <w:b w:val="0"/>
            <w:bCs w:val="0"/>
          </w:rPr>
          <w:tab/>
        </w:r>
        <w:r w:rsidR="00F81449" w:rsidRPr="00F81B91">
          <w:rPr>
            <w:rStyle w:val="Hyperlink"/>
            <w:b w:val="0"/>
            <w:bCs w:val="0"/>
            <w:noProof/>
          </w:rPr>
          <w:t>BEDDING (PIPES) (SANS 1200 LB)</w:t>
        </w:r>
        <w:r w:rsidR="00F81449" w:rsidRPr="00F81B91">
          <w:rPr>
            <w:rStyle w:val="Hyperlink"/>
            <w:b w:val="0"/>
            <w:bCs w:val="0"/>
            <w:webHidden/>
          </w:rPr>
          <w:tab/>
        </w:r>
      </w:hyperlink>
    </w:p>
    <w:p w14:paraId="6B5C3681" w14:textId="77777777" w:rsidR="00F81449" w:rsidRPr="00F81B91" w:rsidRDefault="00D046EF" w:rsidP="00F146A6">
      <w:pPr>
        <w:pStyle w:val="TOC1"/>
        <w:tabs>
          <w:tab w:val="left" w:pos="851"/>
        </w:tabs>
        <w:spacing w:before="120" w:after="120"/>
        <w:rPr>
          <w:rStyle w:val="Hyperlink"/>
          <w:b w:val="0"/>
          <w:bCs w:val="0"/>
        </w:rPr>
      </w:pPr>
      <w:hyperlink w:anchor="_Toc87437802" w:history="1">
        <w:r w:rsidR="00F81449" w:rsidRPr="00F81B91">
          <w:rPr>
            <w:rStyle w:val="Hyperlink"/>
            <w:b w:val="0"/>
            <w:bCs w:val="0"/>
            <w:noProof/>
          </w:rPr>
          <w:t>PSLC</w:t>
        </w:r>
        <w:r w:rsidR="00F81449" w:rsidRPr="00F81B91">
          <w:rPr>
            <w:rStyle w:val="Hyperlink"/>
            <w:b w:val="0"/>
            <w:bCs w:val="0"/>
          </w:rPr>
          <w:tab/>
        </w:r>
        <w:r w:rsidR="00F81449" w:rsidRPr="00F81B91">
          <w:rPr>
            <w:rStyle w:val="Hyperlink"/>
            <w:b w:val="0"/>
            <w:bCs w:val="0"/>
            <w:noProof/>
          </w:rPr>
          <w:t>CABLE DUCTS (SANS 1200 Lc)</w:t>
        </w:r>
        <w:r w:rsidR="00F81449" w:rsidRPr="00F81B91">
          <w:rPr>
            <w:rStyle w:val="Hyperlink"/>
            <w:b w:val="0"/>
            <w:bCs w:val="0"/>
            <w:webHidden/>
          </w:rPr>
          <w:tab/>
        </w:r>
      </w:hyperlink>
    </w:p>
    <w:p w14:paraId="4BA3E3DB" w14:textId="77777777" w:rsidR="00F81449" w:rsidRPr="00F81B91" w:rsidRDefault="00D046EF" w:rsidP="00F146A6">
      <w:pPr>
        <w:pStyle w:val="TOC1"/>
        <w:tabs>
          <w:tab w:val="left" w:pos="851"/>
        </w:tabs>
        <w:spacing w:before="120" w:after="120"/>
        <w:rPr>
          <w:rStyle w:val="Hyperlink"/>
          <w:b w:val="0"/>
          <w:bCs w:val="0"/>
        </w:rPr>
      </w:pPr>
      <w:hyperlink w:anchor="_Toc87437803" w:history="1">
        <w:r w:rsidR="00F81449" w:rsidRPr="00F81B91">
          <w:rPr>
            <w:rStyle w:val="Hyperlink"/>
            <w:b w:val="0"/>
            <w:bCs w:val="0"/>
            <w:noProof/>
          </w:rPr>
          <w:t>PSLD</w:t>
        </w:r>
        <w:r w:rsidR="00F81449" w:rsidRPr="00F81B91">
          <w:rPr>
            <w:rStyle w:val="Hyperlink"/>
            <w:b w:val="0"/>
            <w:bCs w:val="0"/>
          </w:rPr>
          <w:tab/>
        </w:r>
        <w:r w:rsidR="00F81449" w:rsidRPr="00F81B91">
          <w:rPr>
            <w:rStyle w:val="Hyperlink"/>
            <w:b w:val="0"/>
            <w:bCs w:val="0"/>
            <w:noProof/>
          </w:rPr>
          <w:t>SEWERS (SANS 1200 LD)</w:t>
        </w:r>
        <w:r w:rsidR="00F81449" w:rsidRPr="00F81B91">
          <w:rPr>
            <w:rStyle w:val="Hyperlink"/>
            <w:b w:val="0"/>
            <w:bCs w:val="0"/>
            <w:webHidden/>
          </w:rPr>
          <w:tab/>
        </w:r>
      </w:hyperlink>
    </w:p>
    <w:p w14:paraId="69691F19" w14:textId="77777777" w:rsidR="00F81449" w:rsidRPr="00F81B91" w:rsidRDefault="00D046EF" w:rsidP="00F146A6">
      <w:pPr>
        <w:pStyle w:val="TOC1"/>
        <w:tabs>
          <w:tab w:val="left" w:pos="851"/>
        </w:tabs>
        <w:spacing w:before="120" w:after="120"/>
        <w:rPr>
          <w:rStyle w:val="Hyperlink"/>
          <w:b w:val="0"/>
          <w:bCs w:val="0"/>
        </w:rPr>
      </w:pPr>
      <w:hyperlink w:anchor="_Toc87437804" w:history="1">
        <w:r w:rsidR="00F81449" w:rsidRPr="00F81B91">
          <w:rPr>
            <w:rStyle w:val="Hyperlink"/>
            <w:b w:val="0"/>
            <w:bCs w:val="0"/>
            <w:noProof/>
          </w:rPr>
          <w:t>PSLE</w:t>
        </w:r>
        <w:r w:rsidR="00F81449" w:rsidRPr="00F81B91">
          <w:rPr>
            <w:rStyle w:val="Hyperlink"/>
            <w:b w:val="0"/>
            <w:bCs w:val="0"/>
          </w:rPr>
          <w:tab/>
        </w:r>
        <w:r w:rsidR="00F81449" w:rsidRPr="00F81B91">
          <w:rPr>
            <w:rStyle w:val="Hyperlink"/>
            <w:b w:val="0"/>
            <w:bCs w:val="0"/>
            <w:noProof/>
          </w:rPr>
          <w:t>STORMWATER DRAINAGE (SANS 1200 LE)</w:t>
        </w:r>
        <w:r w:rsidR="00F81449" w:rsidRPr="00F81B91">
          <w:rPr>
            <w:rStyle w:val="Hyperlink"/>
            <w:b w:val="0"/>
            <w:bCs w:val="0"/>
            <w:webHidden/>
          </w:rPr>
          <w:tab/>
        </w:r>
      </w:hyperlink>
    </w:p>
    <w:p w14:paraId="00DAFA6C" w14:textId="77777777" w:rsidR="00F81449" w:rsidRPr="00F81B91" w:rsidRDefault="00D046EF" w:rsidP="00F146A6">
      <w:pPr>
        <w:pStyle w:val="TOC1"/>
        <w:tabs>
          <w:tab w:val="left" w:pos="851"/>
        </w:tabs>
        <w:spacing w:before="120" w:after="120"/>
        <w:rPr>
          <w:rStyle w:val="Hyperlink"/>
          <w:b w:val="0"/>
          <w:bCs w:val="0"/>
        </w:rPr>
      </w:pPr>
      <w:hyperlink w:anchor="_Toc87437805" w:history="1">
        <w:r w:rsidR="00F81449" w:rsidRPr="00F81B91">
          <w:rPr>
            <w:rStyle w:val="Hyperlink"/>
            <w:b w:val="0"/>
            <w:bCs w:val="0"/>
            <w:noProof/>
          </w:rPr>
          <w:t>PSLK</w:t>
        </w:r>
        <w:r w:rsidR="00F81449" w:rsidRPr="00F81B91">
          <w:rPr>
            <w:rStyle w:val="Hyperlink"/>
            <w:b w:val="0"/>
            <w:bCs w:val="0"/>
          </w:rPr>
          <w:tab/>
        </w:r>
        <w:r w:rsidR="00F81449" w:rsidRPr="00F81B91">
          <w:rPr>
            <w:rStyle w:val="Hyperlink"/>
            <w:b w:val="0"/>
            <w:bCs w:val="0"/>
            <w:noProof/>
          </w:rPr>
          <w:t>VALVE INSTALLATION</w:t>
        </w:r>
        <w:r w:rsidR="00F81449" w:rsidRPr="00F81B91">
          <w:rPr>
            <w:rStyle w:val="Hyperlink"/>
            <w:b w:val="0"/>
            <w:bCs w:val="0"/>
            <w:webHidden/>
          </w:rPr>
          <w:tab/>
        </w:r>
      </w:hyperlink>
    </w:p>
    <w:p w14:paraId="6BC5A9C5" w14:textId="77777777" w:rsidR="00F81449" w:rsidRPr="00F81B91" w:rsidRDefault="00D046EF" w:rsidP="00F146A6">
      <w:pPr>
        <w:pStyle w:val="TOC1"/>
        <w:tabs>
          <w:tab w:val="left" w:pos="851"/>
        </w:tabs>
        <w:spacing w:before="120" w:after="120"/>
        <w:rPr>
          <w:rStyle w:val="Hyperlink"/>
          <w:b w:val="0"/>
          <w:bCs w:val="0"/>
        </w:rPr>
      </w:pPr>
      <w:hyperlink w:anchor="_Toc87437806" w:history="1">
        <w:r w:rsidR="00F81449" w:rsidRPr="00F81B91">
          <w:rPr>
            <w:rStyle w:val="Hyperlink"/>
            <w:b w:val="0"/>
            <w:bCs w:val="0"/>
            <w:noProof/>
          </w:rPr>
          <w:t>PSM</w:t>
        </w:r>
        <w:r w:rsidR="00F81449" w:rsidRPr="00F81B91">
          <w:rPr>
            <w:rStyle w:val="Hyperlink"/>
            <w:b w:val="0"/>
            <w:bCs w:val="0"/>
          </w:rPr>
          <w:tab/>
        </w:r>
        <w:r w:rsidR="00F81449" w:rsidRPr="00F81B91">
          <w:rPr>
            <w:rStyle w:val="Hyperlink"/>
            <w:b w:val="0"/>
            <w:bCs w:val="0"/>
            <w:noProof/>
          </w:rPr>
          <w:t>ROADS (GENERAL)</w:t>
        </w:r>
        <w:r w:rsidR="00F81449" w:rsidRPr="00F81B91">
          <w:rPr>
            <w:rStyle w:val="Hyperlink"/>
            <w:b w:val="0"/>
            <w:bCs w:val="0"/>
            <w:webHidden/>
          </w:rPr>
          <w:tab/>
        </w:r>
      </w:hyperlink>
    </w:p>
    <w:p w14:paraId="190ECEAD" w14:textId="77777777" w:rsidR="00F81449" w:rsidRPr="00F81B91" w:rsidRDefault="00D046EF" w:rsidP="00F146A6">
      <w:pPr>
        <w:pStyle w:val="TOC1"/>
        <w:tabs>
          <w:tab w:val="left" w:pos="851"/>
        </w:tabs>
        <w:spacing w:before="120" w:after="120"/>
        <w:rPr>
          <w:rStyle w:val="Hyperlink"/>
          <w:b w:val="0"/>
          <w:bCs w:val="0"/>
        </w:rPr>
      </w:pPr>
      <w:hyperlink w:anchor="_Toc87437807" w:history="1">
        <w:r w:rsidR="00F81449" w:rsidRPr="00F81B91">
          <w:rPr>
            <w:rStyle w:val="Hyperlink"/>
            <w:b w:val="0"/>
            <w:bCs w:val="0"/>
            <w:noProof/>
          </w:rPr>
          <w:t>PSME</w:t>
        </w:r>
        <w:r w:rsidR="00F81449" w:rsidRPr="00F81B91">
          <w:rPr>
            <w:rStyle w:val="Hyperlink"/>
            <w:b w:val="0"/>
            <w:bCs w:val="0"/>
          </w:rPr>
          <w:tab/>
        </w:r>
        <w:r w:rsidR="00F81449" w:rsidRPr="00F81B91">
          <w:rPr>
            <w:rStyle w:val="Hyperlink"/>
            <w:b w:val="0"/>
            <w:bCs w:val="0"/>
            <w:noProof/>
          </w:rPr>
          <w:t>SUBBASE</w:t>
        </w:r>
        <w:r w:rsidR="00F81449" w:rsidRPr="00F81B91">
          <w:rPr>
            <w:rStyle w:val="Hyperlink"/>
            <w:b w:val="0"/>
            <w:bCs w:val="0"/>
            <w:webHidden/>
          </w:rPr>
          <w:tab/>
        </w:r>
      </w:hyperlink>
    </w:p>
    <w:p w14:paraId="681B7546" w14:textId="77777777" w:rsidR="00F81449" w:rsidRPr="00F81B91" w:rsidRDefault="00D046EF" w:rsidP="00F146A6">
      <w:pPr>
        <w:pStyle w:val="TOC1"/>
        <w:tabs>
          <w:tab w:val="left" w:pos="851"/>
        </w:tabs>
        <w:spacing w:before="120" w:after="120"/>
        <w:rPr>
          <w:rStyle w:val="Hyperlink"/>
          <w:b w:val="0"/>
          <w:bCs w:val="0"/>
        </w:rPr>
      </w:pPr>
      <w:hyperlink w:anchor="_Toc87437808" w:history="1">
        <w:r w:rsidR="00F81449" w:rsidRPr="00F81B91">
          <w:rPr>
            <w:rStyle w:val="Hyperlink"/>
            <w:b w:val="0"/>
            <w:bCs w:val="0"/>
            <w:noProof/>
          </w:rPr>
          <w:t>PSMF</w:t>
        </w:r>
        <w:r w:rsidR="00F81449" w:rsidRPr="00F81B91">
          <w:rPr>
            <w:rStyle w:val="Hyperlink"/>
            <w:b w:val="0"/>
            <w:bCs w:val="0"/>
          </w:rPr>
          <w:tab/>
        </w:r>
        <w:r w:rsidR="00F81449" w:rsidRPr="00F81B91">
          <w:rPr>
            <w:rStyle w:val="Hyperlink"/>
            <w:b w:val="0"/>
            <w:bCs w:val="0"/>
            <w:noProof/>
          </w:rPr>
          <w:t>BASE</w:t>
        </w:r>
        <w:r w:rsidR="00F81449" w:rsidRPr="00F81B91">
          <w:rPr>
            <w:rStyle w:val="Hyperlink"/>
            <w:b w:val="0"/>
            <w:bCs w:val="0"/>
            <w:webHidden/>
          </w:rPr>
          <w:tab/>
        </w:r>
      </w:hyperlink>
    </w:p>
    <w:p w14:paraId="006EE1A4" w14:textId="77777777" w:rsidR="00F81449" w:rsidRPr="00F81B91" w:rsidRDefault="00D046EF" w:rsidP="00F146A6">
      <w:pPr>
        <w:pStyle w:val="TOC1"/>
        <w:tabs>
          <w:tab w:val="left" w:pos="851"/>
        </w:tabs>
        <w:spacing w:before="120" w:after="120"/>
        <w:rPr>
          <w:rStyle w:val="Hyperlink"/>
          <w:b w:val="0"/>
          <w:bCs w:val="0"/>
        </w:rPr>
      </w:pPr>
      <w:hyperlink w:anchor="_Toc87437809" w:history="1">
        <w:r w:rsidR="00F81449" w:rsidRPr="00F81B91">
          <w:rPr>
            <w:rStyle w:val="Hyperlink"/>
            <w:b w:val="0"/>
            <w:bCs w:val="0"/>
            <w:noProof/>
          </w:rPr>
          <w:t>PSMH</w:t>
        </w:r>
        <w:r w:rsidR="00F81449" w:rsidRPr="00F81B91">
          <w:rPr>
            <w:rStyle w:val="Hyperlink"/>
            <w:b w:val="0"/>
            <w:bCs w:val="0"/>
          </w:rPr>
          <w:tab/>
        </w:r>
        <w:r w:rsidR="00F81449" w:rsidRPr="00F81B91">
          <w:rPr>
            <w:rStyle w:val="Hyperlink"/>
            <w:b w:val="0"/>
            <w:bCs w:val="0"/>
            <w:noProof/>
          </w:rPr>
          <w:t>ASPHALT BASE AND SURFACING</w:t>
        </w:r>
        <w:r w:rsidR="00F81449" w:rsidRPr="00F81B91">
          <w:rPr>
            <w:rStyle w:val="Hyperlink"/>
            <w:b w:val="0"/>
            <w:bCs w:val="0"/>
            <w:webHidden/>
          </w:rPr>
          <w:tab/>
        </w:r>
      </w:hyperlink>
    </w:p>
    <w:p w14:paraId="38D2F093" w14:textId="77777777" w:rsidR="00F81449" w:rsidRPr="00F81B91" w:rsidRDefault="00D046EF" w:rsidP="00F146A6">
      <w:pPr>
        <w:pStyle w:val="TOC1"/>
        <w:tabs>
          <w:tab w:val="left" w:pos="851"/>
        </w:tabs>
        <w:spacing w:before="120" w:after="120"/>
        <w:rPr>
          <w:rStyle w:val="Hyperlink"/>
          <w:b w:val="0"/>
          <w:bCs w:val="0"/>
        </w:rPr>
      </w:pPr>
      <w:hyperlink w:anchor="_Toc87437810" w:history="1">
        <w:r w:rsidR="00F81449" w:rsidRPr="00F81B91">
          <w:rPr>
            <w:rStyle w:val="Hyperlink"/>
            <w:b w:val="0"/>
            <w:bCs w:val="0"/>
            <w:noProof/>
          </w:rPr>
          <w:t>PSMJ</w:t>
        </w:r>
        <w:r w:rsidR="00F81449" w:rsidRPr="00F81B91">
          <w:rPr>
            <w:rStyle w:val="Hyperlink"/>
            <w:b w:val="0"/>
            <w:bCs w:val="0"/>
          </w:rPr>
          <w:tab/>
        </w:r>
        <w:r w:rsidR="00F81449" w:rsidRPr="00F81B91">
          <w:rPr>
            <w:rStyle w:val="Hyperlink"/>
            <w:b w:val="0"/>
            <w:bCs w:val="0"/>
            <w:noProof/>
          </w:rPr>
          <w:t>SEGMENTED PAVING</w:t>
        </w:r>
        <w:r w:rsidR="00F81449" w:rsidRPr="00F81B91">
          <w:rPr>
            <w:rStyle w:val="Hyperlink"/>
            <w:b w:val="0"/>
            <w:bCs w:val="0"/>
            <w:webHidden/>
          </w:rPr>
          <w:tab/>
        </w:r>
      </w:hyperlink>
    </w:p>
    <w:p w14:paraId="0F640063" w14:textId="77777777" w:rsidR="00F81449" w:rsidRPr="00F81B91" w:rsidRDefault="00D046EF" w:rsidP="00F146A6">
      <w:pPr>
        <w:pStyle w:val="TOC1"/>
        <w:tabs>
          <w:tab w:val="left" w:pos="851"/>
        </w:tabs>
        <w:spacing w:before="120" w:after="120"/>
        <w:rPr>
          <w:rStyle w:val="Hyperlink"/>
          <w:b w:val="0"/>
          <w:bCs w:val="0"/>
        </w:rPr>
      </w:pPr>
      <w:hyperlink w:anchor="_Toc87437811" w:history="1">
        <w:r w:rsidR="00F81449" w:rsidRPr="00F81B91">
          <w:rPr>
            <w:rStyle w:val="Hyperlink"/>
            <w:b w:val="0"/>
            <w:bCs w:val="0"/>
            <w:noProof/>
          </w:rPr>
          <w:t>PSMK</w:t>
        </w:r>
        <w:r w:rsidR="00F81449" w:rsidRPr="00F81B91">
          <w:rPr>
            <w:rStyle w:val="Hyperlink"/>
            <w:b w:val="0"/>
            <w:bCs w:val="0"/>
          </w:rPr>
          <w:tab/>
        </w:r>
        <w:r w:rsidR="00F81449" w:rsidRPr="00F81B91">
          <w:rPr>
            <w:rStyle w:val="Hyperlink"/>
            <w:b w:val="0"/>
            <w:bCs w:val="0"/>
            <w:noProof/>
          </w:rPr>
          <w:t>KERBING AND CHANNELING</w:t>
        </w:r>
        <w:r w:rsidR="00F81449" w:rsidRPr="00F81B91">
          <w:rPr>
            <w:rStyle w:val="Hyperlink"/>
            <w:b w:val="0"/>
            <w:bCs w:val="0"/>
            <w:webHidden/>
          </w:rPr>
          <w:tab/>
        </w:r>
      </w:hyperlink>
    </w:p>
    <w:p w14:paraId="0A6F91C3" w14:textId="77777777" w:rsidR="00F81449" w:rsidRPr="00F81B91" w:rsidRDefault="00D046EF" w:rsidP="00F146A6">
      <w:pPr>
        <w:pStyle w:val="TOC1"/>
        <w:tabs>
          <w:tab w:val="left" w:pos="851"/>
        </w:tabs>
        <w:spacing w:before="120" w:after="120"/>
        <w:rPr>
          <w:rStyle w:val="Hyperlink"/>
          <w:b w:val="0"/>
          <w:bCs w:val="0"/>
        </w:rPr>
      </w:pPr>
      <w:hyperlink w:anchor="_Toc87437812" w:history="1">
        <w:r w:rsidR="00F81449" w:rsidRPr="00F81B91">
          <w:rPr>
            <w:rStyle w:val="Hyperlink"/>
            <w:b w:val="0"/>
            <w:bCs w:val="0"/>
            <w:noProof/>
          </w:rPr>
          <w:t>PSMM</w:t>
        </w:r>
        <w:r w:rsidR="00F81449" w:rsidRPr="00F81B91">
          <w:rPr>
            <w:rStyle w:val="Hyperlink"/>
            <w:b w:val="0"/>
            <w:bCs w:val="0"/>
          </w:rPr>
          <w:tab/>
        </w:r>
        <w:r w:rsidR="00F81449" w:rsidRPr="00F81B91">
          <w:rPr>
            <w:rStyle w:val="Hyperlink"/>
            <w:b w:val="0"/>
            <w:bCs w:val="0"/>
            <w:noProof/>
          </w:rPr>
          <w:t>ANCILLARY ROADWORKS</w:t>
        </w:r>
        <w:r w:rsidR="00F81449" w:rsidRPr="00F81B91">
          <w:rPr>
            <w:rStyle w:val="Hyperlink"/>
            <w:b w:val="0"/>
            <w:bCs w:val="0"/>
            <w:webHidden/>
          </w:rPr>
          <w:tab/>
        </w:r>
      </w:hyperlink>
    </w:p>
    <w:p w14:paraId="7537975D" w14:textId="77777777" w:rsidR="00F81449" w:rsidRPr="00F81B91" w:rsidRDefault="00D046EF" w:rsidP="00F146A6">
      <w:pPr>
        <w:pStyle w:val="TOC1"/>
        <w:tabs>
          <w:tab w:val="left" w:pos="851"/>
        </w:tabs>
        <w:spacing w:before="120" w:after="120"/>
        <w:ind w:left="850" w:hanging="850"/>
        <w:rPr>
          <w:rStyle w:val="Hyperlink"/>
          <w:b w:val="0"/>
          <w:bCs w:val="0"/>
        </w:rPr>
      </w:pPr>
      <w:hyperlink w:anchor="_Toc87437813" w:history="1">
        <w:r w:rsidR="00F81449" w:rsidRPr="00F81B91">
          <w:rPr>
            <w:rStyle w:val="Hyperlink"/>
            <w:b w:val="0"/>
            <w:bCs w:val="0"/>
            <w:noProof/>
          </w:rPr>
          <w:t>PA</w:t>
        </w:r>
        <w:r w:rsidR="00F81449" w:rsidRPr="00F81B91">
          <w:rPr>
            <w:rStyle w:val="Hyperlink"/>
            <w:b w:val="0"/>
            <w:bCs w:val="0"/>
          </w:rPr>
          <w:tab/>
        </w:r>
        <w:r w:rsidR="00F81449" w:rsidRPr="00F81B91">
          <w:rPr>
            <w:rStyle w:val="Hyperlink"/>
            <w:b w:val="0"/>
            <w:bCs w:val="0"/>
            <w:noProof/>
          </w:rPr>
          <w:t>PARTICULAR SPECIFICATION FOR MAINTAINING CONTINUITY OF FLOW IN WASTE WATER TREATMENT WORKS</w:t>
        </w:r>
        <w:r w:rsidR="00F81449" w:rsidRPr="00F81B91">
          <w:rPr>
            <w:rStyle w:val="Hyperlink"/>
            <w:b w:val="0"/>
            <w:bCs w:val="0"/>
            <w:webHidden/>
          </w:rPr>
          <w:tab/>
        </w:r>
      </w:hyperlink>
    </w:p>
    <w:p w14:paraId="70B6CD75" w14:textId="77777777" w:rsidR="00F81449" w:rsidRPr="00F81B91" w:rsidRDefault="00D046EF" w:rsidP="00F146A6">
      <w:pPr>
        <w:pStyle w:val="TOC1"/>
        <w:tabs>
          <w:tab w:val="left" w:pos="851"/>
        </w:tabs>
        <w:spacing w:before="120" w:after="120"/>
        <w:rPr>
          <w:rStyle w:val="Hyperlink"/>
          <w:b w:val="0"/>
          <w:bCs w:val="0"/>
        </w:rPr>
      </w:pPr>
      <w:hyperlink w:anchor="_Toc87437814" w:history="1">
        <w:r w:rsidR="00F81449" w:rsidRPr="00F81B91">
          <w:rPr>
            <w:rStyle w:val="Hyperlink"/>
            <w:b w:val="0"/>
            <w:bCs w:val="0"/>
            <w:noProof/>
          </w:rPr>
          <w:t xml:space="preserve">PAF </w:t>
        </w:r>
        <w:r w:rsidR="00F81449" w:rsidRPr="00F81B91">
          <w:rPr>
            <w:rStyle w:val="Hyperlink"/>
            <w:b w:val="0"/>
            <w:bCs w:val="0"/>
          </w:rPr>
          <w:tab/>
        </w:r>
        <w:r w:rsidR="00F81449" w:rsidRPr="00F81B91">
          <w:rPr>
            <w:rStyle w:val="Hyperlink"/>
            <w:b w:val="0"/>
            <w:bCs w:val="0"/>
            <w:noProof/>
          </w:rPr>
          <w:t>FENCING</w:t>
        </w:r>
        <w:r w:rsidR="00F81449" w:rsidRPr="00F81B91">
          <w:rPr>
            <w:rStyle w:val="Hyperlink"/>
            <w:b w:val="0"/>
            <w:bCs w:val="0"/>
            <w:webHidden/>
          </w:rPr>
          <w:tab/>
        </w:r>
      </w:hyperlink>
    </w:p>
    <w:p w14:paraId="2FF4F951" w14:textId="77777777" w:rsidR="00F81449" w:rsidRPr="00F81B91" w:rsidRDefault="00D046EF" w:rsidP="00F146A6">
      <w:pPr>
        <w:pStyle w:val="TOC1"/>
        <w:tabs>
          <w:tab w:val="left" w:pos="851"/>
        </w:tabs>
        <w:spacing w:before="120" w:after="120"/>
        <w:rPr>
          <w:rStyle w:val="Hyperlink"/>
          <w:b w:val="0"/>
          <w:bCs w:val="0"/>
        </w:rPr>
      </w:pPr>
      <w:hyperlink w:anchor="_Toc87437815" w:history="1">
        <w:r w:rsidR="00F81449" w:rsidRPr="00F81B91">
          <w:rPr>
            <w:rStyle w:val="Hyperlink"/>
            <w:b w:val="0"/>
            <w:bCs w:val="0"/>
            <w:noProof/>
          </w:rPr>
          <w:t>PGE</w:t>
        </w:r>
        <w:r w:rsidR="00F81449" w:rsidRPr="00F81B91">
          <w:rPr>
            <w:rStyle w:val="Hyperlink"/>
            <w:b w:val="0"/>
            <w:bCs w:val="0"/>
          </w:rPr>
          <w:tab/>
        </w:r>
        <w:r w:rsidR="00F81449" w:rsidRPr="00F81B91">
          <w:rPr>
            <w:rStyle w:val="Hyperlink"/>
            <w:b w:val="0"/>
            <w:bCs w:val="0"/>
            <w:noProof/>
          </w:rPr>
          <w:t>EROSION CONTROL MAT</w:t>
        </w:r>
        <w:r w:rsidR="00F81449" w:rsidRPr="00F81B91">
          <w:rPr>
            <w:rStyle w:val="Hyperlink"/>
            <w:b w:val="0"/>
            <w:bCs w:val="0"/>
            <w:webHidden/>
          </w:rPr>
          <w:tab/>
        </w:r>
      </w:hyperlink>
    </w:p>
    <w:p w14:paraId="640D5CFC" w14:textId="77777777" w:rsidR="00F81449" w:rsidRDefault="00F81449" w:rsidP="00F146A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130" w:hanging="1130"/>
        <w:jc w:val="both"/>
        <w:outlineLvl w:val="2"/>
        <w:rPr>
          <w:rStyle w:val="Hyperlink"/>
          <w:noProof/>
        </w:rPr>
      </w:pPr>
      <w:r w:rsidRPr="00F81B91">
        <w:rPr>
          <w:rStyle w:val="Hyperlink"/>
          <w:noProof/>
        </w:rPr>
        <w:fldChar w:fldCharType="end"/>
      </w:r>
    </w:p>
    <w:p w14:paraId="6FB5111A" w14:textId="77777777" w:rsidR="00F81449" w:rsidRDefault="00F8144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Style w:val="Hyperlink"/>
          <w:noProof/>
        </w:rPr>
      </w:pPr>
      <w:r>
        <w:rPr>
          <w:rStyle w:val="Hyperlink"/>
          <w:noProof/>
        </w:rPr>
        <w:br w:type="page"/>
      </w:r>
    </w:p>
    <w:p w14:paraId="105DFF52" w14:textId="77777777" w:rsidR="00F81449" w:rsidRPr="00F43DD4" w:rsidRDefault="00F81449" w:rsidP="00F43DD4">
      <w:pPr>
        <w:pStyle w:val="PSLevel1"/>
      </w:pPr>
      <w:bookmarkStart w:id="5" w:name="_Toc391214379"/>
      <w:bookmarkStart w:id="6" w:name="_Toc391560276"/>
      <w:bookmarkStart w:id="7" w:name="_Toc87437788"/>
      <w:bookmarkStart w:id="8" w:name="_Hlk536536719"/>
      <w:r w:rsidRPr="00F43DD4">
        <w:lastRenderedPageBreak/>
        <w:t>PSA</w:t>
      </w:r>
      <w:r w:rsidRPr="00F43DD4">
        <w:tab/>
        <w:t>GENERAL (SANS 1200 A)</w:t>
      </w:r>
      <w:bookmarkEnd w:id="5"/>
      <w:bookmarkEnd w:id="6"/>
      <w:bookmarkEnd w:id="7"/>
    </w:p>
    <w:p w14:paraId="01189D6C" w14:textId="77777777" w:rsidR="00F81449" w:rsidRPr="00F43DD4" w:rsidRDefault="00F81449" w:rsidP="00F43DD4">
      <w:pPr>
        <w:pStyle w:val="PSLevel2"/>
      </w:pPr>
      <w:bookmarkStart w:id="9" w:name="_Toc391214380"/>
      <w:bookmarkStart w:id="10" w:name="_Toc391560277"/>
      <w:r w:rsidRPr="00F43DD4">
        <w:t>PSA 2</w:t>
      </w:r>
      <w:r w:rsidRPr="00F43DD4">
        <w:tab/>
        <w:t>INTERPRETATIONS</w:t>
      </w:r>
      <w:bookmarkEnd w:id="9"/>
      <w:bookmarkEnd w:id="10"/>
    </w:p>
    <w:p w14:paraId="285BE74B" w14:textId="77777777" w:rsidR="00F81449" w:rsidRPr="00F43DD4" w:rsidRDefault="00F81449" w:rsidP="00D23A4F">
      <w:pPr>
        <w:pStyle w:val="PSLevel3"/>
      </w:pPr>
      <w:bookmarkStart w:id="11" w:name="_Toc391214381"/>
      <w:bookmarkStart w:id="12" w:name="_Toc391560278"/>
      <w:r w:rsidRPr="00F43DD4">
        <w:t>PSA 2.2</w:t>
      </w:r>
      <w:r w:rsidRPr="00F43DD4">
        <w:tab/>
        <w:t>APPLICABLE EDITION OF STANDARDS</w:t>
      </w:r>
      <w:bookmarkEnd w:id="11"/>
      <w:bookmarkEnd w:id="12"/>
    </w:p>
    <w:p w14:paraId="68C4DE6B" w14:textId="77777777" w:rsidR="00F81449" w:rsidRPr="006607C9" w:rsidRDefault="00F81449" w:rsidP="00C35214">
      <w:pPr>
        <w:pStyle w:val="Bullet0"/>
        <w:numPr>
          <w:ilvl w:val="0"/>
          <w:numId w:val="0"/>
        </w:numPr>
        <w:ind w:left="1134" w:right="-1"/>
      </w:pPr>
      <w:r w:rsidRPr="006607C9">
        <w:t>Add at the beginning of Sub-Clause 2.2: "Unless a specific edition is specified"</w:t>
      </w:r>
    </w:p>
    <w:p w14:paraId="6395A0B9" w14:textId="77777777" w:rsidR="00F81449" w:rsidRPr="00C15ABA" w:rsidRDefault="00F81449" w:rsidP="00C3521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right="-1"/>
        <w:jc w:val="both"/>
        <w:rPr>
          <w:rFonts w:ascii="Arial" w:hAnsi="Arial" w:cs="Arial"/>
          <w:lang w:eastAsia="en-US"/>
        </w:rPr>
      </w:pPr>
    </w:p>
    <w:p w14:paraId="7E43C64D" w14:textId="77777777" w:rsidR="00F81449" w:rsidRPr="00F43DD4" w:rsidRDefault="00F81449" w:rsidP="00D23A4F">
      <w:pPr>
        <w:pStyle w:val="PSLevel3"/>
      </w:pPr>
      <w:bookmarkStart w:id="13" w:name="_Toc360009404"/>
      <w:bookmarkStart w:id="14" w:name="_Toc360010675"/>
      <w:bookmarkStart w:id="15" w:name="_Toc360010958"/>
      <w:bookmarkStart w:id="16" w:name="_Toc360017176"/>
      <w:r w:rsidRPr="00F43DD4">
        <w:t>PSA 2.</w:t>
      </w:r>
      <w:bookmarkEnd w:id="13"/>
      <w:bookmarkEnd w:id="14"/>
      <w:bookmarkEnd w:id="15"/>
      <w:bookmarkEnd w:id="16"/>
      <w:r w:rsidRPr="00F43DD4">
        <w:t>3</w:t>
      </w:r>
      <w:r w:rsidRPr="00F43DD4">
        <w:tab/>
        <w:t>Definitions</w:t>
      </w:r>
    </w:p>
    <w:p w14:paraId="091B63CC" w14:textId="77777777" w:rsidR="00F81449" w:rsidRPr="00C15ABA" w:rsidRDefault="00F81449" w:rsidP="00C35214">
      <w:pPr>
        <w:pStyle w:val="Bullet0"/>
        <w:numPr>
          <w:ilvl w:val="0"/>
          <w:numId w:val="0"/>
        </w:numPr>
        <w:ind w:left="1134" w:right="-1"/>
      </w:pPr>
      <w:r w:rsidRPr="00C15ABA">
        <w:t>Add the following definitions:</w:t>
      </w:r>
    </w:p>
    <w:p w14:paraId="7AD04B45" w14:textId="77777777" w:rsidR="00F81449" w:rsidRPr="00C15ABA" w:rsidRDefault="00F81449" w:rsidP="00C35214">
      <w:pPr>
        <w:pStyle w:val="Bullet0"/>
        <w:numPr>
          <w:ilvl w:val="0"/>
          <w:numId w:val="0"/>
        </w:numPr>
        <w:ind w:left="1418" w:right="-1"/>
      </w:pPr>
    </w:p>
    <w:p w14:paraId="23E47ED1" w14:textId="77777777" w:rsidR="00F81449" w:rsidRPr="00C15ABA" w:rsidRDefault="00F81449" w:rsidP="00C35214">
      <w:pPr>
        <w:pStyle w:val="Bullet0"/>
        <w:numPr>
          <w:ilvl w:val="0"/>
          <w:numId w:val="0"/>
        </w:numPr>
        <w:ind w:left="1134" w:right="-1"/>
        <w:jc w:val="both"/>
      </w:pPr>
      <w:r w:rsidRPr="00C15ABA">
        <w:t>Commercial source: A source for the supply of materials or services chosen by the Contractor and for which he assumes full responsibility for the quality and supply thereof.</w:t>
      </w:r>
    </w:p>
    <w:p w14:paraId="0FE1EF5F" w14:textId="77777777" w:rsidR="00F81449" w:rsidRPr="00C15ABA" w:rsidRDefault="00F81449" w:rsidP="00C35214">
      <w:pPr>
        <w:pStyle w:val="Bullet0"/>
        <w:numPr>
          <w:ilvl w:val="0"/>
          <w:numId w:val="0"/>
        </w:numPr>
        <w:ind w:left="1134" w:right="-1"/>
        <w:jc w:val="both"/>
      </w:pPr>
    </w:p>
    <w:p w14:paraId="69A8C203" w14:textId="77777777" w:rsidR="00F81449" w:rsidRPr="006607C9" w:rsidRDefault="00F81449" w:rsidP="00C35214">
      <w:pPr>
        <w:pStyle w:val="Bullet0"/>
        <w:numPr>
          <w:ilvl w:val="0"/>
          <w:numId w:val="0"/>
        </w:numPr>
        <w:ind w:left="1134" w:right="-1"/>
        <w:jc w:val="both"/>
      </w:pPr>
      <w:r w:rsidRPr="00C15ABA">
        <w:t xml:space="preserve">Water: Refers to all water which may be encountered on site, including </w:t>
      </w:r>
      <w:proofErr w:type="gramStart"/>
      <w:r w:rsidRPr="00C15ABA">
        <w:t>rain water</w:t>
      </w:r>
      <w:proofErr w:type="gramEnd"/>
      <w:r w:rsidRPr="00C15ABA">
        <w:t>, surface water, subsurface water, water from reticulation system, etc.</w:t>
      </w:r>
    </w:p>
    <w:p w14:paraId="0A27D744" w14:textId="77777777" w:rsidR="00F81449" w:rsidRPr="00C15ABA" w:rsidRDefault="00F81449" w:rsidP="00C3521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851" w:right="-1"/>
        <w:jc w:val="both"/>
        <w:rPr>
          <w:rFonts w:ascii="Arial" w:hAnsi="Arial" w:cs="Arial"/>
          <w:lang w:eastAsia="en-US"/>
        </w:rPr>
      </w:pPr>
    </w:p>
    <w:p w14:paraId="357A0DF1" w14:textId="77777777" w:rsidR="00F81449" w:rsidRPr="00F43DD4" w:rsidRDefault="00F81449" w:rsidP="00D23A4F">
      <w:pPr>
        <w:pStyle w:val="PSLevel3"/>
      </w:pPr>
      <w:bookmarkStart w:id="17" w:name="_Toc391214382"/>
      <w:bookmarkStart w:id="18" w:name="_Toc391560279"/>
      <w:r w:rsidRPr="00F43DD4">
        <w:t>PSA 2.8</w:t>
      </w:r>
      <w:r w:rsidRPr="00F43DD4">
        <w:tab/>
        <w:t>ITEMS IN SCHEDULE OF QUANTITIES</w:t>
      </w:r>
      <w:bookmarkEnd w:id="17"/>
      <w:bookmarkEnd w:id="18"/>
    </w:p>
    <w:p w14:paraId="26759FE8" w14:textId="77777777" w:rsidR="00F81449" w:rsidRPr="00DC55AF" w:rsidRDefault="00F81449" w:rsidP="00D23A4F">
      <w:pPr>
        <w:pStyle w:val="PSLevel4"/>
      </w:pPr>
      <w:bookmarkStart w:id="19" w:name="_Toc391214383"/>
      <w:bookmarkStart w:id="20" w:name="_Toc391560280"/>
      <w:r w:rsidRPr="00DC55AF">
        <w:t>PSA 2.8.1</w:t>
      </w:r>
      <w:r w:rsidRPr="00DC55AF">
        <w:tab/>
      </w:r>
      <w:r w:rsidRPr="00DC55AF">
        <w:rPr>
          <w:u w:val="single"/>
        </w:rPr>
        <w:t>Principle</w:t>
      </w:r>
      <w:bookmarkEnd w:id="19"/>
      <w:bookmarkEnd w:id="20"/>
    </w:p>
    <w:p w14:paraId="09845A75" w14:textId="77777777" w:rsidR="00F81449" w:rsidRPr="00C15ABA" w:rsidRDefault="00F81449" w:rsidP="00C35214">
      <w:pPr>
        <w:pStyle w:val="Bullet0"/>
        <w:numPr>
          <w:ilvl w:val="0"/>
          <w:numId w:val="0"/>
        </w:numPr>
        <w:ind w:left="1134" w:right="-1"/>
        <w:jc w:val="both"/>
      </w:pPr>
      <w:r w:rsidRPr="00C15ABA">
        <w:t>In the fourth line of Sub-Clause 2.8.1 after the word "specification", add "…or in the measurement and payment clause of the standard or particular specification”.</w:t>
      </w:r>
    </w:p>
    <w:p w14:paraId="358EDF72" w14:textId="77777777" w:rsidR="00F81449" w:rsidRPr="00C15ABA" w:rsidRDefault="00F81449" w:rsidP="00C3521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right="-1"/>
        <w:jc w:val="both"/>
        <w:rPr>
          <w:rFonts w:ascii="Arial" w:hAnsi="Arial" w:cs="Arial"/>
          <w:lang w:eastAsia="en-US"/>
        </w:rPr>
      </w:pPr>
    </w:p>
    <w:p w14:paraId="451EE0F2" w14:textId="77777777" w:rsidR="00F81449" w:rsidRPr="00F43DD4" w:rsidRDefault="00F81449" w:rsidP="00F43DD4">
      <w:pPr>
        <w:pStyle w:val="PSLevel2"/>
      </w:pPr>
      <w:bookmarkStart w:id="21" w:name="_Toc391214384"/>
      <w:bookmarkStart w:id="22" w:name="_Toc391560281"/>
      <w:r w:rsidRPr="00F43DD4">
        <w:t>PSA 3</w:t>
      </w:r>
      <w:r w:rsidRPr="00F43DD4">
        <w:tab/>
        <w:t>MATERIALS</w:t>
      </w:r>
      <w:bookmarkEnd w:id="21"/>
      <w:bookmarkEnd w:id="22"/>
    </w:p>
    <w:p w14:paraId="4CA87729" w14:textId="77777777" w:rsidR="00F81449" w:rsidRPr="006607C9" w:rsidRDefault="00F81449" w:rsidP="00D23A4F">
      <w:pPr>
        <w:pStyle w:val="PSLevel3"/>
      </w:pPr>
      <w:bookmarkStart w:id="23" w:name="_Toc391214385"/>
      <w:bookmarkStart w:id="24" w:name="_Toc391560282"/>
      <w:r w:rsidRPr="006607C9">
        <w:t>PSA 3.1</w:t>
      </w:r>
      <w:r w:rsidRPr="006607C9">
        <w:tab/>
        <w:t>QUALITY</w:t>
      </w:r>
      <w:bookmarkEnd w:id="23"/>
      <w:bookmarkEnd w:id="24"/>
    </w:p>
    <w:p w14:paraId="75F0322A" w14:textId="77777777" w:rsidR="00F81449" w:rsidRPr="00C15ABA" w:rsidRDefault="00F81449" w:rsidP="00C35214">
      <w:pPr>
        <w:pStyle w:val="Bullet0"/>
        <w:numPr>
          <w:ilvl w:val="0"/>
          <w:numId w:val="0"/>
        </w:numPr>
        <w:ind w:left="1134" w:right="-1"/>
        <w:jc w:val="both"/>
      </w:pPr>
      <w:r w:rsidRPr="00C15ABA">
        <w:t>The Contractor shall furnish the Engineer with certificates showing that materials do comply with the relevant specification.</w:t>
      </w:r>
    </w:p>
    <w:p w14:paraId="1AC16009" w14:textId="77777777" w:rsidR="00F81449" w:rsidRPr="00C15ABA" w:rsidRDefault="00F81449" w:rsidP="00C35214">
      <w:pPr>
        <w:pStyle w:val="Bullet0"/>
        <w:numPr>
          <w:ilvl w:val="0"/>
          <w:numId w:val="0"/>
        </w:numPr>
        <w:ind w:left="1134" w:right="-1"/>
        <w:jc w:val="both"/>
      </w:pPr>
    </w:p>
    <w:p w14:paraId="078DE69B" w14:textId="77777777" w:rsidR="00F81449" w:rsidRPr="00C15ABA" w:rsidRDefault="00F81449" w:rsidP="00C35214">
      <w:pPr>
        <w:pStyle w:val="Bullet0"/>
        <w:numPr>
          <w:ilvl w:val="0"/>
          <w:numId w:val="0"/>
        </w:numPr>
        <w:ind w:left="1134" w:right="-1"/>
        <w:jc w:val="both"/>
      </w:pPr>
      <w:r w:rsidRPr="00C15ABA">
        <w:t>Alternative materials or equipment proposed by the Contractor shall be tested. The test, as well as the materials or equipment, shall be approved by the Engineer prior to any such materials or equipment being built into the works, and all costs involved in testing shall be deemed to be included in the rates tendered.</w:t>
      </w:r>
    </w:p>
    <w:p w14:paraId="69D477A9" w14:textId="77777777" w:rsidR="00F81449" w:rsidRPr="00C15ABA" w:rsidRDefault="00F81449" w:rsidP="00C3521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right="-1"/>
        <w:jc w:val="both"/>
        <w:rPr>
          <w:rFonts w:ascii="Arial" w:hAnsi="Arial" w:cs="Arial"/>
          <w:lang w:eastAsia="en-US"/>
        </w:rPr>
      </w:pPr>
    </w:p>
    <w:p w14:paraId="16FF86CF" w14:textId="77777777" w:rsidR="00F81449" w:rsidRPr="00C15ABA" w:rsidRDefault="00F81449" w:rsidP="00F43DD4">
      <w:pPr>
        <w:pStyle w:val="PSLevel2"/>
      </w:pPr>
      <w:bookmarkStart w:id="25" w:name="_Toc391214386"/>
      <w:bookmarkStart w:id="26" w:name="_Toc391560283"/>
      <w:r w:rsidRPr="00C15ABA">
        <w:t>PSA 4</w:t>
      </w:r>
      <w:r w:rsidRPr="00C15ABA">
        <w:tab/>
        <w:t>PLANT</w:t>
      </w:r>
      <w:bookmarkEnd w:id="25"/>
      <w:bookmarkEnd w:id="26"/>
    </w:p>
    <w:p w14:paraId="63E362B4" w14:textId="77777777" w:rsidR="00F81449" w:rsidRPr="006607C9" w:rsidRDefault="00F81449" w:rsidP="00D23A4F">
      <w:pPr>
        <w:pStyle w:val="PSLevel3"/>
      </w:pPr>
      <w:bookmarkStart w:id="27" w:name="_Toc391214387"/>
      <w:bookmarkStart w:id="28" w:name="_Toc391560284"/>
      <w:r w:rsidRPr="006607C9">
        <w:t>PSA 4.2</w:t>
      </w:r>
      <w:r w:rsidRPr="006607C9">
        <w:tab/>
        <w:t>CONTRACTOR’S OFFICES, STORES AND SERVICES</w:t>
      </w:r>
      <w:bookmarkEnd w:id="27"/>
      <w:bookmarkEnd w:id="28"/>
    </w:p>
    <w:p w14:paraId="254E7360" w14:textId="77777777" w:rsidR="00F81449" w:rsidRPr="00C15ABA" w:rsidRDefault="00F81449" w:rsidP="00C35214">
      <w:pPr>
        <w:pStyle w:val="Bullet0"/>
        <w:numPr>
          <w:ilvl w:val="0"/>
          <w:numId w:val="0"/>
        </w:numPr>
        <w:ind w:left="1134" w:right="-1"/>
        <w:jc w:val="both"/>
      </w:pPr>
      <w:r w:rsidRPr="00C15ABA">
        <w:t>The Contractor’s site establishment shall also comply with the requirements of the Environmental Management Specification herein.</w:t>
      </w:r>
    </w:p>
    <w:p w14:paraId="4DACF780" w14:textId="77777777" w:rsidR="00F81449" w:rsidRPr="00C15ABA" w:rsidRDefault="00F81449" w:rsidP="00C3521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right="-1"/>
        <w:jc w:val="both"/>
        <w:rPr>
          <w:rFonts w:ascii="Arial" w:hAnsi="Arial" w:cs="Arial"/>
          <w:lang w:eastAsia="en-US"/>
        </w:rPr>
      </w:pPr>
    </w:p>
    <w:p w14:paraId="7F9FCA3B" w14:textId="77777777" w:rsidR="00F81449" w:rsidRPr="00C15ABA" w:rsidRDefault="00F81449" w:rsidP="00F43DD4">
      <w:pPr>
        <w:pStyle w:val="PSLevel2"/>
      </w:pPr>
      <w:bookmarkStart w:id="29" w:name="_Toc391214389"/>
      <w:bookmarkStart w:id="30" w:name="_Toc391560286"/>
      <w:r w:rsidRPr="00C15ABA">
        <w:t>PSA 5</w:t>
      </w:r>
      <w:r w:rsidRPr="00C15ABA">
        <w:tab/>
        <w:t>CONSTRUCTION</w:t>
      </w:r>
      <w:bookmarkEnd w:id="29"/>
      <w:bookmarkEnd w:id="30"/>
    </w:p>
    <w:p w14:paraId="301E2661" w14:textId="77777777" w:rsidR="00F81449" w:rsidRPr="006607C9" w:rsidRDefault="00F81449" w:rsidP="00D23A4F">
      <w:pPr>
        <w:pStyle w:val="PSLevel3"/>
      </w:pPr>
      <w:bookmarkStart w:id="31" w:name="_Toc391214390"/>
      <w:bookmarkStart w:id="32" w:name="_Toc391560287"/>
      <w:r w:rsidRPr="006607C9">
        <w:t>PSA 5.1</w:t>
      </w:r>
      <w:r w:rsidRPr="006607C9">
        <w:tab/>
        <w:t>SURVEY</w:t>
      </w:r>
      <w:bookmarkEnd w:id="31"/>
      <w:bookmarkEnd w:id="32"/>
    </w:p>
    <w:p w14:paraId="0FB33547" w14:textId="77777777" w:rsidR="00F81449" w:rsidRPr="006607C9" w:rsidRDefault="00F81449" w:rsidP="00D23A4F">
      <w:pPr>
        <w:pStyle w:val="PSLevel3"/>
      </w:pPr>
      <w:bookmarkStart w:id="33" w:name="_Toc391214391"/>
      <w:bookmarkStart w:id="34" w:name="_Toc391560288"/>
      <w:r w:rsidRPr="00C35214">
        <w:t>PSA 5.1.1</w:t>
      </w:r>
      <w:r w:rsidRPr="006D3728">
        <w:tab/>
      </w:r>
      <w:r w:rsidRPr="00556D25">
        <w:t>Setting</w:t>
      </w:r>
      <w:r w:rsidRPr="006607C9">
        <w:t xml:space="preserve"> out of the Works</w:t>
      </w:r>
      <w:bookmarkEnd w:id="33"/>
      <w:bookmarkEnd w:id="34"/>
    </w:p>
    <w:p w14:paraId="690F96B1" w14:textId="77777777" w:rsidR="00F81449" w:rsidRPr="00C15ABA" w:rsidRDefault="00F81449" w:rsidP="00C35214">
      <w:pPr>
        <w:pStyle w:val="Bullet0"/>
        <w:numPr>
          <w:ilvl w:val="0"/>
          <w:numId w:val="0"/>
        </w:numPr>
        <w:ind w:left="1134" w:right="-1"/>
        <w:jc w:val="both"/>
      </w:pPr>
      <w:r w:rsidRPr="00C15ABA">
        <w:t xml:space="preserve">The setting out of the Works shall be carried out according to the existing boundary lines, </w:t>
      </w:r>
      <w:proofErr w:type="gramStart"/>
      <w:r w:rsidRPr="00C15ABA">
        <w:t>roads</w:t>
      </w:r>
      <w:proofErr w:type="gramEnd"/>
      <w:r w:rsidRPr="00C15ABA">
        <w:t xml:space="preserve"> and survey station pegs.  All dimensions, </w:t>
      </w:r>
      <w:proofErr w:type="gramStart"/>
      <w:r w:rsidRPr="00C15ABA">
        <w:t>levels</w:t>
      </w:r>
      <w:proofErr w:type="gramEnd"/>
      <w:r w:rsidRPr="00C15ABA">
        <w:t xml:space="preserve"> and data necessary for the complete setting out of the Works will be provided on the Drawings.  The Contractor shall not scale dimensions from the </w:t>
      </w:r>
      <w:proofErr w:type="gramStart"/>
      <w:r w:rsidRPr="00C15ABA">
        <w:t>Drawings, but</w:t>
      </w:r>
      <w:proofErr w:type="gramEnd"/>
      <w:r w:rsidRPr="00C15ABA">
        <w:t xml:space="preserve"> shall request from the Engineer any information which is not clearly stated on the Drawings.</w:t>
      </w:r>
    </w:p>
    <w:p w14:paraId="16150375" w14:textId="77777777" w:rsidR="00F81449" w:rsidRPr="00C15ABA" w:rsidRDefault="00F81449" w:rsidP="00C35214">
      <w:pPr>
        <w:pStyle w:val="Bullet0"/>
        <w:numPr>
          <w:ilvl w:val="0"/>
          <w:numId w:val="0"/>
        </w:numPr>
        <w:ind w:left="1134" w:right="-1"/>
        <w:jc w:val="both"/>
      </w:pPr>
    </w:p>
    <w:p w14:paraId="3F325C59" w14:textId="77777777" w:rsidR="00F81449" w:rsidRPr="00C15ABA" w:rsidRDefault="00F81449" w:rsidP="00C35214">
      <w:pPr>
        <w:pStyle w:val="Bullet0"/>
        <w:numPr>
          <w:ilvl w:val="0"/>
          <w:numId w:val="0"/>
        </w:numPr>
        <w:ind w:left="1134" w:right="-1"/>
        <w:jc w:val="both"/>
      </w:pPr>
      <w:r w:rsidRPr="00C15ABA">
        <w:t>At the start of the contract, the Contractor shall search for and locate all permanent reference pegs shown on the drawings.  These pegs are to be adequately protected from damage for the duration of the contract.  Provision for this work must be included in the rates of the relevant earthworks or P&amp;G items, as no separate payment will be made.</w:t>
      </w:r>
    </w:p>
    <w:p w14:paraId="0A0D88B1" w14:textId="77777777" w:rsidR="00F81449" w:rsidRPr="00C15ABA" w:rsidRDefault="00F81449" w:rsidP="00C35214">
      <w:pPr>
        <w:pStyle w:val="Bullet0"/>
        <w:numPr>
          <w:ilvl w:val="0"/>
          <w:numId w:val="0"/>
        </w:numPr>
        <w:ind w:left="1134" w:right="-1"/>
        <w:jc w:val="both"/>
      </w:pPr>
    </w:p>
    <w:p w14:paraId="4441B748" w14:textId="77777777" w:rsidR="00F81449" w:rsidRPr="00C15ABA" w:rsidRDefault="00F81449" w:rsidP="00C35214">
      <w:pPr>
        <w:pStyle w:val="Bullet0"/>
        <w:numPr>
          <w:ilvl w:val="0"/>
          <w:numId w:val="0"/>
        </w:numPr>
        <w:ind w:left="1134" w:right="-1"/>
        <w:jc w:val="both"/>
      </w:pPr>
      <w:r w:rsidRPr="00C15ABA">
        <w:t xml:space="preserve">The Engineer shall arrange for the Contractor to be provided sufficient reference pegs from which to work.  The value of all </w:t>
      </w:r>
      <w:proofErr w:type="gramStart"/>
      <w:r w:rsidRPr="00C15ABA">
        <w:t>bench marks</w:t>
      </w:r>
      <w:proofErr w:type="gramEnd"/>
      <w:r w:rsidRPr="00C15ABA">
        <w:t xml:space="preserve"> shall be given in writing.  The Contractor shall bear the cost of any re-survey and the cost of re-establishment or checking of any pegs, </w:t>
      </w:r>
      <w:proofErr w:type="gramStart"/>
      <w:r w:rsidRPr="00C15ABA">
        <w:t>bench marks</w:t>
      </w:r>
      <w:proofErr w:type="gramEnd"/>
      <w:r w:rsidRPr="00C15ABA">
        <w:t xml:space="preserve">, etc. disturbed, destroyed or interfered with in any way and the cost of any survey to prove the accuracy </w:t>
      </w:r>
      <w:r w:rsidRPr="00C15ABA">
        <w:lastRenderedPageBreak/>
        <w:t>of the setting out after any disturbance of or interference with any peg or bench mark.  All surveys or re-survey shall be by Surveyors appointed by the Consultant at the cost of the Contractor.”</w:t>
      </w:r>
    </w:p>
    <w:p w14:paraId="28211BDA" w14:textId="77777777" w:rsidR="00F81449" w:rsidRPr="00C15ABA" w:rsidRDefault="00F81449" w:rsidP="00C3521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right="-1"/>
        <w:jc w:val="both"/>
        <w:rPr>
          <w:rFonts w:ascii="Arial" w:hAnsi="Arial" w:cs="Arial"/>
          <w:lang w:eastAsia="en-US"/>
        </w:rPr>
      </w:pPr>
    </w:p>
    <w:p w14:paraId="193633BE" w14:textId="77777777" w:rsidR="00F81449" w:rsidRPr="00DC55AF" w:rsidRDefault="00F81449" w:rsidP="00D23A4F">
      <w:pPr>
        <w:pStyle w:val="PSLevel3"/>
      </w:pPr>
      <w:bookmarkStart w:id="35" w:name="_Toc391214392"/>
      <w:bookmarkStart w:id="36" w:name="_Toc391560289"/>
      <w:r w:rsidRPr="00DC55AF">
        <w:t>PSA 5.4</w:t>
      </w:r>
      <w:r w:rsidRPr="00DC55AF">
        <w:tab/>
        <w:t>PROTECTION OF OVERHEAD AND UNDERGROUND SERVICES</w:t>
      </w:r>
      <w:bookmarkEnd w:id="35"/>
      <w:bookmarkEnd w:id="36"/>
    </w:p>
    <w:p w14:paraId="4F6BC6AE" w14:textId="77777777" w:rsidR="00F81449" w:rsidRPr="00556D25" w:rsidRDefault="00F81449" w:rsidP="00C35214">
      <w:pPr>
        <w:pStyle w:val="Bullet0"/>
        <w:numPr>
          <w:ilvl w:val="0"/>
          <w:numId w:val="0"/>
        </w:numPr>
        <w:ind w:left="1134" w:right="-1"/>
        <w:jc w:val="both"/>
      </w:pPr>
      <w:r w:rsidRPr="00556D25">
        <w:t xml:space="preserve">Add the following to Sub-Clause </w:t>
      </w:r>
      <w:proofErr w:type="gramStart"/>
      <w:r w:rsidRPr="00556D25">
        <w:t>5.4:-</w:t>
      </w:r>
      <w:proofErr w:type="gramEnd"/>
    </w:p>
    <w:p w14:paraId="74B1E610" w14:textId="77777777" w:rsidR="00F81449" w:rsidRPr="00556D25" w:rsidRDefault="00F81449" w:rsidP="00C35214">
      <w:pPr>
        <w:pStyle w:val="Bullet0"/>
        <w:numPr>
          <w:ilvl w:val="0"/>
          <w:numId w:val="0"/>
        </w:numPr>
        <w:ind w:left="1134" w:right="-1"/>
        <w:jc w:val="both"/>
      </w:pPr>
    </w:p>
    <w:p w14:paraId="67D3E062" w14:textId="77777777" w:rsidR="00F81449" w:rsidRPr="00556D25" w:rsidRDefault="00F81449" w:rsidP="00C35214">
      <w:pPr>
        <w:pStyle w:val="Bullet0"/>
        <w:numPr>
          <w:ilvl w:val="0"/>
          <w:numId w:val="0"/>
        </w:numPr>
        <w:ind w:left="1134" w:right="-1"/>
        <w:jc w:val="both"/>
      </w:pPr>
      <w:r w:rsidRPr="00556D25">
        <w:t>(</w:t>
      </w:r>
      <w:proofErr w:type="spellStart"/>
      <w:r w:rsidRPr="00556D25">
        <w:t>i</w:t>
      </w:r>
      <w:proofErr w:type="spellEnd"/>
      <w:r w:rsidRPr="00556D25">
        <w:t>)</w:t>
      </w:r>
      <w:r w:rsidRPr="00556D25">
        <w:tab/>
        <w:t>Location and Protection</w:t>
      </w:r>
    </w:p>
    <w:p w14:paraId="4653F115" w14:textId="77777777" w:rsidR="00F81449" w:rsidRPr="00556D25" w:rsidRDefault="00F81449" w:rsidP="00C35214">
      <w:pPr>
        <w:pStyle w:val="Bullet0"/>
        <w:numPr>
          <w:ilvl w:val="0"/>
          <w:numId w:val="0"/>
        </w:numPr>
        <w:ind w:left="1134" w:right="-1"/>
        <w:jc w:val="both"/>
      </w:pPr>
    </w:p>
    <w:p w14:paraId="1D549889" w14:textId="77777777" w:rsidR="00F81449" w:rsidRPr="00556D25" w:rsidRDefault="00F81449" w:rsidP="00C35214">
      <w:pPr>
        <w:pStyle w:val="Bullet0"/>
        <w:numPr>
          <w:ilvl w:val="0"/>
          <w:numId w:val="0"/>
        </w:numPr>
        <w:ind w:left="1134" w:right="-1"/>
        <w:jc w:val="both"/>
      </w:pPr>
      <w:r w:rsidRPr="00556D25">
        <w:t>All available information relating to known existing services and structures has been included in the plans.  Although this information is reflected as accurately as possible, all positions and levels must be taken as approximate only.  At the commencement of the contract the Contractor shall verify the information on the plans.</w:t>
      </w:r>
    </w:p>
    <w:p w14:paraId="516C7472" w14:textId="77777777" w:rsidR="00F81449" w:rsidRPr="00556D25" w:rsidRDefault="00F81449" w:rsidP="00C35214">
      <w:pPr>
        <w:pStyle w:val="Bullet0"/>
        <w:numPr>
          <w:ilvl w:val="0"/>
          <w:numId w:val="0"/>
        </w:numPr>
        <w:ind w:left="1134" w:right="-1"/>
        <w:jc w:val="both"/>
      </w:pPr>
    </w:p>
    <w:p w14:paraId="48BC077D" w14:textId="77777777" w:rsidR="00F81449" w:rsidRPr="00556D25" w:rsidRDefault="00F81449" w:rsidP="00C35214">
      <w:pPr>
        <w:pStyle w:val="Bullet0"/>
        <w:numPr>
          <w:ilvl w:val="0"/>
          <w:numId w:val="0"/>
        </w:numPr>
        <w:ind w:left="1134" w:right="-1"/>
        <w:jc w:val="both"/>
      </w:pPr>
      <w:r w:rsidRPr="00556D25">
        <w:t>At locations where there is a reasonable possibility of unknown underground services being present, the Contractor shall open trenches across such locations before commencing with excavations and, if services are found, these shall be plotted and thereafter be considered as 'known services'.  Such work is to be carried out only on the instruction of and under the direct control of the Engineer.</w:t>
      </w:r>
    </w:p>
    <w:p w14:paraId="70782A96" w14:textId="77777777" w:rsidR="00F81449" w:rsidRPr="00556D25" w:rsidRDefault="00F81449" w:rsidP="00C35214">
      <w:pPr>
        <w:pStyle w:val="Bullet0"/>
        <w:numPr>
          <w:ilvl w:val="0"/>
          <w:numId w:val="0"/>
        </w:numPr>
        <w:ind w:left="1134" w:right="-1"/>
        <w:jc w:val="both"/>
      </w:pPr>
    </w:p>
    <w:p w14:paraId="4D06B713" w14:textId="77777777" w:rsidR="00F81449" w:rsidRPr="00556D25" w:rsidRDefault="00F81449" w:rsidP="00C35214">
      <w:pPr>
        <w:pStyle w:val="Bullet0"/>
        <w:numPr>
          <w:ilvl w:val="0"/>
          <w:numId w:val="0"/>
        </w:numPr>
        <w:ind w:left="1134" w:right="-1"/>
        <w:jc w:val="both"/>
      </w:pPr>
      <w:r w:rsidRPr="00556D25">
        <w:t>All known services shall be adequately protected from damage during construction operations. The requirements of the relevant service departments relating to limits of heavy plant usage, departmental supervision etc., shall be ascertained and adhered to.</w:t>
      </w:r>
    </w:p>
    <w:p w14:paraId="15AA340A" w14:textId="77777777" w:rsidR="00F81449" w:rsidRPr="00556D25" w:rsidRDefault="00F81449" w:rsidP="00C35214">
      <w:pPr>
        <w:pStyle w:val="Bullet0"/>
        <w:numPr>
          <w:ilvl w:val="0"/>
          <w:numId w:val="0"/>
        </w:numPr>
        <w:ind w:left="1134" w:right="-1"/>
        <w:jc w:val="both"/>
      </w:pPr>
    </w:p>
    <w:p w14:paraId="3D9B18D5" w14:textId="77777777" w:rsidR="00F81449" w:rsidRPr="00556D25" w:rsidRDefault="00F81449" w:rsidP="00C35214">
      <w:pPr>
        <w:pStyle w:val="Bullet0"/>
        <w:numPr>
          <w:ilvl w:val="0"/>
          <w:numId w:val="0"/>
        </w:numPr>
        <w:ind w:left="1134" w:right="-1"/>
        <w:jc w:val="both"/>
      </w:pPr>
      <w:r w:rsidRPr="00556D25">
        <w:t>Any damage to known services shall be made good at the Contractor's expense.</w:t>
      </w:r>
    </w:p>
    <w:p w14:paraId="02147BE0" w14:textId="77777777" w:rsidR="00F81449" w:rsidRPr="00556D25" w:rsidRDefault="00F81449" w:rsidP="00C35214">
      <w:pPr>
        <w:pStyle w:val="Bullet0"/>
        <w:numPr>
          <w:ilvl w:val="0"/>
          <w:numId w:val="0"/>
        </w:numPr>
        <w:ind w:left="1134" w:right="-1"/>
        <w:jc w:val="both"/>
      </w:pPr>
    </w:p>
    <w:p w14:paraId="66E0E157" w14:textId="77777777" w:rsidR="00F81449" w:rsidRPr="00556D25" w:rsidRDefault="00F81449" w:rsidP="00C35214">
      <w:pPr>
        <w:pStyle w:val="Bullet0"/>
        <w:numPr>
          <w:ilvl w:val="0"/>
          <w:numId w:val="0"/>
        </w:numPr>
        <w:ind w:left="1134" w:right="-1"/>
        <w:jc w:val="both"/>
      </w:pPr>
      <w:r w:rsidRPr="00556D25">
        <w:t>No pegs or stakes are to be driven into the ground in the vicinity of the underground services, particularly Electricity or Telkom services.</w:t>
      </w:r>
    </w:p>
    <w:p w14:paraId="5C31C3D0" w14:textId="77777777" w:rsidR="00F81449" w:rsidRPr="00556D25" w:rsidRDefault="00F81449" w:rsidP="00C35214">
      <w:pPr>
        <w:pStyle w:val="Bullet0"/>
        <w:numPr>
          <w:ilvl w:val="0"/>
          <w:numId w:val="0"/>
        </w:numPr>
        <w:ind w:left="1134" w:right="-1"/>
        <w:jc w:val="both"/>
      </w:pPr>
    </w:p>
    <w:p w14:paraId="7C31E10B" w14:textId="77777777" w:rsidR="00F81449" w:rsidRPr="00556D25" w:rsidRDefault="00F81449" w:rsidP="00C35214">
      <w:pPr>
        <w:pStyle w:val="Bullet0"/>
        <w:numPr>
          <w:ilvl w:val="0"/>
          <w:numId w:val="0"/>
        </w:numPr>
        <w:ind w:left="1134" w:right="-1"/>
        <w:jc w:val="both"/>
      </w:pPr>
      <w:r w:rsidRPr="00556D25">
        <w:t>Any services or structures damaged during construction shall immediately be reported to the Engineer, and as soon as possible after such damage a written report stating the exact circumstances of the occurrence shall be submitted to the Engineer.</w:t>
      </w:r>
    </w:p>
    <w:p w14:paraId="20936513" w14:textId="77777777" w:rsidR="00F81449" w:rsidRPr="00556D25" w:rsidRDefault="00F81449" w:rsidP="00C35214">
      <w:pPr>
        <w:pStyle w:val="Bullet0"/>
        <w:numPr>
          <w:ilvl w:val="0"/>
          <w:numId w:val="0"/>
        </w:numPr>
        <w:ind w:left="1134" w:right="-1"/>
        <w:jc w:val="both"/>
      </w:pPr>
    </w:p>
    <w:p w14:paraId="519949F7" w14:textId="77777777" w:rsidR="00F81449" w:rsidRDefault="00F81449" w:rsidP="00C35214">
      <w:pPr>
        <w:pStyle w:val="Bullet0"/>
        <w:numPr>
          <w:ilvl w:val="0"/>
          <w:numId w:val="0"/>
        </w:numPr>
        <w:ind w:left="1134" w:right="-1"/>
        <w:jc w:val="both"/>
      </w:pPr>
      <w:r w:rsidRPr="00556D25">
        <w:t xml:space="preserve">All practical measures shall be taken to effect immediate repairs, either by contacting the relevant authority, or </w:t>
      </w:r>
      <w:proofErr w:type="gramStart"/>
      <w:r w:rsidRPr="00556D25">
        <w:t>where</w:t>
      </w:r>
      <w:proofErr w:type="gramEnd"/>
      <w:r w:rsidRPr="00556D25">
        <w:t xml:space="preserve"> instructed by the Engineer, the Contractor shall perform temporary repairs himself.</w:t>
      </w:r>
    </w:p>
    <w:p w14:paraId="00B76E30" w14:textId="77777777" w:rsidR="00F81449" w:rsidRPr="00C15ABA" w:rsidRDefault="00F81449" w:rsidP="00C35214">
      <w:pPr>
        <w:pStyle w:val="Bullet0"/>
        <w:numPr>
          <w:ilvl w:val="0"/>
          <w:numId w:val="0"/>
        </w:numPr>
        <w:ind w:left="1134" w:right="-1"/>
        <w:jc w:val="both"/>
      </w:pPr>
    </w:p>
    <w:p w14:paraId="180AD8AB" w14:textId="77777777" w:rsidR="00F81449" w:rsidRPr="00DC55AF" w:rsidRDefault="00F81449" w:rsidP="00D23A4F">
      <w:pPr>
        <w:pStyle w:val="PSLevel3"/>
      </w:pPr>
      <w:r w:rsidRPr="00DC55AF">
        <w:t>PSA 5.5</w:t>
      </w:r>
      <w:r w:rsidRPr="00DC55AF">
        <w:tab/>
      </w:r>
      <w:r w:rsidRPr="00DC55AF">
        <w:tab/>
        <w:t>SPECIAL WATER CONTROL (Clause 5.5)</w:t>
      </w:r>
    </w:p>
    <w:p w14:paraId="7326D88F" w14:textId="77777777" w:rsidR="00F81449" w:rsidRPr="00C15ABA" w:rsidRDefault="00F81449" w:rsidP="00C35214">
      <w:pPr>
        <w:pStyle w:val="Bullet0"/>
        <w:numPr>
          <w:ilvl w:val="0"/>
          <w:numId w:val="0"/>
        </w:numPr>
        <w:ind w:left="1134" w:right="-1"/>
        <w:jc w:val="both"/>
      </w:pPr>
      <w:r w:rsidRPr="00C15ABA">
        <w:t xml:space="preserve">Generally, the dealing of surface and subsurface water by the Contractor shall be included in the rates tendered for excavations under Sections PSD and PSDB of the Document. </w:t>
      </w:r>
    </w:p>
    <w:p w14:paraId="344ED362" w14:textId="77777777" w:rsidR="00F81449" w:rsidRPr="00C15ABA" w:rsidRDefault="00F81449" w:rsidP="00C35214">
      <w:pPr>
        <w:pStyle w:val="Bullet0"/>
        <w:numPr>
          <w:ilvl w:val="0"/>
          <w:numId w:val="0"/>
        </w:numPr>
        <w:ind w:left="1134" w:right="-1"/>
        <w:jc w:val="both"/>
      </w:pPr>
    </w:p>
    <w:p w14:paraId="4F102859" w14:textId="77777777" w:rsidR="00F81449" w:rsidRPr="00C15ABA" w:rsidRDefault="00F81449" w:rsidP="00C35214">
      <w:pPr>
        <w:pStyle w:val="Bullet0"/>
        <w:numPr>
          <w:ilvl w:val="0"/>
          <w:numId w:val="0"/>
        </w:numPr>
        <w:ind w:left="1134" w:right="-1"/>
        <w:jc w:val="both"/>
      </w:pPr>
      <w:r w:rsidRPr="00C15ABA">
        <w:t>Provision is made under Clause PSA 8.4.2 which shall cover all the Contractor's costs involved with the control of surface and subsurface water, including the additional provision of drainage pumps, not included in the rates for excavation and trench excavations.</w:t>
      </w:r>
    </w:p>
    <w:p w14:paraId="39E8BEB1" w14:textId="77777777" w:rsidR="00F81449" w:rsidRPr="00C15ABA" w:rsidRDefault="00F81449" w:rsidP="00C35214">
      <w:pPr>
        <w:ind w:right="-1"/>
        <w:jc w:val="both"/>
        <w:rPr>
          <w:rFonts w:ascii="Arial" w:hAnsi="Arial" w:cs="Arial"/>
        </w:rPr>
      </w:pPr>
      <w:r w:rsidRPr="00C15ABA">
        <w:rPr>
          <w:rFonts w:ascii="Arial" w:hAnsi="Arial" w:cs="Arial"/>
        </w:rPr>
        <w:tab/>
      </w:r>
      <w:r w:rsidRPr="00C15ABA">
        <w:rPr>
          <w:rFonts w:ascii="Arial" w:hAnsi="Arial" w:cs="Arial"/>
        </w:rPr>
        <w:tab/>
        <w:t xml:space="preserve"> </w:t>
      </w:r>
    </w:p>
    <w:p w14:paraId="30E85668" w14:textId="77777777" w:rsidR="00F81449" w:rsidRPr="00DC55AF" w:rsidRDefault="00F81449" w:rsidP="00D23A4F">
      <w:pPr>
        <w:pStyle w:val="PSLevel3"/>
      </w:pPr>
      <w:r w:rsidRPr="00DC55AF">
        <w:t>PSA 5.6</w:t>
      </w:r>
      <w:r w:rsidRPr="00DC55AF">
        <w:tab/>
        <w:t>POLLUTION &amp; DUST (Clause 5.6)</w:t>
      </w:r>
    </w:p>
    <w:p w14:paraId="5C479FE8" w14:textId="77777777" w:rsidR="00F81449" w:rsidRPr="00C15ABA" w:rsidRDefault="00F81449" w:rsidP="00C35214">
      <w:pPr>
        <w:pStyle w:val="Bullet0"/>
        <w:numPr>
          <w:ilvl w:val="0"/>
          <w:numId w:val="0"/>
        </w:numPr>
        <w:ind w:left="1134" w:right="-1"/>
        <w:jc w:val="both"/>
      </w:pPr>
      <w:r w:rsidRPr="00C15ABA">
        <w:tab/>
        <w:t>All dirt, surplus materials, tools, temporary structures, formwork, dead vegetation, and other rubbish shall be collected and disposed of to a landfill waste disposal site in a manner satisfactory to the Engineer. All transportation and dumping costs shall be borne by the Contractor</w:t>
      </w:r>
    </w:p>
    <w:p w14:paraId="42CE761A" w14:textId="77777777" w:rsidR="00F81449" w:rsidRPr="00C15ABA" w:rsidRDefault="00F81449" w:rsidP="00C35214">
      <w:pPr>
        <w:pStyle w:val="Bullet0"/>
        <w:numPr>
          <w:ilvl w:val="0"/>
          <w:numId w:val="0"/>
        </w:numPr>
        <w:ind w:left="1134" w:right="-1"/>
        <w:jc w:val="both"/>
      </w:pPr>
    </w:p>
    <w:p w14:paraId="05958FBA" w14:textId="77777777" w:rsidR="00F81449" w:rsidRPr="00C15ABA" w:rsidRDefault="00F81449" w:rsidP="00C35214">
      <w:pPr>
        <w:pStyle w:val="Bullet0"/>
        <w:numPr>
          <w:ilvl w:val="0"/>
          <w:numId w:val="0"/>
        </w:numPr>
        <w:ind w:left="1134" w:right="-1"/>
        <w:jc w:val="both"/>
      </w:pPr>
      <w:r w:rsidRPr="00C15ABA">
        <w:t>The Contractor shall price for the control of scarred areas, to prevent dust. This shall be by any means deemed suitable to the Contractor, yet effective in preventing dust-nuisance. The dust suppression measures could be in the form of watering, temporary straw stabilisation, brush, etc. The payment item for “Management of surfaces to prevent dust” shall be made under PSA 8.4.2.</w:t>
      </w:r>
    </w:p>
    <w:p w14:paraId="55B78299" w14:textId="77777777" w:rsidR="00F81449" w:rsidRPr="00C15ABA" w:rsidRDefault="00F81449" w:rsidP="00C35214">
      <w:pPr>
        <w:ind w:right="-1"/>
        <w:jc w:val="both"/>
        <w:rPr>
          <w:rFonts w:ascii="Arial" w:hAnsi="Arial" w:cs="Arial"/>
        </w:rPr>
      </w:pPr>
    </w:p>
    <w:p w14:paraId="7C1A11FA" w14:textId="77777777" w:rsidR="00F81449" w:rsidRPr="00DC55AF" w:rsidRDefault="00F81449" w:rsidP="00D23A4F">
      <w:pPr>
        <w:pStyle w:val="PSLevel3"/>
      </w:pPr>
      <w:r w:rsidRPr="00DC55AF">
        <w:t>PSA 5.7</w:t>
      </w:r>
      <w:r w:rsidRPr="00DC55AF">
        <w:tab/>
      </w:r>
      <w:r w:rsidRPr="00DC55AF">
        <w:tab/>
        <w:t>SAFETY PRECAUTIONS (Clause 5.7)</w:t>
      </w:r>
      <w:r w:rsidRPr="00DC55AF">
        <w:tab/>
      </w:r>
    </w:p>
    <w:p w14:paraId="0F30A154" w14:textId="77777777" w:rsidR="00F81449" w:rsidRPr="00C15ABA" w:rsidRDefault="00F81449" w:rsidP="00C35214">
      <w:pPr>
        <w:pStyle w:val="Bullet0"/>
        <w:numPr>
          <w:ilvl w:val="0"/>
          <w:numId w:val="0"/>
        </w:numPr>
        <w:ind w:left="1134" w:right="-1"/>
        <w:jc w:val="both"/>
      </w:pPr>
      <w:r w:rsidRPr="00C15ABA">
        <w:tab/>
        <w:t xml:space="preserve">“The Contractor shall be responsible for ensuring that all equipment supplied and </w:t>
      </w:r>
      <w:proofErr w:type="gramStart"/>
      <w:r w:rsidRPr="00C15ABA">
        <w:t>used</w:t>
      </w:r>
      <w:proofErr w:type="gramEnd"/>
      <w:r w:rsidRPr="00C15ABA">
        <w:t xml:space="preserve"> and all work carried out under this Contract shall be in accordance with the requirements of the Occupational Health and Safety Act, 1993 (Act 5 of 1993) and those regulations under the </w:t>
      </w:r>
      <w:r w:rsidRPr="00C15ABA">
        <w:lastRenderedPageBreak/>
        <w:t>Factories, Machinery and Building Act of 1941 still remaining in force, as may be amended from time to time.</w:t>
      </w:r>
    </w:p>
    <w:p w14:paraId="57A9D095" w14:textId="77777777" w:rsidR="00F81449" w:rsidRPr="00C15ABA" w:rsidRDefault="00F81449" w:rsidP="00C35214">
      <w:pPr>
        <w:pStyle w:val="Bullet0"/>
        <w:numPr>
          <w:ilvl w:val="0"/>
          <w:numId w:val="0"/>
        </w:numPr>
        <w:ind w:left="1134" w:right="-1"/>
        <w:jc w:val="both"/>
      </w:pPr>
    </w:p>
    <w:p w14:paraId="28B3BF65" w14:textId="77777777" w:rsidR="00F81449" w:rsidRPr="00C15ABA" w:rsidRDefault="00F81449" w:rsidP="00C35214">
      <w:pPr>
        <w:pStyle w:val="Bullet0"/>
        <w:numPr>
          <w:ilvl w:val="0"/>
          <w:numId w:val="0"/>
        </w:numPr>
        <w:ind w:left="1134" w:right="-1"/>
        <w:jc w:val="both"/>
      </w:pPr>
      <w:r w:rsidRPr="00C15ABA">
        <w:t>The cost of compliance shall be paid under Clause PSA 8.3.5.</w:t>
      </w:r>
    </w:p>
    <w:p w14:paraId="12C24250" w14:textId="77777777" w:rsidR="00F81449" w:rsidRPr="00C15ABA" w:rsidRDefault="00F81449" w:rsidP="00C3521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right="-1"/>
        <w:jc w:val="both"/>
        <w:rPr>
          <w:rFonts w:ascii="Arial" w:hAnsi="Arial" w:cs="Arial"/>
          <w:lang w:eastAsia="en-US"/>
        </w:rPr>
      </w:pPr>
    </w:p>
    <w:p w14:paraId="4176A884" w14:textId="77777777" w:rsidR="00F81449" w:rsidRPr="00DC55AF" w:rsidRDefault="00F81449" w:rsidP="00D23A4F">
      <w:pPr>
        <w:pStyle w:val="PSLevel3"/>
      </w:pPr>
      <w:bookmarkStart w:id="37" w:name="_Toc391214393"/>
      <w:bookmarkStart w:id="38" w:name="_Toc391560290"/>
      <w:r w:rsidRPr="00DC55AF">
        <w:t>PSA 5.8</w:t>
      </w:r>
      <w:r w:rsidRPr="00DC55AF">
        <w:tab/>
        <w:t>GROUND AND ACCESS TO THE WORKS</w:t>
      </w:r>
      <w:bookmarkEnd w:id="37"/>
      <w:bookmarkEnd w:id="38"/>
    </w:p>
    <w:p w14:paraId="002BA54D" w14:textId="77777777" w:rsidR="00F81449" w:rsidRPr="00C15ABA" w:rsidRDefault="00F81449" w:rsidP="00C35214">
      <w:pPr>
        <w:pStyle w:val="Bullet0"/>
        <w:numPr>
          <w:ilvl w:val="0"/>
          <w:numId w:val="0"/>
        </w:numPr>
        <w:ind w:left="1134" w:right="-1"/>
        <w:jc w:val="both"/>
      </w:pPr>
      <w:r w:rsidRPr="00C15ABA">
        <w:t xml:space="preserve">The Work is to be executed at the </w:t>
      </w:r>
      <w:proofErr w:type="spellStart"/>
      <w:r w:rsidRPr="00C15ABA">
        <w:t>Hammarsdale</w:t>
      </w:r>
      <w:proofErr w:type="spellEnd"/>
      <w:r w:rsidRPr="00C15ABA">
        <w:t xml:space="preserve"> WWTW which will remain operational for the duration of the Contract.</w:t>
      </w:r>
    </w:p>
    <w:p w14:paraId="25712A2E" w14:textId="77777777" w:rsidR="00F81449" w:rsidRPr="00C15ABA" w:rsidRDefault="00F81449" w:rsidP="00C35214">
      <w:pPr>
        <w:pStyle w:val="Bullet0"/>
        <w:numPr>
          <w:ilvl w:val="0"/>
          <w:numId w:val="0"/>
        </w:numPr>
        <w:ind w:left="1134" w:right="-1"/>
        <w:jc w:val="both"/>
      </w:pPr>
    </w:p>
    <w:p w14:paraId="016BEAD4" w14:textId="77777777" w:rsidR="00F81449" w:rsidRPr="00C15ABA" w:rsidRDefault="00F81449" w:rsidP="00C35214">
      <w:pPr>
        <w:pStyle w:val="Bullet0"/>
        <w:numPr>
          <w:ilvl w:val="0"/>
          <w:numId w:val="0"/>
        </w:numPr>
        <w:ind w:left="1134" w:right="-1"/>
        <w:jc w:val="both"/>
      </w:pPr>
      <w:r w:rsidRPr="00C15ABA">
        <w:t xml:space="preserve">There is access control at the entrances of the WWTW and the Contractor shall liaise with the Plant Manager </w:t>
      </w:r>
      <w:proofErr w:type="gramStart"/>
      <w:r w:rsidRPr="00C15ABA">
        <w:t>with regard to</w:t>
      </w:r>
      <w:proofErr w:type="gramEnd"/>
      <w:r w:rsidRPr="00C15ABA">
        <w:t xml:space="preserve"> access to the site, time of arriving and leaving and deliveries of materials.</w:t>
      </w:r>
    </w:p>
    <w:p w14:paraId="241C66CA" w14:textId="77777777" w:rsidR="00F81449" w:rsidRPr="00C15ABA" w:rsidRDefault="00F81449" w:rsidP="00C35214">
      <w:pPr>
        <w:pStyle w:val="Bullet0"/>
        <w:numPr>
          <w:ilvl w:val="0"/>
          <w:numId w:val="0"/>
        </w:numPr>
        <w:ind w:left="1134" w:right="-1"/>
        <w:jc w:val="both"/>
      </w:pPr>
    </w:p>
    <w:p w14:paraId="70A00775" w14:textId="77777777" w:rsidR="00F81449" w:rsidRPr="00DC55AF" w:rsidRDefault="00F81449" w:rsidP="00D23A4F">
      <w:pPr>
        <w:pStyle w:val="PSLevel3"/>
      </w:pPr>
      <w:bookmarkStart w:id="39" w:name="_Toc391214394"/>
      <w:bookmarkStart w:id="40" w:name="_Toc391560291"/>
      <w:r w:rsidRPr="00DC55AF">
        <w:t>PSA 5.9</w:t>
      </w:r>
      <w:r w:rsidRPr="00DC55AF">
        <w:tab/>
        <w:t>MAINTENANCE OF CONTINUITY OF FLOW THROUGH EXISTING WORKS</w:t>
      </w:r>
      <w:bookmarkEnd w:id="39"/>
      <w:bookmarkEnd w:id="40"/>
    </w:p>
    <w:p w14:paraId="464B020F" w14:textId="77777777" w:rsidR="00F81449" w:rsidRPr="00C15ABA" w:rsidRDefault="00F81449" w:rsidP="00C35214">
      <w:pPr>
        <w:pStyle w:val="Bullet0"/>
        <w:numPr>
          <w:ilvl w:val="0"/>
          <w:numId w:val="0"/>
        </w:numPr>
        <w:ind w:left="1134" w:right="-1"/>
        <w:jc w:val="both"/>
      </w:pPr>
      <w:r w:rsidRPr="00C15ABA">
        <w:t xml:space="preserve">The Contractor shall note that the flow of raw sewerage and final effluent is to be </w:t>
      </w:r>
      <w:proofErr w:type="gramStart"/>
      <w:r w:rsidRPr="00C15ABA">
        <w:t>maintained through the existing works at all times</w:t>
      </w:r>
      <w:proofErr w:type="gramEnd"/>
      <w:r w:rsidRPr="00C15ABA">
        <w:t>.  Temporary measures to deviate flow, and special provisions regarding the sequencing of work in this regard are included in the Work Specifications and Drawings. Refer to the Particular Specification PA for Maintaining Continuity of Flow in Wastewater Treatment Works.</w:t>
      </w:r>
    </w:p>
    <w:p w14:paraId="469AE6EB" w14:textId="77777777" w:rsidR="00F81449" w:rsidRPr="00C15ABA" w:rsidRDefault="00F81449" w:rsidP="00C35214">
      <w:pPr>
        <w:pStyle w:val="Bullet0"/>
        <w:numPr>
          <w:ilvl w:val="0"/>
          <w:numId w:val="0"/>
        </w:numPr>
        <w:ind w:left="1134" w:right="-1"/>
        <w:jc w:val="both"/>
      </w:pPr>
    </w:p>
    <w:p w14:paraId="3F99ADAC" w14:textId="77777777" w:rsidR="00F81449" w:rsidRPr="00DC55AF" w:rsidRDefault="00F81449" w:rsidP="00D23A4F">
      <w:pPr>
        <w:pStyle w:val="PSLevel3"/>
      </w:pPr>
      <w:bookmarkStart w:id="41" w:name="_Toc391214395"/>
      <w:bookmarkStart w:id="42" w:name="_Toc391560292"/>
      <w:r w:rsidRPr="00DC55AF">
        <w:t>PSA 5.10</w:t>
      </w:r>
      <w:r w:rsidRPr="00DC55AF">
        <w:tab/>
        <w:t>AS BUILT SURVEYS</w:t>
      </w:r>
      <w:bookmarkEnd w:id="41"/>
      <w:bookmarkEnd w:id="42"/>
    </w:p>
    <w:p w14:paraId="05A87355" w14:textId="77777777" w:rsidR="00F81449" w:rsidRPr="00C15ABA" w:rsidRDefault="00F81449" w:rsidP="00C35214">
      <w:pPr>
        <w:pStyle w:val="Bullet0"/>
        <w:numPr>
          <w:ilvl w:val="0"/>
          <w:numId w:val="0"/>
        </w:numPr>
        <w:ind w:left="1134" w:right="-1"/>
        <w:jc w:val="both"/>
      </w:pPr>
      <w:r w:rsidRPr="00C15ABA">
        <w:t>The Contractor shall survey the final position of all buried pipework installed, prior to backfilling.</w:t>
      </w:r>
    </w:p>
    <w:p w14:paraId="2A5D412C" w14:textId="77777777" w:rsidR="00F81449" w:rsidRPr="00C15ABA" w:rsidRDefault="00F81449" w:rsidP="00C35214">
      <w:pPr>
        <w:pStyle w:val="Bullet0"/>
        <w:numPr>
          <w:ilvl w:val="0"/>
          <w:numId w:val="0"/>
        </w:numPr>
        <w:ind w:left="1134" w:right="-1"/>
        <w:jc w:val="both"/>
      </w:pPr>
    </w:p>
    <w:p w14:paraId="5699FECA" w14:textId="77777777" w:rsidR="00F81449" w:rsidRPr="00C15ABA" w:rsidRDefault="00F81449" w:rsidP="00C35214">
      <w:pPr>
        <w:pStyle w:val="Bullet0"/>
        <w:numPr>
          <w:ilvl w:val="0"/>
          <w:numId w:val="0"/>
        </w:numPr>
        <w:ind w:left="1134" w:right="-1"/>
        <w:jc w:val="both"/>
      </w:pPr>
      <w:r w:rsidRPr="00C15ABA">
        <w:t xml:space="preserve">The pipework shall be </w:t>
      </w:r>
      <w:proofErr w:type="gramStart"/>
      <w:r w:rsidRPr="00C15ABA">
        <w:t>surveyed</w:t>
      </w:r>
      <w:proofErr w:type="gramEnd"/>
      <w:r w:rsidRPr="00C15ABA">
        <w:t xml:space="preserve"> and the information submitted to the Engineer as the work progresses. No bedding or backfill shall be placed to within 100 mm of the crown of the pipe before the survey information has been approved by the Engineer.</w:t>
      </w:r>
    </w:p>
    <w:p w14:paraId="6CD061FF" w14:textId="77777777" w:rsidR="00F81449" w:rsidRPr="00C15ABA" w:rsidRDefault="00F81449" w:rsidP="00C35214">
      <w:pPr>
        <w:pStyle w:val="Bullet0"/>
        <w:numPr>
          <w:ilvl w:val="0"/>
          <w:numId w:val="0"/>
        </w:numPr>
        <w:ind w:left="1134" w:right="-1"/>
        <w:jc w:val="both"/>
      </w:pPr>
    </w:p>
    <w:p w14:paraId="114C72F1" w14:textId="77777777" w:rsidR="00F81449" w:rsidRPr="00C15ABA" w:rsidRDefault="00F81449" w:rsidP="00C35214">
      <w:pPr>
        <w:pStyle w:val="Bullet0"/>
        <w:numPr>
          <w:ilvl w:val="0"/>
          <w:numId w:val="0"/>
        </w:numPr>
        <w:ind w:left="1134" w:right="-1"/>
        <w:jc w:val="both"/>
      </w:pPr>
      <w:r w:rsidRPr="00C15ABA">
        <w:t>The pipelines shall be coordinated at centrelines of all bends, specials and fittings and intermediate points at intervals of not more than 20 m.</w:t>
      </w:r>
    </w:p>
    <w:p w14:paraId="3CE25268" w14:textId="77777777" w:rsidR="00F81449" w:rsidRPr="00C15ABA" w:rsidRDefault="00F81449" w:rsidP="00C35214">
      <w:pPr>
        <w:pStyle w:val="Bullet0"/>
        <w:numPr>
          <w:ilvl w:val="0"/>
          <w:numId w:val="0"/>
        </w:numPr>
        <w:ind w:left="1134" w:right="-1"/>
        <w:jc w:val="both"/>
      </w:pPr>
    </w:p>
    <w:p w14:paraId="518024DD" w14:textId="77777777" w:rsidR="00F81449" w:rsidRPr="00C15ABA" w:rsidRDefault="00F81449" w:rsidP="00C35214">
      <w:pPr>
        <w:pStyle w:val="Bullet0"/>
        <w:numPr>
          <w:ilvl w:val="0"/>
          <w:numId w:val="0"/>
        </w:numPr>
        <w:ind w:left="1134" w:right="-1"/>
        <w:jc w:val="both"/>
      </w:pPr>
      <w:r w:rsidRPr="00C15ABA">
        <w:t xml:space="preserve">The survey data shall be presented in tabular format giving Y-Coordinate, X-Coordinate, </w:t>
      </w:r>
      <w:proofErr w:type="gramStart"/>
      <w:r w:rsidRPr="00C15ABA">
        <w:t>chainage</w:t>
      </w:r>
      <w:proofErr w:type="gramEnd"/>
      <w:r w:rsidRPr="00C15ABA">
        <w:t xml:space="preserve"> and level. All coordinates and levels shall be referenced to the WGS 84 system and Mean Sea Level (MSL).</w:t>
      </w:r>
    </w:p>
    <w:p w14:paraId="3C131E42" w14:textId="77777777" w:rsidR="00F81449" w:rsidRPr="00C15ABA" w:rsidRDefault="00F81449" w:rsidP="00C35214">
      <w:pPr>
        <w:pStyle w:val="Bullet0"/>
        <w:numPr>
          <w:ilvl w:val="0"/>
          <w:numId w:val="0"/>
        </w:numPr>
        <w:ind w:left="1134" w:right="-1"/>
        <w:jc w:val="both"/>
      </w:pPr>
    </w:p>
    <w:p w14:paraId="447C9A00" w14:textId="77777777" w:rsidR="00F81449" w:rsidRPr="00556D25" w:rsidRDefault="00F81449" w:rsidP="00C35214">
      <w:pPr>
        <w:pStyle w:val="Bullet0"/>
        <w:numPr>
          <w:ilvl w:val="0"/>
          <w:numId w:val="0"/>
        </w:numPr>
        <w:ind w:left="1134" w:right="-1"/>
        <w:jc w:val="both"/>
        <w:rPr>
          <w:b/>
          <w:bCs/>
        </w:rPr>
      </w:pPr>
      <w:r w:rsidRPr="00556D25">
        <w:rPr>
          <w:b/>
          <w:bCs/>
        </w:rPr>
        <w:t>No payment for installed services will be made until the As-Built information has been provided as detailed above to the satisfaction of the Engineer.</w:t>
      </w:r>
    </w:p>
    <w:p w14:paraId="7B2CCB89" w14:textId="77777777" w:rsidR="00F81449" w:rsidRPr="00C15ABA" w:rsidRDefault="00F81449" w:rsidP="00C35214">
      <w:pPr>
        <w:pStyle w:val="Bullet0"/>
        <w:numPr>
          <w:ilvl w:val="0"/>
          <w:numId w:val="0"/>
        </w:numPr>
        <w:ind w:left="1134" w:right="-1"/>
        <w:jc w:val="both"/>
      </w:pPr>
    </w:p>
    <w:p w14:paraId="0089494C" w14:textId="77777777" w:rsidR="00F81449" w:rsidRPr="00DC55AF" w:rsidRDefault="00F81449" w:rsidP="00D23A4F">
      <w:pPr>
        <w:pStyle w:val="PSLevel3"/>
      </w:pPr>
      <w:bookmarkStart w:id="43" w:name="_Toc360009417"/>
      <w:bookmarkStart w:id="44" w:name="_Toc360010688"/>
      <w:bookmarkStart w:id="45" w:name="_Toc360010971"/>
      <w:bookmarkStart w:id="46" w:name="_Toc360017189"/>
      <w:r w:rsidRPr="00DC55AF">
        <w:t>PSA 5.11</w:t>
      </w:r>
      <w:r w:rsidRPr="00DC55AF">
        <w:tab/>
        <w:t>Compliance with the Quality Control Programme</w:t>
      </w:r>
      <w:bookmarkEnd w:id="43"/>
      <w:bookmarkEnd w:id="44"/>
      <w:bookmarkEnd w:id="45"/>
      <w:bookmarkEnd w:id="46"/>
    </w:p>
    <w:p w14:paraId="2DCDAC45" w14:textId="77777777" w:rsidR="00F81449" w:rsidRPr="00C15ABA" w:rsidRDefault="00F81449" w:rsidP="00C35214">
      <w:pPr>
        <w:pStyle w:val="Bullet0"/>
        <w:numPr>
          <w:ilvl w:val="0"/>
          <w:numId w:val="0"/>
        </w:numPr>
        <w:ind w:left="1134" w:right="-1"/>
        <w:jc w:val="both"/>
      </w:pPr>
      <w:r w:rsidRPr="00C15ABA">
        <w:t>Prior to the commencing of the Works, the Contractor is to produce and submit a quality control programme (QCP), with associated approval forms, to the Engineer for acceptance. The QCP is to consist of a list of items, which are to be signed off by both the Contractor and Engineer on Site, to ensure that the Works on Site comply with the specifications. Examples of the format for the QCP and the associated forms are shown in Annexes.</w:t>
      </w:r>
    </w:p>
    <w:p w14:paraId="4656ADBB" w14:textId="77777777" w:rsidR="00F81449" w:rsidRPr="00C15ABA" w:rsidRDefault="00F81449" w:rsidP="00C35214">
      <w:pPr>
        <w:pStyle w:val="Bullet0"/>
        <w:numPr>
          <w:ilvl w:val="0"/>
          <w:numId w:val="0"/>
        </w:numPr>
        <w:ind w:left="1134" w:right="-1"/>
        <w:jc w:val="both"/>
      </w:pPr>
    </w:p>
    <w:p w14:paraId="0653BC09" w14:textId="77777777" w:rsidR="00F81449" w:rsidRPr="00C15ABA" w:rsidRDefault="00F81449" w:rsidP="00C35214">
      <w:pPr>
        <w:pStyle w:val="Bullet0"/>
        <w:numPr>
          <w:ilvl w:val="0"/>
          <w:numId w:val="0"/>
        </w:numPr>
        <w:ind w:left="1134" w:right="-1"/>
        <w:jc w:val="both"/>
      </w:pPr>
      <w:r w:rsidRPr="00C15ABA">
        <w:t>The QCP shall incorporate the requirements of all relevant SANS 1200, project specifications and other specifications referred to.</w:t>
      </w:r>
    </w:p>
    <w:p w14:paraId="55616003" w14:textId="77777777" w:rsidR="00F81449" w:rsidRPr="00C15ABA" w:rsidRDefault="00F81449" w:rsidP="00C35214">
      <w:pPr>
        <w:pStyle w:val="Bullet0"/>
        <w:numPr>
          <w:ilvl w:val="0"/>
          <w:numId w:val="0"/>
        </w:numPr>
        <w:ind w:left="1134" w:right="-1"/>
        <w:jc w:val="both"/>
      </w:pPr>
    </w:p>
    <w:p w14:paraId="13AD3C84" w14:textId="77777777" w:rsidR="00F81449" w:rsidRPr="00C15ABA" w:rsidRDefault="00F81449" w:rsidP="00C35214">
      <w:pPr>
        <w:pStyle w:val="Bullet0"/>
        <w:numPr>
          <w:ilvl w:val="0"/>
          <w:numId w:val="0"/>
        </w:numPr>
        <w:ind w:left="1134" w:right="-1"/>
        <w:jc w:val="both"/>
      </w:pPr>
      <w:r w:rsidRPr="00C15ABA">
        <w:t>The accepted QCP will not relieve the Contractor of any quality control and/or testing responsibilities stated in the relevant specifications.</w:t>
      </w:r>
    </w:p>
    <w:p w14:paraId="77F75D3B" w14:textId="77777777" w:rsidR="00F81449" w:rsidRPr="00C15ABA" w:rsidRDefault="00F81449" w:rsidP="00C35214">
      <w:pPr>
        <w:pStyle w:val="Bullet0"/>
        <w:numPr>
          <w:ilvl w:val="0"/>
          <w:numId w:val="0"/>
        </w:numPr>
        <w:ind w:left="1134" w:right="-1"/>
        <w:jc w:val="both"/>
      </w:pPr>
    </w:p>
    <w:p w14:paraId="67C092FF" w14:textId="77777777" w:rsidR="00F81449" w:rsidRPr="00C15ABA" w:rsidRDefault="00F81449" w:rsidP="00C35214">
      <w:pPr>
        <w:pStyle w:val="Bullet0"/>
        <w:numPr>
          <w:ilvl w:val="0"/>
          <w:numId w:val="0"/>
        </w:numPr>
        <w:ind w:left="1134" w:right="-1"/>
        <w:jc w:val="both"/>
      </w:pPr>
      <w:r w:rsidRPr="00C15ABA">
        <w:t>Work must be signed off by both the Contractor and the Engineer before it can be processed for payment.</w:t>
      </w:r>
    </w:p>
    <w:p w14:paraId="61D4367F" w14:textId="77777777" w:rsidR="00F81449" w:rsidRPr="00C15ABA" w:rsidRDefault="00F81449" w:rsidP="00C35214">
      <w:pPr>
        <w:pStyle w:val="Bullet0"/>
        <w:numPr>
          <w:ilvl w:val="0"/>
          <w:numId w:val="0"/>
        </w:numPr>
        <w:ind w:right="-1"/>
        <w:jc w:val="both"/>
      </w:pPr>
    </w:p>
    <w:p w14:paraId="253B9BA0" w14:textId="77777777" w:rsidR="00F81449" w:rsidRPr="00556D25" w:rsidRDefault="00F81449" w:rsidP="00F43DD4">
      <w:pPr>
        <w:pStyle w:val="PSLevel2"/>
      </w:pPr>
      <w:r w:rsidRPr="00556D25">
        <w:t>PSA 7</w:t>
      </w:r>
      <w:r w:rsidRPr="00556D25">
        <w:tab/>
        <w:t xml:space="preserve">TESTING </w:t>
      </w:r>
      <w:r w:rsidRPr="00556D25">
        <w:tab/>
      </w:r>
      <w:r w:rsidRPr="00556D25">
        <w:tab/>
      </w:r>
    </w:p>
    <w:p w14:paraId="7ACE1BC5" w14:textId="77777777" w:rsidR="00F81449" w:rsidRPr="00C15ABA" w:rsidRDefault="00F81449" w:rsidP="00C35214">
      <w:pPr>
        <w:pStyle w:val="Bullet0"/>
        <w:numPr>
          <w:ilvl w:val="0"/>
          <w:numId w:val="0"/>
        </w:numPr>
        <w:ind w:left="1134" w:right="-1"/>
        <w:jc w:val="both"/>
      </w:pPr>
      <w:r w:rsidRPr="00C15ABA">
        <w:t xml:space="preserve">The Contractor shall ensure that properly qualified and experienced staff and resources </w:t>
      </w:r>
      <w:proofErr w:type="gramStart"/>
      <w:r w:rsidRPr="00C15ABA">
        <w:t>are available at all times</w:t>
      </w:r>
      <w:proofErr w:type="gramEnd"/>
      <w:r w:rsidRPr="00C15ABA">
        <w:t>, when required on the site, for the full and proper testing and control of the quality of the construction of the Works.</w:t>
      </w:r>
    </w:p>
    <w:p w14:paraId="500C3BD1" w14:textId="77777777" w:rsidR="00F81449" w:rsidRPr="00C15ABA" w:rsidRDefault="00F81449" w:rsidP="00C35214">
      <w:pPr>
        <w:pStyle w:val="Bullet0"/>
        <w:numPr>
          <w:ilvl w:val="0"/>
          <w:numId w:val="0"/>
        </w:numPr>
        <w:ind w:left="1134" w:right="-1"/>
        <w:jc w:val="both"/>
      </w:pPr>
    </w:p>
    <w:p w14:paraId="005FA675" w14:textId="77777777" w:rsidR="00F81449" w:rsidRPr="00C15ABA" w:rsidRDefault="00F81449" w:rsidP="00C35214">
      <w:pPr>
        <w:pStyle w:val="Bullet0"/>
        <w:numPr>
          <w:ilvl w:val="0"/>
          <w:numId w:val="0"/>
        </w:numPr>
        <w:ind w:left="1134" w:right="-1"/>
        <w:jc w:val="both"/>
      </w:pPr>
      <w:r w:rsidRPr="00C15ABA">
        <w:t xml:space="preserve">The Contractor shall include in the rates tendered in the Bills of Quantities, all costs involved in the execution of quality control, field and laboratory tests, the results of which shall be presented to the Engineer in writing to ensure compliance with the requirements of this specification. </w:t>
      </w:r>
    </w:p>
    <w:p w14:paraId="70818EB3" w14:textId="77777777" w:rsidR="00F81449" w:rsidRPr="00C15ABA" w:rsidRDefault="00F81449" w:rsidP="00C35214">
      <w:pPr>
        <w:pStyle w:val="Bullet0"/>
        <w:numPr>
          <w:ilvl w:val="0"/>
          <w:numId w:val="0"/>
        </w:numPr>
        <w:ind w:left="1134" w:right="-1"/>
        <w:jc w:val="both"/>
      </w:pPr>
    </w:p>
    <w:p w14:paraId="354C4BB6" w14:textId="77777777" w:rsidR="00F81449" w:rsidRPr="00C15ABA" w:rsidRDefault="00F81449" w:rsidP="00C35214">
      <w:pPr>
        <w:pStyle w:val="Bullet0"/>
        <w:numPr>
          <w:ilvl w:val="0"/>
          <w:numId w:val="0"/>
        </w:numPr>
        <w:ind w:left="1134" w:right="-1"/>
        <w:jc w:val="both"/>
      </w:pPr>
      <w:r w:rsidRPr="00C15ABA">
        <w:t>Concrete (Cube) Compressive Strength tests shall be taken for each portion of the Works, the frequency of such tests as specified in SANS/SABS 1200 G.</w:t>
      </w:r>
    </w:p>
    <w:p w14:paraId="4B014F85" w14:textId="77777777" w:rsidR="00F81449" w:rsidRPr="00C15ABA" w:rsidRDefault="00F81449" w:rsidP="00C35214">
      <w:pPr>
        <w:pStyle w:val="Bullet0"/>
        <w:numPr>
          <w:ilvl w:val="0"/>
          <w:numId w:val="0"/>
        </w:numPr>
        <w:ind w:left="1134" w:right="-1"/>
        <w:jc w:val="both"/>
      </w:pPr>
    </w:p>
    <w:p w14:paraId="0C548952" w14:textId="77777777" w:rsidR="00F81449" w:rsidRPr="00C15ABA" w:rsidRDefault="00F81449" w:rsidP="00C35214">
      <w:pPr>
        <w:pStyle w:val="Bullet0"/>
        <w:numPr>
          <w:ilvl w:val="0"/>
          <w:numId w:val="0"/>
        </w:numPr>
        <w:ind w:left="1134" w:right="-1"/>
        <w:jc w:val="both"/>
      </w:pPr>
      <w:r w:rsidRPr="00C15ABA">
        <w:t xml:space="preserve">The Contractor shall conduct his own check-tests to ensure that his workmanship meets the specifications. The cost of the Contractors check-tests </w:t>
      </w:r>
      <w:proofErr w:type="gramStart"/>
      <w:r w:rsidRPr="00C15ABA">
        <w:t>are</w:t>
      </w:r>
      <w:proofErr w:type="gramEnd"/>
      <w:r w:rsidRPr="00C15ABA">
        <w:t xml:space="preserve"> deemed to be included in the rates tendered. </w:t>
      </w:r>
    </w:p>
    <w:p w14:paraId="2224C6C3" w14:textId="77777777" w:rsidR="00F81449" w:rsidRPr="00C15ABA" w:rsidRDefault="00F81449" w:rsidP="00C35214">
      <w:pPr>
        <w:pStyle w:val="Bullet0"/>
        <w:numPr>
          <w:ilvl w:val="0"/>
          <w:numId w:val="0"/>
        </w:numPr>
        <w:ind w:left="1134" w:right="-1"/>
        <w:jc w:val="both"/>
      </w:pPr>
    </w:p>
    <w:p w14:paraId="77E9F49D" w14:textId="77777777" w:rsidR="00F81449" w:rsidRPr="00C15ABA" w:rsidRDefault="00F81449" w:rsidP="00C35214">
      <w:pPr>
        <w:pStyle w:val="Bullet0"/>
        <w:numPr>
          <w:ilvl w:val="0"/>
          <w:numId w:val="0"/>
        </w:numPr>
        <w:ind w:left="1134" w:right="-1"/>
        <w:jc w:val="both"/>
      </w:pPr>
      <w:r w:rsidRPr="00C15ABA">
        <w:t>The Engineer reserves the right to carry out any tests he deems necessary to ensure compliance of the materials supplied for use in the works with the requirements of the applicable SANS/SABS 1200 or Particular Specifications, or to ensure that the standard of workmanship meets the requirements of the specification.</w:t>
      </w:r>
    </w:p>
    <w:p w14:paraId="655A19B4" w14:textId="77777777" w:rsidR="00F81449" w:rsidRPr="00C15ABA" w:rsidRDefault="00F81449" w:rsidP="00C35214">
      <w:pPr>
        <w:pStyle w:val="Bullet0"/>
        <w:numPr>
          <w:ilvl w:val="0"/>
          <w:numId w:val="0"/>
        </w:numPr>
        <w:ind w:left="1134" w:right="-1"/>
        <w:jc w:val="both"/>
      </w:pPr>
    </w:p>
    <w:p w14:paraId="4C98F32B" w14:textId="77777777" w:rsidR="00F81449" w:rsidRPr="00C15ABA" w:rsidRDefault="00F81449" w:rsidP="00C35214">
      <w:pPr>
        <w:pStyle w:val="Bullet0"/>
        <w:numPr>
          <w:ilvl w:val="0"/>
          <w:numId w:val="0"/>
        </w:numPr>
        <w:ind w:left="1134" w:right="-1"/>
        <w:jc w:val="both"/>
      </w:pPr>
      <w:r w:rsidRPr="00C15ABA">
        <w:t>In the event of the Engineer’s check-tests not meeting the requirements of the specification, the cost of such tests shall be to the Contractor's account.  If the tests meet with the requirements of the Specification, the Contractor will be required to pay the account of the laboratory concerned, but such payments shall be recoverable under the prime cost sums allowed for in Clause PSA 8.5.1.  Payment under this clause will be made in terms of Clause 6.6 of the General Conditions of Contract.</w:t>
      </w:r>
    </w:p>
    <w:p w14:paraId="22B59E3A" w14:textId="77777777" w:rsidR="00F81449" w:rsidRPr="00C15ABA" w:rsidRDefault="00F81449" w:rsidP="00C35214">
      <w:pPr>
        <w:pStyle w:val="Bullet0"/>
        <w:numPr>
          <w:ilvl w:val="0"/>
          <w:numId w:val="0"/>
        </w:numPr>
        <w:ind w:left="1134" w:right="-1"/>
        <w:jc w:val="both"/>
      </w:pPr>
    </w:p>
    <w:p w14:paraId="2C83D63D" w14:textId="77777777" w:rsidR="00F81449" w:rsidRPr="00C15ABA" w:rsidRDefault="00F81449" w:rsidP="00C35214">
      <w:pPr>
        <w:pStyle w:val="Bullet0"/>
        <w:numPr>
          <w:ilvl w:val="0"/>
          <w:numId w:val="0"/>
        </w:numPr>
        <w:ind w:left="1134" w:right="-1"/>
        <w:jc w:val="both"/>
      </w:pPr>
      <w:r w:rsidRPr="00C15ABA">
        <w:t xml:space="preserve">All costs arising from the rejection of materials </w:t>
      </w:r>
      <w:proofErr w:type="gramStart"/>
      <w:r w:rsidRPr="00C15ABA">
        <w:t>as a result of</w:t>
      </w:r>
      <w:proofErr w:type="gramEnd"/>
      <w:r w:rsidRPr="00C15ABA">
        <w:t xml:space="preserve"> these materials not meeting the test requirements shall be borne by the Contractor.”</w:t>
      </w:r>
    </w:p>
    <w:p w14:paraId="58BE9A5B" w14:textId="77777777" w:rsidR="00F81449" w:rsidRPr="00C15ABA" w:rsidRDefault="00F81449" w:rsidP="00C35214">
      <w:pPr>
        <w:pStyle w:val="Bullet0"/>
        <w:numPr>
          <w:ilvl w:val="0"/>
          <w:numId w:val="0"/>
        </w:numPr>
        <w:ind w:left="1134" w:right="-1"/>
        <w:jc w:val="both"/>
        <w:rPr>
          <w:highlight w:val="yellow"/>
        </w:rPr>
      </w:pPr>
    </w:p>
    <w:p w14:paraId="233477BE" w14:textId="77777777" w:rsidR="00F81449" w:rsidRPr="00C35214" w:rsidRDefault="00F81449" w:rsidP="00F43DD4">
      <w:pPr>
        <w:pStyle w:val="PSLevel2"/>
      </w:pPr>
      <w:bookmarkStart w:id="47" w:name="_Toc391214396"/>
      <w:bookmarkStart w:id="48" w:name="_Toc391560293"/>
      <w:r w:rsidRPr="00C35214">
        <w:t>PSA 8</w:t>
      </w:r>
      <w:r w:rsidRPr="00C35214">
        <w:tab/>
        <w:t>MEASUREMENT AND PAYMENT</w:t>
      </w:r>
      <w:bookmarkEnd w:id="47"/>
      <w:bookmarkEnd w:id="48"/>
    </w:p>
    <w:p w14:paraId="2EE26FF8" w14:textId="77777777" w:rsidR="00F81449" w:rsidRPr="00DC55AF" w:rsidRDefault="00F81449" w:rsidP="00D23A4F">
      <w:pPr>
        <w:pStyle w:val="PSLevel3"/>
      </w:pPr>
      <w:bookmarkStart w:id="49" w:name="_Toc391214397"/>
      <w:bookmarkStart w:id="50" w:name="_Toc391560294"/>
      <w:r w:rsidRPr="00DC55AF">
        <w:t>PSA 8.3</w:t>
      </w:r>
      <w:r w:rsidRPr="00DC55AF">
        <w:tab/>
        <w:t>FIXED-CHARGE ITEMS</w:t>
      </w:r>
      <w:bookmarkEnd w:id="49"/>
      <w:bookmarkEnd w:id="50"/>
    </w:p>
    <w:p w14:paraId="3FEE3C8F" w14:textId="77777777" w:rsidR="00F81449" w:rsidRPr="00C15ABA" w:rsidRDefault="00F81449" w:rsidP="00C05DC5">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ind w:left="1134" w:right="-1" w:hanging="1134"/>
        <w:jc w:val="both"/>
        <w:outlineLvl w:val="5"/>
        <w:rPr>
          <w:rFonts w:ascii="Arial" w:hAnsi="Arial" w:cs="Arial"/>
        </w:rPr>
      </w:pPr>
      <w:r w:rsidRPr="00C15ABA">
        <w:rPr>
          <w:rFonts w:ascii="Arial" w:hAnsi="Arial" w:cs="Arial"/>
        </w:rPr>
        <w:t>PSA 8.1.2.3 Contractor to Price All Items</w:t>
      </w:r>
    </w:p>
    <w:p w14:paraId="31960E05" w14:textId="77777777" w:rsidR="00F81449" w:rsidRPr="00C15ABA" w:rsidRDefault="00F81449" w:rsidP="00C35214">
      <w:pPr>
        <w:pStyle w:val="Bullet0"/>
        <w:numPr>
          <w:ilvl w:val="0"/>
          <w:numId w:val="0"/>
        </w:numPr>
        <w:ind w:left="1134" w:right="-1"/>
        <w:jc w:val="both"/>
      </w:pPr>
    </w:p>
    <w:p w14:paraId="64A4A803" w14:textId="77777777" w:rsidR="00F81449" w:rsidRPr="00C15ABA" w:rsidRDefault="00F81449" w:rsidP="00C35214">
      <w:pPr>
        <w:pStyle w:val="Bullet0"/>
        <w:numPr>
          <w:ilvl w:val="0"/>
          <w:numId w:val="0"/>
        </w:numPr>
        <w:ind w:left="1134" w:right="-1"/>
        <w:jc w:val="both"/>
      </w:pPr>
      <w:r w:rsidRPr="00C15ABA">
        <w:t>Amend Sub clause 8.1.2.3 to include the following:</w:t>
      </w:r>
    </w:p>
    <w:p w14:paraId="1BCE5EE6" w14:textId="77777777" w:rsidR="00F81449" w:rsidRPr="00C15ABA" w:rsidRDefault="00F81449" w:rsidP="00C35214">
      <w:pPr>
        <w:pStyle w:val="Bullet0"/>
        <w:numPr>
          <w:ilvl w:val="0"/>
          <w:numId w:val="0"/>
        </w:numPr>
        <w:ind w:left="1134" w:right="-1"/>
        <w:jc w:val="both"/>
      </w:pPr>
      <w:r w:rsidRPr="00C15ABA">
        <w:tab/>
      </w:r>
      <w:r w:rsidRPr="00C15ABA">
        <w:tab/>
      </w:r>
      <w:r w:rsidRPr="00C15ABA">
        <w:tab/>
      </w:r>
      <w:r w:rsidRPr="00C15ABA">
        <w:tab/>
      </w:r>
      <w:r w:rsidRPr="00C15ABA">
        <w:tab/>
      </w:r>
      <w:r w:rsidRPr="00C15ABA">
        <w:tab/>
      </w:r>
    </w:p>
    <w:p w14:paraId="571B4EEE" w14:textId="77777777" w:rsidR="00F81449" w:rsidRPr="00C15ABA" w:rsidRDefault="00F81449" w:rsidP="00C35214">
      <w:pPr>
        <w:pStyle w:val="Bullet0"/>
        <w:numPr>
          <w:ilvl w:val="0"/>
          <w:numId w:val="0"/>
        </w:numPr>
        <w:ind w:left="1134" w:right="-1"/>
        <w:jc w:val="both"/>
      </w:pPr>
      <w:r w:rsidRPr="00C15ABA">
        <w:t>“The Contractor shall price all the items in the Schedule of Quantities.</w:t>
      </w:r>
    </w:p>
    <w:p w14:paraId="4DAFF533" w14:textId="77777777" w:rsidR="00F81449" w:rsidRPr="00C15ABA" w:rsidRDefault="00F81449" w:rsidP="00C35214">
      <w:pPr>
        <w:pStyle w:val="Bullet0"/>
        <w:numPr>
          <w:ilvl w:val="0"/>
          <w:numId w:val="0"/>
        </w:numPr>
        <w:ind w:left="1134" w:right="-1"/>
        <w:jc w:val="both"/>
      </w:pPr>
    </w:p>
    <w:p w14:paraId="725E7F37" w14:textId="77777777" w:rsidR="00F81449" w:rsidRPr="00C15ABA" w:rsidRDefault="00F81449" w:rsidP="00C35214">
      <w:pPr>
        <w:pStyle w:val="Bullet0"/>
        <w:numPr>
          <w:ilvl w:val="0"/>
          <w:numId w:val="0"/>
        </w:numPr>
        <w:ind w:left="1134" w:right="-1"/>
        <w:jc w:val="both"/>
      </w:pPr>
      <w:r w:rsidRPr="00C15ABA">
        <w:t>These items and prices will form the sole basis for cost evaluation in the settlement of variations other than that provided for in the General Conditions of Contract for the applicable section.  In the absence of a price against an item or in the event of a price marked N/A or included against any item, no claim in respect of additional costs or charges for provision of any of the duties, services, facilities or obligations required in respect of that item will be considered.”</w:t>
      </w:r>
    </w:p>
    <w:p w14:paraId="2E434B15" w14:textId="77777777" w:rsidR="00F81449" w:rsidRDefault="00F8144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bCs/>
          <w:u w:val="single"/>
          <w:lang w:eastAsia="en-US"/>
        </w:rPr>
      </w:pPr>
      <w:bookmarkStart w:id="51" w:name="_Toc391214398"/>
      <w:bookmarkStart w:id="52" w:name="_Toc391560295"/>
    </w:p>
    <w:p w14:paraId="66A41FE5" w14:textId="77777777" w:rsidR="00F81449" w:rsidRPr="00C35214" w:rsidRDefault="00F81449" w:rsidP="00D23A4F">
      <w:pPr>
        <w:pStyle w:val="PSLevel3"/>
      </w:pPr>
      <w:r w:rsidRPr="006D3728">
        <w:t>PSA 8.3.1</w:t>
      </w:r>
      <w:r w:rsidRPr="006D3728">
        <w:tab/>
        <w:t>Contractor's Fixed Establishment Costs</w:t>
      </w:r>
      <w:bookmarkEnd w:id="51"/>
      <w:bookmarkEnd w:id="52"/>
    </w:p>
    <w:p w14:paraId="41688808" w14:textId="77777777" w:rsidR="00F81449" w:rsidRPr="00C15ABA" w:rsidRDefault="00F81449" w:rsidP="00C35214">
      <w:pPr>
        <w:pStyle w:val="Bullet0"/>
        <w:numPr>
          <w:ilvl w:val="0"/>
          <w:numId w:val="0"/>
        </w:numPr>
        <w:ind w:left="1134" w:right="-1"/>
        <w:jc w:val="both"/>
      </w:pPr>
      <w:r w:rsidRPr="00C15ABA">
        <w:t>The Contractor shall tender a lump sum in the Bill of Quantities to cover his fixed establishment costs. The amount tendered and paid shall be full compensation to the Contractor for:</w:t>
      </w:r>
    </w:p>
    <w:p w14:paraId="62376DB3" w14:textId="77777777" w:rsidR="00F81449" w:rsidRPr="00C15ABA" w:rsidRDefault="00F81449" w:rsidP="00C35214">
      <w:pPr>
        <w:pStyle w:val="Bullet0"/>
        <w:numPr>
          <w:ilvl w:val="0"/>
          <w:numId w:val="0"/>
        </w:numPr>
        <w:ind w:left="1134" w:right="-1"/>
        <w:jc w:val="both"/>
      </w:pPr>
    </w:p>
    <w:p w14:paraId="03786138" w14:textId="77777777" w:rsidR="00F81449" w:rsidRPr="00C15ABA" w:rsidRDefault="00F81449" w:rsidP="00C35214">
      <w:pPr>
        <w:pStyle w:val="Bullet0"/>
        <w:numPr>
          <w:ilvl w:val="0"/>
          <w:numId w:val="0"/>
        </w:numPr>
        <w:ind w:left="1560" w:right="-1" w:hanging="426"/>
        <w:jc w:val="both"/>
      </w:pPr>
      <w:r w:rsidRPr="00C15ABA">
        <w:t>(</w:t>
      </w:r>
      <w:proofErr w:type="spellStart"/>
      <w:r w:rsidRPr="00C15ABA">
        <w:t>i</w:t>
      </w:r>
      <w:proofErr w:type="spellEnd"/>
      <w:r w:rsidRPr="00C15ABA">
        <w:t>)</w:t>
      </w:r>
      <w:r w:rsidRPr="00C15ABA">
        <w:tab/>
        <w:t xml:space="preserve">The establishment of his organisation and equipment on the site, the transfer of all personnel, equipment tools, office, ablution and storage facilities to the site, establishment of water, power and telephone facilities, and the removal of all the </w:t>
      </w:r>
      <w:proofErr w:type="gramStart"/>
      <w:r w:rsidRPr="00C15ABA">
        <w:t>above mentioned</w:t>
      </w:r>
      <w:proofErr w:type="gramEnd"/>
      <w:r w:rsidRPr="00C15ABA">
        <w:t xml:space="preserve"> items on completion of the works.</w:t>
      </w:r>
    </w:p>
    <w:p w14:paraId="3C36581E" w14:textId="77777777" w:rsidR="00F81449" w:rsidRPr="00C15ABA" w:rsidRDefault="00F81449" w:rsidP="00C35214">
      <w:pPr>
        <w:pStyle w:val="Bullet0"/>
        <w:numPr>
          <w:ilvl w:val="0"/>
          <w:numId w:val="0"/>
        </w:numPr>
        <w:ind w:left="1134" w:right="-1"/>
        <w:jc w:val="both"/>
      </w:pPr>
    </w:p>
    <w:p w14:paraId="0BDF4846" w14:textId="77777777" w:rsidR="00F81449" w:rsidRPr="00C15ABA" w:rsidRDefault="00F81449" w:rsidP="00C35214">
      <w:pPr>
        <w:pStyle w:val="Bullet0"/>
        <w:numPr>
          <w:ilvl w:val="0"/>
          <w:numId w:val="0"/>
        </w:numPr>
        <w:ind w:left="1560" w:right="-1" w:hanging="426"/>
        <w:jc w:val="both"/>
      </w:pPr>
      <w:r w:rsidRPr="00C15ABA">
        <w:t>(ii)</w:t>
      </w:r>
      <w:r w:rsidRPr="00C15ABA">
        <w:tab/>
        <w:t>Access control to the working areas including fencing or hoarding to prevent unauthorised access to the work areas.</w:t>
      </w:r>
    </w:p>
    <w:p w14:paraId="0FE462F3" w14:textId="77777777" w:rsidR="00F81449" w:rsidRPr="00C15ABA" w:rsidRDefault="00F81449" w:rsidP="00C35214">
      <w:pPr>
        <w:pStyle w:val="Bullet0"/>
        <w:numPr>
          <w:ilvl w:val="0"/>
          <w:numId w:val="0"/>
        </w:numPr>
        <w:ind w:left="1134" w:right="-1"/>
        <w:jc w:val="both"/>
      </w:pPr>
    </w:p>
    <w:p w14:paraId="47B4BCA0" w14:textId="77777777" w:rsidR="00F81449" w:rsidRPr="00C15ABA" w:rsidRDefault="00F81449" w:rsidP="00C35214">
      <w:pPr>
        <w:pStyle w:val="Bullet0"/>
        <w:numPr>
          <w:ilvl w:val="0"/>
          <w:numId w:val="0"/>
        </w:numPr>
        <w:ind w:left="1560" w:right="-1" w:hanging="426"/>
        <w:jc w:val="both"/>
      </w:pPr>
      <w:r w:rsidRPr="00C15ABA">
        <w:t xml:space="preserve"> (iii)</w:t>
      </w:r>
      <w:r w:rsidRPr="00C15ABA">
        <w:tab/>
        <w:t>Compliance with all other general conditions and requirements which are not specifically measured elsewhere for payment in these Contract Documents.</w:t>
      </w:r>
    </w:p>
    <w:p w14:paraId="7BB51060" w14:textId="77777777" w:rsidR="00F81449" w:rsidRPr="00C15ABA" w:rsidRDefault="00F81449" w:rsidP="00C35214">
      <w:pPr>
        <w:pStyle w:val="Bullet0"/>
        <w:numPr>
          <w:ilvl w:val="0"/>
          <w:numId w:val="0"/>
        </w:numPr>
        <w:ind w:left="1134" w:right="-1"/>
        <w:jc w:val="both"/>
      </w:pPr>
    </w:p>
    <w:p w14:paraId="6C42334D" w14:textId="77777777" w:rsidR="00F81449" w:rsidRPr="00C15ABA" w:rsidRDefault="00F81449" w:rsidP="00C35214">
      <w:pPr>
        <w:pStyle w:val="Bullet0"/>
        <w:numPr>
          <w:ilvl w:val="0"/>
          <w:numId w:val="0"/>
        </w:numPr>
        <w:ind w:left="1134" w:right="-1"/>
        <w:jc w:val="both"/>
      </w:pPr>
      <w:r w:rsidRPr="00C15ABA">
        <w:t xml:space="preserve">Payment shall be </w:t>
      </w:r>
      <w:proofErr w:type="gramStart"/>
      <w:r w:rsidRPr="00C15ABA">
        <w:t>effected</w:t>
      </w:r>
      <w:proofErr w:type="gramEnd"/>
      <w:r w:rsidRPr="00C15ABA">
        <w:t xml:space="preserve"> as follows:</w:t>
      </w:r>
    </w:p>
    <w:p w14:paraId="42B6F7B3" w14:textId="77777777" w:rsidR="00F81449" w:rsidRPr="00C15ABA" w:rsidRDefault="00F81449" w:rsidP="00C35214">
      <w:pPr>
        <w:pStyle w:val="Bullet0"/>
        <w:numPr>
          <w:ilvl w:val="0"/>
          <w:numId w:val="0"/>
        </w:numPr>
        <w:ind w:left="1134" w:right="-1"/>
        <w:jc w:val="both"/>
      </w:pPr>
    </w:p>
    <w:p w14:paraId="00496912" w14:textId="77777777" w:rsidR="00F81449" w:rsidRPr="00C15ABA" w:rsidRDefault="00F81449" w:rsidP="00C35214">
      <w:pPr>
        <w:pStyle w:val="Bullet0"/>
        <w:numPr>
          <w:ilvl w:val="0"/>
          <w:numId w:val="0"/>
        </w:numPr>
        <w:ind w:left="1560" w:right="-1" w:hanging="426"/>
        <w:jc w:val="both"/>
      </w:pPr>
      <w:r w:rsidRPr="00C15ABA">
        <w:lastRenderedPageBreak/>
        <w:t>(</w:t>
      </w:r>
      <w:proofErr w:type="spellStart"/>
      <w:r w:rsidRPr="00C15ABA">
        <w:t>i</w:t>
      </w:r>
      <w:proofErr w:type="spellEnd"/>
      <w:r w:rsidRPr="00C15ABA">
        <w:t>)</w:t>
      </w:r>
      <w:r w:rsidRPr="00C15ABA">
        <w:tab/>
        <w:t>Seventy-five percent (75%) of the lump sum tendered shall be paid when the Contractor's stores, offices, etc. are substantially complete, provided that sufficient plant and labour to commence construction at the programmed rate has arrived at the site of the Contract and is in working order.</w:t>
      </w:r>
    </w:p>
    <w:p w14:paraId="1B507F41" w14:textId="77777777" w:rsidR="00F81449" w:rsidRPr="00C15ABA" w:rsidRDefault="00F81449" w:rsidP="00C35214">
      <w:pPr>
        <w:pStyle w:val="Bullet0"/>
        <w:numPr>
          <w:ilvl w:val="0"/>
          <w:numId w:val="0"/>
        </w:numPr>
        <w:ind w:left="1134" w:right="-1"/>
        <w:jc w:val="both"/>
      </w:pPr>
    </w:p>
    <w:p w14:paraId="7A2E9E6D" w14:textId="77777777" w:rsidR="00F81449" w:rsidRPr="00C15ABA" w:rsidRDefault="00F81449" w:rsidP="00C35214">
      <w:pPr>
        <w:pStyle w:val="Bullet0"/>
        <w:numPr>
          <w:ilvl w:val="0"/>
          <w:numId w:val="0"/>
        </w:numPr>
        <w:ind w:left="1560" w:right="-1" w:hanging="426"/>
        <w:jc w:val="both"/>
      </w:pPr>
      <w:r w:rsidRPr="00C15ABA">
        <w:t>(ii)</w:t>
      </w:r>
      <w:r w:rsidRPr="00C15ABA">
        <w:tab/>
        <w:t>Twenty-five percent (25%) of the lump sum tendered will be paid after issue of the Certificate of Completion.  The Certificate of Completion will only be issued when the Contractor has cleared the entire site to the satisfaction of the Engineer and removed all the plant, offices and stores that might have been used for the duration of the Contract. Also, this portion will not be paid and the certificate of complete will not be issued until all the as-built information has been provided to the Engineer’s satisfaction.</w:t>
      </w:r>
    </w:p>
    <w:p w14:paraId="6980C490" w14:textId="77777777" w:rsidR="00F81449" w:rsidRPr="00C15ABA" w:rsidRDefault="00F81449" w:rsidP="00C05DC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right="-1"/>
        <w:jc w:val="both"/>
        <w:rPr>
          <w:rFonts w:ascii="Arial" w:hAnsi="Arial" w:cs="Arial"/>
          <w:lang w:eastAsia="en-US"/>
        </w:rPr>
      </w:pPr>
    </w:p>
    <w:p w14:paraId="0C01CA04" w14:textId="77777777" w:rsidR="00F81449" w:rsidRPr="00C15ABA" w:rsidRDefault="00F81449" w:rsidP="00C05DC5">
      <w:pPr>
        <w:pStyle w:val="Bullet0"/>
        <w:numPr>
          <w:ilvl w:val="0"/>
          <w:numId w:val="0"/>
        </w:numPr>
        <w:ind w:left="1134" w:right="-1"/>
        <w:jc w:val="both"/>
      </w:pPr>
      <w:r w:rsidRPr="00C15ABA">
        <w:t>Only the tendered amount shall be paid under this item which in no way shall be affected by modifications of the Contract Amount.</w:t>
      </w:r>
    </w:p>
    <w:p w14:paraId="3BAFBF0A" w14:textId="77777777" w:rsidR="00F81449" w:rsidRPr="00C15ABA" w:rsidRDefault="00F81449" w:rsidP="00C05DC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right="-1"/>
        <w:jc w:val="both"/>
        <w:rPr>
          <w:rFonts w:ascii="Arial" w:hAnsi="Arial" w:cs="Arial"/>
          <w:lang w:eastAsia="en-US"/>
        </w:rPr>
      </w:pPr>
    </w:p>
    <w:p w14:paraId="6040B653" w14:textId="77777777" w:rsidR="00F81449" w:rsidRPr="00C15ABA" w:rsidRDefault="00F81449" w:rsidP="00C05DC5">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C15ABA">
        <w:rPr>
          <w:rFonts w:ascii="Arial" w:hAnsi="Arial" w:cs="Arial"/>
          <w:b/>
          <w:u w:val="words"/>
          <w:lang w:eastAsia="en-US"/>
        </w:rPr>
        <w:t>Item</w:t>
      </w:r>
      <w:r w:rsidRPr="00C15ABA">
        <w:rPr>
          <w:rFonts w:ascii="Arial" w:hAnsi="Arial" w:cs="Arial"/>
          <w:b/>
          <w:u w:val="words"/>
          <w:lang w:eastAsia="en-US"/>
        </w:rPr>
        <w:tab/>
        <w:t>Unit</w:t>
      </w:r>
    </w:p>
    <w:p w14:paraId="2D9F8A3C" w14:textId="77777777" w:rsidR="00F81449" w:rsidRPr="00C15ABA" w:rsidRDefault="00F81449" w:rsidP="00C05DC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 w:val="right" w:pos="9638"/>
        </w:tabs>
        <w:ind w:left="1134"/>
        <w:jc w:val="both"/>
        <w:rPr>
          <w:rFonts w:ascii="Arial" w:hAnsi="Arial" w:cs="Arial"/>
          <w:b/>
        </w:rPr>
      </w:pPr>
      <w:r w:rsidRPr="00C15ABA">
        <w:rPr>
          <w:rFonts w:ascii="Arial" w:hAnsi="Arial" w:cs="Arial"/>
          <w:b/>
        </w:rPr>
        <w:t>Contractor's fixed establishment cost</w:t>
      </w:r>
      <w:r>
        <w:rPr>
          <w:rFonts w:ascii="Arial" w:hAnsi="Arial" w:cs="Arial"/>
          <w:b/>
        </w:rPr>
        <w:t xml:space="preserve"> ……………………………………………………….</w:t>
      </w:r>
      <w:r w:rsidRPr="00C15ABA">
        <w:rPr>
          <w:rFonts w:ascii="Arial" w:hAnsi="Arial" w:cs="Arial"/>
          <w:b/>
        </w:rPr>
        <w:tab/>
        <w:t>Sum</w:t>
      </w:r>
    </w:p>
    <w:p w14:paraId="5C86F1D8" w14:textId="77777777" w:rsidR="00F81449" w:rsidRPr="00C15ABA" w:rsidRDefault="00F81449" w:rsidP="00C05DC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right="-1"/>
        <w:jc w:val="both"/>
        <w:rPr>
          <w:rFonts w:ascii="Arial" w:hAnsi="Arial" w:cs="Arial"/>
          <w:lang w:eastAsia="en-US"/>
        </w:rPr>
      </w:pPr>
    </w:p>
    <w:p w14:paraId="3FF8C156" w14:textId="77777777" w:rsidR="00F81449" w:rsidRPr="00C05DC5" w:rsidRDefault="00F81449" w:rsidP="00C05DC5">
      <w:pPr>
        <w:pStyle w:val="JGHeading2"/>
        <w:tabs>
          <w:tab w:val="left" w:pos="1134"/>
        </w:tabs>
        <w:ind w:right="0"/>
      </w:pPr>
      <w:bookmarkStart w:id="53" w:name="_Toc391214399"/>
      <w:bookmarkStart w:id="54" w:name="_Toc391560296"/>
      <w:r w:rsidRPr="00C05DC5">
        <w:t>PSA 8.3.5</w:t>
      </w:r>
      <w:r>
        <w:tab/>
      </w:r>
      <w:r w:rsidRPr="00C05DC5">
        <w:rPr>
          <w:u w:val="single"/>
        </w:rPr>
        <w:t>Contractor’s Fixed Obligations with Respect to Health and Safety (New Clause)</w:t>
      </w:r>
      <w:bookmarkEnd w:id="53"/>
      <w:bookmarkEnd w:id="54"/>
    </w:p>
    <w:p w14:paraId="451DE03A" w14:textId="77777777" w:rsidR="00F81449" w:rsidRPr="00C15ABA" w:rsidRDefault="00F81449" w:rsidP="00C05DC5">
      <w:pPr>
        <w:pStyle w:val="Bullet0"/>
        <w:numPr>
          <w:ilvl w:val="0"/>
          <w:numId w:val="0"/>
        </w:numPr>
        <w:ind w:left="1134" w:right="-1"/>
        <w:jc w:val="both"/>
      </w:pPr>
      <w:r w:rsidRPr="00C15ABA">
        <w:t>The Contractor shall tender lump sums in the Schedule of Quantities to cover his fixed costs for the proper compliance with the requirements of the Occupational Health and Safety Act, 1993 (Act 85 of 1993) (OHS Act), the Construction Regulations 2014 issued in terms of Section 43 of the Occupational Health and Safety Act, all other relevant OHS regulations and the Health and Safety Specifications for the project, herein. The amount tendered and paid shall be full compensation for:</w:t>
      </w:r>
    </w:p>
    <w:p w14:paraId="262FDEB3" w14:textId="77777777" w:rsidR="00F81449" w:rsidRPr="00C15ABA" w:rsidRDefault="00F81449" w:rsidP="007D171C">
      <w:pPr>
        <w:widowControl/>
        <w:numPr>
          <w:ilvl w:val="0"/>
          <w:numId w:val="202"/>
        </w:numPr>
        <w:tabs>
          <w:tab w:val="clear" w:pos="0"/>
          <w:tab w:val="clear" w:pos="720"/>
          <w:tab w:val="clear" w:pos="1440"/>
          <w:tab w:val="clear" w:pos="2160"/>
        </w:tabs>
        <w:spacing w:before="100" w:beforeAutospacing="1" w:after="100" w:afterAutospacing="1" w:line="276" w:lineRule="auto"/>
        <w:ind w:left="1701" w:right="-1" w:hanging="425"/>
        <w:jc w:val="both"/>
        <w:rPr>
          <w:rFonts w:ascii="Arial" w:hAnsi="Arial" w:cs="Arial"/>
        </w:rPr>
      </w:pPr>
      <w:r w:rsidRPr="00C15ABA">
        <w:rPr>
          <w:rFonts w:ascii="Arial" w:hAnsi="Arial" w:cs="Arial"/>
        </w:rPr>
        <w:t>Preparation of Project Specific Health and Safety Plan</w:t>
      </w:r>
    </w:p>
    <w:p w14:paraId="157F3366" w14:textId="77777777" w:rsidR="00F81449" w:rsidRPr="00C15ABA" w:rsidRDefault="00F81449" w:rsidP="007D171C">
      <w:pPr>
        <w:widowControl/>
        <w:numPr>
          <w:ilvl w:val="0"/>
          <w:numId w:val="202"/>
        </w:numPr>
        <w:tabs>
          <w:tab w:val="clear" w:pos="0"/>
          <w:tab w:val="clear" w:pos="720"/>
          <w:tab w:val="clear" w:pos="1440"/>
          <w:tab w:val="clear" w:pos="2160"/>
        </w:tabs>
        <w:spacing w:before="100" w:beforeAutospacing="1" w:after="100" w:afterAutospacing="1" w:line="276" w:lineRule="auto"/>
        <w:ind w:left="1701" w:right="-1" w:hanging="425"/>
        <w:jc w:val="both"/>
        <w:rPr>
          <w:rFonts w:ascii="Arial" w:hAnsi="Arial" w:cs="Arial"/>
        </w:rPr>
      </w:pPr>
      <w:r w:rsidRPr="00C15ABA">
        <w:rPr>
          <w:rFonts w:ascii="Arial" w:hAnsi="Arial" w:cs="Arial"/>
        </w:rPr>
        <w:t>Carrying out a Hazard Identification and Risk Assessment</w:t>
      </w:r>
    </w:p>
    <w:p w14:paraId="4BE396A3" w14:textId="77777777" w:rsidR="00F81449" w:rsidRPr="00C15ABA" w:rsidRDefault="00F81449" w:rsidP="007D171C">
      <w:pPr>
        <w:widowControl/>
        <w:numPr>
          <w:ilvl w:val="0"/>
          <w:numId w:val="202"/>
        </w:numPr>
        <w:tabs>
          <w:tab w:val="clear" w:pos="0"/>
          <w:tab w:val="clear" w:pos="720"/>
          <w:tab w:val="clear" w:pos="1440"/>
          <w:tab w:val="clear" w:pos="2160"/>
        </w:tabs>
        <w:spacing w:before="100" w:beforeAutospacing="1" w:after="100" w:afterAutospacing="1" w:line="276" w:lineRule="auto"/>
        <w:ind w:left="1701" w:right="-1" w:hanging="425"/>
        <w:jc w:val="both"/>
        <w:rPr>
          <w:rFonts w:ascii="Arial" w:hAnsi="Arial" w:cs="Arial"/>
        </w:rPr>
      </w:pPr>
      <w:r w:rsidRPr="00C15ABA">
        <w:rPr>
          <w:rFonts w:ascii="Arial" w:hAnsi="Arial" w:cs="Arial"/>
        </w:rPr>
        <w:t>Preparation and maintenance of H&amp;S File</w:t>
      </w:r>
    </w:p>
    <w:p w14:paraId="7516C919" w14:textId="77777777" w:rsidR="00F81449" w:rsidRPr="00C15ABA" w:rsidRDefault="00F81449" w:rsidP="007D171C">
      <w:pPr>
        <w:widowControl/>
        <w:numPr>
          <w:ilvl w:val="0"/>
          <w:numId w:val="202"/>
        </w:numPr>
        <w:tabs>
          <w:tab w:val="clear" w:pos="0"/>
          <w:tab w:val="clear" w:pos="720"/>
          <w:tab w:val="clear" w:pos="1440"/>
          <w:tab w:val="clear" w:pos="2160"/>
        </w:tabs>
        <w:spacing w:before="100" w:beforeAutospacing="1" w:after="100" w:afterAutospacing="1" w:line="276" w:lineRule="auto"/>
        <w:ind w:left="1701" w:right="-1" w:hanging="425"/>
        <w:jc w:val="both"/>
        <w:rPr>
          <w:rFonts w:ascii="Arial" w:hAnsi="Arial" w:cs="Arial"/>
        </w:rPr>
      </w:pPr>
      <w:r w:rsidRPr="00C15ABA">
        <w:rPr>
          <w:rFonts w:ascii="Arial" w:hAnsi="Arial" w:cs="Arial"/>
        </w:rPr>
        <w:t>Preparation of Method Statements and Safe Work Procedures</w:t>
      </w:r>
    </w:p>
    <w:p w14:paraId="062DB4C7" w14:textId="77777777" w:rsidR="00F81449" w:rsidRPr="00C15ABA" w:rsidRDefault="00F81449" w:rsidP="007D171C">
      <w:pPr>
        <w:widowControl/>
        <w:numPr>
          <w:ilvl w:val="0"/>
          <w:numId w:val="202"/>
        </w:numPr>
        <w:tabs>
          <w:tab w:val="clear" w:pos="0"/>
          <w:tab w:val="clear" w:pos="720"/>
          <w:tab w:val="clear" w:pos="1440"/>
          <w:tab w:val="clear" w:pos="2160"/>
        </w:tabs>
        <w:spacing w:before="100" w:beforeAutospacing="1" w:after="100" w:afterAutospacing="1" w:line="276" w:lineRule="auto"/>
        <w:ind w:left="1701" w:right="-1" w:hanging="425"/>
        <w:jc w:val="both"/>
        <w:rPr>
          <w:rFonts w:ascii="Arial" w:hAnsi="Arial" w:cs="Arial"/>
        </w:rPr>
      </w:pPr>
      <w:r w:rsidRPr="00C15ABA">
        <w:rPr>
          <w:rFonts w:ascii="Arial" w:hAnsi="Arial" w:cs="Arial"/>
        </w:rPr>
        <w:t>Emergency Preparedness and Response plan (this item should include:</w:t>
      </w:r>
      <w:r w:rsidRPr="00C15ABA">
        <w:rPr>
          <w:rFonts w:ascii="Arial" w:hAnsi="Arial" w:cs="Arial"/>
        </w:rPr>
        <w:br/>
        <w:t>First Aid, Fire and Explosions, Acts of Nature, Hazardous Chemical Substance and Flammable Substances spillage, Political unrest and</w:t>
      </w:r>
      <w:r w:rsidRPr="00C15ABA">
        <w:rPr>
          <w:rFonts w:ascii="Arial" w:hAnsi="Arial" w:cs="Arial"/>
        </w:rPr>
        <w:br/>
        <w:t>violence and/or Terrorism)</w:t>
      </w:r>
    </w:p>
    <w:p w14:paraId="227CF0F7" w14:textId="77777777" w:rsidR="00F81449" w:rsidRPr="00C15ABA" w:rsidRDefault="00F81449" w:rsidP="007D171C">
      <w:pPr>
        <w:widowControl/>
        <w:numPr>
          <w:ilvl w:val="0"/>
          <w:numId w:val="202"/>
        </w:numPr>
        <w:tabs>
          <w:tab w:val="clear" w:pos="0"/>
          <w:tab w:val="clear" w:pos="720"/>
          <w:tab w:val="clear" w:pos="1440"/>
          <w:tab w:val="clear" w:pos="2160"/>
        </w:tabs>
        <w:spacing w:before="100" w:beforeAutospacing="1" w:after="100" w:afterAutospacing="1" w:line="276" w:lineRule="auto"/>
        <w:ind w:left="1701" w:right="-1" w:hanging="425"/>
        <w:jc w:val="both"/>
        <w:rPr>
          <w:rFonts w:ascii="Arial" w:hAnsi="Arial" w:cs="Arial"/>
        </w:rPr>
      </w:pPr>
      <w:r w:rsidRPr="00C15ABA">
        <w:rPr>
          <w:rFonts w:ascii="Arial" w:hAnsi="Arial" w:cs="Arial"/>
        </w:rPr>
        <w:t>Occupational health provisions (Medicals – pre- and post-employment; Physical and Psychological for work at elevated heights; Medical surveillance for hazardous work; baseline &amp; audiometric screening tests; HIV and AIDS Programme; etc.)</w:t>
      </w:r>
    </w:p>
    <w:p w14:paraId="2E34EFD3" w14:textId="77777777" w:rsidR="00F81449" w:rsidRPr="00C15ABA" w:rsidRDefault="00F81449" w:rsidP="007D171C">
      <w:pPr>
        <w:widowControl/>
        <w:numPr>
          <w:ilvl w:val="0"/>
          <w:numId w:val="202"/>
        </w:numPr>
        <w:tabs>
          <w:tab w:val="clear" w:pos="0"/>
          <w:tab w:val="clear" w:pos="720"/>
          <w:tab w:val="clear" w:pos="1440"/>
          <w:tab w:val="clear" w:pos="2160"/>
        </w:tabs>
        <w:spacing w:before="100" w:beforeAutospacing="1" w:after="100" w:afterAutospacing="1" w:line="276" w:lineRule="auto"/>
        <w:ind w:left="1701" w:right="-1" w:hanging="425"/>
        <w:jc w:val="both"/>
        <w:rPr>
          <w:rFonts w:ascii="Arial" w:hAnsi="Arial" w:cs="Arial"/>
        </w:rPr>
      </w:pPr>
      <w:bookmarkStart w:id="55" w:name="_Hlk74120687"/>
      <w:r w:rsidRPr="00C15ABA">
        <w:rPr>
          <w:rFonts w:ascii="Arial" w:hAnsi="Arial" w:cs="Arial"/>
        </w:rPr>
        <w:t>Compliance with the requirements of the latest COVID-19 Regulations, published in terms of the Disaster Management Act (Act 57 of 2002).</w:t>
      </w:r>
    </w:p>
    <w:bookmarkEnd w:id="55"/>
    <w:p w14:paraId="3FE13F0E" w14:textId="77777777" w:rsidR="00F81449" w:rsidRPr="00C15ABA" w:rsidRDefault="00F81449" w:rsidP="007D171C">
      <w:pPr>
        <w:widowControl/>
        <w:numPr>
          <w:ilvl w:val="0"/>
          <w:numId w:val="202"/>
        </w:numPr>
        <w:tabs>
          <w:tab w:val="clear" w:pos="0"/>
          <w:tab w:val="clear" w:pos="720"/>
          <w:tab w:val="clear" w:pos="1440"/>
          <w:tab w:val="clear" w:pos="2160"/>
        </w:tabs>
        <w:spacing w:before="100" w:beforeAutospacing="1" w:after="100" w:afterAutospacing="1" w:line="276" w:lineRule="auto"/>
        <w:ind w:left="1701" w:right="-1" w:hanging="425"/>
        <w:jc w:val="both"/>
        <w:rPr>
          <w:rFonts w:ascii="Arial" w:hAnsi="Arial" w:cs="Arial"/>
        </w:rPr>
      </w:pPr>
      <w:r w:rsidRPr="00C15ABA">
        <w:rPr>
          <w:rFonts w:ascii="Arial" w:hAnsi="Arial" w:cs="Arial"/>
        </w:rPr>
        <w:t>Inoculation of Contractor's personnel for working on Wastewater</w:t>
      </w:r>
      <w:r w:rsidRPr="00C15ABA">
        <w:rPr>
          <w:rFonts w:ascii="Arial" w:hAnsi="Arial" w:cs="Arial"/>
        </w:rPr>
        <w:br/>
        <w:t>Treatment Works</w:t>
      </w:r>
    </w:p>
    <w:p w14:paraId="3F3CC7EA" w14:textId="77777777" w:rsidR="00F81449" w:rsidRPr="00333BD3" w:rsidRDefault="00F81449" w:rsidP="007D171C">
      <w:pPr>
        <w:widowControl/>
        <w:numPr>
          <w:ilvl w:val="0"/>
          <w:numId w:val="202"/>
        </w:numPr>
        <w:tabs>
          <w:tab w:val="clear" w:pos="0"/>
          <w:tab w:val="clear" w:pos="720"/>
          <w:tab w:val="clear" w:pos="1440"/>
          <w:tab w:val="clear" w:pos="2160"/>
        </w:tabs>
        <w:spacing w:before="100" w:beforeAutospacing="1" w:after="100" w:afterAutospacing="1" w:line="276" w:lineRule="auto"/>
        <w:ind w:left="1701" w:right="-1" w:hanging="425"/>
        <w:jc w:val="both"/>
        <w:rPr>
          <w:rFonts w:ascii="Arial" w:hAnsi="Arial" w:cs="Arial"/>
        </w:rPr>
      </w:pPr>
      <w:r w:rsidRPr="00C15ABA">
        <w:rPr>
          <w:rFonts w:ascii="Arial" w:hAnsi="Arial" w:cs="Arial"/>
        </w:rPr>
        <w:t>Provision of Personal Protective Equipment and clothing, including</w:t>
      </w:r>
      <w:r>
        <w:rPr>
          <w:rFonts w:ascii="Arial" w:hAnsi="Arial" w:cs="Arial"/>
        </w:rPr>
        <w:t xml:space="preserve"> </w:t>
      </w:r>
      <w:r w:rsidRPr="00C15ABA">
        <w:rPr>
          <w:rFonts w:ascii="Arial" w:hAnsi="Arial" w:cs="Arial"/>
        </w:rPr>
        <w:t xml:space="preserve">but not limited to: </w:t>
      </w:r>
      <w:r w:rsidRPr="00333BD3">
        <w:rPr>
          <w:rFonts w:ascii="Arial" w:hAnsi="Arial" w:cs="Arial"/>
        </w:rPr>
        <w:t>Overalls, hard-hats, gloves, safety boots, gumboots, ear protection, dust masks, safety goggles, safety harnesses, reflective vests, etc.</w:t>
      </w:r>
    </w:p>
    <w:p w14:paraId="19CE2EF5" w14:textId="77777777" w:rsidR="00F81449" w:rsidRPr="00C15ABA" w:rsidRDefault="00F81449" w:rsidP="007D171C">
      <w:pPr>
        <w:widowControl/>
        <w:numPr>
          <w:ilvl w:val="0"/>
          <w:numId w:val="202"/>
        </w:numPr>
        <w:tabs>
          <w:tab w:val="clear" w:pos="0"/>
          <w:tab w:val="clear" w:pos="720"/>
          <w:tab w:val="clear" w:pos="1440"/>
          <w:tab w:val="clear" w:pos="2160"/>
        </w:tabs>
        <w:spacing w:before="100" w:beforeAutospacing="1" w:after="100" w:afterAutospacing="1" w:line="276" w:lineRule="auto"/>
        <w:ind w:left="1701" w:right="-1" w:hanging="425"/>
        <w:jc w:val="both"/>
        <w:rPr>
          <w:rFonts w:ascii="Arial" w:hAnsi="Arial" w:cs="Arial"/>
        </w:rPr>
      </w:pPr>
      <w:r w:rsidRPr="00C15ABA">
        <w:rPr>
          <w:rFonts w:ascii="Arial" w:hAnsi="Arial" w:cs="Arial"/>
        </w:rPr>
        <w:t>Provision of Occupational Health and Safety equipment</w:t>
      </w:r>
    </w:p>
    <w:p w14:paraId="15EC2368" w14:textId="77777777" w:rsidR="00F81449" w:rsidRPr="00C15ABA" w:rsidRDefault="00F81449" w:rsidP="007D171C">
      <w:pPr>
        <w:widowControl/>
        <w:numPr>
          <w:ilvl w:val="0"/>
          <w:numId w:val="202"/>
        </w:numPr>
        <w:tabs>
          <w:tab w:val="clear" w:pos="0"/>
          <w:tab w:val="clear" w:pos="720"/>
          <w:tab w:val="clear" w:pos="1440"/>
          <w:tab w:val="clear" w:pos="2160"/>
        </w:tabs>
        <w:spacing w:before="100" w:beforeAutospacing="1" w:after="100" w:afterAutospacing="1" w:line="276" w:lineRule="auto"/>
        <w:ind w:left="1701" w:right="-1" w:hanging="425"/>
        <w:jc w:val="both"/>
        <w:rPr>
          <w:rFonts w:ascii="Arial" w:hAnsi="Arial" w:cs="Arial"/>
        </w:rPr>
      </w:pPr>
      <w:r w:rsidRPr="00C15ABA">
        <w:rPr>
          <w:rFonts w:ascii="Arial" w:hAnsi="Arial" w:cs="Arial"/>
        </w:rPr>
        <w:t>Ensuring public health and safety</w:t>
      </w:r>
    </w:p>
    <w:p w14:paraId="1F16FB50" w14:textId="77777777" w:rsidR="00F81449" w:rsidRPr="00C15ABA" w:rsidRDefault="00F81449" w:rsidP="007D171C">
      <w:pPr>
        <w:widowControl/>
        <w:numPr>
          <w:ilvl w:val="0"/>
          <w:numId w:val="202"/>
        </w:numPr>
        <w:tabs>
          <w:tab w:val="clear" w:pos="0"/>
          <w:tab w:val="clear" w:pos="720"/>
          <w:tab w:val="clear" w:pos="1440"/>
          <w:tab w:val="clear" w:pos="2160"/>
        </w:tabs>
        <w:spacing w:before="100" w:beforeAutospacing="1" w:after="100" w:afterAutospacing="1" w:line="276" w:lineRule="auto"/>
        <w:ind w:left="1701" w:right="-1" w:hanging="425"/>
        <w:jc w:val="both"/>
        <w:rPr>
          <w:rFonts w:ascii="Arial" w:hAnsi="Arial" w:cs="Arial"/>
        </w:rPr>
      </w:pPr>
      <w:r w:rsidRPr="00C15ABA">
        <w:rPr>
          <w:rFonts w:ascii="Arial" w:hAnsi="Arial" w:cs="Arial"/>
        </w:rPr>
        <w:t xml:space="preserve">Occupational health and safety signage, </w:t>
      </w:r>
      <w:proofErr w:type="gramStart"/>
      <w:r w:rsidRPr="00C15ABA">
        <w:rPr>
          <w:rFonts w:ascii="Arial" w:hAnsi="Arial" w:cs="Arial"/>
        </w:rPr>
        <w:t>pictograms</w:t>
      </w:r>
      <w:proofErr w:type="gramEnd"/>
      <w:r w:rsidRPr="00C15ABA">
        <w:rPr>
          <w:rFonts w:ascii="Arial" w:hAnsi="Arial" w:cs="Arial"/>
        </w:rPr>
        <w:t xml:space="preserve"> and notices</w:t>
      </w:r>
    </w:p>
    <w:p w14:paraId="4FB3FE2F" w14:textId="77777777" w:rsidR="00F81449" w:rsidRPr="00C15ABA" w:rsidRDefault="00F81449" w:rsidP="007D171C">
      <w:pPr>
        <w:widowControl/>
        <w:numPr>
          <w:ilvl w:val="0"/>
          <w:numId w:val="202"/>
        </w:numPr>
        <w:tabs>
          <w:tab w:val="clear" w:pos="0"/>
          <w:tab w:val="clear" w:pos="720"/>
          <w:tab w:val="clear" w:pos="1440"/>
          <w:tab w:val="clear" w:pos="2160"/>
        </w:tabs>
        <w:spacing w:before="100" w:beforeAutospacing="1" w:after="100" w:afterAutospacing="1" w:line="276" w:lineRule="auto"/>
        <w:ind w:left="1701" w:right="-1" w:hanging="425"/>
        <w:jc w:val="both"/>
        <w:rPr>
          <w:rFonts w:ascii="Arial" w:hAnsi="Arial" w:cs="Arial"/>
        </w:rPr>
      </w:pPr>
      <w:r w:rsidRPr="00C15ABA">
        <w:rPr>
          <w:rFonts w:ascii="Arial" w:hAnsi="Arial" w:cs="Arial"/>
        </w:rPr>
        <w:t>All other fixed costs associated with complying with the requirements</w:t>
      </w:r>
    </w:p>
    <w:p w14:paraId="472B2DE9" w14:textId="77777777" w:rsidR="00F81449" w:rsidRPr="00333BD3" w:rsidRDefault="00F81449" w:rsidP="00333BD3">
      <w:pPr>
        <w:pStyle w:val="JGHeading2"/>
        <w:tabs>
          <w:tab w:val="left" w:pos="1134"/>
        </w:tabs>
        <w:ind w:right="0"/>
        <w:rPr>
          <w:u w:val="single"/>
        </w:rPr>
      </w:pPr>
      <w:bookmarkStart w:id="56" w:name="_Toc391214400"/>
      <w:bookmarkStart w:id="57" w:name="_Toc391560297"/>
      <w:r w:rsidRPr="00333BD3">
        <w:t>PSA 8.3.6</w:t>
      </w:r>
      <w:r w:rsidRPr="00333BD3">
        <w:tab/>
      </w:r>
      <w:r w:rsidRPr="00333BD3">
        <w:rPr>
          <w:u w:val="single"/>
        </w:rPr>
        <w:t xml:space="preserve">Compliance with Environmental Management </w:t>
      </w:r>
      <w:proofErr w:type="gramStart"/>
      <w:r w:rsidRPr="00333BD3">
        <w:rPr>
          <w:u w:val="single"/>
        </w:rPr>
        <w:t>Specifications  (</w:t>
      </w:r>
      <w:proofErr w:type="gramEnd"/>
      <w:r w:rsidRPr="00333BD3">
        <w:rPr>
          <w:u w:val="single"/>
        </w:rPr>
        <w:t>New Clause)</w:t>
      </w:r>
      <w:bookmarkEnd w:id="56"/>
      <w:bookmarkEnd w:id="57"/>
    </w:p>
    <w:p w14:paraId="5E8D1F81" w14:textId="77777777" w:rsidR="00F81449" w:rsidRPr="00C15ABA" w:rsidRDefault="00F81449" w:rsidP="00333BD3">
      <w:pPr>
        <w:pStyle w:val="Bullet0"/>
        <w:numPr>
          <w:ilvl w:val="0"/>
          <w:numId w:val="0"/>
        </w:numPr>
        <w:ind w:left="1134" w:right="-1"/>
        <w:jc w:val="both"/>
      </w:pPr>
      <w:r w:rsidRPr="00C15ABA">
        <w:t xml:space="preserve">The Contractor shall tender a lump sum to cover all fixed costs (over and above the costs of site establishment) for complying with the Environmental Management Specifications contained </w:t>
      </w:r>
      <w:proofErr w:type="gramStart"/>
      <w:r w:rsidRPr="00C15ABA">
        <w:t>The</w:t>
      </w:r>
      <w:proofErr w:type="gramEnd"/>
      <w:r w:rsidRPr="00C15ABA">
        <w:t xml:space="preserve"> amount tendered shall be deemed to be full compensation for all administration, labour, plant, materials, services and risks associated with complying with the Environmental Management Specifications in every respect.</w:t>
      </w:r>
    </w:p>
    <w:p w14:paraId="66FE8C3A" w14:textId="77777777" w:rsidR="00F81449" w:rsidRPr="00C15ABA" w:rsidRDefault="00F81449" w:rsidP="00333BD3">
      <w:pPr>
        <w:pStyle w:val="Bullet0"/>
        <w:numPr>
          <w:ilvl w:val="0"/>
          <w:numId w:val="0"/>
        </w:numPr>
        <w:ind w:left="1134" w:right="-1"/>
        <w:jc w:val="both"/>
      </w:pPr>
      <w:r w:rsidRPr="00C15ABA">
        <w:t xml:space="preserve"> </w:t>
      </w:r>
    </w:p>
    <w:p w14:paraId="4E566A48" w14:textId="77777777" w:rsidR="00F81449" w:rsidRPr="00C15ABA" w:rsidRDefault="00F81449" w:rsidP="00333BD3">
      <w:pPr>
        <w:pStyle w:val="Bullet0"/>
        <w:numPr>
          <w:ilvl w:val="0"/>
          <w:numId w:val="0"/>
        </w:numPr>
        <w:ind w:left="1134" w:right="-1"/>
        <w:jc w:val="both"/>
      </w:pPr>
      <w:r w:rsidRPr="00C15ABA">
        <w:t xml:space="preserve">Payment will be </w:t>
      </w:r>
      <w:proofErr w:type="gramStart"/>
      <w:r w:rsidRPr="00C15ABA">
        <w:t>effected</w:t>
      </w:r>
      <w:proofErr w:type="gramEnd"/>
      <w:r w:rsidRPr="00C15ABA">
        <w:t xml:space="preserve"> in accordance with PSA 8.3.1 above.</w:t>
      </w:r>
    </w:p>
    <w:p w14:paraId="6438247F" w14:textId="77777777" w:rsidR="00F81449" w:rsidRPr="00C15ABA" w:rsidRDefault="00F81449" w:rsidP="00333BD3">
      <w:pPr>
        <w:pStyle w:val="Bullet0"/>
        <w:numPr>
          <w:ilvl w:val="0"/>
          <w:numId w:val="0"/>
        </w:numPr>
        <w:ind w:left="1134" w:right="-1"/>
        <w:jc w:val="both"/>
      </w:pPr>
    </w:p>
    <w:p w14:paraId="58DCFBE5" w14:textId="77777777" w:rsidR="00F81449" w:rsidRPr="00C15ABA" w:rsidRDefault="00F81449" w:rsidP="00333BD3">
      <w:pPr>
        <w:pStyle w:val="Bullet0"/>
        <w:numPr>
          <w:ilvl w:val="0"/>
          <w:numId w:val="0"/>
        </w:numPr>
        <w:ind w:left="1134" w:right="-1"/>
        <w:jc w:val="both"/>
      </w:pPr>
      <w:r w:rsidRPr="00C15ABA">
        <w:t xml:space="preserve">A separate item will be scheduled for the Environmental Awareness Training. The amount tendered shall cover all costs associated with provision of the venue, arranging attendance by </w:t>
      </w:r>
      <w:proofErr w:type="gramStart"/>
      <w:r w:rsidRPr="00C15ABA">
        <w:t>personnel</w:t>
      </w:r>
      <w:proofErr w:type="gramEnd"/>
      <w:r w:rsidRPr="00C15ABA">
        <w:t xml:space="preserve"> and shall be deemed to be full compensation for wages of personnel and loss of production during the period that they are engaged in Environmental Training.  Payment under this item will be made in the first certificate after completion of the training, provided that the Contractor has submitted a copy of the attendance register to the Engineer.</w:t>
      </w:r>
    </w:p>
    <w:p w14:paraId="30B85F47" w14:textId="77777777" w:rsidR="00F81449" w:rsidRPr="00C15ABA" w:rsidRDefault="00F81449" w:rsidP="00333BD3">
      <w:pPr>
        <w:pStyle w:val="Bullet0"/>
        <w:numPr>
          <w:ilvl w:val="0"/>
          <w:numId w:val="0"/>
        </w:numPr>
        <w:ind w:left="1134" w:right="-1"/>
        <w:jc w:val="both"/>
      </w:pPr>
    </w:p>
    <w:p w14:paraId="2C2BED87" w14:textId="77777777" w:rsidR="00F81449" w:rsidRPr="00C15ABA" w:rsidRDefault="00F81449" w:rsidP="00333BD3">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C15ABA">
        <w:rPr>
          <w:rFonts w:ascii="Arial" w:hAnsi="Arial" w:cs="Arial"/>
          <w:b/>
          <w:u w:val="words"/>
          <w:lang w:eastAsia="en-US"/>
        </w:rPr>
        <w:t>Item</w:t>
      </w:r>
      <w:r w:rsidRPr="00C15ABA">
        <w:rPr>
          <w:rFonts w:ascii="Arial" w:hAnsi="Arial" w:cs="Arial"/>
          <w:b/>
          <w:u w:val="words"/>
          <w:lang w:eastAsia="en-US"/>
        </w:rPr>
        <w:tab/>
        <w:t>Unit</w:t>
      </w:r>
    </w:p>
    <w:p w14:paraId="2C441981" w14:textId="77777777" w:rsidR="00F81449" w:rsidRPr="00333BD3" w:rsidRDefault="00F81449" w:rsidP="006D3728">
      <w:pPr>
        <w:pStyle w:val="ListParagraph"/>
        <w:widowControl/>
        <w:numPr>
          <w:ilvl w:val="0"/>
          <w:numId w:val="20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560" w:hanging="426"/>
        <w:jc w:val="both"/>
        <w:rPr>
          <w:rFonts w:cs="Arial"/>
          <w:b/>
          <w:sz w:val="20"/>
          <w:szCs w:val="20"/>
        </w:rPr>
      </w:pPr>
      <w:r w:rsidRPr="00333BD3">
        <w:rPr>
          <w:rFonts w:cs="Arial"/>
          <w:b/>
          <w:sz w:val="20"/>
          <w:szCs w:val="20"/>
        </w:rPr>
        <w:t>Fixed costs with respect to Environmental Management</w:t>
      </w:r>
      <w:r w:rsidRPr="00333BD3">
        <w:rPr>
          <w:rFonts w:cs="Arial"/>
          <w:b/>
          <w:sz w:val="20"/>
          <w:szCs w:val="20"/>
        </w:rPr>
        <w:tab/>
        <w:t>Sum</w:t>
      </w:r>
    </w:p>
    <w:p w14:paraId="4B932BF3" w14:textId="77777777" w:rsidR="00F81449" w:rsidRPr="00333BD3" w:rsidRDefault="00F81449" w:rsidP="006D3728">
      <w:pPr>
        <w:pStyle w:val="ListParagraph"/>
        <w:widowControl/>
        <w:numPr>
          <w:ilvl w:val="0"/>
          <w:numId w:val="20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560" w:hanging="426"/>
        <w:jc w:val="both"/>
        <w:rPr>
          <w:rFonts w:cs="Arial"/>
          <w:b/>
          <w:sz w:val="20"/>
          <w:szCs w:val="20"/>
        </w:rPr>
      </w:pPr>
      <w:r w:rsidRPr="00333BD3">
        <w:rPr>
          <w:rFonts w:cs="Arial"/>
          <w:b/>
          <w:sz w:val="20"/>
          <w:szCs w:val="20"/>
        </w:rPr>
        <w:t>Environmental awareness training</w:t>
      </w:r>
      <w:r w:rsidRPr="00333BD3">
        <w:rPr>
          <w:rFonts w:cs="Arial"/>
          <w:b/>
          <w:sz w:val="20"/>
          <w:szCs w:val="20"/>
        </w:rPr>
        <w:tab/>
        <w:t>Sum</w:t>
      </w:r>
    </w:p>
    <w:p w14:paraId="6809EB0F" w14:textId="77777777" w:rsidR="00F81449" w:rsidRPr="00C15ABA" w:rsidRDefault="00F81449" w:rsidP="00C3521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 w:val="right" w:leader="dot" w:pos="9071"/>
        </w:tabs>
        <w:ind w:left="1406" w:right="-1"/>
        <w:jc w:val="both"/>
        <w:rPr>
          <w:rFonts w:ascii="Arial" w:hAnsi="Arial" w:cs="Arial"/>
          <w:b/>
        </w:rPr>
      </w:pPr>
    </w:p>
    <w:p w14:paraId="5F8B79DC" w14:textId="77777777" w:rsidR="00F81449" w:rsidRPr="00333BD3" w:rsidRDefault="00F81449" w:rsidP="00333BD3">
      <w:pPr>
        <w:pStyle w:val="JGHeading2"/>
        <w:tabs>
          <w:tab w:val="left" w:pos="1134"/>
        </w:tabs>
        <w:ind w:right="0"/>
      </w:pPr>
      <w:r w:rsidRPr="00333BD3">
        <w:t>PSA 8.3.7</w:t>
      </w:r>
      <w:r w:rsidRPr="00333BD3">
        <w:tab/>
      </w:r>
      <w:r w:rsidRPr="00333BD3">
        <w:rPr>
          <w:u w:val="single"/>
        </w:rPr>
        <w:t>Producing and Submitting the Quality Control Programme</w:t>
      </w:r>
    </w:p>
    <w:p w14:paraId="04CEDDD8" w14:textId="77777777" w:rsidR="00F81449" w:rsidRPr="00333BD3" w:rsidRDefault="00F81449" w:rsidP="00333BD3">
      <w:pPr>
        <w:pStyle w:val="Bullet0"/>
        <w:numPr>
          <w:ilvl w:val="0"/>
          <w:numId w:val="0"/>
        </w:numPr>
        <w:ind w:left="1134" w:right="-1"/>
        <w:jc w:val="both"/>
      </w:pPr>
      <w:r w:rsidRPr="00C15ABA">
        <w:t>The Contractor shall tender a lump sum in the Schedule of Quantities to cover his costs</w:t>
      </w:r>
      <w:r w:rsidRPr="00333BD3">
        <w:t xml:space="preserve"> for producing and submitting the Quality Control Programme (QCP), and associated approval forms, to the </w:t>
      </w:r>
      <w:r w:rsidRPr="00C15ABA">
        <w:t>Engineer</w:t>
      </w:r>
      <w:r w:rsidRPr="00333BD3">
        <w:t xml:space="preserve"> for approval prior to the handing over of the Site to the Contractor.</w:t>
      </w:r>
    </w:p>
    <w:p w14:paraId="0F2150AF" w14:textId="77777777" w:rsidR="00F81449" w:rsidRPr="00333BD3" w:rsidRDefault="00F81449" w:rsidP="00333BD3">
      <w:pPr>
        <w:pStyle w:val="Bullet0"/>
        <w:numPr>
          <w:ilvl w:val="0"/>
          <w:numId w:val="0"/>
        </w:numPr>
        <w:ind w:left="1134" w:right="-1"/>
        <w:jc w:val="both"/>
      </w:pPr>
    </w:p>
    <w:p w14:paraId="0C20F94F" w14:textId="77777777" w:rsidR="00F81449" w:rsidRPr="00333BD3" w:rsidRDefault="00F81449" w:rsidP="00333BD3">
      <w:pPr>
        <w:pStyle w:val="Bullet0"/>
        <w:numPr>
          <w:ilvl w:val="0"/>
          <w:numId w:val="0"/>
        </w:numPr>
        <w:ind w:left="1134" w:right="-1"/>
        <w:jc w:val="both"/>
      </w:pPr>
      <w:r w:rsidRPr="00333BD3">
        <w:t xml:space="preserve">Payment will be made for this item only once the QCP has been approved by the </w:t>
      </w:r>
      <w:r w:rsidRPr="00C15ABA">
        <w:t>Engineer</w:t>
      </w:r>
      <w:r w:rsidRPr="00333BD3">
        <w:t>.</w:t>
      </w:r>
    </w:p>
    <w:p w14:paraId="6808F3DC" w14:textId="77777777" w:rsidR="00F81449" w:rsidRPr="00C15ABA" w:rsidRDefault="00F81449" w:rsidP="00333BD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right="-1"/>
        <w:jc w:val="both"/>
        <w:rPr>
          <w:rFonts w:ascii="Arial" w:hAnsi="Arial" w:cs="Arial"/>
          <w:lang w:eastAsia="en-US"/>
        </w:rPr>
      </w:pPr>
    </w:p>
    <w:p w14:paraId="3A80268C" w14:textId="77777777" w:rsidR="00F81449" w:rsidRPr="00C15ABA" w:rsidRDefault="00F81449" w:rsidP="00333BD3">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C15ABA">
        <w:rPr>
          <w:rFonts w:ascii="Arial" w:hAnsi="Arial" w:cs="Arial"/>
          <w:b/>
          <w:u w:val="words"/>
          <w:lang w:eastAsia="en-US"/>
        </w:rPr>
        <w:t>Item</w:t>
      </w:r>
      <w:r w:rsidRPr="00C15ABA">
        <w:rPr>
          <w:rFonts w:ascii="Arial" w:hAnsi="Arial" w:cs="Arial"/>
          <w:b/>
          <w:u w:val="words"/>
          <w:lang w:eastAsia="en-US"/>
        </w:rPr>
        <w:tab/>
        <w:t>Unit</w:t>
      </w:r>
    </w:p>
    <w:p w14:paraId="6153AAB7" w14:textId="77777777" w:rsidR="00F81449" w:rsidRPr="00333BD3" w:rsidRDefault="00F81449" w:rsidP="00333BD3">
      <w:pPr>
        <w:pStyle w:val="List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134"/>
        <w:jc w:val="both"/>
        <w:rPr>
          <w:rFonts w:cs="Arial"/>
          <w:b/>
          <w:sz w:val="20"/>
          <w:szCs w:val="20"/>
        </w:rPr>
      </w:pPr>
      <w:r w:rsidRPr="00333BD3">
        <w:rPr>
          <w:rFonts w:cs="Arial"/>
          <w:b/>
          <w:sz w:val="20"/>
          <w:szCs w:val="20"/>
        </w:rPr>
        <w:t>Producing and Submitting the Quality Control Programme</w:t>
      </w:r>
      <w:r w:rsidRPr="00333BD3">
        <w:rPr>
          <w:rFonts w:cs="Arial"/>
          <w:b/>
          <w:sz w:val="20"/>
          <w:szCs w:val="20"/>
        </w:rPr>
        <w:tab/>
        <w:t>Sum</w:t>
      </w:r>
    </w:p>
    <w:p w14:paraId="61C910DC" w14:textId="77777777" w:rsidR="00F81449" w:rsidRPr="00C15ABA" w:rsidRDefault="00F81449" w:rsidP="00333BD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right="-1"/>
        <w:jc w:val="both"/>
        <w:rPr>
          <w:rFonts w:ascii="Arial" w:hAnsi="Arial" w:cs="Arial"/>
          <w:lang w:eastAsia="en-US"/>
        </w:rPr>
      </w:pPr>
    </w:p>
    <w:p w14:paraId="7998B4B7" w14:textId="77777777" w:rsidR="00F81449" w:rsidRPr="00DC55AF" w:rsidRDefault="00F81449" w:rsidP="00D23A4F">
      <w:pPr>
        <w:pStyle w:val="PSLevel3"/>
      </w:pPr>
      <w:bookmarkStart w:id="58" w:name="_Toc391214401"/>
      <w:bookmarkStart w:id="59" w:name="_Toc391560298"/>
      <w:r w:rsidRPr="00DC55AF">
        <w:t>PSA 8.4</w:t>
      </w:r>
      <w:r w:rsidRPr="00DC55AF">
        <w:tab/>
        <w:t xml:space="preserve">SCHEDULED TIME-RELATED ITEMS </w:t>
      </w:r>
      <w:bookmarkEnd w:id="58"/>
      <w:bookmarkEnd w:id="59"/>
    </w:p>
    <w:p w14:paraId="7259C6CA" w14:textId="77777777" w:rsidR="00F81449" w:rsidRPr="00C15ABA" w:rsidRDefault="00F81449" w:rsidP="00333BD3">
      <w:pPr>
        <w:pStyle w:val="Bullet0"/>
        <w:numPr>
          <w:ilvl w:val="0"/>
          <w:numId w:val="0"/>
        </w:numPr>
        <w:ind w:left="1134" w:right="-1"/>
        <w:jc w:val="both"/>
      </w:pPr>
      <w:r w:rsidRPr="00C15ABA">
        <w:t>Add the following:</w:t>
      </w:r>
    </w:p>
    <w:p w14:paraId="792C2C64" w14:textId="77777777" w:rsidR="00F81449" w:rsidRPr="00C15ABA" w:rsidRDefault="00F81449" w:rsidP="00333BD3">
      <w:pPr>
        <w:pStyle w:val="Bullet0"/>
        <w:numPr>
          <w:ilvl w:val="0"/>
          <w:numId w:val="0"/>
        </w:numPr>
        <w:ind w:left="1134" w:right="-1"/>
        <w:jc w:val="both"/>
      </w:pPr>
    </w:p>
    <w:p w14:paraId="2EAFDFA8" w14:textId="77777777" w:rsidR="00F81449" w:rsidRPr="00C15ABA" w:rsidRDefault="00F81449" w:rsidP="00333BD3">
      <w:pPr>
        <w:pStyle w:val="Bullet0"/>
        <w:numPr>
          <w:ilvl w:val="0"/>
          <w:numId w:val="0"/>
        </w:numPr>
        <w:ind w:left="1134" w:right="-1"/>
        <w:jc w:val="both"/>
      </w:pPr>
      <w:r w:rsidRPr="00C15ABA">
        <w:t>“Adjusted Payment for Time-Related Costs</w:t>
      </w:r>
    </w:p>
    <w:p w14:paraId="2C23F617" w14:textId="77777777" w:rsidR="00F81449" w:rsidRPr="00C15ABA" w:rsidRDefault="00F81449" w:rsidP="00333BD3">
      <w:pPr>
        <w:pStyle w:val="Bullet0"/>
        <w:numPr>
          <w:ilvl w:val="0"/>
          <w:numId w:val="0"/>
        </w:numPr>
        <w:ind w:left="1134" w:right="-1"/>
        <w:jc w:val="both"/>
      </w:pPr>
    </w:p>
    <w:p w14:paraId="7AA4A3D3" w14:textId="77777777" w:rsidR="00F81449" w:rsidRDefault="00F81449" w:rsidP="00333BD3">
      <w:pPr>
        <w:pStyle w:val="Bullet0"/>
        <w:numPr>
          <w:ilvl w:val="0"/>
          <w:numId w:val="0"/>
        </w:numPr>
        <w:ind w:left="1134" w:right="-1"/>
        <w:jc w:val="both"/>
      </w:pPr>
      <w:r w:rsidRPr="00C15ABA">
        <w:t>The payment to the Contractor for time-related costs shall be adjusted in accordance with the following formula in the event of the Engineer granting an extension of time in terms of the provisions of the Contract:</w:t>
      </w:r>
    </w:p>
    <w:p w14:paraId="192DBCD5" w14:textId="77777777" w:rsidR="00F81449" w:rsidRDefault="00F81449" w:rsidP="00333BD3">
      <w:pPr>
        <w:pStyle w:val="Bullet0"/>
        <w:numPr>
          <w:ilvl w:val="0"/>
          <w:numId w:val="0"/>
        </w:numPr>
        <w:ind w:left="1134" w:right="-1"/>
        <w:jc w:val="both"/>
      </w:pPr>
    </w:p>
    <w:p w14:paraId="0AB1EF81" w14:textId="77777777" w:rsidR="00F81449" w:rsidRPr="00C15ABA" w:rsidRDefault="00F81449" w:rsidP="00333BD3">
      <w:pPr>
        <w:pStyle w:val="Bullet0"/>
        <w:numPr>
          <w:ilvl w:val="0"/>
          <w:numId w:val="0"/>
        </w:numPr>
        <w:ind w:left="1134" w:right="-1"/>
        <w:jc w:val="both"/>
      </w:pPr>
    </w:p>
    <w:p w14:paraId="673DDD36" w14:textId="77777777" w:rsidR="00F81449" w:rsidRPr="00C15ABA" w:rsidRDefault="00F81449" w:rsidP="00333BD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right="-1"/>
        <w:jc w:val="both"/>
        <w:rPr>
          <w:rFonts w:ascii="Arial" w:hAnsi="Arial" w:cs="Arial"/>
          <w:lang w:eastAsia="en-US"/>
        </w:rPr>
      </w:pPr>
    </w:p>
    <w:tbl>
      <w:tblPr>
        <w:tblW w:w="0" w:type="auto"/>
        <w:tblInd w:w="2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43"/>
        <w:gridCol w:w="2835"/>
      </w:tblGrid>
      <w:tr w:rsidR="00F81449" w:rsidRPr="00C15ABA" w14:paraId="312969F4" w14:textId="77777777" w:rsidTr="00333BD3">
        <w:trPr>
          <w:trHeight w:val="394"/>
        </w:trPr>
        <w:tc>
          <w:tcPr>
            <w:tcW w:w="1985" w:type="dxa"/>
            <w:vMerge w:val="restart"/>
            <w:tcBorders>
              <w:top w:val="nil"/>
              <w:left w:val="nil"/>
              <w:bottom w:val="single" w:sz="4" w:space="0" w:color="auto"/>
              <w:right w:val="single" w:sz="4" w:space="0" w:color="auto"/>
            </w:tcBorders>
            <w:vAlign w:val="center"/>
            <w:hideMark/>
          </w:tcPr>
          <w:p w14:paraId="4B5C470B" w14:textId="77777777" w:rsidR="00F81449" w:rsidRPr="00C15ABA" w:rsidRDefault="00F81449" w:rsidP="00C35214">
            <w:pPr>
              <w:ind w:right="-1"/>
              <w:jc w:val="both"/>
              <w:rPr>
                <w:rFonts w:ascii="Arial" w:hAnsi="Arial" w:cs="Arial"/>
              </w:rPr>
            </w:pPr>
            <w:r w:rsidRPr="00C15ABA">
              <w:rPr>
                <w:rFonts w:ascii="Arial" w:hAnsi="Arial" w:cs="Arial"/>
              </w:rPr>
              <w:t>Sum of Tendered amount for Time-Related items</w:t>
            </w:r>
          </w:p>
        </w:tc>
        <w:tc>
          <w:tcPr>
            <w:tcW w:w="743" w:type="dxa"/>
            <w:vMerge w:val="restart"/>
            <w:tcBorders>
              <w:top w:val="nil"/>
              <w:left w:val="single" w:sz="4" w:space="0" w:color="auto"/>
              <w:bottom w:val="single" w:sz="4" w:space="0" w:color="auto"/>
              <w:right w:val="nil"/>
            </w:tcBorders>
            <w:vAlign w:val="center"/>
            <w:hideMark/>
          </w:tcPr>
          <w:p w14:paraId="2E1E5673" w14:textId="77777777" w:rsidR="00F81449" w:rsidRPr="00C15ABA" w:rsidRDefault="00F81449" w:rsidP="00333BD3">
            <w:pPr>
              <w:ind w:right="-1"/>
              <w:jc w:val="center"/>
              <w:rPr>
                <w:rFonts w:ascii="Arial" w:hAnsi="Arial" w:cs="Arial"/>
              </w:rPr>
            </w:pPr>
            <w:r w:rsidRPr="00C15ABA">
              <w:rPr>
                <w:rFonts w:ascii="Arial" w:hAnsi="Arial" w:cs="Arial"/>
              </w:rPr>
              <w:t>x</w:t>
            </w:r>
          </w:p>
        </w:tc>
        <w:tc>
          <w:tcPr>
            <w:tcW w:w="2835" w:type="dxa"/>
            <w:tcBorders>
              <w:top w:val="nil"/>
              <w:left w:val="nil"/>
              <w:bottom w:val="single" w:sz="4" w:space="0" w:color="auto"/>
              <w:right w:val="nil"/>
            </w:tcBorders>
            <w:vAlign w:val="center"/>
            <w:hideMark/>
          </w:tcPr>
          <w:p w14:paraId="5CE7515E" w14:textId="77777777" w:rsidR="00F81449" w:rsidRPr="00C15ABA" w:rsidRDefault="00F81449" w:rsidP="00C35214">
            <w:pPr>
              <w:ind w:right="-1"/>
              <w:jc w:val="both"/>
              <w:rPr>
                <w:rFonts w:ascii="Arial" w:hAnsi="Arial" w:cs="Arial"/>
              </w:rPr>
            </w:pPr>
            <w:r w:rsidRPr="00C15ABA">
              <w:rPr>
                <w:rFonts w:ascii="Arial" w:hAnsi="Arial" w:cs="Arial"/>
              </w:rPr>
              <w:t>Extended contract period as authorised by Engineer</w:t>
            </w:r>
          </w:p>
        </w:tc>
      </w:tr>
      <w:tr w:rsidR="00F81449" w:rsidRPr="00C15ABA" w14:paraId="38548F16" w14:textId="77777777" w:rsidTr="00333BD3">
        <w:trPr>
          <w:trHeight w:val="231"/>
        </w:trPr>
        <w:tc>
          <w:tcPr>
            <w:tcW w:w="1985" w:type="dxa"/>
            <w:vMerge/>
            <w:tcBorders>
              <w:top w:val="single" w:sz="4" w:space="0" w:color="auto"/>
              <w:left w:val="nil"/>
              <w:bottom w:val="single" w:sz="4" w:space="0" w:color="auto"/>
              <w:right w:val="single" w:sz="4" w:space="0" w:color="auto"/>
            </w:tcBorders>
            <w:vAlign w:val="center"/>
            <w:hideMark/>
          </w:tcPr>
          <w:p w14:paraId="1CD27136" w14:textId="77777777" w:rsidR="00F81449" w:rsidRPr="00C15ABA" w:rsidRDefault="00F81449" w:rsidP="00C3521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right="-1"/>
              <w:jc w:val="both"/>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14:paraId="504DE79A" w14:textId="77777777" w:rsidR="00F81449" w:rsidRPr="00C15ABA" w:rsidRDefault="00F81449" w:rsidP="00C3521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right="-1"/>
              <w:jc w:val="both"/>
              <w:rPr>
                <w:rFonts w:ascii="Arial" w:hAnsi="Arial" w:cs="Arial"/>
              </w:rPr>
            </w:pPr>
          </w:p>
        </w:tc>
        <w:tc>
          <w:tcPr>
            <w:tcW w:w="2835" w:type="dxa"/>
            <w:tcBorders>
              <w:top w:val="single" w:sz="4" w:space="0" w:color="auto"/>
              <w:left w:val="single" w:sz="4" w:space="0" w:color="auto"/>
              <w:bottom w:val="nil"/>
              <w:right w:val="nil"/>
            </w:tcBorders>
            <w:vAlign w:val="center"/>
            <w:hideMark/>
          </w:tcPr>
          <w:p w14:paraId="57BAE79E" w14:textId="77777777" w:rsidR="00F81449" w:rsidRPr="00C15ABA" w:rsidRDefault="00F81449" w:rsidP="00C35214">
            <w:pPr>
              <w:ind w:right="-1"/>
              <w:jc w:val="both"/>
              <w:rPr>
                <w:rFonts w:ascii="Arial" w:hAnsi="Arial" w:cs="Arial"/>
              </w:rPr>
            </w:pPr>
            <w:r w:rsidRPr="00C15ABA">
              <w:rPr>
                <w:rFonts w:ascii="Arial" w:hAnsi="Arial" w:cs="Arial"/>
              </w:rPr>
              <w:t>Tender contract period</w:t>
            </w:r>
          </w:p>
        </w:tc>
      </w:tr>
    </w:tbl>
    <w:p w14:paraId="1F020E0B" w14:textId="77777777" w:rsidR="00F81449" w:rsidRPr="00C15ABA" w:rsidRDefault="00F81449" w:rsidP="00C35214">
      <w:pPr>
        <w:ind w:right="-1"/>
        <w:jc w:val="both"/>
        <w:rPr>
          <w:rFonts w:ascii="Arial" w:hAnsi="Arial" w:cs="Arial"/>
        </w:rPr>
      </w:pPr>
    </w:p>
    <w:p w14:paraId="2CE187AD" w14:textId="77777777" w:rsidR="00F81449" w:rsidRPr="00C15ABA" w:rsidRDefault="00F81449" w:rsidP="00333BD3">
      <w:pPr>
        <w:pStyle w:val="Bullet0"/>
        <w:numPr>
          <w:ilvl w:val="0"/>
          <w:numId w:val="0"/>
        </w:numPr>
        <w:ind w:left="1134" w:right="-1"/>
        <w:jc w:val="both"/>
      </w:pPr>
      <w:r w:rsidRPr="00C15ABA">
        <w:t xml:space="preserve">The </w:t>
      </w:r>
      <w:proofErr w:type="gramStart"/>
      <w:r w:rsidRPr="00C15ABA">
        <w:t>above mentioned</w:t>
      </w:r>
      <w:proofErr w:type="gramEnd"/>
      <w:r w:rsidRPr="00C15ABA">
        <w:t xml:space="preserve"> adjustment of the payment for Time-Related Items shall be made in the Completion Payment Certificate and shall be the only payment for additional time-related costs irrespective of the actual period required to complete the Contract including its authorised extensions.</w:t>
      </w:r>
    </w:p>
    <w:p w14:paraId="631EBCDB" w14:textId="77777777" w:rsidR="00F81449" w:rsidRPr="00C15ABA" w:rsidRDefault="00F81449" w:rsidP="00333BD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right="-1"/>
        <w:jc w:val="both"/>
        <w:rPr>
          <w:rFonts w:ascii="Arial" w:hAnsi="Arial" w:cs="Arial"/>
          <w:lang w:eastAsia="en-US"/>
        </w:rPr>
      </w:pPr>
    </w:p>
    <w:p w14:paraId="2D400290" w14:textId="77777777" w:rsidR="00F81449" w:rsidRPr="008F512B" w:rsidRDefault="00F81449" w:rsidP="008F512B">
      <w:pPr>
        <w:pStyle w:val="JGHeading2"/>
        <w:tabs>
          <w:tab w:val="left" w:pos="1134"/>
        </w:tabs>
        <w:ind w:right="0"/>
      </w:pPr>
      <w:bookmarkStart w:id="60" w:name="_Toc391214402"/>
      <w:bookmarkStart w:id="61" w:name="_Toc391560299"/>
      <w:r w:rsidRPr="008F512B">
        <w:t>PSA 8.4.2</w:t>
      </w:r>
      <w:r w:rsidRPr="008F512B">
        <w:tab/>
      </w:r>
      <w:r w:rsidRPr="008F512B">
        <w:rPr>
          <w:u w:val="single"/>
        </w:rPr>
        <w:t>Time Related Establishment Costs</w:t>
      </w:r>
      <w:bookmarkEnd w:id="60"/>
      <w:bookmarkEnd w:id="61"/>
    </w:p>
    <w:p w14:paraId="0BAF2276" w14:textId="77777777" w:rsidR="00F81449" w:rsidRPr="00C15ABA" w:rsidRDefault="00F81449" w:rsidP="00333BD3">
      <w:pPr>
        <w:pStyle w:val="Bullet0"/>
        <w:numPr>
          <w:ilvl w:val="0"/>
          <w:numId w:val="0"/>
        </w:numPr>
        <w:ind w:left="1134" w:right="-1"/>
        <w:jc w:val="both"/>
      </w:pPr>
      <w:r w:rsidRPr="00C15ABA">
        <w:t>The Contractor shall tender a lump sum in the Bill of Quantities to cover his time-related establishment costs.  Other than the items which have been separately scheduled in PSA 8.4.2.2, the amount tendered and paid shall be full compensation to the Contractor for:</w:t>
      </w:r>
    </w:p>
    <w:p w14:paraId="58C9BBAB" w14:textId="77777777" w:rsidR="00F81449" w:rsidRPr="00C15ABA" w:rsidRDefault="00F81449" w:rsidP="00333BD3">
      <w:pPr>
        <w:pStyle w:val="Bullet0"/>
        <w:numPr>
          <w:ilvl w:val="0"/>
          <w:numId w:val="0"/>
        </w:numPr>
        <w:ind w:left="1134" w:right="-1"/>
        <w:jc w:val="both"/>
      </w:pPr>
    </w:p>
    <w:p w14:paraId="4E316ECE" w14:textId="77777777" w:rsidR="00F81449" w:rsidRPr="00C15ABA" w:rsidRDefault="00F81449" w:rsidP="006D3728">
      <w:pPr>
        <w:pStyle w:val="Bullet0"/>
        <w:numPr>
          <w:ilvl w:val="0"/>
          <w:numId w:val="205"/>
        </w:numPr>
        <w:ind w:right="-1" w:hanging="436"/>
        <w:jc w:val="both"/>
      </w:pPr>
      <w:r w:rsidRPr="00C15ABA">
        <w:t xml:space="preserve">The maintenance of his whole organisation as established for this </w:t>
      </w:r>
      <w:proofErr w:type="gramStart"/>
      <w:r w:rsidRPr="00C15ABA">
        <w:t>Contract;</w:t>
      </w:r>
      <w:proofErr w:type="gramEnd"/>
    </w:p>
    <w:p w14:paraId="5974ACF3" w14:textId="77777777" w:rsidR="00F81449" w:rsidRPr="00C15ABA" w:rsidRDefault="00F81449" w:rsidP="00333BD3">
      <w:pPr>
        <w:pStyle w:val="Bullet0"/>
        <w:numPr>
          <w:ilvl w:val="0"/>
          <w:numId w:val="0"/>
        </w:numPr>
        <w:ind w:left="1134" w:right="-1" w:hanging="436"/>
        <w:jc w:val="both"/>
      </w:pPr>
    </w:p>
    <w:p w14:paraId="6C1BD77E" w14:textId="77777777" w:rsidR="00F81449" w:rsidRPr="00C15ABA" w:rsidRDefault="00F81449" w:rsidP="006D3728">
      <w:pPr>
        <w:pStyle w:val="Bullet0"/>
        <w:numPr>
          <w:ilvl w:val="0"/>
          <w:numId w:val="205"/>
        </w:numPr>
        <w:ind w:right="-1" w:hanging="436"/>
        <w:jc w:val="both"/>
      </w:pPr>
      <w:r w:rsidRPr="00C15ABA">
        <w:t>The maintenance of all insurances, indemnities and guarantees required in terms of the Conditions of Contract or Tender where applicable.</w:t>
      </w:r>
    </w:p>
    <w:p w14:paraId="0326E83A" w14:textId="77777777" w:rsidR="00F81449" w:rsidRPr="00C15ABA" w:rsidRDefault="00F81449" w:rsidP="00333BD3">
      <w:pPr>
        <w:pStyle w:val="Bullet0"/>
        <w:numPr>
          <w:ilvl w:val="0"/>
          <w:numId w:val="0"/>
        </w:numPr>
        <w:ind w:left="1134" w:right="-1" w:hanging="436"/>
        <w:jc w:val="both"/>
      </w:pPr>
    </w:p>
    <w:p w14:paraId="06A79878" w14:textId="77777777" w:rsidR="00F81449" w:rsidRPr="00C15ABA" w:rsidRDefault="00F81449" w:rsidP="006D3728">
      <w:pPr>
        <w:pStyle w:val="Bullet0"/>
        <w:numPr>
          <w:ilvl w:val="0"/>
          <w:numId w:val="205"/>
        </w:numPr>
        <w:ind w:right="-1" w:hanging="436"/>
        <w:jc w:val="both"/>
      </w:pPr>
      <w:r w:rsidRPr="00C15ABA">
        <w:t>Compliance with all general conditions and requirements which are not specifically measured elsewhere for payment in these Contract Documents.</w:t>
      </w:r>
    </w:p>
    <w:p w14:paraId="6690EB31" w14:textId="77777777" w:rsidR="00F81449" w:rsidRPr="00C15ABA" w:rsidRDefault="00F81449" w:rsidP="00333BD3">
      <w:pPr>
        <w:pStyle w:val="Bullet0"/>
        <w:numPr>
          <w:ilvl w:val="0"/>
          <w:numId w:val="0"/>
        </w:numPr>
        <w:ind w:left="1134" w:right="-1"/>
        <w:jc w:val="both"/>
      </w:pPr>
    </w:p>
    <w:p w14:paraId="609B9F17" w14:textId="77777777" w:rsidR="00F81449" w:rsidRPr="00C15ABA" w:rsidRDefault="00F81449" w:rsidP="00333BD3">
      <w:pPr>
        <w:pStyle w:val="Bullet0"/>
        <w:numPr>
          <w:ilvl w:val="0"/>
          <w:numId w:val="0"/>
        </w:numPr>
        <w:ind w:left="1134" w:right="-1"/>
        <w:jc w:val="both"/>
      </w:pPr>
      <w:r w:rsidRPr="00C15ABA">
        <w:t>The Contractor shall tender a lump sum for the above-mentioned items.</w:t>
      </w:r>
    </w:p>
    <w:p w14:paraId="4D332047" w14:textId="77777777" w:rsidR="00F81449" w:rsidRPr="00C15ABA" w:rsidRDefault="00F81449" w:rsidP="00333BD3">
      <w:pPr>
        <w:pStyle w:val="Bullet0"/>
        <w:numPr>
          <w:ilvl w:val="0"/>
          <w:numId w:val="0"/>
        </w:numPr>
        <w:ind w:left="1134" w:right="-1"/>
        <w:jc w:val="both"/>
      </w:pPr>
    </w:p>
    <w:p w14:paraId="3D6A255A" w14:textId="77777777" w:rsidR="00F81449" w:rsidRPr="00C15ABA" w:rsidRDefault="00F81449" w:rsidP="00333BD3">
      <w:pPr>
        <w:pStyle w:val="Bullet0"/>
        <w:numPr>
          <w:ilvl w:val="0"/>
          <w:numId w:val="0"/>
        </w:numPr>
        <w:ind w:left="1134" w:right="-1"/>
        <w:jc w:val="both"/>
      </w:pPr>
      <w:r w:rsidRPr="00C15ABA">
        <w:t>Payment of the lump sum shall be made monthly in compliance with method laid down in Sub-Clause 8.2.2 of SANS 1200 A.</w:t>
      </w:r>
    </w:p>
    <w:p w14:paraId="2C27B434" w14:textId="77777777" w:rsidR="00F81449" w:rsidRPr="00C15ABA" w:rsidRDefault="00F81449" w:rsidP="00333BD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right="-1"/>
        <w:jc w:val="both"/>
        <w:rPr>
          <w:rFonts w:ascii="Arial" w:hAnsi="Arial" w:cs="Arial"/>
          <w:lang w:eastAsia="en-US"/>
        </w:rPr>
      </w:pPr>
    </w:p>
    <w:p w14:paraId="0A3905D0" w14:textId="77777777" w:rsidR="00F81449" w:rsidRPr="00C15ABA" w:rsidRDefault="00F81449" w:rsidP="00333BD3">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C15ABA">
        <w:rPr>
          <w:rFonts w:ascii="Arial" w:hAnsi="Arial" w:cs="Arial"/>
          <w:b/>
          <w:u w:val="words"/>
          <w:lang w:eastAsia="en-US"/>
        </w:rPr>
        <w:t>Item</w:t>
      </w:r>
      <w:r w:rsidRPr="00C15ABA">
        <w:rPr>
          <w:rFonts w:ascii="Arial" w:hAnsi="Arial" w:cs="Arial"/>
          <w:b/>
          <w:u w:val="words"/>
          <w:lang w:eastAsia="en-US"/>
        </w:rPr>
        <w:tab/>
        <w:t>Unit</w:t>
      </w:r>
    </w:p>
    <w:p w14:paraId="48A0A4A6" w14:textId="77777777" w:rsidR="00F81449" w:rsidRPr="008F512B" w:rsidRDefault="00F81449" w:rsidP="008F512B">
      <w:pPr>
        <w:pStyle w:val="List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134"/>
        <w:jc w:val="both"/>
        <w:rPr>
          <w:rFonts w:cs="Arial"/>
          <w:b/>
          <w:sz w:val="20"/>
          <w:szCs w:val="20"/>
        </w:rPr>
      </w:pPr>
      <w:r w:rsidRPr="008F512B">
        <w:rPr>
          <w:rFonts w:cs="Arial"/>
          <w:b/>
          <w:sz w:val="20"/>
          <w:szCs w:val="20"/>
        </w:rPr>
        <w:t>Time related establishment</w:t>
      </w:r>
      <w:r w:rsidRPr="008F512B">
        <w:rPr>
          <w:rFonts w:cs="Arial"/>
          <w:b/>
          <w:sz w:val="20"/>
          <w:szCs w:val="20"/>
        </w:rPr>
        <w:tab/>
        <w:t>Sum</w:t>
      </w:r>
    </w:p>
    <w:p w14:paraId="55D954F6" w14:textId="77777777" w:rsidR="00F81449" w:rsidRPr="00C15ABA" w:rsidRDefault="00F81449" w:rsidP="008F512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right="-1"/>
        <w:jc w:val="both"/>
        <w:rPr>
          <w:rFonts w:ascii="Arial" w:hAnsi="Arial" w:cs="Arial"/>
          <w:lang w:eastAsia="en-US"/>
        </w:rPr>
      </w:pPr>
    </w:p>
    <w:p w14:paraId="0D9D4759" w14:textId="77777777" w:rsidR="00F81449" w:rsidRPr="00C15ABA" w:rsidRDefault="00F81449" w:rsidP="008F512B">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ind w:left="1134" w:right="-1" w:hanging="1134"/>
        <w:jc w:val="both"/>
        <w:outlineLvl w:val="6"/>
        <w:rPr>
          <w:rFonts w:ascii="Arial" w:hAnsi="Arial" w:cs="Arial"/>
        </w:rPr>
      </w:pPr>
      <w:bookmarkStart w:id="62" w:name="_Toc391214403"/>
      <w:bookmarkStart w:id="63" w:name="_Toc391560300"/>
      <w:r w:rsidRPr="00C15ABA">
        <w:rPr>
          <w:rFonts w:ascii="Arial" w:hAnsi="Arial" w:cs="Arial"/>
        </w:rPr>
        <w:t>PSA 8.4.2.2</w:t>
      </w:r>
      <w:r>
        <w:rPr>
          <w:rFonts w:ascii="Arial" w:hAnsi="Arial" w:cs="Arial"/>
        </w:rPr>
        <w:tab/>
      </w:r>
      <w:r w:rsidRPr="008F512B">
        <w:rPr>
          <w:rFonts w:ascii="Arial" w:hAnsi="Arial" w:cs="Arial"/>
          <w:i/>
          <w:iCs/>
        </w:rPr>
        <w:t>Facilities for the Contractor</w:t>
      </w:r>
      <w:bookmarkEnd w:id="62"/>
      <w:bookmarkEnd w:id="63"/>
    </w:p>
    <w:p w14:paraId="65C6DCF9" w14:textId="77777777" w:rsidR="00F81449" w:rsidRPr="00C15ABA" w:rsidRDefault="00F81449" w:rsidP="008F512B">
      <w:pPr>
        <w:pStyle w:val="Bullet0"/>
        <w:numPr>
          <w:ilvl w:val="0"/>
          <w:numId w:val="0"/>
        </w:numPr>
        <w:ind w:left="1134" w:right="-1"/>
        <w:jc w:val="both"/>
      </w:pPr>
      <w:r w:rsidRPr="00C15ABA">
        <w:t>a)</w:t>
      </w:r>
      <w:r w:rsidRPr="00C15ABA">
        <w:tab/>
        <w:t>Dealing with Water</w:t>
      </w:r>
    </w:p>
    <w:p w14:paraId="19182CC7" w14:textId="77777777" w:rsidR="00F81449" w:rsidRPr="00C15ABA" w:rsidRDefault="00F81449" w:rsidP="008F512B">
      <w:pPr>
        <w:pStyle w:val="Bullet0"/>
        <w:numPr>
          <w:ilvl w:val="0"/>
          <w:numId w:val="0"/>
        </w:numPr>
        <w:ind w:left="1134" w:right="-1"/>
        <w:jc w:val="both"/>
      </w:pPr>
    </w:p>
    <w:p w14:paraId="4F7A8C7C" w14:textId="77777777" w:rsidR="00F81449" w:rsidRPr="00C15ABA" w:rsidRDefault="00F81449" w:rsidP="008F512B">
      <w:pPr>
        <w:pStyle w:val="Bullet0"/>
        <w:numPr>
          <w:ilvl w:val="0"/>
          <w:numId w:val="0"/>
        </w:numPr>
        <w:ind w:left="1134" w:right="-1"/>
        <w:jc w:val="both"/>
      </w:pPr>
      <w:r w:rsidRPr="00C15ABA">
        <w:t>The sum tendered shall cover all costs not included in the rates for earthworks or other billed items for complying with Clause 5.5 of SANS 1200 A in dealing with water on the works.</w:t>
      </w:r>
    </w:p>
    <w:p w14:paraId="2B6C41BF" w14:textId="77777777" w:rsidR="00F81449" w:rsidRPr="00C15ABA" w:rsidRDefault="00F81449" w:rsidP="008F512B">
      <w:pPr>
        <w:pStyle w:val="Bullet0"/>
        <w:numPr>
          <w:ilvl w:val="0"/>
          <w:numId w:val="0"/>
        </w:numPr>
        <w:ind w:left="1134" w:right="-1"/>
        <w:jc w:val="both"/>
      </w:pPr>
    </w:p>
    <w:p w14:paraId="732307E9" w14:textId="77777777" w:rsidR="00F81449" w:rsidRPr="00C15ABA" w:rsidRDefault="00F81449" w:rsidP="008F512B">
      <w:pPr>
        <w:pStyle w:val="Bullet0"/>
        <w:numPr>
          <w:ilvl w:val="0"/>
          <w:numId w:val="0"/>
        </w:numPr>
        <w:ind w:left="1134" w:right="-1"/>
        <w:jc w:val="both"/>
      </w:pPr>
      <w:r w:rsidRPr="00C15ABA">
        <w:t>b)</w:t>
      </w:r>
      <w:r w:rsidRPr="00C15ABA">
        <w:tab/>
        <w:t xml:space="preserve">Search for, </w:t>
      </w:r>
      <w:proofErr w:type="gramStart"/>
      <w:r w:rsidRPr="00C15ABA">
        <w:t>record</w:t>
      </w:r>
      <w:proofErr w:type="gramEnd"/>
      <w:r w:rsidRPr="00C15ABA">
        <w:t xml:space="preserve"> and protect all survey bench marks</w:t>
      </w:r>
    </w:p>
    <w:p w14:paraId="21F37972" w14:textId="77777777" w:rsidR="00F81449" w:rsidRPr="00C15ABA" w:rsidRDefault="00F81449" w:rsidP="008F512B">
      <w:pPr>
        <w:pStyle w:val="Bullet0"/>
        <w:numPr>
          <w:ilvl w:val="0"/>
          <w:numId w:val="0"/>
        </w:numPr>
        <w:ind w:left="1134" w:right="-1"/>
        <w:jc w:val="both"/>
      </w:pPr>
    </w:p>
    <w:p w14:paraId="1486D160" w14:textId="77777777" w:rsidR="00F81449" w:rsidRPr="00C15ABA" w:rsidRDefault="00F81449" w:rsidP="008F512B">
      <w:pPr>
        <w:pStyle w:val="Bullet0"/>
        <w:numPr>
          <w:ilvl w:val="0"/>
          <w:numId w:val="0"/>
        </w:numPr>
        <w:ind w:left="1134" w:right="-1"/>
        <w:jc w:val="both"/>
      </w:pPr>
      <w:r w:rsidRPr="00C15ABA">
        <w:t>The sum tendered shall be deemed to be full compensation for complying with the requirements of Clause 5.1.2 of SANS 1200 A.</w:t>
      </w:r>
    </w:p>
    <w:p w14:paraId="131B03E1" w14:textId="77777777" w:rsidR="00F81449" w:rsidRPr="00C15ABA" w:rsidRDefault="00F81449" w:rsidP="008F512B">
      <w:pPr>
        <w:pStyle w:val="Bullet0"/>
        <w:numPr>
          <w:ilvl w:val="0"/>
          <w:numId w:val="0"/>
        </w:numPr>
        <w:ind w:left="1134" w:right="-1"/>
        <w:jc w:val="both"/>
      </w:pPr>
    </w:p>
    <w:p w14:paraId="0E708477" w14:textId="77777777" w:rsidR="00F81449" w:rsidRPr="00C15ABA" w:rsidRDefault="00F81449" w:rsidP="008F512B">
      <w:pPr>
        <w:pStyle w:val="Bullet0"/>
        <w:numPr>
          <w:ilvl w:val="0"/>
          <w:numId w:val="0"/>
        </w:numPr>
        <w:ind w:left="1134" w:right="-1"/>
        <w:jc w:val="both"/>
      </w:pPr>
      <w:r w:rsidRPr="00C15ABA">
        <w:t>c)</w:t>
      </w:r>
      <w:r w:rsidRPr="00C15ABA">
        <w:tab/>
        <w:t>Maintain continuity of flow through works</w:t>
      </w:r>
    </w:p>
    <w:p w14:paraId="0D9685C7" w14:textId="77777777" w:rsidR="00F81449" w:rsidRPr="00C15ABA" w:rsidRDefault="00F81449" w:rsidP="008F512B">
      <w:pPr>
        <w:pStyle w:val="Bullet0"/>
        <w:numPr>
          <w:ilvl w:val="0"/>
          <w:numId w:val="0"/>
        </w:numPr>
        <w:ind w:left="1134" w:right="-1"/>
        <w:jc w:val="both"/>
      </w:pPr>
    </w:p>
    <w:p w14:paraId="6296CDC7" w14:textId="77777777" w:rsidR="00F81449" w:rsidRPr="00C15ABA" w:rsidRDefault="00F81449" w:rsidP="008F512B">
      <w:pPr>
        <w:pStyle w:val="Bullet0"/>
        <w:numPr>
          <w:ilvl w:val="0"/>
          <w:numId w:val="0"/>
        </w:numPr>
        <w:ind w:left="1134" w:right="-1"/>
        <w:jc w:val="both"/>
      </w:pPr>
      <w:r w:rsidRPr="00C15ABA">
        <w:t>The sum tendered shall cover all costs associated with maintaining continuity of flow as specified Specification PA and shall be full compensation for all the necessary planning and sequencing of work.</w:t>
      </w:r>
    </w:p>
    <w:p w14:paraId="4E6124C2" w14:textId="77777777" w:rsidR="00F81449" w:rsidRPr="00C15ABA" w:rsidRDefault="00F81449" w:rsidP="008F512B">
      <w:pPr>
        <w:pStyle w:val="Bullet0"/>
        <w:numPr>
          <w:ilvl w:val="0"/>
          <w:numId w:val="0"/>
        </w:numPr>
        <w:ind w:left="1134" w:right="-1"/>
        <w:jc w:val="both"/>
      </w:pPr>
    </w:p>
    <w:p w14:paraId="7FCBFBAB" w14:textId="77777777" w:rsidR="00F81449" w:rsidRPr="00C15ABA" w:rsidRDefault="00F81449" w:rsidP="008F512B">
      <w:pPr>
        <w:pStyle w:val="Bullet0"/>
        <w:numPr>
          <w:ilvl w:val="0"/>
          <w:numId w:val="0"/>
        </w:numPr>
        <w:ind w:left="1134" w:right="-1"/>
        <w:jc w:val="both"/>
      </w:pPr>
      <w:r w:rsidRPr="00C15ABA">
        <w:t>d)</w:t>
      </w:r>
      <w:r w:rsidRPr="00C15ABA">
        <w:tab/>
        <w:t>Provide Access for Authorised Personnel</w:t>
      </w:r>
    </w:p>
    <w:p w14:paraId="4F82BD1D" w14:textId="77777777" w:rsidR="00F81449" w:rsidRPr="00C15ABA" w:rsidRDefault="00F81449" w:rsidP="008F512B">
      <w:pPr>
        <w:pStyle w:val="Bullet0"/>
        <w:numPr>
          <w:ilvl w:val="0"/>
          <w:numId w:val="0"/>
        </w:numPr>
        <w:ind w:left="1134" w:right="-1"/>
        <w:jc w:val="both"/>
      </w:pPr>
    </w:p>
    <w:p w14:paraId="659DF440" w14:textId="77777777" w:rsidR="00F81449" w:rsidRPr="00C15ABA" w:rsidRDefault="00F81449" w:rsidP="008F512B">
      <w:pPr>
        <w:pStyle w:val="Bullet0"/>
        <w:numPr>
          <w:ilvl w:val="0"/>
          <w:numId w:val="0"/>
        </w:numPr>
        <w:ind w:left="1134" w:right="-1"/>
        <w:jc w:val="both"/>
      </w:pPr>
      <w:r w:rsidRPr="00C15ABA">
        <w:t xml:space="preserve">The sum tendered shall be full compensation for providing access to authorised </w:t>
      </w:r>
      <w:proofErr w:type="spellStart"/>
      <w:r w:rsidRPr="00C15ABA">
        <w:t>Ethewini</w:t>
      </w:r>
      <w:proofErr w:type="spellEnd"/>
      <w:r w:rsidRPr="00C15ABA">
        <w:t xml:space="preserve"> Municipality WWTW personnel to all parts of the Works and ensuring that the construction activities do not obstruct them in any way for the full duration of the Contract.</w:t>
      </w:r>
    </w:p>
    <w:p w14:paraId="77B0189C" w14:textId="77777777" w:rsidR="00F81449" w:rsidRPr="00C15ABA" w:rsidRDefault="00F81449" w:rsidP="008F512B">
      <w:pPr>
        <w:pStyle w:val="Bullet0"/>
        <w:numPr>
          <w:ilvl w:val="0"/>
          <w:numId w:val="0"/>
        </w:numPr>
        <w:ind w:left="1134" w:right="-1"/>
        <w:jc w:val="both"/>
      </w:pPr>
    </w:p>
    <w:p w14:paraId="39ACFEF3" w14:textId="77777777" w:rsidR="00F81449" w:rsidRPr="00C15ABA" w:rsidRDefault="00F81449" w:rsidP="008F512B">
      <w:pPr>
        <w:pStyle w:val="Bullet0"/>
        <w:numPr>
          <w:ilvl w:val="0"/>
          <w:numId w:val="0"/>
        </w:numPr>
        <w:ind w:left="1134" w:right="-1"/>
        <w:jc w:val="both"/>
      </w:pPr>
      <w:r w:rsidRPr="00C15ABA">
        <w:t>e)</w:t>
      </w:r>
      <w:r w:rsidRPr="00C15ABA">
        <w:tab/>
      </w:r>
      <w:proofErr w:type="spellStart"/>
      <w:r w:rsidRPr="00C15ABA">
        <w:t>Nightwatch</w:t>
      </w:r>
      <w:proofErr w:type="spellEnd"/>
      <w:r w:rsidRPr="00C15ABA">
        <w:t xml:space="preserve"> and Security</w:t>
      </w:r>
    </w:p>
    <w:p w14:paraId="3CBD87DE" w14:textId="77777777" w:rsidR="00F81449" w:rsidRPr="00C15ABA" w:rsidRDefault="00F81449" w:rsidP="008F512B">
      <w:pPr>
        <w:pStyle w:val="Bullet0"/>
        <w:numPr>
          <w:ilvl w:val="0"/>
          <w:numId w:val="0"/>
        </w:numPr>
        <w:ind w:left="1134" w:right="-1"/>
        <w:jc w:val="both"/>
      </w:pPr>
    </w:p>
    <w:p w14:paraId="4E123673" w14:textId="77777777" w:rsidR="00F81449" w:rsidRPr="00C15ABA" w:rsidRDefault="00F81449" w:rsidP="008F512B">
      <w:pPr>
        <w:pStyle w:val="Bullet0"/>
        <w:numPr>
          <w:ilvl w:val="0"/>
          <w:numId w:val="0"/>
        </w:numPr>
        <w:ind w:left="1134" w:right="-1"/>
        <w:jc w:val="both"/>
      </w:pPr>
      <w:r w:rsidRPr="00C15ABA">
        <w:t xml:space="preserve">The sum tendered shall be full compensation for providing </w:t>
      </w:r>
      <w:proofErr w:type="spellStart"/>
      <w:r w:rsidRPr="00C15ABA">
        <w:t>Nightwatch</w:t>
      </w:r>
      <w:proofErr w:type="spellEnd"/>
      <w:r w:rsidRPr="00C15ABA">
        <w:t xml:space="preserve"> and security as stated in Section 3.4 Construction.</w:t>
      </w:r>
    </w:p>
    <w:p w14:paraId="2BBFBBB6" w14:textId="77777777" w:rsidR="00F81449" w:rsidRPr="00C15ABA" w:rsidRDefault="00F81449" w:rsidP="008F512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right="-1"/>
        <w:jc w:val="both"/>
        <w:rPr>
          <w:rFonts w:ascii="Arial" w:hAnsi="Arial" w:cs="Arial"/>
          <w:lang w:eastAsia="en-US"/>
        </w:rPr>
      </w:pPr>
    </w:p>
    <w:p w14:paraId="7590F81A" w14:textId="77777777" w:rsidR="00F81449" w:rsidRDefault="00F81449" w:rsidP="008F512B">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p>
    <w:p w14:paraId="558AE61F" w14:textId="77777777" w:rsidR="00F81449" w:rsidRPr="00C15ABA" w:rsidRDefault="00F81449" w:rsidP="008F512B">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C15ABA">
        <w:rPr>
          <w:rFonts w:ascii="Arial" w:hAnsi="Arial" w:cs="Arial"/>
          <w:b/>
          <w:u w:val="words"/>
          <w:lang w:eastAsia="en-US"/>
        </w:rPr>
        <w:t>Item</w:t>
      </w:r>
      <w:r w:rsidRPr="00C15ABA">
        <w:rPr>
          <w:rFonts w:ascii="Arial" w:hAnsi="Arial" w:cs="Arial"/>
          <w:b/>
          <w:u w:val="words"/>
          <w:lang w:eastAsia="en-US"/>
        </w:rPr>
        <w:tab/>
        <w:t>Unit</w:t>
      </w:r>
    </w:p>
    <w:p w14:paraId="4CAB03A9" w14:textId="77777777" w:rsidR="00F81449" w:rsidRPr="008F512B" w:rsidRDefault="00F81449" w:rsidP="006D3728">
      <w:pPr>
        <w:pStyle w:val="ListParagraph"/>
        <w:widowControl/>
        <w:numPr>
          <w:ilvl w:val="0"/>
          <w:numId w:val="20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560" w:hanging="426"/>
        <w:jc w:val="both"/>
        <w:rPr>
          <w:rFonts w:cs="Arial"/>
          <w:b/>
          <w:sz w:val="20"/>
          <w:szCs w:val="20"/>
        </w:rPr>
      </w:pPr>
      <w:r w:rsidRPr="008F512B">
        <w:rPr>
          <w:rFonts w:cs="Arial"/>
          <w:b/>
          <w:sz w:val="20"/>
          <w:szCs w:val="20"/>
        </w:rPr>
        <w:t>Dealing with water</w:t>
      </w:r>
      <w:r>
        <w:rPr>
          <w:rFonts w:cs="Arial"/>
          <w:b/>
          <w:sz w:val="20"/>
          <w:szCs w:val="20"/>
        </w:rPr>
        <w:t xml:space="preserve"> </w:t>
      </w:r>
      <w:r>
        <w:rPr>
          <w:rFonts w:cs="Arial"/>
          <w:b/>
          <w:sz w:val="20"/>
          <w:szCs w:val="20"/>
        </w:rPr>
        <w:tab/>
      </w:r>
      <w:r w:rsidRPr="008F512B">
        <w:rPr>
          <w:rFonts w:cs="Arial"/>
          <w:b/>
          <w:sz w:val="20"/>
          <w:szCs w:val="20"/>
        </w:rPr>
        <w:t>Sum</w:t>
      </w:r>
    </w:p>
    <w:p w14:paraId="57B84069" w14:textId="77777777" w:rsidR="00F81449" w:rsidRPr="008F512B" w:rsidRDefault="00F81449" w:rsidP="006D3728">
      <w:pPr>
        <w:pStyle w:val="ListParagraph"/>
        <w:widowControl/>
        <w:numPr>
          <w:ilvl w:val="0"/>
          <w:numId w:val="20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560" w:hanging="426"/>
        <w:jc w:val="both"/>
        <w:rPr>
          <w:rFonts w:cs="Arial"/>
          <w:b/>
          <w:sz w:val="20"/>
          <w:szCs w:val="20"/>
        </w:rPr>
      </w:pPr>
      <w:r w:rsidRPr="008F512B">
        <w:rPr>
          <w:rFonts w:cs="Arial"/>
          <w:b/>
          <w:sz w:val="20"/>
          <w:szCs w:val="20"/>
        </w:rPr>
        <w:t>Search for, record and protect all survey bench marks</w:t>
      </w:r>
      <w:r>
        <w:rPr>
          <w:rFonts w:cs="Arial"/>
          <w:b/>
          <w:sz w:val="20"/>
          <w:szCs w:val="20"/>
        </w:rPr>
        <w:tab/>
      </w:r>
      <w:r w:rsidRPr="008F512B">
        <w:rPr>
          <w:rFonts w:cs="Arial"/>
          <w:b/>
          <w:sz w:val="20"/>
          <w:szCs w:val="20"/>
        </w:rPr>
        <w:t>Sum</w:t>
      </w:r>
    </w:p>
    <w:p w14:paraId="528BEA10" w14:textId="77777777" w:rsidR="00F81449" w:rsidRPr="008F512B" w:rsidRDefault="00F81449" w:rsidP="006D3728">
      <w:pPr>
        <w:pStyle w:val="ListParagraph"/>
        <w:widowControl/>
        <w:numPr>
          <w:ilvl w:val="0"/>
          <w:numId w:val="20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560" w:hanging="426"/>
        <w:jc w:val="both"/>
        <w:rPr>
          <w:rFonts w:cs="Arial"/>
          <w:b/>
          <w:sz w:val="20"/>
          <w:szCs w:val="20"/>
        </w:rPr>
      </w:pPr>
      <w:r w:rsidRPr="008F512B">
        <w:rPr>
          <w:rFonts w:cs="Arial"/>
          <w:b/>
          <w:sz w:val="20"/>
          <w:szCs w:val="20"/>
        </w:rPr>
        <w:t>Maintain continuity of flow through the works</w:t>
      </w:r>
      <w:r>
        <w:rPr>
          <w:rFonts w:cs="Arial"/>
          <w:b/>
          <w:sz w:val="20"/>
          <w:szCs w:val="20"/>
        </w:rPr>
        <w:tab/>
      </w:r>
      <w:r w:rsidRPr="008F512B">
        <w:rPr>
          <w:rFonts w:cs="Arial"/>
          <w:b/>
          <w:sz w:val="20"/>
          <w:szCs w:val="20"/>
        </w:rPr>
        <w:t>Sum</w:t>
      </w:r>
    </w:p>
    <w:p w14:paraId="5C9F538F" w14:textId="77777777" w:rsidR="00F81449" w:rsidRPr="008F512B" w:rsidRDefault="00F81449" w:rsidP="006D3728">
      <w:pPr>
        <w:pStyle w:val="ListParagraph"/>
        <w:widowControl/>
        <w:numPr>
          <w:ilvl w:val="0"/>
          <w:numId w:val="20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560" w:hanging="426"/>
        <w:jc w:val="both"/>
        <w:rPr>
          <w:rFonts w:cs="Arial"/>
          <w:b/>
          <w:sz w:val="20"/>
          <w:szCs w:val="20"/>
        </w:rPr>
      </w:pPr>
      <w:r w:rsidRPr="008F512B">
        <w:rPr>
          <w:rFonts w:cs="Arial"/>
          <w:b/>
          <w:sz w:val="20"/>
          <w:szCs w:val="20"/>
        </w:rPr>
        <w:t>Provide access for authorised personnel</w:t>
      </w:r>
      <w:r>
        <w:rPr>
          <w:rFonts w:cs="Arial"/>
          <w:b/>
          <w:sz w:val="20"/>
          <w:szCs w:val="20"/>
        </w:rPr>
        <w:tab/>
      </w:r>
      <w:r w:rsidRPr="008F512B">
        <w:rPr>
          <w:rFonts w:cs="Arial"/>
          <w:b/>
          <w:sz w:val="20"/>
          <w:szCs w:val="20"/>
        </w:rPr>
        <w:t>Sum</w:t>
      </w:r>
    </w:p>
    <w:p w14:paraId="6755766E" w14:textId="77777777" w:rsidR="00F81449" w:rsidRPr="008F512B" w:rsidRDefault="00F81449" w:rsidP="006D3728">
      <w:pPr>
        <w:pStyle w:val="ListParagraph"/>
        <w:widowControl/>
        <w:numPr>
          <w:ilvl w:val="0"/>
          <w:numId w:val="20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560" w:hanging="426"/>
        <w:jc w:val="both"/>
        <w:rPr>
          <w:rFonts w:cs="Arial"/>
          <w:b/>
          <w:sz w:val="20"/>
          <w:szCs w:val="20"/>
        </w:rPr>
      </w:pPr>
      <w:proofErr w:type="spellStart"/>
      <w:r w:rsidRPr="008F512B">
        <w:rPr>
          <w:rFonts w:cs="Arial"/>
          <w:b/>
          <w:sz w:val="20"/>
          <w:szCs w:val="20"/>
        </w:rPr>
        <w:t>Nightwatch</w:t>
      </w:r>
      <w:proofErr w:type="spellEnd"/>
      <w:r w:rsidRPr="008F512B">
        <w:rPr>
          <w:rFonts w:cs="Arial"/>
          <w:b/>
          <w:sz w:val="20"/>
          <w:szCs w:val="20"/>
        </w:rPr>
        <w:t xml:space="preserve"> and Security</w:t>
      </w:r>
      <w:r>
        <w:rPr>
          <w:rFonts w:cs="Arial"/>
          <w:b/>
          <w:sz w:val="20"/>
          <w:szCs w:val="20"/>
        </w:rPr>
        <w:tab/>
      </w:r>
      <w:r w:rsidRPr="008F512B">
        <w:rPr>
          <w:rFonts w:cs="Arial"/>
          <w:b/>
          <w:sz w:val="20"/>
          <w:szCs w:val="20"/>
        </w:rPr>
        <w:t>Sum</w:t>
      </w:r>
    </w:p>
    <w:p w14:paraId="54AD3FDD" w14:textId="77777777" w:rsidR="00F81449" w:rsidRPr="00C15ABA" w:rsidRDefault="00F81449" w:rsidP="00C3521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 w:val="right" w:leader="dot" w:pos="9071"/>
        </w:tabs>
        <w:ind w:left="1406" w:right="-1"/>
        <w:jc w:val="both"/>
        <w:rPr>
          <w:rFonts w:ascii="Arial" w:hAnsi="Arial" w:cs="Arial"/>
          <w:b/>
        </w:rPr>
      </w:pPr>
    </w:p>
    <w:p w14:paraId="1577DC53" w14:textId="77777777" w:rsidR="00F81449" w:rsidRPr="00C15ABA" w:rsidRDefault="00F81449" w:rsidP="00F168B6">
      <w:pPr>
        <w:pStyle w:val="JGHeading2"/>
        <w:tabs>
          <w:tab w:val="left" w:pos="1134"/>
        </w:tabs>
        <w:ind w:right="0"/>
      </w:pPr>
      <w:bookmarkStart w:id="64" w:name="_Toc391214404"/>
      <w:bookmarkStart w:id="65" w:name="_Toc391560301"/>
      <w:r w:rsidRPr="00C15ABA">
        <w:t>PSA 8.4.6</w:t>
      </w:r>
      <w:r w:rsidRPr="00C15ABA">
        <w:tab/>
      </w:r>
      <w:r w:rsidRPr="00F168B6">
        <w:rPr>
          <w:u w:val="single"/>
        </w:rPr>
        <w:t>Contractor’s Time-Related Obligations with Respect to Health and Safety</w:t>
      </w:r>
      <w:r w:rsidRPr="00C15ABA">
        <w:t xml:space="preserve"> </w:t>
      </w:r>
      <w:bookmarkEnd w:id="64"/>
      <w:bookmarkEnd w:id="65"/>
    </w:p>
    <w:p w14:paraId="324C2A3B" w14:textId="77777777" w:rsidR="00F81449" w:rsidRDefault="00F81449" w:rsidP="008F512B">
      <w:pPr>
        <w:pStyle w:val="Bullet0"/>
        <w:numPr>
          <w:ilvl w:val="0"/>
          <w:numId w:val="0"/>
        </w:numPr>
        <w:ind w:left="1134" w:right="-1"/>
        <w:jc w:val="both"/>
      </w:pPr>
      <w:r w:rsidRPr="00C15ABA">
        <w:t>The Contractor shall tender lump sums to cover his time-related costs for on-going compliance with health and safety requirements as stated in PSA 8.3.5, above, for the duration of the Contract.</w:t>
      </w:r>
    </w:p>
    <w:p w14:paraId="2EFCD740" w14:textId="77777777" w:rsidR="00F81449" w:rsidRPr="00C15ABA" w:rsidRDefault="00F81449" w:rsidP="008F512B">
      <w:pPr>
        <w:pStyle w:val="Bullet0"/>
        <w:numPr>
          <w:ilvl w:val="0"/>
          <w:numId w:val="0"/>
        </w:numPr>
        <w:ind w:left="1134" w:right="-1"/>
        <w:jc w:val="both"/>
      </w:pPr>
    </w:p>
    <w:p w14:paraId="34DA8678" w14:textId="77777777" w:rsidR="00F81449" w:rsidRPr="00C15ABA" w:rsidRDefault="00F81449" w:rsidP="008F512B">
      <w:pPr>
        <w:pStyle w:val="Bullet0"/>
        <w:numPr>
          <w:ilvl w:val="0"/>
          <w:numId w:val="0"/>
        </w:numPr>
        <w:tabs>
          <w:tab w:val="left" w:pos="1560"/>
        </w:tabs>
        <w:ind w:left="1134" w:right="-1"/>
        <w:jc w:val="both"/>
      </w:pPr>
      <w:r w:rsidRPr="00C15ABA">
        <w:t>a)</w:t>
      </w:r>
      <w:r w:rsidRPr="00C15ABA">
        <w:tab/>
        <w:t>Provision of Construction Manager and alternate</w:t>
      </w:r>
    </w:p>
    <w:p w14:paraId="3E6589BA" w14:textId="77777777" w:rsidR="00F81449" w:rsidRPr="00C15ABA" w:rsidRDefault="00F81449" w:rsidP="008F512B">
      <w:pPr>
        <w:pStyle w:val="Bullet0"/>
        <w:numPr>
          <w:ilvl w:val="0"/>
          <w:numId w:val="0"/>
        </w:numPr>
        <w:tabs>
          <w:tab w:val="left" w:pos="1560"/>
        </w:tabs>
        <w:ind w:left="1134" w:right="-1"/>
        <w:jc w:val="both"/>
      </w:pPr>
      <w:r w:rsidRPr="00C15ABA">
        <w:t>b)</w:t>
      </w:r>
      <w:r w:rsidRPr="00C15ABA">
        <w:tab/>
        <w:t>Provision of Assistant Construction Manager(s)</w:t>
      </w:r>
    </w:p>
    <w:p w14:paraId="58618022" w14:textId="77777777" w:rsidR="00F81449" w:rsidRPr="00C15ABA" w:rsidRDefault="00F81449" w:rsidP="008F512B">
      <w:pPr>
        <w:pStyle w:val="Bullet0"/>
        <w:numPr>
          <w:ilvl w:val="0"/>
          <w:numId w:val="0"/>
        </w:numPr>
        <w:tabs>
          <w:tab w:val="left" w:pos="1560"/>
        </w:tabs>
        <w:ind w:left="1134" w:right="-1"/>
        <w:jc w:val="both"/>
      </w:pPr>
      <w:r w:rsidRPr="00C15ABA">
        <w:t>c)</w:t>
      </w:r>
      <w:r w:rsidRPr="00C15ABA">
        <w:tab/>
        <w:t>Provision of Health and Safety Officer</w:t>
      </w:r>
    </w:p>
    <w:p w14:paraId="2F7D70D8" w14:textId="77777777" w:rsidR="00F81449" w:rsidRPr="00C15ABA" w:rsidRDefault="00F81449" w:rsidP="008F512B">
      <w:pPr>
        <w:pStyle w:val="Bullet0"/>
        <w:numPr>
          <w:ilvl w:val="0"/>
          <w:numId w:val="0"/>
        </w:numPr>
        <w:tabs>
          <w:tab w:val="left" w:pos="1560"/>
        </w:tabs>
        <w:ind w:left="1134" w:right="-1"/>
        <w:jc w:val="both"/>
      </w:pPr>
      <w:r w:rsidRPr="00C15ABA">
        <w:t>d)</w:t>
      </w:r>
      <w:r w:rsidRPr="00C15ABA">
        <w:tab/>
        <w:t>Provision of Construction supervisors and assistant construction supervisors</w:t>
      </w:r>
    </w:p>
    <w:p w14:paraId="7A5ED5CC" w14:textId="77777777" w:rsidR="00F81449" w:rsidRPr="00C15ABA" w:rsidRDefault="00F81449" w:rsidP="008F512B">
      <w:pPr>
        <w:pStyle w:val="Bullet0"/>
        <w:numPr>
          <w:ilvl w:val="0"/>
          <w:numId w:val="0"/>
        </w:numPr>
        <w:tabs>
          <w:tab w:val="left" w:pos="1560"/>
        </w:tabs>
        <w:ind w:left="1134" w:right="-1"/>
        <w:jc w:val="both"/>
      </w:pPr>
      <w:r w:rsidRPr="00C15ABA">
        <w:t>e)</w:t>
      </w:r>
      <w:r w:rsidRPr="00C15ABA">
        <w:tab/>
        <w:t>Maintenance of H&amp;S file</w:t>
      </w:r>
    </w:p>
    <w:p w14:paraId="233CF051" w14:textId="77777777" w:rsidR="00F81449" w:rsidRPr="00C15ABA" w:rsidRDefault="00F81449" w:rsidP="008F512B">
      <w:pPr>
        <w:pStyle w:val="Bullet0"/>
        <w:numPr>
          <w:ilvl w:val="0"/>
          <w:numId w:val="0"/>
        </w:numPr>
        <w:tabs>
          <w:tab w:val="left" w:pos="1560"/>
        </w:tabs>
        <w:ind w:left="1134" w:right="-1"/>
        <w:jc w:val="both"/>
      </w:pPr>
      <w:r w:rsidRPr="00C15ABA">
        <w:t>f)</w:t>
      </w:r>
      <w:r w:rsidRPr="00C15ABA">
        <w:tab/>
        <w:t>Implementation and Management of the Health and Safety Plan</w:t>
      </w:r>
    </w:p>
    <w:p w14:paraId="73DC1AFB" w14:textId="77777777" w:rsidR="00F81449" w:rsidRPr="00C15ABA" w:rsidRDefault="00F81449" w:rsidP="008F512B">
      <w:pPr>
        <w:pStyle w:val="Bullet0"/>
        <w:numPr>
          <w:ilvl w:val="0"/>
          <w:numId w:val="0"/>
        </w:numPr>
        <w:tabs>
          <w:tab w:val="left" w:pos="1560"/>
        </w:tabs>
        <w:ind w:left="1134" w:right="-1"/>
        <w:jc w:val="both"/>
      </w:pPr>
      <w:r w:rsidRPr="00C15ABA">
        <w:t>g)</w:t>
      </w:r>
      <w:r w:rsidRPr="00C15ABA">
        <w:tab/>
        <w:t>Enforcing of Hazard Identification and Risk Assessment</w:t>
      </w:r>
    </w:p>
    <w:p w14:paraId="5E03FAEE" w14:textId="77777777" w:rsidR="00F81449" w:rsidRPr="00C15ABA" w:rsidRDefault="00F81449" w:rsidP="008F512B">
      <w:pPr>
        <w:pStyle w:val="Bullet0"/>
        <w:numPr>
          <w:ilvl w:val="0"/>
          <w:numId w:val="0"/>
        </w:numPr>
        <w:tabs>
          <w:tab w:val="left" w:pos="1560"/>
        </w:tabs>
        <w:ind w:left="1134" w:right="-1"/>
        <w:jc w:val="both"/>
      </w:pPr>
      <w:r w:rsidRPr="00C15ABA">
        <w:t>h)</w:t>
      </w:r>
      <w:r w:rsidRPr="00C15ABA">
        <w:tab/>
        <w:t>Implementation of Method Statements and Safe Work Procedures</w:t>
      </w:r>
    </w:p>
    <w:p w14:paraId="59BE5E17" w14:textId="77777777" w:rsidR="00F81449" w:rsidRPr="00C15ABA" w:rsidRDefault="00F81449" w:rsidP="008F512B">
      <w:pPr>
        <w:pStyle w:val="Bullet0"/>
        <w:numPr>
          <w:ilvl w:val="0"/>
          <w:numId w:val="0"/>
        </w:numPr>
        <w:tabs>
          <w:tab w:val="left" w:pos="1560"/>
        </w:tabs>
        <w:ind w:left="1560" w:right="-1" w:hanging="426"/>
        <w:jc w:val="both"/>
      </w:pPr>
      <w:proofErr w:type="spellStart"/>
      <w:r w:rsidRPr="00C15ABA">
        <w:t>i</w:t>
      </w:r>
      <w:proofErr w:type="spellEnd"/>
      <w:r w:rsidRPr="00C15ABA">
        <w:t>)</w:t>
      </w:r>
      <w:r w:rsidRPr="00C15ABA">
        <w:tab/>
        <w:t>Ensuring sub-contractors' compliance with statutory requirements,</w:t>
      </w:r>
      <w:r>
        <w:t xml:space="preserve"> </w:t>
      </w:r>
      <w:r w:rsidRPr="00C15ABA">
        <w:t xml:space="preserve">including compliance with the requirements of the latest COVID-19 Regulations, published in terms of the Disaster </w:t>
      </w:r>
      <w:r>
        <w:t>M</w:t>
      </w:r>
      <w:r w:rsidRPr="00C15ABA">
        <w:t>anagement Act (Act 57 of 2002) and monitoring and auditing of sub-contractors</w:t>
      </w:r>
    </w:p>
    <w:p w14:paraId="772C8C31" w14:textId="77777777" w:rsidR="00F81449" w:rsidRPr="00C15ABA" w:rsidRDefault="00F81449" w:rsidP="008F512B">
      <w:pPr>
        <w:pStyle w:val="Bullet0"/>
        <w:numPr>
          <w:ilvl w:val="0"/>
          <w:numId w:val="0"/>
        </w:numPr>
        <w:tabs>
          <w:tab w:val="left" w:pos="1560"/>
        </w:tabs>
        <w:ind w:left="1134" w:right="-1"/>
        <w:jc w:val="both"/>
      </w:pPr>
      <w:r w:rsidRPr="00C15ABA">
        <w:t>j)</w:t>
      </w:r>
      <w:r w:rsidRPr="00C15ABA">
        <w:tab/>
        <w:t xml:space="preserve">Occupational health and safety training, </w:t>
      </w:r>
      <w:proofErr w:type="gramStart"/>
      <w:r w:rsidRPr="00C15ABA">
        <w:t>promotion</w:t>
      </w:r>
      <w:proofErr w:type="gramEnd"/>
      <w:r w:rsidRPr="00C15ABA">
        <w:t xml:space="preserve"> and awareness</w:t>
      </w:r>
    </w:p>
    <w:p w14:paraId="030B2CF7" w14:textId="77777777" w:rsidR="00F81449" w:rsidRPr="00C15ABA" w:rsidRDefault="00F81449" w:rsidP="008F512B">
      <w:pPr>
        <w:pStyle w:val="Bullet0"/>
        <w:numPr>
          <w:ilvl w:val="0"/>
          <w:numId w:val="0"/>
        </w:numPr>
        <w:tabs>
          <w:tab w:val="left" w:pos="1560"/>
        </w:tabs>
        <w:ind w:left="1134" w:right="-1"/>
        <w:jc w:val="both"/>
      </w:pPr>
      <w:r w:rsidRPr="00C15ABA">
        <w:t>k)</w:t>
      </w:r>
      <w:r w:rsidRPr="00C15ABA">
        <w:tab/>
        <w:t>Ensuring public health and safety</w:t>
      </w:r>
    </w:p>
    <w:p w14:paraId="5EC8A844" w14:textId="77777777" w:rsidR="00F81449" w:rsidRPr="00C15ABA" w:rsidRDefault="00F81449" w:rsidP="008F512B">
      <w:pPr>
        <w:pStyle w:val="Bullet0"/>
        <w:numPr>
          <w:ilvl w:val="0"/>
          <w:numId w:val="0"/>
        </w:numPr>
        <w:tabs>
          <w:tab w:val="left" w:pos="1560"/>
        </w:tabs>
        <w:ind w:left="1560" w:right="-1" w:hanging="426"/>
        <w:jc w:val="both"/>
      </w:pPr>
      <w:r w:rsidRPr="00C15ABA">
        <w:lastRenderedPageBreak/>
        <w:t>l)</w:t>
      </w:r>
      <w:r w:rsidRPr="00C15ABA">
        <w:tab/>
        <w:t>All other time related costs associated with complying with the</w:t>
      </w:r>
      <w:r>
        <w:t xml:space="preserve"> </w:t>
      </w:r>
      <w:r w:rsidRPr="00C15ABA">
        <w:t>requirements of the OHS Act,</w:t>
      </w:r>
      <w:r>
        <w:t xml:space="preserve"> C</w:t>
      </w:r>
      <w:r w:rsidRPr="00C15ABA">
        <w:t>onstruction Regulations 2014, all other</w:t>
      </w:r>
      <w:r>
        <w:t xml:space="preserve"> </w:t>
      </w:r>
      <w:r w:rsidRPr="00C15ABA">
        <w:t>relevant regulations in terms of the OHS act and the Health and Safety</w:t>
      </w:r>
      <w:r>
        <w:t xml:space="preserve"> </w:t>
      </w:r>
      <w:r w:rsidRPr="00C15ABA">
        <w:t>Specifications, for the duration of the Contract.</w:t>
      </w:r>
    </w:p>
    <w:p w14:paraId="52EC1CCF" w14:textId="77777777" w:rsidR="00F81449" w:rsidRPr="00C15ABA" w:rsidRDefault="00F81449" w:rsidP="00C3521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 w:val="right" w:leader="dot" w:pos="9071"/>
        </w:tabs>
        <w:ind w:left="1843" w:right="-1" w:hanging="437"/>
        <w:jc w:val="both"/>
        <w:rPr>
          <w:rFonts w:ascii="Arial" w:hAnsi="Arial" w:cs="Arial"/>
          <w:b/>
        </w:rPr>
      </w:pPr>
    </w:p>
    <w:p w14:paraId="471A1574" w14:textId="77777777" w:rsidR="00F81449" w:rsidRPr="00F168B6" w:rsidRDefault="00F81449" w:rsidP="00F168B6">
      <w:pPr>
        <w:pStyle w:val="JGHeading2"/>
        <w:tabs>
          <w:tab w:val="left" w:pos="1134"/>
        </w:tabs>
        <w:ind w:right="0"/>
      </w:pPr>
      <w:bookmarkStart w:id="66" w:name="_Toc391214405"/>
      <w:bookmarkStart w:id="67" w:name="_Toc391560302"/>
      <w:r w:rsidRPr="00F168B6">
        <w:t>PSA 8.4.7</w:t>
      </w:r>
      <w:r w:rsidRPr="00F168B6">
        <w:tab/>
      </w:r>
      <w:r w:rsidRPr="00F168B6">
        <w:rPr>
          <w:u w:val="single"/>
        </w:rPr>
        <w:t>Compliance with Environmental Management specifications</w:t>
      </w:r>
      <w:bookmarkEnd w:id="66"/>
      <w:bookmarkEnd w:id="67"/>
    </w:p>
    <w:p w14:paraId="4EB5DE54" w14:textId="77777777" w:rsidR="00F81449" w:rsidRPr="00C15ABA" w:rsidRDefault="00F81449" w:rsidP="00F168B6">
      <w:pPr>
        <w:pStyle w:val="Bullet0"/>
        <w:numPr>
          <w:ilvl w:val="0"/>
          <w:numId w:val="0"/>
        </w:numPr>
        <w:ind w:left="1134" w:right="-1"/>
        <w:jc w:val="both"/>
      </w:pPr>
      <w:r w:rsidRPr="00C15ABA">
        <w:t xml:space="preserve">The Contractor shall tender a lump sum to cover all time-related costs (over and above the costs of site establishment) for complying with the Environmental Management specifications contained Section C3.5, Management. The amount tendered shall be deemed to be full compensation for all administration, labour, plant, materials, </w:t>
      </w:r>
      <w:proofErr w:type="gramStart"/>
      <w:r w:rsidRPr="00C15ABA">
        <w:t>services</w:t>
      </w:r>
      <w:proofErr w:type="gramEnd"/>
      <w:r w:rsidRPr="00C15ABA">
        <w:t xml:space="preserve"> and risks associated with complying with the Environmental Management Specifications in every respect.</w:t>
      </w:r>
    </w:p>
    <w:p w14:paraId="321F1887" w14:textId="77777777" w:rsidR="00F81449" w:rsidRPr="00C15ABA" w:rsidRDefault="00F81449" w:rsidP="00F168B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right="-1"/>
        <w:jc w:val="both"/>
        <w:rPr>
          <w:rFonts w:ascii="Arial" w:hAnsi="Arial" w:cs="Arial"/>
          <w:lang w:eastAsia="en-US"/>
        </w:rPr>
      </w:pPr>
    </w:p>
    <w:p w14:paraId="6DFCCEFA" w14:textId="77777777" w:rsidR="00F81449" w:rsidRPr="00C15ABA" w:rsidRDefault="00F81449" w:rsidP="00F168B6">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C15ABA">
        <w:rPr>
          <w:rFonts w:ascii="Arial" w:hAnsi="Arial" w:cs="Arial"/>
          <w:b/>
          <w:u w:val="words"/>
          <w:lang w:eastAsia="en-US"/>
        </w:rPr>
        <w:t>Item</w:t>
      </w:r>
      <w:r w:rsidRPr="00C15ABA">
        <w:rPr>
          <w:rFonts w:ascii="Arial" w:hAnsi="Arial" w:cs="Arial"/>
          <w:b/>
          <w:u w:val="words"/>
          <w:lang w:eastAsia="en-US"/>
        </w:rPr>
        <w:tab/>
        <w:t>Unit</w:t>
      </w:r>
    </w:p>
    <w:p w14:paraId="169D4828" w14:textId="77777777" w:rsidR="00F81449" w:rsidRPr="00F168B6" w:rsidRDefault="00F81449" w:rsidP="00F168B6">
      <w:pPr>
        <w:pStyle w:val="List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134"/>
        <w:jc w:val="both"/>
        <w:rPr>
          <w:rFonts w:cs="Arial"/>
          <w:b/>
          <w:sz w:val="20"/>
          <w:szCs w:val="20"/>
        </w:rPr>
      </w:pPr>
      <w:r w:rsidRPr="00F168B6">
        <w:rPr>
          <w:rFonts w:cs="Arial"/>
          <w:b/>
          <w:sz w:val="20"/>
          <w:szCs w:val="20"/>
        </w:rPr>
        <w:t>Time related costs with respect to environmental management</w:t>
      </w:r>
      <w:r w:rsidRPr="00F168B6">
        <w:rPr>
          <w:rFonts w:cs="Arial"/>
          <w:b/>
          <w:sz w:val="20"/>
          <w:szCs w:val="20"/>
        </w:rPr>
        <w:tab/>
        <w:t>Sum</w:t>
      </w:r>
    </w:p>
    <w:p w14:paraId="2AE5D969" w14:textId="77777777" w:rsidR="00F81449" w:rsidRPr="00C15ABA" w:rsidRDefault="00F81449" w:rsidP="00F168B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right="-1"/>
        <w:jc w:val="both"/>
        <w:rPr>
          <w:rFonts w:ascii="Arial" w:hAnsi="Arial" w:cs="Arial"/>
          <w:lang w:eastAsia="en-US"/>
        </w:rPr>
      </w:pPr>
    </w:p>
    <w:p w14:paraId="4ED2516F" w14:textId="77777777" w:rsidR="00F81449" w:rsidRPr="00F168B6" w:rsidRDefault="00F81449" w:rsidP="00F168B6">
      <w:pPr>
        <w:pStyle w:val="JGHeading2"/>
        <w:tabs>
          <w:tab w:val="left" w:pos="1134"/>
        </w:tabs>
        <w:ind w:right="0"/>
      </w:pPr>
      <w:r w:rsidRPr="00F168B6">
        <w:t>PSA 8.4.8</w:t>
      </w:r>
      <w:r w:rsidRPr="00F168B6">
        <w:tab/>
      </w:r>
      <w:r w:rsidRPr="00F168B6">
        <w:rPr>
          <w:u w:val="single"/>
        </w:rPr>
        <w:t>Compliance with the Quality Control Programme</w:t>
      </w:r>
    </w:p>
    <w:p w14:paraId="758AE351" w14:textId="77777777" w:rsidR="00F81449" w:rsidRPr="00F168B6" w:rsidRDefault="00F81449" w:rsidP="00F168B6">
      <w:pPr>
        <w:pStyle w:val="Bullet0"/>
        <w:numPr>
          <w:ilvl w:val="0"/>
          <w:numId w:val="0"/>
        </w:numPr>
        <w:ind w:left="1134" w:right="-1"/>
        <w:jc w:val="both"/>
      </w:pPr>
      <w:r w:rsidRPr="00F168B6">
        <w:t>The Sum shall cover the Contractor’s Time-Related costs of compliance with the Quality Control Programme (QCP). The amount tendered shall be paid monthly, in accordance with the method laid down in Sub-Clause 8.2.2 of SABS 1200A, to the Contractor in compensation for:</w:t>
      </w:r>
    </w:p>
    <w:p w14:paraId="6C3F8C04" w14:textId="77777777" w:rsidR="00F81449" w:rsidRPr="00C15ABA" w:rsidRDefault="00F81449" w:rsidP="00F168B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right="-1"/>
        <w:jc w:val="both"/>
        <w:rPr>
          <w:rFonts w:ascii="Arial" w:hAnsi="Arial" w:cs="Arial"/>
          <w:lang w:val="en-GB" w:eastAsia="en-US"/>
        </w:rPr>
      </w:pPr>
    </w:p>
    <w:p w14:paraId="5CEB5D61" w14:textId="77777777" w:rsidR="00F81449" w:rsidRPr="00F168B6" w:rsidRDefault="00F81449" w:rsidP="006D3728">
      <w:pPr>
        <w:pStyle w:val="Bullet0"/>
        <w:numPr>
          <w:ilvl w:val="0"/>
          <w:numId w:val="208"/>
        </w:numPr>
        <w:ind w:right="-1" w:hanging="720"/>
        <w:jc w:val="both"/>
      </w:pPr>
      <w:r w:rsidRPr="00F168B6">
        <w:t>The maintenance of the QCP and forms by the Contractor on Site for the duration of the contract.</w:t>
      </w:r>
    </w:p>
    <w:p w14:paraId="4C6A29AE" w14:textId="77777777" w:rsidR="00F81449" w:rsidRPr="00F168B6" w:rsidRDefault="00F81449" w:rsidP="00F168B6">
      <w:pPr>
        <w:pStyle w:val="Bullet0"/>
        <w:numPr>
          <w:ilvl w:val="0"/>
          <w:numId w:val="0"/>
        </w:numPr>
        <w:ind w:left="1854" w:right="-1" w:hanging="720"/>
        <w:jc w:val="both"/>
      </w:pPr>
    </w:p>
    <w:p w14:paraId="1FCDD114" w14:textId="77777777" w:rsidR="00F81449" w:rsidRPr="00F168B6" w:rsidRDefault="00F81449" w:rsidP="006D3728">
      <w:pPr>
        <w:pStyle w:val="Bullet0"/>
        <w:numPr>
          <w:ilvl w:val="0"/>
          <w:numId w:val="208"/>
        </w:numPr>
        <w:ind w:right="-1" w:hanging="720"/>
        <w:jc w:val="both"/>
      </w:pPr>
      <w:r w:rsidRPr="00F168B6">
        <w:t>Ensuring that all Sub-Contractors comply with the requirements of the QCP</w:t>
      </w:r>
    </w:p>
    <w:p w14:paraId="35DAB014" w14:textId="77777777" w:rsidR="00F81449" w:rsidRPr="00F168B6" w:rsidRDefault="00F81449" w:rsidP="00F168B6">
      <w:pPr>
        <w:pStyle w:val="Bullet0"/>
        <w:numPr>
          <w:ilvl w:val="0"/>
          <w:numId w:val="0"/>
        </w:numPr>
        <w:ind w:left="1854" w:right="-1" w:hanging="720"/>
        <w:jc w:val="both"/>
      </w:pPr>
    </w:p>
    <w:p w14:paraId="21A1B181" w14:textId="77777777" w:rsidR="00F81449" w:rsidRPr="00F168B6" w:rsidRDefault="00F81449" w:rsidP="006D3728">
      <w:pPr>
        <w:pStyle w:val="Bullet0"/>
        <w:numPr>
          <w:ilvl w:val="0"/>
          <w:numId w:val="208"/>
        </w:numPr>
        <w:ind w:right="-1" w:hanging="720"/>
        <w:jc w:val="both"/>
      </w:pPr>
      <w:r w:rsidRPr="00F168B6">
        <w:t xml:space="preserve">Ensuring that all necessary SABS and other specifications </w:t>
      </w:r>
      <w:proofErr w:type="gramStart"/>
      <w:r w:rsidRPr="00F168B6">
        <w:t>are available on site at all times</w:t>
      </w:r>
      <w:proofErr w:type="gramEnd"/>
      <w:r w:rsidRPr="00F168B6">
        <w:t>.</w:t>
      </w:r>
    </w:p>
    <w:p w14:paraId="53236B38" w14:textId="77777777" w:rsidR="00F81449" w:rsidRPr="00F168B6" w:rsidRDefault="00F81449" w:rsidP="00F168B6">
      <w:pPr>
        <w:pStyle w:val="Bullet0"/>
        <w:numPr>
          <w:ilvl w:val="0"/>
          <w:numId w:val="0"/>
        </w:numPr>
        <w:ind w:left="1134" w:right="-1"/>
        <w:jc w:val="both"/>
      </w:pPr>
    </w:p>
    <w:p w14:paraId="10D51684" w14:textId="77777777" w:rsidR="00F81449" w:rsidRPr="00F168B6" w:rsidRDefault="00F81449" w:rsidP="00F168B6">
      <w:pPr>
        <w:pStyle w:val="Bullet0"/>
        <w:numPr>
          <w:ilvl w:val="0"/>
          <w:numId w:val="0"/>
        </w:numPr>
        <w:ind w:left="1134" w:right="-1"/>
        <w:jc w:val="both"/>
      </w:pPr>
      <w:r w:rsidRPr="00F168B6">
        <w:t xml:space="preserve">The Contractor’s attention is drawn to PSA5.11 regarding payment for any Work that is to be signed off by both the Contractor and the </w:t>
      </w:r>
      <w:r w:rsidRPr="00C15ABA">
        <w:t>Engineer</w:t>
      </w:r>
      <w:r w:rsidRPr="00F168B6">
        <w:t>.</w:t>
      </w:r>
    </w:p>
    <w:p w14:paraId="59CD9141" w14:textId="77777777" w:rsidR="00F81449" w:rsidRPr="00C15ABA" w:rsidRDefault="00F81449" w:rsidP="00F168B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right="-1"/>
        <w:jc w:val="both"/>
        <w:rPr>
          <w:rFonts w:ascii="Arial" w:hAnsi="Arial" w:cs="Arial"/>
          <w:lang w:val="en-GB" w:eastAsia="en-US"/>
        </w:rPr>
      </w:pPr>
    </w:p>
    <w:p w14:paraId="3E4A5982" w14:textId="77777777" w:rsidR="00F81449" w:rsidRDefault="00F81449" w:rsidP="00F168B6">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p>
    <w:p w14:paraId="4558A379" w14:textId="77777777" w:rsidR="00F81449" w:rsidRPr="00F168B6" w:rsidRDefault="00F81449" w:rsidP="00F168B6">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F168B6">
        <w:rPr>
          <w:rFonts w:ascii="Arial" w:hAnsi="Arial" w:cs="Arial"/>
          <w:b/>
          <w:u w:val="words"/>
          <w:lang w:eastAsia="en-US"/>
        </w:rPr>
        <w:t>Item</w:t>
      </w:r>
      <w:r w:rsidRPr="00F168B6">
        <w:rPr>
          <w:rFonts w:ascii="Arial" w:hAnsi="Arial" w:cs="Arial"/>
          <w:b/>
          <w:u w:val="words"/>
          <w:lang w:eastAsia="en-US"/>
        </w:rPr>
        <w:tab/>
        <w:t>Unit</w:t>
      </w:r>
    </w:p>
    <w:p w14:paraId="74842B3A" w14:textId="77777777" w:rsidR="00F81449" w:rsidRPr="00F168B6" w:rsidRDefault="00F81449" w:rsidP="00F168B6">
      <w:pPr>
        <w:pStyle w:val="List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134"/>
        <w:jc w:val="both"/>
        <w:rPr>
          <w:rFonts w:cs="Arial"/>
          <w:b/>
          <w:sz w:val="20"/>
          <w:szCs w:val="20"/>
        </w:rPr>
      </w:pPr>
      <w:r w:rsidRPr="00F168B6">
        <w:rPr>
          <w:rFonts w:cs="Arial"/>
          <w:b/>
          <w:sz w:val="20"/>
          <w:szCs w:val="20"/>
        </w:rPr>
        <w:t>Compliance with the Quality Control Programme</w:t>
      </w:r>
      <w:r w:rsidRPr="00F168B6">
        <w:rPr>
          <w:rFonts w:cs="Arial"/>
          <w:b/>
          <w:sz w:val="20"/>
          <w:szCs w:val="20"/>
        </w:rPr>
        <w:tab/>
        <w:t>Sum</w:t>
      </w:r>
    </w:p>
    <w:p w14:paraId="0D7B3AD9" w14:textId="77777777" w:rsidR="00F81449" w:rsidRPr="00C15ABA" w:rsidRDefault="00F81449" w:rsidP="00F168B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right="-1"/>
        <w:jc w:val="both"/>
        <w:rPr>
          <w:rFonts w:ascii="Arial" w:hAnsi="Arial" w:cs="Arial"/>
          <w:lang w:eastAsia="en-US"/>
        </w:rPr>
      </w:pPr>
    </w:p>
    <w:p w14:paraId="4B8D442A" w14:textId="77777777" w:rsidR="00F81449" w:rsidRPr="00DC55AF" w:rsidRDefault="00F81449" w:rsidP="00D23A4F">
      <w:pPr>
        <w:pStyle w:val="PSLevel3"/>
      </w:pPr>
      <w:bookmarkStart w:id="68" w:name="_Toc391214406"/>
      <w:bookmarkStart w:id="69" w:name="_Toc391560303"/>
      <w:r w:rsidRPr="00DC55AF">
        <w:t>PSA 8.5</w:t>
      </w:r>
      <w:r w:rsidRPr="00DC55AF">
        <w:tab/>
        <w:t>PROVISIONAL SUMS (Clause 8.5)</w:t>
      </w:r>
      <w:bookmarkEnd w:id="68"/>
      <w:bookmarkEnd w:id="69"/>
    </w:p>
    <w:p w14:paraId="057CD4FB" w14:textId="77777777" w:rsidR="00F81449" w:rsidRPr="00F168B6" w:rsidRDefault="00F81449" w:rsidP="00F168B6">
      <w:pPr>
        <w:pStyle w:val="JGHeading2"/>
        <w:tabs>
          <w:tab w:val="left" w:pos="1134"/>
        </w:tabs>
        <w:ind w:right="0"/>
      </w:pPr>
      <w:bookmarkStart w:id="70" w:name="_Toc391214407"/>
      <w:bookmarkStart w:id="71" w:name="_Toc391560304"/>
      <w:r w:rsidRPr="00F168B6">
        <w:t>PSA 8.5.1</w:t>
      </w:r>
      <w:r w:rsidRPr="00F168B6">
        <w:tab/>
      </w:r>
      <w:r w:rsidRPr="00F168B6">
        <w:rPr>
          <w:u w:val="single"/>
        </w:rPr>
        <w:t xml:space="preserve">Testing of materials by </w:t>
      </w:r>
      <w:bookmarkEnd w:id="70"/>
      <w:bookmarkEnd w:id="71"/>
      <w:r w:rsidRPr="00F168B6">
        <w:rPr>
          <w:u w:val="single"/>
        </w:rPr>
        <w:t>Engineer</w:t>
      </w:r>
    </w:p>
    <w:p w14:paraId="21034CDE" w14:textId="77777777" w:rsidR="00F81449" w:rsidRPr="00C15ABA" w:rsidRDefault="00F81449" w:rsidP="00F168B6">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C15ABA">
        <w:rPr>
          <w:rFonts w:ascii="Arial" w:hAnsi="Arial" w:cs="Arial"/>
          <w:b/>
          <w:u w:val="words"/>
          <w:lang w:eastAsia="en-US"/>
        </w:rPr>
        <w:t>Item</w:t>
      </w:r>
      <w:r w:rsidRPr="00C15ABA">
        <w:rPr>
          <w:rFonts w:ascii="Arial" w:hAnsi="Arial" w:cs="Arial"/>
          <w:b/>
          <w:u w:val="words"/>
          <w:lang w:eastAsia="en-US"/>
        </w:rPr>
        <w:tab/>
        <w:t>Unit</w:t>
      </w:r>
    </w:p>
    <w:p w14:paraId="16A8B685" w14:textId="77777777" w:rsidR="00F81449" w:rsidRPr="00F168B6" w:rsidRDefault="00F81449" w:rsidP="00F168B6">
      <w:pPr>
        <w:pStyle w:val="List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134"/>
        <w:jc w:val="both"/>
        <w:rPr>
          <w:rFonts w:cs="Arial"/>
          <w:b/>
          <w:sz w:val="20"/>
          <w:szCs w:val="20"/>
        </w:rPr>
      </w:pPr>
      <w:r w:rsidRPr="00F168B6">
        <w:rPr>
          <w:rFonts w:cs="Arial"/>
          <w:b/>
          <w:sz w:val="20"/>
          <w:szCs w:val="20"/>
        </w:rPr>
        <w:t xml:space="preserve">a) </w:t>
      </w:r>
      <w:r>
        <w:rPr>
          <w:rFonts w:cs="Arial"/>
          <w:b/>
          <w:sz w:val="20"/>
          <w:szCs w:val="20"/>
        </w:rPr>
        <w:tab/>
      </w:r>
      <w:r w:rsidRPr="00F168B6">
        <w:rPr>
          <w:rFonts w:cs="Arial"/>
          <w:b/>
          <w:sz w:val="20"/>
          <w:szCs w:val="20"/>
        </w:rPr>
        <w:t>Testing of materials</w:t>
      </w:r>
      <w:r w:rsidRPr="00F168B6">
        <w:rPr>
          <w:rFonts w:cs="Arial"/>
          <w:b/>
          <w:sz w:val="20"/>
          <w:szCs w:val="20"/>
        </w:rPr>
        <w:tab/>
        <w:t>PC Sum</w:t>
      </w:r>
    </w:p>
    <w:p w14:paraId="616EC5EF" w14:textId="77777777" w:rsidR="00F81449" w:rsidRPr="00F168B6" w:rsidRDefault="00F81449" w:rsidP="00F168B6">
      <w:pPr>
        <w:pStyle w:val="List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134"/>
        <w:jc w:val="both"/>
        <w:rPr>
          <w:rFonts w:cs="Arial"/>
          <w:b/>
          <w:sz w:val="20"/>
          <w:szCs w:val="20"/>
        </w:rPr>
      </w:pPr>
      <w:r w:rsidRPr="00F168B6">
        <w:rPr>
          <w:rFonts w:cs="Arial"/>
          <w:b/>
          <w:sz w:val="20"/>
          <w:szCs w:val="20"/>
        </w:rPr>
        <w:t xml:space="preserve">b) </w:t>
      </w:r>
      <w:r>
        <w:rPr>
          <w:rFonts w:cs="Arial"/>
          <w:b/>
          <w:sz w:val="20"/>
          <w:szCs w:val="20"/>
        </w:rPr>
        <w:tab/>
      </w:r>
      <w:r w:rsidRPr="00F168B6">
        <w:rPr>
          <w:rFonts w:cs="Arial"/>
          <w:b/>
          <w:sz w:val="20"/>
          <w:szCs w:val="20"/>
        </w:rPr>
        <w:t xml:space="preserve">Overheads, </w:t>
      </w:r>
      <w:proofErr w:type="gramStart"/>
      <w:r w:rsidRPr="00F168B6">
        <w:rPr>
          <w:rFonts w:cs="Arial"/>
          <w:b/>
          <w:sz w:val="20"/>
          <w:szCs w:val="20"/>
        </w:rPr>
        <w:t>charges</w:t>
      </w:r>
      <w:proofErr w:type="gramEnd"/>
      <w:r w:rsidRPr="00F168B6">
        <w:rPr>
          <w:rFonts w:cs="Arial"/>
          <w:b/>
          <w:sz w:val="20"/>
          <w:szCs w:val="20"/>
        </w:rPr>
        <w:t xml:space="preserve"> and profit on a) above</w:t>
      </w:r>
      <w:r w:rsidRPr="00F168B6">
        <w:rPr>
          <w:rFonts w:cs="Arial"/>
          <w:b/>
          <w:sz w:val="20"/>
          <w:szCs w:val="20"/>
        </w:rPr>
        <w:tab/>
        <w:t>%</w:t>
      </w:r>
    </w:p>
    <w:p w14:paraId="71AC55CF" w14:textId="77777777" w:rsidR="00F81449" w:rsidRPr="00C15ABA" w:rsidRDefault="00F81449" w:rsidP="00F168B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right="-1"/>
        <w:jc w:val="both"/>
        <w:rPr>
          <w:rFonts w:ascii="Arial" w:hAnsi="Arial" w:cs="Arial"/>
          <w:lang w:eastAsia="en-US"/>
        </w:rPr>
      </w:pPr>
    </w:p>
    <w:p w14:paraId="7B64ED4B" w14:textId="77777777" w:rsidR="00F81449" w:rsidRPr="00F168B6" w:rsidRDefault="00F81449" w:rsidP="00F168B6">
      <w:pPr>
        <w:pStyle w:val="JGHeading2"/>
        <w:tabs>
          <w:tab w:val="left" w:pos="1134"/>
        </w:tabs>
        <w:ind w:right="0"/>
      </w:pPr>
      <w:bookmarkStart w:id="72" w:name="_Toc391214408"/>
      <w:bookmarkStart w:id="73" w:name="_Toc391560305"/>
      <w:r w:rsidRPr="00F168B6">
        <w:t>PSA 8.5.2</w:t>
      </w:r>
      <w:r w:rsidRPr="00F168B6">
        <w:tab/>
      </w:r>
      <w:r w:rsidRPr="00F168B6">
        <w:rPr>
          <w:u w:val="single"/>
        </w:rPr>
        <w:t>Relocation cost of electrical services by local authority</w:t>
      </w:r>
      <w:bookmarkEnd w:id="72"/>
      <w:bookmarkEnd w:id="73"/>
    </w:p>
    <w:p w14:paraId="69F04344" w14:textId="77777777" w:rsidR="00F81449" w:rsidRPr="00C15ABA" w:rsidRDefault="00F81449" w:rsidP="00F168B6">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C15ABA">
        <w:rPr>
          <w:rFonts w:ascii="Arial" w:hAnsi="Arial" w:cs="Arial"/>
          <w:b/>
          <w:u w:val="words"/>
          <w:lang w:eastAsia="en-US"/>
        </w:rPr>
        <w:t>Item</w:t>
      </w:r>
      <w:r w:rsidRPr="00C15ABA">
        <w:rPr>
          <w:rFonts w:ascii="Arial" w:hAnsi="Arial" w:cs="Arial"/>
          <w:b/>
          <w:u w:val="words"/>
          <w:lang w:eastAsia="en-US"/>
        </w:rPr>
        <w:tab/>
        <w:t>Unit</w:t>
      </w:r>
    </w:p>
    <w:p w14:paraId="41516CA2" w14:textId="77777777" w:rsidR="00F81449" w:rsidRPr="00F168B6" w:rsidRDefault="00F81449" w:rsidP="00F168B6">
      <w:pPr>
        <w:pStyle w:val="List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134"/>
        <w:jc w:val="both"/>
        <w:rPr>
          <w:rFonts w:cs="Arial"/>
          <w:b/>
          <w:sz w:val="20"/>
          <w:szCs w:val="20"/>
        </w:rPr>
      </w:pPr>
      <w:r w:rsidRPr="00F168B6">
        <w:rPr>
          <w:rFonts w:cs="Arial"/>
          <w:b/>
          <w:sz w:val="20"/>
          <w:szCs w:val="20"/>
        </w:rPr>
        <w:t xml:space="preserve">a) </w:t>
      </w:r>
      <w:r>
        <w:rPr>
          <w:rFonts w:cs="Arial"/>
          <w:b/>
          <w:sz w:val="20"/>
          <w:szCs w:val="20"/>
        </w:rPr>
        <w:tab/>
      </w:r>
      <w:r w:rsidRPr="00F168B6">
        <w:rPr>
          <w:rFonts w:cs="Arial"/>
          <w:b/>
          <w:sz w:val="20"/>
          <w:szCs w:val="20"/>
        </w:rPr>
        <w:t>Cost of relocating existing electrical services by local authority</w:t>
      </w:r>
      <w:r w:rsidRPr="00F168B6">
        <w:rPr>
          <w:rFonts w:cs="Arial"/>
          <w:b/>
          <w:sz w:val="20"/>
          <w:szCs w:val="20"/>
        </w:rPr>
        <w:tab/>
        <w:t>PC Sum</w:t>
      </w:r>
    </w:p>
    <w:p w14:paraId="6BC15006" w14:textId="77777777" w:rsidR="00F81449" w:rsidRPr="00F168B6" w:rsidRDefault="00F81449" w:rsidP="00F168B6">
      <w:pPr>
        <w:pStyle w:val="List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134"/>
        <w:jc w:val="both"/>
        <w:rPr>
          <w:rFonts w:cs="Arial"/>
          <w:b/>
          <w:sz w:val="20"/>
          <w:szCs w:val="20"/>
        </w:rPr>
      </w:pPr>
      <w:r w:rsidRPr="00F168B6">
        <w:rPr>
          <w:rFonts w:cs="Arial"/>
          <w:b/>
          <w:sz w:val="20"/>
          <w:szCs w:val="20"/>
        </w:rPr>
        <w:t xml:space="preserve">b) </w:t>
      </w:r>
      <w:r>
        <w:rPr>
          <w:rFonts w:cs="Arial"/>
          <w:b/>
          <w:sz w:val="20"/>
          <w:szCs w:val="20"/>
        </w:rPr>
        <w:tab/>
      </w:r>
      <w:r w:rsidRPr="00F168B6">
        <w:rPr>
          <w:rFonts w:cs="Arial"/>
          <w:b/>
          <w:sz w:val="20"/>
          <w:szCs w:val="20"/>
        </w:rPr>
        <w:t xml:space="preserve">Overheads, </w:t>
      </w:r>
      <w:proofErr w:type="gramStart"/>
      <w:r w:rsidRPr="00F168B6">
        <w:rPr>
          <w:rFonts w:cs="Arial"/>
          <w:b/>
          <w:sz w:val="20"/>
          <w:szCs w:val="20"/>
        </w:rPr>
        <w:t>charges</w:t>
      </w:r>
      <w:proofErr w:type="gramEnd"/>
      <w:r w:rsidRPr="00F168B6">
        <w:rPr>
          <w:rFonts w:cs="Arial"/>
          <w:b/>
          <w:sz w:val="20"/>
          <w:szCs w:val="20"/>
        </w:rPr>
        <w:t xml:space="preserve"> and profit on a) above</w:t>
      </w:r>
      <w:r w:rsidRPr="00F168B6">
        <w:rPr>
          <w:rFonts w:cs="Arial"/>
          <w:b/>
          <w:sz w:val="20"/>
          <w:szCs w:val="20"/>
        </w:rPr>
        <w:tab/>
        <w:t>%</w:t>
      </w:r>
    </w:p>
    <w:p w14:paraId="7227F9D3" w14:textId="77777777" w:rsidR="00F81449" w:rsidRPr="00C15ABA" w:rsidRDefault="00F81449" w:rsidP="00F168B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right="-1"/>
        <w:jc w:val="both"/>
        <w:rPr>
          <w:rFonts w:ascii="Arial" w:hAnsi="Arial" w:cs="Arial"/>
          <w:lang w:eastAsia="en-US"/>
        </w:rPr>
      </w:pPr>
    </w:p>
    <w:p w14:paraId="02A81967" w14:textId="77777777" w:rsidR="00F81449" w:rsidRPr="00C15ABA" w:rsidRDefault="00F81449" w:rsidP="00F168B6">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ind w:left="1134" w:right="-1" w:hanging="1134"/>
        <w:jc w:val="both"/>
        <w:outlineLvl w:val="5"/>
        <w:rPr>
          <w:rFonts w:ascii="Arial" w:hAnsi="Arial" w:cs="Arial"/>
        </w:rPr>
      </w:pPr>
      <w:bookmarkStart w:id="74" w:name="_Toc391214409"/>
      <w:bookmarkStart w:id="75" w:name="_Toc391560306"/>
      <w:r w:rsidRPr="00C15ABA">
        <w:rPr>
          <w:rFonts w:ascii="Arial" w:hAnsi="Arial" w:cs="Arial"/>
        </w:rPr>
        <w:t>PSA 8.5.3</w:t>
      </w:r>
      <w:r w:rsidRPr="00C15ABA">
        <w:rPr>
          <w:rFonts w:ascii="Arial" w:hAnsi="Arial" w:cs="Arial"/>
        </w:rPr>
        <w:tab/>
      </w:r>
      <w:r w:rsidRPr="00C15ABA">
        <w:rPr>
          <w:rFonts w:ascii="Arial" w:hAnsi="Arial" w:cs="Arial"/>
          <w:u w:val="single"/>
        </w:rPr>
        <w:t xml:space="preserve">Survey by </w:t>
      </w:r>
      <w:bookmarkEnd w:id="74"/>
      <w:bookmarkEnd w:id="75"/>
      <w:r w:rsidRPr="00C15ABA">
        <w:rPr>
          <w:rFonts w:ascii="Arial" w:hAnsi="Arial" w:cs="Arial"/>
          <w:u w:val="single"/>
        </w:rPr>
        <w:t>Engineer</w:t>
      </w:r>
    </w:p>
    <w:p w14:paraId="05E340BD" w14:textId="77777777" w:rsidR="00F81449" w:rsidRPr="00C15ABA" w:rsidRDefault="00F81449" w:rsidP="00F168B6">
      <w:pPr>
        <w:pStyle w:val="Bullet0"/>
        <w:numPr>
          <w:ilvl w:val="0"/>
          <w:numId w:val="0"/>
        </w:numPr>
        <w:ind w:left="1134" w:right="-1"/>
        <w:jc w:val="both"/>
      </w:pPr>
      <w:r w:rsidRPr="00C15ABA">
        <w:t>The item shall cover survey work to be undertaken as directed the Engineer and by a competent engineering surveyor appointed by the Contractor.</w:t>
      </w:r>
    </w:p>
    <w:p w14:paraId="7A374E9A" w14:textId="77777777" w:rsidR="00F81449" w:rsidRPr="00C15ABA" w:rsidRDefault="00F81449" w:rsidP="0095005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right="-1"/>
        <w:jc w:val="both"/>
        <w:rPr>
          <w:rFonts w:ascii="Arial" w:hAnsi="Arial" w:cs="Arial"/>
          <w:lang w:eastAsia="en-US"/>
        </w:rPr>
      </w:pPr>
    </w:p>
    <w:p w14:paraId="36CF66C4" w14:textId="77777777" w:rsidR="00F81449" w:rsidRPr="00C15ABA" w:rsidRDefault="00F81449" w:rsidP="00F168B6">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C15ABA">
        <w:rPr>
          <w:rFonts w:ascii="Arial" w:hAnsi="Arial" w:cs="Arial"/>
          <w:b/>
          <w:u w:val="words"/>
          <w:lang w:eastAsia="en-US"/>
        </w:rPr>
        <w:t>Item</w:t>
      </w:r>
      <w:r w:rsidRPr="00C15ABA">
        <w:rPr>
          <w:rFonts w:ascii="Arial" w:hAnsi="Arial" w:cs="Arial"/>
          <w:b/>
          <w:u w:val="words"/>
          <w:lang w:eastAsia="en-US"/>
        </w:rPr>
        <w:tab/>
        <w:t>Unit</w:t>
      </w:r>
    </w:p>
    <w:p w14:paraId="4DA64F6F" w14:textId="77777777" w:rsidR="00F81449" w:rsidRPr="00950059" w:rsidRDefault="00F81449" w:rsidP="00950059">
      <w:pPr>
        <w:pStyle w:val="List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134"/>
        <w:jc w:val="both"/>
        <w:rPr>
          <w:rFonts w:cs="Arial"/>
          <w:b/>
          <w:sz w:val="20"/>
          <w:szCs w:val="20"/>
        </w:rPr>
      </w:pPr>
      <w:r w:rsidRPr="00950059">
        <w:rPr>
          <w:rFonts w:cs="Arial"/>
          <w:b/>
          <w:sz w:val="20"/>
          <w:szCs w:val="20"/>
        </w:rPr>
        <w:t xml:space="preserve">a) </w:t>
      </w:r>
      <w:r>
        <w:rPr>
          <w:rFonts w:cs="Arial"/>
          <w:b/>
          <w:sz w:val="20"/>
          <w:szCs w:val="20"/>
        </w:rPr>
        <w:tab/>
      </w:r>
      <w:r w:rsidRPr="00950059">
        <w:rPr>
          <w:rFonts w:cs="Arial"/>
          <w:b/>
          <w:sz w:val="20"/>
          <w:szCs w:val="20"/>
        </w:rPr>
        <w:t>Survey work ordered by Engineer</w:t>
      </w:r>
      <w:r w:rsidRPr="00950059">
        <w:rPr>
          <w:rFonts w:cs="Arial"/>
          <w:b/>
          <w:sz w:val="20"/>
          <w:szCs w:val="20"/>
        </w:rPr>
        <w:tab/>
        <w:t>PC Sum</w:t>
      </w:r>
    </w:p>
    <w:p w14:paraId="00423430" w14:textId="77777777" w:rsidR="00F81449" w:rsidRPr="00950059" w:rsidRDefault="00F81449" w:rsidP="00950059">
      <w:pPr>
        <w:pStyle w:val="List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134"/>
        <w:jc w:val="both"/>
        <w:rPr>
          <w:rFonts w:cs="Arial"/>
          <w:b/>
          <w:sz w:val="20"/>
          <w:szCs w:val="20"/>
        </w:rPr>
      </w:pPr>
      <w:r w:rsidRPr="00950059">
        <w:rPr>
          <w:rFonts w:cs="Arial"/>
          <w:b/>
          <w:sz w:val="20"/>
          <w:szCs w:val="20"/>
        </w:rPr>
        <w:t xml:space="preserve">b) </w:t>
      </w:r>
      <w:r>
        <w:rPr>
          <w:rFonts w:cs="Arial"/>
          <w:b/>
          <w:sz w:val="20"/>
          <w:szCs w:val="20"/>
        </w:rPr>
        <w:tab/>
      </w:r>
      <w:r w:rsidRPr="00950059">
        <w:rPr>
          <w:rFonts w:cs="Arial"/>
          <w:b/>
          <w:sz w:val="20"/>
          <w:szCs w:val="20"/>
        </w:rPr>
        <w:t xml:space="preserve">Overheads, </w:t>
      </w:r>
      <w:proofErr w:type="gramStart"/>
      <w:r w:rsidRPr="00950059">
        <w:rPr>
          <w:rFonts w:cs="Arial"/>
          <w:b/>
          <w:sz w:val="20"/>
          <w:szCs w:val="20"/>
        </w:rPr>
        <w:t>charges</w:t>
      </w:r>
      <w:proofErr w:type="gramEnd"/>
      <w:r w:rsidRPr="00950059">
        <w:rPr>
          <w:rFonts w:cs="Arial"/>
          <w:b/>
          <w:sz w:val="20"/>
          <w:szCs w:val="20"/>
        </w:rPr>
        <w:t xml:space="preserve"> and profit on a) above</w:t>
      </w:r>
      <w:r w:rsidRPr="00950059">
        <w:rPr>
          <w:rFonts w:cs="Arial"/>
          <w:b/>
          <w:sz w:val="20"/>
          <w:szCs w:val="20"/>
        </w:rPr>
        <w:tab/>
        <w:t>%</w:t>
      </w:r>
    </w:p>
    <w:p w14:paraId="06D8C745" w14:textId="77777777" w:rsidR="00F81449" w:rsidRPr="00C15ABA" w:rsidRDefault="00F81449" w:rsidP="0095005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right="-1"/>
        <w:jc w:val="both"/>
        <w:rPr>
          <w:rFonts w:ascii="Arial" w:hAnsi="Arial" w:cs="Arial"/>
          <w:lang w:eastAsia="en-US"/>
        </w:rPr>
      </w:pPr>
    </w:p>
    <w:p w14:paraId="45614D87" w14:textId="77777777" w:rsidR="00F81449" w:rsidRPr="00F43DD4" w:rsidRDefault="00F81449" w:rsidP="00F43DD4">
      <w:pPr>
        <w:pStyle w:val="PSLevel2"/>
      </w:pPr>
      <w:bookmarkStart w:id="76" w:name="_Toc391214410"/>
      <w:bookmarkStart w:id="77" w:name="_Toc391560307"/>
      <w:r w:rsidRPr="00F43DD4">
        <w:lastRenderedPageBreak/>
        <w:t>PSA 8.7</w:t>
      </w:r>
      <w:r w:rsidRPr="00F43DD4">
        <w:tab/>
        <w:t>DAYWORK</w:t>
      </w:r>
      <w:bookmarkEnd w:id="76"/>
      <w:bookmarkEnd w:id="77"/>
    </w:p>
    <w:p w14:paraId="40E80362" w14:textId="77777777" w:rsidR="00F81449" w:rsidRPr="00C15ABA" w:rsidRDefault="00F81449" w:rsidP="00950059">
      <w:pPr>
        <w:pStyle w:val="Bullet0"/>
        <w:numPr>
          <w:ilvl w:val="0"/>
          <w:numId w:val="0"/>
        </w:numPr>
        <w:ind w:left="1134" w:right="-1"/>
        <w:jc w:val="both"/>
      </w:pPr>
      <w:r w:rsidRPr="00C15ABA">
        <w:t xml:space="preserve">Certain amounts have been allowed under Dayworks for items of work which was not measurable at the time of tender. Depending on the overall contract price and budget constraints, some or </w:t>
      </w:r>
      <w:proofErr w:type="gramStart"/>
      <w:r w:rsidRPr="00C15ABA">
        <w:t>all of</w:t>
      </w:r>
      <w:proofErr w:type="gramEnd"/>
      <w:r w:rsidRPr="00C15ABA">
        <w:t xml:space="preserve"> these items may be omitted during the construction stage. Work for these items will be by written instruction </w:t>
      </w:r>
      <w:proofErr w:type="gramStart"/>
      <w:r w:rsidRPr="00C15ABA">
        <w:t>only, and</w:t>
      </w:r>
      <w:proofErr w:type="gramEnd"/>
      <w:r w:rsidRPr="00C15ABA">
        <w:t xml:space="preserve"> will be compensated for on a dayworks basis.</w:t>
      </w:r>
    </w:p>
    <w:p w14:paraId="1FD69EDF" w14:textId="77777777" w:rsidR="00F81449" w:rsidRPr="00C15ABA" w:rsidRDefault="00F81449" w:rsidP="0095005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right="-1"/>
        <w:jc w:val="both"/>
        <w:rPr>
          <w:rFonts w:ascii="Arial" w:hAnsi="Arial" w:cs="Arial"/>
          <w:lang w:eastAsia="en-US"/>
        </w:rPr>
      </w:pPr>
    </w:p>
    <w:p w14:paraId="07998371" w14:textId="77777777" w:rsidR="00F81449" w:rsidRPr="00F43DD4" w:rsidRDefault="00F81449" w:rsidP="00F43DD4">
      <w:pPr>
        <w:pStyle w:val="PSLevel2"/>
      </w:pPr>
      <w:bookmarkStart w:id="78" w:name="_Toc391214411"/>
      <w:bookmarkStart w:id="79" w:name="_Toc391560308"/>
      <w:r w:rsidRPr="00F43DD4">
        <w:t>PSA 8.8</w:t>
      </w:r>
      <w:r w:rsidRPr="00F43DD4">
        <w:tab/>
        <w:t>Temporary Works</w:t>
      </w:r>
      <w:bookmarkEnd w:id="78"/>
      <w:bookmarkEnd w:id="79"/>
    </w:p>
    <w:p w14:paraId="275442E5" w14:textId="77777777" w:rsidR="00F81449" w:rsidRPr="00C15ABA" w:rsidRDefault="00F81449" w:rsidP="00950059">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ind w:left="1134" w:right="-1" w:hanging="1134"/>
        <w:jc w:val="both"/>
        <w:outlineLvl w:val="5"/>
        <w:rPr>
          <w:rFonts w:ascii="Arial" w:hAnsi="Arial" w:cs="Arial"/>
        </w:rPr>
      </w:pPr>
      <w:bookmarkStart w:id="80" w:name="_Toc391214412"/>
      <w:bookmarkStart w:id="81" w:name="_Toc391560309"/>
      <w:r w:rsidRPr="00C15ABA">
        <w:rPr>
          <w:rFonts w:ascii="Arial" w:hAnsi="Arial" w:cs="Arial"/>
        </w:rPr>
        <w:t>PSA 8.8.2</w:t>
      </w:r>
      <w:r w:rsidRPr="00C15ABA">
        <w:rPr>
          <w:rFonts w:ascii="Arial" w:hAnsi="Arial" w:cs="Arial"/>
        </w:rPr>
        <w:tab/>
      </w:r>
      <w:r w:rsidRPr="00950059">
        <w:rPr>
          <w:rFonts w:ascii="Arial" w:hAnsi="Arial" w:cs="Arial"/>
          <w:u w:val="single"/>
        </w:rPr>
        <w:t>Dealing with Traffic (or accommodation of traffic)</w:t>
      </w:r>
      <w:bookmarkEnd w:id="80"/>
      <w:bookmarkEnd w:id="81"/>
    </w:p>
    <w:p w14:paraId="6697118C" w14:textId="77777777" w:rsidR="00F81449" w:rsidRPr="00C15ABA" w:rsidRDefault="00F81449" w:rsidP="00950059">
      <w:pPr>
        <w:pStyle w:val="Bullet0"/>
        <w:numPr>
          <w:ilvl w:val="0"/>
          <w:numId w:val="0"/>
        </w:numPr>
        <w:ind w:left="1134" w:right="-1"/>
        <w:jc w:val="both"/>
      </w:pPr>
      <w:r w:rsidRPr="00C15ABA">
        <w:t>Add the following:</w:t>
      </w:r>
    </w:p>
    <w:p w14:paraId="4C891734" w14:textId="77777777" w:rsidR="00F81449" w:rsidRPr="00C15ABA" w:rsidRDefault="00F81449" w:rsidP="0095005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right="-1"/>
        <w:jc w:val="both"/>
        <w:rPr>
          <w:rFonts w:ascii="Arial" w:hAnsi="Arial" w:cs="Arial"/>
          <w:lang w:eastAsia="en-US"/>
        </w:rPr>
      </w:pPr>
    </w:p>
    <w:p w14:paraId="424BFC95" w14:textId="77777777" w:rsidR="00F81449" w:rsidRPr="00C15ABA" w:rsidRDefault="00F81449" w:rsidP="00950059">
      <w:pPr>
        <w:pStyle w:val="Bullet0"/>
        <w:numPr>
          <w:ilvl w:val="0"/>
          <w:numId w:val="0"/>
        </w:numPr>
        <w:ind w:left="1134" w:right="-1"/>
        <w:jc w:val="both"/>
      </w:pPr>
      <w:r w:rsidRPr="00C15ABA">
        <w:t xml:space="preserve">The tendered lump sum shall include for all signage, labour, plant, </w:t>
      </w:r>
      <w:proofErr w:type="gramStart"/>
      <w:r w:rsidRPr="00C15ABA">
        <w:t>material</w:t>
      </w:r>
      <w:proofErr w:type="gramEnd"/>
      <w:r w:rsidRPr="00C15ABA">
        <w:t xml:space="preserve"> and all other costs involved in accommodating the traffic in accordance with the latest edition of the South African Road Traffic Signs Manual, so as to be able to complete all the work as shown on the contract drawings and as required in the project specifications. </w:t>
      </w:r>
    </w:p>
    <w:p w14:paraId="7825C009" w14:textId="77777777" w:rsidR="00F81449" w:rsidRPr="00C15ABA" w:rsidRDefault="00F81449" w:rsidP="00950059">
      <w:pPr>
        <w:pStyle w:val="Bullet0"/>
        <w:numPr>
          <w:ilvl w:val="0"/>
          <w:numId w:val="0"/>
        </w:numPr>
        <w:ind w:left="1134" w:right="-1"/>
        <w:jc w:val="both"/>
      </w:pPr>
    </w:p>
    <w:p w14:paraId="5B45064A" w14:textId="77777777" w:rsidR="00F81449" w:rsidRPr="00C15ABA" w:rsidRDefault="00F81449" w:rsidP="00950059">
      <w:pPr>
        <w:pStyle w:val="Bullet0"/>
        <w:numPr>
          <w:ilvl w:val="0"/>
          <w:numId w:val="0"/>
        </w:numPr>
        <w:ind w:left="1134" w:right="-1"/>
        <w:jc w:val="both"/>
      </w:pPr>
      <w:r w:rsidRPr="00C15ABA">
        <w:t xml:space="preserve">The rate shall also cover the additional costs in controlling access to the Site and for working the roadworks and services under traffic as described in the scope of work.  </w:t>
      </w:r>
    </w:p>
    <w:p w14:paraId="020F29D1" w14:textId="77777777" w:rsidR="00F81449" w:rsidRPr="00C15ABA" w:rsidRDefault="00F81449" w:rsidP="0095005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right="-1"/>
        <w:jc w:val="both"/>
        <w:rPr>
          <w:rFonts w:ascii="Arial" w:hAnsi="Arial" w:cs="Arial"/>
          <w:lang w:eastAsia="en-US"/>
        </w:rPr>
      </w:pPr>
    </w:p>
    <w:p w14:paraId="1AC3DDBE" w14:textId="77777777" w:rsidR="00F81449" w:rsidRPr="00C15ABA" w:rsidRDefault="00F81449" w:rsidP="00F168B6">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C15ABA">
        <w:rPr>
          <w:rFonts w:ascii="Arial" w:hAnsi="Arial" w:cs="Arial"/>
          <w:b/>
          <w:u w:val="words"/>
          <w:lang w:eastAsia="en-US"/>
        </w:rPr>
        <w:t>Item</w:t>
      </w:r>
      <w:r w:rsidRPr="00C15ABA">
        <w:rPr>
          <w:rFonts w:ascii="Arial" w:hAnsi="Arial" w:cs="Arial"/>
          <w:b/>
          <w:u w:val="words"/>
          <w:lang w:eastAsia="en-US"/>
        </w:rPr>
        <w:tab/>
        <w:t>Unit</w:t>
      </w:r>
    </w:p>
    <w:p w14:paraId="671E78F2" w14:textId="77777777" w:rsidR="00F81449" w:rsidRPr="00F168B6" w:rsidRDefault="00F81449" w:rsidP="00F168B6">
      <w:pPr>
        <w:pStyle w:val="List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134"/>
        <w:jc w:val="both"/>
        <w:rPr>
          <w:rFonts w:cs="Arial"/>
          <w:b/>
          <w:sz w:val="20"/>
          <w:szCs w:val="20"/>
        </w:rPr>
      </w:pPr>
      <w:r w:rsidRPr="00F168B6">
        <w:rPr>
          <w:rFonts w:cs="Arial"/>
          <w:b/>
          <w:sz w:val="20"/>
          <w:szCs w:val="20"/>
        </w:rPr>
        <w:t>Traffic Accommodation</w:t>
      </w:r>
      <w:r w:rsidRPr="00F168B6">
        <w:rPr>
          <w:rFonts w:cs="Arial"/>
          <w:b/>
          <w:sz w:val="20"/>
          <w:szCs w:val="20"/>
        </w:rPr>
        <w:tab/>
        <w:t>Sum</w:t>
      </w:r>
    </w:p>
    <w:p w14:paraId="1712D23B" w14:textId="77777777" w:rsidR="00F81449" w:rsidRPr="00C15ABA" w:rsidRDefault="00F81449" w:rsidP="00C3521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 w:val="right" w:leader="dot" w:pos="9071"/>
        </w:tabs>
        <w:ind w:left="1406" w:right="-1"/>
        <w:jc w:val="both"/>
        <w:rPr>
          <w:rFonts w:ascii="Arial" w:hAnsi="Arial" w:cs="Arial"/>
          <w:b/>
        </w:rPr>
      </w:pPr>
    </w:p>
    <w:p w14:paraId="4817CDA4" w14:textId="77777777" w:rsidR="00F81449" w:rsidRPr="00F43DD4" w:rsidRDefault="00F81449" w:rsidP="00F43DD4">
      <w:pPr>
        <w:pStyle w:val="PSLevel2"/>
      </w:pPr>
      <w:r w:rsidRPr="00F43DD4">
        <w:t>PSA 8.9</w:t>
      </w:r>
      <w:r w:rsidRPr="00F43DD4">
        <w:tab/>
        <w:t>Provision for Possible Load Shedding</w:t>
      </w:r>
    </w:p>
    <w:p w14:paraId="5438ECDC" w14:textId="77777777" w:rsidR="00F81449" w:rsidRPr="00C15ABA" w:rsidRDefault="00F81449" w:rsidP="00950059">
      <w:pPr>
        <w:pStyle w:val="Bullet0"/>
        <w:numPr>
          <w:ilvl w:val="0"/>
          <w:numId w:val="0"/>
        </w:numPr>
        <w:ind w:left="1134" w:right="-1"/>
        <w:jc w:val="both"/>
      </w:pPr>
      <w:r w:rsidRPr="00C15ABA">
        <w:t>The Contractor shall take cognizance of the possibility of power cuts due to load shedding and make sufficient provision for the works to proceed uninterrupted in the event of power cuts. No claims for delays or costs due to power cuts will be accepted.</w:t>
      </w:r>
    </w:p>
    <w:p w14:paraId="26E39D6C" w14:textId="77777777" w:rsidR="00F81449" w:rsidRPr="00C15ABA" w:rsidRDefault="00F81449" w:rsidP="00950059">
      <w:pPr>
        <w:pStyle w:val="Bullet0"/>
        <w:numPr>
          <w:ilvl w:val="0"/>
          <w:numId w:val="0"/>
        </w:numPr>
        <w:ind w:left="1134" w:right="-1"/>
        <w:jc w:val="both"/>
      </w:pPr>
    </w:p>
    <w:p w14:paraId="051B087D" w14:textId="77777777" w:rsidR="00F81449" w:rsidRPr="00C15ABA" w:rsidRDefault="00F81449" w:rsidP="00950059">
      <w:pPr>
        <w:pStyle w:val="Bullet0"/>
        <w:numPr>
          <w:ilvl w:val="0"/>
          <w:numId w:val="0"/>
        </w:numPr>
        <w:ind w:left="1134" w:right="-1"/>
        <w:jc w:val="both"/>
      </w:pPr>
      <w:r w:rsidRPr="00C15ABA">
        <w:t>Fixed and time related costs associated with providing standby generation equipment etc. shall be included in the rates for fixed and time related establishment.</w:t>
      </w:r>
    </w:p>
    <w:p w14:paraId="79214520" w14:textId="77777777" w:rsidR="00F81449" w:rsidRPr="00C15ABA" w:rsidRDefault="00F81449" w:rsidP="00950059">
      <w:pPr>
        <w:pStyle w:val="Bullet0"/>
        <w:numPr>
          <w:ilvl w:val="0"/>
          <w:numId w:val="0"/>
        </w:numPr>
        <w:ind w:left="1134" w:right="-1"/>
        <w:jc w:val="both"/>
      </w:pPr>
    </w:p>
    <w:p w14:paraId="0C65D2CA" w14:textId="77777777" w:rsidR="00F81449" w:rsidRPr="00C15ABA" w:rsidRDefault="00F81449" w:rsidP="00950059">
      <w:pPr>
        <w:pStyle w:val="Bullet0"/>
        <w:numPr>
          <w:ilvl w:val="0"/>
          <w:numId w:val="0"/>
        </w:numPr>
        <w:ind w:left="1134" w:right="-1"/>
        <w:jc w:val="both"/>
      </w:pPr>
      <w:r w:rsidRPr="00C15ABA">
        <w:t>The rate tendered under this item shall cover the direct costs of continued production during a power cut, such as fuel for generators.</w:t>
      </w:r>
    </w:p>
    <w:p w14:paraId="39545418" w14:textId="77777777" w:rsidR="00F81449" w:rsidRPr="00C15ABA" w:rsidRDefault="00F81449" w:rsidP="00950059">
      <w:pPr>
        <w:pStyle w:val="Bullet0"/>
        <w:numPr>
          <w:ilvl w:val="0"/>
          <w:numId w:val="0"/>
        </w:numPr>
        <w:ind w:left="1134" w:right="-1"/>
        <w:jc w:val="both"/>
      </w:pPr>
    </w:p>
    <w:p w14:paraId="732AE5D9" w14:textId="77777777" w:rsidR="00F81449" w:rsidRPr="00C15ABA" w:rsidRDefault="00F81449" w:rsidP="00950059">
      <w:pPr>
        <w:pStyle w:val="Bullet0"/>
        <w:numPr>
          <w:ilvl w:val="0"/>
          <w:numId w:val="0"/>
        </w:numPr>
        <w:ind w:left="1134" w:right="-1"/>
        <w:jc w:val="both"/>
      </w:pPr>
      <w:r w:rsidRPr="00C15ABA">
        <w:t>The quantity measured shall be the number of hours, as agreed with the Engineer, during which there is no power on site.</w:t>
      </w:r>
    </w:p>
    <w:p w14:paraId="4FC09A76" w14:textId="77777777" w:rsidR="00F81449" w:rsidRPr="00C15ABA" w:rsidRDefault="00F81449" w:rsidP="00B5529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right="-1"/>
        <w:jc w:val="both"/>
        <w:rPr>
          <w:rFonts w:ascii="Arial" w:hAnsi="Arial" w:cs="Arial"/>
          <w:lang w:eastAsia="en-US"/>
        </w:rPr>
      </w:pPr>
    </w:p>
    <w:p w14:paraId="2AF2789C" w14:textId="77777777" w:rsidR="00F81449" w:rsidRPr="00C15ABA" w:rsidRDefault="00F81449" w:rsidP="00F168B6">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C15ABA">
        <w:rPr>
          <w:rFonts w:ascii="Arial" w:hAnsi="Arial" w:cs="Arial"/>
          <w:b/>
          <w:u w:val="words"/>
          <w:lang w:eastAsia="en-US"/>
        </w:rPr>
        <w:t>Item</w:t>
      </w:r>
      <w:r w:rsidRPr="00C15ABA">
        <w:rPr>
          <w:rFonts w:ascii="Arial" w:hAnsi="Arial" w:cs="Arial"/>
          <w:b/>
          <w:u w:val="words"/>
          <w:lang w:eastAsia="en-US"/>
        </w:rPr>
        <w:tab/>
        <w:t>Unit</w:t>
      </w:r>
    </w:p>
    <w:p w14:paraId="3309C70C" w14:textId="77777777" w:rsidR="00F81449" w:rsidRPr="00950059" w:rsidRDefault="00F81449" w:rsidP="00950059">
      <w:pPr>
        <w:pStyle w:val="List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134"/>
        <w:jc w:val="both"/>
        <w:rPr>
          <w:rFonts w:cs="Arial"/>
          <w:b/>
          <w:sz w:val="20"/>
          <w:szCs w:val="20"/>
        </w:rPr>
      </w:pPr>
      <w:r w:rsidRPr="00950059">
        <w:rPr>
          <w:rFonts w:cs="Arial"/>
          <w:b/>
          <w:sz w:val="20"/>
          <w:szCs w:val="20"/>
        </w:rPr>
        <w:t>Costs in the event of power cut:</w:t>
      </w:r>
    </w:p>
    <w:p w14:paraId="1925F10D" w14:textId="77777777" w:rsidR="00F81449" w:rsidRPr="00950059" w:rsidRDefault="00F81449" w:rsidP="00950059">
      <w:pPr>
        <w:pStyle w:val="List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134"/>
        <w:jc w:val="both"/>
        <w:rPr>
          <w:rFonts w:cs="Arial"/>
          <w:b/>
          <w:sz w:val="20"/>
          <w:szCs w:val="20"/>
        </w:rPr>
      </w:pPr>
      <w:r w:rsidRPr="00950059">
        <w:rPr>
          <w:rFonts w:cs="Arial"/>
          <w:b/>
          <w:sz w:val="20"/>
          <w:szCs w:val="20"/>
        </w:rPr>
        <w:t>a)</w:t>
      </w:r>
      <w:r w:rsidRPr="00950059">
        <w:rPr>
          <w:rFonts w:cs="Arial"/>
          <w:b/>
          <w:sz w:val="20"/>
          <w:szCs w:val="20"/>
        </w:rPr>
        <w:tab/>
        <w:t xml:space="preserve">During working hours </w:t>
      </w:r>
      <w:r w:rsidRPr="00950059">
        <w:rPr>
          <w:rFonts w:cs="Arial"/>
          <w:b/>
          <w:sz w:val="20"/>
          <w:szCs w:val="20"/>
        </w:rPr>
        <w:tab/>
        <w:t>hr</w:t>
      </w:r>
    </w:p>
    <w:p w14:paraId="5F9D4375" w14:textId="77777777" w:rsidR="00F81449" w:rsidRPr="00950059" w:rsidRDefault="00F81449" w:rsidP="00950059">
      <w:pPr>
        <w:pStyle w:val="List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134"/>
        <w:jc w:val="both"/>
        <w:rPr>
          <w:rFonts w:cs="Arial"/>
          <w:b/>
          <w:sz w:val="20"/>
          <w:szCs w:val="20"/>
        </w:rPr>
      </w:pPr>
      <w:r w:rsidRPr="00950059">
        <w:rPr>
          <w:rFonts w:cs="Arial"/>
          <w:b/>
          <w:sz w:val="20"/>
          <w:szCs w:val="20"/>
        </w:rPr>
        <w:t>b)</w:t>
      </w:r>
      <w:r w:rsidRPr="00950059">
        <w:rPr>
          <w:rFonts w:cs="Arial"/>
          <w:b/>
          <w:sz w:val="20"/>
          <w:szCs w:val="20"/>
        </w:rPr>
        <w:tab/>
        <w:t>During non-working hours</w:t>
      </w:r>
      <w:r w:rsidRPr="00950059">
        <w:rPr>
          <w:rFonts w:cs="Arial"/>
          <w:b/>
          <w:sz w:val="20"/>
          <w:szCs w:val="20"/>
        </w:rPr>
        <w:tab/>
        <w:t>hr</w:t>
      </w:r>
    </w:p>
    <w:p w14:paraId="2F31C123" w14:textId="77777777" w:rsidR="00F81449" w:rsidRPr="00C15ABA" w:rsidRDefault="00F81449" w:rsidP="00C35214">
      <w:pPr>
        <w:ind w:right="-1"/>
        <w:jc w:val="both"/>
        <w:rPr>
          <w:rFonts w:ascii="Arial" w:hAnsi="Arial" w:cs="Arial"/>
        </w:rPr>
      </w:pPr>
    </w:p>
    <w:p w14:paraId="22CB2931" w14:textId="77777777" w:rsidR="00F81449" w:rsidRPr="00F43DD4" w:rsidRDefault="00F81449" w:rsidP="00F43DD4">
      <w:pPr>
        <w:pStyle w:val="PSLevel1"/>
      </w:pPr>
      <w:bookmarkStart w:id="82" w:name="_Toc87437789"/>
      <w:r w:rsidRPr="00F43DD4">
        <w:t>PSAB</w:t>
      </w:r>
      <w:r w:rsidRPr="00F43DD4">
        <w:tab/>
        <w:t>Engineer'S OFFICE (SANS 1200 AB)</w:t>
      </w:r>
      <w:bookmarkStart w:id="83" w:name="_Toc391214413"/>
      <w:bookmarkStart w:id="84" w:name="_Toc391560310"/>
      <w:bookmarkEnd w:id="82"/>
      <w:bookmarkEnd w:id="83"/>
      <w:bookmarkEnd w:id="84"/>
    </w:p>
    <w:p w14:paraId="66F80F98" w14:textId="77777777" w:rsidR="00F81449" w:rsidRPr="00F43DD4" w:rsidRDefault="00F81449" w:rsidP="00F43DD4">
      <w:pPr>
        <w:pStyle w:val="PSLevel2"/>
      </w:pPr>
      <w:bookmarkStart w:id="85" w:name="_Toc391214414"/>
      <w:bookmarkStart w:id="86" w:name="_Toc391560311"/>
      <w:r w:rsidRPr="00F43DD4">
        <w:t>PSAB 1</w:t>
      </w:r>
      <w:r w:rsidRPr="00F43DD4">
        <w:tab/>
        <w:t>Scope</w:t>
      </w:r>
      <w:bookmarkEnd w:id="85"/>
      <w:bookmarkEnd w:id="86"/>
    </w:p>
    <w:p w14:paraId="557B2F68" w14:textId="77777777" w:rsidR="00F81449" w:rsidRPr="00C15ABA" w:rsidRDefault="00F81449" w:rsidP="00950059">
      <w:pPr>
        <w:pStyle w:val="Bullet0"/>
        <w:numPr>
          <w:ilvl w:val="0"/>
          <w:numId w:val="0"/>
        </w:numPr>
        <w:ind w:left="1134" w:right="-1"/>
        <w:jc w:val="both"/>
      </w:pPr>
      <w:r w:rsidRPr="00C15ABA">
        <w:t xml:space="preserve">Offices for the Engineer shall be provided on the </w:t>
      </w:r>
      <w:proofErr w:type="spellStart"/>
      <w:r w:rsidRPr="00C15ABA">
        <w:t>Hammarsdale</w:t>
      </w:r>
      <w:proofErr w:type="spellEnd"/>
      <w:r w:rsidRPr="00C15ABA">
        <w:t xml:space="preserve"> wastewater treatment works site.</w:t>
      </w:r>
    </w:p>
    <w:p w14:paraId="71D685EA" w14:textId="77777777" w:rsidR="00F81449" w:rsidRPr="00C15ABA" w:rsidRDefault="00F81449" w:rsidP="00950059">
      <w:pPr>
        <w:pStyle w:val="Bullet0"/>
        <w:numPr>
          <w:ilvl w:val="0"/>
          <w:numId w:val="0"/>
        </w:numPr>
        <w:ind w:left="1134" w:right="-1"/>
        <w:jc w:val="both"/>
      </w:pPr>
    </w:p>
    <w:p w14:paraId="4DDC59BE" w14:textId="77777777" w:rsidR="00F81449" w:rsidRPr="00C15ABA" w:rsidRDefault="00F81449" w:rsidP="00950059">
      <w:pPr>
        <w:pStyle w:val="Bullet0"/>
        <w:numPr>
          <w:ilvl w:val="0"/>
          <w:numId w:val="0"/>
        </w:numPr>
        <w:ind w:left="1134" w:right="-1"/>
        <w:jc w:val="both"/>
      </w:pPr>
      <w:r w:rsidRPr="00C15ABA">
        <w:t xml:space="preserve">Contract Nameboards shall be supplied at </w:t>
      </w:r>
      <w:proofErr w:type="spellStart"/>
      <w:r w:rsidRPr="00C15ABA">
        <w:t>Hammarsdale</w:t>
      </w:r>
      <w:proofErr w:type="spellEnd"/>
      <w:r w:rsidRPr="00C15ABA">
        <w:t xml:space="preserve"> WWTW.</w:t>
      </w:r>
    </w:p>
    <w:p w14:paraId="196BB20E" w14:textId="77777777" w:rsidR="00F81449" w:rsidRPr="00C15ABA" w:rsidRDefault="00F81449" w:rsidP="00B5529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right="-1"/>
        <w:jc w:val="both"/>
        <w:rPr>
          <w:rFonts w:ascii="Arial" w:hAnsi="Arial" w:cs="Arial"/>
          <w:lang w:eastAsia="en-US"/>
        </w:rPr>
      </w:pPr>
    </w:p>
    <w:p w14:paraId="539A895E" w14:textId="77777777" w:rsidR="00F81449" w:rsidRPr="00F43DD4" w:rsidRDefault="00F81449" w:rsidP="00F43DD4">
      <w:pPr>
        <w:pStyle w:val="PSLevel2"/>
      </w:pPr>
      <w:bookmarkStart w:id="87" w:name="_Toc391214415"/>
      <w:bookmarkStart w:id="88" w:name="_Toc391560312"/>
      <w:r w:rsidRPr="00F43DD4">
        <w:t>PSAB 3</w:t>
      </w:r>
      <w:r w:rsidRPr="00F43DD4">
        <w:tab/>
        <w:t>MATERIALS</w:t>
      </w:r>
      <w:bookmarkEnd w:id="87"/>
      <w:bookmarkEnd w:id="88"/>
    </w:p>
    <w:p w14:paraId="6A94C385" w14:textId="77777777" w:rsidR="00F81449" w:rsidRPr="00DC55AF" w:rsidRDefault="00F81449" w:rsidP="00D23A4F">
      <w:pPr>
        <w:pStyle w:val="PSLevel3"/>
      </w:pPr>
      <w:bookmarkStart w:id="89" w:name="_Toc391214416"/>
      <w:bookmarkStart w:id="90" w:name="_Toc391560313"/>
      <w:r w:rsidRPr="00DC55AF">
        <w:t>PSAB 3.1</w:t>
      </w:r>
      <w:r w:rsidRPr="00DC55AF">
        <w:tab/>
        <w:t>NAME BOARDS</w:t>
      </w:r>
      <w:bookmarkEnd w:id="89"/>
      <w:bookmarkEnd w:id="90"/>
    </w:p>
    <w:p w14:paraId="681DC67E" w14:textId="77777777" w:rsidR="00F81449" w:rsidRPr="00C15ABA" w:rsidRDefault="00F81449" w:rsidP="00950059">
      <w:pPr>
        <w:pStyle w:val="Bullet0"/>
        <w:numPr>
          <w:ilvl w:val="0"/>
          <w:numId w:val="0"/>
        </w:numPr>
        <w:ind w:left="1134" w:right="-1"/>
        <w:jc w:val="both"/>
      </w:pPr>
      <w:r w:rsidRPr="00C15ABA">
        <w:t xml:space="preserve">Two contract name boards shall be erected at the WWTW, at a position approved by the Engineer. The name boards shall be in English. </w:t>
      </w:r>
    </w:p>
    <w:p w14:paraId="5954AF4E" w14:textId="77777777" w:rsidR="00F81449" w:rsidRPr="00C15ABA" w:rsidRDefault="00F81449" w:rsidP="00950059">
      <w:pPr>
        <w:pStyle w:val="Bullet0"/>
        <w:numPr>
          <w:ilvl w:val="0"/>
          <w:numId w:val="0"/>
        </w:numPr>
        <w:ind w:left="1134" w:right="-1"/>
        <w:jc w:val="both"/>
      </w:pPr>
    </w:p>
    <w:p w14:paraId="20D633E1" w14:textId="77777777" w:rsidR="00F81449" w:rsidRPr="00C15ABA" w:rsidRDefault="00F81449" w:rsidP="00950059">
      <w:pPr>
        <w:pStyle w:val="Bullet0"/>
        <w:numPr>
          <w:ilvl w:val="0"/>
          <w:numId w:val="0"/>
        </w:numPr>
        <w:ind w:left="1134" w:right="-1"/>
        <w:jc w:val="both"/>
      </w:pPr>
      <w:r w:rsidRPr="00C15ABA">
        <w:t>The construction of the boards shall be as specified in Clause 3.1 of SANS 1200 AB, but the painting, decorating and detail shall conform to the eThekwini Municipality’s standard name board as shown on the drawings in Annexure.</w:t>
      </w:r>
    </w:p>
    <w:p w14:paraId="549111D5" w14:textId="77777777" w:rsidR="00F81449" w:rsidRPr="00C15ABA" w:rsidRDefault="00F81449" w:rsidP="00950059">
      <w:pPr>
        <w:pStyle w:val="Bullet0"/>
        <w:numPr>
          <w:ilvl w:val="0"/>
          <w:numId w:val="0"/>
        </w:numPr>
        <w:ind w:left="1134" w:right="-1"/>
        <w:jc w:val="both"/>
      </w:pPr>
    </w:p>
    <w:p w14:paraId="5C660313" w14:textId="77777777" w:rsidR="00F81449" w:rsidRPr="00C15ABA" w:rsidRDefault="00F81449" w:rsidP="00950059">
      <w:pPr>
        <w:pStyle w:val="Bullet0"/>
        <w:numPr>
          <w:ilvl w:val="0"/>
          <w:numId w:val="0"/>
        </w:numPr>
        <w:ind w:left="1134" w:right="-1"/>
        <w:jc w:val="both"/>
      </w:pPr>
      <w:r w:rsidRPr="00C15ABA">
        <w:lastRenderedPageBreak/>
        <w:t>The text to appear on the nameboards shall be confirmed with the Engineer, prior to fabrication.</w:t>
      </w:r>
    </w:p>
    <w:p w14:paraId="5090E2EB" w14:textId="77777777" w:rsidR="00F81449" w:rsidRPr="00C15ABA" w:rsidRDefault="00F81449" w:rsidP="00950059">
      <w:pPr>
        <w:pStyle w:val="Bullet0"/>
        <w:numPr>
          <w:ilvl w:val="0"/>
          <w:numId w:val="0"/>
        </w:numPr>
        <w:ind w:left="1134" w:right="-1"/>
        <w:jc w:val="both"/>
      </w:pPr>
    </w:p>
    <w:p w14:paraId="615E243D" w14:textId="77777777" w:rsidR="00F81449" w:rsidRPr="00C15ABA" w:rsidRDefault="00F81449" w:rsidP="00950059">
      <w:pPr>
        <w:pStyle w:val="Bullet0"/>
        <w:numPr>
          <w:ilvl w:val="0"/>
          <w:numId w:val="0"/>
        </w:numPr>
        <w:ind w:left="1134" w:right="-1"/>
        <w:jc w:val="both"/>
      </w:pPr>
      <w:r w:rsidRPr="00C15ABA">
        <w:t>The name board shall be erected with the bottom of the board not less than 2,7 m above average ground level.</w:t>
      </w:r>
    </w:p>
    <w:p w14:paraId="73A13450" w14:textId="77777777" w:rsidR="00F81449" w:rsidRPr="00C15ABA" w:rsidRDefault="00F81449" w:rsidP="00B5529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right="-1"/>
        <w:jc w:val="both"/>
        <w:rPr>
          <w:rFonts w:ascii="Arial" w:hAnsi="Arial" w:cs="Arial"/>
          <w:lang w:eastAsia="en-US"/>
        </w:rPr>
      </w:pPr>
    </w:p>
    <w:p w14:paraId="0A60E072" w14:textId="77777777" w:rsidR="00F81449" w:rsidRPr="00DC55AF" w:rsidRDefault="00F81449" w:rsidP="00D23A4F">
      <w:pPr>
        <w:pStyle w:val="PSLevel3"/>
      </w:pPr>
      <w:bookmarkStart w:id="91" w:name="_Toc391214417"/>
      <w:bookmarkStart w:id="92" w:name="_Toc391560314"/>
      <w:r w:rsidRPr="00DC55AF">
        <w:t>PSAB 3.2</w:t>
      </w:r>
      <w:r w:rsidRPr="00DC55AF">
        <w:tab/>
        <w:t>OFFICE BUILDINGS</w:t>
      </w:r>
      <w:bookmarkEnd w:id="91"/>
      <w:bookmarkEnd w:id="92"/>
    </w:p>
    <w:p w14:paraId="418F20CC" w14:textId="77777777" w:rsidR="00F81449" w:rsidRPr="00C15ABA" w:rsidRDefault="00F81449" w:rsidP="00B5529C">
      <w:pPr>
        <w:pStyle w:val="Bullet0"/>
        <w:numPr>
          <w:ilvl w:val="0"/>
          <w:numId w:val="0"/>
        </w:numPr>
        <w:ind w:left="1134" w:right="-1"/>
        <w:jc w:val="both"/>
      </w:pPr>
      <w:r w:rsidRPr="00C15ABA">
        <w:t>Replace Clause 3.2 with the following:</w:t>
      </w:r>
    </w:p>
    <w:p w14:paraId="2AEA1278" w14:textId="77777777" w:rsidR="00F81449" w:rsidRPr="00C15ABA" w:rsidRDefault="00F81449" w:rsidP="00B5529C">
      <w:pPr>
        <w:pStyle w:val="Bullet0"/>
        <w:numPr>
          <w:ilvl w:val="0"/>
          <w:numId w:val="0"/>
        </w:numPr>
        <w:ind w:left="1134" w:right="-1"/>
        <w:jc w:val="both"/>
      </w:pPr>
    </w:p>
    <w:p w14:paraId="70D34FB2" w14:textId="77777777" w:rsidR="00F81449" w:rsidRPr="00C15ABA" w:rsidRDefault="00F81449" w:rsidP="00950059">
      <w:pPr>
        <w:pStyle w:val="Bullet0"/>
        <w:numPr>
          <w:ilvl w:val="0"/>
          <w:numId w:val="0"/>
        </w:numPr>
        <w:ind w:left="1134" w:right="-1"/>
        <w:jc w:val="both"/>
      </w:pPr>
      <w:r w:rsidRPr="00C15ABA">
        <w:t xml:space="preserve">The Contractor shall supply, maintain and service three offices (minimum </w:t>
      </w:r>
      <w:proofErr w:type="gramStart"/>
      <w:r w:rsidRPr="00C15ABA">
        <w:t>20 foot</w:t>
      </w:r>
      <w:proofErr w:type="gramEnd"/>
      <w:r w:rsidRPr="00C15ABA">
        <w:t xml:space="preserve"> containers– 2.3m x 5.9m-each) with lighting for the sole use of the Engineer’s Representative and the Employers representatives. The internal furnishings to be supplied in each office shall include:</w:t>
      </w:r>
    </w:p>
    <w:p w14:paraId="75A55227" w14:textId="77777777" w:rsidR="00F81449" w:rsidRPr="00C15ABA" w:rsidRDefault="00F81449" w:rsidP="00B5529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right="-1"/>
        <w:jc w:val="both"/>
        <w:rPr>
          <w:rFonts w:ascii="Arial" w:hAnsi="Arial" w:cs="Arial"/>
          <w:lang w:eastAsia="en-US"/>
        </w:rPr>
      </w:pPr>
    </w:p>
    <w:p w14:paraId="624D90FC" w14:textId="77777777" w:rsidR="00F81449" w:rsidRPr="00C15ABA" w:rsidRDefault="00F81449" w:rsidP="00B5529C">
      <w:pPr>
        <w:widowControl/>
        <w:numPr>
          <w:ilvl w:val="0"/>
          <w:numId w:val="50"/>
        </w:numPr>
        <w:tabs>
          <w:tab w:val="clear" w:pos="0"/>
          <w:tab w:val="clear" w:pos="720"/>
          <w:tab w:val="clear" w:pos="1440"/>
          <w:tab w:val="clear" w:pos="2880"/>
          <w:tab w:val="clear" w:pos="3600"/>
          <w:tab w:val="clear" w:pos="4320"/>
          <w:tab w:val="clear" w:pos="5040"/>
          <w:tab w:val="clear" w:pos="5760"/>
          <w:tab w:val="clear" w:pos="6480"/>
          <w:tab w:val="clear" w:pos="7200"/>
          <w:tab w:val="clear" w:pos="7920"/>
          <w:tab w:val="clear" w:pos="8640"/>
          <w:tab w:val="clear" w:pos="9360"/>
        </w:tabs>
        <w:ind w:left="1560" w:right="-1" w:hanging="426"/>
        <w:jc w:val="both"/>
        <w:rPr>
          <w:rFonts w:ascii="Arial" w:hAnsi="Arial" w:cs="Arial"/>
          <w:lang w:eastAsia="en-US"/>
        </w:rPr>
      </w:pPr>
      <w:r w:rsidRPr="00C15ABA">
        <w:rPr>
          <w:rFonts w:ascii="Arial" w:hAnsi="Arial" w:cs="Arial"/>
          <w:lang w:eastAsia="en-US"/>
        </w:rPr>
        <w:t>one drawing table</w:t>
      </w:r>
    </w:p>
    <w:p w14:paraId="54C00643" w14:textId="77777777" w:rsidR="00F81449" w:rsidRPr="00C15ABA" w:rsidRDefault="00F81449" w:rsidP="00B5529C">
      <w:pPr>
        <w:widowControl/>
        <w:numPr>
          <w:ilvl w:val="0"/>
          <w:numId w:val="50"/>
        </w:numPr>
        <w:tabs>
          <w:tab w:val="clear" w:pos="0"/>
          <w:tab w:val="clear" w:pos="720"/>
          <w:tab w:val="clear" w:pos="1440"/>
          <w:tab w:val="clear" w:pos="2880"/>
          <w:tab w:val="clear" w:pos="3600"/>
          <w:tab w:val="clear" w:pos="4320"/>
          <w:tab w:val="clear" w:pos="5040"/>
          <w:tab w:val="clear" w:pos="5760"/>
          <w:tab w:val="clear" w:pos="6480"/>
          <w:tab w:val="clear" w:pos="7200"/>
          <w:tab w:val="clear" w:pos="7920"/>
          <w:tab w:val="clear" w:pos="8640"/>
          <w:tab w:val="clear" w:pos="9360"/>
        </w:tabs>
        <w:ind w:left="1560" w:right="-1" w:hanging="426"/>
        <w:jc w:val="both"/>
        <w:rPr>
          <w:rFonts w:ascii="Arial" w:hAnsi="Arial" w:cs="Arial"/>
          <w:lang w:eastAsia="en-US"/>
        </w:rPr>
      </w:pPr>
      <w:r w:rsidRPr="00C15ABA">
        <w:rPr>
          <w:rFonts w:ascii="Arial" w:hAnsi="Arial" w:cs="Arial"/>
          <w:lang w:eastAsia="en-US"/>
        </w:rPr>
        <w:t>one table or desk having a top size of at least 1,5m x 0,9m and at least one lockable drawer</w:t>
      </w:r>
    </w:p>
    <w:p w14:paraId="65BD15B3" w14:textId="77777777" w:rsidR="00F81449" w:rsidRPr="00C15ABA" w:rsidRDefault="00F81449" w:rsidP="00B5529C">
      <w:pPr>
        <w:widowControl/>
        <w:numPr>
          <w:ilvl w:val="0"/>
          <w:numId w:val="50"/>
        </w:numPr>
        <w:tabs>
          <w:tab w:val="clear" w:pos="0"/>
          <w:tab w:val="clear" w:pos="720"/>
          <w:tab w:val="clear" w:pos="1440"/>
          <w:tab w:val="clear" w:pos="2880"/>
          <w:tab w:val="clear" w:pos="3600"/>
          <w:tab w:val="clear" w:pos="4320"/>
          <w:tab w:val="clear" w:pos="5040"/>
          <w:tab w:val="clear" w:pos="5760"/>
          <w:tab w:val="clear" w:pos="6480"/>
          <w:tab w:val="clear" w:pos="7200"/>
          <w:tab w:val="clear" w:pos="7920"/>
          <w:tab w:val="clear" w:pos="8640"/>
          <w:tab w:val="clear" w:pos="9360"/>
        </w:tabs>
        <w:ind w:left="1560" w:right="-1" w:hanging="426"/>
        <w:jc w:val="both"/>
        <w:rPr>
          <w:rFonts w:ascii="Arial" w:hAnsi="Arial" w:cs="Arial"/>
          <w:lang w:eastAsia="en-US"/>
        </w:rPr>
      </w:pPr>
      <w:r w:rsidRPr="00C15ABA">
        <w:rPr>
          <w:rFonts w:ascii="Arial" w:hAnsi="Arial" w:cs="Arial"/>
          <w:lang w:eastAsia="en-US"/>
        </w:rPr>
        <w:t>one high stool</w:t>
      </w:r>
    </w:p>
    <w:p w14:paraId="21F65A4E" w14:textId="77777777" w:rsidR="00F81449" w:rsidRPr="00C15ABA" w:rsidRDefault="00F81449" w:rsidP="00B5529C">
      <w:pPr>
        <w:widowControl/>
        <w:numPr>
          <w:ilvl w:val="0"/>
          <w:numId w:val="50"/>
        </w:numPr>
        <w:tabs>
          <w:tab w:val="clear" w:pos="0"/>
          <w:tab w:val="clear" w:pos="720"/>
          <w:tab w:val="clear" w:pos="1440"/>
          <w:tab w:val="clear" w:pos="2880"/>
          <w:tab w:val="clear" w:pos="3600"/>
          <w:tab w:val="clear" w:pos="4320"/>
          <w:tab w:val="clear" w:pos="5040"/>
          <w:tab w:val="clear" w:pos="5760"/>
          <w:tab w:val="clear" w:pos="6480"/>
          <w:tab w:val="clear" w:pos="7200"/>
          <w:tab w:val="clear" w:pos="7920"/>
          <w:tab w:val="clear" w:pos="8640"/>
          <w:tab w:val="clear" w:pos="9360"/>
        </w:tabs>
        <w:ind w:left="1560" w:right="-1" w:hanging="426"/>
        <w:jc w:val="both"/>
        <w:rPr>
          <w:rFonts w:ascii="Arial" w:hAnsi="Arial" w:cs="Arial"/>
          <w:lang w:eastAsia="en-US"/>
        </w:rPr>
      </w:pPr>
      <w:r w:rsidRPr="00C15ABA">
        <w:rPr>
          <w:rFonts w:ascii="Arial" w:hAnsi="Arial" w:cs="Arial"/>
          <w:lang w:eastAsia="en-US"/>
        </w:rPr>
        <w:t>two chairs</w:t>
      </w:r>
    </w:p>
    <w:p w14:paraId="02F339DB" w14:textId="77777777" w:rsidR="00F81449" w:rsidRPr="00C15ABA" w:rsidRDefault="00F81449" w:rsidP="00B5529C">
      <w:pPr>
        <w:widowControl/>
        <w:numPr>
          <w:ilvl w:val="0"/>
          <w:numId w:val="50"/>
        </w:numPr>
        <w:tabs>
          <w:tab w:val="clear" w:pos="0"/>
          <w:tab w:val="clear" w:pos="720"/>
          <w:tab w:val="clear" w:pos="1440"/>
          <w:tab w:val="clear" w:pos="2880"/>
          <w:tab w:val="clear" w:pos="3600"/>
          <w:tab w:val="clear" w:pos="4320"/>
          <w:tab w:val="clear" w:pos="5040"/>
          <w:tab w:val="clear" w:pos="5760"/>
          <w:tab w:val="clear" w:pos="6480"/>
          <w:tab w:val="clear" w:pos="7200"/>
          <w:tab w:val="clear" w:pos="7920"/>
          <w:tab w:val="clear" w:pos="8640"/>
          <w:tab w:val="clear" w:pos="9360"/>
        </w:tabs>
        <w:ind w:left="1560" w:right="-1" w:hanging="426"/>
        <w:jc w:val="both"/>
        <w:rPr>
          <w:rFonts w:ascii="Arial" w:hAnsi="Arial" w:cs="Arial"/>
          <w:lang w:eastAsia="en-US"/>
        </w:rPr>
      </w:pPr>
      <w:r w:rsidRPr="00C15ABA">
        <w:rPr>
          <w:rFonts w:ascii="Arial" w:hAnsi="Arial" w:cs="Arial"/>
          <w:lang w:eastAsia="en-US"/>
        </w:rPr>
        <w:t>one steel filing cabinet with four drawers</w:t>
      </w:r>
    </w:p>
    <w:p w14:paraId="47FF4007" w14:textId="77777777" w:rsidR="00F81449" w:rsidRPr="00C15ABA" w:rsidRDefault="00F81449" w:rsidP="00B5529C">
      <w:pPr>
        <w:widowControl/>
        <w:numPr>
          <w:ilvl w:val="0"/>
          <w:numId w:val="50"/>
        </w:numPr>
        <w:tabs>
          <w:tab w:val="clear" w:pos="0"/>
          <w:tab w:val="clear" w:pos="720"/>
          <w:tab w:val="clear" w:pos="1440"/>
          <w:tab w:val="clear" w:pos="2880"/>
          <w:tab w:val="clear" w:pos="3600"/>
          <w:tab w:val="clear" w:pos="4320"/>
          <w:tab w:val="clear" w:pos="5040"/>
          <w:tab w:val="clear" w:pos="5760"/>
          <w:tab w:val="clear" w:pos="6480"/>
          <w:tab w:val="clear" w:pos="7200"/>
          <w:tab w:val="clear" w:pos="7920"/>
          <w:tab w:val="clear" w:pos="8640"/>
          <w:tab w:val="clear" w:pos="9360"/>
        </w:tabs>
        <w:ind w:left="1560" w:right="-1" w:hanging="426"/>
        <w:jc w:val="both"/>
        <w:rPr>
          <w:rFonts w:ascii="Arial" w:hAnsi="Arial" w:cs="Arial"/>
          <w:lang w:eastAsia="en-US"/>
        </w:rPr>
      </w:pPr>
      <w:r w:rsidRPr="00C15ABA">
        <w:rPr>
          <w:rFonts w:ascii="Arial" w:hAnsi="Arial" w:cs="Arial"/>
          <w:lang w:eastAsia="en-US"/>
        </w:rPr>
        <w:t>one drawing hanging cabinet</w:t>
      </w:r>
    </w:p>
    <w:p w14:paraId="26483299" w14:textId="77777777" w:rsidR="00F81449" w:rsidRPr="00C15ABA" w:rsidRDefault="00F81449" w:rsidP="00B5529C">
      <w:pPr>
        <w:widowControl/>
        <w:numPr>
          <w:ilvl w:val="0"/>
          <w:numId w:val="50"/>
        </w:numPr>
        <w:tabs>
          <w:tab w:val="clear" w:pos="0"/>
          <w:tab w:val="clear" w:pos="720"/>
          <w:tab w:val="clear" w:pos="1440"/>
          <w:tab w:val="clear" w:pos="2880"/>
          <w:tab w:val="clear" w:pos="3600"/>
          <w:tab w:val="clear" w:pos="4320"/>
          <w:tab w:val="clear" w:pos="5040"/>
          <w:tab w:val="clear" w:pos="5760"/>
          <w:tab w:val="clear" w:pos="6480"/>
          <w:tab w:val="clear" w:pos="7200"/>
          <w:tab w:val="clear" w:pos="7920"/>
          <w:tab w:val="clear" w:pos="8640"/>
          <w:tab w:val="clear" w:pos="9360"/>
        </w:tabs>
        <w:ind w:left="1560" w:right="-1" w:hanging="426"/>
        <w:jc w:val="both"/>
        <w:rPr>
          <w:rFonts w:ascii="Arial" w:hAnsi="Arial" w:cs="Arial"/>
          <w:lang w:eastAsia="en-US"/>
        </w:rPr>
      </w:pPr>
      <w:r w:rsidRPr="00C15ABA">
        <w:rPr>
          <w:rFonts w:ascii="Arial" w:hAnsi="Arial" w:cs="Arial"/>
          <w:lang w:eastAsia="en-US"/>
        </w:rPr>
        <w:t>acceptable blinds on all windows</w:t>
      </w:r>
    </w:p>
    <w:p w14:paraId="3AC9F132" w14:textId="77777777" w:rsidR="00F81449" w:rsidRPr="00C15ABA" w:rsidRDefault="00F81449" w:rsidP="00B5529C">
      <w:pPr>
        <w:widowControl/>
        <w:numPr>
          <w:ilvl w:val="0"/>
          <w:numId w:val="50"/>
        </w:numPr>
        <w:tabs>
          <w:tab w:val="clear" w:pos="0"/>
          <w:tab w:val="clear" w:pos="720"/>
          <w:tab w:val="clear" w:pos="1440"/>
          <w:tab w:val="clear" w:pos="2880"/>
          <w:tab w:val="clear" w:pos="3600"/>
          <w:tab w:val="clear" w:pos="4320"/>
          <w:tab w:val="clear" w:pos="5040"/>
          <w:tab w:val="clear" w:pos="5760"/>
          <w:tab w:val="clear" w:pos="6480"/>
          <w:tab w:val="clear" w:pos="7200"/>
          <w:tab w:val="clear" w:pos="7920"/>
          <w:tab w:val="clear" w:pos="8640"/>
          <w:tab w:val="clear" w:pos="9360"/>
        </w:tabs>
        <w:ind w:left="1560" w:right="-1" w:hanging="426"/>
        <w:jc w:val="both"/>
        <w:rPr>
          <w:rFonts w:ascii="Arial" w:hAnsi="Arial" w:cs="Arial"/>
          <w:lang w:eastAsia="en-US"/>
        </w:rPr>
      </w:pPr>
      <w:r w:rsidRPr="00C15ABA">
        <w:rPr>
          <w:rFonts w:ascii="Arial" w:hAnsi="Arial" w:cs="Arial"/>
          <w:lang w:eastAsia="en-US"/>
        </w:rPr>
        <w:t xml:space="preserve">acceptable lighting and two </w:t>
      </w:r>
      <w:proofErr w:type="gramStart"/>
      <w:r w:rsidRPr="00C15ABA">
        <w:rPr>
          <w:rFonts w:ascii="Arial" w:hAnsi="Arial" w:cs="Arial"/>
          <w:lang w:eastAsia="en-US"/>
        </w:rPr>
        <w:t>15 amp</w:t>
      </w:r>
      <w:proofErr w:type="gramEnd"/>
      <w:r w:rsidRPr="00C15ABA">
        <w:rPr>
          <w:rFonts w:ascii="Arial" w:hAnsi="Arial" w:cs="Arial"/>
          <w:lang w:eastAsia="en-US"/>
        </w:rPr>
        <w:t xml:space="preserve"> single phase power points</w:t>
      </w:r>
    </w:p>
    <w:p w14:paraId="7036EE4B" w14:textId="77777777" w:rsidR="00F81449" w:rsidRPr="00C15ABA" w:rsidRDefault="00F81449" w:rsidP="00B5529C">
      <w:pPr>
        <w:widowControl/>
        <w:numPr>
          <w:ilvl w:val="0"/>
          <w:numId w:val="50"/>
        </w:numPr>
        <w:tabs>
          <w:tab w:val="clear" w:pos="0"/>
          <w:tab w:val="clear" w:pos="720"/>
          <w:tab w:val="clear" w:pos="1440"/>
          <w:tab w:val="clear" w:pos="2880"/>
          <w:tab w:val="clear" w:pos="3600"/>
          <w:tab w:val="clear" w:pos="4320"/>
          <w:tab w:val="clear" w:pos="5040"/>
          <w:tab w:val="clear" w:pos="5760"/>
          <w:tab w:val="clear" w:pos="6480"/>
          <w:tab w:val="clear" w:pos="7200"/>
          <w:tab w:val="clear" w:pos="7920"/>
          <w:tab w:val="clear" w:pos="8640"/>
          <w:tab w:val="clear" w:pos="9360"/>
        </w:tabs>
        <w:ind w:left="1560" w:right="-1" w:hanging="426"/>
        <w:jc w:val="both"/>
        <w:rPr>
          <w:rFonts w:ascii="Arial" w:hAnsi="Arial" w:cs="Arial"/>
          <w:lang w:eastAsia="en-US"/>
        </w:rPr>
      </w:pPr>
      <w:r w:rsidRPr="00C15ABA">
        <w:rPr>
          <w:rFonts w:ascii="Arial" w:hAnsi="Arial" w:cs="Arial"/>
          <w:lang w:eastAsia="en-US"/>
        </w:rPr>
        <w:t>Provision for heating in winter and cooling in summer</w:t>
      </w:r>
    </w:p>
    <w:p w14:paraId="06609901" w14:textId="77777777" w:rsidR="00F81449" w:rsidRPr="00C15ABA" w:rsidRDefault="00F81449" w:rsidP="00B5529C">
      <w:pPr>
        <w:widowControl/>
        <w:numPr>
          <w:ilvl w:val="0"/>
          <w:numId w:val="50"/>
        </w:numPr>
        <w:tabs>
          <w:tab w:val="clear" w:pos="0"/>
          <w:tab w:val="clear" w:pos="720"/>
          <w:tab w:val="clear" w:pos="1440"/>
          <w:tab w:val="clear" w:pos="2880"/>
          <w:tab w:val="clear" w:pos="3600"/>
          <w:tab w:val="clear" w:pos="4320"/>
          <w:tab w:val="clear" w:pos="5040"/>
          <w:tab w:val="clear" w:pos="5760"/>
          <w:tab w:val="clear" w:pos="6480"/>
          <w:tab w:val="clear" w:pos="7200"/>
          <w:tab w:val="clear" w:pos="7920"/>
          <w:tab w:val="clear" w:pos="8640"/>
          <w:tab w:val="clear" w:pos="9360"/>
        </w:tabs>
        <w:ind w:left="1560" w:right="-1" w:hanging="426"/>
        <w:jc w:val="both"/>
        <w:rPr>
          <w:rFonts w:ascii="Arial" w:hAnsi="Arial" w:cs="Arial"/>
          <w:lang w:eastAsia="en-US"/>
        </w:rPr>
      </w:pPr>
      <w:r w:rsidRPr="00C15ABA">
        <w:rPr>
          <w:rFonts w:ascii="Arial" w:hAnsi="Arial" w:cs="Arial"/>
          <w:lang w:eastAsia="en-US"/>
        </w:rPr>
        <w:t>one kettle with cups and saucers</w:t>
      </w:r>
    </w:p>
    <w:p w14:paraId="42DA6240" w14:textId="77777777" w:rsidR="00F81449" w:rsidRPr="00C15ABA" w:rsidRDefault="00F81449" w:rsidP="00B5529C">
      <w:pPr>
        <w:widowControl/>
        <w:numPr>
          <w:ilvl w:val="0"/>
          <w:numId w:val="50"/>
        </w:numPr>
        <w:tabs>
          <w:tab w:val="clear" w:pos="0"/>
          <w:tab w:val="clear" w:pos="720"/>
          <w:tab w:val="clear" w:pos="1440"/>
          <w:tab w:val="clear" w:pos="2880"/>
          <w:tab w:val="clear" w:pos="3600"/>
          <w:tab w:val="clear" w:pos="4320"/>
          <w:tab w:val="clear" w:pos="5040"/>
          <w:tab w:val="clear" w:pos="5760"/>
          <w:tab w:val="clear" w:pos="6480"/>
          <w:tab w:val="clear" w:pos="7200"/>
          <w:tab w:val="clear" w:pos="7920"/>
          <w:tab w:val="clear" w:pos="8640"/>
          <w:tab w:val="clear" w:pos="9360"/>
        </w:tabs>
        <w:ind w:left="1560" w:right="-1" w:hanging="426"/>
        <w:jc w:val="both"/>
        <w:rPr>
          <w:rFonts w:ascii="Arial" w:hAnsi="Arial" w:cs="Arial"/>
          <w:lang w:eastAsia="en-US"/>
        </w:rPr>
      </w:pPr>
      <w:r w:rsidRPr="00C15ABA">
        <w:rPr>
          <w:rFonts w:ascii="Arial" w:hAnsi="Arial" w:cs="Arial"/>
          <w:lang w:eastAsia="en-US"/>
        </w:rPr>
        <w:t>one bar fridge</w:t>
      </w:r>
    </w:p>
    <w:p w14:paraId="4EF81581" w14:textId="77777777" w:rsidR="00F81449" w:rsidRPr="00C15ABA" w:rsidRDefault="00F81449" w:rsidP="00B5529C">
      <w:pPr>
        <w:widowControl/>
        <w:numPr>
          <w:ilvl w:val="0"/>
          <w:numId w:val="50"/>
        </w:numPr>
        <w:tabs>
          <w:tab w:val="clear" w:pos="0"/>
          <w:tab w:val="clear" w:pos="720"/>
          <w:tab w:val="clear" w:pos="1440"/>
          <w:tab w:val="clear" w:pos="2880"/>
          <w:tab w:val="clear" w:pos="3600"/>
          <w:tab w:val="clear" w:pos="4320"/>
          <w:tab w:val="clear" w:pos="5040"/>
          <w:tab w:val="clear" w:pos="5760"/>
          <w:tab w:val="clear" w:pos="6480"/>
          <w:tab w:val="clear" w:pos="7200"/>
          <w:tab w:val="clear" w:pos="7920"/>
          <w:tab w:val="clear" w:pos="8640"/>
          <w:tab w:val="clear" w:pos="9360"/>
        </w:tabs>
        <w:ind w:left="1560" w:right="-1" w:hanging="426"/>
        <w:jc w:val="both"/>
        <w:rPr>
          <w:rFonts w:ascii="Arial" w:hAnsi="Arial" w:cs="Arial"/>
          <w:lang w:eastAsia="en-US"/>
        </w:rPr>
      </w:pPr>
      <w:r w:rsidRPr="00C15ABA">
        <w:rPr>
          <w:rFonts w:ascii="Arial" w:hAnsi="Arial" w:cs="Arial"/>
          <w:lang w:eastAsia="en-US"/>
        </w:rPr>
        <w:t>one fire extinguisher</w:t>
      </w:r>
    </w:p>
    <w:p w14:paraId="1E5DD10E" w14:textId="77777777" w:rsidR="00F81449" w:rsidRPr="00C15ABA" w:rsidRDefault="00F81449" w:rsidP="00B5529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right="-1"/>
        <w:jc w:val="both"/>
        <w:rPr>
          <w:rFonts w:ascii="Arial" w:hAnsi="Arial" w:cs="Arial"/>
          <w:lang w:eastAsia="en-US"/>
        </w:rPr>
      </w:pPr>
    </w:p>
    <w:p w14:paraId="1029BBBD" w14:textId="77777777" w:rsidR="00F81449" w:rsidRPr="00B5529C" w:rsidRDefault="00F81449" w:rsidP="00B5529C">
      <w:pPr>
        <w:pStyle w:val="Bullet0"/>
        <w:numPr>
          <w:ilvl w:val="0"/>
          <w:numId w:val="0"/>
        </w:numPr>
        <w:ind w:left="1134" w:right="-1"/>
        <w:jc w:val="both"/>
        <w:rPr>
          <w:u w:val="single"/>
        </w:rPr>
      </w:pPr>
      <w:r w:rsidRPr="00B5529C">
        <w:rPr>
          <w:u w:val="single"/>
        </w:rPr>
        <w:t>Carport</w:t>
      </w:r>
    </w:p>
    <w:p w14:paraId="2C13F73C" w14:textId="77777777" w:rsidR="00F81449" w:rsidRPr="00C15ABA" w:rsidRDefault="00F81449" w:rsidP="00B5529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right="-1"/>
        <w:jc w:val="both"/>
        <w:rPr>
          <w:rFonts w:ascii="Arial" w:hAnsi="Arial" w:cs="Arial"/>
          <w:u w:val="single"/>
          <w:lang w:eastAsia="en-US"/>
        </w:rPr>
      </w:pPr>
    </w:p>
    <w:p w14:paraId="15008DC5" w14:textId="77777777" w:rsidR="00F81449" w:rsidRPr="00C15ABA" w:rsidRDefault="00F81449" w:rsidP="00950059">
      <w:pPr>
        <w:pStyle w:val="Bullet0"/>
        <w:numPr>
          <w:ilvl w:val="0"/>
          <w:numId w:val="0"/>
        </w:numPr>
        <w:ind w:left="1134" w:right="-1"/>
        <w:jc w:val="both"/>
      </w:pPr>
      <w:r w:rsidRPr="00C15ABA">
        <w:t xml:space="preserve">In addition, the Contractor shall provide a carport for 2 vehicles, </w:t>
      </w:r>
      <w:proofErr w:type="gramStart"/>
      <w:r w:rsidRPr="00C15ABA">
        <w:t>roofed</w:t>
      </w:r>
      <w:proofErr w:type="gramEnd"/>
      <w:r w:rsidRPr="00C15ABA">
        <w:t xml:space="preserve"> and enclosed on three sides and adequately designed and constructed to resist wind and other loads. The available area for each vehicle shall be 5.5 m x 2.7 m.  The surface of the carport shall be a free-draining gravelled surface.</w:t>
      </w:r>
    </w:p>
    <w:p w14:paraId="514B714B" w14:textId="77777777" w:rsidR="00F81449" w:rsidRPr="00C15ABA" w:rsidRDefault="00F81449" w:rsidP="00950059">
      <w:pPr>
        <w:pStyle w:val="Bullet0"/>
        <w:numPr>
          <w:ilvl w:val="0"/>
          <w:numId w:val="0"/>
        </w:numPr>
        <w:ind w:left="1134" w:right="-1"/>
        <w:jc w:val="both"/>
      </w:pPr>
    </w:p>
    <w:p w14:paraId="564622F6" w14:textId="77777777" w:rsidR="00F81449" w:rsidRPr="00C15ABA" w:rsidRDefault="00F81449" w:rsidP="00950059">
      <w:pPr>
        <w:pStyle w:val="Bullet0"/>
        <w:numPr>
          <w:ilvl w:val="0"/>
          <w:numId w:val="0"/>
        </w:numPr>
        <w:ind w:left="1134" w:right="-1"/>
        <w:jc w:val="both"/>
      </w:pPr>
      <w:r w:rsidRPr="00C15ABA">
        <w:t>The Contractor shall provide, maintain and service a dedicated toilet and wash hand basin for the sole use by the Engineer and the Engineer’s Representative.</w:t>
      </w:r>
    </w:p>
    <w:p w14:paraId="5BB8139A" w14:textId="77777777" w:rsidR="00F81449" w:rsidRPr="00C15ABA" w:rsidRDefault="00F81449" w:rsidP="00B5529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right="-1"/>
        <w:jc w:val="both"/>
        <w:rPr>
          <w:rFonts w:ascii="Arial" w:hAnsi="Arial" w:cs="Arial"/>
          <w:lang w:eastAsia="en-US"/>
        </w:rPr>
      </w:pPr>
    </w:p>
    <w:p w14:paraId="3FD4EBCA" w14:textId="77777777" w:rsidR="00F81449" w:rsidRPr="00DC55AF" w:rsidRDefault="00F81449" w:rsidP="00D23A4F">
      <w:pPr>
        <w:pStyle w:val="PSLevel3"/>
      </w:pPr>
      <w:bookmarkStart w:id="93" w:name="_Toc391214418"/>
      <w:bookmarkStart w:id="94" w:name="_Toc391560315"/>
      <w:r w:rsidRPr="00DC55AF">
        <w:t>PSAB 3.3</w:t>
      </w:r>
      <w:r w:rsidRPr="00DC55AF">
        <w:tab/>
        <w:t>office for site meetings</w:t>
      </w:r>
      <w:bookmarkEnd w:id="93"/>
      <w:bookmarkEnd w:id="94"/>
    </w:p>
    <w:p w14:paraId="66666CFC" w14:textId="77777777" w:rsidR="00F81449" w:rsidRPr="00C15ABA" w:rsidRDefault="00F81449" w:rsidP="00950059">
      <w:pPr>
        <w:pStyle w:val="Bullet0"/>
        <w:numPr>
          <w:ilvl w:val="0"/>
          <w:numId w:val="0"/>
        </w:numPr>
        <w:ind w:left="1134" w:right="-1"/>
        <w:jc w:val="both"/>
      </w:pPr>
      <w:r w:rsidRPr="00C15ABA">
        <w:t>The Contractor shall make available, when required, a suitable office with a table and adequate seating for ten people, for the purposes of holding site meetings.</w:t>
      </w:r>
    </w:p>
    <w:p w14:paraId="02700021" w14:textId="77777777" w:rsidR="00F81449" w:rsidRPr="00C15ABA" w:rsidRDefault="00F81449" w:rsidP="00950059">
      <w:pPr>
        <w:pStyle w:val="Bullet0"/>
        <w:numPr>
          <w:ilvl w:val="0"/>
          <w:numId w:val="0"/>
        </w:numPr>
        <w:ind w:left="1134" w:right="-1"/>
        <w:jc w:val="both"/>
      </w:pPr>
    </w:p>
    <w:p w14:paraId="1DC199C7" w14:textId="77777777" w:rsidR="00F81449" w:rsidRPr="00C15ABA" w:rsidRDefault="00F81449" w:rsidP="00950059">
      <w:pPr>
        <w:pStyle w:val="Bullet0"/>
        <w:numPr>
          <w:ilvl w:val="0"/>
          <w:numId w:val="0"/>
        </w:numPr>
        <w:ind w:left="1134" w:right="-1"/>
        <w:jc w:val="both"/>
      </w:pPr>
      <w:r w:rsidRPr="00C15ABA">
        <w:t>The Contractor shall provide, site instruction book and daily diary book for the sole use by the Engineer and the Engineer’s Representative.</w:t>
      </w:r>
    </w:p>
    <w:p w14:paraId="27352C15" w14:textId="77777777" w:rsidR="00F81449" w:rsidRPr="00C15ABA" w:rsidRDefault="00F81449" w:rsidP="00B5529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right="-1"/>
        <w:jc w:val="both"/>
        <w:rPr>
          <w:rFonts w:ascii="Arial" w:hAnsi="Arial" w:cs="Arial"/>
          <w:lang w:eastAsia="en-US"/>
        </w:rPr>
      </w:pPr>
    </w:p>
    <w:p w14:paraId="3DE8E25E" w14:textId="77777777" w:rsidR="00F81449" w:rsidRPr="00F43DD4" w:rsidRDefault="00F81449" w:rsidP="00F43DD4">
      <w:pPr>
        <w:pStyle w:val="PSLevel2"/>
      </w:pPr>
      <w:bookmarkStart w:id="95" w:name="_Toc391214419"/>
      <w:bookmarkStart w:id="96" w:name="_Toc391560316"/>
      <w:r w:rsidRPr="00F43DD4">
        <w:t>PSAB 4</w:t>
      </w:r>
      <w:r w:rsidRPr="00F43DD4">
        <w:tab/>
        <w:t>PLANT</w:t>
      </w:r>
      <w:bookmarkEnd w:id="95"/>
      <w:bookmarkEnd w:id="96"/>
    </w:p>
    <w:p w14:paraId="2A410797" w14:textId="77777777" w:rsidR="00F81449" w:rsidRPr="00DC55AF" w:rsidRDefault="00F81449" w:rsidP="00D23A4F">
      <w:pPr>
        <w:pStyle w:val="PSLevel3"/>
      </w:pPr>
      <w:bookmarkStart w:id="97" w:name="_Toc391214420"/>
      <w:bookmarkStart w:id="98" w:name="_Toc391560317"/>
      <w:r w:rsidRPr="00DC55AF">
        <w:t>PSAB 4.1</w:t>
      </w:r>
      <w:r w:rsidRPr="00DC55AF">
        <w:tab/>
        <w:t>Telephone</w:t>
      </w:r>
      <w:bookmarkEnd w:id="97"/>
      <w:bookmarkEnd w:id="98"/>
    </w:p>
    <w:p w14:paraId="1BCD04B9" w14:textId="77777777" w:rsidR="00F81449" w:rsidRPr="00C15ABA" w:rsidRDefault="00F81449" w:rsidP="00950059">
      <w:pPr>
        <w:pStyle w:val="Bullet0"/>
        <w:numPr>
          <w:ilvl w:val="0"/>
          <w:numId w:val="0"/>
        </w:numPr>
        <w:ind w:left="1134" w:right="-1"/>
        <w:jc w:val="both"/>
      </w:pPr>
      <w:r w:rsidRPr="00C15ABA">
        <w:t>A fixed line telephone is not required.</w:t>
      </w:r>
    </w:p>
    <w:p w14:paraId="233AF105" w14:textId="77777777" w:rsidR="00F81449" w:rsidRPr="00C15ABA" w:rsidRDefault="00F81449" w:rsidP="00950059">
      <w:pPr>
        <w:pStyle w:val="Bullet0"/>
        <w:numPr>
          <w:ilvl w:val="0"/>
          <w:numId w:val="0"/>
        </w:numPr>
        <w:ind w:left="1134" w:right="-1"/>
        <w:jc w:val="both"/>
      </w:pPr>
    </w:p>
    <w:p w14:paraId="273D0F0E" w14:textId="77777777" w:rsidR="00F81449" w:rsidRPr="00C15ABA" w:rsidRDefault="00F81449" w:rsidP="00950059">
      <w:pPr>
        <w:pStyle w:val="Bullet0"/>
        <w:numPr>
          <w:ilvl w:val="0"/>
          <w:numId w:val="0"/>
        </w:numPr>
        <w:ind w:left="1134" w:right="-1"/>
        <w:jc w:val="both"/>
      </w:pPr>
      <w:r w:rsidRPr="00C15ABA">
        <w:t>If so directed, the Contractor shall provide one cellular phone, complete with carry case and charger for the exclusive use of the Engineer’s Representative. The phone shall be fully insured.</w:t>
      </w:r>
    </w:p>
    <w:p w14:paraId="6C775570" w14:textId="77777777" w:rsidR="00F81449" w:rsidRPr="00C15ABA" w:rsidRDefault="00F81449" w:rsidP="00950059">
      <w:pPr>
        <w:pStyle w:val="Bullet0"/>
        <w:numPr>
          <w:ilvl w:val="0"/>
          <w:numId w:val="0"/>
        </w:numPr>
        <w:ind w:left="1134" w:right="-1"/>
        <w:jc w:val="both"/>
      </w:pPr>
    </w:p>
    <w:p w14:paraId="3915A339" w14:textId="77777777" w:rsidR="00F81449" w:rsidRPr="00C15ABA" w:rsidRDefault="00F81449" w:rsidP="00950059">
      <w:pPr>
        <w:pStyle w:val="Bullet0"/>
        <w:numPr>
          <w:ilvl w:val="0"/>
          <w:numId w:val="0"/>
        </w:numPr>
        <w:ind w:left="1134" w:right="-1"/>
        <w:jc w:val="both"/>
      </w:pPr>
      <w:r w:rsidRPr="00C15ABA">
        <w:t>The Contractor shall make the necessary arrangements with a service provider for a suitable cell phone contract for the duration of the Contract. On completion of the Works, ownership of the cellular phone will revert to the Contractor.</w:t>
      </w:r>
    </w:p>
    <w:p w14:paraId="0E238D2A" w14:textId="77777777" w:rsidR="00F81449" w:rsidRPr="00C15ABA" w:rsidRDefault="00F81449" w:rsidP="00950059">
      <w:pPr>
        <w:pStyle w:val="Bullet0"/>
        <w:numPr>
          <w:ilvl w:val="0"/>
          <w:numId w:val="0"/>
        </w:numPr>
        <w:ind w:left="1134" w:right="-1"/>
        <w:jc w:val="both"/>
      </w:pPr>
    </w:p>
    <w:p w14:paraId="04EB345E" w14:textId="77777777" w:rsidR="00F81449" w:rsidRPr="00C15ABA" w:rsidRDefault="00F81449" w:rsidP="00950059">
      <w:pPr>
        <w:pStyle w:val="Bullet0"/>
        <w:numPr>
          <w:ilvl w:val="0"/>
          <w:numId w:val="0"/>
        </w:numPr>
        <w:ind w:left="1134" w:right="-1"/>
        <w:jc w:val="both"/>
      </w:pPr>
      <w:r w:rsidRPr="00C15ABA">
        <w:t>A Provisional Sum has been allowed to cover the monthly charges and calls and data and consumables for the telephone/scanner/printer/copier machine.</w:t>
      </w:r>
    </w:p>
    <w:p w14:paraId="4E449ECA" w14:textId="77777777" w:rsidR="00F81449" w:rsidRPr="00C15ABA" w:rsidRDefault="00F81449" w:rsidP="00B5529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right="-1"/>
        <w:jc w:val="both"/>
        <w:rPr>
          <w:rFonts w:ascii="Arial" w:hAnsi="Arial" w:cs="Arial"/>
          <w:lang w:eastAsia="en-US"/>
        </w:rPr>
      </w:pPr>
    </w:p>
    <w:p w14:paraId="398C7E67" w14:textId="77777777" w:rsidR="00F81449" w:rsidRPr="00DC55AF" w:rsidRDefault="00F81449" w:rsidP="00D23A4F">
      <w:pPr>
        <w:pStyle w:val="PSLevel3"/>
      </w:pPr>
      <w:bookmarkStart w:id="99" w:name="_Toc391214421"/>
      <w:bookmarkStart w:id="100" w:name="_Toc391560318"/>
      <w:r w:rsidRPr="00DC55AF">
        <w:lastRenderedPageBreak/>
        <w:t>PSAB 4.2</w:t>
      </w:r>
      <w:r w:rsidRPr="00DC55AF">
        <w:tab/>
        <w:t>Computer</w:t>
      </w:r>
      <w:bookmarkEnd w:id="99"/>
      <w:bookmarkEnd w:id="100"/>
    </w:p>
    <w:p w14:paraId="5DDA1925" w14:textId="77777777" w:rsidR="00F81449" w:rsidRPr="00C15ABA" w:rsidRDefault="00F81449" w:rsidP="00950059">
      <w:pPr>
        <w:pStyle w:val="Bullet0"/>
        <w:numPr>
          <w:ilvl w:val="0"/>
          <w:numId w:val="0"/>
        </w:numPr>
        <w:ind w:left="1134" w:right="-1"/>
        <w:jc w:val="both"/>
      </w:pPr>
      <w:r w:rsidRPr="00C15ABA">
        <w:t xml:space="preserve">The Contractor shall provide one approved laptop/notebook computer for the exclusive use of the Engineer’s Representative. The minimum specifications of the computer shall </w:t>
      </w:r>
      <w:proofErr w:type="gramStart"/>
      <w:r w:rsidRPr="00C15ABA">
        <w:t>be:</w:t>
      </w:r>
      <w:proofErr w:type="gramEnd"/>
      <w:r w:rsidRPr="00C15ABA">
        <w:t xml:space="preserve"> an i5 processor, a 1 TB hard disk drive, 8 GB internal RAM, 15” display, mouse, A4 inkjet printer, 3G or ADSL or </w:t>
      </w:r>
      <w:proofErr w:type="spellStart"/>
      <w:r w:rsidRPr="00C15ABA">
        <w:t>Fibremodem</w:t>
      </w:r>
      <w:proofErr w:type="spellEnd"/>
      <w:r w:rsidRPr="00C15ABA">
        <w:t xml:space="preserve"> and 16 GB USB flash drive.</w:t>
      </w:r>
    </w:p>
    <w:p w14:paraId="13039795" w14:textId="77777777" w:rsidR="00F81449" w:rsidRPr="00C15ABA" w:rsidRDefault="00F81449" w:rsidP="00950059">
      <w:pPr>
        <w:pStyle w:val="Bullet0"/>
        <w:numPr>
          <w:ilvl w:val="0"/>
          <w:numId w:val="0"/>
        </w:numPr>
        <w:ind w:left="1134" w:right="-1"/>
        <w:jc w:val="both"/>
      </w:pPr>
    </w:p>
    <w:p w14:paraId="0BDADB44" w14:textId="77777777" w:rsidR="00F81449" w:rsidRPr="00C15ABA" w:rsidRDefault="00F81449" w:rsidP="00950059">
      <w:pPr>
        <w:pStyle w:val="Bullet0"/>
        <w:numPr>
          <w:ilvl w:val="0"/>
          <w:numId w:val="0"/>
        </w:numPr>
        <w:ind w:left="1134" w:right="-1"/>
        <w:jc w:val="both"/>
      </w:pPr>
      <w:r w:rsidRPr="00C15ABA">
        <w:t>The computer shall have licensed copies of the Microsoft Windows 10 Professional (or later) operating system and the latest version of the Microsoft Office suite installed, plus full-time high-speed internet access with a minimum speed of 4 Mb/s and 10 GB bandwidth per month. The Contractor shall provide all consumables including ink and paper.</w:t>
      </w:r>
    </w:p>
    <w:p w14:paraId="661A72A7" w14:textId="77777777" w:rsidR="00F81449" w:rsidRPr="00C15ABA" w:rsidRDefault="00F81449" w:rsidP="00950059">
      <w:pPr>
        <w:pStyle w:val="Bullet0"/>
        <w:numPr>
          <w:ilvl w:val="0"/>
          <w:numId w:val="0"/>
        </w:numPr>
        <w:ind w:left="1134" w:right="-1"/>
        <w:jc w:val="both"/>
      </w:pPr>
    </w:p>
    <w:p w14:paraId="1FAD5E4A" w14:textId="77777777" w:rsidR="00F81449" w:rsidRPr="00C15ABA" w:rsidRDefault="00F81449" w:rsidP="00950059">
      <w:pPr>
        <w:pStyle w:val="Bullet0"/>
        <w:numPr>
          <w:ilvl w:val="0"/>
          <w:numId w:val="0"/>
        </w:numPr>
        <w:ind w:left="1134" w:right="-1"/>
        <w:jc w:val="both"/>
      </w:pPr>
      <w:r w:rsidRPr="00C15ABA">
        <w:t>The computer will be supplied with an external hard drive for backing-up work.</w:t>
      </w:r>
    </w:p>
    <w:p w14:paraId="59070CC1" w14:textId="77777777" w:rsidR="00F81449" w:rsidRPr="00C15ABA" w:rsidRDefault="00F81449" w:rsidP="00950059">
      <w:pPr>
        <w:pStyle w:val="Bullet0"/>
        <w:numPr>
          <w:ilvl w:val="0"/>
          <w:numId w:val="0"/>
        </w:numPr>
        <w:ind w:left="1134" w:right="-1"/>
        <w:jc w:val="both"/>
      </w:pPr>
    </w:p>
    <w:p w14:paraId="7E813A13" w14:textId="77777777" w:rsidR="00F81449" w:rsidRPr="00C15ABA" w:rsidRDefault="00F81449" w:rsidP="00950059">
      <w:pPr>
        <w:pStyle w:val="Bullet0"/>
        <w:numPr>
          <w:ilvl w:val="0"/>
          <w:numId w:val="0"/>
        </w:numPr>
        <w:ind w:left="1134" w:right="-1"/>
        <w:jc w:val="both"/>
      </w:pPr>
      <w:r w:rsidRPr="00C15ABA">
        <w:t>The computer shall include a webcam and shall be suited for video conferencing, via internet, by MS-Teams, or similar approved.</w:t>
      </w:r>
    </w:p>
    <w:p w14:paraId="3E9DF5AC" w14:textId="77777777" w:rsidR="00F81449" w:rsidRPr="00C15ABA" w:rsidRDefault="00F81449" w:rsidP="00950059">
      <w:pPr>
        <w:pStyle w:val="Bullet0"/>
        <w:numPr>
          <w:ilvl w:val="0"/>
          <w:numId w:val="0"/>
        </w:numPr>
        <w:ind w:left="1134" w:right="-1"/>
        <w:jc w:val="both"/>
      </w:pPr>
    </w:p>
    <w:p w14:paraId="4CE68A3F" w14:textId="77777777" w:rsidR="00F81449" w:rsidRPr="00C15ABA" w:rsidRDefault="00F81449" w:rsidP="00950059">
      <w:pPr>
        <w:pStyle w:val="Bullet0"/>
        <w:numPr>
          <w:ilvl w:val="0"/>
          <w:numId w:val="0"/>
        </w:numPr>
        <w:ind w:left="1134" w:right="-1"/>
        <w:jc w:val="both"/>
      </w:pPr>
      <w:r w:rsidRPr="00C15ABA">
        <w:t>The computer shall be new and fully insured. Insurance cover shall include any excess, which may be imposed in the event of a claim.</w:t>
      </w:r>
    </w:p>
    <w:p w14:paraId="435266A8" w14:textId="77777777" w:rsidR="00F81449" w:rsidRPr="00C15ABA" w:rsidRDefault="00F81449" w:rsidP="00B5529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right="-1"/>
        <w:jc w:val="both"/>
        <w:rPr>
          <w:rFonts w:ascii="Arial" w:hAnsi="Arial" w:cs="Arial"/>
          <w:lang w:eastAsia="en-US"/>
        </w:rPr>
      </w:pPr>
    </w:p>
    <w:p w14:paraId="4B3917B8" w14:textId="77777777" w:rsidR="00F81449" w:rsidRPr="00DC55AF" w:rsidRDefault="00F81449" w:rsidP="00D23A4F">
      <w:pPr>
        <w:pStyle w:val="PSLevel3"/>
      </w:pPr>
      <w:bookmarkStart w:id="101" w:name="_Toc391214422"/>
      <w:bookmarkStart w:id="102" w:name="_Toc391560319"/>
      <w:r w:rsidRPr="00DC55AF">
        <w:t>PSAB 4.3</w:t>
      </w:r>
      <w:r w:rsidRPr="00DC55AF">
        <w:tab/>
        <w:t>SURVEY EQUIPMENT</w:t>
      </w:r>
      <w:bookmarkEnd w:id="101"/>
      <w:bookmarkEnd w:id="102"/>
    </w:p>
    <w:p w14:paraId="684FBBC4" w14:textId="77777777" w:rsidR="00F81449" w:rsidRPr="00C15ABA" w:rsidRDefault="00F81449" w:rsidP="00950059">
      <w:pPr>
        <w:pStyle w:val="Bullet0"/>
        <w:numPr>
          <w:ilvl w:val="0"/>
          <w:numId w:val="0"/>
        </w:numPr>
        <w:ind w:left="1134" w:right="-1"/>
        <w:jc w:val="both"/>
      </w:pPr>
      <w:r w:rsidRPr="00C15ABA">
        <w:t>If so requested, the Contractor shall provide the following survey equipment for the use of the Engineer on the site, until the completion of the Works:</w:t>
      </w:r>
    </w:p>
    <w:p w14:paraId="55E34ACF" w14:textId="77777777" w:rsidR="00F81449" w:rsidRPr="00C15ABA" w:rsidRDefault="00F81449" w:rsidP="00950059">
      <w:pPr>
        <w:pStyle w:val="Bullet0"/>
        <w:numPr>
          <w:ilvl w:val="0"/>
          <w:numId w:val="0"/>
        </w:numPr>
        <w:ind w:left="1134" w:right="-1"/>
        <w:jc w:val="both"/>
      </w:pPr>
    </w:p>
    <w:p w14:paraId="0BB9C3AA" w14:textId="77777777" w:rsidR="00F81449" w:rsidRPr="00C15ABA" w:rsidRDefault="00F81449" w:rsidP="00950059">
      <w:pPr>
        <w:pStyle w:val="Bullet0"/>
        <w:numPr>
          <w:ilvl w:val="0"/>
          <w:numId w:val="0"/>
        </w:numPr>
        <w:ind w:left="1134" w:right="-1"/>
        <w:jc w:val="both"/>
      </w:pPr>
      <w:r w:rsidRPr="00C15ABA">
        <w:t>(a)</w:t>
      </w:r>
      <w:r w:rsidRPr="00C15ABA">
        <w:tab/>
        <w:t>One Engineer's level and level staff.</w:t>
      </w:r>
    </w:p>
    <w:p w14:paraId="709409C7" w14:textId="77777777" w:rsidR="00F81449" w:rsidRPr="00C15ABA" w:rsidRDefault="00F81449" w:rsidP="00950059">
      <w:pPr>
        <w:pStyle w:val="Bullet0"/>
        <w:numPr>
          <w:ilvl w:val="0"/>
          <w:numId w:val="0"/>
        </w:numPr>
        <w:ind w:left="1134" w:right="-1"/>
        <w:jc w:val="both"/>
      </w:pPr>
      <w:r w:rsidRPr="00C15ABA">
        <w:t>(b)</w:t>
      </w:r>
      <w:r w:rsidRPr="00C15ABA">
        <w:tab/>
        <w:t>One steel tape of 100 m and one of 30 m length.</w:t>
      </w:r>
    </w:p>
    <w:p w14:paraId="7A47F9E5" w14:textId="77777777" w:rsidR="00F81449" w:rsidRPr="00C15ABA" w:rsidRDefault="00F81449" w:rsidP="00950059">
      <w:pPr>
        <w:pStyle w:val="Bullet0"/>
        <w:numPr>
          <w:ilvl w:val="0"/>
          <w:numId w:val="0"/>
        </w:numPr>
        <w:ind w:left="1134" w:right="-1"/>
        <w:jc w:val="both"/>
      </w:pPr>
    </w:p>
    <w:p w14:paraId="364AC7E5" w14:textId="77777777" w:rsidR="00F81449" w:rsidRPr="00C15ABA" w:rsidRDefault="00F81449" w:rsidP="00950059">
      <w:pPr>
        <w:pStyle w:val="Bullet0"/>
        <w:numPr>
          <w:ilvl w:val="0"/>
          <w:numId w:val="0"/>
        </w:numPr>
        <w:ind w:left="1134" w:right="-1"/>
        <w:jc w:val="both"/>
      </w:pPr>
      <w:r w:rsidRPr="00C15ABA">
        <w:t xml:space="preserve">The Contractor shall service and maintain all survey equipment in good order.  He shall insure </w:t>
      </w:r>
      <w:proofErr w:type="gramStart"/>
      <w:r w:rsidRPr="00C15ABA">
        <w:t>them</w:t>
      </w:r>
      <w:proofErr w:type="gramEnd"/>
      <w:r w:rsidRPr="00C15ABA">
        <w:t xml:space="preserve"> and he shall indemnify the Employer and the Engineer against all claims for loss, damage, breakage or theft of the said equipment.  By mutual agreement, the survey equipment may be shared between the Contractor and the Engineer.</w:t>
      </w:r>
    </w:p>
    <w:p w14:paraId="6DE35FD9" w14:textId="77777777" w:rsidR="00F81449" w:rsidRPr="00C15ABA" w:rsidRDefault="00F81449" w:rsidP="00950059">
      <w:pPr>
        <w:pStyle w:val="Bullet0"/>
        <w:numPr>
          <w:ilvl w:val="0"/>
          <w:numId w:val="0"/>
        </w:numPr>
        <w:ind w:left="1134" w:right="-1"/>
        <w:jc w:val="both"/>
      </w:pPr>
    </w:p>
    <w:p w14:paraId="46E108DC" w14:textId="77777777" w:rsidR="00F81449" w:rsidRPr="00C15ABA" w:rsidRDefault="00F81449" w:rsidP="00950059">
      <w:pPr>
        <w:pStyle w:val="Bullet0"/>
        <w:numPr>
          <w:ilvl w:val="0"/>
          <w:numId w:val="0"/>
        </w:numPr>
        <w:ind w:left="1134" w:right="-1"/>
        <w:jc w:val="both"/>
      </w:pPr>
      <w:r w:rsidRPr="00C15ABA">
        <w:t>Upon completion of the Works the equipment shall revert to the Contractor who shall remove it from the site.</w:t>
      </w:r>
    </w:p>
    <w:p w14:paraId="421DB1AB" w14:textId="77777777" w:rsidR="00F81449" w:rsidRPr="00B5529C" w:rsidRDefault="00F81449" w:rsidP="00B5529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right="-1"/>
        <w:jc w:val="both"/>
        <w:rPr>
          <w:rFonts w:ascii="Arial" w:hAnsi="Arial" w:cs="Arial"/>
          <w:lang w:eastAsia="en-US"/>
        </w:rPr>
      </w:pPr>
    </w:p>
    <w:p w14:paraId="0835CD7C" w14:textId="77777777" w:rsidR="00F81449" w:rsidRPr="00F43DD4" w:rsidRDefault="00F81449" w:rsidP="00F43DD4">
      <w:pPr>
        <w:pStyle w:val="PSLevel2"/>
      </w:pPr>
      <w:bookmarkStart w:id="103" w:name="_Toc391214423"/>
      <w:bookmarkStart w:id="104" w:name="_Toc391560320"/>
      <w:r w:rsidRPr="00F43DD4">
        <w:t>PSAB 5</w:t>
      </w:r>
      <w:r w:rsidRPr="00F43DD4">
        <w:tab/>
        <w:t>CONSTRUCTION</w:t>
      </w:r>
      <w:bookmarkEnd w:id="103"/>
      <w:bookmarkEnd w:id="104"/>
    </w:p>
    <w:p w14:paraId="1318B1CA" w14:textId="77777777" w:rsidR="00F81449" w:rsidRPr="00DC55AF" w:rsidRDefault="00F81449" w:rsidP="00D23A4F">
      <w:pPr>
        <w:pStyle w:val="PSLevel3"/>
      </w:pPr>
      <w:bookmarkStart w:id="105" w:name="_Toc391214424"/>
      <w:bookmarkStart w:id="106" w:name="_Toc391560321"/>
      <w:r w:rsidRPr="00DC55AF">
        <w:t>PSAB 5.1</w:t>
      </w:r>
      <w:r w:rsidRPr="00DC55AF">
        <w:tab/>
        <w:t>NAMEBOARDS</w:t>
      </w:r>
      <w:bookmarkEnd w:id="105"/>
      <w:bookmarkEnd w:id="106"/>
    </w:p>
    <w:p w14:paraId="35695E83" w14:textId="77777777" w:rsidR="00F81449" w:rsidRPr="00C15ABA" w:rsidRDefault="00F81449" w:rsidP="00950059">
      <w:pPr>
        <w:pStyle w:val="Bullet0"/>
        <w:numPr>
          <w:ilvl w:val="0"/>
          <w:numId w:val="0"/>
        </w:numPr>
        <w:ind w:left="1134" w:right="-1"/>
        <w:jc w:val="both"/>
      </w:pPr>
      <w:r w:rsidRPr="00C15ABA">
        <w:t>Contract nameboards shall be erected within one month of the acceptance of the Tender and shall be placed where ordered by the Engineer.  Any damage to these boards will be repaired within 14 days of a written instruction received from the Engineer.</w:t>
      </w:r>
    </w:p>
    <w:p w14:paraId="265B900C" w14:textId="77777777" w:rsidR="00F81449" w:rsidRPr="00C15ABA" w:rsidRDefault="00F81449" w:rsidP="00950059">
      <w:pPr>
        <w:pStyle w:val="Bullet0"/>
        <w:numPr>
          <w:ilvl w:val="0"/>
          <w:numId w:val="0"/>
        </w:numPr>
        <w:ind w:left="1134" w:right="-1"/>
        <w:jc w:val="both"/>
      </w:pPr>
    </w:p>
    <w:p w14:paraId="21B1E8A3" w14:textId="77777777" w:rsidR="00F81449" w:rsidRPr="00C15ABA" w:rsidRDefault="00F81449" w:rsidP="00950059">
      <w:pPr>
        <w:pStyle w:val="Bullet0"/>
        <w:numPr>
          <w:ilvl w:val="0"/>
          <w:numId w:val="0"/>
        </w:numPr>
        <w:ind w:left="1134" w:right="-1"/>
        <w:jc w:val="both"/>
      </w:pPr>
      <w:r w:rsidRPr="00C15ABA">
        <w:t>The Engineer may at any time order the removal, repair and/or relocation of the nameboards if any objections are received as to their bad maintenance.</w:t>
      </w:r>
    </w:p>
    <w:p w14:paraId="41368B9B" w14:textId="77777777" w:rsidR="00F81449" w:rsidRPr="00C15ABA" w:rsidRDefault="00F81449" w:rsidP="00950059">
      <w:pPr>
        <w:pStyle w:val="Bullet0"/>
        <w:numPr>
          <w:ilvl w:val="0"/>
          <w:numId w:val="0"/>
        </w:numPr>
        <w:ind w:left="1134" w:right="-1"/>
        <w:jc w:val="both"/>
      </w:pPr>
    </w:p>
    <w:p w14:paraId="6496A3B4" w14:textId="77777777" w:rsidR="00F81449" w:rsidRPr="00C15ABA" w:rsidRDefault="00F81449" w:rsidP="00950059">
      <w:pPr>
        <w:pStyle w:val="Bullet0"/>
        <w:numPr>
          <w:ilvl w:val="0"/>
          <w:numId w:val="0"/>
        </w:numPr>
        <w:ind w:left="1134" w:right="-1"/>
        <w:jc w:val="both"/>
      </w:pPr>
      <w:r w:rsidRPr="00C15ABA">
        <w:t>All name boards shall be removed 14 days prior to the date of the Final Approval Certificate.</w:t>
      </w:r>
    </w:p>
    <w:p w14:paraId="02132DE6" w14:textId="77777777" w:rsidR="00F81449" w:rsidRPr="00C15ABA" w:rsidRDefault="00F81449" w:rsidP="00B5529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right="-1"/>
        <w:jc w:val="both"/>
        <w:rPr>
          <w:rFonts w:ascii="Arial" w:hAnsi="Arial" w:cs="Arial"/>
          <w:lang w:eastAsia="en-US"/>
        </w:rPr>
      </w:pPr>
    </w:p>
    <w:p w14:paraId="34D48D8C" w14:textId="77777777" w:rsidR="00F81449" w:rsidRPr="00DC55AF" w:rsidRDefault="00F81449" w:rsidP="00D23A4F">
      <w:pPr>
        <w:pStyle w:val="PSLevel3"/>
      </w:pPr>
      <w:bookmarkStart w:id="107" w:name="_Toc391214425"/>
      <w:bookmarkStart w:id="108" w:name="_Toc391560322"/>
      <w:r w:rsidRPr="00DC55AF">
        <w:t>PSAB 5.5</w:t>
      </w:r>
      <w:r w:rsidRPr="00DC55AF">
        <w:tab/>
        <w:t>SURVEY AND MATERIALS ASSISTANTS</w:t>
      </w:r>
      <w:bookmarkEnd w:id="107"/>
      <w:bookmarkEnd w:id="108"/>
    </w:p>
    <w:p w14:paraId="59470828" w14:textId="77777777" w:rsidR="00F81449" w:rsidRPr="00C15ABA" w:rsidRDefault="00F81449" w:rsidP="00950059">
      <w:pPr>
        <w:pStyle w:val="Bullet0"/>
        <w:numPr>
          <w:ilvl w:val="0"/>
          <w:numId w:val="0"/>
        </w:numPr>
        <w:ind w:left="1134" w:right="-1"/>
        <w:jc w:val="both"/>
      </w:pPr>
      <w:r w:rsidRPr="00C15ABA">
        <w:t xml:space="preserve">The Contractor shall make available to the Engineer two suitably experienced survey and materials assistants to assist on and about the Site with surveys, </w:t>
      </w:r>
      <w:proofErr w:type="gramStart"/>
      <w:r w:rsidRPr="00C15ABA">
        <w:t>measurements</w:t>
      </w:r>
      <w:proofErr w:type="gramEnd"/>
      <w:r w:rsidRPr="00C15ABA">
        <w:t xml:space="preserve"> and materials testing, as and when required during normal working hours.  In addition to the equipment referred to in PSAB 4.3, the Contractor shall also make available any other necessary survey and measurement equipment, as required by the Engineer.</w:t>
      </w:r>
    </w:p>
    <w:p w14:paraId="1510BE46" w14:textId="77777777" w:rsidR="00F81449" w:rsidRPr="00C15ABA" w:rsidRDefault="00F81449" w:rsidP="00B5529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right="-1"/>
        <w:jc w:val="both"/>
        <w:rPr>
          <w:rFonts w:ascii="Arial" w:hAnsi="Arial" w:cs="Arial"/>
          <w:lang w:eastAsia="en-US"/>
        </w:rPr>
      </w:pPr>
    </w:p>
    <w:p w14:paraId="3E6051CE" w14:textId="77777777" w:rsidR="00F81449" w:rsidRPr="00F43DD4" w:rsidRDefault="00F81449" w:rsidP="00F43DD4">
      <w:pPr>
        <w:pStyle w:val="PSLevel2"/>
      </w:pPr>
      <w:bookmarkStart w:id="109" w:name="_Toc391214426"/>
      <w:bookmarkStart w:id="110" w:name="_Toc391560323"/>
      <w:r w:rsidRPr="00F43DD4">
        <w:t>PSAB 8</w:t>
      </w:r>
      <w:r w:rsidRPr="00F43DD4">
        <w:tab/>
        <w:t>MEASUREMENT AND PAYMENT</w:t>
      </w:r>
      <w:bookmarkEnd w:id="109"/>
      <w:bookmarkEnd w:id="110"/>
    </w:p>
    <w:p w14:paraId="102F2587" w14:textId="77777777" w:rsidR="00F81449" w:rsidRPr="00C15ABA" w:rsidRDefault="00F81449" w:rsidP="00950059">
      <w:pPr>
        <w:pStyle w:val="Bullet0"/>
        <w:numPr>
          <w:ilvl w:val="0"/>
          <w:numId w:val="0"/>
        </w:numPr>
        <w:ind w:left="1134" w:right="-1"/>
        <w:jc w:val="both"/>
      </w:pPr>
      <w:r w:rsidRPr="00C15ABA">
        <w:t>Replace Clause 8 with the following:</w:t>
      </w:r>
    </w:p>
    <w:p w14:paraId="7BBF6FC6" w14:textId="77777777" w:rsidR="00F81449" w:rsidRPr="00C15ABA" w:rsidRDefault="00F81449" w:rsidP="00950059">
      <w:pPr>
        <w:pStyle w:val="Bullet0"/>
        <w:numPr>
          <w:ilvl w:val="0"/>
          <w:numId w:val="0"/>
        </w:numPr>
        <w:ind w:left="1134" w:right="-1"/>
        <w:jc w:val="both"/>
      </w:pPr>
    </w:p>
    <w:p w14:paraId="7A3006EC" w14:textId="77777777" w:rsidR="00F81449" w:rsidRPr="00C15ABA" w:rsidRDefault="00F81449" w:rsidP="00950059">
      <w:pPr>
        <w:pStyle w:val="Bullet0"/>
        <w:numPr>
          <w:ilvl w:val="0"/>
          <w:numId w:val="0"/>
        </w:numPr>
        <w:ind w:left="1134" w:right="-1"/>
        <w:jc w:val="both"/>
      </w:pPr>
      <w:r w:rsidRPr="00C15ABA">
        <w:t>The method of measurement as described in Subclause 8.1.2.1(b) and (d) of SANS/SABS 1200A shall apply and shall be by the lump sum or by number as indicated in Item PSAB 8.3.</w:t>
      </w:r>
    </w:p>
    <w:p w14:paraId="1F867FA7" w14:textId="77777777" w:rsidR="00F81449" w:rsidRPr="00B5529C" w:rsidRDefault="00F81449" w:rsidP="00B5529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right="-1"/>
        <w:jc w:val="both"/>
        <w:rPr>
          <w:rFonts w:ascii="Arial" w:hAnsi="Arial" w:cs="Arial"/>
          <w:lang w:eastAsia="en-US"/>
        </w:rPr>
      </w:pPr>
    </w:p>
    <w:p w14:paraId="05DBDD26" w14:textId="77777777" w:rsidR="00F81449" w:rsidRPr="00DC55AF" w:rsidRDefault="00F81449" w:rsidP="00D23A4F">
      <w:pPr>
        <w:pStyle w:val="PSLevel3"/>
      </w:pPr>
      <w:bookmarkStart w:id="111" w:name="_Toc391214427"/>
      <w:bookmarkStart w:id="112" w:name="_Toc391560324"/>
      <w:r w:rsidRPr="00DC55AF">
        <w:t>PSAB 8.3</w:t>
      </w:r>
      <w:r w:rsidRPr="00DC55AF">
        <w:tab/>
        <w:t>SCHEDULED ITEMS</w:t>
      </w:r>
      <w:bookmarkEnd w:id="111"/>
      <w:bookmarkEnd w:id="112"/>
    </w:p>
    <w:p w14:paraId="5EBFA61D" w14:textId="77777777" w:rsidR="00F81449" w:rsidRPr="00C15ABA" w:rsidRDefault="00F81449" w:rsidP="00D23A4F">
      <w:pPr>
        <w:pStyle w:val="PSLevel4"/>
      </w:pPr>
      <w:bookmarkStart w:id="113" w:name="_Toc391214428"/>
      <w:bookmarkStart w:id="114" w:name="_Toc391560325"/>
      <w:r w:rsidRPr="00C15ABA">
        <w:t>PSAB 8.3.1</w:t>
      </w:r>
      <w:r w:rsidRPr="00C15ABA">
        <w:tab/>
      </w:r>
      <w:r w:rsidRPr="0040133E">
        <w:t>Fixed Charge and Value-Related Items</w:t>
      </w:r>
      <w:bookmarkEnd w:id="113"/>
      <w:bookmarkEnd w:id="114"/>
    </w:p>
    <w:p w14:paraId="79547FEC" w14:textId="77777777" w:rsidR="00F81449" w:rsidRPr="00C15ABA" w:rsidRDefault="00F81449" w:rsidP="00950059">
      <w:pPr>
        <w:pStyle w:val="Bullet0"/>
        <w:numPr>
          <w:ilvl w:val="0"/>
          <w:numId w:val="0"/>
        </w:numPr>
        <w:ind w:left="1134" w:right="-1"/>
        <w:jc w:val="both"/>
      </w:pPr>
      <w:r w:rsidRPr="00C15ABA">
        <w:t xml:space="preserve">Payment for fixed charge and value-related items with respect to facilities to be provided for the Engineer will be </w:t>
      </w:r>
      <w:proofErr w:type="gramStart"/>
      <w:r w:rsidRPr="00C15ABA">
        <w:t>effected</w:t>
      </w:r>
      <w:proofErr w:type="gramEnd"/>
      <w:r w:rsidRPr="00C15ABA">
        <w:t xml:space="preserve"> in accordance with Clause PSA 8.3 as applicable.</w:t>
      </w:r>
    </w:p>
    <w:p w14:paraId="39BC7553" w14:textId="77777777" w:rsidR="00F81449" w:rsidRPr="00C15ABA" w:rsidRDefault="00F81449" w:rsidP="00950059">
      <w:pPr>
        <w:pStyle w:val="Bullet0"/>
        <w:numPr>
          <w:ilvl w:val="0"/>
          <w:numId w:val="0"/>
        </w:numPr>
        <w:ind w:left="1134" w:right="-1"/>
        <w:jc w:val="both"/>
      </w:pPr>
    </w:p>
    <w:p w14:paraId="0DEDBCE9" w14:textId="77777777" w:rsidR="00F81449" w:rsidRPr="00C15ABA" w:rsidRDefault="00F81449" w:rsidP="00950059">
      <w:pPr>
        <w:pStyle w:val="Bullet0"/>
        <w:numPr>
          <w:ilvl w:val="0"/>
          <w:numId w:val="0"/>
        </w:numPr>
        <w:ind w:left="1134" w:right="-1"/>
        <w:jc w:val="both"/>
      </w:pPr>
      <w:r w:rsidRPr="00C15ABA">
        <w:t>The sum for the Engineer’s office shall include the furniture, ablution facilities and carport as specified. It shall also include costs of providing a meeting room as specified.</w:t>
      </w:r>
    </w:p>
    <w:p w14:paraId="7474DC41" w14:textId="77777777" w:rsidR="00F81449" w:rsidRPr="00C15ABA" w:rsidRDefault="00F81449" w:rsidP="00950059">
      <w:pPr>
        <w:pStyle w:val="Bullet0"/>
        <w:numPr>
          <w:ilvl w:val="0"/>
          <w:numId w:val="0"/>
        </w:numPr>
        <w:ind w:left="1134" w:right="-1"/>
        <w:jc w:val="both"/>
      </w:pPr>
    </w:p>
    <w:p w14:paraId="4232B0DC" w14:textId="77777777" w:rsidR="00F81449" w:rsidRPr="00C15ABA" w:rsidRDefault="00F81449" w:rsidP="00950059">
      <w:pPr>
        <w:pStyle w:val="Bullet0"/>
        <w:numPr>
          <w:ilvl w:val="0"/>
          <w:numId w:val="0"/>
        </w:numPr>
        <w:ind w:left="1134" w:right="-1"/>
        <w:jc w:val="both"/>
      </w:pPr>
      <w:r w:rsidRPr="00C15ABA">
        <w:t>The sum for the cellular phone shall include all fixed contract costs associated with providing the cell phone for the Engineer.</w:t>
      </w:r>
    </w:p>
    <w:p w14:paraId="2DB7BC84" w14:textId="77777777" w:rsidR="00F81449" w:rsidRPr="00C15ABA" w:rsidRDefault="00F81449" w:rsidP="00950059">
      <w:pPr>
        <w:pStyle w:val="Bullet0"/>
        <w:numPr>
          <w:ilvl w:val="0"/>
          <w:numId w:val="0"/>
        </w:numPr>
        <w:ind w:left="1134" w:right="-1"/>
        <w:jc w:val="both"/>
      </w:pPr>
    </w:p>
    <w:p w14:paraId="7CC7F090" w14:textId="77777777" w:rsidR="00F81449" w:rsidRPr="00C15ABA" w:rsidRDefault="00F81449" w:rsidP="00950059">
      <w:pPr>
        <w:pStyle w:val="Bullet0"/>
        <w:numPr>
          <w:ilvl w:val="0"/>
          <w:numId w:val="0"/>
        </w:numPr>
        <w:ind w:left="1134" w:right="-1"/>
        <w:jc w:val="both"/>
      </w:pPr>
      <w:r w:rsidRPr="00C15ABA">
        <w:t xml:space="preserve">The cost of removing all the specified facilities from site upon completion of the Works shall be included in the rates tendered. </w:t>
      </w:r>
    </w:p>
    <w:p w14:paraId="1D64B1A3" w14:textId="77777777" w:rsidR="00F81449" w:rsidRPr="00C15ABA" w:rsidRDefault="00F81449" w:rsidP="00B5529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right="-1"/>
        <w:jc w:val="both"/>
        <w:rPr>
          <w:rFonts w:ascii="Arial" w:hAnsi="Arial" w:cs="Arial"/>
          <w:lang w:eastAsia="en-US"/>
        </w:rPr>
      </w:pPr>
    </w:p>
    <w:p w14:paraId="3AFF6E4A" w14:textId="77777777" w:rsidR="00F81449" w:rsidRPr="00C15ABA" w:rsidRDefault="00F81449" w:rsidP="00B5529C">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C15ABA">
        <w:rPr>
          <w:rFonts w:ascii="Arial" w:hAnsi="Arial" w:cs="Arial"/>
          <w:b/>
          <w:u w:val="words"/>
          <w:lang w:eastAsia="en-US"/>
        </w:rPr>
        <w:t>Item</w:t>
      </w:r>
      <w:r w:rsidRPr="00C15ABA">
        <w:rPr>
          <w:rFonts w:ascii="Arial" w:hAnsi="Arial" w:cs="Arial"/>
          <w:b/>
          <w:u w:val="words"/>
          <w:lang w:eastAsia="en-US"/>
        </w:rPr>
        <w:tab/>
        <w:t>Unit</w:t>
      </w:r>
    </w:p>
    <w:p w14:paraId="7436EFEF" w14:textId="77777777" w:rsidR="00F81449" w:rsidRPr="00B5529C" w:rsidRDefault="00F81449" w:rsidP="00B5529C">
      <w:pPr>
        <w:pStyle w:val="List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134"/>
        <w:jc w:val="both"/>
        <w:rPr>
          <w:rFonts w:cs="Arial"/>
          <w:b/>
          <w:sz w:val="20"/>
          <w:szCs w:val="20"/>
        </w:rPr>
      </w:pPr>
      <w:r w:rsidRPr="00B5529C">
        <w:rPr>
          <w:rFonts w:cs="Arial"/>
          <w:b/>
          <w:sz w:val="20"/>
          <w:szCs w:val="20"/>
        </w:rPr>
        <w:t>Fixed Charge Items</w:t>
      </w:r>
    </w:p>
    <w:p w14:paraId="7A9FA8F8" w14:textId="77777777" w:rsidR="00F81449" w:rsidRPr="00B5529C" w:rsidRDefault="00F81449" w:rsidP="00B5529C">
      <w:pPr>
        <w:pStyle w:val="List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134"/>
        <w:jc w:val="both"/>
        <w:rPr>
          <w:rFonts w:cs="Arial"/>
          <w:b/>
          <w:sz w:val="20"/>
          <w:szCs w:val="20"/>
        </w:rPr>
      </w:pPr>
      <w:r w:rsidRPr="00B5529C">
        <w:rPr>
          <w:rFonts w:cs="Arial"/>
          <w:b/>
          <w:sz w:val="20"/>
          <w:szCs w:val="20"/>
        </w:rPr>
        <w:t>(a)</w:t>
      </w:r>
      <w:r w:rsidRPr="00B5529C">
        <w:rPr>
          <w:rFonts w:cs="Arial"/>
          <w:b/>
          <w:sz w:val="20"/>
          <w:szCs w:val="20"/>
        </w:rPr>
        <w:tab/>
        <w:t>Engineer’s Office</w:t>
      </w:r>
      <w:r w:rsidRPr="00B5529C">
        <w:rPr>
          <w:rFonts w:cs="Arial"/>
          <w:b/>
          <w:sz w:val="20"/>
          <w:szCs w:val="20"/>
        </w:rPr>
        <w:tab/>
        <w:t>Sum</w:t>
      </w:r>
    </w:p>
    <w:p w14:paraId="5A2229C1" w14:textId="77777777" w:rsidR="00F81449" w:rsidRPr="00B5529C" w:rsidRDefault="00F81449" w:rsidP="00B5529C">
      <w:pPr>
        <w:pStyle w:val="List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134"/>
        <w:jc w:val="both"/>
        <w:rPr>
          <w:rFonts w:cs="Arial"/>
          <w:b/>
          <w:sz w:val="20"/>
          <w:szCs w:val="20"/>
        </w:rPr>
      </w:pPr>
      <w:r w:rsidRPr="00B5529C">
        <w:rPr>
          <w:rFonts w:cs="Arial"/>
          <w:b/>
          <w:sz w:val="20"/>
          <w:szCs w:val="20"/>
        </w:rPr>
        <w:t>(b)</w:t>
      </w:r>
      <w:r w:rsidRPr="00B5529C">
        <w:rPr>
          <w:rFonts w:cs="Arial"/>
          <w:b/>
          <w:sz w:val="20"/>
          <w:szCs w:val="20"/>
        </w:rPr>
        <w:tab/>
        <w:t>Cellular Phone</w:t>
      </w:r>
      <w:r w:rsidRPr="00B5529C">
        <w:rPr>
          <w:rFonts w:cs="Arial"/>
          <w:b/>
          <w:sz w:val="20"/>
          <w:szCs w:val="20"/>
        </w:rPr>
        <w:tab/>
        <w:t>No</w:t>
      </w:r>
    </w:p>
    <w:p w14:paraId="6BA8AE19" w14:textId="77777777" w:rsidR="00F81449" w:rsidRPr="00B5529C" w:rsidRDefault="00F81449" w:rsidP="00B5529C">
      <w:pPr>
        <w:pStyle w:val="List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134"/>
        <w:jc w:val="both"/>
        <w:rPr>
          <w:rFonts w:cs="Arial"/>
          <w:b/>
          <w:sz w:val="20"/>
          <w:szCs w:val="20"/>
        </w:rPr>
      </w:pPr>
      <w:r w:rsidRPr="00B5529C">
        <w:rPr>
          <w:rFonts w:cs="Arial"/>
          <w:b/>
          <w:sz w:val="20"/>
          <w:szCs w:val="20"/>
        </w:rPr>
        <w:t>(c)</w:t>
      </w:r>
      <w:r w:rsidRPr="00B5529C">
        <w:rPr>
          <w:rFonts w:cs="Arial"/>
          <w:b/>
          <w:sz w:val="20"/>
          <w:szCs w:val="20"/>
        </w:rPr>
        <w:tab/>
        <w:t>Computer</w:t>
      </w:r>
      <w:r w:rsidRPr="00B5529C">
        <w:rPr>
          <w:rFonts w:cs="Arial"/>
          <w:b/>
          <w:sz w:val="20"/>
          <w:szCs w:val="20"/>
        </w:rPr>
        <w:tab/>
        <w:t>No</w:t>
      </w:r>
    </w:p>
    <w:p w14:paraId="412BDEE2" w14:textId="77777777" w:rsidR="00F81449" w:rsidRPr="00B5529C" w:rsidRDefault="00F81449" w:rsidP="00B5529C">
      <w:pPr>
        <w:pStyle w:val="List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134"/>
        <w:jc w:val="both"/>
        <w:rPr>
          <w:rFonts w:cs="Arial"/>
          <w:b/>
          <w:sz w:val="20"/>
          <w:szCs w:val="20"/>
        </w:rPr>
      </w:pPr>
      <w:r w:rsidRPr="00B5529C">
        <w:rPr>
          <w:rFonts w:cs="Arial"/>
          <w:b/>
          <w:sz w:val="20"/>
          <w:szCs w:val="20"/>
        </w:rPr>
        <w:t>(d)</w:t>
      </w:r>
      <w:r w:rsidRPr="00B5529C">
        <w:rPr>
          <w:rFonts w:cs="Arial"/>
          <w:b/>
          <w:sz w:val="20"/>
          <w:szCs w:val="20"/>
        </w:rPr>
        <w:tab/>
        <w:t>Survey Equipment</w:t>
      </w:r>
      <w:r w:rsidRPr="00B5529C">
        <w:rPr>
          <w:rFonts w:cs="Arial"/>
          <w:b/>
          <w:sz w:val="20"/>
          <w:szCs w:val="20"/>
        </w:rPr>
        <w:tab/>
        <w:t>Sum</w:t>
      </w:r>
    </w:p>
    <w:p w14:paraId="4B1249DC" w14:textId="77777777" w:rsidR="00F81449" w:rsidRPr="00B5529C" w:rsidRDefault="00F81449" w:rsidP="00B5529C">
      <w:pPr>
        <w:pStyle w:val="List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134"/>
        <w:jc w:val="both"/>
        <w:rPr>
          <w:rFonts w:cs="Arial"/>
          <w:b/>
          <w:sz w:val="20"/>
          <w:szCs w:val="20"/>
        </w:rPr>
      </w:pPr>
      <w:r w:rsidRPr="00B5529C">
        <w:rPr>
          <w:rFonts w:cs="Arial"/>
          <w:b/>
          <w:sz w:val="20"/>
          <w:szCs w:val="20"/>
        </w:rPr>
        <w:t>(e)</w:t>
      </w:r>
      <w:r w:rsidRPr="00B5529C">
        <w:rPr>
          <w:rFonts w:cs="Arial"/>
          <w:b/>
          <w:sz w:val="20"/>
          <w:szCs w:val="20"/>
        </w:rPr>
        <w:tab/>
        <w:t>Nameboards</w:t>
      </w:r>
      <w:r w:rsidRPr="00B5529C">
        <w:rPr>
          <w:rFonts w:cs="Arial"/>
          <w:b/>
          <w:sz w:val="20"/>
          <w:szCs w:val="20"/>
        </w:rPr>
        <w:tab/>
        <w:t>No</w:t>
      </w:r>
    </w:p>
    <w:p w14:paraId="17A85AE2" w14:textId="77777777" w:rsidR="00F81449" w:rsidRPr="00C15ABA" w:rsidRDefault="00F81449" w:rsidP="00B5529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right="-1"/>
        <w:jc w:val="both"/>
        <w:rPr>
          <w:rFonts w:ascii="Arial" w:hAnsi="Arial" w:cs="Arial"/>
          <w:lang w:eastAsia="en-US"/>
        </w:rPr>
      </w:pPr>
    </w:p>
    <w:p w14:paraId="30B36166" w14:textId="77777777" w:rsidR="00F81449" w:rsidRPr="00C15ABA" w:rsidRDefault="00F81449" w:rsidP="00D23A4F">
      <w:pPr>
        <w:pStyle w:val="PSLevel4"/>
      </w:pPr>
      <w:bookmarkStart w:id="115" w:name="_Toc391214429"/>
      <w:bookmarkStart w:id="116" w:name="_Toc391560326"/>
      <w:r w:rsidRPr="00C15ABA">
        <w:t>PSAB 8.3.2</w:t>
      </w:r>
      <w:r>
        <w:tab/>
      </w:r>
      <w:r w:rsidRPr="0040133E">
        <w:t>Time-Related Items</w:t>
      </w:r>
      <w:bookmarkEnd w:id="115"/>
      <w:bookmarkEnd w:id="116"/>
    </w:p>
    <w:p w14:paraId="6CAC62F7" w14:textId="77777777" w:rsidR="00F81449" w:rsidRPr="00C15ABA" w:rsidRDefault="00F81449" w:rsidP="00950059">
      <w:pPr>
        <w:pStyle w:val="Bullet0"/>
        <w:numPr>
          <w:ilvl w:val="0"/>
          <w:numId w:val="0"/>
        </w:numPr>
        <w:ind w:left="1134" w:right="-1"/>
        <w:jc w:val="both"/>
      </w:pPr>
      <w:r w:rsidRPr="00C15ABA">
        <w:t xml:space="preserve">Payment for time-related items with respect to facilities to be provided for the Engineer, will be </w:t>
      </w:r>
      <w:proofErr w:type="gramStart"/>
      <w:r w:rsidRPr="00C15ABA">
        <w:t>effected</w:t>
      </w:r>
      <w:proofErr w:type="gramEnd"/>
      <w:r w:rsidRPr="00C15ABA">
        <w:t xml:space="preserve"> in accordance with Clause PSA 8.4 as applicable.</w:t>
      </w:r>
    </w:p>
    <w:p w14:paraId="2C5D8090" w14:textId="77777777" w:rsidR="00F81449" w:rsidRPr="00C15ABA" w:rsidRDefault="00F81449" w:rsidP="00950059">
      <w:pPr>
        <w:pStyle w:val="Bullet0"/>
        <w:numPr>
          <w:ilvl w:val="0"/>
          <w:numId w:val="0"/>
        </w:numPr>
        <w:ind w:left="1134" w:right="-1"/>
        <w:jc w:val="both"/>
      </w:pPr>
    </w:p>
    <w:p w14:paraId="1A19DE45" w14:textId="77777777" w:rsidR="00F81449" w:rsidRPr="00C15ABA" w:rsidRDefault="00F81449" w:rsidP="00950059">
      <w:pPr>
        <w:pStyle w:val="Bullet0"/>
        <w:numPr>
          <w:ilvl w:val="0"/>
          <w:numId w:val="0"/>
        </w:numPr>
        <w:ind w:left="1134" w:right="-1"/>
        <w:jc w:val="both"/>
      </w:pPr>
      <w:r w:rsidRPr="00C15ABA">
        <w:t>The rate for the cellular phone shall be full compensation for all fixed monthly charges and costs including contract payments and insurance but shall exclude charges for phone calls.</w:t>
      </w:r>
    </w:p>
    <w:p w14:paraId="6D70BB41" w14:textId="77777777" w:rsidR="00F81449" w:rsidRPr="00C15ABA" w:rsidRDefault="00F81449" w:rsidP="00B5529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right="-1"/>
        <w:jc w:val="both"/>
        <w:rPr>
          <w:rFonts w:ascii="Arial" w:hAnsi="Arial" w:cs="Arial"/>
          <w:lang w:eastAsia="en-US"/>
        </w:rPr>
      </w:pPr>
    </w:p>
    <w:p w14:paraId="18CCA3AD" w14:textId="77777777" w:rsidR="00F81449" w:rsidRPr="00C15ABA" w:rsidRDefault="00F81449" w:rsidP="00B5529C">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C15ABA">
        <w:rPr>
          <w:rFonts w:ascii="Arial" w:hAnsi="Arial" w:cs="Arial"/>
          <w:b/>
          <w:u w:val="words"/>
          <w:lang w:eastAsia="en-US"/>
        </w:rPr>
        <w:t>Item</w:t>
      </w:r>
      <w:r w:rsidRPr="00C15ABA">
        <w:rPr>
          <w:rFonts w:ascii="Arial" w:hAnsi="Arial" w:cs="Arial"/>
          <w:b/>
          <w:u w:val="words"/>
          <w:lang w:eastAsia="en-US"/>
        </w:rPr>
        <w:tab/>
        <w:t>Unit</w:t>
      </w:r>
    </w:p>
    <w:p w14:paraId="7DAFEF72" w14:textId="77777777" w:rsidR="00F81449" w:rsidRPr="00B5529C" w:rsidRDefault="00F81449" w:rsidP="00B5529C">
      <w:pPr>
        <w:pStyle w:val="List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134"/>
        <w:jc w:val="both"/>
        <w:rPr>
          <w:rFonts w:cs="Arial"/>
          <w:b/>
          <w:sz w:val="20"/>
          <w:szCs w:val="20"/>
        </w:rPr>
      </w:pPr>
      <w:r w:rsidRPr="00B5529C">
        <w:rPr>
          <w:rFonts w:cs="Arial"/>
          <w:b/>
          <w:sz w:val="20"/>
          <w:szCs w:val="20"/>
        </w:rPr>
        <w:t>Time Related Items</w:t>
      </w:r>
    </w:p>
    <w:p w14:paraId="6181F32E" w14:textId="77777777" w:rsidR="00F81449" w:rsidRPr="00B5529C" w:rsidRDefault="00F81449" w:rsidP="00B5529C">
      <w:pPr>
        <w:pStyle w:val="List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134"/>
        <w:jc w:val="both"/>
        <w:rPr>
          <w:rFonts w:cs="Arial"/>
          <w:b/>
          <w:sz w:val="20"/>
          <w:szCs w:val="20"/>
        </w:rPr>
      </w:pPr>
      <w:r w:rsidRPr="00B5529C">
        <w:rPr>
          <w:rFonts w:cs="Arial"/>
          <w:b/>
          <w:sz w:val="20"/>
          <w:szCs w:val="20"/>
        </w:rPr>
        <w:t>(a)</w:t>
      </w:r>
      <w:r w:rsidRPr="00B5529C">
        <w:rPr>
          <w:rFonts w:cs="Arial"/>
          <w:b/>
          <w:sz w:val="20"/>
          <w:szCs w:val="20"/>
        </w:rPr>
        <w:tab/>
        <w:t>Engineer’s Office</w:t>
      </w:r>
      <w:r w:rsidRPr="00B5529C">
        <w:rPr>
          <w:rFonts w:cs="Arial"/>
          <w:b/>
          <w:sz w:val="20"/>
          <w:szCs w:val="20"/>
        </w:rPr>
        <w:tab/>
        <w:t>Sum</w:t>
      </w:r>
    </w:p>
    <w:p w14:paraId="515B14D6" w14:textId="77777777" w:rsidR="00F81449" w:rsidRPr="00B5529C" w:rsidRDefault="00F81449" w:rsidP="00B5529C">
      <w:pPr>
        <w:pStyle w:val="List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134"/>
        <w:jc w:val="both"/>
        <w:rPr>
          <w:rFonts w:cs="Arial"/>
          <w:b/>
          <w:sz w:val="20"/>
          <w:szCs w:val="20"/>
        </w:rPr>
      </w:pPr>
      <w:r w:rsidRPr="00B5529C">
        <w:rPr>
          <w:rFonts w:cs="Arial"/>
          <w:b/>
          <w:sz w:val="20"/>
          <w:szCs w:val="20"/>
        </w:rPr>
        <w:t>(b)</w:t>
      </w:r>
      <w:r w:rsidRPr="00B5529C">
        <w:rPr>
          <w:rFonts w:cs="Arial"/>
          <w:b/>
          <w:sz w:val="20"/>
          <w:szCs w:val="20"/>
        </w:rPr>
        <w:tab/>
        <w:t>Cellular Phone</w:t>
      </w:r>
      <w:r w:rsidRPr="00B5529C">
        <w:rPr>
          <w:rFonts w:cs="Arial"/>
          <w:b/>
          <w:sz w:val="20"/>
          <w:szCs w:val="20"/>
        </w:rPr>
        <w:tab/>
        <w:t>No</w:t>
      </w:r>
    </w:p>
    <w:p w14:paraId="2E3B2983" w14:textId="77777777" w:rsidR="00F81449" w:rsidRPr="00B5529C" w:rsidRDefault="00F81449" w:rsidP="00B5529C">
      <w:pPr>
        <w:pStyle w:val="List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134"/>
        <w:jc w:val="both"/>
        <w:rPr>
          <w:rFonts w:cs="Arial"/>
          <w:b/>
          <w:sz w:val="20"/>
          <w:szCs w:val="20"/>
        </w:rPr>
      </w:pPr>
      <w:r w:rsidRPr="00B5529C">
        <w:rPr>
          <w:rFonts w:cs="Arial"/>
          <w:b/>
          <w:sz w:val="20"/>
          <w:szCs w:val="20"/>
        </w:rPr>
        <w:t>(c)</w:t>
      </w:r>
      <w:r w:rsidRPr="00B5529C">
        <w:rPr>
          <w:rFonts w:cs="Arial"/>
          <w:b/>
          <w:sz w:val="20"/>
          <w:szCs w:val="20"/>
        </w:rPr>
        <w:tab/>
        <w:t>Computer</w:t>
      </w:r>
      <w:r w:rsidRPr="00B5529C">
        <w:rPr>
          <w:rFonts w:cs="Arial"/>
          <w:b/>
          <w:sz w:val="20"/>
          <w:szCs w:val="20"/>
        </w:rPr>
        <w:tab/>
        <w:t>No</w:t>
      </w:r>
    </w:p>
    <w:p w14:paraId="2EB46347" w14:textId="77777777" w:rsidR="00F81449" w:rsidRPr="00B5529C" w:rsidRDefault="00F81449" w:rsidP="00B5529C">
      <w:pPr>
        <w:pStyle w:val="List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134"/>
        <w:jc w:val="both"/>
        <w:rPr>
          <w:rFonts w:cs="Arial"/>
          <w:b/>
          <w:sz w:val="20"/>
          <w:szCs w:val="20"/>
        </w:rPr>
      </w:pPr>
      <w:r w:rsidRPr="00B5529C">
        <w:rPr>
          <w:rFonts w:cs="Arial"/>
          <w:b/>
          <w:sz w:val="20"/>
          <w:szCs w:val="20"/>
        </w:rPr>
        <w:t>(d)</w:t>
      </w:r>
      <w:r w:rsidRPr="00B5529C">
        <w:rPr>
          <w:rFonts w:cs="Arial"/>
          <w:b/>
          <w:sz w:val="20"/>
          <w:szCs w:val="20"/>
        </w:rPr>
        <w:tab/>
        <w:t>Survey Equipment</w:t>
      </w:r>
      <w:r w:rsidRPr="00B5529C">
        <w:rPr>
          <w:rFonts w:cs="Arial"/>
          <w:b/>
          <w:sz w:val="20"/>
          <w:szCs w:val="20"/>
        </w:rPr>
        <w:tab/>
        <w:t>Sum</w:t>
      </w:r>
    </w:p>
    <w:p w14:paraId="595168B8" w14:textId="77777777" w:rsidR="00F81449" w:rsidRPr="00B5529C" w:rsidRDefault="00F81449" w:rsidP="00B5529C">
      <w:pPr>
        <w:pStyle w:val="List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134"/>
        <w:jc w:val="both"/>
        <w:rPr>
          <w:rFonts w:cs="Arial"/>
          <w:b/>
          <w:sz w:val="20"/>
          <w:szCs w:val="20"/>
        </w:rPr>
      </w:pPr>
      <w:r w:rsidRPr="00B5529C">
        <w:rPr>
          <w:rFonts w:cs="Arial"/>
          <w:b/>
          <w:sz w:val="20"/>
          <w:szCs w:val="20"/>
        </w:rPr>
        <w:t>(e)</w:t>
      </w:r>
      <w:r w:rsidRPr="00B5529C">
        <w:rPr>
          <w:rFonts w:cs="Arial"/>
          <w:b/>
          <w:sz w:val="20"/>
          <w:szCs w:val="20"/>
        </w:rPr>
        <w:tab/>
        <w:t>Nameboards</w:t>
      </w:r>
      <w:r w:rsidRPr="00B5529C">
        <w:rPr>
          <w:rFonts w:cs="Arial"/>
          <w:b/>
          <w:sz w:val="20"/>
          <w:szCs w:val="20"/>
        </w:rPr>
        <w:tab/>
        <w:t>No</w:t>
      </w:r>
    </w:p>
    <w:p w14:paraId="232B3117" w14:textId="77777777" w:rsidR="00F81449" w:rsidRPr="00C15ABA" w:rsidRDefault="00F81449" w:rsidP="00B5529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right="-1"/>
        <w:jc w:val="both"/>
        <w:rPr>
          <w:rFonts w:ascii="Arial" w:hAnsi="Arial" w:cs="Arial"/>
          <w:lang w:eastAsia="en-US"/>
        </w:rPr>
      </w:pPr>
    </w:p>
    <w:p w14:paraId="4B06F574" w14:textId="77777777" w:rsidR="00F81449" w:rsidRPr="00DC55AF" w:rsidRDefault="00F81449" w:rsidP="00D23A4F">
      <w:pPr>
        <w:pStyle w:val="PSLevel3"/>
      </w:pPr>
      <w:bookmarkStart w:id="117" w:name="_Toc391214430"/>
      <w:bookmarkStart w:id="118" w:name="_Toc391560327"/>
      <w:r w:rsidRPr="00DC55AF">
        <w:t>PSAB 8.4</w:t>
      </w:r>
      <w:r w:rsidRPr="00DC55AF">
        <w:tab/>
        <w:t xml:space="preserve">SURVEY AND MATERIALS ASSISTANTS </w:t>
      </w:r>
      <w:bookmarkEnd w:id="117"/>
      <w:bookmarkEnd w:id="118"/>
    </w:p>
    <w:p w14:paraId="65034286" w14:textId="77777777" w:rsidR="00F81449" w:rsidRPr="00C15ABA" w:rsidRDefault="00F81449" w:rsidP="00B5529C">
      <w:pPr>
        <w:pStyle w:val="Bullet0"/>
        <w:numPr>
          <w:ilvl w:val="0"/>
          <w:numId w:val="0"/>
        </w:numPr>
        <w:ind w:left="1134" w:right="-1"/>
        <w:jc w:val="both"/>
      </w:pPr>
      <w:r w:rsidRPr="00C15ABA">
        <w:t xml:space="preserve">The unit of payment shall be by </w:t>
      </w:r>
      <w:proofErr w:type="spellStart"/>
      <w:proofErr w:type="gramStart"/>
      <w:r w:rsidRPr="00C15ABA">
        <w:t>man.hour</w:t>
      </w:r>
      <w:proofErr w:type="spellEnd"/>
      <w:proofErr w:type="gramEnd"/>
      <w:r w:rsidRPr="00C15ABA">
        <w:t xml:space="preserve"> and shall be full compensation for the use of the labour by the Engineer's Representative.</w:t>
      </w:r>
    </w:p>
    <w:p w14:paraId="491BF149" w14:textId="77777777" w:rsidR="00F81449" w:rsidRPr="00C15ABA" w:rsidRDefault="00F81449" w:rsidP="00B5529C">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C15ABA">
        <w:rPr>
          <w:rFonts w:ascii="Arial" w:hAnsi="Arial" w:cs="Arial"/>
          <w:b/>
          <w:u w:val="words"/>
          <w:lang w:eastAsia="en-US"/>
        </w:rPr>
        <w:t>Item</w:t>
      </w:r>
      <w:r w:rsidRPr="00C15ABA">
        <w:rPr>
          <w:rFonts w:ascii="Arial" w:hAnsi="Arial" w:cs="Arial"/>
          <w:b/>
          <w:u w:val="words"/>
          <w:lang w:eastAsia="en-US"/>
        </w:rPr>
        <w:tab/>
        <w:t>Unit</w:t>
      </w:r>
    </w:p>
    <w:p w14:paraId="500458DB" w14:textId="77777777" w:rsidR="00F81449" w:rsidRPr="00B5529C" w:rsidRDefault="00F81449" w:rsidP="00B5529C">
      <w:pPr>
        <w:pStyle w:val="List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134"/>
        <w:jc w:val="both"/>
        <w:rPr>
          <w:rFonts w:cs="Arial"/>
          <w:b/>
          <w:sz w:val="20"/>
          <w:szCs w:val="20"/>
        </w:rPr>
      </w:pPr>
      <w:r w:rsidRPr="00B5529C">
        <w:rPr>
          <w:rFonts w:cs="Arial"/>
          <w:b/>
          <w:sz w:val="20"/>
          <w:szCs w:val="20"/>
        </w:rPr>
        <w:t>(a)</w:t>
      </w:r>
      <w:r w:rsidRPr="00B5529C">
        <w:rPr>
          <w:rFonts w:cs="Arial"/>
          <w:b/>
          <w:sz w:val="20"/>
          <w:szCs w:val="20"/>
        </w:rPr>
        <w:tab/>
        <w:t>Survey Assistants</w:t>
      </w:r>
      <w:r w:rsidRPr="00B5529C">
        <w:rPr>
          <w:rFonts w:cs="Arial"/>
          <w:b/>
          <w:sz w:val="20"/>
          <w:szCs w:val="20"/>
        </w:rPr>
        <w:tab/>
      </w:r>
      <w:proofErr w:type="spellStart"/>
      <w:r w:rsidRPr="00B5529C">
        <w:rPr>
          <w:rFonts w:cs="Arial"/>
          <w:b/>
          <w:sz w:val="20"/>
          <w:szCs w:val="20"/>
        </w:rPr>
        <w:t>Man.hours</w:t>
      </w:r>
      <w:proofErr w:type="spellEnd"/>
    </w:p>
    <w:p w14:paraId="51D1B382" w14:textId="77777777" w:rsidR="00F81449" w:rsidRPr="00B5529C" w:rsidRDefault="00F81449" w:rsidP="00B5529C">
      <w:pPr>
        <w:pStyle w:val="List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134"/>
        <w:jc w:val="both"/>
        <w:rPr>
          <w:rFonts w:cs="Arial"/>
          <w:b/>
          <w:sz w:val="20"/>
          <w:szCs w:val="20"/>
        </w:rPr>
      </w:pPr>
      <w:r w:rsidRPr="00B5529C">
        <w:rPr>
          <w:rFonts w:cs="Arial"/>
          <w:b/>
          <w:sz w:val="20"/>
          <w:szCs w:val="20"/>
        </w:rPr>
        <w:t>(b)</w:t>
      </w:r>
      <w:r w:rsidRPr="00B5529C">
        <w:rPr>
          <w:rFonts w:cs="Arial"/>
          <w:b/>
          <w:sz w:val="20"/>
          <w:szCs w:val="20"/>
        </w:rPr>
        <w:tab/>
        <w:t>Materials Assistants</w:t>
      </w:r>
      <w:r w:rsidRPr="00B5529C">
        <w:rPr>
          <w:rFonts w:cs="Arial"/>
          <w:b/>
          <w:sz w:val="20"/>
          <w:szCs w:val="20"/>
        </w:rPr>
        <w:tab/>
      </w:r>
      <w:proofErr w:type="spellStart"/>
      <w:r w:rsidRPr="00B5529C">
        <w:rPr>
          <w:rFonts w:cs="Arial"/>
          <w:b/>
          <w:sz w:val="20"/>
          <w:szCs w:val="20"/>
        </w:rPr>
        <w:t>Man.hours</w:t>
      </w:r>
      <w:proofErr w:type="spellEnd"/>
    </w:p>
    <w:p w14:paraId="74E055EB" w14:textId="77777777" w:rsidR="00F81449" w:rsidRPr="00B5529C" w:rsidRDefault="00F81449" w:rsidP="00B5529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 w:val="right" w:leader="dot" w:pos="9071"/>
        </w:tabs>
        <w:ind w:left="1406" w:right="-1"/>
        <w:jc w:val="both"/>
        <w:rPr>
          <w:rFonts w:ascii="Arial" w:hAnsi="Arial" w:cs="Arial"/>
          <w:b/>
        </w:rPr>
      </w:pPr>
    </w:p>
    <w:p w14:paraId="5D4D1473" w14:textId="77777777" w:rsidR="00F81449" w:rsidRPr="00DC55AF" w:rsidRDefault="00F81449" w:rsidP="00D23A4F">
      <w:pPr>
        <w:pStyle w:val="PSLevel3"/>
      </w:pPr>
      <w:bookmarkStart w:id="119" w:name="_Toc391214431"/>
      <w:bookmarkStart w:id="120" w:name="_Toc391560328"/>
      <w:r w:rsidRPr="00DC55AF">
        <w:t>PSAB 8.6</w:t>
      </w:r>
      <w:r w:rsidRPr="00DC55AF">
        <w:tab/>
        <w:t>Cellular phone CALLs</w:t>
      </w:r>
      <w:bookmarkEnd w:id="119"/>
      <w:bookmarkEnd w:id="120"/>
    </w:p>
    <w:p w14:paraId="7116782F" w14:textId="77777777" w:rsidR="00F81449" w:rsidRPr="00C15ABA" w:rsidRDefault="00F81449" w:rsidP="00950059">
      <w:pPr>
        <w:pStyle w:val="Bullet0"/>
        <w:numPr>
          <w:ilvl w:val="0"/>
          <w:numId w:val="0"/>
        </w:numPr>
        <w:ind w:left="1134" w:right="-1"/>
        <w:jc w:val="both"/>
      </w:pPr>
      <w:r w:rsidRPr="00C15ABA">
        <w:t xml:space="preserve">The Contractor shall pay all cell phone accounts however the cost of phone calls by the Engineer’s representative shall be recoverable from the Employer at the rate tendered, which shall include all Contractor’s profit, administrative </w:t>
      </w:r>
      <w:proofErr w:type="gramStart"/>
      <w:r w:rsidRPr="00C15ABA">
        <w:t>charges</w:t>
      </w:r>
      <w:proofErr w:type="gramEnd"/>
      <w:r w:rsidRPr="00C15ABA">
        <w:t xml:space="preserve"> and overheads.</w:t>
      </w:r>
    </w:p>
    <w:p w14:paraId="060D9F4F" w14:textId="77777777" w:rsidR="00F81449" w:rsidRPr="00C15ABA" w:rsidRDefault="00F81449" w:rsidP="00950059">
      <w:pPr>
        <w:pStyle w:val="Bullet0"/>
        <w:numPr>
          <w:ilvl w:val="0"/>
          <w:numId w:val="0"/>
        </w:numPr>
        <w:ind w:left="1134" w:right="-1"/>
        <w:jc w:val="both"/>
      </w:pPr>
    </w:p>
    <w:p w14:paraId="53A55378" w14:textId="77777777" w:rsidR="00F81449" w:rsidRDefault="00F81449" w:rsidP="00B5529C">
      <w:pPr>
        <w:pStyle w:val="Bullet0"/>
        <w:numPr>
          <w:ilvl w:val="0"/>
          <w:numId w:val="0"/>
        </w:numPr>
        <w:ind w:left="1134" w:right="-1"/>
        <w:jc w:val="both"/>
      </w:pPr>
      <w:r w:rsidRPr="00C15ABA">
        <w:t>The quantity measured shall be the number of minutes of talk time billed as reflected on the cell phone accounts.</w:t>
      </w:r>
    </w:p>
    <w:p w14:paraId="087FFE29" w14:textId="77777777" w:rsidR="00F81449" w:rsidRPr="00C15ABA" w:rsidRDefault="00F81449" w:rsidP="00B5529C">
      <w:pPr>
        <w:pStyle w:val="Bullet0"/>
        <w:numPr>
          <w:ilvl w:val="0"/>
          <w:numId w:val="0"/>
        </w:numPr>
        <w:ind w:left="1134" w:right="-1"/>
        <w:jc w:val="both"/>
      </w:pPr>
    </w:p>
    <w:p w14:paraId="31461D06" w14:textId="77777777" w:rsidR="00F81449" w:rsidRPr="00C15ABA" w:rsidRDefault="00F81449" w:rsidP="00B5529C">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C15ABA">
        <w:rPr>
          <w:rFonts w:ascii="Arial" w:hAnsi="Arial" w:cs="Arial"/>
          <w:b/>
          <w:u w:val="words"/>
          <w:lang w:eastAsia="en-US"/>
        </w:rPr>
        <w:t>Item</w:t>
      </w:r>
      <w:r w:rsidRPr="00C15ABA">
        <w:rPr>
          <w:rFonts w:ascii="Arial" w:hAnsi="Arial" w:cs="Arial"/>
          <w:b/>
          <w:u w:val="words"/>
          <w:lang w:eastAsia="en-US"/>
        </w:rPr>
        <w:tab/>
        <w:t>Unit</w:t>
      </w:r>
    </w:p>
    <w:p w14:paraId="69D43682" w14:textId="77777777" w:rsidR="00F81449" w:rsidRDefault="00F81449" w:rsidP="00B5529C">
      <w:pPr>
        <w:pStyle w:val="List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134"/>
        <w:jc w:val="both"/>
        <w:rPr>
          <w:rFonts w:cs="Arial"/>
          <w:b/>
          <w:sz w:val="20"/>
          <w:szCs w:val="20"/>
        </w:rPr>
      </w:pPr>
      <w:r w:rsidRPr="00B5529C">
        <w:rPr>
          <w:rFonts w:cs="Arial"/>
          <w:b/>
          <w:sz w:val="20"/>
          <w:szCs w:val="20"/>
        </w:rPr>
        <w:t>(a)</w:t>
      </w:r>
      <w:r w:rsidRPr="00B5529C">
        <w:rPr>
          <w:rFonts w:cs="Arial"/>
          <w:b/>
          <w:sz w:val="20"/>
          <w:szCs w:val="20"/>
        </w:rPr>
        <w:tab/>
        <w:t>Cellular phone call charges</w:t>
      </w:r>
      <w:r w:rsidRPr="00B5529C">
        <w:rPr>
          <w:rFonts w:cs="Arial"/>
          <w:b/>
          <w:sz w:val="20"/>
          <w:szCs w:val="20"/>
        </w:rPr>
        <w:tab/>
        <w:t>min</w:t>
      </w:r>
    </w:p>
    <w:p w14:paraId="0D3C166F" w14:textId="77777777" w:rsidR="00F81449" w:rsidRDefault="00F81449" w:rsidP="0040133E">
      <w:pPr>
        <w:pStyle w:val="PSLevel1"/>
      </w:pPr>
    </w:p>
    <w:p w14:paraId="553567CE" w14:textId="77777777" w:rsidR="00F81449" w:rsidRPr="00F43DD4" w:rsidRDefault="00F81449" w:rsidP="00F43DD4">
      <w:pPr>
        <w:pStyle w:val="PSLevel1"/>
      </w:pPr>
      <w:bookmarkStart w:id="121" w:name="_Toc87437790"/>
      <w:r w:rsidRPr="00F43DD4">
        <w:t>PSC</w:t>
      </w:r>
      <w:r w:rsidRPr="00F43DD4">
        <w:tab/>
        <w:t>SITE CLEARANCE</w:t>
      </w:r>
      <w:bookmarkStart w:id="122" w:name="_Toc360012095"/>
      <w:bookmarkEnd w:id="121"/>
    </w:p>
    <w:p w14:paraId="7CDC2E9C" w14:textId="77777777" w:rsidR="00F81449" w:rsidRPr="00F43DD4" w:rsidRDefault="00F81449" w:rsidP="00F43DD4">
      <w:pPr>
        <w:pStyle w:val="PSLevel2"/>
      </w:pPr>
      <w:r w:rsidRPr="00F43DD4">
        <w:t>PSC 1</w:t>
      </w:r>
      <w:r w:rsidRPr="00F43DD4">
        <w:tab/>
        <w:t>SCOPE</w:t>
      </w:r>
      <w:bookmarkEnd w:id="122"/>
    </w:p>
    <w:p w14:paraId="25F522A4" w14:textId="77777777" w:rsidR="00F81449" w:rsidRPr="00C15ABA" w:rsidRDefault="00F81449" w:rsidP="0040133E">
      <w:pPr>
        <w:pStyle w:val="Bullet0"/>
        <w:numPr>
          <w:ilvl w:val="0"/>
          <w:numId w:val="0"/>
        </w:numPr>
        <w:ind w:left="1134" w:right="-1"/>
        <w:jc w:val="both"/>
      </w:pPr>
      <w:r w:rsidRPr="00C15ABA">
        <w:t xml:space="preserve">This specification includes provisions for the handling of raw sewage, </w:t>
      </w:r>
      <w:proofErr w:type="gramStart"/>
      <w:r w:rsidRPr="00C15ABA">
        <w:t>removal</w:t>
      </w:r>
      <w:proofErr w:type="gramEnd"/>
      <w:r w:rsidRPr="00C15ABA">
        <w:t xml:space="preserve"> and handling of sludge (if necessary).</w:t>
      </w:r>
    </w:p>
    <w:p w14:paraId="483EACBE" w14:textId="77777777" w:rsidR="00F81449" w:rsidRPr="00C15ABA" w:rsidRDefault="00F81449" w:rsidP="0040133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jc w:val="both"/>
        <w:rPr>
          <w:rFonts w:ascii="Arial" w:hAnsi="Arial" w:cs="Arial"/>
          <w:lang w:eastAsia="en-US"/>
        </w:rPr>
      </w:pPr>
    </w:p>
    <w:p w14:paraId="2775D396" w14:textId="77777777" w:rsidR="00F81449" w:rsidRPr="0040133E" w:rsidRDefault="00F81449" w:rsidP="00D23A4F">
      <w:pPr>
        <w:pStyle w:val="PSLevel3"/>
      </w:pPr>
      <w:bookmarkStart w:id="123" w:name="_Toc360009430"/>
      <w:bookmarkStart w:id="124" w:name="_Toc360010701"/>
      <w:bookmarkStart w:id="125" w:name="_Toc360010984"/>
      <w:bookmarkStart w:id="126" w:name="_Toc360017202"/>
      <w:r w:rsidRPr="0040133E">
        <w:t>PSC 1.2</w:t>
      </w:r>
      <w:r w:rsidRPr="0040133E">
        <w:tab/>
        <w:t xml:space="preserve">SCOPE OF </w:t>
      </w:r>
      <w:proofErr w:type="gramStart"/>
      <w:r w:rsidRPr="0040133E">
        <w:t>LABOUR INTENSIVE</w:t>
      </w:r>
      <w:proofErr w:type="gramEnd"/>
      <w:r w:rsidRPr="0040133E">
        <w:t xml:space="preserve"> WORK</w:t>
      </w:r>
      <w:bookmarkEnd w:id="123"/>
      <w:bookmarkEnd w:id="124"/>
      <w:bookmarkEnd w:id="125"/>
      <w:bookmarkEnd w:id="126"/>
    </w:p>
    <w:p w14:paraId="6E42DDCF" w14:textId="77777777" w:rsidR="00F81449" w:rsidRPr="00C15ABA" w:rsidRDefault="00F81449" w:rsidP="0040133E">
      <w:pPr>
        <w:pStyle w:val="Bullet0"/>
        <w:numPr>
          <w:ilvl w:val="0"/>
          <w:numId w:val="0"/>
        </w:numPr>
        <w:ind w:left="1134" w:right="-1"/>
        <w:jc w:val="both"/>
      </w:pPr>
      <w:r w:rsidRPr="00C15ABA">
        <w:t>The following items of work shall be carried out by Labour Intensive methods:</w:t>
      </w:r>
    </w:p>
    <w:p w14:paraId="16443082" w14:textId="77777777" w:rsidR="00F81449" w:rsidRPr="00C15ABA" w:rsidRDefault="00F81449" w:rsidP="006D3728">
      <w:pPr>
        <w:pStyle w:val="Bullet0"/>
        <w:numPr>
          <w:ilvl w:val="0"/>
          <w:numId w:val="209"/>
        </w:numPr>
        <w:ind w:left="1560" w:right="-1"/>
        <w:jc w:val="both"/>
      </w:pPr>
      <w:r w:rsidRPr="00C15ABA">
        <w:t>Clearing and grubbing of grass and small bushes</w:t>
      </w:r>
    </w:p>
    <w:p w14:paraId="5105AAB1" w14:textId="77777777" w:rsidR="00F81449" w:rsidRPr="00C15ABA" w:rsidRDefault="00F81449" w:rsidP="006D3728">
      <w:pPr>
        <w:pStyle w:val="Bullet0"/>
        <w:numPr>
          <w:ilvl w:val="0"/>
          <w:numId w:val="209"/>
        </w:numPr>
        <w:ind w:left="1560" w:right="-1"/>
        <w:jc w:val="both"/>
      </w:pPr>
      <w:r w:rsidRPr="00C15ABA">
        <w:t>Taking down existing fences</w:t>
      </w:r>
    </w:p>
    <w:p w14:paraId="61721C5E" w14:textId="77777777" w:rsidR="00F81449" w:rsidRPr="00C15ABA" w:rsidRDefault="00F81449" w:rsidP="006D3728">
      <w:pPr>
        <w:pStyle w:val="Bullet0"/>
        <w:numPr>
          <w:ilvl w:val="0"/>
          <w:numId w:val="209"/>
        </w:numPr>
        <w:ind w:left="1560" w:right="-1"/>
        <w:jc w:val="both"/>
      </w:pPr>
      <w:r w:rsidRPr="00C15ABA">
        <w:t>Removal of rubble</w:t>
      </w:r>
    </w:p>
    <w:p w14:paraId="71B73AB5" w14:textId="77777777" w:rsidR="00F81449" w:rsidRPr="00C15ABA" w:rsidRDefault="00F81449" w:rsidP="006D3728">
      <w:pPr>
        <w:pStyle w:val="Bullet0"/>
        <w:numPr>
          <w:ilvl w:val="0"/>
          <w:numId w:val="209"/>
        </w:numPr>
        <w:ind w:left="1560" w:right="-1"/>
        <w:jc w:val="both"/>
      </w:pPr>
      <w:r w:rsidRPr="00C15ABA">
        <w:t>Dismantling of specific structural elements</w:t>
      </w:r>
    </w:p>
    <w:p w14:paraId="1D541590" w14:textId="77777777" w:rsidR="00F81449" w:rsidRPr="0040133E" w:rsidRDefault="00F81449" w:rsidP="0040133E">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jc w:val="both"/>
        <w:rPr>
          <w:rFonts w:ascii="Arial" w:hAnsi="Arial" w:cs="Arial"/>
          <w:highlight w:val="yellow"/>
          <w:lang w:eastAsia="en-US"/>
        </w:rPr>
      </w:pPr>
    </w:p>
    <w:p w14:paraId="3DCBE6B1" w14:textId="77777777" w:rsidR="00F81449" w:rsidRPr="00DC55AF" w:rsidRDefault="00F81449" w:rsidP="00D23A4F">
      <w:pPr>
        <w:pStyle w:val="PSLevel3"/>
      </w:pPr>
      <w:bookmarkStart w:id="127" w:name="_Toc360009431"/>
      <w:bookmarkStart w:id="128" w:name="_Toc360010702"/>
      <w:bookmarkStart w:id="129" w:name="_Toc360010985"/>
      <w:bookmarkStart w:id="130" w:name="_Toc360017203"/>
      <w:r w:rsidRPr="00DC55AF">
        <w:t>PSC 2.3</w:t>
      </w:r>
      <w:r w:rsidRPr="00DC55AF">
        <w:tab/>
        <w:t>DEFINITIONS</w:t>
      </w:r>
      <w:bookmarkEnd w:id="127"/>
      <w:bookmarkEnd w:id="128"/>
      <w:bookmarkEnd w:id="129"/>
      <w:bookmarkEnd w:id="130"/>
    </w:p>
    <w:p w14:paraId="525DE2AD" w14:textId="77777777" w:rsidR="00F81449" w:rsidRPr="00C15ABA" w:rsidRDefault="00F81449" w:rsidP="0040133E">
      <w:pPr>
        <w:pStyle w:val="Bullet0"/>
        <w:numPr>
          <w:ilvl w:val="0"/>
          <w:numId w:val="0"/>
        </w:numPr>
        <w:ind w:left="1134" w:right="-1"/>
        <w:jc w:val="both"/>
      </w:pPr>
      <w:r w:rsidRPr="00C15ABA">
        <w:t>Designated Site / Area</w:t>
      </w:r>
    </w:p>
    <w:p w14:paraId="76CDE089" w14:textId="77777777" w:rsidR="00F81449" w:rsidRPr="00C15ABA" w:rsidRDefault="00F81449" w:rsidP="0040133E">
      <w:pPr>
        <w:pStyle w:val="Bullet0"/>
        <w:numPr>
          <w:ilvl w:val="0"/>
          <w:numId w:val="0"/>
        </w:numPr>
        <w:ind w:left="1134" w:right="-1"/>
        <w:jc w:val="both"/>
      </w:pPr>
    </w:p>
    <w:p w14:paraId="532BD1DE" w14:textId="77777777" w:rsidR="00F81449" w:rsidRPr="00C15ABA" w:rsidRDefault="00F81449" w:rsidP="0040133E">
      <w:pPr>
        <w:pStyle w:val="Bullet0"/>
        <w:numPr>
          <w:ilvl w:val="0"/>
          <w:numId w:val="0"/>
        </w:numPr>
        <w:ind w:left="1134" w:right="-1"/>
        <w:jc w:val="both"/>
      </w:pPr>
      <w:r w:rsidRPr="00C15ABA">
        <w:t>Add the following:</w:t>
      </w:r>
    </w:p>
    <w:p w14:paraId="531F1347" w14:textId="77777777" w:rsidR="00F81449" w:rsidRPr="00C15ABA" w:rsidRDefault="00F81449" w:rsidP="0040133E">
      <w:pPr>
        <w:pStyle w:val="Bullet0"/>
        <w:numPr>
          <w:ilvl w:val="0"/>
          <w:numId w:val="0"/>
        </w:numPr>
        <w:ind w:left="1134" w:right="-1"/>
        <w:jc w:val="both"/>
      </w:pPr>
    </w:p>
    <w:p w14:paraId="6A337EA1" w14:textId="77777777" w:rsidR="00F81449" w:rsidRPr="00C15ABA" w:rsidRDefault="00F81449" w:rsidP="0040133E">
      <w:pPr>
        <w:pStyle w:val="Bullet0"/>
        <w:numPr>
          <w:ilvl w:val="0"/>
          <w:numId w:val="0"/>
        </w:numPr>
        <w:ind w:left="1134" w:right="-1"/>
        <w:jc w:val="both"/>
      </w:pPr>
      <w:r w:rsidRPr="00C15ABA">
        <w:t>The designated site for clearing and grubbing (as defined in SABS 1200C clause 5.3 &amp; 5.4) shall be defined as that falling within the Site boundary shown on the drawings.</w:t>
      </w:r>
    </w:p>
    <w:p w14:paraId="548DDFA5" w14:textId="77777777" w:rsidR="00F81449" w:rsidRPr="00C15ABA" w:rsidRDefault="00F81449" w:rsidP="0040133E">
      <w:pPr>
        <w:pStyle w:val="Bullet0"/>
        <w:numPr>
          <w:ilvl w:val="0"/>
          <w:numId w:val="0"/>
        </w:numPr>
        <w:ind w:left="1134" w:right="-1"/>
        <w:jc w:val="both"/>
      </w:pPr>
    </w:p>
    <w:p w14:paraId="61C9B221" w14:textId="77777777" w:rsidR="00F81449" w:rsidRPr="00C15ABA" w:rsidRDefault="00F81449" w:rsidP="0040133E">
      <w:pPr>
        <w:pStyle w:val="Bullet0"/>
        <w:numPr>
          <w:ilvl w:val="0"/>
          <w:numId w:val="0"/>
        </w:numPr>
        <w:ind w:left="1134" w:right="-1"/>
        <w:jc w:val="both"/>
      </w:pPr>
      <w:r w:rsidRPr="00C15ABA">
        <w:t>Notwithstanding the above, the Contractor shall prior to any clearing and grubbing agree with the Engineer the areas to be cleared.</w:t>
      </w:r>
    </w:p>
    <w:p w14:paraId="11C37921" w14:textId="77777777" w:rsidR="00F81449" w:rsidRPr="00C15ABA" w:rsidRDefault="00F81449" w:rsidP="0040133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jc w:val="both"/>
        <w:rPr>
          <w:rFonts w:ascii="Arial" w:hAnsi="Arial" w:cs="Arial"/>
          <w:lang w:eastAsia="en-US"/>
        </w:rPr>
      </w:pPr>
    </w:p>
    <w:p w14:paraId="130A9200" w14:textId="77777777" w:rsidR="00F81449" w:rsidRPr="00DC55AF" w:rsidRDefault="00F81449" w:rsidP="00D23A4F">
      <w:pPr>
        <w:pStyle w:val="PSLevel3"/>
      </w:pPr>
      <w:bookmarkStart w:id="131" w:name="_Toc360009432"/>
      <w:bookmarkStart w:id="132" w:name="_Toc360010703"/>
      <w:bookmarkStart w:id="133" w:name="_Toc360010986"/>
      <w:bookmarkStart w:id="134" w:name="_Toc360017204"/>
      <w:r w:rsidRPr="00DC55AF">
        <w:t>PSC 3.1</w:t>
      </w:r>
      <w:r w:rsidRPr="00DC55AF">
        <w:tab/>
        <w:t>DISPOSAL OF MATERIAL</w:t>
      </w:r>
      <w:bookmarkEnd w:id="131"/>
      <w:bookmarkEnd w:id="132"/>
      <w:bookmarkEnd w:id="133"/>
      <w:bookmarkEnd w:id="134"/>
    </w:p>
    <w:p w14:paraId="178FC785" w14:textId="77777777" w:rsidR="00F81449" w:rsidRPr="00C15ABA" w:rsidRDefault="00F81449" w:rsidP="0040133E">
      <w:pPr>
        <w:pStyle w:val="Bullet0"/>
        <w:numPr>
          <w:ilvl w:val="0"/>
          <w:numId w:val="0"/>
        </w:numPr>
        <w:ind w:left="1134" w:right="-1"/>
        <w:jc w:val="both"/>
      </w:pPr>
      <w:r w:rsidRPr="00C15ABA">
        <w:t>Where the material obtained from clearing and grubbing can be classified as topsoil, the relevant terms of clause 5.2.1.2 of SABS 1200 D and the project specification, as applicable, shall apply.</w:t>
      </w:r>
    </w:p>
    <w:p w14:paraId="01E5F1AB" w14:textId="77777777" w:rsidR="00F81449" w:rsidRPr="00C15ABA" w:rsidRDefault="00F81449" w:rsidP="0040133E">
      <w:pPr>
        <w:pStyle w:val="Bullet0"/>
        <w:numPr>
          <w:ilvl w:val="0"/>
          <w:numId w:val="0"/>
        </w:numPr>
        <w:ind w:left="1134" w:right="-1"/>
        <w:jc w:val="both"/>
      </w:pPr>
    </w:p>
    <w:p w14:paraId="6D74D102" w14:textId="77777777" w:rsidR="00F81449" w:rsidRPr="00C15ABA" w:rsidRDefault="00F81449" w:rsidP="0040133E">
      <w:pPr>
        <w:pStyle w:val="Bullet0"/>
        <w:numPr>
          <w:ilvl w:val="0"/>
          <w:numId w:val="0"/>
        </w:numPr>
        <w:ind w:left="1134" w:right="-1"/>
        <w:jc w:val="both"/>
      </w:pPr>
      <w:r w:rsidRPr="00C15ABA">
        <w:t>Unless otherwise indicated, material and rubble obtained from clearing and demolition, including pipeline cleaning, shall be disposed of off-site at a landfill site selected by the Contractor and approved by the Engineer. Disposal certificates shall be provided for each load of material disposed.</w:t>
      </w:r>
    </w:p>
    <w:p w14:paraId="35833A28" w14:textId="77777777" w:rsidR="00F81449" w:rsidRPr="00C15ABA" w:rsidRDefault="00F81449" w:rsidP="0040133E">
      <w:pPr>
        <w:pStyle w:val="Bullet0"/>
        <w:numPr>
          <w:ilvl w:val="0"/>
          <w:numId w:val="0"/>
        </w:numPr>
        <w:ind w:left="1134" w:right="-1"/>
        <w:jc w:val="both"/>
      </w:pPr>
    </w:p>
    <w:p w14:paraId="065AE7D4" w14:textId="77777777" w:rsidR="00F81449" w:rsidRPr="00C15ABA" w:rsidRDefault="00F81449" w:rsidP="0040133E">
      <w:pPr>
        <w:pStyle w:val="Bullet0"/>
        <w:numPr>
          <w:ilvl w:val="0"/>
          <w:numId w:val="0"/>
        </w:numPr>
        <w:ind w:left="1134" w:right="-1"/>
        <w:jc w:val="both"/>
      </w:pPr>
      <w:r w:rsidRPr="00C15ABA">
        <w:t>Waste generated by demolition work shall be removed from site within 14 days of the completion of the demolition work concerned.</w:t>
      </w:r>
    </w:p>
    <w:p w14:paraId="687C5494" w14:textId="77777777" w:rsidR="00F81449" w:rsidRPr="00C15ABA" w:rsidRDefault="00F81449" w:rsidP="0040133E">
      <w:pPr>
        <w:pStyle w:val="Bullet0"/>
        <w:numPr>
          <w:ilvl w:val="0"/>
          <w:numId w:val="0"/>
        </w:numPr>
        <w:ind w:left="1134" w:right="-1"/>
        <w:jc w:val="both"/>
      </w:pPr>
    </w:p>
    <w:p w14:paraId="04C5A42F" w14:textId="77777777" w:rsidR="00F81449" w:rsidRPr="00C15ABA" w:rsidRDefault="00F81449" w:rsidP="0040133E">
      <w:pPr>
        <w:pStyle w:val="Bullet0"/>
        <w:numPr>
          <w:ilvl w:val="0"/>
          <w:numId w:val="0"/>
        </w:numPr>
        <w:ind w:left="1134" w:right="-1"/>
        <w:jc w:val="both"/>
      </w:pPr>
      <w:r w:rsidRPr="00C15ABA">
        <w:t>The Contractor shall make all necessary arrangements and acquire such permits as are necessary to comply with this requirement.</w:t>
      </w:r>
    </w:p>
    <w:p w14:paraId="2D386090" w14:textId="77777777" w:rsidR="00F81449" w:rsidRPr="00C15ABA" w:rsidRDefault="00F81449" w:rsidP="0040133E">
      <w:pPr>
        <w:pStyle w:val="Bullet0"/>
        <w:numPr>
          <w:ilvl w:val="0"/>
          <w:numId w:val="0"/>
        </w:numPr>
        <w:ind w:left="1134" w:right="-1"/>
        <w:jc w:val="both"/>
      </w:pPr>
    </w:p>
    <w:p w14:paraId="66DD44B5" w14:textId="77777777" w:rsidR="00F81449" w:rsidRPr="00C15ABA" w:rsidRDefault="00F81449" w:rsidP="0040133E">
      <w:pPr>
        <w:pStyle w:val="Bullet0"/>
        <w:numPr>
          <w:ilvl w:val="0"/>
          <w:numId w:val="0"/>
        </w:numPr>
        <w:ind w:left="1134" w:right="-1"/>
        <w:jc w:val="both"/>
      </w:pPr>
      <w:r w:rsidRPr="00C15ABA">
        <w:t>Burning of material on site will not be permitted.</w:t>
      </w:r>
    </w:p>
    <w:p w14:paraId="51A1D022" w14:textId="77777777" w:rsidR="00F81449" w:rsidRPr="00C15ABA" w:rsidRDefault="00F81449" w:rsidP="0040133E">
      <w:pPr>
        <w:pStyle w:val="Bullet0"/>
        <w:numPr>
          <w:ilvl w:val="0"/>
          <w:numId w:val="0"/>
        </w:numPr>
        <w:ind w:left="1134" w:right="-1"/>
        <w:jc w:val="both"/>
      </w:pPr>
    </w:p>
    <w:p w14:paraId="47BA9645" w14:textId="77777777" w:rsidR="00F81449" w:rsidRPr="00DC55AF" w:rsidRDefault="00F81449" w:rsidP="00D23A4F">
      <w:pPr>
        <w:pStyle w:val="PSLevel3"/>
      </w:pPr>
      <w:bookmarkStart w:id="135" w:name="_Toc360009433"/>
      <w:bookmarkStart w:id="136" w:name="_Toc360010704"/>
      <w:bookmarkStart w:id="137" w:name="_Toc360010987"/>
      <w:bookmarkStart w:id="138" w:name="_Toc360017205"/>
      <w:r w:rsidRPr="00DC55AF">
        <w:t>PSC 3.2</w:t>
      </w:r>
      <w:r w:rsidRPr="00DC55AF">
        <w:tab/>
        <w:t>RECOVERY OF MATERIAL FROM DEMOLITION</w:t>
      </w:r>
      <w:bookmarkEnd w:id="135"/>
      <w:bookmarkEnd w:id="136"/>
      <w:bookmarkEnd w:id="137"/>
      <w:bookmarkEnd w:id="138"/>
    </w:p>
    <w:p w14:paraId="5C23C0D0" w14:textId="77777777" w:rsidR="00F81449" w:rsidRPr="00C15ABA" w:rsidRDefault="00F81449" w:rsidP="0040133E">
      <w:pPr>
        <w:pStyle w:val="Bullet0"/>
        <w:numPr>
          <w:ilvl w:val="0"/>
          <w:numId w:val="0"/>
        </w:numPr>
        <w:ind w:left="1134" w:right="-1"/>
        <w:jc w:val="both"/>
      </w:pPr>
      <w:r w:rsidRPr="00C15ABA">
        <w:t>Where indicated, reusable materials obtained from demolition work shall remain the property of the Employer. Such materials shall be carefully dismantled and neatly stored at a location on the WWTW to be designated by the Engineer. The Contractor shall not dispose any material which could reasonably be construed to be re-usable without authority from the Engineer.</w:t>
      </w:r>
    </w:p>
    <w:p w14:paraId="62A8CD0B" w14:textId="77777777" w:rsidR="00F81449" w:rsidRPr="00C15ABA" w:rsidRDefault="00F81449" w:rsidP="0040133E">
      <w:pPr>
        <w:pStyle w:val="Bullet0"/>
        <w:numPr>
          <w:ilvl w:val="0"/>
          <w:numId w:val="0"/>
        </w:numPr>
        <w:ind w:left="1134" w:right="-1"/>
        <w:jc w:val="both"/>
      </w:pPr>
    </w:p>
    <w:p w14:paraId="00CF04E7" w14:textId="77777777" w:rsidR="00F81449" w:rsidRPr="00C15ABA" w:rsidRDefault="00F81449" w:rsidP="0040133E">
      <w:pPr>
        <w:pStyle w:val="Bullet0"/>
        <w:numPr>
          <w:ilvl w:val="0"/>
          <w:numId w:val="0"/>
        </w:numPr>
        <w:ind w:left="1134" w:right="-1"/>
        <w:jc w:val="both"/>
      </w:pPr>
      <w:r w:rsidRPr="00C15ABA">
        <w:t xml:space="preserve">Where so indicated, certain materials obtained from demolition or dismantling shall be reused in the works (or at other WWTW). Such materials shall be carefully dismantled, set </w:t>
      </w:r>
      <w:proofErr w:type="gramStart"/>
      <w:r w:rsidRPr="00C15ABA">
        <w:t>aside</w:t>
      </w:r>
      <w:proofErr w:type="gramEnd"/>
      <w:r w:rsidRPr="00C15ABA">
        <w:t xml:space="preserve"> and stored for later reuse. The Contractor shall take all necessary precautions to protect such materials from damage during demolition, </w:t>
      </w:r>
      <w:proofErr w:type="gramStart"/>
      <w:r w:rsidRPr="00C15ABA">
        <w:t>transport</w:t>
      </w:r>
      <w:proofErr w:type="gramEnd"/>
      <w:r w:rsidRPr="00C15ABA">
        <w:t xml:space="preserve"> and storage. Any such materials which are lost or damaged </w:t>
      </w:r>
      <w:proofErr w:type="gramStart"/>
      <w:r w:rsidRPr="00C15ABA">
        <w:t>as a result of</w:t>
      </w:r>
      <w:proofErr w:type="gramEnd"/>
      <w:r w:rsidRPr="00C15ABA">
        <w:t xml:space="preserve"> negligence on the part of the Contractor shall be replaced at the Contractor’s own cost.</w:t>
      </w:r>
    </w:p>
    <w:p w14:paraId="20FBC698" w14:textId="77777777" w:rsidR="00F81449" w:rsidRPr="00C15ABA" w:rsidRDefault="00F81449" w:rsidP="0040133E">
      <w:pPr>
        <w:pStyle w:val="Bullet0"/>
        <w:numPr>
          <w:ilvl w:val="0"/>
          <w:numId w:val="0"/>
        </w:numPr>
        <w:ind w:left="1134" w:right="-1"/>
        <w:jc w:val="both"/>
      </w:pPr>
    </w:p>
    <w:p w14:paraId="75FE834B" w14:textId="77777777" w:rsidR="00F81449" w:rsidRPr="00C15ABA" w:rsidRDefault="00F81449" w:rsidP="0040133E">
      <w:pPr>
        <w:pStyle w:val="Bullet0"/>
        <w:numPr>
          <w:ilvl w:val="0"/>
          <w:numId w:val="0"/>
        </w:numPr>
        <w:ind w:left="1134" w:right="-1"/>
        <w:jc w:val="both"/>
      </w:pPr>
      <w:r w:rsidRPr="00C15ABA">
        <w:t>Unless specifically stated on the drawings or in the specification, no material shall be reused in the Works without the Engineer’s written authority.</w:t>
      </w:r>
      <w:bookmarkStart w:id="139" w:name="_Toc360012096"/>
    </w:p>
    <w:p w14:paraId="3FFFC3ED" w14:textId="77777777" w:rsidR="00F81449" w:rsidRPr="00C15ABA" w:rsidRDefault="00F81449" w:rsidP="0040133E">
      <w:pPr>
        <w:pStyle w:val="Bullet0"/>
        <w:numPr>
          <w:ilvl w:val="0"/>
          <w:numId w:val="0"/>
        </w:numPr>
        <w:ind w:left="1134" w:right="-1"/>
        <w:jc w:val="both"/>
      </w:pPr>
    </w:p>
    <w:p w14:paraId="520C3E14" w14:textId="77777777" w:rsidR="00F81449" w:rsidRPr="00DC55AF" w:rsidRDefault="00F81449" w:rsidP="00D23A4F">
      <w:pPr>
        <w:pStyle w:val="PSLevel3"/>
      </w:pPr>
      <w:r w:rsidRPr="00DC55AF">
        <w:t>PSC 3.2</w:t>
      </w:r>
      <w:r w:rsidRPr="00DC55AF">
        <w:tab/>
        <w:t>Asbestos</w:t>
      </w:r>
    </w:p>
    <w:p w14:paraId="3AB65D15" w14:textId="77777777" w:rsidR="00F81449" w:rsidRPr="00C15ABA" w:rsidRDefault="00F81449" w:rsidP="0040133E">
      <w:pPr>
        <w:pStyle w:val="Bullet0"/>
        <w:numPr>
          <w:ilvl w:val="0"/>
          <w:numId w:val="0"/>
        </w:numPr>
        <w:ind w:left="1134" w:right="-1"/>
        <w:jc w:val="both"/>
      </w:pPr>
      <w:r w:rsidRPr="00C15ABA">
        <w:t>The Existing sewer pipework and roof sheeting which is to be removed around the A-inlet works is asbestos cement. The Contractor shall comply with the relevant legislation and provisions of the Health and Safety Specification in this regard.</w:t>
      </w:r>
    </w:p>
    <w:p w14:paraId="011DC3FA" w14:textId="77777777" w:rsidR="00F81449" w:rsidRPr="00C15ABA" w:rsidRDefault="00F81449" w:rsidP="0040133E">
      <w:pPr>
        <w:pStyle w:val="Bullet0"/>
        <w:numPr>
          <w:ilvl w:val="0"/>
          <w:numId w:val="0"/>
        </w:numPr>
        <w:ind w:left="1134" w:right="-1"/>
        <w:jc w:val="both"/>
      </w:pPr>
    </w:p>
    <w:p w14:paraId="6DF3FD06" w14:textId="77777777" w:rsidR="00F81449" w:rsidRPr="00F43DD4" w:rsidRDefault="00F81449" w:rsidP="00F43DD4">
      <w:pPr>
        <w:pStyle w:val="PSLevel2"/>
      </w:pPr>
      <w:r w:rsidRPr="00F43DD4">
        <w:t>PSC 4</w:t>
      </w:r>
      <w:r w:rsidRPr="00F43DD4">
        <w:tab/>
        <w:t>PLANT</w:t>
      </w:r>
      <w:bookmarkEnd w:id="139"/>
    </w:p>
    <w:p w14:paraId="443EB9A7" w14:textId="77777777" w:rsidR="00F81449" w:rsidRPr="002017B0" w:rsidRDefault="00F81449" w:rsidP="002017B0">
      <w:pPr>
        <w:pStyle w:val="Bullet0"/>
        <w:numPr>
          <w:ilvl w:val="0"/>
          <w:numId w:val="0"/>
        </w:numPr>
        <w:ind w:left="1134" w:right="-1"/>
        <w:jc w:val="both"/>
      </w:pPr>
      <w:bookmarkStart w:id="140" w:name="_Toc360009434"/>
      <w:bookmarkStart w:id="141" w:name="_Toc360010705"/>
      <w:bookmarkStart w:id="142" w:name="_Toc360010988"/>
      <w:bookmarkStart w:id="143" w:name="_Toc360017206"/>
      <w:r w:rsidRPr="00C15ABA">
        <w:t>PSC 4.2</w:t>
      </w:r>
      <w:r w:rsidRPr="00C15ABA">
        <w:tab/>
        <w:t xml:space="preserve">DEWATERING </w:t>
      </w:r>
      <w:proofErr w:type="gramStart"/>
      <w:r w:rsidRPr="00C15ABA">
        <w:t xml:space="preserve">PLANT </w:t>
      </w:r>
      <w:r w:rsidRPr="002017B0">
        <w:t xml:space="preserve"> (</w:t>
      </w:r>
      <w:proofErr w:type="gramEnd"/>
      <w:r w:rsidRPr="002017B0">
        <w:t>New Clause)</w:t>
      </w:r>
      <w:bookmarkEnd w:id="140"/>
      <w:bookmarkEnd w:id="141"/>
      <w:bookmarkEnd w:id="142"/>
      <w:bookmarkEnd w:id="143"/>
    </w:p>
    <w:p w14:paraId="35652565" w14:textId="77777777" w:rsidR="00F81449" w:rsidRPr="002017B0" w:rsidRDefault="00F81449" w:rsidP="002017B0">
      <w:pPr>
        <w:pStyle w:val="Bullet0"/>
        <w:numPr>
          <w:ilvl w:val="0"/>
          <w:numId w:val="0"/>
        </w:numPr>
        <w:ind w:left="1134" w:right="-1"/>
        <w:jc w:val="both"/>
      </w:pPr>
    </w:p>
    <w:p w14:paraId="0458527C" w14:textId="77777777" w:rsidR="00F81449" w:rsidRPr="00C15ABA" w:rsidRDefault="00F81449" w:rsidP="002017B0">
      <w:pPr>
        <w:pStyle w:val="Bullet0"/>
        <w:numPr>
          <w:ilvl w:val="0"/>
          <w:numId w:val="0"/>
        </w:numPr>
        <w:ind w:left="1134" w:right="-1"/>
        <w:jc w:val="both"/>
      </w:pPr>
      <w:r w:rsidRPr="00C15ABA">
        <w:t xml:space="preserve">The Contractor shall be responsible for designing, supplying, installing, </w:t>
      </w:r>
      <w:proofErr w:type="gramStart"/>
      <w:r w:rsidRPr="00C15ABA">
        <w:t>operating</w:t>
      </w:r>
      <w:proofErr w:type="gramEnd"/>
      <w:r w:rsidRPr="00C15ABA">
        <w:t xml:space="preserve"> and removing from site all the temporary plant necessary for dewatering the sludge, including any pumps and pipelines required to transfer the water extracted from the sludge to the specified discharge point.</w:t>
      </w:r>
      <w:bookmarkStart w:id="144" w:name="_Toc360012097"/>
    </w:p>
    <w:p w14:paraId="4B611AC4" w14:textId="77777777" w:rsidR="00F81449" w:rsidRPr="00C15ABA" w:rsidRDefault="00F81449" w:rsidP="002017B0">
      <w:pPr>
        <w:pStyle w:val="Bullet0"/>
        <w:numPr>
          <w:ilvl w:val="0"/>
          <w:numId w:val="0"/>
        </w:numPr>
        <w:ind w:left="1134" w:right="-1"/>
        <w:jc w:val="both"/>
      </w:pPr>
    </w:p>
    <w:p w14:paraId="674CA220" w14:textId="77777777" w:rsidR="00F81449" w:rsidRPr="00F43DD4" w:rsidRDefault="00F81449" w:rsidP="00F43DD4">
      <w:pPr>
        <w:pStyle w:val="PSLevel2"/>
      </w:pPr>
      <w:r w:rsidRPr="00F43DD4">
        <w:t>PSC 5</w:t>
      </w:r>
      <w:r w:rsidRPr="00F43DD4">
        <w:tab/>
        <w:t>CONSTRUCTION</w:t>
      </w:r>
      <w:bookmarkEnd w:id="144"/>
    </w:p>
    <w:p w14:paraId="01F48610" w14:textId="77777777" w:rsidR="00F81449" w:rsidRPr="00DC55AF" w:rsidRDefault="00F81449" w:rsidP="00D23A4F">
      <w:pPr>
        <w:pStyle w:val="PSLevel3"/>
      </w:pPr>
      <w:bookmarkStart w:id="145" w:name="_Toc360009435"/>
      <w:bookmarkStart w:id="146" w:name="_Toc360010706"/>
      <w:bookmarkStart w:id="147" w:name="_Toc360010989"/>
      <w:bookmarkStart w:id="148" w:name="_Toc360017207"/>
      <w:r w:rsidRPr="00DC55AF">
        <w:t>PSC 5.1</w:t>
      </w:r>
      <w:r w:rsidRPr="00DC55AF">
        <w:tab/>
        <w:t>AREAS TO BE CLEARED</w:t>
      </w:r>
      <w:bookmarkEnd w:id="145"/>
      <w:bookmarkEnd w:id="146"/>
      <w:bookmarkEnd w:id="147"/>
      <w:bookmarkEnd w:id="148"/>
    </w:p>
    <w:p w14:paraId="1CC7BE86" w14:textId="77777777" w:rsidR="00F81449" w:rsidRPr="00C15ABA" w:rsidRDefault="00F81449" w:rsidP="002017B0">
      <w:pPr>
        <w:pStyle w:val="Bullet0"/>
        <w:numPr>
          <w:ilvl w:val="0"/>
          <w:numId w:val="0"/>
        </w:numPr>
        <w:ind w:left="1134" w:right="-1"/>
        <w:jc w:val="both"/>
      </w:pPr>
      <w:r w:rsidRPr="00C15ABA">
        <w:t>The areas to be cleared include the following facilities:</w:t>
      </w:r>
    </w:p>
    <w:p w14:paraId="35E4E2B0" w14:textId="77777777" w:rsidR="00F81449" w:rsidRPr="00C15ABA" w:rsidRDefault="00F81449" w:rsidP="006D3728">
      <w:pPr>
        <w:widowControl/>
        <w:numPr>
          <w:ilvl w:val="0"/>
          <w:numId w:val="203"/>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560" w:hanging="426"/>
        <w:jc w:val="both"/>
        <w:rPr>
          <w:rFonts w:ascii="Arial" w:hAnsi="Arial" w:cs="Arial"/>
          <w:lang w:eastAsia="en-US"/>
        </w:rPr>
      </w:pPr>
      <w:r w:rsidRPr="00C15ABA">
        <w:rPr>
          <w:rFonts w:ascii="Arial" w:hAnsi="Arial" w:cs="Arial"/>
          <w:lang w:eastAsia="en-US"/>
        </w:rPr>
        <w:t>The surface where the second-class water and potable water will be laid</w:t>
      </w:r>
    </w:p>
    <w:p w14:paraId="28D959C6" w14:textId="77777777" w:rsidR="00F81449" w:rsidRPr="00C15ABA" w:rsidRDefault="00F81449" w:rsidP="006D3728">
      <w:pPr>
        <w:widowControl/>
        <w:numPr>
          <w:ilvl w:val="0"/>
          <w:numId w:val="203"/>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560" w:hanging="426"/>
        <w:jc w:val="both"/>
        <w:rPr>
          <w:rFonts w:ascii="Arial" w:hAnsi="Arial" w:cs="Arial"/>
          <w:lang w:eastAsia="en-US"/>
        </w:rPr>
      </w:pPr>
      <w:r w:rsidRPr="00C15ABA">
        <w:rPr>
          <w:rFonts w:ascii="Arial" w:hAnsi="Arial" w:cs="Arial"/>
          <w:lang w:eastAsia="en-US"/>
        </w:rPr>
        <w:t>The surface at the New and existing inlet works area</w:t>
      </w:r>
    </w:p>
    <w:p w14:paraId="3555C09F" w14:textId="77777777" w:rsidR="00F81449" w:rsidRPr="00C15ABA" w:rsidRDefault="00F81449" w:rsidP="006D3728">
      <w:pPr>
        <w:widowControl/>
        <w:numPr>
          <w:ilvl w:val="0"/>
          <w:numId w:val="203"/>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560" w:hanging="426"/>
        <w:jc w:val="both"/>
        <w:rPr>
          <w:rFonts w:ascii="Arial" w:hAnsi="Arial" w:cs="Arial"/>
          <w:lang w:eastAsia="en-US"/>
        </w:rPr>
      </w:pPr>
      <w:r w:rsidRPr="00C15ABA">
        <w:rPr>
          <w:rFonts w:ascii="Arial" w:hAnsi="Arial" w:cs="Arial"/>
          <w:lang w:eastAsia="en-US"/>
        </w:rPr>
        <w:t>The surface at the New Dewatering (centrifuge) facility</w:t>
      </w:r>
    </w:p>
    <w:p w14:paraId="35CB5660" w14:textId="77777777" w:rsidR="00F81449" w:rsidRPr="00C15ABA" w:rsidRDefault="00F81449" w:rsidP="006D3728">
      <w:pPr>
        <w:widowControl/>
        <w:numPr>
          <w:ilvl w:val="0"/>
          <w:numId w:val="203"/>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560" w:hanging="426"/>
        <w:jc w:val="both"/>
        <w:rPr>
          <w:rFonts w:ascii="Arial" w:hAnsi="Arial" w:cs="Arial"/>
          <w:lang w:eastAsia="en-US"/>
        </w:rPr>
      </w:pPr>
      <w:r w:rsidRPr="00C15ABA">
        <w:rPr>
          <w:rFonts w:ascii="Arial" w:hAnsi="Arial" w:cs="Arial"/>
          <w:lang w:eastAsia="en-US"/>
        </w:rPr>
        <w:t>The surface where new roadways, walkways and parking bays are to be built</w:t>
      </w:r>
    </w:p>
    <w:p w14:paraId="54BD66B5" w14:textId="77777777" w:rsidR="00F81449" w:rsidRPr="00C15ABA" w:rsidRDefault="00F81449" w:rsidP="006D3728">
      <w:pPr>
        <w:widowControl/>
        <w:numPr>
          <w:ilvl w:val="0"/>
          <w:numId w:val="203"/>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560" w:hanging="426"/>
        <w:jc w:val="both"/>
        <w:rPr>
          <w:rFonts w:ascii="Arial" w:hAnsi="Arial" w:cs="Arial"/>
          <w:lang w:eastAsia="en-US"/>
        </w:rPr>
      </w:pPr>
      <w:r w:rsidRPr="00C15ABA">
        <w:rPr>
          <w:rFonts w:ascii="Arial" w:hAnsi="Arial" w:cs="Arial"/>
          <w:lang w:eastAsia="en-US"/>
        </w:rPr>
        <w:t>The surface at the existing works main entrance</w:t>
      </w:r>
    </w:p>
    <w:p w14:paraId="011A12B0" w14:textId="77777777" w:rsidR="00F81449" w:rsidRPr="00C15ABA" w:rsidRDefault="00F81449" w:rsidP="002017B0">
      <w:pPr>
        <w:pStyle w:val="Bullet0"/>
        <w:numPr>
          <w:ilvl w:val="0"/>
          <w:numId w:val="0"/>
        </w:numPr>
        <w:ind w:left="1560" w:right="-1" w:hanging="426"/>
        <w:jc w:val="both"/>
      </w:pPr>
      <w:r w:rsidRPr="00C15ABA">
        <w:tab/>
      </w:r>
      <w:r w:rsidRPr="00C15ABA">
        <w:tab/>
      </w:r>
    </w:p>
    <w:p w14:paraId="604B90C0" w14:textId="77777777" w:rsidR="00F81449" w:rsidRPr="00C15ABA" w:rsidRDefault="00F81449" w:rsidP="002017B0">
      <w:pPr>
        <w:pStyle w:val="Bullet0"/>
        <w:numPr>
          <w:ilvl w:val="0"/>
          <w:numId w:val="0"/>
        </w:numPr>
        <w:ind w:left="1134" w:right="-1"/>
        <w:jc w:val="both"/>
      </w:pPr>
      <w:r w:rsidRPr="00C15ABA">
        <w:t>Areas to be cleared for the various components of the Works shall be shown on the Drawings or agreed with the Engineer. These shall include the routes of pipelines and areas to be occupied by new structures.</w:t>
      </w:r>
    </w:p>
    <w:p w14:paraId="4DFCF309" w14:textId="77777777" w:rsidR="00F81449" w:rsidRPr="00C15ABA" w:rsidRDefault="00F81449" w:rsidP="002017B0">
      <w:pPr>
        <w:pStyle w:val="Bullet0"/>
        <w:numPr>
          <w:ilvl w:val="0"/>
          <w:numId w:val="0"/>
        </w:numPr>
        <w:ind w:left="1134" w:right="-1"/>
        <w:jc w:val="both"/>
      </w:pPr>
    </w:p>
    <w:p w14:paraId="7C048B0A" w14:textId="77777777" w:rsidR="00F81449" w:rsidRPr="00DC55AF" w:rsidRDefault="00F81449" w:rsidP="00D23A4F">
      <w:pPr>
        <w:pStyle w:val="PSLevel3"/>
      </w:pPr>
      <w:bookmarkStart w:id="149" w:name="_Toc360009436"/>
      <w:bookmarkStart w:id="150" w:name="_Toc360010707"/>
      <w:bookmarkStart w:id="151" w:name="_Toc360010990"/>
      <w:bookmarkStart w:id="152" w:name="_Toc360017208"/>
      <w:r w:rsidRPr="00DC55AF">
        <w:t>PSC 5.2</w:t>
      </w:r>
      <w:r w:rsidRPr="00DC55AF">
        <w:tab/>
        <w:t>CUTTING OF TREES</w:t>
      </w:r>
      <w:bookmarkEnd w:id="149"/>
      <w:bookmarkEnd w:id="150"/>
      <w:bookmarkEnd w:id="151"/>
      <w:bookmarkEnd w:id="152"/>
    </w:p>
    <w:p w14:paraId="5556F89D" w14:textId="77777777" w:rsidR="00F81449" w:rsidRPr="00C15ABA" w:rsidRDefault="00F81449" w:rsidP="002017B0">
      <w:pPr>
        <w:pStyle w:val="Bullet0"/>
        <w:numPr>
          <w:ilvl w:val="0"/>
          <w:numId w:val="0"/>
        </w:numPr>
        <w:ind w:left="1134" w:right="-1"/>
        <w:jc w:val="both"/>
      </w:pPr>
      <w:r w:rsidRPr="00C15ABA">
        <w:t>Add the following:</w:t>
      </w:r>
    </w:p>
    <w:p w14:paraId="048C9427" w14:textId="77777777" w:rsidR="00F81449" w:rsidRPr="00C15ABA" w:rsidRDefault="00F81449" w:rsidP="002017B0">
      <w:pPr>
        <w:pStyle w:val="Bullet0"/>
        <w:numPr>
          <w:ilvl w:val="0"/>
          <w:numId w:val="0"/>
        </w:numPr>
        <w:ind w:left="1134" w:right="-1"/>
        <w:jc w:val="both"/>
      </w:pPr>
    </w:p>
    <w:p w14:paraId="201C4BF9" w14:textId="77777777" w:rsidR="00F81449" w:rsidRPr="00C15ABA" w:rsidRDefault="00F81449" w:rsidP="002017B0">
      <w:pPr>
        <w:pStyle w:val="Bullet0"/>
        <w:numPr>
          <w:ilvl w:val="0"/>
          <w:numId w:val="0"/>
        </w:numPr>
        <w:ind w:left="1134" w:right="-1"/>
        <w:jc w:val="both"/>
      </w:pPr>
      <w:r w:rsidRPr="00C15ABA">
        <w:t>Any tree to be removed shall be marked, in advance, by the Engineer after consultation with the Environmental site officer.</w:t>
      </w:r>
    </w:p>
    <w:p w14:paraId="789B64F2" w14:textId="77777777" w:rsidR="00F81449" w:rsidRPr="00C15ABA" w:rsidRDefault="00F81449" w:rsidP="002017B0">
      <w:pPr>
        <w:pStyle w:val="Bullet0"/>
        <w:numPr>
          <w:ilvl w:val="0"/>
          <w:numId w:val="0"/>
        </w:numPr>
        <w:ind w:left="1134" w:right="-1"/>
        <w:jc w:val="both"/>
      </w:pPr>
    </w:p>
    <w:p w14:paraId="7C7CA1C7" w14:textId="77777777" w:rsidR="00F81449" w:rsidRPr="00C15ABA" w:rsidRDefault="00F81449" w:rsidP="002017B0">
      <w:pPr>
        <w:pStyle w:val="Bullet0"/>
        <w:numPr>
          <w:ilvl w:val="0"/>
          <w:numId w:val="0"/>
        </w:numPr>
        <w:ind w:left="1134" w:right="-1"/>
        <w:jc w:val="both"/>
      </w:pPr>
      <w:r w:rsidRPr="00C15ABA">
        <w:t>The trees to be removed are to be spoiled off site in accordance with the Environmental Management Specification.</w:t>
      </w:r>
    </w:p>
    <w:p w14:paraId="545757E3" w14:textId="77777777" w:rsidR="00F81449" w:rsidRPr="00C15ABA" w:rsidRDefault="00F81449" w:rsidP="002017B0">
      <w:pPr>
        <w:pStyle w:val="Bullet0"/>
        <w:numPr>
          <w:ilvl w:val="0"/>
          <w:numId w:val="0"/>
        </w:numPr>
        <w:ind w:left="1134" w:right="-1"/>
        <w:jc w:val="both"/>
      </w:pPr>
    </w:p>
    <w:p w14:paraId="35D37E66" w14:textId="77777777" w:rsidR="00F81449" w:rsidRPr="00DC55AF" w:rsidRDefault="00F81449" w:rsidP="00D23A4F">
      <w:pPr>
        <w:pStyle w:val="PSLevel3"/>
      </w:pPr>
      <w:bookmarkStart w:id="153" w:name="_Toc360009437"/>
      <w:bookmarkStart w:id="154" w:name="_Toc360010708"/>
      <w:bookmarkStart w:id="155" w:name="_Toc360010991"/>
      <w:bookmarkStart w:id="156" w:name="_Toc360017209"/>
      <w:r w:rsidRPr="00DC55AF">
        <w:t>PSC 5.8</w:t>
      </w:r>
      <w:r w:rsidRPr="00DC55AF">
        <w:tab/>
        <w:t>DEMOLITION OF STRUCTURES</w:t>
      </w:r>
      <w:bookmarkEnd w:id="153"/>
      <w:bookmarkEnd w:id="154"/>
      <w:bookmarkEnd w:id="155"/>
      <w:bookmarkEnd w:id="156"/>
    </w:p>
    <w:p w14:paraId="0DA4EE38" w14:textId="77777777" w:rsidR="00F81449" w:rsidRPr="00C15ABA" w:rsidRDefault="00F81449" w:rsidP="00D23A4F">
      <w:pPr>
        <w:pStyle w:val="PSLevel4"/>
      </w:pPr>
      <w:r w:rsidRPr="00C15ABA">
        <w:t>PSC 5.8.1</w:t>
      </w:r>
      <w:r w:rsidRPr="00C15ABA">
        <w:tab/>
      </w:r>
      <w:r w:rsidRPr="0040133E">
        <w:t>Breaking out of concrete and brickwork</w:t>
      </w:r>
    </w:p>
    <w:p w14:paraId="0B5381AF" w14:textId="77777777" w:rsidR="00F81449" w:rsidRPr="00C15ABA" w:rsidRDefault="00F81449" w:rsidP="002017B0">
      <w:pPr>
        <w:pStyle w:val="Bullet0"/>
        <w:numPr>
          <w:ilvl w:val="0"/>
          <w:numId w:val="0"/>
        </w:numPr>
        <w:ind w:left="1134" w:right="-1"/>
        <w:jc w:val="both"/>
      </w:pPr>
      <w:r w:rsidRPr="00C15ABA">
        <w:t xml:space="preserve">Breaking out of existing concrete and brickwork is required in </w:t>
      </w:r>
      <w:proofErr w:type="gramStart"/>
      <w:r w:rsidRPr="00C15ABA">
        <w:t>a number of</w:t>
      </w:r>
      <w:proofErr w:type="gramEnd"/>
      <w:r w:rsidRPr="00C15ABA">
        <w:t xml:space="preserve"> areas to effect alterations to existing structures or allow new pipework to pass through existing walls. The extent of the demolition work is indicated on the </w:t>
      </w:r>
      <w:proofErr w:type="gramStart"/>
      <w:r w:rsidRPr="00C15ABA">
        <w:t>drawings, but</w:t>
      </w:r>
      <w:proofErr w:type="gramEnd"/>
      <w:r w:rsidRPr="00C15ABA">
        <w:t xml:space="preserve"> may also be directed by the Engineer on site.</w:t>
      </w:r>
    </w:p>
    <w:p w14:paraId="1DA2D7EA" w14:textId="77777777" w:rsidR="00F81449" w:rsidRPr="00C15ABA" w:rsidRDefault="00F81449" w:rsidP="002017B0">
      <w:pPr>
        <w:pStyle w:val="Bullet0"/>
        <w:numPr>
          <w:ilvl w:val="0"/>
          <w:numId w:val="0"/>
        </w:numPr>
        <w:ind w:left="1134" w:right="-1"/>
        <w:jc w:val="both"/>
      </w:pPr>
    </w:p>
    <w:p w14:paraId="0B41EE79" w14:textId="77777777" w:rsidR="00F81449" w:rsidRPr="00C15ABA" w:rsidRDefault="00F81449" w:rsidP="002017B0">
      <w:pPr>
        <w:pStyle w:val="Bullet0"/>
        <w:numPr>
          <w:ilvl w:val="0"/>
          <w:numId w:val="0"/>
        </w:numPr>
        <w:ind w:left="1134" w:right="-1"/>
        <w:jc w:val="both"/>
      </w:pPr>
      <w:r w:rsidRPr="00C15ABA">
        <w:t xml:space="preserve">Wherever a section of a plane surface such as a wall or slab is to be broken out, a saw cut of depth at least 50 mm shall be made on the perimeter of the area to be removed so as to present a clean edge to the </w:t>
      </w:r>
      <w:proofErr w:type="gramStart"/>
      <w:r w:rsidRPr="00C15ABA">
        <w:t>broken out</w:t>
      </w:r>
      <w:proofErr w:type="gramEnd"/>
      <w:r w:rsidRPr="00C15ABA">
        <w:t xml:space="preserve"> section.  Where both faces of the panel are accessible, a saw cut shall be made on each face.</w:t>
      </w:r>
    </w:p>
    <w:p w14:paraId="7B664FDA" w14:textId="77777777" w:rsidR="00F81449" w:rsidRPr="00C15ABA" w:rsidRDefault="00F81449" w:rsidP="002017B0">
      <w:pPr>
        <w:pStyle w:val="Bullet0"/>
        <w:numPr>
          <w:ilvl w:val="0"/>
          <w:numId w:val="0"/>
        </w:numPr>
        <w:ind w:left="1134" w:right="-1"/>
        <w:jc w:val="both"/>
      </w:pPr>
    </w:p>
    <w:p w14:paraId="1F124B5E" w14:textId="77777777" w:rsidR="00F81449" w:rsidRPr="00C15ABA" w:rsidRDefault="00F81449" w:rsidP="002017B0">
      <w:pPr>
        <w:pStyle w:val="Bullet0"/>
        <w:numPr>
          <w:ilvl w:val="0"/>
          <w:numId w:val="0"/>
        </w:numPr>
        <w:ind w:left="1134" w:right="-1"/>
        <w:jc w:val="both"/>
      </w:pPr>
      <w:r w:rsidRPr="00C15ABA">
        <w:t>All edges exposed by demolition shall be made good as specified in section PSG.</w:t>
      </w:r>
    </w:p>
    <w:p w14:paraId="1BE221A7" w14:textId="77777777" w:rsidR="00F81449" w:rsidRPr="00C15ABA" w:rsidRDefault="00F81449" w:rsidP="002017B0">
      <w:pPr>
        <w:pStyle w:val="Bullet0"/>
        <w:numPr>
          <w:ilvl w:val="0"/>
          <w:numId w:val="0"/>
        </w:numPr>
        <w:ind w:left="1134" w:right="-1"/>
        <w:jc w:val="both"/>
      </w:pPr>
    </w:p>
    <w:p w14:paraId="4D31C89A" w14:textId="77777777" w:rsidR="00F81449" w:rsidRPr="00C15ABA" w:rsidRDefault="00F81449" w:rsidP="00D23A4F">
      <w:pPr>
        <w:pStyle w:val="PSLevel4"/>
      </w:pPr>
      <w:r w:rsidRPr="00C15ABA">
        <w:t>PSC 5.8.2</w:t>
      </w:r>
      <w:r w:rsidRPr="00C15ABA">
        <w:tab/>
      </w:r>
      <w:r w:rsidRPr="0040133E">
        <w:t>Removal of corroded walkway grating</w:t>
      </w:r>
    </w:p>
    <w:p w14:paraId="09E999FC" w14:textId="77777777" w:rsidR="00F81449" w:rsidRPr="00C15ABA" w:rsidRDefault="00F81449" w:rsidP="002017B0">
      <w:pPr>
        <w:pStyle w:val="Bullet0"/>
        <w:numPr>
          <w:ilvl w:val="0"/>
          <w:numId w:val="0"/>
        </w:numPr>
        <w:ind w:left="1134" w:right="-1"/>
        <w:jc w:val="both"/>
      </w:pPr>
      <w:r w:rsidRPr="00C15ABA">
        <w:t>The existing walkway gratings at the inlet works channels are to be removed and disposed of.</w:t>
      </w:r>
    </w:p>
    <w:p w14:paraId="61C50A73" w14:textId="77777777" w:rsidR="00F81449" w:rsidRPr="00C15ABA" w:rsidRDefault="00F81449" w:rsidP="002017B0">
      <w:pPr>
        <w:pStyle w:val="Bullet0"/>
        <w:numPr>
          <w:ilvl w:val="0"/>
          <w:numId w:val="0"/>
        </w:numPr>
        <w:ind w:left="1134" w:right="-1"/>
        <w:jc w:val="both"/>
      </w:pPr>
    </w:p>
    <w:p w14:paraId="5F2EB691" w14:textId="77777777" w:rsidR="00F81449" w:rsidRPr="00C15ABA" w:rsidRDefault="00F81449" w:rsidP="002017B0">
      <w:pPr>
        <w:pStyle w:val="Bullet0"/>
        <w:numPr>
          <w:ilvl w:val="0"/>
          <w:numId w:val="0"/>
        </w:numPr>
        <w:ind w:left="1134" w:right="-1"/>
        <w:jc w:val="both"/>
      </w:pPr>
      <w:r w:rsidRPr="00C15ABA">
        <w:t>The Contractor shall take all necessary precautions to prevent damage to the sub-structure during the removal of the walkway grating.</w:t>
      </w:r>
    </w:p>
    <w:p w14:paraId="1E1EBBE2" w14:textId="77777777" w:rsidR="00F81449" w:rsidRPr="00C15ABA" w:rsidRDefault="00F81449" w:rsidP="002017B0">
      <w:pPr>
        <w:pStyle w:val="Bullet0"/>
        <w:numPr>
          <w:ilvl w:val="0"/>
          <w:numId w:val="0"/>
        </w:numPr>
        <w:ind w:left="1134" w:right="-1"/>
        <w:jc w:val="both"/>
      </w:pPr>
    </w:p>
    <w:p w14:paraId="1C1A9376" w14:textId="77777777" w:rsidR="00F81449" w:rsidRPr="00C15ABA" w:rsidRDefault="00F81449" w:rsidP="002017B0">
      <w:pPr>
        <w:pStyle w:val="Bullet0"/>
        <w:numPr>
          <w:ilvl w:val="0"/>
          <w:numId w:val="0"/>
        </w:numPr>
        <w:ind w:left="1134" w:right="-1"/>
        <w:jc w:val="both"/>
      </w:pPr>
      <w:r w:rsidRPr="00C15ABA">
        <w:lastRenderedPageBreak/>
        <w:t>The walkway grating shall be removed from site and disposed of by the Contractor.</w:t>
      </w:r>
    </w:p>
    <w:p w14:paraId="4297DED9" w14:textId="77777777" w:rsidR="00F81449" w:rsidRPr="00C15ABA" w:rsidRDefault="00F81449" w:rsidP="002017B0">
      <w:pPr>
        <w:pStyle w:val="Bullet0"/>
        <w:numPr>
          <w:ilvl w:val="0"/>
          <w:numId w:val="0"/>
        </w:numPr>
        <w:ind w:left="1134" w:right="-1"/>
        <w:jc w:val="both"/>
      </w:pPr>
    </w:p>
    <w:p w14:paraId="574D0186" w14:textId="77777777" w:rsidR="00F81449" w:rsidRPr="00C15ABA" w:rsidRDefault="00F81449" w:rsidP="00D23A4F">
      <w:pPr>
        <w:pStyle w:val="PSLevel4"/>
      </w:pPr>
      <w:r w:rsidRPr="00C15ABA">
        <w:t>PSC 5.8.3</w:t>
      </w:r>
      <w:r w:rsidRPr="00C15ABA">
        <w:tab/>
      </w:r>
      <w:r w:rsidRPr="0040133E">
        <w:t>Dismantling existing pumps and motors</w:t>
      </w:r>
    </w:p>
    <w:p w14:paraId="40405197" w14:textId="77777777" w:rsidR="00F81449" w:rsidRPr="00C15ABA" w:rsidRDefault="00F81449" w:rsidP="002017B0">
      <w:pPr>
        <w:pStyle w:val="Bullet0"/>
        <w:numPr>
          <w:ilvl w:val="0"/>
          <w:numId w:val="0"/>
        </w:numPr>
        <w:ind w:left="1134" w:right="-1"/>
        <w:jc w:val="both"/>
      </w:pPr>
      <w:r w:rsidRPr="00C15ABA">
        <w:t>Where so indicated, the existing pump and motor equipment shall be dismantled by the Contractor.  Any re-usable materials shall, unless otherwise directed, remain the property of the eThekwini Municipality and shall be moved by the Contractor to a designated store on the WWTW, where the materials shall be stacked in an orderly manner.</w:t>
      </w:r>
    </w:p>
    <w:p w14:paraId="7E86D482" w14:textId="77777777" w:rsidR="00F81449" w:rsidRPr="00C15ABA" w:rsidRDefault="00F81449" w:rsidP="002017B0">
      <w:pPr>
        <w:pStyle w:val="Bullet0"/>
        <w:numPr>
          <w:ilvl w:val="0"/>
          <w:numId w:val="0"/>
        </w:numPr>
        <w:ind w:left="1134" w:right="-1"/>
        <w:jc w:val="both"/>
      </w:pPr>
    </w:p>
    <w:p w14:paraId="15938A72" w14:textId="77777777" w:rsidR="00F81449" w:rsidRPr="00C15ABA" w:rsidRDefault="00F81449" w:rsidP="002017B0">
      <w:pPr>
        <w:pStyle w:val="Bullet0"/>
        <w:numPr>
          <w:ilvl w:val="0"/>
          <w:numId w:val="0"/>
        </w:numPr>
        <w:ind w:left="1134" w:right="-1"/>
        <w:jc w:val="both"/>
      </w:pPr>
      <w:r w:rsidRPr="00C15ABA">
        <w:t xml:space="preserve">If </w:t>
      </w:r>
      <w:proofErr w:type="gramStart"/>
      <w:r w:rsidRPr="00C15ABA">
        <w:t>so</w:t>
      </w:r>
      <w:proofErr w:type="gramEnd"/>
      <w:r w:rsidRPr="00C15ABA">
        <w:t xml:space="preserve"> instructed however, such materials shall be removed from site and disposed of by the Contractor.</w:t>
      </w:r>
    </w:p>
    <w:p w14:paraId="5832FDC5" w14:textId="77777777" w:rsidR="00F81449" w:rsidRPr="00C15ABA" w:rsidRDefault="00F81449" w:rsidP="002017B0">
      <w:pPr>
        <w:pStyle w:val="Bullet0"/>
        <w:numPr>
          <w:ilvl w:val="0"/>
          <w:numId w:val="0"/>
        </w:numPr>
        <w:ind w:left="1134" w:right="-1"/>
        <w:jc w:val="both"/>
      </w:pPr>
    </w:p>
    <w:p w14:paraId="373E5DE9" w14:textId="77777777" w:rsidR="00F81449" w:rsidRPr="00C15ABA" w:rsidRDefault="00F81449" w:rsidP="00D23A4F">
      <w:pPr>
        <w:pStyle w:val="PSLevel4"/>
      </w:pPr>
      <w:r w:rsidRPr="00C15ABA">
        <w:t>PSC 5.8.4</w:t>
      </w:r>
      <w:r w:rsidRPr="00C15ABA">
        <w:tab/>
      </w:r>
      <w:r w:rsidRPr="0040133E">
        <w:t>Dismantling of Existing Mechanical Plant</w:t>
      </w:r>
    </w:p>
    <w:p w14:paraId="6EA58A56" w14:textId="77777777" w:rsidR="00F81449" w:rsidRPr="00C15ABA" w:rsidRDefault="00F81449" w:rsidP="002017B0">
      <w:pPr>
        <w:pStyle w:val="Bullet0"/>
        <w:numPr>
          <w:ilvl w:val="0"/>
          <w:numId w:val="0"/>
        </w:numPr>
        <w:ind w:left="1134" w:right="-1"/>
        <w:jc w:val="both"/>
      </w:pPr>
      <w:r w:rsidRPr="00C15ABA">
        <w:t>Where so indicated, existing mechanical plant shall be dismantled by the Contractor.  Any re-usable materials shall, unless otherwise directed, remain the property of the eThekwini Municipality and shall be moved by the Contractor to a designated store on the WWTW, where the materials shall be stacked in an orderly manner.</w:t>
      </w:r>
    </w:p>
    <w:p w14:paraId="5FB8E526" w14:textId="77777777" w:rsidR="00F81449" w:rsidRPr="00C15ABA" w:rsidRDefault="00F81449" w:rsidP="002017B0">
      <w:pPr>
        <w:pStyle w:val="Bullet0"/>
        <w:numPr>
          <w:ilvl w:val="0"/>
          <w:numId w:val="0"/>
        </w:numPr>
        <w:ind w:left="1134" w:right="-1"/>
        <w:jc w:val="both"/>
      </w:pPr>
      <w:bookmarkStart w:id="157" w:name="_Toc360012098"/>
    </w:p>
    <w:p w14:paraId="533BCFD3" w14:textId="77777777" w:rsidR="00F81449" w:rsidRPr="00F43DD4" w:rsidRDefault="00F81449" w:rsidP="00F43DD4">
      <w:pPr>
        <w:pStyle w:val="PSLevel2"/>
      </w:pPr>
      <w:r w:rsidRPr="00F43DD4">
        <w:t>PSC8</w:t>
      </w:r>
      <w:r w:rsidRPr="00F43DD4">
        <w:tab/>
        <w:t>MEASUREMENT AND PAYMENT (Clause 8)</w:t>
      </w:r>
      <w:bookmarkEnd w:id="157"/>
    </w:p>
    <w:p w14:paraId="38A0B682" w14:textId="77777777" w:rsidR="00F81449" w:rsidRPr="00DC55AF" w:rsidRDefault="00F81449" w:rsidP="00D23A4F">
      <w:pPr>
        <w:pStyle w:val="PSLevel3"/>
      </w:pPr>
      <w:bookmarkStart w:id="158" w:name="_Toc360009439"/>
      <w:bookmarkStart w:id="159" w:name="_Toc360010710"/>
      <w:bookmarkStart w:id="160" w:name="_Toc360010993"/>
      <w:bookmarkStart w:id="161" w:name="_Toc360017211"/>
      <w:r w:rsidRPr="00DC55AF">
        <w:t>PSC 8.1</w:t>
      </w:r>
      <w:r w:rsidRPr="00DC55AF">
        <w:tab/>
        <w:t>PRINCIPLES</w:t>
      </w:r>
      <w:bookmarkEnd w:id="158"/>
      <w:bookmarkEnd w:id="159"/>
      <w:bookmarkEnd w:id="160"/>
      <w:bookmarkEnd w:id="161"/>
    </w:p>
    <w:p w14:paraId="08865F70" w14:textId="77777777" w:rsidR="00F81449" w:rsidRPr="00C15ABA" w:rsidRDefault="00F81449" w:rsidP="00D23A4F">
      <w:pPr>
        <w:pStyle w:val="PSLevel4"/>
      </w:pPr>
      <w:r w:rsidRPr="00C15ABA">
        <w:t>PSC 8.1.1</w:t>
      </w:r>
      <w:r w:rsidRPr="00C15ABA">
        <w:tab/>
      </w:r>
      <w:r w:rsidRPr="00C15ABA">
        <w:rPr>
          <w:u w:val="single"/>
        </w:rPr>
        <w:t>Demolition</w:t>
      </w:r>
    </w:p>
    <w:p w14:paraId="260806BC" w14:textId="77777777" w:rsidR="00F81449" w:rsidRPr="00C15ABA" w:rsidRDefault="00F81449" w:rsidP="002017B0">
      <w:pPr>
        <w:pStyle w:val="Bullet0"/>
        <w:numPr>
          <w:ilvl w:val="0"/>
          <w:numId w:val="0"/>
        </w:numPr>
        <w:ind w:left="1134" w:right="-1"/>
        <w:jc w:val="both"/>
      </w:pPr>
      <w:r w:rsidRPr="00C15ABA">
        <w:t>Payment for demolition work shall only be made after all waste generated from the demolition work concerned has been cleared from site to the satisfaction of the Engineer.</w:t>
      </w:r>
    </w:p>
    <w:p w14:paraId="1CF712DF" w14:textId="77777777" w:rsidR="00F81449" w:rsidRPr="00C15ABA" w:rsidRDefault="00F81449" w:rsidP="002017B0">
      <w:pPr>
        <w:pStyle w:val="Bullet0"/>
        <w:numPr>
          <w:ilvl w:val="0"/>
          <w:numId w:val="0"/>
        </w:numPr>
        <w:ind w:left="1134" w:right="-1"/>
        <w:jc w:val="both"/>
      </w:pPr>
    </w:p>
    <w:p w14:paraId="4D9BADCF" w14:textId="77777777" w:rsidR="00F81449" w:rsidRPr="00C15ABA" w:rsidRDefault="00F81449" w:rsidP="002017B0">
      <w:pPr>
        <w:pStyle w:val="Bullet0"/>
        <w:numPr>
          <w:ilvl w:val="0"/>
          <w:numId w:val="0"/>
        </w:numPr>
        <w:ind w:left="1134" w:right="-1"/>
        <w:jc w:val="both"/>
      </w:pPr>
      <w:r w:rsidRPr="00C15ABA">
        <w:t>For all bill items involving the disposal of demolition waste, the Contractor will be deemed to have made allowance in his rate for the salvage value, if any, of any re-usable materials.</w:t>
      </w:r>
    </w:p>
    <w:p w14:paraId="6867ABE6" w14:textId="77777777" w:rsidR="00F81449" w:rsidRPr="00C15ABA" w:rsidRDefault="00F81449" w:rsidP="002017B0">
      <w:pPr>
        <w:pStyle w:val="Bullet0"/>
        <w:numPr>
          <w:ilvl w:val="0"/>
          <w:numId w:val="0"/>
        </w:numPr>
        <w:ind w:left="1134" w:right="-1"/>
        <w:jc w:val="both"/>
      </w:pPr>
    </w:p>
    <w:p w14:paraId="6C3A7E41" w14:textId="77777777" w:rsidR="00F81449" w:rsidRPr="00C15ABA" w:rsidRDefault="00F81449" w:rsidP="002017B0">
      <w:pPr>
        <w:pStyle w:val="Bullet0"/>
        <w:numPr>
          <w:ilvl w:val="0"/>
          <w:numId w:val="0"/>
        </w:numPr>
        <w:ind w:left="1134" w:right="-1"/>
        <w:jc w:val="both"/>
      </w:pPr>
      <w:r w:rsidRPr="00C15ABA">
        <w:t xml:space="preserve">Where indicated that materials recovered from demolition or dismantling of existing structures or plant are to be handed over to the Employer, the rate shall include all costs of removing, </w:t>
      </w:r>
      <w:proofErr w:type="gramStart"/>
      <w:r w:rsidRPr="00C15ABA">
        <w:t>transporting</w:t>
      </w:r>
      <w:proofErr w:type="gramEnd"/>
      <w:r w:rsidRPr="00C15ABA">
        <w:t xml:space="preserve"> and stacking the material at a designated location on the WWTW property. No additional payment will be made for transport of material to any location within the WWTW.</w:t>
      </w:r>
    </w:p>
    <w:p w14:paraId="1B0A6C71" w14:textId="77777777" w:rsidR="00F81449" w:rsidRPr="00C15ABA" w:rsidRDefault="00F81449" w:rsidP="002017B0">
      <w:pPr>
        <w:pStyle w:val="Bullet0"/>
        <w:numPr>
          <w:ilvl w:val="0"/>
          <w:numId w:val="0"/>
        </w:numPr>
        <w:ind w:left="1134" w:right="-1"/>
        <w:jc w:val="both"/>
      </w:pPr>
    </w:p>
    <w:p w14:paraId="79EEE305" w14:textId="77777777" w:rsidR="00F81449" w:rsidRPr="00C15ABA" w:rsidRDefault="00F81449" w:rsidP="002017B0">
      <w:pPr>
        <w:pStyle w:val="Bullet0"/>
        <w:numPr>
          <w:ilvl w:val="0"/>
          <w:numId w:val="0"/>
        </w:numPr>
        <w:ind w:left="1134" w:right="-1"/>
        <w:jc w:val="both"/>
      </w:pPr>
      <w:r w:rsidRPr="00C15ABA">
        <w:t xml:space="preserve">Where indicated that materials are to be reused in the Works, the rate shall cover all costs associated with dismantling, setting </w:t>
      </w:r>
      <w:proofErr w:type="gramStart"/>
      <w:r w:rsidRPr="00C15ABA">
        <w:t>aside</w:t>
      </w:r>
      <w:proofErr w:type="gramEnd"/>
      <w:r w:rsidRPr="00C15ABA">
        <w:t xml:space="preserve"> and storing the materials and protecting them from damage, until they are reused.</w:t>
      </w:r>
    </w:p>
    <w:p w14:paraId="5C882AF4" w14:textId="77777777" w:rsidR="00F81449" w:rsidRPr="00C15ABA" w:rsidRDefault="00F81449" w:rsidP="002017B0">
      <w:pPr>
        <w:pStyle w:val="Bullet0"/>
        <w:numPr>
          <w:ilvl w:val="0"/>
          <w:numId w:val="0"/>
        </w:numPr>
        <w:ind w:left="1134" w:right="-1"/>
        <w:jc w:val="both"/>
      </w:pPr>
    </w:p>
    <w:p w14:paraId="6EE4C175" w14:textId="77777777" w:rsidR="00F81449" w:rsidRPr="00C15ABA" w:rsidRDefault="00F81449" w:rsidP="002017B0">
      <w:pPr>
        <w:pStyle w:val="Bullet0"/>
        <w:numPr>
          <w:ilvl w:val="0"/>
          <w:numId w:val="0"/>
        </w:numPr>
        <w:ind w:left="1134" w:right="-1"/>
        <w:jc w:val="both"/>
      </w:pPr>
      <w:r w:rsidRPr="00C15ABA">
        <w:t>The Contractor will be deemed to have inspected the site and familiarised himself with all conditions affecting demolition work such as access, working space, nature of materials to be demolished and temporary support required for existing structures. The rates for demolition work shall be deemed to include all necessary scaffolding, access ramps and plant or other provisions for the removal of waste.</w:t>
      </w:r>
    </w:p>
    <w:p w14:paraId="58DE9825" w14:textId="77777777" w:rsidR="00F81449" w:rsidRPr="00C15ABA" w:rsidRDefault="00F81449" w:rsidP="002017B0">
      <w:pPr>
        <w:pStyle w:val="Bullet0"/>
        <w:numPr>
          <w:ilvl w:val="0"/>
          <w:numId w:val="0"/>
        </w:numPr>
        <w:ind w:left="1134" w:right="-1"/>
        <w:jc w:val="both"/>
      </w:pPr>
    </w:p>
    <w:p w14:paraId="6E7F99FB" w14:textId="77777777" w:rsidR="00F81449" w:rsidRPr="00DC55AF" w:rsidRDefault="00F81449" w:rsidP="00D23A4F">
      <w:pPr>
        <w:pStyle w:val="PSLevel3"/>
      </w:pPr>
      <w:bookmarkStart w:id="162" w:name="_Toc360009440"/>
      <w:bookmarkStart w:id="163" w:name="_Toc360010711"/>
      <w:bookmarkStart w:id="164" w:name="_Toc360010994"/>
      <w:bookmarkStart w:id="165" w:name="_Toc360017212"/>
      <w:r w:rsidRPr="00DC55AF">
        <w:t>PSC 8.2</w:t>
      </w:r>
      <w:r w:rsidRPr="00DC55AF">
        <w:tab/>
        <w:t>SCHEDULED ITEMS</w:t>
      </w:r>
      <w:bookmarkEnd w:id="162"/>
      <w:bookmarkEnd w:id="163"/>
      <w:bookmarkEnd w:id="164"/>
      <w:bookmarkEnd w:id="165"/>
    </w:p>
    <w:p w14:paraId="30432A85" w14:textId="77777777" w:rsidR="00F81449" w:rsidRPr="00C15ABA" w:rsidRDefault="00F81449" w:rsidP="00D23A4F">
      <w:pPr>
        <w:pStyle w:val="PSLevel4"/>
      </w:pPr>
      <w:r w:rsidRPr="00C15ABA">
        <w:t>PSC 8.2.2</w:t>
      </w:r>
      <w:r w:rsidRPr="00C15ABA">
        <w:tab/>
      </w:r>
      <w:r w:rsidRPr="0040133E">
        <w:t>Remove and grub large trees and tree stumps</w:t>
      </w:r>
    </w:p>
    <w:p w14:paraId="1BC2FF5E" w14:textId="77777777" w:rsidR="00F81449" w:rsidRPr="00C15ABA" w:rsidRDefault="00F81449" w:rsidP="002017B0">
      <w:pPr>
        <w:pStyle w:val="Bullet0"/>
        <w:numPr>
          <w:ilvl w:val="0"/>
          <w:numId w:val="0"/>
        </w:numPr>
        <w:ind w:left="1134" w:right="-1"/>
        <w:jc w:val="both"/>
      </w:pPr>
      <w:r w:rsidRPr="00C15ABA">
        <w:t>The tendered rates for PSC8.2.2 shall also include for the requirements of PSC 5.2.</w:t>
      </w:r>
    </w:p>
    <w:p w14:paraId="22CB84D4" w14:textId="77777777" w:rsidR="00F81449" w:rsidRDefault="00F81449" w:rsidP="002017B0">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p>
    <w:p w14:paraId="74B37E06" w14:textId="77777777" w:rsidR="00F81449" w:rsidRPr="002017B0" w:rsidRDefault="00F81449" w:rsidP="002017B0">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2017B0">
        <w:rPr>
          <w:rFonts w:ascii="Arial" w:hAnsi="Arial" w:cs="Arial"/>
          <w:b/>
          <w:u w:val="words"/>
          <w:lang w:eastAsia="en-US"/>
        </w:rPr>
        <w:t>Item</w:t>
      </w:r>
      <w:r w:rsidRPr="002017B0">
        <w:rPr>
          <w:rFonts w:ascii="Arial" w:hAnsi="Arial" w:cs="Arial"/>
          <w:b/>
          <w:u w:val="words"/>
          <w:lang w:eastAsia="en-US"/>
        </w:rPr>
        <w:tab/>
        <w:t>Unit</w:t>
      </w:r>
    </w:p>
    <w:p w14:paraId="24F6912F" w14:textId="77777777" w:rsidR="00F81449" w:rsidRPr="002017B0" w:rsidRDefault="00F81449" w:rsidP="002017B0">
      <w:pPr>
        <w:pStyle w:val="List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134"/>
        <w:jc w:val="both"/>
        <w:rPr>
          <w:rFonts w:cs="Arial"/>
          <w:b/>
          <w:sz w:val="20"/>
          <w:szCs w:val="20"/>
        </w:rPr>
      </w:pPr>
      <w:r w:rsidRPr="002017B0">
        <w:rPr>
          <w:rFonts w:cs="Arial"/>
          <w:b/>
          <w:sz w:val="20"/>
          <w:szCs w:val="20"/>
        </w:rPr>
        <w:t>Remove and grub large trees and tree stumps</w:t>
      </w:r>
    </w:p>
    <w:p w14:paraId="222C8C39" w14:textId="77777777" w:rsidR="00F81449" w:rsidRPr="002017B0" w:rsidRDefault="00F81449" w:rsidP="006D3728">
      <w:pPr>
        <w:pStyle w:val="ListParagraph"/>
        <w:widowControl/>
        <w:numPr>
          <w:ilvl w:val="0"/>
          <w:numId w:val="21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560"/>
        <w:jc w:val="both"/>
        <w:rPr>
          <w:rFonts w:cs="Arial"/>
          <w:b/>
          <w:sz w:val="20"/>
          <w:szCs w:val="20"/>
        </w:rPr>
      </w:pPr>
      <w:r w:rsidRPr="002017B0">
        <w:rPr>
          <w:rFonts w:cs="Arial"/>
          <w:b/>
          <w:sz w:val="20"/>
          <w:szCs w:val="20"/>
        </w:rPr>
        <w:t>Over 1m up to 2m</w:t>
      </w:r>
      <w:r w:rsidRPr="002017B0">
        <w:rPr>
          <w:rFonts w:cs="Arial"/>
          <w:b/>
          <w:sz w:val="20"/>
          <w:szCs w:val="20"/>
        </w:rPr>
        <w:tab/>
        <w:t>No</w:t>
      </w:r>
    </w:p>
    <w:p w14:paraId="220C1983" w14:textId="77777777" w:rsidR="00F81449" w:rsidRPr="002017B0" w:rsidRDefault="00F81449" w:rsidP="006D3728">
      <w:pPr>
        <w:pStyle w:val="ListParagraph"/>
        <w:widowControl/>
        <w:numPr>
          <w:ilvl w:val="0"/>
          <w:numId w:val="21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560"/>
        <w:jc w:val="both"/>
        <w:rPr>
          <w:rFonts w:cs="Arial"/>
          <w:b/>
          <w:sz w:val="20"/>
          <w:szCs w:val="20"/>
        </w:rPr>
      </w:pPr>
      <w:r w:rsidRPr="002017B0">
        <w:rPr>
          <w:rFonts w:cs="Arial"/>
          <w:b/>
          <w:sz w:val="20"/>
          <w:szCs w:val="20"/>
        </w:rPr>
        <w:t>Over 2m up to 3m</w:t>
      </w:r>
      <w:r w:rsidRPr="002017B0">
        <w:rPr>
          <w:rFonts w:cs="Arial"/>
          <w:b/>
          <w:sz w:val="20"/>
          <w:szCs w:val="20"/>
        </w:rPr>
        <w:tab/>
        <w:t>No</w:t>
      </w:r>
    </w:p>
    <w:p w14:paraId="453B6FE9" w14:textId="77777777" w:rsidR="00F81449" w:rsidRPr="00C15ABA" w:rsidRDefault="00F81449" w:rsidP="002017B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jc w:val="both"/>
        <w:rPr>
          <w:rFonts w:ascii="Arial" w:hAnsi="Arial" w:cs="Arial"/>
          <w:lang w:eastAsia="en-US"/>
        </w:rPr>
      </w:pPr>
    </w:p>
    <w:p w14:paraId="144115C3" w14:textId="77777777" w:rsidR="00F81449" w:rsidRPr="00C15ABA" w:rsidRDefault="00F81449" w:rsidP="00D23A4F">
      <w:pPr>
        <w:pStyle w:val="PSLevel4"/>
      </w:pPr>
      <w:r w:rsidRPr="00C15ABA">
        <w:t>PSC 8.2.7</w:t>
      </w:r>
      <w:r w:rsidRPr="00C15ABA">
        <w:tab/>
      </w:r>
      <w:r w:rsidRPr="0040133E">
        <w:t>Dismantle and Relocate Pipelines, Electricity Transmission Lines, Cables etc (where necessary).</w:t>
      </w:r>
    </w:p>
    <w:p w14:paraId="1FECA4B2" w14:textId="77777777" w:rsidR="00F81449" w:rsidRPr="00C15ABA" w:rsidRDefault="00F81449" w:rsidP="002017B0">
      <w:pPr>
        <w:pStyle w:val="Bullet0"/>
        <w:numPr>
          <w:ilvl w:val="0"/>
          <w:numId w:val="0"/>
        </w:numPr>
        <w:ind w:left="1134" w:right="-1"/>
        <w:jc w:val="both"/>
      </w:pPr>
      <w:r w:rsidRPr="00C15ABA">
        <w:t>Where the removal of Asbestos Cement (AC) pipes is identified in the bill of quantities, the rate shall include all costs associated with complying with the relevant Health and Safety Specifications and asbestos legislation (see PSC 8.1.1 above).</w:t>
      </w:r>
    </w:p>
    <w:p w14:paraId="547705BF" w14:textId="77777777" w:rsidR="00F81449" w:rsidRPr="00C15ABA" w:rsidRDefault="00F81449" w:rsidP="002017B0">
      <w:pPr>
        <w:pStyle w:val="Bullet0"/>
        <w:numPr>
          <w:ilvl w:val="0"/>
          <w:numId w:val="0"/>
        </w:numPr>
        <w:ind w:left="1134" w:right="-1"/>
        <w:jc w:val="both"/>
      </w:pPr>
    </w:p>
    <w:p w14:paraId="75245C5B" w14:textId="77777777" w:rsidR="00F81449" w:rsidRPr="00C15ABA" w:rsidRDefault="00F81449" w:rsidP="002017B0">
      <w:pPr>
        <w:pStyle w:val="Bullet0"/>
        <w:numPr>
          <w:ilvl w:val="0"/>
          <w:numId w:val="0"/>
        </w:numPr>
        <w:ind w:left="1134" w:right="-1"/>
        <w:jc w:val="both"/>
      </w:pPr>
      <w:r w:rsidRPr="00C15ABA">
        <w:lastRenderedPageBreak/>
        <w:t xml:space="preserve">The tendered sum shall include for all costs involved in excavating by hand in all materials, exposing, shoring, decommissioning, cutting into and removing the existing services (only during the times mentioned below), relaying the service along the new route (if the existing pipework is to be reused) as directed by the Engineer, tying new pipework into the existing, reconnecting and re-commissioning the system. The cost for the excavation of the new trench, supply and laying of new pipe lengths, supply and installation of new bends, laying, jointing, bedding, supply of bedding material, backfilling, compacting and pressure testing of new pipework shall be included under Section L. </w:t>
      </w:r>
    </w:p>
    <w:p w14:paraId="0EF80573" w14:textId="77777777" w:rsidR="00F81449" w:rsidRPr="00C15ABA" w:rsidRDefault="00F81449" w:rsidP="002017B0">
      <w:pPr>
        <w:pStyle w:val="Bullet0"/>
        <w:numPr>
          <w:ilvl w:val="0"/>
          <w:numId w:val="0"/>
        </w:numPr>
        <w:ind w:left="1134" w:right="-1"/>
        <w:jc w:val="both"/>
      </w:pPr>
    </w:p>
    <w:p w14:paraId="5BF5BFF4" w14:textId="77777777" w:rsidR="00F81449" w:rsidRPr="00C15ABA" w:rsidRDefault="00F81449" w:rsidP="002017B0">
      <w:pPr>
        <w:pStyle w:val="Bullet0"/>
        <w:numPr>
          <w:ilvl w:val="0"/>
          <w:numId w:val="0"/>
        </w:numPr>
        <w:ind w:left="1134" w:right="-1"/>
        <w:jc w:val="both"/>
      </w:pPr>
      <w:r w:rsidRPr="00C15ABA">
        <w:t xml:space="preserve">In the case of rising mains or gravity mains, the sum shall include for liaison with the plant operator to arrange for pumpstations to be turned off and for the pipes to be drained and emptied, the relocation work to take place at night during periods of low flow, the possible rerouting of existing pipeline beneath the proposed pipeline. </w:t>
      </w:r>
    </w:p>
    <w:p w14:paraId="7DD1CFCD" w14:textId="77777777" w:rsidR="00F81449" w:rsidRPr="00C15ABA" w:rsidRDefault="00F81449" w:rsidP="002017B0">
      <w:pPr>
        <w:pStyle w:val="Bullet0"/>
        <w:numPr>
          <w:ilvl w:val="0"/>
          <w:numId w:val="0"/>
        </w:numPr>
        <w:ind w:left="1134" w:right="-1"/>
        <w:jc w:val="both"/>
      </w:pPr>
    </w:p>
    <w:p w14:paraId="751DD558" w14:textId="77777777" w:rsidR="00F81449" w:rsidRPr="00C15ABA" w:rsidRDefault="00F81449" w:rsidP="002017B0">
      <w:pPr>
        <w:pStyle w:val="Bullet0"/>
        <w:numPr>
          <w:ilvl w:val="0"/>
          <w:numId w:val="0"/>
        </w:numPr>
        <w:ind w:left="1134" w:right="-1"/>
        <w:jc w:val="both"/>
      </w:pPr>
      <w:r w:rsidRPr="00C15ABA">
        <w:t>It is required that the relocations shall done during night, and over the weekends (</w:t>
      </w:r>
      <w:proofErr w:type="gramStart"/>
      <w:r w:rsidRPr="00C15ABA">
        <w:t>i.e.</w:t>
      </w:r>
      <w:proofErr w:type="gramEnd"/>
      <w:r w:rsidRPr="00C15ABA">
        <w:t xml:space="preserve"> Sunday night 11pm – 4am), when the flows to the works are at the lowest. The tendered rates shall also therefore allow for any additional costs associated with doing this work at these times with these limited timeframes. It may also be required that the relocation of each rising main be done on separate nights and this shall also be allowed for in the tendered rates.</w:t>
      </w:r>
    </w:p>
    <w:p w14:paraId="148E8423" w14:textId="77777777" w:rsidR="00F81449" w:rsidRPr="00C15ABA" w:rsidRDefault="00F81449" w:rsidP="002017B0">
      <w:pPr>
        <w:pStyle w:val="Bullet0"/>
        <w:numPr>
          <w:ilvl w:val="0"/>
          <w:numId w:val="0"/>
        </w:numPr>
        <w:ind w:left="1134" w:right="-1"/>
        <w:jc w:val="both"/>
      </w:pPr>
    </w:p>
    <w:p w14:paraId="3A6FED3C" w14:textId="77777777" w:rsidR="00F81449" w:rsidRPr="00C15ABA" w:rsidRDefault="00F81449" w:rsidP="002017B0">
      <w:pPr>
        <w:pStyle w:val="Bullet0"/>
        <w:numPr>
          <w:ilvl w:val="0"/>
          <w:numId w:val="0"/>
        </w:numPr>
        <w:ind w:left="1134" w:right="-1"/>
        <w:jc w:val="both"/>
      </w:pPr>
      <w:r w:rsidRPr="00C15ABA">
        <w:t>The sum shall also include for the recording and submission of as built information for the relocated services.</w:t>
      </w:r>
    </w:p>
    <w:p w14:paraId="72ECEB50" w14:textId="77777777" w:rsidR="00F81449" w:rsidRPr="00C15ABA" w:rsidRDefault="00F81449" w:rsidP="002017B0">
      <w:pPr>
        <w:pStyle w:val="Bullet0"/>
        <w:numPr>
          <w:ilvl w:val="0"/>
          <w:numId w:val="0"/>
        </w:numPr>
        <w:ind w:left="1134" w:right="-1"/>
        <w:jc w:val="both"/>
      </w:pPr>
    </w:p>
    <w:p w14:paraId="060C5813" w14:textId="77777777" w:rsidR="00F81449" w:rsidRPr="00C15ABA" w:rsidRDefault="00F81449" w:rsidP="002017B0">
      <w:pPr>
        <w:pStyle w:val="Bullet0"/>
        <w:numPr>
          <w:ilvl w:val="0"/>
          <w:numId w:val="0"/>
        </w:numPr>
        <w:ind w:left="1134" w:right="-1"/>
        <w:jc w:val="both"/>
      </w:pPr>
      <w:r w:rsidRPr="00C15ABA">
        <w:t xml:space="preserve">If instructed by the Engineer, the Contractor shall remove or dismantle any service. </w:t>
      </w:r>
    </w:p>
    <w:p w14:paraId="229B75B2" w14:textId="77777777" w:rsidR="00F81449" w:rsidRPr="00C15ABA" w:rsidRDefault="00F81449" w:rsidP="002017B0">
      <w:pPr>
        <w:pStyle w:val="Bullet0"/>
        <w:numPr>
          <w:ilvl w:val="0"/>
          <w:numId w:val="0"/>
        </w:numPr>
        <w:ind w:left="1134" w:right="-1"/>
        <w:jc w:val="both"/>
      </w:pPr>
    </w:p>
    <w:p w14:paraId="40FEE842" w14:textId="77777777" w:rsidR="00F81449" w:rsidRPr="00C15ABA" w:rsidRDefault="00F81449" w:rsidP="002017B0">
      <w:pPr>
        <w:pStyle w:val="Bullet0"/>
        <w:numPr>
          <w:ilvl w:val="0"/>
          <w:numId w:val="0"/>
        </w:numPr>
        <w:ind w:left="1134" w:right="-1"/>
        <w:jc w:val="both"/>
      </w:pPr>
      <w:r w:rsidRPr="00C15ABA">
        <w:t xml:space="preserve">The tendered rate shall include for all costs involved in excavating by hand in all materials, exposing and removing the existing services and relaying the service along the new route as directed by the Engineer, including excavation of the new trench, laying, jointing, bedding, supply of bedding material, </w:t>
      </w:r>
      <w:proofErr w:type="gramStart"/>
      <w:r w:rsidRPr="00C15ABA">
        <w:t>backfilling</w:t>
      </w:r>
      <w:proofErr w:type="gramEnd"/>
      <w:r w:rsidRPr="00C15ABA">
        <w:t xml:space="preserve"> and compacting.</w:t>
      </w:r>
    </w:p>
    <w:p w14:paraId="0E210778" w14:textId="77777777" w:rsidR="00F81449" w:rsidRPr="00C15ABA" w:rsidRDefault="00F81449" w:rsidP="002017B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jc w:val="both"/>
        <w:rPr>
          <w:rFonts w:ascii="Arial" w:hAnsi="Arial" w:cs="Arial"/>
          <w:lang w:eastAsia="en-US"/>
        </w:rPr>
      </w:pPr>
    </w:p>
    <w:p w14:paraId="242831C1" w14:textId="77777777" w:rsidR="00F81449" w:rsidRDefault="00F81449" w:rsidP="002017B0">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p>
    <w:p w14:paraId="35098491" w14:textId="77777777" w:rsidR="00F81449" w:rsidRPr="002017B0" w:rsidRDefault="00F81449" w:rsidP="002017B0">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2017B0">
        <w:rPr>
          <w:rFonts w:ascii="Arial" w:hAnsi="Arial" w:cs="Arial"/>
          <w:b/>
          <w:u w:val="words"/>
          <w:lang w:eastAsia="en-US"/>
        </w:rPr>
        <w:t>Item</w:t>
      </w:r>
      <w:r w:rsidRPr="002017B0">
        <w:rPr>
          <w:rFonts w:ascii="Arial" w:hAnsi="Arial" w:cs="Arial"/>
          <w:b/>
          <w:u w:val="words"/>
          <w:lang w:eastAsia="en-US"/>
        </w:rPr>
        <w:tab/>
      </w:r>
      <w:r>
        <w:rPr>
          <w:rFonts w:ascii="Arial" w:hAnsi="Arial" w:cs="Arial"/>
          <w:b/>
          <w:u w:val="words"/>
          <w:lang w:eastAsia="en-US"/>
        </w:rPr>
        <w:t>U</w:t>
      </w:r>
      <w:r w:rsidRPr="002017B0">
        <w:rPr>
          <w:rFonts w:ascii="Arial" w:hAnsi="Arial" w:cs="Arial"/>
          <w:b/>
          <w:u w:val="words"/>
          <w:lang w:eastAsia="en-US"/>
        </w:rPr>
        <w:t>nit</w:t>
      </w:r>
    </w:p>
    <w:p w14:paraId="492F8525" w14:textId="77777777" w:rsidR="00F81449" w:rsidRPr="002017B0" w:rsidRDefault="00F81449" w:rsidP="002017B0">
      <w:pPr>
        <w:pStyle w:val="List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134"/>
        <w:jc w:val="both"/>
        <w:rPr>
          <w:rFonts w:cs="Arial"/>
          <w:b/>
          <w:sz w:val="20"/>
          <w:szCs w:val="20"/>
        </w:rPr>
      </w:pPr>
      <w:r w:rsidRPr="002017B0">
        <w:rPr>
          <w:rFonts w:cs="Arial"/>
          <w:b/>
          <w:sz w:val="20"/>
          <w:szCs w:val="20"/>
        </w:rPr>
        <w:t>Relocation of existing services</w:t>
      </w:r>
    </w:p>
    <w:p w14:paraId="3F13A772" w14:textId="77777777" w:rsidR="00F81449" w:rsidRPr="002017B0" w:rsidRDefault="00F81449" w:rsidP="002017B0">
      <w:pPr>
        <w:pStyle w:val="List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134"/>
        <w:jc w:val="both"/>
        <w:rPr>
          <w:rFonts w:cs="Arial"/>
          <w:b/>
          <w:sz w:val="20"/>
          <w:szCs w:val="20"/>
        </w:rPr>
      </w:pPr>
      <w:r w:rsidRPr="002017B0">
        <w:rPr>
          <w:rFonts w:cs="Arial"/>
          <w:b/>
          <w:sz w:val="20"/>
          <w:szCs w:val="20"/>
        </w:rPr>
        <w:t>Type and size of service stated……………………………………………………….</w:t>
      </w:r>
      <w:r w:rsidRPr="002017B0">
        <w:rPr>
          <w:rFonts w:cs="Arial"/>
          <w:b/>
          <w:sz w:val="20"/>
          <w:szCs w:val="20"/>
        </w:rPr>
        <w:tab/>
        <w:t>Sum</w:t>
      </w:r>
    </w:p>
    <w:p w14:paraId="700B936F" w14:textId="77777777" w:rsidR="00F81449" w:rsidRPr="00C15ABA" w:rsidRDefault="00F81449" w:rsidP="002017B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jc w:val="both"/>
        <w:rPr>
          <w:rFonts w:ascii="Arial" w:hAnsi="Arial" w:cs="Arial"/>
          <w:lang w:eastAsia="en-US"/>
        </w:rPr>
      </w:pPr>
    </w:p>
    <w:p w14:paraId="0723ED0F" w14:textId="77777777" w:rsidR="00F81449" w:rsidRPr="0040133E" w:rsidRDefault="00F81449" w:rsidP="00D23A4F">
      <w:pPr>
        <w:pStyle w:val="PSLevel4"/>
      </w:pPr>
      <w:r w:rsidRPr="00C15ABA">
        <w:t>PSC 8.2.8</w:t>
      </w:r>
      <w:r w:rsidRPr="00C15ABA">
        <w:tab/>
      </w:r>
      <w:r w:rsidRPr="0040133E">
        <w:t>Demolish and remove structures / buildings / materials / etc.</w:t>
      </w:r>
    </w:p>
    <w:p w14:paraId="084A02F0" w14:textId="77777777" w:rsidR="00F81449" w:rsidRPr="00C15ABA" w:rsidRDefault="00F81449" w:rsidP="002017B0">
      <w:pPr>
        <w:pStyle w:val="Bullet0"/>
        <w:numPr>
          <w:ilvl w:val="0"/>
          <w:numId w:val="0"/>
        </w:numPr>
        <w:ind w:left="1134" w:right="-1"/>
        <w:jc w:val="both"/>
      </w:pPr>
      <w:r w:rsidRPr="00C15ABA">
        <w:t>Delete clause 8.2.8 and insert the following:</w:t>
      </w:r>
    </w:p>
    <w:p w14:paraId="1A5F644B" w14:textId="77777777" w:rsidR="00F81449" w:rsidRPr="00C15ABA" w:rsidRDefault="00F81449" w:rsidP="002017B0">
      <w:pPr>
        <w:pStyle w:val="Bullet0"/>
        <w:numPr>
          <w:ilvl w:val="0"/>
          <w:numId w:val="0"/>
        </w:numPr>
        <w:ind w:left="1134" w:right="-1"/>
        <w:jc w:val="both"/>
      </w:pPr>
    </w:p>
    <w:p w14:paraId="58974013" w14:textId="77777777" w:rsidR="00F81449" w:rsidRPr="00C15ABA" w:rsidRDefault="00F81449" w:rsidP="002017B0">
      <w:pPr>
        <w:pStyle w:val="Bullet0"/>
        <w:numPr>
          <w:ilvl w:val="0"/>
          <w:numId w:val="0"/>
        </w:numPr>
        <w:ind w:left="1134" w:right="-1"/>
        <w:jc w:val="both"/>
      </w:pPr>
      <w:r w:rsidRPr="00C15ABA">
        <w:t xml:space="preserve">The rates tendered shall include full compensation for all necessary excavation, breaking out, removal of fasteners, disposal of debris, making good any damage and backfilling as required. </w:t>
      </w:r>
    </w:p>
    <w:p w14:paraId="3D8206E6" w14:textId="77777777" w:rsidR="00F81449" w:rsidRPr="00C15ABA" w:rsidRDefault="00F81449" w:rsidP="002017B0">
      <w:pPr>
        <w:pStyle w:val="Bullet0"/>
        <w:numPr>
          <w:ilvl w:val="0"/>
          <w:numId w:val="0"/>
        </w:numPr>
        <w:ind w:left="1134" w:right="-1"/>
        <w:jc w:val="both"/>
      </w:pPr>
    </w:p>
    <w:p w14:paraId="404F71E8" w14:textId="77777777" w:rsidR="00F81449" w:rsidRPr="00C15ABA" w:rsidRDefault="00F81449" w:rsidP="002017B0">
      <w:pPr>
        <w:pStyle w:val="Bullet0"/>
        <w:numPr>
          <w:ilvl w:val="0"/>
          <w:numId w:val="0"/>
        </w:numPr>
        <w:ind w:left="1134" w:right="-1"/>
        <w:jc w:val="both"/>
      </w:pPr>
      <w:r w:rsidRPr="00C15ABA">
        <w:t>The rates shall also include the transport and disposal of the removed material at a licensed municipal disposal facility and shall also include all fees for disposal. The Contractor will be deemed to have made allowance in his rate for the salvage value, if any, of any re-usable materials.</w:t>
      </w:r>
    </w:p>
    <w:p w14:paraId="42D1AEA4" w14:textId="77777777" w:rsidR="00F81449" w:rsidRPr="00C15ABA" w:rsidRDefault="00F81449" w:rsidP="002017B0">
      <w:pPr>
        <w:pStyle w:val="Bullet0"/>
        <w:numPr>
          <w:ilvl w:val="0"/>
          <w:numId w:val="0"/>
        </w:numPr>
        <w:ind w:left="1134" w:right="-1"/>
        <w:jc w:val="both"/>
      </w:pPr>
    </w:p>
    <w:p w14:paraId="0125AFDC" w14:textId="77777777" w:rsidR="00F81449" w:rsidRPr="00C15ABA" w:rsidRDefault="00F81449" w:rsidP="002017B0">
      <w:pPr>
        <w:pStyle w:val="Bullet0"/>
        <w:numPr>
          <w:ilvl w:val="0"/>
          <w:numId w:val="0"/>
        </w:numPr>
        <w:ind w:left="1134" w:right="-1"/>
        <w:jc w:val="both"/>
      </w:pPr>
      <w:r w:rsidRPr="00C15ABA">
        <w:t>The Contractor is to take all reasonable care to protect the adjacent structures (if any) from damage during the removal operation.</w:t>
      </w:r>
    </w:p>
    <w:p w14:paraId="1DD83C14" w14:textId="77777777" w:rsidR="00F81449" w:rsidRPr="00C15ABA" w:rsidRDefault="00F81449" w:rsidP="002017B0">
      <w:pPr>
        <w:pStyle w:val="Bullet0"/>
        <w:numPr>
          <w:ilvl w:val="0"/>
          <w:numId w:val="0"/>
        </w:numPr>
        <w:ind w:left="1134" w:right="-1"/>
        <w:jc w:val="both"/>
      </w:pPr>
    </w:p>
    <w:p w14:paraId="0B8584BE" w14:textId="77777777" w:rsidR="00F81449" w:rsidRPr="00C15ABA" w:rsidRDefault="00F81449" w:rsidP="002017B0">
      <w:pPr>
        <w:pStyle w:val="Bullet0"/>
        <w:numPr>
          <w:ilvl w:val="0"/>
          <w:numId w:val="0"/>
        </w:numPr>
        <w:ind w:left="1134" w:right="-1"/>
        <w:jc w:val="both"/>
      </w:pPr>
      <w:r w:rsidRPr="00C15ABA">
        <w:t>The item shall distinguish between the different types of material to be demolished and removed and the unit measured shall be appropriate to the material in question.</w:t>
      </w:r>
    </w:p>
    <w:p w14:paraId="1C4211DA" w14:textId="77777777" w:rsidR="00F81449" w:rsidRPr="00C15ABA" w:rsidRDefault="00F81449" w:rsidP="002017B0">
      <w:pPr>
        <w:pStyle w:val="Bullet0"/>
        <w:numPr>
          <w:ilvl w:val="0"/>
          <w:numId w:val="0"/>
        </w:numPr>
        <w:ind w:left="1134" w:right="-1"/>
        <w:jc w:val="both"/>
      </w:pPr>
    </w:p>
    <w:p w14:paraId="2DB3A975" w14:textId="77777777" w:rsidR="00F81449" w:rsidRPr="00C15ABA" w:rsidRDefault="00F81449" w:rsidP="00D23A4F">
      <w:pPr>
        <w:pStyle w:val="PSLevel4"/>
      </w:pPr>
      <w:r w:rsidRPr="00C15ABA">
        <w:t>PSC 8.2.10</w:t>
      </w:r>
      <w:r w:rsidRPr="00C15ABA">
        <w:tab/>
      </w:r>
      <w:r w:rsidRPr="0040133E">
        <w:t>Remove topsoil to nominal depth of 150mm and stockpile</w:t>
      </w:r>
    </w:p>
    <w:p w14:paraId="6078B3BF" w14:textId="77777777" w:rsidR="00F81449" w:rsidRPr="00C15ABA" w:rsidRDefault="00F81449" w:rsidP="002017B0">
      <w:pPr>
        <w:pStyle w:val="Bullet0"/>
        <w:numPr>
          <w:ilvl w:val="0"/>
          <w:numId w:val="0"/>
        </w:numPr>
        <w:ind w:left="1134" w:right="-1"/>
        <w:jc w:val="both"/>
      </w:pPr>
      <w:r w:rsidRPr="00C15ABA">
        <w:t>Add the following:</w:t>
      </w:r>
    </w:p>
    <w:p w14:paraId="11949E76" w14:textId="77777777" w:rsidR="00F81449" w:rsidRPr="00C15ABA" w:rsidRDefault="00F81449" w:rsidP="002017B0">
      <w:pPr>
        <w:pStyle w:val="Bullet0"/>
        <w:numPr>
          <w:ilvl w:val="0"/>
          <w:numId w:val="0"/>
        </w:numPr>
        <w:ind w:left="1134" w:right="-1"/>
        <w:jc w:val="both"/>
      </w:pPr>
    </w:p>
    <w:p w14:paraId="0D8FDE9A" w14:textId="77777777" w:rsidR="00F81449" w:rsidRPr="00C15ABA" w:rsidRDefault="00F81449" w:rsidP="002017B0">
      <w:pPr>
        <w:pStyle w:val="Bullet0"/>
        <w:numPr>
          <w:ilvl w:val="0"/>
          <w:numId w:val="0"/>
        </w:numPr>
        <w:ind w:left="1134" w:right="-1"/>
        <w:jc w:val="both"/>
      </w:pPr>
      <w:r w:rsidRPr="00C15ABA">
        <w:t>The Engineer and Contractor are to agree upon a stockpile site for any topsoil that is to be removed and stockpiled. The costs for transporting, preparing the stockpile site and stockpiling, as per clause 5.6, shall be deemed to be included in the rates.</w:t>
      </w:r>
    </w:p>
    <w:p w14:paraId="635B633B" w14:textId="77777777" w:rsidR="00F81449" w:rsidRPr="00C15ABA" w:rsidRDefault="00F81449" w:rsidP="002017B0">
      <w:pPr>
        <w:pStyle w:val="Bullet0"/>
        <w:numPr>
          <w:ilvl w:val="0"/>
          <w:numId w:val="0"/>
        </w:numPr>
        <w:ind w:left="1134" w:right="-1"/>
        <w:jc w:val="both"/>
      </w:pPr>
    </w:p>
    <w:p w14:paraId="43FAAB7F" w14:textId="77777777" w:rsidR="00F81449" w:rsidRPr="00C15ABA" w:rsidRDefault="00F81449" w:rsidP="00D23A4F">
      <w:pPr>
        <w:pStyle w:val="PSLevel4"/>
      </w:pPr>
      <w:r w:rsidRPr="00C15ABA">
        <w:lastRenderedPageBreak/>
        <w:t>PSC 8.2.11</w:t>
      </w:r>
      <w:r w:rsidRPr="00C15ABA">
        <w:tab/>
      </w:r>
      <w:r w:rsidRPr="0040133E">
        <w:t>Dealing with hazardous material (New Clause)</w:t>
      </w:r>
    </w:p>
    <w:p w14:paraId="0291F18B" w14:textId="77777777" w:rsidR="00F81449" w:rsidRPr="00C15ABA" w:rsidRDefault="00F81449" w:rsidP="002017B0">
      <w:pPr>
        <w:pStyle w:val="Bullet0"/>
        <w:numPr>
          <w:ilvl w:val="0"/>
          <w:numId w:val="0"/>
        </w:numPr>
        <w:ind w:left="1134" w:right="-1"/>
        <w:jc w:val="both"/>
      </w:pPr>
      <w:r w:rsidRPr="00C15ABA">
        <w:t xml:space="preserve">The rates tendered shall include full compensation for taking </w:t>
      </w:r>
      <w:proofErr w:type="gramStart"/>
      <w:r w:rsidRPr="00C15ABA">
        <w:t>all of</w:t>
      </w:r>
      <w:proofErr w:type="gramEnd"/>
      <w:r w:rsidRPr="00C15ABA">
        <w:t xml:space="preserve"> the necessary precautions for dealing with hazardous materials during clearing activities. The rates shall include the removal and transport of the materials to a hazardous waste disposal facility and shall also include all fees for disposal. The requirements of </w:t>
      </w:r>
      <w:proofErr w:type="gramStart"/>
      <w:r w:rsidRPr="00C15ABA">
        <w:t xml:space="preserve">the </w:t>
      </w:r>
      <w:r w:rsidRPr="002017B0">
        <w:t xml:space="preserve"> ‘</w:t>
      </w:r>
      <w:proofErr w:type="gramEnd"/>
      <w:r w:rsidRPr="002017B0">
        <w:t>Health &amp; Safety Specification</w:t>
      </w:r>
      <w:r w:rsidRPr="00C15ABA">
        <w:t>’ are to be included in the rate for this item of work.</w:t>
      </w:r>
    </w:p>
    <w:p w14:paraId="33EC2322" w14:textId="77777777" w:rsidR="00F81449" w:rsidRPr="00C15ABA" w:rsidRDefault="00F81449" w:rsidP="002017B0">
      <w:pPr>
        <w:pStyle w:val="Bullet0"/>
        <w:numPr>
          <w:ilvl w:val="0"/>
          <w:numId w:val="0"/>
        </w:numPr>
        <w:ind w:left="1134" w:right="-1"/>
        <w:jc w:val="both"/>
      </w:pPr>
    </w:p>
    <w:p w14:paraId="050CADB1" w14:textId="77777777" w:rsidR="00F81449" w:rsidRPr="00C15ABA" w:rsidRDefault="00F81449" w:rsidP="002017B0">
      <w:pPr>
        <w:pStyle w:val="Bullet0"/>
        <w:numPr>
          <w:ilvl w:val="0"/>
          <w:numId w:val="0"/>
        </w:numPr>
        <w:ind w:left="1134" w:right="-1"/>
        <w:jc w:val="both"/>
      </w:pPr>
      <w:r w:rsidRPr="00C15ABA">
        <w:t>The item shall distinguish the different types of material to be handled and the unit measured shall be appropriate to the material in question. Payment for each scheduled item will only become payable once the Contractor has supplied the Engineer with a certificate issued by the disposal site.</w:t>
      </w:r>
    </w:p>
    <w:p w14:paraId="52701DB7" w14:textId="77777777" w:rsidR="00F81449" w:rsidRPr="00C15ABA" w:rsidRDefault="00F81449" w:rsidP="002017B0">
      <w:pPr>
        <w:pStyle w:val="Bullet0"/>
        <w:numPr>
          <w:ilvl w:val="0"/>
          <w:numId w:val="0"/>
        </w:numPr>
        <w:ind w:left="1134" w:right="-1"/>
        <w:jc w:val="both"/>
      </w:pPr>
    </w:p>
    <w:p w14:paraId="3230DB16" w14:textId="77777777" w:rsidR="00F81449" w:rsidRPr="00C15ABA" w:rsidRDefault="00F81449" w:rsidP="00D23A4F">
      <w:pPr>
        <w:pStyle w:val="PSLevel4"/>
      </w:pPr>
      <w:r w:rsidRPr="00C15ABA">
        <w:t>PSC 8.2.12</w:t>
      </w:r>
      <w:r w:rsidRPr="00C15ABA">
        <w:tab/>
      </w:r>
      <w:r w:rsidRPr="0040133E">
        <w:t>Break out concrete or brickwork and make good (New Clause)</w:t>
      </w:r>
      <w:r w:rsidRPr="00C15ABA">
        <w:t xml:space="preserve"> </w:t>
      </w:r>
    </w:p>
    <w:p w14:paraId="17519A29" w14:textId="77777777" w:rsidR="00F81449" w:rsidRPr="00C15ABA" w:rsidRDefault="00F81449" w:rsidP="002017B0">
      <w:pPr>
        <w:pStyle w:val="Bullet0"/>
        <w:numPr>
          <w:ilvl w:val="0"/>
          <w:numId w:val="0"/>
        </w:numPr>
        <w:ind w:left="1134" w:right="-1"/>
        <w:jc w:val="both"/>
      </w:pPr>
      <w:r w:rsidRPr="00C15ABA">
        <w:t>Separate items will be scheduled for different materials and different areas with different working conditions.</w:t>
      </w:r>
    </w:p>
    <w:p w14:paraId="3093CF18" w14:textId="77777777" w:rsidR="00F81449" w:rsidRPr="00C15ABA" w:rsidRDefault="00F81449" w:rsidP="002017B0">
      <w:pPr>
        <w:pStyle w:val="Bullet0"/>
        <w:numPr>
          <w:ilvl w:val="0"/>
          <w:numId w:val="0"/>
        </w:numPr>
        <w:ind w:left="1134" w:right="-1"/>
        <w:jc w:val="both"/>
      </w:pPr>
    </w:p>
    <w:p w14:paraId="317C880A" w14:textId="77777777" w:rsidR="00F81449" w:rsidRPr="00C15ABA" w:rsidRDefault="00F81449" w:rsidP="002017B0">
      <w:pPr>
        <w:pStyle w:val="Bullet0"/>
        <w:numPr>
          <w:ilvl w:val="0"/>
          <w:numId w:val="0"/>
        </w:numPr>
        <w:ind w:left="1134" w:right="-1"/>
        <w:jc w:val="both"/>
      </w:pPr>
      <w:r w:rsidRPr="00C15ABA">
        <w:t xml:space="preserve">The item shall cover all costs associated with breaking out concrete or brickwork in walls and slabs for the purpose of modifying the existing structures, forming new pipe penetrations, connecting existing pipes to new chambers or for laying pipes below walls or structures. The rate shall include removal from site and disposal of the waste material. It shall also cover for making good the broken edges with an approved epoxy mortar (Sika </w:t>
      </w:r>
      <w:proofErr w:type="spellStart"/>
      <w:r w:rsidRPr="00C15ABA">
        <w:t>Monotop</w:t>
      </w:r>
      <w:proofErr w:type="spellEnd"/>
      <w:r w:rsidRPr="00C15ABA">
        <w:t xml:space="preserve"> 620 or equally approved) with a steel float finish to the Engineer’s satisfaction or as specified in the drawings or rebuilding the wall to a condition approved by the Engineer.</w:t>
      </w:r>
    </w:p>
    <w:p w14:paraId="117BA394" w14:textId="77777777" w:rsidR="00F81449" w:rsidRPr="00C15ABA" w:rsidRDefault="00F81449" w:rsidP="002017B0">
      <w:pPr>
        <w:pStyle w:val="Bullet0"/>
        <w:numPr>
          <w:ilvl w:val="0"/>
          <w:numId w:val="0"/>
        </w:numPr>
        <w:ind w:left="1134" w:right="-1"/>
        <w:jc w:val="both"/>
      </w:pPr>
    </w:p>
    <w:p w14:paraId="4F3F243B" w14:textId="77777777" w:rsidR="00F81449" w:rsidRPr="00C15ABA" w:rsidRDefault="00F81449" w:rsidP="002017B0">
      <w:pPr>
        <w:pStyle w:val="Bullet0"/>
        <w:numPr>
          <w:ilvl w:val="0"/>
          <w:numId w:val="0"/>
        </w:numPr>
        <w:ind w:left="1134" w:right="-1"/>
        <w:jc w:val="both"/>
      </w:pPr>
      <w:r w:rsidRPr="00C15ABA">
        <w:t>This work may be required to be done during night and over weekends (</w:t>
      </w:r>
      <w:proofErr w:type="gramStart"/>
      <w:r w:rsidRPr="00C15ABA">
        <w:t>e.g.</w:t>
      </w:r>
      <w:proofErr w:type="gramEnd"/>
      <w:r w:rsidRPr="00C15ABA">
        <w:t xml:space="preserve"> Sunday night after 11pm) when the flows through the works are at the lowest. The tendered rates shall therefore allow for any additional costs associated with doing this work at these hours. It may also be required that the breaking through and the making good of the surfaces be done on separate nights and this shall also be allowed for in the tendered rates.</w:t>
      </w:r>
    </w:p>
    <w:p w14:paraId="445DBF81" w14:textId="77777777" w:rsidR="00F81449" w:rsidRPr="00C15ABA" w:rsidRDefault="00F81449" w:rsidP="002017B0">
      <w:pPr>
        <w:pStyle w:val="Bullet0"/>
        <w:numPr>
          <w:ilvl w:val="0"/>
          <w:numId w:val="0"/>
        </w:numPr>
        <w:ind w:left="1134" w:right="-1"/>
        <w:jc w:val="both"/>
      </w:pPr>
    </w:p>
    <w:p w14:paraId="5B888A0F" w14:textId="77777777" w:rsidR="00F81449" w:rsidRPr="00C15ABA" w:rsidRDefault="00F81449" w:rsidP="002017B0">
      <w:pPr>
        <w:pStyle w:val="Bullet0"/>
        <w:numPr>
          <w:ilvl w:val="0"/>
          <w:numId w:val="0"/>
        </w:numPr>
        <w:ind w:left="1134" w:right="-1"/>
        <w:jc w:val="both"/>
      </w:pPr>
      <w:r w:rsidRPr="00C15ABA">
        <w:t>The times when this work is to be done shall be approved in writing by the Engineer before the work commences (See Particular Specification PA)</w:t>
      </w:r>
    </w:p>
    <w:p w14:paraId="20254542" w14:textId="77777777" w:rsidR="00F81449" w:rsidRPr="00C15ABA" w:rsidRDefault="00F81449" w:rsidP="002017B0">
      <w:pPr>
        <w:pStyle w:val="Bullet0"/>
        <w:numPr>
          <w:ilvl w:val="0"/>
          <w:numId w:val="0"/>
        </w:numPr>
        <w:ind w:left="1134" w:right="-1"/>
        <w:jc w:val="both"/>
      </w:pPr>
    </w:p>
    <w:p w14:paraId="50DEA65B" w14:textId="77777777" w:rsidR="00F81449" w:rsidRPr="00C15ABA" w:rsidRDefault="00F81449" w:rsidP="002017B0">
      <w:pPr>
        <w:pStyle w:val="Bullet0"/>
        <w:numPr>
          <w:ilvl w:val="0"/>
          <w:numId w:val="0"/>
        </w:numPr>
        <w:ind w:left="1134" w:right="-1"/>
        <w:jc w:val="both"/>
      </w:pPr>
      <w:r w:rsidRPr="00C15ABA">
        <w:t>The quantity measured shall be the net volume of concrete or brickwork required to be removed based on the actual average thickness of the sections to be broken out and the extent of the sections to be broken out shown on the drawings or directed by the Engineer. No payment will be made for overbreak.</w:t>
      </w:r>
    </w:p>
    <w:p w14:paraId="08A0BF70" w14:textId="77777777" w:rsidR="00F81449" w:rsidRPr="00C15ABA" w:rsidRDefault="00F81449" w:rsidP="002017B0">
      <w:pPr>
        <w:pStyle w:val="Bullet0"/>
        <w:numPr>
          <w:ilvl w:val="0"/>
          <w:numId w:val="0"/>
        </w:numPr>
        <w:ind w:left="1134" w:right="-1"/>
        <w:jc w:val="both"/>
      </w:pPr>
    </w:p>
    <w:p w14:paraId="19DCDF04" w14:textId="77777777" w:rsidR="00F81449" w:rsidRPr="00697CA5" w:rsidRDefault="00F81449" w:rsidP="00697CA5">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697CA5">
        <w:rPr>
          <w:rFonts w:ascii="Arial" w:hAnsi="Arial" w:cs="Arial"/>
          <w:b/>
          <w:u w:val="words"/>
          <w:lang w:eastAsia="en-US"/>
        </w:rPr>
        <w:t>Item</w:t>
      </w:r>
      <w:r w:rsidRPr="00697CA5">
        <w:rPr>
          <w:rFonts w:ascii="Arial" w:hAnsi="Arial" w:cs="Arial"/>
          <w:b/>
          <w:u w:val="words"/>
          <w:lang w:eastAsia="en-US"/>
        </w:rPr>
        <w:tab/>
        <w:t>Unit</w:t>
      </w:r>
    </w:p>
    <w:p w14:paraId="49646030" w14:textId="77777777" w:rsidR="00F81449" w:rsidRPr="00697CA5" w:rsidRDefault="00F81449" w:rsidP="00697CA5">
      <w:pPr>
        <w:pStyle w:val="List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134"/>
        <w:jc w:val="both"/>
        <w:rPr>
          <w:rFonts w:cs="Arial"/>
          <w:b/>
          <w:sz w:val="20"/>
          <w:szCs w:val="20"/>
        </w:rPr>
      </w:pPr>
      <w:r w:rsidRPr="00697CA5">
        <w:rPr>
          <w:rFonts w:cs="Arial"/>
          <w:b/>
          <w:sz w:val="20"/>
          <w:szCs w:val="20"/>
        </w:rPr>
        <w:t xml:space="preserve">Break out concrete/brickwork, reinstate, make good </w:t>
      </w:r>
      <w:proofErr w:type="gramStart"/>
      <w:r w:rsidRPr="00697CA5">
        <w:rPr>
          <w:rFonts w:cs="Arial"/>
          <w:b/>
          <w:sz w:val="20"/>
          <w:szCs w:val="20"/>
        </w:rPr>
        <w:t>edges</w:t>
      </w:r>
      <w:proofErr w:type="gramEnd"/>
      <w:r>
        <w:rPr>
          <w:rFonts w:cs="Arial"/>
          <w:b/>
          <w:sz w:val="20"/>
          <w:szCs w:val="20"/>
        </w:rPr>
        <w:t xml:space="preserve"> </w:t>
      </w:r>
      <w:r w:rsidRPr="00697CA5">
        <w:rPr>
          <w:rFonts w:cs="Arial"/>
          <w:b/>
          <w:sz w:val="20"/>
          <w:szCs w:val="20"/>
        </w:rPr>
        <w:t>and dispose of waste</w:t>
      </w:r>
      <w:r w:rsidRPr="00697CA5">
        <w:rPr>
          <w:rFonts w:cs="Arial"/>
          <w:b/>
          <w:sz w:val="20"/>
          <w:szCs w:val="20"/>
        </w:rPr>
        <w:tab/>
        <w:t>m³</w:t>
      </w:r>
    </w:p>
    <w:p w14:paraId="2ACAF312" w14:textId="77777777" w:rsidR="00F81449" w:rsidRPr="00C15ABA" w:rsidRDefault="00F81449" w:rsidP="00697CA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jc w:val="both"/>
        <w:rPr>
          <w:rFonts w:ascii="Arial" w:hAnsi="Arial" w:cs="Arial"/>
          <w:lang w:eastAsia="en-US"/>
        </w:rPr>
      </w:pPr>
    </w:p>
    <w:p w14:paraId="46DBC704" w14:textId="77777777" w:rsidR="00F81449" w:rsidRPr="00C15ABA" w:rsidRDefault="00F81449" w:rsidP="00D23A4F">
      <w:pPr>
        <w:pStyle w:val="PSLevel4"/>
      </w:pPr>
      <w:r w:rsidRPr="00C15ABA">
        <w:t>PSC 8.2.13</w:t>
      </w:r>
      <w:r w:rsidRPr="00C15ABA">
        <w:tab/>
      </w:r>
      <w:r w:rsidRPr="0040133E">
        <w:t>Dismantle and remove existing equipment (New Clause)</w:t>
      </w:r>
      <w:r w:rsidRPr="00C15ABA">
        <w:t xml:space="preserve"> </w:t>
      </w:r>
    </w:p>
    <w:p w14:paraId="786EB73F" w14:textId="77777777" w:rsidR="00F81449" w:rsidRPr="00C15ABA" w:rsidRDefault="00F81449" w:rsidP="002017B0">
      <w:pPr>
        <w:pStyle w:val="Bullet0"/>
        <w:numPr>
          <w:ilvl w:val="0"/>
          <w:numId w:val="0"/>
        </w:numPr>
        <w:ind w:left="1134" w:right="-1"/>
        <w:jc w:val="both"/>
      </w:pPr>
      <w:r w:rsidRPr="00C15ABA">
        <w:t>A lump sum shall be tendered for various items of equipment that are to be dismantled and stored or disposed of accordingly.</w:t>
      </w:r>
    </w:p>
    <w:p w14:paraId="4A78E113" w14:textId="77777777" w:rsidR="00F81449" w:rsidRPr="00C15ABA" w:rsidRDefault="00F81449" w:rsidP="002017B0">
      <w:pPr>
        <w:pStyle w:val="Bullet0"/>
        <w:numPr>
          <w:ilvl w:val="0"/>
          <w:numId w:val="0"/>
        </w:numPr>
        <w:ind w:left="1134" w:right="-1"/>
        <w:jc w:val="both"/>
      </w:pPr>
    </w:p>
    <w:p w14:paraId="1A5F730A" w14:textId="77777777" w:rsidR="00F81449" w:rsidRPr="00C15ABA" w:rsidRDefault="00F81449" w:rsidP="002017B0">
      <w:pPr>
        <w:pStyle w:val="Bullet0"/>
        <w:numPr>
          <w:ilvl w:val="0"/>
          <w:numId w:val="0"/>
        </w:numPr>
        <w:ind w:left="1134" w:right="-1"/>
        <w:jc w:val="both"/>
      </w:pPr>
      <w:r w:rsidRPr="00C15ABA">
        <w:t xml:space="preserve">The tendered sums shall include all labour and plant required to complete the works, including transportation for disposing or storing, as required. </w:t>
      </w:r>
    </w:p>
    <w:p w14:paraId="5ACD1801" w14:textId="77777777" w:rsidR="00F81449" w:rsidRPr="00C15ABA" w:rsidRDefault="00F81449" w:rsidP="002017B0">
      <w:pPr>
        <w:pStyle w:val="Bullet0"/>
        <w:numPr>
          <w:ilvl w:val="0"/>
          <w:numId w:val="0"/>
        </w:numPr>
        <w:ind w:left="1134" w:right="-1"/>
        <w:jc w:val="both"/>
      </w:pPr>
    </w:p>
    <w:p w14:paraId="091EC23F" w14:textId="77777777" w:rsidR="00F81449" w:rsidRPr="00C15ABA" w:rsidRDefault="00F81449" w:rsidP="002017B0">
      <w:pPr>
        <w:pStyle w:val="Bullet0"/>
        <w:numPr>
          <w:ilvl w:val="0"/>
          <w:numId w:val="0"/>
        </w:numPr>
        <w:ind w:left="1134" w:right="-1"/>
        <w:jc w:val="both"/>
      </w:pPr>
      <w:r w:rsidRPr="00C15ABA">
        <w:t>The Contractor’s attention is drawn to clause PSC 5.8.3 regarding the disposal of mechanical equipment and materials that may be re-usable. The Contractor is deemed to have inspected the site and noted the full extent of the work required.</w:t>
      </w:r>
    </w:p>
    <w:p w14:paraId="7C0EA33B" w14:textId="77777777" w:rsidR="00F81449" w:rsidRPr="00C15ABA" w:rsidRDefault="00F81449" w:rsidP="002017B0">
      <w:pPr>
        <w:pStyle w:val="Bullet0"/>
        <w:numPr>
          <w:ilvl w:val="0"/>
          <w:numId w:val="0"/>
        </w:numPr>
        <w:ind w:left="1134" w:right="-1"/>
        <w:jc w:val="both"/>
      </w:pPr>
    </w:p>
    <w:p w14:paraId="5898FF0D" w14:textId="77777777" w:rsidR="00F81449" w:rsidRPr="00C15ABA" w:rsidRDefault="00F81449" w:rsidP="002017B0">
      <w:pPr>
        <w:pStyle w:val="Bullet0"/>
        <w:numPr>
          <w:ilvl w:val="0"/>
          <w:numId w:val="0"/>
        </w:numPr>
        <w:ind w:left="1134" w:right="-1"/>
        <w:jc w:val="both"/>
      </w:pPr>
      <w:r w:rsidRPr="00C15ABA">
        <w:t>The costs for the installation of new mechanical equipment shall be measured separately.</w:t>
      </w:r>
    </w:p>
    <w:p w14:paraId="007D6FDE" w14:textId="77777777" w:rsidR="00F81449" w:rsidRPr="00C15ABA" w:rsidRDefault="00F81449" w:rsidP="00697CA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jc w:val="both"/>
        <w:rPr>
          <w:rFonts w:ascii="Arial" w:hAnsi="Arial" w:cs="Arial"/>
          <w:lang w:eastAsia="en-US"/>
        </w:rPr>
      </w:pPr>
    </w:p>
    <w:p w14:paraId="67393877" w14:textId="77777777" w:rsidR="00F81449" w:rsidRPr="00697CA5" w:rsidRDefault="00F81449" w:rsidP="00697CA5">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697CA5">
        <w:rPr>
          <w:rFonts w:ascii="Arial" w:hAnsi="Arial" w:cs="Arial"/>
          <w:b/>
          <w:u w:val="words"/>
          <w:lang w:eastAsia="en-US"/>
        </w:rPr>
        <w:t>Item</w:t>
      </w:r>
      <w:r w:rsidRPr="00697CA5">
        <w:rPr>
          <w:rFonts w:ascii="Arial" w:hAnsi="Arial" w:cs="Arial"/>
          <w:b/>
          <w:u w:val="words"/>
          <w:lang w:eastAsia="en-US"/>
        </w:rPr>
        <w:tab/>
        <w:t>Unit</w:t>
      </w:r>
    </w:p>
    <w:p w14:paraId="19381C81" w14:textId="77777777" w:rsidR="00F81449" w:rsidRPr="00697CA5" w:rsidRDefault="00F81449" w:rsidP="006D3728">
      <w:pPr>
        <w:pStyle w:val="ListParagraph"/>
        <w:widowControl/>
        <w:numPr>
          <w:ilvl w:val="0"/>
          <w:numId w:val="2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560"/>
        <w:jc w:val="both"/>
        <w:rPr>
          <w:rFonts w:cs="Arial"/>
          <w:b/>
          <w:sz w:val="20"/>
          <w:szCs w:val="20"/>
        </w:rPr>
      </w:pPr>
      <w:r w:rsidRPr="00697CA5">
        <w:rPr>
          <w:rFonts w:cs="Arial"/>
          <w:b/>
          <w:sz w:val="20"/>
          <w:szCs w:val="20"/>
        </w:rPr>
        <w:t>Dismantle and remove existing equipment and dispose</w:t>
      </w:r>
      <w:r w:rsidRPr="00697CA5">
        <w:rPr>
          <w:rFonts w:cs="Arial"/>
          <w:b/>
          <w:sz w:val="20"/>
          <w:szCs w:val="20"/>
        </w:rPr>
        <w:tab/>
        <w:t>Sum</w:t>
      </w:r>
    </w:p>
    <w:p w14:paraId="18AA35B1" w14:textId="77777777" w:rsidR="00F81449" w:rsidRDefault="00F81449" w:rsidP="006D3728">
      <w:pPr>
        <w:pStyle w:val="ListParagraph"/>
        <w:widowControl/>
        <w:numPr>
          <w:ilvl w:val="0"/>
          <w:numId w:val="2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560"/>
        <w:jc w:val="both"/>
        <w:rPr>
          <w:rFonts w:cs="Arial"/>
          <w:b/>
          <w:sz w:val="20"/>
          <w:szCs w:val="20"/>
        </w:rPr>
      </w:pPr>
      <w:r w:rsidRPr="00697CA5">
        <w:rPr>
          <w:rFonts w:cs="Arial"/>
          <w:b/>
          <w:sz w:val="20"/>
          <w:szCs w:val="20"/>
        </w:rPr>
        <w:t>Dismantle and remove existing equipment and transport to</w:t>
      </w:r>
      <w:r>
        <w:rPr>
          <w:rFonts w:cs="Arial"/>
          <w:b/>
          <w:sz w:val="20"/>
          <w:szCs w:val="20"/>
        </w:rPr>
        <w:t xml:space="preserve"> </w:t>
      </w:r>
      <w:proofErr w:type="spellStart"/>
      <w:r w:rsidRPr="00697CA5">
        <w:rPr>
          <w:rFonts w:cs="Arial"/>
          <w:b/>
          <w:sz w:val="20"/>
          <w:szCs w:val="20"/>
        </w:rPr>
        <w:t>Ethekwini</w:t>
      </w:r>
      <w:proofErr w:type="spellEnd"/>
      <w:r w:rsidRPr="00697CA5">
        <w:rPr>
          <w:rFonts w:cs="Arial"/>
          <w:b/>
          <w:sz w:val="20"/>
          <w:szCs w:val="20"/>
        </w:rPr>
        <w:t xml:space="preserve"> </w:t>
      </w:r>
    </w:p>
    <w:p w14:paraId="54DA7CF3" w14:textId="77777777" w:rsidR="00F81449" w:rsidRPr="00697CA5" w:rsidRDefault="00F81449" w:rsidP="00697CA5">
      <w:pPr>
        <w:pStyle w:val="List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560"/>
        <w:jc w:val="both"/>
        <w:rPr>
          <w:rFonts w:cs="Arial"/>
          <w:b/>
          <w:sz w:val="20"/>
          <w:szCs w:val="20"/>
        </w:rPr>
      </w:pPr>
      <w:r w:rsidRPr="00697CA5">
        <w:rPr>
          <w:rFonts w:cs="Arial"/>
          <w:b/>
          <w:sz w:val="20"/>
          <w:szCs w:val="20"/>
        </w:rPr>
        <w:t>Municipality Store</w:t>
      </w:r>
      <w:r w:rsidRPr="00697CA5">
        <w:rPr>
          <w:rFonts w:cs="Arial"/>
          <w:b/>
          <w:sz w:val="20"/>
          <w:szCs w:val="20"/>
        </w:rPr>
        <w:tab/>
        <w:t>Sum</w:t>
      </w:r>
    </w:p>
    <w:p w14:paraId="5CF85237" w14:textId="77777777" w:rsidR="00F81449" w:rsidRPr="00C15ABA" w:rsidRDefault="00F81449" w:rsidP="00697CA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jc w:val="both"/>
        <w:rPr>
          <w:rFonts w:ascii="Arial" w:hAnsi="Arial" w:cs="Arial"/>
          <w:lang w:eastAsia="en-US"/>
        </w:rPr>
      </w:pPr>
    </w:p>
    <w:p w14:paraId="3D76DCF3" w14:textId="77777777" w:rsidR="00F81449" w:rsidRPr="00C15ABA" w:rsidRDefault="00F81449" w:rsidP="00D23A4F">
      <w:pPr>
        <w:pStyle w:val="PSLevel4"/>
      </w:pPr>
      <w:r w:rsidRPr="00C15ABA">
        <w:lastRenderedPageBreak/>
        <w:t>PSC 8.2.14</w:t>
      </w:r>
      <w:r w:rsidRPr="00C15ABA">
        <w:tab/>
      </w:r>
      <w:r w:rsidRPr="0040133E">
        <w:t>Relocation of existing services (New Clause)</w:t>
      </w:r>
      <w:r w:rsidRPr="00C15ABA">
        <w:t xml:space="preserve"> </w:t>
      </w:r>
    </w:p>
    <w:p w14:paraId="14072F5F" w14:textId="77777777" w:rsidR="00F81449" w:rsidRPr="00C15ABA" w:rsidRDefault="00F81449" w:rsidP="00697CA5">
      <w:pPr>
        <w:pStyle w:val="Bullet0"/>
        <w:numPr>
          <w:ilvl w:val="0"/>
          <w:numId w:val="0"/>
        </w:numPr>
        <w:ind w:left="1134" w:right="-1"/>
        <w:jc w:val="both"/>
      </w:pPr>
      <w:r w:rsidRPr="00C15ABA">
        <w:t xml:space="preserve">The tendered sum shall include for all costs involved in excavating by hand in all materials, exposing, shoring, decommissioning, cutting into and removing the existing services (only during the times mentioned below), relaying the service along the new route (if the existing pipework is to be reused) as directed by the Engineer, tying new pipework into the existing, reconnecting and re-commissioning the system. The cost for the excavation of the new trench, supply and laying of new pipe lengths, supply and installation of new bends, laying, jointing, bedding, supply of bedding material, backfilling, compacting and pressure testing of new pipework shall be included under Section L. </w:t>
      </w:r>
    </w:p>
    <w:p w14:paraId="72B101DC" w14:textId="77777777" w:rsidR="00F81449" w:rsidRPr="00C15ABA" w:rsidRDefault="00F81449" w:rsidP="00697CA5">
      <w:pPr>
        <w:pStyle w:val="Bullet0"/>
        <w:numPr>
          <w:ilvl w:val="0"/>
          <w:numId w:val="0"/>
        </w:numPr>
        <w:ind w:left="1134" w:right="-1"/>
        <w:jc w:val="both"/>
      </w:pPr>
    </w:p>
    <w:p w14:paraId="0BA15787" w14:textId="77777777" w:rsidR="00F81449" w:rsidRPr="00C15ABA" w:rsidRDefault="00F81449" w:rsidP="00697CA5">
      <w:pPr>
        <w:pStyle w:val="Bullet0"/>
        <w:numPr>
          <w:ilvl w:val="0"/>
          <w:numId w:val="0"/>
        </w:numPr>
        <w:ind w:left="1134" w:right="-1"/>
        <w:jc w:val="both"/>
      </w:pPr>
      <w:r w:rsidRPr="00C15ABA">
        <w:t xml:space="preserve">In the case of rising mains or gravity mains, the sum shall include for liaison with the plant operator to arrange for pumpstations to be turned off and for the pipes to be drained and emptied, the relocation work to take place at night during periods of low flow, the possible rerouting of existing pipeline beneath the proposed pipeline. </w:t>
      </w:r>
    </w:p>
    <w:p w14:paraId="47A77A3C" w14:textId="77777777" w:rsidR="00F81449" w:rsidRPr="00C15ABA" w:rsidRDefault="00F81449" w:rsidP="00697CA5">
      <w:pPr>
        <w:pStyle w:val="Bullet0"/>
        <w:numPr>
          <w:ilvl w:val="0"/>
          <w:numId w:val="0"/>
        </w:numPr>
        <w:ind w:left="1134" w:right="-1"/>
        <w:jc w:val="both"/>
      </w:pPr>
    </w:p>
    <w:p w14:paraId="7F091F5E" w14:textId="77777777" w:rsidR="00F81449" w:rsidRPr="00C15ABA" w:rsidRDefault="00F81449" w:rsidP="00697CA5">
      <w:pPr>
        <w:pStyle w:val="Bullet0"/>
        <w:numPr>
          <w:ilvl w:val="0"/>
          <w:numId w:val="0"/>
        </w:numPr>
        <w:ind w:left="1134" w:right="-1"/>
        <w:jc w:val="both"/>
      </w:pPr>
      <w:r w:rsidRPr="00C15ABA">
        <w:t>It is required that the relocations shall done during night, and over the weekends (</w:t>
      </w:r>
      <w:proofErr w:type="gramStart"/>
      <w:r w:rsidRPr="00C15ABA">
        <w:t>i.e.</w:t>
      </w:r>
      <w:proofErr w:type="gramEnd"/>
      <w:r w:rsidRPr="00C15ABA">
        <w:t xml:space="preserve"> Sunday night 11pm – 4am), when the flows to the works are at the lowest. The tendered rates shall also therefore allow for any additional costs associated with doing this work at these times with these limited timeframes. It may also be required that the relocation of each rising main be done on separate nights and this shall also be allowed for in the tendered rates.</w:t>
      </w:r>
    </w:p>
    <w:p w14:paraId="1C05559B" w14:textId="77777777" w:rsidR="00F81449" w:rsidRPr="00C15ABA" w:rsidRDefault="00F81449" w:rsidP="00697CA5">
      <w:pPr>
        <w:pStyle w:val="Bullet0"/>
        <w:numPr>
          <w:ilvl w:val="0"/>
          <w:numId w:val="0"/>
        </w:numPr>
        <w:ind w:left="1134" w:right="-1"/>
        <w:jc w:val="both"/>
      </w:pPr>
    </w:p>
    <w:p w14:paraId="13B1E9E9" w14:textId="77777777" w:rsidR="00F81449" w:rsidRPr="00C15ABA" w:rsidRDefault="00F81449" w:rsidP="00697CA5">
      <w:pPr>
        <w:pStyle w:val="Bullet0"/>
        <w:numPr>
          <w:ilvl w:val="0"/>
          <w:numId w:val="0"/>
        </w:numPr>
        <w:ind w:left="1134" w:right="-1"/>
        <w:jc w:val="both"/>
      </w:pPr>
      <w:r w:rsidRPr="00C15ABA">
        <w:t>The sum shall also include for the recording and submission of as built information for the relocated services.</w:t>
      </w:r>
    </w:p>
    <w:p w14:paraId="2B6757E1" w14:textId="77777777" w:rsidR="00F81449" w:rsidRPr="00C15ABA" w:rsidRDefault="00F81449" w:rsidP="00697CA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jc w:val="both"/>
        <w:rPr>
          <w:rFonts w:ascii="Arial" w:hAnsi="Arial" w:cs="Arial"/>
          <w:lang w:eastAsia="en-US"/>
        </w:rPr>
      </w:pPr>
    </w:p>
    <w:p w14:paraId="36A30A1C" w14:textId="77777777" w:rsidR="00F81449" w:rsidRPr="00697CA5" w:rsidRDefault="00F81449" w:rsidP="00697CA5">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697CA5">
        <w:rPr>
          <w:rFonts w:ascii="Arial" w:hAnsi="Arial" w:cs="Arial"/>
          <w:b/>
          <w:u w:val="words"/>
          <w:lang w:eastAsia="en-US"/>
        </w:rPr>
        <w:t>Item</w:t>
      </w:r>
      <w:r w:rsidRPr="00697CA5">
        <w:rPr>
          <w:rFonts w:ascii="Arial" w:hAnsi="Arial" w:cs="Arial"/>
          <w:b/>
          <w:u w:val="words"/>
          <w:lang w:eastAsia="en-US"/>
        </w:rPr>
        <w:tab/>
        <w:t>Unit</w:t>
      </w:r>
    </w:p>
    <w:p w14:paraId="27C7B6EE" w14:textId="77777777" w:rsidR="00F81449" w:rsidRPr="0065247E" w:rsidRDefault="00F81449" w:rsidP="0065247E">
      <w:pPr>
        <w:pStyle w:val="List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134"/>
        <w:jc w:val="both"/>
        <w:rPr>
          <w:rFonts w:cs="Arial"/>
          <w:b/>
          <w:sz w:val="20"/>
          <w:szCs w:val="20"/>
        </w:rPr>
      </w:pPr>
      <w:r w:rsidRPr="0065247E">
        <w:rPr>
          <w:rFonts w:cs="Arial"/>
          <w:b/>
          <w:sz w:val="20"/>
          <w:szCs w:val="20"/>
        </w:rPr>
        <w:t>Relocation of existing services</w:t>
      </w:r>
    </w:p>
    <w:p w14:paraId="33C18B5F" w14:textId="77777777" w:rsidR="00F81449" w:rsidRPr="0065247E" w:rsidRDefault="00F81449" w:rsidP="006D3728">
      <w:pPr>
        <w:pStyle w:val="ListParagraph"/>
        <w:widowControl/>
        <w:numPr>
          <w:ilvl w:val="0"/>
          <w:numId w:val="21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560"/>
        <w:jc w:val="both"/>
        <w:rPr>
          <w:rFonts w:cs="Arial"/>
          <w:b/>
          <w:sz w:val="20"/>
          <w:szCs w:val="20"/>
        </w:rPr>
      </w:pPr>
      <w:r w:rsidRPr="0065247E">
        <w:rPr>
          <w:rFonts w:cs="Arial"/>
          <w:b/>
          <w:sz w:val="20"/>
          <w:szCs w:val="20"/>
        </w:rPr>
        <w:t>Type and size of service stated</w:t>
      </w:r>
      <w:r w:rsidRPr="0065247E">
        <w:rPr>
          <w:rFonts w:cs="Arial"/>
          <w:b/>
          <w:sz w:val="20"/>
          <w:szCs w:val="20"/>
        </w:rPr>
        <w:tab/>
        <w:t>Sum</w:t>
      </w:r>
    </w:p>
    <w:p w14:paraId="230C9D38" w14:textId="77777777" w:rsidR="00F81449" w:rsidRPr="00C15ABA" w:rsidRDefault="00F81449" w:rsidP="0065247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jc w:val="both"/>
        <w:rPr>
          <w:rFonts w:ascii="Arial" w:hAnsi="Arial" w:cs="Arial"/>
          <w:lang w:eastAsia="en-US"/>
        </w:rPr>
      </w:pPr>
    </w:p>
    <w:p w14:paraId="35F841CA" w14:textId="77777777" w:rsidR="00F81449" w:rsidRDefault="00F81449" w:rsidP="00D23A4F">
      <w:pPr>
        <w:pStyle w:val="PSLevel4"/>
      </w:pPr>
    </w:p>
    <w:p w14:paraId="1000B110" w14:textId="77777777" w:rsidR="00F81449" w:rsidRPr="00C15ABA" w:rsidRDefault="00F81449" w:rsidP="00D23A4F">
      <w:pPr>
        <w:pStyle w:val="PSLevel4"/>
      </w:pPr>
      <w:r w:rsidRPr="00C15ABA">
        <w:t>PSC 8.2.15</w:t>
      </w:r>
      <w:r w:rsidRPr="00C15ABA">
        <w:tab/>
      </w:r>
      <w:r w:rsidRPr="0040133E">
        <w:t>Cleaning of existing raw sewage pipelines (New Clause)</w:t>
      </w:r>
      <w:r w:rsidRPr="00C15ABA">
        <w:t xml:space="preserve"> </w:t>
      </w:r>
    </w:p>
    <w:p w14:paraId="05955BA7" w14:textId="77777777" w:rsidR="00F81449" w:rsidRPr="00C15ABA" w:rsidRDefault="00F81449" w:rsidP="00697CA5">
      <w:pPr>
        <w:pStyle w:val="Bullet0"/>
        <w:numPr>
          <w:ilvl w:val="0"/>
          <w:numId w:val="0"/>
        </w:numPr>
        <w:ind w:left="1134" w:right="-1"/>
        <w:jc w:val="both"/>
      </w:pPr>
      <w:r w:rsidRPr="00C15ABA">
        <w:t>The unit of measurement shall be the length of raw sewage pipework to be cleaned.</w:t>
      </w:r>
    </w:p>
    <w:p w14:paraId="4DE9C8EB" w14:textId="77777777" w:rsidR="00F81449" w:rsidRPr="00C15ABA" w:rsidRDefault="00F81449" w:rsidP="00697CA5">
      <w:pPr>
        <w:pStyle w:val="Bullet0"/>
        <w:numPr>
          <w:ilvl w:val="0"/>
          <w:numId w:val="0"/>
        </w:numPr>
        <w:ind w:left="1134" w:right="-1"/>
        <w:jc w:val="both"/>
      </w:pPr>
    </w:p>
    <w:p w14:paraId="1CCDC281" w14:textId="77777777" w:rsidR="00F81449" w:rsidRPr="00C15ABA" w:rsidRDefault="00F81449" w:rsidP="00697CA5">
      <w:pPr>
        <w:pStyle w:val="Bullet0"/>
        <w:numPr>
          <w:ilvl w:val="0"/>
          <w:numId w:val="0"/>
        </w:numPr>
        <w:ind w:left="1134" w:right="-1"/>
        <w:jc w:val="both"/>
      </w:pPr>
      <w:r w:rsidRPr="00C15ABA">
        <w:t>The tendered rates shall include the provisions of acquiring a specialist Contractor, which shall be approved by the Engineer, to pressure clean the existing pipelines. The Contractor’s mark-up for overheads, etc. on appointing the specialist Contractor shall be included in the Contractor’s rates.</w:t>
      </w:r>
    </w:p>
    <w:p w14:paraId="1CAB8E41" w14:textId="77777777" w:rsidR="00F81449" w:rsidRPr="00C15ABA" w:rsidRDefault="00F81449" w:rsidP="00697CA5">
      <w:pPr>
        <w:pStyle w:val="Bullet0"/>
        <w:numPr>
          <w:ilvl w:val="0"/>
          <w:numId w:val="0"/>
        </w:numPr>
        <w:ind w:left="1134" w:right="-1"/>
        <w:jc w:val="both"/>
      </w:pPr>
    </w:p>
    <w:p w14:paraId="7C7D20B6" w14:textId="77777777" w:rsidR="00F81449" w:rsidRPr="00C15ABA" w:rsidRDefault="00F81449" w:rsidP="00697CA5">
      <w:pPr>
        <w:pStyle w:val="Bullet0"/>
        <w:numPr>
          <w:ilvl w:val="0"/>
          <w:numId w:val="0"/>
        </w:numPr>
        <w:ind w:left="1134" w:right="-1"/>
        <w:jc w:val="both"/>
      </w:pPr>
      <w:r w:rsidRPr="00C15ABA">
        <w:t xml:space="preserve">The costs for gaining access to the entry points of the pipelines, shutting off the flow, cleaning, </w:t>
      </w:r>
      <w:proofErr w:type="gramStart"/>
      <w:r w:rsidRPr="00C15ABA">
        <w:t>draining</w:t>
      </w:r>
      <w:proofErr w:type="gramEnd"/>
      <w:r w:rsidRPr="00C15ABA">
        <w:t xml:space="preserve"> and pumping out any effluent left in the pipe shall be deemed to be included in the rates.</w:t>
      </w:r>
    </w:p>
    <w:p w14:paraId="675CE2CC" w14:textId="77777777" w:rsidR="00F81449" w:rsidRPr="00C15ABA" w:rsidRDefault="00F81449" w:rsidP="00697CA5">
      <w:pPr>
        <w:pStyle w:val="Bullet0"/>
        <w:numPr>
          <w:ilvl w:val="0"/>
          <w:numId w:val="0"/>
        </w:numPr>
        <w:ind w:left="1134" w:right="-1"/>
        <w:jc w:val="both"/>
      </w:pPr>
    </w:p>
    <w:p w14:paraId="71758F89" w14:textId="77777777" w:rsidR="00F81449" w:rsidRPr="00C15ABA" w:rsidRDefault="00F81449" w:rsidP="00697CA5">
      <w:pPr>
        <w:pStyle w:val="Bullet0"/>
        <w:numPr>
          <w:ilvl w:val="0"/>
          <w:numId w:val="0"/>
        </w:numPr>
        <w:ind w:left="1134" w:right="-1"/>
        <w:jc w:val="both"/>
      </w:pPr>
      <w:r w:rsidRPr="00C15ABA">
        <w:t>It is required that the pipe cleaning be done during night, and over the weekends (</w:t>
      </w:r>
      <w:proofErr w:type="gramStart"/>
      <w:r w:rsidRPr="00C15ABA">
        <w:t>i.e.</w:t>
      </w:r>
      <w:proofErr w:type="gramEnd"/>
      <w:r w:rsidRPr="00C15ABA">
        <w:t xml:space="preserve"> Sunday night after 11pm), when the flows through the works are at the lowest. The tendered rates shall also therefore allow for any additional costs associated with doing this work at these hours and during these limited timeframes. It may also be required that the cleaning of each pipeline be done on separate nights and this shall also be allowed for in the tendered rates.</w:t>
      </w:r>
    </w:p>
    <w:p w14:paraId="46107C65" w14:textId="77777777" w:rsidR="00F81449" w:rsidRPr="00C15ABA" w:rsidRDefault="00F81449" w:rsidP="00697CA5">
      <w:pPr>
        <w:pStyle w:val="Bullet0"/>
        <w:numPr>
          <w:ilvl w:val="0"/>
          <w:numId w:val="0"/>
        </w:numPr>
        <w:ind w:left="1134" w:right="-1"/>
        <w:jc w:val="both"/>
      </w:pPr>
    </w:p>
    <w:p w14:paraId="018111D3" w14:textId="77777777" w:rsidR="00F81449" w:rsidRPr="00C15ABA" w:rsidRDefault="00F81449" w:rsidP="00697CA5">
      <w:pPr>
        <w:pStyle w:val="Bullet0"/>
        <w:numPr>
          <w:ilvl w:val="0"/>
          <w:numId w:val="0"/>
        </w:numPr>
        <w:ind w:left="1134" w:right="-1"/>
        <w:jc w:val="both"/>
      </w:pPr>
      <w:r w:rsidRPr="00C15ABA">
        <w:t>The Contractor shall liaise with the Plant Manager and Engineer in agreeing to the time and date in which the pipeline cleaning can be done. These times shall be approved in writing by the Engineer before the work commences. No cleaning of any pipes shall commence without the prior approval from the Engineer.</w:t>
      </w:r>
    </w:p>
    <w:p w14:paraId="4F958B0B" w14:textId="77777777" w:rsidR="00F81449" w:rsidRPr="00C15ABA" w:rsidRDefault="00F81449" w:rsidP="00697CA5">
      <w:pPr>
        <w:pStyle w:val="Bullet0"/>
        <w:numPr>
          <w:ilvl w:val="0"/>
          <w:numId w:val="0"/>
        </w:numPr>
        <w:ind w:left="1134" w:right="-1"/>
        <w:jc w:val="both"/>
      </w:pPr>
    </w:p>
    <w:p w14:paraId="3703F219" w14:textId="77777777" w:rsidR="00F81449" w:rsidRPr="00C15ABA" w:rsidRDefault="00F81449" w:rsidP="00697CA5">
      <w:pPr>
        <w:pStyle w:val="Bullet0"/>
        <w:numPr>
          <w:ilvl w:val="0"/>
          <w:numId w:val="0"/>
        </w:numPr>
        <w:ind w:left="1134" w:right="-1"/>
        <w:jc w:val="both"/>
      </w:pPr>
      <w:r w:rsidRPr="00C15ABA">
        <w:t>A lump sum item has been scheduled to allow for the appointment and establishment of the approved specialist contractor who shall clean the rising mains. Separate items shall be scheduled for the various size and type of rising main that is to be cleaned.</w:t>
      </w:r>
    </w:p>
    <w:p w14:paraId="2D6B8ADD" w14:textId="77777777" w:rsidR="00F81449" w:rsidRPr="00C15ABA" w:rsidRDefault="00F81449" w:rsidP="00697CA5">
      <w:pPr>
        <w:pStyle w:val="Bullet0"/>
        <w:numPr>
          <w:ilvl w:val="0"/>
          <w:numId w:val="0"/>
        </w:numPr>
        <w:ind w:left="1134" w:right="-1"/>
        <w:jc w:val="both"/>
      </w:pPr>
    </w:p>
    <w:p w14:paraId="11BB1BB3" w14:textId="77777777" w:rsidR="00F81449" w:rsidRPr="00C15ABA" w:rsidRDefault="00F81449" w:rsidP="00697CA5">
      <w:pPr>
        <w:pStyle w:val="Bullet0"/>
        <w:numPr>
          <w:ilvl w:val="0"/>
          <w:numId w:val="0"/>
        </w:numPr>
        <w:ind w:left="1134" w:right="-1"/>
        <w:jc w:val="both"/>
      </w:pPr>
      <w:r w:rsidRPr="00C15ABA">
        <w:t xml:space="preserve">The pipeline cleaning shall be carried out in a manner </w:t>
      </w:r>
      <w:proofErr w:type="gramStart"/>
      <w:r w:rsidRPr="00C15ABA">
        <w:t>so as to</w:t>
      </w:r>
      <w:proofErr w:type="gramEnd"/>
      <w:r w:rsidRPr="00C15ABA">
        <w:t xml:space="preserve"> ensure continuity of incoming raw sewage flow. </w:t>
      </w:r>
    </w:p>
    <w:p w14:paraId="52226C95" w14:textId="77777777" w:rsidR="00F81449" w:rsidRPr="00C15ABA" w:rsidRDefault="00F81449" w:rsidP="00697CA5">
      <w:pPr>
        <w:pStyle w:val="Bullet0"/>
        <w:numPr>
          <w:ilvl w:val="0"/>
          <w:numId w:val="0"/>
        </w:numPr>
        <w:ind w:left="1134" w:right="-1"/>
        <w:jc w:val="both"/>
      </w:pPr>
    </w:p>
    <w:p w14:paraId="0DAC5FB5" w14:textId="77777777" w:rsidR="00F81449" w:rsidRPr="00C15ABA" w:rsidRDefault="00F81449" w:rsidP="00697CA5">
      <w:pPr>
        <w:pStyle w:val="Bullet0"/>
        <w:numPr>
          <w:ilvl w:val="0"/>
          <w:numId w:val="0"/>
        </w:numPr>
        <w:ind w:left="1134" w:right="-1"/>
        <w:jc w:val="both"/>
      </w:pPr>
      <w:r w:rsidRPr="00C15ABA">
        <w:t xml:space="preserve">The following existing </w:t>
      </w:r>
      <w:r>
        <w:t>r</w:t>
      </w:r>
      <w:r w:rsidRPr="00C15ABA">
        <w:t xml:space="preserve">aw sewage pipelines: </w:t>
      </w:r>
    </w:p>
    <w:p w14:paraId="28E0527C" w14:textId="77777777" w:rsidR="00F81449" w:rsidRPr="00C15ABA" w:rsidRDefault="00F81449" w:rsidP="00697CA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jc w:val="both"/>
        <w:rPr>
          <w:rFonts w:ascii="Arial" w:hAnsi="Arial" w:cs="Arial"/>
          <w:lang w:eastAsia="en-US"/>
        </w:rPr>
      </w:pPr>
    </w:p>
    <w:p w14:paraId="40C92D92" w14:textId="77777777" w:rsidR="00F81449" w:rsidRPr="00697CA5" w:rsidRDefault="00F81449" w:rsidP="006D3728">
      <w:pPr>
        <w:pStyle w:val="ListParagraph"/>
        <w:widowControl/>
        <w:numPr>
          <w:ilvl w:val="0"/>
          <w:numId w:val="2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560"/>
        <w:jc w:val="both"/>
        <w:rPr>
          <w:rFonts w:cs="Arial"/>
          <w:sz w:val="20"/>
          <w:szCs w:val="20"/>
          <w:lang w:eastAsia="en-US"/>
        </w:rPr>
      </w:pPr>
      <w:r w:rsidRPr="00697CA5">
        <w:rPr>
          <w:rFonts w:cs="Arial"/>
          <w:sz w:val="20"/>
          <w:szCs w:val="20"/>
          <w:lang w:eastAsia="en-US"/>
        </w:rPr>
        <w:lastRenderedPageBreak/>
        <w:t xml:space="preserve">900mm diameter A.C. Raw sewer pipeline </w:t>
      </w:r>
    </w:p>
    <w:p w14:paraId="00E621AB" w14:textId="77777777" w:rsidR="00F81449" w:rsidRPr="00C15ABA" w:rsidRDefault="00F81449" w:rsidP="00697CA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778"/>
        <w:jc w:val="both"/>
        <w:rPr>
          <w:rFonts w:ascii="Arial" w:hAnsi="Arial" w:cs="Arial"/>
          <w:lang w:eastAsia="en-US"/>
        </w:rPr>
      </w:pPr>
    </w:p>
    <w:p w14:paraId="17A6589E" w14:textId="77777777" w:rsidR="00F81449" w:rsidRPr="00C15ABA" w:rsidRDefault="00F81449" w:rsidP="00697CA5">
      <w:pPr>
        <w:pStyle w:val="Bullet0"/>
        <w:numPr>
          <w:ilvl w:val="0"/>
          <w:numId w:val="0"/>
        </w:numPr>
        <w:ind w:left="1134" w:right="-1"/>
        <w:jc w:val="both"/>
      </w:pPr>
      <w:r w:rsidRPr="00C15ABA">
        <w:t>shall only be cleaned once the following items of work are complete:</w:t>
      </w:r>
    </w:p>
    <w:p w14:paraId="63A2616A" w14:textId="77777777" w:rsidR="00F81449" w:rsidRPr="00C15ABA" w:rsidRDefault="00F81449" w:rsidP="0007221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851" w:firstLine="567"/>
        <w:jc w:val="both"/>
        <w:rPr>
          <w:rFonts w:ascii="Arial" w:hAnsi="Arial" w:cs="Arial"/>
          <w:lang w:eastAsia="en-US"/>
        </w:rPr>
      </w:pPr>
    </w:p>
    <w:p w14:paraId="678017CE" w14:textId="77777777" w:rsidR="00F81449" w:rsidRPr="00697CA5" w:rsidRDefault="00F81449" w:rsidP="006D3728">
      <w:pPr>
        <w:pStyle w:val="ListParagraph"/>
        <w:widowControl/>
        <w:numPr>
          <w:ilvl w:val="0"/>
          <w:numId w:val="2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560"/>
        <w:jc w:val="both"/>
        <w:rPr>
          <w:rFonts w:cs="Arial"/>
          <w:sz w:val="20"/>
          <w:szCs w:val="20"/>
          <w:lang w:eastAsia="en-US"/>
        </w:rPr>
      </w:pPr>
      <w:r w:rsidRPr="00697CA5">
        <w:rPr>
          <w:rFonts w:cs="Arial"/>
          <w:sz w:val="20"/>
          <w:szCs w:val="20"/>
          <w:lang w:eastAsia="en-US"/>
        </w:rPr>
        <w:t>600mm diameter A.C. final effluent pipeline</w:t>
      </w:r>
    </w:p>
    <w:p w14:paraId="381E1865" w14:textId="77777777" w:rsidR="00F81449" w:rsidRPr="00697CA5" w:rsidRDefault="00F81449" w:rsidP="00697CA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jc w:val="both"/>
        <w:rPr>
          <w:rFonts w:ascii="Arial" w:hAnsi="Arial" w:cs="Arial"/>
          <w:lang w:eastAsia="en-US"/>
        </w:rPr>
      </w:pPr>
    </w:p>
    <w:p w14:paraId="759ABD5E" w14:textId="77777777" w:rsidR="00F81449" w:rsidRPr="00697CA5" w:rsidRDefault="00F81449" w:rsidP="00697CA5">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697CA5">
        <w:rPr>
          <w:rFonts w:ascii="Arial" w:hAnsi="Arial" w:cs="Arial"/>
          <w:b/>
          <w:u w:val="words"/>
          <w:lang w:eastAsia="en-US"/>
        </w:rPr>
        <w:t>Item</w:t>
      </w:r>
      <w:r w:rsidRPr="00697CA5">
        <w:rPr>
          <w:rFonts w:ascii="Arial" w:hAnsi="Arial" w:cs="Arial"/>
          <w:b/>
          <w:u w:val="words"/>
          <w:lang w:eastAsia="en-US"/>
        </w:rPr>
        <w:tab/>
        <w:t>Unit</w:t>
      </w:r>
    </w:p>
    <w:p w14:paraId="4C5FC7D1" w14:textId="77777777" w:rsidR="00F81449" w:rsidRPr="0065247E" w:rsidRDefault="00F81449" w:rsidP="006D3728">
      <w:pPr>
        <w:pStyle w:val="ListParagraph"/>
        <w:widowControl/>
        <w:numPr>
          <w:ilvl w:val="0"/>
          <w:numId w:val="2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560"/>
        <w:jc w:val="both"/>
        <w:rPr>
          <w:rFonts w:cs="Arial"/>
          <w:b/>
          <w:sz w:val="20"/>
          <w:szCs w:val="20"/>
        </w:rPr>
      </w:pPr>
      <w:r w:rsidRPr="0065247E">
        <w:rPr>
          <w:rFonts w:cs="Arial"/>
          <w:b/>
          <w:sz w:val="20"/>
          <w:szCs w:val="20"/>
        </w:rPr>
        <w:t>Establishment of pipeline cleaning crew onsite</w:t>
      </w:r>
      <w:r w:rsidRPr="0065247E">
        <w:rPr>
          <w:rFonts w:cs="Arial"/>
          <w:b/>
          <w:sz w:val="20"/>
          <w:szCs w:val="20"/>
        </w:rPr>
        <w:tab/>
        <w:t>Sum</w:t>
      </w:r>
    </w:p>
    <w:p w14:paraId="118182C2" w14:textId="77777777" w:rsidR="00F81449" w:rsidRPr="0065247E" w:rsidRDefault="00F81449" w:rsidP="006D3728">
      <w:pPr>
        <w:pStyle w:val="ListParagraph"/>
        <w:widowControl/>
        <w:numPr>
          <w:ilvl w:val="0"/>
          <w:numId w:val="2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560"/>
        <w:jc w:val="both"/>
        <w:rPr>
          <w:rFonts w:cs="Arial"/>
          <w:b/>
          <w:sz w:val="20"/>
          <w:szCs w:val="20"/>
        </w:rPr>
      </w:pPr>
      <w:r w:rsidRPr="0065247E">
        <w:rPr>
          <w:rFonts w:cs="Arial"/>
          <w:b/>
          <w:sz w:val="20"/>
          <w:szCs w:val="20"/>
        </w:rPr>
        <w:t>Pressure cleaning of pipeline (type and size specified)</w:t>
      </w:r>
      <w:r>
        <w:rPr>
          <w:rFonts w:cs="Arial"/>
          <w:b/>
          <w:sz w:val="20"/>
          <w:szCs w:val="20"/>
        </w:rPr>
        <w:t xml:space="preserve"> </w:t>
      </w:r>
      <w:r>
        <w:rPr>
          <w:rFonts w:cs="Arial"/>
          <w:b/>
          <w:sz w:val="20"/>
          <w:szCs w:val="20"/>
        </w:rPr>
        <w:tab/>
      </w:r>
      <w:r w:rsidRPr="0065247E">
        <w:rPr>
          <w:rFonts w:cs="Arial"/>
          <w:b/>
          <w:sz w:val="20"/>
          <w:szCs w:val="20"/>
        </w:rPr>
        <w:t>m</w:t>
      </w:r>
    </w:p>
    <w:p w14:paraId="3081FA2F" w14:textId="77777777" w:rsidR="00F81449" w:rsidRPr="00C15ABA" w:rsidRDefault="00F81449" w:rsidP="0007221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 w:val="right" w:leader="dot" w:pos="9071"/>
        </w:tabs>
        <w:ind w:left="1406" w:right="1134"/>
        <w:jc w:val="both"/>
        <w:rPr>
          <w:rFonts w:ascii="Arial" w:hAnsi="Arial" w:cs="Arial"/>
          <w:b/>
        </w:rPr>
      </w:pPr>
    </w:p>
    <w:p w14:paraId="0567AF46" w14:textId="77777777" w:rsidR="00F81449" w:rsidRPr="00C15ABA" w:rsidRDefault="00F81449" w:rsidP="00D23A4F">
      <w:pPr>
        <w:pStyle w:val="PSLevel4"/>
        <w:rPr>
          <w:lang w:val="en-GB" w:eastAsia="en-US"/>
        </w:rPr>
      </w:pPr>
      <w:r w:rsidRPr="00C15ABA">
        <w:rPr>
          <w:lang w:val="en-GB" w:eastAsia="en-US"/>
        </w:rPr>
        <w:t>PSC 8.2.16</w:t>
      </w:r>
      <w:r w:rsidRPr="00C15ABA">
        <w:rPr>
          <w:lang w:val="en-GB" w:eastAsia="en-US"/>
        </w:rPr>
        <w:tab/>
      </w:r>
      <w:r w:rsidRPr="0040133E">
        <w:t>Saw Cuts through existing surface (New Clause)</w:t>
      </w:r>
      <w:r w:rsidRPr="00C15ABA">
        <w:rPr>
          <w:lang w:val="en-GB" w:eastAsia="en-US"/>
        </w:rPr>
        <w:t xml:space="preserve"> </w:t>
      </w:r>
    </w:p>
    <w:p w14:paraId="75BBCDDE" w14:textId="77777777" w:rsidR="00F81449" w:rsidRPr="00C15ABA" w:rsidRDefault="00F81449" w:rsidP="00697CA5">
      <w:pPr>
        <w:pStyle w:val="Bullet0"/>
        <w:numPr>
          <w:ilvl w:val="0"/>
          <w:numId w:val="0"/>
        </w:numPr>
        <w:ind w:left="1134" w:right="-1"/>
        <w:jc w:val="both"/>
      </w:pPr>
      <w:r w:rsidRPr="00C15ABA">
        <w:t>The item shall cover the costs of making saw cuts as specified in surfaces to provide a clean edge to broken out sections.  Separate items will be scheduled for vertical and horizontal panels.</w:t>
      </w:r>
    </w:p>
    <w:p w14:paraId="40D5BBC1" w14:textId="77777777" w:rsidR="00F81449" w:rsidRPr="00C15ABA" w:rsidRDefault="00F81449" w:rsidP="00697CA5">
      <w:pPr>
        <w:pStyle w:val="Bullet0"/>
        <w:numPr>
          <w:ilvl w:val="0"/>
          <w:numId w:val="0"/>
        </w:numPr>
        <w:ind w:left="1134" w:right="-1"/>
        <w:jc w:val="both"/>
      </w:pPr>
    </w:p>
    <w:p w14:paraId="6290A990" w14:textId="77777777" w:rsidR="00F81449" w:rsidRPr="00C15ABA" w:rsidRDefault="00F81449" w:rsidP="00697CA5">
      <w:pPr>
        <w:pStyle w:val="Bullet0"/>
        <w:numPr>
          <w:ilvl w:val="0"/>
          <w:numId w:val="0"/>
        </w:numPr>
        <w:ind w:left="1134" w:right="-1"/>
        <w:jc w:val="both"/>
      </w:pPr>
      <w:r w:rsidRPr="00C15ABA">
        <w:t>The quantity measured shall be the net length of cut specified.</w:t>
      </w:r>
    </w:p>
    <w:p w14:paraId="62C5D9F8" w14:textId="77777777" w:rsidR="00F81449" w:rsidRPr="00C15ABA" w:rsidRDefault="00F81449" w:rsidP="0007221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 w:val="right" w:pos="9072"/>
        </w:tabs>
        <w:ind w:left="1418"/>
        <w:jc w:val="both"/>
        <w:rPr>
          <w:rFonts w:ascii="Arial" w:hAnsi="Arial" w:cs="Arial"/>
          <w:lang w:eastAsia="en-US"/>
        </w:rPr>
      </w:pPr>
    </w:p>
    <w:p w14:paraId="5B47E512" w14:textId="77777777" w:rsidR="00F81449" w:rsidRPr="00C15ABA" w:rsidRDefault="00F81449" w:rsidP="00697CA5">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C15ABA">
        <w:rPr>
          <w:rFonts w:ascii="Arial" w:hAnsi="Arial" w:cs="Arial"/>
          <w:b/>
          <w:u w:val="words"/>
          <w:lang w:eastAsia="en-US"/>
        </w:rPr>
        <w:t>Item</w:t>
      </w:r>
      <w:r w:rsidRPr="00C15ABA">
        <w:rPr>
          <w:rFonts w:ascii="Arial" w:hAnsi="Arial" w:cs="Arial"/>
          <w:b/>
          <w:u w:val="words"/>
          <w:lang w:eastAsia="en-US"/>
        </w:rPr>
        <w:tab/>
        <w:t>Unit</w:t>
      </w:r>
    </w:p>
    <w:p w14:paraId="702BC58B" w14:textId="77777777" w:rsidR="00F81449" w:rsidRPr="0065247E" w:rsidRDefault="00F81449" w:rsidP="006D3728">
      <w:pPr>
        <w:pStyle w:val="ListParagraph"/>
        <w:widowControl/>
        <w:numPr>
          <w:ilvl w:val="0"/>
          <w:numId w:val="2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560"/>
        <w:jc w:val="both"/>
        <w:rPr>
          <w:rFonts w:cs="Arial"/>
          <w:b/>
          <w:sz w:val="20"/>
          <w:szCs w:val="20"/>
        </w:rPr>
      </w:pPr>
      <w:r w:rsidRPr="0065247E">
        <w:rPr>
          <w:rFonts w:cs="Arial"/>
          <w:b/>
          <w:sz w:val="20"/>
          <w:szCs w:val="20"/>
        </w:rPr>
        <w:t>Saw cut through existing surface (type of surface and depth specified)</w:t>
      </w:r>
      <w:r w:rsidRPr="0065247E">
        <w:rPr>
          <w:rFonts w:cs="Arial"/>
          <w:b/>
          <w:sz w:val="20"/>
          <w:szCs w:val="20"/>
        </w:rPr>
        <w:tab/>
        <w:t>m</w:t>
      </w:r>
    </w:p>
    <w:p w14:paraId="5A4655D0" w14:textId="77777777" w:rsidR="00F81449" w:rsidRPr="00C15ABA" w:rsidRDefault="00F81449" w:rsidP="00697CA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701"/>
          <w:tab w:val="left" w:pos="1843"/>
          <w:tab w:val="right" w:leader="dot" w:pos="9072"/>
        </w:tabs>
        <w:ind w:right="1417"/>
        <w:jc w:val="both"/>
        <w:rPr>
          <w:rFonts w:ascii="Arial" w:hAnsi="Arial" w:cs="Arial"/>
          <w:b/>
          <w:lang w:eastAsia="en-US"/>
        </w:rPr>
      </w:pPr>
    </w:p>
    <w:p w14:paraId="5756F131" w14:textId="77777777" w:rsidR="00F81449" w:rsidRPr="00C15ABA" w:rsidRDefault="00F81449" w:rsidP="00D23A4F">
      <w:pPr>
        <w:pStyle w:val="PSLevel4"/>
      </w:pPr>
      <w:r w:rsidRPr="00C15ABA">
        <w:t>PSC 8.2.17</w:t>
      </w:r>
      <w:r w:rsidRPr="00C15ABA">
        <w:tab/>
      </w:r>
      <w:r w:rsidRPr="0040133E">
        <w:t xml:space="preserve">Removal of existing kerbing, </w:t>
      </w:r>
      <w:proofErr w:type="gramStart"/>
      <w:r w:rsidRPr="0040133E">
        <w:t>channelling</w:t>
      </w:r>
      <w:proofErr w:type="gramEnd"/>
      <w:r w:rsidRPr="0040133E">
        <w:t xml:space="preserve"> and edging</w:t>
      </w:r>
    </w:p>
    <w:p w14:paraId="3D6FBC78" w14:textId="77777777" w:rsidR="00F81449" w:rsidRPr="00C15ABA" w:rsidRDefault="00F81449" w:rsidP="00697CA5">
      <w:pPr>
        <w:pStyle w:val="Bullet0"/>
        <w:numPr>
          <w:ilvl w:val="0"/>
          <w:numId w:val="0"/>
        </w:numPr>
        <w:ind w:left="1134" w:right="-1"/>
        <w:jc w:val="both"/>
      </w:pPr>
      <w:r w:rsidRPr="00C15ABA">
        <w:t>The tendered rate shall be for all costs to lifting and remove existing precast kerbs, including backing and benching concrete, and dispose thereof at a licenced waste disposal facility. The rate tendered shall cover all commonly used kerbs including barrier, mountable, combination and edging and channel sections. The quantity shall be the length of kerb designated for removal.</w:t>
      </w:r>
    </w:p>
    <w:p w14:paraId="029E0F01" w14:textId="77777777" w:rsidR="00F81449" w:rsidRPr="00C15ABA" w:rsidRDefault="00F81449" w:rsidP="00697CA5">
      <w:pPr>
        <w:pStyle w:val="Bullet0"/>
        <w:numPr>
          <w:ilvl w:val="0"/>
          <w:numId w:val="0"/>
        </w:numPr>
        <w:ind w:left="1134" w:right="-1"/>
        <w:jc w:val="both"/>
      </w:pPr>
    </w:p>
    <w:p w14:paraId="04B250D0" w14:textId="77777777" w:rsidR="00F81449" w:rsidRPr="00C15ABA" w:rsidRDefault="00F81449" w:rsidP="00697CA5">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C15ABA">
        <w:rPr>
          <w:rFonts w:ascii="Arial" w:hAnsi="Arial" w:cs="Arial"/>
          <w:b/>
          <w:u w:val="words"/>
          <w:lang w:eastAsia="en-US"/>
        </w:rPr>
        <w:t xml:space="preserve">Item </w:t>
      </w:r>
      <w:r w:rsidRPr="00C15ABA">
        <w:rPr>
          <w:rFonts w:ascii="Arial" w:hAnsi="Arial" w:cs="Arial"/>
          <w:b/>
          <w:u w:val="words"/>
          <w:lang w:eastAsia="en-US"/>
        </w:rPr>
        <w:tab/>
        <w:t>Unit</w:t>
      </w:r>
    </w:p>
    <w:p w14:paraId="47D2FEED" w14:textId="77777777" w:rsidR="00F81449" w:rsidRPr="0065247E" w:rsidRDefault="00F81449" w:rsidP="0065247E">
      <w:pPr>
        <w:pStyle w:val="List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134"/>
        <w:jc w:val="both"/>
        <w:rPr>
          <w:rFonts w:cs="Arial"/>
          <w:b/>
          <w:sz w:val="20"/>
          <w:szCs w:val="20"/>
        </w:rPr>
      </w:pPr>
      <w:r w:rsidRPr="0065247E">
        <w:rPr>
          <w:rFonts w:cs="Arial"/>
          <w:b/>
          <w:sz w:val="20"/>
          <w:szCs w:val="20"/>
        </w:rPr>
        <w:t xml:space="preserve">Removal of existing kerbing, </w:t>
      </w:r>
      <w:proofErr w:type="gramStart"/>
      <w:r w:rsidRPr="0065247E">
        <w:rPr>
          <w:rFonts w:cs="Arial"/>
          <w:b/>
          <w:sz w:val="20"/>
          <w:szCs w:val="20"/>
        </w:rPr>
        <w:t>channelling</w:t>
      </w:r>
      <w:proofErr w:type="gramEnd"/>
      <w:r w:rsidRPr="0065247E">
        <w:rPr>
          <w:rFonts w:cs="Arial"/>
          <w:b/>
          <w:sz w:val="20"/>
          <w:szCs w:val="20"/>
        </w:rPr>
        <w:t xml:space="preserve"> and edging:                                     </w:t>
      </w:r>
    </w:p>
    <w:p w14:paraId="048A9FE3" w14:textId="77777777" w:rsidR="00F81449" w:rsidRPr="0065247E" w:rsidRDefault="00F81449" w:rsidP="006D3728">
      <w:pPr>
        <w:pStyle w:val="ListParagraph"/>
        <w:widowControl/>
        <w:numPr>
          <w:ilvl w:val="0"/>
          <w:numId w:val="21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560"/>
        <w:jc w:val="both"/>
        <w:rPr>
          <w:rFonts w:cs="Arial"/>
          <w:b/>
          <w:sz w:val="20"/>
          <w:szCs w:val="20"/>
        </w:rPr>
      </w:pPr>
      <w:r w:rsidRPr="0065247E">
        <w:rPr>
          <w:rFonts w:cs="Arial"/>
          <w:b/>
          <w:sz w:val="20"/>
          <w:szCs w:val="20"/>
        </w:rPr>
        <w:t>Kerbing</w:t>
      </w:r>
      <w:r w:rsidRPr="0065247E">
        <w:rPr>
          <w:rFonts w:cs="Arial"/>
          <w:b/>
          <w:sz w:val="20"/>
          <w:szCs w:val="20"/>
        </w:rPr>
        <w:tab/>
        <w:t xml:space="preserve">m </w:t>
      </w:r>
    </w:p>
    <w:p w14:paraId="55246AD4" w14:textId="77777777" w:rsidR="00F81449" w:rsidRPr="0065247E" w:rsidRDefault="00F81449" w:rsidP="006D3728">
      <w:pPr>
        <w:pStyle w:val="ListParagraph"/>
        <w:widowControl/>
        <w:numPr>
          <w:ilvl w:val="0"/>
          <w:numId w:val="21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560"/>
        <w:jc w:val="both"/>
        <w:rPr>
          <w:rFonts w:cs="Arial"/>
          <w:b/>
          <w:sz w:val="20"/>
          <w:szCs w:val="20"/>
        </w:rPr>
      </w:pPr>
      <w:r w:rsidRPr="0065247E">
        <w:rPr>
          <w:rFonts w:cs="Arial"/>
          <w:b/>
          <w:sz w:val="20"/>
          <w:szCs w:val="20"/>
        </w:rPr>
        <w:t>Channelling</w:t>
      </w:r>
      <w:r w:rsidRPr="0065247E">
        <w:rPr>
          <w:rFonts w:cs="Arial"/>
          <w:b/>
          <w:sz w:val="20"/>
          <w:szCs w:val="20"/>
        </w:rPr>
        <w:tab/>
        <w:t>m</w:t>
      </w:r>
    </w:p>
    <w:p w14:paraId="71233D06" w14:textId="77777777" w:rsidR="00F81449" w:rsidRPr="0065247E" w:rsidRDefault="00F81449" w:rsidP="006D3728">
      <w:pPr>
        <w:pStyle w:val="ListParagraph"/>
        <w:widowControl/>
        <w:numPr>
          <w:ilvl w:val="0"/>
          <w:numId w:val="21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560"/>
        <w:jc w:val="both"/>
        <w:rPr>
          <w:rFonts w:cs="Arial"/>
          <w:b/>
          <w:sz w:val="20"/>
          <w:szCs w:val="20"/>
        </w:rPr>
      </w:pPr>
      <w:r w:rsidRPr="0065247E">
        <w:rPr>
          <w:rFonts w:cs="Arial"/>
          <w:b/>
          <w:sz w:val="20"/>
          <w:szCs w:val="20"/>
        </w:rPr>
        <w:t>Paving</w:t>
      </w:r>
      <w:r w:rsidRPr="0065247E">
        <w:rPr>
          <w:rFonts w:cs="Arial"/>
          <w:b/>
          <w:sz w:val="20"/>
          <w:szCs w:val="20"/>
        </w:rPr>
        <w:tab/>
        <w:t>m</w:t>
      </w:r>
      <w:r>
        <w:rPr>
          <w:rFonts w:ascii="Calibri" w:hAnsi="Calibri" w:cs="Calibri"/>
          <w:b/>
          <w:sz w:val="20"/>
          <w:szCs w:val="20"/>
        </w:rPr>
        <w:t>²</w:t>
      </w:r>
    </w:p>
    <w:p w14:paraId="6FE9129A" w14:textId="77777777" w:rsidR="00F81449" w:rsidRPr="00C15ABA" w:rsidRDefault="00F81449" w:rsidP="0065247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jc w:val="both"/>
        <w:rPr>
          <w:rFonts w:ascii="Arial" w:hAnsi="Arial" w:cs="Arial"/>
          <w:lang w:eastAsia="en-US"/>
        </w:rPr>
      </w:pPr>
    </w:p>
    <w:p w14:paraId="5B7B8EDC" w14:textId="77777777" w:rsidR="00F81449" w:rsidRPr="00C15ABA" w:rsidRDefault="00F81449" w:rsidP="00D23A4F">
      <w:pPr>
        <w:pStyle w:val="PSLevel4"/>
      </w:pPr>
      <w:r w:rsidRPr="00C15ABA">
        <w:t>PSC 8.2.18</w:t>
      </w:r>
      <w:r w:rsidRPr="00C15ABA">
        <w:tab/>
      </w:r>
      <w:r w:rsidRPr="0040133E">
        <w:t>Remove and dispose of existing pavement</w:t>
      </w:r>
    </w:p>
    <w:p w14:paraId="2E2483EF" w14:textId="77777777" w:rsidR="00F81449" w:rsidRPr="00C15ABA" w:rsidRDefault="00F81449" w:rsidP="00697CA5">
      <w:pPr>
        <w:pStyle w:val="Bullet0"/>
        <w:numPr>
          <w:ilvl w:val="0"/>
          <w:numId w:val="0"/>
        </w:numPr>
        <w:ind w:left="1134" w:right="-1"/>
        <w:jc w:val="both"/>
      </w:pPr>
      <w:r w:rsidRPr="00C15ABA">
        <w:t xml:space="preserve">The tendered rate shall be for all costs to break up, rip and remove existing pavement layers, including asphalt surfacing up to 50mm thick and dispose thereof at a licenced waste disposal </w:t>
      </w:r>
      <w:proofErr w:type="gramStart"/>
      <w:r w:rsidRPr="00C15ABA">
        <w:t>facility..</w:t>
      </w:r>
      <w:proofErr w:type="gramEnd"/>
      <w:r w:rsidRPr="00C15ABA">
        <w:t xml:space="preserve"> The quantity shall be the cubic meter of </w:t>
      </w:r>
      <w:proofErr w:type="spellStart"/>
      <w:r w:rsidRPr="00C15ABA">
        <w:t>layerworks</w:t>
      </w:r>
      <w:proofErr w:type="spellEnd"/>
      <w:r w:rsidRPr="00C15ABA">
        <w:t xml:space="preserve"> removed.</w:t>
      </w:r>
    </w:p>
    <w:p w14:paraId="49E644E3" w14:textId="77777777" w:rsidR="00F81449" w:rsidRPr="00C15ABA" w:rsidRDefault="00F81449" w:rsidP="00697CA5">
      <w:pPr>
        <w:pStyle w:val="Bullet0"/>
        <w:numPr>
          <w:ilvl w:val="0"/>
          <w:numId w:val="0"/>
        </w:numPr>
        <w:ind w:left="1134" w:right="-1"/>
        <w:jc w:val="both"/>
      </w:pPr>
    </w:p>
    <w:p w14:paraId="21ED82DF" w14:textId="77777777" w:rsidR="00F81449" w:rsidRPr="00C15ABA" w:rsidRDefault="00F81449" w:rsidP="00697CA5">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C15ABA">
        <w:rPr>
          <w:rFonts w:ascii="Arial" w:hAnsi="Arial" w:cs="Arial"/>
          <w:b/>
          <w:u w:val="words"/>
          <w:lang w:eastAsia="en-US"/>
        </w:rPr>
        <w:t>Item</w:t>
      </w:r>
      <w:r w:rsidRPr="00C15ABA">
        <w:rPr>
          <w:rFonts w:ascii="Arial" w:hAnsi="Arial" w:cs="Arial"/>
          <w:b/>
          <w:u w:val="words"/>
          <w:lang w:eastAsia="en-US"/>
        </w:rPr>
        <w:tab/>
        <w:t>Unit</w:t>
      </w:r>
    </w:p>
    <w:p w14:paraId="2FC266A6" w14:textId="77777777" w:rsidR="00F81449" w:rsidRPr="0065247E" w:rsidRDefault="00F81449" w:rsidP="006D3728">
      <w:pPr>
        <w:pStyle w:val="ListParagraph"/>
        <w:widowControl/>
        <w:numPr>
          <w:ilvl w:val="0"/>
          <w:numId w:val="21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560"/>
        <w:jc w:val="both"/>
        <w:rPr>
          <w:rFonts w:cs="Arial"/>
          <w:b/>
          <w:sz w:val="20"/>
          <w:szCs w:val="20"/>
        </w:rPr>
      </w:pPr>
      <w:r w:rsidRPr="0065247E">
        <w:rPr>
          <w:rFonts w:cs="Arial"/>
          <w:b/>
          <w:sz w:val="20"/>
          <w:szCs w:val="20"/>
        </w:rPr>
        <w:t>Remove and dispose of existing pavement</w:t>
      </w:r>
      <w:r w:rsidRPr="0065247E">
        <w:rPr>
          <w:rFonts w:cs="Arial"/>
          <w:b/>
          <w:sz w:val="20"/>
          <w:szCs w:val="20"/>
        </w:rPr>
        <w:tab/>
        <w:t>m</w:t>
      </w:r>
      <w:bookmarkStart w:id="166" w:name="_Toc391214452"/>
      <w:bookmarkStart w:id="167" w:name="_Toc391560349"/>
      <w:r>
        <w:rPr>
          <w:rFonts w:cs="Arial"/>
          <w:b/>
          <w:sz w:val="20"/>
          <w:szCs w:val="20"/>
        </w:rPr>
        <w:t>³</w:t>
      </w:r>
    </w:p>
    <w:p w14:paraId="4FE8CCA4" w14:textId="77777777" w:rsidR="00F81449" w:rsidRPr="00F43DD4" w:rsidRDefault="00F81449" w:rsidP="00F43DD4">
      <w:pPr>
        <w:pStyle w:val="PSLevel1"/>
      </w:pPr>
      <w:bookmarkStart w:id="168" w:name="_Toc99938176"/>
      <w:bookmarkStart w:id="169" w:name="_Toc87437791"/>
      <w:bookmarkStart w:id="170" w:name="_Toc391560352"/>
      <w:bookmarkStart w:id="171" w:name="_Toc391214455"/>
      <w:bookmarkEnd w:id="166"/>
      <w:bookmarkEnd w:id="167"/>
      <w:r w:rsidRPr="00F43DD4">
        <w:t>PSD</w:t>
      </w:r>
      <w:r w:rsidRPr="00F43DD4">
        <w:tab/>
        <w:t>EARTHWORKS</w:t>
      </w:r>
      <w:bookmarkStart w:id="172" w:name="_Toc360012099"/>
      <w:bookmarkEnd w:id="168"/>
      <w:bookmarkEnd w:id="169"/>
    </w:p>
    <w:p w14:paraId="30FF7D5B" w14:textId="77777777" w:rsidR="00F81449" w:rsidRPr="00F43DD4" w:rsidRDefault="00F81449" w:rsidP="00F43DD4">
      <w:pPr>
        <w:pStyle w:val="PSLevel2"/>
      </w:pPr>
      <w:r w:rsidRPr="00F43DD4">
        <w:t>PSD 1</w:t>
      </w:r>
      <w:r w:rsidRPr="00F43DD4">
        <w:tab/>
        <w:t>SCOPE (Clause 1)</w:t>
      </w:r>
      <w:bookmarkEnd w:id="172"/>
    </w:p>
    <w:p w14:paraId="5478D45D" w14:textId="77777777" w:rsidR="00F81449" w:rsidRPr="00CB5D38" w:rsidRDefault="00F81449" w:rsidP="00D23A4F">
      <w:pPr>
        <w:pStyle w:val="PSLevel3"/>
      </w:pPr>
      <w:bookmarkStart w:id="173" w:name="_Toc360009441"/>
      <w:bookmarkStart w:id="174" w:name="_Toc360010712"/>
      <w:bookmarkStart w:id="175" w:name="_Toc360010995"/>
      <w:bookmarkStart w:id="176" w:name="_Toc360017213"/>
      <w:r w:rsidRPr="00CB5D38">
        <w:t>PSD 1.2</w:t>
      </w:r>
      <w:r w:rsidRPr="00CB5D38">
        <w:tab/>
        <w:t xml:space="preserve">SCOPE OF </w:t>
      </w:r>
      <w:proofErr w:type="gramStart"/>
      <w:r w:rsidRPr="00CB5D38">
        <w:t>LABOUR INTENSIVE</w:t>
      </w:r>
      <w:proofErr w:type="gramEnd"/>
      <w:r w:rsidRPr="00CB5D38">
        <w:t xml:space="preserve"> WORK (New Clause) </w:t>
      </w:r>
      <w:bookmarkEnd w:id="173"/>
      <w:bookmarkEnd w:id="174"/>
      <w:bookmarkEnd w:id="175"/>
      <w:bookmarkEnd w:id="176"/>
    </w:p>
    <w:p w14:paraId="3A77D87D" w14:textId="77777777" w:rsidR="00F81449" w:rsidRPr="00C15ABA" w:rsidRDefault="00F81449" w:rsidP="001D34B9">
      <w:pPr>
        <w:pStyle w:val="Bullet0"/>
        <w:numPr>
          <w:ilvl w:val="0"/>
          <w:numId w:val="0"/>
        </w:numPr>
        <w:ind w:left="1134" w:right="-1"/>
        <w:jc w:val="both"/>
      </w:pPr>
      <w:r w:rsidRPr="00C15ABA">
        <w:t>The following items of work shall be carried out by Labour Intensive methods:</w:t>
      </w:r>
    </w:p>
    <w:p w14:paraId="22B9120C" w14:textId="77777777" w:rsidR="00F81449" w:rsidRPr="00C15ABA" w:rsidRDefault="00F81449" w:rsidP="006D3728">
      <w:pPr>
        <w:pStyle w:val="Bullet0"/>
        <w:numPr>
          <w:ilvl w:val="0"/>
          <w:numId w:val="218"/>
        </w:numPr>
        <w:ind w:left="1560" w:right="-1"/>
        <w:jc w:val="both"/>
      </w:pPr>
      <w:r w:rsidRPr="00C15ABA">
        <w:t>Final grading and trimming</w:t>
      </w:r>
    </w:p>
    <w:p w14:paraId="30F619A5" w14:textId="77777777" w:rsidR="00F81449" w:rsidRPr="00C15ABA" w:rsidRDefault="00F81449" w:rsidP="006D3728">
      <w:pPr>
        <w:pStyle w:val="Bullet0"/>
        <w:numPr>
          <w:ilvl w:val="0"/>
          <w:numId w:val="218"/>
        </w:numPr>
        <w:ind w:left="1560" w:right="-1"/>
        <w:jc w:val="both"/>
      </w:pPr>
      <w:r w:rsidRPr="00C15ABA">
        <w:t xml:space="preserve">Shaping, </w:t>
      </w:r>
      <w:proofErr w:type="gramStart"/>
      <w:r w:rsidRPr="00C15ABA">
        <w:t>trimming</w:t>
      </w:r>
      <w:proofErr w:type="gramEnd"/>
      <w:r w:rsidRPr="00C15ABA">
        <w:t xml:space="preserve"> and compacting the verges</w:t>
      </w:r>
      <w:bookmarkStart w:id="177" w:name="_Toc360012100"/>
    </w:p>
    <w:p w14:paraId="6C42AD20" w14:textId="77777777" w:rsidR="00F81449" w:rsidRPr="00C15ABA" w:rsidRDefault="00F81449" w:rsidP="00FB15D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jc w:val="both"/>
        <w:rPr>
          <w:rFonts w:ascii="Arial" w:hAnsi="Arial" w:cs="Arial"/>
          <w:lang w:eastAsia="en-US"/>
        </w:rPr>
      </w:pPr>
    </w:p>
    <w:p w14:paraId="54F88AD4" w14:textId="77777777" w:rsidR="00F81449" w:rsidRPr="00F43DD4" w:rsidRDefault="00F81449" w:rsidP="00F43DD4">
      <w:pPr>
        <w:pStyle w:val="PSLevel2"/>
      </w:pPr>
      <w:r w:rsidRPr="00F43DD4">
        <w:t>PSD 3</w:t>
      </w:r>
      <w:r w:rsidRPr="00F43DD4">
        <w:tab/>
        <w:t>MATERIALS (Clause 3)</w:t>
      </w:r>
      <w:bookmarkEnd w:id="177"/>
    </w:p>
    <w:p w14:paraId="5DF2B790" w14:textId="77777777" w:rsidR="00F81449" w:rsidRPr="00DC55AF" w:rsidRDefault="00F81449" w:rsidP="00D23A4F">
      <w:pPr>
        <w:pStyle w:val="PSLevel3"/>
      </w:pPr>
      <w:bookmarkStart w:id="178" w:name="_Toc360009442"/>
      <w:bookmarkStart w:id="179" w:name="_Toc360010713"/>
      <w:bookmarkStart w:id="180" w:name="_Toc360010996"/>
      <w:bookmarkStart w:id="181" w:name="_Toc360017214"/>
      <w:r w:rsidRPr="00DC55AF">
        <w:t>PSD 3.1</w:t>
      </w:r>
      <w:r w:rsidRPr="00DC55AF">
        <w:tab/>
        <w:t xml:space="preserve">CLASSIFICATION FOR EXCAVATION </w:t>
      </w:r>
      <w:proofErr w:type="gramStart"/>
      <w:r w:rsidRPr="00DC55AF">
        <w:t>PURPOSES  (</w:t>
      </w:r>
      <w:proofErr w:type="gramEnd"/>
      <w:r w:rsidRPr="00DC55AF">
        <w:t>Sub-Clause 3.1)</w:t>
      </w:r>
      <w:bookmarkEnd w:id="178"/>
      <w:bookmarkEnd w:id="179"/>
      <w:bookmarkEnd w:id="180"/>
      <w:bookmarkEnd w:id="181"/>
    </w:p>
    <w:p w14:paraId="4378F344" w14:textId="77777777" w:rsidR="00F81449" w:rsidRPr="00C15ABA" w:rsidRDefault="00F81449" w:rsidP="00D23A4F">
      <w:pPr>
        <w:pStyle w:val="PSLevel4"/>
      </w:pPr>
      <w:r w:rsidRPr="00C15ABA">
        <w:t>PSD 3.1.1</w:t>
      </w:r>
      <w:r w:rsidRPr="00C15ABA">
        <w:tab/>
      </w:r>
      <w:r w:rsidRPr="00C15ABA">
        <w:rPr>
          <w:u w:val="single"/>
        </w:rPr>
        <w:t xml:space="preserve">Method of </w:t>
      </w:r>
      <w:proofErr w:type="gramStart"/>
      <w:r w:rsidRPr="00C15ABA">
        <w:rPr>
          <w:u w:val="single"/>
        </w:rPr>
        <w:t>Classifying</w:t>
      </w:r>
      <w:r w:rsidRPr="00C15ABA">
        <w:t xml:space="preserve">  (</w:t>
      </w:r>
      <w:proofErr w:type="gramEnd"/>
      <w:r w:rsidRPr="00C15ABA">
        <w:t>Sub-Clause 3.1.1)</w:t>
      </w:r>
    </w:p>
    <w:p w14:paraId="12195D62" w14:textId="77777777" w:rsidR="00F81449" w:rsidRPr="001D34B9" w:rsidRDefault="00F81449" w:rsidP="001D34B9">
      <w:pPr>
        <w:pStyle w:val="Bullet0"/>
        <w:numPr>
          <w:ilvl w:val="0"/>
          <w:numId w:val="0"/>
        </w:numPr>
        <w:ind w:left="1134" w:right="-1"/>
        <w:jc w:val="both"/>
        <w:rPr>
          <w:b/>
          <w:bCs/>
        </w:rPr>
      </w:pPr>
      <w:r w:rsidRPr="00C15ABA">
        <w:t xml:space="preserve">The Contractor may use any method he chooses to excavate any class of </w:t>
      </w:r>
      <w:proofErr w:type="gramStart"/>
      <w:r w:rsidRPr="00C15ABA">
        <w:t>material</w:t>
      </w:r>
      <w:proofErr w:type="gramEnd"/>
      <w:r w:rsidRPr="00C15ABA">
        <w:t xml:space="preserve"> but his chosen method of excavation shall not determine the classification of the excavation. The Engineer or his Representative will decide on the classification of the materials. In the first instance the classification will be based on inspection of the material to be excavated and on the criteria given in PSD 3.1.2 below. </w:t>
      </w:r>
      <w:r w:rsidRPr="001D34B9">
        <w:rPr>
          <w:b/>
          <w:bCs/>
        </w:rPr>
        <w:t xml:space="preserve">All material shall </w:t>
      </w:r>
      <w:proofErr w:type="gramStart"/>
      <w:r w:rsidRPr="001D34B9">
        <w:rPr>
          <w:b/>
          <w:bCs/>
        </w:rPr>
        <w:t>be considered to be</w:t>
      </w:r>
      <w:proofErr w:type="gramEnd"/>
      <w:r w:rsidRPr="001D34B9">
        <w:rPr>
          <w:b/>
          <w:bCs/>
        </w:rPr>
        <w:t xml:space="preserve"> soft material unless agreed and approved otherwise in writing with the Engineer prior to excavation taking place.</w:t>
      </w:r>
    </w:p>
    <w:p w14:paraId="72203EBB" w14:textId="77777777" w:rsidR="00F81449" w:rsidRPr="00C15ABA" w:rsidRDefault="00F81449" w:rsidP="001D34B9">
      <w:pPr>
        <w:pStyle w:val="Bullet0"/>
        <w:numPr>
          <w:ilvl w:val="0"/>
          <w:numId w:val="0"/>
        </w:numPr>
        <w:ind w:left="1134" w:right="-1"/>
        <w:jc w:val="both"/>
      </w:pPr>
    </w:p>
    <w:p w14:paraId="5A138CBC" w14:textId="77777777" w:rsidR="00F81449" w:rsidRPr="00C15ABA" w:rsidRDefault="00F81449" w:rsidP="001D34B9">
      <w:pPr>
        <w:pStyle w:val="Bullet0"/>
        <w:numPr>
          <w:ilvl w:val="0"/>
          <w:numId w:val="0"/>
        </w:numPr>
        <w:ind w:left="1134" w:right="-1"/>
        <w:jc w:val="both"/>
      </w:pPr>
      <w:r w:rsidRPr="00C15ABA">
        <w:t>In the application of this classification, no differentiation shall be made between "bulk" or "restricted” excavations.</w:t>
      </w:r>
    </w:p>
    <w:p w14:paraId="3B0AEB6D" w14:textId="77777777" w:rsidR="00F81449" w:rsidRPr="00C15ABA" w:rsidRDefault="00F81449" w:rsidP="001D34B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jc w:val="both"/>
        <w:rPr>
          <w:rFonts w:ascii="Arial" w:hAnsi="Arial" w:cs="Arial"/>
          <w:lang w:eastAsia="en-US"/>
        </w:rPr>
      </w:pPr>
    </w:p>
    <w:p w14:paraId="2CF69A5A" w14:textId="77777777" w:rsidR="00F81449" w:rsidRPr="00C15ABA" w:rsidRDefault="00F81449" w:rsidP="00D23A4F">
      <w:pPr>
        <w:pStyle w:val="PSLevel4"/>
      </w:pPr>
      <w:r w:rsidRPr="00C15ABA">
        <w:t>PSD 3.1.2</w:t>
      </w:r>
      <w:r w:rsidRPr="00C15ABA">
        <w:tab/>
      </w:r>
      <w:r w:rsidRPr="00C15ABA">
        <w:rPr>
          <w:u w:val="single"/>
        </w:rPr>
        <w:t xml:space="preserve">Classes of </w:t>
      </w:r>
      <w:proofErr w:type="gramStart"/>
      <w:r w:rsidRPr="00C15ABA">
        <w:rPr>
          <w:u w:val="single"/>
        </w:rPr>
        <w:t>Excavation</w:t>
      </w:r>
      <w:r w:rsidRPr="00C15ABA">
        <w:t xml:space="preserve">  (</w:t>
      </w:r>
      <w:proofErr w:type="gramEnd"/>
      <w:r w:rsidRPr="00C15ABA">
        <w:t>Sub-Clause 3.1.2)</w:t>
      </w:r>
    </w:p>
    <w:p w14:paraId="0B8C3BCD" w14:textId="77777777" w:rsidR="00F81449" w:rsidRPr="001D34B9" w:rsidRDefault="00F81449" w:rsidP="00D23A4F">
      <w:pPr>
        <w:pStyle w:val="PSLevel5"/>
      </w:pPr>
      <w:r w:rsidRPr="001D34B9">
        <w:t>PSD 3.1.2.1</w:t>
      </w:r>
      <w:r w:rsidRPr="001D34B9">
        <w:tab/>
        <w:t>Classes of Excavation: Conventional Construction</w:t>
      </w:r>
    </w:p>
    <w:p w14:paraId="1DDED76E" w14:textId="77777777" w:rsidR="00F81449" w:rsidRPr="00C15ABA" w:rsidRDefault="00F81449" w:rsidP="001D34B9">
      <w:pPr>
        <w:pStyle w:val="Bullet0"/>
        <w:numPr>
          <w:ilvl w:val="0"/>
          <w:numId w:val="0"/>
        </w:numPr>
        <w:ind w:left="1134" w:right="-1"/>
        <w:jc w:val="both"/>
      </w:pPr>
      <w:r w:rsidRPr="00C15ABA">
        <w:t>All material encountered in any excavations for any purpose including restricted excavation will be classified as follows:</w:t>
      </w:r>
    </w:p>
    <w:p w14:paraId="08FB5408" w14:textId="77777777" w:rsidR="00F81449" w:rsidRPr="00C15ABA" w:rsidRDefault="00F81449" w:rsidP="001D34B9">
      <w:pPr>
        <w:pStyle w:val="Bullet0"/>
        <w:numPr>
          <w:ilvl w:val="0"/>
          <w:numId w:val="0"/>
        </w:numPr>
        <w:ind w:left="1134" w:right="-1"/>
        <w:jc w:val="both"/>
      </w:pPr>
    </w:p>
    <w:p w14:paraId="2CD36BCF" w14:textId="77777777" w:rsidR="00F81449" w:rsidRPr="00C15ABA" w:rsidRDefault="00F81449" w:rsidP="006D3728">
      <w:pPr>
        <w:pStyle w:val="Bullet0"/>
        <w:numPr>
          <w:ilvl w:val="0"/>
          <w:numId w:val="219"/>
        </w:numPr>
        <w:ind w:left="1560" w:right="-1" w:hanging="426"/>
        <w:jc w:val="both"/>
      </w:pPr>
      <w:r w:rsidRPr="00C15ABA">
        <w:t>Hard rock excavation</w:t>
      </w:r>
    </w:p>
    <w:p w14:paraId="45DBA0D1" w14:textId="77777777" w:rsidR="00F81449" w:rsidRPr="00C15ABA" w:rsidRDefault="00F81449" w:rsidP="001D34B9">
      <w:pPr>
        <w:pStyle w:val="Bullet0"/>
        <w:numPr>
          <w:ilvl w:val="0"/>
          <w:numId w:val="0"/>
        </w:numPr>
        <w:ind w:left="1134" w:right="-1"/>
        <w:jc w:val="both"/>
      </w:pPr>
    </w:p>
    <w:p w14:paraId="15B549BF" w14:textId="77777777" w:rsidR="00F81449" w:rsidRPr="00C15ABA" w:rsidRDefault="00F81449" w:rsidP="001D34B9">
      <w:pPr>
        <w:pStyle w:val="Bullet0"/>
        <w:numPr>
          <w:ilvl w:val="0"/>
          <w:numId w:val="0"/>
        </w:numPr>
        <w:ind w:left="1134" w:right="-1"/>
        <w:jc w:val="both"/>
      </w:pPr>
      <w:r w:rsidRPr="00C15ABA">
        <w:t>Hard rock excavation shall be excavation in material (including undecomposed boulders exceeding 0,15 cubic metres in individual volume) that cannot be efficiently removed without blasting or without wedging and splitting.</w:t>
      </w:r>
    </w:p>
    <w:p w14:paraId="66DAD35D" w14:textId="77777777" w:rsidR="00F81449" w:rsidRPr="00C15ABA" w:rsidRDefault="00F81449" w:rsidP="001D34B9">
      <w:pPr>
        <w:pStyle w:val="Bullet0"/>
        <w:numPr>
          <w:ilvl w:val="0"/>
          <w:numId w:val="0"/>
        </w:numPr>
        <w:ind w:left="720" w:right="-1" w:hanging="360"/>
        <w:jc w:val="both"/>
      </w:pPr>
    </w:p>
    <w:p w14:paraId="73EB92B7" w14:textId="77777777" w:rsidR="00F81449" w:rsidRPr="00C15ABA" w:rsidRDefault="00F81449" w:rsidP="006D3728">
      <w:pPr>
        <w:pStyle w:val="Bullet0"/>
        <w:numPr>
          <w:ilvl w:val="0"/>
          <w:numId w:val="219"/>
        </w:numPr>
        <w:ind w:left="1560" w:right="-1" w:hanging="426"/>
        <w:jc w:val="both"/>
      </w:pPr>
      <w:r w:rsidRPr="00C15ABA">
        <w:t>Soft excavation</w:t>
      </w:r>
    </w:p>
    <w:p w14:paraId="2F6860F4" w14:textId="77777777" w:rsidR="00F81449" w:rsidRPr="00C15ABA" w:rsidRDefault="00F81449" w:rsidP="001D34B9">
      <w:pPr>
        <w:pStyle w:val="Bullet0"/>
        <w:numPr>
          <w:ilvl w:val="0"/>
          <w:numId w:val="0"/>
        </w:numPr>
        <w:ind w:left="1134" w:right="-1"/>
        <w:jc w:val="both"/>
      </w:pPr>
    </w:p>
    <w:p w14:paraId="525C4ED3" w14:textId="77777777" w:rsidR="00F81449" w:rsidRPr="00C15ABA" w:rsidRDefault="00F81449" w:rsidP="001D34B9">
      <w:pPr>
        <w:pStyle w:val="Bullet0"/>
        <w:numPr>
          <w:ilvl w:val="0"/>
          <w:numId w:val="0"/>
        </w:numPr>
        <w:ind w:left="1134" w:right="-1"/>
        <w:jc w:val="both"/>
      </w:pPr>
      <w:r w:rsidRPr="00C15ABA">
        <w:t>Soft excavation shall be all material not falling into the category of hard rock excavation.</w:t>
      </w:r>
    </w:p>
    <w:p w14:paraId="3A48DADB" w14:textId="77777777" w:rsidR="00F81449" w:rsidRPr="00C15ABA" w:rsidRDefault="00F81449" w:rsidP="001D34B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jc w:val="both"/>
        <w:rPr>
          <w:rFonts w:ascii="Arial" w:hAnsi="Arial" w:cs="Arial"/>
          <w:lang w:eastAsia="en-US"/>
        </w:rPr>
      </w:pPr>
    </w:p>
    <w:p w14:paraId="1800D41C" w14:textId="77777777" w:rsidR="00F81449" w:rsidRPr="00DC55AF" w:rsidRDefault="00F81449" w:rsidP="00D23A4F">
      <w:pPr>
        <w:pStyle w:val="PSLevel3"/>
      </w:pPr>
      <w:r w:rsidRPr="00DC55AF">
        <w:t>PSD 3.4</w:t>
      </w:r>
      <w:r w:rsidRPr="00DC55AF">
        <w:tab/>
        <w:t>CONCRETE RETAINING BLOCKS</w:t>
      </w:r>
    </w:p>
    <w:p w14:paraId="72D5F3C3" w14:textId="77777777" w:rsidR="00F81449" w:rsidRPr="00C15ABA" w:rsidRDefault="00F81449" w:rsidP="001D34B9">
      <w:pPr>
        <w:pStyle w:val="Bullet0"/>
        <w:numPr>
          <w:ilvl w:val="0"/>
          <w:numId w:val="0"/>
        </w:numPr>
        <w:ind w:left="1134" w:right="-1"/>
        <w:jc w:val="both"/>
      </w:pPr>
      <w:r w:rsidRPr="00C15ABA">
        <w:t>Concrete retaining blocks shall be ‘</w:t>
      </w:r>
      <w:proofErr w:type="spellStart"/>
      <w:r w:rsidRPr="00C15ABA">
        <w:t>Terraforce</w:t>
      </w:r>
      <w:proofErr w:type="spellEnd"/>
      <w:r w:rsidRPr="00C15ABA">
        <w:t>’ L15 or equally approved blocks complying with SANS 508.</w:t>
      </w:r>
    </w:p>
    <w:p w14:paraId="14F56585" w14:textId="77777777" w:rsidR="00F81449" w:rsidRPr="00C15ABA" w:rsidRDefault="00F81449" w:rsidP="001D34B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jc w:val="both"/>
        <w:rPr>
          <w:rFonts w:ascii="Arial" w:hAnsi="Arial" w:cs="Arial"/>
          <w:lang w:eastAsia="en-US"/>
        </w:rPr>
      </w:pPr>
    </w:p>
    <w:p w14:paraId="25446587" w14:textId="77777777" w:rsidR="00F81449" w:rsidRPr="00F43DD4" w:rsidRDefault="00F81449" w:rsidP="00F43DD4">
      <w:pPr>
        <w:pStyle w:val="PSLevel2"/>
      </w:pPr>
      <w:r w:rsidRPr="00F43DD4">
        <w:t>PSD 5</w:t>
      </w:r>
      <w:r w:rsidRPr="00F43DD4">
        <w:tab/>
        <w:t>CONSTRUCTION (Clause 5)</w:t>
      </w:r>
    </w:p>
    <w:p w14:paraId="4BF7A716" w14:textId="77777777" w:rsidR="00F81449" w:rsidRPr="00DC55AF" w:rsidRDefault="00F81449" w:rsidP="00D23A4F">
      <w:pPr>
        <w:pStyle w:val="PSLevel3"/>
      </w:pPr>
      <w:r w:rsidRPr="00DC55AF">
        <w:t>PSD 5.1</w:t>
      </w:r>
      <w:r w:rsidRPr="00DC55AF">
        <w:tab/>
        <w:t>PRECAUTIONS</w:t>
      </w:r>
    </w:p>
    <w:p w14:paraId="76D1D5EC" w14:textId="77777777" w:rsidR="00F81449" w:rsidRPr="00C15ABA" w:rsidRDefault="00F81449" w:rsidP="00D23A4F">
      <w:pPr>
        <w:pStyle w:val="PSLevel4"/>
      </w:pPr>
      <w:r w:rsidRPr="00C15ABA">
        <w:t>PSD 5.1.1</w:t>
      </w:r>
      <w:r w:rsidRPr="00C15ABA">
        <w:tab/>
      </w:r>
      <w:r w:rsidRPr="00C15ABA">
        <w:rPr>
          <w:u w:val="single"/>
        </w:rPr>
        <w:t>Safety</w:t>
      </w:r>
    </w:p>
    <w:p w14:paraId="6B08C441" w14:textId="77777777" w:rsidR="00F81449" w:rsidRPr="00FB15DA" w:rsidRDefault="00F81449" w:rsidP="00D23A4F">
      <w:pPr>
        <w:pStyle w:val="PSLevel5"/>
      </w:pPr>
      <w:r w:rsidRPr="00FB15DA">
        <w:t>PSD 5.1.1.2</w:t>
      </w:r>
      <w:r w:rsidRPr="00FB15DA">
        <w:tab/>
        <w:t>Safeguarding of excavations</w:t>
      </w:r>
    </w:p>
    <w:p w14:paraId="4A5DE5D4" w14:textId="77777777" w:rsidR="00F81449" w:rsidRPr="00C15ABA" w:rsidRDefault="00F81449" w:rsidP="001D34B9">
      <w:pPr>
        <w:pStyle w:val="Bullet0"/>
        <w:numPr>
          <w:ilvl w:val="0"/>
          <w:numId w:val="0"/>
        </w:numPr>
        <w:ind w:left="1134" w:right="-1"/>
        <w:jc w:val="both"/>
      </w:pPr>
      <w:r w:rsidRPr="00C15ABA">
        <w:t xml:space="preserve">The Contractor shall be responsible for all lateral support and the </w:t>
      </w:r>
      <w:proofErr w:type="gramStart"/>
      <w:r w:rsidRPr="00C15ABA">
        <w:t>safe-guarding</w:t>
      </w:r>
      <w:proofErr w:type="gramEnd"/>
      <w:r w:rsidRPr="00C15ABA">
        <w:t xml:space="preserve"> of all excavations, and all costs involved with the proper safeguarding of the excavations shall be included in the tendered rates.</w:t>
      </w:r>
    </w:p>
    <w:p w14:paraId="0F46C55E" w14:textId="77777777" w:rsidR="00F81449" w:rsidRPr="00C15ABA" w:rsidRDefault="00F81449" w:rsidP="00FB15DA">
      <w:pPr>
        <w:pStyle w:val="Bullet0"/>
        <w:numPr>
          <w:ilvl w:val="0"/>
          <w:numId w:val="0"/>
        </w:numPr>
        <w:ind w:left="1134" w:right="-1"/>
        <w:jc w:val="both"/>
      </w:pPr>
    </w:p>
    <w:p w14:paraId="290E6856" w14:textId="77777777" w:rsidR="00F81449" w:rsidRPr="00DC55AF" w:rsidRDefault="00F81449" w:rsidP="00D23A4F">
      <w:pPr>
        <w:pStyle w:val="PSLevel3"/>
      </w:pPr>
      <w:r w:rsidRPr="00DC55AF">
        <w:t>PSD 5.2</w:t>
      </w:r>
      <w:r w:rsidRPr="00DC55AF">
        <w:tab/>
        <w:t>METHODS AND PROCEDURES</w:t>
      </w:r>
    </w:p>
    <w:p w14:paraId="28C58622" w14:textId="77777777" w:rsidR="00F81449" w:rsidRPr="00C15ABA" w:rsidRDefault="00F81449" w:rsidP="00D23A4F">
      <w:pPr>
        <w:pStyle w:val="PSLevel4"/>
      </w:pPr>
      <w:r w:rsidRPr="00C15ABA">
        <w:t>PSD 5.2.2.</w:t>
      </w:r>
      <w:r w:rsidRPr="00C15ABA">
        <w:tab/>
      </w:r>
      <w:r w:rsidRPr="00C15ABA">
        <w:rPr>
          <w:u w:val="single"/>
        </w:rPr>
        <w:t>Excavation</w:t>
      </w:r>
    </w:p>
    <w:p w14:paraId="3CB7867E" w14:textId="77777777" w:rsidR="00F81449" w:rsidRPr="00C15ABA" w:rsidRDefault="00F81449" w:rsidP="00D23A4F">
      <w:pPr>
        <w:pStyle w:val="PSLevel5"/>
      </w:pPr>
      <w:r w:rsidRPr="00C15ABA">
        <w:t>PSD 5.2.2.1</w:t>
      </w:r>
      <w:r w:rsidRPr="00C15ABA">
        <w:tab/>
        <w:t>Excavations for General Earthworks and for Structures (Sub-Clause 5.2.2.1)</w:t>
      </w:r>
    </w:p>
    <w:p w14:paraId="67AF55D4" w14:textId="77777777" w:rsidR="00F81449" w:rsidRPr="00C15ABA" w:rsidRDefault="00F81449" w:rsidP="00FB15DA">
      <w:pPr>
        <w:pStyle w:val="Bullet0"/>
        <w:numPr>
          <w:ilvl w:val="0"/>
          <w:numId w:val="0"/>
        </w:numPr>
        <w:ind w:left="1134" w:right="-1"/>
        <w:jc w:val="both"/>
      </w:pPr>
      <w:r w:rsidRPr="00C15ABA">
        <w:t xml:space="preserve">Working space of 1,0 m wide adjacent to the walls of structures has been allowed for in the Quantities. Any additional working space required by the Contractor, or over-excavation, shall be excavated, </w:t>
      </w:r>
      <w:proofErr w:type="gramStart"/>
      <w:r w:rsidRPr="00C15ABA">
        <w:t>backfilled</w:t>
      </w:r>
      <w:proofErr w:type="gramEnd"/>
      <w:r w:rsidRPr="00C15ABA">
        <w:t xml:space="preserve"> and compacted by the Contractor at his own expense.</w:t>
      </w:r>
    </w:p>
    <w:p w14:paraId="4C7C9FD9" w14:textId="77777777" w:rsidR="00F81449" w:rsidRPr="00C15ABA" w:rsidRDefault="00F81449" w:rsidP="00FB15D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jc w:val="both"/>
        <w:rPr>
          <w:rFonts w:ascii="Arial" w:hAnsi="Arial" w:cs="Arial"/>
          <w:lang w:eastAsia="en-US"/>
        </w:rPr>
      </w:pPr>
    </w:p>
    <w:p w14:paraId="640D2F02" w14:textId="77777777" w:rsidR="00F81449" w:rsidRDefault="00F81449" w:rsidP="00D23A4F">
      <w:pPr>
        <w:pStyle w:val="PSLevel4"/>
      </w:pPr>
      <w:r>
        <w:t xml:space="preserve">PSD 5.2.2.3 </w:t>
      </w:r>
      <w:r>
        <w:tab/>
        <w:t>Disposal (Sub-clause 5.2.2.3)</w:t>
      </w:r>
    </w:p>
    <w:p w14:paraId="68D13E22" w14:textId="77777777" w:rsidR="00F81449" w:rsidRDefault="00F81449" w:rsidP="00025804">
      <w:pPr>
        <w:pStyle w:val="Bullet0"/>
        <w:numPr>
          <w:ilvl w:val="0"/>
          <w:numId w:val="0"/>
        </w:numPr>
        <w:ind w:left="1134" w:right="-1"/>
        <w:jc w:val="both"/>
      </w:pPr>
      <w:r>
        <w:t>All surplus and unsuitable material shall be removed from site and disposed of by the Contractor who shall, at his own cost, make all necessary arrangements for locating a legal spoil site and haulage.  The Contractor shall be deemed to have conducted all necessary investigations to establish the viability of this operation.</w:t>
      </w:r>
    </w:p>
    <w:p w14:paraId="3E499976" w14:textId="77777777" w:rsidR="00F81449" w:rsidRDefault="00F81449" w:rsidP="00025804">
      <w:pPr>
        <w:pStyle w:val="Bullet0"/>
        <w:numPr>
          <w:ilvl w:val="0"/>
          <w:numId w:val="0"/>
        </w:numPr>
        <w:ind w:left="1134" w:right="-1"/>
        <w:jc w:val="both"/>
      </w:pPr>
    </w:p>
    <w:p w14:paraId="2891080E" w14:textId="77777777" w:rsidR="00F81449" w:rsidRDefault="00F81449" w:rsidP="00025804">
      <w:pPr>
        <w:pStyle w:val="Bullet0"/>
        <w:numPr>
          <w:ilvl w:val="0"/>
          <w:numId w:val="0"/>
        </w:numPr>
        <w:ind w:left="1134" w:right="-1"/>
        <w:jc w:val="both"/>
      </w:pPr>
      <w:r>
        <w:t>The Contractor may not dispose of spoil material at a location in lieu of a licensed landfill, unless he provides documentary proof that he may do so legally, and such disposal is approved in writing by the Employer’s Agent.</w:t>
      </w:r>
    </w:p>
    <w:p w14:paraId="5EEEBFCD" w14:textId="77777777" w:rsidR="00F81449" w:rsidRDefault="00F81449" w:rsidP="00025804">
      <w:pPr>
        <w:pStyle w:val="Bullet0"/>
        <w:numPr>
          <w:ilvl w:val="0"/>
          <w:numId w:val="0"/>
        </w:numPr>
        <w:ind w:left="1134" w:right="-1"/>
        <w:jc w:val="both"/>
      </w:pPr>
    </w:p>
    <w:p w14:paraId="0840F697" w14:textId="77777777" w:rsidR="00F81449" w:rsidRDefault="00F81449" w:rsidP="00025804">
      <w:pPr>
        <w:pStyle w:val="Bullet0"/>
        <w:numPr>
          <w:ilvl w:val="0"/>
          <w:numId w:val="0"/>
        </w:numPr>
        <w:ind w:left="1134" w:right="-1"/>
        <w:jc w:val="both"/>
      </w:pPr>
      <w:r>
        <w:t>The Employer accepts no responsibility for incorrect assumptions made by the Contractor or incorrect information acted on by the Contractor. The associated rates shall remain fixed for the duration of the Contract irrespective of where the Contractor ultimately spoils the material</w:t>
      </w:r>
    </w:p>
    <w:p w14:paraId="3F40AD89" w14:textId="77777777" w:rsidR="00F81449" w:rsidRDefault="00F81449" w:rsidP="00025804">
      <w:pPr>
        <w:pStyle w:val="Bullet0"/>
        <w:numPr>
          <w:ilvl w:val="0"/>
          <w:numId w:val="0"/>
        </w:numPr>
        <w:ind w:left="1134" w:right="-1"/>
        <w:jc w:val="both"/>
      </w:pPr>
    </w:p>
    <w:p w14:paraId="2F4E40D4" w14:textId="77777777" w:rsidR="00F81449" w:rsidRDefault="00F81449" w:rsidP="00025804">
      <w:pPr>
        <w:pStyle w:val="Bullet0"/>
        <w:numPr>
          <w:ilvl w:val="0"/>
          <w:numId w:val="0"/>
        </w:numPr>
        <w:ind w:left="1134" w:right="-1"/>
        <w:jc w:val="both"/>
      </w:pPr>
      <w:r>
        <w:t>Notwithstanding the above, the Employer’s Agent may authorise or instruct in writing that surplus and / or unsuitable material from excavations be placed as compacted fill on the site in accordance with the relevant clauses of SANS 1200 D as amended by this specification.</w:t>
      </w:r>
    </w:p>
    <w:p w14:paraId="6819D99C" w14:textId="77777777" w:rsidR="00F81449" w:rsidRPr="00A05365" w:rsidRDefault="00F81449" w:rsidP="00025804">
      <w:pPr>
        <w:pStyle w:val="Bullet0"/>
        <w:numPr>
          <w:ilvl w:val="0"/>
          <w:numId w:val="0"/>
        </w:numPr>
        <w:ind w:left="1134" w:right="-1"/>
        <w:jc w:val="both"/>
      </w:pPr>
    </w:p>
    <w:p w14:paraId="42BE1249" w14:textId="77777777" w:rsidR="00F81449" w:rsidRDefault="00F81449" w:rsidP="00025804">
      <w:pPr>
        <w:pStyle w:val="Bullet0"/>
        <w:numPr>
          <w:ilvl w:val="0"/>
          <w:numId w:val="0"/>
        </w:numPr>
        <w:ind w:left="1134" w:right="-1"/>
        <w:jc w:val="both"/>
      </w:pPr>
      <w:r w:rsidRPr="00A05365">
        <w:t>Where excavated material is disp</w:t>
      </w:r>
      <w:r>
        <w:t xml:space="preserve">osed of on site at a location designated by the Employer’s Agent, the topsoil shall be stripped to a depth of 150mm, or as directed, stockpiled, </w:t>
      </w:r>
      <w:proofErr w:type="gramStart"/>
      <w:r>
        <w:t>maintained</w:t>
      </w:r>
      <w:proofErr w:type="gramEnd"/>
      <w:r>
        <w:t xml:space="preserve"> and reinstated to its original depth over the spoil.  The spoil site shall be graded to smooth, free-draining contours.</w:t>
      </w:r>
    </w:p>
    <w:p w14:paraId="10D0417B" w14:textId="77777777" w:rsidR="00F81449" w:rsidRPr="00025804" w:rsidRDefault="00F81449" w:rsidP="00025804">
      <w:pPr>
        <w:pStyle w:val="PSBody"/>
        <w:rPr>
          <w:lang w:val="en-GB" w:eastAsia="en-ZA"/>
        </w:rPr>
      </w:pPr>
    </w:p>
    <w:p w14:paraId="206CBFB0" w14:textId="77777777" w:rsidR="00F81449" w:rsidRPr="00C15ABA" w:rsidRDefault="00F81449" w:rsidP="00D23A4F">
      <w:pPr>
        <w:pStyle w:val="PSLevel4"/>
      </w:pPr>
      <w:r w:rsidRPr="00C15ABA">
        <w:t>PSD 5.2.3</w:t>
      </w:r>
      <w:r w:rsidRPr="00C15ABA">
        <w:tab/>
      </w:r>
      <w:r w:rsidRPr="00FB15DA">
        <w:t>Placing and Compaction</w:t>
      </w:r>
    </w:p>
    <w:p w14:paraId="070278AA" w14:textId="77777777" w:rsidR="00F81449" w:rsidRPr="00C15ABA" w:rsidRDefault="00F81449" w:rsidP="00D23A4F">
      <w:pPr>
        <w:pStyle w:val="PSLevel5"/>
      </w:pPr>
      <w:r w:rsidRPr="00C15ABA">
        <w:t>PSD 5.2.3.2</w:t>
      </w:r>
      <w:r w:rsidRPr="00C15ABA">
        <w:tab/>
        <w:t>Confined Backfilling and Compacting Around Structures</w:t>
      </w:r>
    </w:p>
    <w:p w14:paraId="04DBCE4E" w14:textId="77777777" w:rsidR="00F81449" w:rsidRPr="00C15ABA" w:rsidRDefault="00F81449" w:rsidP="00FB15DA">
      <w:pPr>
        <w:pStyle w:val="Bullet0"/>
        <w:numPr>
          <w:ilvl w:val="0"/>
          <w:numId w:val="0"/>
        </w:numPr>
        <w:ind w:left="1134" w:right="-1"/>
        <w:jc w:val="both"/>
      </w:pPr>
      <w:r w:rsidRPr="00C15ABA">
        <w:t xml:space="preserve">Backfill against structures, within 1,0 m of the structure, shall be approved clean non-cohesive material, either selected material from the excavations or imported material, and shall be compacted to a minimum of 93% Mod. AASHTO density (100% for sand). Payment for this item shall cover all costs involved in supplying, loading, transporting, placing, </w:t>
      </w:r>
      <w:proofErr w:type="gramStart"/>
      <w:r w:rsidRPr="00C15ABA">
        <w:t>spreading</w:t>
      </w:r>
      <w:proofErr w:type="gramEnd"/>
      <w:r w:rsidRPr="00C15ABA">
        <w:t xml:space="preserve"> and compacting the imported material. The volume of backfill will be calculated on a 1.0m wide area for workspace behind the structure walls, and the Contractor shall make provision in his rates for any additional material required for wider excavations.</w:t>
      </w:r>
    </w:p>
    <w:p w14:paraId="7F8630D1" w14:textId="77777777" w:rsidR="00F81449" w:rsidRPr="00C15ABA" w:rsidRDefault="00F81449" w:rsidP="00FB15D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jc w:val="both"/>
        <w:rPr>
          <w:rFonts w:ascii="Arial" w:hAnsi="Arial" w:cs="Arial"/>
          <w:lang w:eastAsia="en-US"/>
        </w:rPr>
      </w:pPr>
    </w:p>
    <w:p w14:paraId="5A0BC1C1" w14:textId="77777777" w:rsidR="00F81449" w:rsidRPr="00C15ABA" w:rsidRDefault="00F81449" w:rsidP="00D23A4F">
      <w:pPr>
        <w:pStyle w:val="PSLevel4"/>
      </w:pPr>
      <w:r w:rsidRPr="00C15ABA">
        <w:t>PSD 5.2.4.</w:t>
      </w:r>
      <w:r w:rsidRPr="00C15ABA">
        <w:tab/>
      </w:r>
      <w:r w:rsidRPr="00C15ABA">
        <w:rPr>
          <w:u w:val="single"/>
        </w:rPr>
        <w:t>Finishing</w:t>
      </w:r>
    </w:p>
    <w:p w14:paraId="1014DE76" w14:textId="77777777" w:rsidR="00F81449" w:rsidRPr="00C15ABA" w:rsidRDefault="00F81449" w:rsidP="00D23A4F">
      <w:pPr>
        <w:pStyle w:val="PSLevel5"/>
      </w:pPr>
      <w:r w:rsidRPr="00C15ABA">
        <w:t>PSD 5.2.4.1</w:t>
      </w:r>
      <w:r w:rsidRPr="00C15ABA">
        <w:tab/>
        <w:t>Final Grading (Sub-Clause 5.2.4.1)</w:t>
      </w:r>
    </w:p>
    <w:p w14:paraId="0BA70413" w14:textId="77777777" w:rsidR="00F81449" w:rsidRPr="00C15ABA" w:rsidRDefault="00F81449" w:rsidP="00FB15DA">
      <w:pPr>
        <w:pStyle w:val="Bullet0"/>
        <w:numPr>
          <w:ilvl w:val="0"/>
          <w:numId w:val="0"/>
        </w:numPr>
        <w:ind w:left="1134" w:right="-1"/>
        <w:jc w:val="both"/>
      </w:pPr>
      <w:r w:rsidRPr="00C15ABA">
        <w:t>Add the following to Sub-Clause 5.2.4.1:</w:t>
      </w:r>
    </w:p>
    <w:p w14:paraId="21541104" w14:textId="77777777" w:rsidR="00F81449" w:rsidRPr="00C15ABA" w:rsidRDefault="00F81449" w:rsidP="00FB15DA">
      <w:pPr>
        <w:pStyle w:val="Bullet0"/>
        <w:numPr>
          <w:ilvl w:val="0"/>
          <w:numId w:val="0"/>
        </w:numPr>
        <w:ind w:left="1134" w:right="-1"/>
        <w:jc w:val="both"/>
      </w:pPr>
    </w:p>
    <w:p w14:paraId="311D7E33" w14:textId="77777777" w:rsidR="00F81449" w:rsidRPr="00C15ABA" w:rsidRDefault="00F81449" w:rsidP="00FB15DA">
      <w:pPr>
        <w:pStyle w:val="Bullet0"/>
        <w:numPr>
          <w:ilvl w:val="0"/>
          <w:numId w:val="0"/>
        </w:numPr>
        <w:ind w:left="1134" w:right="-1"/>
        <w:jc w:val="both"/>
      </w:pPr>
      <w:r w:rsidRPr="00C15ABA">
        <w:t>After the excavation or filling has been completed final grading slopes shall consist of trimming the existing or previously shaped ground to an even surface and to tolerances given in Clause 6.1 (b)(4).  Trimming shall be done with hand tools.  Machine operations shall only be permitted upon written instruction by the Engineer.</w:t>
      </w:r>
    </w:p>
    <w:p w14:paraId="537F49C3" w14:textId="77777777" w:rsidR="00F81449" w:rsidRPr="00C15ABA" w:rsidRDefault="00F81449" w:rsidP="00FB15DA">
      <w:pPr>
        <w:pStyle w:val="Bullet0"/>
        <w:numPr>
          <w:ilvl w:val="0"/>
          <w:numId w:val="0"/>
        </w:numPr>
        <w:ind w:left="1134" w:right="-1"/>
        <w:jc w:val="both"/>
      </w:pPr>
    </w:p>
    <w:p w14:paraId="553D9282" w14:textId="77777777" w:rsidR="00F81449" w:rsidRPr="00C15ABA" w:rsidRDefault="00F81449" w:rsidP="00FB15DA">
      <w:pPr>
        <w:pStyle w:val="Bullet0"/>
        <w:numPr>
          <w:ilvl w:val="0"/>
          <w:numId w:val="0"/>
        </w:numPr>
        <w:ind w:left="1134" w:right="-1"/>
        <w:jc w:val="both"/>
      </w:pPr>
      <w:r w:rsidRPr="00C15ABA">
        <w:t>Trimmed surfaces shall be free of all stones exceeding 50mm in size and all excess material shall be removed.  The surface shall be left slightly rough to facilitate a better blinding with topsoil.</w:t>
      </w:r>
    </w:p>
    <w:p w14:paraId="362A68CF" w14:textId="77777777" w:rsidR="00F81449" w:rsidRPr="00C15ABA" w:rsidRDefault="00F81449" w:rsidP="00FB15D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jc w:val="both"/>
        <w:rPr>
          <w:rFonts w:ascii="Arial" w:hAnsi="Arial" w:cs="Arial"/>
          <w:lang w:eastAsia="en-US"/>
        </w:rPr>
      </w:pPr>
    </w:p>
    <w:p w14:paraId="1403900A" w14:textId="77777777" w:rsidR="00F81449" w:rsidRPr="00C15ABA" w:rsidRDefault="00F81449" w:rsidP="00D23A4F">
      <w:pPr>
        <w:pStyle w:val="PSLevel5"/>
      </w:pPr>
      <w:r w:rsidRPr="00C15ABA">
        <w:t>PSD 5.2.4.3</w:t>
      </w:r>
      <w:r w:rsidRPr="00C15ABA">
        <w:tab/>
        <w:t>Grassing</w:t>
      </w:r>
    </w:p>
    <w:p w14:paraId="67B98401" w14:textId="77777777" w:rsidR="00F81449" w:rsidRPr="00C15ABA" w:rsidRDefault="00F81449" w:rsidP="00FB15DA">
      <w:pPr>
        <w:pStyle w:val="Bullet0"/>
        <w:numPr>
          <w:ilvl w:val="0"/>
          <w:numId w:val="0"/>
        </w:numPr>
        <w:ind w:left="1134" w:right="-1"/>
        <w:jc w:val="both"/>
      </w:pPr>
      <w:r w:rsidRPr="00C15ABA">
        <w:t>Grassing shall be carried out by hydro-seeding with an approved mix or grass plugs as directed by the Engineer and specified in the Schedule of Quantities.</w:t>
      </w:r>
    </w:p>
    <w:p w14:paraId="530A194A" w14:textId="77777777" w:rsidR="00F81449" w:rsidRPr="00C15ABA" w:rsidRDefault="00F81449" w:rsidP="00FB15D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jc w:val="both"/>
        <w:rPr>
          <w:rFonts w:ascii="Arial" w:hAnsi="Arial" w:cs="Arial"/>
          <w:lang w:eastAsia="en-US"/>
        </w:rPr>
      </w:pPr>
    </w:p>
    <w:p w14:paraId="4579208C" w14:textId="77777777" w:rsidR="00F81449" w:rsidRPr="00C15ABA" w:rsidRDefault="00F81449" w:rsidP="00D23A4F">
      <w:pPr>
        <w:pStyle w:val="PSLevel5"/>
      </w:pPr>
      <w:r w:rsidRPr="00C15ABA">
        <w:t>PSD 5.2.4.6</w:t>
      </w:r>
      <w:r w:rsidRPr="00C15ABA">
        <w:tab/>
        <w:t xml:space="preserve">Concrete Retaining Block Facings </w:t>
      </w:r>
      <w:r w:rsidRPr="00C15ABA">
        <w:rPr>
          <w:u w:val="single"/>
        </w:rPr>
        <w:t>(New Clause)</w:t>
      </w:r>
      <w:r w:rsidRPr="00C15ABA">
        <w:t xml:space="preserve"> </w:t>
      </w:r>
    </w:p>
    <w:p w14:paraId="52E26D94" w14:textId="77777777" w:rsidR="00F81449" w:rsidRPr="00C15ABA" w:rsidRDefault="00F81449" w:rsidP="00FB15DA">
      <w:pPr>
        <w:pStyle w:val="Bullet0"/>
        <w:numPr>
          <w:ilvl w:val="0"/>
          <w:numId w:val="0"/>
        </w:numPr>
        <w:ind w:left="1134" w:right="-1"/>
        <w:jc w:val="both"/>
      </w:pPr>
      <w:r w:rsidRPr="00C15ABA">
        <w:t xml:space="preserve">Slopes with concrete retaining block facings shall be constructed to the lines and dimensions shown on the drawings or as directed by the Engineer. </w:t>
      </w:r>
    </w:p>
    <w:p w14:paraId="5392B4FC" w14:textId="77777777" w:rsidR="00F81449" w:rsidRPr="00C15ABA" w:rsidRDefault="00F81449" w:rsidP="00FB15DA">
      <w:pPr>
        <w:pStyle w:val="Bullet0"/>
        <w:numPr>
          <w:ilvl w:val="0"/>
          <w:numId w:val="0"/>
        </w:numPr>
        <w:ind w:left="1134" w:right="-1"/>
        <w:jc w:val="both"/>
      </w:pPr>
    </w:p>
    <w:p w14:paraId="3E3608CE" w14:textId="77777777" w:rsidR="00F81449" w:rsidRPr="00C15ABA" w:rsidRDefault="00F81449" w:rsidP="00FB15DA">
      <w:pPr>
        <w:pStyle w:val="Bullet0"/>
        <w:numPr>
          <w:ilvl w:val="0"/>
          <w:numId w:val="0"/>
        </w:numPr>
        <w:ind w:left="1134" w:right="-1"/>
        <w:jc w:val="both"/>
      </w:pPr>
      <w:r w:rsidRPr="00C15ABA">
        <w:t>A concrete strip footing shall be cast at the base of the facing. The footing shall be given a wood floated finish and the top surface of the concrete shall be sloped back at the correct angle to provide the specified batter. Unless otherwise indicated, the concrete shall be grade 15 MPa/19 mm.</w:t>
      </w:r>
    </w:p>
    <w:p w14:paraId="39FC97D6" w14:textId="77777777" w:rsidR="00F81449" w:rsidRPr="00C15ABA" w:rsidRDefault="00F81449" w:rsidP="00FB15DA">
      <w:pPr>
        <w:pStyle w:val="Bullet0"/>
        <w:numPr>
          <w:ilvl w:val="0"/>
          <w:numId w:val="0"/>
        </w:numPr>
        <w:ind w:left="1134" w:right="-1"/>
        <w:jc w:val="both"/>
      </w:pPr>
    </w:p>
    <w:p w14:paraId="2A59ADC8" w14:textId="77777777" w:rsidR="00F81449" w:rsidRPr="00C15ABA" w:rsidRDefault="00F81449" w:rsidP="00FB15DA">
      <w:pPr>
        <w:pStyle w:val="Bullet0"/>
        <w:numPr>
          <w:ilvl w:val="0"/>
          <w:numId w:val="0"/>
        </w:numPr>
        <w:ind w:left="1134" w:right="-1"/>
        <w:jc w:val="both"/>
      </w:pPr>
      <w:r w:rsidRPr="00C15ABA">
        <w:t>Each course of blocks shall be arranged along straight lines or smooth curves as indicated, with full interlock between blocks.  Successive courses shall be staggered in stretcher bond and set back as indicated.  Geotextile reinforcement shall be placed as indicated.</w:t>
      </w:r>
    </w:p>
    <w:p w14:paraId="4D6C9E9B" w14:textId="77777777" w:rsidR="00F81449" w:rsidRPr="00C15ABA" w:rsidRDefault="00F81449" w:rsidP="00FB15DA">
      <w:pPr>
        <w:pStyle w:val="Bullet0"/>
        <w:numPr>
          <w:ilvl w:val="0"/>
          <w:numId w:val="0"/>
        </w:numPr>
        <w:ind w:left="1134" w:right="-1"/>
        <w:jc w:val="both"/>
      </w:pPr>
    </w:p>
    <w:p w14:paraId="5B0D8F0D" w14:textId="77777777" w:rsidR="00F81449" w:rsidRPr="00C15ABA" w:rsidRDefault="00F81449" w:rsidP="00FB15DA">
      <w:pPr>
        <w:pStyle w:val="Bullet0"/>
        <w:numPr>
          <w:ilvl w:val="0"/>
          <w:numId w:val="0"/>
        </w:numPr>
        <w:ind w:left="1134" w:right="-1"/>
        <w:jc w:val="both"/>
      </w:pPr>
      <w:r w:rsidRPr="00C15ABA">
        <w:t xml:space="preserve">Backfill shall be replaced behind each row of blocks and firmly tamped before laying the next course.  Each course of blocks shall be filled with </w:t>
      </w:r>
      <w:proofErr w:type="gramStart"/>
      <w:r w:rsidRPr="00C15ABA">
        <w:t>top soil</w:t>
      </w:r>
      <w:proofErr w:type="gramEnd"/>
      <w:r w:rsidRPr="00C15ABA">
        <w:t xml:space="preserve"> obtained from other excavations on the Site, before laying the next course.  Filling of all the blocks after completion of the whole facing will not be permitted.</w:t>
      </w:r>
    </w:p>
    <w:p w14:paraId="3235D165" w14:textId="77777777" w:rsidR="00F81449" w:rsidRPr="00C15ABA" w:rsidRDefault="00F81449" w:rsidP="00FB15D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jc w:val="both"/>
        <w:rPr>
          <w:rFonts w:ascii="Arial" w:hAnsi="Arial" w:cs="Arial"/>
          <w:lang w:eastAsia="en-US"/>
        </w:rPr>
      </w:pPr>
    </w:p>
    <w:p w14:paraId="55AEEA34" w14:textId="77777777" w:rsidR="00F81449" w:rsidRPr="00C15ABA" w:rsidRDefault="00F81449" w:rsidP="00D23A4F">
      <w:pPr>
        <w:pStyle w:val="PSLevel4"/>
      </w:pPr>
      <w:r w:rsidRPr="00C15ABA">
        <w:t>PSD 5.2.5</w:t>
      </w:r>
      <w:r w:rsidRPr="00C15ABA">
        <w:tab/>
      </w:r>
      <w:r w:rsidRPr="00FB15DA">
        <w:t>Transport for earthworks</w:t>
      </w:r>
    </w:p>
    <w:p w14:paraId="325BB6EA" w14:textId="77777777" w:rsidR="00F81449" w:rsidRDefault="00F81449" w:rsidP="00FB15DA">
      <w:pPr>
        <w:pStyle w:val="Bullet0"/>
        <w:numPr>
          <w:ilvl w:val="0"/>
          <w:numId w:val="0"/>
        </w:numPr>
        <w:ind w:left="1134" w:right="-1"/>
        <w:jc w:val="both"/>
      </w:pPr>
    </w:p>
    <w:p w14:paraId="038509AD" w14:textId="77777777" w:rsidR="00F81449" w:rsidRDefault="00F81449" w:rsidP="00D23A4F">
      <w:pPr>
        <w:pStyle w:val="PSLevel5"/>
      </w:pPr>
      <w:r>
        <w:t xml:space="preserve">PSD 5.2.5.1 </w:t>
      </w:r>
      <w:r>
        <w:tab/>
      </w:r>
      <w:proofErr w:type="spellStart"/>
      <w:r>
        <w:t>Freehaul</w:t>
      </w:r>
      <w:proofErr w:type="spellEnd"/>
      <w:r>
        <w:t xml:space="preserve"> (Sub-clause 5.2.5.1)</w:t>
      </w:r>
    </w:p>
    <w:p w14:paraId="21D0DD15" w14:textId="77777777" w:rsidR="00F81449" w:rsidRDefault="00F81449" w:rsidP="00025804">
      <w:pPr>
        <w:pStyle w:val="Bullet0"/>
        <w:numPr>
          <w:ilvl w:val="0"/>
          <w:numId w:val="0"/>
        </w:numPr>
        <w:ind w:left="1134" w:right="-1"/>
        <w:jc w:val="both"/>
      </w:pPr>
      <w:r>
        <w:t xml:space="preserve">All haulage within the boundaries of the site and within 1,0 km beyond the site boundaries shall be regarded as </w:t>
      </w:r>
      <w:proofErr w:type="gramStart"/>
      <w:r>
        <w:t>free-haul</w:t>
      </w:r>
      <w:proofErr w:type="gramEnd"/>
      <w:r>
        <w:t>.</w:t>
      </w:r>
    </w:p>
    <w:p w14:paraId="64BE410C" w14:textId="77777777" w:rsidR="00F81449" w:rsidRDefault="00F81449" w:rsidP="00025804">
      <w:pPr>
        <w:pStyle w:val="Bullet0"/>
        <w:numPr>
          <w:ilvl w:val="0"/>
          <w:numId w:val="0"/>
        </w:numPr>
        <w:ind w:left="1134" w:right="-1"/>
        <w:jc w:val="both"/>
      </w:pPr>
    </w:p>
    <w:p w14:paraId="71D26211" w14:textId="77777777" w:rsidR="00F81449" w:rsidRDefault="00F81449" w:rsidP="00025804">
      <w:pPr>
        <w:pStyle w:val="Bullet0"/>
        <w:numPr>
          <w:ilvl w:val="0"/>
          <w:numId w:val="0"/>
        </w:numPr>
        <w:ind w:left="1134" w:right="-1"/>
        <w:jc w:val="both"/>
      </w:pPr>
      <w:r>
        <w:lastRenderedPageBreak/>
        <w:t xml:space="preserve">Materials obtained from commercial sources, from designated borrow pits, or borrow pits selected by the Contractor and approved by the Employer’s Agent, shall be supplied inclusive of transport, and no haulage will apply. </w:t>
      </w:r>
    </w:p>
    <w:p w14:paraId="2F0917EB" w14:textId="77777777" w:rsidR="00F81449" w:rsidRDefault="00F81449" w:rsidP="00025804">
      <w:pPr>
        <w:pStyle w:val="Bullet0"/>
        <w:numPr>
          <w:ilvl w:val="0"/>
          <w:numId w:val="0"/>
        </w:numPr>
        <w:ind w:left="1134" w:right="-1"/>
        <w:jc w:val="both"/>
      </w:pPr>
    </w:p>
    <w:p w14:paraId="0AE76206" w14:textId="77777777" w:rsidR="00F81449" w:rsidRDefault="00F81449" w:rsidP="00025804">
      <w:pPr>
        <w:pStyle w:val="Bullet0"/>
        <w:numPr>
          <w:ilvl w:val="0"/>
          <w:numId w:val="0"/>
        </w:numPr>
        <w:ind w:left="1134" w:right="-1"/>
        <w:jc w:val="both"/>
      </w:pPr>
      <w:r>
        <w:t xml:space="preserve">Spoil material transported off </w:t>
      </w:r>
      <w:proofErr w:type="spellStart"/>
      <w:r>
        <w:t>sitefor</w:t>
      </w:r>
      <w:proofErr w:type="spellEnd"/>
      <w:r>
        <w:t xml:space="preserve"> disposal, as per PSD 5.2.2.3, shall be inclusive of transport and no haulage will apply.</w:t>
      </w:r>
    </w:p>
    <w:p w14:paraId="69A836E0" w14:textId="77777777" w:rsidR="00F81449" w:rsidRDefault="00F81449" w:rsidP="00FB15DA">
      <w:pPr>
        <w:pStyle w:val="Bullet0"/>
        <w:numPr>
          <w:ilvl w:val="0"/>
          <w:numId w:val="0"/>
        </w:numPr>
        <w:ind w:left="1134" w:right="-1"/>
        <w:jc w:val="both"/>
      </w:pPr>
    </w:p>
    <w:p w14:paraId="754E2024" w14:textId="77777777" w:rsidR="00F81449" w:rsidRPr="00F43DD4" w:rsidRDefault="00F81449" w:rsidP="00F43DD4">
      <w:pPr>
        <w:pStyle w:val="PSLevel2"/>
      </w:pPr>
      <w:bookmarkStart w:id="182" w:name="_Toc360012102"/>
      <w:r w:rsidRPr="00F43DD4">
        <w:t>PSD 8</w:t>
      </w:r>
      <w:r w:rsidRPr="00F43DD4">
        <w:tab/>
        <w:t>MEASUREMENT AND PAYMENT</w:t>
      </w:r>
      <w:bookmarkEnd w:id="182"/>
    </w:p>
    <w:p w14:paraId="5133ED14" w14:textId="77777777" w:rsidR="00F81449" w:rsidRPr="00DC55AF" w:rsidRDefault="00F81449" w:rsidP="00D23A4F">
      <w:pPr>
        <w:pStyle w:val="PSLevel3"/>
      </w:pPr>
      <w:bookmarkStart w:id="183" w:name="_Toc360009446"/>
      <w:bookmarkStart w:id="184" w:name="_Toc360010717"/>
      <w:bookmarkStart w:id="185" w:name="_Toc360011000"/>
      <w:bookmarkStart w:id="186" w:name="_Toc360017218"/>
      <w:r w:rsidRPr="00DC55AF">
        <w:t>PSD 8.1</w:t>
      </w:r>
      <w:r w:rsidRPr="00DC55AF">
        <w:tab/>
        <w:t>BASIC PRINCIPLES</w:t>
      </w:r>
      <w:bookmarkEnd w:id="183"/>
      <w:bookmarkEnd w:id="184"/>
      <w:bookmarkEnd w:id="185"/>
      <w:bookmarkEnd w:id="186"/>
    </w:p>
    <w:p w14:paraId="501AF69A" w14:textId="77777777" w:rsidR="00F81449" w:rsidRPr="00FB15DA" w:rsidRDefault="00F81449" w:rsidP="00FB15DA">
      <w:pPr>
        <w:pStyle w:val="Bullet0"/>
        <w:numPr>
          <w:ilvl w:val="0"/>
          <w:numId w:val="0"/>
        </w:numPr>
        <w:ind w:left="1134" w:right="-1"/>
        <w:jc w:val="both"/>
        <w:rPr>
          <w:u w:val="single"/>
        </w:rPr>
      </w:pPr>
      <w:r w:rsidRPr="00FB15DA">
        <w:rPr>
          <w:u w:val="single"/>
        </w:rPr>
        <w:t xml:space="preserve">Excavations </w:t>
      </w:r>
    </w:p>
    <w:p w14:paraId="35733FB9" w14:textId="77777777" w:rsidR="00F81449" w:rsidRPr="00C15ABA" w:rsidRDefault="00F81449" w:rsidP="00FB15DA">
      <w:pPr>
        <w:pStyle w:val="Bullet0"/>
        <w:numPr>
          <w:ilvl w:val="0"/>
          <w:numId w:val="0"/>
        </w:numPr>
        <w:ind w:left="1134" w:right="-1"/>
        <w:jc w:val="both"/>
      </w:pPr>
    </w:p>
    <w:p w14:paraId="21606484" w14:textId="77777777" w:rsidR="00F81449" w:rsidRPr="00C15ABA" w:rsidRDefault="00F81449" w:rsidP="00FB15DA">
      <w:pPr>
        <w:pStyle w:val="Bullet0"/>
        <w:numPr>
          <w:ilvl w:val="0"/>
          <w:numId w:val="0"/>
        </w:numPr>
        <w:ind w:left="1134" w:right="-1"/>
        <w:jc w:val="both"/>
      </w:pPr>
      <w:r w:rsidRPr="00C15ABA">
        <w:t xml:space="preserve">The Contractor shall determine at tender stage the appropriate method of bulk and trench excavation (plant, labour etc) and tender rates accordingly. </w:t>
      </w:r>
    </w:p>
    <w:p w14:paraId="09FCDA4C" w14:textId="77777777" w:rsidR="00F81449" w:rsidRPr="00C15ABA" w:rsidRDefault="00F81449" w:rsidP="00FB15DA">
      <w:pPr>
        <w:pStyle w:val="Bullet0"/>
        <w:numPr>
          <w:ilvl w:val="0"/>
          <w:numId w:val="0"/>
        </w:numPr>
        <w:ind w:left="1134" w:right="-1"/>
        <w:jc w:val="both"/>
      </w:pPr>
    </w:p>
    <w:p w14:paraId="444F4DE1" w14:textId="77777777" w:rsidR="00F81449" w:rsidRPr="00C15ABA" w:rsidRDefault="00F81449" w:rsidP="00FB15DA">
      <w:pPr>
        <w:pStyle w:val="Bullet0"/>
        <w:numPr>
          <w:ilvl w:val="0"/>
          <w:numId w:val="0"/>
        </w:numPr>
        <w:ind w:left="1134" w:right="-1"/>
        <w:jc w:val="both"/>
      </w:pPr>
      <w:r w:rsidRPr="00C15ABA">
        <w:t>Generally, the excavations will be measured in the categories set out hereunder, i.e.</w:t>
      </w:r>
    </w:p>
    <w:p w14:paraId="316B9A63" w14:textId="77777777" w:rsidR="00F81449" w:rsidRPr="00C15ABA" w:rsidRDefault="00F81449" w:rsidP="00FB15D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jc w:val="both"/>
        <w:rPr>
          <w:rFonts w:ascii="Arial" w:hAnsi="Arial" w:cs="Arial"/>
          <w:lang w:eastAsia="en-US"/>
        </w:rPr>
      </w:pPr>
    </w:p>
    <w:p w14:paraId="080EA627" w14:textId="77777777" w:rsidR="00F81449" w:rsidRPr="00C15ABA" w:rsidRDefault="00F81449" w:rsidP="006D3728">
      <w:pPr>
        <w:pStyle w:val="Bullet0"/>
        <w:numPr>
          <w:ilvl w:val="0"/>
          <w:numId w:val="220"/>
        </w:numPr>
        <w:ind w:left="1560" w:right="-1" w:hanging="426"/>
        <w:jc w:val="both"/>
      </w:pPr>
      <w:r w:rsidRPr="00C15ABA">
        <w:t>Cut to Fill, where the unit rate tendered shall be inclusive of all work and costs required for the bulk excavation of all materials from platform and excavation areas, the transport and placement of the material in the required fill areas, and compaction in layers not exceeding 150 mm to 93% Modified AASHTO density.</w:t>
      </w:r>
    </w:p>
    <w:p w14:paraId="3508E602" w14:textId="77777777" w:rsidR="00F81449" w:rsidRPr="00C15ABA" w:rsidRDefault="00F81449" w:rsidP="00FB15DA">
      <w:pPr>
        <w:pStyle w:val="Bullet0"/>
        <w:numPr>
          <w:ilvl w:val="0"/>
          <w:numId w:val="0"/>
        </w:numPr>
        <w:ind w:left="1560" w:right="-1"/>
        <w:jc w:val="both"/>
      </w:pPr>
    </w:p>
    <w:p w14:paraId="316CAB47" w14:textId="77777777" w:rsidR="00F81449" w:rsidRPr="00C15ABA" w:rsidRDefault="00F81449" w:rsidP="006D3728">
      <w:pPr>
        <w:pStyle w:val="Bullet0"/>
        <w:numPr>
          <w:ilvl w:val="0"/>
          <w:numId w:val="220"/>
        </w:numPr>
        <w:ind w:left="1560" w:right="-1" w:hanging="426"/>
        <w:jc w:val="both"/>
      </w:pPr>
      <w:r w:rsidRPr="00C15ABA">
        <w:t>Cut to Stockpile where the unit rate tendered shall be inclusive of all works and costs required for the bulk or restricted excavation of materials which are suitable for placement in fill, the loading and transport to the designated stockpile site, and the maintenance of the stockpiles, as directed by the Engineer.</w:t>
      </w:r>
      <w:r w:rsidRPr="00C15ABA">
        <w:tab/>
      </w:r>
    </w:p>
    <w:p w14:paraId="30F38063" w14:textId="77777777" w:rsidR="00F81449" w:rsidRPr="00C15ABA" w:rsidRDefault="00F81449" w:rsidP="00FB15DA">
      <w:pPr>
        <w:pStyle w:val="Bullet0"/>
        <w:numPr>
          <w:ilvl w:val="0"/>
          <w:numId w:val="0"/>
        </w:numPr>
        <w:ind w:left="1560" w:right="-1"/>
        <w:jc w:val="both"/>
      </w:pPr>
    </w:p>
    <w:p w14:paraId="08911548" w14:textId="77777777" w:rsidR="00F81449" w:rsidRPr="00C15ABA" w:rsidRDefault="00F81449" w:rsidP="006D3728">
      <w:pPr>
        <w:pStyle w:val="Bullet0"/>
        <w:numPr>
          <w:ilvl w:val="0"/>
          <w:numId w:val="220"/>
        </w:numPr>
        <w:ind w:left="1560" w:right="-1" w:hanging="426"/>
        <w:jc w:val="both"/>
      </w:pPr>
      <w:r w:rsidRPr="00C15ABA">
        <w:t>Cut to Spoil where the unit rate tendered shall be inclusive of all works and costs required for the bulk or restricted excavation of materials which are in excess or are not suitable for placement in fill, the loading and transport and disposal thereof in accordance with PSD 5.2.2.3.</w:t>
      </w:r>
    </w:p>
    <w:p w14:paraId="40EA314A" w14:textId="77777777" w:rsidR="00F81449" w:rsidRPr="00C15ABA" w:rsidRDefault="00F81449" w:rsidP="00FB15DA">
      <w:pPr>
        <w:pStyle w:val="Bullet0"/>
        <w:numPr>
          <w:ilvl w:val="0"/>
          <w:numId w:val="0"/>
        </w:numPr>
        <w:ind w:left="1560" w:right="-1"/>
        <w:jc w:val="both"/>
      </w:pPr>
    </w:p>
    <w:p w14:paraId="7371BE52" w14:textId="77777777" w:rsidR="00F81449" w:rsidRPr="00C15ABA" w:rsidRDefault="00F81449" w:rsidP="006D3728">
      <w:pPr>
        <w:pStyle w:val="Bullet0"/>
        <w:numPr>
          <w:ilvl w:val="0"/>
          <w:numId w:val="220"/>
        </w:numPr>
        <w:ind w:left="1560" w:right="-1" w:hanging="426"/>
        <w:jc w:val="both"/>
      </w:pPr>
      <w:r w:rsidRPr="00C15ABA">
        <w:t>Hand Excavations. Hand excavation rates will only be paid if ordered by the Engineer in writing where the unit rate tendered shall be an extra-over rate for restricted excavation, which shall include for all additional costs involved in providing labour and hand tools required for excavations by hand.</w:t>
      </w:r>
    </w:p>
    <w:p w14:paraId="6D9F32D8" w14:textId="77777777" w:rsidR="00F81449" w:rsidRPr="00C15ABA" w:rsidRDefault="00F81449" w:rsidP="00FB15D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843"/>
        <w:jc w:val="both"/>
        <w:rPr>
          <w:rFonts w:ascii="Arial" w:hAnsi="Arial" w:cs="Arial"/>
          <w:lang w:eastAsia="en-US"/>
        </w:rPr>
      </w:pPr>
    </w:p>
    <w:p w14:paraId="0F6E6768" w14:textId="77777777" w:rsidR="00F81449" w:rsidRPr="00C15ABA" w:rsidRDefault="00F81449" w:rsidP="00FB15DA">
      <w:pPr>
        <w:pStyle w:val="Bullet0"/>
        <w:numPr>
          <w:ilvl w:val="0"/>
          <w:numId w:val="0"/>
        </w:numPr>
        <w:ind w:left="1134" w:right="-1"/>
        <w:jc w:val="both"/>
        <w:rPr>
          <w:u w:val="single"/>
        </w:rPr>
      </w:pPr>
      <w:r w:rsidRPr="00C15ABA">
        <w:rPr>
          <w:u w:val="single"/>
        </w:rPr>
        <w:t xml:space="preserve">Backfilling </w:t>
      </w:r>
    </w:p>
    <w:p w14:paraId="1981B9A8" w14:textId="77777777" w:rsidR="00F81449" w:rsidRPr="00C15ABA" w:rsidRDefault="00F81449" w:rsidP="00FB15DA">
      <w:pPr>
        <w:pStyle w:val="Bullet0"/>
        <w:numPr>
          <w:ilvl w:val="0"/>
          <w:numId w:val="0"/>
        </w:numPr>
        <w:ind w:left="1134" w:right="-1"/>
        <w:jc w:val="both"/>
      </w:pPr>
    </w:p>
    <w:p w14:paraId="20BC1057" w14:textId="77777777" w:rsidR="00F81449" w:rsidRPr="00C15ABA" w:rsidRDefault="00F81449" w:rsidP="00FB15DA">
      <w:pPr>
        <w:pStyle w:val="Bullet0"/>
        <w:numPr>
          <w:ilvl w:val="0"/>
          <w:numId w:val="0"/>
        </w:numPr>
        <w:ind w:left="1134" w:right="-1"/>
        <w:jc w:val="both"/>
      </w:pPr>
      <w:r w:rsidRPr="00C15ABA">
        <w:t xml:space="preserve">Except for the cut to fill operations described above where measurement and payment of the filling and compaction is included under these items, all other fill construction works and backfilling requires fill material from borrow pits and stockpiles on site or from commercial sources, where the following additional items shall </w:t>
      </w:r>
      <w:proofErr w:type="gramStart"/>
      <w:r w:rsidRPr="00C15ABA">
        <w:t>apply;</w:t>
      </w:r>
      <w:proofErr w:type="gramEnd"/>
      <w:r w:rsidRPr="00C15ABA">
        <w:t xml:space="preserve"> </w:t>
      </w:r>
    </w:p>
    <w:p w14:paraId="69CB96D2" w14:textId="77777777" w:rsidR="00F81449" w:rsidRPr="00C15ABA" w:rsidRDefault="00F81449" w:rsidP="00FB15D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jc w:val="both"/>
        <w:rPr>
          <w:rFonts w:ascii="Arial" w:hAnsi="Arial" w:cs="Arial"/>
          <w:lang w:eastAsia="en-US"/>
        </w:rPr>
      </w:pPr>
    </w:p>
    <w:p w14:paraId="4265DF7D" w14:textId="77777777" w:rsidR="00F81449" w:rsidRPr="00C15ABA" w:rsidRDefault="00F81449" w:rsidP="006D3728">
      <w:pPr>
        <w:pStyle w:val="Bullet0"/>
        <w:numPr>
          <w:ilvl w:val="0"/>
          <w:numId w:val="221"/>
        </w:numPr>
        <w:ind w:left="1560" w:right="-1" w:hanging="426"/>
        <w:jc w:val="both"/>
      </w:pPr>
      <w:r w:rsidRPr="00C15ABA">
        <w:t>Construction of fill platform and embankments; where the unit rate tendered shall be inclusive of all works and costs required for the loading and transport of fill material from the stockpiles or borrow pits on site, the placement of the material in the required fill areas, and compaction in layers not exceeding 150 mm to 93% Modified AASHTO density, as directed by the Engineer.</w:t>
      </w:r>
    </w:p>
    <w:p w14:paraId="593B9926" w14:textId="77777777" w:rsidR="00F81449" w:rsidRPr="00C15ABA" w:rsidRDefault="00F81449" w:rsidP="00FB15DA">
      <w:pPr>
        <w:pStyle w:val="Bullet0"/>
        <w:numPr>
          <w:ilvl w:val="0"/>
          <w:numId w:val="0"/>
        </w:numPr>
        <w:ind w:left="720" w:right="-1" w:hanging="360"/>
        <w:jc w:val="both"/>
      </w:pPr>
    </w:p>
    <w:p w14:paraId="5E6F1F5E" w14:textId="77777777" w:rsidR="00F81449" w:rsidRPr="00C15ABA" w:rsidRDefault="00F81449" w:rsidP="006D3728">
      <w:pPr>
        <w:pStyle w:val="Bullet0"/>
        <w:numPr>
          <w:ilvl w:val="0"/>
          <w:numId w:val="221"/>
        </w:numPr>
        <w:ind w:left="1560" w:right="-1" w:hanging="426"/>
        <w:jc w:val="both"/>
      </w:pPr>
      <w:r w:rsidRPr="00C15ABA">
        <w:t>Restricted backfilling against structures; where the unit rate tendered shall be inclusive of all works and costs required for the selection, loading and transport of fill material from the stockpiles or borrow pits on site, the placement of the material in the 1,0m working space against structures, and compaction in layers not exceeding 150 mm to 93% Modified AASHTO density (100% for sand), as directed by the Engineer.</w:t>
      </w:r>
    </w:p>
    <w:p w14:paraId="68134DCF" w14:textId="77777777" w:rsidR="00F81449" w:rsidRPr="00C15ABA" w:rsidRDefault="00F81449" w:rsidP="00FB15DA">
      <w:pPr>
        <w:pStyle w:val="Bullet0"/>
        <w:numPr>
          <w:ilvl w:val="0"/>
          <w:numId w:val="0"/>
        </w:numPr>
        <w:ind w:left="1560" w:right="-1"/>
        <w:jc w:val="both"/>
      </w:pPr>
    </w:p>
    <w:p w14:paraId="479CF748" w14:textId="77777777" w:rsidR="00F81449" w:rsidRPr="00C15ABA" w:rsidRDefault="00F81449" w:rsidP="006D3728">
      <w:pPr>
        <w:pStyle w:val="Bullet0"/>
        <w:numPr>
          <w:ilvl w:val="0"/>
          <w:numId w:val="221"/>
        </w:numPr>
        <w:ind w:left="1560" w:right="-1" w:hanging="426"/>
        <w:jc w:val="both"/>
      </w:pPr>
      <w:r w:rsidRPr="00C15ABA">
        <w:t>An Extra-over item to item (a) above shall be measured for final shaping and trimming of embankment sides.</w:t>
      </w:r>
    </w:p>
    <w:p w14:paraId="6BC77360" w14:textId="77777777" w:rsidR="00F81449" w:rsidRPr="00C15ABA" w:rsidRDefault="00F81449" w:rsidP="00FB15DA">
      <w:pPr>
        <w:pStyle w:val="Bullet0"/>
        <w:numPr>
          <w:ilvl w:val="0"/>
          <w:numId w:val="0"/>
        </w:numPr>
        <w:ind w:left="1560" w:right="-1"/>
        <w:jc w:val="both"/>
      </w:pPr>
    </w:p>
    <w:p w14:paraId="5DA20B21" w14:textId="77777777" w:rsidR="00F81449" w:rsidRPr="00C15ABA" w:rsidRDefault="00F81449" w:rsidP="006D3728">
      <w:pPr>
        <w:pStyle w:val="Bullet0"/>
        <w:numPr>
          <w:ilvl w:val="0"/>
          <w:numId w:val="221"/>
        </w:numPr>
        <w:ind w:left="1560" w:right="-1" w:hanging="426"/>
        <w:jc w:val="both"/>
      </w:pPr>
      <w:r w:rsidRPr="00C15ABA">
        <w:t>An Extra-over item to item (b) above shall be measured for imported material from commercial sources.</w:t>
      </w:r>
    </w:p>
    <w:p w14:paraId="2C91E880" w14:textId="77777777" w:rsidR="00F81449" w:rsidRPr="00C15ABA" w:rsidRDefault="00F81449" w:rsidP="00FB15D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jc w:val="both"/>
        <w:rPr>
          <w:rFonts w:ascii="Arial" w:hAnsi="Arial" w:cs="Arial"/>
          <w:lang w:eastAsia="en-US"/>
        </w:rPr>
      </w:pPr>
    </w:p>
    <w:p w14:paraId="74914579" w14:textId="77777777" w:rsidR="00F81449" w:rsidRPr="00C15ABA" w:rsidRDefault="00F81449" w:rsidP="00D23A4F">
      <w:pPr>
        <w:pStyle w:val="PSLevel4"/>
      </w:pPr>
      <w:r w:rsidRPr="00C15ABA">
        <w:t>PSD 8.1.3</w:t>
      </w:r>
      <w:r w:rsidRPr="00C15ABA">
        <w:tab/>
      </w:r>
      <w:r w:rsidRPr="00FB15DA">
        <w:t>Dimensions of Excavations</w:t>
      </w:r>
    </w:p>
    <w:p w14:paraId="04231E09" w14:textId="77777777" w:rsidR="00F81449" w:rsidRPr="00C15ABA" w:rsidRDefault="00F81449" w:rsidP="00FB15DA">
      <w:pPr>
        <w:pStyle w:val="Bullet0"/>
        <w:numPr>
          <w:ilvl w:val="0"/>
          <w:numId w:val="0"/>
        </w:numPr>
        <w:ind w:left="1134" w:right="-1"/>
        <w:jc w:val="both"/>
      </w:pPr>
      <w:r w:rsidRPr="00C15ABA">
        <w:t>Excavations to structures will be measured as follows:</w:t>
      </w:r>
    </w:p>
    <w:p w14:paraId="5243E21C" w14:textId="77777777" w:rsidR="00F81449" w:rsidRPr="00C15ABA" w:rsidRDefault="00F81449" w:rsidP="00FB15D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jc w:val="both"/>
        <w:rPr>
          <w:rFonts w:ascii="Arial" w:hAnsi="Arial" w:cs="Arial"/>
          <w:lang w:eastAsia="en-US"/>
        </w:rPr>
      </w:pPr>
    </w:p>
    <w:p w14:paraId="114637C6" w14:textId="77777777" w:rsidR="00F81449" w:rsidRPr="00C15ABA" w:rsidRDefault="00F81449" w:rsidP="006D3728">
      <w:pPr>
        <w:pStyle w:val="Bullet0"/>
        <w:numPr>
          <w:ilvl w:val="0"/>
          <w:numId w:val="222"/>
        </w:numPr>
        <w:ind w:left="1560" w:right="-1" w:hanging="426"/>
        <w:jc w:val="both"/>
      </w:pPr>
      <w:r w:rsidRPr="00FB15DA">
        <w:rPr>
          <w:u w:val="single"/>
        </w:rPr>
        <w:t>Foundations</w:t>
      </w:r>
      <w:r w:rsidRPr="00C15ABA">
        <w:t>: Nett plan dimensions of foundations except where the sides of foundations require formwork as ordered by the Engineer, in writing, on site, where a further 1,0 m maximum working space will be added to the nett plan dimensions (measured from the outside of the vertical walls) and up to the bottom of blinding layer beneath the vertical walls.  It is envisaged that generally all footings and bases will be cast against the earth faces of the excavations, in which case no working space will be measured or paid for.</w:t>
      </w:r>
    </w:p>
    <w:p w14:paraId="4DD6541C" w14:textId="77777777" w:rsidR="00F81449" w:rsidRPr="00C15ABA" w:rsidRDefault="00F81449" w:rsidP="00FB15DA">
      <w:pPr>
        <w:pStyle w:val="Bullet0"/>
        <w:numPr>
          <w:ilvl w:val="0"/>
          <w:numId w:val="0"/>
        </w:numPr>
        <w:ind w:left="1560" w:right="-1"/>
        <w:jc w:val="both"/>
      </w:pPr>
    </w:p>
    <w:p w14:paraId="3265A451" w14:textId="77777777" w:rsidR="00F81449" w:rsidRPr="00C15ABA" w:rsidRDefault="00F81449" w:rsidP="006D3728">
      <w:pPr>
        <w:pStyle w:val="Bullet0"/>
        <w:numPr>
          <w:ilvl w:val="0"/>
          <w:numId w:val="222"/>
        </w:numPr>
        <w:ind w:left="1560" w:right="-1" w:hanging="426"/>
        <w:jc w:val="both"/>
      </w:pPr>
      <w:r w:rsidRPr="00FB15DA">
        <w:rPr>
          <w:u w:val="single"/>
        </w:rPr>
        <w:t>Structure above foundation level:</w:t>
      </w:r>
      <w:r w:rsidRPr="00C15ABA">
        <w:t xml:space="preserve"> A maximum space of 1,0 m working space where required, will be allowed for measurement purposes. It shall be measured up to the bottom of the blinding layer beneath the vertical wall. Any excavation exceeding 1,0 m to the finished vertical faces of any structure shall be excavated, </w:t>
      </w:r>
      <w:proofErr w:type="gramStart"/>
      <w:r w:rsidRPr="00C15ABA">
        <w:t>backfilled</w:t>
      </w:r>
      <w:proofErr w:type="gramEnd"/>
      <w:r w:rsidRPr="00C15ABA">
        <w:t xml:space="preserve"> and compacted as specified, to the cost of the Contractor.</w:t>
      </w:r>
    </w:p>
    <w:p w14:paraId="005D91B8" w14:textId="77777777" w:rsidR="00F81449" w:rsidRPr="00C15ABA" w:rsidRDefault="00F81449" w:rsidP="00FB15DA">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jc w:val="both"/>
        <w:rPr>
          <w:rFonts w:ascii="Arial" w:hAnsi="Arial" w:cs="Arial"/>
          <w:lang w:eastAsia="en-US"/>
        </w:rPr>
      </w:pPr>
    </w:p>
    <w:p w14:paraId="20ABEE9A" w14:textId="77777777" w:rsidR="00F81449" w:rsidRPr="00FB15DA" w:rsidRDefault="00F81449" w:rsidP="00D23A4F">
      <w:pPr>
        <w:pStyle w:val="PSLevel3"/>
      </w:pPr>
      <w:r w:rsidRPr="00FB15DA">
        <w:t>PSD 8.2</w:t>
      </w:r>
      <w:r w:rsidRPr="00FB15DA">
        <w:tab/>
        <w:t>COMPUTATION OF QUANTITIES</w:t>
      </w:r>
    </w:p>
    <w:p w14:paraId="7EED4A9B" w14:textId="77777777" w:rsidR="00F81449" w:rsidRPr="00C15ABA" w:rsidRDefault="00F81449" w:rsidP="00FB15DA">
      <w:pPr>
        <w:pStyle w:val="Bullet0"/>
        <w:numPr>
          <w:ilvl w:val="0"/>
          <w:numId w:val="0"/>
        </w:numPr>
        <w:ind w:left="1134" w:right="-1"/>
        <w:jc w:val="both"/>
      </w:pPr>
    </w:p>
    <w:p w14:paraId="70542187" w14:textId="77777777" w:rsidR="00F81449" w:rsidRPr="00C15ABA" w:rsidRDefault="00F81449" w:rsidP="00FB15DA">
      <w:pPr>
        <w:pStyle w:val="Bullet0"/>
        <w:numPr>
          <w:ilvl w:val="0"/>
          <w:numId w:val="0"/>
        </w:numPr>
        <w:ind w:left="1134" w:right="-1"/>
        <w:jc w:val="both"/>
      </w:pPr>
      <w:r w:rsidRPr="00C15ABA">
        <w:t>For this Contract all excavations measured for cut to spoil or cut to stockpile or hand excavation, shall be measured in cut using two surveys of the area concerned (before and after.)</w:t>
      </w:r>
    </w:p>
    <w:p w14:paraId="669736BF" w14:textId="77777777" w:rsidR="00F81449" w:rsidRPr="00C15ABA" w:rsidRDefault="00F81449" w:rsidP="00FB15DA">
      <w:pPr>
        <w:pStyle w:val="Bullet0"/>
        <w:numPr>
          <w:ilvl w:val="0"/>
          <w:numId w:val="0"/>
        </w:numPr>
        <w:ind w:left="1134" w:right="-1"/>
        <w:jc w:val="both"/>
      </w:pPr>
    </w:p>
    <w:p w14:paraId="521C1D38" w14:textId="77777777" w:rsidR="00F81449" w:rsidRPr="00C15ABA" w:rsidRDefault="00F81449" w:rsidP="00FB15DA">
      <w:pPr>
        <w:pStyle w:val="Bullet0"/>
        <w:numPr>
          <w:ilvl w:val="0"/>
          <w:numId w:val="0"/>
        </w:numPr>
        <w:ind w:left="1134" w:right="-1"/>
        <w:jc w:val="both"/>
      </w:pPr>
      <w:r w:rsidRPr="00C15ABA">
        <w:t>For this Contract all excavations measured for cut to fill, shall be measured in fill.</w:t>
      </w:r>
    </w:p>
    <w:p w14:paraId="1B99D366" w14:textId="77777777" w:rsidR="00F81449" w:rsidRPr="00C15ABA" w:rsidRDefault="00F81449" w:rsidP="00FB15DA">
      <w:pPr>
        <w:pStyle w:val="Bullet0"/>
        <w:numPr>
          <w:ilvl w:val="0"/>
          <w:numId w:val="0"/>
        </w:numPr>
        <w:ind w:left="1134" w:right="-1"/>
        <w:jc w:val="both"/>
      </w:pPr>
    </w:p>
    <w:p w14:paraId="774FB2AA" w14:textId="77777777" w:rsidR="00F81449" w:rsidRPr="00C15ABA" w:rsidRDefault="00F81449" w:rsidP="00FB15DA">
      <w:pPr>
        <w:pStyle w:val="Bullet0"/>
        <w:numPr>
          <w:ilvl w:val="0"/>
          <w:numId w:val="0"/>
        </w:numPr>
        <w:ind w:left="1134" w:right="-1"/>
        <w:jc w:val="both"/>
      </w:pPr>
      <w:r w:rsidRPr="00C15ABA">
        <w:t>The costs for any temporary stockpiling and multiple handling of materials shall be included in the tendered rate for the relevant item of earthworks.</w:t>
      </w:r>
    </w:p>
    <w:p w14:paraId="47860FF4" w14:textId="77777777" w:rsidR="00F81449" w:rsidRPr="00C15ABA" w:rsidRDefault="00F81449" w:rsidP="00FB15DA">
      <w:pPr>
        <w:pStyle w:val="Bullet0"/>
        <w:numPr>
          <w:ilvl w:val="0"/>
          <w:numId w:val="0"/>
        </w:numPr>
        <w:ind w:left="1134" w:right="-1"/>
        <w:jc w:val="both"/>
      </w:pPr>
    </w:p>
    <w:p w14:paraId="7D1EE891" w14:textId="77777777" w:rsidR="00F81449" w:rsidRPr="00C15ABA" w:rsidRDefault="00F81449" w:rsidP="00FB15DA">
      <w:pPr>
        <w:pStyle w:val="Bullet0"/>
        <w:numPr>
          <w:ilvl w:val="0"/>
          <w:numId w:val="0"/>
        </w:numPr>
        <w:ind w:left="1134" w:right="-1"/>
        <w:jc w:val="both"/>
      </w:pPr>
      <w:r w:rsidRPr="00C15ABA">
        <w:t>The cost of all quality control tests is to be included in the tendered rate for the earthworks operation. The cost of any other tests required due to quality control tests failing shall be borne by the Contractor.</w:t>
      </w:r>
    </w:p>
    <w:p w14:paraId="25CCF638" w14:textId="77777777" w:rsidR="00F81449" w:rsidRPr="00C15ABA" w:rsidRDefault="00F81449" w:rsidP="00FB15DA">
      <w:pPr>
        <w:pStyle w:val="Bullet0"/>
        <w:numPr>
          <w:ilvl w:val="0"/>
          <w:numId w:val="0"/>
        </w:numPr>
        <w:ind w:left="1134" w:right="-1"/>
        <w:jc w:val="both"/>
      </w:pPr>
    </w:p>
    <w:p w14:paraId="430E796B" w14:textId="77777777" w:rsidR="00F81449" w:rsidRPr="00C15ABA" w:rsidRDefault="00F81449" w:rsidP="00FB15DA">
      <w:pPr>
        <w:pStyle w:val="Bullet0"/>
        <w:numPr>
          <w:ilvl w:val="0"/>
          <w:numId w:val="0"/>
        </w:numPr>
        <w:ind w:left="1134" w:right="-1"/>
        <w:jc w:val="both"/>
      </w:pPr>
      <w:r w:rsidRPr="00C15ABA">
        <w:t>A provisional sum is allowed in the Bill of Quantities to cover the costs of all ad-hoc tests to be carried out on the written instruction of the Engineer.  However, should any of these test results show that the work or the material does not comply with the specifications, the Contractor will be responsible for the cost of such testing.</w:t>
      </w:r>
    </w:p>
    <w:p w14:paraId="1D54C4C1" w14:textId="77777777" w:rsidR="00F81449" w:rsidRPr="00FB15DA" w:rsidRDefault="00F81449" w:rsidP="00FB15DA">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jc w:val="both"/>
        <w:rPr>
          <w:rFonts w:ascii="Arial" w:hAnsi="Arial" w:cs="Arial"/>
          <w:lang w:eastAsia="en-US"/>
        </w:rPr>
      </w:pPr>
    </w:p>
    <w:p w14:paraId="580CF382" w14:textId="77777777" w:rsidR="00F81449" w:rsidRPr="00DC55AF" w:rsidRDefault="00F81449" w:rsidP="00D23A4F">
      <w:pPr>
        <w:pStyle w:val="PSLevel3"/>
      </w:pPr>
      <w:bookmarkStart w:id="187" w:name="_Toc360009447"/>
      <w:bookmarkStart w:id="188" w:name="_Toc360010718"/>
      <w:bookmarkStart w:id="189" w:name="_Toc360011001"/>
      <w:bookmarkStart w:id="190" w:name="_Toc360017219"/>
      <w:r w:rsidRPr="00DC55AF">
        <w:t>PSD 8.3</w:t>
      </w:r>
      <w:r w:rsidRPr="00DC55AF">
        <w:tab/>
        <w:t>SCHEDULED ITEMS</w:t>
      </w:r>
      <w:bookmarkEnd w:id="187"/>
      <w:bookmarkEnd w:id="188"/>
      <w:bookmarkEnd w:id="189"/>
      <w:bookmarkEnd w:id="190"/>
    </w:p>
    <w:p w14:paraId="03E6A270" w14:textId="77777777" w:rsidR="00F81449" w:rsidRPr="00C15ABA" w:rsidRDefault="00F81449" w:rsidP="00D23A4F">
      <w:pPr>
        <w:pStyle w:val="PSLevel4"/>
      </w:pPr>
      <w:r w:rsidRPr="00C15ABA">
        <w:t>PSD 8.3.2</w:t>
      </w:r>
      <w:r w:rsidRPr="00C15ABA">
        <w:tab/>
      </w:r>
      <w:r w:rsidRPr="00FB15DA">
        <w:t>Bulk Excavation</w:t>
      </w:r>
    </w:p>
    <w:p w14:paraId="41F25EDB" w14:textId="77777777" w:rsidR="00F81449" w:rsidRPr="00C15ABA" w:rsidRDefault="00F81449" w:rsidP="00FB15DA">
      <w:pPr>
        <w:pStyle w:val="Bullet0"/>
        <w:numPr>
          <w:ilvl w:val="0"/>
          <w:numId w:val="0"/>
        </w:numPr>
        <w:ind w:left="1134" w:right="-1"/>
        <w:jc w:val="both"/>
      </w:pPr>
      <w:r w:rsidRPr="00C15ABA">
        <w:t>The Contractor’s attention is drawn to Clause PSA 5.5.</w:t>
      </w:r>
    </w:p>
    <w:p w14:paraId="0A2DCBEE" w14:textId="77777777" w:rsidR="00F81449" w:rsidRPr="00C15ABA" w:rsidRDefault="00F81449" w:rsidP="00FB15DA">
      <w:pPr>
        <w:pStyle w:val="Bullet0"/>
        <w:numPr>
          <w:ilvl w:val="0"/>
          <w:numId w:val="0"/>
        </w:numPr>
        <w:ind w:left="1134" w:right="-1"/>
        <w:jc w:val="both"/>
      </w:pPr>
    </w:p>
    <w:p w14:paraId="19F5312C" w14:textId="77777777" w:rsidR="00F81449" w:rsidRPr="00C15ABA" w:rsidRDefault="00F81449" w:rsidP="00FB15DA">
      <w:pPr>
        <w:pStyle w:val="Bullet0"/>
        <w:numPr>
          <w:ilvl w:val="0"/>
          <w:numId w:val="0"/>
        </w:numPr>
        <w:ind w:left="1134" w:right="-1"/>
        <w:jc w:val="both"/>
      </w:pPr>
      <w:r w:rsidRPr="00C15ABA">
        <w:t>Unless an item has been specifically scheduled for dewatering, the cost of dewatering of excavations will be held to have been included in the tendered rates for excavation.  Provision is made under item PSA 8.4.2.2(a) which shall cover all the Contractor's costs involved with the control of surface and subsurface water not included in the rates for excavation and trench excavations.</w:t>
      </w:r>
    </w:p>
    <w:p w14:paraId="6E6C11F0" w14:textId="77777777" w:rsidR="00F81449" w:rsidRPr="00C15ABA" w:rsidRDefault="00F81449" w:rsidP="00FB15DA">
      <w:pPr>
        <w:pStyle w:val="Bullet0"/>
        <w:numPr>
          <w:ilvl w:val="0"/>
          <w:numId w:val="0"/>
        </w:numPr>
        <w:ind w:left="1134" w:right="-1"/>
        <w:jc w:val="both"/>
      </w:pPr>
    </w:p>
    <w:p w14:paraId="42F923CA" w14:textId="77777777" w:rsidR="00F81449" w:rsidRPr="00C15ABA" w:rsidRDefault="00F81449" w:rsidP="00FB15DA">
      <w:pPr>
        <w:pStyle w:val="Bullet0"/>
        <w:numPr>
          <w:ilvl w:val="0"/>
          <w:numId w:val="0"/>
        </w:numPr>
        <w:ind w:left="1134" w:right="-1"/>
        <w:jc w:val="both"/>
      </w:pPr>
      <w:r w:rsidRPr="00C15ABA">
        <w:t>The Contractor shall provide adequate temporary drains in and around the excavations to control surface water.  Such drains may be self-draining or lead to sumps equipped with pumps.</w:t>
      </w:r>
    </w:p>
    <w:p w14:paraId="6ADEE31B" w14:textId="77777777" w:rsidR="00F81449" w:rsidRPr="00C15ABA" w:rsidRDefault="00F81449" w:rsidP="00FB15DA">
      <w:pPr>
        <w:pStyle w:val="Bullet0"/>
        <w:numPr>
          <w:ilvl w:val="0"/>
          <w:numId w:val="0"/>
        </w:numPr>
        <w:ind w:left="1134" w:right="-1"/>
        <w:jc w:val="both"/>
      </w:pPr>
      <w:r w:rsidRPr="00C15ABA">
        <w:t>Should the Contractor allow saturated conditions to develop he shall take such steps to rectify the conditions as the Engineer may order, entirely at his own cost, including dewatering.</w:t>
      </w:r>
    </w:p>
    <w:p w14:paraId="03BB8424" w14:textId="77777777" w:rsidR="00F81449" w:rsidRPr="00C15ABA" w:rsidRDefault="00F81449" w:rsidP="00FB15DA">
      <w:pPr>
        <w:pStyle w:val="Bullet0"/>
        <w:numPr>
          <w:ilvl w:val="0"/>
          <w:numId w:val="0"/>
        </w:numPr>
        <w:ind w:left="1134" w:right="-1"/>
        <w:jc w:val="both"/>
      </w:pPr>
    </w:p>
    <w:p w14:paraId="4BC8F9F9" w14:textId="77777777" w:rsidR="00F81449" w:rsidRPr="00C15ABA" w:rsidRDefault="00F81449" w:rsidP="00FB15DA">
      <w:pPr>
        <w:pStyle w:val="Bullet0"/>
        <w:numPr>
          <w:ilvl w:val="0"/>
          <w:numId w:val="0"/>
        </w:numPr>
        <w:ind w:left="1134" w:right="-1"/>
        <w:jc w:val="both"/>
      </w:pPr>
      <w:r w:rsidRPr="00C15ABA">
        <w:t xml:space="preserve">The tendered price for excavation shall also include for trimming, </w:t>
      </w:r>
      <w:proofErr w:type="gramStart"/>
      <w:r w:rsidRPr="00C15ABA">
        <w:t>levelling</w:t>
      </w:r>
      <w:proofErr w:type="gramEnd"/>
      <w:r w:rsidRPr="00C15ABA">
        <w:t xml:space="preserve"> and compacting the floor of the excavation ready for the application of the blinding layer.</w:t>
      </w:r>
    </w:p>
    <w:p w14:paraId="782A9554" w14:textId="77777777" w:rsidR="00F81449" w:rsidRPr="00C15ABA" w:rsidRDefault="00F81449" w:rsidP="00FB15DA">
      <w:pPr>
        <w:pStyle w:val="Bullet0"/>
        <w:numPr>
          <w:ilvl w:val="0"/>
          <w:numId w:val="0"/>
        </w:numPr>
        <w:ind w:left="1134" w:right="-1"/>
        <w:jc w:val="both"/>
      </w:pPr>
    </w:p>
    <w:p w14:paraId="14AFA97C" w14:textId="77777777" w:rsidR="00F81449" w:rsidRPr="00C15ABA" w:rsidRDefault="00F81449" w:rsidP="00FB15DA">
      <w:pPr>
        <w:pStyle w:val="Bullet0"/>
        <w:numPr>
          <w:ilvl w:val="0"/>
          <w:numId w:val="0"/>
        </w:numPr>
        <w:ind w:left="1134" w:right="-1"/>
        <w:jc w:val="both"/>
      </w:pPr>
      <w:r w:rsidRPr="00C15ABA">
        <w:t>Where embankments are to be constructed with boulder material, embankments are to be laid and compacted in layers (specified by the Engineer in writing) and boulders of diameter greater than the layer thickness are to be removed before compaction. The cost for this exercise is deemed to be included in the tendered rates.</w:t>
      </w:r>
    </w:p>
    <w:p w14:paraId="3205B82A" w14:textId="77777777" w:rsidR="00F81449" w:rsidRPr="00C15ABA" w:rsidRDefault="00F81449" w:rsidP="00FB15D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jc w:val="both"/>
        <w:rPr>
          <w:rFonts w:ascii="Arial" w:hAnsi="Arial" w:cs="Arial"/>
          <w:lang w:eastAsia="en-US"/>
        </w:rPr>
      </w:pPr>
    </w:p>
    <w:p w14:paraId="2076ECFD" w14:textId="77777777" w:rsidR="00F81449" w:rsidRPr="00C15ABA" w:rsidRDefault="00F81449" w:rsidP="00D23A4F">
      <w:pPr>
        <w:pStyle w:val="PSLevel4"/>
      </w:pPr>
      <w:r w:rsidRPr="00C15ABA">
        <w:lastRenderedPageBreak/>
        <w:t>PSD 8.3.3</w:t>
      </w:r>
      <w:r w:rsidRPr="00C15ABA">
        <w:tab/>
      </w:r>
      <w:r w:rsidRPr="00E52C9B">
        <w:t>Restricted Excavation</w:t>
      </w:r>
    </w:p>
    <w:p w14:paraId="0D6E7590" w14:textId="77777777" w:rsidR="00F81449" w:rsidRPr="00C15ABA" w:rsidRDefault="00F81449" w:rsidP="00FB15DA">
      <w:pPr>
        <w:pStyle w:val="Bullet0"/>
        <w:numPr>
          <w:ilvl w:val="0"/>
          <w:numId w:val="0"/>
        </w:numPr>
        <w:ind w:left="1134" w:right="-1"/>
        <w:jc w:val="both"/>
      </w:pPr>
      <w:r w:rsidRPr="00C15ABA">
        <w:t>The provisions of PSD 8.3.2 shall apply. Rates tendered shall include for restricted backfilling around structures.</w:t>
      </w:r>
    </w:p>
    <w:p w14:paraId="61A0CC02" w14:textId="77777777" w:rsidR="00F81449" w:rsidRPr="00C15ABA" w:rsidRDefault="00F81449" w:rsidP="00FB15DA">
      <w:pPr>
        <w:pStyle w:val="Bullet0"/>
        <w:numPr>
          <w:ilvl w:val="0"/>
          <w:numId w:val="0"/>
        </w:numPr>
        <w:ind w:left="1134" w:right="-1"/>
        <w:jc w:val="both"/>
      </w:pPr>
      <w:r w:rsidRPr="00C15ABA">
        <w:t>Add the following items:</w:t>
      </w:r>
    </w:p>
    <w:p w14:paraId="70BF597E" w14:textId="77777777" w:rsidR="00F81449" w:rsidRPr="00C15ABA" w:rsidRDefault="00F81449" w:rsidP="00FB15DA">
      <w:pPr>
        <w:pStyle w:val="Bullet0"/>
        <w:numPr>
          <w:ilvl w:val="0"/>
          <w:numId w:val="0"/>
        </w:numPr>
        <w:ind w:left="1134" w:right="-1"/>
        <w:jc w:val="both"/>
      </w:pPr>
    </w:p>
    <w:p w14:paraId="77D91EC5" w14:textId="77777777" w:rsidR="00F81449" w:rsidRDefault="00F81449" w:rsidP="00FB15DA">
      <w:pPr>
        <w:pStyle w:val="Bullet0"/>
        <w:numPr>
          <w:ilvl w:val="0"/>
          <w:numId w:val="0"/>
        </w:numPr>
        <w:ind w:left="1134" w:right="-1"/>
        <w:jc w:val="both"/>
      </w:pPr>
      <w:r w:rsidRPr="00C15ABA">
        <w:t>Extra over for:</w:t>
      </w:r>
    </w:p>
    <w:p w14:paraId="5F7E7043" w14:textId="77777777" w:rsidR="00F81449" w:rsidRDefault="00F81449" w:rsidP="00FB15DA">
      <w:pPr>
        <w:pStyle w:val="Bullet0"/>
        <w:numPr>
          <w:ilvl w:val="0"/>
          <w:numId w:val="0"/>
        </w:numPr>
        <w:ind w:left="1134" w:right="-1"/>
        <w:jc w:val="both"/>
      </w:pPr>
    </w:p>
    <w:p w14:paraId="10A5AE8F" w14:textId="77777777" w:rsidR="00F81449" w:rsidRPr="00C15ABA" w:rsidRDefault="00F81449" w:rsidP="00E52C9B">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C15ABA">
        <w:rPr>
          <w:rFonts w:ascii="Arial" w:hAnsi="Arial" w:cs="Arial"/>
          <w:b/>
          <w:u w:val="words"/>
          <w:lang w:eastAsia="en-US"/>
        </w:rPr>
        <w:t>Item</w:t>
      </w:r>
      <w:r w:rsidRPr="00C15ABA">
        <w:rPr>
          <w:rFonts w:ascii="Arial" w:hAnsi="Arial" w:cs="Arial"/>
          <w:b/>
          <w:u w:val="words"/>
          <w:lang w:eastAsia="en-US"/>
        </w:rPr>
        <w:tab/>
        <w:t>Unit</w:t>
      </w:r>
    </w:p>
    <w:p w14:paraId="3F264CDC" w14:textId="77777777" w:rsidR="00F81449" w:rsidRPr="00E52C9B" w:rsidRDefault="00F81449" w:rsidP="006D3728">
      <w:pPr>
        <w:pStyle w:val="ListParagraph"/>
        <w:widowControl/>
        <w:numPr>
          <w:ilvl w:val="0"/>
          <w:numId w:val="22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560" w:hanging="426"/>
        <w:jc w:val="both"/>
        <w:rPr>
          <w:rFonts w:cs="Arial"/>
          <w:b/>
          <w:sz w:val="20"/>
          <w:szCs w:val="20"/>
        </w:rPr>
      </w:pPr>
      <w:r w:rsidRPr="00E52C9B">
        <w:rPr>
          <w:rFonts w:cs="Arial"/>
          <w:b/>
          <w:sz w:val="20"/>
          <w:szCs w:val="20"/>
        </w:rPr>
        <w:t>Importation of approved sand fill material from commercial sources</w:t>
      </w:r>
      <w:r w:rsidRPr="00E52C9B">
        <w:rPr>
          <w:rFonts w:cs="Arial"/>
          <w:b/>
          <w:sz w:val="20"/>
          <w:szCs w:val="20"/>
        </w:rPr>
        <w:tab/>
        <w:t>m³</w:t>
      </w:r>
    </w:p>
    <w:p w14:paraId="3B5F7481" w14:textId="77777777" w:rsidR="00F81449" w:rsidRPr="00E52C9B" w:rsidRDefault="00F81449" w:rsidP="006D3728">
      <w:pPr>
        <w:pStyle w:val="ListParagraph"/>
        <w:widowControl/>
        <w:numPr>
          <w:ilvl w:val="0"/>
          <w:numId w:val="22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560" w:hanging="426"/>
        <w:jc w:val="both"/>
        <w:rPr>
          <w:rFonts w:cs="Arial"/>
          <w:b/>
          <w:sz w:val="20"/>
          <w:szCs w:val="20"/>
        </w:rPr>
      </w:pPr>
      <w:r w:rsidRPr="00E52C9B">
        <w:rPr>
          <w:rFonts w:cs="Arial"/>
          <w:b/>
          <w:sz w:val="20"/>
          <w:szCs w:val="20"/>
        </w:rPr>
        <w:t>5% cement stabilised sand</w:t>
      </w:r>
      <w:r w:rsidRPr="00E52C9B">
        <w:rPr>
          <w:rFonts w:cs="Arial"/>
          <w:b/>
          <w:sz w:val="20"/>
          <w:szCs w:val="20"/>
        </w:rPr>
        <w:tab/>
        <w:t>m³</w:t>
      </w:r>
    </w:p>
    <w:p w14:paraId="580557DF" w14:textId="77777777" w:rsidR="00F81449" w:rsidRPr="00E52C9B" w:rsidRDefault="00F81449" w:rsidP="006D3728">
      <w:pPr>
        <w:pStyle w:val="ListParagraph"/>
        <w:widowControl/>
        <w:numPr>
          <w:ilvl w:val="0"/>
          <w:numId w:val="22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560" w:hanging="426"/>
        <w:jc w:val="both"/>
        <w:rPr>
          <w:rFonts w:cs="Arial"/>
          <w:b/>
          <w:sz w:val="20"/>
          <w:szCs w:val="20"/>
        </w:rPr>
      </w:pPr>
      <w:r w:rsidRPr="00E52C9B">
        <w:rPr>
          <w:rFonts w:cs="Arial"/>
          <w:b/>
          <w:sz w:val="20"/>
          <w:szCs w:val="20"/>
        </w:rPr>
        <w:t>Restricted backfilling against structures</w:t>
      </w:r>
      <w:r w:rsidRPr="00E52C9B">
        <w:rPr>
          <w:rFonts w:cs="Arial"/>
          <w:b/>
          <w:sz w:val="20"/>
          <w:szCs w:val="20"/>
        </w:rPr>
        <w:tab/>
        <w:t>m³</w:t>
      </w:r>
    </w:p>
    <w:p w14:paraId="6008EC23" w14:textId="77777777" w:rsidR="00F81449" w:rsidRPr="00C15ABA" w:rsidRDefault="00F81449" w:rsidP="00E52C9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jc w:val="both"/>
        <w:rPr>
          <w:rFonts w:ascii="Arial" w:hAnsi="Arial" w:cs="Arial"/>
          <w:lang w:eastAsia="en-US"/>
        </w:rPr>
      </w:pPr>
    </w:p>
    <w:p w14:paraId="5157EAA8" w14:textId="77777777" w:rsidR="00F81449" w:rsidRPr="00C15ABA" w:rsidRDefault="00F81449" w:rsidP="00D23A4F">
      <w:pPr>
        <w:pStyle w:val="PSLevel4"/>
      </w:pPr>
      <w:r w:rsidRPr="00C15ABA">
        <w:t>PSD 8.3.8</w:t>
      </w:r>
      <w:r w:rsidRPr="00C15ABA">
        <w:tab/>
      </w:r>
      <w:r w:rsidRPr="00FB15DA">
        <w:t>Existing Services</w:t>
      </w:r>
    </w:p>
    <w:p w14:paraId="34D2171C" w14:textId="77777777" w:rsidR="00F81449" w:rsidRPr="00C15ABA" w:rsidRDefault="00F81449" w:rsidP="00D23A4F">
      <w:pPr>
        <w:pStyle w:val="PSLevel5"/>
      </w:pPr>
      <w:r w:rsidRPr="00C15ABA">
        <w:t>PSD 8.3.8.1</w:t>
      </w:r>
      <w:r w:rsidRPr="00C15ABA">
        <w:tab/>
        <w:t>The use or hire of specialist equipment for detection</w:t>
      </w:r>
    </w:p>
    <w:p w14:paraId="7ACD4C1C" w14:textId="77777777" w:rsidR="00F81449" w:rsidRPr="00C15ABA" w:rsidRDefault="00F81449" w:rsidP="00FB15DA">
      <w:pPr>
        <w:pStyle w:val="Bullet0"/>
        <w:numPr>
          <w:ilvl w:val="0"/>
          <w:numId w:val="0"/>
        </w:numPr>
        <w:ind w:left="1134" w:right="-1"/>
        <w:jc w:val="both"/>
      </w:pPr>
      <w:r w:rsidRPr="00C15ABA">
        <w:t>Where instructed by the Engineer, the existing services are to be located with the use of radio detection methods. The use of special equipment to locate existing services shall be measured by the number of hours the equipment was used to locate any existing service.</w:t>
      </w:r>
    </w:p>
    <w:p w14:paraId="30EDBE31" w14:textId="77777777" w:rsidR="00F81449" w:rsidRPr="00C15ABA" w:rsidRDefault="00F81449" w:rsidP="00FB15DA">
      <w:pPr>
        <w:pStyle w:val="Bullet0"/>
        <w:numPr>
          <w:ilvl w:val="0"/>
          <w:numId w:val="0"/>
        </w:numPr>
        <w:ind w:left="1134" w:right="-1"/>
        <w:jc w:val="both"/>
      </w:pPr>
    </w:p>
    <w:p w14:paraId="2BA6268F" w14:textId="77777777" w:rsidR="00F81449" w:rsidRPr="00C15ABA" w:rsidRDefault="00F81449" w:rsidP="00FB15DA">
      <w:pPr>
        <w:pStyle w:val="Bullet0"/>
        <w:numPr>
          <w:ilvl w:val="0"/>
          <w:numId w:val="0"/>
        </w:numPr>
        <w:ind w:left="1134" w:right="-1"/>
        <w:jc w:val="both"/>
      </w:pPr>
      <w:r w:rsidRPr="00C15ABA">
        <w:t>The tendered rate shall include all plant and labour required to locate existing services by radio detection methods. The Contractor shall submit a written methodology to the Engineer for approval prior to the hiring of any equipment to be associated with locating any existing service. Should the Contractor hire out any equipment and proceed with locating any service without the written instruction or approval from the Engineer, the costs of such work done shall be borne by the Contractor.</w:t>
      </w:r>
    </w:p>
    <w:p w14:paraId="2021FDBD" w14:textId="77777777" w:rsidR="00F81449" w:rsidRPr="00C15ABA" w:rsidRDefault="00F81449" w:rsidP="00FB15DA">
      <w:pPr>
        <w:pStyle w:val="Bullet0"/>
        <w:numPr>
          <w:ilvl w:val="0"/>
          <w:numId w:val="0"/>
        </w:numPr>
        <w:ind w:left="1134" w:right="-1"/>
        <w:jc w:val="both"/>
      </w:pPr>
    </w:p>
    <w:p w14:paraId="53100191" w14:textId="77777777" w:rsidR="00F81449" w:rsidRPr="00C15ABA" w:rsidRDefault="00F81449" w:rsidP="00FB15DA">
      <w:pPr>
        <w:pStyle w:val="Bullet0"/>
        <w:numPr>
          <w:ilvl w:val="0"/>
          <w:numId w:val="0"/>
        </w:numPr>
        <w:ind w:left="1134" w:right="-1"/>
        <w:jc w:val="both"/>
      </w:pPr>
      <w:r w:rsidRPr="00C15ABA">
        <w:t>Payment shall only be made for the time that the equipment was in use. Unless for reasons beyond the Contractor’s control, no payment shall be made for “standing time” of the equipment or specialist (if required).</w:t>
      </w:r>
    </w:p>
    <w:p w14:paraId="28190393" w14:textId="77777777" w:rsidR="00F81449" w:rsidRPr="00C15ABA" w:rsidRDefault="00F81449" w:rsidP="00FB15DA">
      <w:pPr>
        <w:pStyle w:val="Bullet0"/>
        <w:numPr>
          <w:ilvl w:val="0"/>
          <w:numId w:val="0"/>
        </w:numPr>
        <w:ind w:left="1134" w:right="-1"/>
        <w:jc w:val="both"/>
      </w:pPr>
    </w:p>
    <w:p w14:paraId="62AAE775" w14:textId="77777777" w:rsidR="00F81449" w:rsidRPr="00C15ABA" w:rsidRDefault="00F81449" w:rsidP="00FB15DA">
      <w:pPr>
        <w:pStyle w:val="Bullet0"/>
        <w:numPr>
          <w:ilvl w:val="0"/>
          <w:numId w:val="0"/>
        </w:numPr>
        <w:ind w:left="1134" w:right="-1"/>
        <w:jc w:val="both"/>
      </w:pPr>
      <w:r w:rsidRPr="00C15ABA">
        <w:t>A lump sum item has been allowed for the administrative costs of hiring and establishing a service detection crew, if required, on site. A separate item has been allowed for the excavation and exposure of services.</w:t>
      </w:r>
    </w:p>
    <w:p w14:paraId="517E512A" w14:textId="77777777" w:rsidR="00F81449" w:rsidRPr="00C15ABA" w:rsidRDefault="00F81449" w:rsidP="00E52C9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jc w:val="both"/>
        <w:rPr>
          <w:rFonts w:ascii="Arial" w:hAnsi="Arial" w:cs="Arial"/>
          <w:highlight w:val="yellow"/>
          <w:lang w:eastAsia="en-US"/>
        </w:rPr>
      </w:pPr>
    </w:p>
    <w:p w14:paraId="75FC940B" w14:textId="77777777" w:rsidR="00F81449" w:rsidRPr="00E52C9B" w:rsidRDefault="00F81449" w:rsidP="00E52C9B">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E52C9B">
        <w:rPr>
          <w:rFonts w:ascii="Arial" w:hAnsi="Arial" w:cs="Arial"/>
          <w:b/>
          <w:u w:val="words"/>
          <w:lang w:eastAsia="en-US"/>
        </w:rPr>
        <w:t>Item</w:t>
      </w:r>
      <w:r w:rsidRPr="00E52C9B">
        <w:rPr>
          <w:rFonts w:ascii="Arial" w:hAnsi="Arial" w:cs="Arial"/>
          <w:b/>
          <w:u w:val="words"/>
          <w:lang w:eastAsia="en-US"/>
        </w:rPr>
        <w:tab/>
        <w:t>Unit</w:t>
      </w:r>
    </w:p>
    <w:p w14:paraId="75C85763" w14:textId="77777777" w:rsidR="00F81449" w:rsidRPr="00E52C9B" w:rsidRDefault="00F81449" w:rsidP="006D3728">
      <w:pPr>
        <w:pStyle w:val="ListParagraph"/>
        <w:widowControl/>
        <w:numPr>
          <w:ilvl w:val="0"/>
          <w:numId w:val="22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560" w:hanging="426"/>
        <w:jc w:val="both"/>
        <w:rPr>
          <w:rFonts w:cs="Arial"/>
          <w:b/>
          <w:sz w:val="20"/>
          <w:szCs w:val="20"/>
        </w:rPr>
      </w:pPr>
      <w:r w:rsidRPr="00E52C9B">
        <w:rPr>
          <w:rFonts w:cs="Arial"/>
          <w:b/>
          <w:sz w:val="20"/>
          <w:szCs w:val="20"/>
        </w:rPr>
        <w:t>Establish service detection crew</w:t>
      </w:r>
      <w:r w:rsidRPr="00E52C9B">
        <w:rPr>
          <w:rFonts w:cs="Arial"/>
          <w:b/>
          <w:sz w:val="20"/>
          <w:szCs w:val="20"/>
        </w:rPr>
        <w:tab/>
        <w:t>Sum</w:t>
      </w:r>
    </w:p>
    <w:p w14:paraId="21CD78AA" w14:textId="77777777" w:rsidR="00F81449" w:rsidRPr="00E52C9B" w:rsidRDefault="00F81449" w:rsidP="006D3728">
      <w:pPr>
        <w:pStyle w:val="ListParagraph"/>
        <w:widowControl/>
        <w:numPr>
          <w:ilvl w:val="0"/>
          <w:numId w:val="22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560" w:hanging="426"/>
        <w:jc w:val="both"/>
        <w:rPr>
          <w:rFonts w:cs="Arial"/>
          <w:b/>
          <w:sz w:val="20"/>
          <w:szCs w:val="20"/>
        </w:rPr>
      </w:pPr>
      <w:r w:rsidRPr="00E52C9B">
        <w:rPr>
          <w:rFonts w:cs="Arial"/>
          <w:b/>
          <w:sz w:val="20"/>
          <w:szCs w:val="20"/>
        </w:rPr>
        <w:t xml:space="preserve">The use or hire of specialist equipment </w:t>
      </w:r>
      <w:proofErr w:type="gramStart"/>
      <w:r w:rsidRPr="00E52C9B">
        <w:rPr>
          <w:rFonts w:cs="Arial"/>
          <w:b/>
          <w:sz w:val="20"/>
          <w:szCs w:val="20"/>
        </w:rPr>
        <w:t>for  detection</w:t>
      </w:r>
      <w:proofErr w:type="gramEnd"/>
      <w:r w:rsidRPr="00E52C9B">
        <w:rPr>
          <w:rFonts w:cs="Arial"/>
          <w:b/>
          <w:sz w:val="20"/>
          <w:szCs w:val="20"/>
        </w:rPr>
        <w:tab/>
        <w:t>Hour</w:t>
      </w:r>
    </w:p>
    <w:p w14:paraId="629AC36F" w14:textId="77777777" w:rsidR="00F81449" w:rsidRPr="00C15ABA" w:rsidRDefault="00F81449" w:rsidP="00E52C9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jc w:val="both"/>
        <w:rPr>
          <w:rFonts w:ascii="Arial" w:hAnsi="Arial" w:cs="Arial"/>
          <w:lang w:eastAsia="en-US"/>
        </w:rPr>
      </w:pPr>
    </w:p>
    <w:p w14:paraId="66486392" w14:textId="77777777" w:rsidR="00F81449" w:rsidRPr="00FB15DA" w:rsidRDefault="00F81449" w:rsidP="00D23A4F">
      <w:pPr>
        <w:pStyle w:val="PSLevel4"/>
      </w:pPr>
      <w:r w:rsidRPr="00FB15DA">
        <w:t>PSD 8.3.14</w:t>
      </w:r>
      <w:r w:rsidRPr="00FB15DA">
        <w:tab/>
        <w:t xml:space="preserve">Shore deep excavations (New Clause) </w:t>
      </w:r>
    </w:p>
    <w:p w14:paraId="0220C79D" w14:textId="77777777" w:rsidR="00F81449" w:rsidRPr="00C15ABA" w:rsidRDefault="00F81449" w:rsidP="00FB15DA">
      <w:pPr>
        <w:pStyle w:val="Bullet0"/>
        <w:numPr>
          <w:ilvl w:val="0"/>
          <w:numId w:val="0"/>
        </w:numPr>
        <w:ind w:left="1134" w:right="-1"/>
        <w:jc w:val="both"/>
      </w:pPr>
      <w:r w:rsidRPr="00C15ABA">
        <w:t>This item shall apply where shoring is required or ordered by the Engineer to protect existing structures and/or excavations in collapsing or non-cohesive materials.</w:t>
      </w:r>
    </w:p>
    <w:p w14:paraId="3E9670E8" w14:textId="77777777" w:rsidR="00F81449" w:rsidRPr="00C15ABA" w:rsidRDefault="00F81449" w:rsidP="00E52C9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jc w:val="both"/>
        <w:rPr>
          <w:rFonts w:ascii="Arial" w:hAnsi="Arial" w:cs="Arial"/>
          <w:lang w:eastAsia="en-US"/>
        </w:rPr>
      </w:pPr>
    </w:p>
    <w:p w14:paraId="2C7647D5" w14:textId="77777777" w:rsidR="00F81449" w:rsidRPr="00C15ABA" w:rsidRDefault="00F81449" w:rsidP="00FB15DA">
      <w:pPr>
        <w:pStyle w:val="Bullet0"/>
        <w:numPr>
          <w:ilvl w:val="0"/>
          <w:numId w:val="0"/>
        </w:numPr>
        <w:ind w:left="1134" w:right="-1"/>
        <w:jc w:val="both"/>
      </w:pPr>
      <w:r w:rsidRPr="00C15ABA">
        <w:t xml:space="preserve">The area of shoring measured for payment will be the actual area of excavation side shored, calculated from the perimeter of structure plus adequate working space and the height of shoring </w:t>
      </w:r>
      <w:proofErr w:type="gramStart"/>
      <w:r w:rsidRPr="00C15ABA">
        <w:t>actually used</w:t>
      </w:r>
      <w:proofErr w:type="gramEnd"/>
      <w:r w:rsidRPr="00C15ABA">
        <w:t>. The maximum depth of shoring is estimated at 5m.</w:t>
      </w:r>
    </w:p>
    <w:p w14:paraId="50AE6ECD" w14:textId="77777777" w:rsidR="00F81449" w:rsidRPr="00C15ABA" w:rsidRDefault="00F81449" w:rsidP="00FB15DA">
      <w:pPr>
        <w:pStyle w:val="Bullet0"/>
        <w:numPr>
          <w:ilvl w:val="0"/>
          <w:numId w:val="0"/>
        </w:numPr>
        <w:ind w:left="1134" w:right="-1"/>
        <w:jc w:val="both"/>
      </w:pPr>
    </w:p>
    <w:p w14:paraId="4EDD7FB2" w14:textId="77777777" w:rsidR="00F81449" w:rsidRPr="00C15ABA" w:rsidRDefault="00F81449" w:rsidP="00FB15DA">
      <w:pPr>
        <w:pStyle w:val="Bullet0"/>
        <w:numPr>
          <w:ilvl w:val="0"/>
          <w:numId w:val="0"/>
        </w:numPr>
        <w:ind w:left="1134" w:right="-1"/>
        <w:jc w:val="both"/>
      </w:pPr>
      <w:r w:rsidRPr="00C15ABA">
        <w:t xml:space="preserve">The rate shall cover the cost, of the design, supply, placing, </w:t>
      </w:r>
      <w:proofErr w:type="gramStart"/>
      <w:r w:rsidRPr="00C15ABA">
        <w:t>maintenance</w:t>
      </w:r>
      <w:proofErr w:type="gramEnd"/>
      <w:r w:rsidRPr="00C15ABA">
        <w:t xml:space="preserve"> and removal of the shoring system, complying with SANS 1200 D, Clause 5.1.1.2 and other support measures together with any cost that results from the inconvenience of working in the supported excavation and the cost of any risks inherent in the operation. </w:t>
      </w:r>
    </w:p>
    <w:p w14:paraId="2278A59C" w14:textId="77777777" w:rsidR="00F81449" w:rsidRPr="00C15ABA" w:rsidRDefault="00F81449" w:rsidP="00E52C9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jc w:val="both"/>
        <w:rPr>
          <w:rFonts w:ascii="Arial" w:hAnsi="Arial" w:cs="Arial"/>
          <w:lang w:eastAsia="en-US"/>
        </w:rPr>
      </w:pPr>
    </w:p>
    <w:p w14:paraId="09761244" w14:textId="77777777" w:rsidR="00F81449" w:rsidRPr="00E52C9B" w:rsidRDefault="00F81449" w:rsidP="00E52C9B">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E52C9B">
        <w:rPr>
          <w:rFonts w:ascii="Arial" w:hAnsi="Arial" w:cs="Arial"/>
          <w:b/>
          <w:u w:val="words"/>
          <w:lang w:eastAsia="en-US"/>
        </w:rPr>
        <w:t>Item</w:t>
      </w:r>
      <w:r w:rsidRPr="00E52C9B">
        <w:rPr>
          <w:rFonts w:ascii="Arial" w:hAnsi="Arial" w:cs="Arial"/>
          <w:b/>
          <w:u w:val="words"/>
          <w:lang w:eastAsia="en-US"/>
        </w:rPr>
        <w:tab/>
        <w:t>Unit</w:t>
      </w:r>
    </w:p>
    <w:p w14:paraId="11A75DD9" w14:textId="77777777" w:rsidR="00F81449" w:rsidRPr="00E52C9B" w:rsidRDefault="00F81449" w:rsidP="00E52C9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134"/>
        <w:jc w:val="both"/>
        <w:rPr>
          <w:rFonts w:ascii="Arial" w:hAnsi="Arial" w:cs="Arial"/>
          <w:b/>
        </w:rPr>
      </w:pPr>
      <w:r w:rsidRPr="00E52C9B">
        <w:rPr>
          <w:rFonts w:ascii="Arial" w:hAnsi="Arial" w:cs="Arial"/>
          <w:b/>
        </w:rPr>
        <w:t>Shoring to protect existing structures</w:t>
      </w:r>
      <w:r w:rsidRPr="00E52C9B">
        <w:rPr>
          <w:rFonts w:ascii="Arial" w:hAnsi="Arial" w:cs="Arial"/>
          <w:b/>
        </w:rPr>
        <w:tab/>
        <w:t>m²</w:t>
      </w:r>
    </w:p>
    <w:p w14:paraId="5CC80893" w14:textId="77777777" w:rsidR="00F81449" w:rsidRPr="00C15ABA" w:rsidRDefault="00F81449" w:rsidP="00E52C9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 w:val="right" w:leader="dot" w:pos="9072"/>
        </w:tabs>
        <w:ind w:left="1418"/>
        <w:jc w:val="both"/>
        <w:rPr>
          <w:rFonts w:ascii="Arial" w:hAnsi="Arial" w:cs="Arial"/>
          <w:b/>
          <w:lang w:eastAsia="en-US"/>
        </w:rPr>
      </w:pPr>
    </w:p>
    <w:p w14:paraId="00FDD8D5" w14:textId="77777777" w:rsidR="00F81449" w:rsidRPr="00E52C9B" w:rsidRDefault="00F81449" w:rsidP="00D23A4F">
      <w:pPr>
        <w:pStyle w:val="PSLevel4"/>
      </w:pPr>
      <w:r w:rsidRPr="00E52C9B">
        <w:t>PSD 8.3.15</w:t>
      </w:r>
      <w:r w:rsidRPr="00E52C9B">
        <w:tab/>
        <w:t xml:space="preserve">Final Grading (New Clause) </w:t>
      </w:r>
    </w:p>
    <w:p w14:paraId="2574064C" w14:textId="77777777" w:rsidR="00F81449" w:rsidRPr="00C15ABA" w:rsidRDefault="00F81449" w:rsidP="00FB15DA">
      <w:pPr>
        <w:pStyle w:val="Bullet0"/>
        <w:numPr>
          <w:ilvl w:val="0"/>
          <w:numId w:val="0"/>
        </w:numPr>
        <w:ind w:left="1134" w:right="-1"/>
        <w:jc w:val="both"/>
      </w:pPr>
      <w:r w:rsidRPr="00C15ABA">
        <w:t xml:space="preserve">Measurement and payment for final grading shall distinguish between machine grading which can reasonably be done by bulldozer or motor grader, and hand trimming, including areas which cannot be done by machine on account of confined space, steep </w:t>
      </w:r>
      <w:proofErr w:type="gramStart"/>
      <w:r w:rsidRPr="00C15ABA">
        <w:t>slopes</w:t>
      </w:r>
      <w:proofErr w:type="gramEnd"/>
      <w:r w:rsidRPr="00C15ABA">
        <w:t xml:space="preserve"> or difficult shapes.</w:t>
      </w:r>
    </w:p>
    <w:p w14:paraId="6F225DCF" w14:textId="77777777" w:rsidR="00F81449" w:rsidRPr="00C15ABA" w:rsidRDefault="00F81449" w:rsidP="00FB15DA">
      <w:pPr>
        <w:pStyle w:val="Bullet0"/>
        <w:numPr>
          <w:ilvl w:val="0"/>
          <w:numId w:val="0"/>
        </w:numPr>
        <w:ind w:left="1134" w:right="-1"/>
        <w:jc w:val="both"/>
      </w:pPr>
    </w:p>
    <w:p w14:paraId="1475CF7E" w14:textId="77777777" w:rsidR="00F81449" w:rsidRPr="00C15ABA" w:rsidRDefault="00F81449" w:rsidP="00FB15DA">
      <w:pPr>
        <w:pStyle w:val="Bullet0"/>
        <w:numPr>
          <w:ilvl w:val="0"/>
          <w:numId w:val="0"/>
        </w:numPr>
        <w:ind w:left="1134" w:right="-1"/>
        <w:jc w:val="both"/>
      </w:pPr>
      <w:r w:rsidRPr="00C15ABA">
        <w:lastRenderedPageBreak/>
        <w:t xml:space="preserve">Measurement shall be based on the area, in hectares or square metres, graded to the satisfaction of the Engineer.  The rates for hand trimming shall distinguish between areas flatter than 1:4 and areas with slopes steeper than 1:4. </w:t>
      </w:r>
    </w:p>
    <w:p w14:paraId="06A5C542" w14:textId="77777777" w:rsidR="00F81449" w:rsidRPr="00C15ABA" w:rsidRDefault="00F81449" w:rsidP="00FB15DA">
      <w:pPr>
        <w:pStyle w:val="Bullet0"/>
        <w:numPr>
          <w:ilvl w:val="0"/>
          <w:numId w:val="0"/>
        </w:numPr>
        <w:ind w:left="1134" w:right="-1"/>
        <w:jc w:val="both"/>
      </w:pPr>
    </w:p>
    <w:p w14:paraId="208D1619" w14:textId="77777777" w:rsidR="00F81449" w:rsidRPr="00C15ABA" w:rsidRDefault="00F81449" w:rsidP="00FB15DA">
      <w:pPr>
        <w:pStyle w:val="Bullet0"/>
        <w:numPr>
          <w:ilvl w:val="0"/>
          <w:numId w:val="0"/>
        </w:numPr>
        <w:ind w:left="1134" w:right="-1"/>
        <w:jc w:val="both"/>
      </w:pPr>
      <w:r w:rsidRPr="00C15ABA">
        <w:t xml:space="preserve">The tendered rates shall include full compensation for grading and trimming the areas to the specified finishing requirements, including the moving of a small quantity of material which would be inherent in this process and the removal of surplus material and stones.  The rate shall cover the cost for all plant, labour, </w:t>
      </w:r>
      <w:proofErr w:type="gramStart"/>
      <w:r w:rsidRPr="00C15ABA">
        <w:t>materials</w:t>
      </w:r>
      <w:proofErr w:type="gramEnd"/>
      <w:r w:rsidRPr="00C15ABA">
        <w:t xml:space="preserve"> and all other incidentals necessary to complete the work to the satisfaction of the Engineer.</w:t>
      </w:r>
    </w:p>
    <w:p w14:paraId="5F957B7F" w14:textId="77777777" w:rsidR="00F81449" w:rsidRPr="00C15ABA" w:rsidRDefault="00F81449" w:rsidP="00FB15DA">
      <w:pPr>
        <w:pStyle w:val="Bullet0"/>
        <w:numPr>
          <w:ilvl w:val="0"/>
          <w:numId w:val="0"/>
        </w:numPr>
        <w:ind w:left="1134" w:right="-1"/>
        <w:jc w:val="both"/>
      </w:pPr>
    </w:p>
    <w:p w14:paraId="04AF9CBE" w14:textId="77777777" w:rsidR="00F81449" w:rsidRPr="00C15ABA" w:rsidRDefault="00F81449" w:rsidP="00FB15DA">
      <w:pPr>
        <w:pStyle w:val="Bullet0"/>
        <w:numPr>
          <w:ilvl w:val="0"/>
          <w:numId w:val="0"/>
        </w:numPr>
        <w:ind w:left="1134" w:right="-1"/>
        <w:jc w:val="both"/>
      </w:pPr>
      <w:r w:rsidRPr="00C15ABA">
        <w:t>Where embankments are to be constructed with boulder material, embankments are to be laid and compacted in layers (specified by the Engineer in writing) and boulders of diameter greater than the layer thickness are to be removed before compaction. The cost for this exercise is deemed to be included in the tendered rates.</w:t>
      </w:r>
    </w:p>
    <w:p w14:paraId="601CE430" w14:textId="77777777" w:rsidR="00F81449" w:rsidRPr="00C15ABA" w:rsidRDefault="00F81449" w:rsidP="00E52C9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jc w:val="both"/>
        <w:rPr>
          <w:rFonts w:ascii="Arial" w:hAnsi="Arial" w:cs="Arial"/>
          <w:lang w:eastAsia="en-US"/>
        </w:rPr>
      </w:pPr>
    </w:p>
    <w:p w14:paraId="4F6AE3FF" w14:textId="77777777" w:rsidR="00F81449" w:rsidRPr="00E52C9B" w:rsidRDefault="00F81449" w:rsidP="00E52C9B">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E52C9B">
        <w:rPr>
          <w:rFonts w:ascii="Arial" w:hAnsi="Arial" w:cs="Arial"/>
          <w:b/>
          <w:u w:val="words"/>
          <w:lang w:eastAsia="en-US"/>
        </w:rPr>
        <w:t>Item</w:t>
      </w:r>
      <w:r w:rsidRPr="00E52C9B">
        <w:rPr>
          <w:rFonts w:ascii="Arial" w:hAnsi="Arial" w:cs="Arial"/>
          <w:b/>
          <w:u w:val="words"/>
          <w:lang w:eastAsia="en-US"/>
        </w:rPr>
        <w:tab/>
        <w:t>Unit</w:t>
      </w:r>
    </w:p>
    <w:p w14:paraId="52B99051" w14:textId="77777777" w:rsidR="00F81449" w:rsidRPr="00C15ABA" w:rsidRDefault="00F81449" w:rsidP="00E52C9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134"/>
        <w:jc w:val="both"/>
        <w:rPr>
          <w:rFonts w:ascii="Arial" w:hAnsi="Arial" w:cs="Arial"/>
          <w:b/>
        </w:rPr>
      </w:pPr>
      <w:r w:rsidRPr="00C15ABA">
        <w:rPr>
          <w:rFonts w:ascii="Arial" w:hAnsi="Arial" w:cs="Arial"/>
          <w:b/>
        </w:rPr>
        <w:t>Final grading</w:t>
      </w:r>
    </w:p>
    <w:p w14:paraId="33E255BC" w14:textId="77777777" w:rsidR="00F81449" w:rsidRPr="00E52C9B" w:rsidRDefault="00F81449" w:rsidP="006D3728">
      <w:pPr>
        <w:pStyle w:val="ListParagraph"/>
        <w:widowControl/>
        <w:numPr>
          <w:ilvl w:val="0"/>
          <w:numId w:val="22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560"/>
        <w:jc w:val="both"/>
        <w:rPr>
          <w:rFonts w:cs="Arial"/>
          <w:b/>
          <w:sz w:val="20"/>
          <w:szCs w:val="20"/>
        </w:rPr>
      </w:pPr>
      <w:r w:rsidRPr="00E52C9B">
        <w:rPr>
          <w:rFonts w:cs="Arial"/>
          <w:b/>
          <w:sz w:val="20"/>
          <w:szCs w:val="20"/>
        </w:rPr>
        <w:t>Machine grading</w:t>
      </w:r>
      <w:r w:rsidRPr="00E52C9B">
        <w:rPr>
          <w:rFonts w:cs="Arial"/>
          <w:b/>
          <w:sz w:val="20"/>
          <w:szCs w:val="20"/>
        </w:rPr>
        <w:tab/>
        <w:t>m²</w:t>
      </w:r>
    </w:p>
    <w:p w14:paraId="0CFFCCC4" w14:textId="77777777" w:rsidR="00F81449" w:rsidRDefault="00F81449" w:rsidP="00E52C9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134"/>
        <w:jc w:val="both"/>
        <w:rPr>
          <w:rFonts w:ascii="Arial" w:hAnsi="Arial" w:cs="Arial"/>
          <w:b/>
        </w:rPr>
      </w:pPr>
    </w:p>
    <w:p w14:paraId="4C5F28E9" w14:textId="77777777" w:rsidR="00F81449" w:rsidRPr="00E52C9B" w:rsidRDefault="00F81449" w:rsidP="006D3728">
      <w:pPr>
        <w:pStyle w:val="ListParagraph"/>
        <w:widowControl/>
        <w:numPr>
          <w:ilvl w:val="0"/>
          <w:numId w:val="22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560"/>
        <w:jc w:val="both"/>
        <w:rPr>
          <w:rFonts w:cs="Arial"/>
          <w:b/>
          <w:sz w:val="20"/>
          <w:szCs w:val="20"/>
        </w:rPr>
      </w:pPr>
      <w:r w:rsidRPr="00E52C9B">
        <w:rPr>
          <w:rFonts w:cs="Arial"/>
          <w:b/>
          <w:sz w:val="20"/>
          <w:szCs w:val="20"/>
        </w:rPr>
        <w:t>Hand Trimming</w:t>
      </w:r>
    </w:p>
    <w:p w14:paraId="79B144D6" w14:textId="77777777" w:rsidR="00F81449" w:rsidRPr="00E52C9B" w:rsidRDefault="00F81449" w:rsidP="006D3728">
      <w:pPr>
        <w:pStyle w:val="ListParagraph"/>
        <w:widowControl/>
        <w:numPr>
          <w:ilvl w:val="0"/>
          <w:numId w:val="22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2127"/>
        <w:jc w:val="both"/>
        <w:rPr>
          <w:rFonts w:cs="Arial"/>
          <w:b/>
          <w:sz w:val="20"/>
          <w:szCs w:val="20"/>
        </w:rPr>
      </w:pPr>
      <w:r w:rsidRPr="00E52C9B">
        <w:rPr>
          <w:rFonts w:cs="Arial"/>
          <w:b/>
          <w:sz w:val="20"/>
          <w:szCs w:val="20"/>
        </w:rPr>
        <w:t>Flat areas with slopes less than 1:4</w:t>
      </w:r>
      <w:r w:rsidRPr="00E52C9B">
        <w:rPr>
          <w:rFonts w:cs="Arial"/>
          <w:b/>
          <w:sz w:val="20"/>
          <w:szCs w:val="20"/>
        </w:rPr>
        <w:tab/>
        <w:t>m²</w:t>
      </w:r>
    </w:p>
    <w:p w14:paraId="20AACFEA" w14:textId="77777777" w:rsidR="00F81449" w:rsidRPr="00E52C9B" w:rsidRDefault="00F81449" w:rsidP="006D3728">
      <w:pPr>
        <w:pStyle w:val="ListParagraph"/>
        <w:widowControl/>
        <w:numPr>
          <w:ilvl w:val="0"/>
          <w:numId w:val="22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2127"/>
        <w:jc w:val="both"/>
        <w:rPr>
          <w:rFonts w:cs="Arial"/>
          <w:b/>
          <w:sz w:val="20"/>
          <w:szCs w:val="20"/>
        </w:rPr>
      </w:pPr>
      <w:r w:rsidRPr="00E52C9B">
        <w:rPr>
          <w:rFonts w:cs="Arial"/>
          <w:b/>
          <w:sz w:val="20"/>
          <w:szCs w:val="20"/>
        </w:rPr>
        <w:t>Areas with slopes steeper than or equal to 1:4</w:t>
      </w:r>
      <w:r w:rsidRPr="00E52C9B">
        <w:rPr>
          <w:rFonts w:cs="Arial"/>
          <w:b/>
          <w:sz w:val="20"/>
          <w:szCs w:val="20"/>
        </w:rPr>
        <w:tab/>
        <w:t>m²</w:t>
      </w:r>
    </w:p>
    <w:bookmarkEnd w:id="170"/>
    <w:bookmarkEnd w:id="171"/>
    <w:p w14:paraId="53F6F562" w14:textId="77777777" w:rsidR="00F81449" w:rsidRPr="00C15ABA" w:rsidRDefault="00F81449" w:rsidP="0007221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 w:val="right" w:leader="dot" w:pos="9071"/>
        </w:tabs>
        <w:ind w:right="1134"/>
        <w:jc w:val="both"/>
        <w:rPr>
          <w:rFonts w:ascii="Arial" w:hAnsi="Arial" w:cs="Arial"/>
          <w:b/>
          <w:color w:val="FF0000"/>
        </w:rPr>
      </w:pPr>
    </w:p>
    <w:p w14:paraId="4430A557" w14:textId="77777777" w:rsidR="00F81449" w:rsidRPr="00816C60" w:rsidRDefault="00F81449" w:rsidP="00816C60">
      <w:pPr>
        <w:pStyle w:val="PSLevel1"/>
      </w:pPr>
      <w:bookmarkStart w:id="191" w:name="_Toc391214481"/>
      <w:bookmarkStart w:id="192" w:name="_Toc391560380"/>
      <w:bookmarkStart w:id="193" w:name="_Toc87437792"/>
      <w:r w:rsidRPr="00816C60">
        <w:t>PSDB</w:t>
      </w:r>
      <w:r w:rsidRPr="00816C60">
        <w:tab/>
        <w:t>EARTHWORKS (PIPE TRENCHES) (SANS 1200 DB)</w:t>
      </w:r>
      <w:bookmarkEnd w:id="191"/>
      <w:bookmarkEnd w:id="192"/>
      <w:bookmarkEnd w:id="193"/>
    </w:p>
    <w:p w14:paraId="1943D44C" w14:textId="77777777" w:rsidR="00F81449" w:rsidRPr="00816C60" w:rsidRDefault="00F81449" w:rsidP="00816C60">
      <w:pPr>
        <w:pStyle w:val="PSLevel2"/>
      </w:pPr>
      <w:bookmarkStart w:id="194" w:name="_Toc391214482"/>
      <w:bookmarkStart w:id="195" w:name="_Toc391560381"/>
      <w:r w:rsidRPr="00816C60">
        <w:t>PSDB 3</w:t>
      </w:r>
      <w:r w:rsidRPr="00816C60">
        <w:tab/>
        <w:t>MATERIALS</w:t>
      </w:r>
      <w:bookmarkEnd w:id="194"/>
      <w:bookmarkEnd w:id="195"/>
    </w:p>
    <w:p w14:paraId="5A342B58" w14:textId="77777777" w:rsidR="00F81449" w:rsidRPr="00E52C9B" w:rsidRDefault="00F81449" w:rsidP="00D23A4F">
      <w:pPr>
        <w:pStyle w:val="PSLevel3"/>
      </w:pPr>
      <w:bookmarkStart w:id="196" w:name="_Toc391214483"/>
      <w:bookmarkStart w:id="197" w:name="_Toc391560382"/>
      <w:r w:rsidRPr="00E52C9B">
        <w:t>PSDB 3.1</w:t>
      </w:r>
      <w:r w:rsidRPr="00E52C9B">
        <w:tab/>
        <w:t>CLASSES OF EXCAVATION</w:t>
      </w:r>
      <w:bookmarkEnd w:id="196"/>
      <w:bookmarkEnd w:id="197"/>
    </w:p>
    <w:p w14:paraId="1E6FB09A" w14:textId="77777777" w:rsidR="00F81449" w:rsidRDefault="00F81449" w:rsidP="007518CA">
      <w:pPr>
        <w:pStyle w:val="Bullet0"/>
        <w:numPr>
          <w:ilvl w:val="0"/>
          <w:numId w:val="0"/>
        </w:numPr>
        <w:ind w:left="1134" w:right="-1"/>
        <w:jc w:val="both"/>
      </w:pPr>
      <w:r w:rsidRPr="007518CA">
        <w:t>The excavation of material will be classified as specified in Clause PSD 3.1. The method of</w:t>
      </w:r>
      <w:r w:rsidRPr="00C15ABA">
        <w:t xml:space="preserve"> excavation shall be determined at tender stage, and rates shall be tendered accordingly.</w:t>
      </w:r>
    </w:p>
    <w:p w14:paraId="3DD6D16C" w14:textId="77777777" w:rsidR="00F81449" w:rsidRPr="00C15ABA" w:rsidRDefault="00F81449" w:rsidP="007518CA">
      <w:pPr>
        <w:pStyle w:val="Bullet0"/>
        <w:numPr>
          <w:ilvl w:val="0"/>
          <w:numId w:val="0"/>
        </w:numPr>
        <w:ind w:left="1134" w:right="-1"/>
        <w:jc w:val="both"/>
      </w:pPr>
    </w:p>
    <w:p w14:paraId="752CEF07" w14:textId="77777777" w:rsidR="00F81449" w:rsidRPr="00816C60" w:rsidRDefault="00F81449" w:rsidP="00816C60">
      <w:pPr>
        <w:pStyle w:val="PSLevel2"/>
      </w:pPr>
      <w:bookmarkStart w:id="198" w:name="_Toc391214484"/>
      <w:bookmarkStart w:id="199" w:name="_Toc391560383"/>
      <w:r w:rsidRPr="00816C60">
        <w:t>PSDB 5</w:t>
      </w:r>
      <w:r w:rsidRPr="00816C60">
        <w:tab/>
        <w:t>CONSTRUCTION</w:t>
      </w:r>
      <w:bookmarkEnd w:id="198"/>
      <w:bookmarkEnd w:id="199"/>
    </w:p>
    <w:p w14:paraId="57DAD4BB" w14:textId="77777777" w:rsidR="00F81449" w:rsidRPr="003F6D24" w:rsidRDefault="00F81449" w:rsidP="00D23A4F">
      <w:pPr>
        <w:pStyle w:val="PSLevel3"/>
      </w:pPr>
      <w:bookmarkStart w:id="200" w:name="_Toc391214485"/>
      <w:bookmarkStart w:id="201" w:name="_Toc391560384"/>
      <w:r w:rsidRPr="003F6D24">
        <w:t>PSDB 5.1</w:t>
      </w:r>
      <w:r w:rsidRPr="003F6D24">
        <w:tab/>
        <w:t>PRECAUTIONS</w:t>
      </w:r>
      <w:bookmarkEnd w:id="200"/>
      <w:bookmarkEnd w:id="201"/>
    </w:p>
    <w:p w14:paraId="011FE713" w14:textId="77777777" w:rsidR="00F81449" w:rsidRPr="00C15ABA" w:rsidRDefault="00F81449" w:rsidP="00D23A4F">
      <w:pPr>
        <w:pStyle w:val="PSLevel4"/>
      </w:pPr>
      <w:r w:rsidRPr="00C15ABA">
        <w:t>PSDB 5.1.2</w:t>
      </w:r>
      <w:r w:rsidRPr="00C15ABA">
        <w:tab/>
      </w:r>
      <w:r w:rsidRPr="003F6D24">
        <w:t>Stormwater, Seepage and Dewatering of Excavations (Sub-Clause 5.1.2)</w:t>
      </w:r>
    </w:p>
    <w:p w14:paraId="3FF06EE9" w14:textId="77777777" w:rsidR="00F81449" w:rsidRPr="00C15ABA" w:rsidRDefault="00F81449" w:rsidP="007518CA">
      <w:pPr>
        <w:pStyle w:val="Bullet0"/>
        <w:numPr>
          <w:ilvl w:val="0"/>
          <w:numId w:val="0"/>
        </w:numPr>
        <w:ind w:left="1134" w:right="-1"/>
        <w:jc w:val="both"/>
      </w:pPr>
      <w:r w:rsidRPr="00C15ABA">
        <w:t>In addition to the Contractor's responsibilities for dealing with water, which are deemed to be included in the rates tendered for the relevant payment items, the Engineer may order the Contractor to place a crushed stone bedding layer (minimum thickness 150 mm) on the trench bottom.</w:t>
      </w:r>
    </w:p>
    <w:p w14:paraId="05DBC487" w14:textId="77777777" w:rsidR="00F81449" w:rsidRPr="00C15ABA" w:rsidRDefault="00F81449" w:rsidP="007518CA">
      <w:pPr>
        <w:pStyle w:val="Bullet0"/>
        <w:numPr>
          <w:ilvl w:val="0"/>
          <w:numId w:val="0"/>
        </w:numPr>
        <w:ind w:left="1134" w:right="-1"/>
        <w:jc w:val="both"/>
      </w:pPr>
    </w:p>
    <w:p w14:paraId="5B0F32DA" w14:textId="77777777" w:rsidR="00F81449" w:rsidRPr="00C15ABA" w:rsidRDefault="00F81449" w:rsidP="007518CA">
      <w:pPr>
        <w:pStyle w:val="Bullet0"/>
        <w:numPr>
          <w:ilvl w:val="0"/>
          <w:numId w:val="0"/>
        </w:numPr>
        <w:ind w:left="1134" w:right="-1"/>
        <w:jc w:val="both"/>
      </w:pPr>
      <w:r w:rsidRPr="00C15ABA">
        <w:t xml:space="preserve">Should the trench bottom conditions remain unstable due to the nature of the soil and the degree of saturation, the Engineer may order the Contractor to install a Geotextile (as defined in </w:t>
      </w:r>
      <w:r w:rsidRPr="007518CA">
        <w:rPr>
          <w:b/>
          <w:bCs/>
        </w:rPr>
        <w:t>PSLE 3.5)</w:t>
      </w:r>
      <w:r w:rsidRPr="00C15ABA">
        <w:t xml:space="preserve"> on the trench bottom prior to the provision of the stone layer.  After placing the stone bedding, the geotextile shall be folded over the stone with a minimum overlap of 300 mm to form an enclosed drain.  The specified bedding material shall then be used to bed the pipe.</w:t>
      </w:r>
    </w:p>
    <w:p w14:paraId="711EBDCB" w14:textId="77777777" w:rsidR="00F81449" w:rsidRPr="00C15ABA" w:rsidRDefault="00F81449" w:rsidP="007518CA">
      <w:pPr>
        <w:pStyle w:val="Bullet0"/>
        <w:numPr>
          <w:ilvl w:val="0"/>
          <w:numId w:val="0"/>
        </w:numPr>
        <w:ind w:left="1134" w:right="-1"/>
        <w:jc w:val="both"/>
      </w:pPr>
    </w:p>
    <w:p w14:paraId="43640477" w14:textId="77777777" w:rsidR="00F81449" w:rsidRPr="00C15ABA" w:rsidRDefault="00F81449" w:rsidP="007518CA">
      <w:pPr>
        <w:pStyle w:val="Bullet0"/>
        <w:numPr>
          <w:ilvl w:val="0"/>
          <w:numId w:val="0"/>
        </w:numPr>
        <w:ind w:left="1134" w:right="-1"/>
        <w:jc w:val="both"/>
      </w:pPr>
      <w:r w:rsidRPr="00C15ABA">
        <w:t>The Contractor shall only provide and lay the stone bedding layer and geotextile after receipt of the written order to do so from the Engineer.</w:t>
      </w:r>
    </w:p>
    <w:p w14:paraId="6F0C1C79" w14:textId="77777777" w:rsidR="00F81449" w:rsidRPr="00C15ABA" w:rsidRDefault="00F81449" w:rsidP="007518C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jc w:val="both"/>
        <w:rPr>
          <w:rFonts w:ascii="Arial" w:hAnsi="Arial" w:cs="Arial"/>
          <w:lang w:eastAsia="en-US"/>
        </w:rPr>
      </w:pPr>
    </w:p>
    <w:p w14:paraId="3EAD4698" w14:textId="77777777" w:rsidR="00F81449" w:rsidRPr="00C15ABA" w:rsidRDefault="00F81449" w:rsidP="00D23A4F">
      <w:pPr>
        <w:pStyle w:val="PSLevel4"/>
      </w:pPr>
      <w:bookmarkStart w:id="202" w:name="_Toc391214486"/>
      <w:bookmarkStart w:id="203" w:name="_Toc391560385"/>
      <w:r w:rsidRPr="00C15ABA">
        <w:t>PSDB 5.1.5</w:t>
      </w:r>
      <w:r w:rsidRPr="00C15ABA">
        <w:tab/>
      </w:r>
      <w:r w:rsidRPr="00622AD5">
        <w:t>Shoring of Pipe Trenches</w:t>
      </w:r>
      <w:bookmarkEnd w:id="202"/>
      <w:bookmarkEnd w:id="203"/>
    </w:p>
    <w:p w14:paraId="1879F9C8" w14:textId="77777777" w:rsidR="00F81449" w:rsidRPr="00C15ABA" w:rsidRDefault="00F81449" w:rsidP="00622AD5">
      <w:pPr>
        <w:pStyle w:val="Bullet0"/>
        <w:numPr>
          <w:ilvl w:val="0"/>
          <w:numId w:val="0"/>
        </w:numPr>
        <w:ind w:left="1134" w:right="-1"/>
        <w:jc w:val="both"/>
      </w:pPr>
      <w:r w:rsidRPr="00C15ABA">
        <w:t>All trenches deeper than 1,0m shall be shored.</w:t>
      </w:r>
    </w:p>
    <w:p w14:paraId="1A7028DA" w14:textId="77777777" w:rsidR="00F81449" w:rsidRPr="00C15ABA" w:rsidRDefault="00F81449" w:rsidP="00622AD5">
      <w:pPr>
        <w:pStyle w:val="Bullet0"/>
        <w:numPr>
          <w:ilvl w:val="0"/>
          <w:numId w:val="0"/>
        </w:numPr>
        <w:ind w:left="1134" w:right="-1"/>
        <w:jc w:val="both"/>
      </w:pPr>
    </w:p>
    <w:p w14:paraId="5BDBF9B4" w14:textId="77777777" w:rsidR="00F81449" w:rsidRPr="00C15ABA" w:rsidRDefault="00F81449" w:rsidP="00622AD5">
      <w:pPr>
        <w:pStyle w:val="Bullet0"/>
        <w:numPr>
          <w:ilvl w:val="0"/>
          <w:numId w:val="0"/>
        </w:numPr>
        <w:ind w:left="1134" w:right="-1"/>
        <w:jc w:val="both"/>
      </w:pPr>
      <w:r w:rsidRPr="00C15ABA">
        <w:t xml:space="preserve">The Contractor shall assume full responsibility for the safety of </w:t>
      </w:r>
      <w:proofErr w:type="gramStart"/>
      <w:r w:rsidRPr="00C15ABA">
        <w:t>excavations, and</w:t>
      </w:r>
      <w:proofErr w:type="gramEnd"/>
      <w:r w:rsidRPr="00C15ABA">
        <w:t xml:space="preserve"> shall carry out all measures necessary to make the work secure, by timbering and strutting or sheet piling the excavated face or by side sloping where it is not required to act as a mould to concrete work.  All timbering and strutting must be of sufficient strength and be capable of being removed readily as the work proceeds.</w:t>
      </w:r>
    </w:p>
    <w:p w14:paraId="2107454F" w14:textId="77777777" w:rsidR="00F81449" w:rsidRPr="00C15ABA" w:rsidRDefault="00F81449" w:rsidP="00622AD5">
      <w:pPr>
        <w:pStyle w:val="Bullet0"/>
        <w:numPr>
          <w:ilvl w:val="0"/>
          <w:numId w:val="0"/>
        </w:numPr>
        <w:ind w:left="1134" w:right="-1"/>
        <w:jc w:val="both"/>
      </w:pPr>
    </w:p>
    <w:p w14:paraId="2EFAB627" w14:textId="77777777" w:rsidR="00F81449" w:rsidRPr="00C15ABA" w:rsidRDefault="00F81449" w:rsidP="00622AD5">
      <w:pPr>
        <w:pStyle w:val="Bullet0"/>
        <w:numPr>
          <w:ilvl w:val="0"/>
          <w:numId w:val="0"/>
        </w:numPr>
        <w:ind w:left="1134" w:right="-1"/>
        <w:jc w:val="both"/>
      </w:pPr>
      <w:r w:rsidRPr="00C15ABA">
        <w:lastRenderedPageBreak/>
        <w:t xml:space="preserve">All timbering and strutting or sheet piling shall be subject to the Engineer 's approval but such approval shall not relieve the Contractor of any responsibility </w:t>
      </w:r>
      <w:proofErr w:type="gramStart"/>
      <w:r w:rsidRPr="00C15ABA">
        <w:t>with regard to</w:t>
      </w:r>
      <w:proofErr w:type="gramEnd"/>
      <w:r w:rsidRPr="00C15ABA">
        <w:t xml:space="preserve"> the safety or suitability of the timbering / sheet piling used.</w:t>
      </w:r>
    </w:p>
    <w:p w14:paraId="632AB076" w14:textId="77777777" w:rsidR="00F81449" w:rsidRPr="00C15ABA" w:rsidRDefault="00F81449" w:rsidP="00622AD5">
      <w:pPr>
        <w:pStyle w:val="Bullet0"/>
        <w:numPr>
          <w:ilvl w:val="0"/>
          <w:numId w:val="0"/>
        </w:numPr>
        <w:ind w:left="1134" w:right="-1"/>
        <w:jc w:val="both"/>
      </w:pPr>
    </w:p>
    <w:p w14:paraId="77C084D7" w14:textId="77777777" w:rsidR="00F81449" w:rsidRPr="00C15ABA" w:rsidRDefault="00F81449" w:rsidP="00622AD5">
      <w:pPr>
        <w:pStyle w:val="Bullet0"/>
        <w:numPr>
          <w:ilvl w:val="0"/>
          <w:numId w:val="0"/>
        </w:numPr>
        <w:ind w:left="1134" w:right="-1"/>
        <w:jc w:val="both"/>
      </w:pPr>
      <w:r w:rsidRPr="00C15ABA">
        <w:t>The Contractor shall further take all precautions to safeguard existing services and structures near or next to excavations carried out by him and shall provide and erect any shoring or underpinning that may be necessary.</w:t>
      </w:r>
    </w:p>
    <w:p w14:paraId="2FB5347A" w14:textId="77777777" w:rsidR="00F81449" w:rsidRPr="00C15ABA" w:rsidRDefault="00F81449" w:rsidP="00622AD5">
      <w:pPr>
        <w:pStyle w:val="Bullet0"/>
        <w:numPr>
          <w:ilvl w:val="0"/>
          <w:numId w:val="0"/>
        </w:numPr>
        <w:ind w:left="1134" w:right="-1"/>
        <w:jc w:val="both"/>
      </w:pPr>
    </w:p>
    <w:p w14:paraId="55AAF646" w14:textId="77777777" w:rsidR="00F81449" w:rsidRPr="00C15ABA" w:rsidRDefault="00F81449" w:rsidP="00622AD5">
      <w:pPr>
        <w:pStyle w:val="Bullet0"/>
        <w:numPr>
          <w:ilvl w:val="0"/>
          <w:numId w:val="0"/>
        </w:numPr>
        <w:ind w:left="1134" w:right="-1"/>
        <w:jc w:val="both"/>
      </w:pPr>
      <w:r w:rsidRPr="00C15ABA">
        <w:t>All claims for compensation for damage or injury caused or aggravated by the Contractor not taking all precautions to safeguard persons or property shall be met entirely by the Contractor.</w:t>
      </w:r>
    </w:p>
    <w:p w14:paraId="1AB6BFFC" w14:textId="77777777" w:rsidR="00F81449" w:rsidRPr="00C15ABA" w:rsidRDefault="00F81449" w:rsidP="00622AD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jc w:val="both"/>
        <w:rPr>
          <w:rFonts w:ascii="Arial" w:hAnsi="Arial" w:cs="Arial"/>
          <w:lang w:eastAsia="en-US"/>
        </w:rPr>
      </w:pPr>
    </w:p>
    <w:p w14:paraId="6FEFF73E" w14:textId="77777777" w:rsidR="00F81449" w:rsidRPr="00622AD5" w:rsidRDefault="00F81449" w:rsidP="00D23A4F">
      <w:pPr>
        <w:pStyle w:val="PSLevel3"/>
      </w:pPr>
      <w:bookmarkStart w:id="204" w:name="_Toc391214487"/>
      <w:bookmarkStart w:id="205" w:name="_Toc391560386"/>
      <w:r w:rsidRPr="00622AD5">
        <w:t>PSDB 5.2</w:t>
      </w:r>
      <w:r w:rsidRPr="00622AD5">
        <w:tab/>
        <w:t>MINIMUM BASE WIDTHS SPECIFIED</w:t>
      </w:r>
      <w:bookmarkEnd w:id="204"/>
      <w:bookmarkEnd w:id="205"/>
    </w:p>
    <w:p w14:paraId="63ECF76A" w14:textId="77777777" w:rsidR="00F81449" w:rsidRDefault="00F81449" w:rsidP="00622AD5">
      <w:pPr>
        <w:pStyle w:val="Bullet0"/>
        <w:numPr>
          <w:ilvl w:val="0"/>
          <w:numId w:val="0"/>
        </w:numPr>
        <w:ind w:left="1134" w:right="-1"/>
        <w:jc w:val="both"/>
      </w:pPr>
      <w:r w:rsidRPr="00C15ABA">
        <w:t>Replace the side allowance table in Clause 5.2 with the following:</w:t>
      </w:r>
    </w:p>
    <w:p w14:paraId="14DC7AF2" w14:textId="77777777" w:rsidR="00F81449" w:rsidRDefault="00F81449" w:rsidP="00622AD5">
      <w:pPr>
        <w:pStyle w:val="Bullet0"/>
        <w:numPr>
          <w:ilvl w:val="0"/>
          <w:numId w:val="0"/>
        </w:numPr>
        <w:ind w:left="1134" w:right="-1"/>
        <w:jc w:val="both"/>
      </w:pP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1"/>
        <w:gridCol w:w="2756"/>
        <w:gridCol w:w="2877"/>
      </w:tblGrid>
      <w:tr w:rsidR="00F81449" w14:paraId="24632213" w14:textId="77777777" w:rsidTr="004F4301">
        <w:tc>
          <w:tcPr>
            <w:tcW w:w="5617" w:type="dxa"/>
            <w:gridSpan w:val="2"/>
          </w:tcPr>
          <w:p w14:paraId="69655CCB" w14:textId="77777777" w:rsidR="00F81449" w:rsidRDefault="00F81449" w:rsidP="004F4301">
            <w:pPr>
              <w:pStyle w:val="Bullet0"/>
              <w:numPr>
                <w:ilvl w:val="0"/>
                <w:numId w:val="0"/>
              </w:numPr>
              <w:spacing w:before="60" w:after="60"/>
              <w:ind w:right="0"/>
              <w:jc w:val="both"/>
            </w:pPr>
            <w:r w:rsidRPr="00622AD5">
              <w:rPr>
                <w:sz w:val="18"/>
                <w:szCs w:val="18"/>
              </w:rPr>
              <w:t>External diameter of pipe barrel, mm</w:t>
            </w:r>
          </w:p>
        </w:tc>
        <w:tc>
          <w:tcPr>
            <w:tcW w:w="2877" w:type="dxa"/>
          </w:tcPr>
          <w:p w14:paraId="70A5D180" w14:textId="77777777" w:rsidR="00F81449" w:rsidRDefault="00F81449" w:rsidP="004F4301">
            <w:pPr>
              <w:pStyle w:val="Bullet0"/>
              <w:numPr>
                <w:ilvl w:val="0"/>
                <w:numId w:val="0"/>
              </w:numPr>
              <w:spacing w:before="60" w:after="60"/>
              <w:ind w:right="0"/>
              <w:jc w:val="both"/>
            </w:pPr>
            <w:r w:rsidRPr="00622AD5">
              <w:rPr>
                <w:sz w:val="18"/>
                <w:szCs w:val="18"/>
              </w:rPr>
              <w:t>Side allowance on each side, mm</w:t>
            </w:r>
          </w:p>
        </w:tc>
      </w:tr>
      <w:tr w:rsidR="00F81449" w14:paraId="194ADB05" w14:textId="77777777" w:rsidTr="004F4301">
        <w:tc>
          <w:tcPr>
            <w:tcW w:w="2861" w:type="dxa"/>
            <w:vAlign w:val="center"/>
          </w:tcPr>
          <w:p w14:paraId="0A1EEF13" w14:textId="77777777" w:rsidR="00F81449" w:rsidRDefault="00F81449" w:rsidP="004F4301">
            <w:pPr>
              <w:pStyle w:val="Bullet0"/>
              <w:numPr>
                <w:ilvl w:val="0"/>
                <w:numId w:val="0"/>
              </w:numPr>
              <w:spacing w:before="60" w:after="60"/>
              <w:ind w:right="0"/>
              <w:jc w:val="both"/>
            </w:pPr>
            <w:r w:rsidRPr="00622AD5">
              <w:rPr>
                <w:sz w:val="18"/>
                <w:szCs w:val="18"/>
              </w:rPr>
              <w:t>Over</w:t>
            </w:r>
          </w:p>
        </w:tc>
        <w:tc>
          <w:tcPr>
            <w:tcW w:w="2756" w:type="dxa"/>
            <w:vAlign w:val="center"/>
          </w:tcPr>
          <w:p w14:paraId="5FC659E8" w14:textId="77777777" w:rsidR="00F81449" w:rsidRDefault="00F81449" w:rsidP="004F4301">
            <w:pPr>
              <w:pStyle w:val="Bullet0"/>
              <w:numPr>
                <w:ilvl w:val="0"/>
                <w:numId w:val="0"/>
              </w:numPr>
              <w:spacing w:before="60" w:after="60"/>
              <w:ind w:right="0"/>
              <w:jc w:val="both"/>
            </w:pPr>
            <w:r w:rsidRPr="00622AD5">
              <w:rPr>
                <w:sz w:val="18"/>
                <w:szCs w:val="18"/>
              </w:rPr>
              <w:t>Up to and including</w:t>
            </w:r>
          </w:p>
        </w:tc>
        <w:tc>
          <w:tcPr>
            <w:tcW w:w="2877" w:type="dxa"/>
          </w:tcPr>
          <w:p w14:paraId="5774075A" w14:textId="77777777" w:rsidR="00F81449" w:rsidRDefault="00F81449" w:rsidP="004F4301">
            <w:pPr>
              <w:pStyle w:val="Bullet0"/>
              <w:numPr>
                <w:ilvl w:val="0"/>
                <w:numId w:val="0"/>
              </w:numPr>
              <w:spacing w:before="60" w:after="60"/>
              <w:ind w:right="0"/>
              <w:jc w:val="both"/>
            </w:pPr>
          </w:p>
        </w:tc>
      </w:tr>
      <w:tr w:rsidR="00F81449" w14:paraId="742B5D84" w14:textId="77777777" w:rsidTr="004F4301">
        <w:tc>
          <w:tcPr>
            <w:tcW w:w="2861" w:type="dxa"/>
            <w:vAlign w:val="center"/>
          </w:tcPr>
          <w:p w14:paraId="67C101B1" w14:textId="77777777" w:rsidR="00F81449" w:rsidRDefault="00F81449" w:rsidP="004F4301">
            <w:pPr>
              <w:pStyle w:val="Bullet0"/>
              <w:numPr>
                <w:ilvl w:val="0"/>
                <w:numId w:val="0"/>
              </w:numPr>
              <w:spacing w:before="60" w:after="60"/>
              <w:ind w:right="0"/>
              <w:jc w:val="both"/>
            </w:pPr>
            <w:r w:rsidRPr="00622AD5">
              <w:rPr>
                <w:sz w:val="18"/>
                <w:szCs w:val="18"/>
              </w:rPr>
              <w:t>-</w:t>
            </w:r>
          </w:p>
        </w:tc>
        <w:tc>
          <w:tcPr>
            <w:tcW w:w="2756" w:type="dxa"/>
            <w:vAlign w:val="center"/>
          </w:tcPr>
          <w:p w14:paraId="726AC9F3" w14:textId="77777777" w:rsidR="00F81449" w:rsidRDefault="00F81449" w:rsidP="004F4301">
            <w:pPr>
              <w:pStyle w:val="Bullet0"/>
              <w:numPr>
                <w:ilvl w:val="0"/>
                <w:numId w:val="0"/>
              </w:numPr>
              <w:spacing w:before="60" w:after="60"/>
              <w:ind w:right="0"/>
              <w:jc w:val="both"/>
            </w:pPr>
            <w:r w:rsidRPr="00622AD5">
              <w:rPr>
                <w:sz w:val="18"/>
                <w:szCs w:val="18"/>
              </w:rPr>
              <w:t>125</w:t>
            </w:r>
          </w:p>
        </w:tc>
        <w:tc>
          <w:tcPr>
            <w:tcW w:w="2877" w:type="dxa"/>
            <w:vAlign w:val="center"/>
          </w:tcPr>
          <w:p w14:paraId="05D269A4" w14:textId="77777777" w:rsidR="00F81449" w:rsidRDefault="00F81449" w:rsidP="004F4301">
            <w:pPr>
              <w:pStyle w:val="Bullet0"/>
              <w:numPr>
                <w:ilvl w:val="0"/>
                <w:numId w:val="0"/>
              </w:numPr>
              <w:spacing w:before="60" w:after="60"/>
              <w:ind w:right="0"/>
              <w:jc w:val="both"/>
            </w:pPr>
            <w:r w:rsidRPr="00622AD5">
              <w:rPr>
                <w:sz w:val="18"/>
                <w:szCs w:val="18"/>
              </w:rPr>
              <w:t>300 (refer to sub-clause (b))</w:t>
            </w:r>
          </w:p>
        </w:tc>
      </w:tr>
      <w:tr w:rsidR="00F81449" w14:paraId="431DF2B1" w14:textId="77777777" w:rsidTr="004F4301">
        <w:tc>
          <w:tcPr>
            <w:tcW w:w="2861" w:type="dxa"/>
            <w:vAlign w:val="center"/>
          </w:tcPr>
          <w:p w14:paraId="3EAF7FD9" w14:textId="77777777" w:rsidR="00F81449" w:rsidRDefault="00F81449" w:rsidP="004F4301">
            <w:pPr>
              <w:pStyle w:val="Bullet0"/>
              <w:numPr>
                <w:ilvl w:val="0"/>
                <w:numId w:val="0"/>
              </w:numPr>
              <w:spacing w:before="60" w:after="60"/>
              <w:ind w:right="0"/>
              <w:jc w:val="both"/>
            </w:pPr>
            <w:r w:rsidRPr="00622AD5">
              <w:rPr>
                <w:sz w:val="18"/>
                <w:szCs w:val="18"/>
              </w:rPr>
              <w:t>125</w:t>
            </w:r>
          </w:p>
        </w:tc>
        <w:tc>
          <w:tcPr>
            <w:tcW w:w="2756" w:type="dxa"/>
            <w:vAlign w:val="center"/>
          </w:tcPr>
          <w:p w14:paraId="6DC87B13" w14:textId="77777777" w:rsidR="00F81449" w:rsidRDefault="00F81449" w:rsidP="004F4301">
            <w:pPr>
              <w:pStyle w:val="Bullet0"/>
              <w:numPr>
                <w:ilvl w:val="0"/>
                <w:numId w:val="0"/>
              </w:numPr>
              <w:spacing w:before="60" w:after="60"/>
              <w:ind w:right="0"/>
              <w:jc w:val="both"/>
            </w:pPr>
            <w:r w:rsidRPr="00622AD5">
              <w:rPr>
                <w:sz w:val="18"/>
                <w:szCs w:val="18"/>
              </w:rPr>
              <w:t>710</w:t>
            </w:r>
          </w:p>
        </w:tc>
        <w:tc>
          <w:tcPr>
            <w:tcW w:w="2877" w:type="dxa"/>
            <w:vAlign w:val="center"/>
          </w:tcPr>
          <w:p w14:paraId="3F26808A" w14:textId="77777777" w:rsidR="00F81449" w:rsidRDefault="00F81449" w:rsidP="004F4301">
            <w:pPr>
              <w:pStyle w:val="Bullet0"/>
              <w:numPr>
                <w:ilvl w:val="0"/>
                <w:numId w:val="0"/>
              </w:numPr>
              <w:spacing w:before="60" w:after="60"/>
              <w:ind w:right="0"/>
              <w:jc w:val="both"/>
            </w:pPr>
            <w:r w:rsidRPr="00622AD5">
              <w:rPr>
                <w:sz w:val="18"/>
                <w:szCs w:val="18"/>
              </w:rPr>
              <w:t>300</w:t>
            </w:r>
          </w:p>
        </w:tc>
      </w:tr>
      <w:tr w:rsidR="00F81449" w14:paraId="7A41F30E" w14:textId="77777777" w:rsidTr="004F4301">
        <w:tc>
          <w:tcPr>
            <w:tcW w:w="2861" w:type="dxa"/>
            <w:vAlign w:val="center"/>
          </w:tcPr>
          <w:p w14:paraId="6EF451DB" w14:textId="77777777" w:rsidR="00F81449" w:rsidRDefault="00F81449" w:rsidP="004F4301">
            <w:pPr>
              <w:pStyle w:val="Bullet0"/>
              <w:numPr>
                <w:ilvl w:val="0"/>
                <w:numId w:val="0"/>
              </w:numPr>
              <w:spacing w:before="60" w:after="60"/>
              <w:ind w:right="0"/>
              <w:jc w:val="both"/>
            </w:pPr>
            <w:r w:rsidRPr="00622AD5">
              <w:rPr>
                <w:sz w:val="18"/>
                <w:szCs w:val="18"/>
              </w:rPr>
              <w:t>710</w:t>
            </w:r>
          </w:p>
        </w:tc>
        <w:tc>
          <w:tcPr>
            <w:tcW w:w="2756" w:type="dxa"/>
            <w:vAlign w:val="center"/>
          </w:tcPr>
          <w:p w14:paraId="2DF52B6E" w14:textId="77777777" w:rsidR="00F81449" w:rsidRDefault="00F81449" w:rsidP="004F4301">
            <w:pPr>
              <w:pStyle w:val="Bullet0"/>
              <w:numPr>
                <w:ilvl w:val="0"/>
                <w:numId w:val="0"/>
              </w:numPr>
              <w:spacing w:before="60" w:after="60"/>
              <w:ind w:right="0"/>
              <w:jc w:val="both"/>
            </w:pPr>
            <w:r w:rsidRPr="00622AD5">
              <w:rPr>
                <w:sz w:val="18"/>
                <w:szCs w:val="18"/>
              </w:rPr>
              <w:t>1050</w:t>
            </w:r>
          </w:p>
        </w:tc>
        <w:tc>
          <w:tcPr>
            <w:tcW w:w="2877" w:type="dxa"/>
            <w:vAlign w:val="center"/>
          </w:tcPr>
          <w:p w14:paraId="318FF1F4" w14:textId="77777777" w:rsidR="00F81449" w:rsidRDefault="00F81449" w:rsidP="004F4301">
            <w:pPr>
              <w:pStyle w:val="Bullet0"/>
              <w:numPr>
                <w:ilvl w:val="0"/>
                <w:numId w:val="0"/>
              </w:numPr>
              <w:spacing w:before="60" w:after="60"/>
              <w:ind w:right="0"/>
              <w:jc w:val="both"/>
            </w:pPr>
            <w:r w:rsidRPr="00622AD5">
              <w:rPr>
                <w:sz w:val="18"/>
                <w:szCs w:val="18"/>
              </w:rPr>
              <w:t>400</w:t>
            </w:r>
          </w:p>
        </w:tc>
      </w:tr>
      <w:tr w:rsidR="00F81449" w14:paraId="16D69E3D" w14:textId="77777777" w:rsidTr="004F4301">
        <w:tc>
          <w:tcPr>
            <w:tcW w:w="2861" w:type="dxa"/>
            <w:vAlign w:val="center"/>
          </w:tcPr>
          <w:p w14:paraId="4F1662FC" w14:textId="77777777" w:rsidR="00F81449" w:rsidRDefault="00F81449" w:rsidP="004F4301">
            <w:pPr>
              <w:pStyle w:val="Bullet0"/>
              <w:numPr>
                <w:ilvl w:val="0"/>
                <w:numId w:val="0"/>
              </w:numPr>
              <w:spacing w:before="60" w:after="60"/>
              <w:ind w:right="0"/>
              <w:jc w:val="both"/>
            </w:pPr>
            <w:r w:rsidRPr="00622AD5">
              <w:rPr>
                <w:sz w:val="18"/>
                <w:szCs w:val="18"/>
              </w:rPr>
              <w:t>1050</w:t>
            </w:r>
          </w:p>
        </w:tc>
        <w:tc>
          <w:tcPr>
            <w:tcW w:w="2756" w:type="dxa"/>
            <w:vAlign w:val="center"/>
          </w:tcPr>
          <w:p w14:paraId="28E043FA" w14:textId="77777777" w:rsidR="00F81449" w:rsidRDefault="00F81449" w:rsidP="004F4301">
            <w:pPr>
              <w:pStyle w:val="Bullet0"/>
              <w:numPr>
                <w:ilvl w:val="0"/>
                <w:numId w:val="0"/>
              </w:numPr>
              <w:spacing w:before="60" w:after="60"/>
              <w:ind w:right="0"/>
              <w:jc w:val="both"/>
            </w:pPr>
            <w:r w:rsidRPr="00622AD5">
              <w:rPr>
                <w:sz w:val="18"/>
                <w:szCs w:val="18"/>
              </w:rPr>
              <w:t>2020</w:t>
            </w:r>
          </w:p>
        </w:tc>
        <w:tc>
          <w:tcPr>
            <w:tcW w:w="2877" w:type="dxa"/>
            <w:vAlign w:val="center"/>
          </w:tcPr>
          <w:p w14:paraId="3E9C8CE9" w14:textId="77777777" w:rsidR="00F81449" w:rsidRDefault="00F81449" w:rsidP="004F4301">
            <w:pPr>
              <w:pStyle w:val="Bullet0"/>
              <w:numPr>
                <w:ilvl w:val="0"/>
                <w:numId w:val="0"/>
              </w:numPr>
              <w:spacing w:before="60" w:after="60"/>
              <w:ind w:right="0"/>
              <w:jc w:val="both"/>
            </w:pPr>
            <w:r w:rsidRPr="00622AD5">
              <w:rPr>
                <w:sz w:val="18"/>
                <w:szCs w:val="18"/>
              </w:rPr>
              <w:t>500</w:t>
            </w:r>
          </w:p>
        </w:tc>
      </w:tr>
      <w:tr w:rsidR="00F81449" w14:paraId="46C5FB03" w14:textId="77777777" w:rsidTr="004F4301">
        <w:tc>
          <w:tcPr>
            <w:tcW w:w="2861" w:type="dxa"/>
            <w:vAlign w:val="center"/>
          </w:tcPr>
          <w:p w14:paraId="42814A99" w14:textId="77777777" w:rsidR="00F81449" w:rsidRDefault="00F81449" w:rsidP="004F4301">
            <w:pPr>
              <w:pStyle w:val="Bullet0"/>
              <w:numPr>
                <w:ilvl w:val="0"/>
                <w:numId w:val="0"/>
              </w:numPr>
              <w:spacing w:before="60" w:after="60"/>
              <w:ind w:right="0"/>
              <w:jc w:val="both"/>
            </w:pPr>
            <w:r w:rsidRPr="00622AD5">
              <w:rPr>
                <w:sz w:val="18"/>
                <w:szCs w:val="18"/>
              </w:rPr>
              <w:t>2020</w:t>
            </w:r>
          </w:p>
        </w:tc>
        <w:tc>
          <w:tcPr>
            <w:tcW w:w="2756" w:type="dxa"/>
            <w:vAlign w:val="center"/>
          </w:tcPr>
          <w:p w14:paraId="7517B183" w14:textId="77777777" w:rsidR="00F81449" w:rsidRDefault="00F81449" w:rsidP="004F4301">
            <w:pPr>
              <w:pStyle w:val="Bullet0"/>
              <w:numPr>
                <w:ilvl w:val="0"/>
                <w:numId w:val="0"/>
              </w:numPr>
              <w:spacing w:before="60" w:after="60"/>
              <w:ind w:right="0"/>
              <w:jc w:val="both"/>
            </w:pPr>
            <w:r w:rsidRPr="00622AD5">
              <w:rPr>
                <w:sz w:val="18"/>
                <w:szCs w:val="18"/>
              </w:rPr>
              <w:t>-</w:t>
            </w:r>
          </w:p>
        </w:tc>
        <w:tc>
          <w:tcPr>
            <w:tcW w:w="2877" w:type="dxa"/>
            <w:vAlign w:val="center"/>
          </w:tcPr>
          <w:p w14:paraId="2901D7F1" w14:textId="77777777" w:rsidR="00F81449" w:rsidRDefault="00F81449" w:rsidP="004F4301">
            <w:pPr>
              <w:pStyle w:val="Bullet0"/>
              <w:numPr>
                <w:ilvl w:val="0"/>
                <w:numId w:val="0"/>
              </w:numPr>
              <w:spacing w:before="60" w:after="60"/>
              <w:ind w:right="0"/>
              <w:jc w:val="both"/>
            </w:pPr>
            <w:r w:rsidRPr="00622AD5">
              <w:rPr>
                <w:sz w:val="18"/>
                <w:szCs w:val="18"/>
              </w:rPr>
              <w:t>600</w:t>
            </w:r>
          </w:p>
        </w:tc>
      </w:tr>
    </w:tbl>
    <w:p w14:paraId="343B805A" w14:textId="77777777" w:rsidR="00F81449" w:rsidRPr="00C15ABA" w:rsidRDefault="00F81449" w:rsidP="00622AD5">
      <w:pPr>
        <w:pStyle w:val="Bullet0"/>
        <w:numPr>
          <w:ilvl w:val="0"/>
          <w:numId w:val="0"/>
        </w:numPr>
        <w:ind w:left="1134" w:right="-1"/>
        <w:jc w:val="both"/>
      </w:pPr>
    </w:p>
    <w:p w14:paraId="69B7C380" w14:textId="77777777" w:rsidR="00F81449" w:rsidRPr="00C15ABA" w:rsidRDefault="00F81449" w:rsidP="00622AD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jc w:val="both"/>
        <w:rPr>
          <w:rFonts w:ascii="Arial" w:hAnsi="Arial" w:cs="Arial"/>
          <w:lang w:eastAsia="en-US"/>
        </w:rPr>
      </w:pPr>
    </w:p>
    <w:p w14:paraId="49D3F84A" w14:textId="77777777" w:rsidR="00F81449" w:rsidRPr="00C15ABA" w:rsidRDefault="00F81449" w:rsidP="004F4301">
      <w:pPr>
        <w:pStyle w:val="Bullet0"/>
        <w:numPr>
          <w:ilvl w:val="0"/>
          <w:numId w:val="0"/>
        </w:numPr>
        <w:ind w:left="1134" w:right="-1"/>
        <w:jc w:val="both"/>
      </w:pPr>
      <w:r w:rsidRPr="00C15ABA">
        <w:t>Add the following to sub-clause 5.2(b):</w:t>
      </w:r>
    </w:p>
    <w:p w14:paraId="63E91336" w14:textId="77777777" w:rsidR="00F81449" w:rsidRPr="00C15ABA" w:rsidRDefault="00F81449" w:rsidP="004F4301">
      <w:pPr>
        <w:pStyle w:val="Bullet0"/>
        <w:numPr>
          <w:ilvl w:val="0"/>
          <w:numId w:val="0"/>
        </w:numPr>
        <w:ind w:left="1134" w:right="-1"/>
        <w:jc w:val="both"/>
      </w:pPr>
    </w:p>
    <w:p w14:paraId="7F92E0C5" w14:textId="77777777" w:rsidR="00F81449" w:rsidRPr="00C15ABA" w:rsidRDefault="00F81449" w:rsidP="004F4301">
      <w:pPr>
        <w:pStyle w:val="Bullet0"/>
        <w:numPr>
          <w:ilvl w:val="0"/>
          <w:numId w:val="0"/>
        </w:numPr>
        <w:ind w:left="1134" w:right="-1"/>
        <w:jc w:val="both"/>
      </w:pPr>
      <w:r w:rsidRPr="00C15ABA">
        <w:t>The minimum base width for subsurface drains shall be 500.</w:t>
      </w:r>
    </w:p>
    <w:p w14:paraId="40C5E3D2" w14:textId="77777777" w:rsidR="00F81449" w:rsidRPr="00C15ABA" w:rsidRDefault="00F81449" w:rsidP="004F430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jc w:val="both"/>
        <w:rPr>
          <w:rFonts w:ascii="Arial" w:hAnsi="Arial" w:cs="Arial"/>
          <w:lang w:eastAsia="en-US"/>
        </w:rPr>
      </w:pPr>
    </w:p>
    <w:p w14:paraId="02C1CBAE" w14:textId="77777777" w:rsidR="00F81449" w:rsidRPr="00C15ABA" w:rsidRDefault="00F81449" w:rsidP="00D23A4F">
      <w:pPr>
        <w:pStyle w:val="PSLevel3"/>
      </w:pPr>
      <w:r w:rsidRPr="00C15ABA">
        <w:t>PSDB 5.4</w:t>
      </w:r>
      <w:r w:rsidRPr="00C15ABA">
        <w:tab/>
        <w:t xml:space="preserve">EXCAVATION  </w:t>
      </w:r>
    </w:p>
    <w:p w14:paraId="5FAF8443" w14:textId="77777777" w:rsidR="00F81449" w:rsidRPr="00C15ABA" w:rsidRDefault="00F81449" w:rsidP="004F4301">
      <w:pPr>
        <w:pStyle w:val="Bullet0"/>
        <w:numPr>
          <w:ilvl w:val="0"/>
          <w:numId w:val="0"/>
        </w:numPr>
        <w:ind w:left="1134" w:right="-1"/>
        <w:jc w:val="both"/>
      </w:pPr>
      <w:r w:rsidRPr="00C15ABA">
        <w:tab/>
        <w:t>All trenches are to be excavated to a depth sufficient to accommodate the pipes at the levels and cover as shown on the drawings.  Unless otherwise stated, a minimum cover of 700 mm will generally be required. Allowance must also be made for the required depth of pipe bedding.</w:t>
      </w:r>
    </w:p>
    <w:p w14:paraId="6B71E511" w14:textId="77777777" w:rsidR="00F81449" w:rsidRPr="00C15ABA" w:rsidRDefault="00F81449" w:rsidP="004F430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jc w:val="both"/>
        <w:rPr>
          <w:rFonts w:ascii="Arial" w:hAnsi="Arial" w:cs="Arial"/>
          <w:lang w:eastAsia="en-US"/>
        </w:rPr>
      </w:pPr>
    </w:p>
    <w:p w14:paraId="0B6DAF25" w14:textId="77777777" w:rsidR="00F81449" w:rsidRPr="00C15ABA" w:rsidRDefault="00F81449" w:rsidP="00D23A4F">
      <w:pPr>
        <w:pStyle w:val="PSLevel4"/>
      </w:pPr>
      <w:bookmarkStart w:id="206" w:name="_Toc391214488"/>
      <w:bookmarkStart w:id="207" w:name="_Toc391560387"/>
      <w:r w:rsidRPr="00C15ABA">
        <w:t>PSDB 5.6.3</w:t>
      </w:r>
      <w:r w:rsidRPr="00C15ABA">
        <w:tab/>
      </w:r>
      <w:r w:rsidRPr="00890333">
        <w:t>Disposal of Surplus Material</w:t>
      </w:r>
      <w:bookmarkEnd w:id="206"/>
      <w:bookmarkEnd w:id="207"/>
    </w:p>
    <w:p w14:paraId="09E4DC90" w14:textId="77777777" w:rsidR="00F81449" w:rsidRPr="00C15ABA" w:rsidRDefault="00F81449" w:rsidP="004F4301">
      <w:pPr>
        <w:pStyle w:val="Bullet0"/>
        <w:numPr>
          <w:ilvl w:val="0"/>
          <w:numId w:val="0"/>
        </w:numPr>
        <w:ind w:left="1134" w:right="-1"/>
        <w:jc w:val="both"/>
      </w:pPr>
      <w:r w:rsidRPr="00C15ABA">
        <w:t>Surplus material shall be disposed of off-site or spoiled on site, as directed in writing by the Engineer, in accordance with the provision of PSD 5.2.2.3.</w:t>
      </w:r>
    </w:p>
    <w:p w14:paraId="2BEE23AE" w14:textId="77777777" w:rsidR="00F81449" w:rsidRPr="00C15ABA" w:rsidRDefault="00F81449" w:rsidP="004F430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jc w:val="both"/>
        <w:rPr>
          <w:rFonts w:ascii="Arial" w:hAnsi="Arial" w:cs="Arial"/>
          <w:lang w:eastAsia="en-US"/>
        </w:rPr>
      </w:pPr>
    </w:p>
    <w:p w14:paraId="69DB99DC" w14:textId="77777777" w:rsidR="00F81449" w:rsidRPr="007518CA" w:rsidRDefault="00F81449" w:rsidP="00D23A4F">
      <w:pPr>
        <w:pStyle w:val="PSLevel3"/>
      </w:pPr>
      <w:bookmarkStart w:id="208" w:name="_Toc391214489"/>
      <w:bookmarkStart w:id="209" w:name="_Toc391560388"/>
      <w:r w:rsidRPr="007518CA">
        <w:t>PSDB 5.7</w:t>
      </w:r>
      <w:r w:rsidRPr="007518CA">
        <w:tab/>
        <w:t>COMPACTION OF TRENCH BACKFILL</w:t>
      </w:r>
      <w:bookmarkEnd w:id="208"/>
      <w:bookmarkEnd w:id="209"/>
    </w:p>
    <w:p w14:paraId="28AA69FC" w14:textId="77777777" w:rsidR="00F81449" w:rsidRPr="00C15ABA" w:rsidRDefault="00F81449" w:rsidP="00D23A4F">
      <w:pPr>
        <w:pStyle w:val="PSLevel4"/>
      </w:pPr>
      <w:r w:rsidRPr="00C15ABA">
        <w:t>PSDB 5.7.1</w:t>
      </w:r>
      <w:r w:rsidRPr="00C15ABA">
        <w:tab/>
      </w:r>
      <w:r w:rsidRPr="004F4301">
        <w:t>Areas not Subject to Traffic Loads (Sub-Clause 5.7.1)</w:t>
      </w:r>
    </w:p>
    <w:p w14:paraId="2CB0B2F4" w14:textId="77777777" w:rsidR="00F81449" w:rsidRPr="00C15ABA" w:rsidRDefault="00F81449" w:rsidP="004F4301">
      <w:pPr>
        <w:pStyle w:val="Bullet0"/>
        <w:numPr>
          <w:ilvl w:val="0"/>
          <w:numId w:val="0"/>
        </w:numPr>
        <w:ind w:left="1134" w:right="-1"/>
        <w:jc w:val="both"/>
      </w:pPr>
      <w:r w:rsidRPr="00C15ABA">
        <w:t>Sand backfilling shall be compacted to 100 percent modified AASHTO maximum density.</w:t>
      </w:r>
    </w:p>
    <w:p w14:paraId="11CDFC48" w14:textId="77777777" w:rsidR="00F81449" w:rsidRPr="00C15ABA" w:rsidRDefault="00F81449" w:rsidP="004F430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jc w:val="both"/>
        <w:rPr>
          <w:rFonts w:ascii="Arial" w:hAnsi="Arial" w:cs="Arial"/>
          <w:lang w:eastAsia="en-US"/>
        </w:rPr>
      </w:pPr>
    </w:p>
    <w:p w14:paraId="26540E21" w14:textId="77777777" w:rsidR="00F81449" w:rsidRPr="00C15ABA" w:rsidRDefault="00F81449" w:rsidP="00D23A4F">
      <w:pPr>
        <w:pStyle w:val="PSLevel4"/>
      </w:pPr>
      <w:r w:rsidRPr="00C15ABA">
        <w:t>PSDB 5.7.2</w:t>
      </w:r>
      <w:r w:rsidRPr="00C15ABA">
        <w:tab/>
      </w:r>
      <w:r w:rsidRPr="004F4301">
        <w:t>Areas subject to Traffic Loads (Sub-Clause 5.7.2)</w:t>
      </w:r>
    </w:p>
    <w:p w14:paraId="01AED5C5" w14:textId="77777777" w:rsidR="00F81449" w:rsidRPr="00C15ABA" w:rsidRDefault="00F81449" w:rsidP="004F4301">
      <w:pPr>
        <w:pStyle w:val="Bullet0"/>
        <w:numPr>
          <w:ilvl w:val="0"/>
          <w:numId w:val="0"/>
        </w:numPr>
        <w:ind w:left="1134" w:right="-1"/>
        <w:jc w:val="both"/>
      </w:pPr>
      <w:r w:rsidRPr="00C15ABA">
        <w:t xml:space="preserve">The provisions of Sub-Clause 5.7.2 </w:t>
      </w:r>
      <w:proofErr w:type="gramStart"/>
      <w:r w:rsidRPr="00C15ABA">
        <w:t>with regard to</w:t>
      </w:r>
      <w:proofErr w:type="gramEnd"/>
      <w:r w:rsidRPr="00C15ABA">
        <w:t xml:space="preserve"> compaction of trenches shall be applicable to all trenches in road reserves.  Sand backfilling shall be compacted to 100 percent modified AASHTO maximum density.</w:t>
      </w:r>
      <w:bookmarkStart w:id="210" w:name="_Toc391214490"/>
      <w:bookmarkStart w:id="211" w:name="_Toc391560389"/>
    </w:p>
    <w:p w14:paraId="2B4B8883" w14:textId="77777777" w:rsidR="00F81449" w:rsidRPr="00C15ABA" w:rsidRDefault="00F81449" w:rsidP="00072216">
      <w:pPr>
        <w:jc w:val="both"/>
        <w:rPr>
          <w:rFonts w:ascii="Arial" w:hAnsi="Arial" w:cs="Arial"/>
        </w:rPr>
      </w:pPr>
    </w:p>
    <w:p w14:paraId="0BC0C7F0" w14:textId="77777777" w:rsidR="00F81449" w:rsidRPr="00816C60" w:rsidRDefault="00F81449" w:rsidP="00816C60">
      <w:pPr>
        <w:pStyle w:val="PSLevel2"/>
      </w:pPr>
      <w:r w:rsidRPr="00816C60">
        <w:t>PSDB 7</w:t>
      </w:r>
      <w:r w:rsidRPr="00816C60">
        <w:tab/>
      </w:r>
      <w:r w:rsidRPr="00816C60">
        <w:tab/>
        <w:t>TESTING</w:t>
      </w:r>
    </w:p>
    <w:p w14:paraId="7DC2EB18" w14:textId="77777777" w:rsidR="00F81449" w:rsidRPr="00C15ABA" w:rsidRDefault="00F81449" w:rsidP="00D23A4F">
      <w:pPr>
        <w:pStyle w:val="PSLevel3"/>
      </w:pPr>
      <w:r w:rsidRPr="00C15ABA">
        <w:t xml:space="preserve">PSDB 7.1 </w:t>
      </w:r>
      <w:r w:rsidRPr="00C15ABA">
        <w:tab/>
        <w:t>TESTING</w:t>
      </w:r>
    </w:p>
    <w:p w14:paraId="39C1FEAA" w14:textId="77777777" w:rsidR="00F81449" w:rsidRPr="00C15ABA" w:rsidRDefault="00F81449" w:rsidP="004F4301">
      <w:pPr>
        <w:pStyle w:val="Bullet0"/>
        <w:numPr>
          <w:ilvl w:val="0"/>
          <w:numId w:val="0"/>
        </w:numPr>
        <w:ind w:left="1134" w:right="-1"/>
        <w:jc w:val="both"/>
      </w:pPr>
      <w:r w:rsidRPr="00C15ABA">
        <w:t>Replace Clause 7.1 with the following:</w:t>
      </w:r>
    </w:p>
    <w:p w14:paraId="62539ED7" w14:textId="77777777" w:rsidR="00F81449" w:rsidRPr="00C15ABA" w:rsidRDefault="00F81449" w:rsidP="004F4301">
      <w:pPr>
        <w:pStyle w:val="Bullet0"/>
        <w:numPr>
          <w:ilvl w:val="0"/>
          <w:numId w:val="0"/>
        </w:numPr>
        <w:ind w:left="1134" w:right="-1"/>
        <w:jc w:val="both"/>
      </w:pPr>
    </w:p>
    <w:p w14:paraId="3D018B34" w14:textId="77777777" w:rsidR="00F81449" w:rsidRPr="00C15ABA" w:rsidRDefault="00F81449" w:rsidP="004F4301">
      <w:pPr>
        <w:pStyle w:val="Bullet0"/>
        <w:numPr>
          <w:ilvl w:val="0"/>
          <w:numId w:val="0"/>
        </w:numPr>
        <w:ind w:left="1134" w:right="-1"/>
        <w:jc w:val="both"/>
      </w:pPr>
      <w:r w:rsidRPr="00C15ABA">
        <w:t>"As part of the process control the Contractor shall be responsible for all tests on the backfilling of pipe trenches.  Testing shall be carried out at not less than the following frequencies:</w:t>
      </w:r>
    </w:p>
    <w:p w14:paraId="7F460F58" w14:textId="77777777" w:rsidR="00F81449" w:rsidRPr="00C15ABA" w:rsidRDefault="00F81449" w:rsidP="004F4301">
      <w:pPr>
        <w:pStyle w:val="Bullet0"/>
        <w:numPr>
          <w:ilvl w:val="0"/>
          <w:numId w:val="0"/>
        </w:numPr>
        <w:ind w:left="1134" w:right="-1"/>
        <w:jc w:val="both"/>
      </w:pPr>
    </w:p>
    <w:p w14:paraId="3DC7B1C8" w14:textId="77777777" w:rsidR="00F81449" w:rsidRDefault="00F81449" w:rsidP="004F4301">
      <w:pPr>
        <w:pStyle w:val="Bullet0"/>
        <w:numPr>
          <w:ilvl w:val="0"/>
          <w:numId w:val="0"/>
        </w:numPr>
        <w:ind w:left="1134" w:right="-1"/>
        <w:jc w:val="both"/>
      </w:pPr>
      <w:r w:rsidRPr="00C15ABA">
        <w:lastRenderedPageBreak/>
        <w:t>One test for every layer of backfill for road crossings and one test for every layer of backfill for every 50-metre length of trench elsewhere."</w:t>
      </w:r>
    </w:p>
    <w:p w14:paraId="30FC2797" w14:textId="77777777" w:rsidR="00F81449" w:rsidRPr="00C15ABA" w:rsidRDefault="00F81449" w:rsidP="004F4301">
      <w:pPr>
        <w:pStyle w:val="Bullet0"/>
        <w:numPr>
          <w:ilvl w:val="0"/>
          <w:numId w:val="0"/>
        </w:numPr>
        <w:ind w:left="1134" w:right="-1"/>
        <w:jc w:val="both"/>
      </w:pPr>
    </w:p>
    <w:p w14:paraId="54878ED7" w14:textId="77777777" w:rsidR="00F81449" w:rsidRPr="00816C60" w:rsidRDefault="00F81449" w:rsidP="00816C60">
      <w:pPr>
        <w:pStyle w:val="PSLevel2"/>
      </w:pPr>
      <w:r w:rsidRPr="00816C60">
        <w:t>PSDB 8</w:t>
      </w:r>
      <w:r w:rsidRPr="00816C60">
        <w:tab/>
        <w:t>MEASUREMENT AND PAYMENT</w:t>
      </w:r>
      <w:bookmarkEnd w:id="210"/>
      <w:bookmarkEnd w:id="211"/>
    </w:p>
    <w:p w14:paraId="6F7FB6C7" w14:textId="77777777" w:rsidR="00F81449" w:rsidRPr="00DC55AF" w:rsidRDefault="00F81449" w:rsidP="00D23A4F">
      <w:pPr>
        <w:pStyle w:val="PSLevel3"/>
      </w:pPr>
      <w:bookmarkStart w:id="212" w:name="_Toc391214491"/>
      <w:bookmarkStart w:id="213" w:name="_Toc391560390"/>
      <w:r w:rsidRPr="00DC55AF">
        <w:t>PSDB 8.3</w:t>
      </w:r>
      <w:r w:rsidRPr="00DC55AF">
        <w:tab/>
        <w:t>SCHEDULED ITEMS</w:t>
      </w:r>
      <w:bookmarkEnd w:id="212"/>
      <w:bookmarkEnd w:id="213"/>
    </w:p>
    <w:p w14:paraId="1193E6FC" w14:textId="77777777" w:rsidR="00F81449" w:rsidRPr="00C15ABA" w:rsidRDefault="00F81449" w:rsidP="00D23A4F">
      <w:pPr>
        <w:pStyle w:val="PSLevel4"/>
        <w:rPr>
          <w:u w:val="single"/>
        </w:rPr>
      </w:pPr>
      <w:bookmarkStart w:id="214" w:name="_Toc391214492"/>
      <w:bookmarkStart w:id="215" w:name="_Toc391560391"/>
      <w:r w:rsidRPr="00C15ABA">
        <w:t>PSDB 8.3.2</w:t>
      </w:r>
      <w:r w:rsidRPr="00C15ABA">
        <w:tab/>
      </w:r>
      <w:r w:rsidRPr="00C15ABA">
        <w:rPr>
          <w:u w:val="single"/>
        </w:rPr>
        <w:t>Excavation</w:t>
      </w:r>
      <w:bookmarkEnd w:id="214"/>
      <w:bookmarkEnd w:id="215"/>
    </w:p>
    <w:p w14:paraId="7210FA3B" w14:textId="77777777" w:rsidR="00F81449" w:rsidRPr="00C15ABA" w:rsidRDefault="00F81449" w:rsidP="002A0ED9">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s>
        <w:spacing w:after="120"/>
        <w:ind w:left="1418" w:hanging="1418"/>
        <w:jc w:val="both"/>
        <w:outlineLvl w:val="6"/>
        <w:rPr>
          <w:rFonts w:ascii="Arial" w:hAnsi="Arial" w:cs="Arial"/>
        </w:rPr>
      </w:pPr>
      <w:r w:rsidRPr="00C15ABA">
        <w:rPr>
          <w:rFonts w:ascii="Arial" w:hAnsi="Arial" w:cs="Arial"/>
        </w:rPr>
        <w:t xml:space="preserve">PSDB </w:t>
      </w:r>
      <w:proofErr w:type="gramStart"/>
      <w:r w:rsidRPr="00C15ABA">
        <w:rPr>
          <w:rFonts w:ascii="Arial" w:hAnsi="Arial" w:cs="Arial"/>
        </w:rPr>
        <w:t>8.3.2  (</w:t>
      </w:r>
      <w:proofErr w:type="gramEnd"/>
      <w:r w:rsidRPr="00C15ABA">
        <w:rPr>
          <w:rFonts w:ascii="Arial" w:hAnsi="Arial" w:cs="Arial"/>
        </w:rPr>
        <w:t xml:space="preserve">a) </w:t>
      </w:r>
      <w:r w:rsidRPr="00C15ABA">
        <w:rPr>
          <w:rFonts w:ascii="Arial" w:hAnsi="Arial" w:cs="Arial"/>
        </w:rPr>
        <w:tab/>
        <w:t xml:space="preserve">Excavate in all materials for trenches, dewater, backfill, compact and dispose of surplus </w:t>
      </w:r>
      <w:r>
        <w:rPr>
          <w:rFonts w:ascii="Arial" w:hAnsi="Arial" w:cs="Arial"/>
        </w:rPr>
        <w:tab/>
      </w:r>
      <w:r w:rsidRPr="00C15ABA">
        <w:rPr>
          <w:rFonts w:ascii="Arial" w:hAnsi="Arial" w:cs="Arial"/>
        </w:rPr>
        <w:t>material or unsuitable material</w:t>
      </w:r>
    </w:p>
    <w:p w14:paraId="105C9B7A" w14:textId="77777777" w:rsidR="00F81449" w:rsidRPr="00C15ABA" w:rsidRDefault="00F81449" w:rsidP="002A0ED9">
      <w:pPr>
        <w:pStyle w:val="Bullet0"/>
        <w:numPr>
          <w:ilvl w:val="0"/>
          <w:numId w:val="0"/>
        </w:numPr>
        <w:tabs>
          <w:tab w:val="left" w:pos="1560"/>
        </w:tabs>
        <w:ind w:left="1134" w:right="-1"/>
        <w:jc w:val="both"/>
      </w:pPr>
      <w:r>
        <w:tab/>
      </w:r>
      <w:r w:rsidRPr="00C15ABA">
        <w:t>Amend this item to read as follows:</w:t>
      </w:r>
    </w:p>
    <w:p w14:paraId="4BC55C7B" w14:textId="77777777" w:rsidR="00F81449" w:rsidRPr="00C15ABA" w:rsidRDefault="00F81449" w:rsidP="002A0ED9">
      <w:pPr>
        <w:pStyle w:val="Bullet0"/>
        <w:numPr>
          <w:ilvl w:val="0"/>
          <w:numId w:val="0"/>
        </w:numPr>
        <w:tabs>
          <w:tab w:val="left" w:pos="1560"/>
        </w:tabs>
        <w:ind w:left="1134" w:right="-1"/>
        <w:jc w:val="both"/>
      </w:pPr>
    </w:p>
    <w:p w14:paraId="6D79A742" w14:textId="77777777" w:rsidR="00F81449" w:rsidRPr="00C15ABA" w:rsidRDefault="00F81449" w:rsidP="002A0ED9">
      <w:pPr>
        <w:pStyle w:val="Bullet0"/>
        <w:numPr>
          <w:ilvl w:val="0"/>
          <w:numId w:val="0"/>
        </w:numPr>
        <w:tabs>
          <w:tab w:val="left" w:pos="1560"/>
        </w:tabs>
        <w:ind w:left="1560" w:right="-1" w:hanging="360"/>
        <w:jc w:val="both"/>
      </w:pPr>
      <w:r>
        <w:tab/>
      </w:r>
      <w:r w:rsidRPr="00C15ABA">
        <w:t>“Excavate in all materials for trenches, backfill, compact and dispose of surplus or unsuitable material, shoring and dewatering, for:</w:t>
      </w:r>
    </w:p>
    <w:p w14:paraId="6F12813D" w14:textId="77777777" w:rsidR="00F81449" w:rsidRPr="00C15ABA" w:rsidRDefault="00F81449" w:rsidP="002A0ED9">
      <w:pPr>
        <w:pStyle w:val="Bullet0"/>
        <w:numPr>
          <w:ilvl w:val="0"/>
          <w:numId w:val="0"/>
        </w:numPr>
        <w:tabs>
          <w:tab w:val="left" w:pos="1560"/>
        </w:tabs>
        <w:ind w:left="1134" w:right="-1"/>
        <w:jc w:val="both"/>
      </w:pPr>
    </w:p>
    <w:p w14:paraId="33F50183" w14:textId="77777777" w:rsidR="00F81449" w:rsidRPr="00C15ABA" w:rsidRDefault="00F81449" w:rsidP="002A0ED9">
      <w:pPr>
        <w:pStyle w:val="Bullet0"/>
        <w:numPr>
          <w:ilvl w:val="0"/>
          <w:numId w:val="0"/>
        </w:numPr>
        <w:tabs>
          <w:tab w:val="left" w:pos="1560"/>
        </w:tabs>
        <w:ind w:left="1560" w:right="-1" w:hanging="360"/>
        <w:jc w:val="both"/>
      </w:pPr>
      <w:r>
        <w:tab/>
      </w:r>
      <w:r w:rsidRPr="00C15ABA">
        <w:t>The Contractor’s attention is drawn to PSDB 5.1.5 for the shoring of pipe trenches and must be included in the rates.  All trenches deeper than 1,0m shall be shored.</w:t>
      </w:r>
    </w:p>
    <w:p w14:paraId="5947DE46" w14:textId="77777777" w:rsidR="00F81449" w:rsidRPr="00C15ABA" w:rsidRDefault="00F81449" w:rsidP="002A0ED9">
      <w:pPr>
        <w:pStyle w:val="Bullet0"/>
        <w:numPr>
          <w:ilvl w:val="0"/>
          <w:numId w:val="0"/>
        </w:numPr>
        <w:tabs>
          <w:tab w:val="left" w:pos="1560"/>
        </w:tabs>
        <w:ind w:left="1134" w:right="-1"/>
        <w:jc w:val="both"/>
      </w:pPr>
    </w:p>
    <w:p w14:paraId="3526FB8C" w14:textId="77777777" w:rsidR="00F81449" w:rsidRPr="00C15ABA" w:rsidRDefault="00F81449" w:rsidP="002A0ED9">
      <w:pPr>
        <w:pStyle w:val="Bullet0"/>
        <w:numPr>
          <w:ilvl w:val="0"/>
          <w:numId w:val="0"/>
        </w:numPr>
        <w:tabs>
          <w:tab w:val="left" w:pos="1560"/>
        </w:tabs>
        <w:ind w:left="1134" w:right="-1"/>
        <w:jc w:val="both"/>
      </w:pPr>
      <w:r>
        <w:tab/>
      </w:r>
      <w:r w:rsidRPr="00C15ABA">
        <w:t>The rate shall allow for any dewatering necessary.</w:t>
      </w:r>
    </w:p>
    <w:p w14:paraId="338CF4B7" w14:textId="77777777" w:rsidR="00F81449" w:rsidRPr="00C15ABA" w:rsidRDefault="00F81449" w:rsidP="002A0ED9">
      <w:pPr>
        <w:pStyle w:val="Bullet0"/>
        <w:numPr>
          <w:ilvl w:val="0"/>
          <w:numId w:val="0"/>
        </w:numPr>
        <w:tabs>
          <w:tab w:val="left" w:pos="1560"/>
        </w:tabs>
        <w:ind w:left="1134" w:right="-1"/>
        <w:jc w:val="both"/>
      </w:pPr>
    </w:p>
    <w:p w14:paraId="4194D591" w14:textId="77777777" w:rsidR="00F81449" w:rsidRPr="00C15ABA" w:rsidRDefault="00F81449" w:rsidP="002A0ED9">
      <w:pPr>
        <w:pStyle w:val="Bullet0"/>
        <w:numPr>
          <w:ilvl w:val="0"/>
          <w:numId w:val="0"/>
        </w:numPr>
        <w:tabs>
          <w:tab w:val="left" w:pos="1560"/>
        </w:tabs>
        <w:ind w:left="1560" w:right="-1" w:hanging="360"/>
        <w:jc w:val="both"/>
      </w:pPr>
      <w:r>
        <w:tab/>
      </w:r>
      <w:r w:rsidRPr="00C15ABA">
        <w:t>In addition, the provisions of 8.3.4 (a) shall be included for shoring with the amendments that shoring must take place on both sides of the trench.</w:t>
      </w:r>
    </w:p>
    <w:p w14:paraId="05D1E14A" w14:textId="77777777" w:rsidR="00F81449" w:rsidRPr="00C15ABA" w:rsidRDefault="00F81449" w:rsidP="002A0ED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jc w:val="both"/>
        <w:rPr>
          <w:rFonts w:ascii="Arial" w:hAnsi="Arial" w:cs="Arial"/>
          <w:lang w:eastAsia="en-US"/>
        </w:rPr>
      </w:pPr>
    </w:p>
    <w:p w14:paraId="5FBC7D8B" w14:textId="77777777" w:rsidR="00F81449" w:rsidRPr="00C15ABA" w:rsidRDefault="00F81449" w:rsidP="002A0ED9">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ind w:left="1560" w:hanging="1560"/>
        <w:jc w:val="both"/>
        <w:outlineLvl w:val="6"/>
        <w:rPr>
          <w:rFonts w:ascii="Arial" w:hAnsi="Arial" w:cs="Arial"/>
        </w:rPr>
      </w:pPr>
      <w:bookmarkStart w:id="216" w:name="_Toc391214493"/>
      <w:bookmarkStart w:id="217" w:name="_Toc391560392"/>
      <w:r w:rsidRPr="00C15ABA">
        <w:rPr>
          <w:rFonts w:ascii="Arial" w:hAnsi="Arial" w:cs="Arial"/>
        </w:rPr>
        <w:t>PSDB 8.3.2 (b)</w:t>
      </w:r>
      <w:r w:rsidRPr="00C15ABA">
        <w:rPr>
          <w:rFonts w:ascii="Arial" w:hAnsi="Arial" w:cs="Arial"/>
        </w:rPr>
        <w:tab/>
      </w:r>
      <w:r w:rsidRPr="002A0ED9">
        <w:rPr>
          <w:rFonts w:ascii="Arial" w:eastAsia="ITC Avant Garde Gothic" w:hAnsi="Arial" w:cs="Arial"/>
          <w:lang w:eastAsia="en-US"/>
        </w:rPr>
        <w:t>Extra-over item (a) above for:</w:t>
      </w:r>
      <w:bookmarkEnd w:id="216"/>
      <w:bookmarkEnd w:id="217"/>
    </w:p>
    <w:p w14:paraId="5D291709" w14:textId="77777777" w:rsidR="00F81449" w:rsidRPr="00C15ABA" w:rsidRDefault="00F81449" w:rsidP="002A0ED9">
      <w:pPr>
        <w:pStyle w:val="Bullet0"/>
        <w:numPr>
          <w:ilvl w:val="0"/>
          <w:numId w:val="0"/>
        </w:numPr>
        <w:tabs>
          <w:tab w:val="left" w:pos="1560"/>
        </w:tabs>
        <w:ind w:left="1560" w:right="-1" w:hanging="360"/>
        <w:jc w:val="both"/>
      </w:pPr>
      <w:r>
        <w:tab/>
      </w:r>
      <w:r w:rsidRPr="00C15ABA">
        <w:t>Remove (1) and (2) and replace with the following:</w:t>
      </w:r>
    </w:p>
    <w:p w14:paraId="0C65906F" w14:textId="77777777" w:rsidR="00F81449" w:rsidRPr="00C15ABA" w:rsidRDefault="00F81449" w:rsidP="002A0ED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jc w:val="both"/>
        <w:rPr>
          <w:rFonts w:ascii="Arial" w:hAnsi="Arial" w:cs="Arial"/>
          <w:lang w:eastAsia="en-US"/>
        </w:rPr>
      </w:pPr>
    </w:p>
    <w:p w14:paraId="2F62B5D6" w14:textId="77777777" w:rsidR="00F81449" w:rsidRPr="00C15ABA" w:rsidRDefault="00F81449" w:rsidP="002A0ED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560"/>
        <w:jc w:val="both"/>
        <w:rPr>
          <w:rFonts w:ascii="Arial" w:hAnsi="Arial" w:cs="Arial"/>
          <w:lang w:eastAsia="en-US"/>
        </w:rPr>
      </w:pPr>
      <w:proofErr w:type="spellStart"/>
      <w:r w:rsidRPr="00C15ABA">
        <w:rPr>
          <w:rFonts w:ascii="Arial" w:hAnsi="Arial" w:cs="Arial"/>
          <w:lang w:eastAsia="en-US"/>
        </w:rPr>
        <w:t>i</w:t>
      </w:r>
      <w:proofErr w:type="spellEnd"/>
      <w:r w:rsidRPr="00C15ABA">
        <w:rPr>
          <w:rFonts w:ascii="Arial" w:hAnsi="Arial" w:cs="Arial"/>
          <w:lang w:eastAsia="en-US"/>
        </w:rPr>
        <w:t>)</w:t>
      </w:r>
      <w:r w:rsidRPr="00C15ABA">
        <w:rPr>
          <w:rFonts w:ascii="Arial" w:hAnsi="Arial" w:cs="Arial"/>
          <w:lang w:eastAsia="en-US"/>
        </w:rPr>
        <w:tab/>
        <w:t>Hard rock excavation</w:t>
      </w:r>
    </w:p>
    <w:p w14:paraId="78E69F77" w14:textId="77777777" w:rsidR="00F81449" w:rsidRPr="00C15ABA" w:rsidRDefault="00F81449" w:rsidP="002A0ED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560"/>
        <w:jc w:val="both"/>
        <w:rPr>
          <w:rFonts w:ascii="Arial" w:hAnsi="Arial" w:cs="Arial"/>
          <w:lang w:eastAsia="en-US"/>
        </w:rPr>
      </w:pPr>
      <w:r w:rsidRPr="00C15ABA">
        <w:rPr>
          <w:rFonts w:ascii="Arial" w:hAnsi="Arial" w:cs="Arial"/>
          <w:lang w:eastAsia="en-US"/>
        </w:rPr>
        <w:t>iii)</w:t>
      </w:r>
      <w:r w:rsidRPr="00C15ABA">
        <w:rPr>
          <w:rFonts w:ascii="Arial" w:hAnsi="Arial" w:cs="Arial"/>
          <w:lang w:eastAsia="en-US"/>
        </w:rPr>
        <w:tab/>
        <w:t>Hand excavation</w:t>
      </w:r>
    </w:p>
    <w:p w14:paraId="4280986F" w14:textId="77777777" w:rsidR="00F81449" w:rsidRPr="00C15ABA" w:rsidRDefault="00F81449" w:rsidP="002A0ED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jc w:val="both"/>
        <w:rPr>
          <w:rFonts w:ascii="Arial" w:hAnsi="Arial" w:cs="Arial"/>
          <w:lang w:eastAsia="en-US"/>
        </w:rPr>
      </w:pPr>
    </w:p>
    <w:p w14:paraId="5A64AC12" w14:textId="77777777" w:rsidR="00F81449" w:rsidRPr="00C15ABA" w:rsidRDefault="00F81449" w:rsidP="002A0ED9">
      <w:pPr>
        <w:pStyle w:val="Bullet0"/>
        <w:numPr>
          <w:ilvl w:val="0"/>
          <w:numId w:val="0"/>
        </w:numPr>
        <w:tabs>
          <w:tab w:val="left" w:pos="1560"/>
        </w:tabs>
        <w:ind w:left="1560" w:right="-1" w:hanging="360"/>
        <w:jc w:val="both"/>
      </w:pPr>
      <w:r>
        <w:tab/>
      </w:r>
      <w:r w:rsidRPr="00C15ABA">
        <w:t xml:space="preserve">Hand excavation and hard rock excavation will only be paid when written permission is obtained from the Engineer prior to the excavation operation </w:t>
      </w:r>
      <w:proofErr w:type="gramStart"/>
      <w:r w:rsidRPr="00C15ABA">
        <w:t>actually commencing</w:t>
      </w:r>
      <w:proofErr w:type="gramEnd"/>
      <w:r w:rsidRPr="00C15ABA">
        <w:t>.</w:t>
      </w:r>
    </w:p>
    <w:p w14:paraId="632A0EE5" w14:textId="77777777" w:rsidR="00F81449" w:rsidRPr="00C15ABA" w:rsidRDefault="00F81449" w:rsidP="002A0ED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jc w:val="both"/>
        <w:rPr>
          <w:rFonts w:ascii="Arial" w:hAnsi="Arial" w:cs="Arial"/>
          <w:color w:val="FF0000"/>
          <w:highlight w:val="yellow"/>
          <w:lang w:eastAsia="en-US"/>
        </w:rPr>
      </w:pPr>
    </w:p>
    <w:p w14:paraId="5F8A57A8" w14:textId="77777777" w:rsidR="00F81449" w:rsidRPr="00C15ABA" w:rsidRDefault="00F81449" w:rsidP="002A0ED9">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ind w:left="1560" w:hanging="1560"/>
        <w:jc w:val="both"/>
        <w:outlineLvl w:val="5"/>
        <w:rPr>
          <w:rFonts w:ascii="Arial" w:hAnsi="Arial" w:cs="Arial"/>
        </w:rPr>
      </w:pPr>
      <w:r w:rsidRPr="00C15ABA">
        <w:rPr>
          <w:rFonts w:ascii="Arial" w:hAnsi="Arial" w:cs="Arial"/>
        </w:rPr>
        <w:t>PSDB 8.3.4 (c)</w:t>
      </w:r>
      <w:r w:rsidRPr="00C15ABA">
        <w:rPr>
          <w:rFonts w:ascii="Arial" w:hAnsi="Arial" w:cs="Arial"/>
        </w:rPr>
        <w:tab/>
      </w:r>
      <w:r w:rsidRPr="00C15ABA">
        <w:rPr>
          <w:rFonts w:ascii="Arial" w:hAnsi="Arial" w:cs="Arial"/>
          <w:u w:val="single"/>
        </w:rPr>
        <w:t>Excavate by hand in all materials to verify existing services and backfill (New Clause)</w:t>
      </w:r>
      <w:r w:rsidRPr="00C15ABA">
        <w:rPr>
          <w:rFonts w:ascii="Arial" w:hAnsi="Arial" w:cs="Arial"/>
        </w:rPr>
        <w:t xml:space="preserve"> </w:t>
      </w:r>
    </w:p>
    <w:p w14:paraId="5951BA85" w14:textId="77777777" w:rsidR="00F81449" w:rsidRPr="00C15ABA" w:rsidRDefault="00F81449" w:rsidP="002A0ED9">
      <w:pPr>
        <w:pStyle w:val="Bullet0"/>
        <w:numPr>
          <w:ilvl w:val="0"/>
          <w:numId w:val="0"/>
        </w:numPr>
        <w:tabs>
          <w:tab w:val="left" w:pos="1560"/>
        </w:tabs>
        <w:ind w:left="1560" w:right="-1" w:hanging="360"/>
        <w:jc w:val="both"/>
      </w:pPr>
      <w:r>
        <w:tab/>
      </w:r>
      <w:r w:rsidRPr="00C15ABA">
        <w:t xml:space="preserve">Measurement shall be the cubic metres </w:t>
      </w:r>
      <w:proofErr w:type="gramStart"/>
      <w:r w:rsidRPr="00C15ABA">
        <w:t>actually excavated</w:t>
      </w:r>
      <w:proofErr w:type="gramEnd"/>
      <w:r w:rsidRPr="00C15ABA">
        <w:t xml:space="preserve"> by hand to expose the services or hand excavations as directed by the Engineer.</w:t>
      </w:r>
    </w:p>
    <w:p w14:paraId="2F6D6F23" w14:textId="77777777" w:rsidR="00F81449" w:rsidRPr="00C15ABA" w:rsidRDefault="00F81449" w:rsidP="002A0ED9">
      <w:pPr>
        <w:pStyle w:val="Bullet0"/>
        <w:numPr>
          <w:ilvl w:val="0"/>
          <w:numId w:val="0"/>
        </w:numPr>
        <w:tabs>
          <w:tab w:val="left" w:pos="1560"/>
        </w:tabs>
        <w:ind w:left="1560" w:right="-1" w:hanging="360"/>
        <w:jc w:val="both"/>
      </w:pPr>
    </w:p>
    <w:p w14:paraId="144D5DFF" w14:textId="77777777" w:rsidR="00F81449" w:rsidRPr="00C15ABA" w:rsidRDefault="00F81449" w:rsidP="002A0ED9">
      <w:pPr>
        <w:pStyle w:val="Bullet0"/>
        <w:numPr>
          <w:ilvl w:val="0"/>
          <w:numId w:val="0"/>
        </w:numPr>
        <w:tabs>
          <w:tab w:val="left" w:pos="1560"/>
        </w:tabs>
        <w:ind w:left="1560" w:right="-1" w:hanging="360"/>
        <w:jc w:val="both"/>
      </w:pPr>
      <w:r>
        <w:tab/>
      </w:r>
      <w:r w:rsidRPr="00C15ABA">
        <w:t>The rate shall cover the additional cost of care in excavation necessitated by the presence of the service.</w:t>
      </w:r>
    </w:p>
    <w:p w14:paraId="771BAFAA" w14:textId="77777777" w:rsidR="00F81449" w:rsidRPr="00C15ABA" w:rsidRDefault="00F81449" w:rsidP="002A0ED9">
      <w:pPr>
        <w:pStyle w:val="Bullet0"/>
        <w:numPr>
          <w:ilvl w:val="0"/>
          <w:numId w:val="0"/>
        </w:numPr>
        <w:tabs>
          <w:tab w:val="left" w:pos="1560"/>
        </w:tabs>
        <w:ind w:left="1560" w:right="-1" w:hanging="360"/>
        <w:jc w:val="both"/>
      </w:pPr>
    </w:p>
    <w:p w14:paraId="7C2EF727" w14:textId="77777777" w:rsidR="00F81449" w:rsidRPr="00C15ABA" w:rsidRDefault="00F81449" w:rsidP="002A0ED9">
      <w:pPr>
        <w:pStyle w:val="Bullet0"/>
        <w:numPr>
          <w:ilvl w:val="0"/>
          <w:numId w:val="0"/>
        </w:numPr>
        <w:tabs>
          <w:tab w:val="left" w:pos="1560"/>
        </w:tabs>
        <w:ind w:left="1560" w:right="-1" w:hanging="360"/>
        <w:jc w:val="both"/>
      </w:pPr>
      <w:r>
        <w:tab/>
      </w:r>
      <w:r w:rsidRPr="00C15ABA">
        <w:t>Excavations by hand will only be paid upon written order by the Engineer to perform excavations by hand.</w:t>
      </w:r>
    </w:p>
    <w:p w14:paraId="30CC90AD" w14:textId="77777777" w:rsidR="00F81449" w:rsidRPr="00C15ABA" w:rsidRDefault="00F81449" w:rsidP="002A0ED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jc w:val="both"/>
        <w:rPr>
          <w:rFonts w:ascii="Arial" w:hAnsi="Arial" w:cs="Arial"/>
          <w:lang w:eastAsia="en-US"/>
        </w:rPr>
      </w:pPr>
    </w:p>
    <w:p w14:paraId="32D6F9EA" w14:textId="77777777" w:rsidR="00F81449" w:rsidRPr="002A0ED9" w:rsidRDefault="00F81449" w:rsidP="002A0ED9">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560"/>
        <w:jc w:val="both"/>
        <w:rPr>
          <w:rFonts w:ascii="Arial" w:hAnsi="Arial" w:cs="Arial"/>
          <w:b/>
          <w:u w:val="words"/>
          <w:lang w:eastAsia="en-US"/>
        </w:rPr>
      </w:pPr>
      <w:r w:rsidRPr="002A0ED9">
        <w:rPr>
          <w:rFonts w:ascii="Arial" w:hAnsi="Arial" w:cs="Arial"/>
          <w:b/>
          <w:u w:val="words"/>
          <w:lang w:eastAsia="en-US"/>
        </w:rPr>
        <w:t>Item</w:t>
      </w:r>
      <w:r w:rsidRPr="002A0ED9">
        <w:rPr>
          <w:rFonts w:ascii="Arial" w:hAnsi="Arial" w:cs="Arial"/>
          <w:b/>
          <w:u w:val="words"/>
          <w:lang w:eastAsia="en-US"/>
        </w:rPr>
        <w:tab/>
        <w:t>Unit</w:t>
      </w:r>
    </w:p>
    <w:p w14:paraId="7C3E6144" w14:textId="77777777" w:rsidR="00F81449" w:rsidRPr="00C15ABA" w:rsidRDefault="00F81449" w:rsidP="002A0ED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560"/>
        <w:jc w:val="both"/>
        <w:rPr>
          <w:rFonts w:ascii="Arial" w:hAnsi="Arial" w:cs="Arial"/>
          <w:b/>
        </w:rPr>
      </w:pPr>
      <w:r w:rsidRPr="00C15ABA">
        <w:rPr>
          <w:rFonts w:ascii="Arial" w:hAnsi="Arial" w:cs="Arial"/>
          <w:b/>
        </w:rPr>
        <w:t>Excavate by hand in all materials to verify existing services and backfill</w:t>
      </w:r>
      <w:r w:rsidRPr="00C15ABA">
        <w:rPr>
          <w:rFonts w:ascii="Arial" w:hAnsi="Arial" w:cs="Arial"/>
          <w:b/>
        </w:rPr>
        <w:tab/>
        <w:t>m³</w:t>
      </w:r>
    </w:p>
    <w:p w14:paraId="0026770D" w14:textId="77777777" w:rsidR="00F81449" w:rsidRPr="00C15ABA" w:rsidRDefault="00F81449" w:rsidP="002A0ED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jc w:val="both"/>
        <w:rPr>
          <w:rFonts w:ascii="Arial" w:hAnsi="Arial" w:cs="Arial"/>
          <w:lang w:eastAsia="en-US"/>
        </w:rPr>
      </w:pPr>
    </w:p>
    <w:p w14:paraId="5EB1DF40" w14:textId="77777777" w:rsidR="00F81449" w:rsidRPr="00C15ABA" w:rsidRDefault="00F81449" w:rsidP="006742D8">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ind w:left="1560" w:hanging="1560"/>
        <w:jc w:val="both"/>
        <w:outlineLvl w:val="5"/>
        <w:rPr>
          <w:rFonts w:ascii="Arial" w:hAnsi="Arial" w:cs="Arial"/>
        </w:rPr>
      </w:pPr>
      <w:r w:rsidRPr="00C15ABA">
        <w:rPr>
          <w:rFonts w:ascii="Arial" w:hAnsi="Arial" w:cs="Arial"/>
        </w:rPr>
        <w:t>PSDB 8.3.4 (d)</w:t>
      </w:r>
      <w:r w:rsidRPr="00C15ABA">
        <w:rPr>
          <w:rFonts w:ascii="Arial" w:hAnsi="Arial" w:cs="Arial"/>
        </w:rPr>
        <w:tab/>
      </w:r>
      <w:r w:rsidRPr="006742D8">
        <w:rPr>
          <w:rFonts w:ascii="Arial" w:hAnsi="Arial" w:cs="Arial"/>
          <w:u w:val="single"/>
        </w:rPr>
        <w:t>Excavate by hand in all materials to expose existing services for removal (New Clause)</w:t>
      </w:r>
      <w:r w:rsidRPr="00C15ABA">
        <w:rPr>
          <w:rFonts w:ascii="Arial" w:hAnsi="Arial" w:cs="Arial"/>
        </w:rPr>
        <w:t xml:space="preserve"> </w:t>
      </w:r>
    </w:p>
    <w:p w14:paraId="68CE7690" w14:textId="77777777" w:rsidR="00F81449" w:rsidRPr="00C15ABA" w:rsidRDefault="00F81449" w:rsidP="002A0ED9">
      <w:pPr>
        <w:pStyle w:val="Bullet0"/>
        <w:numPr>
          <w:ilvl w:val="0"/>
          <w:numId w:val="0"/>
        </w:numPr>
        <w:tabs>
          <w:tab w:val="left" w:pos="1560"/>
        </w:tabs>
        <w:ind w:left="1560" w:right="-1" w:hanging="360"/>
        <w:jc w:val="both"/>
      </w:pPr>
      <w:r>
        <w:tab/>
      </w:r>
      <w:r w:rsidRPr="00C15ABA">
        <w:t xml:space="preserve">Measurement shall be the cubic metres </w:t>
      </w:r>
      <w:proofErr w:type="gramStart"/>
      <w:r w:rsidRPr="00C15ABA">
        <w:t>actually excavated</w:t>
      </w:r>
      <w:proofErr w:type="gramEnd"/>
      <w:r w:rsidRPr="00C15ABA">
        <w:t xml:space="preserve"> by hand to expose the services sufficient for its removal and subsequent backfilling.</w:t>
      </w:r>
    </w:p>
    <w:p w14:paraId="53A75225" w14:textId="77777777" w:rsidR="00F81449" w:rsidRPr="00C15ABA" w:rsidRDefault="00F81449" w:rsidP="002A0ED9">
      <w:pPr>
        <w:pStyle w:val="Bullet0"/>
        <w:numPr>
          <w:ilvl w:val="0"/>
          <w:numId w:val="0"/>
        </w:numPr>
        <w:tabs>
          <w:tab w:val="left" w:pos="1560"/>
        </w:tabs>
        <w:ind w:left="1560" w:right="-1" w:hanging="360"/>
        <w:jc w:val="both"/>
      </w:pPr>
    </w:p>
    <w:p w14:paraId="55073B7E" w14:textId="77777777" w:rsidR="00F81449" w:rsidRPr="00C15ABA" w:rsidRDefault="00F81449" w:rsidP="002A0ED9">
      <w:pPr>
        <w:pStyle w:val="Bullet0"/>
        <w:numPr>
          <w:ilvl w:val="0"/>
          <w:numId w:val="0"/>
        </w:numPr>
        <w:tabs>
          <w:tab w:val="left" w:pos="1560"/>
        </w:tabs>
        <w:ind w:left="1560" w:right="-1" w:hanging="360"/>
        <w:jc w:val="both"/>
      </w:pPr>
      <w:r>
        <w:tab/>
      </w:r>
      <w:r w:rsidRPr="00C15ABA">
        <w:t>The rate shall cover the additional cost of care in excavation necessitated by the presence of the service. No additional excavation and backfilling shall be paid for when a new pipe is to be placed in the same location as the existing pipe.</w:t>
      </w:r>
    </w:p>
    <w:p w14:paraId="118239C0" w14:textId="77777777" w:rsidR="00F81449" w:rsidRPr="00C15ABA" w:rsidRDefault="00F81449" w:rsidP="002A0ED9">
      <w:pPr>
        <w:pStyle w:val="Bullet0"/>
        <w:numPr>
          <w:ilvl w:val="0"/>
          <w:numId w:val="0"/>
        </w:numPr>
        <w:tabs>
          <w:tab w:val="left" w:pos="1560"/>
        </w:tabs>
        <w:ind w:left="1560" w:right="-1" w:hanging="360"/>
        <w:jc w:val="both"/>
      </w:pPr>
    </w:p>
    <w:p w14:paraId="4BEE4095" w14:textId="77777777" w:rsidR="00F81449" w:rsidRPr="00C15ABA" w:rsidRDefault="00F81449" w:rsidP="002A0ED9">
      <w:pPr>
        <w:pStyle w:val="Bullet0"/>
        <w:numPr>
          <w:ilvl w:val="0"/>
          <w:numId w:val="0"/>
        </w:numPr>
        <w:tabs>
          <w:tab w:val="left" w:pos="1560"/>
        </w:tabs>
        <w:ind w:left="1560" w:right="-1" w:hanging="360"/>
        <w:jc w:val="both"/>
      </w:pPr>
      <w:r>
        <w:tab/>
      </w:r>
      <w:r w:rsidRPr="00C15ABA">
        <w:t>The cost for removing the pipe is to be paid for elsewhere.</w:t>
      </w:r>
    </w:p>
    <w:p w14:paraId="0E307910" w14:textId="77777777" w:rsidR="00F81449" w:rsidRPr="00C15ABA" w:rsidRDefault="00F81449" w:rsidP="002A0ED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jc w:val="both"/>
        <w:rPr>
          <w:rFonts w:ascii="Arial" w:hAnsi="Arial" w:cs="Arial"/>
          <w:lang w:eastAsia="en-US"/>
        </w:rPr>
      </w:pPr>
    </w:p>
    <w:p w14:paraId="74A1019F" w14:textId="77777777" w:rsidR="00F81449" w:rsidRPr="002A0ED9" w:rsidRDefault="00F81449" w:rsidP="002A0ED9">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560"/>
        <w:jc w:val="both"/>
        <w:rPr>
          <w:rFonts w:ascii="Arial" w:hAnsi="Arial" w:cs="Arial"/>
          <w:b/>
          <w:u w:val="words"/>
          <w:lang w:eastAsia="en-US"/>
        </w:rPr>
      </w:pPr>
      <w:r w:rsidRPr="002A0ED9">
        <w:rPr>
          <w:rFonts w:ascii="Arial" w:hAnsi="Arial" w:cs="Arial"/>
          <w:b/>
          <w:u w:val="words"/>
          <w:lang w:eastAsia="en-US"/>
        </w:rPr>
        <w:t>Item</w:t>
      </w:r>
      <w:r w:rsidRPr="002A0ED9">
        <w:rPr>
          <w:rFonts w:ascii="Arial" w:hAnsi="Arial" w:cs="Arial"/>
          <w:b/>
          <w:u w:val="words"/>
          <w:lang w:eastAsia="en-US"/>
        </w:rPr>
        <w:tab/>
        <w:t>Unit</w:t>
      </w:r>
    </w:p>
    <w:p w14:paraId="5FC83469" w14:textId="77777777" w:rsidR="00F81449" w:rsidRPr="00C15ABA" w:rsidRDefault="00F81449" w:rsidP="006742D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560"/>
        <w:jc w:val="both"/>
        <w:rPr>
          <w:rFonts w:ascii="Arial" w:hAnsi="Arial" w:cs="Arial"/>
          <w:b/>
        </w:rPr>
      </w:pPr>
      <w:r w:rsidRPr="00C15ABA">
        <w:rPr>
          <w:rFonts w:ascii="Arial" w:hAnsi="Arial" w:cs="Arial"/>
          <w:b/>
        </w:rPr>
        <w:t>Excavation by hand in all materials to expose pipe for removal and backfill</w:t>
      </w:r>
      <w:r w:rsidRPr="00C15ABA">
        <w:rPr>
          <w:rFonts w:ascii="Arial" w:hAnsi="Arial" w:cs="Arial"/>
          <w:b/>
        </w:rPr>
        <w:tab/>
        <w:t>m³</w:t>
      </w:r>
    </w:p>
    <w:p w14:paraId="1E8F7F88" w14:textId="77777777" w:rsidR="00F81449" w:rsidRPr="00C15ABA" w:rsidRDefault="00F81449" w:rsidP="006742D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jc w:val="both"/>
        <w:rPr>
          <w:rFonts w:ascii="Arial" w:hAnsi="Arial" w:cs="Arial"/>
          <w:lang w:eastAsia="en-US"/>
        </w:rPr>
      </w:pPr>
    </w:p>
    <w:p w14:paraId="021C40A7" w14:textId="77777777" w:rsidR="00F81449" w:rsidRPr="00C15ABA" w:rsidRDefault="00F81449" w:rsidP="00D23A4F">
      <w:pPr>
        <w:pStyle w:val="PSLevel4"/>
      </w:pPr>
      <w:r w:rsidRPr="00C15ABA">
        <w:lastRenderedPageBreak/>
        <w:t>PSDB 8.3.5</w:t>
      </w:r>
      <w:r w:rsidRPr="00C15ABA">
        <w:tab/>
      </w:r>
      <w:r w:rsidRPr="006742D8">
        <w:t>Existing Services that Intersect or Adjoin a Pipe Trench</w:t>
      </w:r>
    </w:p>
    <w:p w14:paraId="10E8FBA5" w14:textId="77777777" w:rsidR="00F81449" w:rsidRPr="00C15ABA" w:rsidRDefault="00F81449" w:rsidP="006742D8">
      <w:pPr>
        <w:pStyle w:val="Bullet0"/>
        <w:numPr>
          <w:ilvl w:val="0"/>
          <w:numId w:val="0"/>
        </w:numPr>
        <w:ind w:left="1134" w:right="-1"/>
        <w:jc w:val="both"/>
      </w:pPr>
      <w:r w:rsidRPr="00C15ABA">
        <w:t xml:space="preserve">The rate for an item scheduled in terms of (a) and (b) shall in addition to items </w:t>
      </w:r>
      <w:proofErr w:type="spellStart"/>
      <w:r w:rsidRPr="00C15ABA">
        <w:t>i</w:t>
      </w:r>
      <w:proofErr w:type="spellEnd"/>
      <w:r w:rsidRPr="00C15ABA">
        <w:t>) to iv) cover any additional costs in adhering to the requirements stipulated in the wayleave conditions, including excavation by hand if required.</w:t>
      </w:r>
    </w:p>
    <w:p w14:paraId="550AAC87" w14:textId="77777777" w:rsidR="00F81449" w:rsidRPr="00C15ABA" w:rsidRDefault="00F81449" w:rsidP="006742D8">
      <w:pPr>
        <w:pStyle w:val="Bullet0"/>
        <w:numPr>
          <w:ilvl w:val="0"/>
          <w:numId w:val="0"/>
        </w:numPr>
        <w:ind w:left="1134" w:right="-1"/>
        <w:jc w:val="both"/>
      </w:pPr>
    </w:p>
    <w:p w14:paraId="1589A1BE" w14:textId="77777777" w:rsidR="00F81449" w:rsidRPr="00C15ABA" w:rsidRDefault="00F81449" w:rsidP="006742D8">
      <w:pPr>
        <w:pStyle w:val="Bullet0"/>
        <w:numPr>
          <w:ilvl w:val="0"/>
          <w:numId w:val="0"/>
        </w:numPr>
        <w:ind w:left="1134" w:right="-1"/>
        <w:jc w:val="both"/>
      </w:pPr>
      <w:r w:rsidRPr="00C15ABA">
        <w:t>Replace the dimension “200 mm” in the last sentence of paragraph (a) with “500 mm”.</w:t>
      </w:r>
    </w:p>
    <w:p w14:paraId="5C0EC2AC" w14:textId="77777777" w:rsidR="00F81449" w:rsidRPr="00C15ABA" w:rsidRDefault="00F81449" w:rsidP="006742D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jc w:val="both"/>
        <w:rPr>
          <w:rFonts w:ascii="Arial" w:hAnsi="Arial" w:cs="Arial"/>
          <w:color w:val="FF0000"/>
          <w:highlight w:val="yellow"/>
          <w:lang w:eastAsia="en-US"/>
        </w:rPr>
      </w:pPr>
    </w:p>
    <w:p w14:paraId="3D4F39B8" w14:textId="77777777" w:rsidR="00F81449" w:rsidRPr="00C15ABA" w:rsidRDefault="00F81449" w:rsidP="00D23A4F">
      <w:pPr>
        <w:pStyle w:val="PSLevel4"/>
      </w:pPr>
      <w:r w:rsidRPr="00C15ABA">
        <w:t>PSDB 8.3.6</w:t>
      </w:r>
      <w:r w:rsidRPr="00C15ABA">
        <w:tab/>
      </w:r>
      <w:r w:rsidRPr="00C15ABA">
        <w:rPr>
          <w:u w:val="single"/>
        </w:rPr>
        <w:t>Finishing</w:t>
      </w:r>
      <w:r w:rsidRPr="00C15ABA">
        <w:t xml:space="preserve"> (Sub-Clause 8.3.6)</w:t>
      </w:r>
    </w:p>
    <w:p w14:paraId="23661DA4" w14:textId="77777777" w:rsidR="00F81449" w:rsidRPr="00C15ABA" w:rsidRDefault="00F81449" w:rsidP="00D23A4F">
      <w:pPr>
        <w:pStyle w:val="PSLevel5"/>
      </w:pPr>
      <w:r w:rsidRPr="00C15ABA">
        <w:t>PSDB 8.3.6.1Reinstate road surfaces complete with all courses (Sub-Clause 8.3.6.1)</w:t>
      </w:r>
    </w:p>
    <w:p w14:paraId="1F8BCF3B" w14:textId="77777777" w:rsidR="00F81449" w:rsidRPr="00C15ABA" w:rsidRDefault="00F81449" w:rsidP="006742D8">
      <w:pPr>
        <w:pStyle w:val="Bullet0"/>
        <w:numPr>
          <w:ilvl w:val="0"/>
          <w:numId w:val="0"/>
        </w:numPr>
        <w:ind w:left="1134" w:right="-1"/>
        <w:jc w:val="both"/>
      </w:pPr>
      <w:r w:rsidRPr="00C15ABA">
        <w:t>Add the following:</w:t>
      </w:r>
    </w:p>
    <w:p w14:paraId="5199DC2E" w14:textId="77777777" w:rsidR="00F81449" w:rsidRPr="00C15ABA" w:rsidRDefault="00F81449" w:rsidP="006742D8">
      <w:pPr>
        <w:pStyle w:val="Bullet0"/>
        <w:numPr>
          <w:ilvl w:val="0"/>
          <w:numId w:val="0"/>
        </w:numPr>
        <w:ind w:left="1134" w:right="-1"/>
        <w:jc w:val="both"/>
      </w:pPr>
    </w:p>
    <w:p w14:paraId="16A0B112" w14:textId="77777777" w:rsidR="00F81449" w:rsidRPr="00C15ABA" w:rsidRDefault="00F81449" w:rsidP="006742D8">
      <w:pPr>
        <w:pStyle w:val="Bullet0"/>
        <w:numPr>
          <w:ilvl w:val="0"/>
          <w:numId w:val="0"/>
        </w:numPr>
        <w:ind w:left="1134" w:right="-1"/>
        <w:jc w:val="both"/>
      </w:pPr>
      <w:r w:rsidRPr="00C15ABA">
        <w:t xml:space="preserve">The rates tendered shall cover all costs associated with carefully removing, </w:t>
      </w:r>
      <w:proofErr w:type="gramStart"/>
      <w:r w:rsidRPr="00C15ABA">
        <w:t>storing</w:t>
      </w:r>
      <w:proofErr w:type="gramEnd"/>
      <w:r w:rsidRPr="00C15ABA">
        <w:t xml:space="preserve"> and reinstating the respective items to the satisfaction of the Engineer. Should any material be damaged or stolen, the costs of replacing the respective material shall be borne by the Contractor.</w:t>
      </w:r>
    </w:p>
    <w:p w14:paraId="2DB5C9A5" w14:textId="77777777" w:rsidR="00F81449" w:rsidRPr="00C15ABA" w:rsidRDefault="00F81449" w:rsidP="006742D8">
      <w:pPr>
        <w:pStyle w:val="Bullet0"/>
        <w:numPr>
          <w:ilvl w:val="0"/>
          <w:numId w:val="0"/>
        </w:numPr>
        <w:ind w:left="1134" w:right="-1"/>
        <w:jc w:val="both"/>
      </w:pPr>
    </w:p>
    <w:p w14:paraId="32058B12" w14:textId="77777777" w:rsidR="00F81449" w:rsidRPr="00C15ABA" w:rsidRDefault="00F81449" w:rsidP="006742D8">
      <w:pPr>
        <w:pStyle w:val="Bullet0"/>
        <w:numPr>
          <w:ilvl w:val="0"/>
          <w:numId w:val="0"/>
        </w:numPr>
        <w:ind w:left="1134" w:right="-1"/>
        <w:jc w:val="both"/>
      </w:pPr>
      <w:r w:rsidRPr="00C15ABA">
        <w:t xml:space="preserve">The reinstatement of any material shall comply with the applicable specifications, as laid down in both SABS 1200 and the project </w:t>
      </w:r>
      <w:proofErr w:type="gramStart"/>
      <w:r w:rsidRPr="00C15ABA">
        <w:t>specifications, and</w:t>
      </w:r>
      <w:proofErr w:type="gramEnd"/>
      <w:r w:rsidRPr="00C15ABA">
        <w:t xml:space="preserve"> shall be deemed to be included in the rates. Any material that has been reinstated or reconstructed and does not comply with the applicable specification shall be reworked at the Contractor’s expense.</w:t>
      </w:r>
    </w:p>
    <w:p w14:paraId="19B4F9FF" w14:textId="77777777" w:rsidR="00F81449" w:rsidRPr="00C15ABA" w:rsidRDefault="00F81449" w:rsidP="006742D8">
      <w:pPr>
        <w:pStyle w:val="Bullet0"/>
        <w:numPr>
          <w:ilvl w:val="0"/>
          <w:numId w:val="0"/>
        </w:numPr>
        <w:ind w:left="1134" w:right="-1"/>
        <w:jc w:val="both"/>
      </w:pPr>
    </w:p>
    <w:p w14:paraId="4EE777EA" w14:textId="77777777" w:rsidR="00F81449" w:rsidRPr="00C15ABA" w:rsidRDefault="00F81449" w:rsidP="006742D8">
      <w:pPr>
        <w:pStyle w:val="Bullet0"/>
        <w:numPr>
          <w:ilvl w:val="0"/>
          <w:numId w:val="0"/>
        </w:numPr>
        <w:ind w:left="1134" w:right="-1"/>
        <w:jc w:val="both"/>
      </w:pPr>
      <w:r w:rsidRPr="00C15ABA">
        <w:t>The rate shall cover the cost of the reinstatement of the following items:</w:t>
      </w:r>
    </w:p>
    <w:p w14:paraId="20F02267" w14:textId="77777777" w:rsidR="00F81449" w:rsidRPr="00C15ABA" w:rsidRDefault="00F81449" w:rsidP="006742D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jc w:val="both"/>
        <w:rPr>
          <w:rFonts w:ascii="Arial" w:hAnsi="Arial" w:cs="Arial"/>
          <w:lang w:eastAsia="en-US"/>
        </w:rPr>
      </w:pPr>
    </w:p>
    <w:p w14:paraId="37648D74" w14:textId="77777777" w:rsidR="00F81449" w:rsidRPr="002A0ED9" w:rsidRDefault="00F81449" w:rsidP="002A0ED9">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2A0ED9">
        <w:rPr>
          <w:rFonts w:ascii="Arial" w:hAnsi="Arial" w:cs="Arial"/>
          <w:b/>
          <w:u w:val="words"/>
          <w:lang w:eastAsia="en-US"/>
        </w:rPr>
        <w:t>Item</w:t>
      </w:r>
      <w:r w:rsidRPr="002A0ED9">
        <w:rPr>
          <w:rFonts w:ascii="Arial" w:hAnsi="Arial" w:cs="Arial"/>
          <w:b/>
          <w:u w:val="words"/>
          <w:lang w:eastAsia="en-US"/>
        </w:rPr>
        <w:tab/>
        <w:t>Unit</w:t>
      </w:r>
    </w:p>
    <w:p w14:paraId="27937249" w14:textId="77777777" w:rsidR="00F81449" w:rsidRPr="002A0ED9" w:rsidRDefault="00F81449" w:rsidP="006D3728">
      <w:pPr>
        <w:pStyle w:val="ListParagraph"/>
        <w:widowControl/>
        <w:numPr>
          <w:ilvl w:val="0"/>
          <w:numId w:val="22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560" w:hanging="426"/>
        <w:jc w:val="both"/>
        <w:rPr>
          <w:rFonts w:cs="Arial"/>
          <w:b/>
          <w:sz w:val="20"/>
          <w:szCs w:val="20"/>
        </w:rPr>
      </w:pPr>
      <w:r w:rsidRPr="002A0ED9">
        <w:rPr>
          <w:rFonts w:cs="Arial"/>
          <w:b/>
          <w:sz w:val="20"/>
          <w:szCs w:val="20"/>
        </w:rPr>
        <w:t>Asphalt of thickness up to 80mm in roadway</w:t>
      </w:r>
      <w:r w:rsidRPr="002A0ED9">
        <w:rPr>
          <w:rFonts w:cs="Arial"/>
          <w:b/>
          <w:sz w:val="20"/>
          <w:szCs w:val="20"/>
        </w:rPr>
        <w:tab/>
        <w:t>m²</w:t>
      </w:r>
    </w:p>
    <w:p w14:paraId="5E941782" w14:textId="77777777" w:rsidR="00F81449" w:rsidRDefault="00F81449" w:rsidP="006D3728">
      <w:pPr>
        <w:pStyle w:val="ListParagraph"/>
        <w:widowControl/>
        <w:numPr>
          <w:ilvl w:val="0"/>
          <w:numId w:val="22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560" w:hanging="426"/>
        <w:jc w:val="both"/>
        <w:rPr>
          <w:rFonts w:cs="Arial"/>
          <w:b/>
          <w:sz w:val="20"/>
          <w:szCs w:val="20"/>
        </w:rPr>
      </w:pPr>
      <w:r w:rsidRPr="006742D8">
        <w:rPr>
          <w:rFonts w:cs="Arial"/>
          <w:b/>
          <w:sz w:val="20"/>
          <w:szCs w:val="20"/>
        </w:rPr>
        <w:t xml:space="preserve">Basecourse material stabilised with 5% cement and compacted to 98% mod </w:t>
      </w:r>
    </w:p>
    <w:p w14:paraId="7256D0E2" w14:textId="77777777" w:rsidR="00F81449" w:rsidRPr="006742D8" w:rsidRDefault="00F81449" w:rsidP="006742D8">
      <w:pPr>
        <w:pStyle w:val="List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560"/>
        <w:jc w:val="both"/>
        <w:rPr>
          <w:rFonts w:cs="Arial"/>
          <w:b/>
          <w:sz w:val="20"/>
          <w:szCs w:val="20"/>
        </w:rPr>
      </w:pPr>
      <w:r w:rsidRPr="006742D8">
        <w:rPr>
          <w:rFonts w:cs="Arial"/>
          <w:b/>
          <w:sz w:val="20"/>
          <w:szCs w:val="20"/>
        </w:rPr>
        <w:t>AASHTO density (2 layers of 150m thick)</w:t>
      </w:r>
      <w:r w:rsidRPr="006742D8">
        <w:rPr>
          <w:rFonts w:cs="Arial"/>
          <w:b/>
          <w:sz w:val="20"/>
          <w:szCs w:val="20"/>
        </w:rPr>
        <w:tab/>
        <w:t>m²</w:t>
      </w:r>
    </w:p>
    <w:p w14:paraId="07985535" w14:textId="77777777" w:rsidR="00F81449" w:rsidRPr="006742D8" w:rsidRDefault="00F81449" w:rsidP="006D3728">
      <w:pPr>
        <w:pStyle w:val="ListParagraph"/>
        <w:widowControl/>
        <w:numPr>
          <w:ilvl w:val="0"/>
          <w:numId w:val="22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560" w:hanging="426"/>
        <w:jc w:val="both"/>
        <w:rPr>
          <w:rFonts w:cs="Arial"/>
          <w:b/>
          <w:sz w:val="20"/>
          <w:szCs w:val="20"/>
        </w:rPr>
      </w:pPr>
      <w:r w:rsidRPr="006742D8">
        <w:rPr>
          <w:rFonts w:cs="Arial"/>
          <w:b/>
          <w:sz w:val="20"/>
          <w:szCs w:val="20"/>
        </w:rPr>
        <w:t>Subbase material compacted to 95% mod AASHTO density (150mm thick)</w:t>
      </w:r>
      <w:r w:rsidRPr="006742D8">
        <w:rPr>
          <w:rFonts w:cs="Arial"/>
          <w:b/>
          <w:sz w:val="20"/>
          <w:szCs w:val="20"/>
        </w:rPr>
        <w:tab/>
        <w:t>m²</w:t>
      </w:r>
    </w:p>
    <w:p w14:paraId="7A098354" w14:textId="77777777" w:rsidR="00F81449" w:rsidRPr="002A0ED9" w:rsidRDefault="00F81449" w:rsidP="006D3728">
      <w:pPr>
        <w:pStyle w:val="ListParagraph"/>
        <w:widowControl/>
        <w:numPr>
          <w:ilvl w:val="0"/>
          <w:numId w:val="22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560" w:hanging="426"/>
        <w:jc w:val="both"/>
        <w:rPr>
          <w:rFonts w:cs="Arial"/>
          <w:b/>
          <w:sz w:val="20"/>
          <w:szCs w:val="20"/>
        </w:rPr>
      </w:pPr>
      <w:r w:rsidRPr="002A0ED9">
        <w:rPr>
          <w:rFonts w:cs="Arial"/>
          <w:b/>
          <w:sz w:val="20"/>
          <w:szCs w:val="20"/>
        </w:rPr>
        <w:t>Concrete interlocking block paving of thickness 80mm to walkway</w:t>
      </w:r>
      <w:r w:rsidRPr="002A0ED9">
        <w:rPr>
          <w:rFonts w:cs="Arial"/>
          <w:b/>
          <w:sz w:val="20"/>
          <w:szCs w:val="20"/>
        </w:rPr>
        <w:tab/>
        <w:t>m²</w:t>
      </w:r>
    </w:p>
    <w:p w14:paraId="5A002CBE" w14:textId="77777777" w:rsidR="00F81449" w:rsidRPr="002A0ED9" w:rsidRDefault="00F81449" w:rsidP="006D3728">
      <w:pPr>
        <w:pStyle w:val="ListParagraph"/>
        <w:widowControl/>
        <w:numPr>
          <w:ilvl w:val="0"/>
          <w:numId w:val="22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560" w:hanging="426"/>
        <w:jc w:val="both"/>
        <w:rPr>
          <w:rFonts w:cs="Arial"/>
          <w:b/>
          <w:sz w:val="20"/>
          <w:szCs w:val="20"/>
        </w:rPr>
      </w:pPr>
      <w:r w:rsidRPr="002A0ED9">
        <w:rPr>
          <w:rFonts w:cs="Arial"/>
          <w:b/>
          <w:sz w:val="20"/>
          <w:szCs w:val="20"/>
        </w:rPr>
        <w:t>Precast kerbing</w:t>
      </w:r>
      <w:r w:rsidRPr="002A0ED9">
        <w:rPr>
          <w:rFonts w:cs="Arial"/>
          <w:b/>
          <w:sz w:val="20"/>
          <w:szCs w:val="20"/>
        </w:rPr>
        <w:tab/>
        <w:t>m</w:t>
      </w:r>
    </w:p>
    <w:p w14:paraId="53C15F59" w14:textId="77777777" w:rsidR="00F81449" w:rsidRPr="002A0ED9" w:rsidRDefault="00F81449" w:rsidP="006D3728">
      <w:pPr>
        <w:pStyle w:val="ListParagraph"/>
        <w:widowControl/>
        <w:numPr>
          <w:ilvl w:val="0"/>
          <w:numId w:val="22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560" w:hanging="426"/>
        <w:jc w:val="both"/>
        <w:rPr>
          <w:rFonts w:cs="Arial"/>
          <w:b/>
          <w:sz w:val="20"/>
          <w:szCs w:val="20"/>
        </w:rPr>
      </w:pPr>
      <w:r w:rsidRPr="002A0ED9">
        <w:rPr>
          <w:rFonts w:cs="Arial"/>
          <w:b/>
          <w:sz w:val="20"/>
          <w:szCs w:val="20"/>
        </w:rPr>
        <w:t>Class 30MPa/19mm concrete 150mm thick with mesh reinforcement Ref 193</w:t>
      </w:r>
      <w:r w:rsidRPr="002A0ED9">
        <w:rPr>
          <w:rFonts w:cs="Arial"/>
          <w:b/>
          <w:sz w:val="20"/>
          <w:szCs w:val="20"/>
        </w:rPr>
        <w:tab/>
        <w:t>m²</w:t>
      </w:r>
    </w:p>
    <w:p w14:paraId="3C73A981" w14:textId="77777777" w:rsidR="00F81449" w:rsidRPr="00C15ABA" w:rsidRDefault="00F81449" w:rsidP="006742D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 w:val="right" w:leader="dot" w:pos="9072"/>
        </w:tabs>
        <w:ind w:left="1418" w:right="-1"/>
        <w:jc w:val="both"/>
        <w:rPr>
          <w:rFonts w:ascii="Arial" w:hAnsi="Arial" w:cs="Arial"/>
          <w:b/>
          <w:lang w:eastAsia="en-US"/>
        </w:rPr>
      </w:pPr>
    </w:p>
    <w:p w14:paraId="3C3AA157" w14:textId="77777777" w:rsidR="00F81449" w:rsidRPr="00C15ABA" w:rsidRDefault="00F81449" w:rsidP="00D23A4F">
      <w:pPr>
        <w:pStyle w:val="PSLevel4"/>
      </w:pPr>
      <w:r w:rsidRPr="00C15ABA">
        <w:t>PSDB 8.3.8</w:t>
      </w:r>
      <w:r w:rsidRPr="00C15ABA">
        <w:tab/>
      </w:r>
      <w:r w:rsidRPr="004F4301">
        <w:t>Additional shoring (New Clause)</w:t>
      </w:r>
      <w:r w:rsidRPr="00C15ABA">
        <w:t xml:space="preserve"> </w:t>
      </w:r>
    </w:p>
    <w:p w14:paraId="304C5A87" w14:textId="77777777" w:rsidR="00F81449" w:rsidRPr="00C15ABA" w:rsidRDefault="00F81449" w:rsidP="004F4301">
      <w:pPr>
        <w:pStyle w:val="Bullet0"/>
        <w:numPr>
          <w:ilvl w:val="0"/>
          <w:numId w:val="0"/>
        </w:numPr>
        <w:ind w:left="1134" w:right="-1"/>
        <w:jc w:val="both"/>
      </w:pPr>
      <w:r w:rsidRPr="00C15ABA">
        <w:t>The quantity measured shall be the area of additional shoring installed over and above the shoring deemed to be included in excavation for trenches deeper than 1 m.</w:t>
      </w:r>
    </w:p>
    <w:p w14:paraId="7C39B14D" w14:textId="77777777" w:rsidR="00F81449" w:rsidRPr="00C15ABA" w:rsidRDefault="00F81449" w:rsidP="004F4301">
      <w:pPr>
        <w:pStyle w:val="Bullet0"/>
        <w:numPr>
          <w:ilvl w:val="0"/>
          <w:numId w:val="0"/>
        </w:numPr>
        <w:ind w:left="1134" w:right="-1"/>
        <w:jc w:val="both"/>
      </w:pPr>
    </w:p>
    <w:p w14:paraId="4C53C305" w14:textId="77777777" w:rsidR="00F81449" w:rsidRPr="00C15ABA" w:rsidRDefault="00F81449" w:rsidP="004F4301">
      <w:pPr>
        <w:pStyle w:val="Bullet0"/>
        <w:numPr>
          <w:ilvl w:val="0"/>
          <w:numId w:val="0"/>
        </w:numPr>
        <w:ind w:left="1134" w:right="-1"/>
        <w:jc w:val="both"/>
      </w:pPr>
      <w:r w:rsidRPr="00C15ABA">
        <w:t xml:space="preserve">The rate shall cover the full cost of additional shoring of pipe trenches </w:t>
      </w:r>
      <w:proofErr w:type="gramStart"/>
      <w:r w:rsidRPr="004F4301">
        <w:rPr>
          <w:b/>
          <w:bCs/>
        </w:rPr>
        <w:t>where</w:t>
      </w:r>
      <w:proofErr w:type="gramEnd"/>
      <w:r w:rsidRPr="004F4301">
        <w:rPr>
          <w:b/>
          <w:bCs/>
        </w:rPr>
        <w:t xml:space="preserve"> instructed to do so by the Engineer</w:t>
      </w:r>
      <w:r w:rsidRPr="00C15ABA">
        <w:t>. No payment shall be made without the written approval of the Engineer prior to the installation of the shoring.</w:t>
      </w:r>
    </w:p>
    <w:p w14:paraId="446D6DF5" w14:textId="77777777" w:rsidR="00F81449" w:rsidRPr="00C15ABA" w:rsidRDefault="00F81449" w:rsidP="004F4301">
      <w:pPr>
        <w:pStyle w:val="Bullet0"/>
        <w:numPr>
          <w:ilvl w:val="0"/>
          <w:numId w:val="0"/>
        </w:numPr>
        <w:ind w:left="1134" w:right="-1"/>
        <w:jc w:val="both"/>
      </w:pPr>
      <w:r w:rsidRPr="00C15ABA">
        <w:tab/>
      </w:r>
      <w:r w:rsidRPr="00C15ABA">
        <w:tab/>
      </w:r>
    </w:p>
    <w:p w14:paraId="3520335C" w14:textId="77777777" w:rsidR="00F81449" w:rsidRPr="006742D8" w:rsidRDefault="00F81449" w:rsidP="006742D8">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2A0ED9">
        <w:rPr>
          <w:rFonts w:ascii="Arial" w:hAnsi="Arial" w:cs="Arial"/>
          <w:b/>
          <w:u w:val="words"/>
          <w:lang w:eastAsia="en-US"/>
        </w:rPr>
        <w:t>Item</w:t>
      </w:r>
      <w:r w:rsidRPr="002A0ED9">
        <w:rPr>
          <w:rFonts w:ascii="Arial" w:hAnsi="Arial" w:cs="Arial"/>
          <w:b/>
          <w:u w:val="words"/>
          <w:lang w:eastAsia="en-US"/>
        </w:rPr>
        <w:tab/>
        <w:t>Unit</w:t>
      </w:r>
    </w:p>
    <w:p w14:paraId="2F5F24B8" w14:textId="77777777" w:rsidR="00F81449" w:rsidRDefault="00F81449" w:rsidP="002A0ED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134"/>
        <w:jc w:val="both"/>
        <w:rPr>
          <w:rFonts w:ascii="Arial" w:hAnsi="Arial" w:cs="Arial"/>
          <w:b/>
        </w:rPr>
      </w:pPr>
      <w:r w:rsidRPr="00C15ABA">
        <w:rPr>
          <w:rFonts w:ascii="Arial" w:hAnsi="Arial" w:cs="Arial"/>
          <w:b/>
        </w:rPr>
        <w:t>Additional shoring of pipe trenches</w:t>
      </w:r>
      <w:r w:rsidRPr="00C15ABA">
        <w:rPr>
          <w:rFonts w:ascii="Arial" w:hAnsi="Arial" w:cs="Arial"/>
          <w:b/>
        </w:rPr>
        <w:tab/>
        <w:t>m²</w:t>
      </w:r>
    </w:p>
    <w:p w14:paraId="70106794" w14:textId="77777777" w:rsidR="00F81449" w:rsidRPr="00C15ABA" w:rsidRDefault="00F81449" w:rsidP="002A0ED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134"/>
        <w:jc w:val="both"/>
        <w:rPr>
          <w:rFonts w:ascii="Arial" w:hAnsi="Arial" w:cs="Arial"/>
          <w:b/>
        </w:rPr>
      </w:pPr>
    </w:p>
    <w:p w14:paraId="40629692" w14:textId="77777777" w:rsidR="00F81449" w:rsidRPr="00816C60" w:rsidRDefault="00F81449" w:rsidP="00816C60">
      <w:pPr>
        <w:pStyle w:val="PSLevel1"/>
      </w:pPr>
      <w:bookmarkStart w:id="218" w:name="_Toc87437793"/>
      <w:r w:rsidRPr="00816C60">
        <w:t>PSDK</w:t>
      </w:r>
      <w:r w:rsidRPr="00816C60">
        <w:tab/>
        <w:t xml:space="preserve">GABIONS </w:t>
      </w:r>
      <w:smartTag w:uri="urn:schemas-microsoft-com:office:smarttags" w:element="stockticker">
        <w:r w:rsidRPr="00816C60">
          <w:t>AND</w:t>
        </w:r>
      </w:smartTag>
      <w:r w:rsidRPr="00816C60">
        <w:t xml:space="preserve"> PITCHING</w:t>
      </w:r>
      <w:bookmarkEnd w:id="218"/>
      <w:r w:rsidRPr="00816C60">
        <w:fldChar w:fldCharType="begin"/>
      </w:r>
      <w:r w:rsidRPr="00816C60">
        <w:instrText xml:space="preserve">PRIVATE </w:instrText>
      </w:r>
      <w:r w:rsidRPr="00816C60">
        <w:fldChar w:fldCharType="end"/>
      </w:r>
    </w:p>
    <w:p w14:paraId="213737FB" w14:textId="77777777" w:rsidR="00F81449" w:rsidRPr="00816C60" w:rsidRDefault="00F81449" w:rsidP="00816C60">
      <w:pPr>
        <w:pStyle w:val="PSLevel2"/>
      </w:pPr>
      <w:r w:rsidRPr="00816C60">
        <w:t>PSDK 1</w:t>
      </w:r>
      <w:r w:rsidRPr="00816C60">
        <w:tab/>
        <w:t>SCOPE (Clause 1)</w:t>
      </w:r>
    </w:p>
    <w:p w14:paraId="5E6B62F6" w14:textId="77777777" w:rsidR="00F81449" w:rsidRPr="00C15ABA" w:rsidRDefault="00F81449" w:rsidP="00080BC5">
      <w:pPr>
        <w:pStyle w:val="Bullet0"/>
        <w:numPr>
          <w:ilvl w:val="0"/>
          <w:numId w:val="0"/>
        </w:numPr>
        <w:ind w:left="1134" w:right="-1"/>
        <w:jc w:val="both"/>
      </w:pPr>
      <w:r w:rsidRPr="00C15ABA">
        <w:t>Gabion and Pitching work required on the project includes gabions and mattresses for erosion protection and pitching of certain stormwater chutes, channels and erosion protection works.</w:t>
      </w:r>
    </w:p>
    <w:p w14:paraId="58C05BD8" w14:textId="77777777" w:rsidR="00F81449" w:rsidRPr="00C15ABA" w:rsidRDefault="00F81449" w:rsidP="00080BC5">
      <w:pPr>
        <w:pStyle w:val="Bullet0"/>
        <w:numPr>
          <w:ilvl w:val="0"/>
          <w:numId w:val="0"/>
        </w:numPr>
        <w:ind w:left="1134" w:right="-1"/>
        <w:jc w:val="both"/>
      </w:pPr>
    </w:p>
    <w:p w14:paraId="66905D8F" w14:textId="77777777" w:rsidR="00F81449" w:rsidRPr="00C15ABA" w:rsidRDefault="00F81449" w:rsidP="00080BC5">
      <w:pPr>
        <w:pStyle w:val="Bullet0"/>
        <w:numPr>
          <w:ilvl w:val="0"/>
          <w:numId w:val="0"/>
        </w:numPr>
        <w:ind w:left="1134" w:right="-1"/>
        <w:jc w:val="both"/>
      </w:pPr>
      <w:r w:rsidRPr="00C15ABA">
        <w:t>The construction of gabions shall be carried out by Labour Intensive methods.</w:t>
      </w:r>
    </w:p>
    <w:p w14:paraId="4B622CF6" w14:textId="77777777" w:rsidR="00F81449" w:rsidRPr="00C15ABA" w:rsidRDefault="00F81449" w:rsidP="00F1085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jc w:val="both"/>
        <w:rPr>
          <w:rFonts w:ascii="Arial" w:hAnsi="Arial" w:cs="Arial"/>
          <w:lang w:eastAsia="en-US"/>
        </w:rPr>
      </w:pPr>
    </w:p>
    <w:p w14:paraId="1063B66E" w14:textId="77777777" w:rsidR="00F81449" w:rsidRPr="00816C60" w:rsidRDefault="00F81449" w:rsidP="00816C60">
      <w:pPr>
        <w:pStyle w:val="PSLevel2"/>
      </w:pPr>
      <w:r w:rsidRPr="00816C60">
        <w:t>PSDK 3</w:t>
      </w:r>
      <w:r w:rsidRPr="00816C60">
        <w:tab/>
        <w:t xml:space="preserve"> Materials </w:t>
      </w:r>
    </w:p>
    <w:p w14:paraId="5C5A645D" w14:textId="77777777" w:rsidR="00F81449" w:rsidRPr="00F10851" w:rsidRDefault="00F81449" w:rsidP="00D23A4F">
      <w:pPr>
        <w:pStyle w:val="PSLevel3"/>
      </w:pPr>
      <w:r w:rsidRPr="00F10851">
        <w:t>PSDK 3.1</w:t>
      </w:r>
      <w:r w:rsidRPr="00F10851">
        <w:tab/>
        <w:t>GABIONS</w:t>
      </w:r>
    </w:p>
    <w:p w14:paraId="12C92BCA" w14:textId="77777777" w:rsidR="00F81449" w:rsidRPr="00C15ABA" w:rsidRDefault="00F81449" w:rsidP="00D23A4F">
      <w:pPr>
        <w:pStyle w:val="PSLevel4"/>
        <w:rPr>
          <w:lang w:val="en-GB"/>
        </w:rPr>
      </w:pPr>
      <w:r w:rsidRPr="00C15ABA">
        <w:rPr>
          <w:lang w:val="en-GB"/>
        </w:rPr>
        <w:t>PSDK 3.1.1</w:t>
      </w:r>
      <w:r w:rsidRPr="00C15ABA">
        <w:rPr>
          <w:lang w:val="en-GB"/>
        </w:rPr>
        <w:tab/>
      </w:r>
      <w:r w:rsidRPr="00C15ABA">
        <w:rPr>
          <w:u w:val="single"/>
          <w:lang w:val="en-GB"/>
        </w:rPr>
        <w:t>Stone</w:t>
      </w:r>
    </w:p>
    <w:p w14:paraId="4AA19C5B" w14:textId="77777777" w:rsidR="00F81449" w:rsidRPr="00080BC5" w:rsidRDefault="00F81449" w:rsidP="00080BC5">
      <w:pPr>
        <w:pStyle w:val="Bullet0"/>
        <w:numPr>
          <w:ilvl w:val="0"/>
          <w:numId w:val="0"/>
        </w:numPr>
        <w:ind w:left="1134" w:right="-1"/>
        <w:jc w:val="both"/>
      </w:pPr>
      <w:r w:rsidRPr="00080BC5">
        <w:tab/>
        <w:t>The stone will be subjected to the weathering and durability test.</w:t>
      </w:r>
    </w:p>
    <w:p w14:paraId="34F81CD6" w14:textId="77777777" w:rsidR="00F81449" w:rsidRPr="00080BC5" w:rsidRDefault="00F81449" w:rsidP="00080BC5">
      <w:pPr>
        <w:pStyle w:val="Bullet0"/>
        <w:numPr>
          <w:ilvl w:val="0"/>
          <w:numId w:val="0"/>
        </w:numPr>
        <w:ind w:left="1134" w:right="-1"/>
        <w:jc w:val="both"/>
      </w:pPr>
    </w:p>
    <w:p w14:paraId="2D77060D" w14:textId="77777777" w:rsidR="00F81449" w:rsidRPr="00080BC5" w:rsidRDefault="00F81449" w:rsidP="00080BC5">
      <w:pPr>
        <w:pStyle w:val="Bullet0"/>
        <w:numPr>
          <w:ilvl w:val="0"/>
          <w:numId w:val="0"/>
        </w:numPr>
        <w:ind w:left="1134" w:right="-1"/>
        <w:jc w:val="both"/>
      </w:pPr>
      <w:r w:rsidRPr="00080BC5">
        <w:tab/>
        <w:t>The rate for the supply of stone shall include for the following tests:</w:t>
      </w:r>
    </w:p>
    <w:p w14:paraId="4A2FDF10" w14:textId="77777777" w:rsidR="00F81449" w:rsidRPr="00C15ABA" w:rsidRDefault="00F81449" w:rsidP="00072216">
      <w:pPr>
        <w:tabs>
          <w:tab w:val="left" w:pos="-720"/>
        </w:tabs>
        <w:suppressAutoHyphens/>
        <w:ind w:left="1440" w:hanging="1440"/>
        <w:jc w:val="both"/>
        <w:rPr>
          <w:rFonts w:ascii="Arial" w:hAnsi="Arial" w:cs="Arial"/>
          <w:spacing w:val="-2"/>
          <w:lang w:val="en-GB"/>
        </w:rPr>
      </w:pPr>
    </w:p>
    <w:p w14:paraId="298D4773" w14:textId="77777777" w:rsidR="00F81449" w:rsidRPr="00C15ABA" w:rsidRDefault="00F81449" w:rsidP="00F10851">
      <w:pPr>
        <w:tabs>
          <w:tab w:val="clear" w:pos="720"/>
          <w:tab w:val="clear" w:pos="1440"/>
          <w:tab w:val="clear" w:pos="2160"/>
          <w:tab w:val="left" w:pos="-720"/>
          <w:tab w:val="left" w:pos="1560"/>
        </w:tabs>
        <w:suppressAutoHyphens/>
        <w:ind w:left="1134" w:hanging="1134"/>
        <w:jc w:val="both"/>
        <w:rPr>
          <w:rFonts w:ascii="Arial" w:hAnsi="Arial" w:cs="Arial"/>
          <w:spacing w:val="-2"/>
          <w:lang w:val="en-GB"/>
        </w:rPr>
      </w:pPr>
      <w:r w:rsidRPr="00C15ABA">
        <w:rPr>
          <w:rFonts w:ascii="Arial" w:hAnsi="Arial" w:cs="Arial"/>
          <w:spacing w:val="-2"/>
          <w:lang w:val="en-GB"/>
        </w:rPr>
        <w:tab/>
        <w:t>a)</w:t>
      </w:r>
      <w:r w:rsidRPr="00C15ABA">
        <w:rPr>
          <w:rFonts w:ascii="Arial" w:hAnsi="Arial" w:cs="Arial"/>
          <w:spacing w:val="-2"/>
          <w:lang w:val="en-GB"/>
        </w:rPr>
        <w:tab/>
        <w:t>Weathering test</w:t>
      </w:r>
    </w:p>
    <w:p w14:paraId="2BFACA11" w14:textId="77777777" w:rsidR="00F81449" w:rsidRPr="00C15ABA" w:rsidRDefault="00F81449" w:rsidP="00F10851">
      <w:pPr>
        <w:tabs>
          <w:tab w:val="clear" w:pos="720"/>
          <w:tab w:val="clear" w:pos="1440"/>
          <w:tab w:val="clear" w:pos="2160"/>
          <w:tab w:val="left" w:pos="-720"/>
          <w:tab w:val="left" w:pos="1560"/>
        </w:tabs>
        <w:suppressAutoHyphens/>
        <w:ind w:left="1134" w:hanging="1134"/>
        <w:jc w:val="both"/>
        <w:rPr>
          <w:rFonts w:ascii="Arial" w:hAnsi="Arial" w:cs="Arial"/>
          <w:spacing w:val="-2"/>
          <w:lang w:val="en-GB"/>
        </w:rPr>
      </w:pPr>
      <w:r w:rsidRPr="00C15ABA">
        <w:rPr>
          <w:rFonts w:ascii="Arial" w:hAnsi="Arial" w:cs="Arial"/>
          <w:spacing w:val="-2"/>
          <w:lang w:val="en-GB"/>
        </w:rPr>
        <w:tab/>
        <w:t>b)</w:t>
      </w:r>
      <w:r w:rsidRPr="00C15ABA">
        <w:rPr>
          <w:rFonts w:ascii="Arial" w:hAnsi="Arial" w:cs="Arial"/>
          <w:spacing w:val="-2"/>
          <w:lang w:val="en-GB"/>
        </w:rPr>
        <w:tab/>
        <w:t>Durability test</w:t>
      </w:r>
    </w:p>
    <w:p w14:paraId="4F26A5FF" w14:textId="77777777" w:rsidR="00F81449" w:rsidRPr="00C15ABA" w:rsidRDefault="00F81449" w:rsidP="00072216">
      <w:pPr>
        <w:tabs>
          <w:tab w:val="left" w:pos="-720"/>
        </w:tabs>
        <w:suppressAutoHyphens/>
        <w:jc w:val="both"/>
        <w:rPr>
          <w:rFonts w:ascii="Arial" w:hAnsi="Arial" w:cs="Arial"/>
          <w:spacing w:val="-2"/>
          <w:lang w:val="en-GB"/>
        </w:rPr>
      </w:pPr>
    </w:p>
    <w:p w14:paraId="18BB0DD7" w14:textId="77777777" w:rsidR="00F81449" w:rsidRPr="00C15ABA" w:rsidRDefault="00F81449" w:rsidP="00D23A4F">
      <w:pPr>
        <w:pStyle w:val="PSLevel5"/>
      </w:pPr>
      <w:r w:rsidRPr="00C15ABA">
        <w:t>PSDK 3.1.1.1</w:t>
      </w:r>
      <w:r>
        <w:t xml:space="preserve"> </w:t>
      </w:r>
      <w:r w:rsidRPr="00F10851">
        <w:t>Quality</w:t>
      </w:r>
    </w:p>
    <w:p w14:paraId="5B0EC1A7" w14:textId="77777777" w:rsidR="00F81449" w:rsidRPr="00F10851" w:rsidRDefault="00F81449" w:rsidP="00F10851">
      <w:pPr>
        <w:pStyle w:val="Bullet0"/>
        <w:numPr>
          <w:ilvl w:val="0"/>
          <w:numId w:val="0"/>
        </w:numPr>
        <w:ind w:left="1134" w:right="-1"/>
        <w:jc w:val="both"/>
      </w:pPr>
      <w:r w:rsidRPr="00F10851">
        <w:tab/>
        <w:t>The stone shall not be subjected to the weathering test (see Subclause 7.3).</w:t>
      </w:r>
    </w:p>
    <w:p w14:paraId="6028079F" w14:textId="77777777" w:rsidR="00F81449" w:rsidRPr="00F10851" w:rsidRDefault="00F81449" w:rsidP="00F10851">
      <w:pPr>
        <w:pStyle w:val="Bullet0"/>
        <w:numPr>
          <w:ilvl w:val="0"/>
          <w:numId w:val="0"/>
        </w:numPr>
        <w:ind w:left="1134" w:right="-1"/>
        <w:jc w:val="both"/>
      </w:pPr>
    </w:p>
    <w:p w14:paraId="7AB94470" w14:textId="77777777" w:rsidR="00F81449" w:rsidRPr="00F10851" w:rsidRDefault="00F81449" w:rsidP="00F10851">
      <w:pPr>
        <w:pStyle w:val="Bullet0"/>
        <w:numPr>
          <w:ilvl w:val="0"/>
          <w:numId w:val="0"/>
        </w:numPr>
        <w:ind w:left="1134" w:right="-1"/>
        <w:jc w:val="both"/>
      </w:pPr>
      <w:r w:rsidRPr="00F10851">
        <w:tab/>
        <w:t>The stone shall not be subjected to the durability test (see Subclause 7.4).</w:t>
      </w:r>
    </w:p>
    <w:p w14:paraId="3083692F" w14:textId="77777777" w:rsidR="00F81449" w:rsidRPr="00C15ABA" w:rsidRDefault="00F81449" w:rsidP="00072216">
      <w:pPr>
        <w:tabs>
          <w:tab w:val="left" w:pos="-720"/>
        </w:tabs>
        <w:suppressAutoHyphens/>
        <w:jc w:val="both"/>
        <w:rPr>
          <w:rFonts w:ascii="Arial" w:hAnsi="Arial" w:cs="Arial"/>
          <w:spacing w:val="-2"/>
          <w:lang w:val="en-GB"/>
        </w:rPr>
      </w:pPr>
    </w:p>
    <w:p w14:paraId="3C670A83" w14:textId="77777777" w:rsidR="00F81449" w:rsidRPr="00C15ABA" w:rsidRDefault="00F81449" w:rsidP="00D23A4F">
      <w:pPr>
        <w:pStyle w:val="PSLevel4"/>
        <w:rPr>
          <w:lang w:val="en-GB"/>
        </w:rPr>
      </w:pPr>
      <w:r w:rsidRPr="00C15ABA">
        <w:rPr>
          <w:lang w:val="en-GB"/>
        </w:rPr>
        <w:t>PSDK 3.1.2</w:t>
      </w:r>
      <w:r w:rsidRPr="00C15ABA">
        <w:rPr>
          <w:lang w:val="en-GB"/>
        </w:rPr>
        <w:tab/>
      </w:r>
      <w:r w:rsidRPr="00C15ABA">
        <w:rPr>
          <w:u w:val="single"/>
          <w:lang w:val="en-GB"/>
        </w:rPr>
        <w:t>Wire</w:t>
      </w:r>
    </w:p>
    <w:p w14:paraId="580B26A5" w14:textId="77777777" w:rsidR="00F81449" w:rsidRPr="00C15ABA" w:rsidRDefault="00F81449" w:rsidP="00072216">
      <w:pPr>
        <w:tabs>
          <w:tab w:val="left" w:pos="-720"/>
        </w:tabs>
        <w:suppressAutoHyphens/>
        <w:jc w:val="both"/>
        <w:rPr>
          <w:rFonts w:ascii="Arial" w:hAnsi="Arial" w:cs="Arial"/>
          <w:spacing w:val="-2"/>
          <w:lang w:val="en-GB"/>
        </w:rPr>
      </w:pPr>
    </w:p>
    <w:p w14:paraId="3ED666BA" w14:textId="77777777" w:rsidR="00F81449" w:rsidRPr="00C15ABA" w:rsidRDefault="00F81449" w:rsidP="00D23A4F">
      <w:pPr>
        <w:pStyle w:val="PSLevel5"/>
      </w:pPr>
      <w:r w:rsidRPr="00C15ABA">
        <w:t>PSDK 3.1.2.2</w:t>
      </w:r>
      <w:r>
        <w:t xml:space="preserve"> </w:t>
      </w:r>
      <w:r w:rsidRPr="00F10851">
        <w:t>PVC Coating</w:t>
      </w:r>
    </w:p>
    <w:p w14:paraId="422FBECB" w14:textId="77777777" w:rsidR="00F81449" w:rsidRPr="00F10851" w:rsidRDefault="00F81449" w:rsidP="00F10851">
      <w:pPr>
        <w:pStyle w:val="Bullet0"/>
        <w:numPr>
          <w:ilvl w:val="0"/>
          <w:numId w:val="0"/>
        </w:numPr>
        <w:ind w:left="1134" w:right="-1"/>
        <w:jc w:val="both"/>
      </w:pPr>
      <w:r w:rsidRPr="00F10851">
        <w:tab/>
        <w:t>PVC coating of the mesh, if required, shall be done in accordance with Subclause 3.1.2.2.  The Engineer shall decide whether PVC coated mesh is to be used.</w:t>
      </w:r>
    </w:p>
    <w:p w14:paraId="3CB747B0" w14:textId="77777777" w:rsidR="00F81449" w:rsidRPr="00F10851" w:rsidRDefault="00F81449" w:rsidP="00F10851">
      <w:pPr>
        <w:pStyle w:val="Bullet0"/>
        <w:numPr>
          <w:ilvl w:val="0"/>
          <w:numId w:val="0"/>
        </w:numPr>
        <w:ind w:left="1134" w:right="-1"/>
        <w:jc w:val="both"/>
      </w:pPr>
    </w:p>
    <w:p w14:paraId="5E4611E3" w14:textId="77777777" w:rsidR="00F81449" w:rsidRPr="00F10851" w:rsidRDefault="00F81449" w:rsidP="00F10851">
      <w:pPr>
        <w:pStyle w:val="Bullet0"/>
        <w:numPr>
          <w:ilvl w:val="0"/>
          <w:numId w:val="0"/>
        </w:numPr>
        <w:ind w:left="1134" w:right="-1"/>
        <w:jc w:val="both"/>
      </w:pPr>
      <w:r w:rsidRPr="00F10851">
        <w:tab/>
        <w:t>An extra over rate shall be tendered for PVC welded mesh.</w:t>
      </w:r>
    </w:p>
    <w:p w14:paraId="41292155" w14:textId="77777777" w:rsidR="00F81449" w:rsidRPr="00C15ABA" w:rsidRDefault="00F81449" w:rsidP="00072216">
      <w:pPr>
        <w:tabs>
          <w:tab w:val="left" w:pos="-720"/>
        </w:tabs>
        <w:suppressAutoHyphens/>
        <w:ind w:left="1440" w:hanging="1440"/>
        <w:jc w:val="both"/>
        <w:rPr>
          <w:rFonts w:ascii="Arial" w:hAnsi="Arial" w:cs="Arial"/>
          <w:spacing w:val="-2"/>
          <w:lang w:val="en-GB"/>
        </w:rPr>
      </w:pPr>
    </w:p>
    <w:p w14:paraId="61F09AFC" w14:textId="77777777" w:rsidR="00F81449" w:rsidRPr="00C15ABA" w:rsidRDefault="00F81449" w:rsidP="00D23A4F">
      <w:pPr>
        <w:pStyle w:val="PSLevel4"/>
        <w:rPr>
          <w:lang w:val="en-GB"/>
        </w:rPr>
      </w:pPr>
      <w:r w:rsidRPr="00C15ABA">
        <w:rPr>
          <w:lang w:val="en-GB"/>
        </w:rPr>
        <w:t>PSDK 3.1.3</w:t>
      </w:r>
      <w:r w:rsidRPr="00C15ABA">
        <w:rPr>
          <w:lang w:val="en-GB"/>
        </w:rPr>
        <w:tab/>
      </w:r>
      <w:r w:rsidRPr="00F10851">
        <w:rPr>
          <w:lang w:val="en-GB"/>
        </w:rPr>
        <w:t>Wire and Mesh</w:t>
      </w:r>
    </w:p>
    <w:p w14:paraId="66769EF8" w14:textId="77777777" w:rsidR="00F81449" w:rsidRPr="00F10851" w:rsidRDefault="00F81449" w:rsidP="00F10851">
      <w:pPr>
        <w:pStyle w:val="Bullet0"/>
        <w:numPr>
          <w:ilvl w:val="0"/>
          <w:numId w:val="0"/>
        </w:numPr>
        <w:ind w:left="1134" w:right="-1"/>
        <w:jc w:val="both"/>
      </w:pPr>
      <w:r w:rsidRPr="00F10851">
        <w:tab/>
        <w:t>PVC coated wire is to be used for the manufacture of gabion cages.</w:t>
      </w:r>
    </w:p>
    <w:p w14:paraId="6FBD7FBC" w14:textId="77777777" w:rsidR="00F81449" w:rsidRPr="00F10851" w:rsidRDefault="00F81449" w:rsidP="00F10851">
      <w:pPr>
        <w:pStyle w:val="Bullet0"/>
        <w:numPr>
          <w:ilvl w:val="0"/>
          <w:numId w:val="0"/>
        </w:numPr>
        <w:ind w:left="1134" w:right="-1"/>
        <w:jc w:val="both"/>
      </w:pPr>
    </w:p>
    <w:p w14:paraId="53DA41DD" w14:textId="77777777" w:rsidR="00F81449" w:rsidRPr="00F10851" w:rsidRDefault="00F81449" w:rsidP="00F10851">
      <w:pPr>
        <w:pStyle w:val="Bullet0"/>
        <w:numPr>
          <w:ilvl w:val="0"/>
          <w:numId w:val="0"/>
        </w:numPr>
        <w:ind w:left="1134" w:right="-1"/>
        <w:jc w:val="both"/>
      </w:pPr>
      <w:r w:rsidRPr="00F10851">
        <w:tab/>
        <w:t>Refer to SABS 1200 DK table 3 for wire and mesh dimension.</w:t>
      </w:r>
    </w:p>
    <w:p w14:paraId="771D8AC8" w14:textId="77777777" w:rsidR="00F81449" w:rsidRPr="00C15ABA" w:rsidRDefault="00F81449" w:rsidP="00072216">
      <w:pPr>
        <w:tabs>
          <w:tab w:val="left" w:pos="-720"/>
        </w:tabs>
        <w:suppressAutoHyphens/>
        <w:ind w:left="1440" w:hanging="1440"/>
        <w:jc w:val="both"/>
        <w:rPr>
          <w:rFonts w:ascii="Arial" w:hAnsi="Arial" w:cs="Arial"/>
          <w:spacing w:val="-2"/>
          <w:lang w:val="en-GB"/>
        </w:rPr>
      </w:pPr>
    </w:p>
    <w:p w14:paraId="43621025" w14:textId="77777777" w:rsidR="00F81449" w:rsidRPr="00C15ABA" w:rsidRDefault="00F81449" w:rsidP="00072216">
      <w:pPr>
        <w:tabs>
          <w:tab w:val="left" w:pos="-720"/>
        </w:tabs>
        <w:suppressAutoHyphens/>
        <w:jc w:val="both"/>
        <w:rPr>
          <w:rFonts w:ascii="Arial" w:hAnsi="Arial" w:cs="Arial"/>
          <w:spacing w:val="-2"/>
          <w:lang w:val="en-GB"/>
        </w:rPr>
      </w:pPr>
    </w:p>
    <w:p w14:paraId="24122E17" w14:textId="77777777" w:rsidR="00F81449" w:rsidRPr="00C15ABA" w:rsidRDefault="00F81449" w:rsidP="00D23A4F">
      <w:pPr>
        <w:pStyle w:val="PSLevel4"/>
        <w:rPr>
          <w:lang w:val="en-GB"/>
        </w:rPr>
      </w:pPr>
      <w:r w:rsidRPr="00C15ABA">
        <w:rPr>
          <w:lang w:val="en-GB"/>
        </w:rPr>
        <w:t>PSDK 3.1.4</w:t>
      </w:r>
      <w:r w:rsidRPr="00C15ABA">
        <w:rPr>
          <w:lang w:val="en-GB"/>
        </w:rPr>
        <w:tab/>
      </w:r>
      <w:r w:rsidRPr="00C15ABA">
        <w:rPr>
          <w:u w:val="single"/>
          <w:lang w:val="en-GB"/>
        </w:rPr>
        <w:t>Geotextile</w:t>
      </w:r>
    </w:p>
    <w:p w14:paraId="687EE93E" w14:textId="77777777" w:rsidR="00F81449" w:rsidRPr="00F10851" w:rsidRDefault="00F81449" w:rsidP="00F10851">
      <w:pPr>
        <w:pStyle w:val="Bullet0"/>
        <w:numPr>
          <w:ilvl w:val="0"/>
          <w:numId w:val="0"/>
        </w:numPr>
        <w:ind w:left="1134" w:right="-1"/>
        <w:jc w:val="both"/>
      </w:pPr>
      <w:r w:rsidRPr="00F10851">
        <w:tab/>
      </w:r>
      <w:proofErr w:type="spellStart"/>
      <w:r w:rsidRPr="00F10851">
        <w:t>Bidim</w:t>
      </w:r>
      <w:proofErr w:type="spellEnd"/>
      <w:r w:rsidRPr="00F10851">
        <w:t xml:space="preserve"> must be used, or similar, approved by the Engineer.</w:t>
      </w:r>
    </w:p>
    <w:p w14:paraId="67C6D4E6" w14:textId="77777777" w:rsidR="00F81449" w:rsidRPr="00C15ABA" w:rsidRDefault="00F81449" w:rsidP="00072216">
      <w:pPr>
        <w:tabs>
          <w:tab w:val="left" w:pos="-720"/>
        </w:tabs>
        <w:suppressAutoHyphens/>
        <w:ind w:left="1440" w:hanging="1440"/>
        <w:jc w:val="both"/>
        <w:rPr>
          <w:rFonts w:ascii="Arial" w:hAnsi="Arial" w:cs="Arial"/>
          <w:spacing w:val="-2"/>
          <w:lang w:val="en-GB"/>
        </w:rPr>
      </w:pPr>
    </w:p>
    <w:p w14:paraId="51E2728A" w14:textId="77777777" w:rsidR="00F81449" w:rsidRPr="00816C60" w:rsidRDefault="00F81449" w:rsidP="00816C60">
      <w:pPr>
        <w:pStyle w:val="PSLevel2"/>
      </w:pPr>
      <w:r w:rsidRPr="00816C60">
        <w:t>PSDK 5</w:t>
      </w:r>
      <w:r w:rsidRPr="00816C60">
        <w:tab/>
      </w:r>
      <w:r w:rsidRPr="00816C60">
        <w:tab/>
        <w:t>CONSTRUCTION</w:t>
      </w:r>
    </w:p>
    <w:p w14:paraId="7751030D" w14:textId="77777777" w:rsidR="00F81449" w:rsidRPr="00C15ABA" w:rsidRDefault="00F81449" w:rsidP="00D23A4F">
      <w:pPr>
        <w:pStyle w:val="PSLevel4"/>
        <w:rPr>
          <w:lang w:val="en-GB" w:eastAsia="en-US"/>
        </w:rPr>
      </w:pPr>
      <w:r w:rsidRPr="00C15ABA">
        <w:rPr>
          <w:lang w:val="en-GB" w:eastAsia="en-US"/>
        </w:rPr>
        <w:t>PSDK 5.1.6</w:t>
      </w:r>
      <w:r w:rsidRPr="00C15ABA">
        <w:rPr>
          <w:lang w:val="en-GB" w:eastAsia="en-US"/>
        </w:rPr>
        <w:tab/>
      </w:r>
      <w:r w:rsidRPr="00C15ABA">
        <w:rPr>
          <w:u w:val="single"/>
          <w:lang w:val="en-GB" w:eastAsia="en-US"/>
        </w:rPr>
        <w:t>Diaphragms</w:t>
      </w:r>
    </w:p>
    <w:p w14:paraId="79EF11A4" w14:textId="77777777" w:rsidR="00F81449" w:rsidRPr="00F10851" w:rsidRDefault="00F81449" w:rsidP="00F10851">
      <w:pPr>
        <w:pStyle w:val="Bullet0"/>
        <w:numPr>
          <w:ilvl w:val="0"/>
          <w:numId w:val="0"/>
        </w:numPr>
        <w:ind w:left="1134" w:right="-1"/>
        <w:jc w:val="both"/>
      </w:pPr>
      <w:r w:rsidRPr="00C15ABA">
        <w:rPr>
          <w:spacing w:val="-2"/>
          <w:lang w:val="en-GB"/>
        </w:rPr>
        <w:tab/>
      </w:r>
      <w:r w:rsidRPr="00F10851">
        <w:t>Add to the Subclause:</w:t>
      </w:r>
    </w:p>
    <w:p w14:paraId="6384AD99" w14:textId="77777777" w:rsidR="00F81449" w:rsidRPr="00F10851" w:rsidRDefault="00F81449" w:rsidP="00F10851">
      <w:pPr>
        <w:pStyle w:val="Bullet0"/>
        <w:numPr>
          <w:ilvl w:val="0"/>
          <w:numId w:val="0"/>
        </w:numPr>
        <w:ind w:left="1134" w:right="-1"/>
        <w:jc w:val="both"/>
      </w:pPr>
    </w:p>
    <w:p w14:paraId="7404AB82" w14:textId="77777777" w:rsidR="00F81449" w:rsidRPr="00F10851" w:rsidRDefault="00F81449" w:rsidP="00F10851">
      <w:pPr>
        <w:pStyle w:val="Bullet0"/>
        <w:numPr>
          <w:ilvl w:val="0"/>
          <w:numId w:val="0"/>
        </w:numPr>
        <w:ind w:left="1134" w:right="-1"/>
        <w:jc w:val="both"/>
      </w:pPr>
      <w:r w:rsidRPr="00F10851">
        <w:tab/>
        <w:t>Each diaphragm shall be connected in the same manner to the sides and top panels in addition to the bottom panel.</w:t>
      </w:r>
    </w:p>
    <w:p w14:paraId="72348DC3" w14:textId="77777777" w:rsidR="00F81449" w:rsidRPr="00C15ABA" w:rsidRDefault="00F81449" w:rsidP="0007221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20"/>
        </w:tabs>
        <w:suppressAutoHyphens/>
        <w:jc w:val="both"/>
        <w:rPr>
          <w:rFonts w:ascii="Arial" w:hAnsi="Arial" w:cs="Arial"/>
          <w:spacing w:val="-2"/>
          <w:lang w:val="en-GB" w:eastAsia="en-US"/>
        </w:rPr>
      </w:pPr>
    </w:p>
    <w:p w14:paraId="652F75A3" w14:textId="77777777" w:rsidR="00F81449" w:rsidRPr="00C15ABA" w:rsidRDefault="00F81449" w:rsidP="00D23A4F">
      <w:pPr>
        <w:pStyle w:val="PSLevel4"/>
        <w:rPr>
          <w:lang w:val="en-GB" w:eastAsia="en-US"/>
        </w:rPr>
      </w:pPr>
      <w:r w:rsidRPr="00C15ABA">
        <w:rPr>
          <w:lang w:val="en-GB" w:eastAsia="en-US"/>
        </w:rPr>
        <w:t>PSDK 5.2.3</w:t>
      </w:r>
      <w:r w:rsidRPr="00C15ABA">
        <w:rPr>
          <w:lang w:val="en-GB" w:eastAsia="en-US"/>
        </w:rPr>
        <w:tab/>
      </w:r>
      <w:r w:rsidRPr="00C15ABA">
        <w:rPr>
          <w:u w:val="single"/>
          <w:lang w:val="en-GB" w:eastAsia="en-US"/>
        </w:rPr>
        <w:t>Assembly</w:t>
      </w:r>
    </w:p>
    <w:p w14:paraId="68C0DB88" w14:textId="77777777" w:rsidR="00F81449" w:rsidRPr="00F10851" w:rsidRDefault="00F81449" w:rsidP="00F10851">
      <w:pPr>
        <w:pStyle w:val="Bullet0"/>
        <w:numPr>
          <w:ilvl w:val="0"/>
          <w:numId w:val="0"/>
        </w:numPr>
        <w:ind w:left="1134" w:right="-1"/>
        <w:jc w:val="both"/>
      </w:pPr>
      <w:r w:rsidRPr="00C15ABA">
        <w:rPr>
          <w:spacing w:val="-2"/>
          <w:lang w:val="en-GB"/>
        </w:rPr>
        <w:tab/>
      </w:r>
      <w:r w:rsidRPr="00F10851">
        <w:t>Add to the Subclause:</w:t>
      </w:r>
    </w:p>
    <w:p w14:paraId="49B2F122" w14:textId="77777777" w:rsidR="00F81449" w:rsidRDefault="00F81449" w:rsidP="00F10851">
      <w:pPr>
        <w:pStyle w:val="Bullet0"/>
        <w:numPr>
          <w:ilvl w:val="0"/>
          <w:numId w:val="0"/>
        </w:numPr>
        <w:ind w:left="1134" w:right="-1"/>
        <w:jc w:val="both"/>
      </w:pPr>
    </w:p>
    <w:p w14:paraId="70D98170" w14:textId="77777777" w:rsidR="00F81449" w:rsidRPr="00F10851" w:rsidRDefault="00F81449" w:rsidP="00F10851">
      <w:pPr>
        <w:pStyle w:val="Bullet0"/>
        <w:numPr>
          <w:ilvl w:val="0"/>
          <w:numId w:val="0"/>
        </w:numPr>
        <w:ind w:left="1134" w:right="-1"/>
        <w:jc w:val="both"/>
      </w:pPr>
      <w:r w:rsidRPr="00F10851">
        <w:tab/>
        <w:t>All gabion and mattress cages shall be connected to adjacent gabion and/or mattress cages by lacing the adjacent together with 2,0mm diameter galvanised steel wire.  The lacing shall be in accordance with Subclause 5.1.7.</w:t>
      </w:r>
    </w:p>
    <w:p w14:paraId="63478897" w14:textId="77777777" w:rsidR="00F81449" w:rsidRPr="00C15ABA" w:rsidRDefault="00F81449" w:rsidP="0007221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20"/>
        </w:tabs>
        <w:suppressAutoHyphens/>
        <w:ind w:left="1440" w:hanging="1440"/>
        <w:jc w:val="both"/>
        <w:rPr>
          <w:rFonts w:ascii="Arial" w:hAnsi="Arial" w:cs="Arial"/>
          <w:spacing w:val="-2"/>
          <w:lang w:val="en-GB" w:eastAsia="en-US"/>
        </w:rPr>
      </w:pPr>
    </w:p>
    <w:p w14:paraId="4A500011" w14:textId="77777777" w:rsidR="00F81449" w:rsidRPr="00F10851" w:rsidRDefault="00F81449" w:rsidP="00D23A4F">
      <w:pPr>
        <w:pStyle w:val="PSLevel4"/>
        <w:rPr>
          <w:lang w:val="en-GB" w:eastAsia="en-US"/>
        </w:rPr>
      </w:pPr>
      <w:r w:rsidRPr="00C15ABA">
        <w:rPr>
          <w:lang w:val="en-GB" w:eastAsia="en-US"/>
        </w:rPr>
        <w:t>PSDK 5.2.4</w:t>
      </w:r>
      <w:r w:rsidRPr="00C15ABA">
        <w:rPr>
          <w:lang w:val="en-GB" w:eastAsia="en-US"/>
        </w:rPr>
        <w:tab/>
      </w:r>
      <w:proofErr w:type="spellStart"/>
      <w:r w:rsidRPr="00C15ABA">
        <w:rPr>
          <w:u w:val="single"/>
          <w:lang w:val="en-GB" w:eastAsia="en-US"/>
        </w:rPr>
        <w:t>Rockfilling</w:t>
      </w:r>
      <w:proofErr w:type="spellEnd"/>
    </w:p>
    <w:p w14:paraId="7A1F65A3" w14:textId="77777777" w:rsidR="00F81449" w:rsidRPr="00F10851" w:rsidRDefault="00F81449" w:rsidP="00F10851">
      <w:pPr>
        <w:pStyle w:val="Bullet0"/>
        <w:numPr>
          <w:ilvl w:val="0"/>
          <w:numId w:val="0"/>
        </w:numPr>
        <w:ind w:left="1134" w:right="-1"/>
        <w:jc w:val="both"/>
      </w:pPr>
      <w:r w:rsidRPr="00C15ABA">
        <w:rPr>
          <w:spacing w:val="-2"/>
          <w:lang w:val="en-GB"/>
        </w:rPr>
        <w:tab/>
      </w:r>
      <w:r w:rsidRPr="00F10851">
        <w:t xml:space="preserve">Particular care shall be taken in the filling of gabions and mattresses so as to ensure that the voids in the rockfill are reduced to the minimum which can be reasonably achieved.  In order to minimise the voids in the </w:t>
      </w:r>
      <w:proofErr w:type="spellStart"/>
      <w:r w:rsidRPr="00F10851">
        <w:t>rockfilling</w:t>
      </w:r>
      <w:proofErr w:type="spellEnd"/>
      <w:r w:rsidRPr="00F10851">
        <w:t>, the filling shall proceed in layers not exceeding 300mm deep and each layer shall be rodded and barred so as to compact the rockfill before filling of the next layer commences.  Where appropriate, hand packing of selected rock particles shall be carried out.</w:t>
      </w:r>
    </w:p>
    <w:p w14:paraId="218B19C6" w14:textId="77777777" w:rsidR="00F81449" w:rsidRPr="00C15ABA" w:rsidRDefault="00F81449" w:rsidP="00F1085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jc w:val="both"/>
        <w:rPr>
          <w:rFonts w:ascii="Arial" w:hAnsi="Arial" w:cs="Arial"/>
          <w:lang w:eastAsia="en-US"/>
        </w:rPr>
      </w:pPr>
    </w:p>
    <w:p w14:paraId="706888A2" w14:textId="77777777" w:rsidR="00F81449" w:rsidRPr="00816C60" w:rsidRDefault="00F81449" w:rsidP="00816C60">
      <w:pPr>
        <w:pStyle w:val="PSLevel2"/>
      </w:pPr>
      <w:r w:rsidRPr="00816C60">
        <w:t>PSDK 8</w:t>
      </w:r>
      <w:r w:rsidRPr="00816C60">
        <w:tab/>
        <w:t>MEASUREMENT AND PAYMENT</w:t>
      </w:r>
    </w:p>
    <w:p w14:paraId="754EA888" w14:textId="77777777" w:rsidR="00F81449" w:rsidRPr="00F10851" w:rsidRDefault="00F81449" w:rsidP="00F10851">
      <w:pPr>
        <w:pStyle w:val="Bullet0"/>
        <w:numPr>
          <w:ilvl w:val="0"/>
          <w:numId w:val="0"/>
        </w:numPr>
        <w:ind w:left="1134" w:right="-1"/>
        <w:jc w:val="both"/>
        <w:rPr>
          <w:i/>
          <w:iCs/>
        </w:rPr>
      </w:pPr>
      <w:r w:rsidRPr="00F10851">
        <w:rPr>
          <w:i/>
          <w:iCs/>
        </w:rPr>
        <w:t>Add the following:</w:t>
      </w:r>
    </w:p>
    <w:p w14:paraId="65A46902" w14:textId="77777777" w:rsidR="00F81449" w:rsidRDefault="00F81449" w:rsidP="00F10851">
      <w:pPr>
        <w:pStyle w:val="Bullet0"/>
        <w:numPr>
          <w:ilvl w:val="0"/>
          <w:numId w:val="0"/>
        </w:numPr>
        <w:ind w:left="1134" w:right="-1"/>
        <w:jc w:val="both"/>
      </w:pPr>
    </w:p>
    <w:p w14:paraId="6F5D5873" w14:textId="77777777" w:rsidR="00F81449" w:rsidRPr="00C15ABA" w:rsidRDefault="00F81449" w:rsidP="00F10851">
      <w:pPr>
        <w:pStyle w:val="Bullet0"/>
        <w:numPr>
          <w:ilvl w:val="0"/>
          <w:numId w:val="0"/>
        </w:numPr>
        <w:ind w:left="1134" w:right="-1"/>
        <w:jc w:val="both"/>
      </w:pPr>
      <w:r w:rsidRPr="00C15ABA">
        <w:t>All rates shall also make allowance for all tie-</w:t>
      </w:r>
      <w:proofErr w:type="spellStart"/>
      <w:r w:rsidRPr="00C15ABA">
        <w:t>ing</w:t>
      </w:r>
      <w:proofErr w:type="spellEnd"/>
      <w:r w:rsidRPr="00C15ABA">
        <w:t xml:space="preserve"> into existing systems/ pipes/ levels, etc, and making good.</w:t>
      </w:r>
    </w:p>
    <w:p w14:paraId="6B17351A" w14:textId="77777777" w:rsidR="00F81449" w:rsidRPr="00C15ABA" w:rsidRDefault="00F81449" w:rsidP="00072216">
      <w:pPr>
        <w:tabs>
          <w:tab w:val="left" w:pos="-720"/>
          <w:tab w:val="left" w:pos="1080"/>
        </w:tabs>
        <w:suppressAutoHyphens/>
        <w:ind w:left="1080" w:hanging="819"/>
        <w:jc w:val="both"/>
        <w:rPr>
          <w:rFonts w:ascii="Arial" w:hAnsi="Arial" w:cs="Arial"/>
          <w:b/>
          <w:spacing w:val="-2"/>
        </w:rPr>
      </w:pPr>
    </w:p>
    <w:p w14:paraId="745D1410" w14:textId="77777777" w:rsidR="00F81449" w:rsidRPr="00C15ABA" w:rsidRDefault="00F81449" w:rsidP="00D23A4F">
      <w:pPr>
        <w:pStyle w:val="PSLevel4"/>
        <w:rPr>
          <w:caps/>
        </w:rPr>
      </w:pPr>
      <w:r w:rsidRPr="00C15ABA">
        <w:rPr>
          <w:caps/>
        </w:rPr>
        <w:lastRenderedPageBreak/>
        <w:t xml:space="preserve">PSDK 8.2.8 </w:t>
      </w:r>
      <w:r w:rsidRPr="00F10851">
        <w:rPr>
          <w:caps/>
        </w:rPr>
        <w:tab/>
        <w:t>“</w:t>
      </w:r>
      <w:proofErr w:type="spellStart"/>
      <w:r w:rsidRPr="00F10851">
        <w:t>Terraforce</w:t>
      </w:r>
      <w:proofErr w:type="spellEnd"/>
      <w:r w:rsidRPr="00F10851">
        <w:rPr>
          <w:caps/>
        </w:rPr>
        <w:t xml:space="preserve">” </w:t>
      </w:r>
      <w:r w:rsidRPr="00F10851">
        <w:t>Blocks or Similar Approved (Function Specified)</w:t>
      </w:r>
    </w:p>
    <w:p w14:paraId="31D7A020" w14:textId="77777777" w:rsidR="00F81449" w:rsidRPr="00F10851" w:rsidRDefault="00F81449" w:rsidP="00F10851">
      <w:pPr>
        <w:pStyle w:val="Bullet0"/>
        <w:numPr>
          <w:ilvl w:val="0"/>
          <w:numId w:val="0"/>
        </w:numPr>
        <w:ind w:left="1134" w:right="-1"/>
        <w:jc w:val="both"/>
        <w:rPr>
          <w:u w:val="single"/>
        </w:rPr>
      </w:pPr>
      <w:r w:rsidRPr="00F10851">
        <w:rPr>
          <w:u w:val="single"/>
        </w:rPr>
        <w:t xml:space="preserve">Design and supply of earth retaining wall </w:t>
      </w:r>
    </w:p>
    <w:p w14:paraId="3826BE46" w14:textId="77777777" w:rsidR="00F81449" w:rsidRPr="00C15ABA" w:rsidRDefault="00F81449" w:rsidP="00F10851">
      <w:pPr>
        <w:pStyle w:val="Bullet0"/>
        <w:numPr>
          <w:ilvl w:val="0"/>
          <w:numId w:val="0"/>
        </w:numPr>
        <w:ind w:left="1134" w:right="-1"/>
        <w:jc w:val="both"/>
      </w:pPr>
      <w:r w:rsidRPr="00C15ABA">
        <w:t>The contractor shall allow for the design and supply of the retaining system, designed in accordance with local codes and standards, and shall be inclusive of the full engineering design and certification from a professionally registered engineer. The design and installation of the earth retaining system shall be subject to approval by the Engineer.</w:t>
      </w:r>
    </w:p>
    <w:p w14:paraId="415E4451" w14:textId="77777777" w:rsidR="00F81449" w:rsidRPr="00C15ABA" w:rsidRDefault="00F81449" w:rsidP="00F10851">
      <w:pPr>
        <w:pStyle w:val="Bullet0"/>
        <w:numPr>
          <w:ilvl w:val="0"/>
          <w:numId w:val="0"/>
        </w:numPr>
        <w:ind w:left="1134" w:right="-1"/>
        <w:jc w:val="both"/>
      </w:pPr>
    </w:p>
    <w:p w14:paraId="586FBCCD" w14:textId="77777777" w:rsidR="00F81449" w:rsidRPr="00C15ABA" w:rsidRDefault="00F81449" w:rsidP="00F10851">
      <w:pPr>
        <w:pStyle w:val="Bullet0"/>
        <w:numPr>
          <w:ilvl w:val="0"/>
          <w:numId w:val="0"/>
        </w:numPr>
        <w:ind w:left="1134" w:right="-1"/>
        <w:jc w:val="both"/>
      </w:pPr>
      <w:r w:rsidRPr="00C15ABA">
        <w:t>The quantity of the earth retaining system shall be measured per m2 in the vertical plane as required to retain the embankment as indicated.</w:t>
      </w:r>
    </w:p>
    <w:p w14:paraId="51AAFB75" w14:textId="77777777" w:rsidR="00F81449" w:rsidRPr="00C15ABA" w:rsidRDefault="00F81449" w:rsidP="00F10851">
      <w:pPr>
        <w:pStyle w:val="Bullet0"/>
        <w:numPr>
          <w:ilvl w:val="0"/>
          <w:numId w:val="0"/>
        </w:numPr>
        <w:ind w:left="1134" w:right="-1"/>
        <w:jc w:val="both"/>
      </w:pPr>
    </w:p>
    <w:p w14:paraId="277DA26E" w14:textId="77777777" w:rsidR="00F81449" w:rsidRPr="00C15ABA" w:rsidRDefault="00F81449" w:rsidP="00F10851">
      <w:pPr>
        <w:pStyle w:val="Bullet0"/>
        <w:numPr>
          <w:ilvl w:val="0"/>
          <w:numId w:val="0"/>
        </w:numPr>
        <w:ind w:left="1134" w:right="-1"/>
        <w:jc w:val="both"/>
      </w:pPr>
      <w:r w:rsidRPr="00C15ABA">
        <w:t>The tendered rate shall allow for the design and supply of the retaining system which shall include full compensation for the excavation and preparation of the bedding and in-situ material, supply of bedding sand as per the manufacturer’s and/or designer’s specification, backfill, the supply and laying of the retaining blocks and all other incidentals necessary to complete the work as depicted in drawing 5312-0-C140. Design specific materials, such as anchors, reinforcement, etc. shall be included in the rate.</w:t>
      </w:r>
    </w:p>
    <w:p w14:paraId="19CD1128" w14:textId="77777777" w:rsidR="00F81449" w:rsidRPr="00C15ABA" w:rsidRDefault="00F81449" w:rsidP="00F10851">
      <w:pPr>
        <w:pStyle w:val="Bullet0"/>
        <w:numPr>
          <w:ilvl w:val="0"/>
          <w:numId w:val="0"/>
        </w:numPr>
        <w:ind w:left="1134" w:right="-1"/>
        <w:jc w:val="both"/>
      </w:pPr>
    </w:p>
    <w:p w14:paraId="6B17F209" w14:textId="77777777" w:rsidR="00F81449" w:rsidRDefault="00F81449" w:rsidP="00F10851">
      <w:pPr>
        <w:pStyle w:val="Bullet0"/>
        <w:numPr>
          <w:ilvl w:val="0"/>
          <w:numId w:val="0"/>
        </w:numPr>
        <w:ind w:left="1134" w:right="-1"/>
        <w:jc w:val="both"/>
      </w:pPr>
      <w:r w:rsidRPr="00C15ABA">
        <w:t>The rate shall make full allowance for the collection, loading and transporting, offloading, stockpiling and handling of all materials and earth-fill material required.</w:t>
      </w:r>
    </w:p>
    <w:p w14:paraId="10AD408E" w14:textId="77777777" w:rsidR="00F81449" w:rsidRDefault="00F81449" w:rsidP="00F10851">
      <w:pPr>
        <w:pStyle w:val="Bullet0"/>
        <w:numPr>
          <w:ilvl w:val="0"/>
          <w:numId w:val="0"/>
        </w:numPr>
        <w:ind w:left="1134" w:right="-1"/>
        <w:jc w:val="both"/>
      </w:pPr>
    </w:p>
    <w:p w14:paraId="61922FAC" w14:textId="77777777" w:rsidR="00F81449" w:rsidRPr="00F10851" w:rsidRDefault="00F81449" w:rsidP="00F10851">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F10851">
        <w:rPr>
          <w:rFonts w:ascii="Arial" w:hAnsi="Arial" w:cs="Arial"/>
          <w:b/>
          <w:u w:val="words"/>
          <w:lang w:eastAsia="en-US"/>
        </w:rPr>
        <w:t>Item</w:t>
      </w:r>
      <w:r w:rsidRPr="00F10851">
        <w:rPr>
          <w:rFonts w:ascii="Arial" w:hAnsi="Arial" w:cs="Arial"/>
          <w:b/>
          <w:u w:val="words"/>
          <w:lang w:eastAsia="en-US"/>
        </w:rPr>
        <w:tab/>
        <w:t>Unit</w:t>
      </w:r>
    </w:p>
    <w:p w14:paraId="403BBA24" w14:textId="77777777" w:rsidR="00F81449" w:rsidRPr="00F10851" w:rsidRDefault="00F81449" w:rsidP="00F1085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134"/>
        <w:jc w:val="both"/>
        <w:rPr>
          <w:rFonts w:ascii="Arial" w:hAnsi="Arial" w:cs="Arial"/>
          <w:b/>
        </w:rPr>
      </w:pPr>
      <w:r w:rsidRPr="00C15ABA">
        <w:rPr>
          <w:rFonts w:ascii="Arial" w:hAnsi="Arial" w:cs="Arial"/>
          <w:b/>
        </w:rPr>
        <w:t>“</w:t>
      </w:r>
      <w:proofErr w:type="spellStart"/>
      <w:r w:rsidRPr="00C15ABA">
        <w:rPr>
          <w:rFonts w:ascii="Arial" w:hAnsi="Arial" w:cs="Arial"/>
          <w:b/>
        </w:rPr>
        <w:t>Terraforce</w:t>
      </w:r>
      <w:proofErr w:type="spellEnd"/>
      <w:r w:rsidRPr="00C15ABA">
        <w:rPr>
          <w:rFonts w:ascii="Arial" w:hAnsi="Arial" w:cs="Arial"/>
          <w:b/>
        </w:rPr>
        <w:t>” blocks or similar approved (function specified)</w:t>
      </w:r>
      <w:r w:rsidRPr="00C15ABA">
        <w:rPr>
          <w:rFonts w:ascii="Arial" w:hAnsi="Arial" w:cs="Arial"/>
          <w:b/>
        </w:rPr>
        <w:tab/>
        <w:t xml:space="preserve">  m</w:t>
      </w:r>
      <w:r>
        <w:rPr>
          <w:rFonts w:ascii="Calibri" w:hAnsi="Calibri" w:cs="Calibri"/>
          <w:b/>
        </w:rPr>
        <w:t>²</w:t>
      </w:r>
    </w:p>
    <w:p w14:paraId="4E60DD0E" w14:textId="77777777" w:rsidR="00F81449" w:rsidRDefault="00F81449" w:rsidP="009F7937">
      <w:pPr>
        <w:pStyle w:val="PSLevel1"/>
      </w:pPr>
    </w:p>
    <w:p w14:paraId="750D4417" w14:textId="77777777" w:rsidR="00F81449" w:rsidRPr="009F7937" w:rsidRDefault="00F81449" w:rsidP="009F7937">
      <w:pPr>
        <w:pStyle w:val="PSLevel1"/>
      </w:pPr>
      <w:bookmarkStart w:id="219" w:name="_Toc87437794"/>
      <w:r w:rsidRPr="009F7937">
        <w:t>PSDM</w:t>
      </w:r>
      <w:r w:rsidRPr="009F7937">
        <w:tab/>
      </w:r>
      <w:r w:rsidRPr="009F7937">
        <w:tab/>
        <w:t>EARTHWORKS (ROADS, SUBGRADE)</w:t>
      </w:r>
      <w:bookmarkEnd w:id="219"/>
    </w:p>
    <w:p w14:paraId="18FA16AD" w14:textId="77777777" w:rsidR="00F81449" w:rsidRPr="00816C60" w:rsidRDefault="00F81449" w:rsidP="00816C60">
      <w:pPr>
        <w:pStyle w:val="PSLevel2"/>
      </w:pPr>
      <w:r w:rsidRPr="00816C60">
        <w:t>PSDM 1</w:t>
      </w:r>
      <w:r w:rsidRPr="00816C60">
        <w:tab/>
        <w:t>SCOPE</w:t>
      </w:r>
    </w:p>
    <w:p w14:paraId="4D44A91D" w14:textId="77777777" w:rsidR="00F81449" w:rsidRPr="00C15ABA" w:rsidRDefault="00F81449" w:rsidP="00072216">
      <w:pPr>
        <w:tabs>
          <w:tab w:val="left" w:pos="-720"/>
        </w:tabs>
        <w:suppressAutoHyphens/>
        <w:jc w:val="both"/>
        <w:rPr>
          <w:rFonts w:ascii="Arial" w:hAnsi="Arial" w:cs="Arial"/>
          <w:spacing w:val="-2"/>
          <w:highlight w:val="yellow"/>
          <w:lang w:val="en-GB"/>
        </w:rPr>
      </w:pPr>
    </w:p>
    <w:p w14:paraId="5E189533" w14:textId="77777777" w:rsidR="00F81449" w:rsidRPr="00C15ABA" w:rsidRDefault="00F81449" w:rsidP="009F7937">
      <w:pPr>
        <w:pStyle w:val="Bullet0"/>
        <w:numPr>
          <w:ilvl w:val="0"/>
          <w:numId w:val="0"/>
        </w:numPr>
        <w:ind w:left="1134" w:right="-1"/>
        <w:jc w:val="both"/>
      </w:pPr>
      <w:r w:rsidRPr="00C15ABA">
        <w:t>The scope of this specification is extended to cover the construction of selected subgrade layers for the concrete apron at the sludge dewatering facility, inlet works and tanker discharge area. etc)</w:t>
      </w:r>
    </w:p>
    <w:p w14:paraId="7020B34B" w14:textId="77777777" w:rsidR="00F81449" w:rsidRPr="00C15ABA" w:rsidRDefault="00F81449" w:rsidP="00072216">
      <w:pPr>
        <w:tabs>
          <w:tab w:val="left" w:pos="-720"/>
        </w:tabs>
        <w:suppressAutoHyphens/>
        <w:jc w:val="both"/>
        <w:rPr>
          <w:rFonts w:ascii="Arial" w:hAnsi="Arial" w:cs="Arial"/>
          <w:spacing w:val="-2"/>
          <w:highlight w:val="yellow"/>
          <w:lang w:val="en-GB"/>
        </w:rPr>
      </w:pPr>
    </w:p>
    <w:p w14:paraId="318B486C" w14:textId="77777777" w:rsidR="00F81449" w:rsidRPr="00816C60" w:rsidRDefault="00F81449" w:rsidP="00816C60">
      <w:pPr>
        <w:pStyle w:val="PSLevel2"/>
      </w:pPr>
      <w:r w:rsidRPr="00816C60">
        <w:t>PSDM 3</w:t>
      </w:r>
      <w:r w:rsidRPr="00816C60">
        <w:tab/>
        <w:t>MATERIALS</w:t>
      </w:r>
    </w:p>
    <w:p w14:paraId="47661A98" w14:textId="77777777" w:rsidR="00F81449" w:rsidRPr="009F7937" w:rsidRDefault="00F81449" w:rsidP="00D23A4F">
      <w:pPr>
        <w:pStyle w:val="PSLevel3"/>
      </w:pPr>
      <w:r w:rsidRPr="009F7937">
        <w:t>PSDM 3.1</w:t>
      </w:r>
      <w:r w:rsidRPr="009F7937">
        <w:tab/>
        <w:t>CLASSIFICATION FOR EXCAVATION PURPOSES</w:t>
      </w:r>
    </w:p>
    <w:p w14:paraId="33171E60" w14:textId="77777777" w:rsidR="00F81449" w:rsidRPr="009F7937" w:rsidRDefault="00F81449" w:rsidP="009F7937">
      <w:pPr>
        <w:pStyle w:val="Bullet0"/>
        <w:numPr>
          <w:ilvl w:val="0"/>
          <w:numId w:val="0"/>
        </w:numPr>
        <w:ind w:left="1134" w:right="-1"/>
        <w:jc w:val="both"/>
      </w:pPr>
      <w:r w:rsidRPr="00C15ABA">
        <w:t>Notwithstanding the provisions of this subclause, the excavation of material will, for the purposes of measurement and payment, be classified as specified in Subclause PSD 3.1.</w:t>
      </w:r>
    </w:p>
    <w:p w14:paraId="18F50498" w14:textId="77777777" w:rsidR="00F81449" w:rsidRPr="00C15ABA" w:rsidRDefault="00F81449" w:rsidP="00072216">
      <w:pPr>
        <w:tabs>
          <w:tab w:val="left" w:pos="-720"/>
        </w:tabs>
        <w:suppressAutoHyphens/>
        <w:jc w:val="both"/>
        <w:rPr>
          <w:rFonts w:ascii="Arial" w:hAnsi="Arial" w:cs="Arial"/>
          <w:spacing w:val="-2"/>
          <w:highlight w:val="yellow"/>
          <w:lang w:val="en-GB"/>
        </w:rPr>
      </w:pPr>
    </w:p>
    <w:p w14:paraId="0ABE0C25" w14:textId="77777777" w:rsidR="00F81449" w:rsidRPr="009F7937" w:rsidRDefault="00F81449" w:rsidP="00D23A4F">
      <w:pPr>
        <w:pStyle w:val="PSLevel3"/>
      </w:pPr>
      <w:r w:rsidRPr="009F7937">
        <w:t>PSDM 3.2</w:t>
      </w:r>
      <w:r w:rsidRPr="009F7937">
        <w:tab/>
        <w:t>CLASSIFICATION FOR PLACING PURPOSES</w:t>
      </w:r>
    </w:p>
    <w:p w14:paraId="37E4A183" w14:textId="77777777" w:rsidR="00F81449" w:rsidRPr="00496D01" w:rsidRDefault="00F81449" w:rsidP="00D23A4F">
      <w:pPr>
        <w:pStyle w:val="PSLevel4"/>
        <w:rPr>
          <w:lang w:val="en-GB"/>
        </w:rPr>
      </w:pPr>
      <w:r w:rsidRPr="00C15ABA">
        <w:rPr>
          <w:lang w:val="en-GB"/>
        </w:rPr>
        <w:t>PSDM 3.2.3</w:t>
      </w:r>
      <w:r w:rsidRPr="00C15ABA">
        <w:rPr>
          <w:lang w:val="en-GB"/>
        </w:rPr>
        <w:tab/>
      </w:r>
      <w:r w:rsidRPr="009F7937">
        <w:rPr>
          <w:lang w:val="en-GB"/>
        </w:rPr>
        <w:t>Selected Layer</w:t>
      </w:r>
    </w:p>
    <w:p w14:paraId="5914EFA9" w14:textId="77777777" w:rsidR="00F81449" w:rsidRPr="00C15ABA" w:rsidRDefault="00F81449" w:rsidP="009F7937">
      <w:pPr>
        <w:pStyle w:val="Bullet0"/>
        <w:numPr>
          <w:ilvl w:val="0"/>
          <w:numId w:val="0"/>
        </w:numPr>
        <w:ind w:left="1134" w:right="-1"/>
        <w:jc w:val="both"/>
      </w:pPr>
      <w:r w:rsidRPr="00C15ABA">
        <w:t>Replace the contents of Subclause (d) with the following:</w:t>
      </w:r>
    </w:p>
    <w:p w14:paraId="133B14C4" w14:textId="77777777" w:rsidR="00F81449" w:rsidRPr="00C15ABA" w:rsidRDefault="00F81449" w:rsidP="009F7937">
      <w:pPr>
        <w:pStyle w:val="Bullet0"/>
        <w:numPr>
          <w:ilvl w:val="0"/>
          <w:numId w:val="0"/>
        </w:numPr>
        <w:ind w:left="1134" w:right="-1"/>
        <w:jc w:val="both"/>
      </w:pPr>
    </w:p>
    <w:p w14:paraId="5C986C08" w14:textId="77777777" w:rsidR="00F81449" w:rsidRPr="00C15ABA" w:rsidRDefault="00F81449" w:rsidP="009F7937">
      <w:pPr>
        <w:pStyle w:val="Bullet0"/>
        <w:numPr>
          <w:ilvl w:val="0"/>
          <w:numId w:val="0"/>
        </w:numPr>
        <w:ind w:left="1134" w:right="-1"/>
        <w:jc w:val="both"/>
      </w:pPr>
      <w:r w:rsidRPr="00C15ABA">
        <w:t>A maximum plasticity index (for natural material) of 3 x grading modulus + 10.</w:t>
      </w:r>
    </w:p>
    <w:p w14:paraId="5E755E06" w14:textId="77777777" w:rsidR="00F81449" w:rsidRPr="00C15ABA" w:rsidRDefault="00F81449" w:rsidP="00072216">
      <w:pPr>
        <w:tabs>
          <w:tab w:val="left" w:pos="-720"/>
        </w:tabs>
        <w:suppressAutoHyphens/>
        <w:jc w:val="both"/>
        <w:rPr>
          <w:rFonts w:ascii="Arial" w:hAnsi="Arial" w:cs="Arial"/>
          <w:spacing w:val="-2"/>
          <w:lang w:val="en-GB"/>
        </w:rPr>
      </w:pPr>
    </w:p>
    <w:p w14:paraId="57A4F454" w14:textId="77777777" w:rsidR="00F81449" w:rsidRPr="00816C60" w:rsidRDefault="00F81449" w:rsidP="00816C60">
      <w:pPr>
        <w:pStyle w:val="PSLevel2"/>
      </w:pPr>
      <w:r w:rsidRPr="00816C60">
        <w:t>PSDM 5</w:t>
      </w:r>
      <w:r w:rsidRPr="00816C60">
        <w:tab/>
        <w:t>CONSTRUCTION</w:t>
      </w:r>
    </w:p>
    <w:p w14:paraId="6E3E26C9" w14:textId="77777777" w:rsidR="00F81449" w:rsidRPr="009F7937" w:rsidRDefault="00F81449" w:rsidP="00D23A4F">
      <w:pPr>
        <w:pStyle w:val="PSLevel3"/>
      </w:pPr>
      <w:r w:rsidRPr="009F7937">
        <w:t>PSDM 5.1</w:t>
      </w:r>
      <w:r w:rsidRPr="009F7937">
        <w:tab/>
        <w:t>PRECAUTIONS</w:t>
      </w:r>
    </w:p>
    <w:p w14:paraId="6162D8EA" w14:textId="77777777" w:rsidR="00F81449" w:rsidRPr="00C15ABA" w:rsidRDefault="00F81449" w:rsidP="00D23A4F">
      <w:pPr>
        <w:pStyle w:val="PSLevel4"/>
        <w:rPr>
          <w:lang w:val="en-GB"/>
        </w:rPr>
      </w:pPr>
      <w:r w:rsidRPr="00C15ABA">
        <w:rPr>
          <w:lang w:val="en-GB"/>
        </w:rPr>
        <w:t>PSDM 5.1.2</w:t>
      </w:r>
      <w:r w:rsidRPr="00C15ABA">
        <w:rPr>
          <w:lang w:val="en-GB"/>
        </w:rPr>
        <w:tab/>
      </w:r>
      <w:r w:rsidRPr="009F7937">
        <w:rPr>
          <w:lang w:val="en-GB"/>
        </w:rPr>
        <w:t>Accommodation of Traffic</w:t>
      </w:r>
    </w:p>
    <w:p w14:paraId="2828786E" w14:textId="77777777" w:rsidR="00F81449" w:rsidRPr="00C15ABA" w:rsidRDefault="00F81449" w:rsidP="009F7937">
      <w:pPr>
        <w:pStyle w:val="Bullet0"/>
        <w:numPr>
          <w:ilvl w:val="0"/>
          <w:numId w:val="0"/>
        </w:numPr>
        <w:ind w:left="1134" w:right="-1"/>
        <w:jc w:val="both"/>
      </w:pPr>
      <w:r w:rsidRPr="00C15ABA">
        <w:t>The requirements of Subclause 5.1.6 of SABS 1200D and PSD 5.1.6 shall apply regarding the control and temporary accommodation of traffic.  Payment for the aforementioned will be effected in terms of Item PSA 8.8.2</w:t>
      </w:r>
    </w:p>
    <w:p w14:paraId="33A0CB42" w14:textId="77777777" w:rsidR="00F81449" w:rsidRPr="00C15ABA" w:rsidRDefault="00F81449" w:rsidP="00072216">
      <w:pPr>
        <w:tabs>
          <w:tab w:val="left" w:pos="-720"/>
        </w:tabs>
        <w:suppressAutoHyphens/>
        <w:jc w:val="both"/>
        <w:rPr>
          <w:rFonts w:ascii="Arial" w:hAnsi="Arial" w:cs="Arial"/>
          <w:spacing w:val="-2"/>
          <w:highlight w:val="yellow"/>
          <w:lang w:val="en-GB"/>
        </w:rPr>
      </w:pPr>
    </w:p>
    <w:p w14:paraId="3AA27EC4" w14:textId="77777777" w:rsidR="00F81449" w:rsidRPr="009F7937" w:rsidRDefault="00F81449" w:rsidP="00D23A4F">
      <w:pPr>
        <w:pStyle w:val="PSLevel3"/>
      </w:pPr>
      <w:r w:rsidRPr="009F7937">
        <w:t>PSDM 5.2</w:t>
      </w:r>
      <w:r w:rsidRPr="009F7937">
        <w:tab/>
        <w:t>METHODS AND PROCEDURES</w:t>
      </w:r>
    </w:p>
    <w:p w14:paraId="06E5EC3D" w14:textId="77777777" w:rsidR="00F81449" w:rsidRPr="00C15ABA" w:rsidRDefault="00F81449" w:rsidP="00D23A4F">
      <w:pPr>
        <w:pStyle w:val="PSLevel4"/>
        <w:rPr>
          <w:lang w:val="en-GB"/>
        </w:rPr>
      </w:pPr>
      <w:r w:rsidRPr="00C15ABA">
        <w:rPr>
          <w:lang w:val="en-GB"/>
        </w:rPr>
        <w:t>PSDM 5.2.1</w:t>
      </w:r>
      <w:r w:rsidRPr="00C15ABA">
        <w:rPr>
          <w:lang w:val="en-GB"/>
        </w:rPr>
        <w:tab/>
      </w:r>
      <w:r w:rsidRPr="009F7937">
        <w:rPr>
          <w:lang w:val="en-GB"/>
        </w:rPr>
        <w:t>Stripping of Site</w:t>
      </w:r>
    </w:p>
    <w:p w14:paraId="3DA49B21" w14:textId="77777777" w:rsidR="00F81449" w:rsidRPr="009F7937" w:rsidRDefault="00F81449" w:rsidP="009F7937">
      <w:pPr>
        <w:pStyle w:val="Bullet0"/>
        <w:numPr>
          <w:ilvl w:val="0"/>
          <w:numId w:val="0"/>
        </w:numPr>
        <w:ind w:left="1134" w:right="-1"/>
        <w:jc w:val="both"/>
      </w:pPr>
      <w:r w:rsidRPr="00C15ABA">
        <w:rPr>
          <w:spacing w:val="-2"/>
          <w:lang w:val="en-GB"/>
        </w:rPr>
        <w:tab/>
      </w:r>
      <w:r w:rsidRPr="009F7937">
        <w:t>Add the following to Subclause 5.2.1:</w:t>
      </w:r>
    </w:p>
    <w:p w14:paraId="6EE018F4" w14:textId="77777777" w:rsidR="00F81449" w:rsidRPr="009F7937" w:rsidRDefault="00F81449" w:rsidP="009F7937">
      <w:pPr>
        <w:pStyle w:val="Bullet0"/>
        <w:numPr>
          <w:ilvl w:val="0"/>
          <w:numId w:val="0"/>
        </w:numPr>
        <w:ind w:left="1134" w:right="-1"/>
        <w:jc w:val="both"/>
      </w:pPr>
    </w:p>
    <w:p w14:paraId="262A2BEC" w14:textId="77777777" w:rsidR="00F81449" w:rsidRPr="009F7937" w:rsidRDefault="00F81449" w:rsidP="009F7937">
      <w:pPr>
        <w:pStyle w:val="Bullet0"/>
        <w:numPr>
          <w:ilvl w:val="0"/>
          <w:numId w:val="0"/>
        </w:numPr>
        <w:ind w:left="1134" w:right="-1"/>
        <w:jc w:val="both"/>
      </w:pPr>
      <w:r w:rsidRPr="009F7937">
        <w:lastRenderedPageBreak/>
        <w:tab/>
        <w:t>Topsoil shall be stockpiled on site and the stockpiles shall not hinder any access to areas around site as the site will be use during the construction period.</w:t>
      </w:r>
    </w:p>
    <w:p w14:paraId="3AE3CA23" w14:textId="77777777" w:rsidR="00F81449" w:rsidRPr="00C15ABA" w:rsidRDefault="00F81449" w:rsidP="00072216">
      <w:pPr>
        <w:tabs>
          <w:tab w:val="left" w:pos="-720"/>
        </w:tabs>
        <w:suppressAutoHyphens/>
        <w:ind w:left="1440" w:hanging="1440"/>
        <w:jc w:val="both"/>
        <w:rPr>
          <w:rFonts w:ascii="Arial" w:hAnsi="Arial" w:cs="Arial"/>
          <w:spacing w:val="-2"/>
          <w:lang w:val="en-GB"/>
        </w:rPr>
      </w:pPr>
    </w:p>
    <w:p w14:paraId="4FCE6C8B" w14:textId="77777777" w:rsidR="00F81449" w:rsidRPr="00C15ABA" w:rsidRDefault="00F81449" w:rsidP="00D23A4F">
      <w:pPr>
        <w:pStyle w:val="PSLevel4"/>
        <w:rPr>
          <w:lang w:val="en-GB"/>
        </w:rPr>
      </w:pPr>
      <w:r w:rsidRPr="00C15ABA">
        <w:rPr>
          <w:lang w:val="en-GB"/>
        </w:rPr>
        <w:t>PSDM 5.2.2</w:t>
      </w:r>
      <w:r w:rsidRPr="00C15ABA">
        <w:rPr>
          <w:lang w:val="en-GB"/>
        </w:rPr>
        <w:tab/>
      </w:r>
      <w:r w:rsidRPr="009F7937">
        <w:rPr>
          <w:lang w:val="en-GB"/>
        </w:rPr>
        <w:t>Cut and Borrow</w:t>
      </w:r>
    </w:p>
    <w:p w14:paraId="3D26E371" w14:textId="77777777" w:rsidR="00F81449" w:rsidRPr="00C15ABA" w:rsidRDefault="00F81449" w:rsidP="00D23A4F">
      <w:pPr>
        <w:pStyle w:val="PSLevel5"/>
      </w:pPr>
      <w:r w:rsidRPr="00C15ABA">
        <w:t>PSDM 5.2.2.2</w:t>
      </w:r>
      <w:r>
        <w:t xml:space="preserve"> </w:t>
      </w:r>
      <w:r w:rsidRPr="00C15ABA">
        <w:t>Dimensions of Cuts</w:t>
      </w:r>
    </w:p>
    <w:p w14:paraId="17F042D1" w14:textId="77777777" w:rsidR="00F81449" w:rsidRPr="009F7937" w:rsidRDefault="00F81449" w:rsidP="009F7937">
      <w:pPr>
        <w:pStyle w:val="Bullet0"/>
        <w:numPr>
          <w:ilvl w:val="0"/>
          <w:numId w:val="0"/>
        </w:numPr>
        <w:ind w:left="1134" w:right="-1"/>
        <w:jc w:val="both"/>
      </w:pPr>
      <w:r w:rsidRPr="009F7937">
        <w:tab/>
        <w:t>Replace the word “subbase” throughout this subclause with “selected layer or gravel wearing course”.</w:t>
      </w:r>
    </w:p>
    <w:p w14:paraId="773FFA74" w14:textId="77777777" w:rsidR="00F81449" w:rsidRPr="009F7937" w:rsidRDefault="00F81449" w:rsidP="009F7937">
      <w:pPr>
        <w:pStyle w:val="Bullet0"/>
        <w:numPr>
          <w:ilvl w:val="0"/>
          <w:numId w:val="0"/>
        </w:numPr>
        <w:ind w:left="1134" w:right="-1"/>
        <w:jc w:val="both"/>
      </w:pPr>
      <w:r w:rsidRPr="009F7937">
        <w:tab/>
        <w:t>Add after “drawings” in the second line of this subclause:</w:t>
      </w:r>
    </w:p>
    <w:p w14:paraId="6C782C9F" w14:textId="77777777" w:rsidR="00F81449" w:rsidRDefault="00F81449" w:rsidP="009F7937">
      <w:pPr>
        <w:pStyle w:val="Bullet0"/>
        <w:numPr>
          <w:ilvl w:val="0"/>
          <w:numId w:val="0"/>
        </w:numPr>
        <w:ind w:left="1134" w:right="-1"/>
        <w:jc w:val="both"/>
      </w:pPr>
    </w:p>
    <w:p w14:paraId="5954D2F6" w14:textId="77777777" w:rsidR="00F81449" w:rsidRPr="009F7937" w:rsidRDefault="00F81449" w:rsidP="009F7937">
      <w:pPr>
        <w:pStyle w:val="Bullet0"/>
        <w:numPr>
          <w:ilvl w:val="0"/>
          <w:numId w:val="0"/>
        </w:numPr>
        <w:ind w:left="1134" w:right="-1"/>
        <w:jc w:val="both"/>
      </w:pPr>
      <w:r w:rsidRPr="009F7937">
        <w:tab/>
        <w:t>“which shall include for channels within the road reserve”.</w:t>
      </w:r>
    </w:p>
    <w:p w14:paraId="262E034E" w14:textId="77777777" w:rsidR="00F81449" w:rsidRPr="00C15ABA" w:rsidRDefault="00F81449" w:rsidP="00072216">
      <w:pPr>
        <w:tabs>
          <w:tab w:val="left" w:pos="-720"/>
        </w:tabs>
        <w:suppressAutoHyphens/>
        <w:ind w:left="1440" w:hanging="1440"/>
        <w:jc w:val="both"/>
        <w:rPr>
          <w:rFonts w:ascii="Arial" w:hAnsi="Arial" w:cs="Arial"/>
          <w:spacing w:val="-2"/>
          <w:highlight w:val="yellow"/>
          <w:lang w:val="en-GB"/>
        </w:rPr>
      </w:pPr>
    </w:p>
    <w:p w14:paraId="4E419C4E" w14:textId="77777777" w:rsidR="00F81449" w:rsidRPr="00C15ABA" w:rsidRDefault="00F81449" w:rsidP="00D23A4F">
      <w:pPr>
        <w:pStyle w:val="PSLevel5"/>
      </w:pPr>
      <w:r w:rsidRPr="00C15ABA">
        <w:t>PSDM 5.2.2.3</w:t>
      </w:r>
      <w:r>
        <w:t xml:space="preserve"> </w:t>
      </w:r>
      <w:r w:rsidRPr="00C15ABA">
        <w:t>Use of Material</w:t>
      </w:r>
    </w:p>
    <w:p w14:paraId="4616356D" w14:textId="77777777" w:rsidR="00F81449" w:rsidRPr="009F7937" w:rsidRDefault="00F81449" w:rsidP="009F7937">
      <w:pPr>
        <w:pStyle w:val="Bullet0"/>
        <w:numPr>
          <w:ilvl w:val="0"/>
          <w:numId w:val="0"/>
        </w:numPr>
        <w:ind w:left="1134" w:right="-1"/>
        <w:jc w:val="both"/>
      </w:pPr>
      <w:r w:rsidRPr="009F7937">
        <w:tab/>
        <w:t>Add after “borrow pits” in the second last line of subclause (a) “or commercial sources”.</w:t>
      </w:r>
    </w:p>
    <w:p w14:paraId="5D0C6F50" w14:textId="77777777" w:rsidR="00F81449" w:rsidRPr="00C15ABA" w:rsidRDefault="00F81449" w:rsidP="00072216">
      <w:pPr>
        <w:tabs>
          <w:tab w:val="left" w:pos="-720"/>
        </w:tabs>
        <w:suppressAutoHyphens/>
        <w:jc w:val="both"/>
        <w:rPr>
          <w:rFonts w:ascii="Arial" w:hAnsi="Arial" w:cs="Arial"/>
          <w:spacing w:val="-2"/>
          <w:lang w:val="en-GB"/>
        </w:rPr>
      </w:pPr>
    </w:p>
    <w:p w14:paraId="41172C4D" w14:textId="77777777" w:rsidR="00F81449" w:rsidRPr="00C15ABA" w:rsidRDefault="00F81449" w:rsidP="00D23A4F">
      <w:pPr>
        <w:pStyle w:val="PSLevel5"/>
      </w:pPr>
      <w:r w:rsidRPr="00C15ABA">
        <w:t>PSDM 5.2.2.5</w:t>
      </w:r>
      <w:r>
        <w:t xml:space="preserve"> </w:t>
      </w:r>
      <w:r w:rsidRPr="00C15ABA">
        <w:t>Dispose of surplus or unsuitable material</w:t>
      </w:r>
    </w:p>
    <w:p w14:paraId="310B5074" w14:textId="77777777" w:rsidR="00F81449" w:rsidRPr="009F7937" w:rsidRDefault="00F81449" w:rsidP="009F7937">
      <w:pPr>
        <w:pStyle w:val="Bullet0"/>
        <w:numPr>
          <w:ilvl w:val="0"/>
          <w:numId w:val="0"/>
        </w:numPr>
        <w:ind w:left="1134" w:right="-1"/>
        <w:jc w:val="both"/>
      </w:pPr>
      <w:r w:rsidRPr="009F7937">
        <w:tab/>
        <w:t>Add after “directed” in the second line of this Subclause “(refer PSD 5.2.2.3)”.</w:t>
      </w:r>
    </w:p>
    <w:p w14:paraId="1A1A3AC0" w14:textId="77777777" w:rsidR="00F81449" w:rsidRPr="00C15ABA" w:rsidRDefault="00F81449" w:rsidP="00072216">
      <w:pPr>
        <w:tabs>
          <w:tab w:val="left" w:pos="-720"/>
        </w:tabs>
        <w:suppressAutoHyphens/>
        <w:jc w:val="both"/>
        <w:rPr>
          <w:rFonts w:ascii="Arial" w:hAnsi="Arial" w:cs="Arial"/>
          <w:spacing w:val="-2"/>
          <w:highlight w:val="yellow"/>
          <w:lang w:val="en-GB"/>
        </w:rPr>
      </w:pPr>
    </w:p>
    <w:p w14:paraId="7B4C8B99" w14:textId="77777777" w:rsidR="00F81449" w:rsidRPr="00C15ABA" w:rsidRDefault="00F81449" w:rsidP="00D23A4F">
      <w:pPr>
        <w:pStyle w:val="PSLevel5"/>
      </w:pPr>
      <w:r w:rsidRPr="00C15ABA">
        <w:t>PSDM 5.2.3.3</w:t>
      </w:r>
      <w:r>
        <w:t xml:space="preserve">  </w:t>
      </w:r>
      <w:r w:rsidRPr="00C15ABA">
        <w:t>Treatment of Roadbed</w:t>
      </w:r>
    </w:p>
    <w:p w14:paraId="42946118" w14:textId="77777777" w:rsidR="00F81449" w:rsidRPr="009F7937" w:rsidRDefault="00F81449" w:rsidP="009F7937">
      <w:pPr>
        <w:pStyle w:val="Bullet0"/>
        <w:numPr>
          <w:ilvl w:val="0"/>
          <w:numId w:val="0"/>
        </w:numPr>
        <w:ind w:left="1134" w:right="-1"/>
        <w:jc w:val="both"/>
      </w:pPr>
      <w:r w:rsidRPr="009F7937">
        <w:tab/>
        <w:t>Add the following subclause 5.2.3.3c:</w:t>
      </w:r>
    </w:p>
    <w:p w14:paraId="515DC0F1" w14:textId="77777777" w:rsidR="00F81449" w:rsidRPr="00C15ABA" w:rsidRDefault="00F81449" w:rsidP="00072216">
      <w:pPr>
        <w:tabs>
          <w:tab w:val="left" w:pos="-720"/>
        </w:tabs>
        <w:suppressAutoHyphens/>
        <w:ind w:left="1440" w:hanging="1440"/>
        <w:jc w:val="both"/>
        <w:rPr>
          <w:rFonts w:ascii="Arial" w:hAnsi="Arial" w:cs="Arial"/>
          <w:spacing w:val="-2"/>
          <w:highlight w:val="yellow"/>
          <w:lang w:val="en-GB"/>
        </w:rPr>
      </w:pPr>
    </w:p>
    <w:p w14:paraId="14BFB49F" w14:textId="77777777" w:rsidR="00F81449" w:rsidRPr="00C15ABA" w:rsidRDefault="00F81449" w:rsidP="00D23A4F">
      <w:pPr>
        <w:pStyle w:val="PSLevel5"/>
      </w:pPr>
      <w:r w:rsidRPr="00C15ABA">
        <w:t>PSDM 5.2.3.3c</w:t>
      </w:r>
      <w:r>
        <w:t xml:space="preserve"> </w:t>
      </w:r>
      <w:r w:rsidRPr="00C15ABA">
        <w:t>Three Pass Roller Compaction</w:t>
      </w:r>
    </w:p>
    <w:p w14:paraId="1980EDCA" w14:textId="77777777" w:rsidR="00F81449" w:rsidRPr="00C15ABA" w:rsidRDefault="00F81449" w:rsidP="00072216">
      <w:pPr>
        <w:tabs>
          <w:tab w:val="left" w:pos="-720"/>
        </w:tabs>
        <w:suppressAutoHyphens/>
        <w:jc w:val="both"/>
        <w:rPr>
          <w:rFonts w:ascii="Arial" w:hAnsi="Arial" w:cs="Arial"/>
          <w:spacing w:val="-2"/>
          <w:lang w:val="en-GB"/>
        </w:rPr>
      </w:pPr>
    </w:p>
    <w:p w14:paraId="022F1070" w14:textId="77777777" w:rsidR="00F81449" w:rsidRPr="009F7937" w:rsidRDefault="00F81449" w:rsidP="009F7937">
      <w:pPr>
        <w:pStyle w:val="Bullet0"/>
        <w:numPr>
          <w:ilvl w:val="0"/>
          <w:numId w:val="0"/>
        </w:numPr>
        <w:ind w:left="1134" w:right="-1"/>
        <w:jc w:val="both"/>
      </w:pPr>
      <w:r w:rsidRPr="009F7937">
        <w:tab/>
        <w:t>Any portion of the roadbed which is specified to be given a three pass roller compaction shall be prepared by shaping and cutting to level and then compacting with a heavy pneumatic-tyred roller.</w:t>
      </w:r>
    </w:p>
    <w:p w14:paraId="6296590D" w14:textId="77777777" w:rsidR="00F81449" w:rsidRPr="009F7937" w:rsidRDefault="00F81449" w:rsidP="009F7937">
      <w:pPr>
        <w:pStyle w:val="Bullet0"/>
        <w:numPr>
          <w:ilvl w:val="0"/>
          <w:numId w:val="0"/>
        </w:numPr>
        <w:ind w:left="1134" w:right="-1"/>
        <w:jc w:val="both"/>
      </w:pPr>
    </w:p>
    <w:p w14:paraId="3CE322B0" w14:textId="77777777" w:rsidR="00F81449" w:rsidRPr="009F7937" w:rsidRDefault="00F81449" w:rsidP="009F7937">
      <w:pPr>
        <w:pStyle w:val="Bullet0"/>
        <w:numPr>
          <w:ilvl w:val="0"/>
          <w:numId w:val="0"/>
        </w:numPr>
        <w:ind w:left="1134" w:right="-1"/>
        <w:jc w:val="both"/>
      </w:pPr>
      <w:r w:rsidRPr="009F7937">
        <w:tab/>
        <w:t>The roadbed shall then be inspected for soft spots which shall be removed to a depth ordered by the Engineer and replaced with a G9 material compacted to 95% of Mod. AASHTO density.</w:t>
      </w:r>
    </w:p>
    <w:p w14:paraId="70B6980B" w14:textId="77777777" w:rsidR="00F81449" w:rsidRPr="00C15ABA" w:rsidRDefault="00F81449" w:rsidP="00072216">
      <w:pPr>
        <w:tabs>
          <w:tab w:val="left" w:pos="-720"/>
          <w:tab w:val="left" w:pos="2127"/>
        </w:tabs>
        <w:suppressAutoHyphens/>
        <w:jc w:val="both"/>
        <w:rPr>
          <w:rFonts w:ascii="Arial" w:hAnsi="Arial" w:cs="Arial"/>
          <w:spacing w:val="-2"/>
          <w:highlight w:val="yellow"/>
          <w:lang w:val="en-GB"/>
        </w:rPr>
      </w:pPr>
    </w:p>
    <w:p w14:paraId="27F3E398" w14:textId="77777777" w:rsidR="00F81449" w:rsidRPr="009F7937" w:rsidRDefault="00F81449" w:rsidP="00D23A4F">
      <w:pPr>
        <w:pStyle w:val="PSLevel5"/>
      </w:pPr>
      <w:r w:rsidRPr="009F7937">
        <w:t>PSDM 5.2.4.3</w:t>
      </w:r>
      <w:r>
        <w:t xml:space="preserve"> </w:t>
      </w:r>
      <w:r w:rsidRPr="009F7937">
        <w:t>Finishing</w:t>
      </w:r>
    </w:p>
    <w:p w14:paraId="526F12F6" w14:textId="77777777" w:rsidR="00F81449" w:rsidRPr="009F7937" w:rsidRDefault="00F81449" w:rsidP="009F7937">
      <w:pPr>
        <w:pStyle w:val="Bullet0"/>
        <w:numPr>
          <w:ilvl w:val="0"/>
          <w:numId w:val="0"/>
        </w:numPr>
        <w:ind w:left="1134" w:right="-1"/>
        <w:jc w:val="both"/>
      </w:pPr>
      <w:r w:rsidRPr="009F7937">
        <w:tab/>
        <w:t>Notwithstanding the provisions of this subclause the requirements of PSDM 5.2.2.7 shall as applicable apply to the finishing off of verges.</w:t>
      </w:r>
    </w:p>
    <w:p w14:paraId="0A3751EB" w14:textId="77777777" w:rsidR="00F81449" w:rsidRPr="00C15ABA" w:rsidRDefault="00F81449" w:rsidP="00072216">
      <w:pPr>
        <w:tabs>
          <w:tab w:val="left" w:pos="-720"/>
        </w:tabs>
        <w:suppressAutoHyphens/>
        <w:ind w:left="1440" w:hanging="1440"/>
        <w:jc w:val="both"/>
        <w:rPr>
          <w:rFonts w:ascii="Arial" w:hAnsi="Arial" w:cs="Arial"/>
          <w:spacing w:val="-2"/>
          <w:highlight w:val="yellow"/>
          <w:lang w:val="en-GB"/>
        </w:rPr>
      </w:pPr>
    </w:p>
    <w:p w14:paraId="074E6317" w14:textId="77777777" w:rsidR="00F81449" w:rsidRPr="00C15ABA" w:rsidRDefault="00F81449" w:rsidP="00072216">
      <w:pPr>
        <w:tabs>
          <w:tab w:val="left" w:pos="-720"/>
        </w:tabs>
        <w:suppressAutoHyphens/>
        <w:ind w:left="1440" w:hanging="1440"/>
        <w:jc w:val="both"/>
        <w:rPr>
          <w:rFonts w:ascii="Arial" w:hAnsi="Arial" w:cs="Arial"/>
          <w:spacing w:val="-2"/>
          <w:lang w:val="en-GB"/>
        </w:rPr>
      </w:pPr>
    </w:p>
    <w:p w14:paraId="653C1E1A" w14:textId="77777777" w:rsidR="00F81449" w:rsidRPr="00C15ABA" w:rsidRDefault="00F81449" w:rsidP="00D23A4F">
      <w:pPr>
        <w:pStyle w:val="PSLevel4"/>
        <w:rPr>
          <w:lang w:val="en-GB"/>
        </w:rPr>
      </w:pPr>
      <w:r w:rsidRPr="00C15ABA">
        <w:rPr>
          <w:lang w:val="en-GB"/>
        </w:rPr>
        <w:t>PSDM 5.2.8</w:t>
      </w:r>
      <w:r w:rsidRPr="00C15ABA">
        <w:rPr>
          <w:lang w:val="en-GB"/>
        </w:rPr>
        <w:tab/>
      </w:r>
      <w:r w:rsidRPr="00C15ABA">
        <w:rPr>
          <w:u w:val="single"/>
          <w:lang w:val="en-GB"/>
        </w:rPr>
        <w:t>Transport</w:t>
      </w:r>
    </w:p>
    <w:p w14:paraId="4E5BC6DA" w14:textId="77777777" w:rsidR="00F81449" w:rsidRPr="00C15ABA" w:rsidRDefault="00F81449" w:rsidP="00072216">
      <w:pPr>
        <w:tabs>
          <w:tab w:val="left" w:pos="-720"/>
        </w:tabs>
        <w:suppressAutoHyphens/>
        <w:ind w:left="1440" w:hanging="1440"/>
        <w:jc w:val="both"/>
        <w:rPr>
          <w:rFonts w:ascii="Arial" w:hAnsi="Arial" w:cs="Arial"/>
          <w:spacing w:val="-2"/>
          <w:lang w:val="en-GB"/>
        </w:rPr>
      </w:pPr>
    </w:p>
    <w:p w14:paraId="31E87941" w14:textId="77777777" w:rsidR="00F81449" w:rsidRPr="009F7937" w:rsidRDefault="00F81449" w:rsidP="00D23A4F">
      <w:pPr>
        <w:pStyle w:val="PSLevel5"/>
      </w:pPr>
      <w:r w:rsidRPr="009F7937">
        <w:t>PSDM 5.2.8.2</w:t>
      </w:r>
      <w:r>
        <w:t xml:space="preserve"> </w:t>
      </w:r>
      <w:r w:rsidRPr="009F7937">
        <w:t>Overhaul</w:t>
      </w:r>
    </w:p>
    <w:p w14:paraId="3E808735" w14:textId="77777777" w:rsidR="00F81449" w:rsidRPr="009F7937" w:rsidRDefault="00F81449" w:rsidP="009F7937">
      <w:pPr>
        <w:pStyle w:val="Bullet0"/>
        <w:numPr>
          <w:ilvl w:val="0"/>
          <w:numId w:val="0"/>
        </w:numPr>
        <w:ind w:left="1134" w:right="-1"/>
        <w:jc w:val="both"/>
      </w:pPr>
      <w:r w:rsidRPr="009F7937">
        <w:tab/>
        <w:t>Delete the term “0,5km” and replace with “2,0km”.</w:t>
      </w:r>
    </w:p>
    <w:p w14:paraId="63CFD8DD" w14:textId="77777777" w:rsidR="00F81449" w:rsidRPr="00C15ABA" w:rsidRDefault="00F81449" w:rsidP="00072216">
      <w:pPr>
        <w:tabs>
          <w:tab w:val="left" w:pos="-720"/>
        </w:tabs>
        <w:suppressAutoHyphens/>
        <w:ind w:left="1440" w:hanging="1440"/>
        <w:jc w:val="both"/>
        <w:rPr>
          <w:rFonts w:ascii="Arial" w:hAnsi="Arial" w:cs="Arial"/>
          <w:spacing w:val="-2"/>
          <w:lang w:val="en-GB"/>
        </w:rPr>
      </w:pPr>
    </w:p>
    <w:p w14:paraId="37BF839B" w14:textId="77777777" w:rsidR="00F81449" w:rsidRPr="00C15ABA" w:rsidRDefault="00F81449" w:rsidP="00D23A4F">
      <w:pPr>
        <w:pStyle w:val="PSLevel4"/>
        <w:rPr>
          <w:lang w:val="en-GB"/>
        </w:rPr>
      </w:pPr>
      <w:r w:rsidRPr="00C15ABA">
        <w:rPr>
          <w:lang w:val="en-GB"/>
        </w:rPr>
        <w:t>PSDM 5.2.9</w:t>
      </w:r>
      <w:r w:rsidRPr="00C15ABA">
        <w:rPr>
          <w:lang w:val="en-GB"/>
        </w:rPr>
        <w:tab/>
      </w:r>
      <w:r w:rsidRPr="00496D01">
        <w:rPr>
          <w:lang w:val="en-GB"/>
        </w:rPr>
        <w:t>Work in confined areas</w:t>
      </w:r>
    </w:p>
    <w:p w14:paraId="4928ABAC" w14:textId="77777777" w:rsidR="00F81449" w:rsidRPr="00C15ABA" w:rsidRDefault="00F81449" w:rsidP="009F7937">
      <w:pPr>
        <w:pStyle w:val="Bullet0"/>
        <w:numPr>
          <w:ilvl w:val="0"/>
          <w:numId w:val="0"/>
        </w:numPr>
        <w:ind w:left="1134" w:right="-1"/>
        <w:jc w:val="both"/>
        <w:rPr>
          <w:spacing w:val="-2"/>
          <w:lang w:val="en-GB"/>
        </w:rPr>
      </w:pPr>
      <w:r w:rsidRPr="00C15ABA">
        <w:rPr>
          <w:spacing w:val="-2"/>
          <w:lang w:val="en-GB"/>
        </w:rPr>
        <w:tab/>
      </w:r>
      <w:r w:rsidRPr="009F7937">
        <w:t>Where material cannot be processed satisfactorily in place with normal construction equipment, but has to be processed by hand or with suitable hand operated machines, the work will be classified as “work in confined areas”.</w:t>
      </w:r>
    </w:p>
    <w:p w14:paraId="384EC192" w14:textId="77777777" w:rsidR="00F81449" w:rsidRPr="00C15ABA" w:rsidRDefault="00F81449" w:rsidP="00072216">
      <w:pPr>
        <w:tabs>
          <w:tab w:val="left" w:pos="-720"/>
        </w:tabs>
        <w:suppressAutoHyphens/>
        <w:ind w:left="1440" w:hanging="1440"/>
        <w:jc w:val="both"/>
        <w:rPr>
          <w:rFonts w:ascii="Arial" w:hAnsi="Arial" w:cs="Arial"/>
          <w:spacing w:val="-2"/>
          <w:lang w:val="en-GB"/>
        </w:rPr>
      </w:pPr>
    </w:p>
    <w:p w14:paraId="4064E0F2" w14:textId="77777777" w:rsidR="00F81449" w:rsidRPr="00C15ABA" w:rsidRDefault="00F81449" w:rsidP="00D23A4F">
      <w:pPr>
        <w:pStyle w:val="PSLevel4"/>
        <w:rPr>
          <w:lang w:val="en-GB"/>
        </w:rPr>
      </w:pPr>
      <w:r w:rsidRPr="00C15ABA">
        <w:rPr>
          <w:lang w:val="en-GB"/>
        </w:rPr>
        <w:t>PSDM 5.2.10*</w:t>
      </w:r>
      <w:r>
        <w:rPr>
          <w:lang w:val="en-GB"/>
        </w:rPr>
        <w:t xml:space="preserve"> </w:t>
      </w:r>
      <w:r w:rsidRPr="00496D01">
        <w:rPr>
          <w:lang w:val="en-GB"/>
        </w:rPr>
        <w:t>Trimming and Grading of Verges</w:t>
      </w:r>
    </w:p>
    <w:p w14:paraId="791674C2" w14:textId="77777777" w:rsidR="00F81449" w:rsidRPr="009F7937" w:rsidRDefault="00F81449" w:rsidP="009F7937">
      <w:pPr>
        <w:pStyle w:val="Bullet0"/>
        <w:numPr>
          <w:ilvl w:val="0"/>
          <w:numId w:val="0"/>
        </w:numPr>
        <w:ind w:left="1134" w:right="-1"/>
        <w:jc w:val="both"/>
      </w:pPr>
      <w:r w:rsidRPr="009F7937">
        <w:tab/>
        <w:t>During the initial earthworks the verge width shall be cut and filled to approximately the final level and shall be kept trimmed and tidy during the works.  After construction of the roads and stormwater drains, where applicable, the verge shall be finished off to the lines and levels shown on the drawings or as instructed by the Engineer and no depressions shall be left.</w:t>
      </w:r>
    </w:p>
    <w:p w14:paraId="6D8A364D" w14:textId="77777777" w:rsidR="00F81449" w:rsidRPr="009F7937" w:rsidRDefault="00F81449" w:rsidP="009F7937">
      <w:pPr>
        <w:pStyle w:val="Bullet0"/>
        <w:numPr>
          <w:ilvl w:val="0"/>
          <w:numId w:val="0"/>
        </w:numPr>
        <w:ind w:left="1134" w:right="-1"/>
        <w:jc w:val="both"/>
      </w:pPr>
    </w:p>
    <w:p w14:paraId="6A5223AD" w14:textId="77777777" w:rsidR="00F81449" w:rsidRPr="009F7937" w:rsidRDefault="00F81449" w:rsidP="009F7937">
      <w:pPr>
        <w:pStyle w:val="Bullet0"/>
        <w:numPr>
          <w:ilvl w:val="0"/>
          <w:numId w:val="0"/>
        </w:numPr>
        <w:ind w:left="1134" w:right="-1"/>
        <w:jc w:val="both"/>
      </w:pPr>
      <w:r w:rsidRPr="009F7937">
        <w:tab/>
        <w:t xml:space="preserve">The verge material shall consist of that material which would normally be occurring at that position or depth when in cut and shall not be contaminated by foreign materials such as bricks, basecourse material, horticulturally inferior materials from trench excavations, etc.  Verges in fill conditions are to consist of the material as specified for the fills and similarly shall not be </w:t>
      </w:r>
      <w:r w:rsidRPr="009F7937">
        <w:lastRenderedPageBreak/>
        <w:t>contaminated by foreign materials such as bricks, basecourse material, horticulturally inferior materials from trench excavations, etc.</w:t>
      </w:r>
    </w:p>
    <w:p w14:paraId="6C2F9FDA" w14:textId="77777777" w:rsidR="00F81449" w:rsidRPr="009F7937" w:rsidRDefault="00F81449" w:rsidP="009F7937">
      <w:pPr>
        <w:pStyle w:val="Bullet0"/>
        <w:numPr>
          <w:ilvl w:val="0"/>
          <w:numId w:val="0"/>
        </w:numPr>
        <w:ind w:left="1134" w:right="-1"/>
        <w:jc w:val="both"/>
      </w:pPr>
    </w:p>
    <w:p w14:paraId="7A145FA2" w14:textId="77777777" w:rsidR="00F81449" w:rsidRPr="009F7937" w:rsidRDefault="00F81449" w:rsidP="009F7937">
      <w:pPr>
        <w:pStyle w:val="Bullet0"/>
        <w:numPr>
          <w:ilvl w:val="0"/>
          <w:numId w:val="0"/>
        </w:numPr>
        <w:ind w:left="1134" w:right="-1"/>
        <w:jc w:val="both"/>
      </w:pPr>
      <w:r w:rsidRPr="009F7937">
        <w:tab/>
        <w:t>No vegetation loose or projecting stones, roots, stumps or rubbish shall be left on the verges.</w:t>
      </w:r>
    </w:p>
    <w:p w14:paraId="7AA5CA5A" w14:textId="77777777" w:rsidR="00F81449" w:rsidRPr="009F7937" w:rsidRDefault="00F81449" w:rsidP="009F7937">
      <w:pPr>
        <w:pStyle w:val="Bullet0"/>
        <w:numPr>
          <w:ilvl w:val="0"/>
          <w:numId w:val="0"/>
        </w:numPr>
        <w:ind w:left="1134" w:right="-1"/>
        <w:jc w:val="both"/>
      </w:pPr>
    </w:p>
    <w:p w14:paraId="4550CC51" w14:textId="77777777" w:rsidR="00F81449" w:rsidRPr="009F7937" w:rsidRDefault="00F81449" w:rsidP="009F7937">
      <w:pPr>
        <w:pStyle w:val="Bullet0"/>
        <w:numPr>
          <w:ilvl w:val="0"/>
          <w:numId w:val="0"/>
        </w:numPr>
        <w:ind w:left="1134" w:right="-1"/>
        <w:jc w:val="both"/>
      </w:pPr>
      <w:r w:rsidRPr="009F7937">
        <w:tab/>
        <w:t>On completion, the verges shall be watered and treated with a three pass compaction.</w:t>
      </w:r>
    </w:p>
    <w:p w14:paraId="47BB0F60" w14:textId="77777777" w:rsidR="00F81449" w:rsidRPr="00816C60" w:rsidRDefault="00F81449" w:rsidP="00816C60">
      <w:pPr>
        <w:pStyle w:val="PSLevel2"/>
      </w:pPr>
      <w:r w:rsidRPr="00816C60">
        <w:t>PSDM 6</w:t>
      </w:r>
      <w:r w:rsidRPr="00816C60">
        <w:tab/>
        <w:t>TOLERANCES</w:t>
      </w:r>
    </w:p>
    <w:p w14:paraId="6E49A872" w14:textId="77777777" w:rsidR="00F81449" w:rsidRPr="009F7937" w:rsidRDefault="00F81449" w:rsidP="00D23A4F">
      <w:pPr>
        <w:pStyle w:val="PSLevel3"/>
      </w:pPr>
      <w:r w:rsidRPr="009F7937">
        <w:t>PSDM 6.5</w:t>
      </w:r>
      <w:r w:rsidRPr="009F7937">
        <w:tab/>
        <w:t>DIMENSION AND LEVEL CONTROL</w:t>
      </w:r>
    </w:p>
    <w:p w14:paraId="1ACFFDB3" w14:textId="77777777" w:rsidR="00F81449" w:rsidRPr="009F7937" w:rsidRDefault="00F81449" w:rsidP="009F7937">
      <w:pPr>
        <w:pStyle w:val="Bullet0"/>
        <w:numPr>
          <w:ilvl w:val="0"/>
          <w:numId w:val="0"/>
        </w:numPr>
        <w:ind w:left="1134" w:right="-1"/>
        <w:jc w:val="both"/>
      </w:pPr>
      <w:r w:rsidRPr="009F7937">
        <w:tab/>
        <w:t>The requirements of PSM 6.4 shall apply.</w:t>
      </w:r>
    </w:p>
    <w:p w14:paraId="38447F3D" w14:textId="77777777" w:rsidR="00F81449" w:rsidRPr="00C15ABA" w:rsidRDefault="00F81449" w:rsidP="00072216">
      <w:pPr>
        <w:tabs>
          <w:tab w:val="left" w:pos="-720"/>
        </w:tabs>
        <w:suppressAutoHyphens/>
        <w:jc w:val="both"/>
        <w:rPr>
          <w:rFonts w:ascii="Arial" w:hAnsi="Arial" w:cs="Arial"/>
          <w:spacing w:val="-2"/>
          <w:lang w:val="en-GB"/>
        </w:rPr>
      </w:pPr>
    </w:p>
    <w:p w14:paraId="36D21E61" w14:textId="77777777" w:rsidR="00F81449" w:rsidRPr="00816C60" w:rsidRDefault="00F81449" w:rsidP="00816C60">
      <w:pPr>
        <w:pStyle w:val="PSLevel2"/>
      </w:pPr>
      <w:r w:rsidRPr="00816C60">
        <w:t>PSDM 8</w:t>
      </w:r>
      <w:r w:rsidRPr="00816C60">
        <w:tab/>
        <w:t>MEASUREMENT AND PAYMENT</w:t>
      </w:r>
    </w:p>
    <w:p w14:paraId="35E43333" w14:textId="77777777" w:rsidR="00F81449" w:rsidRPr="009F7937" w:rsidRDefault="00F81449" w:rsidP="00D23A4F">
      <w:pPr>
        <w:pStyle w:val="PSLevel3"/>
      </w:pPr>
      <w:r w:rsidRPr="009F7937">
        <w:t>PSDM 8.1</w:t>
      </w:r>
      <w:r w:rsidRPr="009F7937">
        <w:tab/>
      </w:r>
      <w:r>
        <w:t>B</w:t>
      </w:r>
      <w:r w:rsidRPr="009F7937">
        <w:t>ASIC PRINCIPLES</w:t>
      </w:r>
    </w:p>
    <w:p w14:paraId="0E8CFBB4" w14:textId="77777777" w:rsidR="00F81449" w:rsidRPr="009F7937" w:rsidRDefault="00F81449" w:rsidP="009F7937">
      <w:pPr>
        <w:pStyle w:val="Bullet0"/>
        <w:numPr>
          <w:ilvl w:val="0"/>
          <w:numId w:val="0"/>
        </w:numPr>
        <w:ind w:left="1134" w:right="-1"/>
        <w:jc w:val="both"/>
      </w:pPr>
      <w:r w:rsidRPr="009F7937">
        <w:tab/>
        <w:t>Add the following:</w:t>
      </w:r>
    </w:p>
    <w:p w14:paraId="51A0E981" w14:textId="77777777" w:rsidR="00F81449" w:rsidRPr="009F7937" w:rsidRDefault="00F81449" w:rsidP="009F7937">
      <w:pPr>
        <w:pStyle w:val="Bullet0"/>
        <w:numPr>
          <w:ilvl w:val="0"/>
          <w:numId w:val="0"/>
        </w:numPr>
        <w:ind w:left="1134" w:right="-1"/>
        <w:jc w:val="both"/>
      </w:pPr>
      <w:r w:rsidRPr="009F7937">
        <w:tab/>
        <w:t>The requirements of PSM 8.2 shall apply.  The contractor shall further make provision in the various rates for the construction of the roadbed, fill and selected layer for the cost of his own process control testing and the cost of complying with PSDM 6.5.</w:t>
      </w:r>
    </w:p>
    <w:p w14:paraId="252ACDC9" w14:textId="77777777" w:rsidR="00F81449" w:rsidRPr="00C15ABA" w:rsidRDefault="00F81449" w:rsidP="0007221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20"/>
        </w:tabs>
        <w:suppressAutoHyphens/>
        <w:ind w:left="1440" w:hanging="1440"/>
        <w:jc w:val="both"/>
        <w:rPr>
          <w:rFonts w:ascii="Arial" w:hAnsi="Arial" w:cs="Arial"/>
          <w:spacing w:val="-2"/>
          <w:lang w:val="en-GB" w:eastAsia="en-US"/>
        </w:rPr>
      </w:pPr>
    </w:p>
    <w:p w14:paraId="76255C47" w14:textId="77777777" w:rsidR="00F81449" w:rsidRPr="00193030" w:rsidRDefault="00F81449" w:rsidP="00D23A4F">
      <w:pPr>
        <w:pStyle w:val="PSLevel3"/>
      </w:pPr>
      <w:r w:rsidRPr="00193030">
        <w:t>PSDM 8.2</w:t>
      </w:r>
      <w:r w:rsidRPr="00193030">
        <w:tab/>
        <w:t>COMPUTATION OF QUANTITIES</w:t>
      </w:r>
    </w:p>
    <w:p w14:paraId="1251FBD8" w14:textId="77777777" w:rsidR="00F81449" w:rsidRPr="00C15ABA" w:rsidRDefault="00F81449" w:rsidP="00D23A4F">
      <w:pPr>
        <w:pStyle w:val="PSLevel4"/>
        <w:rPr>
          <w:lang w:val="en-GB" w:eastAsia="en-US"/>
        </w:rPr>
      </w:pPr>
      <w:r w:rsidRPr="00C15ABA">
        <w:rPr>
          <w:lang w:val="en-GB" w:eastAsia="en-US"/>
        </w:rPr>
        <w:t>PSDM 8.2.5</w:t>
      </w:r>
      <w:r w:rsidRPr="00C15ABA">
        <w:rPr>
          <w:lang w:val="en-GB" w:eastAsia="en-US"/>
        </w:rPr>
        <w:tab/>
      </w:r>
      <w:r w:rsidRPr="00496D01">
        <w:rPr>
          <w:lang w:val="en-GB" w:eastAsia="en-US"/>
        </w:rPr>
        <w:t>Verifying Quantities</w:t>
      </w:r>
    </w:p>
    <w:p w14:paraId="6E373E3F" w14:textId="77777777" w:rsidR="00F81449" w:rsidRPr="009F7937" w:rsidRDefault="00F81449" w:rsidP="009F7937">
      <w:pPr>
        <w:pStyle w:val="Bullet0"/>
        <w:numPr>
          <w:ilvl w:val="0"/>
          <w:numId w:val="0"/>
        </w:numPr>
        <w:ind w:left="1134" w:right="-1"/>
        <w:jc w:val="both"/>
      </w:pPr>
      <w:r w:rsidRPr="009F7937">
        <w:tab/>
        <w:t>Replace the first sentence of this subclause “Before the work … quantities” with the following:</w:t>
      </w:r>
    </w:p>
    <w:p w14:paraId="585BDA3E" w14:textId="77777777" w:rsidR="00F81449" w:rsidRPr="009F7937" w:rsidRDefault="00F81449" w:rsidP="009F7937">
      <w:pPr>
        <w:pStyle w:val="Bullet0"/>
        <w:numPr>
          <w:ilvl w:val="0"/>
          <w:numId w:val="0"/>
        </w:numPr>
        <w:ind w:left="1134" w:right="-1"/>
        <w:jc w:val="both"/>
      </w:pPr>
    </w:p>
    <w:p w14:paraId="56D050F7" w14:textId="77777777" w:rsidR="00F81449" w:rsidRPr="009F7937" w:rsidRDefault="00F81449" w:rsidP="009F7937">
      <w:pPr>
        <w:pStyle w:val="Bullet0"/>
        <w:numPr>
          <w:ilvl w:val="0"/>
          <w:numId w:val="0"/>
        </w:numPr>
        <w:ind w:left="1134" w:right="-1"/>
        <w:jc w:val="both"/>
      </w:pPr>
      <w:r w:rsidRPr="009F7937">
        <w:tab/>
        <w:t>After the roadworks have been set out and the road reserve cleared, the Contractor shall allow the Engineer reasonable time to take cross sections for the purpose of measurement and payment of cut and fill quantities.  The latter being subject to the adjustments stipulated in subclause 8.2.3.</w:t>
      </w:r>
    </w:p>
    <w:p w14:paraId="10BF08C6" w14:textId="77777777" w:rsidR="00F81449" w:rsidRPr="00C15ABA" w:rsidRDefault="00F81449" w:rsidP="0007221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20"/>
        </w:tabs>
        <w:suppressAutoHyphens/>
        <w:ind w:left="1440" w:hanging="1440"/>
        <w:jc w:val="both"/>
        <w:rPr>
          <w:rFonts w:ascii="Arial" w:hAnsi="Arial" w:cs="Arial"/>
          <w:spacing w:val="-2"/>
          <w:lang w:val="en-GB" w:eastAsia="en-US"/>
        </w:rPr>
      </w:pPr>
    </w:p>
    <w:p w14:paraId="0BC03CC5" w14:textId="77777777" w:rsidR="00F81449" w:rsidRPr="00C15ABA" w:rsidRDefault="00F81449" w:rsidP="00D23A4F">
      <w:pPr>
        <w:pStyle w:val="PSLevel4"/>
        <w:rPr>
          <w:lang w:val="en-GB" w:eastAsia="en-US"/>
        </w:rPr>
      </w:pPr>
      <w:r w:rsidRPr="00C15ABA">
        <w:rPr>
          <w:lang w:val="en-GB" w:eastAsia="en-US"/>
        </w:rPr>
        <w:t>PSDM 8.2.7*</w:t>
      </w:r>
      <w:r>
        <w:rPr>
          <w:lang w:val="en-GB" w:eastAsia="en-US"/>
        </w:rPr>
        <w:t xml:space="preserve"> </w:t>
      </w:r>
      <w:r w:rsidRPr="00504146">
        <w:rPr>
          <w:lang w:val="en-GB" w:eastAsia="en-US"/>
        </w:rPr>
        <w:t>Cut to Accommodate Channels within the Road Reserves</w:t>
      </w:r>
    </w:p>
    <w:p w14:paraId="68E804D1" w14:textId="77777777" w:rsidR="00F81449" w:rsidRPr="009F7937" w:rsidRDefault="00F81449" w:rsidP="009F7937">
      <w:pPr>
        <w:pStyle w:val="Bullet0"/>
        <w:numPr>
          <w:ilvl w:val="0"/>
          <w:numId w:val="0"/>
        </w:numPr>
        <w:ind w:left="1134" w:right="-1"/>
        <w:jc w:val="both"/>
      </w:pPr>
      <w:r w:rsidRPr="009F7937">
        <w:tab/>
        <w:t>The volume of material excavated to form road side channels and channel cross drains (including cut to accommodate concrete lining) within the road reserve will be measured for payment as cut to fill, cut to spoil, or cut to selected layer, as the case may be.</w:t>
      </w:r>
    </w:p>
    <w:p w14:paraId="280DA90F" w14:textId="77777777" w:rsidR="00F81449" w:rsidRPr="00C15ABA" w:rsidRDefault="00F81449" w:rsidP="0007221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20"/>
        </w:tabs>
        <w:suppressAutoHyphens/>
        <w:ind w:left="1440" w:hanging="1440"/>
        <w:jc w:val="both"/>
        <w:rPr>
          <w:rFonts w:ascii="Arial" w:hAnsi="Arial" w:cs="Arial"/>
          <w:spacing w:val="-2"/>
          <w:lang w:val="en-GB" w:eastAsia="en-US"/>
        </w:rPr>
      </w:pPr>
    </w:p>
    <w:p w14:paraId="2F1B63D7" w14:textId="77777777" w:rsidR="00F81449" w:rsidRPr="00193030" w:rsidRDefault="00F81449" w:rsidP="00D23A4F">
      <w:pPr>
        <w:pStyle w:val="PSLevel3"/>
      </w:pPr>
      <w:r w:rsidRPr="00193030">
        <w:t>PSDM 8.3</w:t>
      </w:r>
      <w:r w:rsidRPr="00193030">
        <w:tab/>
        <w:t>SCHEDULED ITEMS</w:t>
      </w:r>
    </w:p>
    <w:p w14:paraId="48D1FC35" w14:textId="77777777" w:rsidR="00F81449" w:rsidRPr="00C15ABA" w:rsidRDefault="00F81449" w:rsidP="00D23A4F">
      <w:pPr>
        <w:pStyle w:val="PSLevel4"/>
        <w:rPr>
          <w:lang w:val="en-GB" w:eastAsia="en-US"/>
        </w:rPr>
      </w:pPr>
      <w:r w:rsidRPr="00C15ABA">
        <w:rPr>
          <w:lang w:val="en-GB" w:eastAsia="en-US"/>
        </w:rPr>
        <w:t>PSDM 8.3.3</w:t>
      </w:r>
      <w:r w:rsidRPr="00C15ABA">
        <w:rPr>
          <w:lang w:val="en-GB" w:eastAsia="en-US"/>
        </w:rPr>
        <w:tab/>
      </w:r>
      <w:r w:rsidRPr="00496D01">
        <w:rPr>
          <w:lang w:val="en-GB" w:eastAsia="en-US"/>
        </w:rPr>
        <w:t>Treatment of Roadbed</w:t>
      </w:r>
    </w:p>
    <w:p w14:paraId="3AC55392" w14:textId="77777777" w:rsidR="00F81449" w:rsidRPr="009F7937" w:rsidRDefault="00F81449" w:rsidP="009F7937">
      <w:pPr>
        <w:pStyle w:val="Bullet0"/>
        <w:numPr>
          <w:ilvl w:val="0"/>
          <w:numId w:val="0"/>
        </w:numPr>
        <w:ind w:left="1134" w:right="-1"/>
        <w:jc w:val="both"/>
      </w:pPr>
      <w:r w:rsidRPr="009F7937">
        <w:tab/>
        <w:t>Add the following subclause:</w:t>
      </w:r>
    </w:p>
    <w:p w14:paraId="3F23EB78" w14:textId="77777777" w:rsidR="00F81449" w:rsidRPr="00C15ABA" w:rsidRDefault="00F81449" w:rsidP="0007221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20"/>
        </w:tabs>
        <w:suppressAutoHyphens/>
        <w:jc w:val="both"/>
        <w:rPr>
          <w:rFonts w:ascii="Arial" w:hAnsi="Arial" w:cs="Arial"/>
          <w:spacing w:val="-2"/>
          <w:lang w:val="en-GB" w:eastAsia="en-US"/>
        </w:rPr>
      </w:pPr>
    </w:p>
    <w:p w14:paraId="600D35DB" w14:textId="77777777" w:rsidR="00F81449" w:rsidRDefault="00F81449" w:rsidP="00D23A4F">
      <w:pPr>
        <w:pStyle w:val="PSLevel4"/>
        <w:rPr>
          <w:lang w:val="en-GB" w:eastAsia="en-US"/>
        </w:rPr>
      </w:pPr>
      <w:r w:rsidRPr="00C15ABA">
        <w:rPr>
          <w:lang w:val="en-GB" w:eastAsia="en-US"/>
        </w:rPr>
        <w:t>PSDM 8.3.3(4)</w:t>
      </w:r>
      <w:r w:rsidRPr="00C15ABA">
        <w:rPr>
          <w:lang w:val="en-GB" w:eastAsia="en-US"/>
        </w:rPr>
        <w:tab/>
      </w:r>
    </w:p>
    <w:p w14:paraId="75D7F589" w14:textId="77777777" w:rsidR="00F81449" w:rsidRPr="00504146" w:rsidRDefault="00F81449" w:rsidP="005041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134"/>
        <w:jc w:val="both"/>
        <w:rPr>
          <w:rFonts w:ascii="Arial" w:hAnsi="Arial" w:cs="Arial"/>
          <w:b/>
        </w:rPr>
      </w:pPr>
      <w:r w:rsidRPr="00504146">
        <w:rPr>
          <w:rFonts w:ascii="Arial" w:hAnsi="Arial" w:cs="Arial"/>
          <w:b/>
        </w:rPr>
        <w:t xml:space="preserve">Three pass roller compaction </w:t>
      </w:r>
      <w:r w:rsidRPr="00504146">
        <w:rPr>
          <w:rFonts w:ascii="Arial" w:hAnsi="Arial" w:cs="Arial"/>
          <w:b/>
        </w:rPr>
        <w:tab/>
        <w:t>Unit: sq. m</w:t>
      </w:r>
    </w:p>
    <w:p w14:paraId="78F386F2" w14:textId="77777777" w:rsidR="00F81449" w:rsidRPr="00C15ABA" w:rsidRDefault="00F81449" w:rsidP="00072216">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20"/>
          <w:tab w:val="right" w:leader="dot" w:pos="9923"/>
        </w:tabs>
        <w:suppressAutoHyphens/>
        <w:jc w:val="both"/>
        <w:rPr>
          <w:rFonts w:ascii="Arial" w:hAnsi="Arial" w:cs="Arial"/>
          <w:spacing w:val="-2"/>
          <w:lang w:val="en-GB" w:eastAsia="en-US"/>
        </w:rPr>
      </w:pPr>
    </w:p>
    <w:p w14:paraId="318CED9F" w14:textId="77777777" w:rsidR="00F81449" w:rsidRPr="009F7937" w:rsidRDefault="00F81449" w:rsidP="009F7937">
      <w:pPr>
        <w:pStyle w:val="Bullet0"/>
        <w:numPr>
          <w:ilvl w:val="0"/>
          <w:numId w:val="0"/>
        </w:numPr>
        <w:ind w:left="1134" w:right="-1"/>
        <w:jc w:val="both"/>
      </w:pPr>
      <w:r w:rsidRPr="009F7937">
        <w:tab/>
        <w:t>The unit of measurement shall be the square metre of roadbed compacted in accordance with the provisions of Subclause PSDM 5.2.3.3©.</w:t>
      </w:r>
    </w:p>
    <w:p w14:paraId="0684C269" w14:textId="77777777" w:rsidR="00F81449" w:rsidRPr="009F7937" w:rsidRDefault="00F81449" w:rsidP="009F7937">
      <w:pPr>
        <w:pStyle w:val="Bullet0"/>
        <w:numPr>
          <w:ilvl w:val="0"/>
          <w:numId w:val="0"/>
        </w:numPr>
        <w:ind w:left="1134" w:right="-1"/>
        <w:jc w:val="both"/>
      </w:pPr>
    </w:p>
    <w:p w14:paraId="2E22DADC" w14:textId="77777777" w:rsidR="00F81449" w:rsidRPr="009F7937" w:rsidRDefault="00F81449" w:rsidP="009F7937">
      <w:pPr>
        <w:pStyle w:val="Bullet0"/>
        <w:numPr>
          <w:ilvl w:val="0"/>
          <w:numId w:val="0"/>
        </w:numPr>
        <w:ind w:left="1134" w:right="-1"/>
        <w:jc w:val="both"/>
      </w:pPr>
      <w:r w:rsidRPr="009F7937">
        <w:tab/>
        <w:t>The rate shall include full compensation for shaping, levelling, providing the rollers and compacting the roadbed by three roller passes.</w:t>
      </w:r>
    </w:p>
    <w:p w14:paraId="0A3303EA" w14:textId="77777777" w:rsidR="00F81449" w:rsidRPr="00C15ABA" w:rsidRDefault="00F81449" w:rsidP="00072216">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20"/>
          <w:tab w:val="right" w:leader="dot" w:pos="9923"/>
        </w:tabs>
        <w:suppressAutoHyphens/>
        <w:ind w:left="1418" w:hanging="1418"/>
        <w:jc w:val="both"/>
        <w:rPr>
          <w:rFonts w:ascii="Arial" w:hAnsi="Arial" w:cs="Arial"/>
          <w:spacing w:val="-2"/>
          <w:lang w:val="en-GB" w:eastAsia="en-US"/>
        </w:rPr>
      </w:pPr>
    </w:p>
    <w:p w14:paraId="6229E140" w14:textId="77777777" w:rsidR="00F81449" w:rsidRPr="00C15ABA" w:rsidRDefault="00F81449" w:rsidP="00D23A4F">
      <w:pPr>
        <w:pStyle w:val="PSLevel4"/>
        <w:rPr>
          <w:lang w:val="en-GB" w:eastAsia="en-US"/>
        </w:rPr>
      </w:pPr>
      <w:r w:rsidRPr="00C15ABA">
        <w:rPr>
          <w:lang w:val="en-GB" w:eastAsia="en-US"/>
        </w:rPr>
        <w:t>PSDM 8.3.4</w:t>
      </w:r>
      <w:r w:rsidRPr="00C15ABA">
        <w:rPr>
          <w:lang w:val="en-GB" w:eastAsia="en-US"/>
        </w:rPr>
        <w:tab/>
      </w:r>
      <w:r w:rsidRPr="00504146">
        <w:rPr>
          <w:lang w:val="en-GB" w:eastAsia="en-US"/>
        </w:rPr>
        <w:t>Cut to fill, borrow to fill</w:t>
      </w:r>
    </w:p>
    <w:p w14:paraId="7BB34BC2" w14:textId="77777777" w:rsidR="00F81449" w:rsidRPr="009F7937" w:rsidRDefault="00F81449" w:rsidP="009F7937">
      <w:pPr>
        <w:pStyle w:val="Bullet0"/>
        <w:numPr>
          <w:ilvl w:val="0"/>
          <w:numId w:val="0"/>
        </w:numPr>
        <w:ind w:left="1134" w:right="-1"/>
        <w:jc w:val="both"/>
      </w:pPr>
      <w:r w:rsidRPr="009F7937">
        <w:tab/>
        <w:t>Replace the first sentence of the payment clause “Cut to fill … separately” with the following:</w:t>
      </w:r>
    </w:p>
    <w:p w14:paraId="286E46D1" w14:textId="77777777" w:rsidR="00F81449" w:rsidRPr="009F7937" w:rsidRDefault="00F81449" w:rsidP="009F7937">
      <w:pPr>
        <w:pStyle w:val="Bullet0"/>
        <w:numPr>
          <w:ilvl w:val="0"/>
          <w:numId w:val="0"/>
        </w:numPr>
        <w:ind w:left="1134" w:right="-1"/>
        <w:jc w:val="both"/>
      </w:pPr>
    </w:p>
    <w:p w14:paraId="299F84C9" w14:textId="77777777" w:rsidR="00F81449" w:rsidRPr="009F7937" w:rsidRDefault="00F81449" w:rsidP="009F7937">
      <w:pPr>
        <w:pStyle w:val="Bullet0"/>
        <w:numPr>
          <w:ilvl w:val="0"/>
          <w:numId w:val="0"/>
        </w:numPr>
        <w:ind w:left="1134" w:right="-1"/>
        <w:jc w:val="both"/>
      </w:pPr>
      <w:r w:rsidRPr="009F7937">
        <w:tab/>
        <w:t>Cut to fill and borrow to fill from commercial sources or borrow pits located by the Contractor or designated by the Engineer will be scheduled separately.</w:t>
      </w:r>
    </w:p>
    <w:p w14:paraId="67B5EA16" w14:textId="77777777" w:rsidR="00F81449" w:rsidRPr="00C15ABA" w:rsidRDefault="00F81449" w:rsidP="00072216">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20"/>
          <w:tab w:val="right" w:leader="dot" w:pos="9923"/>
        </w:tabs>
        <w:suppressAutoHyphens/>
        <w:ind w:left="1418" w:hanging="1418"/>
        <w:jc w:val="both"/>
        <w:rPr>
          <w:rFonts w:ascii="Arial" w:hAnsi="Arial" w:cs="Arial"/>
          <w:spacing w:val="-2"/>
          <w:lang w:val="en-GB" w:eastAsia="en-US"/>
        </w:rPr>
      </w:pPr>
    </w:p>
    <w:p w14:paraId="48E22A61" w14:textId="77777777" w:rsidR="00F81449" w:rsidRPr="009F7937" w:rsidRDefault="00F81449" w:rsidP="009F7937">
      <w:pPr>
        <w:pStyle w:val="Bullet0"/>
        <w:numPr>
          <w:ilvl w:val="0"/>
          <w:numId w:val="0"/>
        </w:numPr>
        <w:ind w:left="1134" w:right="-1"/>
        <w:jc w:val="both"/>
      </w:pPr>
      <w:r w:rsidRPr="009F7937">
        <w:tab/>
        <w:t>Pay items:</w:t>
      </w:r>
    </w:p>
    <w:p w14:paraId="2780A3A8" w14:textId="77777777" w:rsidR="00F81449" w:rsidRPr="00C15ABA" w:rsidRDefault="00F81449" w:rsidP="00072216">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20"/>
          <w:tab w:val="right" w:leader="dot" w:pos="9923"/>
        </w:tabs>
        <w:suppressAutoHyphens/>
        <w:ind w:left="1418" w:hanging="1418"/>
        <w:jc w:val="both"/>
        <w:rPr>
          <w:rFonts w:ascii="Arial" w:hAnsi="Arial" w:cs="Arial"/>
          <w:spacing w:val="-2"/>
          <w:lang w:val="en-GB" w:eastAsia="en-US"/>
        </w:rPr>
      </w:pPr>
    </w:p>
    <w:p w14:paraId="0D132466" w14:textId="77777777" w:rsidR="00F81449" w:rsidRPr="009F7937" w:rsidRDefault="00F81449" w:rsidP="009F7937">
      <w:pPr>
        <w:pStyle w:val="Bullet0"/>
        <w:numPr>
          <w:ilvl w:val="0"/>
          <w:numId w:val="0"/>
        </w:numPr>
        <w:ind w:left="1134" w:right="-1"/>
        <w:jc w:val="both"/>
      </w:pPr>
      <w:r w:rsidRPr="009F7937">
        <w:tab/>
        <w:t>Borrow to fill using material from:</w:t>
      </w:r>
    </w:p>
    <w:p w14:paraId="326811A8" w14:textId="77777777" w:rsidR="00F81449" w:rsidRPr="00C15ABA" w:rsidRDefault="00F81449" w:rsidP="00072216">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20"/>
          <w:tab w:val="right" w:leader="dot" w:pos="9923"/>
        </w:tabs>
        <w:suppressAutoHyphens/>
        <w:ind w:left="1418" w:hanging="1418"/>
        <w:jc w:val="both"/>
        <w:rPr>
          <w:rFonts w:ascii="Arial" w:hAnsi="Arial" w:cs="Arial"/>
          <w:spacing w:val="-2"/>
          <w:lang w:val="en-GB" w:eastAsia="en-US"/>
        </w:rPr>
      </w:pPr>
    </w:p>
    <w:p w14:paraId="5D7A2123" w14:textId="77777777" w:rsidR="00F81449" w:rsidRPr="00504146" w:rsidRDefault="00F81449" w:rsidP="006D3728">
      <w:pPr>
        <w:pStyle w:val="ListParagraph"/>
        <w:widowControl/>
        <w:numPr>
          <w:ilvl w:val="0"/>
          <w:numId w:val="22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7938"/>
          <w:tab w:val="right" w:leader="dot" w:pos="9638"/>
        </w:tabs>
        <w:ind w:left="1560" w:hanging="426"/>
        <w:jc w:val="both"/>
        <w:rPr>
          <w:rFonts w:cs="Arial"/>
          <w:b/>
          <w:sz w:val="20"/>
          <w:szCs w:val="20"/>
        </w:rPr>
      </w:pPr>
      <w:r w:rsidRPr="00504146">
        <w:rPr>
          <w:rFonts w:cs="Arial"/>
          <w:b/>
          <w:sz w:val="20"/>
          <w:szCs w:val="20"/>
        </w:rPr>
        <w:t xml:space="preserve">Sources acquired by the Contractor </w:t>
      </w:r>
      <w:r>
        <w:rPr>
          <w:rFonts w:cs="Arial"/>
          <w:b/>
          <w:sz w:val="20"/>
          <w:szCs w:val="20"/>
        </w:rPr>
        <w:tab/>
      </w:r>
      <w:r>
        <w:rPr>
          <w:rFonts w:cs="Arial"/>
          <w:b/>
          <w:sz w:val="20"/>
          <w:szCs w:val="20"/>
        </w:rPr>
        <w:tab/>
      </w:r>
      <w:r w:rsidRPr="00504146">
        <w:rPr>
          <w:rFonts w:cs="Arial"/>
          <w:b/>
          <w:sz w:val="20"/>
          <w:szCs w:val="20"/>
        </w:rPr>
        <w:t>Unit: cubic metre</w:t>
      </w:r>
    </w:p>
    <w:p w14:paraId="31562404" w14:textId="77777777" w:rsidR="00F81449" w:rsidRPr="009F7937" w:rsidRDefault="00F81449" w:rsidP="009F7937">
      <w:pPr>
        <w:pStyle w:val="Bullet0"/>
        <w:numPr>
          <w:ilvl w:val="0"/>
          <w:numId w:val="0"/>
        </w:numPr>
        <w:ind w:left="1134" w:right="-1"/>
        <w:jc w:val="both"/>
      </w:pPr>
    </w:p>
    <w:p w14:paraId="50B0814C" w14:textId="77777777" w:rsidR="00F81449" w:rsidRPr="00504146" w:rsidRDefault="00F81449" w:rsidP="006D3728">
      <w:pPr>
        <w:pStyle w:val="ListParagraph"/>
        <w:widowControl/>
        <w:numPr>
          <w:ilvl w:val="0"/>
          <w:numId w:val="22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7938"/>
          <w:tab w:val="right" w:leader="dot" w:pos="9638"/>
        </w:tabs>
        <w:ind w:left="1560" w:hanging="426"/>
        <w:jc w:val="both"/>
        <w:rPr>
          <w:rFonts w:cs="Arial"/>
          <w:b/>
          <w:sz w:val="20"/>
          <w:szCs w:val="20"/>
        </w:rPr>
      </w:pPr>
      <w:r w:rsidRPr="00504146">
        <w:rPr>
          <w:rFonts w:cs="Arial"/>
          <w:b/>
          <w:sz w:val="20"/>
          <w:szCs w:val="20"/>
        </w:rPr>
        <w:t xml:space="preserve">Sources designated by the engineer </w:t>
      </w:r>
      <w:r w:rsidRPr="00504146">
        <w:rPr>
          <w:rFonts w:cs="Arial"/>
          <w:b/>
          <w:sz w:val="20"/>
          <w:szCs w:val="20"/>
        </w:rPr>
        <w:tab/>
      </w:r>
      <w:r>
        <w:rPr>
          <w:rFonts w:cs="Arial"/>
          <w:b/>
          <w:sz w:val="20"/>
          <w:szCs w:val="20"/>
        </w:rPr>
        <w:tab/>
      </w:r>
      <w:r w:rsidRPr="00504146">
        <w:rPr>
          <w:rFonts w:cs="Arial"/>
          <w:b/>
          <w:sz w:val="20"/>
          <w:szCs w:val="20"/>
        </w:rPr>
        <w:t>Unit: cubic metre</w:t>
      </w:r>
    </w:p>
    <w:p w14:paraId="1E5D2444" w14:textId="77777777" w:rsidR="00F81449" w:rsidRPr="009F7937" w:rsidRDefault="00F81449" w:rsidP="009F7937">
      <w:pPr>
        <w:pStyle w:val="Bullet0"/>
        <w:numPr>
          <w:ilvl w:val="0"/>
          <w:numId w:val="0"/>
        </w:numPr>
        <w:ind w:left="1134" w:right="-1"/>
        <w:jc w:val="both"/>
      </w:pPr>
    </w:p>
    <w:p w14:paraId="76450E81" w14:textId="77777777" w:rsidR="00F81449" w:rsidRPr="009F7937" w:rsidRDefault="00F81449" w:rsidP="009F7937">
      <w:pPr>
        <w:pStyle w:val="Bullet0"/>
        <w:numPr>
          <w:ilvl w:val="0"/>
          <w:numId w:val="0"/>
        </w:numPr>
        <w:ind w:left="1134" w:right="-1"/>
        <w:jc w:val="both"/>
      </w:pPr>
      <w:r w:rsidRPr="009F7937">
        <w:tab/>
        <w:t>Add the following:</w:t>
      </w:r>
    </w:p>
    <w:p w14:paraId="524A67D8" w14:textId="77777777" w:rsidR="00F81449" w:rsidRPr="009F7937" w:rsidRDefault="00F81449" w:rsidP="009F7937">
      <w:pPr>
        <w:pStyle w:val="Bullet0"/>
        <w:numPr>
          <w:ilvl w:val="0"/>
          <w:numId w:val="0"/>
        </w:numPr>
        <w:ind w:left="1134" w:right="-1"/>
        <w:jc w:val="both"/>
      </w:pPr>
    </w:p>
    <w:p w14:paraId="0B7EA26A" w14:textId="77777777" w:rsidR="00F81449" w:rsidRPr="009F7937" w:rsidRDefault="00F81449" w:rsidP="009F7937">
      <w:pPr>
        <w:pStyle w:val="Bullet0"/>
        <w:numPr>
          <w:ilvl w:val="0"/>
          <w:numId w:val="0"/>
        </w:numPr>
        <w:ind w:left="1134" w:right="-1"/>
        <w:jc w:val="both"/>
      </w:pPr>
      <w:r w:rsidRPr="009F7937">
        <w:tab/>
        <w:t>The rate tendered for borrow to fill from commercial sources or borrow pits located by the Contractor or Engineer (outside bounds of site) shall cover the cost of acquiring the material, any excavation and selection required, loading, transporting to the point of use irrespective of distance and temporary stockpiling if necessary.</w:t>
      </w:r>
    </w:p>
    <w:p w14:paraId="142960ED" w14:textId="77777777" w:rsidR="00F81449" w:rsidRPr="00C15ABA" w:rsidRDefault="00F81449" w:rsidP="0007221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20"/>
        </w:tabs>
        <w:suppressAutoHyphens/>
        <w:jc w:val="both"/>
        <w:rPr>
          <w:rFonts w:ascii="Arial" w:hAnsi="Arial" w:cs="Arial"/>
          <w:spacing w:val="-2"/>
          <w:u w:val="single"/>
          <w:lang w:val="en-GB" w:eastAsia="en-US"/>
        </w:rPr>
      </w:pPr>
    </w:p>
    <w:p w14:paraId="12782237" w14:textId="77777777" w:rsidR="00F81449" w:rsidRPr="00C15ABA" w:rsidRDefault="00F81449" w:rsidP="00D23A4F">
      <w:pPr>
        <w:pStyle w:val="PSLevel4"/>
        <w:rPr>
          <w:lang w:val="en-GB" w:eastAsia="en-US"/>
        </w:rPr>
      </w:pPr>
      <w:r w:rsidRPr="00C15ABA">
        <w:rPr>
          <w:lang w:val="en-GB" w:eastAsia="en-US"/>
        </w:rPr>
        <w:t>PSDM 8.3.5</w:t>
      </w:r>
      <w:r w:rsidRPr="00C15ABA">
        <w:rPr>
          <w:lang w:val="en-GB" w:eastAsia="en-US"/>
        </w:rPr>
        <w:tab/>
      </w:r>
      <w:r w:rsidRPr="00496D01">
        <w:rPr>
          <w:lang w:val="en-GB" w:eastAsia="en-US"/>
        </w:rPr>
        <w:t>Selected Layer Compacted to 93% of Mod AASHTO Maximum Density</w:t>
      </w:r>
    </w:p>
    <w:p w14:paraId="25C561B6" w14:textId="77777777" w:rsidR="00F81449" w:rsidRPr="009F7937" w:rsidRDefault="00F81449" w:rsidP="009F7937">
      <w:pPr>
        <w:pStyle w:val="Bullet0"/>
        <w:numPr>
          <w:ilvl w:val="0"/>
          <w:numId w:val="0"/>
        </w:numPr>
        <w:ind w:left="1134" w:right="-1"/>
        <w:jc w:val="both"/>
      </w:pPr>
      <w:r w:rsidRPr="009F7937">
        <w:tab/>
        <w:t>Replace the contents of this subclause with the following:</w:t>
      </w:r>
    </w:p>
    <w:p w14:paraId="204252C5" w14:textId="77777777" w:rsidR="00F81449" w:rsidRPr="009F7937" w:rsidRDefault="00F81449" w:rsidP="009F7937">
      <w:pPr>
        <w:pStyle w:val="Bullet0"/>
        <w:numPr>
          <w:ilvl w:val="0"/>
          <w:numId w:val="0"/>
        </w:numPr>
        <w:ind w:left="1134" w:right="-1"/>
        <w:jc w:val="both"/>
      </w:pPr>
    </w:p>
    <w:p w14:paraId="2B6E0644" w14:textId="77777777" w:rsidR="00F81449" w:rsidRPr="00504146" w:rsidRDefault="00F81449" w:rsidP="006D3728">
      <w:pPr>
        <w:pStyle w:val="ListParagraph"/>
        <w:widowControl/>
        <w:numPr>
          <w:ilvl w:val="0"/>
          <w:numId w:val="22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7938"/>
          <w:tab w:val="right" w:leader="dot" w:pos="9638"/>
        </w:tabs>
        <w:ind w:left="1560" w:hanging="426"/>
        <w:jc w:val="both"/>
        <w:rPr>
          <w:rFonts w:cs="Arial"/>
          <w:b/>
          <w:sz w:val="20"/>
          <w:szCs w:val="20"/>
        </w:rPr>
      </w:pPr>
      <w:r w:rsidRPr="00504146">
        <w:rPr>
          <w:rFonts w:cs="Arial"/>
          <w:b/>
          <w:sz w:val="20"/>
          <w:szCs w:val="20"/>
        </w:rPr>
        <w:t xml:space="preserve">Using material cut from road prism </w:t>
      </w:r>
      <w:r w:rsidRPr="00504146">
        <w:rPr>
          <w:rFonts w:cs="Arial"/>
          <w:b/>
          <w:sz w:val="20"/>
          <w:szCs w:val="20"/>
        </w:rPr>
        <w:tab/>
      </w:r>
      <w:r>
        <w:rPr>
          <w:rFonts w:cs="Arial"/>
          <w:b/>
          <w:sz w:val="20"/>
          <w:szCs w:val="20"/>
        </w:rPr>
        <w:tab/>
      </w:r>
      <w:r w:rsidRPr="00504146">
        <w:rPr>
          <w:rFonts w:cs="Arial"/>
          <w:b/>
          <w:sz w:val="20"/>
          <w:szCs w:val="20"/>
        </w:rPr>
        <w:t>Unit: cubic metre</w:t>
      </w:r>
    </w:p>
    <w:p w14:paraId="36F3291C" w14:textId="77777777" w:rsidR="00F81449" w:rsidRPr="009F7937" w:rsidRDefault="00F81449" w:rsidP="009F7937">
      <w:pPr>
        <w:pStyle w:val="Bullet0"/>
        <w:numPr>
          <w:ilvl w:val="0"/>
          <w:numId w:val="0"/>
        </w:numPr>
        <w:ind w:left="1134" w:right="-1"/>
        <w:jc w:val="both"/>
      </w:pPr>
    </w:p>
    <w:p w14:paraId="297CD8D0" w14:textId="77777777" w:rsidR="00F81449" w:rsidRPr="009F7937" w:rsidRDefault="00F81449" w:rsidP="009F7937">
      <w:pPr>
        <w:pStyle w:val="Bullet0"/>
        <w:numPr>
          <w:ilvl w:val="0"/>
          <w:numId w:val="0"/>
        </w:numPr>
        <w:ind w:left="1134" w:right="-1"/>
        <w:jc w:val="both"/>
      </w:pPr>
      <w:r w:rsidRPr="009F7937">
        <w:tab/>
        <w:t>The rate tendered shall cover the cost of excavating as if in soft material, selecting, loading, transporting, placing, watering, compacting, trimming and testing the selected layer.</w:t>
      </w:r>
    </w:p>
    <w:p w14:paraId="35965B89" w14:textId="77777777" w:rsidR="00F81449" w:rsidRPr="009F7937" w:rsidRDefault="00F81449" w:rsidP="009F7937">
      <w:pPr>
        <w:pStyle w:val="Bullet0"/>
        <w:numPr>
          <w:ilvl w:val="0"/>
          <w:numId w:val="0"/>
        </w:numPr>
        <w:ind w:left="1134" w:right="-1"/>
        <w:jc w:val="both"/>
      </w:pPr>
    </w:p>
    <w:p w14:paraId="6442648B" w14:textId="77777777" w:rsidR="00F81449" w:rsidRDefault="00F81449" w:rsidP="006D3728">
      <w:pPr>
        <w:pStyle w:val="ListParagraph"/>
        <w:widowControl/>
        <w:numPr>
          <w:ilvl w:val="0"/>
          <w:numId w:val="22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7938"/>
          <w:tab w:val="right" w:leader="dot" w:pos="9638"/>
        </w:tabs>
        <w:ind w:left="1560" w:hanging="426"/>
        <w:jc w:val="both"/>
        <w:rPr>
          <w:rFonts w:cs="Arial"/>
          <w:b/>
          <w:sz w:val="20"/>
          <w:szCs w:val="20"/>
        </w:rPr>
      </w:pPr>
      <w:r w:rsidRPr="00504146">
        <w:rPr>
          <w:rFonts w:cs="Arial"/>
          <w:b/>
          <w:sz w:val="20"/>
          <w:szCs w:val="20"/>
        </w:rPr>
        <w:t xml:space="preserve">Using material from commercial sources or borrow pits located by the </w:t>
      </w:r>
    </w:p>
    <w:p w14:paraId="6218172A" w14:textId="77777777" w:rsidR="00F81449" w:rsidRPr="00504146" w:rsidRDefault="00F81449" w:rsidP="00504146">
      <w:pPr>
        <w:pStyle w:val="List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7938"/>
          <w:tab w:val="right" w:leader="dot" w:pos="9638"/>
        </w:tabs>
        <w:ind w:left="1560"/>
        <w:jc w:val="both"/>
        <w:rPr>
          <w:rFonts w:cs="Arial"/>
          <w:b/>
          <w:sz w:val="20"/>
          <w:szCs w:val="20"/>
        </w:rPr>
      </w:pPr>
      <w:r w:rsidRPr="00504146">
        <w:rPr>
          <w:rFonts w:cs="Arial"/>
          <w:b/>
          <w:sz w:val="20"/>
          <w:szCs w:val="20"/>
        </w:rPr>
        <w:t xml:space="preserve">Contractor </w:t>
      </w:r>
      <w:r w:rsidRPr="00504146">
        <w:rPr>
          <w:rFonts w:cs="Arial"/>
          <w:b/>
          <w:sz w:val="20"/>
          <w:szCs w:val="20"/>
        </w:rPr>
        <w:tab/>
      </w:r>
      <w:r>
        <w:rPr>
          <w:rFonts w:cs="Arial"/>
          <w:b/>
          <w:sz w:val="20"/>
          <w:szCs w:val="20"/>
        </w:rPr>
        <w:tab/>
      </w:r>
      <w:r w:rsidRPr="00504146">
        <w:rPr>
          <w:rFonts w:cs="Arial"/>
          <w:b/>
          <w:sz w:val="20"/>
          <w:szCs w:val="20"/>
        </w:rPr>
        <w:t>Unit: cubic metre</w:t>
      </w:r>
    </w:p>
    <w:p w14:paraId="513D8AF6" w14:textId="77777777" w:rsidR="00F81449" w:rsidRPr="009F7937" w:rsidRDefault="00F81449" w:rsidP="009F7937">
      <w:pPr>
        <w:pStyle w:val="Bullet0"/>
        <w:numPr>
          <w:ilvl w:val="0"/>
          <w:numId w:val="0"/>
        </w:numPr>
        <w:ind w:left="1134" w:right="-1"/>
        <w:jc w:val="both"/>
      </w:pPr>
    </w:p>
    <w:p w14:paraId="4108DE00" w14:textId="77777777" w:rsidR="00F81449" w:rsidRPr="00504146" w:rsidRDefault="00F81449" w:rsidP="006D3728">
      <w:pPr>
        <w:pStyle w:val="ListParagraph"/>
        <w:widowControl/>
        <w:numPr>
          <w:ilvl w:val="0"/>
          <w:numId w:val="22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7938"/>
          <w:tab w:val="right" w:leader="dot" w:pos="9638"/>
        </w:tabs>
        <w:ind w:left="1560" w:hanging="426"/>
        <w:jc w:val="both"/>
        <w:rPr>
          <w:rFonts w:cs="Arial"/>
          <w:b/>
          <w:sz w:val="20"/>
          <w:szCs w:val="20"/>
        </w:rPr>
      </w:pPr>
      <w:r w:rsidRPr="00504146">
        <w:rPr>
          <w:rFonts w:cs="Arial"/>
          <w:b/>
          <w:sz w:val="20"/>
          <w:szCs w:val="20"/>
        </w:rPr>
        <w:t xml:space="preserve">Using material from sources designated by the Engineer </w:t>
      </w:r>
      <w:r w:rsidRPr="00504146">
        <w:rPr>
          <w:rFonts w:cs="Arial"/>
          <w:b/>
          <w:sz w:val="20"/>
          <w:szCs w:val="20"/>
        </w:rPr>
        <w:tab/>
      </w:r>
      <w:r>
        <w:rPr>
          <w:rFonts w:cs="Arial"/>
          <w:b/>
          <w:sz w:val="20"/>
          <w:szCs w:val="20"/>
        </w:rPr>
        <w:tab/>
      </w:r>
      <w:r w:rsidRPr="00504146">
        <w:rPr>
          <w:rFonts w:cs="Arial"/>
          <w:b/>
          <w:sz w:val="20"/>
          <w:szCs w:val="20"/>
        </w:rPr>
        <w:t>Unit: cubic metre</w:t>
      </w:r>
    </w:p>
    <w:p w14:paraId="0C398FA7" w14:textId="77777777" w:rsidR="00F81449" w:rsidRPr="009F7937" w:rsidRDefault="00F81449" w:rsidP="009F7937">
      <w:pPr>
        <w:pStyle w:val="Bullet0"/>
        <w:numPr>
          <w:ilvl w:val="0"/>
          <w:numId w:val="0"/>
        </w:numPr>
        <w:ind w:left="1134" w:right="-1"/>
        <w:jc w:val="both"/>
      </w:pPr>
    </w:p>
    <w:p w14:paraId="1748B17E" w14:textId="77777777" w:rsidR="00F81449" w:rsidRPr="009F7937" w:rsidRDefault="00F81449" w:rsidP="009F7937">
      <w:pPr>
        <w:pStyle w:val="Bullet0"/>
        <w:numPr>
          <w:ilvl w:val="0"/>
          <w:numId w:val="0"/>
        </w:numPr>
        <w:ind w:left="1134" w:right="-1"/>
        <w:jc w:val="both"/>
      </w:pPr>
      <w:r w:rsidRPr="009F7937">
        <w:tab/>
        <w:t>The rate tendered shall cover the cost of acquiring the material from commercial sources or borrow pits located by the Contractor (outside bounds of site), any excavation and selection required, loading, transporting to the point of use irrespective of distance, temporary stockpiling if necessary, placing, watering, compacting to percentage of modified AASHTO maximum density stated, trimming and testing the selected layer.</w:t>
      </w:r>
    </w:p>
    <w:p w14:paraId="5ACDEE9C" w14:textId="77777777" w:rsidR="00F81449" w:rsidRPr="00C15ABA" w:rsidRDefault="00F81449" w:rsidP="0007221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20"/>
        </w:tabs>
        <w:suppressAutoHyphens/>
        <w:jc w:val="both"/>
        <w:rPr>
          <w:rFonts w:ascii="Arial" w:hAnsi="Arial" w:cs="Arial"/>
          <w:spacing w:val="-2"/>
          <w:lang w:val="en-GB" w:eastAsia="en-US"/>
        </w:rPr>
      </w:pPr>
    </w:p>
    <w:p w14:paraId="2947CD96" w14:textId="77777777" w:rsidR="00F81449" w:rsidRPr="00C15ABA" w:rsidRDefault="00F81449" w:rsidP="00D23A4F">
      <w:pPr>
        <w:pStyle w:val="PSLevel4"/>
        <w:rPr>
          <w:lang w:val="en-GB" w:eastAsia="en-US"/>
        </w:rPr>
      </w:pPr>
      <w:r w:rsidRPr="00C15ABA">
        <w:rPr>
          <w:lang w:val="en-GB" w:eastAsia="en-US"/>
        </w:rPr>
        <w:t>PSDM 8.3.6</w:t>
      </w:r>
      <w:r w:rsidRPr="00C15ABA">
        <w:rPr>
          <w:lang w:val="en-GB" w:eastAsia="en-US"/>
        </w:rPr>
        <w:tab/>
      </w:r>
      <w:r w:rsidRPr="00496D01">
        <w:rPr>
          <w:lang w:val="en-GB" w:eastAsia="en-US"/>
        </w:rPr>
        <w:t>Cut to Spoil or Stockpile from:</w:t>
      </w:r>
    </w:p>
    <w:p w14:paraId="42A6B115" w14:textId="77777777" w:rsidR="00F81449" w:rsidRPr="009F7937" w:rsidRDefault="00F81449" w:rsidP="009F7937">
      <w:pPr>
        <w:pStyle w:val="Bullet0"/>
        <w:numPr>
          <w:ilvl w:val="0"/>
          <w:numId w:val="0"/>
        </w:numPr>
        <w:ind w:left="1134" w:right="-1"/>
        <w:jc w:val="both"/>
      </w:pPr>
      <w:r w:rsidRPr="009F7937">
        <w:tab/>
        <w:t>Amend Subclauses 8.3.6(b), 8.3.7(c) and 8.3.9(b) to read:</w:t>
      </w:r>
    </w:p>
    <w:p w14:paraId="0FE4584F" w14:textId="77777777" w:rsidR="00F81449" w:rsidRPr="009F7937" w:rsidRDefault="00F81449" w:rsidP="009F7937">
      <w:pPr>
        <w:pStyle w:val="Bullet0"/>
        <w:numPr>
          <w:ilvl w:val="0"/>
          <w:numId w:val="0"/>
        </w:numPr>
        <w:ind w:left="1134" w:right="-1"/>
        <w:jc w:val="both"/>
      </w:pPr>
    </w:p>
    <w:p w14:paraId="461C94D5" w14:textId="77777777" w:rsidR="00F81449" w:rsidRPr="00504146" w:rsidRDefault="00F81449" w:rsidP="005041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134"/>
        <w:jc w:val="both"/>
        <w:rPr>
          <w:rFonts w:ascii="Arial" w:hAnsi="Arial" w:cs="Arial"/>
          <w:b/>
        </w:rPr>
      </w:pPr>
      <w:r w:rsidRPr="00504146">
        <w:rPr>
          <w:rFonts w:ascii="Arial" w:hAnsi="Arial" w:cs="Arial"/>
          <w:b/>
        </w:rPr>
        <w:t>Hard rock excavation</w:t>
      </w:r>
      <w:r>
        <w:rPr>
          <w:rFonts w:ascii="Arial" w:hAnsi="Arial" w:cs="Arial"/>
          <w:b/>
        </w:rPr>
        <w:t xml:space="preserve"> </w:t>
      </w:r>
      <w:r>
        <w:rPr>
          <w:rFonts w:ascii="Arial" w:hAnsi="Arial" w:cs="Arial"/>
          <w:b/>
        </w:rPr>
        <w:tab/>
      </w:r>
      <w:r w:rsidRPr="00504146">
        <w:rPr>
          <w:rFonts w:ascii="Arial" w:hAnsi="Arial" w:cs="Arial"/>
          <w:b/>
        </w:rPr>
        <w:t>Unit: cubic metre</w:t>
      </w:r>
    </w:p>
    <w:p w14:paraId="518689D1" w14:textId="77777777" w:rsidR="00F81449" w:rsidRPr="00C15ABA" w:rsidRDefault="00F81449" w:rsidP="0007221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20"/>
        </w:tabs>
        <w:suppressAutoHyphens/>
        <w:jc w:val="both"/>
        <w:rPr>
          <w:rFonts w:ascii="Arial" w:hAnsi="Arial" w:cs="Arial"/>
          <w:spacing w:val="-2"/>
          <w:lang w:val="en-GB" w:eastAsia="en-US"/>
        </w:rPr>
      </w:pPr>
    </w:p>
    <w:p w14:paraId="3161F9FB" w14:textId="77777777" w:rsidR="00F81449" w:rsidRPr="00C15ABA" w:rsidRDefault="00F81449" w:rsidP="00D23A4F">
      <w:pPr>
        <w:pStyle w:val="PSLevel4"/>
        <w:rPr>
          <w:lang w:val="en-GB" w:eastAsia="en-US"/>
        </w:rPr>
      </w:pPr>
      <w:r w:rsidRPr="00C15ABA">
        <w:rPr>
          <w:lang w:val="en-GB" w:eastAsia="en-US"/>
        </w:rPr>
        <w:t>PSDM 8.3.11</w:t>
      </w:r>
      <w:r>
        <w:rPr>
          <w:lang w:val="en-GB" w:eastAsia="en-US"/>
        </w:rPr>
        <w:t xml:space="preserve"> </w:t>
      </w:r>
      <w:r w:rsidRPr="00496D01">
        <w:rPr>
          <w:lang w:val="en-GB" w:eastAsia="en-US"/>
        </w:rPr>
        <w:t>Extra over 8.3.2, 8.3.4 or 8.3.5 for temporary stockpiling of material</w:t>
      </w:r>
    </w:p>
    <w:p w14:paraId="16BFF0F9" w14:textId="77777777" w:rsidR="00F81449" w:rsidRPr="00C15ABA" w:rsidRDefault="00F81449" w:rsidP="0007221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20"/>
        </w:tabs>
        <w:suppressAutoHyphens/>
        <w:jc w:val="both"/>
        <w:rPr>
          <w:rFonts w:ascii="Arial" w:hAnsi="Arial" w:cs="Arial"/>
          <w:spacing w:val="-2"/>
          <w:lang w:val="en-GB" w:eastAsia="en-US"/>
        </w:rPr>
      </w:pPr>
    </w:p>
    <w:p w14:paraId="5C8C2B51" w14:textId="77777777" w:rsidR="00F81449" w:rsidRPr="009F7937" w:rsidRDefault="00F81449" w:rsidP="009F7937">
      <w:pPr>
        <w:pStyle w:val="Bullet0"/>
        <w:numPr>
          <w:ilvl w:val="0"/>
          <w:numId w:val="0"/>
        </w:numPr>
        <w:ind w:left="1134" w:right="-1"/>
        <w:jc w:val="both"/>
      </w:pPr>
      <w:r w:rsidRPr="009F7937">
        <w:tab/>
        <w:t>Add the following:</w:t>
      </w:r>
    </w:p>
    <w:p w14:paraId="0866985F" w14:textId="77777777" w:rsidR="00F81449" w:rsidRPr="009F7937" w:rsidRDefault="00F81449" w:rsidP="009F7937">
      <w:pPr>
        <w:pStyle w:val="Bullet0"/>
        <w:numPr>
          <w:ilvl w:val="0"/>
          <w:numId w:val="0"/>
        </w:numPr>
        <w:ind w:left="1134" w:right="-1"/>
        <w:jc w:val="both"/>
      </w:pPr>
    </w:p>
    <w:p w14:paraId="62F03519" w14:textId="77777777" w:rsidR="00F81449" w:rsidRPr="009F7937" w:rsidRDefault="00F81449" w:rsidP="009F7937">
      <w:pPr>
        <w:pStyle w:val="Bullet0"/>
        <w:numPr>
          <w:ilvl w:val="0"/>
          <w:numId w:val="0"/>
        </w:numPr>
        <w:ind w:left="1134" w:right="-1"/>
        <w:jc w:val="both"/>
      </w:pPr>
      <w:r w:rsidRPr="009F7937">
        <w:tab/>
        <w:t>The temporary stockpiling of material from commercial source or sources located by the Contractor, or borrow pits designated by the Engineer, will not be measured for payment (refer PSDM 8.3.4 and PSDM 8.3.5(b)).</w:t>
      </w:r>
    </w:p>
    <w:p w14:paraId="3431EFF3" w14:textId="77777777" w:rsidR="00F81449" w:rsidRPr="00C15ABA" w:rsidRDefault="00F81449" w:rsidP="0007221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20"/>
        </w:tabs>
        <w:suppressAutoHyphens/>
        <w:ind w:left="1440" w:hanging="1440"/>
        <w:jc w:val="both"/>
        <w:rPr>
          <w:rFonts w:ascii="Arial" w:hAnsi="Arial" w:cs="Arial"/>
          <w:spacing w:val="-2"/>
          <w:lang w:val="en-GB" w:eastAsia="en-US"/>
        </w:rPr>
      </w:pPr>
    </w:p>
    <w:p w14:paraId="7ACF1E62" w14:textId="77777777" w:rsidR="00F81449" w:rsidRPr="00C15ABA" w:rsidRDefault="00F81449" w:rsidP="00D23A4F">
      <w:pPr>
        <w:pStyle w:val="PSLevel4"/>
        <w:rPr>
          <w:lang w:val="en-GB" w:eastAsia="en-US"/>
        </w:rPr>
      </w:pPr>
      <w:r w:rsidRPr="00C15ABA">
        <w:rPr>
          <w:lang w:val="en-GB" w:eastAsia="en-US"/>
        </w:rPr>
        <w:t>PSDM 8.3.13</w:t>
      </w:r>
      <w:r>
        <w:rPr>
          <w:lang w:val="en-GB" w:eastAsia="en-US"/>
        </w:rPr>
        <w:t xml:space="preserve"> </w:t>
      </w:r>
      <w:r w:rsidRPr="00496D01">
        <w:rPr>
          <w:lang w:val="en-GB" w:eastAsia="en-US"/>
        </w:rPr>
        <w:t>Surface Finishes</w:t>
      </w:r>
    </w:p>
    <w:p w14:paraId="76CD7F06" w14:textId="77777777" w:rsidR="00F81449" w:rsidRPr="009F7937" w:rsidRDefault="00F81449" w:rsidP="009F7937">
      <w:pPr>
        <w:pStyle w:val="Bullet0"/>
        <w:numPr>
          <w:ilvl w:val="0"/>
          <w:numId w:val="0"/>
        </w:numPr>
        <w:ind w:left="1134" w:right="-1"/>
        <w:jc w:val="both"/>
      </w:pPr>
      <w:r w:rsidRPr="009F7937">
        <w:tab/>
        <w:t>Add to Subclause 8.3.13 the following subclause:</w:t>
      </w:r>
    </w:p>
    <w:p w14:paraId="448EF8E6" w14:textId="77777777" w:rsidR="00F81449" w:rsidRPr="009F7937" w:rsidRDefault="00F81449" w:rsidP="009F7937">
      <w:pPr>
        <w:pStyle w:val="Bullet0"/>
        <w:numPr>
          <w:ilvl w:val="0"/>
          <w:numId w:val="0"/>
        </w:numPr>
        <w:ind w:left="1134" w:right="-1"/>
        <w:jc w:val="both"/>
      </w:pPr>
    </w:p>
    <w:p w14:paraId="3BEF62CD" w14:textId="77777777" w:rsidR="00F81449" w:rsidRPr="00E135C3" w:rsidRDefault="00F81449" w:rsidP="006D3728">
      <w:pPr>
        <w:pStyle w:val="ListParagraph"/>
        <w:widowControl/>
        <w:numPr>
          <w:ilvl w:val="0"/>
          <w:numId w:val="23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7938"/>
          <w:tab w:val="right" w:leader="dot" w:pos="9638"/>
        </w:tabs>
        <w:ind w:left="1560" w:hanging="426"/>
        <w:jc w:val="both"/>
        <w:rPr>
          <w:rFonts w:cs="Arial"/>
          <w:b/>
          <w:sz w:val="20"/>
          <w:szCs w:val="20"/>
        </w:rPr>
      </w:pPr>
      <w:r w:rsidRPr="00E135C3">
        <w:rPr>
          <w:rFonts w:cs="Arial"/>
          <w:b/>
          <w:sz w:val="20"/>
          <w:szCs w:val="20"/>
        </w:rPr>
        <w:t xml:space="preserve">Trimming and shaping verge </w:t>
      </w:r>
      <w:r w:rsidRPr="00E135C3">
        <w:rPr>
          <w:rFonts w:cs="Arial"/>
          <w:b/>
          <w:sz w:val="20"/>
          <w:szCs w:val="20"/>
        </w:rPr>
        <w:tab/>
      </w:r>
      <w:r>
        <w:rPr>
          <w:rFonts w:cs="Arial"/>
          <w:b/>
          <w:sz w:val="20"/>
          <w:szCs w:val="20"/>
        </w:rPr>
        <w:tab/>
      </w:r>
      <w:r w:rsidRPr="00E135C3">
        <w:rPr>
          <w:rFonts w:cs="Arial"/>
          <w:b/>
          <w:sz w:val="20"/>
          <w:szCs w:val="20"/>
        </w:rPr>
        <w:t>Unit: sq. m</w:t>
      </w:r>
    </w:p>
    <w:p w14:paraId="69AE24BE" w14:textId="77777777" w:rsidR="00F81449" w:rsidRPr="009F7937" w:rsidRDefault="00F81449" w:rsidP="009F7937">
      <w:pPr>
        <w:pStyle w:val="Bullet0"/>
        <w:numPr>
          <w:ilvl w:val="0"/>
          <w:numId w:val="0"/>
        </w:numPr>
        <w:ind w:left="1134" w:right="-1"/>
        <w:jc w:val="both"/>
      </w:pPr>
    </w:p>
    <w:p w14:paraId="58C477CC" w14:textId="77777777" w:rsidR="00F81449" w:rsidRPr="009F7937" w:rsidRDefault="00F81449" w:rsidP="009F7937">
      <w:pPr>
        <w:pStyle w:val="Bullet0"/>
        <w:numPr>
          <w:ilvl w:val="0"/>
          <w:numId w:val="0"/>
        </w:numPr>
        <w:ind w:left="1134" w:right="-1"/>
        <w:jc w:val="both"/>
      </w:pPr>
      <w:r w:rsidRPr="009F7937">
        <w:tab/>
        <w:t>The rate tendered shall include for the hauling, placing, spreading and shaping of any fill required and the removal of any surplus material to spoil, and the cost of any plant and incidentals necessary to complete the work including three pass roller compaction.</w:t>
      </w:r>
    </w:p>
    <w:p w14:paraId="0434A0BC" w14:textId="77777777" w:rsidR="00F81449" w:rsidRPr="00C15ABA" w:rsidRDefault="00F81449" w:rsidP="0007221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20"/>
        </w:tabs>
        <w:suppressAutoHyphens/>
        <w:jc w:val="both"/>
        <w:rPr>
          <w:rFonts w:ascii="Arial" w:hAnsi="Arial" w:cs="Arial"/>
          <w:spacing w:val="-2"/>
          <w:lang w:val="en-GB" w:eastAsia="en-US"/>
        </w:rPr>
      </w:pPr>
    </w:p>
    <w:p w14:paraId="7206F4AE" w14:textId="77777777" w:rsidR="00F81449" w:rsidRDefault="00F81449" w:rsidP="00D23A4F">
      <w:pPr>
        <w:pStyle w:val="PSLevel4"/>
        <w:rPr>
          <w:lang w:val="en-GB" w:eastAsia="en-US"/>
        </w:rPr>
      </w:pPr>
      <w:r w:rsidRPr="00C15ABA">
        <w:rPr>
          <w:lang w:val="en-GB" w:eastAsia="en-US"/>
        </w:rPr>
        <w:t>PSDM 8.3.17</w:t>
      </w:r>
      <w:r>
        <w:rPr>
          <w:lang w:val="en-GB" w:eastAsia="en-US"/>
        </w:rPr>
        <w:t xml:space="preserve"> </w:t>
      </w:r>
    </w:p>
    <w:p w14:paraId="0FE5B3BF" w14:textId="77777777" w:rsidR="00F81449" w:rsidRPr="00E135C3" w:rsidRDefault="00F81449" w:rsidP="00E135C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134"/>
        <w:jc w:val="both"/>
        <w:rPr>
          <w:rFonts w:ascii="Arial" w:hAnsi="Arial" w:cs="Arial"/>
          <w:b/>
        </w:rPr>
      </w:pPr>
      <w:r w:rsidRPr="00E135C3">
        <w:rPr>
          <w:rFonts w:ascii="Arial" w:hAnsi="Arial" w:cs="Arial"/>
          <w:b/>
        </w:rPr>
        <w:t xml:space="preserve">Removal of Unsuitable Ground </w:t>
      </w:r>
      <w:r w:rsidRPr="00E135C3">
        <w:rPr>
          <w:rFonts w:ascii="Arial" w:hAnsi="Arial" w:cs="Arial"/>
          <w:b/>
        </w:rPr>
        <w:tab/>
        <w:t>Unit: cubic metre</w:t>
      </w:r>
    </w:p>
    <w:p w14:paraId="7A2D55AA" w14:textId="77777777" w:rsidR="00F81449" w:rsidRDefault="00F81449" w:rsidP="009F7937">
      <w:pPr>
        <w:pStyle w:val="Bullet0"/>
        <w:numPr>
          <w:ilvl w:val="0"/>
          <w:numId w:val="0"/>
        </w:numPr>
        <w:ind w:left="1134" w:right="-1"/>
        <w:jc w:val="both"/>
      </w:pPr>
    </w:p>
    <w:p w14:paraId="383C4C33" w14:textId="77777777" w:rsidR="00F81449" w:rsidRPr="009F7937" w:rsidRDefault="00F81449" w:rsidP="009F7937">
      <w:pPr>
        <w:pStyle w:val="Bullet0"/>
        <w:numPr>
          <w:ilvl w:val="0"/>
          <w:numId w:val="0"/>
        </w:numPr>
        <w:ind w:left="1134" w:right="-1"/>
        <w:jc w:val="both"/>
      </w:pPr>
      <w:r w:rsidRPr="009F7937">
        <w:lastRenderedPageBreak/>
        <w:tab/>
        <w:t>The rate shall cover the cost of the removal of unsuitable ground (from confined areas where normal excavation equipment for a continuous operation would not be suitable) and shall include full compensation for excavating the material, loading, transporting and spoiling it as specified for cut to spoil, and for transporting the material to an approved tip site.</w:t>
      </w:r>
    </w:p>
    <w:p w14:paraId="7C441AAA" w14:textId="77777777" w:rsidR="00F81449" w:rsidRPr="00C15ABA" w:rsidRDefault="00F81449" w:rsidP="00072216">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20"/>
          <w:tab w:val="right" w:pos="-567"/>
          <w:tab w:val="right" w:leader="dot" w:pos="9923"/>
        </w:tabs>
        <w:suppressAutoHyphens/>
        <w:ind w:left="1418" w:hanging="1418"/>
        <w:jc w:val="both"/>
        <w:rPr>
          <w:rFonts w:ascii="Arial" w:hAnsi="Arial" w:cs="Arial"/>
          <w:spacing w:val="-2"/>
          <w:lang w:val="en-GB" w:eastAsia="en-US"/>
        </w:rPr>
      </w:pPr>
    </w:p>
    <w:p w14:paraId="5BBFD94D" w14:textId="77777777" w:rsidR="00F81449" w:rsidRPr="00C15ABA" w:rsidRDefault="00F81449" w:rsidP="0007221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20"/>
        </w:tabs>
        <w:suppressAutoHyphens/>
        <w:jc w:val="both"/>
        <w:rPr>
          <w:rFonts w:ascii="Arial" w:hAnsi="Arial" w:cs="Arial"/>
          <w:spacing w:val="-2"/>
          <w:lang w:val="en-GB" w:eastAsia="en-US"/>
        </w:rPr>
      </w:pPr>
    </w:p>
    <w:p w14:paraId="6A004E64" w14:textId="77777777" w:rsidR="00F81449" w:rsidRDefault="00F81449" w:rsidP="00D23A4F">
      <w:pPr>
        <w:pStyle w:val="PSLevel4"/>
        <w:rPr>
          <w:lang w:val="en-GB" w:eastAsia="en-US"/>
        </w:rPr>
      </w:pPr>
      <w:r w:rsidRPr="00C15ABA">
        <w:rPr>
          <w:lang w:val="en-GB" w:eastAsia="en-US"/>
        </w:rPr>
        <w:t>PSDM 8.3.18</w:t>
      </w:r>
      <w:r w:rsidRPr="00C15ABA">
        <w:rPr>
          <w:lang w:val="en-GB" w:eastAsia="en-US"/>
        </w:rPr>
        <w:tab/>
      </w:r>
    </w:p>
    <w:p w14:paraId="28CC2FFD" w14:textId="77777777" w:rsidR="00F81449" w:rsidRPr="00E135C3" w:rsidRDefault="00F81449" w:rsidP="00E135C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134"/>
        <w:jc w:val="both"/>
        <w:rPr>
          <w:rFonts w:ascii="Arial" w:hAnsi="Arial" w:cs="Arial"/>
          <w:b/>
        </w:rPr>
      </w:pPr>
      <w:r w:rsidRPr="00E135C3">
        <w:rPr>
          <w:rFonts w:ascii="Arial" w:hAnsi="Arial" w:cs="Arial"/>
          <w:b/>
        </w:rPr>
        <w:t xml:space="preserve">Extra over for excavating up to existing </w:t>
      </w:r>
      <w:proofErr w:type="spellStart"/>
      <w:r w:rsidRPr="00E135C3">
        <w:rPr>
          <w:rFonts w:ascii="Arial" w:hAnsi="Arial" w:cs="Arial"/>
          <w:b/>
        </w:rPr>
        <w:t>layerworks</w:t>
      </w:r>
      <w:proofErr w:type="spellEnd"/>
      <w:r w:rsidRPr="00E135C3">
        <w:rPr>
          <w:rFonts w:ascii="Arial" w:hAnsi="Arial" w:cs="Arial"/>
          <w:b/>
        </w:rPr>
        <w:t xml:space="preserve"> </w:t>
      </w:r>
      <w:r w:rsidRPr="00E135C3">
        <w:rPr>
          <w:rFonts w:ascii="Arial" w:hAnsi="Arial" w:cs="Arial"/>
          <w:b/>
        </w:rPr>
        <w:tab/>
        <w:t xml:space="preserve">including benching and saw cutting joint </w:t>
      </w:r>
      <w:r w:rsidRPr="00E135C3">
        <w:rPr>
          <w:rFonts w:ascii="Arial" w:hAnsi="Arial" w:cs="Arial"/>
          <w:b/>
        </w:rPr>
        <w:tab/>
        <w:t>Unit: m</w:t>
      </w:r>
    </w:p>
    <w:p w14:paraId="3C59D8B3" w14:textId="77777777" w:rsidR="00F81449" w:rsidRPr="009F7937" w:rsidRDefault="00F81449" w:rsidP="009F7937">
      <w:pPr>
        <w:pStyle w:val="Bullet0"/>
        <w:numPr>
          <w:ilvl w:val="0"/>
          <w:numId w:val="0"/>
        </w:numPr>
        <w:ind w:left="1134" w:right="-1"/>
        <w:jc w:val="both"/>
      </w:pPr>
    </w:p>
    <w:p w14:paraId="5DDB120F" w14:textId="77777777" w:rsidR="00F81449" w:rsidRPr="009F7937" w:rsidRDefault="00F81449" w:rsidP="009F7937">
      <w:pPr>
        <w:pStyle w:val="Bullet0"/>
        <w:numPr>
          <w:ilvl w:val="0"/>
          <w:numId w:val="0"/>
        </w:numPr>
        <w:ind w:left="1134" w:right="-1"/>
        <w:jc w:val="both"/>
      </w:pPr>
      <w:r w:rsidRPr="009F7937">
        <w:tab/>
        <w:t xml:space="preserve">The rate shall include the cost over and above in Clause 8.3.4(a) and 8.3.7, for excavating up to the edge of existing </w:t>
      </w:r>
      <w:proofErr w:type="spellStart"/>
      <w:r w:rsidRPr="009F7937">
        <w:t>layerworks</w:t>
      </w:r>
      <w:proofErr w:type="spellEnd"/>
      <w:r w:rsidRPr="009F7937">
        <w:t xml:space="preserve">, including the shaping of benching required for the new </w:t>
      </w:r>
      <w:proofErr w:type="spellStart"/>
      <w:r w:rsidRPr="009F7937">
        <w:t>layerworks</w:t>
      </w:r>
      <w:proofErr w:type="spellEnd"/>
      <w:r w:rsidRPr="009F7937">
        <w:t>, trimming the existing pavement to the correct dimensions and saw cutting the surface to leave a neat straight joint.</w:t>
      </w:r>
    </w:p>
    <w:p w14:paraId="3850AAC8" w14:textId="77777777" w:rsidR="00F81449" w:rsidRPr="00C15ABA" w:rsidRDefault="00F81449" w:rsidP="0007221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20"/>
        </w:tabs>
        <w:suppressAutoHyphens/>
        <w:ind w:left="1440" w:hanging="1440"/>
        <w:jc w:val="both"/>
        <w:rPr>
          <w:rFonts w:ascii="Arial" w:hAnsi="Arial" w:cs="Arial"/>
          <w:spacing w:val="-2"/>
          <w:lang w:val="en-GB" w:eastAsia="en-US"/>
        </w:rPr>
      </w:pPr>
    </w:p>
    <w:p w14:paraId="09B492A0" w14:textId="77777777" w:rsidR="00F81449" w:rsidRPr="00C15ABA" w:rsidRDefault="00F81449" w:rsidP="0007221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20"/>
        </w:tabs>
        <w:suppressAutoHyphens/>
        <w:jc w:val="both"/>
        <w:rPr>
          <w:rFonts w:ascii="Arial" w:hAnsi="Arial" w:cs="Arial"/>
          <w:spacing w:val="-2"/>
          <w:lang w:val="en-GB" w:eastAsia="en-US"/>
        </w:rPr>
      </w:pPr>
    </w:p>
    <w:p w14:paraId="6F69C10A" w14:textId="77777777" w:rsidR="00F81449" w:rsidRDefault="00F81449" w:rsidP="00496D01">
      <w:pPr>
        <w:pStyle w:val="Bullet0"/>
        <w:numPr>
          <w:ilvl w:val="0"/>
          <w:numId w:val="0"/>
        </w:numPr>
        <w:ind w:right="-1"/>
        <w:jc w:val="both"/>
        <w:rPr>
          <w:lang w:val="en-GB"/>
        </w:rPr>
      </w:pPr>
      <w:r w:rsidRPr="00C15ABA">
        <w:rPr>
          <w:lang w:val="en-GB"/>
        </w:rPr>
        <w:t>PSDM 8.3.19*</w:t>
      </w:r>
      <w:r>
        <w:rPr>
          <w:lang w:val="en-GB"/>
        </w:rPr>
        <w:t xml:space="preserve"> </w:t>
      </w:r>
    </w:p>
    <w:p w14:paraId="471F9052" w14:textId="77777777" w:rsidR="00F81449" w:rsidRDefault="00F81449" w:rsidP="00496D01">
      <w:pPr>
        <w:pStyle w:val="Bullet0"/>
        <w:numPr>
          <w:ilvl w:val="0"/>
          <w:numId w:val="0"/>
        </w:numPr>
        <w:ind w:right="-1"/>
        <w:jc w:val="both"/>
        <w:rPr>
          <w:lang w:val="en-GB"/>
        </w:rPr>
      </w:pPr>
    </w:p>
    <w:p w14:paraId="20F08503" w14:textId="77777777" w:rsidR="00F81449" w:rsidRPr="00E135C3" w:rsidRDefault="00F81449" w:rsidP="00E135C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134"/>
        <w:jc w:val="both"/>
        <w:rPr>
          <w:rFonts w:ascii="Arial" w:hAnsi="Arial" w:cs="Arial"/>
          <w:b/>
        </w:rPr>
      </w:pPr>
      <w:r w:rsidRPr="00E135C3">
        <w:rPr>
          <w:rFonts w:ascii="Arial" w:hAnsi="Arial" w:cs="Arial"/>
          <w:b/>
        </w:rPr>
        <w:t xml:space="preserve">Replacement of Suitable Ground Removed from Roadbed </w:t>
      </w:r>
      <w:r w:rsidRPr="00E135C3">
        <w:rPr>
          <w:rFonts w:ascii="Arial" w:hAnsi="Arial" w:cs="Arial"/>
          <w:b/>
        </w:rPr>
        <w:tab/>
        <w:t>Unit: cubic metre</w:t>
      </w:r>
    </w:p>
    <w:p w14:paraId="462B9B28" w14:textId="77777777" w:rsidR="00F81449" w:rsidRDefault="00F81449" w:rsidP="00496D01">
      <w:pPr>
        <w:pStyle w:val="Bullet0"/>
        <w:numPr>
          <w:ilvl w:val="0"/>
          <w:numId w:val="0"/>
        </w:numPr>
        <w:ind w:left="1134" w:right="-1"/>
        <w:jc w:val="both"/>
      </w:pPr>
    </w:p>
    <w:p w14:paraId="11EC29EC" w14:textId="77777777" w:rsidR="00F81449" w:rsidRPr="00496D01" w:rsidRDefault="00F81449" w:rsidP="00496D01">
      <w:pPr>
        <w:pStyle w:val="Bullet0"/>
        <w:numPr>
          <w:ilvl w:val="0"/>
          <w:numId w:val="0"/>
        </w:numPr>
        <w:ind w:left="1134" w:right="-1"/>
        <w:jc w:val="both"/>
      </w:pPr>
      <w:r>
        <w:t>T</w:t>
      </w:r>
      <w:r w:rsidRPr="00496D01">
        <w:t>he rate shall cover the cost of supplying the G10 material and compacting it to 90% of Mod AASHTO density as described in subclause PSDM 5.2.3.3(c).</w:t>
      </w:r>
    </w:p>
    <w:p w14:paraId="2C10F4CA" w14:textId="77777777" w:rsidR="00F81449" w:rsidRPr="009F7937" w:rsidRDefault="00F81449" w:rsidP="009F793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jc w:val="both"/>
        <w:rPr>
          <w:rFonts w:ascii="Arial" w:hAnsi="Arial" w:cs="Arial"/>
          <w:lang w:eastAsia="en-US"/>
        </w:rPr>
      </w:pPr>
    </w:p>
    <w:p w14:paraId="218BA9C0" w14:textId="77777777" w:rsidR="00F81449" w:rsidRPr="00816C60" w:rsidRDefault="00F81449" w:rsidP="00816C60">
      <w:pPr>
        <w:pStyle w:val="PSLevel1"/>
      </w:pPr>
      <w:bookmarkStart w:id="220" w:name="_Toc391214497"/>
      <w:bookmarkStart w:id="221" w:name="_Toc391560396"/>
      <w:bookmarkStart w:id="222" w:name="_Toc87437795"/>
      <w:r w:rsidRPr="00816C60">
        <w:t>PSG</w:t>
      </w:r>
      <w:r w:rsidRPr="00816C60">
        <w:tab/>
        <w:t>CONCRETE (SANS 1200 G)</w:t>
      </w:r>
      <w:bookmarkEnd w:id="220"/>
      <w:bookmarkEnd w:id="221"/>
      <w:bookmarkEnd w:id="222"/>
    </w:p>
    <w:p w14:paraId="05FBDF5B" w14:textId="77777777" w:rsidR="00F81449" w:rsidRPr="00816C60" w:rsidRDefault="00F81449" w:rsidP="00816C60">
      <w:pPr>
        <w:pStyle w:val="PSLevel2"/>
      </w:pPr>
      <w:bookmarkStart w:id="223" w:name="_Toc391214498"/>
      <w:bookmarkStart w:id="224" w:name="_Toc391560397"/>
      <w:r w:rsidRPr="00816C60">
        <w:t>PSG 1</w:t>
      </w:r>
      <w:r w:rsidRPr="00816C60">
        <w:tab/>
        <w:t>SCOPE</w:t>
      </w:r>
      <w:bookmarkEnd w:id="223"/>
      <w:bookmarkEnd w:id="224"/>
    </w:p>
    <w:p w14:paraId="2AB446CE" w14:textId="77777777" w:rsidR="00F81449" w:rsidRPr="00C15ABA" w:rsidRDefault="00F81449" w:rsidP="00D91DC1">
      <w:pPr>
        <w:pStyle w:val="Bullet0"/>
        <w:numPr>
          <w:ilvl w:val="0"/>
          <w:numId w:val="0"/>
        </w:numPr>
        <w:ind w:left="1134" w:right="-1"/>
        <w:jc w:val="both"/>
      </w:pPr>
      <w:r w:rsidRPr="00C15ABA">
        <w:t>All concrete works are to be carried out in accordance with the requirements of SANS 1200 G. This includes the construction of all reinforced and plain concrete structures, foundations, chambers, thrust blocks, haunching and encasement to pipes.</w:t>
      </w:r>
    </w:p>
    <w:p w14:paraId="610D0EC5" w14:textId="77777777" w:rsidR="00F81449" w:rsidRPr="00C15ABA" w:rsidRDefault="00F81449" w:rsidP="00D91DC1">
      <w:pPr>
        <w:pStyle w:val="Bullet0"/>
        <w:numPr>
          <w:ilvl w:val="0"/>
          <w:numId w:val="0"/>
        </w:numPr>
        <w:ind w:left="1134" w:right="-1"/>
        <w:jc w:val="both"/>
      </w:pPr>
    </w:p>
    <w:p w14:paraId="4CFC95C6" w14:textId="77777777" w:rsidR="00F81449" w:rsidRPr="00816C60" w:rsidRDefault="00F81449" w:rsidP="00816C60">
      <w:pPr>
        <w:pStyle w:val="PSLevel2"/>
      </w:pPr>
      <w:bookmarkStart w:id="225" w:name="_Toc391214499"/>
      <w:bookmarkStart w:id="226" w:name="_Toc391560398"/>
      <w:r w:rsidRPr="00816C60">
        <w:t>PSG 2</w:t>
      </w:r>
      <w:r w:rsidRPr="00816C60">
        <w:tab/>
      </w:r>
      <w:r w:rsidRPr="00816C60">
        <w:tab/>
        <w:t>INTERPRETATIONS</w:t>
      </w:r>
      <w:bookmarkEnd w:id="225"/>
      <w:bookmarkEnd w:id="226"/>
    </w:p>
    <w:p w14:paraId="110AB096" w14:textId="77777777" w:rsidR="00F81449" w:rsidRPr="009C5817" w:rsidRDefault="00F81449" w:rsidP="00D23A4F">
      <w:pPr>
        <w:pStyle w:val="PSLevel3"/>
      </w:pPr>
      <w:bookmarkStart w:id="227" w:name="_Toc391214500"/>
      <w:bookmarkStart w:id="228" w:name="_Toc391560399"/>
      <w:r w:rsidRPr="009C5817">
        <w:t>PSG 2.4</w:t>
      </w:r>
      <w:r w:rsidRPr="009C5817">
        <w:tab/>
        <w:t>EXPLANATION OF TERMS</w:t>
      </w:r>
      <w:bookmarkEnd w:id="227"/>
      <w:bookmarkEnd w:id="228"/>
    </w:p>
    <w:p w14:paraId="6225344B" w14:textId="77777777" w:rsidR="00F81449" w:rsidRPr="00C15ABA" w:rsidRDefault="00F81449" w:rsidP="00D23A4F">
      <w:pPr>
        <w:pStyle w:val="PSLevel4"/>
      </w:pPr>
      <w:bookmarkStart w:id="229" w:name="_Toc391214501"/>
      <w:bookmarkStart w:id="230" w:name="_Toc391560400"/>
      <w:r w:rsidRPr="00C15ABA">
        <w:t>PSG 2.4.1</w:t>
      </w:r>
      <w:r w:rsidRPr="00C15ABA">
        <w:tab/>
      </w:r>
      <w:r w:rsidRPr="007C32EA">
        <w:t>Exposure Conditions</w:t>
      </w:r>
      <w:bookmarkEnd w:id="229"/>
      <w:bookmarkEnd w:id="230"/>
    </w:p>
    <w:p w14:paraId="48541E3A" w14:textId="77777777" w:rsidR="00F81449" w:rsidRPr="00C15ABA" w:rsidRDefault="00F81449" w:rsidP="00D91DC1">
      <w:pPr>
        <w:pStyle w:val="Bullet0"/>
        <w:numPr>
          <w:ilvl w:val="0"/>
          <w:numId w:val="0"/>
        </w:numPr>
        <w:ind w:left="1134" w:right="-1"/>
        <w:jc w:val="both"/>
      </w:pPr>
      <w:r w:rsidRPr="00C15ABA">
        <w:t>All concrete in the works is deemed to be subject to severe exposure conditions and shall have a minimum cement content of 290 kg/m</w:t>
      </w:r>
      <w:r>
        <w:t>³</w:t>
      </w:r>
      <w:r w:rsidRPr="00C15ABA">
        <w:t>.</w:t>
      </w:r>
    </w:p>
    <w:p w14:paraId="5E187002" w14:textId="77777777" w:rsidR="00F81449" w:rsidRPr="00C15ABA" w:rsidRDefault="00F81449" w:rsidP="00D91DC1">
      <w:pPr>
        <w:pStyle w:val="Bullet0"/>
        <w:numPr>
          <w:ilvl w:val="0"/>
          <w:numId w:val="0"/>
        </w:numPr>
        <w:ind w:left="1134" w:right="-1"/>
        <w:jc w:val="both"/>
      </w:pPr>
    </w:p>
    <w:p w14:paraId="6A8DEDDE" w14:textId="77777777" w:rsidR="00F81449" w:rsidRPr="00816C60" w:rsidRDefault="00F81449" w:rsidP="00816C60">
      <w:pPr>
        <w:pStyle w:val="PSLevel2"/>
      </w:pPr>
      <w:bookmarkStart w:id="231" w:name="_Toc391214502"/>
      <w:bookmarkStart w:id="232" w:name="_Toc391560401"/>
      <w:r w:rsidRPr="00816C60">
        <w:t>PSG 3</w:t>
      </w:r>
      <w:r w:rsidRPr="00816C60">
        <w:tab/>
        <w:t>MATERIALS</w:t>
      </w:r>
      <w:bookmarkEnd w:id="231"/>
      <w:bookmarkEnd w:id="232"/>
    </w:p>
    <w:p w14:paraId="61EB4220" w14:textId="77777777" w:rsidR="00F81449" w:rsidRPr="00193030" w:rsidRDefault="00F81449" w:rsidP="00D23A4F">
      <w:pPr>
        <w:pStyle w:val="PSLevel3"/>
      </w:pPr>
      <w:bookmarkStart w:id="233" w:name="_Toc391214503"/>
      <w:bookmarkStart w:id="234" w:name="_Toc391560402"/>
      <w:r w:rsidRPr="00193030">
        <w:t>PSG 3.2</w:t>
      </w:r>
      <w:r w:rsidRPr="00193030">
        <w:tab/>
        <w:t>CEMENT</w:t>
      </w:r>
      <w:bookmarkEnd w:id="233"/>
      <w:bookmarkEnd w:id="234"/>
    </w:p>
    <w:p w14:paraId="1954B5B8" w14:textId="77777777" w:rsidR="00F81449" w:rsidRPr="00C15ABA" w:rsidRDefault="00F81449" w:rsidP="00D23A4F">
      <w:pPr>
        <w:pStyle w:val="PSLevel4"/>
      </w:pPr>
      <w:bookmarkStart w:id="235" w:name="_Toc391214504"/>
      <w:bookmarkStart w:id="236" w:name="_Toc391560403"/>
      <w:r w:rsidRPr="00C15ABA">
        <w:t>PSG 3.2.1</w:t>
      </w:r>
      <w:r w:rsidRPr="00C15ABA">
        <w:tab/>
      </w:r>
      <w:r w:rsidRPr="007C32EA">
        <w:t>Applicable Specifications</w:t>
      </w:r>
      <w:bookmarkEnd w:id="235"/>
      <w:bookmarkEnd w:id="236"/>
    </w:p>
    <w:p w14:paraId="61CC237E" w14:textId="77777777" w:rsidR="00F81449" w:rsidRPr="00C15ABA" w:rsidRDefault="00F81449" w:rsidP="00D91DC1">
      <w:pPr>
        <w:pStyle w:val="Bullet0"/>
        <w:numPr>
          <w:ilvl w:val="0"/>
          <w:numId w:val="0"/>
        </w:numPr>
        <w:ind w:left="1134" w:right="-1"/>
        <w:jc w:val="both"/>
      </w:pPr>
      <w:r w:rsidRPr="00C15ABA">
        <w:t>The cement for structural and water-retaining elements shall be common cement of strength class 42,5N or higher that complies with SANS 50197-1, (CEM II/V-S 42.5)</w:t>
      </w:r>
    </w:p>
    <w:p w14:paraId="6F7A75D5" w14:textId="77777777" w:rsidR="00F81449" w:rsidRPr="00C15ABA" w:rsidRDefault="00F81449" w:rsidP="00D91DC1">
      <w:pPr>
        <w:pStyle w:val="Bullet0"/>
        <w:numPr>
          <w:ilvl w:val="0"/>
          <w:numId w:val="0"/>
        </w:numPr>
        <w:ind w:left="1134" w:right="-1"/>
        <w:jc w:val="both"/>
      </w:pPr>
    </w:p>
    <w:p w14:paraId="48075D25" w14:textId="77777777" w:rsidR="00F81449" w:rsidRPr="00C15ABA" w:rsidRDefault="00F81449" w:rsidP="00D91DC1">
      <w:pPr>
        <w:pStyle w:val="Bullet0"/>
        <w:numPr>
          <w:ilvl w:val="0"/>
          <w:numId w:val="0"/>
        </w:numPr>
        <w:ind w:left="1134" w:right="-1"/>
        <w:jc w:val="both"/>
      </w:pPr>
      <w:r w:rsidRPr="00C15ABA">
        <w:t>All cement shall be to the Engineer’s approval and have a guaranteed equivalent Na</w:t>
      </w:r>
      <w:r w:rsidRPr="00D91DC1">
        <w:t>2</w:t>
      </w:r>
      <w:r w:rsidRPr="00C15ABA">
        <w:t>O content of less than 0,5%.</w:t>
      </w:r>
    </w:p>
    <w:p w14:paraId="5D8D3C84" w14:textId="77777777" w:rsidR="00F81449" w:rsidRPr="00C15ABA" w:rsidRDefault="00F81449" w:rsidP="00D91DC1">
      <w:pPr>
        <w:pStyle w:val="Bullet0"/>
        <w:numPr>
          <w:ilvl w:val="0"/>
          <w:numId w:val="0"/>
        </w:numPr>
        <w:ind w:left="1134" w:right="-1"/>
        <w:jc w:val="both"/>
      </w:pPr>
    </w:p>
    <w:p w14:paraId="0E577942" w14:textId="77777777" w:rsidR="00F81449" w:rsidRPr="00C15ABA" w:rsidRDefault="00F81449" w:rsidP="00D91DC1">
      <w:pPr>
        <w:pStyle w:val="Bullet0"/>
        <w:numPr>
          <w:ilvl w:val="0"/>
          <w:numId w:val="0"/>
        </w:numPr>
        <w:ind w:left="1134" w:right="-1"/>
        <w:jc w:val="both"/>
      </w:pPr>
      <w:r w:rsidRPr="00C15ABA">
        <w:t>For each cement consignment the Contractor shall furnish a certificate stating that the cement has been tested and analysed by the manufacturer and complies with the above requirements.</w:t>
      </w:r>
    </w:p>
    <w:p w14:paraId="4CD3A2A1" w14:textId="77777777" w:rsidR="00F81449" w:rsidRPr="00C15ABA" w:rsidRDefault="00F81449" w:rsidP="00D91DC1">
      <w:pPr>
        <w:pStyle w:val="Bullet0"/>
        <w:numPr>
          <w:ilvl w:val="0"/>
          <w:numId w:val="0"/>
        </w:numPr>
        <w:ind w:left="1134" w:right="-1"/>
        <w:jc w:val="both"/>
      </w:pPr>
    </w:p>
    <w:p w14:paraId="6E12E988" w14:textId="77777777" w:rsidR="00F81449" w:rsidRPr="00C15ABA" w:rsidRDefault="00F81449" w:rsidP="00D91DC1">
      <w:pPr>
        <w:pStyle w:val="Bullet0"/>
        <w:numPr>
          <w:ilvl w:val="0"/>
          <w:numId w:val="0"/>
        </w:numPr>
        <w:ind w:left="1134" w:right="-1"/>
        <w:jc w:val="both"/>
      </w:pPr>
      <w:r w:rsidRPr="00C15ABA">
        <w:t>A similar procedure should be followed when use is made of Ready Mixed concrete.</w:t>
      </w:r>
    </w:p>
    <w:p w14:paraId="6695E796" w14:textId="77777777" w:rsidR="00F81449" w:rsidRPr="00C15ABA" w:rsidRDefault="00F81449" w:rsidP="00D91DC1">
      <w:pPr>
        <w:pStyle w:val="Bullet0"/>
        <w:numPr>
          <w:ilvl w:val="0"/>
          <w:numId w:val="0"/>
        </w:numPr>
        <w:ind w:left="1134" w:right="-1"/>
        <w:jc w:val="both"/>
      </w:pPr>
    </w:p>
    <w:p w14:paraId="1FE255F6" w14:textId="77777777" w:rsidR="00F81449" w:rsidRPr="00C15ABA" w:rsidRDefault="00F81449" w:rsidP="00D91DC1">
      <w:pPr>
        <w:pStyle w:val="Bullet0"/>
        <w:numPr>
          <w:ilvl w:val="0"/>
          <w:numId w:val="0"/>
        </w:numPr>
        <w:ind w:left="1134" w:right="-1"/>
        <w:jc w:val="both"/>
      </w:pPr>
      <w:r w:rsidRPr="00C15ABA">
        <w:t>Extenders shall comply with the relevant part of SANS 1491.</w:t>
      </w:r>
    </w:p>
    <w:p w14:paraId="49088A7E" w14:textId="77777777" w:rsidR="00F81449" w:rsidRPr="00C15ABA" w:rsidRDefault="00F81449" w:rsidP="00D91DC1">
      <w:pPr>
        <w:pStyle w:val="Bullet0"/>
        <w:numPr>
          <w:ilvl w:val="0"/>
          <w:numId w:val="0"/>
        </w:numPr>
        <w:ind w:left="1134" w:right="-1"/>
        <w:jc w:val="both"/>
      </w:pPr>
    </w:p>
    <w:p w14:paraId="67B5F297" w14:textId="77777777" w:rsidR="00F81449" w:rsidRPr="00C15ABA" w:rsidRDefault="00F81449" w:rsidP="00D23A4F">
      <w:pPr>
        <w:pStyle w:val="PSLevel4"/>
      </w:pPr>
      <w:bookmarkStart w:id="237" w:name="_Toc391214505"/>
      <w:bookmarkStart w:id="238" w:name="_Toc391560404"/>
      <w:r w:rsidRPr="00C15ABA">
        <w:t>PSG 3.2.3</w:t>
      </w:r>
      <w:r w:rsidRPr="00C15ABA">
        <w:tab/>
      </w:r>
      <w:r w:rsidRPr="007C32EA">
        <w:t>Storage of Cement</w:t>
      </w:r>
      <w:bookmarkEnd w:id="237"/>
      <w:bookmarkEnd w:id="238"/>
    </w:p>
    <w:p w14:paraId="4A287D7F" w14:textId="77777777" w:rsidR="00F81449" w:rsidRPr="00C15ABA" w:rsidRDefault="00F81449" w:rsidP="00D91DC1">
      <w:pPr>
        <w:pStyle w:val="Bullet0"/>
        <w:numPr>
          <w:ilvl w:val="0"/>
          <w:numId w:val="0"/>
        </w:numPr>
        <w:ind w:left="1134" w:right="-1"/>
        <w:jc w:val="both"/>
      </w:pPr>
      <w:r w:rsidRPr="00C15ABA">
        <w:t>Cement shall be stored in such a way that the oldest cement is used first. Cement shall not be kept in storage for longer than 8 weeks.</w:t>
      </w:r>
    </w:p>
    <w:p w14:paraId="0E634788" w14:textId="77777777" w:rsidR="00F81449" w:rsidRPr="00C15ABA" w:rsidRDefault="00F81449" w:rsidP="00D91DC1">
      <w:pPr>
        <w:pStyle w:val="Bullet0"/>
        <w:numPr>
          <w:ilvl w:val="0"/>
          <w:numId w:val="0"/>
        </w:numPr>
        <w:ind w:left="1134" w:right="-1"/>
        <w:jc w:val="both"/>
      </w:pPr>
    </w:p>
    <w:p w14:paraId="11BBF072" w14:textId="77777777" w:rsidR="00F81449" w:rsidRPr="00193030" w:rsidRDefault="00F81449" w:rsidP="00D23A4F">
      <w:pPr>
        <w:pStyle w:val="PSLevel3"/>
      </w:pPr>
      <w:bookmarkStart w:id="239" w:name="_Toc391214506"/>
      <w:bookmarkStart w:id="240" w:name="_Toc391560405"/>
      <w:r w:rsidRPr="00193030">
        <w:lastRenderedPageBreak/>
        <w:t>PSG 3.5</w:t>
      </w:r>
      <w:r w:rsidRPr="00193030">
        <w:tab/>
        <w:t>ADMIXTURES</w:t>
      </w:r>
      <w:bookmarkEnd w:id="239"/>
      <w:bookmarkEnd w:id="240"/>
    </w:p>
    <w:p w14:paraId="7203F631" w14:textId="77777777" w:rsidR="00F81449" w:rsidRPr="00C15ABA" w:rsidRDefault="00F81449" w:rsidP="00D23A4F">
      <w:pPr>
        <w:pStyle w:val="PSLevel4"/>
      </w:pPr>
      <w:bookmarkStart w:id="241" w:name="_Toc391214507"/>
      <w:bookmarkStart w:id="242" w:name="_Toc391560406"/>
      <w:r w:rsidRPr="00C15ABA">
        <w:t>PSG 3.5.1</w:t>
      </w:r>
      <w:r w:rsidRPr="00C15ABA">
        <w:tab/>
      </w:r>
      <w:r w:rsidRPr="007C32EA">
        <w:t>Approval of Admixtures</w:t>
      </w:r>
      <w:bookmarkEnd w:id="241"/>
      <w:bookmarkEnd w:id="242"/>
    </w:p>
    <w:p w14:paraId="1D089928" w14:textId="77777777" w:rsidR="00F81449" w:rsidRPr="00C15ABA" w:rsidRDefault="00F81449" w:rsidP="00D91DC1">
      <w:pPr>
        <w:pStyle w:val="Bullet0"/>
        <w:numPr>
          <w:ilvl w:val="0"/>
          <w:numId w:val="0"/>
        </w:numPr>
        <w:ind w:left="1134" w:right="-1"/>
        <w:jc w:val="both"/>
      </w:pPr>
      <w:r w:rsidRPr="00C15ABA">
        <w:t>Admixtures shall comply with the requirements of ASTM C 494.</w:t>
      </w:r>
    </w:p>
    <w:p w14:paraId="6DE867F9" w14:textId="77777777" w:rsidR="00F81449" w:rsidRPr="00C15ABA" w:rsidRDefault="00F81449" w:rsidP="00D91DC1">
      <w:pPr>
        <w:pStyle w:val="Bullet0"/>
        <w:numPr>
          <w:ilvl w:val="0"/>
          <w:numId w:val="0"/>
        </w:numPr>
        <w:ind w:left="1134" w:right="-1"/>
        <w:jc w:val="both"/>
      </w:pPr>
    </w:p>
    <w:p w14:paraId="07E9B080" w14:textId="77777777" w:rsidR="00F81449" w:rsidRPr="004824A1" w:rsidRDefault="00F81449" w:rsidP="00D23A4F">
      <w:pPr>
        <w:pStyle w:val="PSLevel4"/>
      </w:pPr>
      <w:bookmarkStart w:id="243" w:name="_Toc391214508"/>
      <w:bookmarkStart w:id="244" w:name="_Toc391560407"/>
      <w:r w:rsidRPr="00C15ABA">
        <w:t>PSG 3.5.3</w:t>
      </w:r>
      <w:r w:rsidRPr="00C15ABA">
        <w:tab/>
      </w:r>
      <w:r w:rsidRPr="007C32EA">
        <w:t>Curing Agents (New Clause)</w:t>
      </w:r>
      <w:bookmarkEnd w:id="243"/>
      <w:bookmarkEnd w:id="244"/>
    </w:p>
    <w:p w14:paraId="2B24C77D" w14:textId="77777777" w:rsidR="00F81449" w:rsidRPr="00C15ABA" w:rsidRDefault="00F81449" w:rsidP="00D91DC1">
      <w:pPr>
        <w:pStyle w:val="Bullet0"/>
        <w:numPr>
          <w:ilvl w:val="0"/>
          <w:numId w:val="0"/>
        </w:numPr>
        <w:ind w:left="1134" w:right="-1"/>
        <w:jc w:val="both"/>
      </w:pPr>
      <w:r w:rsidRPr="00C15ABA">
        <w:t>Curing agents shall be tested in accordance with ASTM C 156 and shall comply with the requirements of ASTM C 309, except that the loss of water within 72 h shall not exceed 0,40 kg/m².</w:t>
      </w:r>
    </w:p>
    <w:p w14:paraId="3D05C799" w14:textId="77777777" w:rsidR="00F81449" w:rsidRPr="00C15ABA" w:rsidRDefault="00F81449" w:rsidP="00D91DC1">
      <w:pPr>
        <w:pStyle w:val="Bullet0"/>
        <w:numPr>
          <w:ilvl w:val="0"/>
          <w:numId w:val="0"/>
        </w:numPr>
        <w:ind w:left="1134" w:right="-1"/>
        <w:jc w:val="both"/>
      </w:pPr>
    </w:p>
    <w:p w14:paraId="21C71379" w14:textId="77777777" w:rsidR="00F81449" w:rsidRPr="004824A1" w:rsidRDefault="00F81449" w:rsidP="00D23A4F">
      <w:pPr>
        <w:pStyle w:val="PSLevel4"/>
      </w:pPr>
      <w:bookmarkStart w:id="245" w:name="_Toc391214509"/>
      <w:bookmarkStart w:id="246" w:name="_Toc391560408"/>
      <w:r w:rsidRPr="00C15ABA">
        <w:t>PSG 3.5.2</w:t>
      </w:r>
      <w:r w:rsidRPr="00C15ABA">
        <w:tab/>
      </w:r>
      <w:r w:rsidRPr="007C32EA">
        <w:t>Air-Entraining Agents</w:t>
      </w:r>
      <w:bookmarkEnd w:id="245"/>
      <w:bookmarkEnd w:id="246"/>
    </w:p>
    <w:p w14:paraId="6D42C918" w14:textId="77777777" w:rsidR="00F81449" w:rsidRPr="00C15ABA" w:rsidRDefault="00F81449" w:rsidP="00D91DC1">
      <w:pPr>
        <w:pStyle w:val="Bullet0"/>
        <w:numPr>
          <w:ilvl w:val="0"/>
          <w:numId w:val="0"/>
        </w:numPr>
        <w:ind w:left="1134" w:right="-1"/>
        <w:jc w:val="both"/>
      </w:pPr>
      <w:r w:rsidRPr="00C15ABA">
        <w:t>The use of air entraining agents will not be permitted.</w:t>
      </w:r>
    </w:p>
    <w:p w14:paraId="36298A24" w14:textId="77777777" w:rsidR="00F81449" w:rsidRPr="00C15ABA" w:rsidRDefault="00F81449" w:rsidP="00D91DC1">
      <w:pPr>
        <w:pStyle w:val="Bullet0"/>
        <w:numPr>
          <w:ilvl w:val="0"/>
          <w:numId w:val="0"/>
        </w:numPr>
        <w:ind w:left="1134" w:right="-1"/>
        <w:jc w:val="both"/>
      </w:pPr>
    </w:p>
    <w:p w14:paraId="72A55A9F" w14:textId="77777777" w:rsidR="00F81449" w:rsidRPr="00193030" w:rsidRDefault="00F81449" w:rsidP="00D23A4F">
      <w:pPr>
        <w:pStyle w:val="PSLevel3"/>
      </w:pPr>
      <w:bookmarkStart w:id="247" w:name="_Toc391214510"/>
      <w:bookmarkStart w:id="248" w:name="_Toc391560409"/>
      <w:r w:rsidRPr="00193030">
        <w:t>PSG 3.9</w:t>
      </w:r>
      <w:r w:rsidRPr="00193030">
        <w:tab/>
        <w:t>JOINTS</w:t>
      </w:r>
      <w:bookmarkEnd w:id="247"/>
      <w:bookmarkEnd w:id="248"/>
    </w:p>
    <w:p w14:paraId="4C9273E8" w14:textId="77777777" w:rsidR="00F81449" w:rsidRPr="004824A1" w:rsidRDefault="00F81449" w:rsidP="00D23A4F">
      <w:pPr>
        <w:pStyle w:val="PSLevel4"/>
      </w:pPr>
      <w:bookmarkStart w:id="249" w:name="_Toc391214511"/>
      <w:bookmarkStart w:id="250" w:name="_Toc391560410"/>
      <w:r w:rsidRPr="00C15ABA">
        <w:t>PSG 3.9.1</w:t>
      </w:r>
      <w:r w:rsidRPr="00C15ABA">
        <w:tab/>
      </w:r>
      <w:r w:rsidRPr="007C32EA">
        <w:rPr>
          <w:u w:val="single"/>
        </w:rPr>
        <w:t>General</w:t>
      </w:r>
      <w:bookmarkEnd w:id="249"/>
      <w:bookmarkEnd w:id="250"/>
    </w:p>
    <w:p w14:paraId="297565B9" w14:textId="77777777" w:rsidR="00F81449" w:rsidRPr="00C15ABA" w:rsidRDefault="00F81449" w:rsidP="00D91DC1">
      <w:pPr>
        <w:pStyle w:val="Bullet0"/>
        <w:numPr>
          <w:ilvl w:val="0"/>
          <w:numId w:val="0"/>
        </w:numPr>
        <w:ind w:left="1134" w:right="-1"/>
        <w:jc w:val="both"/>
      </w:pPr>
      <w:r w:rsidRPr="00C15ABA">
        <w:t>The jointing materials shall be approved and as shown on the drawings or as scheduled.</w:t>
      </w:r>
    </w:p>
    <w:p w14:paraId="17CC26E7" w14:textId="77777777" w:rsidR="00F81449" w:rsidRPr="00C15ABA" w:rsidRDefault="00F81449" w:rsidP="00D91DC1">
      <w:pPr>
        <w:pStyle w:val="Bullet0"/>
        <w:numPr>
          <w:ilvl w:val="0"/>
          <w:numId w:val="0"/>
        </w:numPr>
        <w:ind w:left="1134" w:right="-1"/>
        <w:jc w:val="both"/>
      </w:pPr>
    </w:p>
    <w:p w14:paraId="0DFD2458" w14:textId="77777777" w:rsidR="00F81449" w:rsidRPr="00C15ABA" w:rsidRDefault="00F81449" w:rsidP="00D91DC1">
      <w:pPr>
        <w:pStyle w:val="Bullet0"/>
        <w:numPr>
          <w:ilvl w:val="0"/>
          <w:numId w:val="0"/>
        </w:numPr>
        <w:ind w:left="1134" w:right="-1"/>
        <w:jc w:val="both"/>
      </w:pPr>
      <w:r w:rsidRPr="00C15ABA">
        <w:t>All jointing materials shall be carefully stored and protected to avoid damage, distortion or contamination by other materials prior to use. They shall be applied by trained applicators, strictly in accordance with the manufacturer's instructions and as approved.</w:t>
      </w:r>
    </w:p>
    <w:p w14:paraId="4367EED4" w14:textId="77777777" w:rsidR="00F81449" w:rsidRPr="00C15ABA" w:rsidRDefault="00F81449" w:rsidP="00D91DC1">
      <w:pPr>
        <w:pStyle w:val="Bullet0"/>
        <w:numPr>
          <w:ilvl w:val="0"/>
          <w:numId w:val="0"/>
        </w:numPr>
        <w:ind w:left="1134" w:right="-1"/>
        <w:jc w:val="both"/>
      </w:pPr>
    </w:p>
    <w:p w14:paraId="054210F6" w14:textId="77777777" w:rsidR="00F81449" w:rsidRPr="004824A1" w:rsidRDefault="00F81449" w:rsidP="00D23A4F">
      <w:pPr>
        <w:pStyle w:val="PSLevel4"/>
      </w:pPr>
      <w:bookmarkStart w:id="251" w:name="_Toc391214512"/>
      <w:bookmarkStart w:id="252" w:name="_Toc391560411"/>
      <w:r w:rsidRPr="00C15ABA">
        <w:t>PSG 3.9.2.</w:t>
      </w:r>
      <w:r w:rsidRPr="00C15ABA">
        <w:tab/>
      </w:r>
      <w:r w:rsidRPr="007C32EA">
        <w:rPr>
          <w:u w:val="single"/>
        </w:rPr>
        <w:t>Primer</w:t>
      </w:r>
      <w:bookmarkEnd w:id="251"/>
      <w:bookmarkEnd w:id="252"/>
    </w:p>
    <w:p w14:paraId="52916DF4" w14:textId="77777777" w:rsidR="00F81449" w:rsidRPr="00C15ABA" w:rsidRDefault="00F81449" w:rsidP="00D91DC1">
      <w:pPr>
        <w:pStyle w:val="Bullet0"/>
        <w:numPr>
          <w:ilvl w:val="0"/>
          <w:numId w:val="0"/>
        </w:numPr>
        <w:ind w:left="1134" w:right="-1"/>
        <w:jc w:val="both"/>
      </w:pPr>
      <w:r w:rsidRPr="00C15ABA">
        <w:t>An approved primer fully compatible with and/or manufactured for use with the specified jointing or sealing compound shall be applied to the appropriate joint surfaces where so required.</w:t>
      </w:r>
    </w:p>
    <w:p w14:paraId="30341983" w14:textId="77777777" w:rsidR="00F81449" w:rsidRPr="00C15ABA" w:rsidRDefault="00F81449" w:rsidP="00D91DC1">
      <w:pPr>
        <w:pStyle w:val="Bullet0"/>
        <w:numPr>
          <w:ilvl w:val="0"/>
          <w:numId w:val="0"/>
        </w:numPr>
        <w:ind w:left="1134" w:right="-1"/>
        <w:jc w:val="both"/>
      </w:pPr>
    </w:p>
    <w:p w14:paraId="59C37155" w14:textId="77777777" w:rsidR="00F81449" w:rsidRPr="004824A1" w:rsidRDefault="00F81449" w:rsidP="00D23A4F">
      <w:pPr>
        <w:pStyle w:val="PSLevel4"/>
      </w:pPr>
      <w:bookmarkStart w:id="253" w:name="_Toc391214513"/>
      <w:bookmarkStart w:id="254" w:name="_Toc391560412"/>
      <w:r w:rsidRPr="00C15ABA">
        <w:t>PSG 3.9.3</w:t>
      </w:r>
      <w:r w:rsidRPr="00C15ABA">
        <w:tab/>
      </w:r>
      <w:r w:rsidRPr="007C32EA">
        <w:t>Elastomeric Sealant</w:t>
      </w:r>
      <w:bookmarkEnd w:id="253"/>
      <w:bookmarkEnd w:id="254"/>
    </w:p>
    <w:p w14:paraId="39DFB34E" w14:textId="77777777" w:rsidR="00F81449" w:rsidRPr="00C15ABA" w:rsidRDefault="00F81449" w:rsidP="00D91DC1">
      <w:pPr>
        <w:pStyle w:val="Bullet0"/>
        <w:numPr>
          <w:ilvl w:val="0"/>
          <w:numId w:val="0"/>
        </w:numPr>
        <w:ind w:left="1134" w:right="-1"/>
        <w:jc w:val="both"/>
      </w:pPr>
      <w:r w:rsidRPr="00C15ABA">
        <w:t>Elastomeric sealants shall be polyethylene cured polyurethane "pouring grade" for horizontal joints and "gun grade" for vertical joints, conforming to the physical test requirements of SANS 110.</w:t>
      </w:r>
    </w:p>
    <w:p w14:paraId="55EE809D" w14:textId="77777777" w:rsidR="00F81449" w:rsidRPr="00C15ABA" w:rsidRDefault="00F81449" w:rsidP="00D91DC1">
      <w:pPr>
        <w:pStyle w:val="Bullet0"/>
        <w:numPr>
          <w:ilvl w:val="0"/>
          <w:numId w:val="0"/>
        </w:numPr>
        <w:ind w:left="1134" w:right="-1"/>
        <w:jc w:val="both"/>
      </w:pPr>
    </w:p>
    <w:p w14:paraId="39C8F99A" w14:textId="77777777" w:rsidR="00F81449" w:rsidRPr="004824A1" w:rsidRDefault="00F81449" w:rsidP="00D23A4F">
      <w:pPr>
        <w:pStyle w:val="PSLevel4"/>
      </w:pPr>
      <w:bookmarkStart w:id="255" w:name="_Toc391214514"/>
      <w:bookmarkStart w:id="256" w:name="_Toc391560413"/>
      <w:r w:rsidRPr="00C15ABA">
        <w:t>PSG 3.9.4</w:t>
      </w:r>
      <w:r w:rsidRPr="00C15ABA">
        <w:tab/>
      </w:r>
      <w:r w:rsidRPr="007C32EA">
        <w:t>Joint Fillers</w:t>
      </w:r>
      <w:bookmarkEnd w:id="255"/>
      <w:bookmarkEnd w:id="256"/>
    </w:p>
    <w:p w14:paraId="6E1C585E" w14:textId="77777777" w:rsidR="00F81449" w:rsidRPr="00C15ABA" w:rsidRDefault="00F81449" w:rsidP="00D91DC1">
      <w:pPr>
        <w:pStyle w:val="Bullet0"/>
        <w:numPr>
          <w:ilvl w:val="0"/>
          <w:numId w:val="0"/>
        </w:numPr>
        <w:ind w:left="1134" w:right="-1"/>
        <w:jc w:val="both"/>
      </w:pPr>
      <w:r w:rsidRPr="00C15ABA">
        <w:t>Joint fillers shall be closed-cell expanded polyethylene having a density not less than 35 kg/m</w:t>
      </w:r>
      <w:r w:rsidRPr="00D91DC1">
        <w:t>3</w:t>
      </w:r>
      <w:r w:rsidRPr="00C15ABA">
        <w:t>, a tensile strength not less than 215 kPa and a minimum tensile elongation at break of 92%.</w:t>
      </w:r>
    </w:p>
    <w:p w14:paraId="5076FCAB" w14:textId="77777777" w:rsidR="00F81449" w:rsidRPr="00C15ABA" w:rsidRDefault="00F81449" w:rsidP="00D91DC1">
      <w:pPr>
        <w:pStyle w:val="Bullet0"/>
        <w:numPr>
          <w:ilvl w:val="0"/>
          <w:numId w:val="0"/>
        </w:numPr>
        <w:ind w:left="1134" w:right="-1"/>
        <w:jc w:val="both"/>
      </w:pPr>
    </w:p>
    <w:p w14:paraId="7FC802F6" w14:textId="77777777" w:rsidR="00F81449" w:rsidRPr="00C15ABA" w:rsidRDefault="00F81449" w:rsidP="00D91DC1">
      <w:pPr>
        <w:pStyle w:val="Bullet0"/>
        <w:numPr>
          <w:ilvl w:val="0"/>
          <w:numId w:val="0"/>
        </w:numPr>
        <w:ind w:left="1134" w:right="-1"/>
        <w:jc w:val="both"/>
      </w:pPr>
      <w:r w:rsidRPr="00C15ABA">
        <w:t>Fillers shall have a tear our strip for forming the specified recess for sealant where appropriate.</w:t>
      </w:r>
    </w:p>
    <w:p w14:paraId="37268537" w14:textId="77777777" w:rsidR="00F81449" w:rsidRPr="00C15ABA" w:rsidRDefault="00F81449" w:rsidP="00D91DC1">
      <w:pPr>
        <w:pStyle w:val="Bullet0"/>
        <w:numPr>
          <w:ilvl w:val="0"/>
          <w:numId w:val="0"/>
        </w:numPr>
        <w:ind w:left="1134" w:right="-1"/>
        <w:jc w:val="both"/>
      </w:pPr>
    </w:p>
    <w:p w14:paraId="5BD14D8B" w14:textId="77777777" w:rsidR="00F81449" w:rsidRPr="00C15ABA" w:rsidRDefault="00F81449" w:rsidP="00D23A4F">
      <w:pPr>
        <w:pStyle w:val="PSLevel4"/>
      </w:pPr>
      <w:bookmarkStart w:id="257" w:name="_Toc391214515"/>
      <w:bookmarkStart w:id="258" w:name="_Toc391560414"/>
      <w:r w:rsidRPr="00C15ABA">
        <w:t>PSG 3.9.5</w:t>
      </w:r>
      <w:r w:rsidRPr="00C15ABA">
        <w:tab/>
      </w:r>
      <w:r w:rsidRPr="007C32EA">
        <w:t>Swellable Joint Sealing Profiles</w:t>
      </w:r>
      <w:bookmarkEnd w:id="257"/>
      <w:bookmarkEnd w:id="258"/>
    </w:p>
    <w:p w14:paraId="0798C10A" w14:textId="77777777" w:rsidR="00F81449" w:rsidRPr="00C15ABA" w:rsidRDefault="00F81449" w:rsidP="00D91DC1">
      <w:pPr>
        <w:pStyle w:val="Bullet0"/>
        <w:numPr>
          <w:ilvl w:val="0"/>
          <w:numId w:val="0"/>
        </w:numPr>
        <w:ind w:left="1134" w:right="-1"/>
        <w:jc w:val="both"/>
      </w:pPr>
      <w:r w:rsidRPr="00C15ABA">
        <w:t>Swellable joint sealing profiles shall be ‘</w:t>
      </w:r>
      <w:proofErr w:type="spellStart"/>
      <w:r w:rsidRPr="00C15ABA">
        <w:t>SikaSwell</w:t>
      </w:r>
      <w:proofErr w:type="spellEnd"/>
      <w:r w:rsidRPr="00C15ABA">
        <w:t>-P’, ‘</w:t>
      </w:r>
      <w:proofErr w:type="spellStart"/>
      <w:r w:rsidRPr="00C15ABA">
        <w:t>Kuniseal</w:t>
      </w:r>
      <w:proofErr w:type="spellEnd"/>
      <w:r w:rsidRPr="00C15ABA">
        <w:t xml:space="preserve"> C-31’ or equal approved hydrophilic sealing profiles which swell on contact with water. Unless the profile is self-adhesive, it shall be fixed to the substrate with a compatible adhesive, as recommended by the supplier.</w:t>
      </w:r>
    </w:p>
    <w:p w14:paraId="0A32538F" w14:textId="77777777" w:rsidR="00F81449" w:rsidRPr="00C15ABA" w:rsidRDefault="00F81449" w:rsidP="00D91DC1">
      <w:pPr>
        <w:pStyle w:val="Bullet0"/>
        <w:numPr>
          <w:ilvl w:val="0"/>
          <w:numId w:val="0"/>
        </w:numPr>
        <w:ind w:left="1134" w:right="-1"/>
        <w:jc w:val="both"/>
      </w:pPr>
    </w:p>
    <w:p w14:paraId="47BC4DE5" w14:textId="77777777" w:rsidR="00F81449" w:rsidRPr="00C15ABA" w:rsidRDefault="00F81449" w:rsidP="00D91DC1">
      <w:pPr>
        <w:pStyle w:val="Bullet0"/>
        <w:numPr>
          <w:ilvl w:val="0"/>
          <w:numId w:val="0"/>
        </w:numPr>
        <w:ind w:left="1134" w:right="-1"/>
        <w:jc w:val="both"/>
      </w:pPr>
      <w:r w:rsidRPr="00C15ABA">
        <w:t>Swellable joint sealing products shall be kept dry during storage.</w:t>
      </w:r>
    </w:p>
    <w:p w14:paraId="1E0525D5" w14:textId="77777777" w:rsidR="00F81449" w:rsidRPr="00C15ABA" w:rsidRDefault="00F81449" w:rsidP="00D91DC1">
      <w:pPr>
        <w:pStyle w:val="Bullet0"/>
        <w:numPr>
          <w:ilvl w:val="0"/>
          <w:numId w:val="0"/>
        </w:numPr>
        <w:ind w:left="1134" w:right="-1"/>
        <w:jc w:val="both"/>
      </w:pPr>
    </w:p>
    <w:p w14:paraId="46891579" w14:textId="77777777" w:rsidR="00F81449" w:rsidRPr="00C15ABA" w:rsidRDefault="00F81449" w:rsidP="00D23A4F">
      <w:pPr>
        <w:pStyle w:val="PSLevel4"/>
      </w:pPr>
      <w:bookmarkStart w:id="259" w:name="_Toc391214516"/>
      <w:bookmarkStart w:id="260" w:name="_Toc391560415"/>
      <w:r w:rsidRPr="00C15ABA">
        <w:t>PSG 3.9.6</w:t>
      </w:r>
      <w:r w:rsidRPr="00C15ABA">
        <w:tab/>
      </w:r>
      <w:proofErr w:type="spellStart"/>
      <w:r w:rsidRPr="007C32EA">
        <w:rPr>
          <w:u w:val="single"/>
        </w:rPr>
        <w:t>Waterstops</w:t>
      </w:r>
      <w:bookmarkEnd w:id="259"/>
      <w:bookmarkEnd w:id="260"/>
      <w:proofErr w:type="spellEnd"/>
    </w:p>
    <w:p w14:paraId="1409AC89" w14:textId="77777777" w:rsidR="00F81449" w:rsidRPr="00C15ABA" w:rsidRDefault="00F81449" w:rsidP="00D91DC1">
      <w:pPr>
        <w:pStyle w:val="Bullet0"/>
        <w:numPr>
          <w:ilvl w:val="0"/>
          <w:numId w:val="0"/>
        </w:numPr>
        <w:ind w:left="1134" w:right="-1"/>
        <w:jc w:val="both"/>
      </w:pPr>
      <w:proofErr w:type="spellStart"/>
      <w:r w:rsidRPr="00D91DC1">
        <w:t>Waterstops</w:t>
      </w:r>
      <w:proofErr w:type="spellEnd"/>
      <w:r w:rsidRPr="00D91DC1">
        <w:t xml:space="preserve"> shall be of approved manufacture and of the pattern and the widths scheduled and</w:t>
      </w:r>
      <w:r w:rsidRPr="00C15ABA">
        <w:t xml:space="preserve"> shown on the drawings.  They shall have the appropriate physical properties  as set out below:</w:t>
      </w:r>
    </w:p>
    <w:p w14:paraId="522CB49F" w14:textId="77777777" w:rsidR="00F81449" w:rsidRPr="00C15ABA" w:rsidRDefault="00F81449" w:rsidP="00D91DC1">
      <w:pPr>
        <w:pStyle w:val="Bullet0"/>
        <w:numPr>
          <w:ilvl w:val="0"/>
          <w:numId w:val="0"/>
        </w:numPr>
        <w:ind w:left="1134" w:right="-1"/>
        <w:jc w:val="both"/>
      </w:pPr>
    </w:p>
    <w:p w14:paraId="181A2216" w14:textId="77777777" w:rsidR="00F81449" w:rsidRPr="00C15ABA" w:rsidRDefault="00F81449" w:rsidP="00D91DC1">
      <w:pPr>
        <w:pStyle w:val="Bullet0"/>
        <w:numPr>
          <w:ilvl w:val="0"/>
          <w:numId w:val="0"/>
        </w:numPr>
        <w:ind w:left="1134" w:right="-1"/>
        <w:jc w:val="both"/>
      </w:pPr>
      <w:r w:rsidRPr="00C15ABA">
        <w:tab/>
      </w:r>
      <w:r w:rsidRPr="00C15ABA">
        <w:tab/>
      </w:r>
      <w:r w:rsidRPr="00C15ABA">
        <w:tab/>
      </w:r>
      <w:r w:rsidRPr="00C15ABA">
        <w:tab/>
      </w:r>
      <w:r w:rsidRPr="00C15ABA">
        <w:tab/>
      </w:r>
      <w:r w:rsidRPr="00C15ABA">
        <w:tab/>
      </w:r>
      <w:r w:rsidRPr="00C15ABA">
        <w:tab/>
        <w:t>PVC at 25ºC</w:t>
      </w:r>
      <w:r w:rsidRPr="00D91DC1">
        <w:tab/>
      </w:r>
      <w:r w:rsidRPr="00C15ABA">
        <w:t>Rubber at 20ºC</w:t>
      </w:r>
    </w:p>
    <w:p w14:paraId="3D9A762A" w14:textId="77777777" w:rsidR="00F81449" w:rsidRPr="00C15ABA" w:rsidRDefault="00F81449" w:rsidP="00D91DC1">
      <w:pPr>
        <w:pStyle w:val="Bullet0"/>
        <w:numPr>
          <w:ilvl w:val="0"/>
          <w:numId w:val="0"/>
        </w:numPr>
        <w:ind w:left="1134" w:right="-1"/>
        <w:jc w:val="both"/>
      </w:pPr>
    </w:p>
    <w:p w14:paraId="69B410BB" w14:textId="77777777" w:rsidR="00F81449" w:rsidRPr="00C15ABA" w:rsidRDefault="00F81449" w:rsidP="00D91DC1">
      <w:pPr>
        <w:pStyle w:val="Bullet0"/>
        <w:numPr>
          <w:ilvl w:val="0"/>
          <w:numId w:val="0"/>
        </w:numPr>
        <w:ind w:left="1134" w:right="-1"/>
        <w:jc w:val="both"/>
      </w:pPr>
      <w:r w:rsidRPr="00C15ABA">
        <w:tab/>
      </w:r>
      <w:r w:rsidRPr="00C15ABA">
        <w:tab/>
        <w:t>Tensile strength</w:t>
      </w:r>
      <w:r w:rsidRPr="00C15ABA">
        <w:tab/>
      </w:r>
      <w:r w:rsidRPr="00C15ABA">
        <w:tab/>
      </w:r>
      <w:r w:rsidRPr="00C15ABA">
        <w:tab/>
        <w:t>13,9 MN/m2</w:t>
      </w:r>
      <w:r w:rsidRPr="00C15ABA">
        <w:tab/>
        <w:t>21,09 MN/m2</w:t>
      </w:r>
    </w:p>
    <w:p w14:paraId="3BF2D038" w14:textId="77777777" w:rsidR="00F81449" w:rsidRPr="00C15ABA" w:rsidRDefault="00F81449" w:rsidP="00D91DC1">
      <w:pPr>
        <w:pStyle w:val="Bullet0"/>
        <w:numPr>
          <w:ilvl w:val="0"/>
          <w:numId w:val="0"/>
        </w:numPr>
        <w:ind w:left="1134" w:right="-1"/>
        <w:jc w:val="both"/>
      </w:pPr>
      <w:r w:rsidRPr="00C15ABA">
        <w:tab/>
      </w:r>
      <w:r w:rsidRPr="00C15ABA">
        <w:tab/>
        <w:t>Elongation at break</w:t>
      </w:r>
      <w:r w:rsidRPr="00C15ABA">
        <w:tab/>
      </w:r>
      <w:r w:rsidRPr="00C15ABA">
        <w:tab/>
        <w:t>250% (min)</w:t>
      </w:r>
      <w:r w:rsidRPr="00C15ABA">
        <w:tab/>
        <w:t>400% (min)</w:t>
      </w:r>
    </w:p>
    <w:p w14:paraId="6D2AB89A" w14:textId="77777777" w:rsidR="00F81449" w:rsidRPr="00C15ABA" w:rsidRDefault="00F81449" w:rsidP="00D91DC1">
      <w:pPr>
        <w:pStyle w:val="Bullet0"/>
        <w:numPr>
          <w:ilvl w:val="0"/>
          <w:numId w:val="0"/>
        </w:numPr>
        <w:ind w:left="1134" w:right="-1"/>
        <w:jc w:val="both"/>
      </w:pPr>
      <w:r w:rsidRPr="00C15ABA">
        <w:tab/>
      </w:r>
      <w:r w:rsidRPr="00C15ABA">
        <w:tab/>
        <w:t>Hardness BS degrees</w:t>
      </w:r>
      <w:r w:rsidRPr="00C15ABA">
        <w:tab/>
      </w:r>
      <w:r w:rsidRPr="00C15ABA">
        <w:tab/>
        <w:t>40-50</w:t>
      </w:r>
      <w:r w:rsidRPr="00C15ABA">
        <w:tab/>
      </w:r>
      <w:r w:rsidRPr="00C15ABA">
        <w:tab/>
        <w:t>60-70</w:t>
      </w:r>
    </w:p>
    <w:p w14:paraId="1AF8D7FF" w14:textId="77777777" w:rsidR="00F81449" w:rsidRPr="00C15ABA" w:rsidRDefault="00F81449" w:rsidP="00D91DC1">
      <w:pPr>
        <w:pStyle w:val="Bullet0"/>
        <w:numPr>
          <w:ilvl w:val="0"/>
          <w:numId w:val="0"/>
        </w:numPr>
        <w:ind w:left="1134" w:right="-1"/>
        <w:jc w:val="both"/>
      </w:pPr>
      <w:r w:rsidRPr="00C15ABA">
        <w:tab/>
      </w:r>
      <w:r w:rsidRPr="00C15ABA">
        <w:tab/>
        <w:t>Elongation</w:t>
      </w:r>
      <w:r w:rsidRPr="00C15ABA">
        <w:tab/>
      </w:r>
      <w:r w:rsidRPr="00C15ABA">
        <w:tab/>
      </w:r>
      <w:r w:rsidRPr="00C15ABA">
        <w:tab/>
      </w:r>
      <w:r w:rsidRPr="00C15ABA">
        <w:tab/>
        <w:t>65% (min)</w:t>
      </w:r>
      <w:r w:rsidRPr="00C15ABA">
        <w:tab/>
        <w:t>75% (min)</w:t>
      </w:r>
    </w:p>
    <w:p w14:paraId="5783026A" w14:textId="77777777" w:rsidR="00F81449" w:rsidRPr="00C15ABA" w:rsidRDefault="00F81449" w:rsidP="00D91DC1">
      <w:pPr>
        <w:pStyle w:val="Bullet0"/>
        <w:numPr>
          <w:ilvl w:val="0"/>
          <w:numId w:val="0"/>
        </w:numPr>
        <w:ind w:left="1134" w:right="-1"/>
        <w:jc w:val="both"/>
      </w:pPr>
      <w:r w:rsidRPr="00C15ABA">
        <w:tab/>
      </w:r>
      <w:r w:rsidRPr="00C15ABA">
        <w:tab/>
        <w:t>Tensile strength</w:t>
      </w:r>
      <w:r w:rsidRPr="00C15ABA">
        <w:tab/>
      </w:r>
      <w:r w:rsidRPr="00C15ABA">
        <w:tab/>
      </w:r>
      <w:r w:rsidRPr="00C15ABA">
        <w:tab/>
        <w:t>65% (min)</w:t>
      </w:r>
      <w:r w:rsidRPr="00C15ABA">
        <w:tab/>
        <w:t>75% (min)</w:t>
      </w:r>
    </w:p>
    <w:p w14:paraId="58007FDD" w14:textId="77777777" w:rsidR="00F81449" w:rsidRPr="00C15ABA" w:rsidRDefault="00F81449" w:rsidP="00D91DC1">
      <w:pPr>
        <w:pStyle w:val="Bullet0"/>
        <w:numPr>
          <w:ilvl w:val="0"/>
          <w:numId w:val="0"/>
        </w:numPr>
        <w:ind w:left="1134" w:right="-1"/>
        <w:jc w:val="both"/>
      </w:pPr>
    </w:p>
    <w:p w14:paraId="26361595" w14:textId="77777777" w:rsidR="00F81449" w:rsidRPr="00C15ABA" w:rsidRDefault="00F81449" w:rsidP="00D91DC1">
      <w:pPr>
        <w:pStyle w:val="Bullet0"/>
        <w:numPr>
          <w:ilvl w:val="0"/>
          <w:numId w:val="0"/>
        </w:numPr>
        <w:ind w:left="1134" w:right="-1"/>
        <w:jc w:val="both"/>
      </w:pPr>
      <w:r w:rsidRPr="00C15ABA">
        <w:lastRenderedPageBreak/>
        <w:t>Joints in PVC shall be heated and pressure applied with a former.  Those in rubber shall be factory made unless otherwise approved.</w:t>
      </w:r>
    </w:p>
    <w:p w14:paraId="03E6B5DF" w14:textId="77777777" w:rsidR="00F81449" w:rsidRPr="00C15ABA" w:rsidRDefault="00F81449" w:rsidP="00D91DC1">
      <w:pPr>
        <w:pStyle w:val="Bullet0"/>
        <w:numPr>
          <w:ilvl w:val="0"/>
          <w:numId w:val="0"/>
        </w:numPr>
        <w:ind w:left="1134" w:right="-1"/>
        <w:jc w:val="both"/>
      </w:pPr>
    </w:p>
    <w:p w14:paraId="44DBDD17" w14:textId="77777777" w:rsidR="00F81449" w:rsidRPr="00C15ABA" w:rsidRDefault="00F81449" w:rsidP="00D91DC1">
      <w:pPr>
        <w:pStyle w:val="Bullet0"/>
        <w:numPr>
          <w:ilvl w:val="0"/>
          <w:numId w:val="0"/>
        </w:numPr>
        <w:ind w:left="1134" w:right="-1"/>
        <w:jc w:val="both"/>
      </w:pPr>
      <w:r w:rsidRPr="00C15ABA">
        <w:t xml:space="preserve">Dimensional tolerances of all types of </w:t>
      </w:r>
      <w:proofErr w:type="spellStart"/>
      <w:r w:rsidRPr="00C15ABA">
        <w:t>waterstops</w:t>
      </w:r>
      <w:proofErr w:type="spellEnd"/>
      <w:r w:rsidRPr="00C15ABA">
        <w:t xml:space="preserve"> shall be:</w:t>
      </w:r>
    </w:p>
    <w:p w14:paraId="41BD9438" w14:textId="77777777" w:rsidR="00F81449" w:rsidRPr="00C15ABA" w:rsidRDefault="00F81449" w:rsidP="00D91DC1">
      <w:pPr>
        <w:pStyle w:val="Bullet0"/>
        <w:numPr>
          <w:ilvl w:val="0"/>
          <w:numId w:val="0"/>
        </w:numPr>
        <w:ind w:left="1134" w:right="-1"/>
        <w:jc w:val="both"/>
      </w:pPr>
      <w:r w:rsidRPr="00C15ABA">
        <w:t>for width:</w:t>
      </w:r>
      <w:r w:rsidRPr="00C15ABA">
        <w:tab/>
      </w:r>
      <w:r w:rsidRPr="00C15ABA">
        <w:tab/>
      </w:r>
      <w:r>
        <w:tab/>
      </w:r>
      <w:r>
        <w:tab/>
      </w:r>
      <w:r>
        <w:tab/>
      </w:r>
      <w:r w:rsidRPr="00C15ABA">
        <w:t>± 1,3 mm</w:t>
      </w:r>
    </w:p>
    <w:p w14:paraId="20EC1285" w14:textId="77777777" w:rsidR="00F81449" w:rsidRPr="00C15ABA" w:rsidRDefault="00F81449" w:rsidP="00D91DC1">
      <w:pPr>
        <w:pStyle w:val="Bullet0"/>
        <w:numPr>
          <w:ilvl w:val="0"/>
          <w:numId w:val="0"/>
        </w:numPr>
        <w:ind w:left="1134" w:right="-1"/>
        <w:jc w:val="both"/>
      </w:pPr>
      <w:r w:rsidRPr="00C15ABA">
        <w:t>for web thickness:</w:t>
      </w:r>
      <w:r w:rsidRPr="00C15ABA">
        <w:tab/>
      </w:r>
      <w:r>
        <w:tab/>
      </w:r>
      <w:r>
        <w:tab/>
      </w:r>
      <w:r>
        <w:tab/>
      </w:r>
      <w:r w:rsidRPr="00C15ABA">
        <w:t>+1,5 mm or -1 mm</w:t>
      </w:r>
    </w:p>
    <w:p w14:paraId="1B8F3A8E" w14:textId="77777777" w:rsidR="00F81449" w:rsidRPr="00C15ABA" w:rsidRDefault="00F81449" w:rsidP="00D91DC1">
      <w:pPr>
        <w:pStyle w:val="Bullet0"/>
        <w:numPr>
          <w:ilvl w:val="0"/>
          <w:numId w:val="0"/>
        </w:numPr>
        <w:ind w:left="1134" w:right="-1"/>
        <w:jc w:val="both"/>
      </w:pPr>
    </w:p>
    <w:p w14:paraId="60C622F0" w14:textId="77777777" w:rsidR="00F81449" w:rsidRDefault="00F81449" w:rsidP="00D91DC1">
      <w:pPr>
        <w:pStyle w:val="Bullet0"/>
        <w:numPr>
          <w:ilvl w:val="0"/>
          <w:numId w:val="0"/>
        </w:numPr>
        <w:ind w:left="1134" w:right="-1"/>
        <w:jc w:val="both"/>
      </w:pPr>
      <w:r w:rsidRPr="00C15ABA">
        <w:t>Minor surface defects shall not exceed 10 mm in length or 2 mm in depth.</w:t>
      </w:r>
    </w:p>
    <w:p w14:paraId="2C374AB9" w14:textId="77777777" w:rsidR="00F81449" w:rsidRPr="00C15ABA" w:rsidRDefault="00F81449" w:rsidP="00D91DC1">
      <w:pPr>
        <w:pStyle w:val="Bullet0"/>
        <w:numPr>
          <w:ilvl w:val="0"/>
          <w:numId w:val="0"/>
        </w:numPr>
        <w:ind w:left="1134" w:right="-1"/>
        <w:jc w:val="both"/>
      </w:pPr>
    </w:p>
    <w:p w14:paraId="603A6682" w14:textId="77777777" w:rsidR="00F81449" w:rsidRPr="00D91DC1" w:rsidRDefault="00F81449" w:rsidP="00D91DC1">
      <w:pPr>
        <w:pStyle w:val="Bullet0"/>
        <w:numPr>
          <w:ilvl w:val="0"/>
          <w:numId w:val="0"/>
        </w:numPr>
        <w:ind w:left="1134" w:right="-1"/>
        <w:jc w:val="both"/>
      </w:pPr>
    </w:p>
    <w:p w14:paraId="3B7B781F" w14:textId="77777777" w:rsidR="00F81449" w:rsidRPr="00193030" w:rsidRDefault="00F81449" w:rsidP="00D23A4F">
      <w:pPr>
        <w:pStyle w:val="PSLevel3"/>
      </w:pPr>
      <w:bookmarkStart w:id="261" w:name="_Toc360009458"/>
      <w:bookmarkStart w:id="262" w:name="_Toc360010729"/>
      <w:bookmarkStart w:id="263" w:name="_Toc360011012"/>
      <w:bookmarkStart w:id="264" w:name="_Toc360017230"/>
      <w:r w:rsidRPr="00193030">
        <w:t>PSG 3.10</w:t>
      </w:r>
      <w:r w:rsidRPr="00193030">
        <w:tab/>
        <w:t xml:space="preserve">GRANOLITHIC SCREED (New Clause) </w:t>
      </w:r>
      <w:bookmarkEnd w:id="261"/>
      <w:bookmarkEnd w:id="262"/>
      <w:bookmarkEnd w:id="263"/>
      <w:bookmarkEnd w:id="264"/>
    </w:p>
    <w:p w14:paraId="0ABC1083" w14:textId="77777777" w:rsidR="00F81449" w:rsidRPr="00C15ABA" w:rsidRDefault="00F81449" w:rsidP="00D91DC1">
      <w:pPr>
        <w:ind w:left="1134"/>
        <w:jc w:val="both"/>
        <w:rPr>
          <w:rFonts w:ascii="Arial" w:hAnsi="Arial" w:cs="Arial"/>
          <w:lang w:val="en-GB"/>
        </w:rPr>
      </w:pPr>
      <w:r w:rsidRPr="00C15ABA">
        <w:rPr>
          <w:rFonts w:ascii="Arial" w:hAnsi="Arial" w:cs="Arial"/>
          <w:lang w:val="en-GB"/>
        </w:rPr>
        <w:t>Granolithic concrete shall consist of:</w:t>
      </w:r>
    </w:p>
    <w:p w14:paraId="6BD21D7F" w14:textId="77777777" w:rsidR="00F81449" w:rsidRPr="00C15ABA" w:rsidRDefault="00F81449" w:rsidP="00D91DC1">
      <w:pPr>
        <w:ind w:left="1134"/>
        <w:jc w:val="both"/>
        <w:rPr>
          <w:rFonts w:ascii="Arial" w:hAnsi="Arial" w:cs="Arial"/>
          <w:lang w:val="en-GB"/>
        </w:rPr>
      </w:pPr>
    </w:p>
    <w:tbl>
      <w:tblPr>
        <w:tblW w:w="0" w:type="auto"/>
        <w:tblInd w:w="1701" w:type="dxa"/>
        <w:tblLook w:val="04A0" w:firstRow="1" w:lastRow="0" w:firstColumn="1" w:lastColumn="0" w:noHBand="0" w:noVBand="1"/>
      </w:tblPr>
      <w:tblGrid>
        <w:gridCol w:w="2694"/>
        <w:gridCol w:w="2694"/>
      </w:tblGrid>
      <w:tr w:rsidR="00F81449" w:rsidRPr="00C15ABA" w14:paraId="2A277866" w14:textId="77777777" w:rsidTr="00D91DC1">
        <w:tc>
          <w:tcPr>
            <w:tcW w:w="2694" w:type="dxa"/>
            <w:hideMark/>
          </w:tcPr>
          <w:p w14:paraId="76C27BE8" w14:textId="77777777" w:rsidR="00F81449" w:rsidRPr="00C15ABA" w:rsidRDefault="00F81449" w:rsidP="00D91DC1">
            <w:pPr>
              <w:ind w:left="33"/>
              <w:jc w:val="both"/>
              <w:rPr>
                <w:rFonts w:ascii="Arial" w:hAnsi="Arial" w:cs="Arial"/>
                <w:lang w:val="en-GB"/>
              </w:rPr>
            </w:pPr>
            <w:r w:rsidRPr="00C15ABA">
              <w:rPr>
                <w:rFonts w:ascii="Arial" w:hAnsi="Arial" w:cs="Arial"/>
                <w:lang w:val="en-GB"/>
              </w:rPr>
              <w:t>Cement:</w:t>
            </w:r>
          </w:p>
        </w:tc>
        <w:tc>
          <w:tcPr>
            <w:tcW w:w="2694" w:type="dxa"/>
            <w:hideMark/>
          </w:tcPr>
          <w:p w14:paraId="1E186D58" w14:textId="77777777" w:rsidR="00F81449" w:rsidRPr="00C15ABA" w:rsidRDefault="00F81449" w:rsidP="00D91DC1">
            <w:pPr>
              <w:ind w:left="33"/>
              <w:jc w:val="both"/>
              <w:rPr>
                <w:rFonts w:ascii="Arial" w:hAnsi="Arial" w:cs="Arial"/>
                <w:lang w:val="en-GB"/>
              </w:rPr>
            </w:pPr>
            <w:r w:rsidRPr="00C15ABA">
              <w:rPr>
                <w:rFonts w:ascii="Arial" w:hAnsi="Arial" w:cs="Arial"/>
                <w:lang w:val="en-GB"/>
              </w:rPr>
              <w:t>1 part by pass</w:t>
            </w:r>
          </w:p>
        </w:tc>
      </w:tr>
      <w:tr w:rsidR="00F81449" w:rsidRPr="00C15ABA" w14:paraId="3A08CEE1" w14:textId="77777777" w:rsidTr="00D91DC1">
        <w:tc>
          <w:tcPr>
            <w:tcW w:w="2694" w:type="dxa"/>
            <w:hideMark/>
          </w:tcPr>
          <w:p w14:paraId="4742BA12" w14:textId="77777777" w:rsidR="00F81449" w:rsidRPr="00C15ABA" w:rsidRDefault="00F81449" w:rsidP="00D91DC1">
            <w:pPr>
              <w:ind w:left="33"/>
              <w:jc w:val="both"/>
              <w:rPr>
                <w:rFonts w:ascii="Arial" w:hAnsi="Arial" w:cs="Arial"/>
                <w:lang w:val="en-GB"/>
              </w:rPr>
            </w:pPr>
            <w:r w:rsidRPr="00C15ABA">
              <w:rPr>
                <w:rFonts w:ascii="Arial" w:hAnsi="Arial" w:cs="Arial"/>
                <w:lang w:val="en-GB"/>
              </w:rPr>
              <w:t>Sand:</w:t>
            </w:r>
          </w:p>
        </w:tc>
        <w:tc>
          <w:tcPr>
            <w:tcW w:w="2694" w:type="dxa"/>
            <w:hideMark/>
          </w:tcPr>
          <w:p w14:paraId="65E91649" w14:textId="77777777" w:rsidR="00F81449" w:rsidRPr="00C15ABA" w:rsidRDefault="00F81449" w:rsidP="00D91DC1">
            <w:pPr>
              <w:ind w:left="33"/>
              <w:jc w:val="both"/>
              <w:rPr>
                <w:rFonts w:ascii="Arial" w:hAnsi="Arial" w:cs="Arial"/>
                <w:lang w:val="en-GB"/>
              </w:rPr>
            </w:pPr>
            <w:r w:rsidRPr="00C15ABA">
              <w:rPr>
                <w:rFonts w:ascii="Arial" w:hAnsi="Arial" w:cs="Arial"/>
                <w:lang w:val="en-GB"/>
              </w:rPr>
              <w:t>1,25 parts by mass</w:t>
            </w:r>
          </w:p>
        </w:tc>
      </w:tr>
      <w:tr w:rsidR="00F81449" w:rsidRPr="00C15ABA" w14:paraId="67A44709" w14:textId="77777777" w:rsidTr="00D91DC1">
        <w:tc>
          <w:tcPr>
            <w:tcW w:w="2694" w:type="dxa"/>
            <w:hideMark/>
          </w:tcPr>
          <w:p w14:paraId="7EF557D7" w14:textId="77777777" w:rsidR="00F81449" w:rsidRPr="00C15ABA" w:rsidRDefault="00F81449" w:rsidP="00D91DC1">
            <w:pPr>
              <w:ind w:left="33"/>
              <w:jc w:val="both"/>
              <w:rPr>
                <w:rFonts w:ascii="Arial" w:hAnsi="Arial" w:cs="Arial"/>
                <w:lang w:val="en-GB"/>
              </w:rPr>
            </w:pPr>
            <w:r w:rsidRPr="00C15ABA">
              <w:rPr>
                <w:rFonts w:ascii="Arial" w:hAnsi="Arial" w:cs="Arial"/>
                <w:lang w:val="en-GB"/>
              </w:rPr>
              <w:t>Coarse aggregate:</w:t>
            </w:r>
          </w:p>
        </w:tc>
        <w:tc>
          <w:tcPr>
            <w:tcW w:w="2694" w:type="dxa"/>
            <w:hideMark/>
          </w:tcPr>
          <w:p w14:paraId="2537C599" w14:textId="77777777" w:rsidR="00F81449" w:rsidRPr="00C15ABA" w:rsidRDefault="00F81449" w:rsidP="00D91DC1">
            <w:pPr>
              <w:ind w:left="33"/>
              <w:jc w:val="both"/>
              <w:rPr>
                <w:rFonts w:ascii="Arial" w:hAnsi="Arial" w:cs="Arial"/>
                <w:lang w:val="en-GB"/>
              </w:rPr>
            </w:pPr>
            <w:r w:rsidRPr="00C15ABA">
              <w:rPr>
                <w:rFonts w:ascii="Arial" w:hAnsi="Arial" w:cs="Arial"/>
                <w:lang w:val="en-GB"/>
              </w:rPr>
              <w:t>2 parts by mass</w:t>
            </w:r>
          </w:p>
        </w:tc>
      </w:tr>
    </w:tbl>
    <w:p w14:paraId="244616E9" w14:textId="77777777" w:rsidR="00F81449" w:rsidRPr="00C15ABA" w:rsidRDefault="00F81449" w:rsidP="00D91DC1">
      <w:pPr>
        <w:ind w:left="1134"/>
        <w:jc w:val="both"/>
        <w:rPr>
          <w:rFonts w:ascii="Arial" w:hAnsi="Arial" w:cs="Arial"/>
          <w:lang w:val="en-GB"/>
        </w:rPr>
      </w:pPr>
    </w:p>
    <w:p w14:paraId="2FE9BF0A" w14:textId="77777777" w:rsidR="00F81449" w:rsidRPr="00C15ABA" w:rsidRDefault="00F81449" w:rsidP="00D91DC1">
      <w:pPr>
        <w:ind w:left="1134"/>
        <w:jc w:val="both"/>
        <w:rPr>
          <w:rFonts w:ascii="Arial" w:hAnsi="Arial" w:cs="Arial"/>
          <w:lang w:val="en-GB"/>
        </w:rPr>
      </w:pPr>
    </w:p>
    <w:p w14:paraId="3552A6AB" w14:textId="77777777" w:rsidR="00F81449" w:rsidRPr="00C15ABA" w:rsidRDefault="00F81449" w:rsidP="00D91DC1">
      <w:pPr>
        <w:ind w:left="1134"/>
        <w:jc w:val="both"/>
        <w:rPr>
          <w:rFonts w:ascii="Arial" w:hAnsi="Arial" w:cs="Arial"/>
          <w:lang w:val="en-GB"/>
        </w:rPr>
      </w:pPr>
      <w:r w:rsidRPr="00C15ABA">
        <w:rPr>
          <w:rFonts w:ascii="Arial" w:hAnsi="Arial" w:cs="Arial"/>
          <w:lang w:val="en-GB"/>
        </w:rPr>
        <w:t>The coarse aggregate shall consist of granite or other approved chips which shall pass a 10 mm sieve and be retained on a 5 mm sieve.</w:t>
      </w:r>
    </w:p>
    <w:p w14:paraId="3ED0C543" w14:textId="77777777" w:rsidR="00F81449" w:rsidRPr="00C15ABA" w:rsidRDefault="00F81449" w:rsidP="00D91DC1">
      <w:pPr>
        <w:ind w:left="1134"/>
        <w:jc w:val="both"/>
        <w:rPr>
          <w:rFonts w:ascii="Arial" w:hAnsi="Arial" w:cs="Arial"/>
          <w:lang w:val="en-GB"/>
        </w:rPr>
      </w:pPr>
    </w:p>
    <w:p w14:paraId="6A2C7EB1" w14:textId="77777777" w:rsidR="00F81449" w:rsidRPr="00D91DC1" w:rsidRDefault="00F81449" w:rsidP="00D91DC1">
      <w:pPr>
        <w:pStyle w:val="Bullet0"/>
        <w:numPr>
          <w:ilvl w:val="0"/>
          <w:numId w:val="0"/>
        </w:numPr>
        <w:ind w:left="1134" w:right="-1"/>
        <w:jc w:val="both"/>
      </w:pPr>
      <w:r w:rsidRPr="00D91DC1">
        <w:t>In all other respects the granolithic concrete shall comply with SABS 1200 G.</w:t>
      </w:r>
    </w:p>
    <w:p w14:paraId="480546F5" w14:textId="77777777" w:rsidR="00F81449" w:rsidRPr="00C15ABA" w:rsidRDefault="00F81449" w:rsidP="00D91DC1">
      <w:pPr>
        <w:ind w:left="1134"/>
        <w:jc w:val="both"/>
        <w:rPr>
          <w:rFonts w:ascii="Arial" w:hAnsi="Arial" w:cs="Arial"/>
          <w:lang w:val="en-GB"/>
        </w:rPr>
      </w:pPr>
    </w:p>
    <w:p w14:paraId="0D800C1C" w14:textId="77777777" w:rsidR="00F81449" w:rsidRPr="00C15ABA" w:rsidRDefault="00F81449" w:rsidP="00D23A4F">
      <w:pPr>
        <w:pStyle w:val="PSLevel3"/>
      </w:pPr>
      <w:bookmarkStart w:id="265" w:name="_Toc360009459"/>
      <w:bookmarkStart w:id="266" w:name="_Toc360010730"/>
      <w:bookmarkStart w:id="267" w:name="_Toc360011013"/>
      <w:bookmarkStart w:id="268" w:name="_Toc360017231"/>
      <w:r w:rsidRPr="00C15ABA">
        <w:t>PSG 3.11</w:t>
      </w:r>
      <w:r w:rsidRPr="00C15ABA">
        <w:tab/>
        <w:t xml:space="preserve">CONCRETE REPAIR PRODUCTS (New Clause) </w:t>
      </w:r>
      <w:bookmarkEnd w:id="265"/>
      <w:bookmarkEnd w:id="266"/>
      <w:bookmarkEnd w:id="267"/>
      <w:bookmarkEnd w:id="268"/>
      <w:r w:rsidRPr="00C15ABA">
        <w:t>()</w:t>
      </w:r>
    </w:p>
    <w:p w14:paraId="045D3F41" w14:textId="77777777" w:rsidR="00F81449" w:rsidRPr="00D91DC1" w:rsidRDefault="00F81449" w:rsidP="00D91DC1">
      <w:pPr>
        <w:pStyle w:val="Bullet0"/>
        <w:numPr>
          <w:ilvl w:val="0"/>
          <w:numId w:val="0"/>
        </w:numPr>
        <w:ind w:left="1134" w:right="-1"/>
        <w:jc w:val="both"/>
      </w:pPr>
      <w:r w:rsidRPr="00D91DC1">
        <w:t>Concrete repair products shall be as specified or shown on the drawings. They shall be applied by trained and approved applicators, strictly in accordance with the manufacturer's instructions and as approved.</w:t>
      </w:r>
    </w:p>
    <w:p w14:paraId="0850531E" w14:textId="77777777" w:rsidR="00F81449" w:rsidRPr="00D91DC1" w:rsidRDefault="00F81449" w:rsidP="00D91DC1">
      <w:pPr>
        <w:pStyle w:val="Bullet0"/>
        <w:numPr>
          <w:ilvl w:val="0"/>
          <w:numId w:val="0"/>
        </w:numPr>
        <w:ind w:left="1134" w:right="-1"/>
        <w:jc w:val="both"/>
      </w:pPr>
    </w:p>
    <w:p w14:paraId="0C9169B6" w14:textId="77777777" w:rsidR="00F81449" w:rsidRPr="00D91DC1" w:rsidRDefault="00F81449" w:rsidP="00D91DC1">
      <w:pPr>
        <w:pStyle w:val="Bullet0"/>
        <w:numPr>
          <w:ilvl w:val="0"/>
          <w:numId w:val="0"/>
        </w:numPr>
        <w:ind w:left="1134" w:right="-1"/>
        <w:jc w:val="both"/>
      </w:pPr>
      <w:r w:rsidRPr="00D91DC1">
        <w:t>Where different products are to be used in conjunction, only mutually compatible products shall be used and, if so instructed, the Contractor shall furnish a written assurance from the supplier that any combination of products is acceptable.</w:t>
      </w:r>
    </w:p>
    <w:p w14:paraId="41912D5B" w14:textId="77777777" w:rsidR="00F81449" w:rsidRPr="00C15ABA" w:rsidRDefault="00F81449" w:rsidP="00D91DC1">
      <w:pPr>
        <w:ind w:left="1134"/>
        <w:jc w:val="both"/>
        <w:rPr>
          <w:rFonts w:ascii="Arial" w:hAnsi="Arial" w:cs="Arial"/>
          <w:lang w:val="en-GB"/>
        </w:rPr>
      </w:pPr>
    </w:p>
    <w:p w14:paraId="7985C569" w14:textId="77777777" w:rsidR="00F81449" w:rsidRPr="00C15ABA" w:rsidRDefault="00F81449" w:rsidP="00D23A4F">
      <w:pPr>
        <w:pStyle w:val="PSLevel3"/>
      </w:pPr>
      <w:bookmarkStart w:id="269" w:name="_Toc360009460"/>
      <w:bookmarkStart w:id="270" w:name="_Toc360010731"/>
      <w:bookmarkStart w:id="271" w:name="_Toc360011014"/>
      <w:bookmarkStart w:id="272" w:name="_Toc360017232"/>
      <w:r w:rsidRPr="00C15ABA">
        <w:t>PSG 3.12</w:t>
      </w:r>
      <w:r w:rsidRPr="00C15ABA">
        <w:tab/>
        <w:t xml:space="preserve">CRYSTALLINE WATERPROOFING ADDITIVE (New Clause) </w:t>
      </w:r>
      <w:bookmarkEnd w:id="269"/>
      <w:bookmarkEnd w:id="270"/>
      <w:bookmarkEnd w:id="271"/>
      <w:bookmarkEnd w:id="272"/>
    </w:p>
    <w:p w14:paraId="1BF346AE" w14:textId="77777777" w:rsidR="00F81449" w:rsidRPr="00C15ABA" w:rsidRDefault="00F81449" w:rsidP="00D91DC1">
      <w:pPr>
        <w:ind w:left="1134"/>
        <w:jc w:val="both"/>
        <w:rPr>
          <w:rFonts w:ascii="Arial" w:hAnsi="Arial" w:cs="Arial"/>
        </w:rPr>
      </w:pPr>
      <w:r w:rsidRPr="00C15ABA">
        <w:rPr>
          <w:rFonts w:ascii="Arial" w:hAnsi="Arial" w:cs="Arial"/>
        </w:rPr>
        <w:t>Where specified, concrete shall have the crystalline waterproofing additive Xypex Admix. The dosage rate of the additive shall be 1.0 – 1.5% by weight of total cementitious material (including extenders). The W/C ratio shall be below 0.55 for any concrete containing the Xypex Admix C-500NF.</w:t>
      </w:r>
    </w:p>
    <w:p w14:paraId="5EEB4CAA" w14:textId="77777777" w:rsidR="00F81449" w:rsidRPr="00C15ABA" w:rsidRDefault="00F81449" w:rsidP="00D91DC1">
      <w:pPr>
        <w:ind w:left="1134"/>
        <w:jc w:val="both"/>
        <w:rPr>
          <w:rFonts w:ascii="Arial" w:hAnsi="Arial" w:cs="Arial"/>
        </w:rPr>
      </w:pPr>
    </w:p>
    <w:p w14:paraId="03E8EC3B" w14:textId="77777777" w:rsidR="00F81449" w:rsidRPr="00C15ABA" w:rsidRDefault="00F81449" w:rsidP="00D91DC1">
      <w:pPr>
        <w:ind w:left="1134"/>
        <w:jc w:val="both"/>
        <w:rPr>
          <w:rFonts w:ascii="Arial" w:hAnsi="Arial" w:cs="Arial"/>
        </w:rPr>
      </w:pPr>
      <w:r w:rsidRPr="00C15ABA">
        <w:rPr>
          <w:rFonts w:ascii="Arial" w:hAnsi="Arial" w:cs="Arial"/>
        </w:rPr>
        <w:t>The Contractor shall ensure that the transport, storage and handling of the additive is in line with the recommendations of the manufacturer and shall be included in his costs.</w:t>
      </w:r>
    </w:p>
    <w:p w14:paraId="19BB3814" w14:textId="77777777" w:rsidR="00F81449" w:rsidRPr="00C15ABA" w:rsidRDefault="00F81449" w:rsidP="00D91DC1">
      <w:pPr>
        <w:ind w:left="1134"/>
        <w:jc w:val="both"/>
        <w:rPr>
          <w:rFonts w:ascii="Arial" w:hAnsi="Arial" w:cs="Arial"/>
        </w:rPr>
      </w:pPr>
    </w:p>
    <w:p w14:paraId="3E6303EC" w14:textId="77777777" w:rsidR="00F81449" w:rsidRPr="00C15ABA" w:rsidRDefault="00F81449" w:rsidP="00D91DC1">
      <w:pPr>
        <w:ind w:left="1134"/>
        <w:jc w:val="both"/>
        <w:rPr>
          <w:rFonts w:ascii="Arial" w:hAnsi="Arial" w:cs="Arial"/>
        </w:rPr>
      </w:pPr>
      <w:r w:rsidRPr="00C15ABA">
        <w:rPr>
          <w:rFonts w:ascii="Arial" w:hAnsi="Arial" w:cs="Arial"/>
        </w:rPr>
        <w:t>Should the Contractor wish to use an alternative crystalline waterproofing additive, the Contractor shall submit an alternative to the Engineer for approval. This shall include the dosage rate of the alternative additive and the mixing and construction methodology of the concrete. Any additional costs associated with the use of this alternative additive shall be borne by the Contractor.</w:t>
      </w:r>
    </w:p>
    <w:p w14:paraId="779A5876" w14:textId="77777777" w:rsidR="00F81449" w:rsidRPr="00C15ABA" w:rsidRDefault="00F81449" w:rsidP="00D91DC1">
      <w:pPr>
        <w:ind w:left="1134"/>
        <w:jc w:val="both"/>
        <w:rPr>
          <w:rFonts w:ascii="Arial" w:hAnsi="Arial" w:cs="Arial"/>
        </w:rPr>
      </w:pPr>
    </w:p>
    <w:p w14:paraId="77409E00" w14:textId="77777777" w:rsidR="00F81449" w:rsidRPr="00C15ABA" w:rsidRDefault="00F81449" w:rsidP="00D23A4F">
      <w:pPr>
        <w:pStyle w:val="PSLevel3"/>
      </w:pPr>
      <w:bookmarkStart w:id="273" w:name="_Toc360009461"/>
      <w:bookmarkStart w:id="274" w:name="_Toc360010732"/>
      <w:bookmarkStart w:id="275" w:name="_Toc360011015"/>
      <w:bookmarkStart w:id="276" w:name="_Toc360017233"/>
      <w:r w:rsidRPr="00C15ABA">
        <w:t>PSG 3.13</w:t>
      </w:r>
      <w:r w:rsidRPr="00C15ABA">
        <w:tab/>
        <w:t xml:space="preserve">CONSTRUCTION JOINT SEALANT FOR XYPEX CONCRETE STRUCTURES (New Clause) </w:t>
      </w:r>
      <w:bookmarkEnd w:id="273"/>
      <w:bookmarkEnd w:id="274"/>
      <w:bookmarkEnd w:id="275"/>
      <w:bookmarkEnd w:id="276"/>
    </w:p>
    <w:p w14:paraId="04FA5F03" w14:textId="77777777" w:rsidR="00F81449" w:rsidRPr="00C15ABA" w:rsidRDefault="00F81449" w:rsidP="00D91DC1">
      <w:pPr>
        <w:ind w:left="1134"/>
        <w:jc w:val="both"/>
        <w:rPr>
          <w:rFonts w:ascii="Arial" w:hAnsi="Arial" w:cs="Arial"/>
        </w:rPr>
      </w:pPr>
      <w:r w:rsidRPr="00C15ABA">
        <w:rPr>
          <w:rFonts w:ascii="Arial" w:hAnsi="Arial" w:cs="Arial"/>
        </w:rPr>
        <w:t>Where Level 3 construction joints, as per the construction joint details for Xypex concrete structures, are required, Xypex Concentrate slurry coat shall be used. The sealing strip of the joint shall be Xypex Concentrate in Dry-Pac form.</w:t>
      </w:r>
    </w:p>
    <w:p w14:paraId="141BB70E" w14:textId="77777777" w:rsidR="00F81449" w:rsidRPr="00C15ABA" w:rsidRDefault="00F81449" w:rsidP="00D91DC1">
      <w:pPr>
        <w:ind w:left="1134"/>
        <w:jc w:val="both"/>
        <w:rPr>
          <w:rFonts w:ascii="Arial" w:hAnsi="Arial" w:cs="Arial"/>
        </w:rPr>
      </w:pPr>
    </w:p>
    <w:p w14:paraId="064A5A13" w14:textId="77777777" w:rsidR="00F81449" w:rsidRPr="00C15ABA" w:rsidRDefault="00F81449" w:rsidP="00D91DC1">
      <w:pPr>
        <w:ind w:left="1134"/>
        <w:jc w:val="both"/>
        <w:rPr>
          <w:rFonts w:ascii="Arial" w:hAnsi="Arial" w:cs="Arial"/>
        </w:rPr>
      </w:pPr>
      <w:r w:rsidRPr="00C15ABA">
        <w:rPr>
          <w:rFonts w:ascii="Arial" w:hAnsi="Arial" w:cs="Arial"/>
        </w:rPr>
        <w:t>Should the Contractor wish to use an alternative material for the construction joint, he shall submit an alternative, with supporting documentation, indicating that the performance of the alternative is of equal or better performance to that specified.</w:t>
      </w:r>
    </w:p>
    <w:p w14:paraId="6D6E310A" w14:textId="77777777" w:rsidR="00F81449" w:rsidRPr="00C15ABA" w:rsidRDefault="00F81449" w:rsidP="00D91DC1">
      <w:pPr>
        <w:ind w:left="1134"/>
        <w:jc w:val="both"/>
        <w:rPr>
          <w:rFonts w:ascii="Arial" w:hAnsi="Arial" w:cs="Arial"/>
        </w:rPr>
      </w:pPr>
    </w:p>
    <w:p w14:paraId="375C37EE" w14:textId="77777777" w:rsidR="00F81449" w:rsidRPr="00C15ABA" w:rsidRDefault="00F81449" w:rsidP="00D23A4F">
      <w:pPr>
        <w:pStyle w:val="PSLevel3"/>
      </w:pPr>
      <w:bookmarkStart w:id="277" w:name="_Toc360009462"/>
      <w:bookmarkStart w:id="278" w:name="_Toc360010733"/>
      <w:bookmarkStart w:id="279" w:name="_Toc360011016"/>
      <w:bookmarkStart w:id="280" w:name="_Toc360017234"/>
      <w:r w:rsidRPr="00C15ABA">
        <w:t>PSG 3.14</w:t>
      </w:r>
      <w:r w:rsidRPr="00C15ABA">
        <w:tab/>
        <w:t>CRYSTALLINE WATERPROOFING COATING (New Clause)</w:t>
      </w:r>
      <w:bookmarkEnd w:id="277"/>
      <w:bookmarkEnd w:id="278"/>
      <w:bookmarkEnd w:id="279"/>
      <w:bookmarkEnd w:id="280"/>
    </w:p>
    <w:p w14:paraId="67DA837E" w14:textId="77777777" w:rsidR="00F81449" w:rsidRPr="00C15ABA" w:rsidRDefault="00F81449" w:rsidP="00D91DC1">
      <w:pPr>
        <w:ind w:left="1134" w:firstLine="22"/>
        <w:jc w:val="both"/>
        <w:rPr>
          <w:rFonts w:ascii="Arial" w:hAnsi="Arial" w:cs="Arial"/>
        </w:rPr>
      </w:pPr>
      <w:r w:rsidRPr="00C15ABA">
        <w:rPr>
          <w:rFonts w:ascii="Arial" w:hAnsi="Arial" w:cs="Arial"/>
        </w:rPr>
        <w:t xml:space="preserve">Existing concrete surfaces that require waterproofing treatment shall be treated with Xypex </w:t>
      </w:r>
      <w:r w:rsidRPr="00C15ABA">
        <w:rPr>
          <w:rFonts w:ascii="Arial" w:hAnsi="Arial" w:cs="Arial"/>
        </w:rPr>
        <w:lastRenderedPageBreak/>
        <w:t>Concentrate or equally approved.</w:t>
      </w:r>
    </w:p>
    <w:p w14:paraId="44F37767" w14:textId="77777777" w:rsidR="00F81449" w:rsidRPr="00C15ABA" w:rsidRDefault="00F81449" w:rsidP="00D91DC1">
      <w:pPr>
        <w:ind w:left="1134"/>
        <w:jc w:val="both"/>
        <w:rPr>
          <w:rFonts w:ascii="Arial" w:hAnsi="Arial" w:cs="Arial"/>
        </w:rPr>
      </w:pPr>
    </w:p>
    <w:p w14:paraId="4B388335" w14:textId="77777777" w:rsidR="00F81449" w:rsidRPr="00193030" w:rsidRDefault="00F81449" w:rsidP="00D23A4F">
      <w:pPr>
        <w:pStyle w:val="PSLevel3"/>
      </w:pPr>
      <w:r w:rsidRPr="00193030">
        <w:t>PSG 3.15</w:t>
      </w:r>
      <w:r w:rsidRPr="00193030">
        <w:tab/>
        <w:t xml:space="preserve">CALCIUM ALUMINATE CORROSION RESISTANT COATING (New Clause) </w:t>
      </w:r>
    </w:p>
    <w:p w14:paraId="520E6B75" w14:textId="77777777" w:rsidR="00F81449" w:rsidRPr="00C15ABA" w:rsidRDefault="00F81449" w:rsidP="00D91DC1">
      <w:pPr>
        <w:pStyle w:val="Bullet0"/>
        <w:numPr>
          <w:ilvl w:val="0"/>
          <w:numId w:val="0"/>
        </w:numPr>
        <w:ind w:left="1134" w:right="-1"/>
        <w:jc w:val="both"/>
      </w:pPr>
      <w:r w:rsidRPr="00C15ABA">
        <w:t>Existing concrete surfaces that require corrosion resistant coating treatment shall be treated with an approved calcium aluminate mortar, applied strictly in accordance with the manufacturer’s specifications.</w:t>
      </w:r>
    </w:p>
    <w:p w14:paraId="0E3D543A" w14:textId="77777777" w:rsidR="00F81449" w:rsidRPr="00D91DC1" w:rsidRDefault="00F81449" w:rsidP="00D91DC1">
      <w:pPr>
        <w:pStyle w:val="Bullet0"/>
        <w:numPr>
          <w:ilvl w:val="0"/>
          <w:numId w:val="0"/>
        </w:numPr>
        <w:ind w:left="1134" w:right="-1"/>
        <w:jc w:val="both"/>
      </w:pPr>
    </w:p>
    <w:p w14:paraId="61D4FE0C" w14:textId="77777777" w:rsidR="00F81449" w:rsidRPr="00816C60" w:rsidRDefault="00F81449" w:rsidP="00816C60">
      <w:pPr>
        <w:pStyle w:val="PSLevel2"/>
      </w:pPr>
      <w:bookmarkStart w:id="281" w:name="_Toc391214517"/>
      <w:bookmarkStart w:id="282" w:name="_Toc391560416"/>
      <w:r w:rsidRPr="00816C60">
        <w:t>PSG 4</w:t>
      </w:r>
      <w:r w:rsidRPr="00816C60">
        <w:tab/>
        <w:t>PLant</w:t>
      </w:r>
      <w:bookmarkEnd w:id="281"/>
      <w:bookmarkEnd w:id="282"/>
    </w:p>
    <w:p w14:paraId="43230F6A" w14:textId="77777777" w:rsidR="00F81449" w:rsidRPr="00193030" w:rsidRDefault="00F81449" w:rsidP="00D23A4F">
      <w:pPr>
        <w:pStyle w:val="PSLevel3"/>
      </w:pPr>
      <w:bookmarkStart w:id="283" w:name="_Toc391214518"/>
      <w:bookmarkStart w:id="284" w:name="_Toc391560417"/>
      <w:r w:rsidRPr="00193030">
        <w:t>PSG 4.4</w:t>
      </w:r>
      <w:r w:rsidRPr="00193030">
        <w:tab/>
        <w:t>Formwork</w:t>
      </w:r>
      <w:bookmarkEnd w:id="283"/>
      <w:bookmarkEnd w:id="284"/>
    </w:p>
    <w:p w14:paraId="3313356B" w14:textId="77777777" w:rsidR="00F81449" w:rsidRPr="004824A1" w:rsidRDefault="00F81449" w:rsidP="00D23A4F">
      <w:pPr>
        <w:pStyle w:val="PSLevel4"/>
      </w:pPr>
      <w:bookmarkStart w:id="285" w:name="_Toc391214519"/>
      <w:bookmarkStart w:id="286" w:name="_Toc391560418"/>
      <w:r w:rsidRPr="00C15ABA">
        <w:t>PSG 4.4.3</w:t>
      </w:r>
      <w:r w:rsidRPr="00C15ABA">
        <w:tab/>
      </w:r>
      <w:r w:rsidRPr="004824A1">
        <w:rPr>
          <w:u w:val="single"/>
        </w:rPr>
        <w:t>Ties</w:t>
      </w:r>
      <w:bookmarkEnd w:id="285"/>
      <w:bookmarkEnd w:id="286"/>
    </w:p>
    <w:p w14:paraId="02F51088" w14:textId="77777777" w:rsidR="00F81449" w:rsidRPr="00C15ABA" w:rsidRDefault="00F81449" w:rsidP="00D91DC1">
      <w:pPr>
        <w:pStyle w:val="Bullet0"/>
        <w:numPr>
          <w:ilvl w:val="0"/>
          <w:numId w:val="0"/>
        </w:numPr>
        <w:ind w:left="1134" w:right="-1"/>
        <w:jc w:val="both"/>
      </w:pPr>
      <w:r w:rsidRPr="00C15ABA">
        <w:t>Formwork ties used in water retaining concrete shall be of an approved design which does not create a path for the passage of water.</w:t>
      </w:r>
    </w:p>
    <w:p w14:paraId="0E87EFE6" w14:textId="77777777" w:rsidR="00F81449" w:rsidRPr="00C15ABA" w:rsidRDefault="00F81449" w:rsidP="00D91DC1">
      <w:pPr>
        <w:pStyle w:val="Bullet0"/>
        <w:numPr>
          <w:ilvl w:val="0"/>
          <w:numId w:val="0"/>
        </w:numPr>
        <w:ind w:left="1134" w:right="-1"/>
        <w:jc w:val="both"/>
      </w:pPr>
    </w:p>
    <w:p w14:paraId="100B10C5" w14:textId="77777777" w:rsidR="00F81449" w:rsidRPr="00816C60" w:rsidRDefault="00F81449" w:rsidP="00816C60">
      <w:pPr>
        <w:pStyle w:val="PSLevel2"/>
      </w:pPr>
      <w:bookmarkStart w:id="287" w:name="_Toc391214520"/>
      <w:bookmarkStart w:id="288" w:name="_Toc391560419"/>
      <w:r w:rsidRPr="00816C60">
        <w:t>PSG 5</w:t>
      </w:r>
      <w:r w:rsidRPr="00816C60">
        <w:tab/>
      </w:r>
      <w:r w:rsidRPr="00816C60">
        <w:tab/>
        <w:t>CONSTRUCTION</w:t>
      </w:r>
      <w:bookmarkEnd w:id="287"/>
      <w:bookmarkEnd w:id="288"/>
    </w:p>
    <w:p w14:paraId="138F0141" w14:textId="77777777" w:rsidR="00F81449" w:rsidRPr="00193030" w:rsidRDefault="00F81449" w:rsidP="00D23A4F">
      <w:pPr>
        <w:pStyle w:val="PSLevel3"/>
      </w:pPr>
      <w:bookmarkStart w:id="289" w:name="_Toc391214521"/>
      <w:bookmarkStart w:id="290" w:name="_Toc391560420"/>
      <w:r w:rsidRPr="00193030">
        <w:t>PSG 5.1</w:t>
      </w:r>
      <w:r w:rsidRPr="00193030">
        <w:tab/>
        <w:t>REINFORCEMENT</w:t>
      </w:r>
      <w:bookmarkEnd w:id="289"/>
      <w:bookmarkEnd w:id="290"/>
    </w:p>
    <w:p w14:paraId="702FCA1D" w14:textId="77777777" w:rsidR="00F81449" w:rsidRPr="00C15ABA" w:rsidRDefault="00F81449" w:rsidP="00D23A4F">
      <w:pPr>
        <w:pStyle w:val="PSLevel4"/>
      </w:pPr>
      <w:bookmarkStart w:id="291" w:name="_Toc391214522"/>
      <w:bookmarkStart w:id="292" w:name="_Toc391560421"/>
      <w:r w:rsidRPr="00C15ABA">
        <w:t>PSG 5.1.2</w:t>
      </w:r>
      <w:r w:rsidRPr="00C15ABA">
        <w:tab/>
      </w:r>
      <w:r w:rsidRPr="004824A1">
        <w:rPr>
          <w:u w:val="single"/>
        </w:rPr>
        <w:t>Fixing</w:t>
      </w:r>
      <w:bookmarkEnd w:id="291"/>
      <w:bookmarkEnd w:id="292"/>
    </w:p>
    <w:p w14:paraId="7469C0E1" w14:textId="77777777" w:rsidR="00F81449" w:rsidRPr="00C15ABA" w:rsidRDefault="00F81449" w:rsidP="00D91DC1">
      <w:pPr>
        <w:pStyle w:val="Bullet0"/>
        <w:numPr>
          <w:ilvl w:val="0"/>
          <w:numId w:val="0"/>
        </w:numPr>
        <w:ind w:left="1134" w:right="-1"/>
        <w:jc w:val="both"/>
      </w:pPr>
      <w:r w:rsidRPr="00C15ABA">
        <w:t>Welding of reinforcement as a means of securing it against displacement will not be permitted.</w:t>
      </w:r>
    </w:p>
    <w:p w14:paraId="18196BCE" w14:textId="77777777" w:rsidR="00F81449" w:rsidRPr="00C15ABA" w:rsidRDefault="00F81449" w:rsidP="00D91DC1">
      <w:pPr>
        <w:pStyle w:val="Bullet0"/>
        <w:numPr>
          <w:ilvl w:val="0"/>
          <w:numId w:val="0"/>
        </w:numPr>
        <w:ind w:left="1134" w:right="-1"/>
        <w:jc w:val="both"/>
      </w:pPr>
    </w:p>
    <w:p w14:paraId="22497F40" w14:textId="77777777" w:rsidR="00F81449" w:rsidRPr="00C15ABA" w:rsidRDefault="00F81449" w:rsidP="00D23A4F">
      <w:pPr>
        <w:pStyle w:val="PSLevel4"/>
      </w:pPr>
      <w:bookmarkStart w:id="293" w:name="_Toc391214523"/>
      <w:bookmarkStart w:id="294" w:name="_Toc391560422"/>
      <w:r w:rsidRPr="00C15ABA">
        <w:t>PSG 5.1.6</w:t>
      </w:r>
      <w:r w:rsidRPr="00C15ABA">
        <w:tab/>
      </w:r>
      <w:r w:rsidRPr="004824A1">
        <w:rPr>
          <w:u w:val="single"/>
        </w:rPr>
        <w:t>Cutting</w:t>
      </w:r>
      <w:bookmarkEnd w:id="293"/>
      <w:bookmarkEnd w:id="294"/>
    </w:p>
    <w:p w14:paraId="78A383AD" w14:textId="77777777" w:rsidR="00F81449" w:rsidRPr="00C15ABA" w:rsidRDefault="00F81449" w:rsidP="00D91DC1">
      <w:pPr>
        <w:pStyle w:val="Bullet0"/>
        <w:numPr>
          <w:ilvl w:val="0"/>
          <w:numId w:val="0"/>
        </w:numPr>
        <w:ind w:left="1134" w:right="-1"/>
        <w:jc w:val="both"/>
      </w:pPr>
      <w:r w:rsidRPr="00C15ABA">
        <w:t>Cutting of reinforcement shall be done cold. The use of cutting torches will not be permitted.</w:t>
      </w:r>
    </w:p>
    <w:p w14:paraId="33FF845A" w14:textId="77777777" w:rsidR="00F81449" w:rsidRPr="00C15ABA" w:rsidRDefault="00F81449" w:rsidP="00D91DC1">
      <w:pPr>
        <w:pStyle w:val="Bullet0"/>
        <w:numPr>
          <w:ilvl w:val="0"/>
          <w:numId w:val="0"/>
        </w:numPr>
        <w:ind w:left="1134" w:right="-1"/>
        <w:jc w:val="both"/>
      </w:pPr>
    </w:p>
    <w:p w14:paraId="6C8537F3" w14:textId="77777777" w:rsidR="00F81449" w:rsidRPr="00193030" w:rsidRDefault="00F81449" w:rsidP="00D23A4F">
      <w:pPr>
        <w:pStyle w:val="PSLevel3"/>
      </w:pPr>
      <w:bookmarkStart w:id="295" w:name="_Toc391214524"/>
      <w:bookmarkStart w:id="296" w:name="_Toc391560423"/>
      <w:r w:rsidRPr="00193030">
        <w:t>PSG 5.2</w:t>
      </w:r>
      <w:r w:rsidRPr="00193030">
        <w:tab/>
        <w:t>FORMWORK</w:t>
      </w:r>
      <w:bookmarkEnd w:id="295"/>
      <w:bookmarkEnd w:id="296"/>
    </w:p>
    <w:p w14:paraId="4DC05B84" w14:textId="77777777" w:rsidR="00F81449" w:rsidRPr="004824A1" w:rsidRDefault="00F81449" w:rsidP="00D23A4F">
      <w:pPr>
        <w:pStyle w:val="PSLevel4"/>
      </w:pPr>
      <w:bookmarkStart w:id="297" w:name="_Toc391214525"/>
      <w:bookmarkStart w:id="298" w:name="_Toc391560424"/>
      <w:r w:rsidRPr="00C15ABA">
        <w:t>PSG 5.2.6</w:t>
      </w:r>
      <w:r w:rsidRPr="00C15ABA">
        <w:tab/>
      </w:r>
      <w:r w:rsidRPr="004824A1">
        <w:t>Formwork to Foundations</w:t>
      </w:r>
      <w:bookmarkEnd w:id="297"/>
      <w:bookmarkEnd w:id="298"/>
    </w:p>
    <w:p w14:paraId="6783A2B4" w14:textId="77777777" w:rsidR="00F81449" w:rsidRPr="00C15ABA" w:rsidRDefault="00F81449" w:rsidP="00D91DC1">
      <w:pPr>
        <w:pStyle w:val="Bullet0"/>
        <w:numPr>
          <w:ilvl w:val="0"/>
          <w:numId w:val="0"/>
        </w:numPr>
        <w:ind w:left="1134" w:right="-1"/>
        <w:jc w:val="both"/>
      </w:pPr>
      <w:r w:rsidRPr="00C15ABA">
        <w:t>The Engineer may at his discretion, and depending on the nature of the soil, determine on site that the vertical earth excavation sides may form the vertical formwork to footings, bases, etc.  In this situation the Contractor shall not be paid for formwork, and the measurement of the dimensions of the concrete construction shall be determined by the Engineer on site.</w:t>
      </w:r>
    </w:p>
    <w:p w14:paraId="4005C5BB" w14:textId="77777777" w:rsidR="00F81449" w:rsidRPr="00D91DC1" w:rsidRDefault="00F81449" w:rsidP="00D91DC1">
      <w:pPr>
        <w:pStyle w:val="Bullet0"/>
        <w:numPr>
          <w:ilvl w:val="0"/>
          <w:numId w:val="0"/>
        </w:numPr>
        <w:ind w:left="1134" w:right="-1"/>
        <w:jc w:val="both"/>
      </w:pPr>
    </w:p>
    <w:p w14:paraId="387F77D1" w14:textId="77777777" w:rsidR="00F81449" w:rsidRPr="00193030" w:rsidRDefault="00F81449" w:rsidP="00D23A4F">
      <w:pPr>
        <w:pStyle w:val="PSLevel3"/>
      </w:pPr>
      <w:bookmarkStart w:id="299" w:name="_Toc391214526"/>
      <w:bookmarkStart w:id="300" w:name="_Toc391560425"/>
      <w:r w:rsidRPr="00193030">
        <w:t>PSG 5.5</w:t>
      </w:r>
      <w:r w:rsidRPr="00193030">
        <w:tab/>
        <w:t>CONCRETE</w:t>
      </w:r>
      <w:bookmarkEnd w:id="299"/>
      <w:bookmarkEnd w:id="300"/>
    </w:p>
    <w:p w14:paraId="0D246173" w14:textId="77777777" w:rsidR="00F81449" w:rsidRPr="00C15ABA" w:rsidRDefault="00F81449" w:rsidP="00D23A4F">
      <w:pPr>
        <w:pStyle w:val="PSLevel4"/>
      </w:pPr>
      <w:bookmarkStart w:id="301" w:name="_Toc391214527"/>
      <w:bookmarkStart w:id="302" w:name="_Toc391560426"/>
      <w:r w:rsidRPr="00C15ABA">
        <w:t>PSG 5.5.1</w:t>
      </w:r>
      <w:r w:rsidRPr="00C15ABA">
        <w:tab/>
      </w:r>
      <w:r w:rsidRPr="004824A1">
        <w:rPr>
          <w:u w:val="single"/>
        </w:rPr>
        <w:t>Quality</w:t>
      </w:r>
      <w:bookmarkEnd w:id="301"/>
      <w:bookmarkEnd w:id="302"/>
    </w:p>
    <w:p w14:paraId="47BB280F" w14:textId="77777777" w:rsidR="00F81449" w:rsidRPr="00C15ABA" w:rsidRDefault="00F81449" w:rsidP="00D23A4F">
      <w:pPr>
        <w:pStyle w:val="PSLevel5"/>
      </w:pPr>
      <w:bookmarkStart w:id="303" w:name="_Toc391214528"/>
      <w:bookmarkStart w:id="304" w:name="_Toc391560427"/>
      <w:r w:rsidRPr="00C15ABA">
        <w:t>PSG 5.5.1.7</w:t>
      </w:r>
      <w:r w:rsidRPr="00C15ABA">
        <w:tab/>
        <w:t>Strength Concrete</w:t>
      </w:r>
      <w:bookmarkEnd w:id="303"/>
      <w:bookmarkEnd w:id="304"/>
    </w:p>
    <w:p w14:paraId="71FC9286" w14:textId="77777777" w:rsidR="00F81449" w:rsidRPr="00C15ABA" w:rsidRDefault="00F81449" w:rsidP="00D91DC1">
      <w:pPr>
        <w:pStyle w:val="Bullet0"/>
        <w:numPr>
          <w:ilvl w:val="0"/>
          <w:numId w:val="0"/>
        </w:numPr>
        <w:ind w:left="1134" w:right="-1"/>
        <w:jc w:val="both"/>
      </w:pPr>
      <w:r w:rsidRPr="00C15ABA">
        <w:t>All concrete to the structures shall be strength concrete to the specified strengths.  Concrete in blinding layers and benching shall be strength concrete grade 10 MPa/19 mm, unless indicated otherwise.</w:t>
      </w:r>
    </w:p>
    <w:p w14:paraId="018E1F09" w14:textId="77777777" w:rsidR="00F81449" w:rsidRPr="00C15ABA" w:rsidRDefault="00F81449" w:rsidP="00D91DC1">
      <w:pPr>
        <w:pStyle w:val="Bullet0"/>
        <w:numPr>
          <w:ilvl w:val="0"/>
          <w:numId w:val="0"/>
        </w:numPr>
        <w:ind w:left="1134" w:right="-1"/>
        <w:jc w:val="both"/>
      </w:pPr>
    </w:p>
    <w:p w14:paraId="44495597" w14:textId="77777777" w:rsidR="00F81449" w:rsidRPr="00C15ABA" w:rsidRDefault="00F81449" w:rsidP="00D91DC1">
      <w:pPr>
        <w:pStyle w:val="Bullet0"/>
        <w:numPr>
          <w:ilvl w:val="0"/>
          <w:numId w:val="0"/>
        </w:numPr>
        <w:ind w:left="1134" w:right="-1"/>
        <w:jc w:val="both"/>
      </w:pPr>
      <w:r w:rsidRPr="00C15ABA">
        <w:t>All exposed concrete shall be of a uniform colour. No change in materials or processes shall be made without the Contractor first satisfying the Engineer that no change in colour will result.</w:t>
      </w:r>
    </w:p>
    <w:p w14:paraId="4C6559F9" w14:textId="77777777" w:rsidR="00F81449" w:rsidRPr="00C15ABA" w:rsidRDefault="00F81449" w:rsidP="00D91DC1">
      <w:pPr>
        <w:pStyle w:val="Bullet0"/>
        <w:numPr>
          <w:ilvl w:val="0"/>
          <w:numId w:val="0"/>
        </w:numPr>
        <w:ind w:left="1134" w:right="-1"/>
        <w:jc w:val="both"/>
      </w:pPr>
    </w:p>
    <w:p w14:paraId="67397BC6" w14:textId="77777777" w:rsidR="00F81449" w:rsidRPr="00C15ABA" w:rsidRDefault="00F81449" w:rsidP="00D91DC1">
      <w:pPr>
        <w:pStyle w:val="Bullet0"/>
        <w:numPr>
          <w:ilvl w:val="0"/>
          <w:numId w:val="0"/>
        </w:numPr>
        <w:ind w:left="1134" w:right="-1"/>
        <w:jc w:val="both"/>
      </w:pPr>
      <w:r w:rsidRPr="00C15ABA">
        <w:t>NOTE: Due to the high exposure condition, all concrete specified to strength mix 35 MPa/ 19 mm shall incorporate Ordinary Portland Cement. The rates tendered in the Schedule of Quantities shall allow for all additional costs necessary for the incorporation of "Low Alkali" cement.</w:t>
      </w:r>
    </w:p>
    <w:p w14:paraId="234E3E5D" w14:textId="77777777" w:rsidR="00F81449" w:rsidRPr="00C15ABA" w:rsidRDefault="00F81449" w:rsidP="00D91DC1">
      <w:pPr>
        <w:pStyle w:val="Bullet0"/>
        <w:numPr>
          <w:ilvl w:val="0"/>
          <w:numId w:val="0"/>
        </w:numPr>
        <w:ind w:left="1134" w:right="-1"/>
        <w:jc w:val="both"/>
      </w:pPr>
    </w:p>
    <w:p w14:paraId="0BBB2AB0" w14:textId="77777777" w:rsidR="00F81449" w:rsidRPr="00C15ABA" w:rsidRDefault="00F81449" w:rsidP="00D23A4F">
      <w:pPr>
        <w:pStyle w:val="PSLevel4"/>
      </w:pPr>
      <w:bookmarkStart w:id="305" w:name="_Toc391214529"/>
      <w:bookmarkStart w:id="306" w:name="_Toc391560428"/>
      <w:r w:rsidRPr="00C15ABA">
        <w:t>PSG 5.5.7</w:t>
      </w:r>
      <w:r w:rsidRPr="00C15ABA">
        <w:tab/>
      </w:r>
      <w:r w:rsidRPr="004824A1">
        <w:t>Construction Joints</w:t>
      </w:r>
      <w:bookmarkEnd w:id="305"/>
      <w:bookmarkEnd w:id="306"/>
    </w:p>
    <w:p w14:paraId="26615E8E" w14:textId="77777777" w:rsidR="00F81449" w:rsidRPr="00C15ABA" w:rsidRDefault="00F81449" w:rsidP="00D91DC1">
      <w:pPr>
        <w:pStyle w:val="Bullet0"/>
        <w:numPr>
          <w:ilvl w:val="0"/>
          <w:numId w:val="0"/>
        </w:numPr>
        <w:ind w:left="1134" w:right="-1"/>
        <w:jc w:val="both"/>
      </w:pPr>
      <w:r w:rsidRPr="00C15ABA">
        <w:t>The position and details of all joints is shown on the drawings.</w:t>
      </w:r>
    </w:p>
    <w:p w14:paraId="00754568" w14:textId="77777777" w:rsidR="00F81449" w:rsidRPr="00C15ABA" w:rsidRDefault="00F81449" w:rsidP="00D91DC1">
      <w:pPr>
        <w:pStyle w:val="Bullet0"/>
        <w:numPr>
          <w:ilvl w:val="0"/>
          <w:numId w:val="0"/>
        </w:numPr>
        <w:ind w:left="1134" w:right="-1"/>
        <w:jc w:val="both"/>
      </w:pPr>
    </w:p>
    <w:p w14:paraId="2DF455C3" w14:textId="77777777" w:rsidR="00F81449" w:rsidRPr="00C15ABA" w:rsidRDefault="00F81449" w:rsidP="00D91DC1">
      <w:pPr>
        <w:pStyle w:val="Bullet0"/>
        <w:numPr>
          <w:ilvl w:val="0"/>
          <w:numId w:val="0"/>
        </w:numPr>
        <w:ind w:left="1134" w:right="-1"/>
        <w:jc w:val="both"/>
      </w:pPr>
      <w:r w:rsidRPr="00C15ABA">
        <w:t>Should additional joints be required by the Contractor to suit his method of work, these shall be subject to the Engineer 's approval. No payment will be made for such additional joints.</w:t>
      </w:r>
    </w:p>
    <w:p w14:paraId="118AEF6A" w14:textId="77777777" w:rsidR="00F81449" w:rsidRPr="00C15ABA" w:rsidRDefault="00F81449" w:rsidP="00D91DC1">
      <w:pPr>
        <w:pStyle w:val="Bullet0"/>
        <w:numPr>
          <w:ilvl w:val="0"/>
          <w:numId w:val="0"/>
        </w:numPr>
        <w:ind w:left="1134" w:right="-1"/>
        <w:jc w:val="both"/>
      </w:pPr>
    </w:p>
    <w:p w14:paraId="1A0F5EC2" w14:textId="77777777" w:rsidR="00F81449" w:rsidRPr="00C15ABA" w:rsidRDefault="00F81449" w:rsidP="00D91DC1">
      <w:pPr>
        <w:pStyle w:val="Bullet0"/>
        <w:numPr>
          <w:ilvl w:val="0"/>
          <w:numId w:val="0"/>
        </w:numPr>
        <w:ind w:left="1134" w:right="-1"/>
        <w:jc w:val="both"/>
      </w:pPr>
      <w:r w:rsidRPr="00C15ABA">
        <w:t>All joints between slabs and bases of walls shall be formed with a kicker which shall be integrally cast with the slab.</w:t>
      </w:r>
    </w:p>
    <w:p w14:paraId="5AB2FEDF" w14:textId="77777777" w:rsidR="00F81449" w:rsidRPr="00C15ABA" w:rsidRDefault="00F81449" w:rsidP="00D91DC1">
      <w:pPr>
        <w:pStyle w:val="Bullet0"/>
        <w:numPr>
          <w:ilvl w:val="0"/>
          <w:numId w:val="0"/>
        </w:numPr>
        <w:ind w:left="1134" w:right="-1"/>
        <w:jc w:val="both"/>
      </w:pPr>
    </w:p>
    <w:p w14:paraId="1FE890A9" w14:textId="77777777" w:rsidR="00F81449" w:rsidRPr="00C15ABA" w:rsidRDefault="00F81449" w:rsidP="00D23A4F">
      <w:pPr>
        <w:pStyle w:val="PSLevel5"/>
      </w:pPr>
      <w:bookmarkStart w:id="307" w:name="_Toc391214530"/>
      <w:bookmarkStart w:id="308" w:name="_Toc391560429"/>
      <w:r w:rsidRPr="00C15ABA">
        <w:lastRenderedPageBreak/>
        <w:t>PSG 5.5.7.3</w:t>
      </w:r>
      <w:r w:rsidRPr="00C15ABA">
        <w:tab/>
        <w:t>Forming of Joints</w:t>
      </w:r>
      <w:bookmarkEnd w:id="307"/>
      <w:bookmarkEnd w:id="308"/>
    </w:p>
    <w:p w14:paraId="380264E2" w14:textId="77777777" w:rsidR="00F81449" w:rsidRPr="00C15ABA" w:rsidRDefault="00F81449" w:rsidP="00D91DC1">
      <w:pPr>
        <w:pStyle w:val="Bullet0"/>
        <w:numPr>
          <w:ilvl w:val="0"/>
          <w:numId w:val="0"/>
        </w:numPr>
        <w:ind w:left="1134" w:right="-1"/>
        <w:jc w:val="both"/>
      </w:pPr>
      <w:r w:rsidRPr="00C15ABA">
        <w:t>Unless specifically indicated on drawings or directed by the Engineer, no treatment of the surface with mortar, cement slurry, wet-to-dry adhesive etc. will be permitted.</w:t>
      </w:r>
    </w:p>
    <w:p w14:paraId="4EE50280" w14:textId="77777777" w:rsidR="00F81449" w:rsidRPr="00C15ABA" w:rsidRDefault="00F81449" w:rsidP="00D91DC1">
      <w:pPr>
        <w:pStyle w:val="Bullet0"/>
        <w:numPr>
          <w:ilvl w:val="0"/>
          <w:numId w:val="0"/>
        </w:numPr>
        <w:ind w:left="1134" w:right="-1"/>
        <w:jc w:val="both"/>
      </w:pPr>
    </w:p>
    <w:p w14:paraId="429DBE85" w14:textId="77777777" w:rsidR="00F81449" w:rsidRPr="00C15ABA" w:rsidRDefault="00F81449" w:rsidP="00D91DC1">
      <w:pPr>
        <w:pStyle w:val="Bullet0"/>
        <w:numPr>
          <w:ilvl w:val="0"/>
          <w:numId w:val="0"/>
        </w:numPr>
        <w:ind w:left="1134" w:right="-1"/>
        <w:jc w:val="both"/>
      </w:pPr>
      <w:r w:rsidRPr="00C15ABA">
        <w:t>The joint surface shall be thoroughly scabbled to a rough exposed aggregate finish by wire brushing within 24 hours of casting, in the case of new concrete, or chipping, in the case of existing concrete.</w:t>
      </w:r>
    </w:p>
    <w:p w14:paraId="38A2BBE0" w14:textId="77777777" w:rsidR="00F81449" w:rsidRPr="00C15ABA" w:rsidRDefault="00F81449" w:rsidP="00D91DC1">
      <w:pPr>
        <w:pStyle w:val="Bullet0"/>
        <w:numPr>
          <w:ilvl w:val="0"/>
          <w:numId w:val="0"/>
        </w:numPr>
        <w:ind w:left="1134" w:right="-1"/>
        <w:jc w:val="both"/>
      </w:pPr>
    </w:p>
    <w:p w14:paraId="560E45C2" w14:textId="77777777" w:rsidR="00F81449" w:rsidRPr="00C15ABA" w:rsidRDefault="00F81449" w:rsidP="00D91DC1">
      <w:pPr>
        <w:pStyle w:val="Bullet0"/>
        <w:numPr>
          <w:ilvl w:val="0"/>
          <w:numId w:val="0"/>
        </w:numPr>
        <w:ind w:left="1134" w:right="-1"/>
        <w:jc w:val="both"/>
      </w:pPr>
      <w:r w:rsidRPr="00C15ABA">
        <w:t>Concrete older than 3 days shall be thoroughly saturated with water by keeping the surface continuously wet for a period of at least 24 hours prior to casting the new concrete.</w:t>
      </w:r>
    </w:p>
    <w:p w14:paraId="7C9704F4" w14:textId="77777777" w:rsidR="00F81449" w:rsidRPr="00C15ABA" w:rsidRDefault="00F81449" w:rsidP="00D91DC1">
      <w:pPr>
        <w:pStyle w:val="Bullet0"/>
        <w:numPr>
          <w:ilvl w:val="0"/>
          <w:numId w:val="0"/>
        </w:numPr>
        <w:ind w:left="1134" w:right="-1"/>
        <w:jc w:val="both"/>
      </w:pPr>
    </w:p>
    <w:p w14:paraId="48A610E8" w14:textId="77777777" w:rsidR="00F81449" w:rsidRPr="007C32EA" w:rsidRDefault="00F81449" w:rsidP="00D23A4F">
      <w:pPr>
        <w:pStyle w:val="PSLevel5"/>
      </w:pPr>
      <w:bookmarkStart w:id="309" w:name="_Toc391214531"/>
      <w:bookmarkStart w:id="310" w:name="_Toc391560430"/>
      <w:r w:rsidRPr="007C32EA">
        <w:t>PSG 5.5.7.1</w:t>
      </w:r>
      <w:r w:rsidRPr="007C32EA">
        <w:tab/>
        <w:t>Primers</w:t>
      </w:r>
      <w:bookmarkEnd w:id="309"/>
      <w:bookmarkEnd w:id="310"/>
    </w:p>
    <w:p w14:paraId="25E36F52" w14:textId="77777777" w:rsidR="00F81449" w:rsidRPr="00C15ABA" w:rsidRDefault="00F81449" w:rsidP="00D91DC1">
      <w:pPr>
        <w:pStyle w:val="Bullet0"/>
        <w:numPr>
          <w:ilvl w:val="0"/>
          <w:numId w:val="0"/>
        </w:numPr>
        <w:ind w:left="1134" w:right="-1"/>
        <w:jc w:val="both"/>
      </w:pPr>
      <w:r w:rsidRPr="00C15ABA">
        <w:t>The concrete to which the primer is to be applied shall be dry and shall be cleaned of all dust and foreign matter by compressed air or other suitable means. The primer shall be applied in accordance with the manufacturer's instructions.</w:t>
      </w:r>
    </w:p>
    <w:p w14:paraId="21326ADE" w14:textId="77777777" w:rsidR="00F81449" w:rsidRPr="00C15ABA" w:rsidRDefault="00F81449" w:rsidP="00D91DC1">
      <w:pPr>
        <w:pStyle w:val="Bullet0"/>
        <w:numPr>
          <w:ilvl w:val="0"/>
          <w:numId w:val="0"/>
        </w:numPr>
        <w:ind w:left="1134" w:right="-1"/>
        <w:jc w:val="both"/>
      </w:pPr>
    </w:p>
    <w:p w14:paraId="263A8477" w14:textId="77777777" w:rsidR="00F81449" w:rsidRPr="007C32EA" w:rsidRDefault="00F81449" w:rsidP="00D23A4F">
      <w:pPr>
        <w:pStyle w:val="PSLevel5"/>
      </w:pPr>
      <w:bookmarkStart w:id="311" w:name="_Toc391214532"/>
      <w:bookmarkStart w:id="312" w:name="_Toc391560431"/>
      <w:r w:rsidRPr="007C32EA">
        <w:t>PSG 5.5.7.2</w:t>
      </w:r>
      <w:r w:rsidRPr="007C32EA">
        <w:tab/>
        <w:t>Joint Filler</w:t>
      </w:r>
      <w:bookmarkEnd w:id="311"/>
      <w:bookmarkEnd w:id="312"/>
    </w:p>
    <w:p w14:paraId="2DF89D74" w14:textId="77777777" w:rsidR="00F81449" w:rsidRPr="00C15ABA" w:rsidRDefault="00F81449" w:rsidP="00D91DC1">
      <w:pPr>
        <w:pStyle w:val="Bullet0"/>
        <w:numPr>
          <w:ilvl w:val="0"/>
          <w:numId w:val="0"/>
        </w:numPr>
        <w:ind w:left="1134" w:right="-1"/>
        <w:jc w:val="both"/>
      </w:pPr>
      <w:r w:rsidRPr="00C15ABA">
        <w:t>The filler strips shall be attached to the completed side of the straight or grooved concrete joint by means of an epoxy glue or by other approved means.</w:t>
      </w:r>
    </w:p>
    <w:p w14:paraId="35BD24E9" w14:textId="77777777" w:rsidR="00F81449" w:rsidRPr="00D91DC1" w:rsidRDefault="00F81449" w:rsidP="00D91DC1">
      <w:pPr>
        <w:pStyle w:val="Bullet0"/>
        <w:numPr>
          <w:ilvl w:val="0"/>
          <w:numId w:val="0"/>
        </w:numPr>
        <w:ind w:left="1134" w:right="-1"/>
        <w:jc w:val="both"/>
      </w:pPr>
    </w:p>
    <w:p w14:paraId="343DDA35" w14:textId="77777777" w:rsidR="00F81449" w:rsidRPr="00C15ABA" w:rsidRDefault="00F81449" w:rsidP="00D23A4F">
      <w:pPr>
        <w:pStyle w:val="PSLevel5"/>
      </w:pPr>
      <w:bookmarkStart w:id="313" w:name="_Toc391214533"/>
      <w:bookmarkStart w:id="314" w:name="_Toc391560432"/>
      <w:r w:rsidRPr="00C15ABA">
        <w:t>PSG 5.5.7.3</w:t>
      </w:r>
      <w:r w:rsidRPr="00C15ABA">
        <w:tab/>
        <w:t>Swellable Joint Sealing Profiles</w:t>
      </w:r>
      <w:bookmarkEnd w:id="313"/>
      <w:bookmarkEnd w:id="314"/>
    </w:p>
    <w:p w14:paraId="43E8FBBF" w14:textId="77777777" w:rsidR="00F81449" w:rsidRPr="00C15ABA" w:rsidRDefault="00F81449" w:rsidP="00D91DC1">
      <w:pPr>
        <w:pStyle w:val="Bullet0"/>
        <w:numPr>
          <w:ilvl w:val="0"/>
          <w:numId w:val="0"/>
        </w:numPr>
        <w:ind w:left="1134" w:right="-1"/>
        <w:jc w:val="both"/>
      </w:pPr>
      <w:r w:rsidRPr="00C15ABA">
        <w:t>Where a swellable joint sealing profile is specified, the profile shall be fixed to the concrete face with the relevant adhesive, strictly in accordance with the manufacturer’s instructions. The adhesive shall be applied to form a solid and continuous bed with full contact between the profile and the substrate.</w:t>
      </w:r>
    </w:p>
    <w:p w14:paraId="5C0E95B8" w14:textId="77777777" w:rsidR="00F81449" w:rsidRPr="00C15ABA" w:rsidRDefault="00F81449" w:rsidP="00D91DC1">
      <w:pPr>
        <w:pStyle w:val="Bullet0"/>
        <w:numPr>
          <w:ilvl w:val="0"/>
          <w:numId w:val="0"/>
        </w:numPr>
        <w:ind w:left="1134" w:right="-1"/>
        <w:jc w:val="both"/>
      </w:pPr>
    </w:p>
    <w:p w14:paraId="36928AB0" w14:textId="77777777" w:rsidR="00F81449" w:rsidRPr="00C15ABA" w:rsidRDefault="00F81449" w:rsidP="00D91DC1">
      <w:pPr>
        <w:pStyle w:val="Bullet0"/>
        <w:numPr>
          <w:ilvl w:val="0"/>
          <w:numId w:val="0"/>
        </w:numPr>
        <w:ind w:left="1134" w:right="-1"/>
        <w:jc w:val="both"/>
      </w:pPr>
      <w:r w:rsidRPr="00C15ABA">
        <w:t>The above shall not apply to self-adhesive profiles.</w:t>
      </w:r>
    </w:p>
    <w:p w14:paraId="2EDF496C" w14:textId="77777777" w:rsidR="00F81449" w:rsidRPr="00C15ABA" w:rsidRDefault="00F81449" w:rsidP="00D91DC1">
      <w:pPr>
        <w:pStyle w:val="Bullet0"/>
        <w:numPr>
          <w:ilvl w:val="0"/>
          <w:numId w:val="0"/>
        </w:numPr>
        <w:ind w:left="1134" w:right="-1"/>
        <w:jc w:val="both"/>
      </w:pPr>
    </w:p>
    <w:p w14:paraId="471072A6" w14:textId="77777777" w:rsidR="00F81449" w:rsidRPr="00C15ABA" w:rsidRDefault="00F81449" w:rsidP="00D91DC1">
      <w:pPr>
        <w:pStyle w:val="Bullet0"/>
        <w:numPr>
          <w:ilvl w:val="0"/>
          <w:numId w:val="0"/>
        </w:numPr>
        <w:ind w:left="1134" w:right="-1"/>
        <w:jc w:val="both"/>
      </w:pPr>
      <w:r w:rsidRPr="00C15ABA">
        <w:t>As far as practical the sealing profile shall be placed centrally within the section, but under no circumstances shall the cover between the edge of the profile and the face of the concrete be less than 75 mm.</w:t>
      </w:r>
    </w:p>
    <w:p w14:paraId="5D0B2FE8" w14:textId="77777777" w:rsidR="00F81449" w:rsidRPr="00C15ABA" w:rsidRDefault="00F81449" w:rsidP="00D91DC1">
      <w:pPr>
        <w:pStyle w:val="Bullet0"/>
        <w:numPr>
          <w:ilvl w:val="0"/>
          <w:numId w:val="0"/>
        </w:numPr>
        <w:ind w:left="1134" w:right="-1"/>
        <w:jc w:val="both"/>
      </w:pPr>
    </w:p>
    <w:p w14:paraId="1139BCD0" w14:textId="77777777" w:rsidR="00F81449" w:rsidRPr="00C15ABA" w:rsidRDefault="00F81449" w:rsidP="00D91DC1">
      <w:pPr>
        <w:pStyle w:val="Bullet0"/>
        <w:numPr>
          <w:ilvl w:val="0"/>
          <w:numId w:val="0"/>
        </w:numPr>
        <w:ind w:left="1134" w:right="-1"/>
        <w:jc w:val="both"/>
      </w:pPr>
      <w:r w:rsidRPr="00C15ABA">
        <w:t>Where concrete is to be saturated in terms of the method for joint preparation, the sealing profile shall only be affixed after the concrete has been saturated. The substrate shall be surface dry, before the sealing profile is applied.</w:t>
      </w:r>
    </w:p>
    <w:p w14:paraId="6F0D2FC2" w14:textId="77777777" w:rsidR="00F81449" w:rsidRPr="00C15ABA" w:rsidRDefault="00F81449" w:rsidP="00D91DC1">
      <w:pPr>
        <w:pStyle w:val="Bullet0"/>
        <w:numPr>
          <w:ilvl w:val="0"/>
          <w:numId w:val="0"/>
        </w:numPr>
        <w:ind w:left="1134" w:right="-1"/>
        <w:jc w:val="both"/>
      </w:pPr>
    </w:p>
    <w:p w14:paraId="67EE0828" w14:textId="77777777" w:rsidR="00F81449" w:rsidRPr="007C32EA" w:rsidRDefault="00F81449" w:rsidP="00D23A4F">
      <w:pPr>
        <w:pStyle w:val="PSLevel5"/>
      </w:pPr>
      <w:bookmarkStart w:id="315" w:name="_Toc391214534"/>
      <w:bookmarkStart w:id="316" w:name="_Toc391560433"/>
      <w:r w:rsidRPr="007C32EA">
        <w:t>PSG 5.5.7.4</w:t>
      </w:r>
      <w:r w:rsidRPr="007C32EA">
        <w:tab/>
      </w:r>
      <w:proofErr w:type="spellStart"/>
      <w:r w:rsidRPr="007C32EA">
        <w:t>Waterstops</w:t>
      </w:r>
      <w:bookmarkEnd w:id="315"/>
      <w:bookmarkEnd w:id="316"/>
      <w:proofErr w:type="spellEnd"/>
    </w:p>
    <w:p w14:paraId="31BBC8EA" w14:textId="77777777" w:rsidR="00F81449" w:rsidRPr="00C15ABA" w:rsidRDefault="00F81449" w:rsidP="00D91DC1">
      <w:pPr>
        <w:pStyle w:val="Bullet0"/>
        <w:numPr>
          <w:ilvl w:val="0"/>
          <w:numId w:val="0"/>
        </w:numPr>
        <w:ind w:left="1134" w:right="-1"/>
        <w:jc w:val="both"/>
      </w:pPr>
      <w:r w:rsidRPr="00C15ABA">
        <w:t xml:space="preserve">The greatest care shall be taken to ensure that </w:t>
      </w:r>
      <w:proofErr w:type="spellStart"/>
      <w:r w:rsidRPr="00C15ABA">
        <w:t>waterstops</w:t>
      </w:r>
      <w:proofErr w:type="spellEnd"/>
      <w:r w:rsidRPr="00C15ABA">
        <w:t xml:space="preserve"> are fully bedded in the surrounding concrete and that they are maintained in the correct position and alignment while concrete is being placed. </w:t>
      </w:r>
      <w:proofErr w:type="spellStart"/>
      <w:r w:rsidRPr="00C15ABA">
        <w:t>Waterstops</w:t>
      </w:r>
      <w:proofErr w:type="spellEnd"/>
      <w:r w:rsidRPr="00C15ABA">
        <w:t xml:space="preserve"> that are displaced during concrete operations shall be cut out and reset to the satisfaction of the Engineer.</w:t>
      </w:r>
    </w:p>
    <w:p w14:paraId="0C177F72" w14:textId="77777777" w:rsidR="00F81449" w:rsidRPr="00C15ABA" w:rsidRDefault="00F81449" w:rsidP="00D91DC1">
      <w:pPr>
        <w:pStyle w:val="Bullet0"/>
        <w:numPr>
          <w:ilvl w:val="0"/>
          <w:numId w:val="0"/>
        </w:numPr>
        <w:ind w:left="1134" w:right="-1"/>
        <w:jc w:val="both"/>
      </w:pPr>
    </w:p>
    <w:p w14:paraId="7C80E1FF" w14:textId="77777777" w:rsidR="00F81449" w:rsidRPr="00C15ABA" w:rsidRDefault="00F81449" w:rsidP="00D91DC1">
      <w:pPr>
        <w:pStyle w:val="Bullet0"/>
        <w:numPr>
          <w:ilvl w:val="0"/>
          <w:numId w:val="0"/>
        </w:numPr>
        <w:ind w:left="1134" w:right="-1"/>
        <w:jc w:val="both"/>
      </w:pPr>
      <w:r w:rsidRPr="00C15ABA">
        <w:t xml:space="preserve">Joints in </w:t>
      </w:r>
      <w:proofErr w:type="spellStart"/>
      <w:r w:rsidRPr="00C15ABA">
        <w:t>waterstops</w:t>
      </w:r>
      <w:proofErr w:type="spellEnd"/>
      <w:r w:rsidRPr="00C15ABA">
        <w:t xml:space="preserve">, that may be straight for continuity or mitred for corners, shall be formed in accordance with the manufacturer's instructions to approval and shall have a tensile strength not less than 75% of that of the original material.  Splices and joints shall be made such that all ribs in the original cross-section are maintained continuously and the joint made dense, homogeneous and free of all porosity.  The Contractor shall test under the direction of the Engineer joints made in </w:t>
      </w:r>
      <w:proofErr w:type="spellStart"/>
      <w:r w:rsidRPr="00C15ABA">
        <w:t>waterstops</w:t>
      </w:r>
      <w:proofErr w:type="spellEnd"/>
      <w:r w:rsidRPr="00C15ABA">
        <w:t xml:space="preserve"> of each type of material used.</w:t>
      </w:r>
    </w:p>
    <w:p w14:paraId="776AEC91" w14:textId="77777777" w:rsidR="00F81449" w:rsidRPr="00C15ABA" w:rsidRDefault="00F81449" w:rsidP="00D91DC1">
      <w:pPr>
        <w:pStyle w:val="Bullet0"/>
        <w:numPr>
          <w:ilvl w:val="0"/>
          <w:numId w:val="0"/>
        </w:numPr>
        <w:ind w:left="1134" w:right="-1"/>
        <w:jc w:val="both"/>
      </w:pPr>
    </w:p>
    <w:p w14:paraId="5C027D78" w14:textId="77777777" w:rsidR="00F81449" w:rsidRPr="00C15ABA" w:rsidRDefault="00F81449" w:rsidP="00D91DC1">
      <w:pPr>
        <w:pStyle w:val="Bullet0"/>
        <w:numPr>
          <w:ilvl w:val="0"/>
          <w:numId w:val="0"/>
        </w:numPr>
        <w:ind w:left="1134" w:right="-1"/>
        <w:jc w:val="both"/>
      </w:pPr>
      <w:r w:rsidRPr="00C15ABA">
        <w:t xml:space="preserve">Prior to use, all </w:t>
      </w:r>
      <w:proofErr w:type="spellStart"/>
      <w:r w:rsidRPr="00C15ABA">
        <w:t>waterstops</w:t>
      </w:r>
      <w:proofErr w:type="spellEnd"/>
      <w:r w:rsidRPr="00C15ABA">
        <w:t xml:space="preserve"> shall be carefully stored and handled to avoid damage or contamination by oil, grease, etc.  Rubber and plastic </w:t>
      </w:r>
      <w:proofErr w:type="spellStart"/>
      <w:r w:rsidRPr="00C15ABA">
        <w:t>waterstops</w:t>
      </w:r>
      <w:proofErr w:type="spellEnd"/>
      <w:r w:rsidRPr="00C15ABA">
        <w:t xml:space="preserve"> shall be stored in a cool, well-ventilated place, away from the sunlight.</w:t>
      </w:r>
    </w:p>
    <w:p w14:paraId="66945C1A" w14:textId="77777777" w:rsidR="00F81449" w:rsidRPr="00C15ABA" w:rsidRDefault="00F81449" w:rsidP="00D91DC1">
      <w:pPr>
        <w:pStyle w:val="Bullet0"/>
        <w:numPr>
          <w:ilvl w:val="0"/>
          <w:numId w:val="0"/>
        </w:numPr>
        <w:ind w:left="1134" w:right="-1"/>
        <w:jc w:val="both"/>
      </w:pPr>
    </w:p>
    <w:p w14:paraId="649E46C8" w14:textId="77777777" w:rsidR="00F81449" w:rsidRPr="00C15ABA" w:rsidRDefault="00F81449" w:rsidP="00D91DC1">
      <w:pPr>
        <w:pStyle w:val="Bullet0"/>
        <w:numPr>
          <w:ilvl w:val="0"/>
          <w:numId w:val="0"/>
        </w:numPr>
        <w:ind w:left="1134" w:right="-1"/>
        <w:jc w:val="both"/>
      </w:pPr>
      <w:r w:rsidRPr="00C15ABA">
        <w:t xml:space="preserve">All </w:t>
      </w:r>
      <w:proofErr w:type="spellStart"/>
      <w:r w:rsidRPr="00C15ABA">
        <w:t>waterstops</w:t>
      </w:r>
      <w:proofErr w:type="spellEnd"/>
      <w:r w:rsidRPr="00C15ABA">
        <w:t xml:space="preserve"> shall be supplied in lengths as long as practicable in order to reduce site splicing to a minimum.  Nails shall not be driven into </w:t>
      </w:r>
      <w:proofErr w:type="spellStart"/>
      <w:r w:rsidRPr="00C15ABA">
        <w:t>waterstops</w:t>
      </w:r>
      <w:proofErr w:type="spellEnd"/>
      <w:r w:rsidRPr="00C15ABA">
        <w:t>.</w:t>
      </w:r>
    </w:p>
    <w:p w14:paraId="270E51BB" w14:textId="77777777" w:rsidR="00F81449" w:rsidRPr="00D91DC1" w:rsidRDefault="00F81449" w:rsidP="00D91DC1">
      <w:pPr>
        <w:pStyle w:val="Bullet0"/>
        <w:numPr>
          <w:ilvl w:val="0"/>
          <w:numId w:val="0"/>
        </w:numPr>
        <w:ind w:left="1134" w:right="-1"/>
        <w:jc w:val="both"/>
      </w:pPr>
    </w:p>
    <w:p w14:paraId="6B623C10" w14:textId="77777777" w:rsidR="00F81449" w:rsidRPr="00C15ABA" w:rsidRDefault="00F81449" w:rsidP="00D23A4F">
      <w:pPr>
        <w:pStyle w:val="PSLevel5"/>
      </w:pPr>
      <w:bookmarkStart w:id="317" w:name="_Toc391214535"/>
      <w:bookmarkStart w:id="318" w:name="_Toc391560434"/>
      <w:r w:rsidRPr="00C15ABA">
        <w:lastRenderedPageBreak/>
        <w:t>PSG 5.5.7.5</w:t>
      </w:r>
      <w:r w:rsidRPr="00C15ABA">
        <w:tab/>
        <w:t>Reinforcing Bars Drilled into Concrete</w:t>
      </w:r>
      <w:bookmarkEnd w:id="317"/>
      <w:bookmarkEnd w:id="318"/>
    </w:p>
    <w:p w14:paraId="32A71671" w14:textId="77777777" w:rsidR="00F81449" w:rsidRPr="00C15ABA" w:rsidRDefault="00F81449" w:rsidP="00D91DC1">
      <w:pPr>
        <w:pStyle w:val="Bullet0"/>
        <w:numPr>
          <w:ilvl w:val="0"/>
          <w:numId w:val="0"/>
        </w:numPr>
        <w:ind w:left="1134" w:right="-1"/>
        <w:jc w:val="both"/>
      </w:pPr>
      <w:r w:rsidRPr="00C15ABA">
        <w:t>Where specified, reinforcing bars shall be fixed into existing into existing concrete to form joints between old and new concrete. The bars shall be fixed with an approved epoxy adhesive into holes shall be drilled to the depth and diameter specified by the adhesive supplier.</w:t>
      </w:r>
    </w:p>
    <w:p w14:paraId="4F14C4CB" w14:textId="77777777" w:rsidR="00F81449" w:rsidRPr="00C15ABA" w:rsidRDefault="00F81449" w:rsidP="00D91DC1">
      <w:pPr>
        <w:pStyle w:val="Bullet0"/>
        <w:numPr>
          <w:ilvl w:val="0"/>
          <w:numId w:val="0"/>
        </w:numPr>
        <w:ind w:left="1134" w:right="-1"/>
        <w:jc w:val="both"/>
      </w:pPr>
    </w:p>
    <w:p w14:paraId="6ACE6E1E" w14:textId="77777777" w:rsidR="00F81449" w:rsidRPr="00C15ABA" w:rsidRDefault="00F81449" w:rsidP="00D91DC1">
      <w:pPr>
        <w:pStyle w:val="Bullet0"/>
        <w:numPr>
          <w:ilvl w:val="0"/>
          <w:numId w:val="0"/>
        </w:numPr>
        <w:ind w:left="1134" w:right="-1"/>
        <w:jc w:val="both"/>
      </w:pPr>
      <w:r w:rsidRPr="00C15ABA">
        <w:t>The correct quantity of adhesive shall be injected into the hole using a suitable nozzle so that the adhesive is injected from the base of the hole.</w:t>
      </w:r>
    </w:p>
    <w:p w14:paraId="0C6374F4" w14:textId="77777777" w:rsidR="00F81449" w:rsidRPr="00C15ABA" w:rsidRDefault="00F81449" w:rsidP="00D91DC1">
      <w:pPr>
        <w:pStyle w:val="Bullet0"/>
        <w:numPr>
          <w:ilvl w:val="0"/>
          <w:numId w:val="0"/>
        </w:numPr>
        <w:ind w:left="1134" w:right="-1"/>
        <w:jc w:val="both"/>
      </w:pPr>
    </w:p>
    <w:p w14:paraId="5E8A7873" w14:textId="77777777" w:rsidR="00F81449" w:rsidRPr="00C15ABA" w:rsidRDefault="00F81449" w:rsidP="00D91DC1">
      <w:pPr>
        <w:pStyle w:val="Bullet0"/>
        <w:numPr>
          <w:ilvl w:val="0"/>
          <w:numId w:val="0"/>
        </w:numPr>
        <w:ind w:left="1134" w:right="-1"/>
        <w:jc w:val="both"/>
      </w:pPr>
      <w:r w:rsidRPr="00C15ABA">
        <w:t>The bars shall be inserted with a rotary motion to ensure that they are uniformly coated with adhesive. After being placed, the bars shall not be moved or loaded for the duration of the adhesive hardening time.</w:t>
      </w:r>
    </w:p>
    <w:p w14:paraId="013BBC62" w14:textId="77777777" w:rsidR="00F81449" w:rsidRPr="00C15ABA" w:rsidRDefault="00F81449" w:rsidP="00D91DC1">
      <w:pPr>
        <w:pStyle w:val="Bullet0"/>
        <w:numPr>
          <w:ilvl w:val="0"/>
          <w:numId w:val="0"/>
        </w:numPr>
        <w:ind w:left="1134" w:right="-1"/>
        <w:jc w:val="both"/>
      </w:pPr>
    </w:p>
    <w:p w14:paraId="6BB69E97" w14:textId="77777777" w:rsidR="00F81449" w:rsidRPr="00C15ABA" w:rsidRDefault="00F81449" w:rsidP="00D91DC1">
      <w:pPr>
        <w:pStyle w:val="Bullet0"/>
        <w:numPr>
          <w:ilvl w:val="0"/>
          <w:numId w:val="0"/>
        </w:numPr>
        <w:ind w:left="1134" w:right="-1"/>
        <w:jc w:val="both"/>
      </w:pPr>
      <w:r w:rsidRPr="00C15ABA">
        <w:t>The Contractor shall comply with all other installation instructions of the adhesive manufacturer.</w:t>
      </w:r>
    </w:p>
    <w:p w14:paraId="57EF0064" w14:textId="77777777" w:rsidR="00F81449" w:rsidRPr="00C15ABA" w:rsidRDefault="00F81449" w:rsidP="00D91DC1">
      <w:pPr>
        <w:pStyle w:val="Bullet0"/>
        <w:numPr>
          <w:ilvl w:val="0"/>
          <w:numId w:val="0"/>
        </w:numPr>
        <w:ind w:left="1134" w:right="-1"/>
        <w:jc w:val="both"/>
      </w:pPr>
    </w:p>
    <w:p w14:paraId="06EED32C" w14:textId="77777777" w:rsidR="00F81449" w:rsidRPr="00C15ABA" w:rsidRDefault="00F81449" w:rsidP="00D23A4F">
      <w:pPr>
        <w:pStyle w:val="PSLevel4"/>
      </w:pPr>
      <w:bookmarkStart w:id="319" w:name="_Toc391214536"/>
      <w:bookmarkStart w:id="320" w:name="_Toc391560435"/>
      <w:r w:rsidRPr="00C15ABA">
        <w:t>PSG 5.5.10</w:t>
      </w:r>
      <w:r w:rsidRPr="00C15ABA">
        <w:tab/>
      </w:r>
      <w:r w:rsidRPr="004824A1">
        <w:t>Concrete surfaces</w:t>
      </w:r>
      <w:bookmarkEnd w:id="319"/>
      <w:bookmarkEnd w:id="320"/>
    </w:p>
    <w:p w14:paraId="13280678" w14:textId="77777777" w:rsidR="00F81449" w:rsidRPr="00C15ABA" w:rsidRDefault="00F81449" w:rsidP="00D23A4F">
      <w:pPr>
        <w:pStyle w:val="PSLevel5"/>
      </w:pPr>
      <w:bookmarkStart w:id="321" w:name="_Toc391214537"/>
      <w:bookmarkStart w:id="322" w:name="_Toc391560436"/>
      <w:r w:rsidRPr="00C15ABA">
        <w:t>PSG 5.5.10.1</w:t>
      </w:r>
      <w:r>
        <w:t xml:space="preserve"> </w:t>
      </w:r>
      <w:r w:rsidRPr="00C15ABA">
        <w:t>Finish to Unformed Surfaces</w:t>
      </w:r>
      <w:bookmarkEnd w:id="321"/>
      <w:bookmarkEnd w:id="322"/>
      <w:r w:rsidRPr="00C15ABA">
        <w:t xml:space="preserve"> </w:t>
      </w:r>
    </w:p>
    <w:p w14:paraId="018CE803" w14:textId="77777777" w:rsidR="00F81449" w:rsidRPr="00C15ABA" w:rsidRDefault="00F81449" w:rsidP="00D91DC1">
      <w:pPr>
        <w:pStyle w:val="Bullet0"/>
        <w:numPr>
          <w:ilvl w:val="0"/>
          <w:numId w:val="0"/>
        </w:numPr>
        <w:ind w:left="1134" w:right="-1"/>
        <w:jc w:val="both"/>
      </w:pPr>
      <w:r w:rsidRPr="00C15ABA">
        <w:t>All the weirs, tops of walls and chamfers shall receive a steel float finish, and unless specifically stated in the Drawings or in the Bills of Quantities, all other unformed surfaces shall be finished with a wood float.</w:t>
      </w:r>
    </w:p>
    <w:p w14:paraId="15AD7A55" w14:textId="77777777" w:rsidR="00F81449" w:rsidRPr="00C15ABA" w:rsidRDefault="00F81449" w:rsidP="00D91DC1">
      <w:pPr>
        <w:pStyle w:val="Bullet0"/>
        <w:numPr>
          <w:ilvl w:val="0"/>
          <w:numId w:val="0"/>
        </w:numPr>
        <w:ind w:left="1134" w:right="-1"/>
        <w:jc w:val="both"/>
      </w:pPr>
    </w:p>
    <w:p w14:paraId="3B3ACE0C" w14:textId="77777777" w:rsidR="00F81449" w:rsidRPr="00C15ABA" w:rsidRDefault="00F81449" w:rsidP="00D23A4F">
      <w:pPr>
        <w:pStyle w:val="PSLevel5"/>
      </w:pPr>
      <w:bookmarkStart w:id="323" w:name="_Toc391214538"/>
      <w:bookmarkStart w:id="324" w:name="_Toc391560437"/>
      <w:r w:rsidRPr="00C15ABA">
        <w:t>PSG 5.5.10.4</w:t>
      </w:r>
      <w:r>
        <w:t xml:space="preserve"> </w:t>
      </w:r>
      <w:r w:rsidRPr="00C15ABA">
        <w:t>Wood Float Finish</w:t>
      </w:r>
      <w:bookmarkEnd w:id="323"/>
      <w:bookmarkEnd w:id="324"/>
    </w:p>
    <w:p w14:paraId="59FF660E" w14:textId="77777777" w:rsidR="00F81449" w:rsidRPr="00C15ABA" w:rsidRDefault="00F81449" w:rsidP="00D91DC1">
      <w:pPr>
        <w:pStyle w:val="Bullet0"/>
        <w:numPr>
          <w:ilvl w:val="0"/>
          <w:numId w:val="0"/>
        </w:numPr>
        <w:ind w:left="1134" w:right="-1"/>
        <w:jc w:val="both"/>
      </w:pPr>
      <w:r w:rsidRPr="00C15ABA">
        <w:t>Where a wood float finish is specified or scheduled, the surface shall first be given a finish as specified and, after the concrete has hardened sufficiently, it shall be floated to a uniform surface free of trowel marks.</w:t>
      </w:r>
    </w:p>
    <w:p w14:paraId="35FB1861" w14:textId="77777777" w:rsidR="00F81449" w:rsidRPr="00C15ABA" w:rsidRDefault="00F81449" w:rsidP="00D91DC1">
      <w:pPr>
        <w:pStyle w:val="Bullet0"/>
        <w:numPr>
          <w:ilvl w:val="0"/>
          <w:numId w:val="0"/>
        </w:numPr>
        <w:ind w:left="1134" w:right="-1"/>
        <w:jc w:val="both"/>
      </w:pPr>
    </w:p>
    <w:p w14:paraId="7CE30D49" w14:textId="77777777" w:rsidR="00F81449" w:rsidRPr="00C15ABA" w:rsidRDefault="00F81449" w:rsidP="00D91DC1">
      <w:pPr>
        <w:pStyle w:val="Bullet0"/>
        <w:numPr>
          <w:ilvl w:val="0"/>
          <w:numId w:val="0"/>
        </w:numPr>
        <w:ind w:left="1134" w:right="-1"/>
        <w:jc w:val="both"/>
      </w:pPr>
      <w:r w:rsidRPr="00C15ABA">
        <w:t>Measurement will be by the area so finished. The tendered rate shall cover the cost of producing the specified finish.</w:t>
      </w:r>
    </w:p>
    <w:p w14:paraId="2D81B7BC" w14:textId="77777777" w:rsidR="00F81449" w:rsidRPr="00C15ABA" w:rsidRDefault="00F81449" w:rsidP="00D91DC1">
      <w:pPr>
        <w:pStyle w:val="Bullet0"/>
        <w:numPr>
          <w:ilvl w:val="0"/>
          <w:numId w:val="0"/>
        </w:numPr>
        <w:ind w:left="1134" w:right="-1"/>
        <w:jc w:val="both"/>
      </w:pPr>
    </w:p>
    <w:p w14:paraId="647277D8" w14:textId="77777777" w:rsidR="00F81449" w:rsidRPr="00C15ABA" w:rsidRDefault="00F81449" w:rsidP="00D23A4F">
      <w:pPr>
        <w:pStyle w:val="PSLevel5"/>
      </w:pPr>
      <w:bookmarkStart w:id="325" w:name="_Toc391214539"/>
      <w:bookmarkStart w:id="326" w:name="_Toc391560438"/>
      <w:r w:rsidRPr="00C15ABA">
        <w:t>PSG 5.5.10.5</w:t>
      </w:r>
      <w:r>
        <w:t xml:space="preserve"> </w:t>
      </w:r>
      <w:r w:rsidRPr="00C15ABA">
        <w:t>Steel Float Finish</w:t>
      </w:r>
      <w:bookmarkEnd w:id="325"/>
      <w:bookmarkEnd w:id="326"/>
    </w:p>
    <w:p w14:paraId="166C7D6D" w14:textId="77777777" w:rsidR="00F81449" w:rsidRPr="00C15ABA" w:rsidRDefault="00F81449" w:rsidP="00D91DC1">
      <w:pPr>
        <w:pStyle w:val="Bullet0"/>
        <w:numPr>
          <w:ilvl w:val="0"/>
          <w:numId w:val="0"/>
        </w:numPr>
        <w:ind w:left="1134" w:right="-1"/>
        <w:jc w:val="both"/>
      </w:pPr>
      <w:r w:rsidRPr="00C15ABA">
        <w:t>Steel trowelling of surfaces shall be carried out when the moisture film has disappeared and the concrete has set sufficiently to prevent laitance from being worked to the surface.  The concrete shall be steel trowelled and free of trowel marks. Further trowelling shall be carried out at intervals of two and four hours or such other intervals as the Engineer may direct.</w:t>
      </w:r>
    </w:p>
    <w:p w14:paraId="5B147DE9" w14:textId="77777777" w:rsidR="00F81449" w:rsidRPr="00C15ABA" w:rsidRDefault="00F81449" w:rsidP="00D91DC1">
      <w:pPr>
        <w:pStyle w:val="Bullet0"/>
        <w:numPr>
          <w:ilvl w:val="0"/>
          <w:numId w:val="0"/>
        </w:numPr>
        <w:ind w:left="1134" w:right="-1"/>
        <w:jc w:val="both"/>
      </w:pPr>
    </w:p>
    <w:p w14:paraId="3C2F4024" w14:textId="77777777" w:rsidR="00F81449" w:rsidRPr="00C15ABA" w:rsidRDefault="00F81449" w:rsidP="00D91DC1">
      <w:pPr>
        <w:pStyle w:val="Bullet0"/>
        <w:numPr>
          <w:ilvl w:val="0"/>
          <w:numId w:val="0"/>
        </w:numPr>
        <w:ind w:left="1134" w:right="-1"/>
        <w:jc w:val="both"/>
      </w:pPr>
      <w:r w:rsidRPr="00C15ABA">
        <w:t>Measurement will be by the area so finished. The tendered rate shall cover the cost of producing the specified finish.</w:t>
      </w:r>
    </w:p>
    <w:p w14:paraId="7BBC7F83" w14:textId="77777777" w:rsidR="00F81449" w:rsidRPr="00C15ABA" w:rsidRDefault="00F81449" w:rsidP="00D91DC1">
      <w:pPr>
        <w:pStyle w:val="Bullet0"/>
        <w:numPr>
          <w:ilvl w:val="0"/>
          <w:numId w:val="0"/>
        </w:numPr>
        <w:ind w:left="1134" w:right="-1"/>
        <w:jc w:val="both"/>
      </w:pPr>
    </w:p>
    <w:p w14:paraId="0974CE03" w14:textId="77777777" w:rsidR="00F81449" w:rsidRPr="00D91DC1" w:rsidRDefault="00F81449" w:rsidP="00D23A4F">
      <w:pPr>
        <w:pStyle w:val="PSLevel5"/>
      </w:pPr>
      <w:bookmarkStart w:id="327" w:name="_Toc391214540"/>
      <w:bookmarkStart w:id="328" w:name="_Toc391560439"/>
      <w:r w:rsidRPr="00D91DC1">
        <w:t>PSG 5.5.10.6</w:t>
      </w:r>
      <w:r>
        <w:t xml:space="preserve"> </w:t>
      </w:r>
      <w:r w:rsidRPr="00D91DC1">
        <w:t>Screeds</w:t>
      </w:r>
      <w:bookmarkEnd w:id="327"/>
      <w:bookmarkEnd w:id="328"/>
    </w:p>
    <w:p w14:paraId="611001A9" w14:textId="77777777" w:rsidR="00F81449" w:rsidRPr="00C15ABA" w:rsidRDefault="00F81449" w:rsidP="00D91DC1">
      <w:pPr>
        <w:pStyle w:val="Bullet0"/>
        <w:numPr>
          <w:ilvl w:val="0"/>
          <w:numId w:val="0"/>
        </w:numPr>
        <w:ind w:left="1134" w:right="-1"/>
        <w:jc w:val="both"/>
      </w:pPr>
      <w:r w:rsidRPr="00C15ABA">
        <w:t>Where a screed is specified to the floor of a tank, sump or chamber, it shall be laid to the falls indicated on the drawings. The thickness of the screed shall nowhere be less than 25 mm. Feathered edges will not be permitted.</w:t>
      </w:r>
    </w:p>
    <w:p w14:paraId="3E1C8F8E" w14:textId="77777777" w:rsidR="00F81449" w:rsidRPr="00C15ABA" w:rsidRDefault="00F81449" w:rsidP="00D91DC1">
      <w:pPr>
        <w:pStyle w:val="Bullet0"/>
        <w:numPr>
          <w:ilvl w:val="0"/>
          <w:numId w:val="0"/>
        </w:numPr>
        <w:ind w:left="1134" w:right="-1"/>
        <w:jc w:val="both"/>
      </w:pPr>
    </w:p>
    <w:p w14:paraId="68BC0849" w14:textId="77777777" w:rsidR="00F81449" w:rsidRPr="00C15ABA" w:rsidRDefault="00F81449" w:rsidP="00D91DC1">
      <w:pPr>
        <w:pStyle w:val="Bullet0"/>
        <w:numPr>
          <w:ilvl w:val="0"/>
          <w:numId w:val="0"/>
        </w:numPr>
        <w:ind w:left="1134" w:right="-1"/>
        <w:jc w:val="both"/>
      </w:pPr>
      <w:r w:rsidRPr="00C15ABA">
        <w:t>The screed shall be formed from granolithic concrete as specified.</w:t>
      </w:r>
    </w:p>
    <w:p w14:paraId="1096C039" w14:textId="77777777" w:rsidR="00F81449" w:rsidRPr="00D91DC1" w:rsidRDefault="00F81449" w:rsidP="00D91DC1">
      <w:pPr>
        <w:pStyle w:val="Bullet0"/>
        <w:numPr>
          <w:ilvl w:val="0"/>
          <w:numId w:val="0"/>
        </w:numPr>
        <w:ind w:left="1134" w:right="-1"/>
        <w:jc w:val="both"/>
      </w:pPr>
    </w:p>
    <w:p w14:paraId="02590D2C" w14:textId="77777777" w:rsidR="00F81449" w:rsidRPr="00193030" w:rsidRDefault="00F81449" w:rsidP="00D23A4F">
      <w:pPr>
        <w:pStyle w:val="PSLevel3"/>
      </w:pPr>
      <w:bookmarkStart w:id="329" w:name="_Toc391214541"/>
      <w:bookmarkStart w:id="330" w:name="_Toc391560440"/>
      <w:r w:rsidRPr="00193030">
        <w:t>PSG 5.6</w:t>
      </w:r>
      <w:r w:rsidRPr="00193030">
        <w:tab/>
        <w:t>CONCRETE REPAIRS</w:t>
      </w:r>
      <w:bookmarkEnd w:id="329"/>
      <w:bookmarkEnd w:id="330"/>
    </w:p>
    <w:p w14:paraId="2D5B08E2" w14:textId="77777777" w:rsidR="00F81449" w:rsidRPr="00C15ABA" w:rsidRDefault="00F81449" w:rsidP="00D91DC1">
      <w:pPr>
        <w:pStyle w:val="Bullet0"/>
        <w:numPr>
          <w:ilvl w:val="0"/>
          <w:numId w:val="0"/>
        </w:numPr>
        <w:ind w:left="1134" w:right="-1"/>
        <w:jc w:val="both"/>
      </w:pPr>
      <w:r w:rsidRPr="00C15ABA">
        <w:t>Concrete repairs shall be carried out where specified to reinstate sections of degraded concrete or to finish off rough edge exposed by demolition</w:t>
      </w:r>
    </w:p>
    <w:p w14:paraId="18708CEA" w14:textId="77777777" w:rsidR="00F81449" w:rsidRPr="00C15ABA" w:rsidRDefault="00F81449" w:rsidP="00D91DC1">
      <w:pPr>
        <w:pStyle w:val="Bullet0"/>
        <w:numPr>
          <w:ilvl w:val="0"/>
          <w:numId w:val="0"/>
        </w:numPr>
        <w:ind w:left="1134" w:right="-1"/>
        <w:jc w:val="both"/>
      </w:pPr>
    </w:p>
    <w:p w14:paraId="30DAAA13" w14:textId="77777777" w:rsidR="00F81449" w:rsidRPr="00C15ABA" w:rsidRDefault="00F81449" w:rsidP="00D23A4F">
      <w:pPr>
        <w:pStyle w:val="PSLevel4"/>
      </w:pPr>
      <w:bookmarkStart w:id="331" w:name="_Toc391214542"/>
      <w:bookmarkStart w:id="332" w:name="_Toc391560441"/>
      <w:r w:rsidRPr="00C15ABA">
        <w:t>PSG 5.6.1</w:t>
      </w:r>
      <w:r w:rsidRPr="00C15ABA">
        <w:tab/>
      </w:r>
      <w:r w:rsidRPr="004824A1">
        <w:t>Surface Preparation</w:t>
      </w:r>
      <w:bookmarkEnd w:id="331"/>
      <w:bookmarkEnd w:id="332"/>
      <w:r w:rsidRPr="004824A1">
        <w:t xml:space="preserve">  </w:t>
      </w:r>
    </w:p>
    <w:p w14:paraId="4FBB762A" w14:textId="77777777" w:rsidR="00F81449" w:rsidRPr="00C15ABA" w:rsidRDefault="00F81449" w:rsidP="00D91DC1">
      <w:pPr>
        <w:pStyle w:val="Bullet0"/>
        <w:numPr>
          <w:ilvl w:val="0"/>
          <w:numId w:val="0"/>
        </w:numPr>
        <w:ind w:left="1134" w:right="-1"/>
        <w:jc w:val="both"/>
      </w:pPr>
      <w:r w:rsidRPr="00C15ABA">
        <w:t>The surface to which repair mortar is to be applied shall be thoroughly cleaned by approved mechanical means, high pressure clean water jetting or by wire brushing and oil free clean compressed air. The surfaces shall be sound, clean and free of loose material, dust, laitance, dirt, grease, oil, paint, corrosion deposits, organic growth, etc.</w:t>
      </w:r>
    </w:p>
    <w:p w14:paraId="65B10C3C" w14:textId="77777777" w:rsidR="00F81449" w:rsidRPr="00C15ABA" w:rsidRDefault="00F81449" w:rsidP="00D91DC1">
      <w:pPr>
        <w:pStyle w:val="Bullet0"/>
        <w:numPr>
          <w:ilvl w:val="0"/>
          <w:numId w:val="0"/>
        </w:numPr>
        <w:ind w:left="1134" w:right="-1"/>
        <w:jc w:val="both"/>
      </w:pPr>
    </w:p>
    <w:p w14:paraId="542F57FA" w14:textId="77777777" w:rsidR="00F81449" w:rsidRPr="00C15ABA" w:rsidRDefault="00F81449" w:rsidP="00D91DC1">
      <w:pPr>
        <w:pStyle w:val="Bullet0"/>
        <w:numPr>
          <w:ilvl w:val="0"/>
          <w:numId w:val="0"/>
        </w:numPr>
        <w:ind w:left="1134" w:right="-1"/>
        <w:jc w:val="both"/>
      </w:pPr>
      <w:r w:rsidRPr="00C15ABA">
        <w:t>In addition, the surface preparation shall comply with any additional requirements of the manufacturer of repair mortar to be used.</w:t>
      </w:r>
    </w:p>
    <w:p w14:paraId="374EE72A" w14:textId="77777777" w:rsidR="00F81449" w:rsidRPr="00C15ABA" w:rsidRDefault="00F81449" w:rsidP="00D91DC1">
      <w:pPr>
        <w:pStyle w:val="Bullet0"/>
        <w:numPr>
          <w:ilvl w:val="0"/>
          <w:numId w:val="0"/>
        </w:numPr>
        <w:ind w:left="1134" w:right="-1"/>
        <w:jc w:val="both"/>
      </w:pPr>
    </w:p>
    <w:p w14:paraId="69070BD3" w14:textId="77777777" w:rsidR="00F81449" w:rsidRPr="00C15ABA" w:rsidRDefault="00F81449" w:rsidP="00D91DC1">
      <w:pPr>
        <w:pStyle w:val="Bullet0"/>
        <w:numPr>
          <w:ilvl w:val="0"/>
          <w:numId w:val="0"/>
        </w:numPr>
        <w:ind w:left="1134" w:right="-1"/>
        <w:jc w:val="both"/>
      </w:pPr>
      <w:r w:rsidRPr="00C15ABA">
        <w:lastRenderedPageBreak/>
        <w:t>The surface shall be inspected for active hydrostatic leaks. Such leaks shall be brought to the Clients attention and recorded on a suitable evaluation diary. All such leaks shall be sealed with a suitable approved rapid setting cementitious blend (e.g. ‘</w:t>
      </w:r>
      <w:proofErr w:type="spellStart"/>
      <w:r w:rsidRPr="00C15ABA">
        <w:t>durarep</w:t>
      </w:r>
      <w:proofErr w:type="spellEnd"/>
      <w:r w:rsidRPr="00C15ABA">
        <w:t xml:space="preserve"> 60 or 180’).</w:t>
      </w:r>
    </w:p>
    <w:p w14:paraId="4E5D8820" w14:textId="77777777" w:rsidR="00F81449" w:rsidRPr="00C15ABA" w:rsidRDefault="00F81449" w:rsidP="00D91DC1">
      <w:pPr>
        <w:pStyle w:val="Bullet0"/>
        <w:numPr>
          <w:ilvl w:val="0"/>
          <w:numId w:val="0"/>
        </w:numPr>
        <w:ind w:left="1134" w:right="-1"/>
        <w:jc w:val="both"/>
      </w:pPr>
    </w:p>
    <w:p w14:paraId="753C11BB" w14:textId="77777777" w:rsidR="00F81449" w:rsidRPr="00D91DC1" w:rsidRDefault="00F81449" w:rsidP="00D91DC1">
      <w:pPr>
        <w:pStyle w:val="Bullet0"/>
        <w:numPr>
          <w:ilvl w:val="0"/>
          <w:numId w:val="0"/>
        </w:numPr>
        <w:ind w:left="1134" w:right="-1"/>
        <w:jc w:val="both"/>
        <w:rPr>
          <w:u w:val="single"/>
        </w:rPr>
      </w:pPr>
      <w:r w:rsidRPr="00D91DC1">
        <w:rPr>
          <w:u w:val="single"/>
        </w:rPr>
        <w:t>Reinforcement</w:t>
      </w:r>
    </w:p>
    <w:p w14:paraId="1C813889" w14:textId="77777777" w:rsidR="00F81449" w:rsidRPr="00C15ABA" w:rsidRDefault="00F81449" w:rsidP="00D91DC1">
      <w:pPr>
        <w:pStyle w:val="Bullet0"/>
        <w:numPr>
          <w:ilvl w:val="0"/>
          <w:numId w:val="0"/>
        </w:numPr>
        <w:ind w:left="1134" w:right="-1"/>
        <w:jc w:val="both"/>
      </w:pPr>
    </w:p>
    <w:p w14:paraId="24628E27" w14:textId="77777777" w:rsidR="00F81449" w:rsidRPr="00C15ABA" w:rsidRDefault="00F81449" w:rsidP="00D91DC1">
      <w:pPr>
        <w:pStyle w:val="Bullet0"/>
        <w:numPr>
          <w:ilvl w:val="0"/>
          <w:numId w:val="0"/>
        </w:numPr>
        <w:ind w:left="1134" w:right="-1"/>
        <w:jc w:val="both"/>
      </w:pPr>
      <w:r w:rsidRPr="00C15ABA">
        <w:t>All exposed reinforcement shall be cleaned of corrosion products by wet grit blasting or other approved means to achieve a surface finish to comply with a standard of steel cleanliness such as SA 2½ (BS7079: Part A1 / ISO8501) or as directed by the Client’s Representative. Special care shall be taken to clean out properly any pitting which may have occurred in the steel bar.</w:t>
      </w:r>
    </w:p>
    <w:p w14:paraId="73F4325A" w14:textId="77777777" w:rsidR="00F81449" w:rsidRPr="00C15ABA" w:rsidRDefault="00F81449" w:rsidP="00D91DC1">
      <w:pPr>
        <w:pStyle w:val="Bullet0"/>
        <w:numPr>
          <w:ilvl w:val="0"/>
          <w:numId w:val="0"/>
        </w:numPr>
        <w:ind w:left="1134" w:right="-1"/>
        <w:jc w:val="both"/>
      </w:pPr>
    </w:p>
    <w:p w14:paraId="7A3C8BC5" w14:textId="77777777" w:rsidR="00F81449" w:rsidRPr="00C15ABA" w:rsidRDefault="00F81449" w:rsidP="00D91DC1">
      <w:pPr>
        <w:pStyle w:val="Bullet0"/>
        <w:numPr>
          <w:ilvl w:val="0"/>
          <w:numId w:val="0"/>
        </w:numPr>
        <w:ind w:left="1134" w:right="-1"/>
        <w:jc w:val="both"/>
      </w:pPr>
      <w:r w:rsidRPr="00C15ABA">
        <w:t>When the corrosion products have been removed and if directed by the Client’s Representative, the diameter of the reinforcing bar(s) shall be measured. If considered necessary by the Client’s Representative the existing reinforcement shall be cut out and replaced and/or additional bars added in accordance with instructions. Any deep pitting of the reinforcing bars shall be brought to the attention of the Client’s Representative.</w:t>
      </w:r>
    </w:p>
    <w:p w14:paraId="7FCB061D" w14:textId="77777777" w:rsidR="00F81449" w:rsidRPr="00C15ABA" w:rsidRDefault="00F81449" w:rsidP="00D91DC1">
      <w:pPr>
        <w:pStyle w:val="Bullet0"/>
        <w:numPr>
          <w:ilvl w:val="0"/>
          <w:numId w:val="0"/>
        </w:numPr>
        <w:ind w:left="1134" w:right="-1"/>
        <w:jc w:val="both"/>
      </w:pPr>
    </w:p>
    <w:p w14:paraId="2AB688FD" w14:textId="77777777" w:rsidR="00F81449" w:rsidRPr="00C15ABA" w:rsidRDefault="00F81449" w:rsidP="00D91DC1">
      <w:pPr>
        <w:pStyle w:val="Bullet0"/>
        <w:numPr>
          <w:ilvl w:val="0"/>
          <w:numId w:val="0"/>
        </w:numPr>
        <w:ind w:left="1134" w:right="-1"/>
        <w:jc w:val="both"/>
      </w:pPr>
      <w:r w:rsidRPr="00C15ABA">
        <w:t>Reinforcement damaged during the removal of concrete or the preparation process shall be brought to the attention of the Client’s Representative and if required, shall be repaired or replaced.</w:t>
      </w:r>
    </w:p>
    <w:p w14:paraId="37B20E87" w14:textId="77777777" w:rsidR="00F81449" w:rsidRPr="00C15ABA" w:rsidRDefault="00F81449" w:rsidP="00D91DC1">
      <w:pPr>
        <w:pStyle w:val="Bullet0"/>
        <w:numPr>
          <w:ilvl w:val="0"/>
          <w:numId w:val="0"/>
        </w:numPr>
        <w:ind w:left="1134" w:right="-1"/>
        <w:jc w:val="both"/>
      </w:pPr>
    </w:p>
    <w:p w14:paraId="44E428DC" w14:textId="77777777" w:rsidR="00F81449" w:rsidRPr="00C15ABA" w:rsidRDefault="00F81449" w:rsidP="0057209D">
      <w:pPr>
        <w:pStyle w:val="Bullet0"/>
        <w:numPr>
          <w:ilvl w:val="0"/>
          <w:numId w:val="0"/>
        </w:numPr>
        <w:ind w:left="1134" w:right="-1"/>
        <w:jc w:val="both"/>
      </w:pPr>
      <w:r w:rsidRPr="00C15ABA">
        <w:t>Where the presence of chloride is determined, it is essential that the cleaning process is completed by pressure washing with clean water the total exposed areas of reinforcing steel to ensure the removal of all residual contamination from the pitted surface of steel.</w:t>
      </w:r>
    </w:p>
    <w:p w14:paraId="00005545" w14:textId="77777777" w:rsidR="00F81449" w:rsidRPr="00C15ABA" w:rsidRDefault="00F81449" w:rsidP="0057209D">
      <w:pPr>
        <w:pStyle w:val="Bullet0"/>
        <w:numPr>
          <w:ilvl w:val="0"/>
          <w:numId w:val="0"/>
        </w:numPr>
        <w:ind w:left="1134" w:right="-1"/>
        <w:jc w:val="both"/>
      </w:pPr>
    </w:p>
    <w:p w14:paraId="27D3E746" w14:textId="77777777" w:rsidR="00F81449" w:rsidRPr="00C15ABA" w:rsidRDefault="00F81449" w:rsidP="0057209D">
      <w:pPr>
        <w:pStyle w:val="Bullet0"/>
        <w:numPr>
          <w:ilvl w:val="0"/>
          <w:numId w:val="0"/>
        </w:numPr>
        <w:ind w:left="1134" w:right="-1"/>
        <w:jc w:val="both"/>
      </w:pPr>
      <w:r w:rsidRPr="00C15ABA">
        <w:t>Immediately following preparation and cleaning, the reinforcing steel shall be primed with an approved epoxy primer complying with the relevant parts of BS4652 Specification, For Metallic Zinc Rich Priming Paint Type 2. The primer shall be brush applied to the cleaned reinforcement ensuring that all exposed steel is fully coated and comply with any additional requirements of the manufacturer of the primer.</w:t>
      </w:r>
    </w:p>
    <w:p w14:paraId="075C2C8B" w14:textId="77777777" w:rsidR="00F81449" w:rsidRPr="00C15ABA" w:rsidRDefault="00F81449" w:rsidP="0057209D">
      <w:pPr>
        <w:pStyle w:val="Bullet0"/>
        <w:numPr>
          <w:ilvl w:val="0"/>
          <w:numId w:val="0"/>
        </w:numPr>
        <w:ind w:left="1134" w:right="-1"/>
        <w:jc w:val="both"/>
      </w:pPr>
    </w:p>
    <w:p w14:paraId="76259607" w14:textId="77777777" w:rsidR="00F81449" w:rsidRPr="00C15ABA" w:rsidRDefault="00F81449" w:rsidP="00D23A4F">
      <w:pPr>
        <w:pStyle w:val="PSLevel4"/>
      </w:pPr>
      <w:bookmarkStart w:id="333" w:name="_Toc391214543"/>
      <w:bookmarkStart w:id="334" w:name="_Toc391560442"/>
      <w:r w:rsidRPr="00C15ABA">
        <w:t>PSG 5.6.2</w:t>
      </w:r>
      <w:r w:rsidRPr="00C15ABA">
        <w:tab/>
      </w:r>
      <w:r w:rsidRPr="004824A1">
        <w:t>Mixing and Application</w:t>
      </w:r>
      <w:bookmarkEnd w:id="333"/>
      <w:bookmarkEnd w:id="334"/>
    </w:p>
    <w:p w14:paraId="1AF979F7" w14:textId="77777777" w:rsidR="00F81449" w:rsidRPr="00C15ABA" w:rsidRDefault="00F81449" w:rsidP="0057209D">
      <w:pPr>
        <w:pStyle w:val="Bullet0"/>
        <w:numPr>
          <w:ilvl w:val="0"/>
          <w:numId w:val="0"/>
        </w:numPr>
        <w:ind w:left="1134" w:right="-1"/>
        <w:jc w:val="both"/>
      </w:pPr>
      <w:r w:rsidRPr="00C15ABA">
        <w:t>The bonding agent, primer and repair mortar shall be mixed and applied strictly in accordance with the manufacturer’s instructions by trained applicators and as shown on the detailed drawings.</w:t>
      </w:r>
    </w:p>
    <w:p w14:paraId="6FC8B01A" w14:textId="77777777" w:rsidR="00F81449" w:rsidRPr="0057209D" w:rsidRDefault="00F81449" w:rsidP="0057209D">
      <w:pPr>
        <w:pStyle w:val="Bullet0"/>
        <w:numPr>
          <w:ilvl w:val="0"/>
          <w:numId w:val="0"/>
        </w:numPr>
        <w:ind w:left="1134" w:right="-1"/>
        <w:jc w:val="both"/>
      </w:pPr>
    </w:p>
    <w:p w14:paraId="0118B834" w14:textId="77777777" w:rsidR="00F81449" w:rsidRPr="00193030" w:rsidRDefault="00F81449" w:rsidP="00D23A4F">
      <w:pPr>
        <w:pStyle w:val="PSLevel3"/>
      </w:pPr>
      <w:bookmarkStart w:id="335" w:name="_Toc360009468"/>
      <w:bookmarkStart w:id="336" w:name="_Toc360010739"/>
      <w:bookmarkStart w:id="337" w:name="_Toc360011022"/>
      <w:bookmarkStart w:id="338" w:name="_Toc360017240"/>
      <w:r w:rsidRPr="00193030">
        <w:t>PSG 5.7</w:t>
      </w:r>
      <w:r w:rsidRPr="00193030">
        <w:tab/>
        <w:t xml:space="preserve">CONCRETE CONTAINING XYPEX ADMIX C500NF OR SIMILAR APPROVED (New Clause) </w:t>
      </w:r>
      <w:bookmarkEnd w:id="335"/>
      <w:bookmarkEnd w:id="336"/>
      <w:bookmarkEnd w:id="337"/>
      <w:bookmarkEnd w:id="338"/>
    </w:p>
    <w:p w14:paraId="2C5F65F4" w14:textId="77777777" w:rsidR="00F81449" w:rsidRPr="00C15ABA" w:rsidRDefault="00F81449" w:rsidP="0057209D">
      <w:pPr>
        <w:pStyle w:val="Bullet0"/>
        <w:numPr>
          <w:ilvl w:val="0"/>
          <w:numId w:val="0"/>
        </w:numPr>
        <w:ind w:left="1134" w:right="-1"/>
        <w:jc w:val="both"/>
      </w:pPr>
      <w:r w:rsidRPr="00C15ABA">
        <w:t>Notwithstanding PSG 5.7.1 and PSG 5.7.2, the mixing, placing and curing of concrete shall comply with the standard concrete working practices, as per SABS 2001 – CC1:2007.</w:t>
      </w:r>
    </w:p>
    <w:p w14:paraId="62D70AEB" w14:textId="77777777" w:rsidR="00F81449" w:rsidRPr="00C15ABA" w:rsidRDefault="00F81449" w:rsidP="0057209D">
      <w:pPr>
        <w:pStyle w:val="Bullet0"/>
        <w:numPr>
          <w:ilvl w:val="0"/>
          <w:numId w:val="0"/>
        </w:numPr>
        <w:ind w:left="1134" w:right="-1"/>
        <w:jc w:val="both"/>
      </w:pPr>
    </w:p>
    <w:p w14:paraId="6ECAD76F" w14:textId="77777777" w:rsidR="00F81449" w:rsidRPr="00C15ABA" w:rsidRDefault="00F81449" w:rsidP="00D23A4F">
      <w:pPr>
        <w:pStyle w:val="PSLevel4"/>
      </w:pPr>
      <w:r w:rsidRPr="00C15ABA">
        <w:t>PSG 5.7.1</w:t>
      </w:r>
      <w:r w:rsidRPr="00C15ABA">
        <w:tab/>
      </w:r>
      <w:r w:rsidRPr="004824A1">
        <w:t>Mixing and placing</w:t>
      </w:r>
    </w:p>
    <w:p w14:paraId="76B7C1CB" w14:textId="77777777" w:rsidR="00F81449" w:rsidRPr="00C15ABA" w:rsidRDefault="00F81449" w:rsidP="0057209D">
      <w:pPr>
        <w:pStyle w:val="Bullet0"/>
        <w:numPr>
          <w:ilvl w:val="0"/>
          <w:numId w:val="0"/>
        </w:numPr>
        <w:ind w:left="1134" w:right="-1"/>
        <w:jc w:val="both"/>
      </w:pPr>
      <w:r w:rsidRPr="00C15ABA">
        <w:t xml:space="preserve">Unless a batch plant is commissioned on site, </w:t>
      </w:r>
      <w:r w:rsidRPr="0057209D">
        <w:t>no</w:t>
      </w:r>
      <w:r w:rsidRPr="00C15ABA">
        <w:t xml:space="preserve"> mixing of concrete containing the Xypex admix shall be permitted on site. The Contractor shall submit his methodology, as recommended by the manufacturer, to the Engineer for approval prior to the concrete being mixed and cast. The mixing, placing and curing of the concrete shall comply with the manufacturer’s instructions unless directed otherwise by the Engineer.</w:t>
      </w:r>
    </w:p>
    <w:p w14:paraId="02928E59" w14:textId="77777777" w:rsidR="00F81449" w:rsidRPr="00C15ABA" w:rsidRDefault="00F81449" w:rsidP="0057209D">
      <w:pPr>
        <w:pStyle w:val="Bullet0"/>
        <w:numPr>
          <w:ilvl w:val="0"/>
          <w:numId w:val="0"/>
        </w:numPr>
        <w:ind w:left="1134" w:right="-1"/>
        <w:jc w:val="both"/>
      </w:pPr>
    </w:p>
    <w:p w14:paraId="4B6B9AB6" w14:textId="77777777" w:rsidR="00F81449" w:rsidRPr="00C15ABA" w:rsidRDefault="00F81449" w:rsidP="0057209D">
      <w:pPr>
        <w:pStyle w:val="Bullet0"/>
        <w:numPr>
          <w:ilvl w:val="0"/>
          <w:numId w:val="0"/>
        </w:numPr>
        <w:ind w:left="1134" w:right="-1"/>
        <w:jc w:val="both"/>
      </w:pPr>
      <w:r w:rsidRPr="00C15ABA">
        <w:t>It is required that a representative of the manufacturer is present on site when the concrete is poured to ensure that construction of the concrete structure is to the manufacturers specifications. Any costs incurred for acquiring the representative shall be included in the Contractor’s rates.</w:t>
      </w:r>
    </w:p>
    <w:p w14:paraId="7A1B22AA" w14:textId="77777777" w:rsidR="00F81449" w:rsidRPr="00C15ABA" w:rsidRDefault="00F81449" w:rsidP="0057209D">
      <w:pPr>
        <w:pStyle w:val="Bullet0"/>
        <w:numPr>
          <w:ilvl w:val="0"/>
          <w:numId w:val="0"/>
        </w:numPr>
        <w:ind w:left="1134" w:right="-1"/>
        <w:jc w:val="both"/>
      </w:pPr>
    </w:p>
    <w:p w14:paraId="7E0DCFD6" w14:textId="77777777" w:rsidR="00F81449" w:rsidRPr="00C15ABA" w:rsidRDefault="00F81449" w:rsidP="0057209D">
      <w:pPr>
        <w:pStyle w:val="Bullet0"/>
        <w:numPr>
          <w:ilvl w:val="0"/>
          <w:numId w:val="0"/>
        </w:numPr>
        <w:ind w:left="1134" w:right="-1"/>
        <w:jc w:val="both"/>
      </w:pPr>
      <w:r w:rsidRPr="00C15ABA">
        <w:t>If there are any concrete defects (honeycombing, static cracks beyond 0.4mm, failed construction joints) these are to be repaired as per Xypex Repair Methodology and the costs shall be borne by the Contractor.</w:t>
      </w:r>
    </w:p>
    <w:p w14:paraId="72EB3D26" w14:textId="77777777" w:rsidR="00F81449" w:rsidRPr="00C15ABA" w:rsidRDefault="00F81449" w:rsidP="0057209D">
      <w:pPr>
        <w:pStyle w:val="Bullet0"/>
        <w:numPr>
          <w:ilvl w:val="0"/>
          <w:numId w:val="0"/>
        </w:numPr>
        <w:ind w:left="1134" w:right="-1"/>
        <w:jc w:val="both"/>
      </w:pPr>
    </w:p>
    <w:p w14:paraId="4595D71C" w14:textId="77777777" w:rsidR="00F81449" w:rsidRPr="00C15ABA" w:rsidRDefault="00F81449" w:rsidP="00D23A4F">
      <w:pPr>
        <w:pStyle w:val="PSLevel4"/>
      </w:pPr>
      <w:r w:rsidRPr="00C15ABA">
        <w:t>PSG 5.7.2</w:t>
      </w:r>
      <w:r w:rsidRPr="00C15ABA">
        <w:tab/>
      </w:r>
      <w:r w:rsidRPr="004824A1">
        <w:t>Construction joints</w:t>
      </w:r>
    </w:p>
    <w:p w14:paraId="206A3433" w14:textId="77777777" w:rsidR="00F81449" w:rsidRPr="00C15ABA" w:rsidRDefault="00F81449" w:rsidP="0057209D">
      <w:pPr>
        <w:pStyle w:val="Bullet0"/>
        <w:numPr>
          <w:ilvl w:val="0"/>
          <w:numId w:val="0"/>
        </w:numPr>
        <w:ind w:left="1134" w:right="-1"/>
        <w:jc w:val="both"/>
      </w:pPr>
      <w:r w:rsidRPr="00C15ABA">
        <w:t>Construction joints shall be shown in drawing no 5312-ST-A500-P Typical Structural Details. The Contractor’s attention is drawn to clause PSG 3.13 for materials required when constructing Level 3 construction joints.</w:t>
      </w:r>
    </w:p>
    <w:p w14:paraId="25615901" w14:textId="77777777" w:rsidR="00F81449" w:rsidRPr="00C15ABA" w:rsidRDefault="00F81449" w:rsidP="0057209D">
      <w:pPr>
        <w:pStyle w:val="Bullet0"/>
        <w:numPr>
          <w:ilvl w:val="0"/>
          <w:numId w:val="0"/>
        </w:numPr>
        <w:ind w:left="1134" w:right="-1"/>
        <w:jc w:val="both"/>
      </w:pPr>
    </w:p>
    <w:p w14:paraId="22A031FD" w14:textId="77777777" w:rsidR="00F81449" w:rsidRPr="00C15ABA" w:rsidRDefault="00F81449" w:rsidP="0057209D">
      <w:pPr>
        <w:pStyle w:val="Bullet0"/>
        <w:numPr>
          <w:ilvl w:val="0"/>
          <w:numId w:val="0"/>
        </w:numPr>
        <w:ind w:left="1134" w:right="-1"/>
        <w:jc w:val="both"/>
      </w:pPr>
      <w:r w:rsidRPr="00C15ABA">
        <w:lastRenderedPageBreak/>
        <w:t>The rate of application for the Xypex Concentrate in slurry form shall be 1.08kg/m².</w:t>
      </w:r>
    </w:p>
    <w:p w14:paraId="76AA7A58" w14:textId="77777777" w:rsidR="00F81449" w:rsidRPr="00C15ABA" w:rsidRDefault="00F81449" w:rsidP="0057209D">
      <w:pPr>
        <w:pStyle w:val="Bullet0"/>
        <w:numPr>
          <w:ilvl w:val="0"/>
          <w:numId w:val="0"/>
        </w:numPr>
        <w:ind w:left="1134" w:right="-1"/>
        <w:jc w:val="both"/>
      </w:pPr>
    </w:p>
    <w:p w14:paraId="05246E18" w14:textId="77777777" w:rsidR="00F81449" w:rsidRPr="00C15ABA" w:rsidRDefault="00F81449" w:rsidP="0057209D">
      <w:pPr>
        <w:pStyle w:val="Bullet0"/>
        <w:numPr>
          <w:ilvl w:val="0"/>
          <w:numId w:val="0"/>
        </w:numPr>
        <w:ind w:left="1134" w:right="-1"/>
        <w:jc w:val="both"/>
      </w:pPr>
      <w:r w:rsidRPr="00C15ABA">
        <w:t>The Contractor shall adhere to the requirements laid down by the manufacturer’s method statements for both constructing the joints and for the application of the Xypex Concentrate in Dry-Pac form for sealing construction joints.</w:t>
      </w:r>
    </w:p>
    <w:p w14:paraId="61A04664" w14:textId="77777777" w:rsidR="00F81449" w:rsidRPr="0057209D" w:rsidRDefault="00F81449" w:rsidP="0057209D">
      <w:pPr>
        <w:pStyle w:val="Bullet0"/>
        <w:numPr>
          <w:ilvl w:val="0"/>
          <w:numId w:val="0"/>
        </w:numPr>
        <w:ind w:left="1134" w:right="-1"/>
        <w:jc w:val="both"/>
      </w:pPr>
    </w:p>
    <w:p w14:paraId="5CB94298" w14:textId="77777777" w:rsidR="00F81449" w:rsidRPr="00816C60" w:rsidRDefault="00F81449" w:rsidP="00816C60">
      <w:pPr>
        <w:pStyle w:val="PSLevel2"/>
      </w:pPr>
      <w:bookmarkStart w:id="339" w:name="_Toc391214544"/>
      <w:bookmarkStart w:id="340" w:name="_Toc391560443"/>
      <w:r w:rsidRPr="00816C60">
        <w:t>PSG 6</w:t>
      </w:r>
      <w:r w:rsidRPr="00816C60">
        <w:tab/>
        <w:t>TOLERANCES</w:t>
      </w:r>
      <w:bookmarkEnd w:id="339"/>
      <w:bookmarkEnd w:id="340"/>
    </w:p>
    <w:p w14:paraId="4A3C9A02" w14:textId="77777777" w:rsidR="00F81449" w:rsidRPr="00C15ABA" w:rsidRDefault="00F81449" w:rsidP="0057209D">
      <w:pPr>
        <w:pStyle w:val="Bullet0"/>
        <w:numPr>
          <w:ilvl w:val="0"/>
          <w:numId w:val="0"/>
        </w:numPr>
        <w:ind w:left="1134" w:right="-1"/>
        <w:jc w:val="both"/>
      </w:pPr>
      <w:r w:rsidRPr="00C15ABA">
        <w:t>The permitted tolerances in concrete work shall be as specified in Sub-clause 6.2 except as follows:</w:t>
      </w:r>
    </w:p>
    <w:p w14:paraId="11ED21EF" w14:textId="77777777" w:rsidR="00F81449" w:rsidRPr="00C15ABA" w:rsidRDefault="00F81449" w:rsidP="0057209D">
      <w:pPr>
        <w:pStyle w:val="Bullet0"/>
        <w:numPr>
          <w:ilvl w:val="0"/>
          <w:numId w:val="0"/>
        </w:numPr>
        <w:ind w:left="1134" w:right="-1"/>
        <w:jc w:val="both"/>
      </w:pPr>
      <w:r w:rsidRPr="00C15ABA">
        <w:tab/>
      </w:r>
    </w:p>
    <w:p w14:paraId="513B942E" w14:textId="77777777" w:rsidR="00F81449" w:rsidRPr="00C15ABA" w:rsidRDefault="00F81449" w:rsidP="0057209D">
      <w:pPr>
        <w:pStyle w:val="Bullet0"/>
        <w:numPr>
          <w:ilvl w:val="0"/>
          <w:numId w:val="0"/>
        </w:numPr>
        <w:ind w:left="1134" w:right="-1"/>
        <w:jc w:val="both"/>
      </w:pPr>
      <w:r w:rsidRPr="00C15ABA">
        <w:t>Tolerance</w:t>
      </w:r>
    </w:p>
    <w:p w14:paraId="75B0980D" w14:textId="77777777" w:rsidR="00F81449" w:rsidRPr="00C15ABA" w:rsidRDefault="00F81449" w:rsidP="0057209D">
      <w:pPr>
        <w:pStyle w:val="Bullet0"/>
        <w:numPr>
          <w:ilvl w:val="0"/>
          <w:numId w:val="0"/>
        </w:numPr>
        <w:ind w:left="1134" w:right="-1"/>
        <w:jc w:val="both"/>
      </w:pPr>
      <w:r w:rsidRPr="00C15ABA">
        <w:t>a)</w:t>
      </w:r>
      <w:r w:rsidRPr="00C15ABA">
        <w:tab/>
        <w:t>Setting out distances between major units of work</w:t>
      </w:r>
      <w:r w:rsidRPr="00C15ABA">
        <w:tab/>
        <w:t>± 25 mm</w:t>
      </w:r>
    </w:p>
    <w:p w14:paraId="12C627C8" w14:textId="77777777" w:rsidR="00F81449" w:rsidRPr="00C15ABA" w:rsidRDefault="00F81449" w:rsidP="0057209D">
      <w:pPr>
        <w:pStyle w:val="Bullet0"/>
        <w:numPr>
          <w:ilvl w:val="0"/>
          <w:numId w:val="0"/>
        </w:numPr>
        <w:ind w:left="1134" w:right="-1"/>
        <w:jc w:val="both"/>
      </w:pPr>
      <w:r w:rsidRPr="00C15ABA">
        <w:t>b)</w:t>
      </w:r>
      <w:r w:rsidRPr="00C15ABA">
        <w:tab/>
        <w:t>Concrete structures Overall dimensions:</w:t>
      </w:r>
      <w:r w:rsidRPr="00C15ABA">
        <w:tab/>
      </w:r>
      <w:r w:rsidRPr="00C15ABA">
        <w:tab/>
        <w:t>± 15 mm</w:t>
      </w:r>
    </w:p>
    <w:p w14:paraId="56F0DD46" w14:textId="77777777" w:rsidR="00F81449" w:rsidRPr="00C15ABA" w:rsidRDefault="00F81449" w:rsidP="0057209D">
      <w:pPr>
        <w:pStyle w:val="Bullet0"/>
        <w:numPr>
          <w:ilvl w:val="0"/>
          <w:numId w:val="0"/>
        </w:numPr>
        <w:ind w:left="1134" w:right="-1"/>
        <w:jc w:val="both"/>
      </w:pPr>
      <w:r w:rsidRPr="00C15ABA">
        <w:tab/>
      </w:r>
    </w:p>
    <w:p w14:paraId="7165BA6A" w14:textId="77777777" w:rsidR="00F81449" w:rsidRPr="00816C60" w:rsidRDefault="00F81449" w:rsidP="00816C60">
      <w:pPr>
        <w:pStyle w:val="PSLevel2"/>
      </w:pPr>
      <w:bookmarkStart w:id="341" w:name="_Toc391214545"/>
      <w:bookmarkStart w:id="342" w:name="_Toc391560444"/>
      <w:r w:rsidRPr="00816C60">
        <w:t>PSG 7</w:t>
      </w:r>
      <w:r w:rsidRPr="00816C60">
        <w:tab/>
      </w:r>
      <w:r w:rsidRPr="00816C60">
        <w:tab/>
        <w:t>TESTS</w:t>
      </w:r>
      <w:bookmarkEnd w:id="341"/>
      <w:bookmarkEnd w:id="342"/>
    </w:p>
    <w:p w14:paraId="66AD7B9A" w14:textId="77777777" w:rsidR="00F81449" w:rsidRPr="00193030" w:rsidRDefault="00F81449" w:rsidP="00D23A4F">
      <w:pPr>
        <w:pStyle w:val="PSLevel3"/>
      </w:pPr>
      <w:bookmarkStart w:id="343" w:name="_Toc391214546"/>
      <w:bookmarkStart w:id="344" w:name="_Toc391560445"/>
      <w:r w:rsidRPr="00193030">
        <w:t>PSG 7.1</w:t>
      </w:r>
      <w:r w:rsidRPr="00193030">
        <w:tab/>
        <w:t>FREQUENCY OF SAMPLING</w:t>
      </w:r>
      <w:bookmarkEnd w:id="343"/>
      <w:bookmarkEnd w:id="344"/>
    </w:p>
    <w:p w14:paraId="286BAFF8" w14:textId="77777777" w:rsidR="00F81449" w:rsidRPr="00C15ABA" w:rsidRDefault="00F81449" w:rsidP="0057209D">
      <w:pPr>
        <w:pStyle w:val="Bullet0"/>
        <w:numPr>
          <w:ilvl w:val="0"/>
          <w:numId w:val="0"/>
        </w:numPr>
        <w:ind w:left="1134" w:right="-1"/>
        <w:jc w:val="both"/>
      </w:pPr>
      <w:r w:rsidRPr="00C15ABA">
        <w:t>Add: "One sample shall comprise three test cubes of concrete".</w:t>
      </w:r>
    </w:p>
    <w:p w14:paraId="464A7B95" w14:textId="77777777" w:rsidR="00F81449" w:rsidRPr="00C15ABA" w:rsidRDefault="00F81449" w:rsidP="0057209D">
      <w:pPr>
        <w:pStyle w:val="Bullet0"/>
        <w:numPr>
          <w:ilvl w:val="0"/>
          <w:numId w:val="0"/>
        </w:numPr>
        <w:ind w:left="1134" w:right="-1"/>
        <w:jc w:val="both"/>
      </w:pPr>
    </w:p>
    <w:p w14:paraId="3273EFB3" w14:textId="77777777" w:rsidR="00F81449" w:rsidRPr="00C15ABA" w:rsidRDefault="00F81449" w:rsidP="0057209D">
      <w:pPr>
        <w:pStyle w:val="Bullet0"/>
        <w:numPr>
          <w:ilvl w:val="0"/>
          <w:numId w:val="0"/>
        </w:numPr>
        <w:ind w:left="1134" w:right="-1"/>
        <w:jc w:val="both"/>
      </w:pPr>
      <w:r w:rsidRPr="00C15ABA">
        <w:t>The cost of taking and crushing the concrete cubes shall be to the Contractor's account, including where check tests undertaken by the Engineer have failed.</w:t>
      </w:r>
    </w:p>
    <w:p w14:paraId="24BF8770" w14:textId="77777777" w:rsidR="00F81449" w:rsidRPr="00C15ABA" w:rsidRDefault="00F81449" w:rsidP="0057209D">
      <w:pPr>
        <w:pStyle w:val="Bullet0"/>
        <w:numPr>
          <w:ilvl w:val="0"/>
          <w:numId w:val="0"/>
        </w:numPr>
        <w:ind w:left="1134" w:right="-1"/>
        <w:jc w:val="both"/>
      </w:pPr>
    </w:p>
    <w:p w14:paraId="62BB8C42" w14:textId="77777777" w:rsidR="00F81449" w:rsidRPr="00C15ABA" w:rsidRDefault="00F81449" w:rsidP="0057209D">
      <w:pPr>
        <w:pStyle w:val="Bullet0"/>
        <w:numPr>
          <w:ilvl w:val="0"/>
          <w:numId w:val="0"/>
        </w:numPr>
        <w:ind w:left="1134" w:right="-1"/>
        <w:jc w:val="both"/>
      </w:pPr>
      <w:r w:rsidRPr="00C15ABA">
        <w:t>Payment for the cost of taking and crushing concrete cubes shall be deemed to be included in the Contractor's rates for concrete.</w:t>
      </w:r>
    </w:p>
    <w:p w14:paraId="50009F23" w14:textId="77777777" w:rsidR="00F81449" w:rsidRPr="0057209D" w:rsidRDefault="00F81449" w:rsidP="0057209D">
      <w:pPr>
        <w:pStyle w:val="Bullet0"/>
        <w:numPr>
          <w:ilvl w:val="0"/>
          <w:numId w:val="0"/>
        </w:numPr>
        <w:ind w:left="1134" w:right="-1"/>
        <w:jc w:val="both"/>
      </w:pPr>
    </w:p>
    <w:p w14:paraId="42E5CF6A" w14:textId="77777777" w:rsidR="00F81449" w:rsidRPr="009C5817" w:rsidRDefault="00F81449" w:rsidP="00D23A4F">
      <w:pPr>
        <w:pStyle w:val="PSLevel3"/>
      </w:pPr>
      <w:bookmarkStart w:id="345" w:name="_Toc360009470"/>
      <w:bookmarkStart w:id="346" w:name="_Toc360010741"/>
      <w:bookmarkStart w:id="347" w:name="_Toc360011024"/>
      <w:bookmarkStart w:id="348" w:name="_Toc360017242"/>
      <w:r w:rsidRPr="009C5817">
        <w:t>PSG 7.4</w:t>
      </w:r>
      <w:r w:rsidRPr="009C5817">
        <w:tab/>
        <w:t>WATERTIGHTNESS AND TESTING OF WATER-RETAINING STRUCTURES</w:t>
      </w:r>
      <w:bookmarkEnd w:id="345"/>
      <w:bookmarkEnd w:id="346"/>
      <w:bookmarkEnd w:id="347"/>
      <w:bookmarkEnd w:id="348"/>
    </w:p>
    <w:p w14:paraId="0552FD36" w14:textId="77777777" w:rsidR="00F81449" w:rsidRPr="0057209D" w:rsidRDefault="00F81449" w:rsidP="0057209D">
      <w:pPr>
        <w:pStyle w:val="Bullet0"/>
        <w:numPr>
          <w:ilvl w:val="0"/>
          <w:numId w:val="0"/>
        </w:numPr>
        <w:ind w:left="1134" w:right="-1"/>
        <w:jc w:val="both"/>
      </w:pPr>
      <w:r w:rsidRPr="0057209D">
        <w:t>On completion of the construction of the structures and before mechanical installation they shall be tested for watertightness, in accordance with the following procedure:</w:t>
      </w:r>
    </w:p>
    <w:p w14:paraId="5BC8C314" w14:textId="77777777" w:rsidR="00F81449" w:rsidRPr="0057209D" w:rsidRDefault="00F81449" w:rsidP="0057209D">
      <w:pPr>
        <w:pStyle w:val="Bullet0"/>
        <w:numPr>
          <w:ilvl w:val="0"/>
          <w:numId w:val="0"/>
        </w:numPr>
        <w:ind w:left="1134" w:right="-1"/>
        <w:jc w:val="both"/>
      </w:pPr>
    </w:p>
    <w:p w14:paraId="3FF0B487" w14:textId="77777777" w:rsidR="00F81449" w:rsidRPr="0057209D" w:rsidRDefault="00F81449" w:rsidP="0057209D">
      <w:pPr>
        <w:pStyle w:val="Bullet0"/>
        <w:numPr>
          <w:ilvl w:val="0"/>
          <w:numId w:val="0"/>
        </w:numPr>
        <w:ind w:left="1134" w:right="-1"/>
        <w:jc w:val="both"/>
      </w:pPr>
      <w:r w:rsidRPr="0057209D">
        <w:t>The structure to be tested shall be filled with water, and shall remain full for a period of seven days, sufficient water being added daily to maintain the level in the tank.</w:t>
      </w:r>
    </w:p>
    <w:p w14:paraId="104A65DA" w14:textId="77777777" w:rsidR="00F81449" w:rsidRPr="0057209D" w:rsidRDefault="00F81449" w:rsidP="0057209D">
      <w:pPr>
        <w:pStyle w:val="Bullet0"/>
        <w:numPr>
          <w:ilvl w:val="0"/>
          <w:numId w:val="0"/>
        </w:numPr>
        <w:ind w:left="1134" w:right="-1"/>
        <w:jc w:val="both"/>
      </w:pPr>
    </w:p>
    <w:p w14:paraId="113228A0" w14:textId="77777777" w:rsidR="00F81449" w:rsidRPr="0057209D" w:rsidRDefault="00F81449" w:rsidP="0057209D">
      <w:pPr>
        <w:pStyle w:val="Bullet0"/>
        <w:numPr>
          <w:ilvl w:val="0"/>
          <w:numId w:val="0"/>
        </w:numPr>
        <w:ind w:left="1134" w:right="-1"/>
        <w:jc w:val="both"/>
      </w:pPr>
      <w:r w:rsidRPr="0057209D">
        <w:t>The water level shall then be recorded and the structure allowed to stand for a further seven days without the addition of water. At the end of this period the level shall again be recorded. If the difference in level less the drop in level due to evaporation is less than 50mm during the second period of seven days, then the structure shall be considered watertight.</w:t>
      </w:r>
    </w:p>
    <w:p w14:paraId="4C4D4017" w14:textId="77777777" w:rsidR="00F81449" w:rsidRPr="0057209D" w:rsidRDefault="00F81449" w:rsidP="0057209D">
      <w:pPr>
        <w:pStyle w:val="Bullet0"/>
        <w:numPr>
          <w:ilvl w:val="0"/>
          <w:numId w:val="0"/>
        </w:numPr>
        <w:ind w:left="1134" w:right="-1"/>
        <w:jc w:val="both"/>
      </w:pPr>
    </w:p>
    <w:p w14:paraId="4AA09483" w14:textId="77777777" w:rsidR="00F81449" w:rsidRPr="0057209D" w:rsidRDefault="00F81449" w:rsidP="0057209D">
      <w:pPr>
        <w:pStyle w:val="Bullet0"/>
        <w:numPr>
          <w:ilvl w:val="0"/>
          <w:numId w:val="0"/>
        </w:numPr>
        <w:ind w:left="1134" w:right="-1"/>
        <w:jc w:val="both"/>
      </w:pPr>
      <w:r w:rsidRPr="0057209D">
        <w:t>In uncovered structures, the evaporation shall be measured by recording the mean drop in level due to evaporation of water in three flat dishes floating in the water.</w:t>
      </w:r>
    </w:p>
    <w:p w14:paraId="0D6E3D7C" w14:textId="77777777" w:rsidR="00F81449" w:rsidRPr="0057209D" w:rsidRDefault="00F81449" w:rsidP="0057209D">
      <w:pPr>
        <w:pStyle w:val="Bullet0"/>
        <w:numPr>
          <w:ilvl w:val="0"/>
          <w:numId w:val="0"/>
        </w:numPr>
        <w:ind w:left="1134" w:right="-1"/>
        <w:jc w:val="both"/>
      </w:pPr>
    </w:p>
    <w:p w14:paraId="593973FE" w14:textId="77777777" w:rsidR="00F81449" w:rsidRPr="0057209D" w:rsidRDefault="00F81449" w:rsidP="0057209D">
      <w:pPr>
        <w:pStyle w:val="Bullet0"/>
        <w:numPr>
          <w:ilvl w:val="0"/>
          <w:numId w:val="0"/>
        </w:numPr>
        <w:ind w:left="1134" w:right="-1"/>
        <w:jc w:val="both"/>
      </w:pPr>
      <w:r w:rsidRPr="0057209D">
        <w:t xml:space="preserve">In the event of appreciable leakage being evident at any stage of the filling for testing or in the event of the </w:t>
      </w:r>
      <w:r w:rsidRPr="00C15ABA">
        <w:t>Engineer</w:t>
      </w:r>
      <w:r w:rsidRPr="0057209D">
        <w:t xml:space="preserve"> considering the final degree of watertightness to be unsatisfactory, the Contractor shall discontinue when ordered by the </w:t>
      </w:r>
      <w:r w:rsidRPr="00C15ABA">
        <w:t>Engineer</w:t>
      </w:r>
      <w:r w:rsidRPr="0057209D">
        <w:t xml:space="preserve"> such filling or testing and shall at his own expense take steps immediately to rectify the leakage and to make the work thoroughly sound to the complete satisfaction of the </w:t>
      </w:r>
      <w:r w:rsidRPr="00C15ABA">
        <w:t>Engineer</w:t>
      </w:r>
      <w:r w:rsidRPr="0057209D">
        <w:t xml:space="preserve">. All such work of rectification shall be continued assiduously until a satisfactory test is obtained, which shall prove to the </w:t>
      </w:r>
      <w:r w:rsidRPr="00C15ABA">
        <w:t>Engineer</w:t>
      </w:r>
      <w:r w:rsidRPr="0057209D">
        <w:t xml:space="preserve"> that a sufficient degree of watertightness has been obtained.</w:t>
      </w:r>
    </w:p>
    <w:p w14:paraId="0C23CF16" w14:textId="77777777" w:rsidR="00F81449" w:rsidRPr="0057209D" w:rsidRDefault="00F81449" w:rsidP="0057209D">
      <w:pPr>
        <w:pStyle w:val="Bullet0"/>
        <w:numPr>
          <w:ilvl w:val="0"/>
          <w:numId w:val="0"/>
        </w:numPr>
        <w:ind w:left="1134" w:right="-1"/>
        <w:jc w:val="both"/>
      </w:pPr>
    </w:p>
    <w:p w14:paraId="54CC437A" w14:textId="77777777" w:rsidR="00F81449" w:rsidRPr="0057209D" w:rsidRDefault="00F81449" w:rsidP="0057209D">
      <w:pPr>
        <w:pStyle w:val="Bullet0"/>
        <w:numPr>
          <w:ilvl w:val="0"/>
          <w:numId w:val="0"/>
        </w:numPr>
        <w:ind w:left="1134" w:right="-1"/>
        <w:jc w:val="both"/>
      </w:pPr>
      <w:r w:rsidRPr="0057209D">
        <w:t>Water-retaining structures will be finally accepted only when proved to be watertight by carrying out the above test.</w:t>
      </w:r>
    </w:p>
    <w:p w14:paraId="3B4579E9" w14:textId="77777777" w:rsidR="00F81449" w:rsidRPr="0057209D" w:rsidRDefault="00F81449" w:rsidP="0057209D">
      <w:pPr>
        <w:pStyle w:val="Bullet0"/>
        <w:numPr>
          <w:ilvl w:val="0"/>
          <w:numId w:val="0"/>
        </w:numPr>
        <w:ind w:left="1134" w:right="-1"/>
        <w:jc w:val="both"/>
      </w:pPr>
    </w:p>
    <w:p w14:paraId="7362AA45" w14:textId="77777777" w:rsidR="00F81449" w:rsidRPr="0057209D" w:rsidRDefault="00F81449" w:rsidP="0057209D">
      <w:pPr>
        <w:pStyle w:val="Bullet0"/>
        <w:numPr>
          <w:ilvl w:val="0"/>
          <w:numId w:val="0"/>
        </w:numPr>
        <w:ind w:left="1134" w:right="-1"/>
        <w:jc w:val="both"/>
      </w:pPr>
      <w:r w:rsidRPr="0057209D">
        <w:t>No specific payment will be made for carrying out watertightness tests, and the cost of this work, as well as the supply of water for the testing, and retesting if necessary, including the necessary closing of the openings left for pipes, in the initial tests, will be deemed to be covered by the rates for the scheduled items.</w:t>
      </w:r>
    </w:p>
    <w:p w14:paraId="2B2B15F9" w14:textId="77777777" w:rsidR="00F81449" w:rsidRPr="0057209D" w:rsidRDefault="00F81449" w:rsidP="0057209D">
      <w:pPr>
        <w:pStyle w:val="Bullet0"/>
        <w:numPr>
          <w:ilvl w:val="0"/>
          <w:numId w:val="0"/>
        </w:numPr>
        <w:ind w:left="1134" w:right="-1"/>
        <w:jc w:val="both"/>
      </w:pPr>
    </w:p>
    <w:p w14:paraId="2EF6C381" w14:textId="77777777" w:rsidR="00F81449" w:rsidRPr="00816C60" w:rsidRDefault="00F81449" w:rsidP="00816C60">
      <w:pPr>
        <w:pStyle w:val="PSLevel2"/>
      </w:pPr>
      <w:bookmarkStart w:id="349" w:name="_Toc391214547"/>
      <w:bookmarkStart w:id="350" w:name="_Toc391560446"/>
      <w:r w:rsidRPr="00816C60">
        <w:lastRenderedPageBreak/>
        <w:t>PSG 8</w:t>
      </w:r>
      <w:r w:rsidRPr="00816C60">
        <w:tab/>
      </w:r>
      <w:r w:rsidRPr="00816C60">
        <w:tab/>
        <w:t>MEASUREMENT AND PAYMENT</w:t>
      </w:r>
      <w:bookmarkEnd w:id="349"/>
      <w:bookmarkEnd w:id="350"/>
    </w:p>
    <w:p w14:paraId="4BB701BB" w14:textId="77777777" w:rsidR="00F81449" w:rsidRPr="00C15ABA" w:rsidRDefault="00F81449" w:rsidP="00D23A4F">
      <w:pPr>
        <w:pStyle w:val="PSLevel4"/>
      </w:pPr>
      <w:r w:rsidRPr="00C15ABA">
        <w:t>PSG 8.4.1</w:t>
      </w:r>
      <w:r w:rsidRPr="00C15ABA">
        <w:tab/>
      </w:r>
      <w:r w:rsidRPr="004824A1">
        <w:rPr>
          <w:u w:val="single"/>
        </w:rPr>
        <w:t>Concrete</w:t>
      </w:r>
    </w:p>
    <w:p w14:paraId="46CA42EB" w14:textId="77777777" w:rsidR="00F81449" w:rsidRPr="00C15ABA" w:rsidRDefault="00F81449" w:rsidP="00D91DC1">
      <w:pPr>
        <w:autoSpaceDE w:val="0"/>
        <w:autoSpaceDN w:val="0"/>
        <w:adjustRightInd w:val="0"/>
        <w:ind w:left="1134"/>
        <w:jc w:val="both"/>
        <w:rPr>
          <w:rFonts w:ascii="Arial" w:hAnsi="Arial" w:cs="Arial"/>
        </w:rPr>
      </w:pPr>
      <w:r w:rsidRPr="00C15ABA">
        <w:rPr>
          <w:rFonts w:ascii="Arial" w:hAnsi="Arial" w:cs="Arial"/>
        </w:rPr>
        <w:t>“In addition to the requirements as specified under Item 8.4, concrete mixes specified as 35MPa shall meet the following mix design requirements:</w:t>
      </w:r>
    </w:p>
    <w:p w14:paraId="5875FEFF" w14:textId="77777777" w:rsidR="00F81449" w:rsidRPr="00C15ABA" w:rsidRDefault="00F81449" w:rsidP="00D91DC1">
      <w:pPr>
        <w:autoSpaceDE w:val="0"/>
        <w:autoSpaceDN w:val="0"/>
        <w:adjustRightInd w:val="0"/>
        <w:ind w:left="1134"/>
        <w:jc w:val="both"/>
        <w:rPr>
          <w:rFonts w:ascii="Arial" w:hAnsi="Arial" w:cs="Arial"/>
        </w:rPr>
      </w:pPr>
    </w:p>
    <w:p w14:paraId="41C45D5F" w14:textId="77777777" w:rsidR="00F81449" w:rsidRPr="00C15ABA" w:rsidRDefault="00F81449" w:rsidP="006D3728">
      <w:pPr>
        <w:pStyle w:val="Bullet0"/>
        <w:numPr>
          <w:ilvl w:val="0"/>
          <w:numId w:val="211"/>
        </w:numPr>
        <w:ind w:left="1560" w:right="-1"/>
        <w:jc w:val="both"/>
      </w:pPr>
      <w:r w:rsidRPr="00C15ABA">
        <w:t>Cement to meet the requirements of CEM II/V 42.5</w:t>
      </w:r>
    </w:p>
    <w:p w14:paraId="253ECC19" w14:textId="77777777" w:rsidR="00F81449" w:rsidRPr="00C15ABA" w:rsidRDefault="00F81449" w:rsidP="006D3728">
      <w:pPr>
        <w:pStyle w:val="Bullet0"/>
        <w:numPr>
          <w:ilvl w:val="0"/>
          <w:numId w:val="211"/>
        </w:numPr>
        <w:ind w:left="1560" w:right="-1"/>
        <w:jc w:val="both"/>
      </w:pPr>
      <w:r w:rsidRPr="00C15ABA">
        <w:t>Minimum 350kg/m</w:t>
      </w:r>
      <w:r w:rsidRPr="0057209D">
        <w:t>3</w:t>
      </w:r>
      <w:r w:rsidRPr="00C15ABA">
        <w:t xml:space="preserve"> cementitious content</w:t>
      </w:r>
    </w:p>
    <w:p w14:paraId="7528929A" w14:textId="77777777" w:rsidR="00F81449" w:rsidRPr="00C15ABA" w:rsidRDefault="00F81449" w:rsidP="006D3728">
      <w:pPr>
        <w:pStyle w:val="Bullet0"/>
        <w:numPr>
          <w:ilvl w:val="0"/>
          <w:numId w:val="211"/>
        </w:numPr>
        <w:ind w:left="1560" w:right="-1"/>
        <w:jc w:val="both"/>
      </w:pPr>
      <w:r w:rsidRPr="00C15ABA">
        <w:t>Maximum WC ratio of 0.5</w:t>
      </w:r>
    </w:p>
    <w:p w14:paraId="308D0EA4" w14:textId="77777777" w:rsidR="00F81449" w:rsidRPr="0057209D" w:rsidRDefault="00F81449" w:rsidP="0057209D">
      <w:pPr>
        <w:pStyle w:val="Bullet0"/>
        <w:numPr>
          <w:ilvl w:val="0"/>
          <w:numId w:val="0"/>
        </w:numPr>
        <w:ind w:left="1134" w:right="-1"/>
        <w:jc w:val="both"/>
      </w:pPr>
    </w:p>
    <w:p w14:paraId="2E776440" w14:textId="77777777" w:rsidR="00F81449" w:rsidRDefault="00F81449" w:rsidP="0057209D">
      <w:pPr>
        <w:pStyle w:val="Bullet0"/>
        <w:numPr>
          <w:ilvl w:val="0"/>
          <w:numId w:val="0"/>
        </w:numPr>
        <w:ind w:left="1134" w:right="-1"/>
        <w:jc w:val="both"/>
      </w:pPr>
      <w:r w:rsidRPr="00C15ABA">
        <w:t>The rate is to be inclusive of additional materials as specified as well as those required to meet workability requirements such as plasticizers, etc.”</w:t>
      </w:r>
    </w:p>
    <w:p w14:paraId="354DA758" w14:textId="77777777" w:rsidR="00F81449" w:rsidRDefault="00F81449" w:rsidP="00D91DC1">
      <w:pPr>
        <w:autoSpaceDE w:val="0"/>
        <w:autoSpaceDN w:val="0"/>
        <w:adjustRightInd w:val="0"/>
        <w:ind w:left="1134"/>
        <w:jc w:val="both"/>
        <w:rPr>
          <w:rFonts w:ascii="Arial" w:hAnsi="Arial" w:cs="Arial"/>
        </w:rPr>
      </w:pPr>
    </w:p>
    <w:p w14:paraId="7F19A85E" w14:textId="77777777" w:rsidR="00F81449" w:rsidRPr="002A0ED9" w:rsidRDefault="00F81449" w:rsidP="00D91DC1">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2A0ED9">
        <w:rPr>
          <w:rFonts w:ascii="Arial" w:hAnsi="Arial" w:cs="Arial"/>
          <w:b/>
          <w:u w:val="words"/>
          <w:lang w:eastAsia="en-US"/>
        </w:rPr>
        <w:t>Item</w:t>
      </w:r>
      <w:r w:rsidRPr="002A0ED9">
        <w:rPr>
          <w:rFonts w:ascii="Arial" w:hAnsi="Arial" w:cs="Arial"/>
          <w:b/>
          <w:u w:val="words"/>
          <w:lang w:eastAsia="en-US"/>
        </w:rPr>
        <w:tab/>
        <w:t>Unit</w:t>
      </w:r>
    </w:p>
    <w:p w14:paraId="165D1058" w14:textId="77777777" w:rsidR="00F81449" w:rsidRPr="00C15ABA" w:rsidRDefault="00F81449" w:rsidP="00D91DC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134"/>
        <w:jc w:val="both"/>
        <w:rPr>
          <w:rFonts w:ascii="Arial" w:hAnsi="Arial" w:cs="Arial"/>
          <w:b/>
        </w:rPr>
      </w:pPr>
      <w:r w:rsidRPr="00C15ABA">
        <w:rPr>
          <w:rFonts w:ascii="Arial" w:hAnsi="Arial" w:cs="Arial"/>
          <w:b/>
          <w:bCs/>
        </w:rPr>
        <w:t>35MPa/ 19mm concrete</w:t>
      </w:r>
      <w:r w:rsidRPr="00C15ABA">
        <w:rPr>
          <w:rFonts w:ascii="Arial" w:hAnsi="Arial" w:cs="Arial"/>
          <w:b/>
        </w:rPr>
        <w:tab/>
        <w:t>m³</w:t>
      </w:r>
    </w:p>
    <w:p w14:paraId="0B48AC8E" w14:textId="77777777" w:rsidR="00F81449" w:rsidRPr="00C15ABA" w:rsidRDefault="00F81449" w:rsidP="0057209D">
      <w:pPr>
        <w:pStyle w:val="Bullet0"/>
        <w:numPr>
          <w:ilvl w:val="0"/>
          <w:numId w:val="0"/>
        </w:numPr>
        <w:ind w:left="1134" w:right="-1"/>
        <w:jc w:val="both"/>
      </w:pPr>
    </w:p>
    <w:p w14:paraId="7E1079FB" w14:textId="77777777" w:rsidR="00F81449" w:rsidRPr="00193030" w:rsidRDefault="00F81449" w:rsidP="00D23A4F">
      <w:pPr>
        <w:pStyle w:val="PSLevel3"/>
      </w:pPr>
      <w:bookmarkStart w:id="351" w:name="_Toc391214548"/>
      <w:bookmarkStart w:id="352" w:name="_Toc391560447"/>
      <w:r w:rsidRPr="00193030">
        <w:t xml:space="preserve">PSG 8.7 </w:t>
      </w:r>
      <w:r w:rsidRPr="00193030">
        <w:tab/>
        <w:t>GROUTING</w:t>
      </w:r>
      <w:bookmarkEnd w:id="351"/>
      <w:bookmarkEnd w:id="352"/>
    </w:p>
    <w:p w14:paraId="59248D70" w14:textId="77777777" w:rsidR="00F81449" w:rsidRPr="00C15ABA" w:rsidRDefault="00F81449" w:rsidP="00D23A4F">
      <w:pPr>
        <w:pStyle w:val="PSLevel4"/>
      </w:pPr>
      <w:bookmarkStart w:id="353" w:name="_Toc391214549"/>
      <w:bookmarkStart w:id="354" w:name="_Toc391560448"/>
      <w:r w:rsidRPr="00C15ABA">
        <w:t>PSG 8.7 (c)</w:t>
      </w:r>
      <w:r w:rsidRPr="00C15ABA">
        <w:tab/>
      </w:r>
      <w:r w:rsidRPr="0057209D">
        <w:t>Casting in of existing pipes into new concrete wall</w:t>
      </w:r>
      <w:bookmarkEnd w:id="353"/>
      <w:bookmarkEnd w:id="354"/>
    </w:p>
    <w:p w14:paraId="6A52FA3F" w14:textId="77777777" w:rsidR="00F81449" w:rsidRPr="00C15ABA" w:rsidRDefault="00F81449" w:rsidP="0057209D">
      <w:pPr>
        <w:pStyle w:val="Bullet0"/>
        <w:numPr>
          <w:ilvl w:val="0"/>
          <w:numId w:val="0"/>
        </w:numPr>
        <w:ind w:left="1134" w:right="-1"/>
        <w:jc w:val="both"/>
      </w:pPr>
      <w:r w:rsidRPr="00C15ABA">
        <w:t xml:space="preserve">Certain existing pipes are required to be cast into new concrete walls and the tendered rate for this item shall thus include costs involved in placing the reinforcement and formworks around the existing structure, securing the existing pipe in the correct position during the pouring and curing of the concrete and any associated additional costs. </w:t>
      </w:r>
    </w:p>
    <w:p w14:paraId="0C5726B2" w14:textId="77777777" w:rsidR="00F81449" w:rsidRPr="00C15ABA" w:rsidRDefault="00F81449" w:rsidP="0057209D">
      <w:pPr>
        <w:pStyle w:val="Bullet0"/>
        <w:numPr>
          <w:ilvl w:val="0"/>
          <w:numId w:val="0"/>
        </w:numPr>
        <w:ind w:left="1134" w:right="-1"/>
        <w:jc w:val="both"/>
      </w:pPr>
    </w:p>
    <w:p w14:paraId="06742C0C" w14:textId="77777777" w:rsidR="00F81449" w:rsidRPr="00C15ABA" w:rsidRDefault="00F81449" w:rsidP="0057209D">
      <w:pPr>
        <w:pStyle w:val="Bullet0"/>
        <w:numPr>
          <w:ilvl w:val="0"/>
          <w:numId w:val="0"/>
        </w:numPr>
        <w:ind w:left="1134" w:right="-1"/>
        <w:jc w:val="both"/>
      </w:pPr>
      <w:r w:rsidRPr="00C15ABA">
        <w:t>The rate shall also include the application of a swellable joint sealing profile (</w:t>
      </w:r>
      <w:proofErr w:type="spellStart"/>
      <w:r w:rsidRPr="00C15ABA">
        <w:t>Kuniseal</w:t>
      </w:r>
      <w:proofErr w:type="spellEnd"/>
      <w:r w:rsidRPr="00C15ABA">
        <w:t xml:space="preserve"> C31 DS or equal approved) around the pipe.</w:t>
      </w:r>
    </w:p>
    <w:p w14:paraId="31CA705F" w14:textId="77777777" w:rsidR="00F81449" w:rsidRPr="00C15ABA" w:rsidRDefault="00F81449" w:rsidP="0057209D">
      <w:pPr>
        <w:pStyle w:val="Bullet0"/>
        <w:numPr>
          <w:ilvl w:val="0"/>
          <w:numId w:val="0"/>
        </w:numPr>
        <w:ind w:left="1134" w:right="-1"/>
        <w:jc w:val="both"/>
      </w:pPr>
    </w:p>
    <w:p w14:paraId="3E45C634" w14:textId="77777777" w:rsidR="00F81449" w:rsidRPr="00C15ABA" w:rsidRDefault="00F81449" w:rsidP="0057209D">
      <w:pPr>
        <w:pStyle w:val="Bullet0"/>
        <w:numPr>
          <w:ilvl w:val="0"/>
          <w:numId w:val="0"/>
        </w:numPr>
        <w:ind w:left="1134" w:right="-1"/>
        <w:jc w:val="both"/>
      </w:pPr>
      <w:r w:rsidRPr="00C15ABA">
        <w:t>Separate items will be scheduled for different ranges of pipe diameter.</w:t>
      </w:r>
    </w:p>
    <w:p w14:paraId="15D17CA1" w14:textId="77777777" w:rsidR="00F81449" w:rsidRPr="00C15ABA" w:rsidRDefault="00F81449" w:rsidP="0057209D">
      <w:pPr>
        <w:pStyle w:val="Bullet0"/>
        <w:numPr>
          <w:ilvl w:val="0"/>
          <w:numId w:val="0"/>
        </w:numPr>
        <w:ind w:left="1134" w:right="-1"/>
        <w:jc w:val="both"/>
      </w:pPr>
    </w:p>
    <w:p w14:paraId="20A6E7C2" w14:textId="77777777" w:rsidR="00F81449" w:rsidRDefault="00F81449" w:rsidP="0057209D">
      <w:pPr>
        <w:pStyle w:val="Bullet0"/>
        <w:numPr>
          <w:ilvl w:val="0"/>
          <w:numId w:val="0"/>
        </w:numPr>
        <w:ind w:left="1134" w:right="-1"/>
        <w:jc w:val="both"/>
      </w:pPr>
      <w:r w:rsidRPr="00C15ABA">
        <w:t>The quantity measured shall be number of existing pipes embedded in the concrete,</w:t>
      </w:r>
    </w:p>
    <w:p w14:paraId="3E15CAF4" w14:textId="77777777" w:rsidR="00F81449" w:rsidRDefault="00F81449" w:rsidP="00D91DC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134"/>
        <w:jc w:val="both"/>
        <w:rPr>
          <w:rFonts w:ascii="Arial" w:hAnsi="Arial" w:cs="Arial"/>
          <w:lang w:eastAsia="en-US"/>
        </w:rPr>
      </w:pPr>
    </w:p>
    <w:p w14:paraId="6517C56F" w14:textId="77777777" w:rsidR="00F81449" w:rsidRPr="002A0ED9" w:rsidRDefault="00F81449" w:rsidP="00D91DC1">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2A0ED9">
        <w:rPr>
          <w:rFonts w:ascii="Arial" w:hAnsi="Arial" w:cs="Arial"/>
          <w:b/>
          <w:u w:val="words"/>
          <w:lang w:eastAsia="en-US"/>
        </w:rPr>
        <w:t>Item</w:t>
      </w:r>
      <w:r w:rsidRPr="002A0ED9">
        <w:rPr>
          <w:rFonts w:ascii="Arial" w:hAnsi="Arial" w:cs="Arial"/>
          <w:b/>
          <w:u w:val="words"/>
          <w:lang w:eastAsia="en-US"/>
        </w:rPr>
        <w:tab/>
        <w:t>Unit</w:t>
      </w:r>
    </w:p>
    <w:p w14:paraId="5BFE2883" w14:textId="77777777" w:rsidR="00F81449" w:rsidRPr="00C15ABA" w:rsidRDefault="00F81449" w:rsidP="00D91DC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134"/>
        <w:jc w:val="both"/>
        <w:rPr>
          <w:rFonts w:ascii="Arial" w:hAnsi="Arial" w:cs="Arial"/>
          <w:b/>
        </w:rPr>
      </w:pPr>
      <w:r w:rsidRPr="00C15ABA">
        <w:rPr>
          <w:rFonts w:ascii="Arial" w:hAnsi="Arial" w:cs="Arial"/>
          <w:b/>
        </w:rPr>
        <w:t>Casting in of existing pipes into new concrete wall</w:t>
      </w:r>
      <w:r w:rsidRPr="00C15ABA">
        <w:rPr>
          <w:rFonts w:ascii="Arial" w:hAnsi="Arial" w:cs="Arial"/>
          <w:b/>
        </w:rPr>
        <w:tab/>
      </w:r>
      <w:r>
        <w:rPr>
          <w:rFonts w:ascii="Arial" w:hAnsi="Arial" w:cs="Arial"/>
          <w:b/>
        </w:rPr>
        <w:t>No</w:t>
      </w:r>
    </w:p>
    <w:p w14:paraId="406506BA" w14:textId="77777777" w:rsidR="00F81449" w:rsidRDefault="00F81449" w:rsidP="00D91DC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134"/>
        <w:jc w:val="both"/>
        <w:rPr>
          <w:rFonts w:ascii="Arial" w:hAnsi="Arial" w:cs="Arial"/>
          <w:lang w:eastAsia="en-US"/>
        </w:rPr>
      </w:pPr>
    </w:p>
    <w:p w14:paraId="7EBFDEF0" w14:textId="77777777" w:rsidR="00F81449" w:rsidRPr="0057209D" w:rsidRDefault="00F81449" w:rsidP="00D23A4F">
      <w:pPr>
        <w:pStyle w:val="PSLevel4"/>
      </w:pPr>
      <w:bookmarkStart w:id="355" w:name="_Toc391214550"/>
      <w:bookmarkStart w:id="356" w:name="_Toc391560449"/>
      <w:r w:rsidRPr="00C15ABA">
        <w:t>PSG 8.7 (d)</w:t>
      </w:r>
      <w:r w:rsidRPr="00C15ABA">
        <w:tab/>
      </w:r>
      <w:r w:rsidRPr="0057209D">
        <w:t>Casting in of new pipes into concrete wall</w:t>
      </w:r>
      <w:bookmarkEnd w:id="355"/>
      <w:bookmarkEnd w:id="356"/>
    </w:p>
    <w:p w14:paraId="21D8A76F" w14:textId="77777777" w:rsidR="00F81449" w:rsidRPr="00C15ABA" w:rsidRDefault="00F81449" w:rsidP="0057209D">
      <w:pPr>
        <w:pStyle w:val="Bullet0"/>
        <w:numPr>
          <w:ilvl w:val="0"/>
          <w:numId w:val="0"/>
        </w:numPr>
        <w:ind w:left="1134" w:right="-1"/>
        <w:jc w:val="both"/>
      </w:pPr>
      <w:r w:rsidRPr="00C15ABA">
        <w:t>Where new pipes are to be cast into new walls the Contractor shall form a box out hole of adequate size and grout the pipe in afterwards.</w:t>
      </w:r>
    </w:p>
    <w:p w14:paraId="0F9C05C0" w14:textId="77777777" w:rsidR="00F81449" w:rsidRPr="00C15ABA" w:rsidRDefault="00F81449" w:rsidP="0057209D">
      <w:pPr>
        <w:pStyle w:val="Bullet0"/>
        <w:numPr>
          <w:ilvl w:val="0"/>
          <w:numId w:val="0"/>
        </w:numPr>
        <w:ind w:left="1134" w:right="-1"/>
        <w:jc w:val="both"/>
      </w:pPr>
    </w:p>
    <w:p w14:paraId="6F95419B" w14:textId="77777777" w:rsidR="00F81449" w:rsidRPr="00C15ABA" w:rsidRDefault="00F81449" w:rsidP="0057209D">
      <w:pPr>
        <w:pStyle w:val="Bullet0"/>
        <w:numPr>
          <w:ilvl w:val="0"/>
          <w:numId w:val="0"/>
        </w:numPr>
        <w:ind w:left="1134" w:right="-1"/>
        <w:jc w:val="both"/>
      </w:pPr>
      <w:r w:rsidRPr="00C15ABA">
        <w:t>The surface of the box-out shall be roughened and saturated as described in PSG 5.5.7.3. before grouting the pipe in.  The pipe shall be secured in its final position and grouted into the wall with Sika ‘</w:t>
      </w:r>
      <w:proofErr w:type="spellStart"/>
      <w:r w:rsidRPr="00C15ABA">
        <w:t>Sikacrete</w:t>
      </w:r>
      <w:proofErr w:type="spellEnd"/>
      <w:r w:rsidRPr="00C15ABA">
        <w:t xml:space="preserve"> 214’ or an equivalent free-flow repair concrete.</w:t>
      </w:r>
    </w:p>
    <w:p w14:paraId="4C02D39D" w14:textId="77777777" w:rsidR="00F81449" w:rsidRPr="00C15ABA" w:rsidRDefault="00F81449" w:rsidP="0057209D">
      <w:pPr>
        <w:pStyle w:val="Bullet0"/>
        <w:numPr>
          <w:ilvl w:val="0"/>
          <w:numId w:val="0"/>
        </w:numPr>
        <w:ind w:left="1134" w:right="-1"/>
        <w:jc w:val="both"/>
      </w:pPr>
    </w:p>
    <w:p w14:paraId="237D1510" w14:textId="77777777" w:rsidR="00F81449" w:rsidRPr="00C15ABA" w:rsidRDefault="00F81449" w:rsidP="0057209D">
      <w:pPr>
        <w:pStyle w:val="Bullet0"/>
        <w:numPr>
          <w:ilvl w:val="0"/>
          <w:numId w:val="0"/>
        </w:numPr>
        <w:ind w:left="1134" w:right="-1"/>
        <w:jc w:val="both"/>
      </w:pPr>
      <w:r w:rsidRPr="00C15ABA">
        <w:t>The tendered rate shall cover the costs for formwork around the pipe (including venting hole), casting the pipe into the wall, and making good the exposed surfaces with grout to form a neat finish to the satisfaction of the Engineer.</w:t>
      </w:r>
    </w:p>
    <w:p w14:paraId="109DD74A" w14:textId="77777777" w:rsidR="00F81449" w:rsidRPr="00C15ABA" w:rsidRDefault="00F81449" w:rsidP="0057209D">
      <w:pPr>
        <w:pStyle w:val="Bullet0"/>
        <w:numPr>
          <w:ilvl w:val="0"/>
          <w:numId w:val="0"/>
        </w:numPr>
        <w:ind w:left="1134" w:right="-1"/>
        <w:jc w:val="both"/>
      </w:pPr>
    </w:p>
    <w:p w14:paraId="1258E882" w14:textId="77777777" w:rsidR="00F81449" w:rsidRPr="00C15ABA" w:rsidRDefault="00F81449" w:rsidP="0057209D">
      <w:pPr>
        <w:pStyle w:val="Bullet0"/>
        <w:numPr>
          <w:ilvl w:val="0"/>
          <w:numId w:val="0"/>
        </w:numPr>
        <w:ind w:left="1134" w:right="-1"/>
        <w:jc w:val="both"/>
      </w:pPr>
      <w:r w:rsidRPr="00C15ABA">
        <w:t>The Contractor may elect to cast the concrete around the pipe without a box out in which case the rate shall be deemed to cover all costs of cutting and fitting the formwork around the pipe and no payment will be made for the corresponding box-out formwork item.</w:t>
      </w:r>
    </w:p>
    <w:p w14:paraId="77DC86A9" w14:textId="77777777" w:rsidR="00F81449" w:rsidRPr="00C15ABA" w:rsidRDefault="00F81449" w:rsidP="0057209D">
      <w:pPr>
        <w:pStyle w:val="Bullet0"/>
        <w:numPr>
          <w:ilvl w:val="0"/>
          <w:numId w:val="0"/>
        </w:numPr>
        <w:ind w:left="1134" w:right="-1"/>
        <w:jc w:val="both"/>
      </w:pPr>
    </w:p>
    <w:p w14:paraId="6226ED84" w14:textId="77777777" w:rsidR="00F81449" w:rsidRPr="0057209D" w:rsidRDefault="00F81449" w:rsidP="00D23A4F">
      <w:pPr>
        <w:pStyle w:val="PSLevel4"/>
      </w:pPr>
      <w:bookmarkStart w:id="357" w:name="_Toc391214551"/>
      <w:bookmarkStart w:id="358" w:name="_Toc391560450"/>
      <w:r w:rsidRPr="00C15ABA">
        <w:t>PSG 8.7 (e)</w:t>
      </w:r>
      <w:r w:rsidRPr="00C15ABA">
        <w:tab/>
      </w:r>
      <w:r w:rsidRPr="0057209D">
        <w:t>Casting in of ducts into structure</w:t>
      </w:r>
      <w:bookmarkEnd w:id="357"/>
      <w:bookmarkEnd w:id="358"/>
    </w:p>
    <w:p w14:paraId="0A72BEFE" w14:textId="77777777" w:rsidR="00F81449" w:rsidRPr="00C15ABA" w:rsidRDefault="00F81449" w:rsidP="0057209D">
      <w:pPr>
        <w:pStyle w:val="Bullet0"/>
        <w:numPr>
          <w:ilvl w:val="0"/>
          <w:numId w:val="0"/>
        </w:numPr>
        <w:ind w:left="1134" w:right="-1"/>
        <w:jc w:val="both"/>
      </w:pPr>
      <w:r w:rsidRPr="00C15ABA">
        <w:t>Certain lengths of ducts are required to be cast into the concrete structure and the tendered rate for this item shall thus include costs involved in placing and fixing the pipe in the correct position and securing of the pipe in position during the pouring and curing of the concrete. The cost of supplying the duct is measured elsewhere.  Separate items will be scheduled for different ranges of pipe diameter.</w:t>
      </w:r>
    </w:p>
    <w:p w14:paraId="6F15C82C" w14:textId="77777777" w:rsidR="00F81449" w:rsidRPr="00C15ABA" w:rsidRDefault="00F81449" w:rsidP="00D91DC1">
      <w:pPr>
        <w:tabs>
          <w:tab w:val="left" w:pos="-720"/>
          <w:tab w:val="left" w:pos="6804"/>
        </w:tabs>
        <w:suppressAutoHyphens/>
        <w:ind w:left="1134"/>
        <w:jc w:val="both"/>
        <w:rPr>
          <w:rFonts w:ascii="Arial" w:hAnsi="Arial" w:cs="Arial"/>
          <w:spacing w:val="-3"/>
        </w:rPr>
      </w:pPr>
    </w:p>
    <w:p w14:paraId="31AD3F24" w14:textId="77777777" w:rsidR="00F81449" w:rsidRPr="00C15ABA" w:rsidRDefault="00F81449" w:rsidP="0057209D">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C15ABA">
        <w:rPr>
          <w:rFonts w:ascii="Arial" w:hAnsi="Arial" w:cs="Arial"/>
          <w:b/>
          <w:u w:val="words"/>
          <w:lang w:eastAsia="en-US"/>
        </w:rPr>
        <w:lastRenderedPageBreak/>
        <w:t>Item</w:t>
      </w:r>
      <w:r w:rsidRPr="00C15ABA">
        <w:rPr>
          <w:rFonts w:ascii="Arial" w:hAnsi="Arial" w:cs="Arial"/>
          <w:b/>
          <w:u w:val="words"/>
          <w:lang w:eastAsia="en-US"/>
        </w:rPr>
        <w:tab/>
        <w:t>Unit</w:t>
      </w:r>
    </w:p>
    <w:p w14:paraId="5E5C04FE" w14:textId="77777777" w:rsidR="00F81449" w:rsidRPr="0057209D" w:rsidRDefault="00F81449" w:rsidP="0057209D">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lang w:eastAsia="en-US"/>
        </w:rPr>
      </w:pPr>
      <w:r w:rsidRPr="0057209D">
        <w:rPr>
          <w:rFonts w:ascii="Arial" w:hAnsi="Arial" w:cs="Arial"/>
          <w:b/>
          <w:lang w:eastAsia="en-US"/>
        </w:rPr>
        <w:t>Casting in of ducts into structure for ducts:</w:t>
      </w:r>
    </w:p>
    <w:p w14:paraId="0B3877F7" w14:textId="77777777" w:rsidR="00F81449" w:rsidRPr="0057209D" w:rsidRDefault="00F81449" w:rsidP="0057209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134"/>
        <w:jc w:val="both"/>
        <w:rPr>
          <w:rFonts w:ascii="Arial" w:hAnsi="Arial" w:cs="Arial"/>
          <w:b/>
          <w:bCs/>
        </w:rPr>
      </w:pPr>
      <w:r w:rsidRPr="0057209D">
        <w:rPr>
          <w:rFonts w:ascii="Arial" w:hAnsi="Arial" w:cs="Arial"/>
          <w:b/>
          <w:bCs/>
        </w:rPr>
        <w:t>a)</w:t>
      </w:r>
      <w:r w:rsidRPr="0057209D">
        <w:rPr>
          <w:rFonts w:ascii="Arial" w:hAnsi="Arial" w:cs="Arial"/>
          <w:b/>
          <w:bCs/>
        </w:rPr>
        <w:tab/>
        <w:t xml:space="preserve">Up to 50mm diameter </w:t>
      </w:r>
      <w:r w:rsidRPr="0057209D">
        <w:rPr>
          <w:rFonts w:ascii="Arial" w:hAnsi="Arial" w:cs="Arial"/>
          <w:b/>
          <w:bCs/>
        </w:rPr>
        <w:tab/>
        <w:t>m</w:t>
      </w:r>
    </w:p>
    <w:p w14:paraId="105F0398" w14:textId="77777777" w:rsidR="00F81449" w:rsidRPr="0057209D" w:rsidRDefault="00F81449" w:rsidP="0057209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134"/>
        <w:jc w:val="both"/>
        <w:rPr>
          <w:rFonts w:ascii="Arial" w:hAnsi="Arial" w:cs="Arial"/>
          <w:b/>
          <w:bCs/>
        </w:rPr>
      </w:pPr>
      <w:r w:rsidRPr="0057209D">
        <w:rPr>
          <w:rFonts w:ascii="Arial" w:hAnsi="Arial" w:cs="Arial"/>
          <w:b/>
          <w:bCs/>
        </w:rPr>
        <w:t>b)</w:t>
      </w:r>
      <w:r w:rsidRPr="0057209D">
        <w:rPr>
          <w:rFonts w:ascii="Arial" w:hAnsi="Arial" w:cs="Arial"/>
          <w:b/>
          <w:bCs/>
        </w:rPr>
        <w:tab/>
        <w:t xml:space="preserve">50mm diameter up to 100mm diameter </w:t>
      </w:r>
      <w:r w:rsidRPr="0057209D">
        <w:rPr>
          <w:rFonts w:ascii="Arial" w:hAnsi="Arial" w:cs="Arial"/>
          <w:b/>
          <w:bCs/>
        </w:rPr>
        <w:tab/>
        <w:t>m</w:t>
      </w:r>
    </w:p>
    <w:p w14:paraId="28198EED" w14:textId="77777777" w:rsidR="00F81449" w:rsidRPr="00C15ABA" w:rsidRDefault="00F81449" w:rsidP="00D91DC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 w:val="right" w:leader="dot" w:pos="9071"/>
        </w:tabs>
        <w:ind w:left="1134" w:right="1134"/>
        <w:jc w:val="both"/>
        <w:rPr>
          <w:rFonts w:ascii="Arial" w:hAnsi="Arial" w:cs="Arial"/>
          <w:b/>
        </w:rPr>
      </w:pPr>
    </w:p>
    <w:p w14:paraId="778CD01E" w14:textId="77777777" w:rsidR="00F81449" w:rsidRPr="009C5817" w:rsidRDefault="00F81449" w:rsidP="00D23A4F">
      <w:pPr>
        <w:pStyle w:val="PSLevel3"/>
      </w:pPr>
      <w:bookmarkStart w:id="359" w:name="_Toc360009472"/>
      <w:bookmarkStart w:id="360" w:name="_Toc360010743"/>
      <w:bookmarkStart w:id="361" w:name="_Toc360011026"/>
      <w:bookmarkStart w:id="362" w:name="_Toc360017244"/>
      <w:r w:rsidRPr="009C5817">
        <w:t>PSG 8.10</w:t>
      </w:r>
      <w:r w:rsidRPr="009C5817">
        <w:tab/>
        <w:t>Extra-Over Item 8.4.1 for the Addition of Xypex Admix C500NF Or Equally Approved Admix (New Clause)</w:t>
      </w:r>
      <w:bookmarkEnd w:id="359"/>
      <w:bookmarkEnd w:id="360"/>
      <w:bookmarkEnd w:id="361"/>
      <w:bookmarkEnd w:id="362"/>
    </w:p>
    <w:p w14:paraId="70190DAD" w14:textId="77777777" w:rsidR="00F81449" w:rsidRPr="00C15ABA" w:rsidRDefault="00F81449" w:rsidP="0057209D">
      <w:pPr>
        <w:pStyle w:val="Bullet0"/>
        <w:numPr>
          <w:ilvl w:val="0"/>
          <w:numId w:val="0"/>
        </w:numPr>
        <w:ind w:left="1134" w:right="-1"/>
        <w:jc w:val="both"/>
      </w:pPr>
      <w:r w:rsidRPr="00C15ABA">
        <w:t>The extra-over shall be to cover the additional costs of adding the admixture Xypex Admix C500NF, or equally approved, to the concrete structures specified.</w:t>
      </w:r>
    </w:p>
    <w:p w14:paraId="0C2E8C94" w14:textId="77777777" w:rsidR="00F81449" w:rsidRPr="00C15ABA" w:rsidRDefault="00F81449" w:rsidP="0057209D">
      <w:pPr>
        <w:pStyle w:val="Bullet0"/>
        <w:numPr>
          <w:ilvl w:val="0"/>
          <w:numId w:val="0"/>
        </w:numPr>
        <w:ind w:left="1134" w:right="-1"/>
        <w:jc w:val="both"/>
      </w:pPr>
    </w:p>
    <w:p w14:paraId="70D3BE70" w14:textId="77777777" w:rsidR="00F81449" w:rsidRPr="00C15ABA" w:rsidRDefault="00F81449" w:rsidP="0057209D">
      <w:pPr>
        <w:pStyle w:val="Bullet0"/>
        <w:numPr>
          <w:ilvl w:val="0"/>
          <w:numId w:val="0"/>
        </w:numPr>
        <w:ind w:left="1134" w:right="-1"/>
        <w:jc w:val="both"/>
      </w:pPr>
      <w:r w:rsidRPr="00C15ABA">
        <w:t>Measurement shall be the cubic metre of concrete that is to contain the admixture.</w:t>
      </w:r>
    </w:p>
    <w:p w14:paraId="063DC321" w14:textId="77777777" w:rsidR="00F81449" w:rsidRPr="00C15ABA" w:rsidRDefault="00F81449" w:rsidP="0057209D">
      <w:pPr>
        <w:pStyle w:val="Bullet0"/>
        <w:numPr>
          <w:ilvl w:val="0"/>
          <w:numId w:val="0"/>
        </w:numPr>
        <w:ind w:left="1134" w:right="-1"/>
        <w:jc w:val="both"/>
      </w:pPr>
    </w:p>
    <w:p w14:paraId="0A7386F5" w14:textId="77777777" w:rsidR="00F81449" w:rsidRPr="00C15ABA" w:rsidRDefault="00F81449" w:rsidP="0057209D">
      <w:pPr>
        <w:pStyle w:val="Bullet0"/>
        <w:numPr>
          <w:ilvl w:val="0"/>
          <w:numId w:val="0"/>
        </w:numPr>
        <w:ind w:left="1134" w:right="-1"/>
        <w:jc w:val="both"/>
      </w:pPr>
      <w:r w:rsidRPr="00C15ABA">
        <w:t xml:space="preserve">The tendered rates shall include for the cost of the admixture and the mixing of the admixture into the concrete, at the dosage as specified in PSG 3.12, at the batching plant. </w:t>
      </w:r>
    </w:p>
    <w:p w14:paraId="0D0D20CD" w14:textId="77777777" w:rsidR="00F81449" w:rsidRPr="00C15ABA" w:rsidRDefault="00F81449" w:rsidP="0057209D">
      <w:pPr>
        <w:pStyle w:val="Bullet0"/>
        <w:numPr>
          <w:ilvl w:val="0"/>
          <w:numId w:val="0"/>
        </w:numPr>
        <w:ind w:left="1134" w:right="-1"/>
        <w:jc w:val="both"/>
      </w:pPr>
    </w:p>
    <w:p w14:paraId="4BB00A00" w14:textId="77777777" w:rsidR="00F81449" w:rsidRPr="00C15ABA" w:rsidRDefault="00F81449" w:rsidP="0057209D">
      <w:pPr>
        <w:pStyle w:val="Bullet0"/>
        <w:numPr>
          <w:ilvl w:val="0"/>
          <w:numId w:val="0"/>
        </w:numPr>
        <w:ind w:left="1134" w:right="-1"/>
        <w:jc w:val="both"/>
      </w:pPr>
      <w:r w:rsidRPr="00C15ABA">
        <w:t>It is required that a representative of the chemical product is present on site when the concrete is poured to ensure that construction of the concrete structure is to the manufacturers specifications and this shall be deemed to be included in the rates.</w:t>
      </w:r>
    </w:p>
    <w:p w14:paraId="3B7C7E50" w14:textId="77777777" w:rsidR="00F81449" w:rsidRPr="00C15ABA" w:rsidRDefault="00F81449" w:rsidP="0057209D">
      <w:pPr>
        <w:pStyle w:val="Bullet0"/>
        <w:numPr>
          <w:ilvl w:val="0"/>
          <w:numId w:val="0"/>
        </w:numPr>
        <w:ind w:left="1134" w:right="-1"/>
        <w:jc w:val="both"/>
      </w:pPr>
    </w:p>
    <w:p w14:paraId="32069483" w14:textId="77777777" w:rsidR="00F81449" w:rsidRPr="00C15ABA" w:rsidRDefault="00F81449" w:rsidP="0057209D">
      <w:pPr>
        <w:pStyle w:val="Bullet0"/>
        <w:numPr>
          <w:ilvl w:val="0"/>
          <w:numId w:val="0"/>
        </w:numPr>
        <w:ind w:left="1134" w:right="-1"/>
        <w:jc w:val="both"/>
      </w:pPr>
      <w:r w:rsidRPr="00C15ABA">
        <w:t>The Contractor’s attention is drawn to clause PSG 3.12 and PSG 5.7 regarding the material and methodology to be adopted for this item and shall be included in the tendered rates.</w:t>
      </w:r>
    </w:p>
    <w:p w14:paraId="417C2A13" w14:textId="77777777" w:rsidR="00F81449" w:rsidRPr="00C15ABA" w:rsidRDefault="00F81449" w:rsidP="0057209D">
      <w:pPr>
        <w:pStyle w:val="Bullet0"/>
        <w:numPr>
          <w:ilvl w:val="0"/>
          <w:numId w:val="0"/>
        </w:numPr>
        <w:ind w:left="1134" w:right="-1"/>
        <w:jc w:val="both"/>
      </w:pPr>
    </w:p>
    <w:p w14:paraId="5366F57D" w14:textId="77777777" w:rsidR="00F81449" w:rsidRPr="00C15ABA" w:rsidRDefault="00F81449" w:rsidP="0057209D">
      <w:pPr>
        <w:pStyle w:val="Bullet0"/>
        <w:numPr>
          <w:ilvl w:val="0"/>
          <w:numId w:val="0"/>
        </w:numPr>
        <w:ind w:left="1134" w:right="-1"/>
        <w:jc w:val="both"/>
      </w:pPr>
      <w:r w:rsidRPr="00C15ABA">
        <w:t>The concrete shall be to the manufacturer’s representative and Engineer’s approval.  Any structural defects, pointed out by either the representative or the Engineer, shall be repaired as per the manufacturer’s method statement. Any additional costs for repairs to the concrete structure shall be borne by the Contractor.</w:t>
      </w:r>
    </w:p>
    <w:p w14:paraId="2FE4AD67" w14:textId="77777777" w:rsidR="00F81449" w:rsidRPr="00C15ABA" w:rsidRDefault="00F81449" w:rsidP="0057209D">
      <w:pPr>
        <w:pStyle w:val="Bullet0"/>
        <w:numPr>
          <w:ilvl w:val="0"/>
          <w:numId w:val="0"/>
        </w:numPr>
        <w:ind w:left="1134" w:right="-1"/>
        <w:jc w:val="both"/>
      </w:pPr>
    </w:p>
    <w:p w14:paraId="72DD1EF5" w14:textId="77777777" w:rsidR="00F81449" w:rsidRPr="00C15ABA" w:rsidRDefault="00F81449" w:rsidP="0057209D">
      <w:pPr>
        <w:pStyle w:val="Bullet0"/>
        <w:numPr>
          <w:ilvl w:val="0"/>
          <w:numId w:val="0"/>
        </w:numPr>
        <w:ind w:left="1134" w:right="-1"/>
        <w:jc w:val="both"/>
      </w:pPr>
      <w:r w:rsidRPr="00C15ABA">
        <w:t>Separate items shall be scheduled various thicknesses of concrete.</w:t>
      </w:r>
    </w:p>
    <w:p w14:paraId="27F99557" w14:textId="77777777" w:rsidR="00F81449" w:rsidRPr="00C15ABA" w:rsidRDefault="00F81449" w:rsidP="0057209D">
      <w:pPr>
        <w:pStyle w:val="Bullet0"/>
        <w:numPr>
          <w:ilvl w:val="0"/>
          <w:numId w:val="0"/>
        </w:numPr>
        <w:ind w:left="1134" w:right="-1"/>
        <w:jc w:val="both"/>
      </w:pPr>
    </w:p>
    <w:p w14:paraId="2CE2F9A8" w14:textId="77777777" w:rsidR="00F81449" w:rsidRPr="00C15ABA" w:rsidRDefault="00F81449" w:rsidP="0057209D">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C15ABA">
        <w:rPr>
          <w:rFonts w:ascii="Arial" w:hAnsi="Arial" w:cs="Arial"/>
          <w:b/>
          <w:u w:val="words"/>
          <w:lang w:eastAsia="en-US"/>
        </w:rPr>
        <w:t>Item</w:t>
      </w:r>
      <w:r w:rsidRPr="00C15ABA">
        <w:rPr>
          <w:rFonts w:ascii="Arial" w:hAnsi="Arial" w:cs="Arial"/>
          <w:b/>
          <w:u w:val="words"/>
          <w:lang w:eastAsia="en-US"/>
        </w:rPr>
        <w:tab/>
        <w:t>Unit</w:t>
      </w:r>
    </w:p>
    <w:p w14:paraId="1A906DB6" w14:textId="77777777" w:rsidR="00F81449" w:rsidRDefault="00F81449" w:rsidP="0057209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134"/>
        <w:jc w:val="both"/>
        <w:rPr>
          <w:rFonts w:ascii="Arial" w:hAnsi="Arial" w:cs="Arial"/>
          <w:b/>
          <w:bCs/>
        </w:rPr>
      </w:pPr>
      <w:r w:rsidRPr="0057209D">
        <w:rPr>
          <w:rFonts w:ascii="Arial" w:hAnsi="Arial" w:cs="Arial"/>
          <w:b/>
          <w:bCs/>
        </w:rPr>
        <w:t xml:space="preserve">Extra-over item 8.4.1 for the addition of Xypex Admix C500NF or equally approved </w:t>
      </w:r>
    </w:p>
    <w:p w14:paraId="31CDA421" w14:textId="77777777" w:rsidR="00F81449" w:rsidRPr="0057209D" w:rsidRDefault="00F81449" w:rsidP="0057209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134"/>
        <w:jc w:val="both"/>
        <w:rPr>
          <w:rFonts w:ascii="Arial" w:hAnsi="Arial" w:cs="Arial"/>
          <w:b/>
          <w:bCs/>
        </w:rPr>
      </w:pPr>
      <w:r w:rsidRPr="0057209D">
        <w:rPr>
          <w:rFonts w:ascii="Arial" w:hAnsi="Arial" w:cs="Arial"/>
          <w:b/>
          <w:bCs/>
        </w:rPr>
        <w:t>admix</w:t>
      </w:r>
      <w:r w:rsidRPr="0057209D">
        <w:rPr>
          <w:rFonts w:ascii="Arial" w:hAnsi="Arial" w:cs="Arial"/>
          <w:b/>
          <w:bCs/>
        </w:rPr>
        <w:tab/>
        <w:t>m³</w:t>
      </w:r>
      <w:bookmarkStart w:id="363" w:name="_Toc360009473"/>
      <w:bookmarkStart w:id="364" w:name="_Toc360010744"/>
      <w:bookmarkStart w:id="365" w:name="_Toc360011027"/>
      <w:bookmarkStart w:id="366" w:name="_Toc360017245"/>
    </w:p>
    <w:p w14:paraId="391E44A1" w14:textId="77777777" w:rsidR="00F81449" w:rsidRPr="0057209D" w:rsidRDefault="00F81449" w:rsidP="0057209D">
      <w:pPr>
        <w:pStyle w:val="Bullet0"/>
        <w:numPr>
          <w:ilvl w:val="0"/>
          <w:numId w:val="0"/>
        </w:numPr>
        <w:ind w:left="1134" w:right="-1"/>
        <w:jc w:val="both"/>
      </w:pPr>
    </w:p>
    <w:p w14:paraId="593BA8A2" w14:textId="77777777" w:rsidR="00F81449" w:rsidRPr="009C5817" w:rsidRDefault="00F81449" w:rsidP="00D23A4F">
      <w:pPr>
        <w:pStyle w:val="PSLevel3"/>
      </w:pPr>
      <w:r w:rsidRPr="009C5817">
        <w:t>PSG 8.11</w:t>
      </w:r>
      <w:r w:rsidRPr="009C5817">
        <w:tab/>
        <w:t>Construction Joints for Concrete Containing Xypex Admix C500NF or Equally Approved Admix (New Clause)</w:t>
      </w:r>
      <w:bookmarkEnd w:id="363"/>
      <w:bookmarkEnd w:id="364"/>
      <w:bookmarkEnd w:id="365"/>
      <w:bookmarkEnd w:id="366"/>
    </w:p>
    <w:p w14:paraId="60C12804" w14:textId="77777777" w:rsidR="00F81449" w:rsidRPr="00C15ABA" w:rsidRDefault="00F81449" w:rsidP="0057209D">
      <w:pPr>
        <w:pStyle w:val="Bullet0"/>
        <w:numPr>
          <w:ilvl w:val="0"/>
          <w:numId w:val="0"/>
        </w:numPr>
        <w:ind w:left="1134" w:right="-1"/>
        <w:jc w:val="both"/>
      </w:pPr>
      <w:r w:rsidRPr="00C15ABA">
        <w:t>Construction joints for concrete structures containing Xypex Admix C500NF, or an equally approved admixture, shall be measured by the length of the joint constructed.</w:t>
      </w:r>
    </w:p>
    <w:p w14:paraId="6D290122" w14:textId="77777777" w:rsidR="00F81449" w:rsidRPr="00C15ABA" w:rsidRDefault="00F81449" w:rsidP="0057209D">
      <w:pPr>
        <w:pStyle w:val="Bullet0"/>
        <w:numPr>
          <w:ilvl w:val="0"/>
          <w:numId w:val="0"/>
        </w:numPr>
        <w:ind w:left="1134" w:right="-1"/>
        <w:jc w:val="both"/>
      </w:pPr>
    </w:p>
    <w:p w14:paraId="591D73D4" w14:textId="77777777" w:rsidR="00F81449" w:rsidRPr="00C15ABA" w:rsidRDefault="00F81449" w:rsidP="0057209D">
      <w:pPr>
        <w:pStyle w:val="Bullet0"/>
        <w:numPr>
          <w:ilvl w:val="0"/>
          <w:numId w:val="0"/>
        </w:numPr>
        <w:ind w:left="1134" w:right="-1"/>
        <w:jc w:val="both"/>
      </w:pPr>
      <w:r w:rsidRPr="00C15ABA">
        <w:t>The tendered rates shall include the costs of constructing a construction joint as per the drawings.</w:t>
      </w:r>
    </w:p>
    <w:p w14:paraId="59F17D3B" w14:textId="77777777" w:rsidR="00F81449" w:rsidRPr="00C15ABA" w:rsidRDefault="00F81449" w:rsidP="0057209D">
      <w:pPr>
        <w:pStyle w:val="Bullet0"/>
        <w:numPr>
          <w:ilvl w:val="0"/>
          <w:numId w:val="0"/>
        </w:numPr>
        <w:ind w:left="1134" w:right="-1"/>
        <w:jc w:val="both"/>
      </w:pPr>
    </w:p>
    <w:p w14:paraId="205E2BE2" w14:textId="77777777" w:rsidR="00F81449" w:rsidRPr="00C15ABA" w:rsidRDefault="00F81449" w:rsidP="0057209D">
      <w:pPr>
        <w:pStyle w:val="Bullet0"/>
        <w:numPr>
          <w:ilvl w:val="0"/>
          <w:numId w:val="0"/>
        </w:numPr>
        <w:ind w:left="1134" w:right="-1"/>
        <w:jc w:val="both"/>
      </w:pPr>
      <w:r w:rsidRPr="00C15ABA">
        <w:t>The Contractor’s attention is drawn to clauses PSG 3.13 and PSG 5.7.2 regarding the construction joint detail and the material types. Should the Contractor propose an alternative type of construction joint, subject to the approval of the Engineer, the Contractor shall bear any additional costs for this alternative.</w:t>
      </w:r>
    </w:p>
    <w:p w14:paraId="57C642B5" w14:textId="77777777" w:rsidR="00F81449" w:rsidRPr="00C15ABA" w:rsidRDefault="00F81449" w:rsidP="0057209D">
      <w:pPr>
        <w:pStyle w:val="Bullet0"/>
        <w:numPr>
          <w:ilvl w:val="0"/>
          <w:numId w:val="0"/>
        </w:numPr>
        <w:ind w:left="1134" w:right="-1"/>
        <w:jc w:val="both"/>
      </w:pPr>
    </w:p>
    <w:p w14:paraId="6BFA1023" w14:textId="77777777" w:rsidR="00F81449" w:rsidRPr="00C15ABA" w:rsidRDefault="00F81449" w:rsidP="0057209D">
      <w:pPr>
        <w:pStyle w:val="Bullet0"/>
        <w:numPr>
          <w:ilvl w:val="0"/>
          <w:numId w:val="0"/>
        </w:numPr>
        <w:ind w:left="1134" w:right="-1"/>
        <w:jc w:val="both"/>
      </w:pPr>
      <w:r w:rsidRPr="00C15ABA">
        <w:t>It is required that a representative of the chemical product used in the concrete is present on site when the first construction joint is constructed to ensure that the joint meets the specifications as set out by the manufacturer. This shall be included in the tendered rates.</w:t>
      </w:r>
    </w:p>
    <w:p w14:paraId="734A0E9D" w14:textId="77777777" w:rsidR="00F81449" w:rsidRPr="00C15ABA" w:rsidRDefault="00F81449" w:rsidP="0057209D">
      <w:pPr>
        <w:pStyle w:val="Bullet0"/>
        <w:numPr>
          <w:ilvl w:val="0"/>
          <w:numId w:val="0"/>
        </w:numPr>
        <w:ind w:left="1134" w:right="-1"/>
        <w:jc w:val="both"/>
      </w:pPr>
    </w:p>
    <w:p w14:paraId="7B1F9FA2" w14:textId="77777777" w:rsidR="00F81449" w:rsidRPr="00C15ABA" w:rsidRDefault="00F81449" w:rsidP="0057209D">
      <w:pPr>
        <w:pStyle w:val="Bullet0"/>
        <w:numPr>
          <w:ilvl w:val="0"/>
          <w:numId w:val="0"/>
        </w:numPr>
        <w:ind w:left="1134" w:right="-1"/>
        <w:jc w:val="both"/>
      </w:pPr>
      <w:r w:rsidRPr="00C15ABA">
        <w:t>The construction joint shall be to the manufacturer’s representative and Engineer’s approval.  Any defects, pointed out by either the representative or the Engineer, shall be repaired as per the manufacturer’s applicable method statement. Any additional costs for repairs to the joint, including repairs to the concrete structure, shall be borne by the Contractor.</w:t>
      </w:r>
    </w:p>
    <w:p w14:paraId="073BFAC6" w14:textId="77777777" w:rsidR="00F81449" w:rsidRPr="00C15ABA" w:rsidRDefault="00F81449" w:rsidP="0057209D">
      <w:pPr>
        <w:pStyle w:val="Bullet0"/>
        <w:numPr>
          <w:ilvl w:val="0"/>
          <w:numId w:val="0"/>
        </w:numPr>
        <w:ind w:left="1134" w:right="-1"/>
        <w:jc w:val="both"/>
      </w:pPr>
    </w:p>
    <w:p w14:paraId="23102738" w14:textId="77777777" w:rsidR="00F81449" w:rsidRPr="00C15ABA" w:rsidRDefault="00F81449" w:rsidP="0057209D">
      <w:pPr>
        <w:pStyle w:val="Bullet0"/>
        <w:numPr>
          <w:ilvl w:val="0"/>
          <w:numId w:val="0"/>
        </w:numPr>
        <w:ind w:left="1134" w:right="-1"/>
        <w:jc w:val="both"/>
      </w:pPr>
      <w:r w:rsidRPr="00C15ABA">
        <w:t>Separate items shall be scheduled for various concrete thicknesses and joint types.</w:t>
      </w:r>
    </w:p>
    <w:p w14:paraId="3DBD460B" w14:textId="77777777" w:rsidR="00F81449" w:rsidRPr="00C15ABA" w:rsidRDefault="00F81449" w:rsidP="0057209D">
      <w:pPr>
        <w:pStyle w:val="Bullet0"/>
        <w:numPr>
          <w:ilvl w:val="0"/>
          <w:numId w:val="0"/>
        </w:numPr>
        <w:ind w:left="1134" w:right="-1"/>
        <w:jc w:val="both"/>
      </w:pPr>
    </w:p>
    <w:p w14:paraId="2134DE67" w14:textId="77777777" w:rsidR="00F81449" w:rsidRPr="00C15ABA" w:rsidRDefault="00F81449" w:rsidP="0057209D">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C15ABA">
        <w:rPr>
          <w:rFonts w:ascii="Arial" w:hAnsi="Arial" w:cs="Arial"/>
          <w:b/>
          <w:u w:val="words"/>
          <w:lang w:eastAsia="en-US"/>
        </w:rPr>
        <w:t>Item</w:t>
      </w:r>
      <w:r w:rsidRPr="00C15ABA">
        <w:rPr>
          <w:rFonts w:ascii="Arial" w:hAnsi="Arial" w:cs="Arial"/>
          <w:b/>
          <w:u w:val="words"/>
          <w:lang w:eastAsia="en-US"/>
        </w:rPr>
        <w:tab/>
        <w:t>Unit</w:t>
      </w:r>
    </w:p>
    <w:p w14:paraId="0444D70F" w14:textId="77777777" w:rsidR="00F81449" w:rsidRDefault="00F81449" w:rsidP="0057209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134"/>
        <w:jc w:val="both"/>
        <w:rPr>
          <w:rFonts w:ascii="Arial" w:hAnsi="Arial" w:cs="Arial"/>
          <w:b/>
          <w:bCs/>
        </w:rPr>
      </w:pPr>
      <w:r w:rsidRPr="0057209D">
        <w:rPr>
          <w:rFonts w:ascii="Arial" w:hAnsi="Arial" w:cs="Arial"/>
          <w:b/>
          <w:bCs/>
        </w:rPr>
        <w:t xml:space="preserve">Construction joints for concrete containing Xypex Admix C500NF or equally </w:t>
      </w:r>
    </w:p>
    <w:p w14:paraId="5FFB126B" w14:textId="77777777" w:rsidR="00F81449" w:rsidRPr="0057209D" w:rsidRDefault="00F81449" w:rsidP="0057209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134"/>
        <w:jc w:val="both"/>
        <w:rPr>
          <w:rFonts w:ascii="Arial" w:hAnsi="Arial" w:cs="Arial"/>
          <w:b/>
          <w:bCs/>
        </w:rPr>
      </w:pPr>
      <w:r w:rsidRPr="0057209D">
        <w:rPr>
          <w:rFonts w:ascii="Arial" w:hAnsi="Arial" w:cs="Arial"/>
          <w:b/>
          <w:bCs/>
        </w:rPr>
        <w:lastRenderedPageBreak/>
        <w:t>approved admix</w:t>
      </w:r>
      <w:r w:rsidRPr="0057209D">
        <w:rPr>
          <w:rFonts w:ascii="Arial" w:hAnsi="Arial" w:cs="Arial"/>
          <w:b/>
          <w:bCs/>
        </w:rPr>
        <w:tab/>
        <w:t>m</w:t>
      </w:r>
    </w:p>
    <w:p w14:paraId="3DFE8703" w14:textId="77777777" w:rsidR="00F81449" w:rsidRPr="00C15ABA" w:rsidRDefault="00F81449" w:rsidP="0057209D">
      <w:pPr>
        <w:pStyle w:val="Bullet0"/>
        <w:numPr>
          <w:ilvl w:val="0"/>
          <w:numId w:val="0"/>
        </w:numPr>
        <w:ind w:left="1134" w:right="-1"/>
        <w:jc w:val="both"/>
      </w:pPr>
    </w:p>
    <w:p w14:paraId="688E4665" w14:textId="77777777" w:rsidR="00F81449" w:rsidRPr="009C5817" w:rsidRDefault="00F81449" w:rsidP="00D23A4F">
      <w:pPr>
        <w:pStyle w:val="PSLevel3"/>
      </w:pPr>
      <w:r w:rsidRPr="009C5817">
        <w:t>PSG 8.12</w:t>
      </w:r>
      <w:r w:rsidRPr="009C5817">
        <w:tab/>
        <w:t>Application of Calcium Aluminate Corrosion Protection Coating (New Clause)</w:t>
      </w:r>
    </w:p>
    <w:p w14:paraId="352F7565" w14:textId="77777777" w:rsidR="00F81449" w:rsidRPr="00C15ABA" w:rsidRDefault="00F81449" w:rsidP="0057209D">
      <w:pPr>
        <w:pStyle w:val="Bullet0"/>
        <w:numPr>
          <w:ilvl w:val="0"/>
          <w:numId w:val="0"/>
        </w:numPr>
        <w:ind w:left="1134" w:right="-1"/>
        <w:jc w:val="both"/>
      </w:pPr>
      <w:r w:rsidRPr="00C15ABA">
        <w:t>Where existing or new concrete structures are to have a calcium aluminate protection coat, the unit of measurement shall be the area to of the concrete surface that is to be coated.</w:t>
      </w:r>
    </w:p>
    <w:p w14:paraId="78B78253" w14:textId="77777777" w:rsidR="00F81449" w:rsidRPr="00C15ABA" w:rsidRDefault="00F81449" w:rsidP="0057209D">
      <w:pPr>
        <w:pStyle w:val="Bullet0"/>
        <w:numPr>
          <w:ilvl w:val="0"/>
          <w:numId w:val="0"/>
        </w:numPr>
        <w:ind w:left="1134" w:right="-1"/>
        <w:jc w:val="both"/>
      </w:pPr>
    </w:p>
    <w:p w14:paraId="330F93CD" w14:textId="77777777" w:rsidR="00F81449" w:rsidRPr="00C15ABA" w:rsidRDefault="00F81449" w:rsidP="0057209D">
      <w:pPr>
        <w:pStyle w:val="Bullet0"/>
        <w:numPr>
          <w:ilvl w:val="0"/>
          <w:numId w:val="0"/>
        </w:numPr>
        <w:ind w:left="1134" w:right="-1"/>
        <w:jc w:val="both"/>
      </w:pPr>
      <w:r w:rsidRPr="00C15ABA">
        <w:t>The tendered rates shall include the costs of acquiring the compound, mixing the coating and applying according to the method and rate specified by the manufacturer.</w:t>
      </w:r>
    </w:p>
    <w:p w14:paraId="77A5FDCE" w14:textId="77777777" w:rsidR="00F81449" w:rsidRPr="00C15ABA" w:rsidRDefault="00F81449" w:rsidP="0057209D">
      <w:pPr>
        <w:pStyle w:val="Bullet0"/>
        <w:numPr>
          <w:ilvl w:val="0"/>
          <w:numId w:val="0"/>
        </w:numPr>
        <w:ind w:left="1134" w:right="-1"/>
        <w:jc w:val="both"/>
      </w:pPr>
    </w:p>
    <w:p w14:paraId="3606BBFA" w14:textId="77777777" w:rsidR="00F81449" w:rsidRPr="00C15ABA" w:rsidRDefault="00F81449" w:rsidP="0057209D">
      <w:pPr>
        <w:pStyle w:val="Bullet0"/>
        <w:numPr>
          <w:ilvl w:val="0"/>
          <w:numId w:val="0"/>
        </w:numPr>
        <w:ind w:left="1134" w:right="-1"/>
        <w:jc w:val="both"/>
      </w:pPr>
      <w:r w:rsidRPr="00C15ABA">
        <w:t>Should the Contractor propose an alternative type of material, subject to the approval of the Engineer, the Contractor shall bear any additional costs for this alternative.</w:t>
      </w:r>
    </w:p>
    <w:p w14:paraId="3B662E47" w14:textId="77777777" w:rsidR="00F81449" w:rsidRPr="00C15ABA" w:rsidRDefault="00F81449" w:rsidP="0057209D">
      <w:pPr>
        <w:pStyle w:val="Bullet0"/>
        <w:numPr>
          <w:ilvl w:val="0"/>
          <w:numId w:val="0"/>
        </w:numPr>
        <w:ind w:left="1134" w:right="-1"/>
        <w:jc w:val="both"/>
      </w:pPr>
    </w:p>
    <w:p w14:paraId="5A0A2612" w14:textId="77777777" w:rsidR="00F81449" w:rsidRPr="00C15ABA" w:rsidRDefault="00F81449" w:rsidP="0057209D">
      <w:pPr>
        <w:pStyle w:val="Bullet0"/>
        <w:numPr>
          <w:ilvl w:val="0"/>
          <w:numId w:val="0"/>
        </w:numPr>
        <w:ind w:left="1134" w:right="-1"/>
        <w:jc w:val="both"/>
      </w:pPr>
    </w:p>
    <w:p w14:paraId="526356EE" w14:textId="77777777" w:rsidR="00F81449" w:rsidRPr="00C15ABA" w:rsidRDefault="00F81449" w:rsidP="0057209D">
      <w:pPr>
        <w:pStyle w:val="Bullet0"/>
        <w:numPr>
          <w:ilvl w:val="0"/>
          <w:numId w:val="0"/>
        </w:numPr>
        <w:ind w:left="1134" w:right="-1"/>
        <w:jc w:val="both"/>
      </w:pPr>
      <w:r w:rsidRPr="00C15ABA">
        <w:t>It is required that the manufacturer’s representative is present on site upon the first application of the coat to ensure that the material and construction methods meet the specifications as set out by the manufacturer. This shall be included in the tendered rates.</w:t>
      </w:r>
    </w:p>
    <w:p w14:paraId="480AD2DC" w14:textId="77777777" w:rsidR="00F81449" w:rsidRPr="00C15ABA" w:rsidRDefault="00F81449" w:rsidP="0057209D">
      <w:pPr>
        <w:pStyle w:val="Bullet0"/>
        <w:numPr>
          <w:ilvl w:val="0"/>
          <w:numId w:val="0"/>
        </w:numPr>
        <w:ind w:left="1134" w:right="-1"/>
        <w:jc w:val="both"/>
      </w:pPr>
    </w:p>
    <w:p w14:paraId="62481910" w14:textId="77777777" w:rsidR="00F81449" w:rsidRPr="00C15ABA" w:rsidRDefault="00F81449" w:rsidP="0057209D">
      <w:pPr>
        <w:pStyle w:val="Bullet0"/>
        <w:numPr>
          <w:ilvl w:val="0"/>
          <w:numId w:val="0"/>
        </w:numPr>
        <w:ind w:left="1134" w:right="-1"/>
        <w:jc w:val="both"/>
      </w:pPr>
      <w:r w:rsidRPr="00C15ABA">
        <w:t>The Contractor shall inform the Engineer prior to the mixing of the coating and shall not mix or apply the coat without the approval from the Engineer. Should the coat be applied to the concrete without prior approval from the Engineer, the Engineer reserves the right to reject the work and the Contractor remove the coating, remix and reapply the coat at his own cost.</w:t>
      </w:r>
    </w:p>
    <w:p w14:paraId="02F65E2C" w14:textId="77777777" w:rsidR="00F81449" w:rsidRPr="00C15ABA" w:rsidRDefault="00F81449" w:rsidP="0057209D">
      <w:pPr>
        <w:pStyle w:val="Bullet0"/>
        <w:numPr>
          <w:ilvl w:val="0"/>
          <w:numId w:val="0"/>
        </w:numPr>
        <w:ind w:left="1134" w:right="-1"/>
        <w:jc w:val="both"/>
      </w:pPr>
    </w:p>
    <w:p w14:paraId="40876BEA" w14:textId="77777777" w:rsidR="00F81449" w:rsidRPr="00C15ABA" w:rsidRDefault="00F81449" w:rsidP="0057209D">
      <w:pPr>
        <w:pStyle w:val="Bullet0"/>
        <w:numPr>
          <w:ilvl w:val="0"/>
          <w:numId w:val="0"/>
        </w:numPr>
        <w:ind w:left="1134" w:right="-1"/>
        <w:jc w:val="both"/>
      </w:pPr>
      <w:r w:rsidRPr="00C15ABA">
        <w:t>Separate items shall distinguish between various structures where the coat is to be applied.</w:t>
      </w:r>
    </w:p>
    <w:p w14:paraId="2643D71D" w14:textId="77777777" w:rsidR="00F81449" w:rsidRPr="00C15ABA" w:rsidRDefault="00F81449" w:rsidP="0057209D">
      <w:pPr>
        <w:pStyle w:val="Bullet0"/>
        <w:numPr>
          <w:ilvl w:val="0"/>
          <w:numId w:val="0"/>
        </w:numPr>
        <w:ind w:left="1134" w:right="-1"/>
        <w:jc w:val="both"/>
      </w:pPr>
    </w:p>
    <w:p w14:paraId="13A03B9F" w14:textId="77777777" w:rsidR="00F81449" w:rsidRPr="00C15ABA" w:rsidRDefault="00F81449" w:rsidP="0057209D">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C15ABA">
        <w:rPr>
          <w:rFonts w:ascii="Arial" w:hAnsi="Arial" w:cs="Arial"/>
          <w:b/>
          <w:u w:val="words"/>
          <w:lang w:eastAsia="en-US"/>
        </w:rPr>
        <w:t>Item</w:t>
      </w:r>
      <w:r w:rsidRPr="00C15ABA">
        <w:rPr>
          <w:rFonts w:ascii="Arial" w:hAnsi="Arial" w:cs="Arial"/>
          <w:b/>
          <w:u w:val="words"/>
          <w:lang w:eastAsia="en-US"/>
        </w:rPr>
        <w:tab/>
        <w:t>Unit</w:t>
      </w:r>
    </w:p>
    <w:p w14:paraId="051BEC33" w14:textId="77777777" w:rsidR="00F81449" w:rsidRDefault="00F81449" w:rsidP="0057209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134"/>
        <w:jc w:val="both"/>
        <w:rPr>
          <w:rFonts w:ascii="Arial" w:hAnsi="Arial" w:cs="Arial"/>
          <w:b/>
          <w:bCs/>
        </w:rPr>
      </w:pPr>
      <w:r w:rsidRPr="0057209D">
        <w:rPr>
          <w:rFonts w:ascii="Arial" w:hAnsi="Arial" w:cs="Arial"/>
          <w:b/>
          <w:bCs/>
        </w:rPr>
        <w:t>Application of calcium aluminate corrosion (</w:t>
      </w:r>
      <w:proofErr w:type="spellStart"/>
      <w:r w:rsidRPr="0057209D">
        <w:rPr>
          <w:rFonts w:ascii="Arial" w:hAnsi="Arial" w:cs="Arial"/>
          <w:b/>
          <w:bCs/>
        </w:rPr>
        <w:t>sewpercoat</w:t>
      </w:r>
      <w:proofErr w:type="spellEnd"/>
      <w:r w:rsidRPr="0057209D">
        <w:rPr>
          <w:rFonts w:ascii="Arial" w:hAnsi="Arial" w:cs="Arial"/>
          <w:b/>
          <w:bCs/>
        </w:rPr>
        <w:t xml:space="preserve">) protection, or equally </w:t>
      </w:r>
    </w:p>
    <w:p w14:paraId="1B41252A" w14:textId="77777777" w:rsidR="00F81449" w:rsidRPr="0057209D" w:rsidRDefault="00F81449" w:rsidP="0057209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134"/>
        <w:jc w:val="both"/>
        <w:rPr>
          <w:rFonts w:ascii="Arial" w:hAnsi="Arial" w:cs="Arial"/>
          <w:b/>
          <w:bCs/>
        </w:rPr>
      </w:pPr>
      <w:r w:rsidRPr="0057209D">
        <w:rPr>
          <w:rFonts w:ascii="Arial" w:hAnsi="Arial" w:cs="Arial"/>
          <w:b/>
          <w:bCs/>
        </w:rPr>
        <w:t>approved coating system, on concrete structures</w:t>
      </w:r>
      <w:r w:rsidRPr="0057209D">
        <w:rPr>
          <w:rFonts w:ascii="Arial" w:hAnsi="Arial" w:cs="Arial"/>
          <w:b/>
          <w:bCs/>
        </w:rPr>
        <w:tab/>
        <w:t>m²</w:t>
      </w:r>
    </w:p>
    <w:p w14:paraId="2D3B7E6C" w14:textId="77777777" w:rsidR="00F81449" w:rsidRPr="00C15ABA" w:rsidRDefault="00F81449" w:rsidP="00D91DC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 w:val="right" w:leader="dot" w:pos="9071"/>
        </w:tabs>
        <w:ind w:left="1134" w:right="1134"/>
        <w:jc w:val="both"/>
        <w:rPr>
          <w:rFonts w:ascii="Arial" w:hAnsi="Arial" w:cs="Arial"/>
          <w:color w:val="FF0000"/>
        </w:rPr>
      </w:pPr>
    </w:p>
    <w:p w14:paraId="5E6DB79F" w14:textId="77777777" w:rsidR="00F81449" w:rsidRPr="00816C60" w:rsidRDefault="00F81449" w:rsidP="00816C60">
      <w:pPr>
        <w:pStyle w:val="PSLevel1"/>
      </w:pPr>
      <w:bookmarkStart w:id="367" w:name="_Toc87437796"/>
      <w:bookmarkStart w:id="368" w:name="_Toc391214557"/>
      <w:bookmarkStart w:id="369" w:name="_Toc391560456"/>
      <w:r w:rsidRPr="00816C60">
        <w:t>PSH</w:t>
      </w:r>
      <w:r w:rsidRPr="00816C60">
        <w:tab/>
        <w:t>STRUCTURAL STEELWORK  (SANS 1200 H)</w:t>
      </w:r>
      <w:bookmarkEnd w:id="367"/>
    </w:p>
    <w:p w14:paraId="322A260E" w14:textId="77777777" w:rsidR="00F81449" w:rsidRPr="00816C60" w:rsidRDefault="00F81449" w:rsidP="00816C60">
      <w:pPr>
        <w:pStyle w:val="PSLevel2"/>
      </w:pPr>
      <w:r w:rsidRPr="00816C60">
        <w:t>PSH 1</w:t>
      </w:r>
      <w:r w:rsidRPr="00816C60">
        <w:tab/>
        <w:t>SCOPE</w:t>
      </w:r>
    </w:p>
    <w:p w14:paraId="1602B204" w14:textId="77777777" w:rsidR="00F81449" w:rsidRPr="00C15ABA" w:rsidRDefault="00F81449" w:rsidP="003B6FBC">
      <w:pPr>
        <w:pStyle w:val="Bullet0"/>
        <w:numPr>
          <w:ilvl w:val="0"/>
          <w:numId w:val="0"/>
        </w:numPr>
        <w:ind w:left="1134" w:right="-1"/>
        <w:jc w:val="both"/>
      </w:pPr>
      <w:r w:rsidRPr="00C15ABA">
        <w:t>SANS 1200 H, as amended below, shall apply to the following works:</w:t>
      </w:r>
    </w:p>
    <w:p w14:paraId="00740F82" w14:textId="77777777" w:rsidR="00F81449" w:rsidRDefault="00F81449" w:rsidP="003B6FBC">
      <w:pPr>
        <w:pStyle w:val="Bullet0"/>
        <w:numPr>
          <w:ilvl w:val="0"/>
          <w:numId w:val="0"/>
        </w:numPr>
        <w:ind w:left="1134" w:right="-1"/>
        <w:jc w:val="both"/>
      </w:pPr>
    </w:p>
    <w:p w14:paraId="7F83AFB6" w14:textId="77777777" w:rsidR="00F81449" w:rsidRPr="00C15ABA" w:rsidRDefault="00F81449" w:rsidP="003B6FBC">
      <w:pPr>
        <w:pStyle w:val="Bullet0"/>
        <w:numPr>
          <w:ilvl w:val="0"/>
          <w:numId w:val="0"/>
        </w:numPr>
        <w:ind w:left="1134" w:right="-1"/>
        <w:jc w:val="both"/>
      </w:pPr>
      <w:r w:rsidRPr="00C15ABA">
        <w:t>All Structural steel items.</w:t>
      </w:r>
    </w:p>
    <w:p w14:paraId="79F8CFE0" w14:textId="77777777" w:rsidR="00F81449" w:rsidRPr="00C15ABA" w:rsidRDefault="00F81449" w:rsidP="003B6FBC">
      <w:pPr>
        <w:pStyle w:val="Bullet0"/>
        <w:numPr>
          <w:ilvl w:val="0"/>
          <w:numId w:val="0"/>
        </w:numPr>
        <w:ind w:left="1134" w:right="-1"/>
        <w:jc w:val="both"/>
      </w:pPr>
    </w:p>
    <w:p w14:paraId="594BCC5E" w14:textId="77777777" w:rsidR="00F81449" w:rsidRPr="00C15ABA" w:rsidRDefault="00F81449" w:rsidP="0057209D">
      <w:pPr>
        <w:pStyle w:val="PSLevel2"/>
      </w:pPr>
      <w:r w:rsidRPr="00C15ABA">
        <w:t>PSH 3</w:t>
      </w:r>
      <w:r w:rsidRPr="00C15ABA">
        <w:tab/>
      </w:r>
      <w:r w:rsidRPr="00C15ABA">
        <w:tab/>
        <w:t>MATERIALS</w:t>
      </w:r>
    </w:p>
    <w:p w14:paraId="4BEC2610" w14:textId="77777777" w:rsidR="00F81449" w:rsidRPr="003B6FBC" w:rsidRDefault="00F81449" w:rsidP="00D23A4F">
      <w:pPr>
        <w:pStyle w:val="PSLevel3"/>
      </w:pPr>
      <w:r w:rsidRPr="003B6FBC">
        <w:t>PSH 3.1</w:t>
      </w:r>
      <w:r w:rsidRPr="003B6FBC">
        <w:tab/>
        <w:t>STRUCTURAL STEEL</w:t>
      </w:r>
    </w:p>
    <w:p w14:paraId="3D7D0D94" w14:textId="77777777" w:rsidR="00F81449" w:rsidRPr="008A67D4" w:rsidRDefault="00F81449" w:rsidP="008A67D4">
      <w:pPr>
        <w:pStyle w:val="Bullet0"/>
        <w:numPr>
          <w:ilvl w:val="0"/>
          <w:numId w:val="0"/>
        </w:numPr>
        <w:ind w:left="1134" w:right="-1"/>
        <w:jc w:val="both"/>
      </w:pPr>
      <w:r w:rsidRPr="008A67D4">
        <w:tab/>
        <w:t>All steel used in the construction of these works shall comply with SABS 1431 Grade S355JR.</w:t>
      </w:r>
    </w:p>
    <w:p w14:paraId="017EB179" w14:textId="77777777" w:rsidR="00F81449" w:rsidRPr="00C15ABA" w:rsidRDefault="00F81449" w:rsidP="00072216">
      <w:pPr>
        <w:tabs>
          <w:tab w:val="left" w:pos="-720"/>
        </w:tabs>
        <w:suppressAutoHyphens/>
        <w:ind w:left="1440" w:hanging="1440"/>
        <w:jc w:val="both"/>
        <w:rPr>
          <w:rFonts w:ascii="Arial" w:hAnsi="Arial" w:cs="Arial"/>
          <w:spacing w:val="-2"/>
          <w:lang w:val="en-GB"/>
        </w:rPr>
      </w:pPr>
    </w:p>
    <w:p w14:paraId="746B261A" w14:textId="77777777" w:rsidR="00F81449" w:rsidRPr="003B6FBC" w:rsidRDefault="00F81449" w:rsidP="00D23A4F">
      <w:pPr>
        <w:pStyle w:val="PSLevel3"/>
      </w:pPr>
      <w:r w:rsidRPr="003B6FBC">
        <w:t>PSH 3.6</w:t>
      </w:r>
      <w:r w:rsidRPr="003B6FBC">
        <w:tab/>
        <w:t>BOLTS, NUTS AND WASHERS</w:t>
      </w:r>
    </w:p>
    <w:p w14:paraId="4DA1A7A9" w14:textId="77777777" w:rsidR="00F81449" w:rsidRPr="008A67D4" w:rsidRDefault="00F81449" w:rsidP="008A67D4">
      <w:pPr>
        <w:pStyle w:val="Bullet0"/>
        <w:numPr>
          <w:ilvl w:val="0"/>
          <w:numId w:val="0"/>
        </w:numPr>
        <w:ind w:left="1134" w:right="-1"/>
        <w:jc w:val="both"/>
      </w:pPr>
      <w:r w:rsidRPr="008A67D4">
        <w:tab/>
        <w:t>All bolts, nuts and washers shall be precision Bolts Grade 8.8.</w:t>
      </w:r>
    </w:p>
    <w:p w14:paraId="4DA9D948" w14:textId="77777777" w:rsidR="00F81449" w:rsidRPr="00C15ABA" w:rsidRDefault="00F81449" w:rsidP="00072216">
      <w:pPr>
        <w:tabs>
          <w:tab w:val="left" w:pos="-720"/>
        </w:tabs>
        <w:suppressAutoHyphens/>
        <w:ind w:left="1440" w:hanging="1440"/>
        <w:jc w:val="both"/>
        <w:rPr>
          <w:rFonts w:ascii="Arial" w:hAnsi="Arial" w:cs="Arial"/>
          <w:spacing w:val="-2"/>
          <w:lang w:val="en-GB"/>
        </w:rPr>
      </w:pPr>
    </w:p>
    <w:p w14:paraId="080185A9" w14:textId="77777777" w:rsidR="00F81449" w:rsidRPr="00C15ABA" w:rsidRDefault="00F81449" w:rsidP="0057209D">
      <w:pPr>
        <w:pStyle w:val="PSLevel2"/>
      </w:pPr>
      <w:r w:rsidRPr="00C15ABA">
        <w:t>PSH 5</w:t>
      </w:r>
      <w:r w:rsidRPr="00C15ABA">
        <w:tab/>
        <w:t>CONSTRUCTION</w:t>
      </w:r>
    </w:p>
    <w:p w14:paraId="3D716A74" w14:textId="77777777" w:rsidR="00F81449" w:rsidRPr="003B6FBC" w:rsidRDefault="00F81449" w:rsidP="00D23A4F">
      <w:pPr>
        <w:pStyle w:val="PSLevel3"/>
      </w:pPr>
      <w:r w:rsidRPr="003B6FBC">
        <w:t>PSH 5.1</w:t>
      </w:r>
      <w:r w:rsidRPr="003B6FBC">
        <w:tab/>
        <w:t>DRAWINGS AND SHOP DETAILS</w:t>
      </w:r>
    </w:p>
    <w:p w14:paraId="430DB79C" w14:textId="77777777" w:rsidR="00F81449" w:rsidRPr="008A67D4" w:rsidRDefault="00F81449" w:rsidP="008A67D4">
      <w:pPr>
        <w:pStyle w:val="Bullet0"/>
        <w:numPr>
          <w:ilvl w:val="0"/>
          <w:numId w:val="0"/>
        </w:numPr>
        <w:ind w:left="1134" w:right="-1"/>
        <w:jc w:val="both"/>
      </w:pPr>
      <w:r w:rsidRPr="008A67D4">
        <w:tab/>
        <w:t>It shall be the structural steel fabricator’s responsibility to prepare full shop details for approval by the Engineer.</w:t>
      </w:r>
    </w:p>
    <w:p w14:paraId="0049C2DA" w14:textId="77777777" w:rsidR="00F81449" w:rsidRPr="008A67D4" w:rsidRDefault="00F81449" w:rsidP="008A67D4">
      <w:pPr>
        <w:pStyle w:val="Bullet0"/>
        <w:numPr>
          <w:ilvl w:val="0"/>
          <w:numId w:val="0"/>
        </w:numPr>
        <w:ind w:left="1134" w:right="-1"/>
        <w:jc w:val="both"/>
      </w:pPr>
    </w:p>
    <w:p w14:paraId="28C4DD3E" w14:textId="77777777" w:rsidR="00F81449" w:rsidRPr="008A67D4" w:rsidRDefault="00F81449" w:rsidP="008A67D4">
      <w:pPr>
        <w:pStyle w:val="Bullet0"/>
        <w:numPr>
          <w:ilvl w:val="0"/>
          <w:numId w:val="0"/>
        </w:numPr>
        <w:ind w:left="1134" w:right="-1"/>
        <w:jc w:val="both"/>
      </w:pPr>
      <w:r w:rsidRPr="008A67D4">
        <w:tab/>
        <w:t>The structural steel fabrication will be executed as a Subcontract to the Civils Works contract.  The Main Contractor will be responsible for providing the Subcontractor with copies of all the relevant drawings and specification clauses to enable him to prepare the required shop details.</w:t>
      </w:r>
    </w:p>
    <w:p w14:paraId="23686845" w14:textId="77777777" w:rsidR="00F81449" w:rsidRPr="00C15ABA" w:rsidRDefault="00F81449" w:rsidP="00072216">
      <w:pPr>
        <w:tabs>
          <w:tab w:val="left" w:pos="-720"/>
        </w:tabs>
        <w:suppressAutoHyphens/>
        <w:ind w:left="1440" w:hanging="1440"/>
        <w:jc w:val="both"/>
        <w:rPr>
          <w:rFonts w:ascii="Arial" w:hAnsi="Arial" w:cs="Arial"/>
          <w:spacing w:val="-2"/>
          <w:lang w:val="en-GB"/>
        </w:rPr>
      </w:pPr>
    </w:p>
    <w:p w14:paraId="7774F1A2" w14:textId="77777777" w:rsidR="00F81449" w:rsidRPr="003B6FBC" w:rsidRDefault="00F81449" w:rsidP="00D23A4F">
      <w:pPr>
        <w:pStyle w:val="PSLevel4"/>
      </w:pPr>
      <w:r w:rsidRPr="003B6FBC">
        <w:lastRenderedPageBreak/>
        <w:t>PSH 5.1.2</w:t>
      </w:r>
      <w:r w:rsidRPr="003B6FBC">
        <w:tab/>
        <w:t>Contractor provides Shop Details</w:t>
      </w:r>
    </w:p>
    <w:p w14:paraId="5C66DA7F" w14:textId="77777777" w:rsidR="00F81449" w:rsidRPr="008A67D4" w:rsidRDefault="00F81449" w:rsidP="008A67D4">
      <w:pPr>
        <w:pStyle w:val="Bullet0"/>
        <w:numPr>
          <w:ilvl w:val="0"/>
          <w:numId w:val="0"/>
        </w:numPr>
        <w:ind w:left="1134" w:right="-1"/>
        <w:jc w:val="both"/>
      </w:pPr>
      <w:r w:rsidRPr="008A67D4">
        <w:tab/>
        <w:t>The shop drawings shall be submitted to the Engineer at least (3) three weeks before fabrication is due to commence.  The Engineer will provide his approval and/or comments within two (2) weeks of receipt of all the shop details.</w:t>
      </w:r>
    </w:p>
    <w:p w14:paraId="70D923B5" w14:textId="77777777" w:rsidR="00F81449" w:rsidRPr="00C15ABA" w:rsidRDefault="00F81449" w:rsidP="00072216">
      <w:pPr>
        <w:tabs>
          <w:tab w:val="left" w:pos="-720"/>
        </w:tabs>
        <w:suppressAutoHyphens/>
        <w:ind w:left="1440" w:hanging="1440"/>
        <w:jc w:val="both"/>
        <w:rPr>
          <w:rFonts w:ascii="Arial" w:hAnsi="Arial" w:cs="Arial"/>
          <w:spacing w:val="-2"/>
          <w:lang w:val="en-GB"/>
        </w:rPr>
      </w:pPr>
    </w:p>
    <w:p w14:paraId="553BD455" w14:textId="77777777" w:rsidR="00F81449" w:rsidRPr="003B6FBC" w:rsidRDefault="00F81449" w:rsidP="00D23A4F">
      <w:pPr>
        <w:pStyle w:val="PSLevel3"/>
      </w:pPr>
      <w:r w:rsidRPr="003B6FBC">
        <w:t>PSH 5.2</w:t>
      </w:r>
      <w:r w:rsidRPr="003B6FBC">
        <w:tab/>
        <w:t>FABRICATION</w:t>
      </w:r>
    </w:p>
    <w:p w14:paraId="734DAB33" w14:textId="77777777" w:rsidR="00F81449" w:rsidRPr="00C15ABA" w:rsidRDefault="00F81449" w:rsidP="00D23A4F">
      <w:pPr>
        <w:pStyle w:val="PSLevel4"/>
        <w:rPr>
          <w:lang w:val="en-GB"/>
        </w:rPr>
      </w:pPr>
      <w:r w:rsidRPr="00C15ABA">
        <w:rPr>
          <w:lang w:val="en-GB"/>
        </w:rPr>
        <w:t>PSH 5.2.2</w:t>
      </w:r>
      <w:r w:rsidRPr="00C15ABA">
        <w:rPr>
          <w:lang w:val="en-GB"/>
        </w:rPr>
        <w:tab/>
      </w:r>
      <w:r w:rsidRPr="003B6FBC">
        <w:t>Identification</w:t>
      </w:r>
    </w:p>
    <w:p w14:paraId="05ADBA11" w14:textId="77777777" w:rsidR="00F81449" w:rsidRPr="00C15ABA" w:rsidRDefault="00F81449" w:rsidP="008A67D4">
      <w:pPr>
        <w:pStyle w:val="Bullet0"/>
        <w:numPr>
          <w:ilvl w:val="0"/>
          <w:numId w:val="0"/>
        </w:numPr>
        <w:ind w:left="1134" w:right="-1"/>
        <w:jc w:val="both"/>
        <w:rPr>
          <w:spacing w:val="-2"/>
          <w:lang w:val="en-GB"/>
        </w:rPr>
      </w:pPr>
      <w:r w:rsidRPr="00C15ABA">
        <w:rPr>
          <w:spacing w:val="-2"/>
          <w:lang w:val="en-GB"/>
        </w:rPr>
        <w:tab/>
      </w:r>
      <w:r w:rsidRPr="008A67D4">
        <w:t>The Contractor shall maintain adequate records to ensure that all steel can be positively identified in respect of its grade.</w:t>
      </w:r>
    </w:p>
    <w:p w14:paraId="74C7DF6F" w14:textId="77777777" w:rsidR="00F81449" w:rsidRPr="00C15ABA" w:rsidRDefault="00F81449" w:rsidP="00072216">
      <w:pPr>
        <w:tabs>
          <w:tab w:val="left" w:pos="-720"/>
        </w:tabs>
        <w:suppressAutoHyphens/>
        <w:ind w:left="1440" w:hanging="1440"/>
        <w:jc w:val="both"/>
        <w:rPr>
          <w:rFonts w:ascii="Arial" w:hAnsi="Arial" w:cs="Arial"/>
          <w:spacing w:val="-2"/>
          <w:lang w:val="en-GB"/>
        </w:rPr>
      </w:pPr>
    </w:p>
    <w:p w14:paraId="32D3AD8C" w14:textId="77777777" w:rsidR="00F81449" w:rsidRPr="00C15ABA" w:rsidRDefault="00F81449" w:rsidP="00D23A4F">
      <w:pPr>
        <w:pStyle w:val="PSLevel4"/>
        <w:rPr>
          <w:lang w:val="en-GB"/>
        </w:rPr>
      </w:pPr>
      <w:r w:rsidRPr="00C15ABA">
        <w:rPr>
          <w:lang w:val="en-GB"/>
        </w:rPr>
        <w:t>PSH 5.2.3</w:t>
      </w:r>
      <w:r w:rsidRPr="00C15ABA">
        <w:rPr>
          <w:lang w:val="en-GB"/>
        </w:rPr>
        <w:tab/>
      </w:r>
      <w:r w:rsidRPr="003B6FBC">
        <w:rPr>
          <w:u w:val="single"/>
        </w:rPr>
        <w:t>Cutting</w:t>
      </w:r>
    </w:p>
    <w:p w14:paraId="7DB59006" w14:textId="77777777" w:rsidR="00F81449" w:rsidRPr="008A67D4" w:rsidRDefault="00F81449" w:rsidP="008A67D4">
      <w:pPr>
        <w:pStyle w:val="Bullet0"/>
        <w:numPr>
          <w:ilvl w:val="0"/>
          <w:numId w:val="0"/>
        </w:numPr>
        <w:ind w:left="1134" w:right="-1"/>
        <w:jc w:val="both"/>
      </w:pPr>
      <w:r w:rsidRPr="008A67D4">
        <w:tab/>
        <w:t>If flame cutting is utilised all edges of plates shall be dressed by grinding to remove all burrs and notches.</w:t>
      </w:r>
    </w:p>
    <w:p w14:paraId="396330EA" w14:textId="77777777" w:rsidR="00F81449" w:rsidRPr="00C15ABA" w:rsidRDefault="00F81449" w:rsidP="00072216">
      <w:pPr>
        <w:tabs>
          <w:tab w:val="left" w:pos="-720"/>
        </w:tabs>
        <w:suppressAutoHyphens/>
        <w:ind w:left="1440" w:hanging="1440"/>
        <w:jc w:val="both"/>
        <w:rPr>
          <w:rFonts w:ascii="Arial" w:hAnsi="Arial" w:cs="Arial"/>
          <w:spacing w:val="-2"/>
          <w:lang w:val="en-GB"/>
        </w:rPr>
      </w:pPr>
    </w:p>
    <w:p w14:paraId="2D5848DE" w14:textId="77777777" w:rsidR="00F81449" w:rsidRPr="00C15ABA" w:rsidRDefault="00F81449" w:rsidP="00D23A4F">
      <w:pPr>
        <w:pStyle w:val="PSLevel4"/>
        <w:rPr>
          <w:lang w:val="en-GB"/>
        </w:rPr>
      </w:pPr>
      <w:r w:rsidRPr="00C15ABA">
        <w:rPr>
          <w:lang w:val="en-GB"/>
        </w:rPr>
        <w:t>PSH 5.2.4</w:t>
      </w:r>
      <w:r w:rsidRPr="00C15ABA">
        <w:rPr>
          <w:lang w:val="en-GB"/>
        </w:rPr>
        <w:tab/>
      </w:r>
      <w:r w:rsidRPr="003B6FBC">
        <w:t>Holes for Fasteners</w:t>
      </w:r>
    </w:p>
    <w:p w14:paraId="2EF0278B" w14:textId="77777777" w:rsidR="00F81449" w:rsidRPr="008A67D4" w:rsidRDefault="00F81449" w:rsidP="008A67D4">
      <w:pPr>
        <w:pStyle w:val="Bullet0"/>
        <w:numPr>
          <w:ilvl w:val="0"/>
          <w:numId w:val="0"/>
        </w:numPr>
        <w:ind w:left="1134" w:right="-1"/>
        <w:jc w:val="both"/>
      </w:pPr>
      <w:r w:rsidRPr="008A67D4">
        <w:tab/>
        <w:t>No holes may be formed by flame cutting and punching.</w:t>
      </w:r>
    </w:p>
    <w:p w14:paraId="4E29D07E" w14:textId="77777777" w:rsidR="00F81449" w:rsidRPr="00C15ABA" w:rsidRDefault="00F81449" w:rsidP="00072216">
      <w:pPr>
        <w:tabs>
          <w:tab w:val="left" w:pos="-720"/>
        </w:tabs>
        <w:suppressAutoHyphens/>
        <w:ind w:left="1440" w:hanging="1440"/>
        <w:jc w:val="both"/>
        <w:rPr>
          <w:rFonts w:ascii="Arial" w:hAnsi="Arial" w:cs="Arial"/>
          <w:spacing w:val="-2"/>
          <w:lang w:val="en-GB"/>
        </w:rPr>
      </w:pPr>
    </w:p>
    <w:p w14:paraId="3530592D" w14:textId="77777777" w:rsidR="00F81449" w:rsidRPr="00193030" w:rsidRDefault="00F81449" w:rsidP="00D23A4F">
      <w:pPr>
        <w:pStyle w:val="PSLevel3"/>
      </w:pPr>
      <w:r w:rsidRPr="00193030">
        <w:t>PSH 5.6</w:t>
      </w:r>
      <w:r w:rsidRPr="00193030">
        <w:tab/>
        <w:t>GROUTING OF SUPPORTS</w:t>
      </w:r>
    </w:p>
    <w:p w14:paraId="1AD9E04D" w14:textId="77777777" w:rsidR="00F81449" w:rsidRPr="00C15ABA" w:rsidRDefault="00F81449" w:rsidP="00D23A4F">
      <w:pPr>
        <w:pStyle w:val="PSLevel4"/>
        <w:rPr>
          <w:lang w:val="en-GB"/>
        </w:rPr>
      </w:pPr>
      <w:r w:rsidRPr="00C15ABA">
        <w:rPr>
          <w:lang w:val="en-GB"/>
        </w:rPr>
        <w:t>PSH 5.6.1</w:t>
      </w:r>
      <w:r w:rsidRPr="00C15ABA">
        <w:rPr>
          <w:lang w:val="en-GB"/>
        </w:rPr>
        <w:tab/>
      </w:r>
      <w:r w:rsidRPr="003B6FBC">
        <w:t>Responsibility</w:t>
      </w:r>
    </w:p>
    <w:p w14:paraId="337EB25B" w14:textId="77777777" w:rsidR="00F81449" w:rsidRPr="008A67D4" w:rsidRDefault="00F81449" w:rsidP="008A67D4">
      <w:pPr>
        <w:pStyle w:val="Bullet0"/>
        <w:numPr>
          <w:ilvl w:val="0"/>
          <w:numId w:val="0"/>
        </w:numPr>
        <w:ind w:left="1134" w:right="-1"/>
        <w:jc w:val="both"/>
      </w:pPr>
      <w:r w:rsidRPr="008A67D4">
        <w:tab/>
        <w:t>Grouting of base plates may be carried out either by the Civil Contractor or the Structural Steelwork subcontractor as agreed between them.  In either event the following shall apply.</w:t>
      </w:r>
    </w:p>
    <w:p w14:paraId="1E8D125F" w14:textId="77777777" w:rsidR="00F81449" w:rsidRPr="008A67D4" w:rsidRDefault="00F81449" w:rsidP="008A67D4">
      <w:pPr>
        <w:pStyle w:val="Bullet0"/>
        <w:numPr>
          <w:ilvl w:val="0"/>
          <w:numId w:val="0"/>
        </w:numPr>
        <w:ind w:left="1134" w:right="-1"/>
        <w:jc w:val="both"/>
      </w:pPr>
    </w:p>
    <w:p w14:paraId="25067AAA" w14:textId="77777777" w:rsidR="00F81449" w:rsidRPr="008A67D4" w:rsidRDefault="00F81449" w:rsidP="008A67D4">
      <w:pPr>
        <w:pStyle w:val="Bullet0"/>
        <w:numPr>
          <w:ilvl w:val="0"/>
          <w:numId w:val="0"/>
        </w:numPr>
        <w:ind w:left="1134" w:right="-1"/>
        <w:jc w:val="both"/>
      </w:pPr>
      <w:r w:rsidRPr="008A67D4">
        <w:tab/>
        <w:t>It is important that the base plates of the portal columns in particular are grouted to ensure full and intimate contact between the underside of the base plate and the foundation.</w:t>
      </w:r>
    </w:p>
    <w:p w14:paraId="049C8F6C" w14:textId="77777777" w:rsidR="00F81449" w:rsidRPr="008A67D4" w:rsidRDefault="00F81449" w:rsidP="008A67D4">
      <w:pPr>
        <w:pStyle w:val="Bullet0"/>
        <w:numPr>
          <w:ilvl w:val="0"/>
          <w:numId w:val="0"/>
        </w:numPr>
        <w:ind w:left="1134" w:right="-1"/>
        <w:jc w:val="both"/>
      </w:pPr>
    </w:p>
    <w:p w14:paraId="0536D68A" w14:textId="77777777" w:rsidR="00F81449" w:rsidRPr="008A67D4" w:rsidRDefault="00F81449" w:rsidP="008A67D4">
      <w:pPr>
        <w:pStyle w:val="Bullet0"/>
        <w:numPr>
          <w:ilvl w:val="0"/>
          <w:numId w:val="0"/>
        </w:numPr>
        <w:ind w:left="1134" w:right="-1"/>
        <w:jc w:val="both"/>
      </w:pPr>
      <w:r w:rsidRPr="008A67D4">
        <w:tab/>
        <w:t>No grouting shall commence until the Engineer’s approval is given for grouting to commence.</w:t>
      </w:r>
    </w:p>
    <w:p w14:paraId="23D1175E" w14:textId="77777777" w:rsidR="00F81449" w:rsidRPr="008A67D4" w:rsidRDefault="00F81449" w:rsidP="008A67D4">
      <w:pPr>
        <w:pStyle w:val="Bullet0"/>
        <w:numPr>
          <w:ilvl w:val="0"/>
          <w:numId w:val="0"/>
        </w:numPr>
        <w:ind w:left="1134" w:right="-1"/>
        <w:jc w:val="both"/>
      </w:pPr>
    </w:p>
    <w:p w14:paraId="277A4392" w14:textId="77777777" w:rsidR="00F81449" w:rsidRPr="008A67D4" w:rsidRDefault="00F81449" w:rsidP="008A67D4">
      <w:pPr>
        <w:pStyle w:val="Bullet0"/>
        <w:numPr>
          <w:ilvl w:val="0"/>
          <w:numId w:val="0"/>
        </w:numPr>
        <w:ind w:left="1134" w:right="-1"/>
        <w:jc w:val="both"/>
      </w:pPr>
      <w:r w:rsidRPr="008A67D4">
        <w:tab/>
      </w:r>
    </w:p>
    <w:p w14:paraId="187F0A63" w14:textId="77777777" w:rsidR="00F81449" w:rsidRPr="008A67D4" w:rsidRDefault="00F81449" w:rsidP="008A67D4">
      <w:pPr>
        <w:pStyle w:val="Bullet0"/>
        <w:numPr>
          <w:ilvl w:val="0"/>
          <w:numId w:val="0"/>
        </w:numPr>
        <w:ind w:left="1134" w:right="-1"/>
        <w:jc w:val="both"/>
      </w:pPr>
      <w:r w:rsidRPr="008A67D4">
        <w:tab/>
        <w:t>All grout shall be mixed and used in strict compliance with the manufacturer’s instructions.  The grout shall be placed in a “Flowable” state and shall be poured into a mould formed around the base plate.  The mould shall be constructed in such a manner that an effective head of grout equal to 50mm above the bottom of the base plate can be achieved and maintained until after the final setting time of the material.</w:t>
      </w:r>
    </w:p>
    <w:p w14:paraId="5CBE4357" w14:textId="77777777" w:rsidR="00F81449" w:rsidRPr="008A67D4" w:rsidRDefault="00F81449" w:rsidP="008A67D4">
      <w:pPr>
        <w:pStyle w:val="Bullet0"/>
        <w:numPr>
          <w:ilvl w:val="0"/>
          <w:numId w:val="0"/>
        </w:numPr>
        <w:ind w:left="1134" w:right="-1"/>
        <w:jc w:val="both"/>
      </w:pPr>
    </w:p>
    <w:p w14:paraId="0A2A5679" w14:textId="77777777" w:rsidR="00F81449" w:rsidRPr="008A67D4" w:rsidRDefault="00F81449" w:rsidP="008A67D4">
      <w:pPr>
        <w:pStyle w:val="Bullet0"/>
        <w:numPr>
          <w:ilvl w:val="0"/>
          <w:numId w:val="0"/>
        </w:numPr>
        <w:ind w:left="1134" w:right="-1"/>
        <w:jc w:val="both"/>
      </w:pPr>
      <w:r w:rsidRPr="008A67D4">
        <w:tab/>
        <w:t>The grout shall be poured in a manner agreed with the Engineer in advance of the commencement of grouting operations that no air is trapped beneath the base plate.</w:t>
      </w:r>
    </w:p>
    <w:p w14:paraId="154408B9" w14:textId="77777777" w:rsidR="00F81449" w:rsidRPr="00C15ABA" w:rsidRDefault="00F81449" w:rsidP="00072216">
      <w:pPr>
        <w:tabs>
          <w:tab w:val="left" w:pos="-720"/>
        </w:tabs>
        <w:suppressAutoHyphens/>
        <w:ind w:left="1440" w:hanging="1440"/>
        <w:jc w:val="both"/>
        <w:rPr>
          <w:rFonts w:ascii="Arial" w:hAnsi="Arial" w:cs="Arial"/>
          <w:spacing w:val="-2"/>
          <w:lang w:val="en-GB"/>
        </w:rPr>
      </w:pPr>
    </w:p>
    <w:p w14:paraId="6E0F4D7D" w14:textId="77777777" w:rsidR="00F81449" w:rsidRPr="00C15ABA" w:rsidRDefault="00F81449" w:rsidP="0057209D">
      <w:pPr>
        <w:pStyle w:val="PSLevel2"/>
      </w:pPr>
      <w:r w:rsidRPr="00C15ABA">
        <w:t>PSH 7</w:t>
      </w:r>
      <w:r w:rsidRPr="00C15ABA">
        <w:tab/>
        <w:t>TESTING</w:t>
      </w:r>
    </w:p>
    <w:p w14:paraId="5C1C9BA9" w14:textId="77777777" w:rsidR="00F81449" w:rsidRPr="00193030" w:rsidRDefault="00F81449" w:rsidP="00D23A4F">
      <w:pPr>
        <w:pStyle w:val="PSLevel3"/>
      </w:pPr>
      <w:r w:rsidRPr="00193030">
        <w:t>PSH 7.1</w:t>
      </w:r>
      <w:r w:rsidRPr="00193030">
        <w:tab/>
        <w:t>TEST CERTIFICATES</w:t>
      </w:r>
    </w:p>
    <w:p w14:paraId="508C87EC" w14:textId="77777777" w:rsidR="00F81449" w:rsidRPr="00C15ABA" w:rsidRDefault="00F81449" w:rsidP="008A67D4">
      <w:pPr>
        <w:pStyle w:val="Bullet0"/>
        <w:numPr>
          <w:ilvl w:val="0"/>
          <w:numId w:val="0"/>
        </w:numPr>
        <w:ind w:left="1134" w:right="-1"/>
        <w:jc w:val="both"/>
        <w:rPr>
          <w:spacing w:val="-2"/>
          <w:lang w:val="en-GB"/>
        </w:rPr>
      </w:pPr>
      <w:r w:rsidRPr="00C15ABA">
        <w:rPr>
          <w:spacing w:val="-2"/>
          <w:lang w:val="en-GB"/>
        </w:rPr>
        <w:tab/>
      </w:r>
      <w:r w:rsidRPr="008A67D4">
        <w:t>The structural steel fabricator shall obtain and submit to the Engineer certificates from all supplies from whom steel is purchased stating that the material supplied conforms in all respect with SABS 1431 Grade S355JR.</w:t>
      </w:r>
    </w:p>
    <w:p w14:paraId="3A47474B" w14:textId="77777777" w:rsidR="00F81449" w:rsidRPr="00C15ABA" w:rsidRDefault="00F81449" w:rsidP="00072216">
      <w:pPr>
        <w:jc w:val="both"/>
        <w:rPr>
          <w:rFonts w:ascii="Arial" w:hAnsi="Arial" w:cs="Arial"/>
        </w:rPr>
      </w:pPr>
    </w:p>
    <w:p w14:paraId="5B86EAED" w14:textId="77777777" w:rsidR="00F81449" w:rsidRPr="00C15ABA" w:rsidRDefault="00F81449" w:rsidP="0057209D">
      <w:pPr>
        <w:pStyle w:val="PSLevel2"/>
      </w:pPr>
      <w:r w:rsidRPr="00C15ABA">
        <w:t>PSH 8</w:t>
      </w:r>
      <w:r w:rsidRPr="00C15ABA">
        <w:tab/>
        <w:t>MEASUREMENT AND PAYMENT</w:t>
      </w:r>
    </w:p>
    <w:p w14:paraId="61EF6867" w14:textId="77777777" w:rsidR="00F81449" w:rsidRPr="003B6FBC" w:rsidRDefault="00F81449" w:rsidP="00D23A4F">
      <w:pPr>
        <w:pStyle w:val="PSLevel3"/>
      </w:pPr>
      <w:r w:rsidRPr="003B6FBC">
        <w:t>PSH 8.3</w:t>
      </w:r>
      <w:r w:rsidRPr="003B6FBC">
        <w:tab/>
        <w:t>SCHEDULED ITEMS</w:t>
      </w:r>
    </w:p>
    <w:p w14:paraId="38851D3F" w14:textId="77777777" w:rsidR="00F81449" w:rsidRPr="00C15ABA" w:rsidRDefault="00F81449" w:rsidP="00D23A4F">
      <w:pPr>
        <w:pStyle w:val="PSLevel5"/>
      </w:pPr>
      <w:r w:rsidRPr="00C15ABA">
        <w:t>PSH 8.3.1.2</w:t>
      </w:r>
      <w:r w:rsidRPr="00C15ABA">
        <w:tab/>
        <w:t xml:space="preserve">Supply and fabrication of steelwork </w:t>
      </w:r>
    </w:p>
    <w:p w14:paraId="65BFCDF4" w14:textId="77777777" w:rsidR="00F81449" w:rsidRPr="00C15ABA" w:rsidRDefault="00F81449" w:rsidP="008A67D4">
      <w:pPr>
        <w:pStyle w:val="Bullet0"/>
        <w:numPr>
          <w:ilvl w:val="0"/>
          <w:numId w:val="0"/>
        </w:numPr>
        <w:ind w:left="1134" w:right="-1"/>
        <w:jc w:val="both"/>
      </w:pPr>
      <w:r w:rsidRPr="00C15ABA">
        <w:t>The rate is also to include the provision of lugs welded to crane rails as specified on the detail drawings:</w:t>
      </w:r>
    </w:p>
    <w:p w14:paraId="0A4D0234" w14:textId="77777777" w:rsidR="00F81449" w:rsidRPr="00C15ABA" w:rsidRDefault="00F81449" w:rsidP="008A67D4">
      <w:pPr>
        <w:pStyle w:val="Bullet0"/>
        <w:numPr>
          <w:ilvl w:val="0"/>
          <w:numId w:val="0"/>
        </w:numPr>
        <w:ind w:left="1134" w:right="-1"/>
        <w:jc w:val="both"/>
      </w:pPr>
    </w:p>
    <w:p w14:paraId="475A4255" w14:textId="77777777" w:rsidR="00F81449" w:rsidRPr="008A67D4" w:rsidRDefault="00F81449" w:rsidP="008A67D4">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8A67D4">
        <w:rPr>
          <w:rFonts w:ascii="Arial" w:hAnsi="Arial" w:cs="Arial"/>
          <w:b/>
          <w:u w:val="words"/>
          <w:lang w:eastAsia="en-US"/>
        </w:rPr>
        <w:t>Item</w:t>
      </w:r>
      <w:r w:rsidRPr="008A67D4">
        <w:rPr>
          <w:rFonts w:ascii="Arial" w:hAnsi="Arial" w:cs="Arial"/>
          <w:b/>
          <w:u w:val="words"/>
          <w:lang w:eastAsia="en-US"/>
        </w:rPr>
        <w:tab/>
        <w:t>Unit</w:t>
      </w:r>
    </w:p>
    <w:p w14:paraId="6CAF8E9E" w14:textId="77777777" w:rsidR="00F81449" w:rsidRPr="008A67D4" w:rsidRDefault="00F81449" w:rsidP="008A67D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134"/>
        <w:jc w:val="both"/>
        <w:rPr>
          <w:rFonts w:ascii="Arial" w:hAnsi="Arial" w:cs="Arial"/>
          <w:b/>
          <w:bCs/>
        </w:rPr>
      </w:pPr>
      <w:r w:rsidRPr="008A67D4">
        <w:rPr>
          <w:rFonts w:ascii="Arial" w:hAnsi="Arial" w:cs="Arial"/>
          <w:b/>
          <w:bCs/>
        </w:rPr>
        <w:t>Stainless Steel Specials</w:t>
      </w:r>
    </w:p>
    <w:p w14:paraId="25FF3823" w14:textId="77777777" w:rsidR="00F81449" w:rsidRPr="008A67D4" w:rsidRDefault="00F81449" w:rsidP="008A67D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134"/>
        <w:jc w:val="both"/>
        <w:rPr>
          <w:rFonts w:ascii="Arial" w:hAnsi="Arial" w:cs="Arial"/>
          <w:b/>
          <w:bCs/>
        </w:rPr>
      </w:pPr>
    </w:p>
    <w:p w14:paraId="4B19708E" w14:textId="77777777" w:rsidR="00F81449" w:rsidRPr="008A67D4" w:rsidRDefault="00F81449" w:rsidP="006D3728">
      <w:pPr>
        <w:pStyle w:val="ListParagraph"/>
        <w:widowControl/>
        <w:numPr>
          <w:ilvl w:val="0"/>
          <w:numId w:val="23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jc w:val="both"/>
        <w:rPr>
          <w:rFonts w:cs="Arial"/>
          <w:b/>
          <w:bCs/>
          <w:sz w:val="20"/>
          <w:szCs w:val="20"/>
        </w:rPr>
      </w:pPr>
      <w:r w:rsidRPr="008A67D4">
        <w:rPr>
          <w:rFonts w:cs="Arial"/>
          <w:b/>
          <w:bCs/>
          <w:sz w:val="20"/>
          <w:szCs w:val="20"/>
        </w:rPr>
        <w:lastRenderedPageBreak/>
        <w:t>IPE 200 Crane Rail at the Inlet works Pump Station</w:t>
      </w:r>
      <w:r w:rsidRPr="008A67D4">
        <w:rPr>
          <w:rFonts w:cs="Arial"/>
          <w:b/>
          <w:bCs/>
          <w:sz w:val="20"/>
          <w:szCs w:val="20"/>
        </w:rPr>
        <w:tab/>
        <w:t>t</w:t>
      </w:r>
    </w:p>
    <w:p w14:paraId="29FFC942" w14:textId="77777777" w:rsidR="00F81449" w:rsidRDefault="00F81449" w:rsidP="006D3728">
      <w:pPr>
        <w:pStyle w:val="ListParagraph"/>
        <w:widowControl/>
        <w:numPr>
          <w:ilvl w:val="0"/>
          <w:numId w:val="23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jc w:val="both"/>
        <w:rPr>
          <w:rFonts w:cs="Arial"/>
          <w:b/>
          <w:bCs/>
          <w:sz w:val="20"/>
          <w:szCs w:val="20"/>
        </w:rPr>
      </w:pPr>
      <w:r w:rsidRPr="008A67D4">
        <w:rPr>
          <w:rFonts w:cs="Arial"/>
          <w:b/>
          <w:bCs/>
          <w:sz w:val="20"/>
          <w:szCs w:val="20"/>
        </w:rPr>
        <w:t>IPE 200 Crane Rail at the Inlet works Screening area</w:t>
      </w:r>
      <w:r w:rsidRPr="008A67D4">
        <w:rPr>
          <w:rFonts w:cs="Arial"/>
          <w:b/>
          <w:bCs/>
          <w:sz w:val="20"/>
          <w:szCs w:val="20"/>
        </w:rPr>
        <w:tab/>
        <w:t>t</w:t>
      </w:r>
    </w:p>
    <w:p w14:paraId="54D8C25D" w14:textId="77777777" w:rsidR="00F81449" w:rsidRPr="008A67D4" w:rsidRDefault="00F81449" w:rsidP="008910EA">
      <w:pPr>
        <w:pStyle w:val="List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854"/>
        <w:jc w:val="both"/>
        <w:rPr>
          <w:rFonts w:cs="Arial"/>
          <w:b/>
          <w:bCs/>
          <w:sz w:val="20"/>
          <w:szCs w:val="20"/>
        </w:rPr>
      </w:pPr>
    </w:p>
    <w:p w14:paraId="1AA55E60" w14:textId="77777777" w:rsidR="00F81449" w:rsidRPr="00816C60" w:rsidRDefault="00F81449" w:rsidP="00816C60">
      <w:pPr>
        <w:pStyle w:val="PSLevel1"/>
      </w:pPr>
      <w:bookmarkStart w:id="370" w:name="_Toc87437797"/>
      <w:r w:rsidRPr="00816C60">
        <w:t xml:space="preserve">PSHA </w:t>
      </w:r>
      <w:r w:rsidRPr="00816C60">
        <w:tab/>
        <w:t>STRUCTURAL STEELWORK (SUNDRY ITEMS) (SANS 1200 HA)</w:t>
      </w:r>
      <w:bookmarkStart w:id="371" w:name="_Toc360012119"/>
      <w:bookmarkEnd w:id="370"/>
    </w:p>
    <w:p w14:paraId="552254A0" w14:textId="77777777" w:rsidR="00F81449" w:rsidRPr="00816C60" w:rsidRDefault="00F81449" w:rsidP="00816C60">
      <w:pPr>
        <w:pStyle w:val="PSLevel2"/>
      </w:pPr>
      <w:r w:rsidRPr="00816C60">
        <w:t>PSHA 1</w:t>
      </w:r>
      <w:r w:rsidRPr="00816C60">
        <w:tab/>
        <w:t>SCOPE</w:t>
      </w:r>
      <w:bookmarkEnd w:id="371"/>
    </w:p>
    <w:p w14:paraId="21157078" w14:textId="77777777" w:rsidR="00F81449" w:rsidRPr="00161917" w:rsidRDefault="00F81449" w:rsidP="00161917">
      <w:pPr>
        <w:pStyle w:val="Bullet0"/>
        <w:numPr>
          <w:ilvl w:val="0"/>
          <w:numId w:val="0"/>
        </w:numPr>
        <w:ind w:left="1134" w:right="-1"/>
        <w:jc w:val="both"/>
        <w:rPr>
          <w:spacing w:val="-2"/>
          <w:lang w:val="en-GB"/>
        </w:rPr>
      </w:pPr>
      <w:r w:rsidRPr="00161917">
        <w:rPr>
          <w:spacing w:val="-2"/>
          <w:lang w:val="en-GB"/>
        </w:rPr>
        <w:t>SANS 1200 HA, as amended below, shall apply to the following works:</w:t>
      </w:r>
    </w:p>
    <w:p w14:paraId="4E88661D" w14:textId="77777777" w:rsidR="00F81449" w:rsidRPr="00161917" w:rsidRDefault="00F81449" w:rsidP="00161917">
      <w:pPr>
        <w:pStyle w:val="Bullet0"/>
        <w:numPr>
          <w:ilvl w:val="0"/>
          <w:numId w:val="0"/>
        </w:numPr>
        <w:ind w:left="1134" w:right="-1"/>
        <w:jc w:val="both"/>
        <w:rPr>
          <w:spacing w:val="-2"/>
          <w:lang w:val="en-GB"/>
        </w:rPr>
      </w:pPr>
    </w:p>
    <w:p w14:paraId="61C23B0D" w14:textId="77777777" w:rsidR="00F81449" w:rsidRPr="00161917" w:rsidRDefault="00F81449" w:rsidP="00161917">
      <w:pPr>
        <w:pStyle w:val="Bullet0"/>
        <w:numPr>
          <w:ilvl w:val="0"/>
          <w:numId w:val="0"/>
        </w:numPr>
        <w:ind w:left="1134" w:right="-1"/>
        <w:jc w:val="both"/>
        <w:rPr>
          <w:spacing w:val="-2"/>
          <w:lang w:val="en-GB"/>
        </w:rPr>
      </w:pPr>
      <w:r w:rsidRPr="00161917">
        <w:rPr>
          <w:spacing w:val="-2"/>
          <w:lang w:val="en-GB"/>
        </w:rPr>
        <w:t>All structural steel works, metal works, gratings, floor gratings, handrailing, special metal items, stainless steel items, fencing and safety protection works.</w:t>
      </w:r>
    </w:p>
    <w:p w14:paraId="73605DBA" w14:textId="77777777" w:rsidR="00F81449" w:rsidRPr="00161917" w:rsidRDefault="00F81449" w:rsidP="00161917">
      <w:pPr>
        <w:pStyle w:val="Bullet0"/>
        <w:numPr>
          <w:ilvl w:val="0"/>
          <w:numId w:val="0"/>
        </w:numPr>
        <w:ind w:left="1134" w:right="-1"/>
        <w:jc w:val="both"/>
        <w:rPr>
          <w:spacing w:val="-2"/>
          <w:lang w:val="en-GB"/>
        </w:rPr>
      </w:pPr>
    </w:p>
    <w:p w14:paraId="52F89A03" w14:textId="77777777" w:rsidR="00F81449" w:rsidRPr="00161917" w:rsidRDefault="00F81449" w:rsidP="00161917">
      <w:pPr>
        <w:pStyle w:val="Bullet0"/>
        <w:numPr>
          <w:ilvl w:val="0"/>
          <w:numId w:val="0"/>
        </w:numPr>
        <w:ind w:left="1134" w:right="-1"/>
        <w:jc w:val="both"/>
        <w:rPr>
          <w:spacing w:val="-2"/>
          <w:lang w:val="en-GB"/>
        </w:rPr>
      </w:pPr>
      <w:r w:rsidRPr="00161917">
        <w:rPr>
          <w:spacing w:val="-2"/>
          <w:lang w:val="en-GB"/>
        </w:rPr>
        <w:t xml:space="preserve">This section of the Works Specifications shall also cover glass-fibre reinforced plastic (GRP) </w:t>
      </w:r>
      <w:proofErr w:type="spellStart"/>
      <w:r w:rsidRPr="00161917">
        <w:rPr>
          <w:spacing w:val="-2"/>
          <w:lang w:val="en-GB"/>
        </w:rPr>
        <w:t>handstops</w:t>
      </w:r>
      <w:proofErr w:type="spellEnd"/>
      <w:r w:rsidRPr="00161917">
        <w:rPr>
          <w:spacing w:val="-2"/>
          <w:lang w:val="en-GB"/>
        </w:rPr>
        <w:t>.</w:t>
      </w:r>
      <w:bookmarkStart w:id="372" w:name="_Toc360012120"/>
    </w:p>
    <w:p w14:paraId="26393F3B" w14:textId="77777777" w:rsidR="00F81449" w:rsidRPr="00816C60" w:rsidRDefault="00F81449" w:rsidP="00816C60">
      <w:pPr>
        <w:pStyle w:val="PSLevel2"/>
      </w:pPr>
      <w:r w:rsidRPr="00816C60">
        <w:t>PSHA 3</w:t>
      </w:r>
      <w:r w:rsidRPr="00816C60">
        <w:tab/>
        <w:t>MATERIALS</w:t>
      </w:r>
      <w:bookmarkEnd w:id="372"/>
    </w:p>
    <w:p w14:paraId="7D3B819D" w14:textId="77777777" w:rsidR="00F81449" w:rsidRPr="00161917" w:rsidRDefault="00F81449" w:rsidP="00D23A4F">
      <w:pPr>
        <w:pStyle w:val="PSLevel3"/>
      </w:pPr>
      <w:bookmarkStart w:id="373" w:name="_Toc360009475"/>
      <w:bookmarkStart w:id="374" w:name="_Toc360010746"/>
      <w:bookmarkStart w:id="375" w:name="_Toc360011029"/>
      <w:bookmarkStart w:id="376" w:name="_Toc360017247"/>
      <w:r w:rsidRPr="00161917">
        <w:t>PSHA 3.1</w:t>
      </w:r>
      <w:r w:rsidRPr="00161917">
        <w:tab/>
        <w:t>STRUCTURAL STEEL</w:t>
      </w:r>
      <w:bookmarkEnd w:id="373"/>
      <w:bookmarkEnd w:id="374"/>
      <w:bookmarkEnd w:id="375"/>
      <w:bookmarkEnd w:id="376"/>
    </w:p>
    <w:p w14:paraId="6EE8534D" w14:textId="77777777" w:rsidR="00F81449" w:rsidRPr="00CE2911" w:rsidRDefault="00F81449" w:rsidP="00CE2911">
      <w:pPr>
        <w:pStyle w:val="Bullet0"/>
        <w:numPr>
          <w:ilvl w:val="0"/>
          <w:numId w:val="0"/>
        </w:numPr>
        <w:ind w:left="1134" w:right="-1"/>
        <w:jc w:val="both"/>
        <w:rPr>
          <w:spacing w:val="-2"/>
          <w:lang w:val="en-GB"/>
        </w:rPr>
      </w:pPr>
      <w:r w:rsidRPr="00CE2911">
        <w:rPr>
          <w:spacing w:val="-2"/>
          <w:lang w:val="en-GB"/>
        </w:rPr>
        <w:t>All structural steel shall comply with the requirements of SABS 1431 grade 350W or SANS 50025/EN 10025 grade S 355 JR and shall be legibly marked with the maker's name or trade mark and identification marks.</w:t>
      </w:r>
    </w:p>
    <w:p w14:paraId="61D0A722" w14:textId="77777777" w:rsidR="00F81449" w:rsidRPr="00CE2911" w:rsidRDefault="00F81449" w:rsidP="00CE2911">
      <w:pPr>
        <w:pStyle w:val="Bullet0"/>
        <w:numPr>
          <w:ilvl w:val="0"/>
          <w:numId w:val="0"/>
        </w:numPr>
        <w:ind w:left="1134" w:right="-1"/>
        <w:jc w:val="both"/>
        <w:rPr>
          <w:spacing w:val="-2"/>
          <w:lang w:val="en-GB"/>
        </w:rPr>
      </w:pPr>
    </w:p>
    <w:p w14:paraId="1CA8AE6D" w14:textId="77777777" w:rsidR="00F81449" w:rsidRPr="00193030" w:rsidRDefault="00F81449" w:rsidP="00D23A4F">
      <w:pPr>
        <w:pStyle w:val="PSLevel3"/>
      </w:pPr>
      <w:bookmarkStart w:id="377" w:name="_Toc360009476"/>
      <w:bookmarkStart w:id="378" w:name="_Toc360010747"/>
      <w:bookmarkStart w:id="379" w:name="_Toc360011030"/>
      <w:bookmarkStart w:id="380" w:name="_Toc360017248"/>
      <w:r w:rsidRPr="00193030">
        <w:t>PSHA 3.2</w:t>
      </w:r>
      <w:r w:rsidRPr="00193030">
        <w:tab/>
        <w:t>QUALITY OF MATERIALS</w:t>
      </w:r>
      <w:bookmarkEnd w:id="377"/>
      <w:bookmarkEnd w:id="378"/>
      <w:bookmarkEnd w:id="379"/>
      <w:bookmarkEnd w:id="380"/>
    </w:p>
    <w:p w14:paraId="0E3854BB" w14:textId="77777777" w:rsidR="00F81449" w:rsidRPr="00CE2911" w:rsidRDefault="00F81449" w:rsidP="00CE2911">
      <w:pPr>
        <w:pStyle w:val="Bullet0"/>
        <w:numPr>
          <w:ilvl w:val="0"/>
          <w:numId w:val="0"/>
        </w:numPr>
        <w:ind w:left="1134" w:right="-1"/>
        <w:jc w:val="both"/>
        <w:rPr>
          <w:spacing w:val="-2"/>
          <w:lang w:val="en-GB"/>
        </w:rPr>
      </w:pPr>
      <w:r w:rsidRPr="00CE2911">
        <w:rPr>
          <w:spacing w:val="-2"/>
          <w:lang w:val="en-GB"/>
        </w:rPr>
        <w:t>All materials shall be new, unused and shall be the best of their respective kinds. The Contractor shall ensure that the materials are selected in accordance with the best engineering practice to suit the working conditions and the extremely corrosive environment.</w:t>
      </w:r>
    </w:p>
    <w:p w14:paraId="22174833" w14:textId="77777777" w:rsidR="00F81449" w:rsidRPr="00CE2911" w:rsidRDefault="00F81449" w:rsidP="00CE2911">
      <w:pPr>
        <w:pStyle w:val="Bullet0"/>
        <w:numPr>
          <w:ilvl w:val="0"/>
          <w:numId w:val="0"/>
        </w:numPr>
        <w:ind w:left="1134" w:right="-1"/>
        <w:jc w:val="both"/>
        <w:rPr>
          <w:spacing w:val="-2"/>
          <w:lang w:val="en-GB"/>
        </w:rPr>
      </w:pPr>
    </w:p>
    <w:p w14:paraId="7239A431" w14:textId="77777777" w:rsidR="00F81449" w:rsidRPr="00193030" w:rsidRDefault="00F81449" w:rsidP="00D23A4F">
      <w:pPr>
        <w:pStyle w:val="PSLevel3"/>
      </w:pPr>
      <w:bookmarkStart w:id="381" w:name="_Toc360009477"/>
      <w:bookmarkStart w:id="382" w:name="_Toc360010748"/>
      <w:bookmarkStart w:id="383" w:name="_Toc360011031"/>
      <w:bookmarkStart w:id="384" w:name="_Toc360017249"/>
      <w:r w:rsidRPr="00193030">
        <w:t>PSHA 3.4</w:t>
      </w:r>
      <w:r w:rsidRPr="00193030">
        <w:tab/>
        <w:t>STAINLESS STEEL</w:t>
      </w:r>
      <w:bookmarkEnd w:id="381"/>
      <w:bookmarkEnd w:id="382"/>
      <w:bookmarkEnd w:id="383"/>
      <w:bookmarkEnd w:id="384"/>
    </w:p>
    <w:p w14:paraId="285CD993" w14:textId="77777777" w:rsidR="00F81449" w:rsidRPr="00CE2911" w:rsidRDefault="00F81449" w:rsidP="00CE2911">
      <w:pPr>
        <w:pStyle w:val="Bullet0"/>
        <w:numPr>
          <w:ilvl w:val="0"/>
          <w:numId w:val="0"/>
        </w:numPr>
        <w:ind w:left="1134" w:right="-1"/>
        <w:jc w:val="both"/>
        <w:rPr>
          <w:spacing w:val="-2"/>
          <w:lang w:val="en-GB"/>
        </w:rPr>
      </w:pPr>
      <w:r w:rsidRPr="00CE2911">
        <w:rPr>
          <w:spacing w:val="-2"/>
          <w:lang w:val="en-GB"/>
        </w:rPr>
        <w:t>The AISI grade of stainless steel to be used will normally be specified in the detailed specification. Unless otherwise specified, rolled material shall be supplied with a matt, annealed and pickled or otherwise descaled surface finish. For wrought steels the equivalent BS 970 grade may in each case be used. The common applications are as follows:</w:t>
      </w:r>
    </w:p>
    <w:p w14:paraId="0D1393ED" w14:textId="77777777" w:rsidR="00F81449" w:rsidRPr="00CE2911" w:rsidRDefault="00F81449" w:rsidP="00CE2911">
      <w:pPr>
        <w:pStyle w:val="Bullet0"/>
        <w:numPr>
          <w:ilvl w:val="0"/>
          <w:numId w:val="0"/>
        </w:numPr>
        <w:ind w:left="1134" w:right="-1"/>
        <w:jc w:val="both"/>
        <w:rPr>
          <w:spacing w:val="-2"/>
          <w:lang w:val="en-GB"/>
        </w:rPr>
      </w:pPr>
    </w:p>
    <w:tbl>
      <w:tblPr>
        <w:tblW w:w="0" w:type="auto"/>
        <w:tblInd w:w="1418" w:type="dxa"/>
        <w:tblLook w:val="04A0" w:firstRow="1" w:lastRow="0" w:firstColumn="1" w:lastColumn="0" w:noHBand="0" w:noVBand="1"/>
      </w:tblPr>
      <w:tblGrid>
        <w:gridCol w:w="2943"/>
        <w:gridCol w:w="1134"/>
        <w:gridCol w:w="2160"/>
      </w:tblGrid>
      <w:tr w:rsidR="00F81449" w:rsidRPr="00CE2911" w14:paraId="16BDBA51" w14:textId="77777777" w:rsidTr="002971A0">
        <w:trPr>
          <w:trHeight w:val="283"/>
        </w:trPr>
        <w:tc>
          <w:tcPr>
            <w:tcW w:w="2943" w:type="dxa"/>
            <w:hideMark/>
          </w:tcPr>
          <w:p w14:paraId="431EB56D" w14:textId="77777777" w:rsidR="00F81449" w:rsidRPr="00CE2911" w:rsidRDefault="00F81449" w:rsidP="002971A0">
            <w:pPr>
              <w:pStyle w:val="Bullet0"/>
              <w:numPr>
                <w:ilvl w:val="0"/>
                <w:numId w:val="0"/>
              </w:numPr>
              <w:ind w:right="-1"/>
              <w:jc w:val="both"/>
              <w:rPr>
                <w:spacing w:val="-2"/>
                <w:lang w:val="en-GB"/>
              </w:rPr>
            </w:pPr>
            <w:r w:rsidRPr="00CE2911">
              <w:rPr>
                <w:spacing w:val="-2"/>
                <w:lang w:val="en-GB"/>
              </w:rPr>
              <w:t>APPLICATION</w:t>
            </w:r>
          </w:p>
        </w:tc>
        <w:tc>
          <w:tcPr>
            <w:tcW w:w="1134" w:type="dxa"/>
            <w:hideMark/>
          </w:tcPr>
          <w:p w14:paraId="0C22F7A2" w14:textId="77777777" w:rsidR="00F81449" w:rsidRPr="00CE2911" w:rsidRDefault="00F81449" w:rsidP="002971A0">
            <w:pPr>
              <w:pStyle w:val="Bullet0"/>
              <w:numPr>
                <w:ilvl w:val="0"/>
                <w:numId w:val="0"/>
              </w:numPr>
              <w:ind w:left="720" w:right="-1" w:hanging="360"/>
              <w:jc w:val="both"/>
              <w:rPr>
                <w:spacing w:val="-2"/>
                <w:lang w:val="en-GB"/>
              </w:rPr>
            </w:pPr>
            <w:r w:rsidRPr="00CE2911">
              <w:rPr>
                <w:spacing w:val="-2"/>
                <w:lang w:val="en-GB"/>
              </w:rPr>
              <w:t>AISI</w:t>
            </w:r>
          </w:p>
        </w:tc>
        <w:tc>
          <w:tcPr>
            <w:tcW w:w="2160" w:type="dxa"/>
            <w:hideMark/>
          </w:tcPr>
          <w:p w14:paraId="3482BDF2" w14:textId="77777777" w:rsidR="00F81449" w:rsidRPr="00CE2911" w:rsidRDefault="00F81449" w:rsidP="002971A0">
            <w:pPr>
              <w:pStyle w:val="Bullet0"/>
              <w:numPr>
                <w:ilvl w:val="0"/>
                <w:numId w:val="0"/>
              </w:numPr>
              <w:ind w:left="720" w:right="-1" w:hanging="360"/>
              <w:jc w:val="both"/>
              <w:rPr>
                <w:spacing w:val="-2"/>
                <w:lang w:val="en-GB"/>
              </w:rPr>
            </w:pPr>
            <w:r w:rsidRPr="00CE2911">
              <w:rPr>
                <w:spacing w:val="-2"/>
                <w:lang w:val="en-GB"/>
              </w:rPr>
              <w:t>BS 970</w:t>
            </w:r>
          </w:p>
        </w:tc>
      </w:tr>
      <w:tr w:rsidR="00F81449" w:rsidRPr="00CE2911" w14:paraId="108F9204" w14:textId="77777777" w:rsidTr="002971A0">
        <w:trPr>
          <w:trHeight w:val="283"/>
        </w:trPr>
        <w:tc>
          <w:tcPr>
            <w:tcW w:w="2943" w:type="dxa"/>
            <w:hideMark/>
          </w:tcPr>
          <w:p w14:paraId="07A18142" w14:textId="77777777" w:rsidR="00F81449" w:rsidRPr="00CE2911" w:rsidRDefault="00F81449" w:rsidP="002971A0">
            <w:pPr>
              <w:pStyle w:val="Bullet0"/>
              <w:numPr>
                <w:ilvl w:val="0"/>
                <w:numId w:val="0"/>
              </w:numPr>
              <w:ind w:right="-1"/>
              <w:jc w:val="both"/>
              <w:rPr>
                <w:spacing w:val="-2"/>
                <w:lang w:val="en-GB"/>
              </w:rPr>
            </w:pPr>
            <w:r w:rsidRPr="00CE2911">
              <w:rPr>
                <w:spacing w:val="-2"/>
                <w:lang w:val="en-GB"/>
              </w:rPr>
              <w:t>Low corrosion interior:</w:t>
            </w:r>
          </w:p>
        </w:tc>
        <w:tc>
          <w:tcPr>
            <w:tcW w:w="1134" w:type="dxa"/>
          </w:tcPr>
          <w:p w14:paraId="59E86D8F" w14:textId="77777777" w:rsidR="00F81449" w:rsidRPr="00CE2911" w:rsidRDefault="00F81449" w:rsidP="00CE2911">
            <w:pPr>
              <w:pStyle w:val="Bullet0"/>
              <w:numPr>
                <w:ilvl w:val="0"/>
                <w:numId w:val="0"/>
              </w:numPr>
              <w:ind w:left="1134" w:right="-1"/>
              <w:jc w:val="both"/>
              <w:rPr>
                <w:spacing w:val="-2"/>
                <w:lang w:val="en-GB"/>
              </w:rPr>
            </w:pPr>
          </w:p>
        </w:tc>
        <w:tc>
          <w:tcPr>
            <w:tcW w:w="2160" w:type="dxa"/>
          </w:tcPr>
          <w:p w14:paraId="44BFE3B6" w14:textId="77777777" w:rsidR="00F81449" w:rsidRPr="00CE2911" w:rsidRDefault="00F81449" w:rsidP="00CE2911">
            <w:pPr>
              <w:pStyle w:val="Bullet0"/>
              <w:numPr>
                <w:ilvl w:val="0"/>
                <w:numId w:val="0"/>
              </w:numPr>
              <w:ind w:left="1134" w:right="-1"/>
              <w:jc w:val="both"/>
              <w:rPr>
                <w:spacing w:val="-2"/>
                <w:lang w:val="en-GB"/>
              </w:rPr>
            </w:pPr>
          </w:p>
        </w:tc>
      </w:tr>
      <w:tr w:rsidR="00F81449" w:rsidRPr="00CE2911" w14:paraId="06F6793D" w14:textId="77777777" w:rsidTr="002971A0">
        <w:trPr>
          <w:trHeight w:val="283"/>
        </w:trPr>
        <w:tc>
          <w:tcPr>
            <w:tcW w:w="2943" w:type="dxa"/>
            <w:hideMark/>
          </w:tcPr>
          <w:p w14:paraId="6EE14F35" w14:textId="77777777" w:rsidR="00F81449" w:rsidRPr="00CE2911" w:rsidRDefault="00F81449" w:rsidP="002971A0">
            <w:pPr>
              <w:pStyle w:val="Bullet0"/>
              <w:numPr>
                <w:ilvl w:val="0"/>
                <w:numId w:val="0"/>
              </w:numPr>
              <w:ind w:left="720" w:right="-1" w:hanging="360"/>
              <w:jc w:val="both"/>
              <w:rPr>
                <w:spacing w:val="-2"/>
                <w:lang w:val="en-GB"/>
              </w:rPr>
            </w:pPr>
            <w:r>
              <w:rPr>
                <w:spacing w:val="-2"/>
                <w:lang w:val="en-GB"/>
              </w:rPr>
              <w:t>W</w:t>
            </w:r>
            <w:r w:rsidRPr="00CE2911">
              <w:rPr>
                <w:spacing w:val="-2"/>
                <w:lang w:val="en-GB"/>
              </w:rPr>
              <w:t>elded</w:t>
            </w:r>
            <w:r w:rsidRPr="00CE2911">
              <w:rPr>
                <w:spacing w:val="-2"/>
                <w:lang w:val="en-GB"/>
              </w:rPr>
              <w:tab/>
            </w:r>
          </w:p>
        </w:tc>
        <w:tc>
          <w:tcPr>
            <w:tcW w:w="1134" w:type="dxa"/>
            <w:hideMark/>
          </w:tcPr>
          <w:p w14:paraId="54A8A774" w14:textId="77777777" w:rsidR="00F81449" w:rsidRPr="00CE2911" w:rsidRDefault="00F81449" w:rsidP="002971A0">
            <w:pPr>
              <w:pStyle w:val="Bullet0"/>
              <w:numPr>
                <w:ilvl w:val="0"/>
                <w:numId w:val="0"/>
              </w:numPr>
              <w:ind w:left="720" w:right="-1" w:hanging="360"/>
              <w:jc w:val="both"/>
              <w:rPr>
                <w:spacing w:val="-2"/>
                <w:lang w:val="en-GB"/>
              </w:rPr>
            </w:pPr>
            <w:r w:rsidRPr="00CE2911">
              <w:rPr>
                <w:spacing w:val="-2"/>
                <w:lang w:val="en-GB"/>
              </w:rPr>
              <w:t>304L</w:t>
            </w:r>
          </w:p>
        </w:tc>
        <w:tc>
          <w:tcPr>
            <w:tcW w:w="2160" w:type="dxa"/>
            <w:hideMark/>
          </w:tcPr>
          <w:p w14:paraId="652CE913" w14:textId="77777777" w:rsidR="00F81449" w:rsidRPr="00CE2911" w:rsidRDefault="00F81449" w:rsidP="002971A0">
            <w:pPr>
              <w:pStyle w:val="Bullet0"/>
              <w:numPr>
                <w:ilvl w:val="0"/>
                <w:numId w:val="0"/>
              </w:numPr>
              <w:ind w:left="720" w:right="-1" w:hanging="360"/>
              <w:jc w:val="both"/>
              <w:rPr>
                <w:spacing w:val="-2"/>
                <w:lang w:val="en-GB"/>
              </w:rPr>
            </w:pPr>
            <w:r w:rsidRPr="00CE2911">
              <w:rPr>
                <w:spacing w:val="-2"/>
                <w:lang w:val="en-GB"/>
              </w:rPr>
              <w:t>304S12</w:t>
            </w:r>
          </w:p>
        </w:tc>
      </w:tr>
      <w:tr w:rsidR="00F81449" w:rsidRPr="00CE2911" w14:paraId="265770C2" w14:textId="77777777" w:rsidTr="002971A0">
        <w:trPr>
          <w:trHeight w:val="283"/>
        </w:trPr>
        <w:tc>
          <w:tcPr>
            <w:tcW w:w="2943" w:type="dxa"/>
            <w:hideMark/>
          </w:tcPr>
          <w:p w14:paraId="3895CBE3" w14:textId="77777777" w:rsidR="00F81449" w:rsidRPr="00CE2911" w:rsidRDefault="00F81449" w:rsidP="002971A0">
            <w:pPr>
              <w:pStyle w:val="Bullet0"/>
              <w:numPr>
                <w:ilvl w:val="0"/>
                <w:numId w:val="0"/>
              </w:numPr>
              <w:ind w:left="720" w:right="-1" w:hanging="360"/>
              <w:jc w:val="both"/>
              <w:rPr>
                <w:spacing w:val="-2"/>
                <w:lang w:val="en-GB"/>
              </w:rPr>
            </w:pPr>
            <w:r>
              <w:rPr>
                <w:spacing w:val="-2"/>
                <w:lang w:val="en-GB"/>
              </w:rPr>
              <w:t>n</w:t>
            </w:r>
            <w:r w:rsidRPr="00CE2911">
              <w:rPr>
                <w:spacing w:val="-2"/>
                <w:lang w:val="en-GB"/>
              </w:rPr>
              <w:t>ot welded</w:t>
            </w:r>
          </w:p>
        </w:tc>
        <w:tc>
          <w:tcPr>
            <w:tcW w:w="1134" w:type="dxa"/>
            <w:hideMark/>
          </w:tcPr>
          <w:p w14:paraId="65BB9C2E" w14:textId="77777777" w:rsidR="00F81449" w:rsidRPr="00CE2911" w:rsidRDefault="00F81449" w:rsidP="002971A0">
            <w:pPr>
              <w:pStyle w:val="Bullet0"/>
              <w:numPr>
                <w:ilvl w:val="0"/>
                <w:numId w:val="0"/>
              </w:numPr>
              <w:ind w:left="720" w:right="-1" w:hanging="360"/>
              <w:jc w:val="both"/>
              <w:rPr>
                <w:spacing w:val="-2"/>
                <w:lang w:val="en-GB"/>
              </w:rPr>
            </w:pPr>
            <w:r w:rsidRPr="00CE2911">
              <w:rPr>
                <w:spacing w:val="-2"/>
                <w:lang w:val="en-GB"/>
              </w:rPr>
              <w:t>304</w:t>
            </w:r>
          </w:p>
        </w:tc>
        <w:tc>
          <w:tcPr>
            <w:tcW w:w="2160" w:type="dxa"/>
            <w:hideMark/>
          </w:tcPr>
          <w:p w14:paraId="69636CF2" w14:textId="77777777" w:rsidR="00F81449" w:rsidRPr="00CE2911" w:rsidRDefault="00F81449" w:rsidP="002971A0">
            <w:pPr>
              <w:pStyle w:val="Bullet0"/>
              <w:numPr>
                <w:ilvl w:val="0"/>
                <w:numId w:val="0"/>
              </w:numPr>
              <w:ind w:left="720" w:right="-1" w:hanging="360"/>
              <w:jc w:val="both"/>
              <w:rPr>
                <w:spacing w:val="-2"/>
                <w:lang w:val="en-GB"/>
              </w:rPr>
            </w:pPr>
            <w:r w:rsidRPr="00CE2911">
              <w:rPr>
                <w:spacing w:val="-2"/>
                <w:lang w:val="en-GB"/>
              </w:rPr>
              <w:t>304S15</w:t>
            </w:r>
          </w:p>
        </w:tc>
      </w:tr>
      <w:tr w:rsidR="00F81449" w:rsidRPr="00CE2911" w14:paraId="3643828C" w14:textId="77777777" w:rsidTr="002971A0">
        <w:trPr>
          <w:trHeight w:val="283"/>
        </w:trPr>
        <w:tc>
          <w:tcPr>
            <w:tcW w:w="2943" w:type="dxa"/>
            <w:hideMark/>
          </w:tcPr>
          <w:p w14:paraId="038D8B16" w14:textId="77777777" w:rsidR="00F81449" w:rsidRPr="00CE2911" w:rsidRDefault="00F81449" w:rsidP="002971A0">
            <w:pPr>
              <w:pStyle w:val="Bullet0"/>
              <w:numPr>
                <w:ilvl w:val="0"/>
                <w:numId w:val="0"/>
              </w:numPr>
              <w:ind w:right="-1"/>
              <w:jc w:val="both"/>
              <w:rPr>
                <w:spacing w:val="-2"/>
                <w:lang w:val="en-GB"/>
              </w:rPr>
            </w:pPr>
            <w:r w:rsidRPr="00CE2911">
              <w:rPr>
                <w:spacing w:val="-2"/>
                <w:lang w:val="en-GB"/>
              </w:rPr>
              <w:t>Exterior and corrosive interior:</w:t>
            </w:r>
          </w:p>
        </w:tc>
        <w:tc>
          <w:tcPr>
            <w:tcW w:w="1134" w:type="dxa"/>
          </w:tcPr>
          <w:p w14:paraId="681D7ED7" w14:textId="77777777" w:rsidR="00F81449" w:rsidRPr="00CE2911" w:rsidRDefault="00F81449" w:rsidP="002971A0">
            <w:pPr>
              <w:pStyle w:val="Bullet0"/>
              <w:numPr>
                <w:ilvl w:val="0"/>
                <w:numId w:val="0"/>
              </w:numPr>
              <w:ind w:right="-1"/>
              <w:jc w:val="both"/>
              <w:rPr>
                <w:spacing w:val="-2"/>
                <w:lang w:val="en-GB"/>
              </w:rPr>
            </w:pPr>
          </w:p>
        </w:tc>
        <w:tc>
          <w:tcPr>
            <w:tcW w:w="2160" w:type="dxa"/>
          </w:tcPr>
          <w:p w14:paraId="4E97F29E" w14:textId="77777777" w:rsidR="00F81449" w:rsidRPr="00CE2911" w:rsidRDefault="00F81449" w:rsidP="002971A0">
            <w:pPr>
              <w:pStyle w:val="Bullet0"/>
              <w:numPr>
                <w:ilvl w:val="0"/>
                <w:numId w:val="0"/>
              </w:numPr>
              <w:ind w:right="-1"/>
              <w:jc w:val="both"/>
              <w:rPr>
                <w:spacing w:val="-2"/>
                <w:lang w:val="en-GB"/>
              </w:rPr>
            </w:pPr>
          </w:p>
        </w:tc>
      </w:tr>
      <w:tr w:rsidR="00F81449" w:rsidRPr="00CE2911" w14:paraId="0935A2BE" w14:textId="77777777" w:rsidTr="002971A0">
        <w:trPr>
          <w:trHeight w:val="283"/>
        </w:trPr>
        <w:tc>
          <w:tcPr>
            <w:tcW w:w="2943" w:type="dxa"/>
            <w:hideMark/>
          </w:tcPr>
          <w:p w14:paraId="56F404F5" w14:textId="77777777" w:rsidR="00F81449" w:rsidRPr="00CE2911" w:rsidRDefault="00F81449" w:rsidP="002971A0">
            <w:pPr>
              <w:pStyle w:val="Bullet0"/>
              <w:numPr>
                <w:ilvl w:val="0"/>
                <w:numId w:val="0"/>
              </w:numPr>
              <w:ind w:left="720" w:right="-1" w:hanging="360"/>
              <w:jc w:val="both"/>
              <w:rPr>
                <w:spacing w:val="-2"/>
                <w:lang w:val="en-GB"/>
              </w:rPr>
            </w:pPr>
            <w:r w:rsidRPr="00CE2911">
              <w:rPr>
                <w:spacing w:val="-2"/>
                <w:lang w:val="en-GB"/>
              </w:rPr>
              <w:t>Welded</w:t>
            </w:r>
          </w:p>
        </w:tc>
        <w:tc>
          <w:tcPr>
            <w:tcW w:w="1134" w:type="dxa"/>
            <w:hideMark/>
          </w:tcPr>
          <w:p w14:paraId="6A6F0B82" w14:textId="77777777" w:rsidR="00F81449" w:rsidRPr="00CE2911" w:rsidRDefault="00F81449" w:rsidP="002971A0">
            <w:pPr>
              <w:pStyle w:val="Bullet0"/>
              <w:numPr>
                <w:ilvl w:val="0"/>
                <w:numId w:val="0"/>
              </w:numPr>
              <w:ind w:left="720" w:right="-1" w:hanging="360"/>
              <w:jc w:val="both"/>
              <w:rPr>
                <w:spacing w:val="-2"/>
                <w:lang w:val="en-GB"/>
              </w:rPr>
            </w:pPr>
            <w:r w:rsidRPr="00CE2911">
              <w:rPr>
                <w:spacing w:val="-2"/>
                <w:lang w:val="en-GB"/>
              </w:rPr>
              <w:t>316L</w:t>
            </w:r>
          </w:p>
        </w:tc>
        <w:tc>
          <w:tcPr>
            <w:tcW w:w="2160" w:type="dxa"/>
            <w:hideMark/>
          </w:tcPr>
          <w:p w14:paraId="411978A1" w14:textId="77777777" w:rsidR="00F81449" w:rsidRPr="00CE2911" w:rsidRDefault="00F81449" w:rsidP="002971A0">
            <w:pPr>
              <w:pStyle w:val="Bullet0"/>
              <w:numPr>
                <w:ilvl w:val="0"/>
                <w:numId w:val="0"/>
              </w:numPr>
              <w:ind w:left="720" w:right="-1" w:hanging="360"/>
              <w:jc w:val="both"/>
              <w:rPr>
                <w:spacing w:val="-2"/>
                <w:lang w:val="en-GB"/>
              </w:rPr>
            </w:pPr>
            <w:r w:rsidRPr="00CE2911">
              <w:rPr>
                <w:spacing w:val="-2"/>
                <w:lang w:val="en-GB"/>
              </w:rPr>
              <w:t>316S12</w:t>
            </w:r>
          </w:p>
        </w:tc>
      </w:tr>
      <w:tr w:rsidR="00F81449" w:rsidRPr="00CE2911" w14:paraId="3308CF16" w14:textId="77777777" w:rsidTr="002971A0">
        <w:trPr>
          <w:trHeight w:val="283"/>
        </w:trPr>
        <w:tc>
          <w:tcPr>
            <w:tcW w:w="2943" w:type="dxa"/>
            <w:hideMark/>
          </w:tcPr>
          <w:p w14:paraId="69B0F5DD" w14:textId="77777777" w:rsidR="00F81449" w:rsidRPr="00CE2911" w:rsidRDefault="00F81449" w:rsidP="002971A0">
            <w:pPr>
              <w:pStyle w:val="Bullet0"/>
              <w:numPr>
                <w:ilvl w:val="0"/>
                <w:numId w:val="0"/>
              </w:numPr>
              <w:ind w:left="720" w:right="-1" w:hanging="360"/>
              <w:jc w:val="both"/>
              <w:rPr>
                <w:spacing w:val="-2"/>
                <w:lang w:val="en-GB"/>
              </w:rPr>
            </w:pPr>
            <w:r w:rsidRPr="00CE2911">
              <w:rPr>
                <w:spacing w:val="-2"/>
                <w:lang w:val="en-GB"/>
              </w:rPr>
              <w:t>not welded</w:t>
            </w:r>
          </w:p>
        </w:tc>
        <w:tc>
          <w:tcPr>
            <w:tcW w:w="1134" w:type="dxa"/>
            <w:hideMark/>
          </w:tcPr>
          <w:p w14:paraId="44D50AE2" w14:textId="77777777" w:rsidR="00F81449" w:rsidRPr="00CE2911" w:rsidRDefault="00F81449" w:rsidP="002971A0">
            <w:pPr>
              <w:pStyle w:val="Bullet0"/>
              <w:numPr>
                <w:ilvl w:val="0"/>
                <w:numId w:val="0"/>
              </w:numPr>
              <w:ind w:left="720" w:right="-1" w:hanging="360"/>
              <w:jc w:val="both"/>
              <w:rPr>
                <w:spacing w:val="-2"/>
                <w:lang w:val="en-GB"/>
              </w:rPr>
            </w:pPr>
            <w:r w:rsidRPr="00CE2911">
              <w:rPr>
                <w:spacing w:val="-2"/>
                <w:lang w:val="en-GB"/>
              </w:rPr>
              <w:t>316</w:t>
            </w:r>
          </w:p>
        </w:tc>
        <w:tc>
          <w:tcPr>
            <w:tcW w:w="2160" w:type="dxa"/>
            <w:hideMark/>
          </w:tcPr>
          <w:p w14:paraId="3C0F53A6" w14:textId="77777777" w:rsidR="00F81449" w:rsidRPr="00CE2911" w:rsidRDefault="00F81449" w:rsidP="002971A0">
            <w:pPr>
              <w:pStyle w:val="Bullet0"/>
              <w:numPr>
                <w:ilvl w:val="0"/>
                <w:numId w:val="0"/>
              </w:numPr>
              <w:ind w:left="720" w:right="-1" w:hanging="360"/>
              <w:jc w:val="both"/>
              <w:rPr>
                <w:spacing w:val="-2"/>
                <w:lang w:val="en-GB"/>
              </w:rPr>
            </w:pPr>
            <w:r w:rsidRPr="00CE2911">
              <w:rPr>
                <w:spacing w:val="-2"/>
                <w:lang w:val="en-GB"/>
              </w:rPr>
              <w:t>316S16</w:t>
            </w:r>
          </w:p>
        </w:tc>
      </w:tr>
    </w:tbl>
    <w:p w14:paraId="73FD5947" w14:textId="77777777" w:rsidR="00F81449" w:rsidRPr="00CE2911" w:rsidRDefault="00F81449" w:rsidP="00CE2911">
      <w:pPr>
        <w:pStyle w:val="Bullet0"/>
        <w:numPr>
          <w:ilvl w:val="0"/>
          <w:numId w:val="0"/>
        </w:numPr>
        <w:ind w:left="1134" w:right="-1"/>
        <w:jc w:val="both"/>
        <w:rPr>
          <w:spacing w:val="-2"/>
          <w:lang w:val="en-GB"/>
        </w:rPr>
      </w:pPr>
    </w:p>
    <w:p w14:paraId="5956F446" w14:textId="77777777" w:rsidR="00F81449" w:rsidRPr="00CE2911" w:rsidRDefault="00F81449" w:rsidP="00CE2911">
      <w:pPr>
        <w:pStyle w:val="Bullet0"/>
        <w:numPr>
          <w:ilvl w:val="0"/>
          <w:numId w:val="0"/>
        </w:numPr>
        <w:ind w:left="1134" w:right="-1"/>
        <w:jc w:val="both"/>
        <w:rPr>
          <w:spacing w:val="-2"/>
          <w:lang w:val="en-GB"/>
        </w:rPr>
      </w:pPr>
      <w:r w:rsidRPr="00CE2911">
        <w:rPr>
          <w:spacing w:val="-2"/>
          <w:lang w:val="en-GB"/>
        </w:rPr>
        <w:t>A manufacturer's test certificate shall be provided for each batch of stainless steel giving details of the material analysis and any mechanical tests carried out on the material.  Each stainless steel item supplied shall be clearly and permanently marked with the grade of stainless steel and cross referenced to the applicable test certificate.</w:t>
      </w:r>
    </w:p>
    <w:p w14:paraId="77E60874" w14:textId="77777777" w:rsidR="00F81449" w:rsidRPr="00CE2911" w:rsidRDefault="00F81449" w:rsidP="00CE2911">
      <w:pPr>
        <w:pStyle w:val="Bullet0"/>
        <w:numPr>
          <w:ilvl w:val="0"/>
          <w:numId w:val="0"/>
        </w:numPr>
        <w:ind w:left="1134" w:right="-1"/>
        <w:jc w:val="both"/>
        <w:rPr>
          <w:spacing w:val="-2"/>
          <w:lang w:val="en-GB"/>
        </w:rPr>
      </w:pPr>
    </w:p>
    <w:p w14:paraId="4EDF40FA" w14:textId="77777777" w:rsidR="00F81449" w:rsidRPr="00CE2911" w:rsidRDefault="00F81449" w:rsidP="00CE2911">
      <w:pPr>
        <w:pStyle w:val="Bullet0"/>
        <w:numPr>
          <w:ilvl w:val="0"/>
          <w:numId w:val="0"/>
        </w:numPr>
        <w:ind w:left="1134" w:right="-1"/>
        <w:jc w:val="both"/>
        <w:rPr>
          <w:spacing w:val="-2"/>
          <w:lang w:val="en-GB"/>
        </w:rPr>
      </w:pPr>
      <w:r w:rsidRPr="00CE2911">
        <w:rPr>
          <w:spacing w:val="-2"/>
          <w:lang w:val="en-GB"/>
        </w:rPr>
        <w:t>Where grades 316 and 304 are mentioned in the Tender Documents, these shall be taken synonymously with grades 316 L and grade 304 L, respectively.</w:t>
      </w:r>
    </w:p>
    <w:p w14:paraId="65CC93F4" w14:textId="77777777" w:rsidR="00F81449" w:rsidRPr="00CE2911" w:rsidRDefault="00F81449" w:rsidP="00CE2911">
      <w:pPr>
        <w:pStyle w:val="Bullet0"/>
        <w:numPr>
          <w:ilvl w:val="0"/>
          <w:numId w:val="0"/>
        </w:numPr>
        <w:ind w:left="1134" w:right="-1"/>
        <w:jc w:val="both"/>
        <w:rPr>
          <w:spacing w:val="-2"/>
          <w:lang w:val="en-GB"/>
        </w:rPr>
      </w:pPr>
      <w:r w:rsidRPr="00CE2911">
        <w:rPr>
          <w:spacing w:val="-2"/>
          <w:lang w:val="en-GB"/>
        </w:rPr>
        <w:t xml:space="preserve"> </w:t>
      </w:r>
    </w:p>
    <w:p w14:paraId="7454EF60" w14:textId="77777777" w:rsidR="00F81449" w:rsidRPr="00193030" w:rsidRDefault="00F81449" w:rsidP="00D23A4F">
      <w:pPr>
        <w:pStyle w:val="PSLevel3"/>
      </w:pPr>
      <w:bookmarkStart w:id="385" w:name="_Toc360009478"/>
      <w:bookmarkStart w:id="386" w:name="_Toc360010749"/>
      <w:bookmarkStart w:id="387" w:name="_Toc360011032"/>
      <w:bookmarkStart w:id="388" w:name="_Toc360017250"/>
      <w:r w:rsidRPr="00193030">
        <w:t>PSHA 3.5</w:t>
      </w:r>
      <w:r w:rsidRPr="00193030">
        <w:tab/>
        <w:t>3CR12 STEEL</w:t>
      </w:r>
      <w:bookmarkEnd w:id="385"/>
      <w:bookmarkEnd w:id="386"/>
      <w:bookmarkEnd w:id="387"/>
      <w:bookmarkEnd w:id="388"/>
    </w:p>
    <w:p w14:paraId="797019C0" w14:textId="77777777" w:rsidR="00F81449" w:rsidRPr="00CE2911" w:rsidRDefault="00F81449" w:rsidP="00CE2911">
      <w:pPr>
        <w:pStyle w:val="Bullet0"/>
        <w:numPr>
          <w:ilvl w:val="0"/>
          <w:numId w:val="0"/>
        </w:numPr>
        <w:ind w:left="1134" w:right="-1"/>
        <w:jc w:val="both"/>
        <w:rPr>
          <w:spacing w:val="-2"/>
          <w:lang w:val="en-GB"/>
        </w:rPr>
      </w:pPr>
      <w:r w:rsidRPr="00CE2911">
        <w:rPr>
          <w:spacing w:val="-2"/>
          <w:lang w:val="en-GB"/>
        </w:rPr>
        <w:t>This is the titanium stabilised, 12% chrome steel as produced by Columbus Stainless, South Africa.</w:t>
      </w:r>
    </w:p>
    <w:p w14:paraId="5C98DFE5" w14:textId="77777777" w:rsidR="00F81449" w:rsidRPr="00CE2911" w:rsidRDefault="00F81449" w:rsidP="00CE2911">
      <w:pPr>
        <w:pStyle w:val="Bullet0"/>
        <w:numPr>
          <w:ilvl w:val="0"/>
          <w:numId w:val="0"/>
        </w:numPr>
        <w:ind w:left="1134" w:right="-1"/>
        <w:jc w:val="both"/>
        <w:rPr>
          <w:spacing w:val="-2"/>
          <w:lang w:val="en-GB"/>
        </w:rPr>
      </w:pPr>
    </w:p>
    <w:p w14:paraId="6FD24BD9" w14:textId="77777777" w:rsidR="00F81449" w:rsidRPr="00CE2911" w:rsidRDefault="00F81449" w:rsidP="00CE2911">
      <w:pPr>
        <w:pStyle w:val="Bullet0"/>
        <w:numPr>
          <w:ilvl w:val="0"/>
          <w:numId w:val="0"/>
        </w:numPr>
        <w:ind w:left="1134" w:right="-1"/>
        <w:jc w:val="both"/>
        <w:rPr>
          <w:spacing w:val="-2"/>
          <w:lang w:val="en-GB"/>
        </w:rPr>
      </w:pPr>
      <w:r w:rsidRPr="00CE2911">
        <w:rPr>
          <w:spacing w:val="-2"/>
          <w:lang w:val="en-GB"/>
        </w:rPr>
        <w:t>3CR12 shall always be supplied with an annealed and pickled finish.  3CR12, in cases where it is to be coated, shall be suitably abrasive blasted to ensure adherence of the prime coat.</w:t>
      </w:r>
    </w:p>
    <w:p w14:paraId="71B4C71B" w14:textId="77777777" w:rsidR="00F81449" w:rsidRPr="00CE2911" w:rsidRDefault="00F81449" w:rsidP="00CE2911">
      <w:pPr>
        <w:pStyle w:val="Bullet0"/>
        <w:numPr>
          <w:ilvl w:val="0"/>
          <w:numId w:val="0"/>
        </w:numPr>
        <w:ind w:left="1134" w:right="-1"/>
        <w:jc w:val="both"/>
        <w:rPr>
          <w:spacing w:val="-2"/>
          <w:lang w:val="en-GB"/>
        </w:rPr>
      </w:pPr>
    </w:p>
    <w:p w14:paraId="3F4739A4" w14:textId="77777777" w:rsidR="00F81449" w:rsidRDefault="00F8144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b/>
          <w:bCs/>
          <w:caps/>
        </w:rPr>
      </w:pPr>
      <w:bookmarkStart w:id="389" w:name="_Toc360012121"/>
    </w:p>
    <w:p w14:paraId="2A7B1289" w14:textId="77777777" w:rsidR="00F81449" w:rsidRPr="00816C60" w:rsidRDefault="00F81449" w:rsidP="00816C60">
      <w:pPr>
        <w:pStyle w:val="PSLevel2"/>
      </w:pPr>
      <w:r w:rsidRPr="00816C60">
        <w:lastRenderedPageBreak/>
        <w:t>PSHA 5</w:t>
      </w:r>
      <w:r w:rsidRPr="00816C60">
        <w:tab/>
        <w:t>CONSTRUCTION</w:t>
      </w:r>
      <w:bookmarkEnd w:id="389"/>
    </w:p>
    <w:p w14:paraId="4E82CFF6" w14:textId="77777777" w:rsidR="00F81449" w:rsidRPr="00193030" w:rsidRDefault="00F81449" w:rsidP="00D23A4F">
      <w:pPr>
        <w:pStyle w:val="PSLevel3"/>
      </w:pPr>
      <w:r w:rsidRPr="00193030">
        <w:t>PSHA 5.1</w:t>
      </w:r>
      <w:r w:rsidRPr="00193030">
        <w:tab/>
        <w:t>DRAWINGS AND SHOP DETAILS</w:t>
      </w:r>
    </w:p>
    <w:p w14:paraId="0B70E112" w14:textId="77777777" w:rsidR="00F81449" w:rsidRPr="00CE2911" w:rsidRDefault="00F81449" w:rsidP="006D3728">
      <w:pPr>
        <w:pStyle w:val="Bullet0"/>
        <w:numPr>
          <w:ilvl w:val="0"/>
          <w:numId w:val="233"/>
        </w:numPr>
        <w:ind w:left="1560" w:right="-1" w:hanging="426"/>
        <w:jc w:val="both"/>
        <w:rPr>
          <w:spacing w:val="-2"/>
          <w:lang w:val="en-GB"/>
        </w:rPr>
      </w:pPr>
      <w:r w:rsidRPr="00CE2911">
        <w:rPr>
          <w:spacing w:val="-2"/>
          <w:lang w:val="en-GB"/>
        </w:rPr>
        <w:t>Steel Specials</w:t>
      </w:r>
    </w:p>
    <w:p w14:paraId="047714B5" w14:textId="77777777" w:rsidR="00F81449" w:rsidRPr="00CE2911" w:rsidRDefault="00F81449" w:rsidP="002971A0">
      <w:pPr>
        <w:pStyle w:val="Bullet0"/>
        <w:numPr>
          <w:ilvl w:val="0"/>
          <w:numId w:val="0"/>
        </w:numPr>
        <w:ind w:left="1560" w:right="-1"/>
        <w:jc w:val="both"/>
        <w:rPr>
          <w:spacing w:val="-2"/>
          <w:lang w:val="en-GB"/>
        </w:rPr>
      </w:pPr>
      <w:r w:rsidRPr="00CE2911">
        <w:rPr>
          <w:spacing w:val="-2"/>
          <w:lang w:val="en-GB"/>
        </w:rPr>
        <w:t>Flooring gratings, steel safety railings, manhole covers and specified specials are to be constructed of hot dipped galvanised mild steel unless otherwise specified. All the items shall be painted in the workshops after manufacture and before delivery to site.</w:t>
      </w:r>
    </w:p>
    <w:p w14:paraId="67621AD3" w14:textId="77777777" w:rsidR="00F81449" w:rsidRPr="00CE2911" w:rsidRDefault="00F81449" w:rsidP="00CE2911">
      <w:pPr>
        <w:pStyle w:val="Bullet0"/>
        <w:numPr>
          <w:ilvl w:val="0"/>
          <w:numId w:val="0"/>
        </w:numPr>
        <w:ind w:left="1134" w:right="-1"/>
        <w:jc w:val="both"/>
        <w:rPr>
          <w:spacing w:val="-2"/>
          <w:lang w:val="en-GB"/>
        </w:rPr>
      </w:pPr>
    </w:p>
    <w:p w14:paraId="39ABFDE6" w14:textId="77777777" w:rsidR="00F81449" w:rsidRPr="00CE2911" w:rsidRDefault="00F81449" w:rsidP="006D3728">
      <w:pPr>
        <w:pStyle w:val="Bullet0"/>
        <w:numPr>
          <w:ilvl w:val="0"/>
          <w:numId w:val="233"/>
        </w:numPr>
        <w:ind w:left="1560" w:right="-1" w:hanging="426"/>
        <w:jc w:val="both"/>
        <w:rPr>
          <w:spacing w:val="-2"/>
          <w:lang w:val="en-GB"/>
        </w:rPr>
      </w:pPr>
      <w:r w:rsidRPr="00CE2911">
        <w:rPr>
          <w:spacing w:val="-2"/>
          <w:lang w:val="en-GB"/>
        </w:rPr>
        <w:t>Aluminium hand stops</w:t>
      </w:r>
    </w:p>
    <w:p w14:paraId="163833F4" w14:textId="77777777" w:rsidR="00F81449" w:rsidRPr="00CE2911" w:rsidRDefault="00F81449" w:rsidP="002971A0">
      <w:pPr>
        <w:pStyle w:val="Bullet0"/>
        <w:numPr>
          <w:ilvl w:val="0"/>
          <w:numId w:val="0"/>
        </w:numPr>
        <w:ind w:left="1560" w:right="-1"/>
        <w:jc w:val="both"/>
        <w:rPr>
          <w:spacing w:val="-2"/>
          <w:lang w:val="en-GB"/>
        </w:rPr>
      </w:pPr>
      <w:r w:rsidRPr="00CE2911">
        <w:rPr>
          <w:spacing w:val="-2"/>
          <w:lang w:val="en-GB"/>
        </w:rPr>
        <w:t xml:space="preserve">Aluminium </w:t>
      </w:r>
      <w:proofErr w:type="spellStart"/>
      <w:r w:rsidRPr="00CE2911">
        <w:rPr>
          <w:spacing w:val="-2"/>
          <w:lang w:val="en-GB"/>
        </w:rPr>
        <w:t>handstops</w:t>
      </w:r>
      <w:proofErr w:type="spellEnd"/>
      <w:r w:rsidRPr="00CE2911">
        <w:rPr>
          <w:spacing w:val="-2"/>
          <w:lang w:val="en-GB"/>
        </w:rPr>
        <w:t xml:space="preserve"> shall be provided at various locations in the works in accordance with the details shown on the drawings.</w:t>
      </w:r>
    </w:p>
    <w:p w14:paraId="052DD17D" w14:textId="77777777" w:rsidR="00F81449" w:rsidRPr="00CE2911" w:rsidRDefault="00F81449" w:rsidP="002971A0">
      <w:pPr>
        <w:pStyle w:val="Bullet0"/>
        <w:numPr>
          <w:ilvl w:val="0"/>
          <w:numId w:val="0"/>
        </w:numPr>
        <w:ind w:left="1560" w:right="-1"/>
        <w:jc w:val="both"/>
        <w:rPr>
          <w:spacing w:val="-2"/>
          <w:lang w:val="en-GB"/>
        </w:rPr>
      </w:pPr>
    </w:p>
    <w:p w14:paraId="49CA6494" w14:textId="77777777" w:rsidR="00F81449" w:rsidRPr="00CE2911" w:rsidRDefault="00F81449" w:rsidP="002971A0">
      <w:pPr>
        <w:pStyle w:val="Bullet0"/>
        <w:numPr>
          <w:ilvl w:val="0"/>
          <w:numId w:val="0"/>
        </w:numPr>
        <w:ind w:left="1560" w:right="-1"/>
        <w:jc w:val="both"/>
        <w:rPr>
          <w:spacing w:val="-2"/>
          <w:lang w:val="en-GB"/>
        </w:rPr>
      </w:pPr>
      <w:r w:rsidRPr="00CE2911">
        <w:rPr>
          <w:spacing w:val="-2"/>
          <w:lang w:val="en-GB"/>
        </w:rPr>
        <w:t xml:space="preserve">Aluminium </w:t>
      </w:r>
      <w:proofErr w:type="spellStart"/>
      <w:r w:rsidRPr="00CE2911">
        <w:rPr>
          <w:spacing w:val="-2"/>
          <w:lang w:val="en-GB"/>
        </w:rPr>
        <w:t>handstops</w:t>
      </w:r>
      <w:proofErr w:type="spellEnd"/>
      <w:r w:rsidRPr="00CE2911">
        <w:rPr>
          <w:spacing w:val="-2"/>
          <w:lang w:val="en-GB"/>
        </w:rPr>
        <w:t xml:space="preserve"> shall be manufactured to the dimensions shown on the drawings using grade M575 aluminium, and reinforced with aluminium angle sections as applicable. The frame and plate to be constructed from 5 mm thickness plates.</w:t>
      </w:r>
    </w:p>
    <w:p w14:paraId="74815622" w14:textId="77777777" w:rsidR="00F81449" w:rsidRPr="00CE2911" w:rsidRDefault="00F81449" w:rsidP="00CE2911">
      <w:pPr>
        <w:pStyle w:val="Bullet0"/>
        <w:numPr>
          <w:ilvl w:val="0"/>
          <w:numId w:val="0"/>
        </w:numPr>
        <w:ind w:left="1134" w:right="-1"/>
        <w:jc w:val="both"/>
        <w:rPr>
          <w:spacing w:val="-2"/>
          <w:lang w:val="en-GB"/>
        </w:rPr>
      </w:pPr>
    </w:p>
    <w:p w14:paraId="20D2446C" w14:textId="77777777" w:rsidR="00F81449" w:rsidRPr="00C15ABA" w:rsidRDefault="00F81449" w:rsidP="00D23A4F">
      <w:pPr>
        <w:pStyle w:val="PSLevel4"/>
      </w:pPr>
      <w:r w:rsidRPr="00C15ABA">
        <w:t>PSHA 5.1.1</w:t>
      </w:r>
      <w:r w:rsidRPr="00C15ABA">
        <w:tab/>
      </w:r>
      <w:r w:rsidRPr="00CE2911">
        <w:t>Design Drawings</w:t>
      </w:r>
    </w:p>
    <w:p w14:paraId="3D97B6A1" w14:textId="77777777" w:rsidR="00F81449" w:rsidRPr="00CE2911" w:rsidRDefault="00F81449" w:rsidP="00CE2911">
      <w:pPr>
        <w:pStyle w:val="Bullet0"/>
        <w:numPr>
          <w:ilvl w:val="0"/>
          <w:numId w:val="0"/>
        </w:numPr>
        <w:ind w:left="1134" w:right="-1"/>
        <w:jc w:val="both"/>
        <w:rPr>
          <w:spacing w:val="-2"/>
          <w:lang w:val="en-GB"/>
        </w:rPr>
      </w:pPr>
      <w:r w:rsidRPr="00CE2911">
        <w:rPr>
          <w:spacing w:val="-2"/>
          <w:lang w:val="en-GB"/>
        </w:rPr>
        <w:t>The Engineer’s design drawings shall be issued to the Contractor on the Commencement Date.</w:t>
      </w:r>
    </w:p>
    <w:p w14:paraId="00461EB3" w14:textId="77777777" w:rsidR="00F81449" w:rsidRPr="00CE2911" w:rsidRDefault="00F81449" w:rsidP="00CE2911">
      <w:pPr>
        <w:pStyle w:val="Bullet0"/>
        <w:numPr>
          <w:ilvl w:val="0"/>
          <w:numId w:val="0"/>
        </w:numPr>
        <w:ind w:left="1134" w:right="-1"/>
        <w:jc w:val="both"/>
        <w:rPr>
          <w:spacing w:val="-2"/>
          <w:lang w:val="en-GB"/>
        </w:rPr>
      </w:pPr>
    </w:p>
    <w:p w14:paraId="1D147532" w14:textId="77777777" w:rsidR="00F81449" w:rsidRPr="00C15ABA" w:rsidRDefault="00F81449" w:rsidP="00D23A4F">
      <w:pPr>
        <w:pStyle w:val="PSLevel4"/>
      </w:pPr>
      <w:r w:rsidRPr="00C15ABA">
        <w:t>PSHA 5.1.2</w:t>
      </w:r>
      <w:r w:rsidRPr="00C15ABA">
        <w:tab/>
      </w:r>
      <w:r w:rsidRPr="00CE2911">
        <w:t>Contractor Provides Shop Details</w:t>
      </w:r>
    </w:p>
    <w:p w14:paraId="34E0D389" w14:textId="77777777" w:rsidR="00F81449" w:rsidRPr="00CE2911" w:rsidRDefault="00F81449" w:rsidP="00CE2911">
      <w:pPr>
        <w:pStyle w:val="Bullet0"/>
        <w:numPr>
          <w:ilvl w:val="0"/>
          <w:numId w:val="0"/>
        </w:numPr>
        <w:ind w:left="1134" w:right="-1"/>
        <w:jc w:val="both"/>
        <w:rPr>
          <w:spacing w:val="-2"/>
          <w:lang w:val="en-GB"/>
        </w:rPr>
      </w:pPr>
      <w:r w:rsidRPr="00CE2911">
        <w:rPr>
          <w:spacing w:val="-2"/>
          <w:lang w:val="en-GB"/>
        </w:rPr>
        <w:t>All shop details shall be prepared by the Contractor.</w:t>
      </w:r>
    </w:p>
    <w:p w14:paraId="302004DD" w14:textId="77777777" w:rsidR="00F81449" w:rsidRPr="00CE2911" w:rsidRDefault="00F81449" w:rsidP="00CE2911">
      <w:pPr>
        <w:pStyle w:val="Bullet0"/>
        <w:numPr>
          <w:ilvl w:val="0"/>
          <w:numId w:val="0"/>
        </w:numPr>
        <w:ind w:left="1134" w:right="-1"/>
        <w:jc w:val="both"/>
        <w:rPr>
          <w:spacing w:val="-2"/>
          <w:lang w:val="en-GB"/>
        </w:rPr>
      </w:pPr>
    </w:p>
    <w:p w14:paraId="576760CF" w14:textId="77777777" w:rsidR="00F81449" w:rsidRPr="00CE2911" w:rsidRDefault="00F81449" w:rsidP="00CE2911">
      <w:pPr>
        <w:pStyle w:val="Bullet0"/>
        <w:numPr>
          <w:ilvl w:val="0"/>
          <w:numId w:val="0"/>
        </w:numPr>
        <w:ind w:left="1134" w:right="-1"/>
        <w:jc w:val="both"/>
        <w:rPr>
          <w:spacing w:val="-2"/>
          <w:lang w:val="en-GB"/>
        </w:rPr>
      </w:pPr>
      <w:r w:rsidRPr="00CE2911">
        <w:rPr>
          <w:spacing w:val="-2"/>
          <w:lang w:val="en-GB"/>
        </w:rPr>
        <w:t>The Contractor shall submit for approval shop drawings of all structural steelwork including stairs, handrails, and walkways. Full details of the welding procedures and standards which he proposes to use shall be shown on these drawings.</w:t>
      </w:r>
    </w:p>
    <w:p w14:paraId="33F9CCD3" w14:textId="77777777" w:rsidR="00F81449" w:rsidRPr="00CE2911" w:rsidRDefault="00F81449" w:rsidP="00CE2911">
      <w:pPr>
        <w:pStyle w:val="Bullet0"/>
        <w:numPr>
          <w:ilvl w:val="0"/>
          <w:numId w:val="0"/>
        </w:numPr>
        <w:ind w:left="1134" w:right="-1"/>
        <w:jc w:val="both"/>
        <w:rPr>
          <w:spacing w:val="-2"/>
          <w:lang w:val="en-GB"/>
        </w:rPr>
      </w:pPr>
    </w:p>
    <w:p w14:paraId="11339C83" w14:textId="77777777" w:rsidR="00F81449" w:rsidRPr="00CE2911" w:rsidRDefault="00F81449" w:rsidP="00CE2911">
      <w:pPr>
        <w:pStyle w:val="Bullet0"/>
        <w:numPr>
          <w:ilvl w:val="0"/>
          <w:numId w:val="0"/>
        </w:numPr>
        <w:ind w:left="1134" w:right="-1"/>
        <w:jc w:val="both"/>
        <w:rPr>
          <w:spacing w:val="-2"/>
          <w:lang w:val="en-GB"/>
        </w:rPr>
      </w:pPr>
      <w:r w:rsidRPr="00CE2911">
        <w:rPr>
          <w:spacing w:val="-2"/>
          <w:lang w:val="en-GB"/>
        </w:rPr>
        <w:t>The Contractor shall allow for a period of 1 week for review by the Engineer of the shop details.</w:t>
      </w:r>
    </w:p>
    <w:p w14:paraId="0408099D" w14:textId="77777777" w:rsidR="00F81449" w:rsidRPr="00CE2911" w:rsidRDefault="00F81449" w:rsidP="00CE2911">
      <w:pPr>
        <w:pStyle w:val="Bullet0"/>
        <w:numPr>
          <w:ilvl w:val="0"/>
          <w:numId w:val="0"/>
        </w:numPr>
        <w:ind w:left="1134" w:right="-1"/>
        <w:jc w:val="both"/>
        <w:rPr>
          <w:spacing w:val="-2"/>
          <w:lang w:val="en-GB"/>
        </w:rPr>
      </w:pPr>
    </w:p>
    <w:p w14:paraId="43656C1B" w14:textId="77777777" w:rsidR="00F81449" w:rsidRPr="00193030" w:rsidRDefault="00F81449" w:rsidP="00D23A4F">
      <w:pPr>
        <w:pStyle w:val="PSLevel3"/>
      </w:pPr>
      <w:bookmarkStart w:id="390" w:name="_Toc360009481"/>
      <w:bookmarkStart w:id="391" w:name="_Toc360010752"/>
      <w:bookmarkStart w:id="392" w:name="_Toc360011035"/>
      <w:bookmarkStart w:id="393" w:name="_Toc360017253"/>
      <w:r w:rsidRPr="00193030">
        <w:t>PSHA 5.2</w:t>
      </w:r>
      <w:r w:rsidRPr="00193030">
        <w:tab/>
        <w:t>FABRICATION AND ASSEMBLY</w:t>
      </w:r>
      <w:bookmarkEnd w:id="390"/>
      <w:bookmarkEnd w:id="391"/>
      <w:bookmarkEnd w:id="392"/>
      <w:bookmarkEnd w:id="393"/>
    </w:p>
    <w:p w14:paraId="24F117C2" w14:textId="77777777" w:rsidR="00F81449" w:rsidRPr="00C15ABA" w:rsidRDefault="00F81449" w:rsidP="00D23A4F">
      <w:pPr>
        <w:pStyle w:val="PSLevel4"/>
      </w:pPr>
      <w:r w:rsidRPr="00C15ABA">
        <w:t>PSHA 5.2.4</w:t>
      </w:r>
      <w:r w:rsidRPr="00C15ABA">
        <w:tab/>
      </w:r>
      <w:r w:rsidRPr="00C15ABA">
        <w:rPr>
          <w:u w:val="single"/>
        </w:rPr>
        <w:t>Welding</w:t>
      </w:r>
    </w:p>
    <w:p w14:paraId="5029400C" w14:textId="77777777" w:rsidR="00F81449" w:rsidRPr="00C15ABA" w:rsidRDefault="00F81449" w:rsidP="00D23A4F">
      <w:pPr>
        <w:pStyle w:val="PSLevel5"/>
      </w:pPr>
      <w:r w:rsidRPr="00C15ABA">
        <w:t>PSHA 5.2.4.1</w:t>
      </w:r>
      <w:r>
        <w:t xml:space="preserve"> </w:t>
      </w:r>
      <w:r w:rsidRPr="00C15ABA">
        <w:t>General welding requirements</w:t>
      </w:r>
    </w:p>
    <w:p w14:paraId="598AECA4" w14:textId="77777777" w:rsidR="00F81449" w:rsidRPr="00CE2911" w:rsidRDefault="00F81449" w:rsidP="006D3728">
      <w:pPr>
        <w:pStyle w:val="Bullet0"/>
        <w:numPr>
          <w:ilvl w:val="0"/>
          <w:numId w:val="234"/>
        </w:numPr>
        <w:ind w:left="1560" w:right="-1" w:hanging="426"/>
        <w:jc w:val="both"/>
        <w:rPr>
          <w:spacing w:val="-2"/>
          <w:lang w:val="en-GB"/>
        </w:rPr>
      </w:pPr>
      <w:r w:rsidRPr="00CE2911">
        <w:rPr>
          <w:spacing w:val="-2"/>
          <w:lang w:val="en-GB"/>
        </w:rPr>
        <w:t>STANDARDS : Standards complying with good modern practice, and acceptable to the Engineer, shall be adopted.  These include the following:</w:t>
      </w:r>
    </w:p>
    <w:p w14:paraId="41A53914" w14:textId="77777777" w:rsidR="00F81449" w:rsidRPr="00CE2911" w:rsidRDefault="00F81449" w:rsidP="00CE2911">
      <w:pPr>
        <w:pStyle w:val="Bullet0"/>
        <w:numPr>
          <w:ilvl w:val="0"/>
          <w:numId w:val="0"/>
        </w:numPr>
        <w:ind w:left="1134" w:right="-1"/>
        <w:jc w:val="both"/>
        <w:rPr>
          <w:spacing w:val="-2"/>
          <w:lang w:val="en-GB"/>
        </w:rPr>
      </w:pPr>
    </w:p>
    <w:p w14:paraId="7A8B8483" w14:textId="77777777" w:rsidR="00F81449" w:rsidRPr="00CE2911" w:rsidRDefault="00F81449" w:rsidP="006E1C45">
      <w:pPr>
        <w:pStyle w:val="Bullet0"/>
        <w:numPr>
          <w:ilvl w:val="0"/>
          <w:numId w:val="0"/>
        </w:numPr>
        <w:tabs>
          <w:tab w:val="left" w:pos="2552"/>
        </w:tabs>
        <w:ind w:left="1560" w:right="-1"/>
        <w:jc w:val="both"/>
        <w:rPr>
          <w:spacing w:val="-2"/>
          <w:lang w:val="en-GB"/>
        </w:rPr>
      </w:pPr>
      <w:r w:rsidRPr="00CE2911">
        <w:rPr>
          <w:spacing w:val="-2"/>
          <w:lang w:val="en-GB"/>
        </w:rPr>
        <w:t>BS 5135 -</w:t>
      </w:r>
      <w:r w:rsidRPr="00CE2911">
        <w:rPr>
          <w:spacing w:val="-2"/>
          <w:lang w:val="en-GB"/>
        </w:rPr>
        <w:tab/>
        <w:t>Arc welding carbon and carbon manganese steelwork.</w:t>
      </w:r>
    </w:p>
    <w:p w14:paraId="55678408" w14:textId="77777777" w:rsidR="00F81449" w:rsidRPr="00CE2911" w:rsidRDefault="00F81449" w:rsidP="006E1C45">
      <w:pPr>
        <w:pStyle w:val="Bullet0"/>
        <w:numPr>
          <w:ilvl w:val="0"/>
          <w:numId w:val="0"/>
        </w:numPr>
        <w:tabs>
          <w:tab w:val="left" w:pos="2552"/>
        </w:tabs>
        <w:ind w:left="1560" w:right="-1"/>
        <w:jc w:val="both"/>
        <w:rPr>
          <w:spacing w:val="-2"/>
          <w:lang w:val="en-GB"/>
        </w:rPr>
      </w:pPr>
      <w:r w:rsidRPr="00CE2911">
        <w:rPr>
          <w:spacing w:val="-2"/>
          <w:lang w:val="en-GB"/>
        </w:rPr>
        <w:t>BS 4677 -</w:t>
      </w:r>
      <w:r w:rsidRPr="00CE2911">
        <w:rPr>
          <w:spacing w:val="-2"/>
          <w:lang w:val="en-GB"/>
        </w:rPr>
        <w:tab/>
        <w:t>Arc welding austenitic stainless steel pipework.</w:t>
      </w:r>
    </w:p>
    <w:p w14:paraId="7F411D37" w14:textId="77777777" w:rsidR="00F81449" w:rsidRPr="00CE2911" w:rsidRDefault="00F81449" w:rsidP="006E1C45">
      <w:pPr>
        <w:pStyle w:val="Bullet0"/>
        <w:numPr>
          <w:ilvl w:val="0"/>
          <w:numId w:val="0"/>
        </w:numPr>
        <w:tabs>
          <w:tab w:val="left" w:pos="2552"/>
        </w:tabs>
        <w:ind w:left="1560" w:right="-1"/>
        <w:jc w:val="both"/>
        <w:rPr>
          <w:spacing w:val="-2"/>
          <w:lang w:val="en-GB"/>
        </w:rPr>
      </w:pPr>
      <w:r w:rsidRPr="00CE2911">
        <w:rPr>
          <w:spacing w:val="-2"/>
          <w:lang w:val="en-GB"/>
        </w:rPr>
        <w:t>BS 2633 -</w:t>
      </w:r>
      <w:r w:rsidRPr="00CE2911">
        <w:rPr>
          <w:spacing w:val="-2"/>
          <w:lang w:val="en-GB"/>
        </w:rPr>
        <w:tab/>
        <w:t>Class 1 Arc welding of steel pipework.</w:t>
      </w:r>
    </w:p>
    <w:p w14:paraId="000ABFEB" w14:textId="77777777" w:rsidR="00F81449" w:rsidRPr="00CE2911" w:rsidRDefault="00F81449" w:rsidP="006E1C45">
      <w:pPr>
        <w:pStyle w:val="Bullet0"/>
        <w:numPr>
          <w:ilvl w:val="0"/>
          <w:numId w:val="0"/>
        </w:numPr>
        <w:tabs>
          <w:tab w:val="left" w:pos="2552"/>
        </w:tabs>
        <w:ind w:left="1560" w:right="-1"/>
        <w:jc w:val="both"/>
        <w:rPr>
          <w:spacing w:val="-2"/>
          <w:lang w:val="en-GB"/>
        </w:rPr>
      </w:pPr>
      <w:r w:rsidRPr="00CE2911">
        <w:rPr>
          <w:spacing w:val="-2"/>
          <w:lang w:val="en-GB"/>
        </w:rPr>
        <w:t>BS 2971 -</w:t>
      </w:r>
      <w:r w:rsidRPr="00CE2911">
        <w:rPr>
          <w:spacing w:val="-2"/>
          <w:lang w:val="en-GB"/>
        </w:rPr>
        <w:tab/>
        <w:t>Class II Arc welding of steel pipework.</w:t>
      </w:r>
    </w:p>
    <w:p w14:paraId="37715471" w14:textId="77777777" w:rsidR="00F81449" w:rsidRPr="00CE2911" w:rsidRDefault="00F81449" w:rsidP="006E1C45">
      <w:pPr>
        <w:pStyle w:val="Bullet0"/>
        <w:numPr>
          <w:ilvl w:val="0"/>
          <w:numId w:val="0"/>
        </w:numPr>
        <w:tabs>
          <w:tab w:val="left" w:pos="2552"/>
        </w:tabs>
        <w:ind w:left="1560" w:right="-1"/>
        <w:jc w:val="both"/>
        <w:rPr>
          <w:spacing w:val="-2"/>
          <w:lang w:val="en-GB"/>
        </w:rPr>
      </w:pPr>
      <w:r w:rsidRPr="00CE2911">
        <w:rPr>
          <w:spacing w:val="-2"/>
          <w:lang w:val="en-GB"/>
        </w:rPr>
        <w:t>BS 806  -</w:t>
      </w:r>
      <w:r w:rsidRPr="00CE2911">
        <w:rPr>
          <w:spacing w:val="-2"/>
          <w:lang w:val="en-GB"/>
        </w:rPr>
        <w:tab/>
        <w:t xml:space="preserve">Design and construction of ferrous piping in connection with land boilers (Used for </w:t>
      </w:r>
      <w:r>
        <w:rPr>
          <w:spacing w:val="-2"/>
          <w:lang w:val="en-GB"/>
        </w:rPr>
        <w:tab/>
      </w:r>
      <w:r w:rsidRPr="00CE2911">
        <w:rPr>
          <w:spacing w:val="-2"/>
          <w:lang w:val="en-GB"/>
        </w:rPr>
        <w:t>arc welding specification of all pipe flanges)</w:t>
      </w:r>
    </w:p>
    <w:p w14:paraId="11C14421" w14:textId="77777777" w:rsidR="00F81449" w:rsidRPr="00CE2911" w:rsidRDefault="00F81449" w:rsidP="00CE2911">
      <w:pPr>
        <w:pStyle w:val="Bullet0"/>
        <w:numPr>
          <w:ilvl w:val="0"/>
          <w:numId w:val="0"/>
        </w:numPr>
        <w:ind w:left="1134" w:right="-1"/>
        <w:jc w:val="both"/>
        <w:rPr>
          <w:spacing w:val="-2"/>
          <w:lang w:val="en-GB"/>
        </w:rPr>
      </w:pPr>
    </w:p>
    <w:p w14:paraId="3E5F5545" w14:textId="77777777" w:rsidR="00F81449" w:rsidRPr="00CE2911" w:rsidRDefault="00F81449" w:rsidP="00CE2911">
      <w:pPr>
        <w:pStyle w:val="Bullet0"/>
        <w:numPr>
          <w:ilvl w:val="0"/>
          <w:numId w:val="0"/>
        </w:numPr>
        <w:ind w:left="1134" w:right="-1"/>
        <w:jc w:val="both"/>
        <w:rPr>
          <w:spacing w:val="-2"/>
          <w:lang w:val="en-GB"/>
        </w:rPr>
      </w:pPr>
      <w:r w:rsidRPr="00CE2911">
        <w:rPr>
          <w:spacing w:val="-2"/>
          <w:lang w:val="en-GB"/>
        </w:rPr>
        <w:t>Welders shall be experienced competent artisans approved in accordance with BS 4872.</w:t>
      </w:r>
    </w:p>
    <w:p w14:paraId="6A570324" w14:textId="77777777" w:rsidR="00F81449" w:rsidRPr="00CE2911" w:rsidRDefault="00F81449" w:rsidP="00CE2911">
      <w:pPr>
        <w:pStyle w:val="Bullet0"/>
        <w:numPr>
          <w:ilvl w:val="0"/>
          <w:numId w:val="0"/>
        </w:numPr>
        <w:ind w:left="1134" w:right="-1"/>
        <w:jc w:val="both"/>
        <w:rPr>
          <w:spacing w:val="-2"/>
          <w:lang w:val="en-GB"/>
        </w:rPr>
      </w:pPr>
    </w:p>
    <w:p w14:paraId="27207C6F" w14:textId="77777777" w:rsidR="00F81449" w:rsidRPr="00CE2911" w:rsidRDefault="00F81449" w:rsidP="006D3728">
      <w:pPr>
        <w:pStyle w:val="Bullet0"/>
        <w:numPr>
          <w:ilvl w:val="0"/>
          <w:numId w:val="234"/>
        </w:numPr>
        <w:ind w:left="1560" w:right="-1" w:hanging="426"/>
        <w:jc w:val="both"/>
        <w:rPr>
          <w:spacing w:val="-2"/>
          <w:lang w:val="en-GB"/>
        </w:rPr>
      </w:pPr>
      <w:r w:rsidRPr="00CE2911">
        <w:rPr>
          <w:spacing w:val="-2"/>
          <w:lang w:val="en-GB"/>
        </w:rPr>
        <w:t>WELDING TO BE CONTINUOUS: All welding shall be continuous on all sides of any joint unless otherwise approved in writing by the Engineer.  No crevices will be permitted and where stitch welding has been approved by the Engineer, the crevices so left shall be sealed with an approved filling compound after priming but before further painting.</w:t>
      </w:r>
    </w:p>
    <w:p w14:paraId="24526792" w14:textId="77777777" w:rsidR="00F81449" w:rsidRPr="00CE2911" w:rsidRDefault="00F81449" w:rsidP="006E1C45">
      <w:pPr>
        <w:pStyle w:val="Bullet0"/>
        <w:numPr>
          <w:ilvl w:val="0"/>
          <w:numId w:val="0"/>
        </w:numPr>
        <w:ind w:left="1560" w:right="-1" w:hanging="426"/>
        <w:jc w:val="both"/>
        <w:rPr>
          <w:spacing w:val="-2"/>
          <w:lang w:val="en-GB"/>
        </w:rPr>
      </w:pPr>
    </w:p>
    <w:p w14:paraId="085C1D31" w14:textId="77777777" w:rsidR="00F81449" w:rsidRPr="00CE2911" w:rsidRDefault="00F81449" w:rsidP="006D3728">
      <w:pPr>
        <w:pStyle w:val="Bullet0"/>
        <w:numPr>
          <w:ilvl w:val="0"/>
          <w:numId w:val="234"/>
        </w:numPr>
        <w:ind w:left="1560" w:right="-1" w:hanging="426"/>
        <w:jc w:val="both"/>
        <w:rPr>
          <w:spacing w:val="-2"/>
          <w:lang w:val="en-GB"/>
        </w:rPr>
      </w:pPr>
      <w:r w:rsidRPr="00CE2911">
        <w:rPr>
          <w:spacing w:val="-2"/>
          <w:lang w:val="en-GB"/>
        </w:rPr>
        <w:t>WELD APPEARANCE: Welding shall be free of blowholes and all welding flux removed.  All weld spatter and other sharp imperfections shall be removed prior to abrasive blasting.  Prior to painting, weld beads with a surface irregularity exceeding 3 mm or with sharp crests having a radius under 2 mm shall be ground.  Weld grinding must not be performed on 304L or 316L stainless steel, however.</w:t>
      </w:r>
    </w:p>
    <w:p w14:paraId="50D88969" w14:textId="77777777" w:rsidR="00F81449" w:rsidRPr="00CE2911" w:rsidRDefault="00F81449" w:rsidP="006E1C45">
      <w:pPr>
        <w:pStyle w:val="Bullet0"/>
        <w:numPr>
          <w:ilvl w:val="0"/>
          <w:numId w:val="0"/>
        </w:numPr>
        <w:ind w:left="1560" w:right="-1" w:hanging="426"/>
        <w:jc w:val="both"/>
        <w:rPr>
          <w:spacing w:val="-2"/>
          <w:lang w:val="en-GB"/>
        </w:rPr>
      </w:pPr>
    </w:p>
    <w:p w14:paraId="1E1C6C38" w14:textId="77777777" w:rsidR="00F81449" w:rsidRPr="00CE2911" w:rsidRDefault="00F81449" w:rsidP="006D3728">
      <w:pPr>
        <w:pStyle w:val="Bullet0"/>
        <w:numPr>
          <w:ilvl w:val="0"/>
          <w:numId w:val="234"/>
        </w:numPr>
        <w:ind w:left="1560" w:right="-1" w:hanging="426"/>
        <w:jc w:val="both"/>
        <w:rPr>
          <w:spacing w:val="-2"/>
          <w:lang w:val="en-GB"/>
        </w:rPr>
      </w:pPr>
      <w:r w:rsidRPr="00CE2911">
        <w:rPr>
          <w:spacing w:val="-2"/>
          <w:lang w:val="en-GB"/>
        </w:rPr>
        <w:t>SITE WELDING: Site welding shall be kept to a minimum and shall only be undertaken with the approval of the Engineer.</w:t>
      </w:r>
    </w:p>
    <w:p w14:paraId="43706979" w14:textId="77777777" w:rsidR="00F81449" w:rsidRPr="00CE2911" w:rsidRDefault="00F81449" w:rsidP="00CE2911">
      <w:pPr>
        <w:pStyle w:val="Bullet0"/>
        <w:numPr>
          <w:ilvl w:val="0"/>
          <w:numId w:val="0"/>
        </w:numPr>
        <w:ind w:left="1134" w:right="-1"/>
        <w:jc w:val="both"/>
        <w:rPr>
          <w:spacing w:val="-2"/>
          <w:lang w:val="en-GB"/>
        </w:rPr>
      </w:pPr>
    </w:p>
    <w:p w14:paraId="4A8B2B96" w14:textId="77777777" w:rsidR="00F81449" w:rsidRPr="00C15ABA" w:rsidRDefault="00F81449" w:rsidP="00D23A4F">
      <w:pPr>
        <w:pStyle w:val="PSLevel5"/>
      </w:pPr>
      <w:r w:rsidRPr="00C15ABA">
        <w:lastRenderedPageBreak/>
        <w:t>PSHA 5.2.4.2</w:t>
      </w:r>
      <w:r>
        <w:t xml:space="preserve"> </w:t>
      </w:r>
      <w:r w:rsidRPr="00C15ABA">
        <w:t>Welding of Stainless Steel and 3CR12</w:t>
      </w:r>
    </w:p>
    <w:p w14:paraId="5813F128" w14:textId="77777777" w:rsidR="00F81449" w:rsidRPr="00CE2911" w:rsidRDefault="00F81449" w:rsidP="006D3728">
      <w:pPr>
        <w:pStyle w:val="Bullet0"/>
        <w:numPr>
          <w:ilvl w:val="0"/>
          <w:numId w:val="235"/>
        </w:numPr>
        <w:ind w:left="1560" w:right="-1" w:hanging="426"/>
        <w:jc w:val="both"/>
        <w:rPr>
          <w:spacing w:val="-2"/>
          <w:lang w:val="en-GB"/>
        </w:rPr>
      </w:pPr>
      <w:r w:rsidRPr="00CE2911">
        <w:rPr>
          <w:spacing w:val="-2"/>
          <w:lang w:val="en-GB"/>
        </w:rPr>
        <w:t>WELDING STAINLESS STEEL: Stainless steels shall be welded strictly as recommended in "The Stainless Steel User Manual" issued by Columbus Stainless.</w:t>
      </w:r>
    </w:p>
    <w:p w14:paraId="1017794E" w14:textId="77777777" w:rsidR="00F81449" w:rsidRPr="00CE2911" w:rsidRDefault="00F81449" w:rsidP="006E1C45">
      <w:pPr>
        <w:pStyle w:val="Bullet0"/>
        <w:numPr>
          <w:ilvl w:val="0"/>
          <w:numId w:val="0"/>
        </w:numPr>
        <w:ind w:left="1560" w:right="-1" w:hanging="426"/>
        <w:jc w:val="both"/>
        <w:rPr>
          <w:spacing w:val="-2"/>
          <w:lang w:val="en-GB"/>
        </w:rPr>
      </w:pPr>
    </w:p>
    <w:p w14:paraId="6F955CC8" w14:textId="77777777" w:rsidR="00F81449" w:rsidRPr="00CE2911" w:rsidRDefault="00F81449" w:rsidP="006D3728">
      <w:pPr>
        <w:pStyle w:val="Bullet0"/>
        <w:numPr>
          <w:ilvl w:val="0"/>
          <w:numId w:val="235"/>
        </w:numPr>
        <w:ind w:left="1560" w:right="-1" w:hanging="426"/>
        <w:jc w:val="both"/>
        <w:rPr>
          <w:spacing w:val="-2"/>
          <w:lang w:val="en-GB"/>
        </w:rPr>
      </w:pPr>
      <w:r w:rsidRPr="00CE2911">
        <w:rPr>
          <w:spacing w:val="-2"/>
          <w:lang w:val="en-GB"/>
        </w:rPr>
        <w:t>WELDING 3CR12: 3CR12 shall be welded strictly as recommended in "The 3CR12 Fabrication Guide" issued by Columbus Stainless.</w:t>
      </w:r>
    </w:p>
    <w:p w14:paraId="50154E61" w14:textId="77777777" w:rsidR="00F81449" w:rsidRPr="00CE2911" w:rsidRDefault="00F81449" w:rsidP="006E1C45">
      <w:pPr>
        <w:pStyle w:val="Bullet0"/>
        <w:numPr>
          <w:ilvl w:val="0"/>
          <w:numId w:val="0"/>
        </w:numPr>
        <w:ind w:left="1560" w:right="-1" w:hanging="426"/>
        <w:jc w:val="both"/>
        <w:rPr>
          <w:spacing w:val="-2"/>
          <w:lang w:val="en-GB"/>
        </w:rPr>
      </w:pPr>
    </w:p>
    <w:p w14:paraId="5C6CC477" w14:textId="77777777" w:rsidR="00F81449" w:rsidRPr="00CE2911" w:rsidRDefault="00F81449" w:rsidP="006D3728">
      <w:pPr>
        <w:pStyle w:val="Bullet0"/>
        <w:numPr>
          <w:ilvl w:val="0"/>
          <w:numId w:val="235"/>
        </w:numPr>
        <w:ind w:left="1560" w:right="-1" w:hanging="426"/>
        <w:jc w:val="both"/>
        <w:rPr>
          <w:spacing w:val="-2"/>
          <w:lang w:val="en-GB"/>
        </w:rPr>
      </w:pPr>
      <w:r w:rsidRPr="00CE2911">
        <w:rPr>
          <w:spacing w:val="-2"/>
          <w:lang w:val="en-GB"/>
        </w:rPr>
        <w:t>TYPE OF STAINLESS STEEL: Austenitic stainless steels to be welded shall be of the low carbon grade type.  (i.e. 304L, 316L, etc.)</w:t>
      </w:r>
    </w:p>
    <w:p w14:paraId="53B9F247" w14:textId="77777777" w:rsidR="00F81449" w:rsidRPr="00CE2911" w:rsidRDefault="00F81449" w:rsidP="006E1C45">
      <w:pPr>
        <w:pStyle w:val="Bullet0"/>
        <w:numPr>
          <w:ilvl w:val="0"/>
          <w:numId w:val="0"/>
        </w:numPr>
        <w:ind w:left="1560" w:right="-1" w:hanging="426"/>
        <w:jc w:val="both"/>
        <w:rPr>
          <w:spacing w:val="-2"/>
          <w:lang w:val="en-GB"/>
        </w:rPr>
      </w:pPr>
    </w:p>
    <w:p w14:paraId="1F9080F6" w14:textId="77777777" w:rsidR="00F81449" w:rsidRPr="00CE2911" w:rsidRDefault="00F81449" w:rsidP="006D3728">
      <w:pPr>
        <w:pStyle w:val="Bullet0"/>
        <w:numPr>
          <w:ilvl w:val="0"/>
          <w:numId w:val="235"/>
        </w:numPr>
        <w:ind w:left="1560" w:right="-1" w:hanging="426"/>
        <w:jc w:val="both"/>
        <w:rPr>
          <w:spacing w:val="-2"/>
          <w:lang w:val="en-GB"/>
        </w:rPr>
      </w:pPr>
      <w:r w:rsidRPr="00CE2911">
        <w:rPr>
          <w:spacing w:val="-2"/>
          <w:lang w:val="en-GB"/>
        </w:rPr>
        <w:t>WELDING RODS : The welding rods used must be the most suitable for the metal and purpose.  Type 309 stainless steel welding rods shall be used for welding 3CR12 unless otherwise approved in writing.</w:t>
      </w:r>
    </w:p>
    <w:p w14:paraId="05B017D1" w14:textId="77777777" w:rsidR="00F81449" w:rsidRPr="00CE2911" w:rsidRDefault="00F81449" w:rsidP="006E1C45">
      <w:pPr>
        <w:pStyle w:val="Bullet0"/>
        <w:numPr>
          <w:ilvl w:val="0"/>
          <w:numId w:val="0"/>
        </w:numPr>
        <w:ind w:left="1560" w:right="-1" w:hanging="426"/>
        <w:jc w:val="both"/>
        <w:rPr>
          <w:spacing w:val="-2"/>
          <w:lang w:val="en-GB"/>
        </w:rPr>
      </w:pPr>
    </w:p>
    <w:p w14:paraId="4F8E541D" w14:textId="77777777" w:rsidR="00F81449" w:rsidRPr="00CE2911" w:rsidRDefault="00F81449" w:rsidP="006D3728">
      <w:pPr>
        <w:pStyle w:val="Bullet0"/>
        <w:numPr>
          <w:ilvl w:val="0"/>
          <w:numId w:val="235"/>
        </w:numPr>
        <w:ind w:left="1560" w:right="-1" w:hanging="426"/>
        <w:jc w:val="both"/>
        <w:rPr>
          <w:spacing w:val="-2"/>
          <w:lang w:val="en-GB"/>
        </w:rPr>
      </w:pPr>
      <w:r w:rsidRPr="00CE2911">
        <w:rPr>
          <w:spacing w:val="-2"/>
          <w:lang w:val="en-GB"/>
        </w:rPr>
        <w:t>WELDERS : Only welders experienced with welding stainless materials shall be used.</w:t>
      </w:r>
    </w:p>
    <w:p w14:paraId="223DB64D" w14:textId="77777777" w:rsidR="00F81449" w:rsidRPr="00CE2911" w:rsidRDefault="00F81449" w:rsidP="006E1C45">
      <w:pPr>
        <w:pStyle w:val="Bullet0"/>
        <w:numPr>
          <w:ilvl w:val="0"/>
          <w:numId w:val="0"/>
        </w:numPr>
        <w:ind w:left="1560" w:right="-1" w:hanging="426"/>
        <w:jc w:val="both"/>
        <w:rPr>
          <w:spacing w:val="-2"/>
          <w:lang w:val="en-GB"/>
        </w:rPr>
      </w:pPr>
    </w:p>
    <w:p w14:paraId="348772AD" w14:textId="77777777" w:rsidR="00F81449" w:rsidRPr="00CE2911" w:rsidRDefault="00F81449" w:rsidP="006D3728">
      <w:pPr>
        <w:pStyle w:val="Bullet0"/>
        <w:numPr>
          <w:ilvl w:val="0"/>
          <w:numId w:val="235"/>
        </w:numPr>
        <w:ind w:left="1560" w:right="-1" w:hanging="426"/>
        <w:jc w:val="both"/>
        <w:rPr>
          <w:spacing w:val="-2"/>
          <w:lang w:val="en-GB"/>
        </w:rPr>
      </w:pPr>
      <w:r w:rsidRPr="00CE2911">
        <w:rPr>
          <w:spacing w:val="-2"/>
          <w:lang w:val="en-GB"/>
        </w:rPr>
        <w:t xml:space="preserve">GENERAL : All possible steps shall be taken to ensure maximum corrosion resistance and strength of the welds and welded material.  Special care shall be taken to avoid prolonged heating.  Welds shall be passivated. Discolouration and steel contamination must be removed by pickling or </w:t>
      </w:r>
      <w:proofErr w:type="spellStart"/>
      <w:r w:rsidRPr="00CE2911">
        <w:rPr>
          <w:spacing w:val="-2"/>
          <w:lang w:val="en-GB"/>
        </w:rPr>
        <w:t>electrocleaning</w:t>
      </w:r>
      <w:proofErr w:type="spellEnd"/>
      <w:r w:rsidRPr="00CE2911">
        <w:rPr>
          <w:spacing w:val="-2"/>
          <w:lang w:val="en-GB"/>
        </w:rPr>
        <w:t xml:space="preserve"> as approved by the Engineer but should rather be avoided by taking the appropriate measures.</w:t>
      </w:r>
    </w:p>
    <w:p w14:paraId="4B47345C" w14:textId="77777777" w:rsidR="00F81449" w:rsidRPr="00CE2911" w:rsidRDefault="00F81449" w:rsidP="00CE2911">
      <w:pPr>
        <w:pStyle w:val="Bullet0"/>
        <w:numPr>
          <w:ilvl w:val="0"/>
          <w:numId w:val="0"/>
        </w:numPr>
        <w:ind w:left="1134" w:right="-1"/>
        <w:jc w:val="both"/>
        <w:rPr>
          <w:spacing w:val="-2"/>
          <w:lang w:val="en-GB"/>
        </w:rPr>
      </w:pPr>
    </w:p>
    <w:p w14:paraId="05B07B47" w14:textId="77777777" w:rsidR="00F81449" w:rsidRPr="00193030" w:rsidRDefault="00F81449" w:rsidP="00D23A4F">
      <w:pPr>
        <w:pStyle w:val="PSLevel3"/>
      </w:pPr>
      <w:bookmarkStart w:id="394" w:name="_Toc360009482"/>
      <w:bookmarkStart w:id="395" w:name="_Toc360010753"/>
      <w:bookmarkStart w:id="396" w:name="_Toc360011036"/>
      <w:bookmarkStart w:id="397" w:name="_Toc360017254"/>
      <w:r w:rsidRPr="00193030">
        <w:t>PSHA 5.3</w:t>
      </w:r>
      <w:r w:rsidRPr="00193030">
        <w:tab/>
        <w:t>DRAWINGS AND SHOP DETAILS</w:t>
      </w:r>
      <w:bookmarkEnd w:id="394"/>
      <w:bookmarkEnd w:id="395"/>
      <w:bookmarkEnd w:id="396"/>
      <w:bookmarkEnd w:id="397"/>
    </w:p>
    <w:p w14:paraId="5E75FBB4" w14:textId="77777777" w:rsidR="00F81449" w:rsidRPr="00CE2911" w:rsidRDefault="00F81449" w:rsidP="006D3728">
      <w:pPr>
        <w:pStyle w:val="Bullet0"/>
        <w:numPr>
          <w:ilvl w:val="0"/>
          <w:numId w:val="236"/>
        </w:numPr>
        <w:ind w:left="1560" w:right="-1" w:hanging="426"/>
        <w:jc w:val="both"/>
        <w:rPr>
          <w:spacing w:val="-2"/>
          <w:lang w:val="en-GB"/>
        </w:rPr>
      </w:pPr>
      <w:r w:rsidRPr="00CE2911">
        <w:rPr>
          <w:spacing w:val="-2"/>
          <w:lang w:val="en-GB"/>
        </w:rPr>
        <w:t>Steel Specials</w:t>
      </w:r>
    </w:p>
    <w:p w14:paraId="6F4608F8" w14:textId="77777777" w:rsidR="00F81449" w:rsidRPr="00CE2911" w:rsidRDefault="00F81449" w:rsidP="006E1C45">
      <w:pPr>
        <w:pStyle w:val="Bullet0"/>
        <w:numPr>
          <w:ilvl w:val="0"/>
          <w:numId w:val="0"/>
        </w:numPr>
        <w:ind w:left="1560" w:right="-1"/>
        <w:jc w:val="both"/>
        <w:rPr>
          <w:spacing w:val="-2"/>
          <w:lang w:val="en-GB"/>
        </w:rPr>
      </w:pPr>
      <w:r w:rsidRPr="00CE2911">
        <w:rPr>
          <w:spacing w:val="-2"/>
          <w:lang w:val="en-GB"/>
        </w:rPr>
        <w:t>Flooring gratings, steel safety railings, manhole covers and specified specials are to be constructed of hot dipped galvanised mild steel unless otherwise specified. All the items shall be painted in the workshops after manufacture and before delivery to site.</w:t>
      </w:r>
    </w:p>
    <w:p w14:paraId="6CD31777" w14:textId="77777777" w:rsidR="00F81449" w:rsidRPr="00CE2911" w:rsidRDefault="00F81449" w:rsidP="00CE2911">
      <w:pPr>
        <w:pStyle w:val="Bullet0"/>
        <w:numPr>
          <w:ilvl w:val="0"/>
          <w:numId w:val="0"/>
        </w:numPr>
        <w:ind w:left="1134" w:right="-1"/>
        <w:jc w:val="both"/>
        <w:rPr>
          <w:spacing w:val="-2"/>
          <w:lang w:val="en-GB"/>
        </w:rPr>
      </w:pPr>
    </w:p>
    <w:p w14:paraId="7938165B" w14:textId="77777777" w:rsidR="00F81449" w:rsidRPr="00CE2911" w:rsidRDefault="00F81449" w:rsidP="006D3728">
      <w:pPr>
        <w:pStyle w:val="Bullet0"/>
        <w:numPr>
          <w:ilvl w:val="0"/>
          <w:numId w:val="236"/>
        </w:numPr>
        <w:ind w:left="1560" w:right="-1" w:hanging="426"/>
        <w:jc w:val="both"/>
        <w:rPr>
          <w:spacing w:val="-2"/>
          <w:lang w:val="en-GB"/>
        </w:rPr>
      </w:pPr>
      <w:r w:rsidRPr="00CE2911">
        <w:rPr>
          <w:spacing w:val="-2"/>
          <w:lang w:val="en-GB"/>
        </w:rPr>
        <w:t>Aluminium hand stops</w:t>
      </w:r>
    </w:p>
    <w:p w14:paraId="77BE9113" w14:textId="77777777" w:rsidR="00F81449" w:rsidRPr="00CE2911" w:rsidRDefault="00F81449" w:rsidP="006E1C45">
      <w:pPr>
        <w:pStyle w:val="Bullet0"/>
        <w:numPr>
          <w:ilvl w:val="0"/>
          <w:numId w:val="0"/>
        </w:numPr>
        <w:ind w:left="1560" w:right="-1"/>
        <w:jc w:val="both"/>
        <w:rPr>
          <w:spacing w:val="-2"/>
          <w:lang w:val="en-GB"/>
        </w:rPr>
      </w:pPr>
      <w:r w:rsidRPr="00CE2911">
        <w:rPr>
          <w:spacing w:val="-2"/>
          <w:lang w:val="en-GB"/>
        </w:rPr>
        <w:t xml:space="preserve">Aluminium </w:t>
      </w:r>
      <w:proofErr w:type="spellStart"/>
      <w:r w:rsidRPr="00CE2911">
        <w:rPr>
          <w:spacing w:val="-2"/>
          <w:lang w:val="en-GB"/>
        </w:rPr>
        <w:t>handstops</w:t>
      </w:r>
      <w:proofErr w:type="spellEnd"/>
      <w:r w:rsidRPr="00CE2911">
        <w:rPr>
          <w:spacing w:val="-2"/>
          <w:lang w:val="en-GB"/>
        </w:rPr>
        <w:t xml:space="preserve"> shall be provided at various locations in the works in accordance with the details shown on the drawings.</w:t>
      </w:r>
    </w:p>
    <w:p w14:paraId="64D07505" w14:textId="77777777" w:rsidR="00F81449" w:rsidRPr="00CE2911" w:rsidRDefault="00F81449" w:rsidP="006E1C45">
      <w:pPr>
        <w:pStyle w:val="Bullet0"/>
        <w:numPr>
          <w:ilvl w:val="0"/>
          <w:numId w:val="0"/>
        </w:numPr>
        <w:ind w:left="1560" w:right="-1"/>
        <w:jc w:val="both"/>
        <w:rPr>
          <w:spacing w:val="-2"/>
          <w:lang w:val="en-GB"/>
        </w:rPr>
      </w:pPr>
    </w:p>
    <w:p w14:paraId="2C26290B" w14:textId="77777777" w:rsidR="00F81449" w:rsidRPr="00CE2911" w:rsidRDefault="00F81449" w:rsidP="006E1C45">
      <w:pPr>
        <w:pStyle w:val="Bullet0"/>
        <w:numPr>
          <w:ilvl w:val="0"/>
          <w:numId w:val="0"/>
        </w:numPr>
        <w:ind w:left="1560" w:right="-1"/>
        <w:jc w:val="both"/>
        <w:rPr>
          <w:spacing w:val="-2"/>
          <w:lang w:val="en-GB"/>
        </w:rPr>
      </w:pPr>
      <w:r w:rsidRPr="00CE2911">
        <w:rPr>
          <w:spacing w:val="-2"/>
          <w:lang w:val="en-GB"/>
        </w:rPr>
        <w:t xml:space="preserve">Aluminium </w:t>
      </w:r>
      <w:proofErr w:type="spellStart"/>
      <w:r w:rsidRPr="00CE2911">
        <w:rPr>
          <w:spacing w:val="-2"/>
          <w:lang w:val="en-GB"/>
        </w:rPr>
        <w:t>handstops</w:t>
      </w:r>
      <w:proofErr w:type="spellEnd"/>
      <w:r w:rsidRPr="00CE2911">
        <w:rPr>
          <w:spacing w:val="-2"/>
          <w:lang w:val="en-GB"/>
        </w:rPr>
        <w:t xml:space="preserve"> shall be manufactured to the dimensions shown on the drawings using grade M575 aluminium, and reinforced with aluminium angle sections as applicable. The frame and plate to be constructed from 5 mm thickness plates.</w:t>
      </w:r>
    </w:p>
    <w:p w14:paraId="4F0157DF" w14:textId="77777777" w:rsidR="00F81449" w:rsidRPr="00CE2911" w:rsidRDefault="00F81449" w:rsidP="00CE2911">
      <w:pPr>
        <w:pStyle w:val="Bullet0"/>
        <w:numPr>
          <w:ilvl w:val="0"/>
          <w:numId w:val="0"/>
        </w:numPr>
        <w:ind w:left="1134" w:right="-1"/>
        <w:jc w:val="both"/>
        <w:rPr>
          <w:spacing w:val="-2"/>
          <w:lang w:val="en-GB"/>
        </w:rPr>
      </w:pPr>
    </w:p>
    <w:p w14:paraId="0194EDCB" w14:textId="77777777" w:rsidR="00F81449" w:rsidRPr="00CE2911" w:rsidRDefault="00F81449" w:rsidP="006D3728">
      <w:pPr>
        <w:pStyle w:val="Bullet0"/>
        <w:numPr>
          <w:ilvl w:val="0"/>
          <w:numId w:val="236"/>
        </w:numPr>
        <w:ind w:left="1560" w:right="-1" w:hanging="426"/>
        <w:jc w:val="both"/>
        <w:rPr>
          <w:spacing w:val="-2"/>
          <w:lang w:val="en-GB"/>
        </w:rPr>
      </w:pPr>
      <w:r w:rsidRPr="00CE2911">
        <w:rPr>
          <w:spacing w:val="-2"/>
          <w:lang w:val="en-GB"/>
        </w:rPr>
        <w:t xml:space="preserve">GRP </w:t>
      </w:r>
      <w:proofErr w:type="spellStart"/>
      <w:r w:rsidRPr="00CE2911">
        <w:rPr>
          <w:spacing w:val="-2"/>
          <w:lang w:val="en-GB"/>
        </w:rPr>
        <w:t>handstops</w:t>
      </w:r>
      <w:proofErr w:type="spellEnd"/>
    </w:p>
    <w:p w14:paraId="497327D0" w14:textId="77777777" w:rsidR="00F81449" w:rsidRPr="00CE2911" w:rsidRDefault="00F81449" w:rsidP="006E1C45">
      <w:pPr>
        <w:pStyle w:val="Bullet0"/>
        <w:numPr>
          <w:ilvl w:val="0"/>
          <w:numId w:val="0"/>
        </w:numPr>
        <w:ind w:left="1560" w:right="-1"/>
        <w:jc w:val="both"/>
        <w:rPr>
          <w:spacing w:val="-2"/>
          <w:lang w:val="en-GB"/>
        </w:rPr>
      </w:pPr>
      <w:r w:rsidRPr="00CE2911">
        <w:rPr>
          <w:spacing w:val="-2"/>
          <w:lang w:val="en-GB"/>
        </w:rPr>
        <w:t xml:space="preserve">GRP </w:t>
      </w:r>
      <w:proofErr w:type="spellStart"/>
      <w:r w:rsidRPr="00CE2911">
        <w:rPr>
          <w:spacing w:val="-2"/>
          <w:lang w:val="en-GB"/>
        </w:rPr>
        <w:t>handstops</w:t>
      </w:r>
      <w:proofErr w:type="spellEnd"/>
      <w:r w:rsidRPr="00CE2911">
        <w:rPr>
          <w:spacing w:val="-2"/>
          <w:lang w:val="en-GB"/>
        </w:rPr>
        <w:t xml:space="preserve"> are specified at certain locations in the works.</w:t>
      </w:r>
    </w:p>
    <w:p w14:paraId="61CB30B3" w14:textId="77777777" w:rsidR="00F81449" w:rsidRPr="00CE2911" w:rsidRDefault="00F81449" w:rsidP="006E1C45">
      <w:pPr>
        <w:pStyle w:val="Bullet0"/>
        <w:numPr>
          <w:ilvl w:val="0"/>
          <w:numId w:val="0"/>
        </w:numPr>
        <w:ind w:left="1560" w:right="-1"/>
        <w:jc w:val="both"/>
        <w:rPr>
          <w:spacing w:val="-2"/>
          <w:lang w:val="en-GB"/>
        </w:rPr>
      </w:pPr>
    </w:p>
    <w:p w14:paraId="4B183C09" w14:textId="77777777" w:rsidR="00F81449" w:rsidRPr="00CE2911" w:rsidRDefault="00F81449" w:rsidP="006E1C45">
      <w:pPr>
        <w:pStyle w:val="Bullet0"/>
        <w:numPr>
          <w:ilvl w:val="0"/>
          <w:numId w:val="0"/>
        </w:numPr>
        <w:ind w:left="1560" w:right="-1"/>
        <w:jc w:val="both"/>
        <w:rPr>
          <w:spacing w:val="-2"/>
          <w:lang w:val="en-GB"/>
        </w:rPr>
      </w:pPr>
      <w:r w:rsidRPr="00CE2911">
        <w:rPr>
          <w:spacing w:val="-2"/>
          <w:lang w:val="en-GB"/>
        </w:rPr>
        <w:t xml:space="preserve">GRP </w:t>
      </w:r>
      <w:proofErr w:type="spellStart"/>
      <w:r w:rsidRPr="00CE2911">
        <w:rPr>
          <w:spacing w:val="-2"/>
          <w:lang w:val="en-GB"/>
        </w:rPr>
        <w:t>handstops</w:t>
      </w:r>
      <w:proofErr w:type="spellEnd"/>
      <w:r w:rsidRPr="00CE2911">
        <w:rPr>
          <w:spacing w:val="-2"/>
          <w:lang w:val="en-GB"/>
        </w:rPr>
        <w:t xml:space="preserve"> shall be manufactured to the dimensions shown on the drawings and reinforced with GRP angle sections if required in order to limit deflection to less than 3mm at a depth of 1m water head.</w:t>
      </w:r>
    </w:p>
    <w:p w14:paraId="7BC40C84" w14:textId="77777777" w:rsidR="00F81449" w:rsidRPr="00CE2911" w:rsidRDefault="00F81449" w:rsidP="00CE2911">
      <w:pPr>
        <w:pStyle w:val="Bullet0"/>
        <w:numPr>
          <w:ilvl w:val="0"/>
          <w:numId w:val="0"/>
        </w:numPr>
        <w:ind w:left="1134" w:right="-1"/>
        <w:jc w:val="both"/>
        <w:rPr>
          <w:spacing w:val="-2"/>
          <w:lang w:val="en-GB"/>
        </w:rPr>
      </w:pPr>
    </w:p>
    <w:p w14:paraId="2B212FB2" w14:textId="77777777" w:rsidR="00F81449" w:rsidRPr="00193030" w:rsidRDefault="00F81449" w:rsidP="00D23A4F">
      <w:pPr>
        <w:pStyle w:val="PSLevel3"/>
      </w:pPr>
      <w:bookmarkStart w:id="398" w:name="_Toc360009483"/>
      <w:bookmarkStart w:id="399" w:name="_Toc360010754"/>
      <w:bookmarkStart w:id="400" w:name="_Toc360011037"/>
      <w:bookmarkStart w:id="401" w:name="_Toc360017255"/>
      <w:r w:rsidRPr="00193030">
        <w:t>PSHA 5.4</w:t>
      </w:r>
      <w:r w:rsidRPr="00193030">
        <w:tab/>
        <w:t>ASSEMBLY</w:t>
      </w:r>
      <w:bookmarkEnd w:id="398"/>
      <w:bookmarkEnd w:id="399"/>
      <w:bookmarkEnd w:id="400"/>
      <w:bookmarkEnd w:id="401"/>
    </w:p>
    <w:p w14:paraId="332F905D" w14:textId="77777777" w:rsidR="00F81449" w:rsidRPr="00C15ABA" w:rsidRDefault="00F81449" w:rsidP="00D23A4F">
      <w:pPr>
        <w:pStyle w:val="PSLevel4"/>
      </w:pPr>
      <w:r w:rsidRPr="00C15ABA">
        <w:t>PSHA 5.4.5</w:t>
      </w:r>
      <w:r w:rsidRPr="00C15ABA">
        <w:tab/>
      </w:r>
      <w:r w:rsidRPr="00CE2911">
        <w:rPr>
          <w:u w:val="single"/>
        </w:rPr>
        <w:t>Bolting</w:t>
      </w:r>
    </w:p>
    <w:p w14:paraId="42C20B50" w14:textId="77777777" w:rsidR="00F81449" w:rsidRPr="00C15ABA" w:rsidRDefault="00F81449" w:rsidP="00D23A4F">
      <w:pPr>
        <w:pStyle w:val="PSLevel5"/>
      </w:pPr>
      <w:r w:rsidRPr="00C15ABA">
        <w:t>PSHA 5.4.5.1</w:t>
      </w:r>
      <w:r>
        <w:t xml:space="preserve"> </w:t>
      </w:r>
      <w:r w:rsidRPr="00C15ABA">
        <w:t>Fasteners</w:t>
      </w:r>
    </w:p>
    <w:p w14:paraId="2938D980" w14:textId="77777777" w:rsidR="00F81449" w:rsidRPr="00CE2911" w:rsidRDefault="00F81449" w:rsidP="006D3728">
      <w:pPr>
        <w:pStyle w:val="Bullet0"/>
        <w:numPr>
          <w:ilvl w:val="0"/>
          <w:numId w:val="237"/>
        </w:numPr>
        <w:ind w:left="1560" w:right="-1" w:hanging="426"/>
        <w:jc w:val="both"/>
        <w:rPr>
          <w:spacing w:val="-2"/>
          <w:lang w:val="en-GB"/>
        </w:rPr>
      </w:pPr>
      <w:r w:rsidRPr="00CE2911">
        <w:rPr>
          <w:spacing w:val="-2"/>
          <w:lang w:val="en-GB"/>
        </w:rPr>
        <w:t xml:space="preserve">STANDARDS: Bolts and nuts shall be hexagon head type complying with SABS 1700 with threads of the coarse pitch series.  Allen head screws of any type shall not be used without the Engineer 's written consent. </w:t>
      </w:r>
    </w:p>
    <w:p w14:paraId="04FCCA63" w14:textId="77777777" w:rsidR="00F81449" w:rsidRPr="00CE2911" w:rsidRDefault="00F81449" w:rsidP="006E1C45">
      <w:pPr>
        <w:pStyle w:val="Bullet0"/>
        <w:numPr>
          <w:ilvl w:val="0"/>
          <w:numId w:val="0"/>
        </w:numPr>
        <w:ind w:left="1560" w:right="-1" w:hanging="426"/>
        <w:jc w:val="both"/>
        <w:rPr>
          <w:spacing w:val="-2"/>
          <w:lang w:val="en-GB"/>
        </w:rPr>
      </w:pPr>
    </w:p>
    <w:p w14:paraId="70ECE4FE" w14:textId="77777777" w:rsidR="00F81449" w:rsidRPr="00CE2911" w:rsidRDefault="00F81449" w:rsidP="006D3728">
      <w:pPr>
        <w:pStyle w:val="Bullet0"/>
        <w:numPr>
          <w:ilvl w:val="0"/>
          <w:numId w:val="237"/>
        </w:numPr>
        <w:ind w:left="1560" w:right="-1" w:hanging="426"/>
        <w:jc w:val="both"/>
        <w:rPr>
          <w:spacing w:val="-2"/>
          <w:lang w:val="en-GB"/>
        </w:rPr>
      </w:pPr>
      <w:r w:rsidRPr="00CE2911">
        <w:rPr>
          <w:spacing w:val="-2"/>
          <w:lang w:val="en-GB"/>
        </w:rPr>
        <w:t xml:space="preserve">FASTENERS M12 AND SMALLER: All fasteners M12 and smaller shall be manufactured of AISI Grade 316 stainless steel. </w:t>
      </w:r>
    </w:p>
    <w:p w14:paraId="4B19EAD8" w14:textId="77777777" w:rsidR="00F81449" w:rsidRPr="00CE2911" w:rsidRDefault="00F81449" w:rsidP="006E1C45">
      <w:pPr>
        <w:pStyle w:val="Bullet0"/>
        <w:numPr>
          <w:ilvl w:val="0"/>
          <w:numId w:val="0"/>
        </w:numPr>
        <w:ind w:left="1560" w:right="-1" w:hanging="426"/>
        <w:jc w:val="both"/>
        <w:rPr>
          <w:spacing w:val="-2"/>
          <w:lang w:val="en-GB"/>
        </w:rPr>
      </w:pPr>
    </w:p>
    <w:p w14:paraId="3C534300" w14:textId="77777777" w:rsidR="00F81449" w:rsidRPr="00CE2911" w:rsidRDefault="00F81449" w:rsidP="006D3728">
      <w:pPr>
        <w:pStyle w:val="Bullet0"/>
        <w:numPr>
          <w:ilvl w:val="0"/>
          <w:numId w:val="237"/>
        </w:numPr>
        <w:ind w:left="1560" w:right="-1" w:hanging="426"/>
        <w:jc w:val="both"/>
        <w:rPr>
          <w:spacing w:val="-2"/>
          <w:lang w:val="en-GB"/>
        </w:rPr>
      </w:pPr>
      <w:r w:rsidRPr="00CE2911">
        <w:rPr>
          <w:spacing w:val="-2"/>
          <w:lang w:val="en-GB"/>
        </w:rPr>
        <w:t xml:space="preserve">FASTENERS LARGER THAN M12 - IN CORROSIVE AREAS : All fasteners in corrosive areas shall be manufactured of 316 stainless steel.  Corrosive areas shall be taken to include any moist or wet area such as in and above settling tanks, in or in the vicinity of open channels, where a continuous spray can be expected and all internal and external areas in the vicinity of </w:t>
      </w:r>
      <w:r w:rsidRPr="00CE2911">
        <w:rPr>
          <w:spacing w:val="-2"/>
          <w:lang w:val="en-GB"/>
        </w:rPr>
        <w:lastRenderedPageBreak/>
        <w:t>the inlet works of a wastewater treatment works.  All fasteners embedded in brick, concrete or soil shall also be of 316 stainless steel.</w:t>
      </w:r>
    </w:p>
    <w:p w14:paraId="613E2B5E" w14:textId="77777777" w:rsidR="00F81449" w:rsidRPr="00CE2911" w:rsidRDefault="00F81449" w:rsidP="006E1C45">
      <w:pPr>
        <w:pStyle w:val="Bullet0"/>
        <w:numPr>
          <w:ilvl w:val="0"/>
          <w:numId w:val="0"/>
        </w:numPr>
        <w:ind w:left="1560" w:right="-1" w:hanging="426"/>
        <w:jc w:val="both"/>
        <w:rPr>
          <w:spacing w:val="-2"/>
          <w:lang w:val="en-GB"/>
        </w:rPr>
      </w:pPr>
    </w:p>
    <w:p w14:paraId="2912A338" w14:textId="77777777" w:rsidR="00F81449" w:rsidRPr="00CE2911" w:rsidRDefault="00F81449" w:rsidP="006D3728">
      <w:pPr>
        <w:pStyle w:val="Bullet0"/>
        <w:numPr>
          <w:ilvl w:val="0"/>
          <w:numId w:val="237"/>
        </w:numPr>
        <w:ind w:left="1560" w:right="-1" w:hanging="426"/>
        <w:jc w:val="both"/>
        <w:rPr>
          <w:spacing w:val="-2"/>
          <w:lang w:val="en-GB"/>
        </w:rPr>
      </w:pPr>
      <w:r w:rsidRPr="00CE2911">
        <w:rPr>
          <w:spacing w:val="-2"/>
          <w:lang w:val="en-GB"/>
        </w:rPr>
        <w:t xml:space="preserve">FASTENERS LARGER THAN M12 - NON CORROSIVE AREAS : Fasteners larger than M12 which are in </w:t>
      </w:r>
      <w:proofErr w:type="spellStart"/>
      <w:r w:rsidRPr="00CE2911">
        <w:rPr>
          <w:spacing w:val="-2"/>
          <w:lang w:val="en-GB"/>
        </w:rPr>
        <w:t>non corrosive</w:t>
      </w:r>
      <w:proofErr w:type="spellEnd"/>
      <w:r w:rsidRPr="00CE2911">
        <w:rPr>
          <w:spacing w:val="-2"/>
          <w:lang w:val="en-GB"/>
        </w:rPr>
        <w:t xml:space="preserve"> areas shall, except when specified otherwise, be hot dip galvanised.</w:t>
      </w:r>
    </w:p>
    <w:p w14:paraId="4B0C6EAA" w14:textId="77777777" w:rsidR="00F81449" w:rsidRPr="00CE2911" w:rsidRDefault="00F81449" w:rsidP="006E1C45">
      <w:pPr>
        <w:pStyle w:val="Bullet0"/>
        <w:numPr>
          <w:ilvl w:val="0"/>
          <w:numId w:val="0"/>
        </w:numPr>
        <w:ind w:left="1560" w:right="-1" w:hanging="426"/>
        <w:jc w:val="both"/>
        <w:rPr>
          <w:spacing w:val="-2"/>
          <w:lang w:val="en-GB"/>
        </w:rPr>
      </w:pPr>
    </w:p>
    <w:p w14:paraId="36FE4900" w14:textId="77777777" w:rsidR="00F81449" w:rsidRPr="00CE2911" w:rsidRDefault="00F81449" w:rsidP="006D3728">
      <w:pPr>
        <w:pStyle w:val="Bullet0"/>
        <w:numPr>
          <w:ilvl w:val="0"/>
          <w:numId w:val="237"/>
        </w:numPr>
        <w:ind w:left="1560" w:right="-1" w:hanging="426"/>
        <w:jc w:val="both"/>
        <w:rPr>
          <w:spacing w:val="-2"/>
          <w:lang w:val="en-GB"/>
        </w:rPr>
      </w:pPr>
      <w:r w:rsidRPr="00CE2911">
        <w:rPr>
          <w:spacing w:val="-2"/>
          <w:lang w:val="en-GB"/>
        </w:rPr>
        <w:t>HIGH TENSILE BOLTS: Where high tensile bolts are necessary, they shall be hot dip galvanised and coated.  The bolt holes and crevices shall be filled and sealed, all to the approval of the Engineer.</w:t>
      </w:r>
    </w:p>
    <w:p w14:paraId="5443454A" w14:textId="77777777" w:rsidR="00F81449" w:rsidRPr="00CE2911" w:rsidRDefault="00F81449" w:rsidP="006E1C45">
      <w:pPr>
        <w:pStyle w:val="Bullet0"/>
        <w:numPr>
          <w:ilvl w:val="0"/>
          <w:numId w:val="0"/>
        </w:numPr>
        <w:ind w:left="1560" w:right="-1" w:hanging="426"/>
        <w:jc w:val="both"/>
        <w:rPr>
          <w:spacing w:val="-2"/>
          <w:lang w:val="en-GB"/>
        </w:rPr>
      </w:pPr>
    </w:p>
    <w:p w14:paraId="33C5FBE1" w14:textId="77777777" w:rsidR="00F81449" w:rsidRPr="00CE2911" w:rsidRDefault="00F81449" w:rsidP="006D3728">
      <w:pPr>
        <w:pStyle w:val="Bullet0"/>
        <w:numPr>
          <w:ilvl w:val="0"/>
          <w:numId w:val="237"/>
        </w:numPr>
        <w:ind w:left="1560" w:right="-1" w:hanging="426"/>
        <w:jc w:val="both"/>
        <w:rPr>
          <w:spacing w:val="-2"/>
          <w:lang w:val="en-GB"/>
        </w:rPr>
      </w:pPr>
      <w:r w:rsidRPr="00CE2911">
        <w:rPr>
          <w:spacing w:val="-2"/>
          <w:lang w:val="en-GB"/>
        </w:rPr>
        <w:t>MATERIAL COMPATIBILITY: Fastener material shall always be of equal or better corrosion resistance than the items being fastened, e.g. 316 stainless steel bolts must be used to fasten together 316 stainless steel fabrications or flanges.</w:t>
      </w:r>
    </w:p>
    <w:p w14:paraId="4D5CB1F7" w14:textId="77777777" w:rsidR="00F81449" w:rsidRPr="00CE2911" w:rsidRDefault="00F81449" w:rsidP="006E1C45">
      <w:pPr>
        <w:pStyle w:val="Bullet0"/>
        <w:numPr>
          <w:ilvl w:val="0"/>
          <w:numId w:val="0"/>
        </w:numPr>
        <w:ind w:left="1560" w:right="-1" w:hanging="426"/>
        <w:jc w:val="both"/>
        <w:rPr>
          <w:spacing w:val="-2"/>
          <w:lang w:val="en-GB"/>
        </w:rPr>
      </w:pPr>
    </w:p>
    <w:p w14:paraId="782438A7" w14:textId="77777777" w:rsidR="00F81449" w:rsidRPr="00CE2911" w:rsidRDefault="00F81449" w:rsidP="006D3728">
      <w:pPr>
        <w:pStyle w:val="Bullet0"/>
        <w:numPr>
          <w:ilvl w:val="0"/>
          <w:numId w:val="237"/>
        </w:numPr>
        <w:ind w:left="1560" w:right="-1" w:hanging="426"/>
        <w:jc w:val="both"/>
        <w:rPr>
          <w:spacing w:val="-2"/>
          <w:lang w:val="en-GB"/>
        </w:rPr>
      </w:pPr>
      <w:r w:rsidRPr="00CE2911">
        <w:rPr>
          <w:spacing w:val="-2"/>
          <w:lang w:val="en-GB"/>
        </w:rPr>
        <w:t>WASHERS: Washers of the same material to the bolts shall be provided under each nut and setscrew head.  Multiple washers or shims shall not be used.  Spring washers or other approved locking arrangement shall be used on all fasteners subject to vibration.</w:t>
      </w:r>
    </w:p>
    <w:p w14:paraId="209E5C66" w14:textId="77777777" w:rsidR="00F81449" w:rsidRPr="00CE2911" w:rsidRDefault="00F81449" w:rsidP="006E1C45">
      <w:pPr>
        <w:pStyle w:val="Bullet0"/>
        <w:numPr>
          <w:ilvl w:val="0"/>
          <w:numId w:val="0"/>
        </w:numPr>
        <w:ind w:left="1560" w:right="-1" w:hanging="426"/>
        <w:jc w:val="both"/>
        <w:rPr>
          <w:spacing w:val="-2"/>
          <w:lang w:val="en-GB"/>
        </w:rPr>
      </w:pPr>
    </w:p>
    <w:p w14:paraId="764B8719" w14:textId="77777777" w:rsidR="00F81449" w:rsidRPr="00CE2911" w:rsidRDefault="00F81449" w:rsidP="006D3728">
      <w:pPr>
        <w:pStyle w:val="Bullet0"/>
        <w:numPr>
          <w:ilvl w:val="0"/>
          <w:numId w:val="237"/>
        </w:numPr>
        <w:ind w:left="1560" w:right="-1" w:hanging="426"/>
        <w:jc w:val="both"/>
        <w:rPr>
          <w:spacing w:val="-2"/>
          <w:lang w:val="en-GB"/>
        </w:rPr>
      </w:pPr>
      <w:r w:rsidRPr="00CE2911">
        <w:rPr>
          <w:spacing w:val="-2"/>
          <w:lang w:val="en-GB"/>
        </w:rPr>
        <w:t xml:space="preserve">ANTI-SEIZE COMPOUND: Before assembly, threads shall be treated with a nickel based, </w:t>
      </w:r>
      <w:proofErr w:type="spellStart"/>
      <w:r w:rsidRPr="00CE2911">
        <w:rPr>
          <w:spacing w:val="-2"/>
          <w:lang w:val="en-GB"/>
        </w:rPr>
        <w:t>anti seize</w:t>
      </w:r>
      <w:proofErr w:type="spellEnd"/>
      <w:r w:rsidRPr="00CE2911">
        <w:rPr>
          <w:spacing w:val="-2"/>
          <w:lang w:val="en-GB"/>
        </w:rPr>
        <w:t>/corrosion protection compound; Chesterton 725 : Nickel Anti Seize Compound, or equivalent.  The thread shall be treated in the area under the final position of the nut.  Compound on the exposed thread shall be cleaned off after installation.  If it is found during inspection that compound has not been applied, the Contractor shall disassemble all fasteners and comply with this requirement.</w:t>
      </w:r>
    </w:p>
    <w:p w14:paraId="4A8AC650" w14:textId="77777777" w:rsidR="00F81449" w:rsidRPr="00CE2911" w:rsidRDefault="00F81449" w:rsidP="006E1C45">
      <w:pPr>
        <w:pStyle w:val="Bullet0"/>
        <w:numPr>
          <w:ilvl w:val="0"/>
          <w:numId w:val="0"/>
        </w:numPr>
        <w:ind w:left="1560" w:right="-1" w:hanging="426"/>
        <w:jc w:val="both"/>
        <w:rPr>
          <w:spacing w:val="-2"/>
          <w:lang w:val="en-GB"/>
        </w:rPr>
      </w:pPr>
    </w:p>
    <w:p w14:paraId="48E6CB32" w14:textId="77777777" w:rsidR="00F81449" w:rsidRPr="00CE2911" w:rsidRDefault="00F81449" w:rsidP="006D3728">
      <w:pPr>
        <w:pStyle w:val="Bullet0"/>
        <w:numPr>
          <w:ilvl w:val="0"/>
          <w:numId w:val="237"/>
        </w:numPr>
        <w:ind w:left="1560" w:right="-1" w:hanging="426"/>
        <w:jc w:val="both"/>
        <w:rPr>
          <w:spacing w:val="-2"/>
          <w:lang w:val="en-GB"/>
        </w:rPr>
      </w:pPr>
      <w:r w:rsidRPr="00CE2911">
        <w:rPr>
          <w:spacing w:val="-2"/>
          <w:lang w:val="en-GB"/>
        </w:rPr>
        <w:t>THREAD PROJECTION: Bolt threads shall project between 1 and 6 mm from the head of the nuts when fixed.  Longer projections will only be allowed if the Contractor can show that bolts of a more suitable length are not manufactured.</w:t>
      </w:r>
    </w:p>
    <w:p w14:paraId="590E18BA" w14:textId="77777777" w:rsidR="00F81449" w:rsidRPr="00CE2911" w:rsidRDefault="00F81449" w:rsidP="006E1C45">
      <w:pPr>
        <w:pStyle w:val="Bullet0"/>
        <w:numPr>
          <w:ilvl w:val="0"/>
          <w:numId w:val="0"/>
        </w:numPr>
        <w:ind w:left="1560" w:right="-1" w:hanging="426"/>
        <w:jc w:val="both"/>
        <w:rPr>
          <w:spacing w:val="-2"/>
          <w:lang w:val="en-GB"/>
        </w:rPr>
      </w:pPr>
    </w:p>
    <w:p w14:paraId="0CD77010" w14:textId="77777777" w:rsidR="00F81449" w:rsidRPr="00CE2911" w:rsidRDefault="00F81449" w:rsidP="006D3728">
      <w:pPr>
        <w:pStyle w:val="Bullet0"/>
        <w:numPr>
          <w:ilvl w:val="0"/>
          <w:numId w:val="237"/>
        </w:numPr>
        <w:ind w:left="1560" w:right="-1" w:hanging="426"/>
        <w:jc w:val="both"/>
        <w:rPr>
          <w:spacing w:val="-2"/>
          <w:lang w:val="en-GB"/>
        </w:rPr>
      </w:pPr>
      <w:r w:rsidRPr="00CE2911">
        <w:rPr>
          <w:spacing w:val="-2"/>
          <w:lang w:val="en-GB"/>
        </w:rPr>
        <w:t>CORROSION PROTECTION: After installation the exposed surfaces of bolts not made of 316 stainless steel shall be coated as for the items being fastened. If the use of Allen head or equivalent fasteners has been approved by the Engineer, the recessed heads shall be filled with a suitable non hardening sealing compound.</w:t>
      </w:r>
    </w:p>
    <w:p w14:paraId="3FF2DD25" w14:textId="77777777" w:rsidR="00F81449" w:rsidRPr="00CE2911" w:rsidRDefault="00F81449" w:rsidP="00CE2911">
      <w:pPr>
        <w:pStyle w:val="Bullet0"/>
        <w:numPr>
          <w:ilvl w:val="0"/>
          <w:numId w:val="0"/>
        </w:numPr>
        <w:ind w:left="1134" w:right="-1"/>
        <w:jc w:val="both"/>
        <w:rPr>
          <w:spacing w:val="-2"/>
          <w:lang w:val="en-GB"/>
        </w:rPr>
      </w:pPr>
    </w:p>
    <w:p w14:paraId="631AAB48" w14:textId="77777777" w:rsidR="00F81449" w:rsidRPr="00C15ABA" w:rsidRDefault="00F81449" w:rsidP="00072216">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ind w:left="1418" w:hanging="1418"/>
        <w:jc w:val="both"/>
        <w:outlineLvl w:val="6"/>
        <w:rPr>
          <w:rFonts w:ascii="Arial" w:hAnsi="Arial" w:cs="Arial"/>
        </w:rPr>
      </w:pPr>
      <w:r w:rsidRPr="00C15ABA">
        <w:rPr>
          <w:rFonts w:ascii="Arial" w:hAnsi="Arial" w:cs="Arial"/>
        </w:rPr>
        <w:t>PSHA 5.4.5.2</w:t>
      </w:r>
      <w:r>
        <w:rPr>
          <w:rFonts w:ascii="Arial" w:hAnsi="Arial" w:cs="Arial"/>
        </w:rPr>
        <w:t xml:space="preserve"> </w:t>
      </w:r>
      <w:r w:rsidRPr="00C15ABA">
        <w:rPr>
          <w:rFonts w:ascii="Arial" w:hAnsi="Arial" w:cs="Arial"/>
        </w:rPr>
        <w:t>Anchor Bolts</w:t>
      </w:r>
    </w:p>
    <w:p w14:paraId="1129D701" w14:textId="77777777" w:rsidR="00F81449" w:rsidRPr="00CE2911" w:rsidRDefault="00F81449" w:rsidP="006D3728">
      <w:pPr>
        <w:pStyle w:val="Bullet0"/>
        <w:numPr>
          <w:ilvl w:val="0"/>
          <w:numId w:val="238"/>
        </w:numPr>
        <w:ind w:left="1560" w:right="-1" w:hanging="426"/>
        <w:jc w:val="both"/>
        <w:rPr>
          <w:spacing w:val="-2"/>
          <w:lang w:val="en-GB"/>
        </w:rPr>
      </w:pPr>
      <w:r w:rsidRPr="00CE2911">
        <w:rPr>
          <w:spacing w:val="-2"/>
          <w:lang w:val="en-GB"/>
        </w:rPr>
        <w:t>HOOK BOLTS: Grade 316 stainless steel hook bolts shall be supplied and grouted by the Contractor into pockets which will be provided in the concrete structure in accordance with the information to be supplied by the Contractor.  The grouting products shall be used strictly in accordance with the manufacturer's instructions.</w:t>
      </w:r>
    </w:p>
    <w:p w14:paraId="0D29FFC8" w14:textId="77777777" w:rsidR="00F81449" w:rsidRPr="00CE2911" w:rsidRDefault="00F81449" w:rsidP="006E1C45">
      <w:pPr>
        <w:pStyle w:val="Bullet0"/>
        <w:numPr>
          <w:ilvl w:val="0"/>
          <w:numId w:val="0"/>
        </w:numPr>
        <w:ind w:left="1560" w:right="-1" w:hanging="426"/>
        <w:jc w:val="both"/>
        <w:rPr>
          <w:spacing w:val="-2"/>
          <w:lang w:val="en-GB"/>
        </w:rPr>
      </w:pPr>
    </w:p>
    <w:p w14:paraId="1F465AE6" w14:textId="77777777" w:rsidR="00F81449" w:rsidRPr="00CE2911" w:rsidRDefault="00F81449" w:rsidP="006D3728">
      <w:pPr>
        <w:pStyle w:val="Bullet0"/>
        <w:numPr>
          <w:ilvl w:val="0"/>
          <w:numId w:val="238"/>
        </w:numPr>
        <w:ind w:left="1560" w:right="-1" w:hanging="426"/>
        <w:jc w:val="both"/>
        <w:rPr>
          <w:spacing w:val="-2"/>
          <w:lang w:val="en-GB"/>
        </w:rPr>
      </w:pPr>
      <w:r w:rsidRPr="00CE2911">
        <w:rPr>
          <w:spacing w:val="-2"/>
          <w:lang w:val="en-GB"/>
        </w:rPr>
        <w:t>ALTERNATIVE ANCHOR BOLTS: The use of 316 stainless steel "Hilti Kwik Bolt" stud bolts or equally approved stud bolts may be used as an alternative where approved by the Engineer.  If steel reinforcing bars are encountered while the holes are being drilled, the Contractor shall knock a hole in the concrete around the steel and grout in a stainless steel hook bolt as described above.</w:t>
      </w:r>
    </w:p>
    <w:p w14:paraId="6919E8B8" w14:textId="77777777" w:rsidR="00F81449" w:rsidRPr="00CE2911" w:rsidRDefault="00F81449" w:rsidP="006E1C45">
      <w:pPr>
        <w:pStyle w:val="Bullet0"/>
        <w:numPr>
          <w:ilvl w:val="0"/>
          <w:numId w:val="0"/>
        </w:numPr>
        <w:ind w:left="1560" w:right="-1" w:hanging="426"/>
        <w:jc w:val="both"/>
        <w:rPr>
          <w:spacing w:val="-2"/>
          <w:lang w:val="en-GB"/>
        </w:rPr>
      </w:pPr>
    </w:p>
    <w:p w14:paraId="2201B968" w14:textId="77777777" w:rsidR="00F81449" w:rsidRPr="00CE2911" w:rsidRDefault="00F81449" w:rsidP="006D3728">
      <w:pPr>
        <w:pStyle w:val="Bullet0"/>
        <w:numPr>
          <w:ilvl w:val="0"/>
          <w:numId w:val="238"/>
        </w:numPr>
        <w:ind w:left="1560" w:right="-1" w:hanging="426"/>
        <w:jc w:val="both"/>
        <w:rPr>
          <w:spacing w:val="-2"/>
          <w:lang w:val="en-GB"/>
        </w:rPr>
      </w:pPr>
      <w:r w:rsidRPr="00CE2911">
        <w:rPr>
          <w:spacing w:val="-2"/>
          <w:lang w:val="en-GB"/>
        </w:rPr>
        <w:t xml:space="preserve">THROUGH BOLT ANCHORS: Where machinery is anchored by studs or bolts which extend through the supporting structure and is therefore fastened down with the use of nuts from both sides, these, together with associated washers and brackets, shall also be of type 316 stainless steel. </w:t>
      </w:r>
    </w:p>
    <w:p w14:paraId="37328719" w14:textId="77777777" w:rsidR="00F81449" w:rsidRPr="00CE2911" w:rsidRDefault="00F81449" w:rsidP="006E1C45">
      <w:pPr>
        <w:pStyle w:val="Bullet0"/>
        <w:numPr>
          <w:ilvl w:val="0"/>
          <w:numId w:val="0"/>
        </w:numPr>
        <w:ind w:left="1560" w:right="-1" w:hanging="426"/>
        <w:jc w:val="both"/>
        <w:rPr>
          <w:spacing w:val="-2"/>
          <w:lang w:val="en-GB"/>
        </w:rPr>
      </w:pPr>
    </w:p>
    <w:p w14:paraId="2875AC64" w14:textId="77777777" w:rsidR="00F81449" w:rsidRPr="00CE2911" w:rsidRDefault="00F81449" w:rsidP="006D3728">
      <w:pPr>
        <w:pStyle w:val="Bullet0"/>
        <w:numPr>
          <w:ilvl w:val="0"/>
          <w:numId w:val="238"/>
        </w:numPr>
        <w:ind w:left="1560" w:right="-1" w:hanging="426"/>
        <w:jc w:val="both"/>
        <w:rPr>
          <w:spacing w:val="-2"/>
          <w:lang w:val="en-GB"/>
        </w:rPr>
      </w:pPr>
      <w:r w:rsidRPr="00CE2911">
        <w:rPr>
          <w:spacing w:val="-2"/>
          <w:lang w:val="en-GB"/>
        </w:rPr>
        <w:t xml:space="preserve">ANTI-SEIZE COMPOUND: All threads shall be coated with an approved nickel based </w:t>
      </w:r>
      <w:proofErr w:type="spellStart"/>
      <w:r w:rsidRPr="00CE2911">
        <w:rPr>
          <w:spacing w:val="-2"/>
          <w:lang w:val="en-GB"/>
        </w:rPr>
        <w:t>anti seize</w:t>
      </w:r>
      <w:proofErr w:type="spellEnd"/>
      <w:r w:rsidRPr="00CE2911">
        <w:rPr>
          <w:spacing w:val="-2"/>
          <w:lang w:val="en-GB"/>
        </w:rPr>
        <w:t>/corrosion protection compound before assembly.</w:t>
      </w:r>
    </w:p>
    <w:p w14:paraId="456337CB" w14:textId="77777777" w:rsidR="00F81449" w:rsidRPr="00CE2911" w:rsidRDefault="00F81449" w:rsidP="00CE2911">
      <w:pPr>
        <w:pStyle w:val="Bullet0"/>
        <w:numPr>
          <w:ilvl w:val="0"/>
          <w:numId w:val="0"/>
        </w:numPr>
        <w:ind w:left="1134" w:right="-1"/>
        <w:jc w:val="both"/>
        <w:rPr>
          <w:spacing w:val="-2"/>
          <w:lang w:val="en-GB"/>
        </w:rPr>
      </w:pPr>
    </w:p>
    <w:p w14:paraId="0A603AD2" w14:textId="77777777" w:rsidR="00F81449" w:rsidRPr="006E1C45" w:rsidRDefault="00F81449" w:rsidP="00D23A4F">
      <w:pPr>
        <w:pStyle w:val="PSLevel4"/>
        <w:rPr>
          <w:lang w:val="en-GB"/>
        </w:rPr>
      </w:pPr>
      <w:r w:rsidRPr="00CE2911">
        <w:rPr>
          <w:lang w:val="en-GB"/>
        </w:rPr>
        <w:t xml:space="preserve">PSHA 5.4.10 </w:t>
      </w:r>
      <w:r w:rsidRPr="006E1C45">
        <w:rPr>
          <w:lang w:val="en-GB"/>
        </w:rPr>
        <w:t>Protective treatment</w:t>
      </w:r>
    </w:p>
    <w:p w14:paraId="28BD3620" w14:textId="77777777" w:rsidR="00F81449" w:rsidRPr="00CE2911" w:rsidRDefault="00F81449" w:rsidP="00CE2911">
      <w:pPr>
        <w:pStyle w:val="Bullet0"/>
        <w:numPr>
          <w:ilvl w:val="0"/>
          <w:numId w:val="0"/>
        </w:numPr>
        <w:ind w:left="1134" w:right="-1"/>
        <w:jc w:val="both"/>
        <w:rPr>
          <w:spacing w:val="-2"/>
          <w:lang w:val="en-GB"/>
        </w:rPr>
      </w:pPr>
      <w:r w:rsidRPr="00CE2911">
        <w:rPr>
          <w:spacing w:val="-2"/>
          <w:lang w:val="en-GB"/>
        </w:rPr>
        <w:t xml:space="preserve">Except where otherwise specified, all steelwork shall be cleaned free of all rust, burr and </w:t>
      </w:r>
      <w:proofErr w:type="spellStart"/>
      <w:r w:rsidRPr="00CE2911">
        <w:rPr>
          <w:spacing w:val="-2"/>
          <w:lang w:val="en-GB"/>
        </w:rPr>
        <w:t>millscale</w:t>
      </w:r>
      <w:proofErr w:type="spellEnd"/>
      <w:r w:rsidRPr="00CE2911">
        <w:rPr>
          <w:spacing w:val="-2"/>
          <w:lang w:val="en-GB"/>
        </w:rPr>
        <w:t>, and painted with an approved self-etching primer, followed by three coats of an approved epoxy tar, the first coat brown and the second coat black in colour.  Before the application of the final coat the surface shall be cleaned, lightly abraded and solvent washed using coal tar epoxy thinners and a clean rag.  Corrosion protection of steel shall be in accordance with SANS 1200 HC.  Finishing coats shall be painted in colours according to NOSA Specifications.</w:t>
      </w:r>
    </w:p>
    <w:p w14:paraId="7DD22710" w14:textId="77777777" w:rsidR="00F81449" w:rsidRPr="00CE2911" w:rsidRDefault="00F81449" w:rsidP="00CE2911">
      <w:pPr>
        <w:pStyle w:val="Bullet0"/>
        <w:numPr>
          <w:ilvl w:val="0"/>
          <w:numId w:val="0"/>
        </w:numPr>
        <w:ind w:left="1134" w:right="-1"/>
        <w:jc w:val="both"/>
        <w:rPr>
          <w:spacing w:val="-2"/>
          <w:lang w:val="en-GB"/>
        </w:rPr>
      </w:pPr>
    </w:p>
    <w:p w14:paraId="02318EEC" w14:textId="77777777" w:rsidR="00F81449" w:rsidRPr="00CE2911" w:rsidRDefault="00F81449" w:rsidP="00CE2911">
      <w:pPr>
        <w:pStyle w:val="Bullet0"/>
        <w:numPr>
          <w:ilvl w:val="0"/>
          <w:numId w:val="0"/>
        </w:numPr>
        <w:ind w:left="1134" w:right="-1"/>
        <w:jc w:val="both"/>
        <w:rPr>
          <w:spacing w:val="-2"/>
          <w:lang w:val="en-GB"/>
        </w:rPr>
      </w:pPr>
      <w:r w:rsidRPr="00CE2911">
        <w:rPr>
          <w:spacing w:val="-2"/>
          <w:lang w:val="en-GB"/>
        </w:rPr>
        <w:t>Where hot-dipped galvanising is specified, the steelwork shall be hot-dipped galvanised in accordance with SANS 121/ISO 1461.  No drilling or welding of steelwork is to take place after galvanising.  All galvanising is to be double hot-dipped to a G650 spelter.</w:t>
      </w:r>
    </w:p>
    <w:p w14:paraId="42449BD2" w14:textId="77777777" w:rsidR="00F81449" w:rsidRPr="00CE2911" w:rsidRDefault="00F81449" w:rsidP="00CE2911">
      <w:pPr>
        <w:pStyle w:val="Bullet0"/>
        <w:numPr>
          <w:ilvl w:val="0"/>
          <w:numId w:val="0"/>
        </w:numPr>
        <w:ind w:left="1134" w:right="-1"/>
        <w:jc w:val="both"/>
        <w:rPr>
          <w:spacing w:val="-2"/>
          <w:lang w:val="en-GB"/>
        </w:rPr>
      </w:pPr>
    </w:p>
    <w:p w14:paraId="5D1AA7F3" w14:textId="77777777" w:rsidR="00F81449" w:rsidRPr="00C15ABA" w:rsidRDefault="00F81449" w:rsidP="00D23A4F">
      <w:pPr>
        <w:pStyle w:val="PSLevel4"/>
      </w:pPr>
      <w:r w:rsidRPr="00C15ABA">
        <w:t>PSHA 5.4.11</w:t>
      </w:r>
      <w:r>
        <w:t xml:space="preserve"> </w:t>
      </w:r>
      <w:r w:rsidRPr="00CE2911">
        <w:t>Handrail stanchions and hand railings</w:t>
      </w:r>
    </w:p>
    <w:p w14:paraId="62A9EBE5" w14:textId="77777777" w:rsidR="00F81449" w:rsidRPr="00CE2911" w:rsidRDefault="00F81449" w:rsidP="006D3728">
      <w:pPr>
        <w:pStyle w:val="Bullet0"/>
        <w:numPr>
          <w:ilvl w:val="0"/>
          <w:numId w:val="239"/>
        </w:numPr>
        <w:ind w:left="1560" w:right="-1" w:hanging="426"/>
        <w:jc w:val="both"/>
        <w:rPr>
          <w:spacing w:val="-2"/>
          <w:lang w:val="en-GB"/>
        </w:rPr>
      </w:pPr>
      <w:r w:rsidRPr="00CE2911">
        <w:rPr>
          <w:spacing w:val="-2"/>
          <w:lang w:val="en-GB"/>
        </w:rPr>
        <w:t>All guard railings shall be of “WECROLOK” or other equal and approved and shall comprise hand and knee rails not less than 31.75 mm diameter and stanchions spaced at not more than 1,8m except where specifically directed otherwise in writing by the Engineer.</w:t>
      </w:r>
    </w:p>
    <w:p w14:paraId="2BCB8922" w14:textId="77777777" w:rsidR="00F81449" w:rsidRPr="00CE2911" w:rsidRDefault="00F81449" w:rsidP="006E1C45">
      <w:pPr>
        <w:pStyle w:val="Bullet0"/>
        <w:numPr>
          <w:ilvl w:val="0"/>
          <w:numId w:val="0"/>
        </w:numPr>
        <w:ind w:left="1560" w:right="-1" w:hanging="426"/>
        <w:jc w:val="both"/>
        <w:rPr>
          <w:spacing w:val="-2"/>
          <w:lang w:val="en-GB"/>
        </w:rPr>
      </w:pPr>
    </w:p>
    <w:p w14:paraId="3A58A821" w14:textId="77777777" w:rsidR="00F81449" w:rsidRPr="00CE2911" w:rsidRDefault="00F81449" w:rsidP="006D3728">
      <w:pPr>
        <w:pStyle w:val="Bullet0"/>
        <w:numPr>
          <w:ilvl w:val="0"/>
          <w:numId w:val="239"/>
        </w:numPr>
        <w:ind w:left="1560" w:right="-1" w:hanging="426"/>
        <w:jc w:val="both"/>
        <w:rPr>
          <w:spacing w:val="-2"/>
          <w:lang w:val="en-GB"/>
        </w:rPr>
      </w:pPr>
      <w:r w:rsidRPr="00CE2911">
        <w:rPr>
          <w:spacing w:val="-2"/>
          <w:lang w:val="en-GB"/>
        </w:rPr>
        <w:t>As far as it does not conflict with this Specification, guard railing shall comply with SANS 10104: Code of Practice for Hand and Guard Rails (Safety Aspects) which inter alia calls for: On platforms, walkways, landings or around dangerous areas the vertical height, measured from the top of the hand rails to the floor or surface, shall be at least 1,0m.</w:t>
      </w:r>
    </w:p>
    <w:p w14:paraId="7636DE77" w14:textId="77777777" w:rsidR="00F81449" w:rsidRPr="00CE2911" w:rsidRDefault="00F81449" w:rsidP="006E1C45">
      <w:pPr>
        <w:pStyle w:val="Bullet0"/>
        <w:numPr>
          <w:ilvl w:val="0"/>
          <w:numId w:val="0"/>
        </w:numPr>
        <w:ind w:left="1560" w:right="-1" w:hanging="426"/>
        <w:jc w:val="both"/>
        <w:rPr>
          <w:spacing w:val="-2"/>
          <w:lang w:val="en-GB"/>
        </w:rPr>
      </w:pPr>
    </w:p>
    <w:p w14:paraId="32016B53" w14:textId="77777777" w:rsidR="00F81449" w:rsidRPr="00CE2911" w:rsidRDefault="00F81449" w:rsidP="006D3728">
      <w:pPr>
        <w:pStyle w:val="Bullet0"/>
        <w:numPr>
          <w:ilvl w:val="0"/>
          <w:numId w:val="239"/>
        </w:numPr>
        <w:ind w:left="1560" w:right="-1" w:hanging="426"/>
        <w:jc w:val="both"/>
        <w:rPr>
          <w:spacing w:val="-2"/>
          <w:lang w:val="en-GB"/>
        </w:rPr>
      </w:pPr>
      <w:r w:rsidRPr="00CE2911">
        <w:rPr>
          <w:spacing w:val="-2"/>
          <w:lang w:val="en-GB"/>
        </w:rPr>
        <w:t>On stairways and fixed ladders the hand rail shall be parallel to the stringers and the vertical height, measured from the top of the hand rail to the nosing of the tread, shall be at least 0,9m. For applications covered by this Specification the hand rail and stanchion shall withstand, without permanent deflection, a proof force of 890N and 1780N respectively, applied at any point and in any direction. The Tenderers shall provide proof that their handrailing has been tested and withstands the loads.</w:t>
      </w:r>
    </w:p>
    <w:p w14:paraId="7B7F1ECC" w14:textId="77777777" w:rsidR="00F81449" w:rsidRPr="00CE2911" w:rsidRDefault="00F81449" w:rsidP="006E1C45">
      <w:pPr>
        <w:pStyle w:val="Bullet0"/>
        <w:numPr>
          <w:ilvl w:val="0"/>
          <w:numId w:val="0"/>
        </w:numPr>
        <w:ind w:left="1560" w:right="-1" w:hanging="426"/>
        <w:jc w:val="both"/>
        <w:rPr>
          <w:spacing w:val="-2"/>
          <w:lang w:val="en-GB"/>
        </w:rPr>
      </w:pPr>
    </w:p>
    <w:p w14:paraId="56CD7B88" w14:textId="77777777" w:rsidR="00F81449" w:rsidRPr="00CE2911" w:rsidRDefault="00F81449" w:rsidP="006D3728">
      <w:pPr>
        <w:pStyle w:val="Bullet0"/>
        <w:numPr>
          <w:ilvl w:val="0"/>
          <w:numId w:val="239"/>
        </w:numPr>
        <w:ind w:left="1560" w:right="-1" w:hanging="426"/>
        <w:jc w:val="both"/>
        <w:rPr>
          <w:spacing w:val="-2"/>
          <w:lang w:val="en-GB"/>
        </w:rPr>
      </w:pPr>
      <w:r w:rsidRPr="00CE2911">
        <w:rPr>
          <w:spacing w:val="-2"/>
          <w:lang w:val="en-GB"/>
        </w:rPr>
        <w:t>Rails shall be smoothly finished and free from sharp cornered edges and projections that may injure persons or damage clothing.</w:t>
      </w:r>
    </w:p>
    <w:p w14:paraId="24090153" w14:textId="77777777" w:rsidR="00F81449" w:rsidRPr="00CE2911" w:rsidRDefault="00F81449" w:rsidP="006E1C45">
      <w:pPr>
        <w:pStyle w:val="Bullet0"/>
        <w:numPr>
          <w:ilvl w:val="0"/>
          <w:numId w:val="0"/>
        </w:numPr>
        <w:ind w:left="1560" w:right="-1" w:hanging="426"/>
        <w:jc w:val="both"/>
        <w:rPr>
          <w:spacing w:val="-2"/>
          <w:lang w:val="en-GB"/>
        </w:rPr>
      </w:pPr>
    </w:p>
    <w:p w14:paraId="08849CBB" w14:textId="77777777" w:rsidR="00F81449" w:rsidRPr="00CE2911" w:rsidRDefault="00F81449" w:rsidP="006D3728">
      <w:pPr>
        <w:pStyle w:val="Bullet0"/>
        <w:numPr>
          <w:ilvl w:val="0"/>
          <w:numId w:val="239"/>
        </w:numPr>
        <w:ind w:left="1560" w:right="-1" w:hanging="426"/>
        <w:jc w:val="both"/>
        <w:rPr>
          <w:spacing w:val="-2"/>
          <w:lang w:val="en-GB"/>
        </w:rPr>
      </w:pPr>
      <w:r w:rsidRPr="00CE2911">
        <w:rPr>
          <w:spacing w:val="-2"/>
          <w:lang w:val="en-GB"/>
        </w:rPr>
        <w:t>Railings shall be joined using the slip jointing method with separate and neatly fitting tubular inserts fitted into the railing bore. If used, pins shall have their ends peened over and smoothed, or if taper pins are used, shall be filed off flush with the rail. The joint shall be watertight or the rails shall be made self-draining on all external hand rails.</w:t>
      </w:r>
    </w:p>
    <w:p w14:paraId="627D61A9" w14:textId="77777777" w:rsidR="00F81449" w:rsidRPr="00CE2911" w:rsidRDefault="00F81449" w:rsidP="006E1C45">
      <w:pPr>
        <w:pStyle w:val="Bullet0"/>
        <w:numPr>
          <w:ilvl w:val="0"/>
          <w:numId w:val="0"/>
        </w:numPr>
        <w:ind w:left="1560" w:right="-1" w:hanging="426"/>
        <w:jc w:val="both"/>
        <w:rPr>
          <w:spacing w:val="-2"/>
          <w:lang w:val="en-GB"/>
        </w:rPr>
      </w:pPr>
    </w:p>
    <w:p w14:paraId="7F188547" w14:textId="77777777" w:rsidR="00F81449" w:rsidRPr="00CE2911" w:rsidRDefault="00F81449" w:rsidP="006D3728">
      <w:pPr>
        <w:pStyle w:val="Bullet0"/>
        <w:numPr>
          <w:ilvl w:val="0"/>
          <w:numId w:val="239"/>
        </w:numPr>
        <w:ind w:left="1560" w:right="-1" w:hanging="426"/>
        <w:jc w:val="both"/>
        <w:rPr>
          <w:spacing w:val="-2"/>
          <w:lang w:val="en-GB"/>
        </w:rPr>
      </w:pPr>
      <w:r w:rsidRPr="00CE2911">
        <w:rPr>
          <w:spacing w:val="-2"/>
          <w:lang w:val="en-GB"/>
        </w:rPr>
        <w:t>Railings shall generally, particularly at the bottom of stairways, be ended off with positively fixed (pinned) closure bends. At corners, short radius bends with stanchions on both ends or stanchions specifically designed for such a position shall be employed. No sharp endings shall be permitted.</w:t>
      </w:r>
    </w:p>
    <w:p w14:paraId="6ABE02C8" w14:textId="77777777" w:rsidR="00F81449" w:rsidRPr="00CE2911" w:rsidRDefault="00F81449" w:rsidP="006E1C45">
      <w:pPr>
        <w:pStyle w:val="Bullet0"/>
        <w:numPr>
          <w:ilvl w:val="0"/>
          <w:numId w:val="0"/>
        </w:numPr>
        <w:ind w:left="1560" w:right="-1" w:hanging="426"/>
        <w:jc w:val="both"/>
        <w:rPr>
          <w:spacing w:val="-2"/>
          <w:lang w:val="en-GB"/>
        </w:rPr>
      </w:pPr>
    </w:p>
    <w:p w14:paraId="167D9497" w14:textId="77777777" w:rsidR="00F81449" w:rsidRPr="00CE2911" w:rsidRDefault="00F81449" w:rsidP="006D3728">
      <w:pPr>
        <w:pStyle w:val="Bullet0"/>
        <w:numPr>
          <w:ilvl w:val="0"/>
          <w:numId w:val="239"/>
        </w:numPr>
        <w:ind w:left="1560" w:right="-1" w:hanging="426"/>
        <w:jc w:val="both"/>
        <w:rPr>
          <w:spacing w:val="-2"/>
          <w:lang w:val="en-GB"/>
        </w:rPr>
      </w:pPr>
      <w:r w:rsidRPr="00CE2911">
        <w:rPr>
          <w:spacing w:val="-2"/>
          <w:lang w:val="en-GB"/>
        </w:rPr>
        <w:t>Stanchions shall generally be base mounted to suit the arrangement requirements and shall be of solid or welded construction. Welding shall be compatible and shall not impair the strength or corrosion resistance of the material, shall be continuous and shall be smoothly finished and then passivated.</w:t>
      </w:r>
    </w:p>
    <w:p w14:paraId="6ABA27D7" w14:textId="77777777" w:rsidR="00F81449" w:rsidRPr="00CE2911" w:rsidRDefault="00F81449" w:rsidP="006E1C45">
      <w:pPr>
        <w:pStyle w:val="Bullet0"/>
        <w:numPr>
          <w:ilvl w:val="0"/>
          <w:numId w:val="0"/>
        </w:numPr>
        <w:ind w:left="1560" w:right="-1" w:hanging="426"/>
        <w:jc w:val="both"/>
        <w:rPr>
          <w:spacing w:val="-2"/>
          <w:lang w:val="en-GB"/>
        </w:rPr>
      </w:pPr>
    </w:p>
    <w:p w14:paraId="02974BC9" w14:textId="77777777" w:rsidR="00F81449" w:rsidRPr="00CE2911" w:rsidRDefault="00F81449" w:rsidP="006D3728">
      <w:pPr>
        <w:pStyle w:val="Bullet0"/>
        <w:numPr>
          <w:ilvl w:val="0"/>
          <w:numId w:val="239"/>
        </w:numPr>
        <w:ind w:left="1560" w:right="-1" w:hanging="426"/>
        <w:jc w:val="both"/>
        <w:rPr>
          <w:spacing w:val="-2"/>
          <w:lang w:val="en-GB"/>
        </w:rPr>
      </w:pPr>
      <w:r w:rsidRPr="00CE2911">
        <w:rPr>
          <w:spacing w:val="-2"/>
          <w:lang w:val="en-GB"/>
        </w:rPr>
        <w:t>Stanchions shall be self-draining to suit the mounting arrangement.</w:t>
      </w:r>
    </w:p>
    <w:p w14:paraId="014307FC" w14:textId="77777777" w:rsidR="00F81449" w:rsidRPr="00CE2911" w:rsidRDefault="00F81449" w:rsidP="006E1C45">
      <w:pPr>
        <w:pStyle w:val="Bullet0"/>
        <w:numPr>
          <w:ilvl w:val="0"/>
          <w:numId w:val="0"/>
        </w:numPr>
        <w:ind w:left="1560" w:right="-1" w:hanging="426"/>
        <w:jc w:val="both"/>
        <w:rPr>
          <w:spacing w:val="-2"/>
          <w:lang w:val="en-GB"/>
        </w:rPr>
      </w:pPr>
    </w:p>
    <w:p w14:paraId="0395F73D" w14:textId="77777777" w:rsidR="00F81449" w:rsidRPr="00CE2911" w:rsidRDefault="00F81449" w:rsidP="006D3728">
      <w:pPr>
        <w:pStyle w:val="Bullet0"/>
        <w:numPr>
          <w:ilvl w:val="0"/>
          <w:numId w:val="239"/>
        </w:numPr>
        <w:ind w:left="1560" w:right="-1" w:hanging="426"/>
        <w:jc w:val="both"/>
        <w:rPr>
          <w:spacing w:val="-2"/>
          <w:lang w:val="en-GB"/>
        </w:rPr>
      </w:pPr>
      <w:r w:rsidRPr="00CE2911">
        <w:rPr>
          <w:spacing w:val="-2"/>
          <w:lang w:val="en-GB"/>
        </w:rPr>
        <w:t>Holes for the rails to go through the stanchions shall have a diametrical clearance not exceeding 1mm but preferably 0,5mm. On stairways with stanchions vertically mounted the hole shall be angled to suit and shall accurately fit the angled rail with the above-mentioned clearances.</w:t>
      </w:r>
    </w:p>
    <w:p w14:paraId="2B3A9B79" w14:textId="77777777" w:rsidR="00F81449" w:rsidRPr="00CE2911" w:rsidRDefault="00F81449" w:rsidP="006E1C45">
      <w:pPr>
        <w:pStyle w:val="Bullet0"/>
        <w:numPr>
          <w:ilvl w:val="0"/>
          <w:numId w:val="0"/>
        </w:numPr>
        <w:ind w:left="1560" w:right="-1" w:hanging="426"/>
        <w:jc w:val="both"/>
        <w:rPr>
          <w:spacing w:val="-2"/>
          <w:lang w:val="en-GB"/>
        </w:rPr>
      </w:pPr>
    </w:p>
    <w:p w14:paraId="026B4024" w14:textId="77777777" w:rsidR="00F81449" w:rsidRPr="00CE2911" w:rsidRDefault="00F81449" w:rsidP="006D3728">
      <w:pPr>
        <w:pStyle w:val="Bullet0"/>
        <w:numPr>
          <w:ilvl w:val="0"/>
          <w:numId w:val="239"/>
        </w:numPr>
        <w:ind w:left="1560" w:right="-1" w:hanging="426"/>
        <w:jc w:val="both"/>
        <w:rPr>
          <w:spacing w:val="-2"/>
          <w:lang w:val="en-GB"/>
        </w:rPr>
      </w:pPr>
      <w:r w:rsidRPr="00CE2911">
        <w:rPr>
          <w:spacing w:val="-2"/>
          <w:lang w:val="en-GB"/>
        </w:rPr>
        <w:t>Stanchions shall be smoothly finished and free from sharp corners, edges or projections that may cause injury or damage. Bases shall have the corners rounded or sheared off.</w:t>
      </w:r>
    </w:p>
    <w:p w14:paraId="67886032" w14:textId="77777777" w:rsidR="00F81449" w:rsidRPr="00CE2911" w:rsidRDefault="00F81449" w:rsidP="006E1C45">
      <w:pPr>
        <w:pStyle w:val="Bullet0"/>
        <w:numPr>
          <w:ilvl w:val="0"/>
          <w:numId w:val="0"/>
        </w:numPr>
        <w:ind w:left="1560" w:right="-1" w:hanging="426"/>
        <w:jc w:val="both"/>
        <w:rPr>
          <w:spacing w:val="-2"/>
          <w:lang w:val="en-GB"/>
        </w:rPr>
      </w:pPr>
    </w:p>
    <w:p w14:paraId="75DF4411" w14:textId="77777777" w:rsidR="00F81449" w:rsidRPr="00CE2911" w:rsidRDefault="00F81449" w:rsidP="006D3728">
      <w:pPr>
        <w:pStyle w:val="Bullet0"/>
        <w:numPr>
          <w:ilvl w:val="0"/>
          <w:numId w:val="239"/>
        </w:numPr>
        <w:ind w:left="1560" w:right="-1" w:hanging="426"/>
        <w:jc w:val="both"/>
        <w:rPr>
          <w:spacing w:val="-2"/>
          <w:lang w:val="en-GB"/>
        </w:rPr>
      </w:pPr>
      <w:r w:rsidRPr="00CE2911">
        <w:rPr>
          <w:spacing w:val="-2"/>
          <w:lang w:val="en-GB"/>
        </w:rPr>
        <w:t xml:space="preserve">Stanchions shall be fixed using 316 stainless steel fasteners. A nickel based anti-seize compound shall be applied to all threads before fastening. </w:t>
      </w:r>
    </w:p>
    <w:p w14:paraId="11433238" w14:textId="77777777" w:rsidR="00F81449" w:rsidRPr="00CE2911" w:rsidRDefault="00F81449" w:rsidP="006E1C45">
      <w:pPr>
        <w:pStyle w:val="Bullet0"/>
        <w:numPr>
          <w:ilvl w:val="0"/>
          <w:numId w:val="0"/>
        </w:numPr>
        <w:ind w:left="1560" w:right="-1" w:hanging="426"/>
        <w:jc w:val="both"/>
        <w:rPr>
          <w:spacing w:val="-2"/>
          <w:lang w:val="en-GB"/>
        </w:rPr>
      </w:pPr>
    </w:p>
    <w:p w14:paraId="59EA5380" w14:textId="77777777" w:rsidR="00F81449" w:rsidRDefault="00F81449" w:rsidP="006D3728">
      <w:pPr>
        <w:pStyle w:val="Bullet0"/>
        <w:numPr>
          <w:ilvl w:val="0"/>
          <w:numId w:val="239"/>
        </w:numPr>
        <w:ind w:left="1560" w:right="-1" w:hanging="426"/>
        <w:jc w:val="both"/>
        <w:rPr>
          <w:spacing w:val="-2"/>
          <w:lang w:val="en-GB"/>
        </w:rPr>
      </w:pPr>
      <w:r w:rsidRPr="00CE2911">
        <w:rPr>
          <w:spacing w:val="-2"/>
          <w:lang w:val="en-GB"/>
        </w:rPr>
        <w:t xml:space="preserve">Where stainless steel is specified, type 316L stainless steel shall be used but may be of type 316 stainless steel if no welding is involved in its manufacture. For the insert used in the internal slip joint, a </w:t>
      </w:r>
      <w:proofErr w:type="spellStart"/>
      <w:r w:rsidRPr="00CE2911">
        <w:rPr>
          <w:spacing w:val="-2"/>
          <w:lang w:val="en-GB"/>
        </w:rPr>
        <w:t>non corrosive</w:t>
      </w:r>
      <w:proofErr w:type="spellEnd"/>
      <w:r w:rsidRPr="00CE2911">
        <w:rPr>
          <w:spacing w:val="-2"/>
          <w:lang w:val="en-GB"/>
        </w:rPr>
        <w:t xml:space="preserve"> material using steel reinforcing will be accepted provided the steel is completely enclosed. A manufacturer’s test certificate shall be provided for each batch of stainless steel giving the chemical analysis of the material.</w:t>
      </w:r>
      <w:bookmarkStart w:id="402" w:name="_Toc360012122"/>
    </w:p>
    <w:p w14:paraId="0D924872" w14:textId="77777777" w:rsidR="00F81449" w:rsidRDefault="00F81449" w:rsidP="008910EA">
      <w:pPr>
        <w:pStyle w:val="ListParagraph"/>
        <w:rPr>
          <w:spacing w:val="-2"/>
          <w:lang w:val="en-GB"/>
        </w:rPr>
      </w:pPr>
    </w:p>
    <w:p w14:paraId="3FF1E2F4" w14:textId="77777777" w:rsidR="00F81449" w:rsidRPr="00816C60" w:rsidRDefault="00F81449" w:rsidP="00816C60">
      <w:pPr>
        <w:pStyle w:val="PSLevel2"/>
      </w:pPr>
      <w:r w:rsidRPr="00816C60">
        <w:lastRenderedPageBreak/>
        <w:t>PSHA 8</w:t>
      </w:r>
      <w:r w:rsidRPr="00816C60">
        <w:tab/>
        <w:t>MEASUREMENT AND PAYMENT</w:t>
      </w:r>
      <w:bookmarkEnd w:id="402"/>
    </w:p>
    <w:p w14:paraId="3D9C848E" w14:textId="77777777" w:rsidR="00F81449" w:rsidRPr="00193030" w:rsidRDefault="00F81449" w:rsidP="00D23A4F">
      <w:pPr>
        <w:pStyle w:val="PSLevel3"/>
      </w:pPr>
      <w:bookmarkStart w:id="403" w:name="_Toc360009484"/>
      <w:bookmarkStart w:id="404" w:name="_Toc360010755"/>
      <w:bookmarkStart w:id="405" w:name="_Toc360011038"/>
      <w:bookmarkStart w:id="406" w:name="_Toc360017256"/>
      <w:r w:rsidRPr="00193030">
        <w:t>PSHA 8.3</w:t>
      </w:r>
      <w:r w:rsidRPr="00193030">
        <w:tab/>
        <w:t>SCHEDULED ITEMS</w:t>
      </w:r>
      <w:bookmarkEnd w:id="403"/>
      <w:bookmarkEnd w:id="404"/>
      <w:bookmarkEnd w:id="405"/>
      <w:bookmarkEnd w:id="406"/>
    </w:p>
    <w:p w14:paraId="3896143A" w14:textId="77777777" w:rsidR="00F81449" w:rsidRPr="00C15ABA" w:rsidRDefault="00F81449" w:rsidP="00D23A4F">
      <w:pPr>
        <w:pStyle w:val="PSLevel4"/>
      </w:pPr>
      <w:r w:rsidRPr="00C15ABA">
        <w:t>PSHA 8.3.8</w:t>
      </w:r>
      <w:r w:rsidRPr="00C15ABA">
        <w:tab/>
      </w:r>
      <w:r w:rsidRPr="00161917">
        <w:t>Steel specials</w:t>
      </w:r>
      <w:r w:rsidRPr="00C15ABA">
        <w:t xml:space="preserve"> </w:t>
      </w:r>
    </w:p>
    <w:p w14:paraId="7092CA56" w14:textId="77777777" w:rsidR="00F81449" w:rsidRPr="00CE2911" w:rsidRDefault="00F81449" w:rsidP="00CE2911">
      <w:pPr>
        <w:pStyle w:val="Bullet0"/>
        <w:numPr>
          <w:ilvl w:val="0"/>
          <w:numId w:val="0"/>
        </w:numPr>
        <w:ind w:left="1134" w:right="-1"/>
        <w:jc w:val="both"/>
        <w:rPr>
          <w:spacing w:val="-2"/>
          <w:lang w:val="en-GB"/>
        </w:rPr>
      </w:pPr>
      <w:r w:rsidRPr="00CE2911">
        <w:rPr>
          <w:spacing w:val="-2"/>
          <w:lang w:val="en-GB"/>
        </w:rPr>
        <w:t>Floor gratings, handrails, manhole covers and frames manufactured of 316 stainless steel unless otherwise specified, shall be measured by the number.</w:t>
      </w:r>
    </w:p>
    <w:p w14:paraId="4A693A34" w14:textId="77777777" w:rsidR="00F81449" w:rsidRPr="00CE2911" w:rsidRDefault="00F81449" w:rsidP="00CE2911">
      <w:pPr>
        <w:pStyle w:val="Bullet0"/>
        <w:numPr>
          <w:ilvl w:val="0"/>
          <w:numId w:val="0"/>
        </w:numPr>
        <w:ind w:left="1134" w:right="-1"/>
        <w:jc w:val="both"/>
        <w:rPr>
          <w:spacing w:val="-2"/>
          <w:lang w:val="en-GB"/>
        </w:rPr>
      </w:pPr>
    </w:p>
    <w:p w14:paraId="41EACB8F" w14:textId="77777777" w:rsidR="00F81449" w:rsidRPr="00CE2911" w:rsidRDefault="00F81449" w:rsidP="00CE2911">
      <w:pPr>
        <w:pStyle w:val="Bullet0"/>
        <w:numPr>
          <w:ilvl w:val="0"/>
          <w:numId w:val="0"/>
        </w:numPr>
        <w:ind w:left="1134" w:right="-1"/>
        <w:jc w:val="both"/>
        <w:rPr>
          <w:spacing w:val="-2"/>
          <w:lang w:val="en-GB"/>
        </w:rPr>
      </w:pPr>
      <w:r w:rsidRPr="00CE2911">
        <w:rPr>
          <w:spacing w:val="-2"/>
          <w:lang w:val="en-GB"/>
        </w:rPr>
        <w:t xml:space="preserve">The rates tendered shall include for the cost of manufacture and painting of the particular item, supply to site, supply and installation of frames/supports (angle iron bolted to or cast into concrete), casting or building into structure as applicable, touch up paint work, grouting, etc, all to provide a complete installation to the satisfaction of the Engineer. </w:t>
      </w:r>
    </w:p>
    <w:p w14:paraId="679011A7" w14:textId="77777777" w:rsidR="00F81449" w:rsidRPr="00CE2911" w:rsidRDefault="00F81449" w:rsidP="00CE2911">
      <w:pPr>
        <w:pStyle w:val="Bullet0"/>
        <w:numPr>
          <w:ilvl w:val="0"/>
          <w:numId w:val="0"/>
        </w:numPr>
        <w:ind w:left="1134" w:right="-1"/>
        <w:jc w:val="both"/>
        <w:rPr>
          <w:spacing w:val="-2"/>
          <w:lang w:val="en-GB"/>
        </w:rPr>
      </w:pPr>
    </w:p>
    <w:p w14:paraId="1D02124E" w14:textId="77777777" w:rsidR="00F81449" w:rsidRPr="00416998" w:rsidRDefault="00F81449" w:rsidP="00416998">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416998">
        <w:rPr>
          <w:rFonts w:ascii="Arial" w:hAnsi="Arial" w:cs="Arial"/>
          <w:b/>
          <w:u w:val="words"/>
          <w:lang w:eastAsia="en-US"/>
        </w:rPr>
        <w:t>Item</w:t>
      </w:r>
      <w:r w:rsidRPr="00416998">
        <w:rPr>
          <w:rFonts w:ascii="Arial" w:hAnsi="Arial" w:cs="Arial"/>
          <w:b/>
          <w:u w:val="words"/>
          <w:lang w:eastAsia="en-US"/>
        </w:rPr>
        <w:tab/>
        <w:t>Unit</w:t>
      </w:r>
    </w:p>
    <w:p w14:paraId="7384FD9E" w14:textId="77777777" w:rsidR="00F81449" w:rsidRPr="00416998" w:rsidRDefault="00F81449" w:rsidP="00416998">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lang w:eastAsia="en-US"/>
        </w:rPr>
      </w:pPr>
      <w:r w:rsidRPr="00416998">
        <w:rPr>
          <w:rFonts w:ascii="Arial" w:hAnsi="Arial" w:cs="Arial"/>
          <w:b/>
          <w:lang w:eastAsia="en-US"/>
        </w:rPr>
        <w:t>Stainless Steel Specials</w:t>
      </w:r>
    </w:p>
    <w:p w14:paraId="50029AF2" w14:textId="77777777" w:rsidR="00F81449" w:rsidRPr="00416998" w:rsidRDefault="00F81449" w:rsidP="006D3728">
      <w:pPr>
        <w:pStyle w:val="ListParagraph"/>
        <w:widowControl/>
        <w:numPr>
          <w:ilvl w:val="0"/>
          <w:numId w:val="23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560" w:hanging="426"/>
        <w:jc w:val="both"/>
        <w:rPr>
          <w:rFonts w:cs="Arial"/>
          <w:b/>
          <w:bCs/>
          <w:sz w:val="20"/>
          <w:szCs w:val="20"/>
        </w:rPr>
      </w:pPr>
      <w:r w:rsidRPr="00416998">
        <w:rPr>
          <w:rFonts w:cs="Arial"/>
          <w:b/>
          <w:bCs/>
          <w:sz w:val="20"/>
          <w:szCs w:val="20"/>
        </w:rPr>
        <w:t>Walkway gratings (size and position in works stated)</w:t>
      </w:r>
      <w:r w:rsidRPr="00416998">
        <w:rPr>
          <w:rFonts w:cs="Arial"/>
          <w:b/>
          <w:bCs/>
          <w:sz w:val="20"/>
          <w:szCs w:val="20"/>
        </w:rPr>
        <w:tab/>
        <w:t>No</w:t>
      </w:r>
    </w:p>
    <w:p w14:paraId="0EFF1C32" w14:textId="77777777" w:rsidR="00F81449" w:rsidRPr="00416998" w:rsidRDefault="00F81449" w:rsidP="006D3728">
      <w:pPr>
        <w:pStyle w:val="ListParagraph"/>
        <w:widowControl/>
        <w:numPr>
          <w:ilvl w:val="0"/>
          <w:numId w:val="23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560" w:hanging="426"/>
        <w:jc w:val="both"/>
        <w:rPr>
          <w:rFonts w:cs="Arial"/>
          <w:b/>
          <w:bCs/>
          <w:sz w:val="20"/>
          <w:szCs w:val="20"/>
        </w:rPr>
      </w:pPr>
      <w:r w:rsidRPr="00416998">
        <w:rPr>
          <w:rFonts w:cs="Arial"/>
          <w:b/>
          <w:bCs/>
          <w:sz w:val="20"/>
          <w:szCs w:val="20"/>
        </w:rPr>
        <w:t>Manhole covers and frames (size and position in works stated)</w:t>
      </w:r>
      <w:r w:rsidRPr="00416998">
        <w:rPr>
          <w:rFonts w:cs="Arial"/>
          <w:b/>
          <w:bCs/>
          <w:sz w:val="20"/>
          <w:szCs w:val="20"/>
        </w:rPr>
        <w:tab/>
        <w:t>No</w:t>
      </w:r>
    </w:p>
    <w:p w14:paraId="6BE95B51" w14:textId="77777777" w:rsidR="00F81449" w:rsidRPr="00416998" w:rsidRDefault="00F81449" w:rsidP="006D3728">
      <w:pPr>
        <w:pStyle w:val="ListParagraph"/>
        <w:widowControl/>
        <w:numPr>
          <w:ilvl w:val="0"/>
          <w:numId w:val="23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560" w:hanging="426"/>
        <w:jc w:val="both"/>
        <w:rPr>
          <w:rFonts w:cs="Arial"/>
          <w:b/>
          <w:bCs/>
          <w:sz w:val="20"/>
          <w:szCs w:val="20"/>
        </w:rPr>
      </w:pPr>
      <w:r w:rsidRPr="00416998">
        <w:rPr>
          <w:rFonts w:cs="Arial"/>
          <w:b/>
          <w:bCs/>
          <w:sz w:val="20"/>
          <w:szCs w:val="20"/>
        </w:rPr>
        <w:t>Angles with fishtails (size and position in works stated) ………………………….</w:t>
      </w:r>
      <w:r w:rsidRPr="00416998">
        <w:rPr>
          <w:rFonts w:cs="Arial"/>
          <w:b/>
          <w:bCs/>
          <w:sz w:val="20"/>
          <w:szCs w:val="20"/>
        </w:rPr>
        <w:tab/>
        <w:t>No</w:t>
      </w:r>
    </w:p>
    <w:p w14:paraId="72611242" w14:textId="77777777" w:rsidR="00F81449" w:rsidRPr="00416998" w:rsidRDefault="00F81449" w:rsidP="00416998">
      <w:pPr>
        <w:pStyle w:val="List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560"/>
        <w:jc w:val="both"/>
        <w:rPr>
          <w:rFonts w:cs="Arial"/>
          <w:b/>
          <w:bCs/>
          <w:sz w:val="20"/>
          <w:szCs w:val="20"/>
        </w:rPr>
      </w:pPr>
    </w:p>
    <w:p w14:paraId="1106541B" w14:textId="77777777" w:rsidR="00F81449" w:rsidRPr="00161917" w:rsidRDefault="00F81449" w:rsidP="00D23A4F">
      <w:pPr>
        <w:pStyle w:val="PSLevel3"/>
      </w:pPr>
      <w:r w:rsidRPr="00161917">
        <w:t xml:space="preserve">PSHA 8.4  </w:t>
      </w:r>
      <w:r>
        <w:tab/>
      </w:r>
      <w:r w:rsidRPr="00161917">
        <w:t>Guardrail</w:t>
      </w:r>
    </w:p>
    <w:p w14:paraId="3AD55977" w14:textId="77777777" w:rsidR="00F81449" w:rsidRPr="00CE2911" w:rsidRDefault="00F81449" w:rsidP="00CE2911">
      <w:pPr>
        <w:pStyle w:val="Bullet0"/>
        <w:numPr>
          <w:ilvl w:val="0"/>
          <w:numId w:val="0"/>
        </w:numPr>
        <w:ind w:left="1134" w:right="-1"/>
        <w:jc w:val="both"/>
        <w:rPr>
          <w:spacing w:val="-2"/>
          <w:lang w:val="en-GB"/>
        </w:rPr>
      </w:pPr>
      <w:r w:rsidRPr="00CE2911">
        <w:rPr>
          <w:spacing w:val="-2"/>
          <w:lang w:val="en-GB"/>
        </w:rPr>
        <w:t>All the guard railings shall be of “WECROLOK” or other equal and approved and shall comprise hand and knee rails not less than 31.75 mm diameter and stanchions spaced at not more than 1,8m except where specifically directed otherwise in writing by the Engineer. As far as it does not conflict with this Specification, guard railing shall comply with SANS 10104: Code of Practice for Hand and Guard Rails (Safety Aspects) which inter alia calls for: On platforms, walkways, landings or around dangerous areas the vertical height, measured from the top of the hand rails to the floor or surface, shall be at least 1,0m.</w:t>
      </w:r>
    </w:p>
    <w:p w14:paraId="25D5F2EA" w14:textId="77777777" w:rsidR="00F81449" w:rsidRPr="00CE2911" w:rsidRDefault="00F81449" w:rsidP="00CE2911">
      <w:pPr>
        <w:pStyle w:val="Bullet0"/>
        <w:numPr>
          <w:ilvl w:val="0"/>
          <w:numId w:val="0"/>
        </w:numPr>
        <w:ind w:left="1134" w:right="-1"/>
        <w:jc w:val="both"/>
        <w:rPr>
          <w:spacing w:val="-2"/>
          <w:lang w:val="en-GB"/>
        </w:rPr>
      </w:pPr>
    </w:p>
    <w:p w14:paraId="1BD4B5D4" w14:textId="77777777" w:rsidR="00F81449" w:rsidRPr="00CE2911" w:rsidRDefault="00F81449" w:rsidP="00CE2911">
      <w:pPr>
        <w:pStyle w:val="Bullet0"/>
        <w:numPr>
          <w:ilvl w:val="0"/>
          <w:numId w:val="0"/>
        </w:numPr>
        <w:ind w:left="1134" w:right="-1"/>
        <w:jc w:val="both"/>
        <w:rPr>
          <w:spacing w:val="-2"/>
          <w:lang w:val="en-GB"/>
        </w:rPr>
      </w:pPr>
      <w:r w:rsidRPr="00CE2911">
        <w:rPr>
          <w:spacing w:val="-2"/>
          <w:lang w:val="en-GB"/>
        </w:rPr>
        <w:t xml:space="preserve">The rates tendered shall include for the cost of manufacture and painting of the particular item, supply to site, supply and installation of frames/supports (angle iron bolted to or cast into concrete), casting or building into structure as applicable, touch up paint work, grouting, etc, all to provide a complete installation to the satisfaction of the Engineer. </w:t>
      </w:r>
    </w:p>
    <w:p w14:paraId="4A50500B" w14:textId="77777777" w:rsidR="00F81449" w:rsidRPr="00CE2911" w:rsidRDefault="00F81449" w:rsidP="00CE2911">
      <w:pPr>
        <w:pStyle w:val="Bullet0"/>
        <w:numPr>
          <w:ilvl w:val="0"/>
          <w:numId w:val="0"/>
        </w:numPr>
        <w:ind w:left="1134" w:right="-1"/>
        <w:jc w:val="both"/>
        <w:rPr>
          <w:spacing w:val="-2"/>
          <w:lang w:val="en-GB"/>
        </w:rPr>
      </w:pPr>
    </w:p>
    <w:p w14:paraId="061BA186" w14:textId="77777777" w:rsidR="00F81449" w:rsidRPr="00CE2911" w:rsidRDefault="00F81449" w:rsidP="00CE2911">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CE2911">
        <w:rPr>
          <w:rFonts w:ascii="Arial" w:hAnsi="Arial" w:cs="Arial"/>
          <w:b/>
          <w:u w:val="words"/>
          <w:lang w:eastAsia="en-US"/>
        </w:rPr>
        <w:t>Item</w:t>
      </w:r>
      <w:r w:rsidRPr="00CE2911">
        <w:rPr>
          <w:rFonts w:ascii="Arial" w:hAnsi="Arial" w:cs="Arial"/>
          <w:b/>
          <w:u w:val="words"/>
          <w:lang w:eastAsia="en-US"/>
        </w:rPr>
        <w:tab/>
        <w:t>Unit</w:t>
      </w:r>
    </w:p>
    <w:p w14:paraId="6D1037E4" w14:textId="77777777" w:rsidR="00F81449" w:rsidRPr="00CE2911" w:rsidRDefault="00F81449" w:rsidP="00CE291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134"/>
        <w:jc w:val="both"/>
        <w:rPr>
          <w:rFonts w:ascii="Arial" w:hAnsi="Arial" w:cs="Arial"/>
          <w:b/>
          <w:bCs/>
        </w:rPr>
      </w:pPr>
    </w:p>
    <w:p w14:paraId="223D1819" w14:textId="77777777" w:rsidR="00F81449" w:rsidRDefault="00F81449" w:rsidP="006D3728">
      <w:pPr>
        <w:pStyle w:val="ListParagraph"/>
        <w:widowControl/>
        <w:numPr>
          <w:ilvl w:val="0"/>
          <w:numId w:val="23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560" w:hanging="426"/>
        <w:jc w:val="both"/>
        <w:rPr>
          <w:rFonts w:cs="Arial"/>
          <w:b/>
          <w:bCs/>
          <w:sz w:val="20"/>
          <w:szCs w:val="20"/>
        </w:rPr>
      </w:pPr>
      <w:r w:rsidRPr="002971A0">
        <w:rPr>
          <w:rFonts w:cs="Arial"/>
          <w:b/>
          <w:bCs/>
          <w:sz w:val="20"/>
          <w:szCs w:val="20"/>
        </w:rPr>
        <w:t>Guard rail assembly complete for road A</w:t>
      </w:r>
      <w:r w:rsidRPr="002971A0">
        <w:rPr>
          <w:rFonts w:cs="Arial"/>
          <w:b/>
          <w:bCs/>
          <w:sz w:val="20"/>
          <w:szCs w:val="20"/>
        </w:rPr>
        <w:tab/>
        <w:t>m</w:t>
      </w:r>
    </w:p>
    <w:p w14:paraId="1CD22AB6" w14:textId="77777777" w:rsidR="00F81449" w:rsidRPr="002971A0" w:rsidRDefault="00F81449" w:rsidP="006D3728">
      <w:pPr>
        <w:pStyle w:val="ListParagraph"/>
        <w:widowControl/>
        <w:numPr>
          <w:ilvl w:val="0"/>
          <w:numId w:val="23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560" w:hanging="426"/>
        <w:jc w:val="both"/>
        <w:rPr>
          <w:rFonts w:cs="Arial"/>
          <w:b/>
          <w:bCs/>
          <w:sz w:val="20"/>
          <w:szCs w:val="20"/>
        </w:rPr>
      </w:pPr>
      <w:r w:rsidRPr="002971A0">
        <w:rPr>
          <w:rFonts w:cs="Arial"/>
          <w:b/>
          <w:bCs/>
          <w:sz w:val="20"/>
          <w:szCs w:val="20"/>
        </w:rPr>
        <w:t>Guard rail assembly complete for Dewatering facility under the silos</w:t>
      </w:r>
      <w:r w:rsidRPr="002971A0">
        <w:rPr>
          <w:rFonts w:cs="Arial"/>
          <w:b/>
          <w:bCs/>
        </w:rPr>
        <w:tab/>
        <w:t>m</w:t>
      </w:r>
    </w:p>
    <w:p w14:paraId="45BD415D" w14:textId="77777777" w:rsidR="00F81449" w:rsidRPr="002971A0" w:rsidRDefault="00F81449" w:rsidP="002971A0">
      <w:pPr>
        <w:pStyle w:val="List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560"/>
        <w:jc w:val="both"/>
        <w:rPr>
          <w:rFonts w:cs="Arial"/>
          <w:b/>
          <w:bCs/>
          <w:sz w:val="20"/>
          <w:szCs w:val="20"/>
        </w:rPr>
      </w:pPr>
    </w:p>
    <w:p w14:paraId="08815DF0" w14:textId="77777777" w:rsidR="00F81449" w:rsidRPr="00C15ABA" w:rsidRDefault="00F81449" w:rsidP="00D23A4F">
      <w:pPr>
        <w:pStyle w:val="PSLevel4"/>
      </w:pPr>
      <w:bookmarkStart w:id="407" w:name="_Toc419887496"/>
      <w:r w:rsidRPr="00C15ABA">
        <w:t>PSHA 8.3.11</w:t>
      </w:r>
      <w:r>
        <w:t xml:space="preserve"> </w:t>
      </w:r>
      <w:r w:rsidRPr="00161917">
        <w:rPr>
          <w:u w:val="single"/>
        </w:rPr>
        <w:t>Skip Rail</w:t>
      </w:r>
      <w:bookmarkEnd w:id="407"/>
    </w:p>
    <w:p w14:paraId="65FD68CC" w14:textId="77777777" w:rsidR="00F81449" w:rsidRPr="00CE2911" w:rsidRDefault="00F81449" w:rsidP="00CE2911">
      <w:pPr>
        <w:pStyle w:val="Bullet0"/>
        <w:numPr>
          <w:ilvl w:val="0"/>
          <w:numId w:val="0"/>
        </w:numPr>
        <w:ind w:left="1134" w:right="-1"/>
        <w:jc w:val="both"/>
        <w:rPr>
          <w:spacing w:val="-2"/>
          <w:lang w:val="en-GB"/>
        </w:rPr>
      </w:pPr>
      <w:r w:rsidRPr="00CE2911">
        <w:rPr>
          <w:spacing w:val="-2"/>
          <w:lang w:val="en-GB"/>
        </w:rPr>
        <w:t>Screenings and grit from the Inlet works is discharged into a skip which is collected on a regular basis. The Contractor is to design and construct a rail on which the skip can be pulled and pushed in and out of the skip’s new enclosure. Notwithstanding specific specification PSHA, the design shall satisfy the following conditions:</w:t>
      </w:r>
    </w:p>
    <w:p w14:paraId="45AA452F" w14:textId="77777777" w:rsidR="00F81449" w:rsidRPr="00CE2911" w:rsidRDefault="00F81449" w:rsidP="00CE2911">
      <w:pPr>
        <w:pStyle w:val="Bullet0"/>
        <w:numPr>
          <w:ilvl w:val="0"/>
          <w:numId w:val="0"/>
        </w:numPr>
        <w:ind w:left="1134" w:right="-1"/>
        <w:jc w:val="both"/>
        <w:rPr>
          <w:spacing w:val="-2"/>
          <w:lang w:val="en-GB"/>
        </w:rPr>
      </w:pPr>
    </w:p>
    <w:p w14:paraId="302CE535" w14:textId="77777777" w:rsidR="00F81449" w:rsidRPr="00CE2911" w:rsidRDefault="00F81449" w:rsidP="00CE2911">
      <w:pPr>
        <w:pStyle w:val="Bullet0"/>
        <w:numPr>
          <w:ilvl w:val="0"/>
          <w:numId w:val="0"/>
        </w:numPr>
        <w:ind w:left="1134" w:right="-1"/>
        <w:jc w:val="both"/>
        <w:rPr>
          <w:spacing w:val="-2"/>
          <w:lang w:val="en-GB"/>
        </w:rPr>
      </w:pPr>
      <w:r w:rsidRPr="00CE2911">
        <w:rPr>
          <w:spacing w:val="-2"/>
          <w:lang w:val="en-GB"/>
        </w:rPr>
        <w:t>1)</w:t>
      </w:r>
      <w:r w:rsidRPr="00CE2911">
        <w:rPr>
          <w:spacing w:val="-2"/>
          <w:lang w:val="en-GB"/>
        </w:rPr>
        <w:tab/>
        <w:t>Rail</w:t>
      </w:r>
    </w:p>
    <w:p w14:paraId="4561E085" w14:textId="77777777" w:rsidR="00F81449" w:rsidRPr="00CE2911" w:rsidRDefault="00F81449" w:rsidP="00CE2911">
      <w:pPr>
        <w:pStyle w:val="Bullet0"/>
        <w:numPr>
          <w:ilvl w:val="0"/>
          <w:numId w:val="0"/>
        </w:numPr>
        <w:ind w:left="1134" w:right="-1"/>
        <w:jc w:val="both"/>
        <w:rPr>
          <w:spacing w:val="-2"/>
          <w:lang w:val="en-GB"/>
        </w:rPr>
      </w:pPr>
    </w:p>
    <w:p w14:paraId="56EF25FB" w14:textId="77777777" w:rsidR="00F81449" w:rsidRPr="00CE2911" w:rsidRDefault="00F81449" w:rsidP="00416998">
      <w:pPr>
        <w:pStyle w:val="Bullet0"/>
        <w:numPr>
          <w:ilvl w:val="0"/>
          <w:numId w:val="0"/>
        </w:numPr>
        <w:tabs>
          <w:tab w:val="left" w:pos="2127"/>
        </w:tabs>
        <w:ind w:left="1701" w:right="-1"/>
        <w:jc w:val="both"/>
        <w:rPr>
          <w:spacing w:val="-2"/>
          <w:lang w:val="en-GB"/>
        </w:rPr>
      </w:pPr>
      <w:r w:rsidRPr="00CE2911">
        <w:rPr>
          <w:spacing w:val="-2"/>
          <w:lang w:val="en-GB"/>
        </w:rPr>
        <w:t xml:space="preserve">a) </w:t>
      </w:r>
      <w:r>
        <w:rPr>
          <w:spacing w:val="-2"/>
          <w:lang w:val="en-GB"/>
        </w:rPr>
        <w:tab/>
      </w:r>
      <w:r w:rsidRPr="00CE2911">
        <w:rPr>
          <w:spacing w:val="-2"/>
          <w:lang w:val="en-GB"/>
        </w:rPr>
        <w:t xml:space="preserve">Gauge between rails to suit the width of the car </w:t>
      </w:r>
    </w:p>
    <w:p w14:paraId="2F90FBF4" w14:textId="77777777" w:rsidR="00F81449" w:rsidRPr="00CE2911" w:rsidRDefault="00F81449" w:rsidP="00416998">
      <w:pPr>
        <w:pStyle w:val="Bullet0"/>
        <w:numPr>
          <w:ilvl w:val="0"/>
          <w:numId w:val="0"/>
        </w:numPr>
        <w:tabs>
          <w:tab w:val="left" w:pos="2127"/>
        </w:tabs>
        <w:ind w:left="2127" w:right="-1" w:hanging="426"/>
        <w:jc w:val="both"/>
        <w:rPr>
          <w:spacing w:val="-2"/>
          <w:lang w:val="en-GB"/>
        </w:rPr>
      </w:pPr>
      <w:r w:rsidRPr="00CE2911">
        <w:rPr>
          <w:spacing w:val="-2"/>
          <w:lang w:val="en-GB"/>
        </w:rPr>
        <w:t xml:space="preserve">b) </w:t>
      </w:r>
      <w:r>
        <w:rPr>
          <w:spacing w:val="-2"/>
          <w:lang w:val="en-GB"/>
        </w:rPr>
        <w:tab/>
      </w:r>
      <w:r w:rsidRPr="00CE2911">
        <w:rPr>
          <w:spacing w:val="-2"/>
          <w:lang w:val="en-GB"/>
        </w:rPr>
        <w:t>End stops must be included to prevent the car from derailing, but should not protrude from the road surface so as to hinder the movement of other vehicles travelling.</w:t>
      </w:r>
    </w:p>
    <w:p w14:paraId="681E9D73" w14:textId="77777777" w:rsidR="00F81449" w:rsidRPr="00CE2911" w:rsidRDefault="00F81449" w:rsidP="00CE2911">
      <w:pPr>
        <w:pStyle w:val="Bullet0"/>
        <w:numPr>
          <w:ilvl w:val="0"/>
          <w:numId w:val="0"/>
        </w:numPr>
        <w:ind w:left="1134" w:right="-1"/>
        <w:jc w:val="both"/>
        <w:rPr>
          <w:spacing w:val="-2"/>
          <w:lang w:val="en-GB"/>
        </w:rPr>
      </w:pPr>
    </w:p>
    <w:p w14:paraId="798B2E7F" w14:textId="77777777" w:rsidR="00F81449" w:rsidRPr="00CE2911" w:rsidRDefault="00F81449" w:rsidP="00CE2911">
      <w:pPr>
        <w:pStyle w:val="Bullet0"/>
        <w:numPr>
          <w:ilvl w:val="0"/>
          <w:numId w:val="0"/>
        </w:numPr>
        <w:ind w:left="1134" w:right="-1"/>
        <w:jc w:val="both"/>
        <w:rPr>
          <w:spacing w:val="-2"/>
          <w:lang w:val="en-GB"/>
        </w:rPr>
      </w:pPr>
      <w:r w:rsidRPr="00CE2911">
        <w:rPr>
          <w:spacing w:val="-2"/>
          <w:lang w:val="en-GB"/>
        </w:rPr>
        <w:t>The Contractor shall present the Engineer with detailed drawings of his car and rail design. The Engineer will evaluate the design on the following criteria:</w:t>
      </w:r>
    </w:p>
    <w:p w14:paraId="6B83C9A7" w14:textId="77777777" w:rsidR="00F81449" w:rsidRPr="00CE2911" w:rsidRDefault="00F81449" w:rsidP="00CE2911">
      <w:pPr>
        <w:pStyle w:val="Bullet0"/>
        <w:numPr>
          <w:ilvl w:val="0"/>
          <w:numId w:val="0"/>
        </w:numPr>
        <w:ind w:left="1134" w:right="-1"/>
        <w:jc w:val="both"/>
        <w:rPr>
          <w:spacing w:val="-2"/>
          <w:lang w:val="en-GB"/>
        </w:rPr>
      </w:pPr>
    </w:p>
    <w:p w14:paraId="39DBEDE6" w14:textId="77777777" w:rsidR="00F81449" w:rsidRPr="00CE2911" w:rsidRDefault="00F81449" w:rsidP="00416998">
      <w:pPr>
        <w:pStyle w:val="Bullet0"/>
        <w:numPr>
          <w:ilvl w:val="0"/>
          <w:numId w:val="0"/>
        </w:numPr>
        <w:tabs>
          <w:tab w:val="left" w:pos="2127"/>
        </w:tabs>
        <w:ind w:left="1701" w:right="-1"/>
        <w:jc w:val="both"/>
        <w:rPr>
          <w:spacing w:val="-2"/>
          <w:lang w:val="en-GB"/>
        </w:rPr>
      </w:pPr>
      <w:r w:rsidRPr="00CE2911">
        <w:rPr>
          <w:spacing w:val="-2"/>
          <w:lang w:val="en-GB"/>
        </w:rPr>
        <w:t xml:space="preserve">1) </w:t>
      </w:r>
      <w:r>
        <w:rPr>
          <w:spacing w:val="-2"/>
          <w:lang w:val="en-GB"/>
        </w:rPr>
        <w:tab/>
      </w:r>
      <w:r w:rsidRPr="00CE2911">
        <w:rPr>
          <w:spacing w:val="-2"/>
          <w:lang w:val="en-GB"/>
        </w:rPr>
        <w:t>Compliance to the above listed specifications</w:t>
      </w:r>
    </w:p>
    <w:p w14:paraId="45426F7D" w14:textId="77777777" w:rsidR="00F81449" w:rsidRPr="00CE2911" w:rsidRDefault="00F81449" w:rsidP="00416998">
      <w:pPr>
        <w:pStyle w:val="Bullet0"/>
        <w:numPr>
          <w:ilvl w:val="0"/>
          <w:numId w:val="0"/>
        </w:numPr>
        <w:tabs>
          <w:tab w:val="left" w:pos="2127"/>
        </w:tabs>
        <w:ind w:left="1701" w:right="-1"/>
        <w:jc w:val="both"/>
        <w:rPr>
          <w:spacing w:val="-2"/>
          <w:lang w:val="en-GB"/>
        </w:rPr>
      </w:pPr>
      <w:r w:rsidRPr="00CE2911">
        <w:rPr>
          <w:spacing w:val="-2"/>
          <w:lang w:val="en-GB"/>
        </w:rPr>
        <w:t xml:space="preserve">2) </w:t>
      </w:r>
      <w:r>
        <w:rPr>
          <w:spacing w:val="-2"/>
          <w:lang w:val="en-GB"/>
        </w:rPr>
        <w:tab/>
      </w:r>
      <w:r w:rsidRPr="00CE2911">
        <w:rPr>
          <w:spacing w:val="-2"/>
          <w:lang w:val="en-GB"/>
        </w:rPr>
        <w:t>Compliance to the drawings</w:t>
      </w:r>
    </w:p>
    <w:p w14:paraId="20BBED92" w14:textId="77777777" w:rsidR="00F81449" w:rsidRPr="00CE2911" w:rsidRDefault="00F81449" w:rsidP="00416998">
      <w:pPr>
        <w:pStyle w:val="Bullet0"/>
        <w:numPr>
          <w:ilvl w:val="0"/>
          <w:numId w:val="0"/>
        </w:numPr>
        <w:tabs>
          <w:tab w:val="left" w:pos="2127"/>
        </w:tabs>
        <w:ind w:left="1701" w:right="-1"/>
        <w:jc w:val="both"/>
        <w:rPr>
          <w:spacing w:val="-2"/>
          <w:lang w:val="en-GB"/>
        </w:rPr>
      </w:pPr>
      <w:r w:rsidRPr="00CE2911">
        <w:rPr>
          <w:spacing w:val="-2"/>
          <w:lang w:val="en-GB"/>
        </w:rPr>
        <w:t xml:space="preserve">4) </w:t>
      </w:r>
      <w:r>
        <w:rPr>
          <w:spacing w:val="-2"/>
          <w:lang w:val="en-GB"/>
        </w:rPr>
        <w:tab/>
      </w:r>
      <w:r w:rsidRPr="00CE2911">
        <w:rPr>
          <w:spacing w:val="-2"/>
          <w:lang w:val="en-GB"/>
        </w:rPr>
        <w:t>Resistance to corrosion</w:t>
      </w:r>
    </w:p>
    <w:p w14:paraId="6495C7BD" w14:textId="77777777" w:rsidR="00F81449" w:rsidRPr="00CE2911" w:rsidRDefault="00F81449" w:rsidP="00416998">
      <w:pPr>
        <w:pStyle w:val="Bullet0"/>
        <w:numPr>
          <w:ilvl w:val="0"/>
          <w:numId w:val="0"/>
        </w:numPr>
        <w:tabs>
          <w:tab w:val="left" w:pos="2127"/>
        </w:tabs>
        <w:ind w:left="1701" w:right="-1"/>
        <w:jc w:val="both"/>
        <w:rPr>
          <w:spacing w:val="-2"/>
          <w:lang w:val="en-GB"/>
        </w:rPr>
      </w:pPr>
      <w:r w:rsidRPr="00CE2911">
        <w:rPr>
          <w:spacing w:val="-2"/>
          <w:lang w:val="en-GB"/>
        </w:rPr>
        <w:t xml:space="preserve">5) </w:t>
      </w:r>
      <w:r>
        <w:rPr>
          <w:spacing w:val="-2"/>
          <w:lang w:val="en-GB"/>
        </w:rPr>
        <w:tab/>
      </w:r>
      <w:r w:rsidRPr="00CE2911">
        <w:rPr>
          <w:spacing w:val="-2"/>
          <w:lang w:val="en-GB"/>
        </w:rPr>
        <w:t>Minimum impact to surrounding structures</w:t>
      </w:r>
    </w:p>
    <w:p w14:paraId="611C855C" w14:textId="77777777" w:rsidR="00F81449" w:rsidRPr="00CE2911" w:rsidRDefault="00F81449" w:rsidP="00416998">
      <w:pPr>
        <w:pStyle w:val="Bullet0"/>
        <w:numPr>
          <w:ilvl w:val="0"/>
          <w:numId w:val="0"/>
        </w:numPr>
        <w:tabs>
          <w:tab w:val="left" w:pos="2127"/>
        </w:tabs>
        <w:ind w:left="1701" w:right="-1"/>
        <w:jc w:val="both"/>
        <w:rPr>
          <w:spacing w:val="-2"/>
          <w:lang w:val="en-GB"/>
        </w:rPr>
      </w:pPr>
      <w:r w:rsidRPr="00CE2911">
        <w:rPr>
          <w:spacing w:val="-2"/>
          <w:lang w:val="en-GB"/>
        </w:rPr>
        <w:t xml:space="preserve">6) </w:t>
      </w:r>
      <w:r>
        <w:rPr>
          <w:spacing w:val="-2"/>
          <w:lang w:val="en-GB"/>
        </w:rPr>
        <w:tab/>
      </w:r>
      <w:r w:rsidRPr="00CE2911">
        <w:rPr>
          <w:spacing w:val="-2"/>
          <w:lang w:val="en-GB"/>
        </w:rPr>
        <w:t>Ease of use</w:t>
      </w:r>
    </w:p>
    <w:p w14:paraId="1E350340" w14:textId="77777777" w:rsidR="00F81449" w:rsidRPr="00CE2911" w:rsidRDefault="00F81449" w:rsidP="00416998">
      <w:pPr>
        <w:pStyle w:val="Bullet0"/>
        <w:numPr>
          <w:ilvl w:val="0"/>
          <w:numId w:val="0"/>
        </w:numPr>
        <w:tabs>
          <w:tab w:val="left" w:pos="2127"/>
        </w:tabs>
        <w:ind w:left="1701" w:right="-1"/>
        <w:jc w:val="both"/>
        <w:rPr>
          <w:spacing w:val="-2"/>
          <w:lang w:val="en-GB"/>
        </w:rPr>
      </w:pPr>
      <w:r w:rsidRPr="00CE2911">
        <w:rPr>
          <w:spacing w:val="-2"/>
          <w:lang w:val="en-GB"/>
        </w:rPr>
        <w:t xml:space="preserve">7) </w:t>
      </w:r>
      <w:r>
        <w:rPr>
          <w:spacing w:val="-2"/>
          <w:lang w:val="en-GB"/>
        </w:rPr>
        <w:tab/>
      </w:r>
      <w:r w:rsidRPr="00CE2911">
        <w:rPr>
          <w:spacing w:val="-2"/>
          <w:lang w:val="en-GB"/>
        </w:rPr>
        <w:t>Safety</w:t>
      </w:r>
    </w:p>
    <w:p w14:paraId="72CA6625" w14:textId="77777777" w:rsidR="00F81449" w:rsidRPr="00CE2911" w:rsidRDefault="00F81449" w:rsidP="00CE2911">
      <w:pPr>
        <w:pStyle w:val="Bullet0"/>
        <w:numPr>
          <w:ilvl w:val="0"/>
          <w:numId w:val="0"/>
        </w:numPr>
        <w:ind w:left="1134" w:right="-1"/>
        <w:jc w:val="both"/>
        <w:rPr>
          <w:spacing w:val="-2"/>
          <w:lang w:val="en-GB"/>
        </w:rPr>
      </w:pPr>
    </w:p>
    <w:p w14:paraId="59BD869C" w14:textId="77777777" w:rsidR="00F81449" w:rsidRPr="00CE2911" w:rsidRDefault="00F81449" w:rsidP="00CE2911">
      <w:pPr>
        <w:pStyle w:val="Bullet0"/>
        <w:numPr>
          <w:ilvl w:val="0"/>
          <w:numId w:val="0"/>
        </w:numPr>
        <w:ind w:left="1134" w:right="-1"/>
        <w:jc w:val="both"/>
        <w:rPr>
          <w:spacing w:val="-2"/>
          <w:lang w:val="en-GB"/>
        </w:rPr>
      </w:pPr>
      <w:r w:rsidRPr="00CE2911">
        <w:rPr>
          <w:spacing w:val="-2"/>
          <w:lang w:val="en-GB"/>
        </w:rPr>
        <w:t>If the Engineer finds the design to be inadequate for any reason, the Contractor shall make amendments to his design until such time that the Engineer believes the design is adequate in terms of the above criteria. The Engineer shall then give the Contractor written approval of the design for construction.</w:t>
      </w:r>
    </w:p>
    <w:p w14:paraId="56E20189" w14:textId="77777777" w:rsidR="00F81449" w:rsidRPr="00CE2911" w:rsidRDefault="00F81449" w:rsidP="00CE2911">
      <w:pPr>
        <w:pStyle w:val="Bullet0"/>
        <w:numPr>
          <w:ilvl w:val="0"/>
          <w:numId w:val="0"/>
        </w:numPr>
        <w:ind w:left="1134" w:right="-1"/>
        <w:jc w:val="both"/>
        <w:rPr>
          <w:spacing w:val="-2"/>
          <w:lang w:val="en-GB"/>
        </w:rPr>
      </w:pPr>
    </w:p>
    <w:p w14:paraId="3761D011" w14:textId="77777777" w:rsidR="00F81449" w:rsidRPr="00CE2911" w:rsidRDefault="00F81449" w:rsidP="00CE2911">
      <w:pPr>
        <w:pStyle w:val="Bullet0"/>
        <w:numPr>
          <w:ilvl w:val="0"/>
          <w:numId w:val="0"/>
        </w:numPr>
        <w:ind w:left="1134" w:right="-1"/>
        <w:jc w:val="both"/>
        <w:rPr>
          <w:spacing w:val="-2"/>
          <w:lang w:val="en-GB"/>
        </w:rPr>
      </w:pPr>
      <w:r w:rsidRPr="00CE2911">
        <w:rPr>
          <w:spacing w:val="-2"/>
          <w:lang w:val="en-GB"/>
        </w:rPr>
        <w:t>The tendered Sum shall include full compensation for the all the necessary design work, drawings, supply of all materials, and construction complete as per Contractors approved design of the rail. The estimated size of the rail is 165x60 PFC and total length of the rail is approximately 35m.</w:t>
      </w:r>
    </w:p>
    <w:p w14:paraId="3E77FA36" w14:textId="77777777" w:rsidR="00F81449" w:rsidRPr="00CE2911" w:rsidRDefault="00F81449" w:rsidP="00CE2911">
      <w:pPr>
        <w:pStyle w:val="Bullet0"/>
        <w:numPr>
          <w:ilvl w:val="0"/>
          <w:numId w:val="0"/>
        </w:numPr>
        <w:ind w:left="1134" w:right="-1"/>
        <w:jc w:val="both"/>
        <w:rPr>
          <w:spacing w:val="-2"/>
          <w:lang w:val="en-GB"/>
        </w:rPr>
      </w:pPr>
    </w:p>
    <w:p w14:paraId="1BC6C1E3" w14:textId="77777777" w:rsidR="00F81449" w:rsidRPr="00CE2911" w:rsidRDefault="00F81449" w:rsidP="00CE2911">
      <w:pPr>
        <w:pStyle w:val="Bullet0"/>
        <w:numPr>
          <w:ilvl w:val="0"/>
          <w:numId w:val="0"/>
        </w:numPr>
        <w:ind w:left="1134" w:right="-1"/>
        <w:jc w:val="both"/>
        <w:rPr>
          <w:spacing w:val="-2"/>
          <w:lang w:val="en-GB"/>
        </w:rPr>
      </w:pPr>
      <w:r w:rsidRPr="00CE2911">
        <w:rPr>
          <w:spacing w:val="-2"/>
          <w:lang w:val="en-GB"/>
        </w:rPr>
        <w:t xml:space="preserve">Directly above the position where the skip is stored are two steel conveyor ducts through which screenings are pushed into the skip. Once the skip is placed on the car, that the headroom between the skip and the ducts will be insufficient. And the ducts will have to be made shorter. The cost of doing so shall be included in the tendered rate. </w:t>
      </w:r>
    </w:p>
    <w:p w14:paraId="3308D3E5" w14:textId="77777777" w:rsidR="00F81449" w:rsidRPr="00CE2911" w:rsidRDefault="00F81449" w:rsidP="00CE2911">
      <w:pPr>
        <w:pStyle w:val="Bullet0"/>
        <w:numPr>
          <w:ilvl w:val="0"/>
          <w:numId w:val="0"/>
        </w:numPr>
        <w:ind w:left="1134" w:right="-1"/>
        <w:jc w:val="both"/>
        <w:rPr>
          <w:spacing w:val="-2"/>
          <w:lang w:val="en-GB"/>
        </w:rPr>
      </w:pPr>
    </w:p>
    <w:p w14:paraId="74B5B508" w14:textId="77777777" w:rsidR="00F81449" w:rsidRPr="00CE2911" w:rsidRDefault="00F81449" w:rsidP="00CE2911">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CE2911">
        <w:rPr>
          <w:rFonts w:ascii="Arial" w:hAnsi="Arial" w:cs="Arial"/>
          <w:b/>
          <w:u w:val="words"/>
          <w:lang w:eastAsia="en-US"/>
        </w:rPr>
        <w:t>Item</w:t>
      </w:r>
      <w:r w:rsidRPr="00CE2911">
        <w:rPr>
          <w:rFonts w:ascii="Arial" w:hAnsi="Arial" w:cs="Arial"/>
          <w:b/>
          <w:u w:val="words"/>
          <w:lang w:eastAsia="en-US"/>
        </w:rPr>
        <w:tab/>
        <w:t>Unit</w:t>
      </w:r>
    </w:p>
    <w:p w14:paraId="79EEE0A0" w14:textId="77777777" w:rsidR="00F81449" w:rsidRPr="00CE2911" w:rsidRDefault="00F81449" w:rsidP="00CE2911">
      <w:pPr>
        <w:pStyle w:val="Bullet0"/>
        <w:numPr>
          <w:ilvl w:val="0"/>
          <w:numId w:val="0"/>
        </w:numPr>
        <w:ind w:left="1134" w:right="-1"/>
        <w:jc w:val="both"/>
        <w:rPr>
          <w:spacing w:val="-2"/>
          <w:lang w:val="en-GB"/>
        </w:rPr>
      </w:pPr>
    </w:p>
    <w:p w14:paraId="5C2C498B" w14:textId="77777777" w:rsidR="00F81449" w:rsidRPr="00CE2911" w:rsidRDefault="00F81449" w:rsidP="00CE291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134"/>
        <w:jc w:val="both"/>
        <w:rPr>
          <w:rFonts w:ascii="Arial" w:hAnsi="Arial" w:cs="Arial"/>
          <w:b/>
          <w:bCs/>
        </w:rPr>
      </w:pPr>
      <w:r w:rsidRPr="00CE2911">
        <w:rPr>
          <w:rFonts w:ascii="Arial" w:hAnsi="Arial" w:cs="Arial"/>
          <w:b/>
          <w:bCs/>
        </w:rPr>
        <w:t>Design, supply and cast into concrete road skip rail</w:t>
      </w:r>
      <w:r w:rsidRPr="00CE2911">
        <w:rPr>
          <w:rFonts w:ascii="Arial" w:hAnsi="Arial" w:cs="Arial"/>
          <w:b/>
          <w:bCs/>
        </w:rPr>
        <w:tab/>
        <w:t>Sum</w:t>
      </w:r>
    </w:p>
    <w:p w14:paraId="2A0E373C" w14:textId="77777777" w:rsidR="00F81449" w:rsidRPr="00CE2911" w:rsidRDefault="00F81449" w:rsidP="00CE2911">
      <w:pPr>
        <w:pStyle w:val="Bullet0"/>
        <w:numPr>
          <w:ilvl w:val="0"/>
          <w:numId w:val="0"/>
        </w:numPr>
        <w:ind w:left="1134" w:right="-1"/>
        <w:jc w:val="both"/>
        <w:rPr>
          <w:spacing w:val="-2"/>
          <w:lang w:val="en-GB"/>
        </w:rPr>
      </w:pPr>
    </w:p>
    <w:p w14:paraId="7E69B530" w14:textId="77777777" w:rsidR="00F81449" w:rsidRPr="00CE2911" w:rsidRDefault="00F81449" w:rsidP="00CE2911">
      <w:pPr>
        <w:pStyle w:val="Bullet0"/>
        <w:numPr>
          <w:ilvl w:val="0"/>
          <w:numId w:val="0"/>
        </w:numPr>
        <w:ind w:left="1134" w:right="-1"/>
        <w:jc w:val="both"/>
        <w:rPr>
          <w:spacing w:val="-2"/>
          <w:lang w:val="en-GB"/>
        </w:rPr>
      </w:pPr>
    </w:p>
    <w:bookmarkEnd w:id="368"/>
    <w:bookmarkEnd w:id="369"/>
    <w:p w14:paraId="3858DBB6" w14:textId="77777777" w:rsidR="00F81449" w:rsidRPr="00816C60" w:rsidRDefault="00F81449" w:rsidP="00816C60">
      <w:pPr>
        <w:pStyle w:val="PSLevel1"/>
      </w:pPr>
      <w:r w:rsidRPr="00C15ABA">
        <w:rPr>
          <w:caps w:val="0"/>
          <w:highlight w:val="yellow"/>
          <w:lang w:eastAsia="en-US"/>
        </w:rPr>
        <w:br w:type="page"/>
      </w:r>
      <w:bookmarkStart w:id="408" w:name="_Toc391214591"/>
      <w:bookmarkStart w:id="409" w:name="_Toc391560490"/>
      <w:bookmarkStart w:id="410" w:name="_Toc87437798"/>
      <w:r w:rsidRPr="00816C60">
        <w:lastRenderedPageBreak/>
        <w:t>PSHB</w:t>
      </w:r>
      <w:r w:rsidRPr="00816C60">
        <w:tab/>
        <w:t>CLADDING AND SHEETING</w:t>
      </w:r>
      <w:bookmarkEnd w:id="408"/>
      <w:bookmarkEnd w:id="409"/>
      <w:bookmarkEnd w:id="410"/>
    </w:p>
    <w:p w14:paraId="43F1B6E6" w14:textId="77777777" w:rsidR="00F81449" w:rsidRPr="00816C60" w:rsidRDefault="00F81449" w:rsidP="00816C60">
      <w:pPr>
        <w:pStyle w:val="PSLevel2"/>
      </w:pPr>
      <w:bookmarkStart w:id="411" w:name="_Toc391214592"/>
      <w:bookmarkStart w:id="412" w:name="_Toc391560491"/>
      <w:r w:rsidRPr="00816C60">
        <w:t>PSHB 1</w:t>
      </w:r>
      <w:r w:rsidRPr="00816C60">
        <w:tab/>
        <w:t>SCOPE</w:t>
      </w:r>
      <w:bookmarkEnd w:id="411"/>
      <w:bookmarkEnd w:id="412"/>
    </w:p>
    <w:p w14:paraId="2B0270F8" w14:textId="77777777" w:rsidR="00F81449" w:rsidRPr="00416998" w:rsidRDefault="00F81449" w:rsidP="00416998">
      <w:pPr>
        <w:pStyle w:val="Bullet0"/>
        <w:numPr>
          <w:ilvl w:val="0"/>
          <w:numId w:val="0"/>
        </w:numPr>
        <w:ind w:left="1134" w:right="-1"/>
        <w:jc w:val="both"/>
        <w:rPr>
          <w:spacing w:val="-2"/>
          <w:lang w:val="en-GB"/>
        </w:rPr>
      </w:pPr>
      <w:r w:rsidRPr="00416998">
        <w:rPr>
          <w:spacing w:val="-2"/>
          <w:lang w:val="en-GB"/>
        </w:rPr>
        <w:t>Cladding and sheeting will be required, for the roof and side cladding of new structures.</w:t>
      </w:r>
    </w:p>
    <w:p w14:paraId="17B4A4A6" w14:textId="77777777" w:rsidR="00F81449" w:rsidRPr="00C15ABA" w:rsidRDefault="00F81449" w:rsidP="0007221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 w:val="right" w:pos="9072"/>
        </w:tabs>
        <w:ind w:left="1418"/>
        <w:jc w:val="both"/>
        <w:rPr>
          <w:rFonts w:ascii="Arial" w:hAnsi="Arial" w:cs="Arial"/>
          <w:lang w:eastAsia="en-US"/>
        </w:rPr>
      </w:pPr>
    </w:p>
    <w:p w14:paraId="081D43E2" w14:textId="77777777" w:rsidR="00F81449" w:rsidRPr="00816C60" w:rsidRDefault="00F81449" w:rsidP="00816C60">
      <w:pPr>
        <w:pStyle w:val="PSLevel2"/>
      </w:pPr>
      <w:bookmarkStart w:id="413" w:name="_Toc391214593"/>
      <w:bookmarkStart w:id="414" w:name="_Toc391560492"/>
      <w:r w:rsidRPr="00816C60">
        <w:t>PSHb 3</w:t>
      </w:r>
      <w:r w:rsidRPr="00816C60">
        <w:tab/>
        <w:t>MATERIALS</w:t>
      </w:r>
      <w:bookmarkEnd w:id="413"/>
      <w:bookmarkEnd w:id="414"/>
    </w:p>
    <w:p w14:paraId="65C1E4D4" w14:textId="77777777" w:rsidR="00F81449" w:rsidRPr="00416998" w:rsidRDefault="00F81449" w:rsidP="00D23A4F">
      <w:pPr>
        <w:pStyle w:val="PSLevel3"/>
      </w:pPr>
      <w:bookmarkStart w:id="415" w:name="_Toc391214594"/>
      <w:bookmarkStart w:id="416" w:name="_Toc391560493"/>
      <w:proofErr w:type="spellStart"/>
      <w:r w:rsidRPr="00416998">
        <w:t>PSHb</w:t>
      </w:r>
      <w:proofErr w:type="spellEnd"/>
      <w:r w:rsidRPr="00416998">
        <w:t xml:space="preserve"> 3.1</w:t>
      </w:r>
      <w:r w:rsidRPr="00416998">
        <w:tab/>
        <w:t>THICKNESS OF SHEETING</w:t>
      </w:r>
      <w:bookmarkEnd w:id="415"/>
      <w:bookmarkEnd w:id="416"/>
    </w:p>
    <w:p w14:paraId="5A748DE7" w14:textId="77777777" w:rsidR="00F81449" w:rsidRPr="00416998" w:rsidRDefault="00F81449" w:rsidP="00416998">
      <w:pPr>
        <w:pStyle w:val="Bullet0"/>
        <w:numPr>
          <w:ilvl w:val="0"/>
          <w:numId w:val="0"/>
        </w:numPr>
        <w:ind w:left="1134" w:right="-1"/>
        <w:jc w:val="both"/>
        <w:rPr>
          <w:spacing w:val="-2"/>
          <w:lang w:val="en-GB"/>
        </w:rPr>
      </w:pPr>
      <w:r w:rsidRPr="00416998">
        <w:rPr>
          <w:spacing w:val="-2"/>
          <w:lang w:val="en-GB"/>
        </w:rPr>
        <w:t>The thickness of the sheeting shall not be less than 0,5 mm.</w:t>
      </w:r>
    </w:p>
    <w:p w14:paraId="4474BE8B" w14:textId="77777777" w:rsidR="00F81449" w:rsidRPr="00416998" w:rsidRDefault="00F81449" w:rsidP="00416998">
      <w:pPr>
        <w:pStyle w:val="Bullet0"/>
        <w:numPr>
          <w:ilvl w:val="0"/>
          <w:numId w:val="0"/>
        </w:numPr>
        <w:ind w:left="1134" w:right="-1"/>
        <w:jc w:val="both"/>
        <w:rPr>
          <w:spacing w:val="-2"/>
          <w:lang w:val="en-GB"/>
        </w:rPr>
      </w:pPr>
    </w:p>
    <w:p w14:paraId="4DBEBC5A" w14:textId="77777777" w:rsidR="00F81449" w:rsidRPr="00416998" w:rsidRDefault="00F81449" w:rsidP="00D23A4F">
      <w:pPr>
        <w:pStyle w:val="PSLevel3"/>
      </w:pPr>
      <w:bookmarkStart w:id="417" w:name="_Toc391214595"/>
      <w:bookmarkStart w:id="418" w:name="_Toc391560494"/>
      <w:r w:rsidRPr="00416998">
        <w:t>PSHB 3.2</w:t>
      </w:r>
      <w:r w:rsidRPr="00416998">
        <w:tab/>
        <w:t>STEEL SHEETING</w:t>
      </w:r>
      <w:bookmarkEnd w:id="417"/>
      <w:bookmarkEnd w:id="418"/>
    </w:p>
    <w:p w14:paraId="294CAB14" w14:textId="77777777" w:rsidR="00F81449" w:rsidRPr="00416998" w:rsidRDefault="00F81449" w:rsidP="00416998">
      <w:pPr>
        <w:pStyle w:val="Bullet0"/>
        <w:numPr>
          <w:ilvl w:val="0"/>
          <w:numId w:val="0"/>
        </w:numPr>
        <w:ind w:left="1134" w:right="-1"/>
        <w:jc w:val="both"/>
        <w:rPr>
          <w:spacing w:val="-2"/>
          <w:lang w:val="en-GB"/>
        </w:rPr>
      </w:pPr>
      <w:r w:rsidRPr="00416998">
        <w:rPr>
          <w:spacing w:val="-2"/>
          <w:lang w:val="en-GB"/>
        </w:rPr>
        <w:t>The roof sheeting shall be CS444 nickel-free stainless steel sheeting, as indicated on the Drawings.</w:t>
      </w:r>
    </w:p>
    <w:p w14:paraId="7D4BE4B2" w14:textId="77777777" w:rsidR="00F81449" w:rsidRPr="00416998" w:rsidRDefault="00F81449" w:rsidP="00416998">
      <w:pPr>
        <w:pStyle w:val="Bullet0"/>
        <w:numPr>
          <w:ilvl w:val="0"/>
          <w:numId w:val="0"/>
        </w:numPr>
        <w:ind w:left="1134" w:right="-1"/>
        <w:jc w:val="both"/>
        <w:rPr>
          <w:spacing w:val="-2"/>
          <w:lang w:val="en-GB"/>
        </w:rPr>
      </w:pPr>
    </w:p>
    <w:p w14:paraId="639176F9" w14:textId="77777777" w:rsidR="00F81449" w:rsidRPr="00416998" w:rsidRDefault="00F81449" w:rsidP="00D23A4F">
      <w:pPr>
        <w:pStyle w:val="PSLevel3"/>
      </w:pPr>
      <w:bookmarkStart w:id="419" w:name="_Toc391214596"/>
      <w:bookmarkStart w:id="420" w:name="_Toc391560495"/>
      <w:r w:rsidRPr="00416998">
        <w:t>PSHB 3.3</w:t>
      </w:r>
      <w:r w:rsidRPr="00416998">
        <w:tab/>
        <w:t>FASTENERS</w:t>
      </w:r>
      <w:bookmarkEnd w:id="419"/>
      <w:bookmarkEnd w:id="420"/>
    </w:p>
    <w:p w14:paraId="5E8E2777" w14:textId="77777777" w:rsidR="00F81449" w:rsidRPr="00416998" w:rsidRDefault="00F81449" w:rsidP="00416998">
      <w:pPr>
        <w:pStyle w:val="Bullet0"/>
        <w:numPr>
          <w:ilvl w:val="0"/>
          <w:numId w:val="0"/>
        </w:numPr>
        <w:ind w:left="1134" w:right="-1"/>
        <w:jc w:val="both"/>
        <w:rPr>
          <w:spacing w:val="-2"/>
          <w:lang w:val="en-GB"/>
        </w:rPr>
      </w:pPr>
      <w:r w:rsidRPr="00416998">
        <w:rPr>
          <w:spacing w:val="-2"/>
          <w:lang w:val="en-GB"/>
        </w:rPr>
        <w:t>All fasteners shall be of stainless steel and shall comply with SABS 1273.</w:t>
      </w:r>
    </w:p>
    <w:p w14:paraId="0E8CE77C" w14:textId="77777777" w:rsidR="00F81449" w:rsidRPr="00416998" w:rsidRDefault="00F81449" w:rsidP="00416998">
      <w:pPr>
        <w:pStyle w:val="Bullet0"/>
        <w:numPr>
          <w:ilvl w:val="0"/>
          <w:numId w:val="0"/>
        </w:numPr>
        <w:ind w:left="1134" w:right="-1"/>
        <w:jc w:val="both"/>
        <w:rPr>
          <w:spacing w:val="-2"/>
          <w:lang w:val="en-GB"/>
        </w:rPr>
      </w:pPr>
    </w:p>
    <w:p w14:paraId="4E993F10" w14:textId="77777777" w:rsidR="00F81449" w:rsidRPr="00816C60" w:rsidRDefault="00F81449" w:rsidP="00816C60">
      <w:pPr>
        <w:pStyle w:val="PSLevel1"/>
      </w:pPr>
      <w:bookmarkStart w:id="421" w:name="_Toc211935942"/>
      <w:bookmarkStart w:id="422" w:name="_Toc419887497"/>
      <w:bookmarkStart w:id="423" w:name="_Toc87437799"/>
      <w:r w:rsidRPr="00816C60">
        <w:t>PSHC</w:t>
      </w:r>
      <w:r w:rsidRPr="00816C60">
        <w:tab/>
      </w:r>
      <w:bookmarkEnd w:id="421"/>
      <w:bookmarkEnd w:id="422"/>
      <w:r w:rsidRPr="00816C60">
        <w:t>CORROSION PROTECTION</w:t>
      </w:r>
      <w:bookmarkEnd w:id="423"/>
    </w:p>
    <w:p w14:paraId="6815196F" w14:textId="77777777" w:rsidR="00F81449" w:rsidRPr="00816C60" w:rsidRDefault="00F81449" w:rsidP="00816C60">
      <w:pPr>
        <w:pStyle w:val="PSLevel2"/>
      </w:pPr>
      <w:bookmarkStart w:id="424" w:name="_Toc360012123"/>
      <w:bookmarkStart w:id="425" w:name="_Toc419887498"/>
      <w:r w:rsidRPr="00816C60">
        <w:t>PSHC 3</w:t>
      </w:r>
      <w:r w:rsidRPr="00816C60">
        <w:tab/>
        <w:t>Materials</w:t>
      </w:r>
      <w:bookmarkEnd w:id="424"/>
      <w:bookmarkEnd w:id="425"/>
    </w:p>
    <w:p w14:paraId="0C7DA240" w14:textId="77777777" w:rsidR="00F81449" w:rsidRPr="00416998" w:rsidRDefault="00F81449" w:rsidP="00D23A4F">
      <w:pPr>
        <w:pStyle w:val="PSLevel3"/>
      </w:pPr>
      <w:bookmarkStart w:id="426" w:name="_Toc419887499"/>
      <w:r w:rsidRPr="00416998">
        <w:t>PSHC 3.4</w:t>
      </w:r>
      <w:r w:rsidRPr="00416998">
        <w:tab/>
        <w:t>Acceptable Materials and Suppliers</w:t>
      </w:r>
      <w:bookmarkEnd w:id="426"/>
    </w:p>
    <w:p w14:paraId="4AC62C71" w14:textId="77777777" w:rsidR="00F81449" w:rsidRPr="00416998" w:rsidRDefault="00F81449" w:rsidP="00416998">
      <w:pPr>
        <w:pStyle w:val="Bullet0"/>
        <w:numPr>
          <w:ilvl w:val="0"/>
          <w:numId w:val="0"/>
        </w:numPr>
        <w:ind w:left="1134" w:right="-1"/>
        <w:jc w:val="both"/>
        <w:rPr>
          <w:spacing w:val="-2"/>
          <w:lang w:val="en-GB"/>
        </w:rPr>
      </w:pPr>
      <w:r w:rsidRPr="00416998">
        <w:rPr>
          <w:spacing w:val="-2"/>
          <w:lang w:val="en-GB"/>
        </w:rPr>
        <w:t>The table below lists acceptable materials and suppliers.  In all cases, other equivalent materials and suppliers are acceptable.</w:t>
      </w:r>
    </w:p>
    <w:p w14:paraId="2FA3D7EC" w14:textId="77777777" w:rsidR="00F81449" w:rsidRPr="00416998" w:rsidRDefault="00F81449" w:rsidP="00416998">
      <w:pPr>
        <w:pStyle w:val="Bullet0"/>
        <w:numPr>
          <w:ilvl w:val="0"/>
          <w:numId w:val="0"/>
        </w:numPr>
        <w:ind w:left="1134" w:right="-1"/>
        <w:jc w:val="both"/>
        <w:rPr>
          <w:spacing w:val="-2"/>
          <w:lang w:val="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6799"/>
      </w:tblGrid>
      <w:tr w:rsidR="00F81449" w:rsidRPr="00C15ABA" w14:paraId="73D5C78E" w14:textId="77777777" w:rsidTr="00406B7E">
        <w:tc>
          <w:tcPr>
            <w:tcW w:w="2835" w:type="dxa"/>
            <w:tcBorders>
              <w:top w:val="single" w:sz="4" w:space="0" w:color="auto"/>
              <w:left w:val="single" w:sz="4" w:space="0" w:color="auto"/>
              <w:bottom w:val="single" w:sz="4" w:space="0" w:color="auto"/>
              <w:right w:val="single" w:sz="4" w:space="0" w:color="auto"/>
            </w:tcBorders>
            <w:shd w:val="pct15" w:color="auto" w:fill="FFFFFF"/>
          </w:tcPr>
          <w:p w14:paraId="3B9F4FA7" w14:textId="77777777" w:rsidR="00F81449" w:rsidRPr="00C15ABA" w:rsidRDefault="00F81449" w:rsidP="00406B7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jc w:val="center"/>
              <w:rPr>
                <w:rFonts w:ascii="Arial" w:hAnsi="Arial" w:cs="Arial"/>
                <w:b/>
                <w:lang w:eastAsia="en-US"/>
              </w:rPr>
            </w:pPr>
            <w:r w:rsidRPr="00C15ABA">
              <w:rPr>
                <w:rFonts w:ascii="Arial" w:hAnsi="Arial" w:cs="Arial"/>
                <w:b/>
                <w:lang w:eastAsia="en-US"/>
              </w:rPr>
              <w:t>GENERIC</w:t>
            </w:r>
          </w:p>
        </w:tc>
        <w:tc>
          <w:tcPr>
            <w:tcW w:w="6799" w:type="dxa"/>
            <w:tcBorders>
              <w:top w:val="single" w:sz="4" w:space="0" w:color="auto"/>
              <w:left w:val="single" w:sz="4" w:space="0" w:color="auto"/>
              <w:bottom w:val="single" w:sz="4" w:space="0" w:color="auto"/>
              <w:right w:val="single" w:sz="4" w:space="0" w:color="auto"/>
            </w:tcBorders>
            <w:shd w:val="pct15" w:color="auto" w:fill="FFFFFF"/>
          </w:tcPr>
          <w:p w14:paraId="69BF881E" w14:textId="77777777" w:rsidR="00F81449" w:rsidRPr="00C15ABA" w:rsidRDefault="00F81449" w:rsidP="00406B7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jc w:val="center"/>
              <w:rPr>
                <w:rFonts w:ascii="Arial" w:hAnsi="Arial" w:cs="Arial"/>
                <w:b/>
                <w:lang w:eastAsia="en-US"/>
              </w:rPr>
            </w:pPr>
            <w:r w:rsidRPr="00C15ABA">
              <w:rPr>
                <w:rFonts w:ascii="Arial" w:hAnsi="Arial" w:cs="Arial"/>
                <w:b/>
                <w:lang w:eastAsia="en-US"/>
              </w:rPr>
              <w:t>MATERIAL/SUPPLIER</w:t>
            </w:r>
          </w:p>
        </w:tc>
      </w:tr>
      <w:tr w:rsidR="00F81449" w:rsidRPr="00C15ABA" w14:paraId="7BD809B0" w14:textId="77777777" w:rsidTr="00406B7E">
        <w:tc>
          <w:tcPr>
            <w:tcW w:w="2835" w:type="dxa"/>
            <w:tcBorders>
              <w:top w:val="single" w:sz="4" w:space="0" w:color="auto"/>
              <w:left w:val="single" w:sz="4" w:space="0" w:color="auto"/>
              <w:bottom w:val="single" w:sz="4" w:space="0" w:color="auto"/>
              <w:right w:val="single" w:sz="4" w:space="0" w:color="auto"/>
            </w:tcBorders>
            <w:hideMark/>
          </w:tcPr>
          <w:p w14:paraId="6B557890" w14:textId="77777777" w:rsidR="00F81449" w:rsidRPr="00416998"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jc w:val="both"/>
              <w:rPr>
                <w:rFonts w:ascii="Arial" w:hAnsi="Arial" w:cs="Arial"/>
                <w:sz w:val="18"/>
                <w:szCs w:val="18"/>
                <w:lang w:eastAsia="en-US"/>
              </w:rPr>
            </w:pPr>
            <w:r w:rsidRPr="00416998">
              <w:rPr>
                <w:rFonts w:ascii="Arial" w:hAnsi="Arial" w:cs="Arial"/>
                <w:sz w:val="18"/>
                <w:szCs w:val="18"/>
                <w:lang w:eastAsia="en-US"/>
              </w:rPr>
              <w:t>Hot</w:t>
            </w:r>
            <w:r w:rsidRPr="00416998">
              <w:rPr>
                <w:rFonts w:ascii="Arial" w:hAnsi="Arial" w:cs="Arial"/>
                <w:sz w:val="18"/>
                <w:szCs w:val="18"/>
                <w:lang w:eastAsia="en-US"/>
              </w:rPr>
              <w:noBreakHyphen/>
              <w:t>Dip Galvanizing</w:t>
            </w:r>
          </w:p>
        </w:tc>
        <w:tc>
          <w:tcPr>
            <w:tcW w:w="6799" w:type="dxa"/>
            <w:tcBorders>
              <w:top w:val="single" w:sz="4" w:space="0" w:color="auto"/>
              <w:left w:val="single" w:sz="4" w:space="0" w:color="auto"/>
              <w:bottom w:val="single" w:sz="4" w:space="0" w:color="auto"/>
              <w:right w:val="single" w:sz="4" w:space="0" w:color="auto"/>
            </w:tcBorders>
            <w:hideMark/>
          </w:tcPr>
          <w:p w14:paraId="48FF0E65" w14:textId="77777777" w:rsidR="00F81449" w:rsidRPr="00416998"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jc w:val="both"/>
              <w:rPr>
                <w:rFonts w:ascii="Arial" w:hAnsi="Arial" w:cs="Arial"/>
                <w:sz w:val="18"/>
                <w:szCs w:val="18"/>
                <w:lang w:eastAsia="en-US"/>
              </w:rPr>
            </w:pPr>
            <w:r w:rsidRPr="00416998">
              <w:rPr>
                <w:rFonts w:ascii="Arial" w:hAnsi="Arial" w:cs="Arial"/>
                <w:sz w:val="18"/>
                <w:szCs w:val="18"/>
                <w:lang w:eastAsia="en-US"/>
              </w:rPr>
              <w:t>Hot</w:t>
            </w:r>
            <w:r w:rsidRPr="00416998">
              <w:rPr>
                <w:rFonts w:ascii="Arial" w:hAnsi="Arial" w:cs="Arial"/>
                <w:sz w:val="18"/>
                <w:szCs w:val="18"/>
                <w:lang w:eastAsia="en-US"/>
              </w:rPr>
              <w:noBreakHyphen/>
              <w:t>dip galvanisers shall hold the certification mark for SANS 121.</w:t>
            </w:r>
          </w:p>
        </w:tc>
      </w:tr>
      <w:tr w:rsidR="00F81449" w:rsidRPr="00C15ABA" w14:paraId="30CAE055" w14:textId="77777777" w:rsidTr="00406B7E">
        <w:tc>
          <w:tcPr>
            <w:tcW w:w="2835" w:type="dxa"/>
            <w:tcBorders>
              <w:top w:val="single" w:sz="4" w:space="0" w:color="auto"/>
              <w:left w:val="single" w:sz="4" w:space="0" w:color="auto"/>
              <w:bottom w:val="single" w:sz="4" w:space="0" w:color="auto"/>
              <w:right w:val="single" w:sz="4" w:space="0" w:color="auto"/>
            </w:tcBorders>
            <w:hideMark/>
          </w:tcPr>
          <w:p w14:paraId="29F88C57" w14:textId="77777777" w:rsidR="00F81449" w:rsidRPr="00416998"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jc w:val="both"/>
              <w:rPr>
                <w:rFonts w:ascii="Arial" w:hAnsi="Arial" w:cs="Arial"/>
                <w:sz w:val="18"/>
                <w:szCs w:val="18"/>
                <w:lang w:eastAsia="en-US"/>
              </w:rPr>
            </w:pPr>
            <w:r w:rsidRPr="00416998">
              <w:rPr>
                <w:rFonts w:ascii="Arial" w:hAnsi="Arial" w:cs="Arial"/>
                <w:sz w:val="18"/>
                <w:szCs w:val="18"/>
                <w:lang w:eastAsia="en-US"/>
              </w:rPr>
              <w:t>Powder Coating</w:t>
            </w:r>
          </w:p>
        </w:tc>
        <w:tc>
          <w:tcPr>
            <w:tcW w:w="6799" w:type="dxa"/>
            <w:tcBorders>
              <w:top w:val="single" w:sz="4" w:space="0" w:color="auto"/>
              <w:left w:val="single" w:sz="4" w:space="0" w:color="auto"/>
              <w:bottom w:val="single" w:sz="4" w:space="0" w:color="auto"/>
              <w:right w:val="single" w:sz="4" w:space="0" w:color="auto"/>
            </w:tcBorders>
            <w:hideMark/>
          </w:tcPr>
          <w:p w14:paraId="3F2CB28F" w14:textId="77777777" w:rsidR="00F81449" w:rsidRPr="00416998"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jc w:val="both"/>
              <w:rPr>
                <w:rFonts w:ascii="Arial" w:hAnsi="Arial" w:cs="Arial"/>
                <w:sz w:val="18"/>
                <w:szCs w:val="18"/>
                <w:lang w:eastAsia="en-US"/>
              </w:rPr>
            </w:pPr>
            <w:proofErr w:type="spellStart"/>
            <w:r w:rsidRPr="00416998">
              <w:rPr>
                <w:rFonts w:ascii="Arial" w:hAnsi="Arial" w:cs="Arial"/>
                <w:sz w:val="18"/>
                <w:szCs w:val="18"/>
                <w:lang w:eastAsia="en-US"/>
              </w:rPr>
              <w:t>Plascon</w:t>
            </w:r>
            <w:proofErr w:type="spellEnd"/>
            <w:r w:rsidRPr="00416998">
              <w:rPr>
                <w:rFonts w:ascii="Arial" w:hAnsi="Arial" w:cs="Arial"/>
                <w:sz w:val="18"/>
                <w:szCs w:val="18"/>
                <w:lang w:eastAsia="en-US"/>
              </w:rPr>
              <w:t xml:space="preserve"> epoxy/polyester powder : CEP series, Dulux </w:t>
            </w:r>
            <w:proofErr w:type="spellStart"/>
            <w:r w:rsidRPr="00416998">
              <w:rPr>
                <w:rFonts w:ascii="Arial" w:hAnsi="Arial" w:cs="Arial"/>
                <w:sz w:val="18"/>
                <w:szCs w:val="18"/>
                <w:lang w:eastAsia="en-US"/>
              </w:rPr>
              <w:t>Sigmalining</w:t>
            </w:r>
            <w:proofErr w:type="spellEnd"/>
            <w:r w:rsidRPr="00416998">
              <w:rPr>
                <w:rFonts w:ascii="Arial" w:hAnsi="Arial" w:cs="Arial"/>
                <w:sz w:val="18"/>
                <w:szCs w:val="18"/>
                <w:lang w:eastAsia="en-US"/>
              </w:rPr>
              <w:t> FBE 27.</w:t>
            </w:r>
          </w:p>
        </w:tc>
      </w:tr>
      <w:tr w:rsidR="00F81449" w:rsidRPr="00C15ABA" w14:paraId="1812C54E" w14:textId="77777777" w:rsidTr="00406B7E">
        <w:tc>
          <w:tcPr>
            <w:tcW w:w="2835" w:type="dxa"/>
            <w:tcBorders>
              <w:top w:val="single" w:sz="4" w:space="0" w:color="auto"/>
              <w:left w:val="single" w:sz="4" w:space="0" w:color="auto"/>
              <w:bottom w:val="single" w:sz="4" w:space="0" w:color="auto"/>
              <w:right w:val="single" w:sz="4" w:space="0" w:color="auto"/>
            </w:tcBorders>
            <w:hideMark/>
          </w:tcPr>
          <w:p w14:paraId="720CE22F" w14:textId="77777777" w:rsidR="00F81449" w:rsidRPr="00416998"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jc w:val="both"/>
              <w:rPr>
                <w:rFonts w:ascii="Arial" w:hAnsi="Arial" w:cs="Arial"/>
                <w:sz w:val="18"/>
                <w:szCs w:val="18"/>
                <w:lang w:eastAsia="en-US"/>
              </w:rPr>
            </w:pPr>
            <w:r w:rsidRPr="00416998">
              <w:rPr>
                <w:rFonts w:ascii="Arial" w:hAnsi="Arial" w:cs="Arial"/>
                <w:sz w:val="18"/>
                <w:szCs w:val="18"/>
                <w:lang w:eastAsia="en-US"/>
              </w:rPr>
              <w:t>Universal Undercoat</w:t>
            </w:r>
          </w:p>
        </w:tc>
        <w:tc>
          <w:tcPr>
            <w:tcW w:w="6799" w:type="dxa"/>
            <w:tcBorders>
              <w:top w:val="single" w:sz="4" w:space="0" w:color="auto"/>
              <w:left w:val="single" w:sz="4" w:space="0" w:color="auto"/>
              <w:bottom w:val="single" w:sz="4" w:space="0" w:color="auto"/>
              <w:right w:val="single" w:sz="4" w:space="0" w:color="auto"/>
            </w:tcBorders>
            <w:hideMark/>
          </w:tcPr>
          <w:p w14:paraId="734E25F3" w14:textId="77777777" w:rsidR="00F81449" w:rsidRPr="00416998"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jc w:val="both"/>
              <w:rPr>
                <w:rFonts w:ascii="Arial" w:hAnsi="Arial" w:cs="Arial"/>
                <w:sz w:val="18"/>
                <w:szCs w:val="18"/>
                <w:lang w:eastAsia="en-US"/>
              </w:rPr>
            </w:pPr>
            <w:r w:rsidRPr="00416998">
              <w:rPr>
                <w:rFonts w:ascii="Arial" w:hAnsi="Arial" w:cs="Arial"/>
                <w:sz w:val="18"/>
                <w:szCs w:val="18"/>
                <w:lang w:eastAsia="en-US"/>
              </w:rPr>
              <w:t xml:space="preserve">Dulux </w:t>
            </w:r>
            <w:proofErr w:type="spellStart"/>
            <w:r w:rsidRPr="00416998">
              <w:rPr>
                <w:rFonts w:ascii="Arial" w:hAnsi="Arial" w:cs="Arial"/>
                <w:sz w:val="18"/>
                <w:szCs w:val="18"/>
                <w:lang w:eastAsia="en-US"/>
              </w:rPr>
              <w:t>Sigmarine</w:t>
            </w:r>
            <w:proofErr w:type="spellEnd"/>
            <w:r w:rsidRPr="00416998">
              <w:rPr>
                <w:rFonts w:ascii="Arial" w:hAnsi="Arial" w:cs="Arial"/>
                <w:sz w:val="18"/>
                <w:szCs w:val="18"/>
                <w:lang w:eastAsia="en-US"/>
              </w:rPr>
              <w:t xml:space="preserve"> Undercoat, Carboline GP-64 Undercoat, </w:t>
            </w:r>
            <w:proofErr w:type="spellStart"/>
            <w:r w:rsidRPr="00416998">
              <w:rPr>
                <w:rFonts w:ascii="Arial" w:hAnsi="Arial" w:cs="Arial"/>
                <w:sz w:val="18"/>
                <w:szCs w:val="18"/>
                <w:lang w:eastAsia="en-US"/>
              </w:rPr>
              <w:t>Plascon</w:t>
            </w:r>
            <w:proofErr w:type="spellEnd"/>
            <w:r w:rsidRPr="00416998">
              <w:rPr>
                <w:rFonts w:ascii="Arial" w:hAnsi="Arial" w:cs="Arial"/>
                <w:sz w:val="18"/>
                <w:szCs w:val="18"/>
                <w:lang w:eastAsia="en-US"/>
              </w:rPr>
              <w:t xml:space="preserve"> </w:t>
            </w:r>
            <w:proofErr w:type="spellStart"/>
            <w:r w:rsidRPr="00416998">
              <w:rPr>
                <w:rFonts w:ascii="Arial" w:hAnsi="Arial" w:cs="Arial"/>
                <w:sz w:val="18"/>
                <w:szCs w:val="18"/>
                <w:lang w:eastAsia="en-US"/>
              </w:rPr>
              <w:t>Plasconamel</w:t>
            </w:r>
            <w:proofErr w:type="spellEnd"/>
            <w:r w:rsidRPr="00416998">
              <w:rPr>
                <w:rFonts w:ascii="Arial" w:hAnsi="Arial" w:cs="Arial"/>
                <w:sz w:val="18"/>
                <w:szCs w:val="18"/>
                <w:lang w:eastAsia="en-US"/>
              </w:rPr>
              <w:t> 189 Undercoat.</w:t>
            </w:r>
          </w:p>
        </w:tc>
      </w:tr>
      <w:tr w:rsidR="00F81449" w:rsidRPr="00C15ABA" w14:paraId="526E4AE0" w14:textId="77777777" w:rsidTr="00406B7E">
        <w:tc>
          <w:tcPr>
            <w:tcW w:w="2835" w:type="dxa"/>
            <w:tcBorders>
              <w:top w:val="single" w:sz="4" w:space="0" w:color="auto"/>
              <w:left w:val="single" w:sz="4" w:space="0" w:color="auto"/>
              <w:bottom w:val="single" w:sz="4" w:space="0" w:color="auto"/>
              <w:right w:val="single" w:sz="4" w:space="0" w:color="auto"/>
            </w:tcBorders>
            <w:hideMark/>
          </w:tcPr>
          <w:p w14:paraId="2327F5B7" w14:textId="77777777" w:rsidR="00F81449" w:rsidRPr="00416998"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jc w:val="both"/>
              <w:rPr>
                <w:rFonts w:ascii="Arial" w:hAnsi="Arial" w:cs="Arial"/>
                <w:sz w:val="18"/>
                <w:szCs w:val="18"/>
                <w:lang w:eastAsia="en-US"/>
              </w:rPr>
            </w:pPr>
            <w:r w:rsidRPr="00416998">
              <w:rPr>
                <w:rFonts w:ascii="Arial" w:hAnsi="Arial" w:cs="Arial"/>
                <w:sz w:val="18"/>
                <w:szCs w:val="18"/>
                <w:lang w:eastAsia="en-US"/>
              </w:rPr>
              <w:t>High</w:t>
            </w:r>
            <w:r w:rsidRPr="00416998">
              <w:rPr>
                <w:rFonts w:ascii="Arial" w:hAnsi="Arial" w:cs="Arial"/>
                <w:sz w:val="18"/>
                <w:szCs w:val="18"/>
                <w:lang w:eastAsia="en-US"/>
              </w:rPr>
              <w:noBreakHyphen/>
              <w:t>Gloss Alkyd Enamel</w:t>
            </w:r>
          </w:p>
        </w:tc>
        <w:tc>
          <w:tcPr>
            <w:tcW w:w="6799" w:type="dxa"/>
            <w:tcBorders>
              <w:top w:val="single" w:sz="4" w:space="0" w:color="auto"/>
              <w:left w:val="single" w:sz="4" w:space="0" w:color="auto"/>
              <w:bottom w:val="single" w:sz="4" w:space="0" w:color="auto"/>
              <w:right w:val="single" w:sz="4" w:space="0" w:color="auto"/>
            </w:tcBorders>
            <w:hideMark/>
          </w:tcPr>
          <w:p w14:paraId="4F0A1FAF" w14:textId="77777777" w:rsidR="00F81449" w:rsidRPr="00416998"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jc w:val="both"/>
              <w:rPr>
                <w:rFonts w:ascii="Arial" w:hAnsi="Arial" w:cs="Arial"/>
                <w:sz w:val="18"/>
                <w:szCs w:val="18"/>
                <w:lang w:eastAsia="en-US"/>
              </w:rPr>
            </w:pPr>
            <w:r w:rsidRPr="00416998">
              <w:rPr>
                <w:rFonts w:ascii="Arial" w:hAnsi="Arial" w:cs="Arial"/>
                <w:sz w:val="18"/>
                <w:szCs w:val="18"/>
                <w:lang w:eastAsia="en-US"/>
              </w:rPr>
              <w:t xml:space="preserve">Carboline AD-51 Finish, </w:t>
            </w:r>
            <w:proofErr w:type="spellStart"/>
            <w:r w:rsidRPr="00416998">
              <w:rPr>
                <w:rFonts w:ascii="Arial" w:hAnsi="Arial" w:cs="Arial"/>
                <w:sz w:val="18"/>
                <w:szCs w:val="18"/>
                <w:lang w:eastAsia="en-US"/>
              </w:rPr>
              <w:t>Plasconamel</w:t>
            </w:r>
            <w:proofErr w:type="spellEnd"/>
            <w:r w:rsidRPr="00416998">
              <w:rPr>
                <w:rFonts w:ascii="Arial" w:hAnsi="Arial" w:cs="Arial"/>
                <w:sz w:val="18"/>
                <w:szCs w:val="18"/>
                <w:lang w:eastAsia="en-US"/>
              </w:rPr>
              <w:t xml:space="preserve"> 1000 Finish, Dulux </w:t>
            </w:r>
            <w:proofErr w:type="spellStart"/>
            <w:r w:rsidRPr="00416998">
              <w:rPr>
                <w:rFonts w:ascii="Arial" w:hAnsi="Arial" w:cs="Arial"/>
                <w:sz w:val="18"/>
                <w:szCs w:val="18"/>
                <w:lang w:eastAsia="en-US"/>
              </w:rPr>
              <w:t>Sigmarine</w:t>
            </w:r>
            <w:proofErr w:type="spellEnd"/>
            <w:r w:rsidRPr="00416998">
              <w:rPr>
                <w:rFonts w:ascii="Arial" w:hAnsi="Arial" w:cs="Arial"/>
                <w:sz w:val="18"/>
                <w:szCs w:val="18"/>
                <w:lang w:eastAsia="en-US"/>
              </w:rPr>
              <w:t> BTD Enamel.</w:t>
            </w:r>
          </w:p>
        </w:tc>
      </w:tr>
      <w:tr w:rsidR="00F81449" w:rsidRPr="00C15ABA" w14:paraId="5B4D7C85" w14:textId="77777777" w:rsidTr="00406B7E">
        <w:tc>
          <w:tcPr>
            <w:tcW w:w="2835" w:type="dxa"/>
            <w:tcBorders>
              <w:top w:val="single" w:sz="4" w:space="0" w:color="auto"/>
              <w:left w:val="single" w:sz="4" w:space="0" w:color="auto"/>
              <w:bottom w:val="single" w:sz="4" w:space="0" w:color="auto"/>
              <w:right w:val="single" w:sz="4" w:space="0" w:color="auto"/>
            </w:tcBorders>
            <w:hideMark/>
          </w:tcPr>
          <w:p w14:paraId="6C3B4618" w14:textId="77777777" w:rsidR="00F81449" w:rsidRPr="00416998"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jc w:val="both"/>
              <w:rPr>
                <w:rFonts w:ascii="Arial" w:hAnsi="Arial" w:cs="Arial"/>
                <w:sz w:val="18"/>
                <w:szCs w:val="18"/>
                <w:lang w:eastAsia="en-US"/>
              </w:rPr>
            </w:pPr>
            <w:r w:rsidRPr="00416998">
              <w:rPr>
                <w:rFonts w:ascii="Arial" w:hAnsi="Arial" w:cs="Arial"/>
                <w:sz w:val="18"/>
                <w:szCs w:val="18"/>
                <w:lang w:eastAsia="en-US"/>
              </w:rPr>
              <w:t>HB Epoxy Primer : Two Part</w:t>
            </w:r>
          </w:p>
        </w:tc>
        <w:tc>
          <w:tcPr>
            <w:tcW w:w="6799" w:type="dxa"/>
            <w:tcBorders>
              <w:top w:val="single" w:sz="4" w:space="0" w:color="auto"/>
              <w:left w:val="single" w:sz="4" w:space="0" w:color="auto"/>
              <w:bottom w:val="single" w:sz="4" w:space="0" w:color="auto"/>
              <w:right w:val="single" w:sz="4" w:space="0" w:color="auto"/>
            </w:tcBorders>
            <w:hideMark/>
          </w:tcPr>
          <w:p w14:paraId="38FCF4F0" w14:textId="77777777" w:rsidR="00F81449" w:rsidRPr="00416998"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jc w:val="both"/>
              <w:rPr>
                <w:rFonts w:ascii="Arial" w:hAnsi="Arial" w:cs="Arial"/>
                <w:sz w:val="18"/>
                <w:szCs w:val="18"/>
                <w:lang w:eastAsia="en-US"/>
              </w:rPr>
            </w:pPr>
            <w:proofErr w:type="spellStart"/>
            <w:r w:rsidRPr="00416998">
              <w:rPr>
                <w:rFonts w:ascii="Arial" w:hAnsi="Arial" w:cs="Arial"/>
                <w:sz w:val="18"/>
                <w:szCs w:val="18"/>
                <w:lang w:eastAsia="en-US"/>
              </w:rPr>
              <w:t>Plascon</w:t>
            </w:r>
            <w:proofErr w:type="spellEnd"/>
            <w:r w:rsidRPr="00416998">
              <w:rPr>
                <w:rFonts w:ascii="Arial" w:hAnsi="Arial" w:cs="Arial"/>
                <w:sz w:val="18"/>
                <w:szCs w:val="18"/>
                <w:lang w:eastAsia="en-US"/>
              </w:rPr>
              <w:t xml:space="preserve"> </w:t>
            </w:r>
            <w:proofErr w:type="spellStart"/>
            <w:r w:rsidRPr="00416998">
              <w:rPr>
                <w:rFonts w:ascii="Arial" w:hAnsi="Arial" w:cs="Arial"/>
                <w:sz w:val="18"/>
                <w:szCs w:val="18"/>
                <w:lang w:eastAsia="en-US"/>
              </w:rPr>
              <w:t>Plascotuff</w:t>
            </w:r>
            <w:proofErr w:type="spellEnd"/>
            <w:r w:rsidRPr="00416998">
              <w:rPr>
                <w:rFonts w:ascii="Arial" w:hAnsi="Arial" w:cs="Arial"/>
                <w:sz w:val="18"/>
                <w:szCs w:val="18"/>
                <w:lang w:eastAsia="en-US"/>
              </w:rPr>
              <w:t xml:space="preserve"> HB Epoxy MLE series, Dulux </w:t>
            </w:r>
            <w:proofErr w:type="spellStart"/>
            <w:r w:rsidRPr="00416998">
              <w:rPr>
                <w:rFonts w:ascii="Arial" w:hAnsi="Arial" w:cs="Arial"/>
                <w:sz w:val="18"/>
                <w:szCs w:val="18"/>
                <w:lang w:eastAsia="en-US"/>
              </w:rPr>
              <w:t>Sigmarite</w:t>
            </w:r>
            <w:proofErr w:type="spellEnd"/>
            <w:r w:rsidRPr="00416998">
              <w:rPr>
                <w:rFonts w:ascii="Arial" w:hAnsi="Arial" w:cs="Arial"/>
                <w:sz w:val="18"/>
                <w:szCs w:val="18"/>
                <w:lang w:eastAsia="en-US"/>
              </w:rPr>
              <w:t xml:space="preserve"> HS zinc primer, Carboline 193 Primer.</w:t>
            </w:r>
          </w:p>
        </w:tc>
      </w:tr>
      <w:tr w:rsidR="00F81449" w:rsidRPr="00C15ABA" w14:paraId="34B25104" w14:textId="77777777" w:rsidTr="00406B7E">
        <w:tc>
          <w:tcPr>
            <w:tcW w:w="2835" w:type="dxa"/>
            <w:tcBorders>
              <w:top w:val="single" w:sz="4" w:space="0" w:color="auto"/>
              <w:left w:val="single" w:sz="4" w:space="0" w:color="auto"/>
              <w:bottom w:val="single" w:sz="4" w:space="0" w:color="auto"/>
              <w:right w:val="single" w:sz="4" w:space="0" w:color="auto"/>
            </w:tcBorders>
            <w:hideMark/>
          </w:tcPr>
          <w:p w14:paraId="46AED248" w14:textId="77777777" w:rsidR="00F81449" w:rsidRPr="00416998"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jc w:val="both"/>
              <w:rPr>
                <w:rFonts w:ascii="Arial" w:hAnsi="Arial" w:cs="Arial"/>
                <w:sz w:val="18"/>
                <w:szCs w:val="18"/>
                <w:lang w:eastAsia="en-US"/>
              </w:rPr>
            </w:pPr>
            <w:r w:rsidRPr="00416998">
              <w:rPr>
                <w:rFonts w:ascii="Arial" w:hAnsi="Arial" w:cs="Arial"/>
                <w:sz w:val="18"/>
                <w:szCs w:val="18"/>
                <w:lang w:eastAsia="en-US"/>
              </w:rPr>
              <w:t>Epoxy Primer : Two Part (for hot</w:t>
            </w:r>
            <w:r w:rsidRPr="00416998">
              <w:rPr>
                <w:rFonts w:ascii="Arial" w:hAnsi="Arial" w:cs="Arial"/>
                <w:sz w:val="18"/>
                <w:szCs w:val="18"/>
                <w:lang w:eastAsia="en-US"/>
              </w:rPr>
              <w:noBreakHyphen/>
              <w:t>dip galvanized surfaces)</w:t>
            </w:r>
          </w:p>
        </w:tc>
        <w:tc>
          <w:tcPr>
            <w:tcW w:w="6799" w:type="dxa"/>
            <w:tcBorders>
              <w:top w:val="single" w:sz="4" w:space="0" w:color="auto"/>
              <w:left w:val="single" w:sz="4" w:space="0" w:color="auto"/>
              <w:bottom w:val="single" w:sz="4" w:space="0" w:color="auto"/>
              <w:right w:val="single" w:sz="4" w:space="0" w:color="auto"/>
            </w:tcBorders>
            <w:hideMark/>
          </w:tcPr>
          <w:p w14:paraId="3BC5F770" w14:textId="77777777" w:rsidR="00F81449" w:rsidRPr="00416998"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jc w:val="both"/>
              <w:rPr>
                <w:rFonts w:ascii="Arial" w:hAnsi="Arial" w:cs="Arial"/>
                <w:sz w:val="18"/>
                <w:szCs w:val="18"/>
                <w:lang w:eastAsia="en-US"/>
              </w:rPr>
            </w:pPr>
            <w:r w:rsidRPr="00416998">
              <w:rPr>
                <w:rFonts w:ascii="Arial" w:hAnsi="Arial" w:cs="Arial"/>
                <w:sz w:val="18"/>
                <w:szCs w:val="18"/>
                <w:lang w:eastAsia="en-US"/>
              </w:rPr>
              <w:t xml:space="preserve">International </w:t>
            </w:r>
            <w:proofErr w:type="spellStart"/>
            <w:r w:rsidRPr="00416998">
              <w:rPr>
                <w:rFonts w:ascii="Arial" w:hAnsi="Arial" w:cs="Arial"/>
                <w:sz w:val="18"/>
                <w:szCs w:val="18"/>
                <w:lang w:eastAsia="en-US"/>
              </w:rPr>
              <w:t>Interguard</w:t>
            </w:r>
            <w:proofErr w:type="spellEnd"/>
            <w:r w:rsidRPr="00416998">
              <w:rPr>
                <w:rFonts w:ascii="Arial" w:hAnsi="Arial" w:cs="Arial"/>
                <w:sz w:val="18"/>
                <w:szCs w:val="18"/>
                <w:lang w:eastAsia="en-US"/>
              </w:rPr>
              <w:t xml:space="preserve"> 269, Dulux </w:t>
            </w:r>
            <w:proofErr w:type="spellStart"/>
            <w:r w:rsidRPr="00416998">
              <w:rPr>
                <w:rFonts w:ascii="Arial" w:hAnsi="Arial" w:cs="Arial"/>
                <w:sz w:val="18"/>
                <w:szCs w:val="18"/>
                <w:lang w:eastAsia="en-US"/>
              </w:rPr>
              <w:t>Sigmacover</w:t>
            </w:r>
            <w:proofErr w:type="spellEnd"/>
            <w:r w:rsidRPr="00416998">
              <w:rPr>
                <w:rFonts w:ascii="Arial" w:hAnsi="Arial" w:cs="Arial"/>
                <w:sz w:val="18"/>
                <w:szCs w:val="18"/>
                <w:lang w:eastAsia="en-US"/>
              </w:rPr>
              <w:t xml:space="preserve"> Primer.</w:t>
            </w:r>
          </w:p>
        </w:tc>
      </w:tr>
      <w:tr w:rsidR="00F81449" w:rsidRPr="00C15ABA" w14:paraId="7A37355F" w14:textId="77777777" w:rsidTr="00406B7E">
        <w:tc>
          <w:tcPr>
            <w:tcW w:w="2835" w:type="dxa"/>
            <w:tcBorders>
              <w:top w:val="single" w:sz="4" w:space="0" w:color="auto"/>
              <w:left w:val="single" w:sz="4" w:space="0" w:color="auto"/>
              <w:bottom w:val="single" w:sz="4" w:space="0" w:color="auto"/>
              <w:right w:val="single" w:sz="4" w:space="0" w:color="auto"/>
            </w:tcBorders>
            <w:hideMark/>
          </w:tcPr>
          <w:p w14:paraId="37DACB50" w14:textId="77777777" w:rsidR="00F81449" w:rsidRPr="00416998"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jc w:val="both"/>
              <w:rPr>
                <w:rFonts w:ascii="Arial" w:hAnsi="Arial" w:cs="Arial"/>
                <w:sz w:val="18"/>
                <w:szCs w:val="18"/>
                <w:lang w:eastAsia="en-US"/>
              </w:rPr>
            </w:pPr>
            <w:r w:rsidRPr="00416998">
              <w:rPr>
                <w:rFonts w:ascii="Arial" w:hAnsi="Arial" w:cs="Arial"/>
                <w:sz w:val="18"/>
                <w:szCs w:val="18"/>
                <w:lang w:eastAsia="en-US"/>
              </w:rPr>
              <w:t>Polyamine/Amide Cured Epoxy Sealer/Coating : Two Part</w:t>
            </w:r>
          </w:p>
        </w:tc>
        <w:tc>
          <w:tcPr>
            <w:tcW w:w="6799" w:type="dxa"/>
            <w:tcBorders>
              <w:top w:val="single" w:sz="4" w:space="0" w:color="auto"/>
              <w:left w:val="single" w:sz="4" w:space="0" w:color="auto"/>
              <w:bottom w:val="single" w:sz="4" w:space="0" w:color="auto"/>
              <w:right w:val="single" w:sz="4" w:space="0" w:color="auto"/>
            </w:tcBorders>
            <w:hideMark/>
          </w:tcPr>
          <w:p w14:paraId="5FB69321" w14:textId="77777777" w:rsidR="00F81449" w:rsidRPr="00416998"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jc w:val="both"/>
              <w:rPr>
                <w:rFonts w:ascii="Arial" w:hAnsi="Arial" w:cs="Arial"/>
                <w:sz w:val="18"/>
                <w:szCs w:val="18"/>
                <w:lang w:eastAsia="en-US"/>
              </w:rPr>
            </w:pPr>
            <w:r w:rsidRPr="00416998">
              <w:rPr>
                <w:rFonts w:ascii="Arial" w:hAnsi="Arial" w:cs="Arial"/>
                <w:sz w:val="18"/>
                <w:szCs w:val="18"/>
                <w:lang w:eastAsia="en-US"/>
              </w:rPr>
              <w:t xml:space="preserve">Carboline </w:t>
            </w:r>
            <w:proofErr w:type="spellStart"/>
            <w:r w:rsidRPr="00416998">
              <w:rPr>
                <w:rFonts w:ascii="Arial" w:hAnsi="Arial" w:cs="Arial"/>
                <w:sz w:val="18"/>
                <w:szCs w:val="18"/>
                <w:lang w:eastAsia="en-US"/>
              </w:rPr>
              <w:t>Rustbond</w:t>
            </w:r>
            <w:proofErr w:type="spellEnd"/>
            <w:r w:rsidRPr="00416998">
              <w:rPr>
                <w:rFonts w:ascii="Arial" w:hAnsi="Arial" w:cs="Arial"/>
                <w:sz w:val="18"/>
                <w:szCs w:val="18"/>
                <w:lang w:eastAsia="en-US"/>
              </w:rPr>
              <w:t xml:space="preserve"> Penetrating Sealer, </w:t>
            </w:r>
            <w:proofErr w:type="spellStart"/>
            <w:r w:rsidRPr="00416998">
              <w:rPr>
                <w:rFonts w:ascii="Arial" w:hAnsi="Arial" w:cs="Arial"/>
                <w:sz w:val="18"/>
                <w:szCs w:val="18"/>
                <w:lang w:eastAsia="en-US"/>
              </w:rPr>
              <w:t>Plascon</w:t>
            </w:r>
            <w:proofErr w:type="spellEnd"/>
            <w:r w:rsidRPr="00416998">
              <w:rPr>
                <w:rFonts w:ascii="Arial" w:hAnsi="Arial" w:cs="Arial"/>
                <w:sz w:val="18"/>
                <w:szCs w:val="18"/>
                <w:lang w:eastAsia="en-US"/>
              </w:rPr>
              <w:t xml:space="preserve"> </w:t>
            </w:r>
            <w:proofErr w:type="spellStart"/>
            <w:r w:rsidRPr="00416998">
              <w:rPr>
                <w:rFonts w:ascii="Arial" w:hAnsi="Arial" w:cs="Arial"/>
                <w:sz w:val="18"/>
                <w:szCs w:val="18"/>
                <w:lang w:eastAsia="en-US"/>
              </w:rPr>
              <w:t>Plascoguard</w:t>
            </w:r>
            <w:proofErr w:type="spellEnd"/>
            <w:r w:rsidRPr="00416998">
              <w:rPr>
                <w:rFonts w:ascii="Arial" w:hAnsi="Arial" w:cs="Arial"/>
                <w:sz w:val="18"/>
                <w:szCs w:val="18"/>
                <w:lang w:eastAsia="en-US"/>
              </w:rPr>
              <w:t xml:space="preserve"> </w:t>
            </w:r>
            <w:proofErr w:type="spellStart"/>
            <w:r w:rsidRPr="00416998">
              <w:rPr>
                <w:rFonts w:ascii="Arial" w:hAnsi="Arial" w:cs="Arial"/>
                <w:sz w:val="18"/>
                <w:szCs w:val="18"/>
                <w:lang w:eastAsia="en-US"/>
              </w:rPr>
              <w:t>Copon</w:t>
            </w:r>
            <w:proofErr w:type="spellEnd"/>
            <w:r w:rsidRPr="00416998">
              <w:rPr>
                <w:rFonts w:ascii="Arial" w:hAnsi="Arial" w:cs="Arial"/>
                <w:sz w:val="18"/>
                <w:szCs w:val="18"/>
                <w:lang w:eastAsia="en-US"/>
              </w:rPr>
              <w:t xml:space="preserve"> EA3 Primer, Dulux </w:t>
            </w:r>
            <w:proofErr w:type="spellStart"/>
            <w:r w:rsidRPr="00416998">
              <w:rPr>
                <w:rFonts w:ascii="Arial" w:hAnsi="Arial" w:cs="Arial"/>
                <w:sz w:val="18"/>
                <w:szCs w:val="18"/>
                <w:lang w:eastAsia="en-US"/>
              </w:rPr>
              <w:t>Sigmarite</w:t>
            </w:r>
            <w:proofErr w:type="spellEnd"/>
            <w:r w:rsidRPr="00416998">
              <w:rPr>
                <w:rFonts w:ascii="Arial" w:hAnsi="Arial" w:cs="Arial"/>
                <w:sz w:val="18"/>
                <w:szCs w:val="18"/>
                <w:lang w:eastAsia="en-US"/>
              </w:rPr>
              <w:t xml:space="preserve"> Sealer.</w:t>
            </w:r>
          </w:p>
        </w:tc>
      </w:tr>
      <w:tr w:rsidR="00F81449" w:rsidRPr="00C15ABA" w14:paraId="1DD580A3" w14:textId="77777777" w:rsidTr="00406B7E">
        <w:tc>
          <w:tcPr>
            <w:tcW w:w="2835" w:type="dxa"/>
            <w:tcBorders>
              <w:top w:val="single" w:sz="4" w:space="0" w:color="auto"/>
              <w:left w:val="single" w:sz="4" w:space="0" w:color="auto"/>
              <w:bottom w:val="single" w:sz="4" w:space="0" w:color="auto"/>
              <w:right w:val="single" w:sz="4" w:space="0" w:color="auto"/>
            </w:tcBorders>
            <w:hideMark/>
          </w:tcPr>
          <w:p w14:paraId="33077C4B" w14:textId="77777777" w:rsidR="00F81449" w:rsidRPr="00416998"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jc w:val="both"/>
              <w:rPr>
                <w:rFonts w:ascii="Arial" w:hAnsi="Arial" w:cs="Arial"/>
                <w:sz w:val="18"/>
                <w:szCs w:val="18"/>
                <w:lang w:eastAsia="en-US"/>
              </w:rPr>
            </w:pPr>
            <w:r w:rsidRPr="00416998">
              <w:rPr>
                <w:rFonts w:ascii="Arial" w:hAnsi="Arial" w:cs="Arial"/>
                <w:sz w:val="18"/>
                <w:szCs w:val="18"/>
                <w:lang w:eastAsia="en-US"/>
              </w:rPr>
              <w:t>Epoxy Intermediate Coat</w:t>
            </w:r>
          </w:p>
        </w:tc>
        <w:tc>
          <w:tcPr>
            <w:tcW w:w="6799" w:type="dxa"/>
            <w:tcBorders>
              <w:top w:val="single" w:sz="4" w:space="0" w:color="auto"/>
              <w:left w:val="single" w:sz="4" w:space="0" w:color="auto"/>
              <w:bottom w:val="single" w:sz="4" w:space="0" w:color="auto"/>
              <w:right w:val="single" w:sz="4" w:space="0" w:color="auto"/>
            </w:tcBorders>
            <w:hideMark/>
          </w:tcPr>
          <w:p w14:paraId="4138099C" w14:textId="77777777" w:rsidR="00F81449" w:rsidRPr="00416998"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jc w:val="both"/>
              <w:rPr>
                <w:rFonts w:ascii="Arial" w:hAnsi="Arial" w:cs="Arial"/>
                <w:sz w:val="18"/>
                <w:szCs w:val="18"/>
                <w:lang w:val="it-IT" w:eastAsia="en-US"/>
              </w:rPr>
            </w:pPr>
            <w:r w:rsidRPr="00416998">
              <w:rPr>
                <w:rFonts w:ascii="Arial" w:hAnsi="Arial" w:cs="Arial"/>
                <w:sz w:val="18"/>
                <w:szCs w:val="18"/>
                <w:lang w:val="it-IT" w:eastAsia="en-US"/>
              </w:rPr>
              <w:t>Dulux Sigmacover CM, Carboline 190 HB, Plascon Plascosafe 18 Primer, Dulux Sigmacover CM Mio.</w:t>
            </w:r>
          </w:p>
        </w:tc>
      </w:tr>
      <w:tr w:rsidR="00F81449" w:rsidRPr="00C15ABA" w14:paraId="2568C434" w14:textId="77777777" w:rsidTr="00406B7E">
        <w:tc>
          <w:tcPr>
            <w:tcW w:w="2835" w:type="dxa"/>
            <w:tcBorders>
              <w:top w:val="single" w:sz="4" w:space="0" w:color="auto"/>
              <w:left w:val="single" w:sz="4" w:space="0" w:color="auto"/>
              <w:bottom w:val="single" w:sz="4" w:space="0" w:color="auto"/>
              <w:right w:val="single" w:sz="4" w:space="0" w:color="auto"/>
            </w:tcBorders>
            <w:hideMark/>
          </w:tcPr>
          <w:p w14:paraId="22B4B453" w14:textId="77777777" w:rsidR="00F81449" w:rsidRPr="00416998"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jc w:val="both"/>
              <w:rPr>
                <w:rFonts w:ascii="Arial" w:hAnsi="Arial" w:cs="Arial"/>
                <w:sz w:val="18"/>
                <w:szCs w:val="18"/>
                <w:lang w:eastAsia="en-US"/>
              </w:rPr>
            </w:pPr>
            <w:r w:rsidRPr="00416998">
              <w:rPr>
                <w:rFonts w:ascii="Arial" w:hAnsi="Arial" w:cs="Arial"/>
                <w:sz w:val="18"/>
                <w:szCs w:val="18"/>
                <w:lang w:eastAsia="en-US"/>
              </w:rPr>
              <w:t>Low Solvent, High Solids, Polyamine/Amide Cured Epoxy : Two Part</w:t>
            </w:r>
          </w:p>
        </w:tc>
        <w:tc>
          <w:tcPr>
            <w:tcW w:w="6799" w:type="dxa"/>
            <w:tcBorders>
              <w:top w:val="single" w:sz="4" w:space="0" w:color="auto"/>
              <w:left w:val="single" w:sz="4" w:space="0" w:color="auto"/>
              <w:bottom w:val="single" w:sz="4" w:space="0" w:color="auto"/>
              <w:right w:val="single" w:sz="4" w:space="0" w:color="auto"/>
            </w:tcBorders>
            <w:hideMark/>
          </w:tcPr>
          <w:p w14:paraId="09769618" w14:textId="77777777" w:rsidR="00F81449" w:rsidRPr="00416998"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jc w:val="both"/>
              <w:rPr>
                <w:rFonts w:ascii="Arial" w:hAnsi="Arial" w:cs="Arial"/>
                <w:sz w:val="18"/>
                <w:szCs w:val="18"/>
                <w:lang w:eastAsia="en-US"/>
              </w:rPr>
            </w:pPr>
            <w:proofErr w:type="spellStart"/>
            <w:r w:rsidRPr="00416998">
              <w:rPr>
                <w:rFonts w:ascii="Arial" w:hAnsi="Arial" w:cs="Arial"/>
                <w:sz w:val="18"/>
                <w:szCs w:val="18"/>
                <w:lang w:eastAsia="en-US"/>
              </w:rPr>
              <w:t>Plascon</w:t>
            </w:r>
            <w:proofErr w:type="spellEnd"/>
            <w:r w:rsidRPr="00416998">
              <w:rPr>
                <w:rFonts w:ascii="Arial" w:hAnsi="Arial" w:cs="Arial"/>
                <w:sz w:val="18"/>
                <w:szCs w:val="18"/>
                <w:lang w:eastAsia="en-US"/>
              </w:rPr>
              <w:t xml:space="preserve"> </w:t>
            </w:r>
            <w:proofErr w:type="spellStart"/>
            <w:r w:rsidRPr="00416998">
              <w:rPr>
                <w:rFonts w:ascii="Arial" w:hAnsi="Arial" w:cs="Arial"/>
                <w:sz w:val="18"/>
                <w:szCs w:val="18"/>
                <w:lang w:eastAsia="en-US"/>
              </w:rPr>
              <w:t>Plascoguard</w:t>
            </w:r>
            <w:proofErr w:type="spellEnd"/>
            <w:r w:rsidRPr="00416998">
              <w:rPr>
                <w:rFonts w:ascii="Arial" w:hAnsi="Arial" w:cs="Arial"/>
                <w:sz w:val="18"/>
                <w:szCs w:val="18"/>
                <w:lang w:eastAsia="en-US"/>
              </w:rPr>
              <w:t xml:space="preserve"> </w:t>
            </w:r>
            <w:proofErr w:type="spellStart"/>
            <w:r w:rsidRPr="00416998">
              <w:rPr>
                <w:rFonts w:ascii="Arial" w:hAnsi="Arial" w:cs="Arial"/>
                <w:sz w:val="18"/>
                <w:szCs w:val="18"/>
                <w:lang w:eastAsia="en-US"/>
              </w:rPr>
              <w:t>Copon</w:t>
            </w:r>
            <w:proofErr w:type="spellEnd"/>
            <w:r w:rsidRPr="00416998">
              <w:rPr>
                <w:rFonts w:ascii="Arial" w:hAnsi="Arial" w:cs="Arial"/>
                <w:sz w:val="18"/>
                <w:szCs w:val="18"/>
                <w:lang w:eastAsia="en-US"/>
              </w:rPr>
              <w:t xml:space="preserve"> KSIR88, Dulux </w:t>
            </w:r>
            <w:proofErr w:type="spellStart"/>
            <w:r w:rsidRPr="00416998">
              <w:rPr>
                <w:rFonts w:ascii="Arial" w:hAnsi="Arial" w:cs="Arial"/>
                <w:sz w:val="18"/>
                <w:szCs w:val="18"/>
                <w:lang w:eastAsia="en-US"/>
              </w:rPr>
              <w:t>Sigmaguard</w:t>
            </w:r>
            <w:proofErr w:type="spellEnd"/>
            <w:r w:rsidRPr="00416998">
              <w:rPr>
                <w:rFonts w:ascii="Arial" w:hAnsi="Arial" w:cs="Arial"/>
                <w:sz w:val="18"/>
                <w:szCs w:val="18"/>
                <w:lang w:eastAsia="en-US"/>
              </w:rPr>
              <w:t xml:space="preserve"> EHB, </w:t>
            </w:r>
            <w:proofErr w:type="spellStart"/>
            <w:r w:rsidRPr="00416998">
              <w:rPr>
                <w:rFonts w:ascii="Arial" w:hAnsi="Arial" w:cs="Arial"/>
                <w:sz w:val="18"/>
                <w:szCs w:val="18"/>
                <w:lang w:eastAsia="en-US"/>
              </w:rPr>
              <w:t>Ameron</w:t>
            </w:r>
            <w:proofErr w:type="spellEnd"/>
            <w:r w:rsidRPr="00416998">
              <w:rPr>
                <w:rFonts w:ascii="Arial" w:hAnsi="Arial" w:cs="Arial"/>
                <w:sz w:val="18"/>
                <w:szCs w:val="18"/>
                <w:lang w:eastAsia="en-US"/>
              </w:rPr>
              <w:t xml:space="preserve"> </w:t>
            </w:r>
            <w:proofErr w:type="spellStart"/>
            <w:r w:rsidRPr="00416998">
              <w:rPr>
                <w:rFonts w:ascii="Arial" w:hAnsi="Arial" w:cs="Arial"/>
                <w:sz w:val="18"/>
                <w:szCs w:val="18"/>
                <w:lang w:eastAsia="en-US"/>
              </w:rPr>
              <w:t>Amercoat</w:t>
            </w:r>
            <w:proofErr w:type="spellEnd"/>
            <w:r w:rsidRPr="00416998">
              <w:rPr>
                <w:rFonts w:ascii="Arial" w:hAnsi="Arial" w:cs="Arial"/>
                <w:sz w:val="18"/>
                <w:szCs w:val="18"/>
                <w:lang w:eastAsia="en-US"/>
              </w:rPr>
              <w:t> 385, Carboline 891.</w:t>
            </w:r>
          </w:p>
        </w:tc>
      </w:tr>
      <w:tr w:rsidR="00F81449" w:rsidRPr="00C15ABA" w14:paraId="668D2E5A" w14:textId="77777777" w:rsidTr="00406B7E">
        <w:tc>
          <w:tcPr>
            <w:tcW w:w="2835" w:type="dxa"/>
            <w:tcBorders>
              <w:top w:val="single" w:sz="4" w:space="0" w:color="auto"/>
              <w:left w:val="single" w:sz="4" w:space="0" w:color="auto"/>
              <w:bottom w:val="single" w:sz="4" w:space="0" w:color="auto"/>
              <w:right w:val="single" w:sz="4" w:space="0" w:color="auto"/>
            </w:tcBorders>
            <w:hideMark/>
          </w:tcPr>
          <w:p w14:paraId="3F3BBC2F" w14:textId="77777777" w:rsidR="00F81449" w:rsidRPr="00416998"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jc w:val="both"/>
              <w:rPr>
                <w:rFonts w:ascii="Arial" w:hAnsi="Arial" w:cs="Arial"/>
                <w:sz w:val="18"/>
                <w:szCs w:val="18"/>
                <w:lang w:eastAsia="en-US"/>
              </w:rPr>
            </w:pPr>
            <w:r w:rsidRPr="00416998">
              <w:rPr>
                <w:rFonts w:ascii="Arial" w:hAnsi="Arial" w:cs="Arial"/>
                <w:sz w:val="18"/>
                <w:szCs w:val="18"/>
                <w:lang w:eastAsia="en-US"/>
              </w:rPr>
              <w:t>Polyamine/amide Cured Coal Tar Epoxy : Two Part</w:t>
            </w:r>
          </w:p>
        </w:tc>
        <w:tc>
          <w:tcPr>
            <w:tcW w:w="6799" w:type="dxa"/>
            <w:tcBorders>
              <w:top w:val="single" w:sz="4" w:space="0" w:color="auto"/>
              <w:left w:val="single" w:sz="4" w:space="0" w:color="auto"/>
              <w:bottom w:val="single" w:sz="4" w:space="0" w:color="auto"/>
              <w:right w:val="single" w:sz="4" w:space="0" w:color="auto"/>
            </w:tcBorders>
            <w:hideMark/>
          </w:tcPr>
          <w:p w14:paraId="71AF20E0" w14:textId="77777777" w:rsidR="00F81449" w:rsidRPr="00416998"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jc w:val="both"/>
              <w:rPr>
                <w:rFonts w:ascii="Arial" w:hAnsi="Arial" w:cs="Arial"/>
                <w:sz w:val="18"/>
                <w:szCs w:val="18"/>
                <w:lang w:eastAsia="en-US"/>
              </w:rPr>
            </w:pPr>
            <w:r w:rsidRPr="00416998">
              <w:rPr>
                <w:rFonts w:ascii="Arial" w:hAnsi="Arial" w:cs="Arial"/>
                <w:sz w:val="18"/>
                <w:szCs w:val="18"/>
                <w:lang w:eastAsia="en-US"/>
              </w:rPr>
              <w:t xml:space="preserve">Dulux Sigma TCN 300, </w:t>
            </w:r>
            <w:proofErr w:type="spellStart"/>
            <w:r w:rsidRPr="00416998">
              <w:rPr>
                <w:rFonts w:ascii="Arial" w:hAnsi="Arial" w:cs="Arial"/>
                <w:sz w:val="18"/>
                <w:szCs w:val="18"/>
                <w:lang w:eastAsia="en-US"/>
              </w:rPr>
              <w:t>Carbomastic</w:t>
            </w:r>
            <w:proofErr w:type="spellEnd"/>
            <w:r w:rsidRPr="00416998">
              <w:rPr>
                <w:rFonts w:ascii="Arial" w:hAnsi="Arial" w:cs="Arial"/>
                <w:sz w:val="18"/>
                <w:szCs w:val="18"/>
                <w:lang w:eastAsia="en-US"/>
              </w:rPr>
              <w:t xml:space="preserve"> 200, </w:t>
            </w:r>
            <w:proofErr w:type="spellStart"/>
            <w:r w:rsidRPr="00416998">
              <w:rPr>
                <w:rFonts w:ascii="Arial" w:hAnsi="Arial" w:cs="Arial"/>
                <w:sz w:val="18"/>
                <w:szCs w:val="18"/>
                <w:lang w:eastAsia="en-US"/>
              </w:rPr>
              <w:t>Ameron</w:t>
            </w:r>
            <w:proofErr w:type="spellEnd"/>
            <w:r w:rsidRPr="00416998">
              <w:rPr>
                <w:rFonts w:ascii="Arial" w:hAnsi="Arial" w:cs="Arial"/>
                <w:sz w:val="18"/>
                <w:szCs w:val="18"/>
                <w:lang w:eastAsia="en-US"/>
              </w:rPr>
              <w:t xml:space="preserve"> </w:t>
            </w:r>
            <w:proofErr w:type="spellStart"/>
            <w:r w:rsidRPr="00416998">
              <w:rPr>
                <w:rFonts w:ascii="Arial" w:hAnsi="Arial" w:cs="Arial"/>
                <w:sz w:val="18"/>
                <w:szCs w:val="18"/>
                <w:lang w:eastAsia="en-US"/>
              </w:rPr>
              <w:t>Amercoat</w:t>
            </w:r>
            <w:proofErr w:type="spellEnd"/>
            <w:r w:rsidRPr="00416998">
              <w:rPr>
                <w:rFonts w:ascii="Arial" w:hAnsi="Arial" w:cs="Arial"/>
                <w:sz w:val="18"/>
                <w:szCs w:val="18"/>
                <w:lang w:eastAsia="en-US"/>
              </w:rPr>
              <w:t> 78HBB.</w:t>
            </w:r>
          </w:p>
        </w:tc>
      </w:tr>
      <w:tr w:rsidR="00F81449" w:rsidRPr="00C15ABA" w14:paraId="64D55AC5" w14:textId="77777777" w:rsidTr="00406B7E">
        <w:tc>
          <w:tcPr>
            <w:tcW w:w="2835" w:type="dxa"/>
            <w:tcBorders>
              <w:top w:val="single" w:sz="4" w:space="0" w:color="auto"/>
              <w:left w:val="single" w:sz="4" w:space="0" w:color="auto"/>
              <w:bottom w:val="single" w:sz="4" w:space="0" w:color="auto"/>
              <w:right w:val="single" w:sz="4" w:space="0" w:color="auto"/>
            </w:tcBorders>
            <w:hideMark/>
          </w:tcPr>
          <w:p w14:paraId="513831FF" w14:textId="77777777" w:rsidR="00F81449" w:rsidRPr="00416998"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jc w:val="both"/>
              <w:rPr>
                <w:rFonts w:ascii="Arial" w:hAnsi="Arial" w:cs="Arial"/>
                <w:sz w:val="18"/>
                <w:szCs w:val="18"/>
                <w:lang w:eastAsia="en-US"/>
              </w:rPr>
            </w:pPr>
            <w:r w:rsidRPr="00416998">
              <w:rPr>
                <w:rFonts w:ascii="Arial" w:hAnsi="Arial" w:cs="Arial"/>
                <w:sz w:val="18"/>
                <w:szCs w:val="18"/>
                <w:lang w:eastAsia="en-US"/>
              </w:rPr>
              <w:t>Solvent Free Epoxy repair coating</w:t>
            </w:r>
          </w:p>
        </w:tc>
        <w:tc>
          <w:tcPr>
            <w:tcW w:w="6799" w:type="dxa"/>
            <w:tcBorders>
              <w:top w:val="single" w:sz="4" w:space="0" w:color="auto"/>
              <w:left w:val="single" w:sz="4" w:space="0" w:color="auto"/>
              <w:bottom w:val="single" w:sz="4" w:space="0" w:color="auto"/>
              <w:right w:val="single" w:sz="4" w:space="0" w:color="auto"/>
            </w:tcBorders>
            <w:hideMark/>
          </w:tcPr>
          <w:p w14:paraId="73E2F4C7" w14:textId="77777777" w:rsidR="00F81449" w:rsidRPr="00416998"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jc w:val="both"/>
              <w:rPr>
                <w:rFonts w:ascii="Arial" w:hAnsi="Arial" w:cs="Arial"/>
                <w:sz w:val="18"/>
                <w:szCs w:val="18"/>
                <w:lang w:val="it-IT" w:eastAsia="en-US"/>
              </w:rPr>
            </w:pPr>
            <w:r w:rsidRPr="00416998">
              <w:rPr>
                <w:rFonts w:ascii="Arial" w:hAnsi="Arial" w:cs="Arial"/>
                <w:sz w:val="18"/>
                <w:szCs w:val="18"/>
                <w:lang w:val="it-IT" w:eastAsia="en-US"/>
              </w:rPr>
              <w:t>Plascon Plascoguard Copon Hycote 151, Dulux Sigmaguard CSF 75.</w:t>
            </w:r>
          </w:p>
        </w:tc>
      </w:tr>
      <w:tr w:rsidR="00F81449" w:rsidRPr="00C15ABA" w14:paraId="5B9342F2" w14:textId="77777777" w:rsidTr="00406B7E">
        <w:tc>
          <w:tcPr>
            <w:tcW w:w="2835" w:type="dxa"/>
            <w:tcBorders>
              <w:top w:val="single" w:sz="4" w:space="0" w:color="auto"/>
              <w:left w:val="single" w:sz="4" w:space="0" w:color="auto"/>
              <w:bottom w:val="single" w:sz="4" w:space="0" w:color="auto"/>
              <w:right w:val="single" w:sz="4" w:space="0" w:color="auto"/>
            </w:tcBorders>
            <w:hideMark/>
          </w:tcPr>
          <w:p w14:paraId="680827BB" w14:textId="77777777" w:rsidR="00F81449" w:rsidRPr="00416998"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jc w:val="both"/>
              <w:rPr>
                <w:rFonts w:ascii="Arial" w:hAnsi="Arial" w:cs="Arial"/>
                <w:sz w:val="18"/>
                <w:szCs w:val="18"/>
                <w:lang w:eastAsia="en-US"/>
              </w:rPr>
            </w:pPr>
            <w:r w:rsidRPr="00416998">
              <w:rPr>
                <w:rFonts w:ascii="Arial" w:hAnsi="Arial" w:cs="Arial"/>
                <w:sz w:val="18"/>
                <w:szCs w:val="18"/>
                <w:lang w:eastAsia="en-US"/>
              </w:rPr>
              <w:t>Aluminium Filled Epoxy : Two Part</w:t>
            </w:r>
          </w:p>
        </w:tc>
        <w:tc>
          <w:tcPr>
            <w:tcW w:w="6799" w:type="dxa"/>
            <w:tcBorders>
              <w:top w:val="single" w:sz="4" w:space="0" w:color="auto"/>
              <w:left w:val="single" w:sz="4" w:space="0" w:color="auto"/>
              <w:bottom w:val="single" w:sz="4" w:space="0" w:color="auto"/>
              <w:right w:val="single" w:sz="4" w:space="0" w:color="auto"/>
            </w:tcBorders>
            <w:hideMark/>
          </w:tcPr>
          <w:p w14:paraId="1BE92DEB" w14:textId="77777777" w:rsidR="00F81449" w:rsidRPr="00416998"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jc w:val="both"/>
              <w:rPr>
                <w:rFonts w:ascii="Arial" w:hAnsi="Arial" w:cs="Arial"/>
                <w:sz w:val="18"/>
                <w:szCs w:val="18"/>
                <w:lang w:eastAsia="en-US"/>
              </w:rPr>
            </w:pPr>
            <w:proofErr w:type="spellStart"/>
            <w:r w:rsidRPr="00416998">
              <w:rPr>
                <w:rFonts w:ascii="Arial" w:hAnsi="Arial" w:cs="Arial"/>
                <w:sz w:val="18"/>
                <w:szCs w:val="18"/>
                <w:lang w:eastAsia="en-US"/>
              </w:rPr>
              <w:t>Ameron</w:t>
            </w:r>
            <w:proofErr w:type="spellEnd"/>
            <w:r w:rsidRPr="00416998">
              <w:rPr>
                <w:rFonts w:ascii="Arial" w:hAnsi="Arial" w:cs="Arial"/>
                <w:sz w:val="18"/>
                <w:szCs w:val="18"/>
                <w:lang w:eastAsia="en-US"/>
              </w:rPr>
              <w:t xml:space="preserve"> </w:t>
            </w:r>
            <w:proofErr w:type="spellStart"/>
            <w:r w:rsidRPr="00416998">
              <w:rPr>
                <w:rFonts w:ascii="Arial" w:hAnsi="Arial" w:cs="Arial"/>
                <w:sz w:val="18"/>
                <w:szCs w:val="18"/>
                <w:lang w:eastAsia="en-US"/>
              </w:rPr>
              <w:t>Amerlock</w:t>
            </w:r>
            <w:proofErr w:type="spellEnd"/>
            <w:r w:rsidRPr="00416998">
              <w:rPr>
                <w:rFonts w:ascii="Arial" w:hAnsi="Arial" w:cs="Arial"/>
                <w:sz w:val="18"/>
                <w:szCs w:val="18"/>
                <w:lang w:eastAsia="en-US"/>
              </w:rPr>
              <w:t xml:space="preserve"> 400 AL, </w:t>
            </w:r>
            <w:proofErr w:type="spellStart"/>
            <w:r w:rsidRPr="00416998">
              <w:rPr>
                <w:rFonts w:ascii="Arial" w:hAnsi="Arial" w:cs="Arial"/>
                <w:sz w:val="18"/>
                <w:szCs w:val="18"/>
                <w:lang w:eastAsia="en-US"/>
              </w:rPr>
              <w:t>Carbomastic</w:t>
            </w:r>
            <w:proofErr w:type="spellEnd"/>
            <w:r w:rsidRPr="00416998">
              <w:rPr>
                <w:rFonts w:ascii="Arial" w:hAnsi="Arial" w:cs="Arial"/>
                <w:sz w:val="18"/>
                <w:szCs w:val="18"/>
                <w:lang w:eastAsia="en-US"/>
              </w:rPr>
              <w:t xml:space="preserve"> 15, </w:t>
            </w:r>
            <w:proofErr w:type="spellStart"/>
            <w:r w:rsidRPr="00416998">
              <w:rPr>
                <w:rFonts w:ascii="Arial" w:hAnsi="Arial" w:cs="Arial"/>
                <w:sz w:val="18"/>
                <w:szCs w:val="18"/>
                <w:lang w:eastAsia="en-US"/>
              </w:rPr>
              <w:t>Sigmacover</w:t>
            </w:r>
            <w:proofErr w:type="spellEnd"/>
            <w:r w:rsidRPr="00416998">
              <w:rPr>
                <w:rFonts w:ascii="Arial" w:hAnsi="Arial" w:cs="Arial"/>
                <w:sz w:val="18"/>
                <w:szCs w:val="18"/>
                <w:lang w:eastAsia="en-US"/>
              </w:rPr>
              <w:t xml:space="preserve"> </w:t>
            </w:r>
            <w:proofErr w:type="spellStart"/>
            <w:r w:rsidRPr="00416998">
              <w:rPr>
                <w:rFonts w:ascii="Arial" w:hAnsi="Arial" w:cs="Arial"/>
                <w:sz w:val="18"/>
                <w:szCs w:val="18"/>
                <w:lang w:eastAsia="en-US"/>
              </w:rPr>
              <w:t>Aluprimer</w:t>
            </w:r>
            <w:proofErr w:type="spellEnd"/>
            <w:r w:rsidRPr="00416998">
              <w:rPr>
                <w:rFonts w:ascii="Arial" w:hAnsi="Arial" w:cs="Arial"/>
                <w:sz w:val="18"/>
                <w:szCs w:val="18"/>
                <w:lang w:eastAsia="en-US"/>
              </w:rPr>
              <w:t>.</w:t>
            </w:r>
          </w:p>
        </w:tc>
      </w:tr>
      <w:tr w:rsidR="00F81449" w:rsidRPr="00C15ABA" w14:paraId="1D565468" w14:textId="77777777" w:rsidTr="00406B7E">
        <w:tc>
          <w:tcPr>
            <w:tcW w:w="2835" w:type="dxa"/>
            <w:tcBorders>
              <w:top w:val="single" w:sz="4" w:space="0" w:color="auto"/>
              <w:left w:val="single" w:sz="4" w:space="0" w:color="auto"/>
              <w:bottom w:val="single" w:sz="4" w:space="0" w:color="auto"/>
              <w:right w:val="single" w:sz="4" w:space="0" w:color="auto"/>
            </w:tcBorders>
            <w:hideMark/>
          </w:tcPr>
          <w:p w14:paraId="3B7C2F0E" w14:textId="77777777" w:rsidR="00F81449" w:rsidRPr="00416998"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jc w:val="both"/>
              <w:rPr>
                <w:rFonts w:ascii="Arial" w:hAnsi="Arial" w:cs="Arial"/>
                <w:sz w:val="18"/>
                <w:szCs w:val="18"/>
                <w:lang w:eastAsia="en-US"/>
              </w:rPr>
            </w:pPr>
            <w:r w:rsidRPr="00416998">
              <w:rPr>
                <w:rFonts w:ascii="Arial" w:hAnsi="Arial" w:cs="Arial"/>
                <w:sz w:val="18"/>
                <w:szCs w:val="18"/>
                <w:lang w:eastAsia="en-US"/>
              </w:rPr>
              <w:t>Two Part Solvent Free Epoxy For Submerged Applications</w:t>
            </w:r>
          </w:p>
        </w:tc>
        <w:tc>
          <w:tcPr>
            <w:tcW w:w="6799" w:type="dxa"/>
            <w:tcBorders>
              <w:top w:val="single" w:sz="4" w:space="0" w:color="auto"/>
              <w:left w:val="single" w:sz="4" w:space="0" w:color="auto"/>
              <w:bottom w:val="single" w:sz="4" w:space="0" w:color="auto"/>
              <w:right w:val="single" w:sz="4" w:space="0" w:color="auto"/>
            </w:tcBorders>
            <w:hideMark/>
          </w:tcPr>
          <w:p w14:paraId="26261091" w14:textId="77777777" w:rsidR="00F81449" w:rsidRPr="00416998"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jc w:val="both"/>
              <w:rPr>
                <w:rFonts w:ascii="Arial" w:hAnsi="Arial" w:cs="Arial"/>
                <w:sz w:val="18"/>
                <w:szCs w:val="18"/>
                <w:lang w:eastAsia="en-US"/>
              </w:rPr>
            </w:pPr>
            <w:proofErr w:type="spellStart"/>
            <w:r w:rsidRPr="00416998">
              <w:rPr>
                <w:rFonts w:ascii="Arial" w:hAnsi="Arial" w:cs="Arial"/>
                <w:sz w:val="18"/>
                <w:szCs w:val="18"/>
                <w:lang w:eastAsia="en-US"/>
              </w:rPr>
              <w:t>Sigmarite</w:t>
            </w:r>
            <w:proofErr w:type="spellEnd"/>
            <w:r w:rsidRPr="00416998">
              <w:rPr>
                <w:rFonts w:ascii="Arial" w:hAnsi="Arial" w:cs="Arial"/>
                <w:sz w:val="18"/>
                <w:szCs w:val="18"/>
                <w:lang w:eastAsia="en-US"/>
              </w:rPr>
              <w:t xml:space="preserve"> Submarine Coating, Carboline 1208, </w:t>
            </w:r>
            <w:proofErr w:type="spellStart"/>
            <w:r w:rsidRPr="00416998">
              <w:rPr>
                <w:rFonts w:ascii="Arial" w:hAnsi="Arial" w:cs="Arial"/>
                <w:sz w:val="18"/>
                <w:szCs w:val="18"/>
                <w:lang w:eastAsia="en-US"/>
              </w:rPr>
              <w:t>InterZone</w:t>
            </w:r>
            <w:proofErr w:type="spellEnd"/>
            <w:r w:rsidRPr="00416998">
              <w:rPr>
                <w:rFonts w:ascii="Arial" w:hAnsi="Arial" w:cs="Arial"/>
                <w:sz w:val="18"/>
                <w:szCs w:val="18"/>
                <w:lang w:eastAsia="en-US"/>
              </w:rPr>
              <w:t xml:space="preserve"> 954, </w:t>
            </w:r>
            <w:proofErr w:type="spellStart"/>
            <w:r w:rsidRPr="00416998">
              <w:rPr>
                <w:rFonts w:ascii="Arial" w:hAnsi="Arial" w:cs="Arial"/>
                <w:sz w:val="18"/>
                <w:szCs w:val="18"/>
                <w:lang w:eastAsia="en-US"/>
              </w:rPr>
              <w:t>Jotamastic</w:t>
            </w:r>
            <w:proofErr w:type="spellEnd"/>
            <w:r w:rsidRPr="00416998">
              <w:rPr>
                <w:rFonts w:ascii="Arial" w:hAnsi="Arial" w:cs="Arial"/>
                <w:sz w:val="18"/>
                <w:szCs w:val="18"/>
                <w:lang w:eastAsia="en-US"/>
              </w:rPr>
              <w:t> 87.</w:t>
            </w:r>
          </w:p>
        </w:tc>
      </w:tr>
      <w:tr w:rsidR="00F81449" w:rsidRPr="00C15ABA" w14:paraId="2B18F696" w14:textId="77777777" w:rsidTr="00406B7E">
        <w:tc>
          <w:tcPr>
            <w:tcW w:w="2835" w:type="dxa"/>
            <w:tcBorders>
              <w:top w:val="single" w:sz="4" w:space="0" w:color="auto"/>
              <w:left w:val="single" w:sz="4" w:space="0" w:color="auto"/>
              <w:bottom w:val="single" w:sz="4" w:space="0" w:color="auto"/>
              <w:right w:val="single" w:sz="4" w:space="0" w:color="auto"/>
            </w:tcBorders>
            <w:hideMark/>
          </w:tcPr>
          <w:p w14:paraId="13F0E96F" w14:textId="77777777" w:rsidR="00F81449" w:rsidRPr="00416998"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jc w:val="both"/>
              <w:rPr>
                <w:rFonts w:ascii="Arial" w:hAnsi="Arial" w:cs="Arial"/>
                <w:sz w:val="18"/>
                <w:szCs w:val="18"/>
                <w:lang w:val="fr-FR" w:eastAsia="en-US"/>
              </w:rPr>
            </w:pPr>
            <w:r w:rsidRPr="00416998">
              <w:rPr>
                <w:rFonts w:ascii="Arial" w:hAnsi="Arial" w:cs="Arial"/>
                <w:sz w:val="18"/>
                <w:szCs w:val="18"/>
                <w:lang w:val="fr-FR" w:eastAsia="en-US"/>
              </w:rPr>
              <w:t>Zinc Phosphate Primer</w:t>
            </w:r>
          </w:p>
        </w:tc>
        <w:tc>
          <w:tcPr>
            <w:tcW w:w="6799" w:type="dxa"/>
            <w:tcBorders>
              <w:top w:val="single" w:sz="4" w:space="0" w:color="auto"/>
              <w:left w:val="single" w:sz="4" w:space="0" w:color="auto"/>
              <w:bottom w:val="single" w:sz="4" w:space="0" w:color="auto"/>
              <w:right w:val="single" w:sz="4" w:space="0" w:color="auto"/>
            </w:tcBorders>
            <w:hideMark/>
          </w:tcPr>
          <w:p w14:paraId="1C37FE06" w14:textId="77777777" w:rsidR="00F81449" w:rsidRPr="00416998"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jc w:val="both"/>
              <w:rPr>
                <w:rFonts w:ascii="Arial" w:hAnsi="Arial" w:cs="Arial"/>
                <w:sz w:val="18"/>
                <w:szCs w:val="18"/>
                <w:lang w:val="fr-FR" w:eastAsia="en-US"/>
              </w:rPr>
            </w:pPr>
            <w:proofErr w:type="spellStart"/>
            <w:r w:rsidRPr="00416998">
              <w:rPr>
                <w:rFonts w:ascii="Arial" w:hAnsi="Arial" w:cs="Arial"/>
                <w:sz w:val="18"/>
                <w:szCs w:val="18"/>
                <w:lang w:val="fr-FR" w:eastAsia="en-US"/>
              </w:rPr>
              <w:t>Carboline</w:t>
            </w:r>
            <w:proofErr w:type="spellEnd"/>
            <w:r w:rsidRPr="00416998">
              <w:rPr>
                <w:rFonts w:ascii="Arial" w:hAnsi="Arial" w:cs="Arial"/>
                <w:sz w:val="18"/>
                <w:szCs w:val="18"/>
                <w:lang w:val="fr-FR" w:eastAsia="en-US"/>
              </w:rPr>
              <w:t> GP</w:t>
            </w:r>
            <w:r w:rsidRPr="00416998">
              <w:rPr>
                <w:rFonts w:ascii="Arial" w:hAnsi="Arial" w:cs="Arial"/>
                <w:sz w:val="18"/>
                <w:szCs w:val="18"/>
                <w:lang w:val="fr-FR" w:eastAsia="en-US"/>
              </w:rPr>
              <w:noBreakHyphen/>
              <w:t xml:space="preserve">18 Primer, </w:t>
            </w:r>
            <w:proofErr w:type="spellStart"/>
            <w:r w:rsidRPr="00416998">
              <w:rPr>
                <w:rFonts w:ascii="Arial" w:hAnsi="Arial" w:cs="Arial"/>
                <w:sz w:val="18"/>
                <w:szCs w:val="18"/>
                <w:lang w:val="fr-FR" w:eastAsia="en-US"/>
              </w:rPr>
              <w:t>Plascon</w:t>
            </w:r>
            <w:proofErr w:type="spellEnd"/>
            <w:r w:rsidRPr="00416998">
              <w:rPr>
                <w:rFonts w:ascii="Arial" w:hAnsi="Arial" w:cs="Arial"/>
                <w:sz w:val="18"/>
                <w:szCs w:val="18"/>
                <w:lang w:val="fr-FR" w:eastAsia="en-US"/>
              </w:rPr>
              <w:t xml:space="preserve"> </w:t>
            </w:r>
            <w:proofErr w:type="spellStart"/>
            <w:r w:rsidRPr="00416998">
              <w:rPr>
                <w:rFonts w:ascii="Arial" w:hAnsi="Arial" w:cs="Arial"/>
                <w:sz w:val="18"/>
                <w:szCs w:val="18"/>
                <w:lang w:val="fr-FR" w:eastAsia="en-US"/>
              </w:rPr>
              <w:t>Plascoprime</w:t>
            </w:r>
            <w:proofErr w:type="spellEnd"/>
            <w:r w:rsidRPr="00416998">
              <w:rPr>
                <w:rFonts w:ascii="Arial" w:hAnsi="Arial" w:cs="Arial"/>
                <w:sz w:val="18"/>
                <w:szCs w:val="18"/>
                <w:lang w:val="fr-FR" w:eastAsia="en-US"/>
              </w:rPr>
              <w:t xml:space="preserve"> 183 HB, </w:t>
            </w:r>
            <w:proofErr w:type="spellStart"/>
            <w:r w:rsidRPr="00416998">
              <w:rPr>
                <w:rFonts w:ascii="Arial" w:hAnsi="Arial" w:cs="Arial"/>
                <w:sz w:val="18"/>
                <w:szCs w:val="18"/>
                <w:lang w:val="fr-FR" w:eastAsia="en-US"/>
              </w:rPr>
              <w:t>Dulux</w:t>
            </w:r>
            <w:proofErr w:type="spellEnd"/>
            <w:r w:rsidRPr="00416998">
              <w:rPr>
                <w:rFonts w:ascii="Arial" w:hAnsi="Arial" w:cs="Arial"/>
                <w:sz w:val="18"/>
                <w:szCs w:val="18"/>
                <w:lang w:val="fr-FR" w:eastAsia="en-US"/>
              </w:rPr>
              <w:t xml:space="preserve"> </w:t>
            </w:r>
            <w:proofErr w:type="spellStart"/>
            <w:r w:rsidRPr="00416998">
              <w:rPr>
                <w:rFonts w:ascii="Arial" w:hAnsi="Arial" w:cs="Arial"/>
                <w:sz w:val="18"/>
                <w:szCs w:val="18"/>
                <w:lang w:val="fr-FR" w:eastAsia="en-US"/>
              </w:rPr>
              <w:t>Bildphos</w:t>
            </w:r>
            <w:proofErr w:type="spellEnd"/>
            <w:r w:rsidRPr="00416998">
              <w:rPr>
                <w:rFonts w:ascii="Arial" w:hAnsi="Arial" w:cs="Arial"/>
                <w:sz w:val="18"/>
                <w:szCs w:val="18"/>
                <w:lang w:val="fr-FR" w:eastAsia="en-US"/>
              </w:rPr>
              <w:t> M10 Primer.</w:t>
            </w:r>
          </w:p>
        </w:tc>
      </w:tr>
      <w:tr w:rsidR="00F81449" w:rsidRPr="00C15ABA" w14:paraId="4514B801" w14:textId="77777777" w:rsidTr="00406B7E">
        <w:tc>
          <w:tcPr>
            <w:tcW w:w="2835" w:type="dxa"/>
            <w:tcBorders>
              <w:top w:val="single" w:sz="4" w:space="0" w:color="auto"/>
              <w:left w:val="single" w:sz="4" w:space="0" w:color="auto"/>
              <w:bottom w:val="single" w:sz="4" w:space="0" w:color="auto"/>
              <w:right w:val="single" w:sz="4" w:space="0" w:color="auto"/>
            </w:tcBorders>
            <w:hideMark/>
          </w:tcPr>
          <w:p w14:paraId="77B89A20" w14:textId="77777777" w:rsidR="00F81449" w:rsidRPr="00416998"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jc w:val="both"/>
              <w:rPr>
                <w:rFonts w:ascii="Arial" w:hAnsi="Arial" w:cs="Arial"/>
                <w:sz w:val="18"/>
                <w:szCs w:val="18"/>
                <w:lang w:val="fr-FR" w:eastAsia="en-US"/>
              </w:rPr>
            </w:pPr>
            <w:proofErr w:type="spellStart"/>
            <w:r w:rsidRPr="00416998">
              <w:rPr>
                <w:rFonts w:ascii="Arial" w:hAnsi="Arial" w:cs="Arial"/>
                <w:sz w:val="18"/>
                <w:szCs w:val="18"/>
                <w:lang w:val="fr-FR" w:eastAsia="en-US"/>
              </w:rPr>
              <w:lastRenderedPageBreak/>
              <w:t>Inorganic</w:t>
            </w:r>
            <w:proofErr w:type="spellEnd"/>
            <w:r w:rsidRPr="00416998">
              <w:rPr>
                <w:rFonts w:ascii="Arial" w:hAnsi="Arial" w:cs="Arial"/>
                <w:sz w:val="18"/>
                <w:szCs w:val="18"/>
                <w:lang w:val="fr-FR" w:eastAsia="en-US"/>
              </w:rPr>
              <w:t xml:space="preserve"> Zinc Silicate</w:t>
            </w:r>
          </w:p>
        </w:tc>
        <w:tc>
          <w:tcPr>
            <w:tcW w:w="6799" w:type="dxa"/>
            <w:tcBorders>
              <w:top w:val="single" w:sz="4" w:space="0" w:color="auto"/>
              <w:left w:val="single" w:sz="4" w:space="0" w:color="auto"/>
              <w:bottom w:val="single" w:sz="4" w:space="0" w:color="auto"/>
              <w:right w:val="single" w:sz="4" w:space="0" w:color="auto"/>
            </w:tcBorders>
            <w:hideMark/>
          </w:tcPr>
          <w:p w14:paraId="7FFDC252" w14:textId="77777777" w:rsidR="00F81449" w:rsidRPr="00416998"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jc w:val="both"/>
              <w:rPr>
                <w:rFonts w:ascii="Arial" w:hAnsi="Arial" w:cs="Arial"/>
                <w:sz w:val="18"/>
                <w:szCs w:val="18"/>
                <w:lang w:val="fr-FR" w:eastAsia="en-US"/>
              </w:rPr>
            </w:pPr>
            <w:proofErr w:type="spellStart"/>
            <w:r w:rsidRPr="00416998">
              <w:rPr>
                <w:rFonts w:ascii="Arial" w:hAnsi="Arial" w:cs="Arial"/>
                <w:sz w:val="18"/>
                <w:szCs w:val="18"/>
                <w:lang w:val="fr-FR" w:eastAsia="en-US"/>
              </w:rPr>
              <w:t>Plascon</w:t>
            </w:r>
            <w:proofErr w:type="spellEnd"/>
            <w:r w:rsidRPr="00416998">
              <w:rPr>
                <w:rFonts w:ascii="Arial" w:hAnsi="Arial" w:cs="Arial"/>
                <w:sz w:val="18"/>
                <w:szCs w:val="18"/>
                <w:lang w:val="fr-FR" w:eastAsia="en-US"/>
              </w:rPr>
              <w:t xml:space="preserve"> </w:t>
            </w:r>
            <w:proofErr w:type="spellStart"/>
            <w:r w:rsidRPr="00416998">
              <w:rPr>
                <w:rFonts w:ascii="Arial" w:hAnsi="Arial" w:cs="Arial"/>
                <w:sz w:val="18"/>
                <w:szCs w:val="18"/>
                <w:lang w:val="fr-FR" w:eastAsia="en-US"/>
              </w:rPr>
              <w:t>Plascozinc</w:t>
            </w:r>
            <w:proofErr w:type="spellEnd"/>
            <w:r w:rsidRPr="00416998">
              <w:rPr>
                <w:rFonts w:ascii="Arial" w:hAnsi="Arial" w:cs="Arial"/>
                <w:sz w:val="18"/>
                <w:szCs w:val="18"/>
                <w:lang w:val="fr-FR" w:eastAsia="en-US"/>
              </w:rPr>
              <w:t xml:space="preserve"> 233, </w:t>
            </w:r>
            <w:proofErr w:type="spellStart"/>
            <w:r w:rsidRPr="00416998">
              <w:rPr>
                <w:rFonts w:ascii="Arial" w:hAnsi="Arial" w:cs="Arial"/>
                <w:sz w:val="18"/>
                <w:szCs w:val="18"/>
                <w:lang w:val="fr-FR" w:eastAsia="en-US"/>
              </w:rPr>
              <w:t>Dulux</w:t>
            </w:r>
            <w:proofErr w:type="spellEnd"/>
            <w:r w:rsidRPr="00416998">
              <w:rPr>
                <w:rFonts w:ascii="Arial" w:hAnsi="Arial" w:cs="Arial"/>
                <w:sz w:val="18"/>
                <w:szCs w:val="18"/>
                <w:lang w:val="fr-FR" w:eastAsia="en-US"/>
              </w:rPr>
              <w:t xml:space="preserve"> Sigma </w:t>
            </w:r>
            <w:proofErr w:type="spellStart"/>
            <w:r w:rsidRPr="00416998">
              <w:rPr>
                <w:rFonts w:ascii="Arial" w:hAnsi="Arial" w:cs="Arial"/>
                <w:sz w:val="18"/>
                <w:szCs w:val="18"/>
                <w:lang w:val="fr-FR" w:eastAsia="en-US"/>
              </w:rPr>
              <w:t>Tornusil</w:t>
            </w:r>
            <w:proofErr w:type="spellEnd"/>
            <w:r w:rsidRPr="00416998">
              <w:rPr>
                <w:rFonts w:ascii="Arial" w:hAnsi="Arial" w:cs="Arial"/>
                <w:sz w:val="18"/>
                <w:szCs w:val="18"/>
                <w:lang w:val="fr-FR" w:eastAsia="en-US"/>
              </w:rPr>
              <w:t xml:space="preserve"> MC60, </w:t>
            </w:r>
            <w:proofErr w:type="spellStart"/>
            <w:r w:rsidRPr="00416998">
              <w:rPr>
                <w:rFonts w:ascii="Arial" w:hAnsi="Arial" w:cs="Arial"/>
                <w:sz w:val="18"/>
                <w:szCs w:val="18"/>
                <w:lang w:val="fr-FR" w:eastAsia="en-US"/>
              </w:rPr>
              <w:t>Carboline</w:t>
            </w:r>
            <w:proofErr w:type="spellEnd"/>
            <w:r w:rsidRPr="00416998">
              <w:rPr>
                <w:rFonts w:ascii="Arial" w:hAnsi="Arial" w:cs="Arial"/>
                <w:sz w:val="18"/>
                <w:szCs w:val="18"/>
                <w:lang w:val="fr-FR" w:eastAsia="en-US"/>
              </w:rPr>
              <w:t xml:space="preserve"> </w:t>
            </w:r>
            <w:proofErr w:type="spellStart"/>
            <w:r w:rsidRPr="00416998">
              <w:rPr>
                <w:rFonts w:ascii="Arial" w:hAnsi="Arial" w:cs="Arial"/>
                <w:sz w:val="18"/>
                <w:szCs w:val="18"/>
                <w:lang w:val="fr-FR" w:eastAsia="en-US"/>
              </w:rPr>
              <w:t>Carbozinc</w:t>
            </w:r>
            <w:proofErr w:type="spellEnd"/>
            <w:r w:rsidRPr="00416998">
              <w:rPr>
                <w:rFonts w:ascii="Arial" w:hAnsi="Arial" w:cs="Arial"/>
                <w:sz w:val="18"/>
                <w:szCs w:val="18"/>
                <w:lang w:val="fr-FR" w:eastAsia="en-US"/>
              </w:rPr>
              <w:t xml:space="preserve"> 11, </w:t>
            </w:r>
            <w:proofErr w:type="spellStart"/>
            <w:r w:rsidRPr="00416998">
              <w:rPr>
                <w:rFonts w:ascii="Arial" w:hAnsi="Arial" w:cs="Arial"/>
                <w:sz w:val="18"/>
                <w:szCs w:val="18"/>
                <w:lang w:val="fr-FR" w:eastAsia="en-US"/>
              </w:rPr>
              <w:t>Ameron</w:t>
            </w:r>
            <w:proofErr w:type="spellEnd"/>
            <w:r w:rsidRPr="00416998">
              <w:rPr>
                <w:rFonts w:ascii="Arial" w:hAnsi="Arial" w:cs="Arial"/>
                <w:sz w:val="18"/>
                <w:szCs w:val="18"/>
                <w:lang w:val="fr-FR" w:eastAsia="en-US"/>
              </w:rPr>
              <w:t xml:space="preserve"> </w:t>
            </w:r>
            <w:proofErr w:type="spellStart"/>
            <w:r w:rsidRPr="00416998">
              <w:rPr>
                <w:rFonts w:ascii="Arial" w:hAnsi="Arial" w:cs="Arial"/>
                <w:sz w:val="18"/>
                <w:szCs w:val="18"/>
                <w:lang w:val="fr-FR" w:eastAsia="en-US"/>
              </w:rPr>
              <w:t>Dimetcote</w:t>
            </w:r>
            <w:proofErr w:type="spellEnd"/>
            <w:r w:rsidRPr="00416998">
              <w:rPr>
                <w:rFonts w:ascii="Arial" w:hAnsi="Arial" w:cs="Arial"/>
                <w:sz w:val="18"/>
                <w:szCs w:val="18"/>
                <w:lang w:val="fr-FR" w:eastAsia="en-US"/>
              </w:rPr>
              <w:t> 11.</w:t>
            </w:r>
          </w:p>
        </w:tc>
      </w:tr>
      <w:tr w:rsidR="00F81449" w:rsidRPr="00C15ABA" w14:paraId="39A1C903" w14:textId="77777777" w:rsidTr="00406B7E">
        <w:tc>
          <w:tcPr>
            <w:tcW w:w="2835" w:type="dxa"/>
            <w:tcBorders>
              <w:top w:val="single" w:sz="4" w:space="0" w:color="auto"/>
              <w:left w:val="single" w:sz="4" w:space="0" w:color="auto"/>
              <w:bottom w:val="single" w:sz="4" w:space="0" w:color="auto"/>
              <w:right w:val="single" w:sz="4" w:space="0" w:color="auto"/>
            </w:tcBorders>
            <w:hideMark/>
          </w:tcPr>
          <w:p w14:paraId="46E3CDB6" w14:textId="77777777" w:rsidR="00F81449" w:rsidRPr="00416998"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jc w:val="both"/>
              <w:rPr>
                <w:rFonts w:ascii="Arial" w:hAnsi="Arial" w:cs="Arial"/>
                <w:sz w:val="18"/>
                <w:szCs w:val="18"/>
                <w:lang w:val="fr-FR" w:eastAsia="en-US"/>
              </w:rPr>
            </w:pPr>
            <w:proofErr w:type="spellStart"/>
            <w:r w:rsidRPr="00416998">
              <w:rPr>
                <w:rFonts w:ascii="Arial" w:hAnsi="Arial" w:cs="Arial"/>
                <w:sz w:val="18"/>
                <w:szCs w:val="18"/>
                <w:lang w:val="fr-FR" w:eastAsia="en-US"/>
              </w:rPr>
              <w:t>Modified</w:t>
            </w:r>
            <w:proofErr w:type="spellEnd"/>
            <w:r w:rsidRPr="00416998">
              <w:rPr>
                <w:rFonts w:ascii="Arial" w:hAnsi="Arial" w:cs="Arial"/>
                <w:sz w:val="18"/>
                <w:szCs w:val="18"/>
                <w:lang w:val="fr-FR" w:eastAsia="en-US"/>
              </w:rPr>
              <w:t xml:space="preserve"> Silicon</w:t>
            </w:r>
          </w:p>
        </w:tc>
        <w:tc>
          <w:tcPr>
            <w:tcW w:w="6799" w:type="dxa"/>
            <w:tcBorders>
              <w:top w:val="single" w:sz="4" w:space="0" w:color="auto"/>
              <w:left w:val="single" w:sz="4" w:space="0" w:color="auto"/>
              <w:bottom w:val="single" w:sz="4" w:space="0" w:color="auto"/>
              <w:right w:val="single" w:sz="4" w:space="0" w:color="auto"/>
            </w:tcBorders>
            <w:hideMark/>
          </w:tcPr>
          <w:p w14:paraId="2C57A6AB" w14:textId="77777777" w:rsidR="00F81449" w:rsidRPr="00416998"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jc w:val="both"/>
              <w:rPr>
                <w:rFonts w:ascii="Arial" w:hAnsi="Arial" w:cs="Arial"/>
                <w:sz w:val="18"/>
                <w:szCs w:val="18"/>
                <w:lang w:val="fr-FR" w:eastAsia="en-US"/>
              </w:rPr>
            </w:pPr>
            <w:proofErr w:type="spellStart"/>
            <w:r w:rsidRPr="00416998">
              <w:rPr>
                <w:rFonts w:ascii="Arial" w:hAnsi="Arial" w:cs="Arial"/>
                <w:sz w:val="18"/>
                <w:szCs w:val="18"/>
                <w:lang w:val="fr-FR" w:eastAsia="en-US"/>
              </w:rPr>
              <w:t>Carboline</w:t>
            </w:r>
            <w:proofErr w:type="spellEnd"/>
            <w:r w:rsidRPr="00416998">
              <w:rPr>
                <w:rFonts w:ascii="Arial" w:hAnsi="Arial" w:cs="Arial"/>
                <w:sz w:val="18"/>
                <w:szCs w:val="18"/>
                <w:lang w:val="fr-FR" w:eastAsia="en-US"/>
              </w:rPr>
              <w:t xml:space="preserve"> 4631, </w:t>
            </w:r>
            <w:proofErr w:type="spellStart"/>
            <w:r w:rsidRPr="00416998">
              <w:rPr>
                <w:rFonts w:ascii="Arial" w:hAnsi="Arial" w:cs="Arial"/>
                <w:sz w:val="18"/>
                <w:szCs w:val="18"/>
                <w:lang w:val="fr-FR" w:eastAsia="en-US"/>
              </w:rPr>
              <w:t>Plascon</w:t>
            </w:r>
            <w:proofErr w:type="spellEnd"/>
            <w:r w:rsidRPr="00416998">
              <w:rPr>
                <w:rFonts w:ascii="Arial" w:hAnsi="Arial" w:cs="Arial"/>
                <w:sz w:val="18"/>
                <w:szCs w:val="18"/>
                <w:lang w:val="fr-FR" w:eastAsia="en-US"/>
              </w:rPr>
              <w:t xml:space="preserve"> </w:t>
            </w:r>
            <w:proofErr w:type="spellStart"/>
            <w:r w:rsidRPr="00416998">
              <w:rPr>
                <w:rFonts w:ascii="Arial" w:hAnsi="Arial" w:cs="Arial"/>
                <w:sz w:val="18"/>
                <w:szCs w:val="18"/>
                <w:lang w:val="fr-FR" w:eastAsia="en-US"/>
              </w:rPr>
              <w:t>Plascotherm</w:t>
            </w:r>
            <w:proofErr w:type="spellEnd"/>
            <w:r w:rsidRPr="00416998">
              <w:rPr>
                <w:rFonts w:ascii="Arial" w:hAnsi="Arial" w:cs="Arial"/>
                <w:sz w:val="18"/>
                <w:szCs w:val="18"/>
                <w:lang w:val="fr-FR" w:eastAsia="en-US"/>
              </w:rPr>
              <w:t xml:space="preserve"> Silicone 540 – Aluminium, </w:t>
            </w:r>
            <w:proofErr w:type="spellStart"/>
            <w:r w:rsidRPr="00416998">
              <w:rPr>
                <w:rFonts w:ascii="Arial" w:hAnsi="Arial" w:cs="Arial"/>
                <w:sz w:val="18"/>
                <w:szCs w:val="18"/>
                <w:lang w:val="fr-FR" w:eastAsia="en-US"/>
              </w:rPr>
              <w:t>Dulux</w:t>
            </w:r>
            <w:proofErr w:type="spellEnd"/>
            <w:r w:rsidRPr="00416998">
              <w:rPr>
                <w:rFonts w:ascii="Arial" w:hAnsi="Arial" w:cs="Arial"/>
                <w:sz w:val="18"/>
                <w:szCs w:val="18"/>
                <w:lang w:val="fr-FR" w:eastAsia="en-US"/>
              </w:rPr>
              <w:t xml:space="preserve"> </w:t>
            </w:r>
            <w:proofErr w:type="spellStart"/>
            <w:r w:rsidRPr="00416998">
              <w:rPr>
                <w:rFonts w:ascii="Arial" w:hAnsi="Arial" w:cs="Arial"/>
                <w:sz w:val="18"/>
                <w:szCs w:val="18"/>
                <w:lang w:val="fr-FR" w:eastAsia="en-US"/>
              </w:rPr>
              <w:t>Sigmatherm</w:t>
            </w:r>
            <w:proofErr w:type="spellEnd"/>
            <w:r w:rsidRPr="00416998">
              <w:rPr>
                <w:rFonts w:ascii="Arial" w:hAnsi="Arial" w:cs="Arial"/>
                <w:sz w:val="18"/>
                <w:szCs w:val="18"/>
                <w:lang w:val="fr-FR" w:eastAsia="en-US"/>
              </w:rPr>
              <w:t xml:space="preserve"> Silicate.</w:t>
            </w:r>
          </w:p>
        </w:tc>
      </w:tr>
      <w:tr w:rsidR="00F81449" w:rsidRPr="00C15ABA" w14:paraId="607CB63E" w14:textId="77777777" w:rsidTr="00406B7E">
        <w:tc>
          <w:tcPr>
            <w:tcW w:w="2835" w:type="dxa"/>
            <w:tcBorders>
              <w:top w:val="single" w:sz="4" w:space="0" w:color="auto"/>
              <w:left w:val="single" w:sz="4" w:space="0" w:color="auto"/>
              <w:bottom w:val="single" w:sz="4" w:space="0" w:color="auto"/>
              <w:right w:val="single" w:sz="4" w:space="0" w:color="auto"/>
            </w:tcBorders>
            <w:hideMark/>
          </w:tcPr>
          <w:p w14:paraId="0EA9383B" w14:textId="77777777" w:rsidR="00F81449" w:rsidRPr="00416998"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jc w:val="both"/>
              <w:rPr>
                <w:rFonts w:ascii="Arial" w:hAnsi="Arial" w:cs="Arial"/>
                <w:sz w:val="18"/>
                <w:szCs w:val="18"/>
                <w:lang w:val="fr-FR" w:eastAsia="en-US"/>
              </w:rPr>
            </w:pPr>
            <w:r w:rsidRPr="00416998">
              <w:rPr>
                <w:rFonts w:ascii="Arial" w:hAnsi="Arial" w:cs="Arial"/>
                <w:sz w:val="18"/>
                <w:szCs w:val="18"/>
                <w:lang w:val="fr-FR" w:eastAsia="en-US"/>
              </w:rPr>
              <w:t xml:space="preserve">Silicone </w:t>
            </w:r>
            <w:proofErr w:type="spellStart"/>
            <w:r w:rsidRPr="00416998">
              <w:rPr>
                <w:rFonts w:ascii="Arial" w:hAnsi="Arial" w:cs="Arial"/>
                <w:sz w:val="18"/>
                <w:szCs w:val="18"/>
                <w:lang w:val="fr-FR" w:eastAsia="en-US"/>
              </w:rPr>
              <w:t>Acrylic</w:t>
            </w:r>
            <w:proofErr w:type="spellEnd"/>
          </w:p>
        </w:tc>
        <w:tc>
          <w:tcPr>
            <w:tcW w:w="6799" w:type="dxa"/>
            <w:tcBorders>
              <w:top w:val="single" w:sz="4" w:space="0" w:color="auto"/>
              <w:left w:val="single" w:sz="4" w:space="0" w:color="auto"/>
              <w:bottom w:val="single" w:sz="4" w:space="0" w:color="auto"/>
              <w:right w:val="single" w:sz="4" w:space="0" w:color="auto"/>
            </w:tcBorders>
            <w:hideMark/>
          </w:tcPr>
          <w:p w14:paraId="0CDEF57F" w14:textId="77777777" w:rsidR="00F81449" w:rsidRPr="00416998"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jc w:val="both"/>
              <w:rPr>
                <w:rFonts w:ascii="Arial" w:hAnsi="Arial" w:cs="Arial"/>
                <w:sz w:val="18"/>
                <w:szCs w:val="18"/>
                <w:lang w:val="fr-FR" w:eastAsia="en-US"/>
              </w:rPr>
            </w:pPr>
            <w:proofErr w:type="spellStart"/>
            <w:r w:rsidRPr="00416998">
              <w:rPr>
                <w:rFonts w:ascii="Arial" w:hAnsi="Arial" w:cs="Arial"/>
                <w:sz w:val="18"/>
                <w:szCs w:val="18"/>
                <w:lang w:val="fr-FR" w:eastAsia="en-US"/>
              </w:rPr>
              <w:t>Plascon</w:t>
            </w:r>
            <w:proofErr w:type="spellEnd"/>
            <w:r w:rsidRPr="00416998">
              <w:rPr>
                <w:rFonts w:ascii="Arial" w:hAnsi="Arial" w:cs="Arial"/>
                <w:sz w:val="18"/>
                <w:szCs w:val="18"/>
                <w:lang w:val="fr-FR" w:eastAsia="en-US"/>
              </w:rPr>
              <w:t xml:space="preserve"> </w:t>
            </w:r>
            <w:proofErr w:type="spellStart"/>
            <w:r w:rsidRPr="00416998">
              <w:rPr>
                <w:rFonts w:ascii="Arial" w:hAnsi="Arial" w:cs="Arial"/>
                <w:sz w:val="18"/>
                <w:szCs w:val="18"/>
                <w:lang w:val="fr-FR" w:eastAsia="en-US"/>
              </w:rPr>
              <w:t>Plascotherm</w:t>
            </w:r>
            <w:proofErr w:type="spellEnd"/>
            <w:r w:rsidRPr="00416998">
              <w:rPr>
                <w:rFonts w:ascii="Arial" w:hAnsi="Arial" w:cs="Arial"/>
                <w:sz w:val="18"/>
                <w:szCs w:val="18"/>
                <w:lang w:val="fr-FR" w:eastAsia="en-US"/>
              </w:rPr>
              <w:t xml:space="preserve"> Silicon – </w:t>
            </w:r>
            <w:proofErr w:type="spellStart"/>
            <w:r w:rsidRPr="00416998">
              <w:rPr>
                <w:rFonts w:ascii="Arial" w:hAnsi="Arial" w:cs="Arial"/>
                <w:sz w:val="18"/>
                <w:szCs w:val="18"/>
                <w:lang w:val="fr-FR" w:eastAsia="en-US"/>
              </w:rPr>
              <w:t>Acrylic</w:t>
            </w:r>
            <w:proofErr w:type="spellEnd"/>
            <w:r w:rsidRPr="00416998">
              <w:rPr>
                <w:rFonts w:ascii="Arial" w:hAnsi="Arial" w:cs="Arial"/>
                <w:sz w:val="18"/>
                <w:szCs w:val="18"/>
                <w:lang w:val="fr-FR" w:eastAsia="en-US"/>
              </w:rPr>
              <w:t xml:space="preserve"> 200 T, </w:t>
            </w:r>
            <w:proofErr w:type="spellStart"/>
            <w:r w:rsidRPr="00416998">
              <w:rPr>
                <w:rFonts w:ascii="Arial" w:hAnsi="Arial" w:cs="Arial"/>
                <w:sz w:val="18"/>
                <w:szCs w:val="18"/>
                <w:lang w:val="fr-FR" w:eastAsia="en-US"/>
              </w:rPr>
              <w:t>Carboline</w:t>
            </w:r>
            <w:proofErr w:type="spellEnd"/>
            <w:r w:rsidRPr="00416998">
              <w:rPr>
                <w:rFonts w:ascii="Arial" w:hAnsi="Arial" w:cs="Arial"/>
                <w:sz w:val="18"/>
                <w:szCs w:val="18"/>
                <w:lang w:val="fr-FR" w:eastAsia="en-US"/>
              </w:rPr>
              <w:t> 1248.</w:t>
            </w:r>
          </w:p>
        </w:tc>
      </w:tr>
      <w:tr w:rsidR="00F81449" w:rsidRPr="00C15ABA" w14:paraId="6507F16E" w14:textId="77777777" w:rsidTr="00406B7E">
        <w:tc>
          <w:tcPr>
            <w:tcW w:w="2835" w:type="dxa"/>
            <w:tcBorders>
              <w:top w:val="single" w:sz="4" w:space="0" w:color="auto"/>
              <w:left w:val="single" w:sz="4" w:space="0" w:color="auto"/>
              <w:bottom w:val="single" w:sz="4" w:space="0" w:color="auto"/>
              <w:right w:val="single" w:sz="4" w:space="0" w:color="auto"/>
            </w:tcBorders>
            <w:hideMark/>
          </w:tcPr>
          <w:p w14:paraId="2B684FB4" w14:textId="77777777" w:rsidR="00F81449" w:rsidRPr="00416998"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jc w:val="both"/>
              <w:rPr>
                <w:rFonts w:ascii="Arial" w:hAnsi="Arial" w:cs="Arial"/>
                <w:sz w:val="18"/>
                <w:szCs w:val="18"/>
                <w:lang w:eastAsia="en-US"/>
              </w:rPr>
            </w:pPr>
            <w:r w:rsidRPr="00416998">
              <w:rPr>
                <w:rFonts w:ascii="Arial" w:hAnsi="Arial" w:cs="Arial"/>
                <w:sz w:val="18"/>
                <w:szCs w:val="18"/>
                <w:lang w:eastAsia="en-US"/>
              </w:rPr>
              <w:t>Polyurethane Enamel : Two Part</w:t>
            </w:r>
          </w:p>
        </w:tc>
        <w:tc>
          <w:tcPr>
            <w:tcW w:w="6799" w:type="dxa"/>
            <w:tcBorders>
              <w:top w:val="single" w:sz="4" w:space="0" w:color="auto"/>
              <w:left w:val="single" w:sz="4" w:space="0" w:color="auto"/>
              <w:bottom w:val="single" w:sz="4" w:space="0" w:color="auto"/>
              <w:right w:val="single" w:sz="4" w:space="0" w:color="auto"/>
            </w:tcBorders>
            <w:hideMark/>
          </w:tcPr>
          <w:p w14:paraId="5BC66470" w14:textId="77777777" w:rsidR="00F81449" w:rsidRPr="00416998"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jc w:val="both"/>
              <w:rPr>
                <w:rFonts w:ascii="Arial" w:hAnsi="Arial" w:cs="Arial"/>
                <w:sz w:val="18"/>
                <w:szCs w:val="18"/>
                <w:lang w:eastAsia="en-US"/>
              </w:rPr>
            </w:pPr>
            <w:r w:rsidRPr="00416998">
              <w:rPr>
                <w:rFonts w:ascii="Arial" w:hAnsi="Arial" w:cs="Arial"/>
                <w:sz w:val="18"/>
                <w:szCs w:val="18"/>
                <w:lang w:eastAsia="en-US"/>
              </w:rPr>
              <w:t xml:space="preserve">Dulux </w:t>
            </w:r>
            <w:proofErr w:type="spellStart"/>
            <w:r w:rsidRPr="00416998">
              <w:rPr>
                <w:rFonts w:ascii="Arial" w:hAnsi="Arial" w:cs="Arial"/>
                <w:sz w:val="18"/>
                <w:szCs w:val="18"/>
                <w:lang w:eastAsia="en-US"/>
              </w:rPr>
              <w:t>Sigmadur</w:t>
            </w:r>
            <w:proofErr w:type="spellEnd"/>
            <w:r w:rsidRPr="00416998">
              <w:rPr>
                <w:rFonts w:ascii="Arial" w:hAnsi="Arial" w:cs="Arial"/>
                <w:sz w:val="18"/>
                <w:szCs w:val="18"/>
                <w:lang w:eastAsia="en-US"/>
              </w:rPr>
              <w:t xml:space="preserve"> Gloss, Carboline 134 over polyamine/</w:t>
            </w:r>
            <w:proofErr w:type="spellStart"/>
            <w:r w:rsidRPr="00416998">
              <w:rPr>
                <w:rFonts w:ascii="Arial" w:hAnsi="Arial" w:cs="Arial"/>
                <w:sz w:val="18"/>
                <w:szCs w:val="18"/>
                <w:lang w:eastAsia="en-US"/>
              </w:rPr>
              <w:t>mide</w:t>
            </w:r>
            <w:proofErr w:type="spellEnd"/>
            <w:r w:rsidRPr="00416998">
              <w:rPr>
                <w:rFonts w:ascii="Arial" w:hAnsi="Arial" w:cs="Arial"/>
                <w:sz w:val="18"/>
                <w:szCs w:val="18"/>
                <w:lang w:eastAsia="en-US"/>
              </w:rPr>
              <w:t xml:space="preserve"> coatings, Carboline 133 HB over zinc coatings, International </w:t>
            </w:r>
            <w:proofErr w:type="spellStart"/>
            <w:r w:rsidRPr="00416998">
              <w:rPr>
                <w:rFonts w:ascii="Arial" w:hAnsi="Arial" w:cs="Arial"/>
                <w:sz w:val="18"/>
                <w:szCs w:val="18"/>
                <w:lang w:eastAsia="en-US"/>
              </w:rPr>
              <w:t>Interthane</w:t>
            </w:r>
            <w:proofErr w:type="spellEnd"/>
            <w:r w:rsidRPr="00416998">
              <w:rPr>
                <w:rFonts w:ascii="Arial" w:hAnsi="Arial" w:cs="Arial"/>
                <w:sz w:val="18"/>
                <w:szCs w:val="18"/>
                <w:lang w:eastAsia="en-US"/>
              </w:rPr>
              <w:t xml:space="preserve"> 990, </w:t>
            </w:r>
            <w:proofErr w:type="spellStart"/>
            <w:r w:rsidRPr="00416998">
              <w:rPr>
                <w:rFonts w:ascii="Arial" w:hAnsi="Arial" w:cs="Arial"/>
                <w:sz w:val="18"/>
                <w:szCs w:val="18"/>
                <w:lang w:eastAsia="en-US"/>
              </w:rPr>
              <w:t>Plascon</w:t>
            </w:r>
            <w:proofErr w:type="spellEnd"/>
            <w:r w:rsidRPr="00416998">
              <w:rPr>
                <w:rFonts w:ascii="Arial" w:hAnsi="Arial" w:cs="Arial"/>
                <w:sz w:val="18"/>
                <w:szCs w:val="18"/>
                <w:lang w:eastAsia="en-US"/>
              </w:rPr>
              <w:t xml:space="preserve"> </w:t>
            </w:r>
            <w:proofErr w:type="spellStart"/>
            <w:r w:rsidRPr="00416998">
              <w:rPr>
                <w:rFonts w:ascii="Arial" w:hAnsi="Arial" w:cs="Arial"/>
                <w:sz w:val="18"/>
                <w:szCs w:val="18"/>
                <w:lang w:eastAsia="en-US"/>
              </w:rPr>
              <w:t>Plascothane</w:t>
            </w:r>
            <w:proofErr w:type="spellEnd"/>
            <w:r w:rsidRPr="00416998">
              <w:rPr>
                <w:rFonts w:ascii="Arial" w:hAnsi="Arial" w:cs="Arial"/>
                <w:sz w:val="18"/>
                <w:szCs w:val="18"/>
                <w:lang w:eastAsia="en-US"/>
              </w:rPr>
              <w:t xml:space="preserve"> </w:t>
            </w:r>
            <w:proofErr w:type="spellStart"/>
            <w:r w:rsidRPr="00416998">
              <w:rPr>
                <w:rFonts w:ascii="Arial" w:hAnsi="Arial" w:cs="Arial"/>
                <w:sz w:val="18"/>
                <w:szCs w:val="18"/>
                <w:lang w:eastAsia="en-US"/>
              </w:rPr>
              <w:t>Recoatable</w:t>
            </w:r>
            <w:proofErr w:type="spellEnd"/>
            <w:r w:rsidRPr="00416998">
              <w:rPr>
                <w:rFonts w:ascii="Arial" w:hAnsi="Arial" w:cs="Arial"/>
                <w:sz w:val="18"/>
                <w:szCs w:val="18"/>
                <w:lang w:eastAsia="en-US"/>
              </w:rPr>
              <w:t xml:space="preserve"> Enamel CPC Series, for two</w:t>
            </w:r>
            <w:r w:rsidRPr="00416998">
              <w:rPr>
                <w:rFonts w:ascii="Arial" w:hAnsi="Arial" w:cs="Arial"/>
                <w:sz w:val="18"/>
                <w:szCs w:val="18"/>
                <w:lang w:eastAsia="en-US"/>
              </w:rPr>
              <w:noBreakHyphen/>
              <w:t xml:space="preserve">coat systems, </w:t>
            </w:r>
            <w:proofErr w:type="spellStart"/>
            <w:r w:rsidRPr="00416998">
              <w:rPr>
                <w:rFonts w:ascii="Arial" w:hAnsi="Arial" w:cs="Arial"/>
                <w:sz w:val="18"/>
                <w:szCs w:val="18"/>
                <w:lang w:eastAsia="en-US"/>
              </w:rPr>
              <w:t>Plascon</w:t>
            </w:r>
            <w:proofErr w:type="spellEnd"/>
            <w:r w:rsidRPr="00416998">
              <w:rPr>
                <w:rFonts w:ascii="Arial" w:hAnsi="Arial" w:cs="Arial"/>
                <w:sz w:val="18"/>
                <w:szCs w:val="18"/>
                <w:lang w:eastAsia="en-US"/>
              </w:rPr>
              <w:t xml:space="preserve"> </w:t>
            </w:r>
            <w:proofErr w:type="spellStart"/>
            <w:r w:rsidRPr="00416998">
              <w:rPr>
                <w:rFonts w:ascii="Arial" w:hAnsi="Arial" w:cs="Arial"/>
                <w:sz w:val="18"/>
                <w:szCs w:val="18"/>
                <w:lang w:eastAsia="en-US"/>
              </w:rPr>
              <w:t>Plascothane</w:t>
            </w:r>
            <w:proofErr w:type="spellEnd"/>
            <w:r w:rsidRPr="00416998">
              <w:rPr>
                <w:rFonts w:ascii="Arial" w:hAnsi="Arial" w:cs="Arial"/>
                <w:sz w:val="18"/>
                <w:szCs w:val="18"/>
                <w:lang w:eastAsia="en-US"/>
              </w:rPr>
              <w:t xml:space="preserve"> </w:t>
            </w:r>
            <w:proofErr w:type="spellStart"/>
            <w:r w:rsidRPr="00416998">
              <w:rPr>
                <w:rFonts w:ascii="Arial" w:hAnsi="Arial" w:cs="Arial"/>
                <w:sz w:val="18"/>
                <w:szCs w:val="18"/>
                <w:lang w:eastAsia="en-US"/>
              </w:rPr>
              <w:t>Recoatable</w:t>
            </w:r>
            <w:proofErr w:type="spellEnd"/>
            <w:r w:rsidRPr="00416998">
              <w:rPr>
                <w:rFonts w:ascii="Arial" w:hAnsi="Arial" w:cs="Arial"/>
                <w:sz w:val="18"/>
                <w:szCs w:val="18"/>
                <w:lang w:eastAsia="en-US"/>
              </w:rPr>
              <w:t xml:space="preserve"> Enamel CPQ Series, for single coat systems.</w:t>
            </w:r>
          </w:p>
        </w:tc>
      </w:tr>
      <w:tr w:rsidR="00F81449" w:rsidRPr="00C15ABA" w14:paraId="2CEE3686" w14:textId="77777777" w:rsidTr="00406B7E">
        <w:tc>
          <w:tcPr>
            <w:tcW w:w="2835" w:type="dxa"/>
            <w:tcBorders>
              <w:top w:val="single" w:sz="4" w:space="0" w:color="auto"/>
              <w:left w:val="single" w:sz="4" w:space="0" w:color="auto"/>
              <w:bottom w:val="single" w:sz="4" w:space="0" w:color="auto"/>
              <w:right w:val="single" w:sz="4" w:space="0" w:color="auto"/>
            </w:tcBorders>
            <w:hideMark/>
          </w:tcPr>
          <w:p w14:paraId="7CC5F381" w14:textId="77777777" w:rsidR="00F81449" w:rsidRPr="00416998"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jc w:val="both"/>
              <w:rPr>
                <w:rFonts w:ascii="Arial" w:hAnsi="Arial" w:cs="Arial"/>
                <w:sz w:val="18"/>
                <w:szCs w:val="18"/>
                <w:lang w:eastAsia="en-US"/>
              </w:rPr>
            </w:pPr>
            <w:r w:rsidRPr="00416998">
              <w:rPr>
                <w:rFonts w:ascii="Arial" w:hAnsi="Arial" w:cs="Arial"/>
                <w:sz w:val="18"/>
                <w:szCs w:val="18"/>
                <w:lang w:eastAsia="en-US"/>
              </w:rPr>
              <w:t>Glass Flake Resin</w:t>
            </w:r>
          </w:p>
        </w:tc>
        <w:tc>
          <w:tcPr>
            <w:tcW w:w="6799" w:type="dxa"/>
            <w:tcBorders>
              <w:top w:val="single" w:sz="4" w:space="0" w:color="auto"/>
              <w:left w:val="single" w:sz="4" w:space="0" w:color="auto"/>
              <w:bottom w:val="single" w:sz="4" w:space="0" w:color="auto"/>
              <w:right w:val="single" w:sz="4" w:space="0" w:color="auto"/>
            </w:tcBorders>
            <w:hideMark/>
          </w:tcPr>
          <w:p w14:paraId="511BA74E" w14:textId="77777777" w:rsidR="00F81449" w:rsidRPr="00416998"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jc w:val="both"/>
              <w:rPr>
                <w:rFonts w:ascii="Arial" w:hAnsi="Arial" w:cs="Arial"/>
                <w:sz w:val="18"/>
                <w:szCs w:val="18"/>
                <w:lang w:eastAsia="en-US"/>
              </w:rPr>
            </w:pPr>
            <w:r w:rsidRPr="00416998">
              <w:rPr>
                <w:rFonts w:ascii="Arial" w:hAnsi="Arial" w:cs="Arial"/>
                <w:spacing w:val="-3"/>
                <w:sz w:val="18"/>
                <w:szCs w:val="18"/>
                <w:lang w:val="en-GB" w:eastAsia="en-US"/>
              </w:rPr>
              <w:t xml:space="preserve">Power Blast </w:t>
            </w:r>
            <w:proofErr w:type="spellStart"/>
            <w:r w:rsidRPr="00416998">
              <w:rPr>
                <w:rFonts w:ascii="Arial" w:hAnsi="Arial" w:cs="Arial"/>
                <w:spacing w:val="-3"/>
                <w:sz w:val="18"/>
                <w:szCs w:val="18"/>
                <w:lang w:val="en-GB" w:eastAsia="en-US"/>
              </w:rPr>
              <w:t>Vitaglass</w:t>
            </w:r>
            <w:proofErr w:type="spellEnd"/>
            <w:r w:rsidRPr="00416998">
              <w:rPr>
                <w:rFonts w:ascii="Arial" w:hAnsi="Arial" w:cs="Arial"/>
                <w:spacing w:val="-3"/>
                <w:sz w:val="18"/>
                <w:szCs w:val="18"/>
                <w:lang w:val="en-GB" w:eastAsia="en-US"/>
              </w:rPr>
              <w:t xml:space="preserve"> or equivalent.</w:t>
            </w:r>
          </w:p>
        </w:tc>
      </w:tr>
      <w:tr w:rsidR="00F81449" w:rsidRPr="00C15ABA" w14:paraId="7BD41120" w14:textId="77777777" w:rsidTr="00406B7E">
        <w:tc>
          <w:tcPr>
            <w:tcW w:w="2835" w:type="dxa"/>
            <w:tcBorders>
              <w:top w:val="single" w:sz="4" w:space="0" w:color="auto"/>
              <w:left w:val="single" w:sz="4" w:space="0" w:color="auto"/>
              <w:bottom w:val="single" w:sz="4" w:space="0" w:color="auto"/>
              <w:right w:val="single" w:sz="4" w:space="0" w:color="auto"/>
            </w:tcBorders>
            <w:hideMark/>
          </w:tcPr>
          <w:p w14:paraId="49AE8EB1" w14:textId="77777777" w:rsidR="00F81449" w:rsidRPr="00416998"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jc w:val="both"/>
              <w:rPr>
                <w:rFonts w:ascii="Arial" w:hAnsi="Arial" w:cs="Arial"/>
                <w:sz w:val="18"/>
                <w:szCs w:val="18"/>
                <w:lang w:eastAsia="en-US"/>
              </w:rPr>
            </w:pPr>
            <w:r w:rsidRPr="00416998">
              <w:rPr>
                <w:rFonts w:ascii="Arial" w:hAnsi="Arial" w:cs="Arial"/>
                <w:sz w:val="18"/>
                <w:szCs w:val="18"/>
                <w:lang w:eastAsia="en-US"/>
              </w:rPr>
              <w:t>Hot</w:t>
            </w:r>
            <w:r w:rsidRPr="00416998">
              <w:rPr>
                <w:rFonts w:ascii="Arial" w:hAnsi="Arial" w:cs="Arial"/>
                <w:sz w:val="18"/>
                <w:szCs w:val="18"/>
                <w:lang w:eastAsia="en-US"/>
              </w:rPr>
              <w:noBreakHyphen/>
              <w:t>applied Thermoplastic</w:t>
            </w:r>
          </w:p>
        </w:tc>
        <w:tc>
          <w:tcPr>
            <w:tcW w:w="6799" w:type="dxa"/>
            <w:tcBorders>
              <w:top w:val="single" w:sz="4" w:space="0" w:color="auto"/>
              <w:left w:val="single" w:sz="4" w:space="0" w:color="auto"/>
              <w:bottom w:val="single" w:sz="4" w:space="0" w:color="auto"/>
              <w:right w:val="single" w:sz="4" w:space="0" w:color="auto"/>
            </w:tcBorders>
            <w:hideMark/>
          </w:tcPr>
          <w:p w14:paraId="48A4F83D" w14:textId="77777777" w:rsidR="00F81449" w:rsidRPr="00416998"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jc w:val="both"/>
              <w:rPr>
                <w:rFonts w:ascii="Arial" w:hAnsi="Arial" w:cs="Arial"/>
                <w:sz w:val="18"/>
                <w:szCs w:val="18"/>
                <w:lang w:eastAsia="en-US"/>
              </w:rPr>
            </w:pPr>
            <w:proofErr w:type="spellStart"/>
            <w:r w:rsidRPr="00416998">
              <w:rPr>
                <w:rFonts w:ascii="Arial" w:hAnsi="Arial" w:cs="Arial"/>
                <w:sz w:val="18"/>
                <w:szCs w:val="18"/>
                <w:lang w:eastAsia="en-US"/>
              </w:rPr>
              <w:t>Rilsan</w:t>
            </w:r>
            <w:proofErr w:type="spellEnd"/>
            <w:r w:rsidRPr="00416998">
              <w:rPr>
                <w:rFonts w:ascii="Arial" w:hAnsi="Arial" w:cs="Arial"/>
                <w:sz w:val="18"/>
                <w:szCs w:val="18"/>
                <w:lang w:eastAsia="en-US"/>
              </w:rPr>
              <w:t xml:space="preserve"> or equivalent.</w:t>
            </w:r>
          </w:p>
        </w:tc>
      </w:tr>
      <w:tr w:rsidR="00F81449" w:rsidRPr="00C15ABA" w14:paraId="3E242C4B" w14:textId="77777777" w:rsidTr="00406B7E">
        <w:tc>
          <w:tcPr>
            <w:tcW w:w="2835" w:type="dxa"/>
            <w:tcBorders>
              <w:top w:val="single" w:sz="4" w:space="0" w:color="auto"/>
              <w:left w:val="single" w:sz="4" w:space="0" w:color="auto"/>
              <w:bottom w:val="single" w:sz="4" w:space="0" w:color="auto"/>
              <w:right w:val="single" w:sz="4" w:space="0" w:color="auto"/>
            </w:tcBorders>
            <w:hideMark/>
          </w:tcPr>
          <w:p w14:paraId="11A1F815" w14:textId="77777777" w:rsidR="00F81449" w:rsidRPr="00416998"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jc w:val="both"/>
              <w:rPr>
                <w:rFonts w:ascii="Arial" w:hAnsi="Arial" w:cs="Arial"/>
                <w:sz w:val="18"/>
                <w:szCs w:val="18"/>
                <w:lang w:eastAsia="en-US"/>
              </w:rPr>
            </w:pPr>
            <w:r w:rsidRPr="00416998">
              <w:rPr>
                <w:rFonts w:ascii="Arial" w:hAnsi="Arial" w:cs="Arial"/>
                <w:sz w:val="18"/>
                <w:szCs w:val="18"/>
                <w:lang w:eastAsia="en-US"/>
              </w:rPr>
              <w:t>Thick Coating for Complex Surfaces</w:t>
            </w:r>
          </w:p>
        </w:tc>
        <w:tc>
          <w:tcPr>
            <w:tcW w:w="6799" w:type="dxa"/>
            <w:tcBorders>
              <w:top w:val="single" w:sz="4" w:space="0" w:color="auto"/>
              <w:left w:val="single" w:sz="4" w:space="0" w:color="auto"/>
              <w:bottom w:val="single" w:sz="4" w:space="0" w:color="auto"/>
              <w:right w:val="single" w:sz="4" w:space="0" w:color="auto"/>
            </w:tcBorders>
            <w:hideMark/>
          </w:tcPr>
          <w:p w14:paraId="0DB6F00F" w14:textId="77777777" w:rsidR="00F81449" w:rsidRPr="00416998"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jc w:val="both"/>
              <w:rPr>
                <w:rFonts w:ascii="Arial" w:hAnsi="Arial" w:cs="Arial"/>
                <w:sz w:val="18"/>
                <w:szCs w:val="18"/>
                <w:lang w:eastAsia="en-US"/>
              </w:rPr>
            </w:pPr>
            <w:proofErr w:type="spellStart"/>
            <w:r w:rsidRPr="00416998">
              <w:rPr>
                <w:rFonts w:ascii="Arial" w:hAnsi="Arial" w:cs="Arial"/>
                <w:sz w:val="18"/>
                <w:szCs w:val="18"/>
                <w:lang w:eastAsia="en-US"/>
              </w:rPr>
              <w:t>Sigmacover</w:t>
            </w:r>
            <w:proofErr w:type="spellEnd"/>
            <w:r w:rsidRPr="00416998">
              <w:rPr>
                <w:rFonts w:ascii="Arial" w:hAnsi="Arial" w:cs="Arial"/>
                <w:sz w:val="18"/>
                <w:szCs w:val="18"/>
                <w:lang w:eastAsia="en-US"/>
              </w:rPr>
              <w:t> TCP Coating SF or Carboline Bitumastic 50.</w:t>
            </w:r>
          </w:p>
        </w:tc>
      </w:tr>
    </w:tbl>
    <w:p w14:paraId="0CC3FF9B" w14:textId="77777777" w:rsidR="00F81449" w:rsidRPr="00C15ABA" w:rsidRDefault="00F81449" w:rsidP="0041699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jc w:val="both"/>
        <w:rPr>
          <w:rFonts w:ascii="Arial" w:hAnsi="Arial" w:cs="Arial"/>
          <w:lang w:eastAsia="en-US"/>
        </w:rPr>
      </w:pPr>
      <w:r w:rsidRPr="00C15ABA">
        <w:rPr>
          <w:rFonts w:ascii="Arial" w:hAnsi="Arial" w:cs="Arial"/>
          <w:lang w:eastAsia="en-US"/>
        </w:rPr>
        <w:br/>
      </w:r>
    </w:p>
    <w:p w14:paraId="5631A64A" w14:textId="77777777" w:rsidR="00F81449" w:rsidRPr="00816C60" w:rsidRDefault="00F81449" w:rsidP="00816C60">
      <w:pPr>
        <w:pStyle w:val="PSLevel2"/>
      </w:pPr>
      <w:bookmarkStart w:id="427" w:name="_Toc211935944"/>
      <w:bookmarkStart w:id="428" w:name="_Toc360012124"/>
      <w:bookmarkStart w:id="429" w:name="_Toc419887500"/>
      <w:r w:rsidRPr="00816C60">
        <w:t>PSHC 5</w:t>
      </w:r>
      <w:r w:rsidRPr="00816C60">
        <w:tab/>
      </w:r>
      <w:bookmarkEnd w:id="427"/>
      <w:r w:rsidRPr="00816C60">
        <w:t>CONSTRUCTION</w:t>
      </w:r>
      <w:bookmarkEnd w:id="428"/>
      <w:bookmarkEnd w:id="429"/>
    </w:p>
    <w:p w14:paraId="49C53B93" w14:textId="77777777" w:rsidR="00F81449" w:rsidRPr="00416998" w:rsidRDefault="00F81449" w:rsidP="00D23A4F">
      <w:pPr>
        <w:pStyle w:val="PSLevel3"/>
      </w:pPr>
      <w:bookmarkStart w:id="430" w:name="_Toc211935945"/>
      <w:bookmarkStart w:id="431" w:name="_Toc360009485"/>
      <w:bookmarkStart w:id="432" w:name="_Toc360010756"/>
      <w:bookmarkStart w:id="433" w:name="_Toc360011039"/>
      <w:bookmarkStart w:id="434" w:name="_Toc360017257"/>
      <w:bookmarkStart w:id="435" w:name="_Toc419887501"/>
      <w:r w:rsidRPr="00416998">
        <w:t>PSHC 5.6</w:t>
      </w:r>
      <w:r w:rsidRPr="00416998">
        <w:tab/>
        <w:t>SURFACE PREPARATION</w:t>
      </w:r>
      <w:bookmarkEnd w:id="430"/>
      <w:bookmarkEnd w:id="431"/>
      <w:bookmarkEnd w:id="432"/>
      <w:bookmarkEnd w:id="433"/>
      <w:bookmarkEnd w:id="434"/>
      <w:bookmarkEnd w:id="435"/>
    </w:p>
    <w:p w14:paraId="2E8B5650" w14:textId="77777777" w:rsidR="00F81449" w:rsidRPr="00416998" w:rsidRDefault="00F81449" w:rsidP="00416998">
      <w:pPr>
        <w:pStyle w:val="Bullet0"/>
        <w:numPr>
          <w:ilvl w:val="0"/>
          <w:numId w:val="0"/>
        </w:numPr>
        <w:ind w:left="1134" w:right="-1"/>
        <w:jc w:val="both"/>
        <w:rPr>
          <w:spacing w:val="-2"/>
          <w:lang w:val="en-GB"/>
        </w:rPr>
      </w:pPr>
      <w:r w:rsidRPr="00416998">
        <w:rPr>
          <w:spacing w:val="-2"/>
          <w:lang w:val="en-GB"/>
        </w:rPr>
        <w:t>All oil, grease and contaminants shall be removed prior to painting by means of mechanical wire brushing.</w:t>
      </w:r>
    </w:p>
    <w:p w14:paraId="327B01B9" w14:textId="77777777" w:rsidR="00F81449" w:rsidRPr="00416998" w:rsidRDefault="00F81449" w:rsidP="00416998">
      <w:pPr>
        <w:pStyle w:val="Bullet0"/>
        <w:numPr>
          <w:ilvl w:val="0"/>
          <w:numId w:val="0"/>
        </w:numPr>
        <w:ind w:left="1134" w:right="-1"/>
        <w:jc w:val="both"/>
        <w:rPr>
          <w:spacing w:val="-2"/>
          <w:lang w:val="en-GB"/>
        </w:rPr>
      </w:pPr>
    </w:p>
    <w:p w14:paraId="33FDD4B3" w14:textId="77777777" w:rsidR="00F81449" w:rsidRPr="00416998" w:rsidRDefault="00F81449" w:rsidP="00D23A4F">
      <w:pPr>
        <w:pStyle w:val="PSLevel3"/>
      </w:pPr>
      <w:bookmarkStart w:id="436" w:name="_Toc211935946"/>
      <w:bookmarkStart w:id="437" w:name="_Toc360009486"/>
      <w:bookmarkStart w:id="438" w:name="_Toc360010757"/>
      <w:bookmarkStart w:id="439" w:name="_Toc360011040"/>
      <w:bookmarkStart w:id="440" w:name="_Toc360017258"/>
      <w:bookmarkStart w:id="441" w:name="_Toc419887502"/>
      <w:r w:rsidRPr="00416998">
        <w:t>PSHC 5.7</w:t>
      </w:r>
      <w:r w:rsidRPr="00416998">
        <w:tab/>
        <w:t>PAINTING SYSTEM</w:t>
      </w:r>
      <w:bookmarkEnd w:id="436"/>
      <w:bookmarkEnd w:id="437"/>
      <w:bookmarkEnd w:id="438"/>
      <w:bookmarkEnd w:id="439"/>
      <w:bookmarkEnd w:id="440"/>
      <w:bookmarkEnd w:id="441"/>
    </w:p>
    <w:p w14:paraId="2BD59D3D" w14:textId="77777777" w:rsidR="00F81449" w:rsidRPr="00416998" w:rsidRDefault="00F81449" w:rsidP="00416998">
      <w:pPr>
        <w:pStyle w:val="Bullet0"/>
        <w:numPr>
          <w:ilvl w:val="0"/>
          <w:numId w:val="0"/>
        </w:numPr>
        <w:ind w:left="1134" w:right="-1"/>
        <w:jc w:val="both"/>
        <w:rPr>
          <w:spacing w:val="-2"/>
          <w:lang w:val="en-GB"/>
        </w:rPr>
      </w:pPr>
      <w:r w:rsidRPr="00416998">
        <w:rPr>
          <w:spacing w:val="-2"/>
          <w:lang w:val="en-GB"/>
        </w:rPr>
        <w:t>Corrosion protection shall be carried out in accordance with one of the following systems as specified:</w:t>
      </w:r>
    </w:p>
    <w:p w14:paraId="3CFDE834" w14:textId="77777777" w:rsidR="00F81449" w:rsidRPr="00406B7E" w:rsidRDefault="00F81449" w:rsidP="00406B7E">
      <w:pPr>
        <w:pStyle w:val="Bullet0"/>
        <w:numPr>
          <w:ilvl w:val="0"/>
          <w:numId w:val="0"/>
        </w:numPr>
        <w:ind w:left="1134" w:right="-1"/>
        <w:jc w:val="both"/>
        <w:rPr>
          <w:spacing w:val="-2"/>
          <w:lang w:val="en-GB"/>
        </w:rPr>
      </w:pPr>
    </w:p>
    <w:p w14:paraId="73C1F1D2" w14:textId="77777777" w:rsidR="00F81449" w:rsidRPr="00406B7E" w:rsidRDefault="00F81449" w:rsidP="00406B7E">
      <w:pPr>
        <w:pStyle w:val="Bullet0"/>
        <w:numPr>
          <w:ilvl w:val="0"/>
          <w:numId w:val="0"/>
        </w:numPr>
        <w:ind w:left="1134" w:right="-1"/>
        <w:jc w:val="both"/>
        <w:rPr>
          <w:b/>
          <w:bCs/>
          <w:spacing w:val="-2"/>
          <w:u w:val="single"/>
          <w:lang w:val="en-GB"/>
        </w:rPr>
      </w:pPr>
      <w:r w:rsidRPr="00406B7E">
        <w:rPr>
          <w:b/>
          <w:bCs/>
          <w:spacing w:val="-2"/>
          <w:u w:val="single"/>
          <w:lang w:val="en-GB"/>
        </w:rPr>
        <w:t>SYSTEM A</w:t>
      </w:r>
    </w:p>
    <w:p w14:paraId="72670ACF" w14:textId="77777777" w:rsidR="00F81449" w:rsidRPr="00406B7E" w:rsidRDefault="00F81449" w:rsidP="00406B7E">
      <w:pPr>
        <w:pStyle w:val="Bullet0"/>
        <w:numPr>
          <w:ilvl w:val="0"/>
          <w:numId w:val="0"/>
        </w:numPr>
        <w:ind w:left="1134" w:right="-1"/>
        <w:jc w:val="both"/>
        <w:rPr>
          <w:spacing w:val="-2"/>
          <w:lang w:val="en-GB"/>
        </w:rPr>
      </w:pPr>
    </w:p>
    <w:p w14:paraId="76169B69" w14:textId="77777777" w:rsidR="00F81449" w:rsidRPr="00406B7E" w:rsidRDefault="00F81449" w:rsidP="00406B7E">
      <w:pPr>
        <w:pStyle w:val="Bullet0"/>
        <w:numPr>
          <w:ilvl w:val="0"/>
          <w:numId w:val="0"/>
        </w:numPr>
        <w:tabs>
          <w:tab w:val="left" w:pos="3969"/>
        </w:tabs>
        <w:ind w:left="1134" w:right="-1"/>
        <w:jc w:val="both"/>
        <w:rPr>
          <w:spacing w:val="-2"/>
          <w:lang w:val="en-GB"/>
        </w:rPr>
      </w:pPr>
      <w:r w:rsidRPr="00406B7E">
        <w:rPr>
          <w:b/>
          <w:bCs/>
          <w:spacing w:val="-2"/>
          <w:lang w:val="en-GB"/>
        </w:rPr>
        <w:t>DESCRIPTION:</w:t>
      </w:r>
      <w:r w:rsidRPr="00406B7E">
        <w:rPr>
          <w:spacing w:val="-2"/>
          <w:lang w:val="en-GB"/>
        </w:rPr>
        <w:tab/>
        <w:t xml:space="preserve">Duplex paint system for weathered galvanised steelwork in coastal </w:t>
      </w:r>
      <w:r>
        <w:rPr>
          <w:spacing w:val="-2"/>
          <w:lang w:val="en-GB"/>
        </w:rPr>
        <w:tab/>
      </w:r>
      <w:r w:rsidRPr="00406B7E">
        <w:rPr>
          <w:spacing w:val="-2"/>
          <w:lang w:val="en-GB"/>
        </w:rPr>
        <w:t>environments.</w:t>
      </w:r>
    </w:p>
    <w:p w14:paraId="5C5500DB" w14:textId="77777777" w:rsidR="00F81449" w:rsidRPr="00406B7E" w:rsidRDefault="00F81449" w:rsidP="00406B7E">
      <w:pPr>
        <w:pStyle w:val="Bullet0"/>
        <w:numPr>
          <w:ilvl w:val="0"/>
          <w:numId w:val="0"/>
        </w:numPr>
        <w:tabs>
          <w:tab w:val="left" w:pos="3969"/>
        </w:tabs>
        <w:ind w:left="1134" w:right="-1"/>
        <w:jc w:val="both"/>
        <w:rPr>
          <w:spacing w:val="-2"/>
          <w:lang w:val="en-GB"/>
        </w:rPr>
      </w:pPr>
    </w:p>
    <w:p w14:paraId="440EB92F" w14:textId="77777777" w:rsidR="00F81449" w:rsidRPr="00406B7E" w:rsidRDefault="00F81449" w:rsidP="00406B7E">
      <w:pPr>
        <w:pStyle w:val="Bullet0"/>
        <w:numPr>
          <w:ilvl w:val="0"/>
          <w:numId w:val="0"/>
        </w:numPr>
        <w:tabs>
          <w:tab w:val="left" w:pos="3969"/>
        </w:tabs>
        <w:ind w:left="3969" w:right="-1" w:hanging="2835"/>
        <w:jc w:val="both"/>
        <w:rPr>
          <w:spacing w:val="-2"/>
          <w:lang w:val="en-GB"/>
        </w:rPr>
      </w:pPr>
      <w:r w:rsidRPr="00406B7E">
        <w:rPr>
          <w:b/>
          <w:bCs/>
          <w:spacing w:val="-2"/>
          <w:lang w:val="en-GB"/>
        </w:rPr>
        <w:t>SYSTEM SPECIFICATION:</w:t>
      </w:r>
      <w:r w:rsidRPr="00406B7E">
        <w:rPr>
          <w:spacing w:val="-2"/>
          <w:lang w:val="en-GB"/>
        </w:rPr>
        <w:tab/>
        <w:t>Polyamide cured epoxy zinc sealer, Mio Epoxy Intermediate and Polyurethane to coat.</w:t>
      </w:r>
    </w:p>
    <w:p w14:paraId="03E321EF" w14:textId="77777777" w:rsidR="00F81449" w:rsidRPr="00406B7E" w:rsidRDefault="00F81449" w:rsidP="00406B7E">
      <w:pPr>
        <w:pStyle w:val="Bullet0"/>
        <w:numPr>
          <w:ilvl w:val="0"/>
          <w:numId w:val="0"/>
        </w:numPr>
        <w:tabs>
          <w:tab w:val="left" w:pos="3969"/>
        </w:tabs>
        <w:ind w:left="1134" w:right="-1"/>
        <w:jc w:val="both"/>
        <w:rPr>
          <w:spacing w:val="-2"/>
          <w:lang w:val="en-GB"/>
        </w:rPr>
      </w:pPr>
    </w:p>
    <w:p w14:paraId="3B9989D8" w14:textId="77777777" w:rsidR="00F81449" w:rsidRPr="00406B7E" w:rsidRDefault="00F81449" w:rsidP="00406B7E">
      <w:pPr>
        <w:pStyle w:val="Bullet0"/>
        <w:numPr>
          <w:ilvl w:val="0"/>
          <w:numId w:val="0"/>
        </w:numPr>
        <w:tabs>
          <w:tab w:val="left" w:pos="3969"/>
        </w:tabs>
        <w:ind w:left="1134" w:right="-1"/>
        <w:jc w:val="both"/>
        <w:rPr>
          <w:spacing w:val="-2"/>
          <w:lang w:val="en-GB"/>
        </w:rPr>
      </w:pPr>
      <w:r w:rsidRPr="00406B7E">
        <w:rPr>
          <w:b/>
          <w:bCs/>
          <w:spacing w:val="-2"/>
          <w:lang w:val="en-GB"/>
        </w:rPr>
        <w:t>SURFACE PREPARATION:</w:t>
      </w:r>
      <w:r w:rsidRPr="00406B7E">
        <w:rPr>
          <w:spacing w:val="-2"/>
          <w:lang w:val="en-GB"/>
        </w:rPr>
        <w:tab/>
        <w:t>Mechanical wire brush clean.</w:t>
      </w:r>
    </w:p>
    <w:p w14:paraId="0C49E9E8" w14:textId="77777777" w:rsidR="00F81449" w:rsidRPr="00406B7E" w:rsidRDefault="00F81449" w:rsidP="00406B7E">
      <w:pPr>
        <w:pStyle w:val="Bullet0"/>
        <w:numPr>
          <w:ilvl w:val="0"/>
          <w:numId w:val="0"/>
        </w:numPr>
        <w:ind w:left="1134" w:right="-1"/>
        <w:jc w:val="both"/>
        <w:rPr>
          <w:spacing w:val="-2"/>
          <w:lang w:val="en-GB"/>
        </w:rPr>
      </w:pPr>
    </w:p>
    <w:tbl>
      <w:tblPr>
        <w:tblW w:w="0" w:type="auto"/>
        <w:tblInd w:w="1134" w:type="dxa"/>
        <w:tblLook w:val="04A0" w:firstRow="1" w:lastRow="0" w:firstColumn="1" w:lastColumn="0" w:noHBand="0" w:noVBand="1"/>
      </w:tblPr>
      <w:tblGrid>
        <w:gridCol w:w="3544"/>
        <w:gridCol w:w="1605"/>
        <w:gridCol w:w="1514"/>
      </w:tblGrid>
      <w:tr w:rsidR="00F81449" w:rsidRPr="00C15ABA" w14:paraId="0F1DCA60" w14:textId="77777777" w:rsidTr="00406B7E">
        <w:tc>
          <w:tcPr>
            <w:tcW w:w="3544" w:type="dxa"/>
          </w:tcPr>
          <w:p w14:paraId="0A9F12DF" w14:textId="77777777" w:rsidR="00F81449" w:rsidRPr="00C15ABA"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0"/>
              <w:jc w:val="both"/>
              <w:rPr>
                <w:rFonts w:ascii="Arial" w:eastAsia="Arial Black" w:hAnsi="Arial" w:cs="Arial"/>
                <w:lang w:eastAsia="en-US"/>
              </w:rPr>
            </w:pPr>
          </w:p>
        </w:tc>
        <w:tc>
          <w:tcPr>
            <w:tcW w:w="1605" w:type="dxa"/>
            <w:hideMark/>
          </w:tcPr>
          <w:p w14:paraId="13A3A139" w14:textId="77777777" w:rsidR="00F81449" w:rsidRPr="00C15ABA"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0"/>
              <w:jc w:val="both"/>
              <w:rPr>
                <w:rFonts w:ascii="Arial" w:eastAsia="Arial Black" w:hAnsi="Arial" w:cs="Arial"/>
                <w:lang w:eastAsia="en-US"/>
              </w:rPr>
            </w:pPr>
            <w:r w:rsidRPr="00C15ABA">
              <w:rPr>
                <w:rFonts w:ascii="Arial" w:eastAsia="Arial Black" w:hAnsi="Arial" w:cs="Arial"/>
                <w:lang w:eastAsia="en-US"/>
              </w:rPr>
              <w:t>DFT (µm)</w:t>
            </w:r>
          </w:p>
          <w:p w14:paraId="076CC1A1" w14:textId="77777777" w:rsidR="00F81449" w:rsidRPr="00C15ABA"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0"/>
              <w:jc w:val="both"/>
              <w:rPr>
                <w:rFonts w:ascii="Arial" w:eastAsia="Arial Black" w:hAnsi="Arial" w:cs="Arial"/>
                <w:lang w:eastAsia="en-US"/>
              </w:rPr>
            </w:pPr>
            <w:r w:rsidRPr="00C15ABA">
              <w:rPr>
                <w:rFonts w:ascii="Arial" w:eastAsia="Arial Black" w:hAnsi="Arial" w:cs="Arial"/>
                <w:lang w:eastAsia="en-US"/>
              </w:rPr>
              <w:t>SABS TM 141</w:t>
            </w:r>
          </w:p>
        </w:tc>
        <w:tc>
          <w:tcPr>
            <w:tcW w:w="1514" w:type="dxa"/>
            <w:hideMark/>
          </w:tcPr>
          <w:p w14:paraId="724D009F" w14:textId="77777777" w:rsidR="00F81449" w:rsidRPr="00C15ABA"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0"/>
              <w:jc w:val="both"/>
              <w:rPr>
                <w:rFonts w:ascii="Arial" w:eastAsia="Arial Black" w:hAnsi="Arial" w:cs="Arial"/>
                <w:lang w:eastAsia="en-US"/>
              </w:rPr>
            </w:pPr>
            <w:r w:rsidRPr="00C15ABA">
              <w:rPr>
                <w:rFonts w:ascii="Arial" w:eastAsia="Arial Black" w:hAnsi="Arial" w:cs="Arial"/>
                <w:lang w:eastAsia="en-US"/>
              </w:rPr>
              <w:t>Mean</w:t>
            </w:r>
          </w:p>
        </w:tc>
      </w:tr>
      <w:tr w:rsidR="00F81449" w:rsidRPr="00C15ABA" w14:paraId="6003F804" w14:textId="77777777" w:rsidTr="00406B7E">
        <w:trPr>
          <w:trHeight w:val="569"/>
        </w:trPr>
        <w:tc>
          <w:tcPr>
            <w:tcW w:w="3544" w:type="dxa"/>
            <w:vAlign w:val="bottom"/>
            <w:hideMark/>
          </w:tcPr>
          <w:p w14:paraId="04E98D09" w14:textId="77777777" w:rsidR="00F81449" w:rsidRPr="00C15ABA"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0"/>
              <w:jc w:val="both"/>
              <w:rPr>
                <w:rFonts w:ascii="Arial" w:eastAsia="Arial Black" w:hAnsi="Arial" w:cs="Arial"/>
                <w:b/>
                <w:lang w:eastAsia="en-US"/>
              </w:rPr>
            </w:pPr>
            <w:r w:rsidRPr="00C15ABA">
              <w:rPr>
                <w:rFonts w:ascii="Arial" w:eastAsia="Arial Black" w:hAnsi="Arial" w:cs="Arial"/>
                <w:b/>
                <w:lang w:eastAsia="en-US"/>
              </w:rPr>
              <w:t>PRIMER COAT:</w:t>
            </w:r>
          </w:p>
          <w:p w14:paraId="0ED442AD" w14:textId="77777777" w:rsidR="00F81449" w:rsidRPr="00C15ABA"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0"/>
              <w:jc w:val="both"/>
              <w:rPr>
                <w:rFonts w:ascii="Arial" w:eastAsia="Arial Black" w:hAnsi="Arial" w:cs="Arial"/>
                <w:lang w:eastAsia="en-US"/>
              </w:rPr>
            </w:pPr>
            <w:r w:rsidRPr="00C15ABA">
              <w:rPr>
                <w:rFonts w:ascii="Arial" w:eastAsia="Arial Black" w:hAnsi="Arial" w:cs="Arial"/>
                <w:lang w:eastAsia="en-US"/>
              </w:rPr>
              <w:t xml:space="preserve">One coat </w:t>
            </w:r>
            <w:proofErr w:type="spellStart"/>
            <w:r w:rsidRPr="00C15ABA">
              <w:rPr>
                <w:rFonts w:ascii="Arial" w:eastAsia="Arial Black" w:hAnsi="Arial" w:cs="Arial"/>
                <w:lang w:eastAsia="en-US"/>
              </w:rPr>
              <w:t>Sigmacover</w:t>
            </w:r>
            <w:proofErr w:type="spellEnd"/>
            <w:r w:rsidRPr="00C15ABA">
              <w:rPr>
                <w:rFonts w:ascii="Arial" w:eastAsia="Arial Black" w:hAnsi="Arial" w:cs="Arial"/>
                <w:lang w:eastAsia="en-US"/>
              </w:rPr>
              <w:t xml:space="preserve"> 280</w:t>
            </w:r>
          </w:p>
        </w:tc>
        <w:tc>
          <w:tcPr>
            <w:tcW w:w="1605" w:type="dxa"/>
            <w:vAlign w:val="bottom"/>
            <w:hideMark/>
          </w:tcPr>
          <w:p w14:paraId="000EA75D" w14:textId="77777777" w:rsidR="00F81449" w:rsidRPr="00C15ABA"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0"/>
              <w:jc w:val="both"/>
              <w:rPr>
                <w:rFonts w:ascii="Arial" w:eastAsia="Arial Black" w:hAnsi="Arial" w:cs="Arial"/>
                <w:lang w:eastAsia="en-US"/>
              </w:rPr>
            </w:pPr>
            <w:r w:rsidRPr="00C15ABA">
              <w:rPr>
                <w:rFonts w:ascii="Arial" w:eastAsia="Arial Black" w:hAnsi="Arial" w:cs="Arial"/>
                <w:lang w:eastAsia="en-US"/>
              </w:rPr>
              <w:t>50 – 100</w:t>
            </w:r>
          </w:p>
        </w:tc>
        <w:tc>
          <w:tcPr>
            <w:tcW w:w="1514" w:type="dxa"/>
            <w:vAlign w:val="bottom"/>
            <w:hideMark/>
          </w:tcPr>
          <w:p w14:paraId="4D375D52" w14:textId="77777777" w:rsidR="00F81449" w:rsidRPr="00C15ABA"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0"/>
              <w:jc w:val="both"/>
              <w:rPr>
                <w:rFonts w:ascii="Arial" w:eastAsia="Arial Black" w:hAnsi="Arial" w:cs="Arial"/>
                <w:lang w:eastAsia="en-US"/>
              </w:rPr>
            </w:pPr>
            <w:r w:rsidRPr="00C15ABA">
              <w:rPr>
                <w:rFonts w:ascii="Arial" w:eastAsia="Arial Black" w:hAnsi="Arial" w:cs="Arial"/>
                <w:lang w:eastAsia="en-US"/>
              </w:rPr>
              <w:t>75</w:t>
            </w:r>
          </w:p>
        </w:tc>
      </w:tr>
      <w:tr w:rsidR="00F81449" w:rsidRPr="00C15ABA" w14:paraId="0C4318FF" w14:textId="77777777" w:rsidTr="00406B7E">
        <w:trPr>
          <w:trHeight w:val="588"/>
        </w:trPr>
        <w:tc>
          <w:tcPr>
            <w:tcW w:w="3544" w:type="dxa"/>
            <w:vAlign w:val="bottom"/>
            <w:hideMark/>
          </w:tcPr>
          <w:p w14:paraId="134EA825" w14:textId="77777777" w:rsidR="00F81449" w:rsidRPr="00C15ABA"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0"/>
              <w:jc w:val="both"/>
              <w:rPr>
                <w:rFonts w:ascii="Arial" w:eastAsia="Arial Black" w:hAnsi="Arial" w:cs="Arial"/>
                <w:lang w:eastAsia="en-US"/>
              </w:rPr>
            </w:pPr>
            <w:r w:rsidRPr="00C15ABA">
              <w:rPr>
                <w:rFonts w:ascii="Arial" w:eastAsia="Arial Black" w:hAnsi="Arial" w:cs="Arial"/>
                <w:b/>
                <w:lang w:eastAsia="en-US"/>
              </w:rPr>
              <w:t>INTERMEDIATE COAT:</w:t>
            </w:r>
          </w:p>
          <w:p w14:paraId="4B953C21" w14:textId="77777777" w:rsidR="00F81449" w:rsidRPr="00C15ABA"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0"/>
              <w:jc w:val="both"/>
              <w:rPr>
                <w:rFonts w:ascii="Arial" w:eastAsia="Arial Black" w:hAnsi="Arial" w:cs="Arial"/>
                <w:lang w:eastAsia="en-US"/>
              </w:rPr>
            </w:pPr>
            <w:r w:rsidRPr="00C15ABA">
              <w:rPr>
                <w:rFonts w:ascii="Arial" w:eastAsia="Arial Black" w:hAnsi="Arial" w:cs="Arial"/>
                <w:lang w:eastAsia="en-US"/>
              </w:rPr>
              <w:t xml:space="preserve">One coat </w:t>
            </w:r>
            <w:proofErr w:type="spellStart"/>
            <w:r w:rsidRPr="00C15ABA">
              <w:rPr>
                <w:rFonts w:ascii="Arial" w:eastAsia="Arial Black" w:hAnsi="Arial" w:cs="Arial"/>
                <w:lang w:eastAsia="en-US"/>
              </w:rPr>
              <w:t>Sigmacover</w:t>
            </w:r>
            <w:proofErr w:type="spellEnd"/>
            <w:r w:rsidRPr="00C15ABA">
              <w:rPr>
                <w:rFonts w:ascii="Arial" w:eastAsia="Arial Black" w:hAnsi="Arial" w:cs="Arial"/>
                <w:lang w:eastAsia="en-US"/>
              </w:rPr>
              <w:t xml:space="preserve"> 435</w:t>
            </w:r>
          </w:p>
        </w:tc>
        <w:tc>
          <w:tcPr>
            <w:tcW w:w="1605" w:type="dxa"/>
            <w:vAlign w:val="bottom"/>
            <w:hideMark/>
          </w:tcPr>
          <w:p w14:paraId="373089AB" w14:textId="77777777" w:rsidR="00F81449" w:rsidRPr="00C15ABA"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0"/>
              <w:jc w:val="both"/>
              <w:rPr>
                <w:rFonts w:ascii="Arial" w:eastAsia="Arial Black" w:hAnsi="Arial" w:cs="Arial"/>
                <w:lang w:eastAsia="en-US"/>
              </w:rPr>
            </w:pPr>
            <w:r w:rsidRPr="00C15ABA">
              <w:rPr>
                <w:rFonts w:ascii="Arial" w:eastAsia="Arial Black" w:hAnsi="Arial" w:cs="Arial"/>
                <w:lang w:eastAsia="en-US"/>
              </w:rPr>
              <w:t>80 – 200</w:t>
            </w:r>
          </w:p>
        </w:tc>
        <w:tc>
          <w:tcPr>
            <w:tcW w:w="1514" w:type="dxa"/>
            <w:vAlign w:val="bottom"/>
            <w:hideMark/>
          </w:tcPr>
          <w:p w14:paraId="5C1E2A21" w14:textId="77777777" w:rsidR="00F81449" w:rsidRPr="00C15ABA"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0"/>
              <w:jc w:val="both"/>
              <w:rPr>
                <w:rFonts w:ascii="Arial" w:eastAsia="Arial Black" w:hAnsi="Arial" w:cs="Arial"/>
                <w:lang w:eastAsia="en-US"/>
              </w:rPr>
            </w:pPr>
            <w:r w:rsidRPr="00C15ABA">
              <w:rPr>
                <w:rFonts w:ascii="Arial" w:eastAsia="Arial Black" w:hAnsi="Arial" w:cs="Arial"/>
                <w:lang w:eastAsia="en-US"/>
              </w:rPr>
              <w:t>140</w:t>
            </w:r>
          </w:p>
        </w:tc>
      </w:tr>
      <w:tr w:rsidR="00F81449" w:rsidRPr="00C15ABA" w14:paraId="53346354" w14:textId="77777777" w:rsidTr="00406B7E">
        <w:trPr>
          <w:trHeight w:val="529"/>
        </w:trPr>
        <w:tc>
          <w:tcPr>
            <w:tcW w:w="3544" w:type="dxa"/>
            <w:vAlign w:val="bottom"/>
            <w:hideMark/>
          </w:tcPr>
          <w:p w14:paraId="05229C6C" w14:textId="77777777" w:rsidR="00F81449" w:rsidRPr="00C15ABA"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0"/>
              <w:jc w:val="both"/>
              <w:rPr>
                <w:rFonts w:ascii="Arial" w:eastAsia="Arial Black" w:hAnsi="Arial" w:cs="Arial"/>
                <w:lang w:eastAsia="en-US"/>
              </w:rPr>
            </w:pPr>
            <w:r w:rsidRPr="00C15ABA">
              <w:rPr>
                <w:rFonts w:ascii="Arial" w:eastAsia="Arial Black" w:hAnsi="Arial" w:cs="Arial"/>
                <w:b/>
                <w:lang w:eastAsia="en-US"/>
              </w:rPr>
              <w:t>TOP COAT:</w:t>
            </w:r>
          </w:p>
          <w:p w14:paraId="1BD78E0A" w14:textId="77777777" w:rsidR="00F81449" w:rsidRPr="00C15ABA"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0"/>
              <w:jc w:val="both"/>
              <w:rPr>
                <w:rFonts w:ascii="Arial" w:eastAsia="Arial Black" w:hAnsi="Arial" w:cs="Arial"/>
                <w:lang w:eastAsia="en-US"/>
              </w:rPr>
            </w:pPr>
            <w:r w:rsidRPr="00C15ABA">
              <w:rPr>
                <w:rFonts w:ascii="Arial" w:eastAsia="Arial Black" w:hAnsi="Arial" w:cs="Arial"/>
                <w:lang w:eastAsia="en-US"/>
              </w:rPr>
              <w:t xml:space="preserve">One coat </w:t>
            </w:r>
            <w:proofErr w:type="spellStart"/>
            <w:r w:rsidRPr="00C15ABA">
              <w:rPr>
                <w:rFonts w:ascii="Arial" w:eastAsia="Arial Black" w:hAnsi="Arial" w:cs="Arial"/>
                <w:lang w:eastAsia="en-US"/>
              </w:rPr>
              <w:t>Sigmadur</w:t>
            </w:r>
            <w:proofErr w:type="spellEnd"/>
            <w:r w:rsidRPr="00C15ABA">
              <w:rPr>
                <w:rFonts w:ascii="Arial" w:eastAsia="Arial Black" w:hAnsi="Arial" w:cs="Arial"/>
                <w:lang w:eastAsia="en-US"/>
              </w:rPr>
              <w:t xml:space="preserve"> 550</w:t>
            </w:r>
          </w:p>
        </w:tc>
        <w:tc>
          <w:tcPr>
            <w:tcW w:w="1605" w:type="dxa"/>
            <w:tcBorders>
              <w:top w:val="nil"/>
              <w:left w:val="nil"/>
              <w:bottom w:val="single" w:sz="4" w:space="0" w:color="auto"/>
              <w:right w:val="nil"/>
            </w:tcBorders>
            <w:vAlign w:val="bottom"/>
            <w:hideMark/>
          </w:tcPr>
          <w:p w14:paraId="3770CEF4" w14:textId="77777777" w:rsidR="00F81449" w:rsidRPr="00C15ABA"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0"/>
              <w:jc w:val="both"/>
              <w:rPr>
                <w:rFonts w:ascii="Arial" w:eastAsia="Arial Black" w:hAnsi="Arial" w:cs="Arial"/>
                <w:lang w:eastAsia="en-US"/>
              </w:rPr>
            </w:pPr>
            <w:r w:rsidRPr="00C15ABA">
              <w:rPr>
                <w:rFonts w:ascii="Arial" w:eastAsia="Arial Black" w:hAnsi="Arial" w:cs="Arial"/>
                <w:lang w:eastAsia="en-US"/>
              </w:rPr>
              <w:t>50 – 100</w:t>
            </w:r>
          </w:p>
        </w:tc>
        <w:tc>
          <w:tcPr>
            <w:tcW w:w="1514" w:type="dxa"/>
            <w:tcBorders>
              <w:top w:val="nil"/>
              <w:left w:val="nil"/>
              <w:bottom w:val="single" w:sz="4" w:space="0" w:color="auto"/>
              <w:right w:val="nil"/>
            </w:tcBorders>
            <w:vAlign w:val="bottom"/>
            <w:hideMark/>
          </w:tcPr>
          <w:p w14:paraId="7DC03EC1" w14:textId="77777777" w:rsidR="00F81449" w:rsidRPr="00C15ABA"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0"/>
              <w:jc w:val="both"/>
              <w:rPr>
                <w:rFonts w:ascii="Arial" w:eastAsia="Arial Black" w:hAnsi="Arial" w:cs="Arial"/>
                <w:lang w:eastAsia="en-US"/>
              </w:rPr>
            </w:pPr>
            <w:r w:rsidRPr="00C15ABA">
              <w:rPr>
                <w:rFonts w:ascii="Arial" w:eastAsia="Arial Black" w:hAnsi="Arial" w:cs="Arial"/>
                <w:lang w:eastAsia="en-US"/>
              </w:rPr>
              <w:t>75</w:t>
            </w:r>
          </w:p>
        </w:tc>
      </w:tr>
      <w:tr w:rsidR="00F81449" w:rsidRPr="00C15ABA" w14:paraId="0868483C" w14:textId="77777777" w:rsidTr="00406B7E">
        <w:trPr>
          <w:trHeight w:val="445"/>
        </w:trPr>
        <w:tc>
          <w:tcPr>
            <w:tcW w:w="3544" w:type="dxa"/>
            <w:vAlign w:val="bottom"/>
            <w:hideMark/>
          </w:tcPr>
          <w:p w14:paraId="1BD3790A" w14:textId="77777777" w:rsidR="00F81449" w:rsidRPr="00C15ABA" w:rsidRDefault="00F81449" w:rsidP="00406B7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2304"/>
              <w:jc w:val="both"/>
              <w:rPr>
                <w:rFonts w:ascii="Arial" w:eastAsia="Arial Black" w:hAnsi="Arial" w:cs="Arial"/>
                <w:lang w:eastAsia="en-US"/>
              </w:rPr>
            </w:pPr>
            <w:r w:rsidRPr="00C15ABA">
              <w:rPr>
                <w:rFonts w:ascii="Arial" w:eastAsia="Arial Black" w:hAnsi="Arial" w:cs="Arial"/>
                <w:lang w:eastAsia="en-US"/>
              </w:rPr>
              <w:t>TOTAL</w:t>
            </w:r>
          </w:p>
        </w:tc>
        <w:tc>
          <w:tcPr>
            <w:tcW w:w="1605" w:type="dxa"/>
            <w:tcBorders>
              <w:top w:val="single" w:sz="4" w:space="0" w:color="auto"/>
              <w:left w:val="nil"/>
              <w:bottom w:val="nil"/>
              <w:right w:val="nil"/>
            </w:tcBorders>
            <w:vAlign w:val="bottom"/>
            <w:hideMark/>
          </w:tcPr>
          <w:p w14:paraId="1AD74136" w14:textId="77777777" w:rsidR="00F81449" w:rsidRPr="00C15ABA"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0"/>
              <w:jc w:val="both"/>
              <w:rPr>
                <w:rFonts w:ascii="Arial" w:eastAsia="Arial Black" w:hAnsi="Arial" w:cs="Arial"/>
                <w:lang w:eastAsia="en-US"/>
              </w:rPr>
            </w:pPr>
            <w:r w:rsidRPr="00C15ABA">
              <w:rPr>
                <w:rFonts w:ascii="Arial" w:eastAsia="Arial Black" w:hAnsi="Arial" w:cs="Arial"/>
                <w:lang w:eastAsia="en-US"/>
              </w:rPr>
              <w:t>180 – 400</w:t>
            </w:r>
          </w:p>
        </w:tc>
        <w:tc>
          <w:tcPr>
            <w:tcW w:w="1514" w:type="dxa"/>
            <w:tcBorders>
              <w:top w:val="single" w:sz="4" w:space="0" w:color="auto"/>
              <w:left w:val="nil"/>
              <w:bottom w:val="nil"/>
              <w:right w:val="nil"/>
            </w:tcBorders>
            <w:vAlign w:val="bottom"/>
            <w:hideMark/>
          </w:tcPr>
          <w:p w14:paraId="4EED8085" w14:textId="77777777" w:rsidR="00F81449" w:rsidRPr="00C15ABA"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0"/>
              <w:jc w:val="both"/>
              <w:rPr>
                <w:rFonts w:ascii="Arial" w:eastAsia="Arial Black" w:hAnsi="Arial" w:cs="Arial"/>
                <w:lang w:eastAsia="en-US"/>
              </w:rPr>
            </w:pPr>
            <w:r w:rsidRPr="00C15ABA">
              <w:rPr>
                <w:rFonts w:ascii="Arial" w:eastAsia="Arial Black" w:hAnsi="Arial" w:cs="Arial"/>
                <w:lang w:eastAsia="en-US"/>
              </w:rPr>
              <w:t>290</w:t>
            </w:r>
          </w:p>
        </w:tc>
      </w:tr>
    </w:tbl>
    <w:p w14:paraId="23A7D813" w14:textId="77777777" w:rsidR="00F81449" w:rsidRPr="00406B7E" w:rsidRDefault="00F81449" w:rsidP="00406B7E">
      <w:pPr>
        <w:pStyle w:val="Bullet0"/>
        <w:numPr>
          <w:ilvl w:val="0"/>
          <w:numId w:val="0"/>
        </w:numPr>
        <w:ind w:left="1134" w:right="-1"/>
        <w:jc w:val="both"/>
        <w:rPr>
          <w:spacing w:val="-2"/>
          <w:lang w:val="en-GB"/>
        </w:rPr>
      </w:pPr>
    </w:p>
    <w:p w14:paraId="7919262B" w14:textId="77777777" w:rsidR="00F81449" w:rsidRPr="00406B7E" w:rsidRDefault="00F81449" w:rsidP="00406B7E">
      <w:pPr>
        <w:pStyle w:val="Bullet0"/>
        <w:numPr>
          <w:ilvl w:val="0"/>
          <w:numId w:val="0"/>
        </w:numPr>
        <w:ind w:left="1134" w:right="-1"/>
        <w:jc w:val="both"/>
        <w:rPr>
          <w:spacing w:val="-2"/>
          <w:lang w:val="en-GB"/>
        </w:rPr>
      </w:pPr>
      <w:r w:rsidRPr="00406B7E">
        <w:rPr>
          <w:spacing w:val="-2"/>
          <w:lang w:val="en-GB"/>
        </w:rPr>
        <w:t>Note:</w:t>
      </w:r>
    </w:p>
    <w:p w14:paraId="54DA3495" w14:textId="77777777" w:rsidR="00F81449" w:rsidRPr="00406B7E" w:rsidRDefault="00F81449" w:rsidP="006D3728">
      <w:pPr>
        <w:pStyle w:val="Bullet0"/>
        <w:numPr>
          <w:ilvl w:val="0"/>
          <w:numId w:val="240"/>
        </w:numPr>
        <w:ind w:left="1560" w:right="-1" w:hanging="426"/>
        <w:jc w:val="both"/>
        <w:rPr>
          <w:spacing w:val="-2"/>
          <w:lang w:val="en-GB"/>
        </w:rPr>
      </w:pPr>
      <w:r w:rsidRPr="00406B7E">
        <w:rPr>
          <w:spacing w:val="-2"/>
          <w:lang w:val="en-GB"/>
        </w:rPr>
        <w:t>Repair galvanised surfaces with zinc rich epoxy primer repair kit.</w:t>
      </w:r>
    </w:p>
    <w:p w14:paraId="522026CC" w14:textId="77777777" w:rsidR="00F81449" w:rsidRPr="00406B7E" w:rsidRDefault="00F81449" w:rsidP="006D3728">
      <w:pPr>
        <w:pStyle w:val="Bullet0"/>
        <w:numPr>
          <w:ilvl w:val="0"/>
          <w:numId w:val="240"/>
        </w:numPr>
        <w:ind w:left="1560" w:right="-1" w:hanging="426"/>
        <w:jc w:val="both"/>
        <w:rPr>
          <w:spacing w:val="-2"/>
          <w:lang w:val="en-GB"/>
        </w:rPr>
      </w:pPr>
      <w:r w:rsidRPr="00406B7E">
        <w:rPr>
          <w:spacing w:val="-2"/>
          <w:lang w:val="en-GB"/>
        </w:rPr>
        <w:t>Stripe coating on edges of all steel members.</w:t>
      </w:r>
    </w:p>
    <w:p w14:paraId="367D44D0" w14:textId="77777777" w:rsidR="00F81449" w:rsidRPr="00406B7E" w:rsidRDefault="00F81449" w:rsidP="00406B7E">
      <w:pPr>
        <w:pStyle w:val="Bullet0"/>
        <w:numPr>
          <w:ilvl w:val="0"/>
          <w:numId w:val="0"/>
        </w:numPr>
        <w:ind w:left="1134" w:right="-1"/>
        <w:jc w:val="both"/>
        <w:rPr>
          <w:spacing w:val="-2"/>
          <w:lang w:val="en-GB"/>
        </w:rPr>
      </w:pPr>
    </w:p>
    <w:p w14:paraId="7EC5BE32" w14:textId="77777777" w:rsidR="00F81449" w:rsidRPr="00406B7E" w:rsidRDefault="00F81449" w:rsidP="00406B7E">
      <w:pPr>
        <w:pStyle w:val="Bullet0"/>
        <w:numPr>
          <w:ilvl w:val="0"/>
          <w:numId w:val="0"/>
        </w:numPr>
        <w:ind w:left="1134" w:right="-1"/>
        <w:jc w:val="both"/>
        <w:rPr>
          <w:b/>
          <w:bCs/>
          <w:spacing w:val="-2"/>
          <w:u w:val="single"/>
          <w:lang w:val="en-GB"/>
        </w:rPr>
      </w:pPr>
      <w:r w:rsidRPr="00406B7E">
        <w:rPr>
          <w:b/>
          <w:bCs/>
          <w:spacing w:val="-2"/>
          <w:u w:val="single"/>
          <w:lang w:val="en-GB"/>
        </w:rPr>
        <w:t>SYSTEM  B</w:t>
      </w:r>
    </w:p>
    <w:p w14:paraId="031E6DD1" w14:textId="77777777" w:rsidR="00F81449" w:rsidRPr="00406B7E" w:rsidRDefault="00F81449" w:rsidP="00406B7E">
      <w:pPr>
        <w:pStyle w:val="Bullet0"/>
        <w:numPr>
          <w:ilvl w:val="0"/>
          <w:numId w:val="0"/>
        </w:numPr>
        <w:ind w:left="1134" w:right="-1"/>
        <w:jc w:val="both"/>
        <w:rPr>
          <w:spacing w:val="-2"/>
          <w:lang w:val="en-GB"/>
        </w:rPr>
      </w:pPr>
    </w:p>
    <w:p w14:paraId="4167A2E6" w14:textId="77777777" w:rsidR="00F81449" w:rsidRDefault="00F81449" w:rsidP="00406B7E">
      <w:pPr>
        <w:pStyle w:val="Bullet0"/>
        <w:numPr>
          <w:ilvl w:val="0"/>
          <w:numId w:val="0"/>
        </w:numPr>
        <w:ind w:left="1134" w:right="-1"/>
        <w:jc w:val="both"/>
        <w:rPr>
          <w:spacing w:val="-2"/>
          <w:lang w:val="en-GB"/>
        </w:rPr>
      </w:pPr>
      <w:r w:rsidRPr="00406B7E">
        <w:rPr>
          <w:spacing w:val="-2"/>
          <w:lang w:val="en-GB"/>
        </w:rPr>
        <w:t>System for Hot-Dip Galvanized Steel (Duplex)</w:t>
      </w:r>
    </w:p>
    <w:p w14:paraId="3FE11F55" w14:textId="77777777" w:rsidR="00F81449" w:rsidRPr="00406B7E" w:rsidRDefault="00F81449" w:rsidP="00406B7E">
      <w:pPr>
        <w:pStyle w:val="Bullet0"/>
        <w:numPr>
          <w:ilvl w:val="0"/>
          <w:numId w:val="0"/>
        </w:numPr>
        <w:ind w:left="1134" w:right="-1"/>
        <w:jc w:val="both"/>
        <w:rPr>
          <w:spacing w:val="-2"/>
          <w:lang w:val="en-GB"/>
        </w:rPr>
      </w:pPr>
    </w:p>
    <w:p w14:paraId="3A7BDF30" w14:textId="77777777" w:rsidR="00F81449" w:rsidRPr="00406B7E" w:rsidRDefault="00F81449" w:rsidP="00406B7E">
      <w:pPr>
        <w:pStyle w:val="Bullet0"/>
        <w:numPr>
          <w:ilvl w:val="0"/>
          <w:numId w:val="0"/>
        </w:numPr>
        <w:ind w:left="1134" w:right="-1"/>
        <w:jc w:val="both"/>
        <w:rPr>
          <w:spacing w:val="-2"/>
          <w:lang w:val="en-G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6572"/>
        <w:gridCol w:w="2268"/>
      </w:tblGrid>
      <w:tr w:rsidR="00F81449" w:rsidRPr="00C15ABA" w14:paraId="6AE77FDA" w14:textId="77777777" w:rsidTr="00406B7E">
        <w:tc>
          <w:tcPr>
            <w:tcW w:w="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2E1013" w14:textId="77777777" w:rsidR="00F81449" w:rsidRPr="00406B7E" w:rsidRDefault="00F81449" w:rsidP="00406B7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110"/>
              <w:jc w:val="center"/>
              <w:rPr>
                <w:rFonts w:ascii="Arial" w:hAnsi="Arial" w:cs="Arial"/>
                <w:b/>
                <w:bCs/>
                <w:spacing w:val="-3"/>
                <w:sz w:val="18"/>
                <w:szCs w:val="18"/>
                <w:lang w:val="en-GB" w:eastAsia="en-US"/>
              </w:rPr>
            </w:pPr>
            <w:r w:rsidRPr="00406B7E">
              <w:rPr>
                <w:rFonts w:ascii="Arial" w:hAnsi="Arial" w:cs="Arial"/>
                <w:b/>
                <w:bCs/>
                <w:spacing w:val="-3"/>
                <w:sz w:val="18"/>
                <w:szCs w:val="18"/>
                <w:lang w:val="en-GB" w:eastAsia="en-US"/>
              </w:rPr>
              <w:lastRenderedPageBreak/>
              <w:t>STEP</w:t>
            </w:r>
          </w:p>
        </w:tc>
        <w:tc>
          <w:tcPr>
            <w:tcW w:w="6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2B885D" w14:textId="77777777" w:rsidR="00F81449" w:rsidRPr="00406B7E" w:rsidRDefault="00F81449" w:rsidP="00406B7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57"/>
              <w:jc w:val="center"/>
              <w:rPr>
                <w:rFonts w:ascii="Arial" w:hAnsi="Arial" w:cs="Arial"/>
                <w:b/>
                <w:bCs/>
                <w:spacing w:val="-3"/>
                <w:sz w:val="18"/>
                <w:szCs w:val="18"/>
                <w:lang w:val="en-GB" w:eastAsia="en-US"/>
              </w:rPr>
            </w:pPr>
            <w:r w:rsidRPr="00406B7E">
              <w:rPr>
                <w:rFonts w:ascii="Arial" w:hAnsi="Arial" w:cs="Arial"/>
                <w:b/>
                <w:bCs/>
                <w:spacing w:val="-3"/>
                <w:sz w:val="18"/>
                <w:szCs w:val="18"/>
                <w:lang w:val="en-GB" w:eastAsia="en-US"/>
              </w:rPr>
              <w:t>PREPARATION/COATING METHOD</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1B1AFF" w14:textId="77777777" w:rsidR="00F81449" w:rsidRPr="00406B7E" w:rsidRDefault="00F81449" w:rsidP="00406B7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57"/>
              <w:jc w:val="center"/>
              <w:rPr>
                <w:rFonts w:ascii="Arial" w:hAnsi="Arial" w:cs="Arial"/>
                <w:b/>
                <w:bCs/>
                <w:spacing w:val="-3"/>
                <w:sz w:val="18"/>
                <w:szCs w:val="18"/>
                <w:lang w:val="en-GB" w:eastAsia="en-US"/>
              </w:rPr>
            </w:pPr>
            <w:r w:rsidRPr="00406B7E">
              <w:rPr>
                <w:rFonts w:ascii="Arial" w:hAnsi="Arial" w:cs="Arial"/>
                <w:b/>
                <w:bCs/>
                <w:spacing w:val="-3"/>
                <w:sz w:val="18"/>
                <w:szCs w:val="18"/>
                <w:lang w:val="en-GB" w:eastAsia="en-US"/>
              </w:rPr>
              <w:t xml:space="preserve">Minimum </w:t>
            </w:r>
            <w:proofErr w:type="spellStart"/>
            <w:r w:rsidRPr="00406B7E">
              <w:rPr>
                <w:rFonts w:ascii="Arial" w:hAnsi="Arial" w:cs="Arial"/>
                <w:b/>
                <w:bCs/>
                <w:spacing w:val="-3"/>
                <w:sz w:val="18"/>
                <w:szCs w:val="18"/>
                <w:lang w:val="en-GB" w:eastAsia="en-US"/>
              </w:rPr>
              <w:t>dft</w:t>
            </w:r>
            <w:proofErr w:type="spellEnd"/>
            <w:r w:rsidRPr="00406B7E">
              <w:rPr>
                <w:rFonts w:ascii="Arial" w:hAnsi="Arial" w:cs="Arial"/>
                <w:b/>
                <w:bCs/>
                <w:spacing w:val="-3"/>
                <w:sz w:val="18"/>
                <w:szCs w:val="18"/>
                <w:lang w:val="en-GB" w:eastAsia="en-US"/>
              </w:rPr>
              <w:t xml:space="preserve"> (</w:t>
            </w:r>
            <w:proofErr w:type="spellStart"/>
            <w:r w:rsidRPr="00406B7E">
              <w:rPr>
                <w:rFonts w:ascii="Arial" w:hAnsi="Arial" w:cs="Arial"/>
                <w:b/>
                <w:bCs/>
                <w:spacing w:val="-3"/>
                <w:sz w:val="18"/>
                <w:szCs w:val="18"/>
                <w:lang w:val="en-GB" w:eastAsia="en-US"/>
              </w:rPr>
              <w:t>μm</w:t>
            </w:r>
            <w:proofErr w:type="spellEnd"/>
            <w:r w:rsidRPr="00406B7E">
              <w:rPr>
                <w:rFonts w:ascii="Arial" w:hAnsi="Arial" w:cs="Arial"/>
                <w:b/>
                <w:bCs/>
                <w:spacing w:val="-3"/>
                <w:sz w:val="18"/>
                <w:szCs w:val="18"/>
                <w:lang w:val="en-GB" w:eastAsia="en-US"/>
              </w:rPr>
              <w:t>)</w:t>
            </w:r>
          </w:p>
        </w:tc>
      </w:tr>
      <w:tr w:rsidR="00F81449" w:rsidRPr="00C15ABA" w14:paraId="0F5DE247" w14:textId="77777777" w:rsidTr="00406B7E">
        <w:tc>
          <w:tcPr>
            <w:tcW w:w="936" w:type="dxa"/>
            <w:tcBorders>
              <w:top w:val="single" w:sz="4" w:space="0" w:color="auto"/>
              <w:left w:val="single" w:sz="4" w:space="0" w:color="auto"/>
              <w:bottom w:val="single" w:sz="4" w:space="0" w:color="auto"/>
              <w:right w:val="single" w:sz="4" w:space="0" w:color="auto"/>
            </w:tcBorders>
            <w:hideMark/>
          </w:tcPr>
          <w:p w14:paraId="4E20B885" w14:textId="77777777" w:rsidR="00F81449" w:rsidRPr="00406B7E" w:rsidRDefault="00F81449" w:rsidP="00406B7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110"/>
              <w:jc w:val="center"/>
              <w:rPr>
                <w:rFonts w:ascii="Arial" w:hAnsi="Arial" w:cs="Arial"/>
                <w:spacing w:val="-3"/>
                <w:sz w:val="18"/>
                <w:szCs w:val="18"/>
                <w:lang w:val="en-GB" w:eastAsia="en-US"/>
              </w:rPr>
            </w:pPr>
            <w:r w:rsidRPr="00406B7E">
              <w:rPr>
                <w:rFonts w:ascii="Arial" w:hAnsi="Arial" w:cs="Arial"/>
                <w:spacing w:val="-3"/>
                <w:sz w:val="18"/>
                <w:szCs w:val="18"/>
                <w:lang w:val="en-GB" w:eastAsia="en-US"/>
              </w:rPr>
              <w:t>1</w:t>
            </w:r>
          </w:p>
        </w:tc>
        <w:tc>
          <w:tcPr>
            <w:tcW w:w="6572" w:type="dxa"/>
            <w:tcBorders>
              <w:top w:val="single" w:sz="4" w:space="0" w:color="auto"/>
              <w:left w:val="single" w:sz="4" w:space="0" w:color="auto"/>
              <w:bottom w:val="single" w:sz="4" w:space="0" w:color="auto"/>
              <w:right w:val="single" w:sz="4" w:space="0" w:color="auto"/>
            </w:tcBorders>
            <w:hideMark/>
          </w:tcPr>
          <w:p w14:paraId="58539690" w14:textId="77777777" w:rsidR="00F81449" w:rsidRPr="00406B7E"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hanging="199"/>
              <w:jc w:val="both"/>
              <w:rPr>
                <w:rFonts w:ascii="Arial" w:hAnsi="Arial" w:cs="Arial"/>
                <w:spacing w:val="-3"/>
                <w:sz w:val="18"/>
                <w:szCs w:val="18"/>
                <w:lang w:val="en-GB" w:eastAsia="en-US"/>
              </w:rPr>
            </w:pPr>
            <w:r w:rsidRPr="00406B7E">
              <w:rPr>
                <w:rFonts w:ascii="Arial" w:hAnsi="Arial" w:cs="Arial"/>
                <w:spacing w:val="-3"/>
                <w:sz w:val="18"/>
                <w:szCs w:val="18"/>
                <w:lang w:val="en-GB" w:eastAsia="en-US"/>
              </w:rPr>
              <w:t>After hot-dip galvanizing, do not passivate.</w:t>
            </w:r>
          </w:p>
        </w:tc>
        <w:tc>
          <w:tcPr>
            <w:tcW w:w="2268" w:type="dxa"/>
            <w:tcBorders>
              <w:top w:val="single" w:sz="4" w:space="0" w:color="auto"/>
              <w:left w:val="single" w:sz="4" w:space="0" w:color="auto"/>
              <w:bottom w:val="single" w:sz="4" w:space="0" w:color="auto"/>
              <w:right w:val="single" w:sz="4" w:space="0" w:color="auto"/>
            </w:tcBorders>
          </w:tcPr>
          <w:p w14:paraId="19C400C2" w14:textId="77777777" w:rsidR="00F81449" w:rsidRPr="00406B7E"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hanging="357"/>
              <w:jc w:val="both"/>
              <w:rPr>
                <w:rFonts w:ascii="Arial" w:hAnsi="Arial" w:cs="Arial"/>
                <w:spacing w:val="-3"/>
                <w:sz w:val="18"/>
                <w:szCs w:val="18"/>
                <w:lang w:val="en-GB" w:eastAsia="en-US"/>
              </w:rPr>
            </w:pPr>
          </w:p>
        </w:tc>
      </w:tr>
      <w:tr w:rsidR="00F81449" w:rsidRPr="00C15ABA" w14:paraId="48861862" w14:textId="77777777" w:rsidTr="00406B7E">
        <w:tc>
          <w:tcPr>
            <w:tcW w:w="936" w:type="dxa"/>
            <w:tcBorders>
              <w:top w:val="single" w:sz="4" w:space="0" w:color="auto"/>
              <w:left w:val="single" w:sz="4" w:space="0" w:color="auto"/>
              <w:bottom w:val="single" w:sz="4" w:space="0" w:color="auto"/>
              <w:right w:val="single" w:sz="4" w:space="0" w:color="auto"/>
            </w:tcBorders>
            <w:hideMark/>
          </w:tcPr>
          <w:p w14:paraId="1FBE826E" w14:textId="77777777" w:rsidR="00F81449" w:rsidRPr="00406B7E" w:rsidRDefault="00F81449" w:rsidP="00406B7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110"/>
              <w:jc w:val="center"/>
              <w:rPr>
                <w:rFonts w:ascii="Arial" w:hAnsi="Arial" w:cs="Arial"/>
                <w:spacing w:val="-3"/>
                <w:sz w:val="18"/>
                <w:szCs w:val="18"/>
                <w:lang w:val="en-GB" w:eastAsia="en-US"/>
              </w:rPr>
            </w:pPr>
            <w:r w:rsidRPr="00406B7E">
              <w:rPr>
                <w:rFonts w:ascii="Arial" w:hAnsi="Arial" w:cs="Arial"/>
                <w:spacing w:val="-3"/>
                <w:sz w:val="18"/>
                <w:szCs w:val="18"/>
                <w:lang w:val="en-GB" w:eastAsia="en-US"/>
              </w:rPr>
              <w:t>2</w:t>
            </w:r>
          </w:p>
        </w:tc>
        <w:tc>
          <w:tcPr>
            <w:tcW w:w="6572" w:type="dxa"/>
            <w:tcBorders>
              <w:top w:val="single" w:sz="4" w:space="0" w:color="auto"/>
              <w:left w:val="single" w:sz="4" w:space="0" w:color="auto"/>
              <w:bottom w:val="single" w:sz="4" w:space="0" w:color="auto"/>
              <w:right w:val="single" w:sz="4" w:space="0" w:color="auto"/>
            </w:tcBorders>
            <w:hideMark/>
          </w:tcPr>
          <w:p w14:paraId="6A9E781F" w14:textId="77777777" w:rsidR="00F81449" w:rsidRPr="00406B7E"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hanging="357"/>
              <w:jc w:val="both"/>
              <w:rPr>
                <w:rFonts w:ascii="Arial" w:hAnsi="Arial" w:cs="Arial"/>
                <w:spacing w:val="-3"/>
                <w:sz w:val="18"/>
                <w:szCs w:val="18"/>
                <w:lang w:val="en-GB" w:eastAsia="en-US"/>
              </w:rPr>
            </w:pPr>
            <w:r w:rsidRPr="00406B7E">
              <w:rPr>
                <w:rFonts w:ascii="Arial" w:hAnsi="Arial" w:cs="Arial"/>
                <w:spacing w:val="-3"/>
                <w:sz w:val="18"/>
                <w:szCs w:val="18"/>
                <w:lang w:val="en-GB" w:eastAsia="en-US"/>
              </w:rPr>
              <w:t>Coat epoxy primer (two part for HDG surfaces)</w:t>
            </w:r>
          </w:p>
        </w:tc>
        <w:tc>
          <w:tcPr>
            <w:tcW w:w="2268" w:type="dxa"/>
            <w:tcBorders>
              <w:top w:val="single" w:sz="4" w:space="0" w:color="auto"/>
              <w:left w:val="single" w:sz="4" w:space="0" w:color="auto"/>
              <w:bottom w:val="single" w:sz="4" w:space="0" w:color="auto"/>
              <w:right w:val="single" w:sz="4" w:space="0" w:color="auto"/>
            </w:tcBorders>
            <w:hideMark/>
          </w:tcPr>
          <w:p w14:paraId="5C732603" w14:textId="77777777" w:rsidR="00F81449" w:rsidRPr="00406B7E"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hanging="357"/>
              <w:jc w:val="both"/>
              <w:rPr>
                <w:rFonts w:ascii="Arial" w:hAnsi="Arial" w:cs="Arial"/>
                <w:spacing w:val="-3"/>
                <w:sz w:val="18"/>
                <w:szCs w:val="18"/>
                <w:lang w:val="en-GB" w:eastAsia="en-US"/>
              </w:rPr>
            </w:pPr>
            <w:r w:rsidRPr="00406B7E">
              <w:rPr>
                <w:rFonts w:ascii="Arial" w:hAnsi="Arial" w:cs="Arial"/>
                <w:spacing w:val="-3"/>
                <w:sz w:val="18"/>
                <w:szCs w:val="18"/>
                <w:lang w:val="en-GB" w:eastAsia="en-US"/>
              </w:rPr>
              <w:t>75</w:t>
            </w:r>
          </w:p>
        </w:tc>
      </w:tr>
      <w:tr w:rsidR="00F81449" w:rsidRPr="00C15ABA" w14:paraId="0E097276" w14:textId="77777777" w:rsidTr="00406B7E">
        <w:tc>
          <w:tcPr>
            <w:tcW w:w="936" w:type="dxa"/>
            <w:tcBorders>
              <w:top w:val="single" w:sz="4" w:space="0" w:color="auto"/>
              <w:left w:val="single" w:sz="4" w:space="0" w:color="auto"/>
              <w:bottom w:val="single" w:sz="4" w:space="0" w:color="auto"/>
              <w:right w:val="single" w:sz="4" w:space="0" w:color="auto"/>
            </w:tcBorders>
            <w:hideMark/>
          </w:tcPr>
          <w:p w14:paraId="5B623287" w14:textId="77777777" w:rsidR="00F81449" w:rsidRPr="00406B7E" w:rsidRDefault="00F81449" w:rsidP="00406B7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110"/>
              <w:jc w:val="center"/>
              <w:rPr>
                <w:rFonts w:ascii="Arial" w:hAnsi="Arial" w:cs="Arial"/>
                <w:spacing w:val="-3"/>
                <w:sz w:val="18"/>
                <w:szCs w:val="18"/>
                <w:lang w:val="en-GB" w:eastAsia="en-US"/>
              </w:rPr>
            </w:pPr>
            <w:r w:rsidRPr="00406B7E">
              <w:rPr>
                <w:rFonts w:ascii="Arial" w:hAnsi="Arial" w:cs="Arial"/>
                <w:spacing w:val="-3"/>
                <w:sz w:val="18"/>
                <w:szCs w:val="18"/>
                <w:lang w:val="en-GB" w:eastAsia="en-US"/>
              </w:rPr>
              <w:t>3</w:t>
            </w:r>
          </w:p>
        </w:tc>
        <w:tc>
          <w:tcPr>
            <w:tcW w:w="6572" w:type="dxa"/>
            <w:tcBorders>
              <w:top w:val="single" w:sz="4" w:space="0" w:color="auto"/>
              <w:left w:val="single" w:sz="4" w:space="0" w:color="auto"/>
              <w:bottom w:val="single" w:sz="4" w:space="0" w:color="auto"/>
              <w:right w:val="single" w:sz="4" w:space="0" w:color="auto"/>
            </w:tcBorders>
            <w:hideMark/>
          </w:tcPr>
          <w:p w14:paraId="61395775" w14:textId="77777777" w:rsidR="00F81449" w:rsidRPr="00406B7E"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hanging="357"/>
              <w:jc w:val="both"/>
              <w:rPr>
                <w:rFonts w:ascii="Arial" w:hAnsi="Arial" w:cs="Arial"/>
                <w:spacing w:val="-3"/>
                <w:sz w:val="18"/>
                <w:szCs w:val="18"/>
                <w:lang w:val="en-GB" w:eastAsia="en-US"/>
              </w:rPr>
            </w:pPr>
            <w:r w:rsidRPr="00406B7E">
              <w:rPr>
                <w:rFonts w:ascii="Arial" w:hAnsi="Arial" w:cs="Arial"/>
                <w:spacing w:val="-3"/>
                <w:sz w:val="18"/>
                <w:szCs w:val="18"/>
                <w:lang w:val="en-GB" w:eastAsia="en-US"/>
              </w:rPr>
              <w:t>Coat polyurethane enamel (two part)</w:t>
            </w:r>
          </w:p>
        </w:tc>
        <w:tc>
          <w:tcPr>
            <w:tcW w:w="2268" w:type="dxa"/>
            <w:tcBorders>
              <w:top w:val="single" w:sz="4" w:space="0" w:color="auto"/>
              <w:left w:val="single" w:sz="4" w:space="0" w:color="auto"/>
              <w:bottom w:val="single" w:sz="4" w:space="0" w:color="auto"/>
              <w:right w:val="single" w:sz="4" w:space="0" w:color="auto"/>
            </w:tcBorders>
            <w:hideMark/>
          </w:tcPr>
          <w:p w14:paraId="6FDD0B5A" w14:textId="77777777" w:rsidR="00F81449" w:rsidRPr="00406B7E"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hanging="357"/>
              <w:jc w:val="both"/>
              <w:rPr>
                <w:rFonts w:ascii="Arial" w:hAnsi="Arial" w:cs="Arial"/>
                <w:spacing w:val="-3"/>
                <w:sz w:val="18"/>
                <w:szCs w:val="18"/>
                <w:lang w:val="en-GB" w:eastAsia="en-US"/>
              </w:rPr>
            </w:pPr>
            <w:r w:rsidRPr="00406B7E">
              <w:rPr>
                <w:rFonts w:ascii="Arial" w:hAnsi="Arial" w:cs="Arial"/>
                <w:spacing w:val="-3"/>
                <w:sz w:val="18"/>
                <w:szCs w:val="18"/>
                <w:lang w:val="en-GB" w:eastAsia="en-US"/>
              </w:rPr>
              <w:t>50</w:t>
            </w:r>
          </w:p>
        </w:tc>
      </w:tr>
      <w:tr w:rsidR="00F81449" w:rsidRPr="00C15ABA" w14:paraId="3A71476F" w14:textId="77777777" w:rsidTr="00406B7E">
        <w:tc>
          <w:tcPr>
            <w:tcW w:w="7508" w:type="dxa"/>
            <w:gridSpan w:val="2"/>
            <w:tcBorders>
              <w:top w:val="single" w:sz="4" w:space="0" w:color="auto"/>
              <w:left w:val="single" w:sz="4" w:space="0" w:color="auto"/>
              <w:bottom w:val="single" w:sz="4" w:space="0" w:color="auto"/>
              <w:right w:val="single" w:sz="4" w:space="0" w:color="auto"/>
            </w:tcBorders>
          </w:tcPr>
          <w:p w14:paraId="1B78C899" w14:textId="77777777" w:rsidR="00F81449" w:rsidRPr="00406B7E" w:rsidRDefault="00F81449" w:rsidP="00406B7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1061"/>
              <w:jc w:val="both"/>
              <w:rPr>
                <w:rFonts w:ascii="Arial" w:hAnsi="Arial" w:cs="Arial"/>
                <w:spacing w:val="-3"/>
                <w:sz w:val="18"/>
                <w:szCs w:val="18"/>
                <w:lang w:val="en-GB" w:eastAsia="en-US"/>
              </w:rPr>
            </w:pPr>
          </w:p>
        </w:tc>
        <w:tc>
          <w:tcPr>
            <w:tcW w:w="2268" w:type="dxa"/>
            <w:tcBorders>
              <w:top w:val="single" w:sz="4" w:space="0" w:color="auto"/>
              <w:left w:val="single" w:sz="4" w:space="0" w:color="auto"/>
              <w:bottom w:val="single" w:sz="4" w:space="0" w:color="auto"/>
              <w:right w:val="single" w:sz="4" w:space="0" w:color="auto"/>
            </w:tcBorders>
            <w:hideMark/>
          </w:tcPr>
          <w:p w14:paraId="03B4641C" w14:textId="77777777" w:rsidR="00F81449" w:rsidRPr="00406B7E" w:rsidRDefault="00F81449" w:rsidP="00F81449">
            <w:pPr>
              <w:widowControl/>
              <w:numPr>
                <w:ilvl w:val="0"/>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0" w:hanging="357"/>
              <w:jc w:val="both"/>
              <w:rPr>
                <w:rFonts w:ascii="Arial" w:hAnsi="Arial" w:cs="Arial"/>
                <w:spacing w:val="-3"/>
                <w:sz w:val="18"/>
                <w:szCs w:val="18"/>
                <w:lang w:val="en-GB" w:eastAsia="en-US"/>
              </w:rPr>
            </w:pPr>
            <w:r w:rsidRPr="00406B7E">
              <w:rPr>
                <w:rFonts w:ascii="Arial" w:hAnsi="Arial" w:cs="Arial"/>
                <w:spacing w:val="-3"/>
                <w:sz w:val="18"/>
                <w:szCs w:val="18"/>
                <w:lang w:val="en-GB" w:eastAsia="en-US"/>
              </w:rPr>
              <w:t>Total = 125 µm</w:t>
            </w:r>
          </w:p>
        </w:tc>
      </w:tr>
    </w:tbl>
    <w:p w14:paraId="26CE4F2F" w14:textId="77777777" w:rsidR="00F81449" w:rsidRPr="00C15ABA" w:rsidRDefault="00F81449" w:rsidP="00406B7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058"/>
        <w:jc w:val="both"/>
        <w:rPr>
          <w:rFonts w:ascii="Arial" w:eastAsia="Arial Black" w:hAnsi="Arial" w:cs="Arial"/>
          <w:lang w:eastAsia="en-US"/>
        </w:rPr>
      </w:pPr>
    </w:p>
    <w:p w14:paraId="53C07A17" w14:textId="77777777" w:rsidR="00F81449" w:rsidRPr="00416998" w:rsidRDefault="00F81449" w:rsidP="00D23A4F">
      <w:pPr>
        <w:pStyle w:val="PSLevel3"/>
      </w:pPr>
      <w:bookmarkStart w:id="442" w:name="_Toc360009487"/>
      <w:bookmarkStart w:id="443" w:name="_Toc360010758"/>
      <w:bookmarkStart w:id="444" w:name="_Toc360011041"/>
      <w:bookmarkStart w:id="445" w:name="_Toc360017259"/>
      <w:bookmarkStart w:id="446" w:name="_Toc419887503"/>
      <w:r w:rsidRPr="00416998">
        <w:t>PSHC 5.9</w:t>
      </w:r>
      <w:r w:rsidRPr="00416998">
        <w:tab/>
        <w:t>APPLICATION OF METAL COATINGS</w:t>
      </w:r>
      <w:bookmarkEnd w:id="442"/>
      <w:bookmarkEnd w:id="443"/>
      <w:bookmarkEnd w:id="444"/>
      <w:bookmarkEnd w:id="445"/>
      <w:bookmarkEnd w:id="446"/>
    </w:p>
    <w:p w14:paraId="1A18B127" w14:textId="77777777" w:rsidR="00F81449" w:rsidRPr="00C15ABA" w:rsidRDefault="00F81449" w:rsidP="00D23A4F">
      <w:pPr>
        <w:pStyle w:val="PSLevel4"/>
      </w:pPr>
      <w:bookmarkStart w:id="447" w:name="_Toc419887504"/>
      <w:r w:rsidRPr="00C15ABA">
        <w:t>PSHC 5.9.1</w:t>
      </w:r>
      <w:r w:rsidRPr="00C15ABA">
        <w:tab/>
      </w:r>
      <w:r w:rsidRPr="00416998">
        <w:t>Hot</w:t>
      </w:r>
      <w:r w:rsidRPr="00416998">
        <w:noBreakHyphen/>
        <w:t>Dip Galvanizing</w:t>
      </w:r>
      <w:bookmarkEnd w:id="447"/>
    </w:p>
    <w:p w14:paraId="4050F51E" w14:textId="77777777" w:rsidR="00F81449" w:rsidRPr="00C3033C" w:rsidRDefault="00F81449" w:rsidP="00C3033C">
      <w:pPr>
        <w:pStyle w:val="Bullet0"/>
        <w:numPr>
          <w:ilvl w:val="0"/>
          <w:numId w:val="0"/>
        </w:numPr>
        <w:ind w:left="1134" w:right="-1"/>
        <w:jc w:val="both"/>
        <w:rPr>
          <w:spacing w:val="-2"/>
          <w:lang w:val="en-GB"/>
        </w:rPr>
      </w:pPr>
      <w:r w:rsidRPr="00C3033C">
        <w:rPr>
          <w:spacing w:val="-2"/>
          <w:lang w:val="en-GB"/>
        </w:rPr>
        <w:t>Hot</w:t>
      </w:r>
      <w:r w:rsidRPr="00C3033C">
        <w:rPr>
          <w:spacing w:val="-2"/>
          <w:lang w:val="en-GB"/>
        </w:rPr>
        <w:noBreakHyphen/>
        <w:t>dip galvanizing shall be done in accordance with SANS 121 and the following shall apply:</w:t>
      </w:r>
    </w:p>
    <w:p w14:paraId="7CD85277" w14:textId="77777777" w:rsidR="00F81449" w:rsidRPr="00C3033C" w:rsidRDefault="00F81449" w:rsidP="00C3033C">
      <w:pPr>
        <w:pStyle w:val="Bullet0"/>
        <w:numPr>
          <w:ilvl w:val="0"/>
          <w:numId w:val="0"/>
        </w:numPr>
        <w:ind w:left="1134" w:right="-1"/>
        <w:jc w:val="both"/>
        <w:rPr>
          <w:spacing w:val="-2"/>
          <w:lang w:val="en-GB"/>
        </w:rPr>
      </w:pPr>
    </w:p>
    <w:p w14:paraId="11E0A5E1" w14:textId="77777777" w:rsidR="00F81449" w:rsidRPr="00C3033C" w:rsidRDefault="00F81449" w:rsidP="006D3728">
      <w:pPr>
        <w:pStyle w:val="Bullet0"/>
        <w:numPr>
          <w:ilvl w:val="0"/>
          <w:numId w:val="241"/>
        </w:numPr>
        <w:ind w:left="1560" w:right="-1" w:hanging="426"/>
        <w:jc w:val="both"/>
        <w:rPr>
          <w:spacing w:val="-2"/>
          <w:lang w:val="en-GB"/>
        </w:rPr>
      </w:pPr>
      <w:r w:rsidRPr="00C3033C">
        <w:rPr>
          <w:spacing w:val="-2"/>
          <w:lang w:val="en-GB"/>
        </w:rPr>
        <w:t>Coatings shall be to the thicknesses detailed in the Standard.</w:t>
      </w:r>
    </w:p>
    <w:p w14:paraId="72486BF2" w14:textId="77777777" w:rsidR="00F81449" w:rsidRPr="00C3033C" w:rsidRDefault="00F81449" w:rsidP="006D3728">
      <w:pPr>
        <w:pStyle w:val="Bullet0"/>
        <w:numPr>
          <w:ilvl w:val="0"/>
          <w:numId w:val="241"/>
        </w:numPr>
        <w:ind w:left="1560" w:right="-1" w:hanging="426"/>
        <w:jc w:val="both"/>
        <w:rPr>
          <w:spacing w:val="-2"/>
          <w:lang w:val="en-GB"/>
        </w:rPr>
      </w:pPr>
      <w:r w:rsidRPr="00C3033C">
        <w:rPr>
          <w:spacing w:val="-2"/>
          <w:lang w:val="en-GB"/>
        </w:rPr>
        <w:t>Hot</w:t>
      </w:r>
      <w:r w:rsidRPr="00C3033C">
        <w:rPr>
          <w:spacing w:val="-2"/>
          <w:lang w:val="en-GB"/>
        </w:rPr>
        <w:noBreakHyphen/>
        <w:t>dip galvanized material which is to remain unpainted shall be passivated as specified in SANS 121.  Items to be painted after hot</w:t>
      </w:r>
      <w:r w:rsidRPr="00C3033C">
        <w:rPr>
          <w:spacing w:val="-2"/>
          <w:lang w:val="en-GB"/>
        </w:rPr>
        <w:softHyphen/>
      </w:r>
      <w:r w:rsidRPr="00C3033C">
        <w:rPr>
          <w:spacing w:val="-2"/>
          <w:lang w:val="en-GB"/>
        </w:rPr>
        <w:noBreakHyphen/>
        <w:t>dip galvanizing shall be air dried and not passivated.</w:t>
      </w:r>
    </w:p>
    <w:p w14:paraId="5F62207E" w14:textId="77777777" w:rsidR="00F81449" w:rsidRPr="00C3033C" w:rsidRDefault="00F81449" w:rsidP="006D3728">
      <w:pPr>
        <w:pStyle w:val="Bullet0"/>
        <w:numPr>
          <w:ilvl w:val="0"/>
          <w:numId w:val="241"/>
        </w:numPr>
        <w:ind w:left="1560" w:right="-1" w:hanging="426"/>
        <w:jc w:val="both"/>
        <w:rPr>
          <w:spacing w:val="-2"/>
          <w:lang w:val="en-GB"/>
        </w:rPr>
      </w:pPr>
      <w:r w:rsidRPr="00C3033C">
        <w:rPr>
          <w:spacing w:val="-2"/>
          <w:lang w:val="en-GB"/>
        </w:rPr>
        <w:t>Hot</w:t>
      </w:r>
      <w:r w:rsidRPr="00C3033C">
        <w:rPr>
          <w:spacing w:val="-2"/>
          <w:lang w:val="en-GB"/>
        </w:rPr>
        <w:noBreakHyphen/>
        <w:t>dip galvanized material shall be substantially free from white rust when it is erected on site.  Stacking and storing shall at all times be done in a manner to prevent white rust forming.</w:t>
      </w:r>
    </w:p>
    <w:p w14:paraId="52856C19" w14:textId="77777777" w:rsidR="00F81449" w:rsidRPr="00C3033C" w:rsidRDefault="00F81449" w:rsidP="006D3728">
      <w:pPr>
        <w:pStyle w:val="Bullet0"/>
        <w:numPr>
          <w:ilvl w:val="0"/>
          <w:numId w:val="241"/>
        </w:numPr>
        <w:ind w:left="1560" w:right="-1" w:hanging="426"/>
        <w:jc w:val="both"/>
        <w:rPr>
          <w:spacing w:val="-2"/>
          <w:lang w:val="en-GB"/>
        </w:rPr>
      </w:pPr>
      <w:r w:rsidRPr="00C3033C">
        <w:rPr>
          <w:spacing w:val="-2"/>
          <w:lang w:val="en-GB"/>
        </w:rPr>
        <w:t xml:space="preserve">Damage to </w:t>
      </w:r>
      <w:proofErr w:type="spellStart"/>
      <w:r w:rsidRPr="00C3033C">
        <w:rPr>
          <w:spacing w:val="-2"/>
          <w:lang w:val="en-GB"/>
        </w:rPr>
        <w:t>hotdip</w:t>
      </w:r>
      <w:proofErr w:type="spellEnd"/>
      <w:r w:rsidRPr="00C3033C">
        <w:rPr>
          <w:spacing w:val="-2"/>
          <w:lang w:val="en-GB"/>
        </w:rPr>
        <w:t xml:space="preserve"> galvanizing caused by welding, grinding, etc. is not acceptable.  Repair to </w:t>
      </w:r>
      <w:proofErr w:type="spellStart"/>
      <w:r w:rsidRPr="00C3033C">
        <w:rPr>
          <w:spacing w:val="-2"/>
          <w:lang w:val="en-GB"/>
        </w:rPr>
        <w:t>hotdip</w:t>
      </w:r>
      <w:proofErr w:type="spellEnd"/>
      <w:r w:rsidRPr="00C3033C">
        <w:rPr>
          <w:spacing w:val="-2"/>
          <w:lang w:val="en-GB"/>
        </w:rPr>
        <w:t xml:space="preserve"> galvanizing damaged by handling or transport shall be done by cleaning the area and applying 3 coats of a zinc rich primer giving a dry film thickness of at least 100 µm and containing at least 94 % zinc in the dried film.  If the Engineer considers that damage is excessive, such items shall be replaced by the Contractor without cost to the eThekwini Municipality.</w:t>
      </w:r>
    </w:p>
    <w:p w14:paraId="6390CB41" w14:textId="77777777" w:rsidR="00F81449" w:rsidRPr="00C3033C" w:rsidRDefault="00F81449" w:rsidP="006D3728">
      <w:pPr>
        <w:pStyle w:val="Bullet0"/>
        <w:numPr>
          <w:ilvl w:val="0"/>
          <w:numId w:val="241"/>
        </w:numPr>
        <w:ind w:left="1560" w:right="-1" w:hanging="426"/>
        <w:jc w:val="both"/>
        <w:rPr>
          <w:spacing w:val="-2"/>
          <w:lang w:val="en-GB"/>
        </w:rPr>
      </w:pPr>
      <w:r w:rsidRPr="00C3033C">
        <w:rPr>
          <w:spacing w:val="-2"/>
          <w:lang w:val="en-GB"/>
        </w:rPr>
        <w:t>Welding after hot</w:t>
      </w:r>
      <w:r w:rsidRPr="00C3033C">
        <w:rPr>
          <w:spacing w:val="-2"/>
          <w:lang w:val="en-GB"/>
        </w:rPr>
        <w:noBreakHyphen/>
        <w:t>dip galvanizing is not acceptable.</w:t>
      </w:r>
    </w:p>
    <w:p w14:paraId="44D26417" w14:textId="77777777" w:rsidR="00F81449" w:rsidRPr="00C3033C" w:rsidRDefault="00F81449" w:rsidP="00C3033C">
      <w:pPr>
        <w:pStyle w:val="Bullet0"/>
        <w:numPr>
          <w:ilvl w:val="0"/>
          <w:numId w:val="0"/>
        </w:numPr>
        <w:ind w:left="1134" w:right="-1"/>
        <w:jc w:val="both"/>
        <w:rPr>
          <w:spacing w:val="-2"/>
          <w:lang w:val="en-GB"/>
        </w:rPr>
      </w:pPr>
    </w:p>
    <w:p w14:paraId="56569A46" w14:textId="77777777" w:rsidR="00F81449" w:rsidRPr="00C3033C" w:rsidRDefault="00F81449" w:rsidP="00C3033C">
      <w:pPr>
        <w:pStyle w:val="Bullet0"/>
        <w:numPr>
          <w:ilvl w:val="0"/>
          <w:numId w:val="0"/>
        </w:numPr>
        <w:ind w:left="1134" w:right="-1"/>
        <w:jc w:val="both"/>
        <w:rPr>
          <w:spacing w:val="-2"/>
          <w:lang w:val="en-GB"/>
        </w:rPr>
      </w:pPr>
      <w:r w:rsidRPr="00C3033C">
        <w:rPr>
          <w:spacing w:val="-2"/>
          <w:lang w:val="en-GB"/>
        </w:rPr>
        <w:t>The Contractor shall supply a galvanizer's guarantee or test certificate prior to installation.</w:t>
      </w:r>
    </w:p>
    <w:p w14:paraId="53695A0D" w14:textId="77777777" w:rsidR="00F81449" w:rsidRPr="00C15ABA"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jc w:val="both"/>
        <w:rPr>
          <w:rFonts w:ascii="Arial" w:hAnsi="Arial" w:cs="Arial"/>
          <w:lang w:eastAsia="en-US"/>
        </w:rPr>
      </w:pPr>
    </w:p>
    <w:p w14:paraId="0BB090C6" w14:textId="77777777" w:rsidR="00F81449" w:rsidRPr="00C15ABA" w:rsidRDefault="00F81449" w:rsidP="00D23A4F">
      <w:pPr>
        <w:pStyle w:val="PSLevel4"/>
      </w:pPr>
      <w:bookmarkStart w:id="448" w:name="_Toc419887505"/>
      <w:r w:rsidRPr="00C15ABA">
        <w:t>PSHC 5.9.2</w:t>
      </w:r>
      <w:r w:rsidRPr="00C15ABA">
        <w:tab/>
      </w:r>
      <w:r w:rsidRPr="00416998">
        <w:t>Duplex Systems</w:t>
      </w:r>
      <w:bookmarkEnd w:id="448"/>
    </w:p>
    <w:p w14:paraId="0FAEAC90" w14:textId="77777777" w:rsidR="00F81449" w:rsidRPr="00C3033C" w:rsidRDefault="00F81449" w:rsidP="00C3033C">
      <w:pPr>
        <w:pStyle w:val="Bullet0"/>
        <w:numPr>
          <w:ilvl w:val="0"/>
          <w:numId w:val="0"/>
        </w:numPr>
        <w:ind w:left="1134" w:right="-1"/>
        <w:jc w:val="both"/>
        <w:rPr>
          <w:spacing w:val="-2"/>
          <w:lang w:val="en-GB"/>
        </w:rPr>
      </w:pPr>
      <w:r w:rsidRPr="00C3033C">
        <w:rPr>
          <w:spacing w:val="-2"/>
          <w:lang w:val="en-GB"/>
        </w:rPr>
        <w:t>Preparation and application of organic coatings on hot</w:t>
      </w:r>
      <w:r w:rsidRPr="00C3033C">
        <w:rPr>
          <w:spacing w:val="-2"/>
          <w:lang w:val="en-GB"/>
        </w:rPr>
        <w:noBreakHyphen/>
        <w:t>dip galvanizing shall be done in accordance with the Hot Dip Galvanizers Association Southern Africa’s Code of Practice for Surface Preparation and Application of Organic Coatings.</w:t>
      </w:r>
    </w:p>
    <w:p w14:paraId="3B1EBF5E" w14:textId="77777777" w:rsidR="00F81449" w:rsidRDefault="00F81449" w:rsidP="00C3033C">
      <w:pPr>
        <w:pStyle w:val="Bullet0"/>
        <w:numPr>
          <w:ilvl w:val="0"/>
          <w:numId w:val="0"/>
        </w:numPr>
        <w:ind w:left="1134" w:right="-1"/>
        <w:jc w:val="both"/>
        <w:rPr>
          <w:spacing w:val="-2"/>
          <w:lang w:val="en-GB"/>
        </w:rPr>
      </w:pPr>
      <w:r w:rsidRPr="00C3033C">
        <w:rPr>
          <w:spacing w:val="-2"/>
          <w:lang w:val="en-GB"/>
        </w:rPr>
        <w:br/>
        <w:t>The duplex system shall be as follows:</w:t>
      </w:r>
    </w:p>
    <w:p w14:paraId="25A055B0" w14:textId="77777777" w:rsidR="00F81449" w:rsidRPr="00C3033C" w:rsidRDefault="00F81449" w:rsidP="00C3033C">
      <w:pPr>
        <w:pStyle w:val="Bullet0"/>
        <w:numPr>
          <w:ilvl w:val="0"/>
          <w:numId w:val="0"/>
        </w:numPr>
        <w:ind w:left="1134" w:right="-1"/>
        <w:jc w:val="both"/>
        <w:rPr>
          <w:spacing w:val="-2"/>
          <w:lang w:val="en-GB"/>
        </w:rPr>
      </w:pPr>
    </w:p>
    <w:p w14:paraId="130400EE" w14:textId="77777777" w:rsidR="00F81449" w:rsidRPr="00C3033C" w:rsidRDefault="00F81449" w:rsidP="006D3728">
      <w:pPr>
        <w:pStyle w:val="Bullet0"/>
        <w:numPr>
          <w:ilvl w:val="0"/>
          <w:numId w:val="242"/>
        </w:numPr>
        <w:ind w:left="1560" w:right="-1" w:hanging="426"/>
        <w:jc w:val="both"/>
        <w:rPr>
          <w:spacing w:val="-2"/>
          <w:lang w:val="en-GB"/>
        </w:rPr>
      </w:pPr>
      <w:r w:rsidRPr="00C3033C">
        <w:rPr>
          <w:spacing w:val="-2"/>
          <w:lang w:val="en-GB"/>
        </w:rPr>
        <w:t>Hot</w:t>
      </w:r>
      <w:r w:rsidRPr="00C3033C">
        <w:rPr>
          <w:spacing w:val="-2"/>
          <w:lang w:val="en-GB"/>
        </w:rPr>
        <w:noBreakHyphen/>
        <w:t>dip galvanizing; without passivation of the zinc coating.</w:t>
      </w:r>
    </w:p>
    <w:p w14:paraId="1BA46296" w14:textId="77777777" w:rsidR="00F81449" w:rsidRPr="00C3033C" w:rsidRDefault="00F81449" w:rsidP="006D3728">
      <w:pPr>
        <w:pStyle w:val="Bullet0"/>
        <w:numPr>
          <w:ilvl w:val="0"/>
          <w:numId w:val="242"/>
        </w:numPr>
        <w:ind w:left="1560" w:right="-1" w:hanging="426"/>
        <w:jc w:val="both"/>
        <w:rPr>
          <w:spacing w:val="-2"/>
          <w:lang w:val="en-GB"/>
        </w:rPr>
      </w:pPr>
      <w:r w:rsidRPr="00C3033C">
        <w:rPr>
          <w:spacing w:val="-2"/>
          <w:lang w:val="en-GB"/>
        </w:rPr>
        <w:t>Application of one coat of an epoxy primer (two part; for hot</w:t>
      </w:r>
      <w:r w:rsidRPr="00C3033C">
        <w:rPr>
          <w:spacing w:val="-2"/>
          <w:lang w:val="en-GB"/>
        </w:rPr>
        <w:noBreakHyphen/>
        <w:t xml:space="preserve">dip galvanised surfaces) with a </w:t>
      </w:r>
      <w:proofErr w:type="spellStart"/>
      <w:r w:rsidRPr="00C3033C">
        <w:rPr>
          <w:spacing w:val="-2"/>
          <w:lang w:val="en-GB"/>
        </w:rPr>
        <w:t>dft</w:t>
      </w:r>
      <w:proofErr w:type="spellEnd"/>
      <w:r w:rsidRPr="00C3033C">
        <w:rPr>
          <w:spacing w:val="-2"/>
          <w:lang w:val="en-GB"/>
        </w:rPr>
        <w:t xml:space="preserve"> of 75 µm.</w:t>
      </w:r>
    </w:p>
    <w:p w14:paraId="0C66C9D8" w14:textId="77777777" w:rsidR="00F81449" w:rsidRPr="00C3033C" w:rsidRDefault="00F81449" w:rsidP="006D3728">
      <w:pPr>
        <w:pStyle w:val="Bullet0"/>
        <w:numPr>
          <w:ilvl w:val="0"/>
          <w:numId w:val="242"/>
        </w:numPr>
        <w:ind w:left="1560" w:right="-1" w:hanging="426"/>
        <w:jc w:val="both"/>
        <w:rPr>
          <w:spacing w:val="-2"/>
          <w:lang w:val="en-GB"/>
        </w:rPr>
      </w:pPr>
      <w:r w:rsidRPr="00C3033C">
        <w:rPr>
          <w:spacing w:val="-2"/>
          <w:lang w:val="en-GB"/>
        </w:rPr>
        <w:t xml:space="preserve">Polyurethane enamel top coat (two part) with a </w:t>
      </w:r>
      <w:proofErr w:type="spellStart"/>
      <w:r w:rsidRPr="00C3033C">
        <w:rPr>
          <w:spacing w:val="-2"/>
          <w:lang w:val="en-GB"/>
        </w:rPr>
        <w:t>dft</w:t>
      </w:r>
      <w:proofErr w:type="spellEnd"/>
      <w:r w:rsidRPr="00C3033C">
        <w:rPr>
          <w:spacing w:val="-2"/>
          <w:lang w:val="en-GB"/>
        </w:rPr>
        <w:t xml:space="preserve"> of 50 µm; done on Site after suitable repair to the primer.</w:t>
      </w:r>
    </w:p>
    <w:p w14:paraId="5E5A2388" w14:textId="77777777" w:rsidR="00F81449" w:rsidRPr="00C3033C" w:rsidRDefault="00F81449" w:rsidP="00C3033C">
      <w:pPr>
        <w:pStyle w:val="Bullet0"/>
        <w:numPr>
          <w:ilvl w:val="0"/>
          <w:numId w:val="0"/>
        </w:numPr>
        <w:ind w:left="1134" w:right="-1"/>
        <w:jc w:val="both"/>
        <w:rPr>
          <w:spacing w:val="-2"/>
          <w:lang w:val="en-GB"/>
        </w:rPr>
      </w:pPr>
      <w:r w:rsidRPr="00C3033C">
        <w:rPr>
          <w:spacing w:val="-2"/>
          <w:lang w:val="en-GB"/>
        </w:rPr>
        <w:br/>
        <w:t>Acceptable coating products are specified elsewhere.</w:t>
      </w:r>
    </w:p>
    <w:p w14:paraId="4311FDDC" w14:textId="77777777" w:rsidR="00F81449" w:rsidRPr="00C15ABA" w:rsidRDefault="00F81449" w:rsidP="00C3033C">
      <w:pPr>
        <w:pStyle w:val="Bullet0"/>
        <w:numPr>
          <w:ilvl w:val="0"/>
          <w:numId w:val="0"/>
        </w:numPr>
        <w:ind w:left="1134" w:right="-1"/>
        <w:jc w:val="both"/>
      </w:pPr>
    </w:p>
    <w:p w14:paraId="2444B884" w14:textId="77777777" w:rsidR="00F81449" w:rsidRPr="00416998" w:rsidRDefault="00F81449" w:rsidP="00D23A4F">
      <w:pPr>
        <w:pStyle w:val="PSLevel3"/>
      </w:pPr>
      <w:bookmarkStart w:id="449" w:name="_Toc360009488"/>
      <w:bookmarkStart w:id="450" w:name="_Toc360010759"/>
      <w:bookmarkStart w:id="451" w:name="_Toc360011042"/>
      <w:bookmarkStart w:id="452" w:name="_Toc360017260"/>
      <w:bookmarkStart w:id="453" w:name="_Toc419887506"/>
      <w:r w:rsidRPr="00416998">
        <w:t>PSHC 5.11</w:t>
      </w:r>
      <w:r w:rsidRPr="00416998">
        <w:tab/>
        <w:t>FINAL COLOUR CODE – WASTEWATER TREATMENT WORKS</w:t>
      </w:r>
      <w:bookmarkEnd w:id="449"/>
      <w:bookmarkEnd w:id="450"/>
      <w:bookmarkEnd w:id="451"/>
      <w:bookmarkEnd w:id="452"/>
      <w:bookmarkEnd w:id="453"/>
    </w:p>
    <w:p w14:paraId="7B676063" w14:textId="77777777" w:rsidR="00F81449" w:rsidRPr="00C3033C" w:rsidRDefault="00F81449" w:rsidP="00C3033C">
      <w:pPr>
        <w:pStyle w:val="Bullet0"/>
        <w:numPr>
          <w:ilvl w:val="0"/>
          <w:numId w:val="0"/>
        </w:numPr>
        <w:ind w:left="1134" w:right="-1"/>
        <w:jc w:val="both"/>
        <w:rPr>
          <w:spacing w:val="-2"/>
          <w:lang w:val="en-GB"/>
        </w:rPr>
      </w:pPr>
      <w:r w:rsidRPr="00C3033C">
        <w:rPr>
          <w:spacing w:val="-2"/>
          <w:lang w:val="en-GB"/>
        </w:rPr>
        <w:t>The final colour marking shall be in accordance with SANS 10140.</w:t>
      </w:r>
    </w:p>
    <w:p w14:paraId="47E9BE42" w14:textId="77777777" w:rsidR="00F81449" w:rsidRPr="00C3033C" w:rsidRDefault="00F81449" w:rsidP="00C3033C">
      <w:pPr>
        <w:pStyle w:val="Bullet0"/>
        <w:numPr>
          <w:ilvl w:val="0"/>
          <w:numId w:val="0"/>
        </w:numPr>
        <w:ind w:left="1134" w:right="-1"/>
        <w:jc w:val="both"/>
        <w:rPr>
          <w:spacing w:val="-2"/>
          <w:lang w:val="en-GB"/>
        </w:rPr>
      </w:pPr>
      <w:r w:rsidRPr="00C3033C">
        <w:rPr>
          <w:spacing w:val="-2"/>
          <w:lang w:val="en-GB"/>
        </w:rPr>
        <w:br/>
        <w:t>Where SANS 10140 does not specify a requirement, the colour marking on wastewater treatment works shall comply with the following:</w:t>
      </w:r>
    </w:p>
    <w:p w14:paraId="6D34D366" w14:textId="77777777" w:rsidR="00F81449" w:rsidRPr="00C15ABA" w:rsidRDefault="00F81449" w:rsidP="00C3033C">
      <w:pPr>
        <w:pStyle w:val="Bullet0"/>
        <w:numPr>
          <w:ilvl w:val="0"/>
          <w:numId w:val="0"/>
        </w:numPr>
        <w:ind w:left="1134" w:right="-1"/>
        <w:jc w:val="both"/>
        <w:rPr>
          <w:spacing w:val="-3"/>
          <w:lang w:val="en-GB"/>
        </w:rPr>
      </w:pPr>
    </w:p>
    <w:tbl>
      <w:tblPr>
        <w:tblW w:w="9855" w:type="dxa"/>
        <w:tblLayout w:type="fixed"/>
        <w:tblLook w:val="04A0" w:firstRow="1" w:lastRow="0" w:firstColumn="1" w:lastColumn="0" w:noHBand="0" w:noVBand="1"/>
      </w:tblPr>
      <w:tblGrid>
        <w:gridCol w:w="2378"/>
        <w:gridCol w:w="2979"/>
        <w:gridCol w:w="1844"/>
        <w:gridCol w:w="567"/>
        <w:gridCol w:w="850"/>
        <w:gridCol w:w="284"/>
        <w:gridCol w:w="953"/>
      </w:tblGrid>
      <w:tr w:rsidR="00F81449" w:rsidRPr="00C15ABA" w14:paraId="4FF8A261" w14:textId="77777777" w:rsidTr="00A81425">
        <w:trPr>
          <w:cantSplit/>
          <w:trHeight w:val="476"/>
          <w:tblHeader/>
        </w:trPr>
        <w:tc>
          <w:tcPr>
            <w:tcW w:w="9855" w:type="dxa"/>
            <w:gridSpan w:val="7"/>
            <w:tcBorders>
              <w:top w:val="single" w:sz="4" w:space="0" w:color="auto"/>
              <w:left w:val="single" w:sz="4" w:space="0" w:color="auto"/>
              <w:bottom w:val="nil"/>
              <w:right w:val="single" w:sz="4" w:space="0" w:color="auto"/>
            </w:tcBorders>
            <w:shd w:val="pct12" w:color="auto" w:fill="FFFFFF"/>
            <w:vAlign w:val="center"/>
            <w:hideMark/>
          </w:tcPr>
          <w:p w14:paraId="1E9EDFB3" w14:textId="77777777" w:rsidR="00F81449" w:rsidRPr="00A81425"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u w:val="single"/>
                <w:lang w:val="en-GB" w:eastAsia="en-US"/>
              </w:rPr>
            </w:pPr>
            <w:r w:rsidRPr="00A81425">
              <w:rPr>
                <w:rFonts w:ascii="Arial" w:hAnsi="Arial" w:cs="Arial"/>
                <w:b/>
                <w:spacing w:val="-3"/>
                <w:lang w:val="en-GB" w:eastAsia="en-US"/>
              </w:rPr>
              <w:t>PIPEWORK</w:t>
            </w:r>
          </w:p>
        </w:tc>
      </w:tr>
      <w:tr w:rsidR="00F81449" w:rsidRPr="00C15ABA" w14:paraId="0AC6C686" w14:textId="77777777" w:rsidTr="00A81425">
        <w:trPr>
          <w:cantSplit/>
          <w:tblHeader/>
        </w:trPr>
        <w:tc>
          <w:tcPr>
            <w:tcW w:w="237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07A409A"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b/>
                <w:bCs/>
                <w:spacing w:val="-3"/>
                <w:sz w:val="18"/>
                <w:szCs w:val="18"/>
                <w:lang w:val="en-GB" w:eastAsia="en-US"/>
              </w:rPr>
            </w:pPr>
            <w:r w:rsidRPr="00C3033C">
              <w:rPr>
                <w:rFonts w:ascii="Arial" w:hAnsi="Arial" w:cs="Arial"/>
                <w:b/>
                <w:bCs/>
                <w:spacing w:val="-3"/>
                <w:sz w:val="18"/>
                <w:szCs w:val="18"/>
                <w:lang w:val="en-GB" w:eastAsia="en-US"/>
              </w:rPr>
              <w:t>CONTENTS OF PIPE</w:t>
            </w:r>
          </w:p>
        </w:tc>
        <w:tc>
          <w:tcPr>
            <w:tcW w:w="297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D0D13DC"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b/>
                <w:bCs/>
                <w:spacing w:val="-3"/>
                <w:sz w:val="18"/>
                <w:szCs w:val="18"/>
                <w:lang w:val="en-GB" w:eastAsia="en-US"/>
              </w:rPr>
            </w:pPr>
            <w:r w:rsidRPr="00C3033C">
              <w:rPr>
                <w:rFonts w:ascii="Arial" w:hAnsi="Arial" w:cs="Arial"/>
                <w:b/>
                <w:bCs/>
                <w:spacing w:val="-3"/>
                <w:sz w:val="18"/>
                <w:szCs w:val="18"/>
                <w:lang w:val="en-GB" w:eastAsia="en-US"/>
              </w:rPr>
              <w:t>BASIC COLOUR</w:t>
            </w:r>
          </w:p>
        </w:tc>
        <w:tc>
          <w:tcPr>
            <w:tcW w:w="4498" w:type="dxa"/>
            <w:gridSpan w:val="5"/>
            <w:tcBorders>
              <w:top w:val="single" w:sz="4" w:space="0" w:color="auto"/>
              <w:left w:val="single" w:sz="4" w:space="0" w:color="auto"/>
              <w:bottom w:val="nil"/>
              <w:right w:val="single" w:sz="4" w:space="0" w:color="auto"/>
            </w:tcBorders>
            <w:shd w:val="pct10" w:color="auto" w:fill="FFFFFF"/>
            <w:vAlign w:val="center"/>
            <w:hideMark/>
          </w:tcPr>
          <w:p w14:paraId="39BFB670"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b/>
                <w:bCs/>
                <w:spacing w:val="-3"/>
                <w:sz w:val="18"/>
                <w:szCs w:val="18"/>
                <w:lang w:val="en-GB" w:eastAsia="en-US"/>
              </w:rPr>
            </w:pPr>
            <w:r w:rsidRPr="00C3033C">
              <w:rPr>
                <w:rFonts w:ascii="Arial" w:hAnsi="Arial" w:cs="Arial"/>
                <w:b/>
                <w:bCs/>
                <w:spacing w:val="-3"/>
                <w:sz w:val="18"/>
                <w:szCs w:val="18"/>
                <w:lang w:val="en-GB" w:eastAsia="en-US"/>
              </w:rPr>
              <w:t>COLOUR OF INDICATOR</w:t>
            </w:r>
          </w:p>
        </w:tc>
      </w:tr>
      <w:tr w:rsidR="00F81449" w:rsidRPr="00C15ABA" w14:paraId="464891EF" w14:textId="77777777" w:rsidTr="00A81425">
        <w:trPr>
          <w:tblHeader/>
        </w:trPr>
        <w:tc>
          <w:tcPr>
            <w:tcW w:w="2378" w:type="dxa"/>
            <w:tcBorders>
              <w:top w:val="single" w:sz="4" w:space="0" w:color="auto"/>
              <w:left w:val="single" w:sz="4" w:space="0" w:color="auto"/>
              <w:bottom w:val="single" w:sz="4" w:space="0" w:color="auto"/>
              <w:right w:val="single" w:sz="4" w:space="0" w:color="auto"/>
            </w:tcBorders>
            <w:vAlign w:val="center"/>
          </w:tcPr>
          <w:p w14:paraId="06BAC25F"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b/>
                <w:bCs/>
                <w:spacing w:val="-3"/>
                <w:sz w:val="18"/>
                <w:szCs w:val="18"/>
                <w:lang w:val="en-GB" w:eastAsia="en-US"/>
              </w:rPr>
            </w:pPr>
          </w:p>
        </w:tc>
        <w:tc>
          <w:tcPr>
            <w:tcW w:w="2979" w:type="dxa"/>
            <w:tcBorders>
              <w:top w:val="single" w:sz="4" w:space="0" w:color="auto"/>
              <w:left w:val="single" w:sz="4" w:space="0" w:color="auto"/>
              <w:bottom w:val="single" w:sz="4" w:space="0" w:color="auto"/>
              <w:right w:val="single" w:sz="4" w:space="0" w:color="auto"/>
            </w:tcBorders>
            <w:vAlign w:val="center"/>
          </w:tcPr>
          <w:p w14:paraId="45BF791F"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b/>
                <w:bCs/>
                <w:spacing w:val="-3"/>
                <w:sz w:val="18"/>
                <w:szCs w:val="18"/>
                <w:lang w:val="en-GB" w:eastAsia="en-US"/>
              </w:rPr>
            </w:pPr>
          </w:p>
        </w:tc>
        <w:tc>
          <w:tcPr>
            <w:tcW w:w="1844" w:type="dxa"/>
            <w:tcBorders>
              <w:top w:val="single" w:sz="4" w:space="0" w:color="auto"/>
              <w:left w:val="single" w:sz="4" w:space="0" w:color="auto"/>
              <w:bottom w:val="single" w:sz="4" w:space="0" w:color="auto"/>
              <w:right w:val="single" w:sz="4" w:space="0" w:color="auto"/>
            </w:tcBorders>
            <w:shd w:val="pct5" w:color="auto" w:fill="FFFFFF"/>
            <w:vAlign w:val="center"/>
            <w:hideMark/>
          </w:tcPr>
          <w:p w14:paraId="5D968675"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b/>
                <w:bCs/>
                <w:spacing w:val="-3"/>
                <w:sz w:val="18"/>
                <w:szCs w:val="18"/>
                <w:lang w:val="en-GB" w:eastAsia="en-US"/>
              </w:rPr>
            </w:pPr>
            <w:r w:rsidRPr="00C3033C">
              <w:rPr>
                <w:rFonts w:ascii="Arial" w:hAnsi="Arial" w:cs="Arial"/>
                <w:b/>
                <w:bCs/>
                <w:spacing w:val="-3"/>
                <w:sz w:val="18"/>
                <w:szCs w:val="18"/>
                <w:lang w:val="en-GB" w:eastAsia="en-US"/>
              </w:rPr>
              <w:t>1 BAND</w:t>
            </w:r>
          </w:p>
        </w:tc>
        <w:tc>
          <w:tcPr>
            <w:tcW w:w="1417" w:type="dxa"/>
            <w:gridSpan w:val="2"/>
            <w:tcBorders>
              <w:top w:val="single" w:sz="4" w:space="0" w:color="auto"/>
              <w:left w:val="single" w:sz="4" w:space="0" w:color="auto"/>
              <w:bottom w:val="single" w:sz="4" w:space="0" w:color="auto"/>
              <w:right w:val="single" w:sz="4" w:space="0" w:color="auto"/>
            </w:tcBorders>
            <w:shd w:val="pct5" w:color="auto" w:fill="FFFFFF"/>
            <w:vAlign w:val="center"/>
            <w:hideMark/>
          </w:tcPr>
          <w:p w14:paraId="72B11B6E"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b/>
                <w:bCs/>
                <w:spacing w:val="-3"/>
                <w:sz w:val="18"/>
                <w:szCs w:val="18"/>
                <w:lang w:val="en-GB" w:eastAsia="en-US"/>
              </w:rPr>
            </w:pPr>
            <w:r w:rsidRPr="00C3033C">
              <w:rPr>
                <w:rFonts w:ascii="Arial" w:hAnsi="Arial" w:cs="Arial"/>
                <w:b/>
                <w:bCs/>
                <w:spacing w:val="-3"/>
                <w:sz w:val="18"/>
                <w:szCs w:val="18"/>
                <w:lang w:val="en-GB" w:eastAsia="en-US"/>
              </w:rPr>
              <w:t>2 BANDS</w:t>
            </w:r>
          </w:p>
        </w:tc>
        <w:tc>
          <w:tcPr>
            <w:tcW w:w="1237" w:type="dxa"/>
            <w:gridSpan w:val="2"/>
            <w:tcBorders>
              <w:top w:val="single" w:sz="4" w:space="0" w:color="auto"/>
              <w:left w:val="single" w:sz="4" w:space="0" w:color="auto"/>
              <w:bottom w:val="single" w:sz="4" w:space="0" w:color="auto"/>
              <w:right w:val="single" w:sz="4" w:space="0" w:color="auto"/>
            </w:tcBorders>
            <w:shd w:val="pct5" w:color="auto" w:fill="FFFFFF"/>
            <w:vAlign w:val="center"/>
            <w:hideMark/>
          </w:tcPr>
          <w:p w14:paraId="0F763E81"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b/>
                <w:bCs/>
                <w:spacing w:val="-3"/>
                <w:sz w:val="18"/>
                <w:szCs w:val="18"/>
                <w:lang w:val="en-GB" w:eastAsia="en-US"/>
              </w:rPr>
            </w:pPr>
            <w:r w:rsidRPr="00C3033C">
              <w:rPr>
                <w:rFonts w:ascii="Arial" w:hAnsi="Arial" w:cs="Arial"/>
                <w:b/>
                <w:bCs/>
                <w:spacing w:val="-3"/>
                <w:sz w:val="18"/>
                <w:szCs w:val="18"/>
                <w:lang w:val="en-GB" w:eastAsia="en-US"/>
              </w:rPr>
              <w:t>3 BANDS</w:t>
            </w:r>
          </w:p>
        </w:tc>
      </w:tr>
      <w:tr w:rsidR="00F81449" w:rsidRPr="00C15ABA" w14:paraId="28FF64F0" w14:textId="77777777" w:rsidTr="00C3033C">
        <w:trPr>
          <w:cantSplit/>
        </w:trPr>
        <w:tc>
          <w:tcPr>
            <w:tcW w:w="9855" w:type="dxa"/>
            <w:gridSpan w:val="7"/>
            <w:tcBorders>
              <w:top w:val="single" w:sz="4" w:space="0" w:color="auto"/>
              <w:left w:val="single" w:sz="4" w:space="0" w:color="auto"/>
              <w:bottom w:val="single" w:sz="4" w:space="0" w:color="auto"/>
              <w:right w:val="single" w:sz="4" w:space="0" w:color="auto"/>
            </w:tcBorders>
            <w:shd w:val="pct5" w:color="auto" w:fill="FFFFFF"/>
            <w:vAlign w:val="center"/>
            <w:hideMark/>
          </w:tcPr>
          <w:p w14:paraId="69136B11"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b/>
                <w:bCs/>
                <w:spacing w:val="-3"/>
                <w:sz w:val="18"/>
                <w:szCs w:val="18"/>
                <w:lang w:val="en-GB" w:eastAsia="en-US"/>
              </w:rPr>
            </w:pPr>
            <w:r w:rsidRPr="00C3033C">
              <w:rPr>
                <w:rFonts w:ascii="Arial" w:hAnsi="Arial" w:cs="Arial"/>
                <w:b/>
                <w:bCs/>
                <w:spacing w:val="-3"/>
                <w:sz w:val="18"/>
                <w:szCs w:val="18"/>
                <w:lang w:val="en-GB" w:eastAsia="en-US"/>
              </w:rPr>
              <w:t>WATER</w:t>
            </w:r>
          </w:p>
        </w:tc>
      </w:tr>
      <w:tr w:rsidR="00F81449" w:rsidRPr="00C15ABA" w14:paraId="706FC76F" w14:textId="77777777" w:rsidTr="00C3033C">
        <w:tc>
          <w:tcPr>
            <w:tcW w:w="2378" w:type="dxa"/>
            <w:tcBorders>
              <w:top w:val="single" w:sz="4" w:space="0" w:color="auto"/>
              <w:left w:val="single" w:sz="4" w:space="0" w:color="auto"/>
              <w:bottom w:val="single" w:sz="4" w:space="0" w:color="auto"/>
              <w:right w:val="single" w:sz="4" w:space="0" w:color="auto"/>
            </w:tcBorders>
            <w:vAlign w:val="center"/>
            <w:hideMark/>
          </w:tcPr>
          <w:p w14:paraId="68D00508"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r w:rsidRPr="00C3033C">
              <w:rPr>
                <w:rFonts w:ascii="Arial" w:hAnsi="Arial" w:cs="Arial"/>
                <w:spacing w:val="-3"/>
                <w:sz w:val="18"/>
                <w:szCs w:val="18"/>
                <w:lang w:val="en-GB" w:eastAsia="en-US"/>
              </w:rPr>
              <w:t>Fresh Water</w:t>
            </w:r>
          </w:p>
        </w:tc>
        <w:tc>
          <w:tcPr>
            <w:tcW w:w="2979" w:type="dxa"/>
            <w:tcBorders>
              <w:top w:val="single" w:sz="4" w:space="0" w:color="auto"/>
              <w:left w:val="single" w:sz="4" w:space="0" w:color="auto"/>
              <w:bottom w:val="single" w:sz="4" w:space="0" w:color="auto"/>
              <w:right w:val="single" w:sz="4" w:space="0" w:color="auto"/>
            </w:tcBorders>
            <w:vAlign w:val="center"/>
            <w:hideMark/>
          </w:tcPr>
          <w:p w14:paraId="0F5DE671"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r w:rsidRPr="00C3033C">
              <w:rPr>
                <w:rFonts w:ascii="Arial" w:hAnsi="Arial" w:cs="Arial"/>
                <w:spacing w:val="-3"/>
                <w:sz w:val="18"/>
                <w:szCs w:val="18"/>
                <w:lang w:val="en-GB" w:eastAsia="en-US"/>
              </w:rPr>
              <w:t>Cornflower (F29)</w:t>
            </w:r>
          </w:p>
        </w:tc>
        <w:tc>
          <w:tcPr>
            <w:tcW w:w="2411" w:type="dxa"/>
            <w:gridSpan w:val="2"/>
            <w:tcBorders>
              <w:top w:val="single" w:sz="4" w:space="0" w:color="auto"/>
              <w:left w:val="single" w:sz="4" w:space="0" w:color="auto"/>
              <w:bottom w:val="single" w:sz="4" w:space="0" w:color="auto"/>
              <w:right w:val="single" w:sz="4" w:space="0" w:color="auto"/>
            </w:tcBorders>
            <w:vAlign w:val="center"/>
          </w:tcPr>
          <w:p w14:paraId="205E2B0F"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both"/>
              <w:rPr>
                <w:rFonts w:ascii="Arial" w:hAnsi="Arial" w:cs="Arial"/>
                <w:spacing w:val="-3"/>
                <w:sz w:val="18"/>
                <w:szCs w:val="18"/>
                <w:lang w:val="en-GB" w:eastAsia="en-U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7A6A628"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both"/>
              <w:rPr>
                <w:rFonts w:ascii="Arial" w:hAnsi="Arial" w:cs="Arial"/>
                <w:spacing w:val="-3"/>
                <w:sz w:val="18"/>
                <w:szCs w:val="18"/>
                <w:lang w:val="en-GB" w:eastAsia="en-US"/>
              </w:rPr>
            </w:pPr>
          </w:p>
        </w:tc>
        <w:tc>
          <w:tcPr>
            <w:tcW w:w="953" w:type="dxa"/>
            <w:tcBorders>
              <w:top w:val="single" w:sz="4" w:space="0" w:color="auto"/>
              <w:left w:val="single" w:sz="4" w:space="0" w:color="auto"/>
              <w:bottom w:val="single" w:sz="4" w:space="0" w:color="auto"/>
              <w:right w:val="single" w:sz="4" w:space="0" w:color="auto"/>
            </w:tcBorders>
            <w:vAlign w:val="center"/>
          </w:tcPr>
          <w:p w14:paraId="2F411FDA"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both"/>
              <w:rPr>
                <w:rFonts w:ascii="Arial" w:hAnsi="Arial" w:cs="Arial"/>
                <w:spacing w:val="-3"/>
                <w:sz w:val="18"/>
                <w:szCs w:val="18"/>
                <w:lang w:val="en-GB" w:eastAsia="en-US"/>
              </w:rPr>
            </w:pPr>
          </w:p>
        </w:tc>
      </w:tr>
      <w:tr w:rsidR="00F81449" w:rsidRPr="00C15ABA" w14:paraId="468D8EA0" w14:textId="77777777" w:rsidTr="00C3033C">
        <w:tc>
          <w:tcPr>
            <w:tcW w:w="2378" w:type="dxa"/>
            <w:tcBorders>
              <w:top w:val="single" w:sz="4" w:space="0" w:color="auto"/>
              <w:left w:val="single" w:sz="4" w:space="0" w:color="auto"/>
              <w:bottom w:val="single" w:sz="4" w:space="0" w:color="auto"/>
              <w:right w:val="single" w:sz="4" w:space="0" w:color="auto"/>
            </w:tcBorders>
            <w:vAlign w:val="center"/>
            <w:hideMark/>
          </w:tcPr>
          <w:p w14:paraId="0B42D3FB"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r w:rsidRPr="00C3033C">
              <w:rPr>
                <w:rFonts w:ascii="Arial" w:hAnsi="Arial" w:cs="Arial"/>
                <w:spacing w:val="-3"/>
                <w:sz w:val="18"/>
                <w:szCs w:val="18"/>
                <w:lang w:val="en-GB" w:eastAsia="en-US"/>
              </w:rPr>
              <w:t>Sea Water</w:t>
            </w:r>
          </w:p>
        </w:tc>
        <w:tc>
          <w:tcPr>
            <w:tcW w:w="2979" w:type="dxa"/>
            <w:tcBorders>
              <w:top w:val="single" w:sz="4" w:space="0" w:color="auto"/>
              <w:left w:val="single" w:sz="4" w:space="0" w:color="auto"/>
              <w:bottom w:val="single" w:sz="4" w:space="0" w:color="auto"/>
              <w:right w:val="single" w:sz="4" w:space="0" w:color="auto"/>
            </w:tcBorders>
            <w:vAlign w:val="center"/>
            <w:hideMark/>
          </w:tcPr>
          <w:p w14:paraId="1DCAF1F8"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r w:rsidRPr="00C3033C">
              <w:rPr>
                <w:rFonts w:ascii="Arial" w:hAnsi="Arial" w:cs="Arial"/>
                <w:spacing w:val="-3"/>
                <w:sz w:val="18"/>
                <w:szCs w:val="18"/>
                <w:lang w:val="en-GB" w:eastAsia="en-US"/>
              </w:rPr>
              <w:t>Light Brunswick Green (H07)</w:t>
            </w:r>
          </w:p>
        </w:tc>
        <w:tc>
          <w:tcPr>
            <w:tcW w:w="2411" w:type="dxa"/>
            <w:gridSpan w:val="2"/>
            <w:tcBorders>
              <w:top w:val="single" w:sz="4" w:space="0" w:color="auto"/>
              <w:left w:val="single" w:sz="4" w:space="0" w:color="auto"/>
              <w:bottom w:val="single" w:sz="4" w:space="0" w:color="auto"/>
              <w:right w:val="single" w:sz="4" w:space="0" w:color="auto"/>
            </w:tcBorders>
            <w:vAlign w:val="center"/>
          </w:tcPr>
          <w:p w14:paraId="0DB169E6"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both"/>
              <w:rPr>
                <w:rFonts w:ascii="Arial" w:hAnsi="Arial" w:cs="Arial"/>
                <w:spacing w:val="-3"/>
                <w:sz w:val="18"/>
                <w:szCs w:val="18"/>
                <w:lang w:val="en-GB" w:eastAsia="en-U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A3855DF"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both"/>
              <w:rPr>
                <w:rFonts w:ascii="Arial" w:hAnsi="Arial" w:cs="Arial"/>
                <w:spacing w:val="-3"/>
                <w:sz w:val="18"/>
                <w:szCs w:val="18"/>
                <w:lang w:val="en-GB" w:eastAsia="en-US"/>
              </w:rPr>
            </w:pPr>
          </w:p>
        </w:tc>
        <w:tc>
          <w:tcPr>
            <w:tcW w:w="953" w:type="dxa"/>
            <w:tcBorders>
              <w:top w:val="single" w:sz="4" w:space="0" w:color="auto"/>
              <w:left w:val="single" w:sz="4" w:space="0" w:color="auto"/>
              <w:bottom w:val="single" w:sz="4" w:space="0" w:color="auto"/>
              <w:right w:val="single" w:sz="4" w:space="0" w:color="auto"/>
            </w:tcBorders>
            <w:vAlign w:val="center"/>
          </w:tcPr>
          <w:p w14:paraId="0E434A7E"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both"/>
              <w:rPr>
                <w:rFonts w:ascii="Arial" w:hAnsi="Arial" w:cs="Arial"/>
                <w:spacing w:val="-3"/>
                <w:sz w:val="18"/>
                <w:szCs w:val="18"/>
                <w:lang w:val="en-GB" w:eastAsia="en-US"/>
              </w:rPr>
            </w:pPr>
          </w:p>
        </w:tc>
      </w:tr>
      <w:tr w:rsidR="00F81449" w:rsidRPr="00C15ABA" w14:paraId="7611DDAF" w14:textId="77777777" w:rsidTr="00C3033C">
        <w:tc>
          <w:tcPr>
            <w:tcW w:w="2378" w:type="dxa"/>
            <w:tcBorders>
              <w:top w:val="single" w:sz="4" w:space="0" w:color="auto"/>
              <w:left w:val="single" w:sz="4" w:space="0" w:color="auto"/>
              <w:bottom w:val="single" w:sz="4" w:space="0" w:color="auto"/>
              <w:right w:val="single" w:sz="4" w:space="0" w:color="auto"/>
            </w:tcBorders>
            <w:vAlign w:val="center"/>
            <w:hideMark/>
          </w:tcPr>
          <w:p w14:paraId="3FA57B93"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r w:rsidRPr="00C3033C">
              <w:rPr>
                <w:rFonts w:ascii="Arial" w:hAnsi="Arial" w:cs="Arial"/>
                <w:spacing w:val="-3"/>
                <w:sz w:val="18"/>
                <w:szCs w:val="18"/>
                <w:lang w:val="en-GB" w:eastAsia="en-US"/>
              </w:rPr>
              <w:lastRenderedPageBreak/>
              <w:t>Cooling Water</w:t>
            </w:r>
          </w:p>
        </w:tc>
        <w:tc>
          <w:tcPr>
            <w:tcW w:w="2979" w:type="dxa"/>
            <w:tcBorders>
              <w:top w:val="single" w:sz="4" w:space="0" w:color="auto"/>
              <w:left w:val="single" w:sz="4" w:space="0" w:color="auto"/>
              <w:bottom w:val="single" w:sz="4" w:space="0" w:color="auto"/>
              <w:right w:val="single" w:sz="4" w:space="0" w:color="auto"/>
            </w:tcBorders>
            <w:vAlign w:val="center"/>
            <w:hideMark/>
          </w:tcPr>
          <w:p w14:paraId="4A827C03"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r w:rsidRPr="00C3033C">
              <w:rPr>
                <w:rFonts w:ascii="Arial" w:hAnsi="Arial" w:cs="Arial"/>
                <w:spacing w:val="-3"/>
                <w:sz w:val="18"/>
                <w:szCs w:val="18"/>
                <w:lang w:val="en-GB" w:eastAsia="en-US"/>
              </w:rPr>
              <w:t>Aquamarine (E67)</w:t>
            </w:r>
          </w:p>
        </w:tc>
        <w:tc>
          <w:tcPr>
            <w:tcW w:w="2411" w:type="dxa"/>
            <w:gridSpan w:val="2"/>
            <w:tcBorders>
              <w:top w:val="single" w:sz="4" w:space="0" w:color="auto"/>
              <w:left w:val="single" w:sz="4" w:space="0" w:color="auto"/>
              <w:bottom w:val="single" w:sz="4" w:space="0" w:color="auto"/>
              <w:right w:val="single" w:sz="4" w:space="0" w:color="auto"/>
            </w:tcBorders>
            <w:vAlign w:val="center"/>
          </w:tcPr>
          <w:p w14:paraId="0ADC4F1E"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both"/>
              <w:rPr>
                <w:rFonts w:ascii="Arial" w:hAnsi="Arial" w:cs="Arial"/>
                <w:spacing w:val="-3"/>
                <w:sz w:val="18"/>
                <w:szCs w:val="18"/>
                <w:lang w:val="en-GB" w:eastAsia="en-U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0D3E513"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both"/>
              <w:rPr>
                <w:rFonts w:ascii="Arial" w:hAnsi="Arial" w:cs="Arial"/>
                <w:spacing w:val="-3"/>
                <w:sz w:val="18"/>
                <w:szCs w:val="18"/>
                <w:lang w:val="en-GB" w:eastAsia="en-US"/>
              </w:rPr>
            </w:pPr>
          </w:p>
        </w:tc>
        <w:tc>
          <w:tcPr>
            <w:tcW w:w="953" w:type="dxa"/>
            <w:tcBorders>
              <w:top w:val="single" w:sz="4" w:space="0" w:color="auto"/>
              <w:left w:val="single" w:sz="4" w:space="0" w:color="auto"/>
              <w:bottom w:val="single" w:sz="4" w:space="0" w:color="auto"/>
              <w:right w:val="single" w:sz="4" w:space="0" w:color="auto"/>
            </w:tcBorders>
            <w:vAlign w:val="center"/>
          </w:tcPr>
          <w:p w14:paraId="1C07E611"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both"/>
              <w:rPr>
                <w:rFonts w:ascii="Arial" w:hAnsi="Arial" w:cs="Arial"/>
                <w:spacing w:val="-3"/>
                <w:sz w:val="18"/>
                <w:szCs w:val="18"/>
                <w:lang w:val="en-GB" w:eastAsia="en-US"/>
              </w:rPr>
            </w:pPr>
          </w:p>
        </w:tc>
      </w:tr>
      <w:tr w:rsidR="00F81449" w:rsidRPr="00C15ABA" w14:paraId="79C36E9B" w14:textId="77777777" w:rsidTr="00C3033C">
        <w:tc>
          <w:tcPr>
            <w:tcW w:w="2378" w:type="dxa"/>
            <w:tcBorders>
              <w:top w:val="single" w:sz="4" w:space="0" w:color="auto"/>
              <w:left w:val="single" w:sz="4" w:space="0" w:color="auto"/>
              <w:bottom w:val="single" w:sz="4" w:space="0" w:color="auto"/>
              <w:right w:val="single" w:sz="4" w:space="0" w:color="auto"/>
            </w:tcBorders>
            <w:vAlign w:val="center"/>
            <w:hideMark/>
          </w:tcPr>
          <w:p w14:paraId="267275AA"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r w:rsidRPr="00C3033C">
              <w:rPr>
                <w:rFonts w:ascii="Arial" w:hAnsi="Arial" w:cs="Arial"/>
                <w:spacing w:val="-3"/>
                <w:sz w:val="18"/>
                <w:szCs w:val="18"/>
                <w:lang w:val="en-GB" w:eastAsia="en-US"/>
              </w:rPr>
              <w:t>Final Treated Effluent</w:t>
            </w:r>
          </w:p>
        </w:tc>
        <w:tc>
          <w:tcPr>
            <w:tcW w:w="2979" w:type="dxa"/>
            <w:tcBorders>
              <w:top w:val="single" w:sz="4" w:space="0" w:color="auto"/>
              <w:left w:val="single" w:sz="4" w:space="0" w:color="auto"/>
              <w:bottom w:val="single" w:sz="4" w:space="0" w:color="auto"/>
              <w:right w:val="single" w:sz="4" w:space="0" w:color="auto"/>
            </w:tcBorders>
            <w:vAlign w:val="center"/>
            <w:hideMark/>
          </w:tcPr>
          <w:p w14:paraId="1018D49A"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r w:rsidRPr="00C3033C">
              <w:rPr>
                <w:rFonts w:ascii="Arial" w:hAnsi="Arial" w:cs="Arial"/>
                <w:spacing w:val="-3"/>
                <w:sz w:val="18"/>
                <w:szCs w:val="18"/>
                <w:lang w:val="en-GB" w:eastAsia="en-US"/>
              </w:rPr>
              <w:t>Aquamarine (E67)</w:t>
            </w:r>
          </w:p>
        </w:tc>
        <w:tc>
          <w:tcPr>
            <w:tcW w:w="2411" w:type="dxa"/>
            <w:gridSpan w:val="2"/>
            <w:tcBorders>
              <w:top w:val="single" w:sz="4" w:space="0" w:color="auto"/>
              <w:left w:val="single" w:sz="4" w:space="0" w:color="auto"/>
              <w:bottom w:val="single" w:sz="4" w:space="0" w:color="auto"/>
              <w:right w:val="single" w:sz="4" w:space="0" w:color="auto"/>
            </w:tcBorders>
            <w:vAlign w:val="center"/>
          </w:tcPr>
          <w:p w14:paraId="23A0C342"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both"/>
              <w:rPr>
                <w:rFonts w:ascii="Arial" w:hAnsi="Arial" w:cs="Arial"/>
                <w:spacing w:val="-3"/>
                <w:sz w:val="18"/>
                <w:szCs w:val="18"/>
                <w:lang w:val="en-GB" w:eastAsia="en-U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96F6E00"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both"/>
              <w:rPr>
                <w:rFonts w:ascii="Arial" w:hAnsi="Arial" w:cs="Arial"/>
                <w:spacing w:val="-3"/>
                <w:sz w:val="18"/>
                <w:szCs w:val="18"/>
                <w:lang w:val="en-GB" w:eastAsia="en-US"/>
              </w:rPr>
            </w:pPr>
          </w:p>
        </w:tc>
        <w:tc>
          <w:tcPr>
            <w:tcW w:w="953" w:type="dxa"/>
            <w:tcBorders>
              <w:top w:val="single" w:sz="4" w:space="0" w:color="auto"/>
              <w:left w:val="single" w:sz="4" w:space="0" w:color="auto"/>
              <w:bottom w:val="single" w:sz="4" w:space="0" w:color="auto"/>
              <w:right w:val="single" w:sz="4" w:space="0" w:color="auto"/>
            </w:tcBorders>
            <w:vAlign w:val="center"/>
          </w:tcPr>
          <w:p w14:paraId="72DBEA96"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both"/>
              <w:rPr>
                <w:rFonts w:ascii="Arial" w:hAnsi="Arial" w:cs="Arial"/>
                <w:spacing w:val="-3"/>
                <w:sz w:val="18"/>
                <w:szCs w:val="18"/>
                <w:lang w:val="en-GB" w:eastAsia="en-US"/>
              </w:rPr>
            </w:pPr>
          </w:p>
        </w:tc>
      </w:tr>
      <w:tr w:rsidR="00F81449" w:rsidRPr="00C15ABA" w14:paraId="717ED2DD" w14:textId="77777777" w:rsidTr="00C3033C">
        <w:tc>
          <w:tcPr>
            <w:tcW w:w="2378" w:type="dxa"/>
            <w:tcBorders>
              <w:top w:val="single" w:sz="4" w:space="0" w:color="auto"/>
              <w:left w:val="single" w:sz="4" w:space="0" w:color="auto"/>
              <w:bottom w:val="single" w:sz="4" w:space="0" w:color="auto"/>
              <w:right w:val="single" w:sz="4" w:space="0" w:color="auto"/>
            </w:tcBorders>
            <w:vAlign w:val="center"/>
            <w:hideMark/>
          </w:tcPr>
          <w:p w14:paraId="597722B9"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r w:rsidRPr="00C3033C">
              <w:rPr>
                <w:rFonts w:ascii="Arial" w:hAnsi="Arial" w:cs="Arial"/>
                <w:spacing w:val="-3"/>
                <w:sz w:val="18"/>
                <w:szCs w:val="18"/>
                <w:lang w:val="en-GB" w:eastAsia="en-US"/>
              </w:rPr>
              <w:t>Fire Fighting</w:t>
            </w:r>
          </w:p>
        </w:tc>
        <w:tc>
          <w:tcPr>
            <w:tcW w:w="2979" w:type="dxa"/>
            <w:tcBorders>
              <w:top w:val="single" w:sz="4" w:space="0" w:color="auto"/>
              <w:left w:val="single" w:sz="4" w:space="0" w:color="auto"/>
              <w:bottom w:val="single" w:sz="4" w:space="0" w:color="auto"/>
              <w:right w:val="single" w:sz="4" w:space="0" w:color="auto"/>
            </w:tcBorders>
            <w:vAlign w:val="center"/>
            <w:hideMark/>
          </w:tcPr>
          <w:p w14:paraId="4A7BFB22"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r w:rsidRPr="00C3033C">
              <w:rPr>
                <w:rFonts w:ascii="Arial" w:hAnsi="Arial" w:cs="Arial"/>
                <w:spacing w:val="-3"/>
                <w:sz w:val="18"/>
                <w:szCs w:val="18"/>
                <w:lang w:val="en-GB" w:eastAsia="en-US"/>
              </w:rPr>
              <w:t>Signal Red (A11)</w:t>
            </w:r>
          </w:p>
        </w:tc>
        <w:tc>
          <w:tcPr>
            <w:tcW w:w="2411" w:type="dxa"/>
            <w:gridSpan w:val="2"/>
            <w:tcBorders>
              <w:top w:val="single" w:sz="4" w:space="0" w:color="auto"/>
              <w:left w:val="single" w:sz="4" w:space="0" w:color="auto"/>
              <w:bottom w:val="single" w:sz="4" w:space="0" w:color="auto"/>
              <w:right w:val="single" w:sz="4" w:space="0" w:color="auto"/>
            </w:tcBorders>
            <w:vAlign w:val="center"/>
          </w:tcPr>
          <w:p w14:paraId="115E1EB9"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both"/>
              <w:rPr>
                <w:rFonts w:ascii="Arial" w:hAnsi="Arial" w:cs="Arial"/>
                <w:spacing w:val="-3"/>
                <w:sz w:val="18"/>
                <w:szCs w:val="18"/>
                <w:lang w:val="en-GB" w:eastAsia="en-U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2CD4ABD"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both"/>
              <w:rPr>
                <w:rFonts w:ascii="Arial" w:hAnsi="Arial" w:cs="Arial"/>
                <w:spacing w:val="-3"/>
                <w:sz w:val="18"/>
                <w:szCs w:val="18"/>
                <w:lang w:val="en-GB" w:eastAsia="en-US"/>
              </w:rPr>
            </w:pPr>
          </w:p>
        </w:tc>
        <w:tc>
          <w:tcPr>
            <w:tcW w:w="953" w:type="dxa"/>
            <w:tcBorders>
              <w:top w:val="single" w:sz="4" w:space="0" w:color="auto"/>
              <w:left w:val="single" w:sz="4" w:space="0" w:color="auto"/>
              <w:bottom w:val="single" w:sz="4" w:space="0" w:color="auto"/>
              <w:right w:val="single" w:sz="4" w:space="0" w:color="auto"/>
            </w:tcBorders>
            <w:vAlign w:val="center"/>
          </w:tcPr>
          <w:p w14:paraId="78B922F4"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both"/>
              <w:rPr>
                <w:rFonts w:ascii="Arial" w:hAnsi="Arial" w:cs="Arial"/>
                <w:spacing w:val="-3"/>
                <w:sz w:val="18"/>
                <w:szCs w:val="18"/>
                <w:lang w:val="en-GB" w:eastAsia="en-US"/>
              </w:rPr>
            </w:pPr>
          </w:p>
        </w:tc>
      </w:tr>
      <w:tr w:rsidR="00F81449" w:rsidRPr="00C15ABA" w14:paraId="3D02EB67" w14:textId="77777777" w:rsidTr="00C3033C">
        <w:trPr>
          <w:cantSplit/>
        </w:trPr>
        <w:tc>
          <w:tcPr>
            <w:tcW w:w="9855" w:type="dxa"/>
            <w:gridSpan w:val="7"/>
            <w:tcBorders>
              <w:top w:val="single" w:sz="4" w:space="0" w:color="auto"/>
              <w:left w:val="single" w:sz="4" w:space="0" w:color="auto"/>
              <w:bottom w:val="single" w:sz="4" w:space="0" w:color="auto"/>
              <w:right w:val="single" w:sz="4" w:space="0" w:color="auto"/>
            </w:tcBorders>
            <w:shd w:val="pct5" w:color="auto" w:fill="FFFFFF"/>
            <w:vAlign w:val="center"/>
            <w:hideMark/>
          </w:tcPr>
          <w:p w14:paraId="296C5B9A"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b/>
                <w:bCs/>
                <w:spacing w:val="-3"/>
                <w:sz w:val="18"/>
                <w:szCs w:val="18"/>
                <w:lang w:val="en-GB" w:eastAsia="en-US"/>
              </w:rPr>
            </w:pPr>
            <w:r w:rsidRPr="00C3033C">
              <w:rPr>
                <w:rFonts w:ascii="Arial" w:hAnsi="Arial" w:cs="Arial"/>
                <w:b/>
                <w:bCs/>
                <w:spacing w:val="-3"/>
                <w:sz w:val="18"/>
                <w:szCs w:val="18"/>
                <w:lang w:val="en-GB" w:eastAsia="en-US"/>
              </w:rPr>
              <w:t>SLUDGES</w:t>
            </w:r>
          </w:p>
        </w:tc>
      </w:tr>
      <w:tr w:rsidR="00F81449" w:rsidRPr="00C15ABA" w14:paraId="041FE432" w14:textId="77777777" w:rsidTr="00C3033C">
        <w:tc>
          <w:tcPr>
            <w:tcW w:w="2378" w:type="dxa"/>
            <w:tcBorders>
              <w:top w:val="single" w:sz="4" w:space="0" w:color="auto"/>
              <w:left w:val="single" w:sz="4" w:space="0" w:color="auto"/>
              <w:bottom w:val="single" w:sz="4" w:space="0" w:color="auto"/>
              <w:right w:val="single" w:sz="4" w:space="0" w:color="auto"/>
            </w:tcBorders>
            <w:vAlign w:val="center"/>
            <w:hideMark/>
          </w:tcPr>
          <w:p w14:paraId="340D9AB2"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r w:rsidRPr="00C3033C">
              <w:rPr>
                <w:rFonts w:ascii="Arial" w:hAnsi="Arial" w:cs="Arial"/>
                <w:spacing w:val="-3"/>
                <w:sz w:val="18"/>
                <w:szCs w:val="18"/>
                <w:lang w:val="en-GB" w:eastAsia="en-US"/>
              </w:rPr>
              <w:t>Interchange</w:t>
            </w:r>
          </w:p>
        </w:tc>
        <w:tc>
          <w:tcPr>
            <w:tcW w:w="2979" w:type="dxa"/>
            <w:tcBorders>
              <w:top w:val="single" w:sz="4" w:space="0" w:color="auto"/>
              <w:left w:val="single" w:sz="4" w:space="0" w:color="auto"/>
              <w:bottom w:val="single" w:sz="4" w:space="0" w:color="auto"/>
              <w:right w:val="single" w:sz="4" w:space="0" w:color="auto"/>
            </w:tcBorders>
            <w:vAlign w:val="center"/>
            <w:hideMark/>
          </w:tcPr>
          <w:p w14:paraId="08F4750F"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r w:rsidRPr="00C3033C">
              <w:rPr>
                <w:rFonts w:ascii="Arial" w:hAnsi="Arial" w:cs="Arial"/>
                <w:spacing w:val="-3"/>
                <w:sz w:val="18"/>
                <w:szCs w:val="18"/>
                <w:lang w:val="en-GB" w:eastAsia="en-US"/>
              </w:rPr>
              <w:t>Drakensberg Green (H36)</w:t>
            </w:r>
          </w:p>
        </w:tc>
        <w:tc>
          <w:tcPr>
            <w:tcW w:w="2411" w:type="dxa"/>
            <w:gridSpan w:val="2"/>
            <w:tcBorders>
              <w:top w:val="single" w:sz="4" w:space="0" w:color="auto"/>
              <w:left w:val="single" w:sz="4" w:space="0" w:color="auto"/>
              <w:bottom w:val="single" w:sz="4" w:space="0" w:color="auto"/>
              <w:right w:val="single" w:sz="4" w:space="0" w:color="auto"/>
            </w:tcBorders>
            <w:vAlign w:val="center"/>
          </w:tcPr>
          <w:p w14:paraId="253B847C"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756602F"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p>
        </w:tc>
        <w:tc>
          <w:tcPr>
            <w:tcW w:w="953" w:type="dxa"/>
            <w:tcBorders>
              <w:top w:val="single" w:sz="4" w:space="0" w:color="auto"/>
              <w:left w:val="single" w:sz="4" w:space="0" w:color="auto"/>
              <w:bottom w:val="single" w:sz="4" w:space="0" w:color="auto"/>
              <w:right w:val="single" w:sz="4" w:space="0" w:color="auto"/>
            </w:tcBorders>
            <w:vAlign w:val="center"/>
          </w:tcPr>
          <w:p w14:paraId="47B4F4CB"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both"/>
              <w:rPr>
                <w:rFonts w:ascii="Arial" w:hAnsi="Arial" w:cs="Arial"/>
                <w:spacing w:val="-3"/>
                <w:sz w:val="18"/>
                <w:szCs w:val="18"/>
                <w:lang w:val="en-GB" w:eastAsia="en-US"/>
              </w:rPr>
            </w:pPr>
          </w:p>
        </w:tc>
      </w:tr>
      <w:tr w:rsidR="00F81449" w:rsidRPr="00C15ABA" w14:paraId="45D58CA5" w14:textId="77777777" w:rsidTr="00C3033C">
        <w:tc>
          <w:tcPr>
            <w:tcW w:w="2378" w:type="dxa"/>
            <w:tcBorders>
              <w:top w:val="single" w:sz="4" w:space="0" w:color="auto"/>
              <w:left w:val="single" w:sz="4" w:space="0" w:color="auto"/>
              <w:bottom w:val="single" w:sz="4" w:space="0" w:color="auto"/>
              <w:right w:val="single" w:sz="4" w:space="0" w:color="auto"/>
            </w:tcBorders>
            <w:vAlign w:val="center"/>
            <w:hideMark/>
          </w:tcPr>
          <w:p w14:paraId="5681FA79"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r w:rsidRPr="00C3033C">
              <w:rPr>
                <w:rFonts w:ascii="Arial" w:hAnsi="Arial" w:cs="Arial"/>
                <w:spacing w:val="-3"/>
                <w:sz w:val="18"/>
                <w:szCs w:val="18"/>
                <w:lang w:val="en-GB" w:eastAsia="en-US"/>
              </w:rPr>
              <w:t>Raw Sewage</w:t>
            </w:r>
          </w:p>
        </w:tc>
        <w:tc>
          <w:tcPr>
            <w:tcW w:w="2979" w:type="dxa"/>
            <w:tcBorders>
              <w:top w:val="single" w:sz="4" w:space="0" w:color="auto"/>
              <w:left w:val="single" w:sz="4" w:space="0" w:color="auto"/>
              <w:bottom w:val="single" w:sz="4" w:space="0" w:color="auto"/>
              <w:right w:val="single" w:sz="4" w:space="0" w:color="auto"/>
            </w:tcBorders>
            <w:vAlign w:val="center"/>
            <w:hideMark/>
          </w:tcPr>
          <w:p w14:paraId="5372E985"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r w:rsidRPr="00C3033C">
              <w:rPr>
                <w:rFonts w:ascii="Arial" w:hAnsi="Arial" w:cs="Arial"/>
                <w:spacing w:val="-3"/>
                <w:sz w:val="18"/>
                <w:szCs w:val="18"/>
                <w:lang w:val="en-GB" w:eastAsia="en-US"/>
              </w:rPr>
              <w:t>Light Olive Green (H21)</w:t>
            </w:r>
          </w:p>
        </w:tc>
        <w:tc>
          <w:tcPr>
            <w:tcW w:w="2411" w:type="dxa"/>
            <w:gridSpan w:val="2"/>
            <w:tcBorders>
              <w:top w:val="single" w:sz="4" w:space="0" w:color="auto"/>
              <w:left w:val="single" w:sz="4" w:space="0" w:color="auto"/>
              <w:bottom w:val="single" w:sz="4" w:space="0" w:color="auto"/>
              <w:right w:val="single" w:sz="4" w:space="0" w:color="auto"/>
            </w:tcBorders>
            <w:vAlign w:val="center"/>
          </w:tcPr>
          <w:p w14:paraId="7A756CED"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5E0C998"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p>
        </w:tc>
        <w:tc>
          <w:tcPr>
            <w:tcW w:w="953" w:type="dxa"/>
            <w:tcBorders>
              <w:top w:val="single" w:sz="4" w:space="0" w:color="auto"/>
              <w:left w:val="single" w:sz="4" w:space="0" w:color="auto"/>
              <w:bottom w:val="single" w:sz="4" w:space="0" w:color="auto"/>
              <w:right w:val="single" w:sz="4" w:space="0" w:color="auto"/>
            </w:tcBorders>
            <w:vAlign w:val="center"/>
          </w:tcPr>
          <w:p w14:paraId="1BA28BB0"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both"/>
              <w:rPr>
                <w:rFonts w:ascii="Arial" w:hAnsi="Arial" w:cs="Arial"/>
                <w:spacing w:val="-3"/>
                <w:sz w:val="18"/>
                <w:szCs w:val="18"/>
                <w:lang w:val="en-GB" w:eastAsia="en-US"/>
              </w:rPr>
            </w:pPr>
          </w:p>
        </w:tc>
      </w:tr>
      <w:tr w:rsidR="00F81449" w:rsidRPr="00C15ABA" w14:paraId="76BF1297" w14:textId="77777777" w:rsidTr="00C3033C">
        <w:tc>
          <w:tcPr>
            <w:tcW w:w="2378" w:type="dxa"/>
            <w:tcBorders>
              <w:top w:val="single" w:sz="4" w:space="0" w:color="auto"/>
              <w:left w:val="single" w:sz="4" w:space="0" w:color="auto"/>
              <w:bottom w:val="single" w:sz="4" w:space="0" w:color="auto"/>
              <w:right w:val="single" w:sz="4" w:space="0" w:color="auto"/>
            </w:tcBorders>
            <w:vAlign w:val="center"/>
            <w:hideMark/>
          </w:tcPr>
          <w:p w14:paraId="2C816824"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r w:rsidRPr="00C3033C">
              <w:rPr>
                <w:rFonts w:ascii="Arial" w:hAnsi="Arial" w:cs="Arial"/>
                <w:spacing w:val="-3"/>
                <w:sz w:val="18"/>
                <w:szCs w:val="18"/>
                <w:lang w:val="en-GB" w:eastAsia="en-US"/>
              </w:rPr>
              <w:t>Primary Sludge</w:t>
            </w:r>
          </w:p>
        </w:tc>
        <w:tc>
          <w:tcPr>
            <w:tcW w:w="2979" w:type="dxa"/>
            <w:tcBorders>
              <w:top w:val="single" w:sz="4" w:space="0" w:color="auto"/>
              <w:left w:val="single" w:sz="4" w:space="0" w:color="auto"/>
              <w:bottom w:val="single" w:sz="4" w:space="0" w:color="auto"/>
              <w:right w:val="single" w:sz="4" w:space="0" w:color="auto"/>
            </w:tcBorders>
            <w:vAlign w:val="center"/>
            <w:hideMark/>
          </w:tcPr>
          <w:p w14:paraId="7B84EA84"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r w:rsidRPr="00C3033C">
              <w:rPr>
                <w:rFonts w:ascii="Arial" w:hAnsi="Arial" w:cs="Arial"/>
                <w:spacing w:val="-3"/>
                <w:sz w:val="18"/>
                <w:szCs w:val="18"/>
                <w:lang w:val="en-GB" w:eastAsia="en-US"/>
              </w:rPr>
              <w:t>Dark Brown (B03)</w:t>
            </w:r>
          </w:p>
        </w:tc>
        <w:tc>
          <w:tcPr>
            <w:tcW w:w="2411" w:type="dxa"/>
            <w:gridSpan w:val="2"/>
            <w:tcBorders>
              <w:top w:val="single" w:sz="4" w:space="0" w:color="auto"/>
              <w:left w:val="single" w:sz="4" w:space="0" w:color="auto"/>
              <w:bottom w:val="single" w:sz="4" w:space="0" w:color="auto"/>
              <w:right w:val="single" w:sz="4" w:space="0" w:color="auto"/>
            </w:tcBorders>
            <w:vAlign w:val="center"/>
          </w:tcPr>
          <w:p w14:paraId="3525C80F"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578B5E7"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p>
        </w:tc>
        <w:tc>
          <w:tcPr>
            <w:tcW w:w="953" w:type="dxa"/>
            <w:tcBorders>
              <w:top w:val="single" w:sz="4" w:space="0" w:color="auto"/>
              <w:left w:val="single" w:sz="4" w:space="0" w:color="auto"/>
              <w:bottom w:val="single" w:sz="4" w:space="0" w:color="auto"/>
              <w:right w:val="single" w:sz="4" w:space="0" w:color="auto"/>
            </w:tcBorders>
            <w:vAlign w:val="center"/>
          </w:tcPr>
          <w:p w14:paraId="02E71937"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both"/>
              <w:rPr>
                <w:rFonts w:ascii="Arial" w:hAnsi="Arial" w:cs="Arial"/>
                <w:spacing w:val="-3"/>
                <w:sz w:val="18"/>
                <w:szCs w:val="18"/>
                <w:lang w:val="en-GB" w:eastAsia="en-US"/>
              </w:rPr>
            </w:pPr>
          </w:p>
        </w:tc>
      </w:tr>
      <w:tr w:rsidR="00F81449" w:rsidRPr="00C15ABA" w14:paraId="49B44420" w14:textId="77777777" w:rsidTr="00C3033C">
        <w:tc>
          <w:tcPr>
            <w:tcW w:w="2378" w:type="dxa"/>
            <w:tcBorders>
              <w:top w:val="single" w:sz="4" w:space="0" w:color="auto"/>
              <w:left w:val="single" w:sz="4" w:space="0" w:color="auto"/>
              <w:bottom w:val="single" w:sz="4" w:space="0" w:color="auto"/>
              <w:right w:val="single" w:sz="4" w:space="0" w:color="auto"/>
            </w:tcBorders>
            <w:vAlign w:val="center"/>
            <w:hideMark/>
          </w:tcPr>
          <w:p w14:paraId="1B39333B"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r w:rsidRPr="00C3033C">
              <w:rPr>
                <w:rFonts w:ascii="Arial" w:hAnsi="Arial" w:cs="Arial"/>
                <w:spacing w:val="-3"/>
                <w:sz w:val="18"/>
                <w:szCs w:val="18"/>
                <w:lang w:val="en-GB" w:eastAsia="en-US"/>
              </w:rPr>
              <w:t>Waste Activated Sludge</w:t>
            </w:r>
          </w:p>
        </w:tc>
        <w:tc>
          <w:tcPr>
            <w:tcW w:w="2979" w:type="dxa"/>
            <w:tcBorders>
              <w:top w:val="single" w:sz="4" w:space="0" w:color="auto"/>
              <w:left w:val="single" w:sz="4" w:space="0" w:color="auto"/>
              <w:bottom w:val="single" w:sz="4" w:space="0" w:color="auto"/>
              <w:right w:val="single" w:sz="4" w:space="0" w:color="auto"/>
            </w:tcBorders>
            <w:vAlign w:val="center"/>
            <w:hideMark/>
          </w:tcPr>
          <w:p w14:paraId="7C6F1919"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r w:rsidRPr="00C3033C">
              <w:rPr>
                <w:rFonts w:ascii="Arial" w:hAnsi="Arial" w:cs="Arial"/>
                <w:spacing w:val="-3"/>
                <w:sz w:val="18"/>
                <w:szCs w:val="18"/>
                <w:lang w:val="en-GB" w:eastAsia="en-US"/>
              </w:rPr>
              <w:t>Light Brown (B15)</w:t>
            </w:r>
          </w:p>
        </w:tc>
        <w:tc>
          <w:tcPr>
            <w:tcW w:w="2411" w:type="dxa"/>
            <w:gridSpan w:val="2"/>
            <w:tcBorders>
              <w:top w:val="single" w:sz="4" w:space="0" w:color="auto"/>
              <w:left w:val="single" w:sz="4" w:space="0" w:color="auto"/>
              <w:bottom w:val="single" w:sz="4" w:space="0" w:color="auto"/>
              <w:right w:val="single" w:sz="4" w:space="0" w:color="auto"/>
            </w:tcBorders>
            <w:vAlign w:val="center"/>
          </w:tcPr>
          <w:p w14:paraId="4D22DCE7"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D815778"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p>
        </w:tc>
        <w:tc>
          <w:tcPr>
            <w:tcW w:w="953" w:type="dxa"/>
            <w:tcBorders>
              <w:top w:val="single" w:sz="4" w:space="0" w:color="auto"/>
              <w:left w:val="single" w:sz="4" w:space="0" w:color="auto"/>
              <w:bottom w:val="single" w:sz="4" w:space="0" w:color="auto"/>
              <w:right w:val="single" w:sz="4" w:space="0" w:color="auto"/>
            </w:tcBorders>
            <w:vAlign w:val="center"/>
          </w:tcPr>
          <w:p w14:paraId="7605705B"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both"/>
              <w:rPr>
                <w:rFonts w:ascii="Arial" w:hAnsi="Arial" w:cs="Arial"/>
                <w:spacing w:val="-3"/>
                <w:sz w:val="18"/>
                <w:szCs w:val="18"/>
                <w:lang w:val="en-GB" w:eastAsia="en-US"/>
              </w:rPr>
            </w:pPr>
          </w:p>
        </w:tc>
      </w:tr>
      <w:tr w:rsidR="00F81449" w:rsidRPr="00C15ABA" w14:paraId="31EB3D92" w14:textId="77777777" w:rsidTr="00C3033C">
        <w:tc>
          <w:tcPr>
            <w:tcW w:w="2378" w:type="dxa"/>
            <w:tcBorders>
              <w:top w:val="single" w:sz="4" w:space="0" w:color="auto"/>
              <w:left w:val="single" w:sz="4" w:space="0" w:color="auto"/>
              <w:bottom w:val="single" w:sz="4" w:space="0" w:color="auto"/>
              <w:right w:val="single" w:sz="4" w:space="0" w:color="auto"/>
            </w:tcBorders>
            <w:vAlign w:val="center"/>
            <w:hideMark/>
          </w:tcPr>
          <w:p w14:paraId="23A65D36"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r w:rsidRPr="00C3033C">
              <w:rPr>
                <w:rFonts w:ascii="Arial" w:hAnsi="Arial" w:cs="Arial"/>
                <w:spacing w:val="-3"/>
                <w:sz w:val="18"/>
                <w:szCs w:val="18"/>
                <w:lang w:val="en-GB" w:eastAsia="en-US"/>
              </w:rPr>
              <w:t>Digested Sludge</w:t>
            </w:r>
          </w:p>
        </w:tc>
        <w:tc>
          <w:tcPr>
            <w:tcW w:w="2979" w:type="dxa"/>
            <w:tcBorders>
              <w:top w:val="single" w:sz="4" w:space="0" w:color="auto"/>
              <w:left w:val="single" w:sz="4" w:space="0" w:color="auto"/>
              <w:bottom w:val="single" w:sz="4" w:space="0" w:color="auto"/>
              <w:right w:val="single" w:sz="4" w:space="0" w:color="auto"/>
            </w:tcBorders>
            <w:vAlign w:val="center"/>
            <w:hideMark/>
          </w:tcPr>
          <w:p w14:paraId="4052B570"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r w:rsidRPr="00C3033C">
              <w:rPr>
                <w:rFonts w:ascii="Arial" w:hAnsi="Arial" w:cs="Arial"/>
                <w:spacing w:val="-3"/>
                <w:sz w:val="18"/>
                <w:szCs w:val="18"/>
                <w:lang w:val="en-GB" w:eastAsia="en-US"/>
              </w:rPr>
              <w:t>Light Brown (B15)</w:t>
            </w:r>
          </w:p>
        </w:tc>
        <w:tc>
          <w:tcPr>
            <w:tcW w:w="2411" w:type="dxa"/>
            <w:gridSpan w:val="2"/>
            <w:tcBorders>
              <w:top w:val="single" w:sz="4" w:space="0" w:color="auto"/>
              <w:left w:val="single" w:sz="4" w:space="0" w:color="auto"/>
              <w:bottom w:val="single" w:sz="4" w:space="0" w:color="auto"/>
              <w:right w:val="single" w:sz="4" w:space="0" w:color="auto"/>
            </w:tcBorders>
            <w:vAlign w:val="center"/>
            <w:hideMark/>
          </w:tcPr>
          <w:p w14:paraId="400754D7"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r w:rsidRPr="00C3033C">
              <w:rPr>
                <w:rFonts w:ascii="Arial" w:hAnsi="Arial" w:cs="Arial"/>
                <w:spacing w:val="-3"/>
                <w:sz w:val="18"/>
                <w:szCs w:val="18"/>
                <w:lang w:val="en-GB" w:eastAsia="en-US"/>
              </w:rPr>
              <w:t>Light Olive Green (H21)</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44E9D0F"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p>
        </w:tc>
        <w:tc>
          <w:tcPr>
            <w:tcW w:w="953" w:type="dxa"/>
            <w:tcBorders>
              <w:top w:val="single" w:sz="4" w:space="0" w:color="auto"/>
              <w:left w:val="single" w:sz="4" w:space="0" w:color="auto"/>
              <w:bottom w:val="single" w:sz="4" w:space="0" w:color="auto"/>
              <w:right w:val="single" w:sz="4" w:space="0" w:color="auto"/>
            </w:tcBorders>
            <w:vAlign w:val="center"/>
          </w:tcPr>
          <w:p w14:paraId="06EC4A4E"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both"/>
              <w:rPr>
                <w:rFonts w:ascii="Arial" w:hAnsi="Arial" w:cs="Arial"/>
                <w:spacing w:val="-3"/>
                <w:sz w:val="18"/>
                <w:szCs w:val="18"/>
                <w:lang w:val="en-GB" w:eastAsia="en-US"/>
              </w:rPr>
            </w:pPr>
          </w:p>
        </w:tc>
      </w:tr>
      <w:tr w:rsidR="00F81449" w:rsidRPr="00C15ABA" w14:paraId="333AFC39" w14:textId="77777777" w:rsidTr="00C3033C">
        <w:tc>
          <w:tcPr>
            <w:tcW w:w="2378" w:type="dxa"/>
            <w:tcBorders>
              <w:top w:val="single" w:sz="4" w:space="0" w:color="auto"/>
              <w:left w:val="single" w:sz="4" w:space="0" w:color="auto"/>
              <w:bottom w:val="single" w:sz="4" w:space="0" w:color="auto"/>
              <w:right w:val="single" w:sz="4" w:space="0" w:color="auto"/>
            </w:tcBorders>
            <w:vAlign w:val="center"/>
            <w:hideMark/>
          </w:tcPr>
          <w:p w14:paraId="28A5DC76"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r w:rsidRPr="00C3033C">
              <w:rPr>
                <w:rFonts w:ascii="Arial" w:hAnsi="Arial" w:cs="Arial"/>
                <w:spacing w:val="-3"/>
                <w:sz w:val="18"/>
                <w:szCs w:val="18"/>
                <w:lang w:val="en-GB" w:eastAsia="en-US"/>
              </w:rPr>
              <w:t>Pasteurised Sludge</w:t>
            </w:r>
          </w:p>
        </w:tc>
        <w:tc>
          <w:tcPr>
            <w:tcW w:w="2979" w:type="dxa"/>
            <w:tcBorders>
              <w:top w:val="single" w:sz="4" w:space="0" w:color="auto"/>
              <w:left w:val="single" w:sz="4" w:space="0" w:color="auto"/>
              <w:bottom w:val="single" w:sz="4" w:space="0" w:color="auto"/>
              <w:right w:val="single" w:sz="4" w:space="0" w:color="auto"/>
            </w:tcBorders>
            <w:vAlign w:val="center"/>
            <w:hideMark/>
          </w:tcPr>
          <w:p w14:paraId="7E076D36"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r w:rsidRPr="00C3033C">
              <w:rPr>
                <w:rFonts w:ascii="Arial" w:hAnsi="Arial" w:cs="Arial"/>
                <w:spacing w:val="-3"/>
                <w:sz w:val="18"/>
                <w:szCs w:val="18"/>
                <w:lang w:val="en-GB" w:eastAsia="en-US"/>
              </w:rPr>
              <w:t>Light Brown (B15)</w:t>
            </w:r>
          </w:p>
        </w:tc>
        <w:tc>
          <w:tcPr>
            <w:tcW w:w="2411" w:type="dxa"/>
            <w:gridSpan w:val="2"/>
            <w:tcBorders>
              <w:top w:val="single" w:sz="4" w:space="0" w:color="auto"/>
              <w:left w:val="single" w:sz="4" w:space="0" w:color="auto"/>
              <w:bottom w:val="single" w:sz="4" w:space="0" w:color="auto"/>
              <w:right w:val="single" w:sz="4" w:space="0" w:color="auto"/>
            </w:tcBorders>
            <w:vAlign w:val="center"/>
            <w:hideMark/>
          </w:tcPr>
          <w:p w14:paraId="7DF5A25B"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r w:rsidRPr="00C3033C">
              <w:rPr>
                <w:rFonts w:ascii="Arial" w:hAnsi="Arial" w:cs="Arial"/>
                <w:spacing w:val="-3"/>
                <w:sz w:val="18"/>
                <w:szCs w:val="18"/>
                <w:lang w:val="en-GB" w:eastAsia="en-US"/>
              </w:rPr>
              <w:t>Cloud White (G80)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3627312"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p>
        </w:tc>
        <w:tc>
          <w:tcPr>
            <w:tcW w:w="953" w:type="dxa"/>
            <w:tcBorders>
              <w:top w:val="single" w:sz="4" w:space="0" w:color="auto"/>
              <w:left w:val="single" w:sz="4" w:space="0" w:color="auto"/>
              <w:bottom w:val="single" w:sz="4" w:space="0" w:color="auto"/>
              <w:right w:val="single" w:sz="4" w:space="0" w:color="auto"/>
            </w:tcBorders>
            <w:vAlign w:val="center"/>
          </w:tcPr>
          <w:p w14:paraId="02E556AE"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both"/>
              <w:rPr>
                <w:rFonts w:ascii="Arial" w:hAnsi="Arial" w:cs="Arial"/>
                <w:spacing w:val="-3"/>
                <w:sz w:val="18"/>
                <w:szCs w:val="18"/>
                <w:lang w:val="en-GB" w:eastAsia="en-US"/>
              </w:rPr>
            </w:pPr>
          </w:p>
        </w:tc>
      </w:tr>
      <w:tr w:rsidR="00F81449" w:rsidRPr="00C15ABA" w14:paraId="63DC846B" w14:textId="77777777" w:rsidTr="00C3033C">
        <w:trPr>
          <w:cantSplit/>
        </w:trPr>
        <w:tc>
          <w:tcPr>
            <w:tcW w:w="9855" w:type="dxa"/>
            <w:gridSpan w:val="7"/>
            <w:tcBorders>
              <w:top w:val="single" w:sz="4" w:space="0" w:color="auto"/>
              <w:left w:val="single" w:sz="4" w:space="0" w:color="auto"/>
              <w:bottom w:val="single" w:sz="4" w:space="0" w:color="auto"/>
              <w:right w:val="single" w:sz="4" w:space="0" w:color="auto"/>
            </w:tcBorders>
            <w:shd w:val="pct5" w:color="auto" w:fill="FFFFFF"/>
            <w:vAlign w:val="center"/>
            <w:hideMark/>
          </w:tcPr>
          <w:p w14:paraId="78EAD439"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b/>
                <w:bCs/>
                <w:spacing w:val="-3"/>
                <w:sz w:val="18"/>
                <w:szCs w:val="18"/>
                <w:lang w:val="fr-FR" w:eastAsia="en-US"/>
              </w:rPr>
            </w:pPr>
            <w:r w:rsidRPr="00C3033C">
              <w:rPr>
                <w:rFonts w:ascii="Arial" w:hAnsi="Arial" w:cs="Arial"/>
                <w:b/>
                <w:bCs/>
                <w:spacing w:val="-3"/>
                <w:sz w:val="18"/>
                <w:szCs w:val="18"/>
                <w:lang w:val="fr-FR" w:eastAsia="en-US"/>
              </w:rPr>
              <w:t>OTHER LIQUIDS</w:t>
            </w:r>
          </w:p>
        </w:tc>
      </w:tr>
      <w:tr w:rsidR="00F81449" w:rsidRPr="00C15ABA" w14:paraId="72DDC41E" w14:textId="77777777" w:rsidTr="00C3033C">
        <w:tc>
          <w:tcPr>
            <w:tcW w:w="2378" w:type="dxa"/>
            <w:tcBorders>
              <w:top w:val="single" w:sz="4" w:space="0" w:color="auto"/>
              <w:left w:val="single" w:sz="4" w:space="0" w:color="auto"/>
              <w:bottom w:val="single" w:sz="4" w:space="0" w:color="auto"/>
              <w:right w:val="single" w:sz="4" w:space="0" w:color="auto"/>
            </w:tcBorders>
            <w:vAlign w:val="center"/>
            <w:hideMark/>
          </w:tcPr>
          <w:p w14:paraId="1DD0E480"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fr-FR" w:eastAsia="en-US"/>
              </w:rPr>
            </w:pPr>
            <w:r w:rsidRPr="00C3033C">
              <w:rPr>
                <w:rFonts w:ascii="Arial" w:hAnsi="Arial" w:cs="Arial"/>
                <w:spacing w:val="-3"/>
                <w:sz w:val="18"/>
                <w:szCs w:val="18"/>
                <w:lang w:val="fr-FR" w:eastAsia="en-US"/>
              </w:rPr>
              <w:t>Drainage</w:t>
            </w:r>
          </w:p>
        </w:tc>
        <w:tc>
          <w:tcPr>
            <w:tcW w:w="2979" w:type="dxa"/>
            <w:tcBorders>
              <w:top w:val="single" w:sz="4" w:space="0" w:color="auto"/>
              <w:left w:val="single" w:sz="4" w:space="0" w:color="auto"/>
              <w:bottom w:val="single" w:sz="4" w:space="0" w:color="auto"/>
              <w:right w:val="single" w:sz="4" w:space="0" w:color="auto"/>
            </w:tcBorders>
            <w:vAlign w:val="center"/>
            <w:hideMark/>
          </w:tcPr>
          <w:p w14:paraId="71DABDFE"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r w:rsidRPr="00C3033C">
              <w:rPr>
                <w:rFonts w:ascii="Arial" w:hAnsi="Arial" w:cs="Arial"/>
                <w:spacing w:val="-3"/>
                <w:sz w:val="18"/>
                <w:szCs w:val="18"/>
                <w:lang w:val="en-GB" w:eastAsia="en-US"/>
              </w:rPr>
              <w:t>Black</w:t>
            </w:r>
          </w:p>
        </w:tc>
        <w:tc>
          <w:tcPr>
            <w:tcW w:w="2411" w:type="dxa"/>
            <w:gridSpan w:val="2"/>
            <w:tcBorders>
              <w:top w:val="single" w:sz="4" w:space="0" w:color="auto"/>
              <w:left w:val="single" w:sz="4" w:space="0" w:color="auto"/>
              <w:bottom w:val="single" w:sz="4" w:space="0" w:color="auto"/>
              <w:right w:val="single" w:sz="4" w:space="0" w:color="auto"/>
            </w:tcBorders>
            <w:vAlign w:val="center"/>
          </w:tcPr>
          <w:p w14:paraId="6FB79BA7"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1DB4289"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p>
        </w:tc>
        <w:tc>
          <w:tcPr>
            <w:tcW w:w="953" w:type="dxa"/>
            <w:tcBorders>
              <w:top w:val="single" w:sz="4" w:space="0" w:color="auto"/>
              <w:left w:val="single" w:sz="4" w:space="0" w:color="auto"/>
              <w:bottom w:val="single" w:sz="4" w:space="0" w:color="auto"/>
              <w:right w:val="single" w:sz="4" w:space="0" w:color="auto"/>
            </w:tcBorders>
            <w:vAlign w:val="center"/>
          </w:tcPr>
          <w:p w14:paraId="03947F21"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p>
        </w:tc>
      </w:tr>
      <w:tr w:rsidR="00F81449" w:rsidRPr="00C15ABA" w14:paraId="2D7BC2E9" w14:textId="77777777" w:rsidTr="00C3033C">
        <w:tc>
          <w:tcPr>
            <w:tcW w:w="2378" w:type="dxa"/>
            <w:tcBorders>
              <w:top w:val="single" w:sz="4" w:space="0" w:color="auto"/>
              <w:left w:val="single" w:sz="4" w:space="0" w:color="auto"/>
              <w:bottom w:val="single" w:sz="4" w:space="0" w:color="auto"/>
              <w:right w:val="single" w:sz="4" w:space="0" w:color="auto"/>
            </w:tcBorders>
            <w:vAlign w:val="center"/>
            <w:hideMark/>
          </w:tcPr>
          <w:p w14:paraId="40B99667"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r w:rsidRPr="00C3033C">
              <w:rPr>
                <w:rFonts w:ascii="Arial" w:hAnsi="Arial" w:cs="Arial"/>
                <w:spacing w:val="-3"/>
                <w:sz w:val="18"/>
                <w:szCs w:val="18"/>
                <w:lang w:val="en-GB" w:eastAsia="en-US"/>
              </w:rPr>
              <w:t>Hydraulic Oil</w:t>
            </w:r>
          </w:p>
        </w:tc>
        <w:tc>
          <w:tcPr>
            <w:tcW w:w="2979" w:type="dxa"/>
            <w:tcBorders>
              <w:top w:val="single" w:sz="4" w:space="0" w:color="auto"/>
              <w:left w:val="single" w:sz="4" w:space="0" w:color="auto"/>
              <w:bottom w:val="single" w:sz="4" w:space="0" w:color="auto"/>
              <w:right w:val="single" w:sz="4" w:space="0" w:color="auto"/>
            </w:tcBorders>
            <w:vAlign w:val="center"/>
            <w:hideMark/>
          </w:tcPr>
          <w:p w14:paraId="2ACBCFA7"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r w:rsidRPr="00C3033C">
              <w:rPr>
                <w:rFonts w:ascii="Arial" w:hAnsi="Arial" w:cs="Arial"/>
                <w:spacing w:val="-3"/>
                <w:sz w:val="18"/>
                <w:szCs w:val="18"/>
                <w:lang w:val="en-GB" w:eastAsia="en-US"/>
              </w:rPr>
              <w:t>Salmon Pink (A40)</w:t>
            </w:r>
          </w:p>
        </w:tc>
        <w:tc>
          <w:tcPr>
            <w:tcW w:w="2411" w:type="dxa"/>
            <w:gridSpan w:val="2"/>
            <w:tcBorders>
              <w:top w:val="single" w:sz="4" w:space="0" w:color="auto"/>
              <w:left w:val="single" w:sz="4" w:space="0" w:color="auto"/>
              <w:bottom w:val="single" w:sz="4" w:space="0" w:color="auto"/>
              <w:right w:val="single" w:sz="4" w:space="0" w:color="auto"/>
            </w:tcBorders>
            <w:vAlign w:val="center"/>
          </w:tcPr>
          <w:p w14:paraId="67E9F229"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4FC0D74"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p>
        </w:tc>
        <w:tc>
          <w:tcPr>
            <w:tcW w:w="953" w:type="dxa"/>
            <w:tcBorders>
              <w:top w:val="single" w:sz="4" w:space="0" w:color="auto"/>
              <w:left w:val="single" w:sz="4" w:space="0" w:color="auto"/>
              <w:bottom w:val="single" w:sz="4" w:space="0" w:color="auto"/>
              <w:right w:val="single" w:sz="4" w:space="0" w:color="auto"/>
            </w:tcBorders>
            <w:vAlign w:val="center"/>
          </w:tcPr>
          <w:p w14:paraId="249CC69A"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p>
        </w:tc>
      </w:tr>
      <w:tr w:rsidR="00F81449" w:rsidRPr="00C15ABA" w14:paraId="7F4EEBCB" w14:textId="77777777" w:rsidTr="00C3033C">
        <w:tc>
          <w:tcPr>
            <w:tcW w:w="2378" w:type="dxa"/>
            <w:tcBorders>
              <w:top w:val="single" w:sz="4" w:space="0" w:color="auto"/>
              <w:left w:val="single" w:sz="4" w:space="0" w:color="auto"/>
              <w:bottom w:val="single" w:sz="4" w:space="0" w:color="auto"/>
              <w:right w:val="single" w:sz="4" w:space="0" w:color="auto"/>
            </w:tcBorders>
            <w:vAlign w:val="center"/>
            <w:hideMark/>
          </w:tcPr>
          <w:p w14:paraId="7FF12AA0"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r w:rsidRPr="00C3033C">
              <w:rPr>
                <w:rFonts w:ascii="Arial" w:hAnsi="Arial" w:cs="Arial"/>
                <w:spacing w:val="-3"/>
                <w:sz w:val="18"/>
                <w:szCs w:val="18"/>
                <w:lang w:val="en-GB" w:eastAsia="en-US"/>
              </w:rPr>
              <w:t>Lubricating Oil</w:t>
            </w:r>
          </w:p>
        </w:tc>
        <w:tc>
          <w:tcPr>
            <w:tcW w:w="2979" w:type="dxa"/>
            <w:tcBorders>
              <w:top w:val="single" w:sz="4" w:space="0" w:color="auto"/>
              <w:left w:val="single" w:sz="4" w:space="0" w:color="auto"/>
              <w:bottom w:val="single" w:sz="4" w:space="0" w:color="auto"/>
              <w:right w:val="single" w:sz="4" w:space="0" w:color="auto"/>
            </w:tcBorders>
            <w:vAlign w:val="center"/>
            <w:hideMark/>
          </w:tcPr>
          <w:p w14:paraId="61FD2EFD"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r w:rsidRPr="00C3033C">
              <w:rPr>
                <w:rFonts w:ascii="Arial" w:hAnsi="Arial" w:cs="Arial"/>
                <w:spacing w:val="-3"/>
                <w:sz w:val="18"/>
                <w:szCs w:val="18"/>
                <w:lang w:val="en-GB" w:eastAsia="en-US"/>
              </w:rPr>
              <w:t>Verdigris Green (E22)</w:t>
            </w:r>
          </w:p>
        </w:tc>
        <w:tc>
          <w:tcPr>
            <w:tcW w:w="2411" w:type="dxa"/>
            <w:gridSpan w:val="2"/>
            <w:tcBorders>
              <w:top w:val="single" w:sz="4" w:space="0" w:color="auto"/>
              <w:left w:val="single" w:sz="4" w:space="0" w:color="auto"/>
              <w:bottom w:val="single" w:sz="4" w:space="0" w:color="auto"/>
              <w:right w:val="single" w:sz="4" w:space="0" w:color="auto"/>
            </w:tcBorders>
            <w:vAlign w:val="center"/>
          </w:tcPr>
          <w:p w14:paraId="49008B48"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4EC2E29"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p>
        </w:tc>
        <w:tc>
          <w:tcPr>
            <w:tcW w:w="953" w:type="dxa"/>
            <w:tcBorders>
              <w:top w:val="single" w:sz="4" w:space="0" w:color="auto"/>
              <w:left w:val="single" w:sz="4" w:space="0" w:color="auto"/>
              <w:bottom w:val="single" w:sz="4" w:space="0" w:color="auto"/>
              <w:right w:val="single" w:sz="4" w:space="0" w:color="auto"/>
            </w:tcBorders>
            <w:vAlign w:val="center"/>
          </w:tcPr>
          <w:p w14:paraId="63B3AF0A"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p>
        </w:tc>
      </w:tr>
      <w:tr w:rsidR="00F81449" w:rsidRPr="00C15ABA" w14:paraId="347065EA" w14:textId="77777777" w:rsidTr="00C3033C">
        <w:tc>
          <w:tcPr>
            <w:tcW w:w="2378" w:type="dxa"/>
            <w:tcBorders>
              <w:top w:val="single" w:sz="4" w:space="0" w:color="auto"/>
              <w:left w:val="single" w:sz="4" w:space="0" w:color="auto"/>
              <w:bottom w:val="single" w:sz="4" w:space="0" w:color="auto"/>
              <w:right w:val="single" w:sz="4" w:space="0" w:color="auto"/>
            </w:tcBorders>
            <w:vAlign w:val="center"/>
            <w:hideMark/>
          </w:tcPr>
          <w:p w14:paraId="11B8D0CC"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r w:rsidRPr="00C3033C">
              <w:rPr>
                <w:rFonts w:ascii="Arial" w:hAnsi="Arial" w:cs="Arial"/>
                <w:spacing w:val="-3"/>
                <w:sz w:val="18"/>
                <w:szCs w:val="18"/>
                <w:lang w:val="en-GB" w:eastAsia="en-US"/>
              </w:rPr>
              <w:t>Polyelectrolyte</w:t>
            </w:r>
          </w:p>
        </w:tc>
        <w:tc>
          <w:tcPr>
            <w:tcW w:w="2979" w:type="dxa"/>
            <w:tcBorders>
              <w:top w:val="single" w:sz="4" w:space="0" w:color="auto"/>
              <w:left w:val="single" w:sz="4" w:space="0" w:color="auto"/>
              <w:bottom w:val="single" w:sz="4" w:space="0" w:color="auto"/>
              <w:right w:val="single" w:sz="4" w:space="0" w:color="auto"/>
            </w:tcBorders>
            <w:vAlign w:val="center"/>
            <w:hideMark/>
          </w:tcPr>
          <w:p w14:paraId="7A2ED3EF"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r w:rsidRPr="00C3033C">
              <w:rPr>
                <w:rFonts w:ascii="Arial" w:hAnsi="Arial" w:cs="Arial"/>
                <w:spacing w:val="-3"/>
                <w:sz w:val="18"/>
                <w:szCs w:val="18"/>
                <w:lang w:val="en-GB" w:eastAsia="en-US"/>
              </w:rPr>
              <w:t>Aquamarine (E67)</w:t>
            </w:r>
          </w:p>
        </w:tc>
        <w:tc>
          <w:tcPr>
            <w:tcW w:w="2411" w:type="dxa"/>
            <w:gridSpan w:val="2"/>
            <w:tcBorders>
              <w:top w:val="single" w:sz="4" w:space="0" w:color="auto"/>
              <w:left w:val="single" w:sz="4" w:space="0" w:color="auto"/>
              <w:bottom w:val="single" w:sz="4" w:space="0" w:color="auto"/>
              <w:right w:val="single" w:sz="4" w:space="0" w:color="auto"/>
            </w:tcBorders>
            <w:vAlign w:val="center"/>
            <w:hideMark/>
          </w:tcPr>
          <w:p w14:paraId="71857002"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r w:rsidRPr="00C3033C">
              <w:rPr>
                <w:rFonts w:ascii="Arial" w:hAnsi="Arial" w:cs="Arial"/>
                <w:spacing w:val="-3"/>
                <w:sz w:val="18"/>
                <w:szCs w:val="18"/>
                <w:lang w:val="en-GB" w:eastAsia="en-US"/>
              </w:rPr>
              <w:t>Dark Violet (F06)</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726E40E"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p>
        </w:tc>
        <w:tc>
          <w:tcPr>
            <w:tcW w:w="953" w:type="dxa"/>
            <w:tcBorders>
              <w:top w:val="single" w:sz="4" w:space="0" w:color="auto"/>
              <w:left w:val="single" w:sz="4" w:space="0" w:color="auto"/>
              <w:bottom w:val="single" w:sz="4" w:space="0" w:color="auto"/>
              <w:right w:val="single" w:sz="4" w:space="0" w:color="auto"/>
            </w:tcBorders>
            <w:vAlign w:val="center"/>
          </w:tcPr>
          <w:p w14:paraId="1A07B326"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p>
        </w:tc>
      </w:tr>
      <w:tr w:rsidR="00F81449" w:rsidRPr="00C15ABA" w14:paraId="664C4E25" w14:textId="77777777" w:rsidTr="00C3033C">
        <w:tc>
          <w:tcPr>
            <w:tcW w:w="2378" w:type="dxa"/>
            <w:tcBorders>
              <w:top w:val="single" w:sz="4" w:space="0" w:color="auto"/>
              <w:left w:val="single" w:sz="4" w:space="0" w:color="auto"/>
              <w:bottom w:val="single" w:sz="4" w:space="0" w:color="auto"/>
              <w:right w:val="single" w:sz="4" w:space="0" w:color="auto"/>
            </w:tcBorders>
            <w:vAlign w:val="center"/>
            <w:hideMark/>
          </w:tcPr>
          <w:p w14:paraId="570282D2"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r w:rsidRPr="00C3033C">
              <w:rPr>
                <w:rFonts w:ascii="Arial" w:hAnsi="Arial" w:cs="Arial"/>
                <w:spacing w:val="-3"/>
                <w:sz w:val="18"/>
                <w:szCs w:val="18"/>
                <w:lang w:val="en-GB" w:eastAsia="en-US"/>
              </w:rPr>
              <w:t>Diesel Fuel</w:t>
            </w:r>
          </w:p>
        </w:tc>
        <w:tc>
          <w:tcPr>
            <w:tcW w:w="2979" w:type="dxa"/>
            <w:tcBorders>
              <w:top w:val="single" w:sz="4" w:space="0" w:color="auto"/>
              <w:left w:val="single" w:sz="4" w:space="0" w:color="auto"/>
              <w:bottom w:val="single" w:sz="4" w:space="0" w:color="auto"/>
              <w:right w:val="single" w:sz="4" w:space="0" w:color="auto"/>
            </w:tcBorders>
            <w:vAlign w:val="center"/>
            <w:hideMark/>
          </w:tcPr>
          <w:p w14:paraId="166190B4"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r w:rsidRPr="00C3033C">
              <w:rPr>
                <w:rFonts w:ascii="Arial" w:hAnsi="Arial" w:cs="Arial"/>
                <w:spacing w:val="-3"/>
                <w:sz w:val="18"/>
                <w:szCs w:val="18"/>
                <w:lang w:val="en-GB" w:eastAsia="en-US"/>
              </w:rPr>
              <w:t>Golden Brown (B13)</w:t>
            </w:r>
          </w:p>
        </w:tc>
        <w:tc>
          <w:tcPr>
            <w:tcW w:w="2411" w:type="dxa"/>
            <w:gridSpan w:val="2"/>
            <w:tcBorders>
              <w:top w:val="single" w:sz="4" w:space="0" w:color="auto"/>
              <w:left w:val="single" w:sz="4" w:space="0" w:color="auto"/>
              <w:bottom w:val="single" w:sz="4" w:space="0" w:color="auto"/>
              <w:right w:val="single" w:sz="4" w:space="0" w:color="auto"/>
            </w:tcBorders>
            <w:vAlign w:val="center"/>
          </w:tcPr>
          <w:p w14:paraId="37F8F7C6"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5462B1D"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p>
        </w:tc>
        <w:tc>
          <w:tcPr>
            <w:tcW w:w="953" w:type="dxa"/>
            <w:tcBorders>
              <w:top w:val="single" w:sz="4" w:space="0" w:color="auto"/>
              <w:left w:val="single" w:sz="4" w:space="0" w:color="auto"/>
              <w:bottom w:val="single" w:sz="4" w:space="0" w:color="auto"/>
              <w:right w:val="single" w:sz="4" w:space="0" w:color="auto"/>
            </w:tcBorders>
            <w:vAlign w:val="center"/>
          </w:tcPr>
          <w:p w14:paraId="4FF0DC9D"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p>
        </w:tc>
      </w:tr>
      <w:tr w:rsidR="00F81449" w:rsidRPr="00C15ABA" w14:paraId="0A4B50E5" w14:textId="77777777" w:rsidTr="00C3033C">
        <w:trPr>
          <w:cantSplit/>
        </w:trPr>
        <w:tc>
          <w:tcPr>
            <w:tcW w:w="9855" w:type="dxa"/>
            <w:gridSpan w:val="7"/>
            <w:tcBorders>
              <w:top w:val="single" w:sz="4" w:space="0" w:color="auto"/>
              <w:left w:val="single" w:sz="4" w:space="0" w:color="auto"/>
              <w:bottom w:val="single" w:sz="4" w:space="0" w:color="auto"/>
              <w:right w:val="single" w:sz="4" w:space="0" w:color="auto"/>
            </w:tcBorders>
            <w:shd w:val="pct5" w:color="auto" w:fill="FFFFFF"/>
            <w:vAlign w:val="center"/>
            <w:hideMark/>
          </w:tcPr>
          <w:p w14:paraId="185EDCDA"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b/>
                <w:bCs/>
                <w:spacing w:val="-3"/>
                <w:sz w:val="18"/>
                <w:szCs w:val="18"/>
                <w:lang w:val="fr-FR" w:eastAsia="en-US"/>
              </w:rPr>
            </w:pPr>
            <w:r w:rsidRPr="00C3033C">
              <w:rPr>
                <w:rFonts w:ascii="Arial" w:hAnsi="Arial" w:cs="Arial"/>
                <w:b/>
                <w:bCs/>
                <w:spacing w:val="-3"/>
                <w:sz w:val="18"/>
                <w:szCs w:val="18"/>
                <w:lang w:val="fr-FR" w:eastAsia="en-US"/>
              </w:rPr>
              <w:t>GASSES</w:t>
            </w:r>
          </w:p>
        </w:tc>
      </w:tr>
      <w:tr w:rsidR="00F81449" w:rsidRPr="00C15ABA" w14:paraId="1CEF5FDD" w14:textId="77777777" w:rsidTr="00C3033C">
        <w:tc>
          <w:tcPr>
            <w:tcW w:w="2378" w:type="dxa"/>
            <w:tcBorders>
              <w:top w:val="single" w:sz="4" w:space="0" w:color="auto"/>
              <w:left w:val="single" w:sz="4" w:space="0" w:color="auto"/>
              <w:bottom w:val="single" w:sz="4" w:space="0" w:color="auto"/>
              <w:right w:val="single" w:sz="4" w:space="0" w:color="auto"/>
            </w:tcBorders>
            <w:vAlign w:val="center"/>
            <w:hideMark/>
          </w:tcPr>
          <w:p w14:paraId="066B0F6D"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fr-FR" w:eastAsia="en-US"/>
              </w:rPr>
            </w:pPr>
            <w:proofErr w:type="spellStart"/>
            <w:r w:rsidRPr="00C3033C">
              <w:rPr>
                <w:rFonts w:ascii="Arial" w:hAnsi="Arial" w:cs="Arial"/>
                <w:spacing w:val="-3"/>
                <w:sz w:val="18"/>
                <w:szCs w:val="18"/>
                <w:lang w:val="fr-FR" w:eastAsia="en-US"/>
              </w:rPr>
              <w:t>Chlorine</w:t>
            </w:r>
            <w:proofErr w:type="spellEnd"/>
            <w:r w:rsidRPr="00C3033C">
              <w:rPr>
                <w:rFonts w:ascii="Arial" w:hAnsi="Arial" w:cs="Arial"/>
                <w:spacing w:val="-3"/>
                <w:sz w:val="18"/>
                <w:szCs w:val="18"/>
                <w:lang w:val="fr-FR" w:eastAsia="en-US"/>
              </w:rPr>
              <w:t>, Hypochlorite</w:t>
            </w:r>
          </w:p>
        </w:tc>
        <w:tc>
          <w:tcPr>
            <w:tcW w:w="2979" w:type="dxa"/>
            <w:tcBorders>
              <w:top w:val="single" w:sz="4" w:space="0" w:color="auto"/>
              <w:left w:val="single" w:sz="4" w:space="0" w:color="auto"/>
              <w:bottom w:val="single" w:sz="4" w:space="0" w:color="auto"/>
              <w:right w:val="single" w:sz="4" w:space="0" w:color="auto"/>
            </w:tcBorders>
            <w:vAlign w:val="center"/>
            <w:hideMark/>
          </w:tcPr>
          <w:p w14:paraId="543B7ED8"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r w:rsidRPr="00C3033C">
              <w:rPr>
                <w:rFonts w:ascii="Arial" w:hAnsi="Arial" w:cs="Arial"/>
                <w:spacing w:val="-3"/>
                <w:sz w:val="18"/>
                <w:szCs w:val="18"/>
                <w:lang w:val="en-GB" w:eastAsia="en-US"/>
              </w:rPr>
              <w:t>Canary Yellow (C61)</w:t>
            </w:r>
          </w:p>
        </w:tc>
        <w:tc>
          <w:tcPr>
            <w:tcW w:w="2411" w:type="dxa"/>
            <w:gridSpan w:val="2"/>
            <w:tcBorders>
              <w:top w:val="single" w:sz="4" w:space="0" w:color="auto"/>
              <w:left w:val="single" w:sz="4" w:space="0" w:color="auto"/>
              <w:bottom w:val="single" w:sz="4" w:space="0" w:color="auto"/>
              <w:right w:val="single" w:sz="4" w:space="0" w:color="auto"/>
            </w:tcBorders>
            <w:vAlign w:val="center"/>
          </w:tcPr>
          <w:p w14:paraId="097E11CB"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47D4CBF"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p>
        </w:tc>
        <w:tc>
          <w:tcPr>
            <w:tcW w:w="953" w:type="dxa"/>
            <w:tcBorders>
              <w:top w:val="single" w:sz="4" w:space="0" w:color="auto"/>
              <w:left w:val="single" w:sz="4" w:space="0" w:color="auto"/>
              <w:bottom w:val="single" w:sz="4" w:space="0" w:color="auto"/>
              <w:right w:val="single" w:sz="4" w:space="0" w:color="auto"/>
            </w:tcBorders>
            <w:vAlign w:val="center"/>
          </w:tcPr>
          <w:p w14:paraId="15F6177A"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p>
        </w:tc>
      </w:tr>
      <w:tr w:rsidR="00F81449" w:rsidRPr="00C15ABA" w14:paraId="4A8314DB" w14:textId="77777777" w:rsidTr="00C3033C">
        <w:tc>
          <w:tcPr>
            <w:tcW w:w="2378" w:type="dxa"/>
            <w:tcBorders>
              <w:top w:val="single" w:sz="4" w:space="0" w:color="auto"/>
              <w:left w:val="single" w:sz="4" w:space="0" w:color="auto"/>
              <w:bottom w:val="single" w:sz="4" w:space="0" w:color="auto"/>
              <w:right w:val="single" w:sz="4" w:space="0" w:color="auto"/>
            </w:tcBorders>
            <w:vAlign w:val="center"/>
            <w:hideMark/>
          </w:tcPr>
          <w:p w14:paraId="263D7222"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r w:rsidRPr="00C3033C">
              <w:rPr>
                <w:rFonts w:ascii="Arial" w:hAnsi="Arial" w:cs="Arial"/>
                <w:spacing w:val="-3"/>
                <w:sz w:val="18"/>
                <w:szCs w:val="18"/>
                <w:lang w:val="en-GB" w:eastAsia="en-US"/>
              </w:rPr>
              <w:t>Digester Gas</w:t>
            </w:r>
          </w:p>
        </w:tc>
        <w:tc>
          <w:tcPr>
            <w:tcW w:w="2979" w:type="dxa"/>
            <w:tcBorders>
              <w:top w:val="single" w:sz="4" w:space="0" w:color="auto"/>
              <w:left w:val="single" w:sz="4" w:space="0" w:color="auto"/>
              <w:bottom w:val="single" w:sz="4" w:space="0" w:color="auto"/>
              <w:right w:val="single" w:sz="4" w:space="0" w:color="auto"/>
            </w:tcBorders>
            <w:vAlign w:val="center"/>
            <w:hideMark/>
          </w:tcPr>
          <w:p w14:paraId="1E505BD1"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r w:rsidRPr="00C3033C">
              <w:rPr>
                <w:rFonts w:ascii="Arial" w:hAnsi="Arial" w:cs="Arial"/>
                <w:spacing w:val="-3"/>
                <w:sz w:val="18"/>
                <w:szCs w:val="18"/>
                <w:lang w:val="en-GB" w:eastAsia="en-US"/>
              </w:rPr>
              <w:t>Smoke Grey (F20)</w:t>
            </w:r>
          </w:p>
        </w:tc>
        <w:tc>
          <w:tcPr>
            <w:tcW w:w="2411" w:type="dxa"/>
            <w:gridSpan w:val="2"/>
            <w:tcBorders>
              <w:top w:val="single" w:sz="4" w:space="0" w:color="auto"/>
              <w:left w:val="single" w:sz="4" w:space="0" w:color="auto"/>
              <w:bottom w:val="single" w:sz="4" w:space="0" w:color="auto"/>
              <w:right w:val="single" w:sz="4" w:space="0" w:color="auto"/>
            </w:tcBorders>
            <w:vAlign w:val="center"/>
          </w:tcPr>
          <w:p w14:paraId="0BDF361F"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D2C0AE6"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p>
        </w:tc>
        <w:tc>
          <w:tcPr>
            <w:tcW w:w="953" w:type="dxa"/>
            <w:tcBorders>
              <w:top w:val="single" w:sz="4" w:space="0" w:color="auto"/>
              <w:left w:val="single" w:sz="4" w:space="0" w:color="auto"/>
              <w:bottom w:val="single" w:sz="4" w:space="0" w:color="auto"/>
              <w:right w:val="single" w:sz="4" w:space="0" w:color="auto"/>
            </w:tcBorders>
            <w:vAlign w:val="center"/>
          </w:tcPr>
          <w:p w14:paraId="6DAABF8A"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p>
        </w:tc>
      </w:tr>
      <w:tr w:rsidR="00F81449" w:rsidRPr="00C15ABA" w14:paraId="1248B07B" w14:textId="77777777" w:rsidTr="00C3033C">
        <w:tc>
          <w:tcPr>
            <w:tcW w:w="2378" w:type="dxa"/>
            <w:tcBorders>
              <w:top w:val="single" w:sz="4" w:space="0" w:color="auto"/>
              <w:left w:val="single" w:sz="4" w:space="0" w:color="auto"/>
              <w:bottom w:val="single" w:sz="4" w:space="0" w:color="auto"/>
              <w:right w:val="single" w:sz="4" w:space="0" w:color="auto"/>
            </w:tcBorders>
            <w:vAlign w:val="center"/>
            <w:hideMark/>
          </w:tcPr>
          <w:p w14:paraId="21C3FBFD"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r w:rsidRPr="00C3033C">
              <w:rPr>
                <w:rFonts w:ascii="Arial" w:hAnsi="Arial" w:cs="Arial"/>
                <w:spacing w:val="-3"/>
                <w:sz w:val="18"/>
                <w:szCs w:val="18"/>
                <w:lang w:val="en-GB" w:eastAsia="en-US"/>
              </w:rPr>
              <w:t>Air</w:t>
            </w:r>
          </w:p>
        </w:tc>
        <w:tc>
          <w:tcPr>
            <w:tcW w:w="2979" w:type="dxa"/>
            <w:tcBorders>
              <w:top w:val="single" w:sz="4" w:space="0" w:color="auto"/>
              <w:left w:val="single" w:sz="4" w:space="0" w:color="auto"/>
              <w:bottom w:val="single" w:sz="4" w:space="0" w:color="auto"/>
              <w:right w:val="single" w:sz="4" w:space="0" w:color="auto"/>
            </w:tcBorders>
            <w:vAlign w:val="center"/>
            <w:hideMark/>
          </w:tcPr>
          <w:p w14:paraId="76A6D7FF"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r w:rsidRPr="00C3033C">
              <w:rPr>
                <w:rFonts w:ascii="Arial" w:hAnsi="Arial" w:cs="Arial"/>
                <w:spacing w:val="-3"/>
                <w:sz w:val="18"/>
                <w:szCs w:val="18"/>
                <w:lang w:val="en-GB" w:eastAsia="en-US"/>
              </w:rPr>
              <w:t>Arctic Blue (F28)</w:t>
            </w:r>
          </w:p>
        </w:tc>
        <w:tc>
          <w:tcPr>
            <w:tcW w:w="2411" w:type="dxa"/>
            <w:gridSpan w:val="2"/>
            <w:tcBorders>
              <w:top w:val="single" w:sz="4" w:space="0" w:color="auto"/>
              <w:left w:val="single" w:sz="4" w:space="0" w:color="auto"/>
              <w:bottom w:val="single" w:sz="4" w:space="0" w:color="auto"/>
              <w:right w:val="single" w:sz="4" w:space="0" w:color="auto"/>
            </w:tcBorders>
            <w:vAlign w:val="center"/>
          </w:tcPr>
          <w:p w14:paraId="79B94F97"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52F3ABB"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p>
        </w:tc>
        <w:tc>
          <w:tcPr>
            <w:tcW w:w="953" w:type="dxa"/>
            <w:tcBorders>
              <w:top w:val="single" w:sz="4" w:space="0" w:color="auto"/>
              <w:left w:val="single" w:sz="4" w:space="0" w:color="auto"/>
              <w:bottom w:val="single" w:sz="4" w:space="0" w:color="auto"/>
              <w:right w:val="single" w:sz="4" w:space="0" w:color="auto"/>
            </w:tcBorders>
            <w:vAlign w:val="center"/>
          </w:tcPr>
          <w:p w14:paraId="0FED00E9"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p>
        </w:tc>
      </w:tr>
      <w:tr w:rsidR="00F81449" w:rsidRPr="00C15ABA" w14:paraId="08A0F902" w14:textId="77777777" w:rsidTr="00C3033C">
        <w:tc>
          <w:tcPr>
            <w:tcW w:w="2378" w:type="dxa"/>
            <w:tcBorders>
              <w:top w:val="single" w:sz="4" w:space="0" w:color="auto"/>
              <w:left w:val="single" w:sz="4" w:space="0" w:color="auto"/>
              <w:bottom w:val="single" w:sz="4" w:space="0" w:color="auto"/>
              <w:right w:val="single" w:sz="4" w:space="0" w:color="auto"/>
            </w:tcBorders>
            <w:vAlign w:val="center"/>
            <w:hideMark/>
          </w:tcPr>
          <w:p w14:paraId="09A71D41"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r w:rsidRPr="00C3033C">
              <w:rPr>
                <w:rFonts w:ascii="Arial" w:hAnsi="Arial" w:cs="Arial"/>
                <w:spacing w:val="-3"/>
                <w:sz w:val="18"/>
                <w:szCs w:val="18"/>
                <w:lang w:val="en-GB" w:eastAsia="en-US"/>
              </w:rPr>
              <w:t>Oxygen</w:t>
            </w:r>
          </w:p>
        </w:tc>
        <w:tc>
          <w:tcPr>
            <w:tcW w:w="2979" w:type="dxa"/>
            <w:tcBorders>
              <w:top w:val="single" w:sz="4" w:space="0" w:color="auto"/>
              <w:left w:val="single" w:sz="4" w:space="0" w:color="auto"/>
              <w:bottom w:val="single" w:sz="4" w:space="0" w:color="auto"/>
              <w:right w:val="single" w:sz="4" w:space="0" w:color="auto"/>
            </w:tcBorders>
            <w:vAlign w:val="center"/>
            <w:hideMark/>
          </w:tcPr>
          <w:p w14:paraId="6B19ED6D"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r w:rsidRPr="00C3033C">
              <w:rPr>
                <w:rFonts w:ascii="Arial" w:hAnsi="Arial" w:cs="Arial"/>
                <w:spacing w:val="-3"/>
                <w:sz w:val="18"/>
                <w:szCs w:val="18"/>
                <w:lang w:val="en-GB" w:eastAsia="en-US"/>
              </w:rPr>
              <w:t>Cloud White (G80)</w:t>
            </w:r>
          </w:p>
        </w:tc>
        <w:tc>
          <w:tcPr>
            <w:tcW w:w="2411" w:type="dxa"/>
            <w:gridSpan w:val="2"/>
            <w:tcBorders>
              <w:top w:val="single" w:sz="4" w:space="0" w:color="auto"/>
              <w:left w:val="single" w:sz="4" w:space="0" w:color="auto"/>
              <w:bottom w:val="single" w:sz="4" w:space="0" w:color="auto"/>
              <w:right w:val="single" w:sz="4" w:space="0" w:color="auto"/>
            </w:tcBorders>
            <w:vAlign w:val="center"/>
          </w:tcPr>
          <w:p w14:paraId="5CB64BE2"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889FC7C"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p>
        </w:tc>
        <w:tc>
          <w:tcPr>
            <w:tcW w:w="953" w:type="dxa"/>
            <w:tcBorders>
              <w:top w:val="single" w:sz="4" w:space="0" w:color="auto"/>
              <w:left w:val="single" w:sz="4" w:space="0" w:color="auto"/>
              <w:bottom w:val="single" w:sz="4" w:space="0" w:color="auto"/>
              <w:right w:val="single" w:sz="4" w:space="0" w:color="auto"/>
            </w:tcBorders>
            <w:vAlign w:val="center"/>
          </w:tcPr>
          <w:p w14:paraId="40A803A7"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p>
        </w:tc>
      </w:tr>
      <w:tr w:rsidR="00F81449" w:rsidRPr="00C15ABA" w14:paraId="18CDD708" w14:textId="77777777" w:rsidTr="00C3033C">
        <w:tc>
          <w:tcPr>
            <w:tcW w:w="2378" w:type="dxa"/>
            <w:tcBorders>
              <w:top w:val="single" w:sz="4" w:space="0" w:color="auto"/>
              <w:left w:val="single" w:sz="4" w:space="0" w:color="auto"/>
              <w:bottom w:val="single" w:sz="4" w:space="0" w:color="auto"/>
              <w:right w:val="single" w:sz="4" w:space="0" w:color="auto"/>
            </w:tcBorders>
            <w:vAlign w:val="center"/>
            <w:hideMark/>
          </w:tcPr>
          <w:p w14:paraId="227D8550"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fr-FR" w:eastAsia="en-US"/>
              </w:rPr>
            </w:pPr>
            <w:r w:rsidRPr="00C3033C">
              <w:rPr>
                <w:rFonts w:ascii="Arial" w:hAnsi="Arial" w:cs="Arial"/>
                <w:spacing w:val="-3"/>
                <w:sz w:val="18"/>
                <w:szCs w:val="18"/>
                <w:lang w:val="fr-FR" w:eastAsia="en-US"/>
              </w:rPr>
              <w:t>Ventilation Air</w:t>
            </w:r>
          </w:p>
        </w:tc>
        <w:tc>
          <w:tcPr>
            <w:tcW w:w="2979" w:type="dxa"/>
            <w:tcBorders>
              <w:top w:val="single" w:sz="4" w:space="0" w:color="auto"/>
              <w:left w:val="single" w:sz="4" w:space="0" w:color="auto"/>
              <w:bottom w:val="single" w:sz="4" w:space="0" w:color="auto"/>
              <w:right w:val="single" w:sz="4" w:space="0" w:color="auto"/>
            </w:tcBorders>
            <w:vAlign w:val="center"/>
            <w:hideMark/>
          </w:tcPr>
          <w:p w14:paraId="447021C2"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fr-FR" w:eastAsia="en-US"/>
              </w:rPr>
            </w:pPr>
            <w:r w:rsidRPr="00C3033C">
              <w:rPr>
                <w:rFonts w:ascii="Arial" w:hAnsi="Arial" w:cs="Arial"/>
                <w:spacing w:val="-3"/>
                <w:sz w:val="18"/>
                <w:szCs w:val="18"/>
                <w:lang w:val="fr-FR" w:eastAsia="en-US"/>
              </w:rPr>
              <w:t>Pale Grey (G62)</w:t>
            </w:r>
          </w:p>
        </w:tc>
        <w:tc>
          <w:tcPr>
            <w:tcW w:w="2411" w:type="dxa"/>
            <w:gridSpan w:val="2"/>
            <w:tcBorders>
              <w:top w:val="single" w:sz="4" w:space="0" w:color="auto"/>
              <w:left w:val="single" w:sz="4" w:space="0" w:color="auto"/>
              <w:bottom w:val="single" w:sz="4" w:space="0" w:color="auto"/>
              <w:right w:val="single" w:sz="4" w:space="0" w:color="auto"/>
            </w:tcBorders>
            <w:vAlign w:val="center"/>
          </w:tcPr>
          <w:p w14:paraId="1CCBE532"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fr-FR" w:eastAsia="en-U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5248136"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fr-FR" w:eastAsia="en-US"/>
              </w:rPr>
            </w:pPr>
          </w:p>
        </w:tc>
        <w:tc>
          <w:tcPr>
            <w:tcW w:w="953" w:type="dxa"/>
            <w:tcBorders>
              <w:top w:val="single" w:sz="4" w:space="0" w:color="auto"/>
              <w:left w:val="single" w:sz="4" w:space="0" w:color="auto"/>
              <w:bottom w:val="single" w:sz="4" w:space="0" w:color="auto"/>
              <w:right w:val="single" w:sz="4" w:space="0" w:color="auto"/>
            </w:tcBorders>
            <w:vAlign w:val="center"/>
          </w:tcPr>
          <w:p w14:paraId="747DCA7B"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fr-FR" w:eastAsia="en-US"/>
              </w:rPr>
            </w:pPr>
          </w:p>
        </w:tc>
      </w:tr>
      <w:tr w:rsidR="00F81449" w:rsidRPr="00C15ABA" w14:paraId="709FADFC" w14:textId="77777777" w:rsidTr="00C3033C">
        <w:tc>
          <w:tcPr>
            <w:tcW w:w="2378" w:type="dxa"/>
            <w:tcBorders>
              <w:top w:val="single" w:sz="4" w:space="0" w:color="auto"/>
              <w:left w:val="single" w:sz="4" w:space="0" w:color="auto"/>
              <w:bottom w:val="single" w:sz="4" w:space="0" w:color="auto"/>
              <w:right w:val="single" w:sz="4" w:space="0" w:color="auto"/>
            </w:tcBorders>
            <w:vAlign w:val="center"/>
            <w:hideMark/>
          </w:tcPr>
          <w:p w14:paraId="2BBF1B9C"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r w:rsidRPr="00C3033C">
              <w:rPr>
                <w:rFonts w:ascii="Arial" w:hAnsi="Arial" w:cs="Arial"/>
                <w:spacing w:val="-3"/>
                <w:sz w:val="18"/>
                <w:szCs w:val="18"/>
                <w:lang w:val="en-GB" w:eastAsia="en-US"/>
              </w:rPr>
              <w:t>Steam</w:t>
            </w:r>
          </w:p>
        </w:tc>
        <w:tc>
          <w:tcPr>
            <w:tcW w:w="2979" w:type="dxa"/>
            <w:tcBorders>
              <w:top w:val="single" w:sz="4" w:space="0" w:color="auto"/>
              <w:left w:val="single" w:sz="4" w:space="0" w:color="auto"/>
              <w:bottom w:val="single" w:sz="4" w:space="0" w:color="auto"/>
              <w:right w:val="single" w:sz="4" w:space="0" w:color="auto"/>
            </w:tcBorders>
            <w:vAlign w:val="center"/>
            <w:hideMark/>
          </w:tcPr>
          <w:p w14:paraId="5D92F102"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r w:rsidRPr="00C3033C">
              <w:rPr>
                <w:rFonts w:ascii="Arial" w:hAnsi="Arial" w:cs="Arial"/>
                <w:spacing w:val="-3"/>
                <w:sz w:val="18"/>
                <w:szCs w:val="18"/>
                <w:lang w:val="en-GB" w:eastAsia="en-US"/>
              </w:rPr>
              <w:t>Silver (Aluminium)</w:t>
            </w:r>
          </w:p>
        </w:tc>
        <w:tc>
          <w:tcPr>
            <w:tcW w:w="2411" w:type="dxa"/>
            <w:gridSpan w:val="2"/>
            <w:tcBorders>
              <w:top w:val="single" w:sz="4" w:space="0" w:color="auto"/>
              <w:left w:val="single" w:sz="4" w:space="0" w:color="auto"/>
              <w:bottom w:val="single" w:sz="4" w:space="0" w:color="auto"/>
              <w:right w:val="single" w:sz="4" w:space="0" w:color="auto"/>
            </w:tcBorders>
            <w:vAlign w:val="center"/>
          </w:tcPr>
          <w:p w14:paraId="6934C28D"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818797C"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p>
        </w:tc>
        <w:tc>
          <w:tcPr>
            <w:tcW w:w="953" w:type="dxa"/>
            <w:tcBorders>
              <w:top w:val="single" w:sz="4" w:space="0" w:color="auto"/>
              <w:left w:val="single" w:sz="4" w:space="0" w:color="auto"/>
              <w:bottom w:val="single" w:sz="4" w:space="0" w:color="auto"/>
              <w:right w:val="single" w:sz="4" w:space="0" w:color="auto"/>
            </w:tcBorders>
            <w:vAlign w:val="center"/>
          </w:tcPr>
          <w:p w14:paraId="4DF950DB"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p>
        </w:tc>
      </w:tr>
      <w:tr w:rsidR="00F81449" w:rsidRPr="00C15ABA" w14:paraId="0ECBB0EE" w14:textId="77777777" w:rsidTr="00C3033C">
        <w:tc>
          <w:tcPr>
            <w:tcW w:w="2378" w:type="dxa"/>
            <w:tcBorders>
              <w:top w:val="single" w:sz="4" w:space="0" w:color="auto"/>
              <w:left w:val="single" w:sz="4" w:space="0" w:color="auto"/>
              <w:bottom w:val="single" w:sz="4" w:space="0" w:color="auto"/>
              <w:right w:val="single" w:sz="4" w:space="0" w:color="auto"/>
            </w:tcBorders>
            <w:vAlign w:val="center"/>
            <w:hideMark/>
          </w:tcPr>
          <w:p w14:paraId="38E280E0"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r w:rsidRPr="00C3033C">
              <w:rPr>
                <w:rFonts w:ascii="Arial" w:hAnsi="Arial" w:cs="Arial"/>
                <w:spacing w:val="-3"/>
                <w:sz w:val="18"/>
                <w:szCs w:val="18"/>
                <w:lang w:val="en-GB" w:eastAsia="en-US"/>
              </w:rPr>
              <w:t>Hydrogen</w:t>
            </w:r>
          </w:p>
        </w:tc>
        <w:tc>
          <w:tcPr>
            <w:tcW w:w="2979" w:type="dxa"/>
            <w:tcBorders>
              <w:top w:val="single" w:sz="4" w:space="0" w:color="auto"/>
              <w:left w:val="single" w:sz="4" w:space="0" w:color="auto"/>
              <w:bottom w:val="single" w:sz="4" w:space="0" w:color="auto"/>
              <w:right w:val="single" w:sz="4" w:space="0" w:color="auto"/>
            </w:tcBorders>
            <w:vAlign w:val="center"/>
            <w:hideMark/>
          </w:tcPr>
          <w:p w14:paraId="6476F39B"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r w:rsidRPr="00C3033C">
              <w:rPr>
                <w:rFonts w:ascii="Arial" w:hAnsi="Arial" w:cs="Arial"/>
                <w:spacing w:val="-3"/>
                <w:sz w:val="18"/>
                <w:szCs w:val="18"/>
                <w:lang w:val="en-GB" w:eastAsia="en-US"/>
              </w:rPr>
              <w:t>Poppy Red (A14)</w:t>
            </w:r>
          </w:p>
        </w:tc>
        <w:tc>
          <w:tcPr>
            <w:tcW w:w="2411" w:type="dxa"/>
            <w:gridSpan w:val="2"/>
            <w:tcBorders>
              <w:top w:val="single" w:sz="4" w:space="0" w:color="auto"/>
              <w:left w:val="single" w:sz="4" w:space="0" w:color="auto"/>
              <w:bottom w:val="single" w:sz="4" w:space="0" w:color="auto"/>
              <w:right w:val="single" w:sz="4" w:space="0" w:color="auto"/>
            </w:tcBorders>
            <w:vAlign w:val="center"/>
          </w:tcPr>
          <w:p w14:paraId="426C602B"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2B229D0"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p>
        </w:tc>
        <w:tc>
          <w:tcPr>
            <w:tcW w:w="953" w:type="dxa"/>
            <w:tcBorders>
              <w:top w:val="single" w:sz="4" w:space="0" w:color="auto"/>
              <w:left w:val="single" w:sz="4" w:space="0" w:color="auto"/>
              <w:bottom w:val="single" w:sz="4" w:space="0" w:color="auto"/>
              <w:right w:val="single" w:sz="4" w:space="0" w:color="auto"/>
            </w:tcBorders>
            <w:vAlign w:val="center"/>
          </w:tcPr>
          <w:p w14:paraId="17FAE263"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center"/>
              <w:rPr>
                <w:rFonts w:ascii="Arial" w:hAnsi="Arial" w:cs="Arial"/>
                <w:spacing w:val="-3"/>
                <w:sz w:val="18"/>
                <w:szCs w:val="18"/>
                <w:lang w:val="en-GB" w:eastAsia="en-US"/>
              </w:rPr>
            </w:pPr>
          </w:p>
        </w:tc>
      </w:tr>
      <w:tr w:rsidR="00F81449" w:rsidRPr="00C15ABA" w14:paraId="7B33C1EA" w14:textId="77777777" w:rsidTr="00C3033C">
        <w:trPr>
          <w:cantSplit/>
        </w:trPr>
        <w:tc>
          <w:tcPr>
            <w:tcW w:w="9855" w:type="dxa"/>
            <w:gridSpan w:val="7"/>
            <w:tcBorders>
              <w:top w:val="single" w:sz="4" w:space="0" w:color="auto"/>
              <w:left w:val="single" w:sz="4" w:space="0" w:color="auto"/>
              <w:bottom w:val="single" w:sz="4" w:space="0" w:color="auto"/>
              <w:right w:val="single" w:sz="4" w:space="0" w:color="auto"/>
            </w:tcBorders>
            <w:vAlign w:val="center"/>
            <w:hideMark/>
          </w:tcPr>
          <w:p w14:paraId="374F6072"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both"/>
              <w:rPr>
                <w:rFonts w:ascii="Arial" w:hAnsi="Arial" w:cs="Arial"/>
                <w:spacing w:val="-3"/>
                <w:sz w:val="18"/>
                <w:szCs w:val="18"/>
                <w:lang w:eastAsia="en-US"/>
              </w:rPr>
            </w:pPr>
            <w:r w:rsidRPr="00C3033C">
              <w:rPr>
                <w:rFonts w:ascii="Arial" w:hAnsi="Arial" w:cs="Arial"/>
                <w:spacing w:val="-3"/>
                <w:sz w:val="18"/>
                <w:szCs w:val="18"/>
                <w:lang w:eastAsia="en-US"/>
              </w:rPr>
              <w:t>Bands shall be 250 mm wide, 4 000 mm apart.</w:t>
            </w:r>
          </w:p>
        </w:tc>
      </w:tr>
      <w:tr w:rsidR="00F81449" w:rsidRPr="00C15ABA" w14:paraId="0B0EA360" w14:textId="77777777" w:rsidTr="00C3033C">
        <w:trPr>
          <w:cantSplit/>
        </w:trPr>
        <w:tc>
          <w:tcPr>
            <w:tcW w:w="9855" w:type="dxa"/>
            <w:gridSpan w:val="7"/>
            <w:tcBorders>
              <w:top w:val="single" w:sz="4" w:space="0" w:color="auto"/>
              <w:left w:val="single" w:sz="4" w:space="0" w:color="auto"/>
              <w:bottom w:val="single" w:sz="4" w:space="0" w:color="auto"/>
              <w:right w:val="single" w:sz="4" w:space="0" w:color="auto"/>
            </w:tcBorders>
            <w:vAlign w:val="center"/>
            <w:hideMark/>
          </w:tcPr>
          <w:p w14:paraId="0BA3194F" w14:textId="77777777" w:rsidR="00F81449" w:rsidRPr="00C3033C" w:rsidRDefault="00F81449" w:rsidP="00C3033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2"/>
              <w:jc w:val="both"/>
              <w:rPr>
                <w:rFonts w:ascii="Arial" w:hAnsi="Arial" w:cs="Arial"/>
                <w:spacing w:val="-3"/>
                <w:sz w:val="18"/>
                <w:szCs w:val="18"/>
                <w:lang w:eastAsia="en-US"/>
              </w:rPr>
            </w:pPr>
            <w:r w:rsidRPr="00C3033C">
              <w:rPr>
                <w:rFonts w:ascii="Arial" w:hAnsi="Arial" w:cs="Arial"/>
                <w:spacing w:val="-3"/>
                <w:sz w:val="18"/>
                <w:szCs w:val="18"/>
                <w:lang w:eastAsia="en-US"/>
              </w:rPr>
              <w:t>Hot liquid lines shall have a 50 mm wide band of Crimson (A03) every 4 000 mm.</w:t>
            </w:r>
          </w:p>
        </w:tc>
      </w:tr>
    </w:tbl>
    <w:p w14:paraId="4B9E4BC7" w14:textId="77777777" w:rsidR="00F81449" w:rsidRPr="00C15ABA" w:rsidRDefault="00F81449" w:rsidP="00072216">
      <w:pPr>
        <w:jc w:val="both"/>
        <w:rPr>
          <w:rFonts w:ascii="Arial" w:hAnsi="Arial" w:cs="Arial"/>
          <w:lang w:val="en-GB"/>
        </w:rPr>
      </w:pPr>
    </w:p>
    <w:tbl>
      <w:tblPr>
        <w:tblW w:w="9855" w:type="dxa"/>
        <w:tblLayout w:type="fixed"/>
        <w:tblLook w:val="04A0" w:firstRow="1" w:lastRow="0" w:firstColumn="1" w:lastColumn="0" w:noHBand="0" w:noVBand="1"/>
      </w:tblPr>
      <w:tblGrid>
        <w:gridCol w:w="5665"/>
        <w:gridCol w:w="4190"/>
      </w:tblGrid>
      <w:tr w:rsidR="00F81449" w:rsidRPr="00A81425" w14:paraId="009A0AD7" w14:textId="77777777" w:rsidTr="00A81425">
        <w:trPr>
          <w:trHeight w:val="490"/>
          <w:tblHeader/>
        </w:trPr>
        <w:tc>
          <w:tcPr>
            <w:tcW w:w="9855" w:type="dxa"/>
            <w:gridSpan w:val="2"/>
            <w:tcBorders>
              <w:top w:val="single" w:sz="4" w:space="0" w:color="auto"/>
              <w:left w:val="single" w:sz="4" w:space="0" w:color="auto"/>
              <w:bottom w:val="single" w:sz="4" w:space="0" w:color="auto"/>
              <w:right w:val="single" w:sz="4" w:space="0" w:color="auto"/>
            </w:tcBorders>
            <w:shd w:val="pct12" w:color="auto" w:fill="FFFFFF"/>
            <w:vAlign w:val="center"/>
            <w:hideMark/>
          </w:tcPr>
          <w:p w14:paraId="12CDEA16" w14:textId="77777777" w:rsidR="00F81449" w:rsidRPr="00A81425" w:rsidRDefault="00F81449" w:rsidP="00A8142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32"/>
              <w:jc w:val="center"/>
              <w:rPr>
                <w:rFonts w:ascii="Arial" w:hAnsi="Arial" w:cs="Arial"/>
                <w:b/>
                <w:spacing w:val="-3"/>
                <w:lang w:val="en-GB" w:eastAsia="en-US"/>
              </w:rPr>
            </w:pPr>
            <w:r w:rsidRPr="00A81425">
              <w:rPr>
                <w:rFonts w:ascii="Arial" w:hAnsi="Arial" w:cs="Arial"/>
                <w:b/>
                <w:spacing w:val="-3"/>
                <w:lang w:val="en-GB" w:eastAsia="en-US"/>
              </w:rPr>
              <w:t>PLANT AND EQUIPMENT</w:t>
            </w:r>
          </w:p>
        </w:tc>
      </w:tr>
      <w:tr w:rsidR="00F81449" w:rsidRPr="00A81425" w14:paraId="1C8037CB" w14:textId="77777777" w:rsidTr="00A81425">
        <w:trPr>
          <w:cantSplit/>
          <w:tblHeader/>
        </w:trPr>
        <w:tc>
          <w:tcPr>
            <w:tcW w:w="5665" w:type="dxa"/>
            <w:tcBorders>
              <w:top w:val="single" w:sz="4" w:space="0" w:color="auto"/>
              <w:left w:val="single" w:sz="4" w:space="0" w:color="auto"/>
              <w:bottom w:val="single" w:sz="4" w:space="0" w:color="auto"/>
              <w:right w:val="single" w:sz="4" w:space="0" w:color="auto"/>
            </w:tcBorders>
            <w:shd w:val="pct12" w:color="auto" w:fill="FFFFFF"/>
            <w:vAlign w:val="center"/>
            <w:hideMark/>
          </w:tcPr>
          <w:p w14:paraId="309E7A1A" w14:textId="77777777" w:rsidR="00F81449" w:rsidRPr="00A81425" w:rsidRDefault="00F81449" w:rsidP="00A8142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center"/>
              <w:rPr>
                <w:rFonts w:ascii="Arial" w:hAnsi="Arial" w:cs="Arial"/>
                <w:b/>
                <w:bCs/>
                <w:spacing w:val="-3"/>
                <w:sz w:val="18"/>
                <w:szCs w:val="18"/>
                <w:lang w:val="en-GB" w:eastAsia="en-US"/>
              </w:rPr>
            </w:pPr>
            <w:r w:rsidRPr="00A81425">
              <w:rPr>
                <w:rFonts w:ascii="Arial" w:hAnsi="Arial" w:cs="Arial"/>
                <w:b/>
                <w:bCs/>
                <w:spacing w:val="-3"/>
                <w:sz w:val="18"/>
                <w:szCs w:val="18"/>
                <w:lang w:val="en-GB" w:eastAsia="en-US"/>
              </w:rPr>
              <w:t>EQUIPMENT</w:t>
            </w:r>
          </w:p>
        </w:tc>
        <w:tc>
          <w:tcPr>
            <w:tcW w:w="4190" w:type="dxa"/>
            <w:tcBorders>
              <w:top w:val="single" w:sz="4" w:space="0" w:color="auto"/>
              <w:left w:val="single" w:sz="4" w:space="0" w:color="auto"/>
              <w:bottom w:val="single" w:sz="4" w:space="0" w:color="auto"/>
              <w:right w:val="single" w:sz="4" w:space="0" w:color="auto"/>
            </w:tcBorders>
            <w:shd w:val="pct12" w:color="auto" w:fill="FFFFFF"/>
            <w:vAlign w:val="center"/>
            <w:hideMark/>
          </w:tcPr>
          <w:p w14:paraId="4ABF006D" w14:textId="77777777" w:rsidR="00F81449" w:rsidRPr="00A81425" w:rsidRDefault="00F81449" w:rsidP="00A8142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center"/>
              <w:rPr>
                <w:rFonts w:ascii="Arial" w:hAnsi="Arial" w:cs="Arial"/>
                <w:b/>
                <w:bCs/>
                <w:spacing w:val="-3"/>
                <w:sz w:val="18"/>
                <w:szCs w:val="18"/>
                <w:lang w:val="en-GB" w:eastAsia="en-US"/>
              </w:rPr>
            </w:pPr>
            <w:r w:rsidRPr="00A81425">
              <w:rPr>
                <w:rFonts w:ascii="Arial" w:hAnsi="Arial" w:cs="Arial"/>
                <w:b/>
                <w:bCs/>
                <w:spacing w:val="-3"/>
                <w:sz w:val="18"/>
                <w:szCs w:val="18"/>
                <w:lang w:val="en-GB" w:eastAsia="en-US"/>
              </w:rPr>
              <w:t>COLOUR CODE</w:t>
            </w:r>
          </w:p>
        </w:tc>
      </w:tr>
      <w:tr w:rsidR="00F81449" w:rsidRPr="00A81425" w14:paraId="75BC0A8D" w14:textId="77777777" w:rsidTr="00A81425">
        <w:trPr>
          <w:cantSplit/>
        </w:trPr>
        <w:tc>
          <w:tcPr>
            <w:tcW w:w="9855" w:type="dxa"/>
            <w:gridSpan w:val="2"/>
            <w:tcBorders>
              <w:top w:val="single" w:sz="4" w:space="0" w:color="auto"/>
              <w:left w:val="single" w:sz="4" w:space="0" w:color="auto"/>
              <w:bottom w:val="single" w:sz="4" w:space="0" w:color="auto"/>
              <w:right w:val="single" w:sz="4" w:space="0" w:color="auto"/>
            </w:tcBorders>
            <w:shd w:val="pct5" w:color="auto" w:fill="FFFFFF"/>
            <w:vAlign w:val="center"/>
            <w:hideMark/>
          </w:tcPr>
          <w:p w14:paraId="7DE92EF9" w14:textId="77777777" w:rsidR="00F81449" w:rsidRPr="00A81425" w:rsidRDefault="00F81449" w:rsidP="00A8142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center"/>
              <w:rPr>
                <w:rFonts w:ascii="Arial" w:hAnsi="Arial" w:cs="Arial"/>
                <w:b/>
                <w:bCs/>
                <w:spacing w:val="-3"/>
                <w:sz w:val="18"/>
                <w:szCs w:val="18"/>
                <w:lang w:val="en-GB" w:eastAsia="en-US"/>
              </w:rPr>
            </w:pPr>
            <w:r w:rsidRPr="00A81425">
              <w:rPr>
                <w:rFonts w:ascii="Arial" w:hAnsi="Arial" w:cs="Arial"/>
                <w:b/>
                <w:bCs/>
                <w:spacing w:val="-3"/>
                <w:sz w:val="18"/>
                <w:szCs w:val="18"/>
                <w:lang w:val="en-GB" w:eastAsia="en-US"/>
              </w:rPr>
              <w:t>ELECTRICAL EQUIPMENT</w:t>
            </w:r>
          </w:p>
        </w:tc>
      </w:tr>
      <w:tr w:rsidR="00F81449" w:rsidRPr="00A81425" w14:paraId="0B21F936" w14:textId="77777777" w:rsidTr="00A81425">
        <w:trPr>
          <w:cantSplit/>
        </w:trPr>
        <w:tc>
          <w:tcPr>
            <w:tcW w:w="5665" w:type="dxa"/>
            <w:tcBorders>
              <w:top w:val="single" w:sz="4" w:space="0" w:color="auto"/>
              <w:left w:val="single" w:sz="4" w:space="0" w:color="auto"/>
              <w:bottom w:val="single" w:sz="4" w:space="0" w:color="auto"/>
              <w:right w:val="single" w:sz="4" w:space="0" w:color="auto"/>
            </w:tcBorders>
            <w:vAlign w:val="center"/>
            <w:hideMark/>
          </w:tcPr>
          <w:p w14:paraId="49EDCC6B" w14:textId="77777777" w:rsidR="00F81449" w:rsidRPr="00A81425" w:rsidRDefault="00F81449" w:rsidP="00A8142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both"/>
              <w:rPr>
                <w:rFonts w:ascii="Arial" w:hAnsi="Arial" w:cs="Arial"/>
                <w:spacing w:val="-3"/>
                <w:sz w:val="18"/>
                <w:szCs w:val="18"/>
                <w:lang w:val="en-GB" w:eastAsia="en-US"/>
              </w:rPr>
            </w:pPr>
            <w:r w:rsidRPr="00A81425">
              <w:rPr>
                <w:rFonts w:ascii="Arial" w:hAnsi="Arial" w:cs="Arial"/>
                <w:spacing w:val="-3"/>
                <w:sz w:val="18"/>
                <w:szCs w:val="18"/>
                <w:lang w:val="en-GB" w:eastAsia="en-US"/>
              </w:rPr>
              <w:t>Motors : External</w:t>
            </w:r>
          </w:p>
        </w:tc>
        <w:tc>
          <w:tcPr>
            <w:tcW w:w="4190" w:type="dxa"/>
            <w:tcBorders>
              <w:top w:val="single" w:sz="4" w:space="0" w:color="auto"/>
              <w:left w:val="single" w:sz="4" w:space="0" w:color="auto"/>
              <w:bottom w:val="single" w:sz="4" w:space="0" w:color="auto"/>
              <w:right w:val="single" w:sz="4" w:space="0" w:color="auto"/>
            </w:tcBorders>
            <w:vAlign w:val="center"/>
            <w:hideMark/>
          </w:tcPr>
          <w:p w14:paraId="42C7EED3" w14:textId="77777777" w:rsidR="00F81449" w:rsidRPr="00A81425" w:rsidRDefault="00F81449" w:rsidP="00AD13C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center"/>
              <w:rPr>
                <w:rFonts w:ascii="Arial" w:hAnsi="Arial" w:cs="Arial"/>
                <w:spacing w:val="-3"/>
                <w:sz w:val="18"/>
                <w:szCs w:val="18"/>
                <w:lang w:val="en-GB" w:eastAsia="en-US"/>
              </w:rPr>
            </w:pPr>
            <w:r w:rsidRPr="00A81425">
              <w:rPr>
                <w:rFonts w:ascii="Arial" w:hAnsi="Arial" w:cs="Arial"/>
                <w:spacing w:val="-3"/>
                <w:sz w:val="18"/>
                <w:szCs w:val="18"/>
                <w:lang w:val="en-GB" w:eastAsia="en-US"/>
              </w:rPr>
              <w:t>Light Grey (G29)</w:t>
            </w:r>
          </w:p>
        </w:tc>
      </w:tr>
      <w:tr w:rsidR="00F81449" w:rsidRPr="00A81425" w14:paraId="61A4210E" w14:textId="77777777" w:rsidTr="00A81425">
        <w:trPr>
          <w:cantSplit/>
        </w:trPr>
        <w:tc>
          <w:tcPr>
            <w:tcW w:w="5665" w:type="dxa"/>
            <w:tcBorders>
              <w:top w:val="single" w:sz="4" w:space="0" w:color="auto"/>
              <w:left w:val="single" w:sz="4" w:space="0" w:color="auto"/>
              <w:bottom w:val="single" w:sz="4" w:space="0" w:color="auto"/>
              <w:right w:val="single" w:sz="4" w:space="0" w:color="auto"/>
            </w:tcBorders>
            <w:vAlign w:val="center"/>
            <w:hideMark/>
          </w:tcPr>
          <w:p w14:paraId="316236F4" w14:textId="77777777" w:rsidR="00F81449" w:rsidRPr="00A81425" w:rsidRDefault="00F81449" w:rsidP="00A8142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both"/>
              <w:rPr>
                <w:rFonts w:ascii="Arial" w:hAnsi="Arial" w:cs="Arial"/>
                <w:spacing w:val="-3"/>
                <w:sz w:val="18"/>
                <w:szCs w:val="18"/>
                <w:lang w:val="en-GB" w:eastAsia="en-US"/>
              </w:rPr>
            </w:pPr>
            <w:r w:rsidRPr="00A81425">
              <w:rPr>
                <w:rFonts w:ascii="Arial" w:hAnsi="Arial" w:cs="Arial"/>
                <w:spacing w:val="-3"/>
                <w:sz w:val="18"/>
                <w:szCs w:val="18"/>
                <w:lang w:val="en-GB" w:eastAsia="en-US"/>
              </w:rPr>
              <w:t>Motors : Fans, Cowl internal surfaces</w:t>
            </w:r>
          </w:p>
        </w:tc>
        <w:tc>
          <w:tcPr>
            <w:tcW w:w="4190" w:type="dxa"/>
            <w:tcBorders>
              <w:top w:val="single" w:sz="4" w:space="0" w:color="auto"/>
              <w:left w:val="single" w:sz="4" w:space="0" w:color="auto"/>
              <w:bottom w:val="single" w:sz="4" w:space="0" w:color="auto"/>
              <w:right w:val="single" w:sz="4" w:space="0" w:color="auto"/>
            </w:tcBorders>
            <w:vAlign w:val="center"/>
            <w:hideMark/>
          </w:tcPr>
          <w:p w14:paraId="1FE2FA2C" w14:textId="77777777" w:rsidR="00F81449" w:rsidRPr="00A81425" w:rsidRDefault="00F81449" w:rsidP="00AD13C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center"/>
              <w:rPr>
                <w:rFonts w:ascii="Arial" w:hAnsi="Arial" w:cs="Arial"/>
                <w:spacing w:val="-3"/>
                <w:sz w:val="18"/>
                <w:szCs w:val="18"/>
                <w:lang w:val="en-GB" w:eastAsia="en-US"/>
              </w:rPr>
            </w:pPr>
            <w:r w:rsidRPr="00A81425">
              <w:rPr>
                <w:rFonts w:ascii="Arial" w:hAnsi="Arial" w:cs="Arial"/>
                <w:spacing w:val="-3"/>
                <w:sz w:val="18"/>
                <w:szCs w:val="18"/>
                <w:lang w:val="en-GB" w:eastAsia="en-US"/>
              </w:rPr>
              <w:t>Light Orange (B26)</w:t>
            </w:r>
          </w:p>
        </w:tc>
      </w:tr>
      <w:tr w:rsidR="00F81449" w:rsidRPr="00A81425" w14:paraId="63F708B6" w14:textId="77777777" w:rsidTr="00A81425">
        <w:trPr>
          <w:cantSplit/>
        </w:trPr>
        <w:tc>
          <w:tcPr>
            <w:tcW w:w="5665" w:type="dxa"/>
            <w:tcBorders>
              <w:top w:val="single" w:sz="4" w:space="0" w:color="auto"/>
              <w:left w:val="single" w:sz="4" w:space="0" w:color="auto"/>
              <w:bottom w:val="single" w:sz="4" w:space="0" w:color="auto"/>
              <w:right w:val="single" w:sz="4" w:space="0" w:color="auto"/>
            </w:tcBorders>
            <w:vAlign w:val="center"/>
            <w:hideMark/>
          </w:tcPr>
          <w:p w14:paraId="70950354" w14:textId="77777777" w:rsidR="00F81449" w:rsidRPr="00A81425" w:rsidRDefault="00F81449" w:rsidP="00A8142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both"/>
              <w:rPr>
                <w:rFonts w:ascii="Arial" w:hAnsi="Arial" w:cs="Arial"/>
                <w:spacing w:val="-3"/>
                <w:sz w:val="18"/>
                <w:szCs w:val="18"/>
                <w:lang w:val="en-GB" w:eastAsia="en-US"/>
              </w:rPr>
            </w:pPr>
            <w:r w:rsidRPr="00A81425">
              <w:rPr>
                <w:rFonts w:ascii="Arial" w:hAnsi="Arial" w:cs="Arial"/>
                <w:spacing w:val="-3"/>
                <w:sz w:val="18"/>
                <w:szCs w:val="18"/>
                <w:lang w:val="en-GB" w:eastAsia="en-US"/>
              </w:rPr>
              <w:t>Electrical switchgear, other than starting and stopping devices and emergency stop controls</w:t>
            </w:r>
          </w:p>
        </w:tc>
        <w:tc>
          <w:tcPr>
            <w:tcW w:w="4190" w:type="dxa"/>
            <w:tcBorders>
              <w:top w:val="single" w:sz="4" w:space="0" w:color="auto"/>
              <w:left w:val="single" w:sz="4" w:space="0" w:color="auto"/>
              <w:bottom w:val="single" w:sz="4" w:space="0" w:color="auto"/>
              <w:right w:val="single" w:sz="4" w:space="0" w:color="auto"/>
            </w:tcBorders>
            <w:vAlign w:val="center"/>
            <w:hideMark/>
          </w:tcPr>
          <w:p w14:paraId="1FADA747" w14:textId="77777777" w:rsidR="00F81449" w:rsidRPr="00A81425" w:rsidRDefault="00F81449" w:rsidP="00AD13C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center"/>
              <w:rPr>
                <w:rFonts w:ascii="Arial" w:hAnsi="Arial" w:cs="Arial"/>
                <w:spacing w:val="-3"/>
                <w:sz w:val="18"/>
                <w:szCs w:val="18"/>
                <w:lang w:val="en-GB" w:eastAsia="en-US"/>
              </w:rPr>
            </w:pPr>
            <w:r w:rsidRPr="00A81425">
              <w:rPr>
                <w:rFonts w:ascii="Arial" w:hAnsi="Arial" w:cs="Arial"/>
                <w:spacing w:val="-3"/>
                <w:sz w:val="18"/>
                <w:szCs w:val="18"/>
                <w:lang w:val="en-GB" w:eastAsia="en-US"/>
              </w:rPr>
              <w:t>Light Orange (B26)</w:t>
            </w:r>
          </w:p>
        </w:tc>
      </w:tr>
      <w:tr w:rsidR="00F81449" w:rsidRPr="00A81425" w14:paraId="7A482062" w14:textId="77777777" w:rsidTr="00A81425">
        <w:trPr>
          <w:cantSplit/>
        </w:trPr>
        <w:tc>
          <w:tcPr>
            <w:tcW w:w="5665" w:type="dxa"/>
            <w:tcBorders>
              <w:top w:val="single" w:sz="4" w:space="0" w:color="auto"/>
              <w:left w:val="single" w:sz="4" w:space="0" w:color="auto"/>
              <w:bottom w:val="single" w:sz="4" w:space="0" w:color="auto"/>
              <w:right w:val="single" w:sz="4" w:space="0" w:color="auto"/>
            </w:tcBorders>
            <w:vAlign w:val="center"/>
            <w:hideMark/>
          </w:tcPr>
          <w:p w14:paraId="1716179E" w14:textId="77777777" w:rsidR="00F81449" w:rsidRPr="00A81425" w:rsidRDefault="00F81449" w:rsidP="00A8142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both"/>
              <w:rPr>
                <w:rFonts w:ascii="Arial" w:hAnsi="Arial" w:cs="Arial"/>
                <w:spacing w:val="-3"/>
                <w:sz w:val="18"/>
                <w:szCs w:val="18"/>
                <w:lang w:val="fr-FR" w:eastAsia="en-US"/>
              </w:rPr>
            </w:pPr>
            <w:r w:rsidRPr="00A81425">
              <w:rPr>
                <w:rFonts w:ascii="Arial" w:hAnsi="Arial" w:cs="Arial"/>
                <w:spacing w:val="-3"/>
                <w:sz w:val="18"/>
                <w:szCs w:val="18"/>
                <w:lang w:val="fr-FR" w:eastAsia="en-US"/>
              </w:rPr>
              <w:t>Terminal boxes, Conduits</w:t>
            </w:r>
          </w:p>
        </w:tc>
        <w:tc>
          <w:tcPr>
            <w:tcW w:w="4190" w:type="dxa"/>
            <w:tcBorders>
              <w:top w:val="single" w:sz="4" w:space="0" w:color="auto"/>
              <w:left w:val="single" w:sz="4" w:space="0" w:color="auto"/>
              <w:bottom w:val="single" w:sz="4" w:space="0" w:color="auto"/>
              <w:right w:val="single" w:sz="4" w:space="0" w:color="auto"/>
            </w:tcBorders>
            <w:vAlign w:val="center"/>
            <w:hideMark/>
          </w:tcPr>
          <w:p w14:paraId="4594D8A6" w14:textId="77777777" w:rsidR="00F81449" w:rsidRPr="00A81425" w:rsidRDefault="00F81449" w:rsidP="00AD13C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center"/>
              <w:rPr>
                <w:rFonts w:ascii="Arial" w:hAnsi="Arial" w:cs="Arial"/>
                <w:spacing w:val="-3"/>
                <w:sz w:val="18"/>
                <w:szCs w:val="18"/>
                <w:lang w:val="en-GB" w:eastAsia="en-US"/>
              </w:rPr>
            </w:pPr>
            <w:r w:rsidRPr="00A81425">
              <w:rPr>
                <w:rFonts w:ascii="Arial" w:hAnsi="Arial" w:cs="Arial"/>
                <w:spacing w:val="-3"/>
                <w:sz w:val="18"/>
                <w:szCs w:val="18"/>
                <w:lang w:val="en-GB" w:eastAsia="en-US"/>
              </w:rPr>
              <w:t>Light Orange (B26)</w:t>
            </w:r>
          </w:p>
        </w:tc>
      </w:tr>
      <w:tr w:rsidR="00F81449" w:rsidRPr="00A81425" w14:paraId="239EBE24" w14:textId="77777777" w:rsidTr="00A81425">
        <w:trPr>
          <w:cantSplit/>
        </w:trPr>
        <w:tc>
          <w:tcPr>
            <w:tcW w:w="5665" w:type="dxa"/>
            <w:tcBorders>
              <w:top w:val="single" w:sz="4" w:space="0" w:color="auto"/>
              <w:left w:val="single" w:sz="4" w:space="0" w:color="auto"/>
              <w:bottom w:val="single" w:sz="4" w:space="0" w:color="auto"/>
              <w:right w:val="single" w:sz="4" w:space="0" w:color="auto"/>
            </w:tcBorders>
            <w:vAlign w:val="center"/>
            <w:hideMark/>
          </w:tcPr>
          <w:p w14:paraId="3C0F45C4" w14:textId="77777777" w:rsidR="00F81449" w:rsidRPr="00A81425" w:rsidRDefault="00F81449" w:rsidP="00A8142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both"/>
              <w:rPr>
                <w:rFonts w:ascii="Arial" w:hAnsi="Arial" w:cs="Arial"/>
                <w:spacing w:val="-3"/>
                <w:sz w:val="18"/>
                <w:szCs w:val="18"/>
                <w:lang w:val="en-GB" w:eastAsia="en-US"/>
              </w:rPr>
            </w:pPr>
            <w:r w:rsidRPr="00A81425">
              <w:rPr>
                <w:rFonts w:ascii="Arial" w:hAnsi="Arial" w:cs="Arial"/>
                <w:spacing w:val="-3"/>
                <w:sz w:val="18"/>
                <w:szCs w:val="18"/>
                <w:lang w:val="en-GB" w:eastAsia="en-US"/>
              </w:rPr>
              <w:t>Emergency stop and control stop devices</w:t>
            </w:r>
          </w:p>
        </w:tc>
        <w:tc>
          <w:tcPr>
            <w:tcW w:w="4190" w:type="dxa"/>
            <w:tcBorders>
              <w:top w:val="single" w:sz="4" w:space="0" w:color="auto"/>
              <w:left w:val="single" w:sz="4" w:space="0" w:color="auto"/>
              <w:bottom w:val="single" w:sz="4" w:space="0" w:color="auto"/>
              <w:right w:val="single" w:sz="4" w:space="0" w:color="auto"/>
            </w:tcBorders>
            <w:vAlign w:val="center"/>
            <w:hideMark/>
          </w:tcPr>
          <w:p w14:paraId="30F434EA" w14:textId="77777777" w:rsidR="00F81449" w:rsidRPr="00A81425" w:rsidRDefault="00F81449" w:rsidP="00AD13C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center"/>
              <w:rPr>
                <w:rFonts w:ascii="Arial" w:hAnsi="Arial" w:cs="Arial"/>
                <w:spacing w:val="-3"/>
                <w:sz w:val="18"/>
                <w:szCs w:val="18"/>
                <w:lang w:val="en-GB" w:eastAsia="en-US"/>
              </w:rPr>
            </w:pPr>
            <w:r w:rsidRPr="00A81425">
              <w:rPr>
                <w:rFonts w:ascii="Arial" w:hAnsi="Arial" w:cs="Arial"/>
                <w:spacing w:val="-3"/>
                <w:sz w:val="18"/>
                <w:szCs w:val="18"/>
                <w:lang w:val="en-GB" w:eastAsia="en-US"/>
              </w:rPr>
              <w:t>Signal Red (A11)</w:t>
            </w:r>
          </w:p>
        </w:tc>
      </w:tr>
      <w:tr w:rsidR="00F81449" w:rsidRPr="00A81425" w14:paraId="0DCBECA3" w14:textId="77777777" w:rsidTr="00A81425">
        <w:trPr>
          <w:cantSplit/>
        </w:trPr>
        <w:tc>
          <w:tcPr>
            <w:tcW w:w="9855" w:type="dxa"/>
            <w:gridSpan w:val="2"/>
            <w:tcBorders>
              <w:top w:val="single" w:sz="4" w:space="0" w:color="auto"/>
              <w:left w:val="single" w:sz="4" w:space="0" w:color="auto"/>
              <w:bottom w:val="single" w:sz="4" w:space="0" w:color="auto"/>
              <w:right w:val="single" w:sz="4" w:space="0" w:color="auto"/>
            </w:tcBorders>
            <w:shd w:val="pct5" w:color="auto" w:fill="FFFFFF"/>
            <w:vAlign w:val="center"/>
            <w:hideMark/>
          </w:tcPr>
          <w:p w14:paraId="1BF12959" w14:textId="77777777" w:rsidR="00F81449" w:rsidRPr="00A81425" w:rsidRDefault="00F81449" w:rsidP="00A8142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center"/>
              <w:rPr>
                <w:rFonts w:ascii="Arial" w:hAnsi="Arial" w:cs="Arial"/>
                <w:b/>
                <w:bCs/>
                <w:spacing w:val="-3"/>
                <w:sz w:val="18"/>
                <w:szCs w:val="18"/>
                <w:lang w:val="en-GB" w:eastAsia="en-US"/>
              </w:rPr>
            </w:pPr>
            <w:r w:rsidRPr="00A81425">
              <w:rPr>
                <w:rFonts w:ascii="Arial" w:hAnsi="Arial" w:cs="Arial"/>
                <w:b/>
                <w:bCs/>
                <w:spacing w:val="-3"/>
                <w:sz w:val="18"/>
                <w:szCs w:val="18"/>
                <w:lang w:val="en-GB" w:eastAsia="en-US"/>
              </w:rPr>
              <w:t>MECHANICAL EQUIPMENT</w:t>
            </w:r>
          </w:p>
        </w:tc>
      </w:tr>
      <w:tr w:rsidR="00F81449" w:rsidRPr="00A81425" w14:paraId="16B287C4" w14:textId="77777777" w:rsidTr="00A81425">
        <w:trPr>
          <w:cantSplit/>
        </w:trPr>
        <w:tc>
          <w:tcPr>
            <w:tcW w:w="5665" w:type="dxa"/>
            <w:tcBorders>
              <w:top w:val="single" w:sz="4" w:space="0" w:color="auto"/>
              <w:left w:val="single" w:sz="4" w:space="0" w:color="auto"/>
              <w:bottom w:val="single" w:sz="4" w:space="0" w:color="auto"/>
              <w:right w:val="single" w:sz="4" w:space="0" w:color="auto"/>
            </w:tcBorders>
            <w:vAlign w:val="center"/>
            <w:hideMark/>
          </w:tcPr>
          <w:p w14:paraId="6341F09F" w14:textId="77777777" w:rsidR="00F81449" w:rsidRPr="00A81425" w:rsidRDefault="00F81449" w:rsidP="00A8142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both"/>
              <w:rPr>
                <w:rFonts w:ascii="Arial" w:hAnsi="Arial" w:cs="Arial"/>
                <w:spacing w:val="-3"/>
                <w:sz w:val="18"/>
                <w:szCs w:val="18"/>
                <w:lang w:val="en-GB" w:eastAsia="en-US"/>
              </w:rPr>
            </w:pPr>
            <w:r w:rsidRPr="00A81425">
              <w:rPr>
                <w:rFonts w:ascii="Arial" w:hAnsi="Arial" w:cs="Arial"/>
                <w:spacing w:val="-3"/>
                <w:sz w:val="18"/>
                <w:szCs w:val="18"/>
                <w:lang w:val="en-GB" w:eastAsia="en-US"/>
              </w:rPr>
              <w:t>Pumps</w:t>
            </w:r>
          </w:p>
        </w:tc>
        <w:tc>
          <w:tcPr>
            <w:tcW w:w="4190" w:type="dxa"/>
            <w:tcBorders>
              <w:top w:val="single" w:sz="4" w:space="0" w:color="auto"/>
              <w:left w:val="single" w:sz="4" w:space="0" w:color="auto"/>
              <w:bottom w:val="single" w:sz="4" w:space="0" w:color="auto"/>
              <w:right w:val="single" w:sz="4" w:space="0" w:color="auto"/>
            </w:tcBorders>
            <w:vAlign w:val="center"/>
            <w:hideMark/>
          </w:tcPr>
          <w:p w14:paraId="73B8E192" w14:textId="77777777" w:rsidR="00F81449" w:rsidRPr="00A81425" w:rsidRDefault="00F81449" w:rsidP="00AD13C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center"/>
              <w:rPr>
                <w:rFonts w:ascii="Arial" w:hAnsi="Arial" w:cs="Arial"/>
                <w:spacing w:val="-3"/>
                <w:sz w:val="18"/>
                <w:szCs w:val="18"/>
                <w:lang w:val="en-GB" w:eastAsia="en-US"/>
              </w:rPr>
            </w:pPr>
            <w:r w:rsidRPr="00A81425">
              <w:rPr>
                <w:rFonts w:ascii="Arial" w:hAnsi="Arial" w:cs="Arial"/>
                <w:spacing w:val="-3"/>
                <w:sz w:val="18"/>
                <w:szCs w:val="18"/>
                <w:lang w:val="en-GB" w:eastAsia="en-US"/>
              </w:rPr>
              <w:t>To suit liquid being pumped.</w:t>
            </w:r>
          </w:p>
        </w:tc>
      </w:tr>
      <w:tr w:rsidR="00F81449" w:rsidRPr="00A81425" w14:paraId="393D2FDF" w14:textId="77777777" w:rsidTr="00A81425">
        <w:trPr>
          <w:cantSplit/>
        </w:trPr>
        <w:tc>
          <w:tcPr>
            <w:tcW w:w="5665" w:type="dxa"/>
            <w:tcBorders>
              <w:top w:val="single" w:sz="4" w:space="0" w:color="auto"/>
              <w:left w:val="single" w:sz="4" w:space="0" w:color="auto"/>
              <w:bottom w:val="single" w:sz="4" w:space="0" w:color="auto"/>
              <w:right w:val="single" w:sz="4" w:space="0" w:color="auto"/>
            </w:tcBorders>
            <w:vAlign w:val="center"/>
            <w:hideMark/>
          </w:tcPr>
          <w:p w14:paraId="5A0F2911" w14:textId="77777777" w:rsidR="00F81449" w:rsidRPr="00A81425" w:rsidRDefault="00F81449" w:rsidP="00A8142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both"/>
              <w:rPr>
                <w:rFonts w:ascii="Arial" w:hAnsi="Arial" w:cs="Arial"/>
                <w:spacing w:val="-3"/>
                <w:sz w:val="18"/>
                <w:szCs w:val="18"/>
                <w:lang w:val="en-GB" w:eastAsia="en-US"/>
              </w:rPr>
            </w:pPr>
            <w:r w:rsidRPr="00A81425">
              <w:rPr>
                <w:rFonts w:ascii="Arial" w:hAnsi="Arial" w:cs="Arial"/>
                <w:spacing w:val="-3"/>
                <w:sz w:val="18"/>
                <w:szCs w:val="18"/>
                <w:lang w:val="en-GB" w:eastAsia="en-US"/>
              </w:rPr>
              <w:t>Blowers, Compressors, incl. ancillary equipment</w:t>
            </w:r>
          </w:p>
        </w:tc>
        <w:tc>
          <w:tcPr>
            <w:tcW w:w="4190" w:type="dxa"/>
            <w:tcBorders>
              <w:top w:val="single" w:sz="4" w:space="0" w:color="auto"/>
              <w:left w:val="single" w:sz="4" w:space="0" w:color="auto"/>
              <w:bottom w:val="single" w:sz="4" w:space="0" w:color="auto"/>
              <w:right w:val="single" w:sz="4" w:space="0" w:color="auto"/>
            </w:tcBorders>
            <w:vAlign w:val="center"/>
            <w:hideMark/>
          </w:tcPr>
          <w:p w14:paraId="12A75A3A" w14:textId="77777777" w:rsidR="00F81449" w:rsidRPr="00A81425" w:rsidRDefault="00F81449" w:rsidP="00AD13C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center"/>
              <w:rPr>
                <w:rFonts w:ascii="Arial" w:hAnsi="Arial" w:cs="Arial"/>
                <w:spacing w:val="-3"/>
                <w:sz w:val="18"/>
                <w:szCs w:val="18"/>
                <w:lang w:val="en-GB" w:eastAsia="en-US"/>
              </w:rPr>
            </w:pPr>
            <w:r w:rsidRPr="00A81425">
              <w:rPr>
                <w:rFonts w:ascii="Arial" w:hAnsi="Arial" w:cs="Arial"/>
                <w:spacing w:val="-3"/>
                <w:sz w:val="18"/>
                <w:szCs w:val="18"/>
                <w:lang w:val="en-GB" w:eastAsia="en-US"/>
              </w:rPr>
              <w:t>Strong Blue (F11)</w:t>
            </w:r>
          </w:p>
        </w:tc>
      </w:tr>
      <w:tr w:rsidR="00F81449" w:rsidRPr="00A81425" w14:paraId="2E21F0F2" w14:textId="77777777" w:rsidTr="00A81425">
        <w:trPr>
          <w:cantSplit/>
        </w:trPr>
        <w:tc>
          <w:tcPr>
            <w:tcW w:w="5665" w:type="dxa"/>
            <w:tcBorders>
              <w:top w:val="single" w:sz="4" w:space="0" w:color="auto"/>
              <w:left w:val="single" w:sz="4" w:space="0" w:color="auto"/>
              <w:bottom w:val="single" w:sz="4" w:space="0" w:color="auto"/>
              <w:right w:val="single" w:sz="4" w:space="0" w:color="auto"/>
            </w:tcBorders>
            <w:vAlign w:val="center"/>
            <w:hideMark/>
          </w:tcPr>
          <w:p w14:paraId="7B625ED1" w14:textId="77777777" w:rsidR="00F81449" w:rsidRPr="00A81425" w:rsidRDefault="00F81449" w:rsidP="00A8142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both"/>
              <w:rPr>
                <w:rFonts w:ascii="Arial" w:hAnsi="Arial" w:cs="Arial"/>
                <w:spacing w:val="-3"/>
                <w:sz w:val="18"/>
                <w:szCs w:val="18"/>
                <w:lang w:val="en-GB" w:eastAsia="en-US"/>
              </w:rPr>
            </w:pPr>
            <w:r w:rsidRPr="00A81425">
              <w:rPr>
                <w:rFonts w:ascii="Arial" w:hAnsi="Arial" w:cs="Arial"/>
                <w:spacing w:val="-3"/>
                <w:sz w:val="18"/>
                <w:szCs w:val="18"/>
                <w:lang w:val="en-GB" w:eastAsia="en-US"/>
              </w:rPr>
              <w:lastRenderedPageBreak/>
              <w:t>Turning shafts, Couplings, Pulleys, Fans, etc.</w:t>
            </w:r>
          </w:p>
        </w:tc>
        <w:tc>
          <w:tcPr>
            <w:tcW w:w="4190" w:type="dxa"/>
            <w:tcBorders>
              <w:top w:val="single" w:sz="4" w:space="0" w:color="auto"/>
              <w:left w:val="single" w:sz="4" w:space="0" w:color="auto"/>
              <w:bottom w:val="single" w:sz="4" w:space="0" w:color="auto"/>
              <w:right w:val="single" w:sz="4" w:space="0" w:color="auto"/>
            </w:tcBorders>
            <w:vAlign w:val="center"/>
            <w:hideMark/>
          </w:tcPr>
          <w:p w14:paraId="07DC6BD8" w14:textId="77777777" w:rsidR="00F81449" w:rsidRPr="00A81425" w:rsidRDefault="00F81449" w:rsidP="00AD13C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center"/>
              <w:rPr>
                <w:rFonts w:ascii="Arial" w:hAnsi="Arial" w:cs="Arial"/>
                <w:spacing w:val="-3"/>
                <w:sz w:val="18"/>
                <w:szCs w:val="18"/>
                <w:lang w:val="en-GB" w:eastAsia="en-US"/>
              </w:rPr>
            </w:pPr>
            <w:r w:rsidRPr="00A81425">
              <w:rPr>
                <w:rFonts w:ascii="Arial" w:hAnsi="Arial" w:cs="Arial"/>
                <w:spacing w:val="-3"/>
                <w:sz w:val="18"/>
                <w:szCs w:val="18"/>
                <w:lang w:val="en-GB" w:eastAsia="en-US"/>
              </w:rPr>
              <w:t>Light Orange (B26)</w:t>
            </w:r>
          </w:p>
        </w:tc>
      </w:tr>
      <w:tr w:rsidR="00F81449" w:rsidRPr="00A81425" w14:paraId="308A0054" w14:textId="77777777" w:rsidTr="00A81425">
        <w:trPr>
          <w:cantSplit/>
        </w:trPr>
        <w:tc>
          <w:tcPr>
            <w:tcW w:w="5665" w:type="dxa"/>
            <w:tcBorders>
              <w:top w:val="single" w:sz="4" w:space="0" w:color="auto"/>
              <w:left w:val="single" w:sz="4" w:space="0" w:color="auto"/>
              <w:bottom w:val="single" w:sz="4" w:space="0" w:color="auto"/>
              <w:right w:val="single" w:sz="4" w:space="0" w:color="auto"/>
            </w:tcBorders>
            <w:vAlign w:val="center"/>
            <w:hideMark/>
          </w:tcPr>
          <w:p w14:paraId="67254595" w14:textId="77777777" w:rsidR="00F81449" w:rsidRPr="00A81425" w:rsidRDefault="00F81449" w:rsidP="00A8142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both"/>
              <w:rPr>
                <w:rFonts w:ascii="Arial" w:hAnsi="Arial" w:cs="Arial"/>
                <w:spacing w:val="-3"/>
                <w:sz w:val="18"/>
                <w:szCs w:val="18"/>
                <w:lang w:val="en-GB" w:eastAsia="en-US"/>
              </w:rPr>
            </w:pPr>
            <w:r w:rsidRPr="00A81425">
              <w:rPr>
                <w:rFonts w:ascii="Arial" w:hAnsi="Arial" w:cs="Arial"/>
                <w:spacing w:val="-3"/>
                <w:sz w:val="18"/>
                <w:szCs w:val="18"/>
                <w:lang w:val="en-GB" w:eastAsia="en-US"/>
              </w:rPr>
              <w:t>Baseplates</w:t>
            </w:r>
          </w:p>
        </w:tc>
        <w:tc>
          <w:tcPr>
            <w:tcW w:w="4190" w:type="dxa"/>
            <w:tcBorders>
              <w:top w:val="single" w:sz="4" w:space="0" w:color="auto"/>
              <w:left w:val="single" w:sz="4" w:space="0" w:color="auto"/>
              <w:bottom w:val="single" w:sz="4" w:space="0" w:color="auto"/>
              <w:right w:val="single" w:sz="4" w:space="0" w:color="auto"/>
            </w:tcBorders>
            <w:vAlign w:val="center"/>
            <w:hideMark/>
          </w:tcPr>
          <w:p w14:paraId="1BEB64E2" w14:textId="77777777" w:rsidR="00F81449" w:rsidRPr="00A81425" w:rsidRDefault="00F81449" w:rsidP="00AD13C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center"/>
              <w:rPr>
                <w:rFonts w:ascii="Arial" w:hAnsi="Arial" w:cs="Arial"/>
                <w:spacing w:val="-3"/>
                <w:sz w:val="18"/>
                <w:szCs w:val="18"/>
                <w:lang w:val="en-GB" w:eastAsia="en-US"/>
              </w:rPr>
            </w:pPr>
            <w:r w:rsidRPr="00A81425">
              <w:rPr>
                <w:rFonts w:ascii="Arial" w:hAnsi="Arial" w:cs="Arial"/>
                <w:spacing w:val="-3"/>
                <w:sz w:val="18"/>
                <w:szCs w:val="18"/>
                <w:lang w:val="en-GB" w:eastAsia="en-US"/>
              </w:rPr>
              <w:t>Black</w:t>
            </w:r>
          </w:p>
        </w:tc>
      </w:tr>
      <w:tr w:rsidR="00F81449" w:rsidRPr="00A81425" w14:paraId="46A22FE1" w14:textId="77777777" w:rsidTr="00A81425">
        <w:trPr>
          <w:cantSplit/>
        </w:trPr>
        <w:tc>
          <w:tcPr>
            <w:tcW w:w="5665" w:type="dxa"/>
            <w:tcBorders>
              <w:top w:val="single" w:sz="4" w:space="0" w:color="auto"/>
              <w:left w:val="single" w:sz="4" w:space="0" w:color="auto"/>
              <w:bottom w:val="single" w:sz="4" w:space="0" w:color="auto"/>
              <w:right w:val="single" w:sz="4" w:space="0" w:color="auto"/>
            </w:tcBorders>
            <w:vAlign w:val="center"/>
            <w:hideMark/>
          </w:tcPr>
          <w:p w14:paraId="393B6245" w14:textId="77777777" w:rsidR="00F81449" w:rsidRPr="00A81425" w:rsidRDefault="00F81449" w:rsidP="00A8142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both"/>
              <w:rPr>
                <w:rFonts w:ascii="Arial" w:hAnsi="Arial" w:cs="Arial"/>
                <w:spacing w:val="-3"/>
                <w:sz w:val="18"/>
                <w:szCs w:val="18"/>
                <w:lang w:val="en-GB" w:eastAsia="en-US"/>
              </w:rPr>
            </w:pPr>
            <w:r w:rsidRPr="00A81425">
              <w:rPr>
                <w:rFonts w:ascii="Arial" w:hAnsi="Arial" w:cs="Arial"/>
                <w:spacing w:val="-3"/>
                <w:sz w:val="18"/>
                <w:szCs w:val="18"/>
                <w:lang w:val="en-GB" w:eastAsia="en-US"/>
              </w:rPr>
              <w:t>Direction arrows, Unit no., etc.</w:t>
            </w:r>
          </w:p>
        </w:tc>
        <w:tc>
          <w:tcPr>
            <w:tcW w:w="4190" w:type="dxa"/>
            <w:tcBorders>
              <w:top w:val="single" w:sz="4" w:space="0" w:color="auto"/>
              <w:left w:val="single" w:sz="4" w:space="0" w:color="auto"/>
              <w:bottom w:val="single" w:sz="4" w:space="0" w:color="auto"/>
              <w:right w:val="single" w:sz="4" w:space="0" w:color="auto"/>
            </w:tcBorders>
            <w:vAlign w:val="center"/>
            <w:hideMark/>
          </w:tcPr>
          <w:p w14:paraId="3635BD0B" w14:textId="77777777" w:rsidR="00F81449" w:rsidRPr="00A81425" w:rsidRDefault="00F81449" w:rsidP="00AD13C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center"/>
              <w:rPr>
                <w:rFonts w:ascii="Arial" w:hAnsi="Arial" w:cs="Arial"/>
                <w:spacing w:val="-3"/>
                <w:sz w:val="18"/>
                <w:szCs w:val="18"/>
                <w:lang w:val="en-GB" w:eastAsia="en-US"/>
              </w:rPr>
            </w:pPr>
            <w:r w:rsidRPr="00A81425">
              <w:rPr>
                <w:rFonts w:ascii="Arial" w:hAnsi="Arial" w:cs="Arial"/>
                <w:spacing w:val="-3"/>
                <w:sz w:val="18"/>
                <w:szCs w:val="18"/>
                <w:lang w:val="en-GB" w:eastAsia="en-US"/>
              </w:rPr>
              <w:t>Black on white, White on other colours.</w:t>
            </w:r>
          </w:p>
        </w:tc>
      </w:tr>
      <w:tr w:rsidR="00F81449" w:rsidRPr="00A81425" w14:paraId="4DA6AAD7" w14:textId="77777777" w:rsidTr="00A81425">
        <w:trPr>
          <w:cantSplit/>
        </w:trPr>
        <w:tc>
          <w:tcPr>
            <w:tcW w:w="5665" w:type="dxa"/>
            <w:tcBorders>
              <w:top w:val="single" w:sz="4" w:space="0" w:color="auto"/>
              <w:left w:val="single" w:sz="4" w:space="0" w:color="auto"/>
              <w:bottom w:val="single" w:sz="4" w:space="0" w:color="auto"/>
              <w:right w:val="single" w:sz="4" w:space="0" w:color="auto"/>
            </w:tcBorders>
            <w:vAlign w:val="center"/>
            <w:hideMark/>
          </w:tcPr>
          <w:p w14:paraId="57139F42" w14:textId="77777777" w:rsidR="00F81449" w:rsidRPr="00A81425" w:rsidRDefault="00F81449" w:rsidP="00A8142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both"/>
              <w:rPr>
                <w:rFonts w:ascii="Arial" w:hAnsi="Arial" w:cs="Arial"/>
                <w:spacing w:val="-3"/>
                <w:sz w:val="18"/>
                <w:szCs w:val="18"/>
                <w:lang w:val="en-GB" w:eastAsia="en-US"/>
              </w:rPr>
            </w:pPr>
            <w:r w:rsidRPr="00A81425">
              <w:rPr>
                <w:rFonts w:ascii="Arial" w:hAnsi="Arial" w:cs="Arial"/>
                <w:spacing w:val="-3"/>
                <w:sz w:val="18"/>
                <w:szCs w:val="18"/>
                <w:lang w:val="en-GB" w:eastAsia="en-US"/>
              </w:rPr>
              <w:t>Valves</w:t>
            </w:r>
          </w:p>
        </w:tc>
        <w:tc>
          <w:tcPr>
            <w:tcW w:w="4190" w:type="dxa"/>
            <w:tcBorders>
              <w:top w:val="single" w:sz="4" w:space="0" w:color="auto"/>
              <w:left w:val="single" w:sz="4" w:space="0" w:color="auto"/>
              <w:bottom w:val="single" w:sz="4" w:space="0" w:color="auto"/>
              <w:right w:val="single" w:sz="4" w:space="0" w:color="auto"/>
            </w:tcBorders>
            <w:vAlign w:val="center"/>
            <w:hideMark/>
          </w:tcPr>
          <w:p w14:paraId="26D17C9F" w14:textId="77777777" w:rsidR="00F81449" w:rsidRPr="00A81425" w:rsidRDefault="00F81449" w:rsidP="00AD13C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center"/>
              <w:rPr>
                <w:rFonts w:ascii="Arial" w:hAnsi="Arial" w:cs="Arial"/>
                <w:spacing w:val="-3"/>
                <w:sz w:val="18"/>
                <w:szCs w:val="18"/>
                <w:lang w:val="en-GB" w:eastAsia="en-US"/>
              </w:rPr>
            </w:pPr>
            <w:r w:rsidRPr="00A81425">
              <w:rPr>
                <w:rFonts w:ascii="Arial" w:hAnsi="Arial" w:cs="Arial"/>
                <w:spacing w:val="-3"/>
                <w:sz w:val="18"/>
                <w:szCs w:val="18"/>
                <w:lang w:val="en-GB" w:eastAsia="en-US"/>
              </w:rPr>
              <w:t>To suit liquid being handled.</w:t>
            </w:r>
          </w:p>
        </w:tc>
      </w:tr>
      <w:tr w:rsidR="00F81449" w:rsidRPr="00A81425" w14:paraId="43A373AA" w14:textId="77777777" w:rsidTr="00A81425">
        <w:trPr>
          <w:cantSplit/>
        </w:trPr>
        <w:tc>
          <w:tcPr>
            <w:tcW w:w="5665" w:type="dxa"/>
            <w:tcBorders>
              <w:top w:val="single" w:sz="4" w:space="0" w:color="auto"/>
              <w:left w:val="single" w:sz="4" w:space="0" w:color="auto"/>
              <w:bottom w:val="single" w:sz="4" w:space="0" w:color="auto"/>
              <w:right w:val="single" w:sz="4" w:space="0" w:color="auto"/>
            </w:tcBorders>
            <w:vAlign w:val="center"/>
            <w:hideMark/>
          </w:tcPr>
          <w:p w14:paraId="0DF4D419" w14:textId="77777777" w:rsidR="00F81449" w:rsidRPr="00A81425" w:rsidRDefault="00F81449" w:rsidP="00A8142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both"/>
              <w:rPr>
                <w:rFonts w:ascii="Arial" w:hAnsi="Arial" w:cs="Arial"/>
                <w:spacing w:val="-3"/>
                <w:sz w:val="18"/>
                <w:szCs w:val="18"/>
                <w:lang w:val="en-GB" w:eastAsia="en-US"/>
              </w:rPr>
            </w:pPr>
            <w:r w:rsidRPr="00A81425">
              <w:rPr>
                <w:rFonts w:ascii="Arial" w:hAnsi="Arial" w:cs="Arial"/>
                <w:spacing w:val="-3"/>
                <w:sz w:val="18"/>
                <w:szCs w:val="18"/>
                <w:lang w:val="en-GB" w:eastAsia="en-US"/>
              </w:rPr>
              <w:t>Handwheels</w:t>
            </w:r>
          </w:p>
        </w:tc>
        <w:tc>
          <w:tcPr>
            <w:tcW w:w="4190" w:type="dxa"/>
            <w:tcBorders>
              <w:top w:val="single" w:sz="4" w:space="0" w:color="auto"/>
              <w:left w:val="single" w:sz="4" w:space="0" w:color="auto"/>
              <w:bottom w:val="single" w:sz="4" w:space="0" w:color="auto"/>
              <w:right w:val="single" w:sz="4" w:space="0" w:color="auto"/>
            </w:tcBorders>
            <w:vAlign w:val="center"/>
            <w:hideMark/>
          </w:tcPr>
          <w:p w14:paraId="04797C55" w14:textId="77777777" w:rsidR="00F81449" w:rsidRPr="00A81425" w:rsidRDefault="00F81449" w:rsidP="00AD13C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center"/>
              <w:rPr>
                <w:rFonts w:ascii="Arial" w:hAnsi="Arial" w:cs="Arial"/>
                <w:spacing w:val="-3"/>
                <w:sz w:val="18"/>
                <w:szCs w:val="18"/>
                <w:lang w:val="en-GB" w:eastAsia="en-US"/>
              </w:rPr>
            </w:pPr>
            <w:r w:rsidRPr="00A81425">
              <w:rPr>
                <w:rFonts w:ascii="Arial" w:hAnsi="Arial" w:cs="Arial"/>
                <w:spacing w:val="-3"/>
                <w:sz w:val="18"/>
                <w:szCs w:val="18"/>
                <w:lang w:val="en-GB" w:eastAsia="en-US"/>
              </w:rPr>
              <w:t>Black</w:t>
            </w:r>
          </w:p>
        </w:tc>
      </w:tr>
      <w:tr w:rsidR="00F81449" w:rsidRPr="00A81425" w14:paraId="25F269EF" w14:textId="77777777" w:rsidTr="00A81425">
        <w:trPr>
          <w:cantSplit/>
        </w:trPr>
        <w:tc>
          <w:tcPr>
            <w:tcW w:w="5665" w:type="dxa"/>
            <w:tcBorders>
              <w:top w:val="single" w:sz="4" w:space="0" w:color="auto"/>
              <w:left w:val="single" w:sz="4" w:space="0" w:color="auto"/>
              <w:bottom w:val="single" w:sz="4" w:space="0" w:color="auto"/>
              <w:right w:val="single" w:sz="4" w:space="0" w:color="auto"/>
            </w:tcBorders>
            <w:vAlign w:val="center"/>
            <w:hideMark/>
          </w:tcPr>
          <w:p w14:paraId="70990FBB" w14:textId="77777777" w:rsidR="00F81449" w:rsidRPr="00A81425" w:rsidRDefault="00F81449" w:rsidP="00A8142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both"/>
              <w:rPr>
                <w:rFonts w:ascii="Arial" w:hAnsi="Arial" w:cs="Arial"/>
                <w:spacing w:val="-3"/>
                <w:sz w:val="18"/>
                <w:szCs w:val="18"/>
                <w:lang w:val="en-GB" w:eastAsia="en-US"/>
              </w:rPr>
            </w:pPr>
            <w:r w:rsidRPr="00A81425">
              <w:rPr>
                <w:rFonts w:ascii="Arial" w:hAnsi="Arial" w:cs="Arial"/>
                <w:spacing w:val="-3"/>
                <w:sz w:val="18"/>
                <w:szCs w:val="18"/>
                <w:lang w:val="en-GB" w:eastAsia="en-US"/>
              </w:rPr>
              <w:t>Bridges for settling tanks</w:t>
            </w:r>
          </w:p>
        </w:tc>
        <w:tc>
          <w:tcPr>
            <w:tcW w:w="4190" w:type="dxa"/>
            <w:tcBorders>
              <w:top w:val="single" w:sz="4" w:space="0" w:color="auto"/>
              <w:left w:val="single" w:sz="4" w:space="0" w:color="auto"/>
              <w:bottom w:val="single" w:sz="4" w:space="0" w:color="auto"/>
              <w:right w:val="single" w:sz="4" w:space="0" w:color="auto"/>
            </w:tcBorders>
            <w:vAlign w:val="center"/>
            <w:hideMark/>
          </w:tcPr>
          <w:p w14:paraId="3AFD6402" w14:textId="77777777" w:rsidR="00F81449" w:rsidRPr="00A81425" w:rsidRDefault="00F81449" w:rsidP="00AD13C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center"/>
              <w:rPr>
                <w:rFonts w:ascii="Arial" w:hAnsi="Arial" w:cs="Arial"/>
                <w:spacing w:val="-3"/>
                <w:sz w:val="18"/>
                <w:szCs w:val="18"/>
                <w:lang w:val="en-GB" w:eastAsia="en-US"/>
              </w:rPr>
            </w:pPr>
            <w:r w:rsidRPr="00A81425">
              <w:rPr>
                <w:rFonts w:ascii="Arial" w:hAnsi="Arial" w:cs="Arial"/>
                <w:spacing w:val="-3"/>
                <w:sz w:val="18"/>
                <w:szCs w:val="18"/>
                <w:lang w:val="en-GB" w:eastAsia="en-US"/>
              </w:rPr>
              <w:t>Light Admiralty Grey (E46), or Arctic Blue (F28)</w:t>
            </w:r>
          </w:p>
        </w:tc>
      </w:tr>
      <w:tr w:rsidR="00F81449" w:rsidRPr="00A81425" w14:paraId="79005B6A" w14:textId="77777777" w:rsidTr="00A81425">
        <w:trPr>
          <w:cantSplit/>
        </w:trPr>
        <w:tc>
          <w:tcPr>
            <w:tcW w:w="5665" w:type="dxa"/>
            <w:tcBorders>
              <w:top w:val="single" w:sz="4" w:space="0" w:color="auto"/>
              <w:left w:val="single" w:sz="4" w:space="0" w:color="auto"/>
              <w:bottom w:val="single" w:sz="4" w:space="0" w:color="auto"/>
              <w:right w:val="single" w:sz="4" w:space="0" w:color="auto"/>
            </w:tcBorders>
            <w:vAlign w:val="center"/>
            <w:hideMark/>
          </w:tcPr>
          <w:p w14:paraId="5FD6BB0E" w14:textId="77777777" w:rsidR="00F81449" w:rsidRPr="00A81425" w:rsidRDefault="00F81449" w:rsidP="00A8142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both"/>
              <w:rPr>
                <w:rFonts w:ascii="Arial" w:hAnsi="Arial" w:cs="Arial"/>
                <w:spacing w:val="-3"/>
                <w:sz w:val="18"/>
                <w:szCs w:val="18"/>
                <w:lang w:val="en-GB" w:eastAsia="en-US"/>
              </w:rPr>
            </w:pPr>
            <w:r w:rsidRPr="00A81425">
              <w:rPr>
                <w:rFonts w:ascii="Arial" w:hAnsi="Arial" w:cs="Arial"/>
                <w:spacing w:val="-3"/>
                <w:sz w:val="18"/>
                <w:szCs w:val="18"/>
                <w:lang w:val="en-GB" w:eastAsia="en-US"/>
              </w:rPr>
              <w:t>Bulk mechanical equipment, Gearboxes, General Fabrications, Brackets, Supports, etc.</w:t>
            </w:r>
          </w:p>
        </w:tc>
        <w:tc>
          <w:tcPr>
            <w:tcW w:w="4190" w:type="dxa"/>
            <w:tcBorders>
              <w:top w:val="single" w:sz="4" w:space="0" w:color="auto"/>
              <w:left w:val="single" w:sz="4" w:space="0" w:color="auto"/>
              <w:bottom w:val="single" w:sz="4" w:space="0" w:color="auto"/>
              <w:right w:val="single" w:sz="4" w:space="0" w:color="auto"/>
            </w:tcBorders>
            <w:vAlign w:val="center"/>
            <w:hideMark/>
          </w:tcPr>
          <w:p w14:paraId="4BD301FE" w14:textId="77777777" w:rsidR="00F81449" w:rsidRPr="00A81425" w:rsidRDefault="00F81449" w:rsidP="00AD13C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center"/>
              <w:rPr>
                <w:rFonts w:ascii="Arial" w:hAnsi="Arial" w:cs="Arial"/>
                <w:spacing w:val="-3"/>
                <w:sz w:val="18"/>
                <w:szCs w:val="18"/>
                <w:lang w:val="en-GB" w:eastAsia="en-US"/>
              </w:rPr>
            </w:pPr>
            <w:r w:rsidRPr="00A81425">
              <w:rPr>
                <w:rFonts w:ascii="Arial" w:hAnsi="Arial" w:cs="Arial"/>
                <w:spacing w:val="-3"/>
                <w:sz w:val="18"/>
                <w:szCs w:val="18"/>
                <w:lang w:val="en-GB" w:eastAsia="en-US"/>
              </w:rPr>
              <w:t>Light Grey (G29)</w:t>
            </w:r>
          </w:p>
        </w:tc>
      </w:tr>
      <w:tr w:rsidR="00F81449" w:rsidRPr="00A81425" w14:paraId="61700DFC" w14:textId="77777777" w:rsidTr="00A81425">
        <w:trPr>
          <w:cantSplit/>
        </w:trPr>
        <w:tc>
          <w:tcPr>
            <w:tcW w:w="5665" w:type="dxa"/>
            <w:tcBorders>
              <w:top w:val="single" w:sz="4" w:space="0" w:color="auto"/>
              <w:left w:val="single" w:sz="4" w:space="0" w:color="auto"/>
              <w:bottom w:val="single" w:sz="4" w:space="0" w:color="auto"/>
              <w:right w:val="single" w:sz="4" w:space="0" w:color="auto"/>
            </w:tcBorders>
            <w:vAlign w:val="center"/>
            <w:hideMark/>
          </w:tcPr>
          <w:p w14:paraId="1DBFF22A" w14:textId="77777777" w:rsidR="00F81449" w:rsidRPr="00A81425" w:rsidRDefault="00F81449" w:rsidP="00A8142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both"/>
              <w:rPr>
                <w:rFonts w:ascii="Arial" w:hAnsi="Arial" w:cs="Arial"/>
                <w:spacing w:val="-3"/>
                <w:sz w:val="18"/>
                <w:szCs w:val="18"/>
                <w:lang w:val="en-GB" w:eastAsia="en-US"/>
              </w:rPr>
            </w:pPr>
            <w:r w:rsidRPr="00A81425">
              <w:rPr>
                <w:rFonts w:ascii="Arial" w:hAnsi="Arial" w:cs="Arial"/>
                <w:spacing w:val="-3"/>
                <w:sz w:val="18"/>
                <w:szCs w:val="18"/>
                <w:lang w:val="en-GB" w:eastAsia="en-US"/>
              </w:rPr>
              <w:t>Cranes and Crawl Beams</w:t>
            </w:r>
          </w:p>
        </w:tc>
        <w:tc>
          <w:tcPr>
            <w:tcW w:w="4190" w:type="dxa"/>
            <w:tcBorders>
              <w:top w:val="single" w:sz="4" w:space="0" w:color="auto"/>
              <w:left w:val="single" w:sz="4" w:space="0" w:color="auto"/>
              <w:bottom w:val="single" w:sz="4" w:space="0" w:color="auto"/>
              <w:right w:val="single" w:sz="4" w:space="0" w:color="auto"/>
            </w:tcBorders>
            <w:vAlign w:val="center"/>
            <w:hideMark/>
          </w:tcPr>
          <w:p w14:paraId="67B9E416" w14:textId="77777777" w:rsidR="00F81449" w:rsidRPr="00A81425" w:rsidRDefault="00F81449" w:rsidP="00AD13C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center"/>
              <w:rPr>
                <w:rFonts w:ascii="Arial" w:hAnsi="Arial" w:cs="Arial"/>
                <w:spacing w:val="-3"/>
                <w:sz w:val="18"/>
                <w:szCs w:val="18"/>
                <w:lang w:val="en-GB" w:eastAsia="en-US"/>
              </w:rPr>
            </w:pPr>
            <w:r w:rsidRPr="00A81425">
              <w:rPr>
                <w:rFonts w:ascii="Arial" w:hAnsi="Arial" w:cs="Arial"/>
                <w:spacing w:val="-3"/>
                <w:sz w:val="18"/>
                <w:szCs w:val="18"/>
                <w:lang w:val="en-GB" w:eastAsia="en-US"/>
              </w:rPr>
              <w:t>Golden Yellow (B49)</w:t>
            </w:r>
          </w:p>
        </w:tc>
      </w:tr>
      <w:tr w:rsidR="00F81449" w:rsidRPr="00A81425" w14:paraId="711A3AB3" w14:textId="77777777" w:rsidTr="00A81425">
        <w:trPr>
          <w:cantSplit/>
        </w:trPr>
        <w:tc>
          <w:tcPr>
            <w:tcW w:w="9855" w:type="dxa"/>
            <w:gridSpan w:val="2"/>
            <w:tcBorders>
              <w:top w:val="single" w:sz="4" w:space="0" w:color="auto"/>
              <w:left w:val="single" w:sz="4" w:space="0" w:color="auto"/>
              <w:bottom w:val="single" w:sz="4" w:space="0" w:color="auto"/>
              <w:right w:val="single" w:sz="4" w:space="0" w:color="auto"/>
            </w:tcBorders>
            <w:shd w:val="pct5" w:color="auto" w:fill="FFFFFF"/>
            <w:vAlign w:val="center"/>
            <w:hideMark/>
          </w:tcPr>
          <w:p w14:paraId="22D56F44" w14:textId="77777777" w:rsidR="00F81449" w:rsidRPr="00A81425" w:rsidRDefault="00F81449" w:rsidP="00A8142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center"/>
              <w:rPr>
                <w:rFonts w:ascii="Arial" w:hAnsi="Arial" w:cs="Arial"/>
                <w:b/>
                <w:bCs/>
                <w:spacing w:val="-3"/>
                <w:sz w:val="18"/>
                <w:szCs w:val="18"/>
                <w:lang w:val="en-GB" w:eastAsia="en-US"/>
              </w:rPr>
            </w:pPr>
            <w:r w:rsidRPr="00A81425">
              <w:rPr>
                <w:rFonts w:ascii="Arial" w:hAnsi="Arial" w:cs="Arial"/>
                <w:b/>
                <w:bCs/>
                <w:spacing w:val="-3"/>
                <w:sz w:val="18"/>
                <w:szCs w:val="18"/>
                <w:lang w:val="en-GB" w:eastAsia="en-US"/>
              </w:rPr>
              <w:t>DANGER AREAS</w:t>
            </w:r>
          </w:p>
        </w:tc>
      </w:tr>
      <w:tr w:rsidR="00F81449" w:rsidRPr="00A81425" w14:paraId="44BBD8E6" w14:textId="77777777" w:rsidTr="00A81425">
        <w:trPr>
          <w:cantSplit/>
        </w:trPr>
        <w:tc>
          <w:tcPr>
            <w:tcW w:w="5665" w:type="dxa"/>
            <w:tcBorders>
              <w:top w:val="single" w:sz="4" w:space="0" w:color="auto"/>
              <w:left w:val="single" w:sz="4" w:space="0" w:color="auto"/>
              <w:bottom w:val="single" w:sz="4" w:space="0" w:color="auto"/>
              <w:right w:val="single" w:sz="4" w:space="0" w:color="auto"/>
            </w:tcBorders>
            <w:vAlign w:val="center"/>
            <w:hideMark/>
          </w:tcPr>
          <w:p w14:paraId="164ACB4F" w14:textId="77777777" w:rsidR="00F81449" w:rsidRPr="00A81425" w:rsidRDefault="00F81449" w:rsidP="00A8142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both"/>
              <w:rPr>
                <w:rFonts w:ascii="Arial" w:hAnsi="Arial" w:cs="Arial"/>
                <w:spacing w:val="-3"/>
                <w:sz w:val="18"/>
                <w:szCs w:val="18"/>
                <w:lang w:val="en-GB" w:eastAsia="en-US"/>
              </w:rPr>
            </w:pPr>
            <w:r w:rsidRPr="00A81425">
              <w:rPr>
                <w:rFonts w:ascii="Arial" w:hAnsi="Arial" w:cs="Arial"/>
                <w:spacing w:val="-3"/>
                <w:sz w:val="18"/>
                <w:szCs w:val="18"/>
                <w:lang w:val="en-GB" w:eastAsia="en-US"/>
              </w:rPr>
              <w:t>Guards : Internal surfaces</w:t>
            </w:r>
          </w:p>
        </w:tc>
        <w:tc>
          <w:tcPr>
            <w:tcW w:w="4190" w:type="dxa"/>
            <w:tcBorders>
              <w:top w:val="single" w:sz="4" w:space="0" w:color="auto"/>
              <w:left w:val="single" w:sz="4" w:space="0" w:color="auto"/>
              <w:bottom w:val="single" w:sz="4" w:space="0" w:color="auto"/>
              <w:right w:val="single" w:sz="4" w:space="0" w:color="auto"/>
            </w:tcBorders>
            <w:vAlign w:val="center"/>
            <w:hideMark/>
          </w:tcPr>
          <w:p w14:paraId="4E6646ED" w14:textId="77777777" w:rsidR="00F81449" w:rsidRPr="00A81425" w:rsidRDefault="00F81449" w:rsidP="00AD13C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center"/>
              <w:rPr>
                <w:rFonts w:ascii="Arial" w:hAnsi="Arial" w:cs="Arial"/>
                <w:spacing w:val="-3"/>
                <w:sz w:val="18"/>
                <w:szCs w:val="18"/>
                <w:lang w:val="en-GB" w:eastAsia="en-US"/>
              </w:rPr>
            </w:pPr>
            <w:r w:rsidRPr="00A81425">
              <w:rPr>
                <w:rFonts w:ascii="Arial" w:hAnsi="Arial" w:cs="Arial"/>
                <w:spacing w:val="-3"/>
                <w:sz w:val="18"/>
                <w:szCs w:val="18"/>
                <w:lang w:val="en-GB" w:eastAsia="en-US"/>
              </w:rPr>
              <w:t>Light Orange (B26)</w:t>
            </w:r>
          </w:p>
        </w:tc>
      </w:tr>
      <w:tr w:rsidR="00F81449" w:rsidRPr="00A81425" w14:paraId="768DEA83" w14:textId="77777777" w:rsidTr="00A81425">
        <w:trPr>
          <w:cantSplit/>
        </w:trPr>
        <w:tc>
          <w:tcPr>
            <w:tcW w:w="5665" w:type="dxa"/>
            <w:tcBorders>
              <w:top w:val="single" w:sz="4" w:space="0" w:color="auto"/>
              <w:left w:val="single" w:sz="4" w:space="0" w:color="auto"/>
              <w:bottom w:val="single" w:sz="4" w:space="0" w:color="auto"/>
              <w:right w:val="single" w:sz="4" w:space="0" w:color="auto"/>
            </w:tcBorders>
            <w:vAlign w:val="center"/>
            <w:hideMark/>
          </w:tcPr>
          <w:p w14:paraId="757CD17C" w14:textId="77777777" w:rsidR="00F81449" w:rsidRPr="00A81425" w:rsidRDefault="00F81449" w:rsidP="00A8142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both"/>
              <w:rPr>
                <w:rFonts w:ascii="Arial" w:hAnsi="Arial" w:cs="Arial"/>
                <w:spacing w:val="-3"/>
                <w:sz w:val="18"/>
                <w:szCs w:val="18"/>
                <w:lang w:val="en-GB" w:eastAsia="en-US"/>
              </w:rPr>
            </w:pPr>
            <w:r w:rsidRPr="00A81425">
              <w:rPr>
                <w:rFonts w:ascii="Arial" w:hAnsi="Arial" w:cs="Arial"/>
                <w:spacing w:val="-3"/>
                <w:sz w:val="18"/>
                <w:szCs w:val="18"/>
                <w:lang w:val="en-GB" w:eastAsia="en-US"/>
              </w:rPr>
              <w:t>Guards : External surfaces</w:t>
            </w:r>
          </w:p>
        </w:tc>
        <w:tc>
          <w:tcPr>
            <w:tcW w:w="4190" w:type="dxa"/>
            <w:tcBorders>
              <w:top w:val="single" w:sz="4" w:space="0" w:color="auto"/>
              <w:left w:val="single" w:sz="4" w:space="0" w:color="auto"/>
              <w:bottom w:val="single" w:sz="4" w:space="0" w:color="auto"/>
              <w:right w:val="single" w:sz="4" w:space="0" w:color="auto"/>
            </w:tcBorders>
            <w:vAlign w:val="center"/>
            <w:hideMark/>
          </w:tcPr>
          <w:p w14:paraId="507D6B65" w14:textId="77777777" w:rsidR="00F81449" w:rsidRPr="00A81425" w:rsidRDefault="00F81449" w:rsidP="00AD13C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center"/>
              <w:rPr>
                <w:rFonts w:ascii="Arial" w:hAnsi="Arial" w:cs="Arial"/>
                <w:spacing w:val="-3"/>
                <w:sz w:val="18"/>
                <w:szCs w:val="18"/>
                <w:lang w:val="en-GB" w:eastAsia="en-US"/>
              </w:rPr>
            </w:pPr>
            <w:r w:rsidRPr="00A81425">
              <w:rPr>
                <w:rFonts w:ascii="Arial" w:hAnsi="Arial" w:cs="Arial"/>
                <w:spacing w:val="-3"/>
                <w:sz w:val="18"/>
                <w:szCs w:val="18"/>
                <w:lang w:val="en-GB" w:eastAsia="en-US"/>
              </w:rPr>
              <w:t>As per adjacent surfaces, but always contrasting with B26</w:t>
            </w:r>
          </w:p>
        </w:tc>
      </w:tr>
      <w:tr w:rsidR="00F81449" w:rsidRPr="00A81425" w14:paraId="5F312D8D" w14:textId="77777777" w:rsidTr="00A81425">
        <w:trPr>
          <w:cantSplit/>
        </w:trPr>
        <w:tc>
          <w:tcPr>
            <w:tcW w:w="5665" w:type="dxa"/>
            <w:tcBorders>
              <w:top w:val="single" w:sz="4" w:space="0" w:color="auto"/>
              <w:left w:val="single" w:sz="4" w:space="0" w:color="auto"/>
              <w:bottom w:val="single" w:sz="4" w:space="0" w:color="auto"/>
              <w:right w:val="single" w:sz="4" w:space="0" w:color="auto"/>
            </w:tcBorders>
            <w:vAlign w:val="center"/>
            <w:hideMark/>
          </w:tcPr>
          <w:p w14:paraId="3D6AA837" w14:textId="77777777" w:rsidR="00F81449" w:rsidRPr="00A81425" w:rsidRDefault="00F81449" w:rsidP="00A8142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both"/>
              <w:rPr>
                <w:rFonts w:ascii="Arial" w:hAnsi="Arial" w:cs="Arial"/>
                <w:spacing w:val="-3"/>
                <w:sz w:val="18"/>
                <w:szCs w:val="18"/>
                <w:lang w:val="en-GB" w:eastAsia="en-US"/>
              </w:rPr>
            </w:pPr>
            <w:r w:rsidRPr="00A81425">
              <w:rPr>
                <w:rFonts w:ascii="Arial" w:hAnsi="Arial" w:cs="Arial"/>
                <w:spacing w:val="-3"/>
                <w:sz w:val="18"/>
                <w:szCs w:val="18"/>
                <w:lang w:val="en-GB" w:eastAsia="en-US"/>
              </w:rPr>
              <w:t>Turning shafts, couplings, pulleys, fans, etc.</w:t>
            </w:r>
          </w:p>
        </w:tc>
        <w:tc>
          <w:tcPr>
            <w:tcW w:w="4190" w:type="dxa"/>
            <w:tcBorders>
              <w:top w:val="single" w:sz="4" w:space="0" w:color="auto"/>
              <w:left w:val="single" w:sz="4" w:space="0" w:color="auto"/>
              <w:bottom w:val="single" w:sz="4" w:space="0" w:color="auto"/>
              <w:right w:val="single" w:sz="4" w:space="0" w:color="auto"/>
            </w:tcBorders>
            <w:vAlign w:val="center"/>
            <w:hideMark/>
          </w:tcPr>
          <w:p w14:paraId="3FC40CF0" w14:textId="77777777" w:rsidR="00F81449" w:rsidRPr="00A81425" w:rsidRDefault="00F81449" w:rsidP="00AD13C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center"/>
              <w:rPr>
                <w:rFonts w:ascii="Arial" w:hAnsi="Arial" w:cs="Arial"/>
                <w:spacing w:val="-3"/>
                <w:sz w:val="18"/>
                <w:szCs w:val="18"/>
                <w:lang w:val="en-GB" w:eastAsia="en-US"/>
              </w:rPr>
            </w:pPr>
            <w:r w:rsidRPr="00A81425">
              <w:rPr>
                <w:rFonts w:ascii="Arial" w:hAnsi="Arial" w:cs="Arial"/>
                <w:spacing w:val="-3"/>
                <w:sz w:val="18"/>
                <w:szCs w:val="18"/>
                <w:lang w:val="en-GB" w:eastAsia="en-US"/>
              </w:rPr>
              <w:t>Light Orange (B26)</w:t>
            </w:r>
          </w:p>
        </w:tc>
      </w:tr>
      <w:tr w:rsidR="00F81449" w:rsidRPr="00A81425" w14:paraId="252BC628" w14:textId="77777777" w:rsidTr="00A81425">
        <w:trPr>
          <w:cantSplit/>
        </w:trPr>
        <w:tc>
          <w:tcPr>
            <w:tcW w:w="5665" w:type="dxa"/>
            <w:tcBorders>
              <w:top w:val="single" w:sz="4" w:space="0" w:color="auto"/>
              <w:left w:val="single" w:sz="4" w:space="0" w:color="auto"/>
              <w:bottom w:val="single" w:sz="4" w:space="0" w:color="auto"/>
              <w:right w:val="single" w:sz="4" w:space="0" w:color="auto"/>
            </w:tcBorders>
            <w:vAlign w:val="center"/>
            <w:hideMark/>
          </w:tcPr>
          <w:p w14:paraId="7CAD564E" w14:textId="77777777" w:rsidR="00F81449" w:rsidRPr="00A81425" w:rsidRDefault="00F81449" w:rsidP="00A8142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both"/>
              <w:rPr>
                <w:rFonts w:ascii="Arial" w:hAnsi="Arial" w:cs="Arial"/>
                <w:spacing w:val="-3"/>
                <w:sz w:val="18"/>
                <w:szCs w:val="18"/>
                <w:lang w:val="en-GB" w:eastAsia="en-US"/>
              </w:rPr>
            </w:pPr>
            <w:r w:rsidRPr="00A81425">
              <w:rPr>
                <w:rFonts w:ascii="Arial" w:hAnsi="Arial" w:cs="Arial"/>
                <w:spacing w:val="-3"/>
                <w:sz w:val="18"/>
                <w:szCs w:val="18"/>
                <w:lang w:val="en-GB" w:eastAsia="en-US"/>
              </w:rPr>
              <w:t>Fire fighting</w:t>
            </w:r>
          </w:p>
        </w:tc>
        <w:tc>
          <w:tcPr>
            <w:tcW w:w="4190" w:type="dxa"/>
            <w:tcBorders>
              <w:top w:val="single" w:sz="4" w:space="0" w:color="auto"/>
              <w:left w:val="single" w:sz="4" w:space="0" w:color="auto"/>
              <w:bottom w:val="single" w:sz="4" w:space="0" w:color="auto"/>
              <w:right w:val="single" w:sz="4" w:space="0" w:color="auto"/>
            </w:tcBorders>
            <w:vAlign w:val="center"/>
            <w:hideMark/>
          </w:tcPr>
          <w:p w14:paraId="20D4F79B" w14:textId="77777777" w:rsidR="00F81449" w:rsidRPr="00A81425" w:rsidRDefault="00F81449" w:rsidP="00AD13C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center"/>
              <w:rPr>
                <w:rFonts w:ascii="Arial" w:hAnsi="Arial" w:cs="Arial"/>
                <w:spacing w:val="-3"/>
                <w:sz w:val="18"/>
                <w:szCs w:val="18"/>
                <w:lang w:val="en-GB" w:eastAsia="en-US"/>
              </w:rPr>
            </w:pPr>
            <w:r w:rsidRPr="00A81425">
              <w:rPr>
                <w:rFonts w:ascii="Arial" w:hAnsi="Arial" w:cs="Arial"/>
                <w:spacing w:val="-3"/>
                <w:sz w:val="18"/>
                <w:szCs w:val="18"/>
                <w:lang w:val="en-GB" w:eastAsia="en-US"/>
              </w:rPr>
              <w:t>Signal Red (A11)</w:t>
            </w:r>
          </w:p>
        </w:tc>
      </w:tr>
      <w:tr w:rsidR="00F81449" w:rsidRPr="00A81425" w14:paraId="426A5F03" w14:textId="77777777" w:rsidTr="00A81425">
        <w:trPr>
          <w:cantSplit/>
        </w:trPr>
        <w:tc>
          <w:tcPr>
            <w:tcW w:w="5665" w:type="dxa"/>
            <w:tcBorders>
              <w:top w:val="single" w:sz="4" w:space="0" w:color="auto"/>
              <w:left w:val="single" w:sz="4" w:space="0" w:color="auto"/>
              <w:bottom w:val="single" w:sz="4" w:space="0" w:color="auto"/>
              <w:right w:val="single" w:sz="4" w:space="0" w:color="auto"/>
            </w:tcBorders>
            <w:vAlign w:val="center"/>
            <w:hideMark/>
          </w:tcPr>
          <w:p w14:paraId="1B5DC600" w14:textId="77777777" w:rsidR="00F81449" w:rsidRPr="00A81425" w:rsidRDefault="00F81449" w:rsidP="00A8142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both"/>
              <w:rPr>
                <w:rFonts w:ascii="Arial" w:hAnsi="Arial" w:cs="Arial"/>
                <w:spacing w:val="-3"/>
                <w:sz w:val="18"/>
                <w:szCs w:val="18"/>
                <w:lang w:val="en-GB" w:eastAsia="en-US"/>
              </w:rPr>
            </w:pPr>
            <w:r w:rsidRPr="00A81425">
              <w:rPr>
                <w:rFonts w:ascii="Arial" w:hAnsi="Arial" w:cs="Arial"/>
                <w:spacing w:val="-3"/>
                <w:sz w:val="18"/>
                <w:szCs w:val="18"/>
                <w:lang w:val="en-GB" w:eastAsia="en-US"/>
              </w:rPr>
              <w:t>Protrusions, Low beams, etc.</w:t>
            </w:r>
          </w:p>
        </w:tc>
        <w:tc>
          <w:tcPr>
            <w:tcW w:w="4190" w:type="dxa"/>
            <w:tcBorders>
              <w:top w:val="single" w:sz="4" w:space="0" w:color="auto"/>
              <w:left w:val="single" w:sz="4" w:space="0" w:color="auto"/>
              <w:bottom w:val="single" w:sz="4" w:space="0" w:color="auto"/>
              <w:right w:val="single" w:sz="4" w:space="0" w:color="auto"/>
            </w:tcBorders>
            <w:vAlign w:val="center"/>
            <w:hideMark/>
          </w:tcPr>
          <w:p w14:paraId="77819CD4" w14:textId="77777777" w:rsidR="00F81449" w:rsidRPr="00A81425" w:rsidRDefault="00F81449" w:rsidP="00AD13C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center"/>
              <w:rPr>
                <w:rFonts w:ascii="Arial" w:hAnsi="Arial" w:cs="Arial"/>
                <w:spacing w:val="-3"/>
                <w:sz w:val="18"/>
                <w:szCs w:val="18"/>
                <w:lang w:val="en-GB" w:eastAsia="en-US"/>
              </w:rPr>
            </w:pPr>
            <w:r w:rsidRPr="00A81425">
              <w:rPr>
                <w:rFonts w:ascii="Arial" w:hAnsi="Arial" w:cs="Arial"/>
                <w:spacing w:val="-3"/>
                <w:sz w:val="18"/>
                <w:szCs w:val="18"/>
                <w:lang w:val="en-GB" w:eastAsia="en-US"/>
              </w:rPr>
              <w:t>Black/Golden Yellow Stripes ( - /B49)</w:t>
            </w:r>
          </w:p>
        </w:tc>
      </w:tr>
      <w:tr w:rsidR="00F81449" w:rsidRPr="00A81425" w14:paraId="1A6D106D" w14:textId="77777777" w:rsidTr="00A81425">
        <w:trPr>
          <w:cantSplit/>
        </w:trPr>
        <w:tc>
          <w:tcPr>
            <w:tcW w:w="5665" w:type="dxa"/>
            <w:tcBorders>
              <w:top w:val="single" w:sz="4" w:space="0" w:color="auto"/>
              <w:left w:val="single" w:sz="4" w:space="0" w:color="auto"/>
              <w:bottom w:val="single" w:sz="4" w:space="0" w:color="auto"/>
              <w:right w:val="single" w:sz="4" w:space="0" w:color="auto"/>
            </w:tcBorders>
            <w:vAlign w:val="center"/>
            <w:hideMark/>
          </w:tcPr>
          <w:p w14:paraId="05CBC272" w14:textId="77777777" w:rsidR="00F81449" w:rsidRPr="00A81425" w:rsidRDefault="00F81449" w:rsidP="00A8142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both"/>
              <w:rPr>
                <w:rFonts w:ascii="Arial" w:hAnsi="Arial" w:cs="Arial"/>
                <w:spacing w:val="-3"/>
                <w:sz w:val="18"/>
                <w:szCs w:val="18"/>
                <w:lang w:val="en-GB" w:eastAsia="en-US"/>
              </w:rPr>
            </w:pPr>
            <w:r w:rsidRPr="00A81425">
              <w:rPr>
                <w:rFonts w:ascii="Arial" w:hAnsi="Arial" w:cs="Arial"/>
                <w:spacing w:val="-3"/>
                <w:sz w:val="18"/>
                <w:szCs w:val="18"/>
                <w:lang w:val="en-GB" w:eastAsia="en-US"/>
              </w:rPr>
              <w:t>Guardrails : Top horizontal and chains</w:t>
            </w:r>
          </w:p>
        </w:tc>
        <w:tc>
          <w:tcPr>
            <w:tcW w:w="4190" w:type="dxa"/>
            <w:tcBorders>
              <w:top w:val="single" w:sz="4" w:space="0" w:color="auto"/>
              <w:left w:val="single" w:sz="4" w:space="0" w:color="auto"/>
              <w:bottom w:val="single" w:sz="4" w:space="0" w:color="auto"/>
              <w:right w:val="single" w:sz="4" w:space="0" w:color="auto"/>
            </w:tcBorders>
            <w:vAlign w:val="center"/>
            <w:hideMark/>
          </w:tcPr>
          <w:p w14:paraId="74EF4669" w14:textId="77777777" w:rsidR="00F81449" w:rsidRPr="00A81425" w:rsidRDefault="00F81449" w:rsidP="00AD13C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center"/>
              <w:rPr>
                <w:rFonts w:ascii="Arial" w:hAnsi="Arial" w:cs="Arial"/>
                <w:spacing w:val="-3"/>
                <w:sz w:val="18"/>
                <w:szCs w:val="18"/>
                <w:lang w:val="en-GB" w:eastAsia="en-US"/>
              </w:rPr>
            </w:pPr>
            <w:r w:rsidRPr="00A81425">
              <w:rPr>
                <w:rFonts w:ascii="Arial" w:hAnsi="Arial" w:cs="Arial"/>
                <w:spacing w:val="-3"/>
                <w:sz w:val="18"/>
                <w:szCs w:val="18"/>
                <w:lang w:val="en-GB" w:eastAsia="en-US"/>
              </w:rPr>
              <w:t>Golden Yellow (B49)</w:t>
            </w:r>
          </w:p>
        </w:tc>
      </w:tr>
      <w:tr w:rsidR="00F81449" w:rsidRPr="00A81425" w14:paraId="2FE19B13" w14:textId="77777777" w:rsidTr="00A81425">
        <w:trPr>
          <w:cantSplit/>
        </w:trPr>
        <w:tc>
          <w:tcPr>
            <w:tcW w:w="5665" w:type="dxa"/>
            <w:tcBorders>
              <w:top w:val="single" w:sz="4" w:space="0" w:color="auto"/>
              <w:left w:val="single" w:sz="4" w:space="0" w:color="auto"/>
              <w:bottom w:val="single" w:sz="4" w:space="0" w:color="auto"/>
              <w:right w:val="single" w:sz="4" w:space="0" w:color="auto"/>
            </w:tcBorders>
            <w:vAlign w:val="center"/>
            <w:hideMark/>
          </w:tcPr>
          <w:p w14:paraId="651BD6D3" w14:textId="77777777" w:rsidR="00F81449" w:rsidRPr="00A81425" w:rsidRDefault="00F81449" w:rsidP="00A8142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both"/>
              <w:rPr>
                <w:rFonts w:ascii="Arial" w:hAnsi="Arial" w:cs="Arial"/>
                <w:spacing w:val="-3"/>
                <w:sz w:val="18"/>
                <w:szCs w:val="18"/>
                <w:lang w:val="en-GB" w:eastAsia="en-US"/>
              </w:rPr>
            </w:pPr>
            <w:r w:rsidRPr="00A81425">
              <w:rPr>
                <w:rFonts w:ascii="Arial" w:hAnsi="Arial" w:cs="Arial"/>
                <w:spacing w:val="-3"/>
                <w:sz w:val="18"/>
                <w:szCs w:val="18"/>
                <w:lang w:val="en-GB" w:eastAsia="en-US"/>
              </w:rPr>
              <w:t>Guardrails : Bottom horizontal</w:t>
            </w:r>
          </w:p>
        </w:tc>
        <w:tc>
          <w:tcPr>
            <w:tcW w:w="4190" w:type="dxa"/>
            <w:tcBorders>
              <w:top w:val="single" w:sz="4" w:space="0" w:color="auto"/>
              <w:left w:val="single" w:sz="4" w:space="0" w:color="auto"/>
              <w:bottom w:val="single" w:sz="4" w:space="0" w:color="auto"/>
              <w:right w:val="single" w:sz="4" w:space="0" w:color="auto"/>
            </w:tcBorders>
            <w:vAlign w:val="center"/>
            <w:hideMark/>
          </w:tcPr>
          <w:p w14:paraId="780D4373" w14:textId="77777777" w:rsidR="00F81449" w:rsidRPr="00A81425" w:rsidRDefault="00F81449" w:rsidP="00AD13C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center"/>
              <w:rPr>
                <w:rFonts w:ascii="Arial" w:hAnsi="Arial" w:cs="Arial"/>
                <w:spacing w:val="-3"/>
                <w:sz w:val="18"/>
                <w:szCs w:val="18"/>
                <w:lang w:val="en-GB" w:eastAsia="en-US"/>
              </w:rPr>
            </w:pPr>
            <w:r w:rsidRPr="00A81425">
              <w:rPr>
                <w:rFonts w:ascii="Arial" w:hAnsi="Arial" w:cs="Arial"/>
                <w:spacing w:val="-3"/>
                <w:sz w:val="18"/>
                <w:szCs w:val="18"/>
                <w:lang w:val="en-GB" w:eastAsia="en-US"/>
              </w:rPr>
              <w:t>Black</w:t>
            </w:r>
          </w:p>
        </w:tc>
      </w:tr>
      <w:tr w:rsidR="00F81449" w:rsidRPr="00A81425" w14:paraId="3BC27271" w14:textId="77777777" w:rsidTr="00A81425">
        <w:trPr>
          <w:cantSplit/>
        </w:trPr>
        <w:tc>
          <w:tcPr>
            <w:tcW w:w="5665" w:type="dxa"/>
            <w:tcBorders>
              <w:top w:val="single" w:sz="4" w:space="0" w:color="auto"/>
              <w:left w:val="single" w:sz="4" w:space="0" w:color="auto"/>
              <w:bottom w:val="single" w:sz="4" w:space="0" w:color="auto"/>
              <w:right w:val="single" w:sz="4" w:space="0" w:color="auto"/>
            </w:tcBorders>
            <w:vAlign w:val="center"/>
            <w:hideMark/>
          </w:tcPr>
          <w:p w14:paraId="7D06EAF6" w14:textId="77777777" w:rsidR="00F81449" w:rsidRPr="00A81425" w:rsidRDefault="00F81449" w:rsidP="00A8142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both"/>
              <w:rPr>
                <w:rFonts w:ascii="Arial" w:hAnsi="Arial" w:cs="Arial"/>
                <w:spacing w:val="-3"/>
                <w:sz w:val="18"/>
                <w:szCs w:val="18"/>
                <w:lang w:val="en-GB" w:eastAsia="en-US"/>
              </w:rPr>
            </w:pPr>
            <w:r w:rsidRPr="00A81425">
              <w:rPr>
                <w:rFonts w:ascii="Arial" w:hAnsi="Arial" w:cs="Arial"/>
                <w:spacing w:val="-3"/>
                <w:sz w:val="18"/>
                <w:szCs w:val="18"/>
                <w:lang w:val="en-GB" w:eastAsia="en-US"/>
              </w:rPr>
              <w:t>Guardrails : Stanchions</w:t>
            </w:r>
          </w:p>
        </w:tc>
        <w:tc>
          <w:tcPr>
            <w:tcW w:w="4190" w:type="dxa"/>
            <w:tcBorders>
              <w:top w:val="single" w:sz="4" w:space="0" w:color="auto"/>
              <w:left w:val="single" w:sz="4" w:space="0" w:color="auto"/>
              <w:bottom w:val="single" w:sz="4" w:space="0" w:color="auto"/>
              <w:right w:val="single" w:sz="4" w:space="0" w:color="auto"/>
            </w:tcBorders>
            <w:vAlign w:val="center"/>
            <w:hideMark/>
          </w:tcPr>
          <w:p w14:paraId="0D70CF04" w14:textId="77777777" w:rsidR="00F81449" w:rsidRPr="00A81425" w:rsidRDefault="00F81449" w:rsidP="00AD13C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ind w:left="34"/>
              <w:jc w:val="center"/>
              <w:rPr>
                <w:rFonts w:ascii="Arial" w:hAnsi="Arial" w:cs="Arial"/>
                <w:spacing w:val="-3"/>
                <w:sz w:val="18"/>
                <w:szCs w:val="18"/>
                <w:lang w:val="en-GB" w:eastAsia="en-US"/>
              </w:rPr>
            </w:pPr>
            <w:r w:rsidRPr="00A81425">
              <w:rPr>
                <w:rFonts w:ascii="Arial" w:hAnsi="Arial" w:cs="Arial"/>
                <w:spacing w:val="-3"/>
                <w:sz w:val="18"/>
                <w:szCs w:val="18"/>
                <w:lang w:val="en-GB" w:eastAsia="en-US"/>
              </w:rPr>
              <w:t>Black</w:t>
            </w:r>
          </w:p>
        </w:tc>
      </w:tr>
    </w:tbl>
    <w:p w14:paraId="2DAD366A" w14:textId="77777777" w:rsidR="00F81449" w:rsidRPr="00A81425" w:rsidRDefault="00F81449" w:rsidP="00A81425">
      <w:pPr>
        <w:pStyle w:val="Bullet0"/>
        <w:numPr>
          <w:ilvl w:val="0"/>
          <w:numId w:val="0"/>
        </w:numPr>
        <w:ind w:left="1134" w:right="-1"/>
        <w:jc w:val="both"/>
        <w:rPr>
          <w:spacing w:val="-2"/>
          <w:lang w:val="en-GB"/>
        </w:rPr>
      </w:pPr>
    </w:p>
    <w:p w14:paraId="690D406B" w14:textId="77777777" w:rsidR="00F81449" w:rsidRPr="00A81425" w:rsidRDefault="00F81449" w:rsidP="00A81425">
      <w:pPr>
        <w:pStyle w:val="Bullet0"/>
        <w:numPr>
          <w:ilvl w:val="0"/>
          <w:numId w:val="0"/>
        </w:numPr>
        <w:ind w:left="1134" w:right="-1"/>
        <w:jc w:val="both"/>
        <w:rPr>
          <w:spacing w:val="-2"/>
          <w:lang w:val="en-GB"/>
        </w:rPr>
      </w:pPr>
      <w:r w:rsidRPr="00A81425">
        <w:rPr>
          <w:spacing w:val="-2"/>
          <w:lang w:val="en-GB"/>
        </w:rPr>
        <w:t>Items made of 316 or 316L stainless steel may be left unpainted provided the surface is of uniform self</w:t>
      </w:r>
      <w:r w:rsidRPr="00A81425">
        <w:rPr>
          <w:spacing w:val="-2"/>
          <w:lang w:val="en-GB"/>
        </w:rPr>
        <w:noBreakHyphen/>
        <w:t>colour without blemishes, rust, marks  or stains.  If blemished, the surfaces must either be painted or cleaned by pickling and/or electro</w:t>
      </w:r>
      <w:r w:rsidRPr="00A81425">
        <w:rPr>
          <w:spacing w:val="-2"/>
          <w:lang w:val="en-GB"/>
        </w:rPr>
        <w:noBreakHyphen/>
        <w:t>cleaning (not grinding or other mechanical means).</w:t>
      </w:r>
    </w:p>
    <w:p w14:paraId="3C6D46C0" w14:textId="77777777" w:rsidR="00F81449" w:rsidRPr="00C15ABA" w:rsidRDefault="00F81449" w:rsidP="00A81425">
      <w:pPr>
        <w:pStyle w:val="Bullet0"/>
        <w:numPr>
          <w:ilvl w:val="0"/>
          <w:numId w:val="0"/>
        </w:numPr>
        <w:ind w:left="1134" w:right="-1"/>
        <w:jc w:val="both"/>
      </w:pPr>
    </w:p>
    <w:p w14:paraId="47401395" w14:textId="77777777" w:rsidR="00F81449" w:rsidRPr="00816C60" w:rsidRDefault="00F81449" w:rsidP="00816C60">
      <w:pPr>
        <w:pStyle w:val="PSLevel2"/>
      </w:pPr>
      <w:bookmarkStart w:id="454" w:name="_Toc360012125"/>
      <w:bookmarkStart w:id="455" w:name="_Toc419887507"/>
      <w:r w:rsidRPr="00816C60">
        <w:t>PSHC 7</w:t>
      </w:r>
      <w:r w:rsidRPr="00816C60">
        <w:tab/>
        <w:t>TESTING</w:t>
      </w:r>
      <w:bookmarkEnd w:id="454"/>
      <w:bookmarkEnd w:id="455"/>
    </w:p>
    <w:p w14:paraId="003C212F" w14:textId="77777777" w:rsidR="00F81449" w:rsidRPr="00193030" w:rsidRDefault="00F81449" w:rsidP="00D23A4F">
      <w:pPr>
        <w:pStyle w:val="PSLevel3"/>
      </w:pPr>
      <w:bookmarkStart w:id="456" w:name="_Toc360009489"/>
      <w:bookmarkStart w:id="457" w:name="_Toc360010760"/>
      <w:bookmarkStart w:id="458" w:name="_Toc360011043"/>
      <w:bookmarkStart w:id="459" w:name="_Toc360017261"/>
      <w:bookmarkStart w:id="460" w:name="_Toc419887508"/>
      <w:r w:rsidRPr="00193030">
        <w:t>PSHC 7.2</w:t>
      </w:r>
      <w:r w:rsidRPr="00193030">
        <w:tab/>
        <w:t>QUALITY CONTROL OF COATING APPLICATION</w:t>
      </w:r>
      <w:bookmarkEnd w:id="456"/>
      <w:bookmarkEnd w:id="457"/>
      <w:bookmarkEnd w:id="458"/>
      <w:bookmarkEnd w:id="459"/>
      <w:bookmarkEnd w:id="460"/>
    </w:p>
    <w:p w14:paraId="1DD1CAB0" w14:textId="77777777" w:rsidR="00F81449" w:rsidRPr="00C15ABA" w:rsidRDefault="00F81449" w:rsidP="00D23A4F">
      <w:pPr>
        <w:pStyle w:val="PSLevel4"/>
      </w:pPr>
      <w:bookmarkStart w:id="461" w:name="_Toc419887509"/>
      <w:r w:rsidRPr="00C15ABA">
        <w:t>PSHC 7.2.1</w:t>
      </w:r>
      <w:r w:rsidRPr="00C15ABA">
        <w:tab/>
      </w:r>
      <w:r w:rsidRPr="00416998">
        <w:rPr>
          <w:u w:val="single"/>
        </w:rPr>
        <w:t>Inspections</w:t>
      </w:r>
      <w:bookmarkEnd w:id="461"/>
    </w:p>
    <w:p w14:paraId="145987C6" w14:textId="77777777" w:rsidR="00F81449" w:rsidRPr="00A81425" w:rsidRDefault="00F81449" w:rsidP="00A81425">
      <w:pPr>
        <w:pStyle w:val="Bullet0"/>
        <w:numPr>
          <w:ilvl w:val="0"/>
          <w:numId w:val="0"/>
        </w:numPr>
        <w:ind w:left="1134" w:right="-1"/>
        <w:jc w:val="both"/>
        <w:rPr>
          <w:spacing w:val="-2"/>
          <w:lang w:val="en-GB"/>
        </w:rPr>
      </w:pPr>
      <w:r w:rsidRPr="00A81425">
        <w:rPr>
          <w:spacing w:val="-2"/>
          <w:lang w:val="en-GB"/>
        </w:rPr>
        <w:t>The Contractor shall arrange for the coating application on fabricated steelwork to be inspected throughout by the Engineer.  The Engineer may approve inspections by an independent competent person (hereinafter called the Inspector) appointed by and at the cost of the Contractor.  Inspections shall be adequate to ensure compliance with the Specification and shall be done at the following stages as a minimum:</w:t>
      </w:r>
    </w:p>
    <w:p w14:paraId="49BA83E1" w14:textId="77777777" w:rsidR="00F81449" w:rsidRPr="00A81425" w:rsidRDefault="00F81449" w:rsidP="00A81425">
      <w:pPr>
        <w:pStyle w:val="Bullet0"/>
        <w:numPr>
          <w:ilvl w:val="0"/>
          <w:numId w:val="0"/>
        </w:numPr>
        <w:ind w:left="1134" w:right="-1"/>
        <w:jc w:val="both"/>
        <w:rPr>
          <w:spacing w:val="-2"/>
          <w:lang w:val="en-GB"/>
        </w:rPr>
      </w:pPr>
    </w:p>
    <w:p w14:paraId="13623D7C" w14:textId="77777777" w:rsidR="00F81449" w:rsidRDefault="00F81449" w:rsidP="00A81425">
      <w:pPr>
        <w:pStyle w:val="Bullet0"/>
        <w:numPr>
          <w:ilvl w:val="0"/>
          <w:numId w:val="0"/>
        </w:numPr>
        <w:spacing w:after="120"/>
        <w:ind w:left="1134" w:right="0"/>
        <w:jc w:val="both"/>
        <w:rPr>
          <w:rFonts w:eastAsia="Times New Roman"/>
          <w:u w:val="single"/>
          <w:lang w:eastAsia="en-ZA"/>
        </w:rPr>
      </w:pPr>
      <w:r w:rsidRPr="00A81425">
        <w:rPr>
          <w:rFonts w:eastAsia="Times New Roman"/>
          <w:u w:val="single"/>
          <w:lang w:eastAsia="en-ZA"/>
        </w:rPr>
        <w:t>Coating (Hot</w:t>
      </w:r>
      <w:r w:rsidRPr="00A81425">
        <w:rPr>
          <w:rFonts w:eastAsia="Times New Roman"/>
          <w:u w:val="single"/>
          <w:lang w:eastAsia="en-ZA"/>
        </w:rPr>
        <w:noBreakHyphen/>
        <w:t>Metal Spray, Paint, etc.</w:t>
      </w:r>
    </w:p>
    <w:p w14:paraId="3ADD835B" w14:textId="77777777" w:rsidR="00F81449" w:rsidRPr="00A81425" w:rsidRDefault="00F81449" w:rsidP="00A81425">
      <w:pPr>
        <w:pStyle w:val="Bullet0"/>
        <w:numPr>
          <w:ilvl w:val="0"/>
          <w:numId w:val="0"/>
        </w:numPr>
        <w:ind w:left="1134" w:right="-1"/>
        <w:jc w:val="both"/>
        <w:rPr>
          <w:spacing w:val="-2"/>
          <w:lang w:val="en-GB"/>
        </w:rPr>
      </w:pPr>
      <w:r w:rsidRPr="00A81425">
        <w:rPr>
          <w:spacing w:val="-2"/>
          <w:lang w:val="en-GB"/>
        </w:rPr>
        <w:t>After fabrication but before surface preparation.</w:t>
      </w:r>
    </w:p>
    <w:p w14:paraId="5F051492" w14:textId="77777777" w:rsidR="00F81449" w:rsidRPr="00A81425" w:rsidRDefault="00F81449" w:rsidP="00A81425">
      <w:pPr>
        <w:pStyle w:val="Bullet0"/>
        <w:numPr>
          <w:ilvl w:val="0"/>
          <w:numId w:val="0"/>
        </w:numPr>
        <w:ind w:left="1134" w:right="-1"/>
        <w:jc w:val="both"/>
        <w:rPr>
          <w:spacing w:val="-2"/>
          <w:lang w:val="en-GB"/>
        </w:rPr>
      </w:pPr>
      <w:r w:rsidRPr="00A81425">
        <w:rPr>
          <w:spacing w:val="-2"/>
          <w:lang w:val="en-GB"/>
        </w:rPr>
        <w:t>After surface preparation but before application of the first coat.</w:t>
      </w:r>
    </w:p>
    <w:p w14:paraId="60F30F10" w14:textId="77777777" w:rsidR="00F81449" w:rsidRPr="00A81425" w:rsidRDefault="00F81449" w:rsidP="00A81425">
      <w:pPr>
        <w:pStyle w:val="Bullet0"/>
        <w:numPr>
          <w:ilvl w:val="0"/>
          <w:numId w:val="0"/>
        </w:numPr>
        <w:ind w:left="1134" w:right="-1"/>
        <w:jc w:val="both"/>
        <w:rPr>
          <w:spacing w:val="-2"/>
          <w:lang w:val="en-GB"/>
        </w:rPr>
      </w:pPr>
      <w:r w:rsidRPr="00A81425">
        <w:rPr>
          <w:spacing w:val="-2"/>
          <w:lang w:val="en-GB"/>
        </w:rPr>
        <w:t>After application of the final hot</w:t>
      </w:r>
      <w:r w:rsidRPr="00A81425">
        <w:rPr>
          <w:spacing w:val="-2"/>
          <w:lang w:val="en-GB"/>
        </w:rPr>
        <w:noBreakHyphen/>
        <w:t>metal sprayed coating or after application of the paint primer or first coat (as applicable).</w:t>
      </w:r>
    </w:p>
    <w:p w14:paraId="6795B379" w14:textId="77777777" w:rsidR="00F81449" w:rsidRPr="00A81425" w:rsidRDefault="00F81449" w:rsidP="00A81425">
      <w:pPr>
        <w:pStyle w:val="Bullet0"/>
        <w:numPr>
          <w:ilvl w:val="0"/>
          <w:numId w:val="0"/>
        </w:numPr>
        <w:ind w:left="1134" w:right="-1"/>
        <w:jc w:val="both"/>
        <w:rPr>
          <w:spacing w:val="-2"/>
          <w:lang w:val="en-GB"/>
        </w:rPr>
      </w:pPr>
      <w:r w:rsidRPr="00A81425">
        <w:rPr>
          <w:spacing w:val="-2"/>
          <w:lang w:val="en-GB"/>
        </w:rPr>
        <w:t>After the final factory applied paint or sealing coat.</w:t>
      </w:r>
    </w:p>
    <w:p w14:paraId="751320EA" w14:textId="77777777" w:rsidR="00F81449" w:rsidRPr="00A81425" w:rsidRDefault="00F81449" w:rsidP="00A81425">
      <w:pPr>
        <w:pStyle w:val="Bullet0"/>
        <w:numPr>
          <w:ilvl w:val="0"/>
          <w:numId w:val="0"/>
        </w:numPr>
        <w:ind w:left="1134" w:right="-1"/>
        <w:jc w:val="both"/>
        <w:rPr>
          <w:spacing w:val="-2"/>
          <w:u w:val="single"/>
          <w:lang w:val="en-GB"/>
        </w:rPr>
      </w:pPr>
      <w:r w:rsidRPr="00A81425">
        <w:rPr>
          <w:spacing w:val="-2"/>
          <w:lang w:val="en-GB"/>
        </w:rPr>
        <w:br/>
      </w:r>
      <w:r w:rsidRPr="00A81425">
        <w:rPr>
          <w:spacing w:val="-2"/>
          <w:u w:val="single"/>
          <w:lang w:val="en-GB"/>
        </w:rPr>
        <w:t>Hot</w:t>
      </w:r>
      <w:r w:rsidRPr="00A81425">
        <w:rPr>
          <w:spacing w:val="-2"/>
          <w:u w:val="single"/>
          <w:lang w:val="en-GB"/>
        </w:rPr>
        <w:noBreakHyphen/>
        <w:t>dip Galvanizing</w:t>
      </w:r>
    </w:p>
    <w:p w14:paraId="79E2A9CA" w14:textId="77777777" w:rsidR="00F81449" w:rsidRPr="00A81425" w:rsidRDefault="00F81449" w:rsidP="00A81425">
      <w:pPr>
        <w:pStyle w:val="Bullet0"/>
        <w:numPr>
          <w:ilvl w:val="0"/>
          <w:numId w:val="0"/>
        </w:numPr>
        <w:ind w:left="1134" w:right="-1"/>
        <w:jc w:val="both"/>
        <w:rPr>
          <w:spacing w:val="-2"/>
          <w:lang w:val="en-GB"/>
        </w:rPr>
      </w:pPr>
      <w:r w:rsidRPr="00A81425">
        <w:rPr>
          <w:spacing w:val="-2"/>
          <w:lang w:val="en-GB"/>
        </w:rPr>
        <w:t>After fabrication but before hot</w:t>
      </w:r>
      <w:r w:rsidRPr="00A81425">
        <w:rPr>
          <w:spacing w:val="-2"/>
          <w:lang w:val="en-GB"/>
        </w:rPr>
        <w:noBreakHyphen/>
        <w:t>dip galvanizing.</w:t>
      </w:r>
    </w:p>
    <w:p w14:paraId="0798A319" w14:textId="77777777" w:rsidR="00F81449" w:rsidRPr="00A81425" w:rsidRDefault="00F81449" w:rsidP="00A81425">
      <w:pPr>
        <w:pStyle w:val="Bullet0"/>
        <w:numPr>
          <w:ilvl w:val="0"/>
          <w:numId w:val="0"/>
        </w:numPr>
        <w:ind w:left="1134" w:right="-1"/>
        <w:jc w:val="both"/>
        <w:rPr>
          <w:spacing w:val="-2"/>
          <w:lang w:val="en-GB"/>
        </w:rPr>
      </w:pPr>
      <w:r w:rsidRPr="00A81425">
        <w:rPr>
          <w:spacing w:val="-2"/>
          <w:lang w:val="en-GB"/>
        </w:rPr>
        <w:t>After hot</w:t>
      </w:r>
      <w:r w:rsidRPr="00A81425">
        <w:rPr>
          <w:spacing w:val="-2"/>
          <w:lang w:val="en-GB"/>
        </w:rPr>
        <w:noBreakHyphen/>
        <w:t>dip galvanizing.</w:t>
      </w:r>
    </w:p>
    <w:p w14:paraId="05B59B2D" w14:textId="77777777" w:rsidR="00F81449" w:rsidRPr="00A81425" w:rsidRDefault="00F81449" w:rsidP="00A81425">
      <w:pPr>
        <w:pStyle w:val="Bullet0"/>
        <w:numPr>
          <w:ilvl w:val="0"/>
          <w:numId w:val="0"/>
        </w:numPr>
        <w:ind w:left="1134" w:right="-1"/>
        <w:jc w:val="both"/>
        <w:rPr>
          <w:spacing w:val="-2"/>
          <w:u w:val="single"/>
          <w:lang w:val="en-GB"/>
        </w:rPr>
      </w:pPr>
      <w:r w:rsidRPr="00A81425">
        <w:rPr>
          <w:spacing w:val="-2"/>
          <w:lang w:val="en-GB"/>
        </w:rPr>
        <w:br/>
      </w:r>
      <w:r w:rsidRPr="00A81425">
        <w:rPr>
          <w:spacing w:val="-2"/>
          <w:u w:val="single"/>
          <w:lang w:val="en-GB"/>
        </w:rPr>
        <w:t>Duplex Protection (Hot</w:t>
      </w:r>
      <w:r w:rsidRPr="00A81425">
        <w:rPr>
          <w:spacing w:val="-2"/>
          <w:u w:val="single"/>
          <w:lang w:val="en-GB"/>
        </w:rPr>
        <w:noBreakHyphen/>
        <w:t>dip Galvanizing and Coating)</w:t>
      </w:r>
    </w:p>
    <w:p w14:paraId="230EBD74" w14:textId="77777777" w:rsidR="00F81449" w:rsidRPr="00A81425" w:rsidRDefault="00F81449" w:rsidP="00A81425">
      <w:pPr>
        <w:pStyle w:val="Bullet0"/>
        <w:numPr>
          <w:ilvl w:val="0"/>
          <w:numId w:val="0"/>
        </w:numPr>
        <w:ind w:left="1134" w:right="-1"/>
        <w:jc w:val="both"/>
        <w:rPr>
          <w:spacing w:val="-2"/>
          <w:lang w:val="en-GB"/>
        </w:rPr>
      </w:pPr>
      <w:r w:rsidRPr="00A81425">
        <w:rPr>
          <w:spacing w:val="-2"/>
          <w:lang w:val="en-GB"/>
        </w:rPr>
        <w:t>After fabrication but before hot</w:t>
      </w:r>
      <w:r w:rsidRPr="00A81425">
        <w:rPr>
          <w:spacing w:val="-2"/>
          <w:lang w:val="en-GB"/>
        </w:rPr>
        <w:noBreakHyphen/>
        <w:t>dip galvanizing.</w:t>
      </w:r>
    </w:p>
    <w:p w14:paraId="0786D626" w14:textId="77777777" w:rsidR="00F81449" w:rsidRPr="00A81425" w:rsidRDefault="00F81449" w:rsidP="00A81425">
      <w:pPr>
        <w:pStyle w:val="Bullet0"/>
        <w:numPr>
          <w:ilvl w:val="0"/>
          <w:numId w:val="0"/>
        </w:numPr>
        <w:ind w:left="1134" w:right="-1"/>
        <w:jc w:val="both"/>
        <w:rPr>
          <w:spacing w:val="-2"/>
          <w:lang w:val="en-GB"/>
        </w:rPr>
      </w:pPr>
      <w:r w:rsidRPr="00A81425">
        <w:rPr>
          <w:spacing w:val="-2"/>
          <w:lang w:val="en-GB"/>
        </w:rPr>
        <w:t>After hot</w:t>
      </w:r>
      <w:r w:rsidRPr="00A81425">
        <w:rPr>
          <w:spacing w:val="-2"/>
          <w:lang w:val="en-GB"/>
        </w:rPr>
        <w:noBreakHyphen/>
        <w:t>dip galvanizing but before application of the first coat.</w:t>
      </w:r>
    </w:p>
    <w:p w14:paraId="5AD21C76" w14:textId="77777777" w:rsidR="00F81449" w:rsidRPr="00A81425" w:rsidRDefault="00F81449" w:rsidP="00A81425">
      <w:pPr>
        <w:pStyle w:val="Bullet0"/>
        <w:numPr>
          <w:ilvl w:val="0"/>
          <w:numId w:val="0"/>
        </w:numPr>
        <w:ind w:left="1134" w:right="-1"/>
        <w:jc w:val="both"/>
        <w:rPr>
          <w:spacing w:val="-2"/>
          <w:lang w:val="en-GB"/>
        </w:rPr>
      </w:pPr>
      <w:r w:rsidRPr="00A81425">
        <w:rPr>
          <w:spacing w:val="-2"/>
          <w:lang w:val="en-GB"/>
        </w:rPr>
        <w:t>After application of the primer.</w:t>
      </w:r>
    </w:p>
    <w:p w14:paraId="499ABE99" w14:textId="77777777" w:rsidR="00F81449" w:rsidRPr="00A81425" w:rsidRDefault="00F81449" w:rsidP="00A81425">
      <w:pPr>
        <w:pStyle w:val="Bullet0"/>
        <w:numPr>
          <w:ilvl w:val="0"/>
          <w:numId w:val="0"/>
        </w:numPr>
        <w:ind w:left="1134" w:right="-1"/>
        <w:jc w:val="both"/>
        <w:rPr>
          <w:spacing w:val="-2"/>
          <w:lang w:val="en-GB"/>
        </w:rPr>
      </w:pPr>
      <w:r w:rsidRPr="00A81425">
        <w:rPr>
          <w:spacing w:val="-2"/>
          <w:lang w:val="en-GB"/>
        </w:rPr>
        <w:t>After the final Site</w:t>
      </w:r>
      <w:r w:rsidRPr="00A81425">
        <w:rPr>
          <w:spacing w:val="-2"/>
          <w:lang w:val="en-GB"/>
        </w:rPr>
        <w:noBreakHyphen/>
        <w:t>applied paint coat.</w:t>
      </w:r>
    </w:p>
    <w:p w14:paraId="508EC45B" w14:textId="77777777" w:rsidR="00F81449" w:rsidRPr="00C15ABA" w:rsidRDefault="00F81449" w:rsidP="00A81425">
      <w:pPr>
        <w:pStyle w:val="Bullet0"/>
        <w:numPr>
          <w:ilvl w:val="0"/>
          <w:numId w:val="0"/>
        </w:numPr>
        <w:ind w:left="1134" w:right="-1"/>
        <w:jc w:val="both"/>
      </w:pPr>
    </w:p>
    <w:p w14:paraId="100FA98F" w14:textId="77777777" w:rsidR="00F81449" w:rsidRPr="00C15ABA" w:rsidRDefault="00F81449" w:rsidP="00D23A4F">
      <w:pPr>
        <w:pStyle w:val="PSLevel4"/>
      </w:pPr>
      <w:bookmarkStart w:id="462" w:name="_Toc419887510"/>
      <w:r w:rsidRPr="00C15ABA">
        <w:t>PSHC 7.2.2</w:t>
      </w:r>
      <w:r w:rsidRPr="00C15ABA">
        <w:tab/>
      </w:r>
      <w:r w:rsidRPr="00416998">
        <w:t>Witnessing of Inspection</w:t>
      </w:r>
      <w:bookmarkEnd w:id="462"/>
    </w:p>
    <w:p w14:paraId="43E885E7" w14:textId="77777777" w:rsidR="00F81449" w:rsidRPr="00A81425" w:rsidRDefault="00F81449" w:rsidP="00A81425">
      <w:pPr>
        <w:pStyle w:val="Bullet0"/>
        <w:numPr>
          <w:ilvl w:val="0"/>
          <w:numId w:val="0"/>
        </w:numPr>
        <w:ind w:left="1134" w:right="-1"/>
        <w:jc w:val="both"/>
        <w:rPr>
          <w:spacing w:val="-2"/>
          <w:lang w:val="en-GB"/>
        </w:rPr>
      </w:pPr>
      <w:r w:rsidRPr="00A81425">
        <w:rPr>
          <w:spacing w:val="-2"/>
          <w:lang w:val="en-GB"/>
        </w:rPr>
        <w:t>If the coating is to be done in the Cape Peninsula by in inspector other than the Engineer, the Contractor shall, nevertheless, arrange for the Engineer to witness the inspections at the latter’s discretion.</w:t>
      </w:r>
    </w:p>
    <w:p w14:paraId="4A65B62D" w14:textId="77777777" w:rsidR="00F81449" w:rsidRPr="00A81425" w:rsidRDefault="00F81449" w:rsidP="00A81425">
      <w:pPr>
        <w:pStyle w:val="Bullet0"/>
        <w:numPr>
          <w:ilvl w:val="0"/>
          <w:numId w:val="0"/>
        </w:numPr>
        <w:ind w:left="1134" w:right="-1"/>
        <w:jc w:val="both"/>
        <w:rPr>
          <w:spacing w:val="-2"/>
          <w:lang w:val="en-GB"/>
        </w:rPr>
      </w:pPr>
    </w:p>
    <w:p w14:paraId="3B0AAC39" w14:textId="77777777" w:rsidR="00F81449" w:rsidRPr="00C15ABA" w:rsidRDefault="00F81449" w:rsidP="00D23A4F">
      <w:pPr>
        <w:pStyle w:val="PSLevel4"/>
      </w:pPr>
      <w:bookmarkStart w:id="463" w:name="_Toc419887511"/>
      <w:r w:rsidRPr="00C15ABA">
        <w:t>PSHC 7.2.3</w:t>
      </w:r>
      <w:r w:rsidRPr="00C15ABA">
        <w:tab/>
      </w:r>
      <w:r w:rsidRPr="00416998">
        <w:t>Inspection Report</w:t>
      </w:r>
      <w:bookmarkEnd w:id="463"/>
    </w:p>
    <w:p w14:paraId="237DD250" w14:textId="77777777" w:rsidR="00F81449" w:rsidRPr="00A81425" w:rsidRDefault="00F81449" w:rsidP="00A81425">
      <w:pPr>
        <w:pStyle w:val="Bullet0"/>
        <w:numPr>
          <w:ilvl w:val="0"/>
          <w:numId w:val="0"/>
        </w:numPr>
        <w:ind w:left="1134" w:right="-1"/>
        <w:jc w:val="both"/>
        <w:rPr>
          <w:spacing w:val="-2"/>
          <w:lang w:val="en-GB"/>
        </w:rPr>
      </w:pPr>
      <w:r w:rsidRPr="00A81425">
        <w:rPr>
          <w:spacing w:val="-2"/>
          <w:lang w:val="en-GB"/>
        </w:rPr>
        <w:t>A written report of the inspections, prepared by the Inspector and signed by both the Inspector and the Contractor, shall be submitted for appraisal by the Engineer before delivery of the equipment to Site.</w:t>
      </w:r>
    </w:p>
    <w:p w14:paraId="2CFA051B" w14:textId="77777777" w:rsidR="00F81449" w:rsidRPr="00A81425" w:rsidRDefault="00F81449" w:rsidP="00A81425">
      <w:pPr>
        <w:pStyle w:val="Bullet0"/>
        <w:numPr>
          <w:ilvl w:val="0"/>
          <w:numId w:val="0"/>
        </w:numPr>
        <w:ind w:left="1134" w:right="-1"/>
        <w:jc w:val="both"/>
        <w:rPr>
          <w:spacing w:val="-2"/>
          <w:lang w:val="en-GB"/>
        </w:rPr>
      </w:pPr>
    </w:p>
    <w:p w14:paraId="0EA29F93" w14:textId="77777777" w:rsidR="00F81449" w:rsidRPr="00C15ABA" w:rsidRDefault="00F81449" w:rsidP="00D23A4F">
      <w:pPr>
        <w:pStyle w:val="PSLevel4"/>
      </w:pPr>
      <w:bookmarkStart w:id="464" w:name="_Toc419887512"/>
      <w:r w:rsidRPr="00C15ABA">
        <w:t>PSHC 7.2.4</w:t>
      </w:r>
      <w:r w:rsidRPr="00C15ABA">
        <w:tab/>
      </w:r>
      <w:r w:rsidRPr="00416998">
        <w:t>Inspector Qualifications</w:t>
      </w:r>
      <w:bookmarkEnd w:id="464"/>
    </w:p>
    <w:p w14:paraId="0FD077D0" w14:textId="77777777" w:rsidR="00F81449" w:rsidRDefault="00F81449" w:rsidP="00A81425">
      <w:pPr>
        <w:pStyle w:val="Bullet0"/>
        <w:numPr>
          <w:ilvl w:val="0"/>
          <w:numId w:val="0"/>
        </w:numPr>
        <w:ind w:left="1134" w:right="-1"/>
        <w:jc w:val="both"/>
        <w:rPr>
          <w:spacing w:val="-2"/>
          <w:lang w:val="en-GB"/>
        </w:rPr>
      </w:pPr>
      <w:r w:rsidRPr="00A81425">
        <w:rPr>
          <w:spacing w:val="-2"/>
          <w:lang w:val="en-GB"/>
        </w:rPr>
        <w:t>Inspectors appointed by the Contractor shall hold an appropriate qualification from one of the following:</w:t>
      </w:r>
    </w:p>
    <w:p w14:paraId="4B911CE3" w14:textId="77777777" w:rsidR="00F81449" w:rsidRPr="00A81425" w:rsidRDefault="00F81449" w:rsidP="00A81425">
      <w:pPr>
        <w:pStyle w:val="Bullet0"/>
        <w:numPr>
          <w:ilvl w:val="0"/>
          <w:numId w:val="0"/>
        </w:numPr>
        <w:ind w:left="1134" w:right="-1"/>
        <w:jc w:val="both"/>
        <w:rPr>
          <w:spacing w:val="-2"/>
          <w:lang w:val="en-GB"/>
        </w:rPr>
      </w:pPr>
    </w:p>
    <w:p w14:paraId="190DFE65" w14:textId="77777777" w:rsidR="00F81449" w:rsidRPr="00A81425" w:rsidRDefault="00F81449" w:rsidP="006D3728">
      <w:pPr>
        <w:pStyle w:val="Bullet0"/>
        <w:numPr>
          <w:ilvl w:val="0"/>
          <w:numId w:val="243"/>
        </w:numPr>
        <w:ind w:left="1560" w:right="-1" w:hanging="426"/>
        <w:jc w:val="both"/>
        <w:rPr>
          <w:spacing w:val="-2"/>
          <w:lang w:val="en-GB"/>
        </w:rPr>
      </w:pPr>
      <w:r w:rsidRPr="00A81425">
        <w:rPr>
          <w:spacing w:val="-2"/>
          <w:lang w:val="en-GB"/>
        </w:rPr>
        <w:t>Corrosion Institute of Southern Africa.</w:t>
      </w:r>
    </w:p>
    <w:p w14:paraId="48E51892" w14:textId="77777777" w:rsidR="00F81449" w:rsidRPr="00A81425" w:rsidRDefault="00F81449" w:rsidP="006D3728">
      <w:pPr>
        <w:pStyle w:val="Bullet0"/>
        <w:numPr>
          <w:ilvl w:val="0"/>
          <w:numId w:val="243"/>
        </w:numPr>
        <w:ind w:left="1560" w:right="-1" w:hanging="426"/>
        <w:jc w:val="both"/>
        <w:rPr>
          <w:spacing w:val="-2"/>
          <w:lang w:val="en-GB"/>
        </w:rPr>
      </w:pPr>
      <w:r w:rsidRPr="00A81425">
        <w:rPr>
          <w:spacing w:val="-2"/>
          <w:lang w:val="en-GB"/>
        </w:rPr>
        <w:t>South African Institute of Welding.</w:t>
      </w:r>
    </w:p>
    <w:p w14:paraId="17EC7581" w14:textId="77777777" w:rsidR="00F81449" w:rsidRPr="00A81425" w:rsidRDefault="00F81449" w:rsidP="006D3728">
      <w:pPr>
        <w:pStyle w:val="Bullet0"/>
        <w:numPr>
          <w:ilvl w:val="0"/>
          <w:numId w:val="243"/>
        </w:numPr>
        <w:ind w:left="1560" w:right="-1" w:hanging="426"/>
        <w:jc w:val="both"/>
        <w:rPr>
          <w:spacing w:val="-2"/>
          <w:lang w:val="en-GB"/>
        </w:rPr>
      </w:pPr>
      <w:r w:rsidRPr="00A81425">
        <w:rPr>
          <w:spacing w:val="-2"/>
          <w:lang w:val="en-GB"/>
        </w:rPr>
        <w:t>South African Institute for Non</w:t>
      </w:r>
      <w:r w:rsidRPr="00A81425">
        <w:rPr>
          <w:spacing w:val="-2"/>
          <w:lang w:val="en-GB"/>
        </w:rPr>
        <w:noBreakHyphen/>
        <w:t>Destructive Testing.</w:t>
      </w:r>
    </w:p>
    <w:p w14:paraId="65648EE2" w14:textId="77777777" w:rsidR="00F81449" w:rsidRPr="00A81425" w:rsidRDefault="00F81449" w:rsidP="006D3728">
      <w:pPr>
        <w:pStyle w:val="Bullet0"/>
        <w:numPr>
          <w:ilvl w:val="0"/>
          <w:numId w:val="243"/>
        </w:numPr>
        <w:ind w:left="1560" w:right="-1" w:hanging="426"/>
        <w:jc w:val="both"/>
        <w:rPr>
          <w:spacing w:val="-2"/>
          <w:lang w:val="en-GB"/>
        </w:rPr>
      </w:pPr>
      <w:r w:rsidRPr="00A81425">
        <w:rPr>
          <w:spacing w:val="-2"/>
          <w:lang w:val="en-GB"/>
        </w:rPr>
        <w:t>South African Qualification and Certification Committee.</w:t>
      </w:r>
    </w:p>
    <w:p w14:paraId="5DCA56B5" w14:textId="77777777" w:rsidR="00F81449" w:rsidRPr="00C15ABA" w:rsidRDefault="00F81449" w:rsidP="00A8142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jc w:val="both"/>
        <w:rPr>
          <w:rFonts w:ascii="Arial" w:hAnsi="Arial" w:cs="Arial"/>
          <w:spacing w:val="-3"/>
          <w:lang w:val="en-GB" w:eastAsia="en-US"/>
        </w:rPr>
      </w:pPr>
    </w:p>
    <w:p w14:paraId="366D3918" w14:textId="77777777" w:rsidR="00F81449" w:rsidRPr="00C15ABA" w:rsidRDefault="00F81449" w:rsidP="00D23A4F">
      <w:pPr>
        <w:pStyle w:val="PSLevel4"/>
      </w:pPr>
      <w:bookmarkStart w:id="465" w:name="_Toc419887513"/>
      <w:r w:rsidRPr="00C15ABA">
        <w:t>PSHC 7.2.5</w:t>
      </w:r>
      <w:r w:rsidRPr="00C15ABA">
        <w:tab/>
      </w:r>
      <w:r w:rsidRPr="00416998">
        <w:t>Identification of Items</w:t>
      </w:r>
      <w:bookmarkEnd w:id="465"/>
    </w:p>
    <w:p w14:paraId="1734114F" w14:textId="77777777" w:rsidR="00F81449" w:rsidRPr="00A81425" w:rsidRDefault="00F81449" w:rsidP="00A81425">
      <w:pPr>
        <w:pStyle w:val="Bullet0"/>
        <w:numPr>
          <w:ilvl w:val="0"/>
          <w:numId w:val="0"/>
        </w:numPr>
        <w:ind w:left="1134" w:right="-1"/>
        <w:jc w:val="both"/>
        <w:rPr>
          <w:spacing w:val="-2"/>
          <w:lang w:val="en-GB"/>
        </w:rPr>
      </w:pPr>
      <w:r w:rsidRPr="00A81425">
        <w:rPr>
          <w:spacing w:val="-2"/>
          <w:lang w:val="en-GB"/>
        </w:rPr>
        <w:t>Every item to be coated shall be identified by a welded or hard</w:t>
      </w:r>
      <w:r w:rsidRPr="00A81425">
        <w:rPr>
          <w:spacing w:val="-2"/>
          <w:lang w:val="en-GB"/>
        </w:rPr>
        <w:noBreakHyphen/>
        <w:t>stamped code.  Records shall be maintained for each item.</w:t>
      </w:r>
    </w:p>
    <w:p w14:paraId="4388B108" w14:textId="77777777" w:rsidR="00F81449" w:rsidRPr="00A81425" w:rsidRDefault="00F81449" w:rsidP="00A81425">
      <w:pPr>
        <w:pStyle w:val="Bullet0"/>
        <w:numPr>
          <w:ilvl w:val="0"/>
          <w:numId w:val="0"/>
        </w:numPr>
        <w:ind w:left="1134" w:right="-1"/>
        <w:jc w:val="both"/>
        <w:rPr>
          <w:spacing w:val="-2"/>
          <w:lang w:val="en-GB"/>
        </w:rPr>
      </w:pPr>
    </w:p>
    <w:p w14:paraId="6DFC559F" w14:textId="77777777" w:rsidR="00F81449" w:rsidRPr="00C15ABA" w:rsidRDefault="00F81449" w:rsidP="00416998">
      <w:pPr>
        <w:pStyle w:val="PSLevel2"/>
      </w:pPr>
      <w:r w:rsidRPr="00C15ABA">
        <w:t>PSHC 8</w:t>
      </w:r>
      <w:r w:rsidRPr="00C15ABA">
        <w:tab/>
        <w:t>MEASUREMENT AND PAYMENT</w:t>
      </w:r>
    </w:p>
    <w:p w14:paraId="046DAD2D" w14:textId="77777777" w:rsidR="00F81449" w:rsidRPr="00416998" w:rsidRDefault="00F81449" w:rsidP="00D23A4F">
      <w:pPr>
        <w:pStyle w:val="PSLevel3"/>
      </w:pPr>
      <w:r w:rsidRPr="00416998">
        <w:t>PSHC 8.2</w:t>
      </w:r>
      <w:r w:rsidRPr="00416998">
        <w:tab/>
        <w:t>Scheduled Items</w:t>
      </w:r>
    </w:p>
    <w:p w14:paraId="7E9946EC" w14:textId="77777777" w:rsidR="00F81449" w:rsidRPr="00C15ABA" w:rsidRDefault="00F81449" w:rsidP="00D23A4F">
      <w:pPr>
        <w:pStyle w:val="PSLevel4"/>
      </w:pPr>
      <w:r w:rsidRPr="00C15ABA">
        <w:t>PSHC 8.2.3</w:t>
      </w:r>
      <w:r w:rsidRPr="00C15ABA">
        <w:tab/>
      </w:r>
      <w:r w:rsidRPr="00416998">
        <w:t>Surface Preparation and Coating Application</w:t>
      </w:r>
    </w:p>
    <w:p w14:paraId="5942D90C" w14:textId="77777777" w:rsidR="00F81449" w:rsidRPr="00A81425" w:rsidRDefault="00F81449" w:rsidP="00A81425">
      <w:pPr>
        <w:pStyle w:val="Bullet0"/>
        <w:numPr>
          <w:ilvl w:val="0"/>
          <w:numId w:val="0"/>
        </w:numPr>
        <w:ind w:left="1134" w:right="-1"/>
        <w:jc w:val="both"/>
        <w:rPr>
          <w:spacing w:val="-2"/>
          <w:lang w:val="en-GB"/>
        </w:rPr>
      </w:pPr>
      <w:r w:rsidRPr="00A81425">
        <w:rPr>
          <w:spacing w:val="-2"/>
          <w:lang w:val="en-GB"/>
        </w:rPr>
        <w:t>Hot dip galvanising of structural steelwork shall be measured by gross mass of steelwork to be coated.</w:t>
      </w:r>
    </w:p>
    <w:p w14:paraId="748D9160" w14:textId="77777777" w:rsidR="00F81449" w:rsidRPr="00A81425" w:rsidRDefault="00F81449" w:rsidP="00A81425">
      <w:pPr>
        <w:pStyle w:val="Bullet0"/>
        <w:numPr>
          <w:ilvl w:val="0"/>
          <w:numId w:val="0"/>
        </w:numPr>
        <w:ind w:left="1134" w:right="-1"/>
        <w:jc w:val="both"/>
        <w:rPr>
          <w:spacing w:val="-2"/>
          <w:lang w:val="en-GB"/>
        </w:rPr>
      </w:pPr>
    </w:p>
    <w:p w14:paraId="760EFEEA" w14:textId="77777777" w:rsidR="00F81449" w:rsidRPr="00A81425" w:rsidRDefault="00F81449" w:rsidP="00A81425">
      <w:pPr>
        <w:pStyle w:val="Bullet0"/>
        <w:numPr>
          <w:ilvl w:val="0"/>
          <w:numId w:val="0"/>
        </w:numPr>
        <w:ind w:left="1134" w:right="-1"/>
        <w:jc w:val="both"/>
        <w:rPr>
          <w:spacing w:val="-2"/>
          <w:lang w:val="en-GB"/>
        </w:rPr>
      </w:pPr>
      <w:r w:rsidRPr="00A81425">
        <w:rPr>
          <w:spacing w:val="-2"/>
          <w:lang w:val="en-GB"/>
        </w:rPr>
        <w:t xml:space="preserve">The rate tendered shall be inclusive of all surface preparation, including removal of slag and welding spatter, grinding of welds to a smooth profile, </w:t>
      </w:r>
      <w:proofErr w:type="spellStart"/>
      <w:r w:rsidRPr="00A81425">
        <w:rPr>
          <w:spacing w:val="-2"/>
          <w:lang w:val="en-GB"/>
        </w:rPr>
        <w:t>radiusing</w:t>
      </w:r>
      <w:proofErr w:type="spellEnd"/>
      <w:r w:rsidRPr="00A81425">
        <w:rPr>
          <w:spacing w:val="-2"/>
          <w:lang w:val="en-GB"/>
        </w:rPr>
        <w:t xml:space="preserve"> of edges, fettling and deburring etc.</w:t>
      </w:r>
    </w:p>
    <w:p w14:paraId="38565EB4" w14:textId="77777777" w:rsidR="00F81449" w:rsidRPr="00A81425" w:rsidRDefault="00F81449" w:rsidP="00A81425">
      <w:pPr>
        <w:pStyle w:val="Bullet0"/>
        <w:numPr>
          <w:ilvl w:val="0"/>
          <w:numId w:val="0"/>
        </w:numPr>
        <w:ind w:left="1134" w:right="-1"/>
        <w:jc w:val="both"/>
        <w:rPr>
          <w:spacing w:val="-2"/>
          <w:lang w:val="en-GB"/>
        </w:rPr>
      </w:pPr>
    </w:p>
    <w:p w14:paraId="647BF76E" w14:textId="77777777" w:rsidR="00F81449" w:rsidRPr="00A81425" w:rsidRDefault="00F81449" w:rsidP="00A81425">
      <w:pPr>
        <w:pStyle w:val="Bullet0"/>
        <w:numPr>
          <w:ilvl w:val="0"/>
          <w:numId w:val="0"/>
        </w:numPr>
        <w:ind w:left="1134" w:right="-1"/>
        <w:jc w:val="both"/>
        <w:rPr>
          <w:spacing w:val="-2"/>
          <w:lang w:val="en-GB"/>
        </w:rPr>
      </w:pPr>
      <w:r w:rsidRPr="00A81425">
        <w:rPr>
          <w:spacing w:val="-2"/>
          <w:lang w:val="en-GB"/>
        </w:rPr>
        <w:t>The rate tendered shall be inclusive of all transport to and from the galvanising works, and shall cover the complete galvanising process, including passivating, as specified.</w:t>
      </w:r>
    </w:p>
    <w:p w14:paraId="02D02137" w14:textId="77777777" w:rsidR="00F81449" w:rsidRDefault="00F81449" w:rsidP="008910EA">
      <w:pPr>
        <w:pStyle w:val="Bullet0"/>
        <w:numPr>
          <w:ilvl w:val="0"/>
          <w:numId w:val="0"/>
        </w:numPr>
        <w:ind w:right="-1"/>
        <w:jc w:val="both"/>
        <w:rPr>
          <w:spacing w:val="-2"/>
          <w:lang w:val="en-GB"/>
        </w:rPr>
      </w:pPr>
      <w:bookmarkStart w:id="466" w:name="_Toc263017043"/>
      <w:bookmarkStart w:id="467" w:name="_Toc310768032"/>
    </w:p>
    <w:p w14:paraId="0596DDD3" w14:textId="77777777" w:rsidR="00F81449" w:rsidRPr="008910EA" w:rsidRDefault="00F81449" w:rsidP="00816C60">
      <w:pPr>
        <w:pStyle w:val="PSLevel1"/>
      </w:pPr>
      <w:bookmarkStart w:id="468" w:name="_Toc87437800"/>
      <w:r w:rsidRPr="008910EA">
        <w:t>PSL</w:t>
      </w:r>
      <w:r w:rsidRPr="008910EA">
        <w:tab/>
      </w:r>
      <w:r>
        <w:tab/>
      </w:r>
      <w:r w:rsidRPr="008910EA">
        <w:t>MEDIUM PRESSURE PIPELINES</w:t>
      </w:r>
      <w:bookmarkEnd w:id="466"/>
      <w:bookmarkEnd w:id="467"/>
      <w:bookmarkEnd w:id="468"/>
    </w:p>
    <w:p w14:paraId="07C8ACE4" w14:textId="77777777" w:rsidR="00F81449" w:rsidRPr="00816C60" w:rsidRDefault="00F81449" w:rsidP="00816C60">
      <w:pPr>
        <w:pStyle w:val="PSLevel2"/>
      </w:pPr>
      <w:bookmarkStart w:id="469" w:name="_Toc360012126"/>
      <w:bookmarkStart w:id="470" w:name="_Toc310768033"/>
      <w:bookmarkStart w:id="471" w:name="_Toc310769244"/>
      <w:r w:rsidRPr="00816C60">
        <w:t>PSL 1</w:t>
      </w:r>
      <w:r w:rsidRPr="00816C60">
        <w:tab/>
        <w:t>SCOPE (Clause 1)</w:t>
      </w:r>
      <w:bookmarkEnd w:id="469"/>
    </w:p>
    <w:p w14:paraId="389D6B01" w14:textId="77777777" w:rsidR="00F81449" w:rsidRPr="00AD13C5" w:rsidRDefault="00F81449" w:rsidP="00AD13C5">
      <w:pPr>
        <w:pStyle w:val="Bullet0"/>
        <w:numPr>
          <w:ilvl w:val="0"/>
          <w:numId w:val="0"/>
        </w:numPr>
        <w:ind w:left="1134" w:right="-1"/>
        <w:jc w:val="both"/>
        <w:rPr>
          <w:spacing w:val="-2"/>
          <w:lang w:val="en-GB"/>
        </w:rPr>
      </w:pPr>
      <w:r w:rsidRPr="00AD13C5">
        <w:rPr>
          <w:spacing w:val="-2"/>
          <w:lang w:val="en-GB"/>
        </w:rPr>
        <w:t>The pipework required under this contract comprises HDPE pressure pipes joined with rubber ring sockets for sewer pipe, rising main and sundry pipework as shown on the drawings.</w:t>
      </w:r>
    </w:p>
    <w:p w14:paraId="0A1EDB30" w14:textId="77777777" w:rsidR="00F81449" w:rsidRPr="00C15ABA" w:rsidRDefault="00F81449" w:rsidP="00AD13C5">
      <w:pPr>
        <w:pStyle w:val="Bullet0"/>
        <w:numPr>
          <w:ilvl w:val="0"/>
          <w:numId w:val="0"/>
        </w:numPr>
        <w:ind w:left="1134" w:right="-1"/>
        <w:jc w:val="both"/>
        <w:rPr>
          <w:lang w:val="en-GB"/>
        </w:rPr>
      </w:pPr>
    </w:p>
    <w:p w14:paraId="5CCB7A81" w14:textId="77777777" w:rsidR="00F81449" w:rsidRPr="00AD13C5" w:rsidRDefault="00F81449" w:rsidP="00D23A4F">
      <w:pPr>
        <w:pStyle w:val="PSLevel3"/>
      </w:pPr>
      <w:bookmarkStart w:id="472" w:name="_Toc360009490"/>
      <w:bookmarkStart w:id="473" w:name="_Toc360010761"/>
      <w:bookmarkStart w:id="474" w:name="_Toc360011044"/>
      <w:bookmarkStart w:id="475" w:name="_Toc360017262"/>
      <w:r w:rsidRPr="00AD13C5">
        <w:t>PSL 1.2</w:t>
      </w:r>
      <w:r w:rsidRPr="00AD13C5">
        <w:tab/>
        <w:t xml:space="preserve">SCOPE OF LABOUR INTENSIVE WORK </w:t>
      </w:r>
      <w:bookmarkEnd w:id="472"/>
      <w:bookmarkEnd w:id="473"/>
      <w:bookmarkEnd w:id="474"/>
      <w:bookmarkEnd w:id="475"/>
    </w:p>
    <w:p w14:paraId="05279E4E" w14:textId="77777777" w:rsidR="00F81449" w:rsidRPr="00AD13C5" w:rsidRDefault="00F81449" w:rsidP="00AD13C5">
      <w:pPr>
        <w:pStyle w:val="Bullet0"/>
        <w:numPr>
          <w:ilvl w:val="0"/>
          <w:numId w:val="0"/>
        </w:numPr>
        <w:ind w:left="1134" w:right="-1"/>
        <w:jc w:val="both"/>
        <w:rPr>
          <w:spacing w:val="-2"/>
          <w:lang w:val="en-GB"/>
        </w:rPr>
      </w:pPr>
      <w:r w:rsidRPr="00AD13C5">
        <w:rPr>
          <w:spacing w:val="-2"/>
          <w:lang w:val="en-GB"/>
        </w:rPr>
        <w:t>The following items of work shall be carried out by Labour Intensive methods:</w:t>
      </w:r>
    </w:p>
    <w:p w14:paraId="5BF0B7FA" w14:textId="77777777" w:rsidR="00F81449" w:rsidRPr="00AD13C5" w:rsidRDefault="00F81449" w:rsidP="00AD13C5">
      <w:pPr>
        <w:pStyle w:val="Bullet0"/>
        <w:numPr>
          <w:ilvl w:val="0"/>
          <w:numId w:val="0"/>
        </w:numPr>
        <w:ind w:left="1134" w:right="-1"/>
        <w:jc w:val="both"/>
        <w:rPr>
          <w:spacing w:val="-2"/>
          <w:lang w:val="en-GB"/>
        </w:rPr>
      </w:pPr>
    </w:p>
    <w:p w14:paraId="3CCEE104" w14:textId="77777777" w:rsidR="00F81449" w:rsidRPr="00AD13C5" w:rsidRDefault="00F81449" w:rsidP="006D3728">
      <w:pPr>
        <w:pStyle w:val="Bullet0"/>
        <w:numPr>
          <w:ilvl w:val="0"/>
          <w:numId w:val="244"/>
        </w:numPr>
        <w:ind w:left="1560" w:right="-1" w:hanging="426"/>
        <w:jc w:val="both"/>
        <w:rPr>
          <w:spacing w:val="-2"/>
          <w:lang w:val="en-GB"/>
        </w:rPr>
      </w:pPr>
      <w:r w:rsidRPr="00AD13C5">
        <w:rPr>
          <w:spacing w:val="-2"/>
          <w:lang w:val="en-GB"/>
        </w:rPr>
        <w:t>Laying of pipes, specials and fittings</w:t>
      </w:r>
    </w:p>
    <w:p w14:paraId="679B1F35" w14:textId="77777777" w:rsidR="00F81449" w:rsidRPr="00AD13C5" w:rsidRDefault="00F81449" w:rsidP="006D3728">
      <w:pPr>
        <w:pStyle w:val="Bullet0"/>
        <w:numPr>
          <w:ilvl w:val="0"/>
          <w:numId w:val="244"/>
        </w:numPr>
        <w:ind w:left="1560" w:right="-1" w:hanging="426"/>
        <w:jc w:val="both"/>
        <w:rPr>
          <w:spacing w:val="-2"/>
          <w:lang w:val="en-GB"/>
        </w:rPr>
      </w:pPr>
      <w:r w:rsidRPr="00AD13C5">
        <w:rPr>
          <w:spacing w:val="-2"/>
          <w:lang w:val="en-GB"/>
        </w:rPr>
        <w:t>Construction of brick manholes</w:t>
      </w:r>
    </w:p>
    <w:p w14:paraId="45091C67" w14:textId="77777777" w:rsidR="00F81449" w:rsidRPr="00C15ABA" w:rsidRDefault="00F81449" w:rsidP="00AD13C5">
      <w:pPr>
        <w:pStyle w:val="Bullet0"/>
        <w:numPr>
          <w:ilvl w:val="0"/>
          <w:numId w:val="0"/>
        </w:numPr>
        <w:ind w:left="1134" w:right="-1"/>
        <w:jc w:val="both"/>
      </w:pPr>
    </w:p>
    <w:p w14:paraId="099387B1" w14:textId="77777777" w:rsidR="00F81449" w:rsidRPr="00816C60" w:rsidRDefault="00F81449" w:rsidP="00816C60">
      <w:pPr>
        <w:pStyle w:val="PSLevel2"/>
      </w:pPr>
      <w:bookmarkStart w:id="476" w:name="_Toc360012127"/>
      <w:r w:rsidRPr="00816C60">
        <w:t>PSL 2</w:t>
      </w:r>
      <w:r w:rsidRPr="00816C60">
        <w:tab/>
        <w:t>INTERPRETATIONS</w:t>
      </w:r>
      <w:bookmarkEnd w:id="470"/>
      <w:bookmarkEnd w:id="471"/>
      <w:r w:rsidRPr="00816C60">
        <w:t xml:space="preserve"> (Clause 2)</w:t>
      </w:r>
      <w:bookmarkEnd w:id="476"/>
    </w:p>
    <w:p w14:paraId="7BC956D5" w14:textId="77777777" w:rsidR="00F81449" w:rsidRPr="00AD13C5" w:rsidRDefault="00F81449" w:rsidP="00D23A4F">
      <w:pPr>
        <w:pStyle w:val="PSLevel3"/>
      </w:pPr>
      <w:bookmarkStart w:id="477" w:name="_Toc360009491"/>
      <w:bookmarkStart w:id="478" w:name="_Toc360010762"/>
      <w:bookmarkStart w:id="479" w:name="_Toc360011045"/>
      <w:bookmarkStart w:id="480" w:name="_Toc360017263"/>
      <w:bookmarkStart w:id="481" w:name="_Toc310769246"/>
      <w:r w:rsidRPr="00AD13C5">
        <w:t>PSL 2.3</w:t>
      </w:r>
      <w:r w:rsidRPr="00AD13C5">
        <w:tab/>
        <w:t>DEFINITIONS</w:t>
      </w:r>
      <w:bookmarkEnd w:id="477"/>
      <w:bookmarkEnd w:id="478"/>
      <w:bookmarkEnd w:id="479"/>
      <w:bookmarkEnd w:id="480"/>
    </w:p>
    <w:p w14:paraId="761518CB" w14:textId="77777777" w:rsidR="00F81449" w:rsidRPr="00AD13C5" w:rsidRDefault="00F81449" w:rsidP="00AD13C5">
      <w:pPr>
        <w:pStyle w:val="Bullet0"/>
        <w:numPr>
          <w:ilvl w:val="0"/>
          <w:numId w:val="0"/>
        </w:numPr>
        <w:ind w:left="1134" w:right="-1"/>
        <w:jc w:val="both"/>
        <w:rPr>
          <w:spacing w:val="-2"/>
          <w:lang w:val="en-GB"/>
        </w:rPr>
      </w:pPr>
      <w:r w:rsidRPr="00AD13C5">
        <w:rPr>
          <w:spacing w:val="-2"/>
          <w:lang w:val="en-GB"/>
        </w:rPr>
        <w:t xml:space="preserve">Allowable Operating Pressure: </w:t>
      </w:r>
      <w:r w:rsidRPr="00AD13C5">
        <w:rPr>
          <w:spacing w:val="-2"/>
          <w:lang w:val="en-GB"/>
        </w:rPr>
        <w:tab/>
        <w:t>Internal pressure, excluding water hammer, that a component can safely and continuously withstand under permanent hydraulic service.</w:t>
      </w:r>
    </w:p>
    <w:p w14:paraId="226527D9" w14:textId="77777777" w:rsidR="00F81449" w:rsidRPr="00AD13C5" w:rsidRDefault="00F81449" w:rsidP="00AD13C5">
      <w:pPr>
        <w:pStyle w:val="Bullet0"/>
        <w:numPr>
          <w:ilvl w:val="0"/>
          <w:numId w:val="0"/>
        </w:numPr>
        <w:ind w:left="1134" w:right="-1"/>
        <w:jc w:val="both"/>
        <w:rPr>
          <w:spacing w:val="-2"/>
          <w:lang w:val="en-GB"/>
        </w:rPr>
      </w:pPr>
    </w:p>
    <w:p w14:paraId="1DB66C4D" w14:textId="77777777" w:rsidR="00F81449" w:rsidRPr="00AD13C5" w:rsidRDefault="00F81449" w:rsidP="00AD13C5">
      <w:pPr>
        <w:pStyle w:val="Bullet0"/>
        <w:numPr>
          <w:ilvl w:val="0"/>
          <w:numId w:val="0"/>
        </w:numPr>
        <w:ind w:left="1134" w:right="-1"/>
        <w:jc w:val="both"/>
        <w:rPr>
          <w:spacing w:val="-2"/>
          <w:lang w:val="en-GB"/>
        </w:rPr>
      </w:pPr>
      <w:r w:rsidRPr="00AD13C5">
        <w:rPr>
          <w:spacing w:val="-2"/>
          <w:lang w:val="en-GB"/>
        </w:rPr>
        <w:t xml:space="preserve">Maximum Operating Pressure: </w:t>
      </w:r>
      <w:r w:rsidRPr="00AD13C5">
        <w:rPr>
          <w:spacing w:val="-2"/>
          <w:lang w:val="en-GB"/>
        </w:rPr>
        <w:tab/>
        <w:t>Maximum internal pressure, including water hammer, that a component can safely withstand during service.</w:t>
      </w:r>
    </w:p>
    <w:p w14:paraId="7A658FD9" w14:textId="77777777" w:rsidR="00F81449" w:rsidRPr="00AD13C5" w:rsidRDefault="00F81449" w:rsidP="00AD13C5">
      <w:pPr>
        <w:pStyle w:val="Bullet0"/>
        <w:numPr>
          <w:ilvl w:val="0"/>
          <w:numId w:val="0"/>
        </w:numPr>
        <w:ind w:left="1134" w:right="-1"/>
        <w:jc w:val="both"/>
        <w:rPr>
          <w:spacing w:val="-2"/>
          <w:lang w:val="en-GB"/>
        </w:rPr>
      </w:pPr>
    </w:p>
    <w:p w14:paraId="254C7BC8" w14:textId="77777777" w:rsidR="00F81449" w:rsidRPr="00AD13C5" w:rsidRDefault="00F81449" w:rsidP="00AD13C5">
      <w:pPr>
        <w:pStyle w:val="Bullet0"/>
        <w:numPr>
          <w:ilvl w:val="0"/>
          <w:numId w:val="0"/>
        </w:numPr>
        <w:ind w:left="1134" w:right="-1"/>
        <w:jc w:val="both"/>
        <w:rPr>
          <w:spacing w:val="-2"/>
          <w:lang w:val="en-GB"/>
        </w:rPr>
      </w:pPr>
      <w:r w:rsidRPr="00AD13C5">
        <w:rPr>
          <w:spacing w:val="-2"/>
          <w:lang w:val="en-GB"/>
        </w:rPr>
        <w:t>Allowable Test Pressure:</w:t>
      </w:r>
      <w:r w:rsidRPr="00AD13C5">
        <w:rPr>
          <w:spacing w:val="-2"/>
          <w:lang w:val="en-GB"/>
        </w:rPr>
        <w:tab/>
        <w:t>Maximum hydrostatic pressure that can be applied on site to a newly installed component</w:t>
      </w:r>
    </w:p>
    <w:p w14:paraId="02357C8E" w14:textId="77777777" w:rsidR="00F81449" w:rsidRPr="00C15ABA" w:rsidRDefault="00F81449" w:rsidP="00AD13C5">
      <w:pPr>
        <w:pStyle w:val="Bullet0"/>
        <w:numPr>
          <w:ilvl w:val="0"/>
          <w:numId w:val="0"/>
        </w:numPr>
        <w:ind w:left="1134" w:right="-1"/>
        <w:jc w:val="both"/>
      </w:pPr>
    </w:p>
    <w:p w14:paraId="58F7FF58" w14:textId="77777777" w:rsidR="00F81449" w:rsidRPr="00193030" w:rsidRDefault="00F81449" w:rsidP="00D23A4F">
      <w:pPr>
        <w:pStyle w:val="PSLevel3"/>
      </w:pPr>
      <w:bookmarkStart w:id="482" w:name="_Toc360009492"/>
      <w:bookmarkStart w:id="483" w:name="_Toc360010763"/>
      <w:bookmarkStart w:id="484" w:name="_Toc360011046"/>
      <w:bookmarkStart w:id="485" w:name="_Toc360017264"/>
      <w:r w:rsidRPr="00193030">
        <w:t>PSL 2.4</w:t>
      </w:r>
      <w:r w:rsidRPr="00193030">
        <w:tab/>
        <w:t>A</w:t>
      </w:r>
      <w:bookmarkEnd w:id="481"/>
      <w:r w:rsidRPr="00193030">
        <w:t>BBREVIATIONS</w:t>
      </w:r>
      <w:bookmarkEnd w:id="482"/>
      <w:bookmarkEnd w:id="483"/>
      <w:bookmarkEnd w:id="484"/>
      <w:bookmarkEnd w:id="485"/>
    </w:p>
    <w:p w14:paraId="3D0BAFCF" w14:textId="77777777" w:rsidR="00F81449" w:rsidRPr="00997846" w:rsidRDefault="00F81449" w:rsidP="00997846">
      <w:pPr>
        <w:pStyle w:val="Bullet0"/>
        <w:numPr>
          <w:ilvl w:val="0"/>
          <w:numId w:val="0"/>
        </w:numPr>
        <w:ind w:left="1134" w:right="-1"/>
        <w:jc w:val="both"/>
        <w:rPr>
          <w:spacing w:val="-2"/>
          <w:lang w:val="en-GB"/>
        </w:rPr>
      </w:pPr>
      <w:r w:rsidRPr="00997846">
        <w:rPr>
          <w:spacing w:val="-2"/>
          <w:lang w:val="en-GB"/>
        </w:rPr>
        <w:t>DI</w:t>
      </w:r>
      <w:r w:rsidRPr="00997846">
        <w:rPr>
          <w:spacing w:val="-2"/>
          <w:lang w:val="en-GB"/>
        </w:rPr>
        <w:tab/>
        <w:t>:</w:t>
      </w:r>
      <w:r w:rsidRPr="00997846">
        <w:rPr>
          <w:spacing w:val="-2"/>
          <w:lang w:val="en-GB"/>
        </w:rPr>
        <w:tab/>
        <w:t>Ductile Iron</w:t>
      </w:r>
    </w:p>
    <w:p w14:paraId="046464B4" w14:textId="77777777" w:rsidR="00F81449" w:rsidRPr="00997846" w:rsidRDefault="00F81449" w:rsidP="00997846">
      <w:pPr>
        <w:pStyle w:val="Bullet0"/>
        <w:numPr>
          <w:ilvl w:val="0"/>
          <w:numId w:val="0"/>
        </w:numPr>
        <w:ind w:left="1134" w:right="-1"/>
        <w:jc w:val="both"/>
        <w:rPr>
          <w:spacing w:val="-2"/>
          <w:lang w:val="en-GB"/>
        </w:rPr>
      </w:pPr>
      <w:r w:rsidRPr="00997846">
        <w:rPr>
          <w:spacing w:val="-2"/>
          <w:lang w:val="en-GB"/>
        </w:rPr>
        <w:t>DN</w:t>
      </w:r>
      <w:r w:rsidRPr="00997846">
        <w:rPr>
          <w:spacing w:val="-2"/>
          <w:lang w:val="en-GB"/>
        </w:rPr>
        <w:tab/>
        <w:t>:</w:t>
      </w:r>
      <w:r w:rsidRPr="00997846">
        <w:rPr>
          <w:spacing w:val="-2"/>
          <w:lang w:val="en-GB"/>
        </w:rPr>
        <w:tab/>
        <w:t>Nominal Diameter</w:t>
      </w:r>
    </w:p>
    <w:p w14:paraId="1A781254" w14:textId="77777777" w:rsidR="00F81449" w:rsidRPr="00997846" w:rsidRDefault="00F81449" w:rsidP="00997846">
      <w:pPr>
        <w:pStyle w:val="Bullet0"/>
        <w:numPr>
          <w:ilvl w:val="0"/>
          <w:numId w:val="0"/>
        </w:numPr>
        <w:ind w:left="1134" w:right="-1"/>
        <w:jc w:val="both"/>
        <w:rPr>
          <w:spacing w:val="-2"/>
          <w:lang w:val="en-GB"/>
        </w:rPr>
      </w:pPr>
      <w:r w:rsidRPr="00997846">
        <w:rPr>
          <w:spacing w:val="-2"/>
          <w:lang w:val="en-GB"/>
        </w:rPr>
        <w:t>GRP</w:t>
      </w:r>
      <w:r w:rsidRPr="00997846">
        <w:rPr>
          <w:spacing w:val="-2"/>
          <w:lang w:val="en-GB"/>
        </w:rPr>
        <w:tab/>
        <w:t>:</w:t>
      </w:r>
      <w:r w:rsidRPr="00997846">
        <w:rPr>
          <w:spacing w:val="-2"/>
          <w:lang w:val="en-GB"/>
        </w:rPr>
        <w:tab/>
        <w:t>Glass Fibre Reinforced Polymer</w:t>
      </w:r>
    </w:p>
    <w:p w14:paraId="0B63D831" w14:textId="77777777" w:rsidR="00F81449" w:rsidRPr="00997846" w:rsidRDefault="00F81449" w:rsidP="00997846">
      <w:pPr>
        <w:pStyle w:val="Bullet0"/>
        <w:numPr>
          <w:ilvl w:val="0"/>
          <w:numId w:val="0"/>
        </w:numPr>
        <w:ind w:left="1134" w:right="-1"/>
        <w:jc w:val="both"/>
        <w:rPr>
          <w:spacing w:val="-2"/>
          <w:lang w:val="en-GB"/>
        </w:rPr>
      </w:pPr>
      <w:r w:rsidRPr="00997846">
        <w:rPr>
          <w:spacing w:val="-2"/>
          <w:lang w:val="en-GB"/>
        </w:rPr>
        <w:t>HDPE</w:t>
      </w:r>
      <w:r w:rsidRPr="00997846">
        <w:rPr>
          <w:spacing w:val="-2"/>
          <w:lang w:val="en-GB"/>
        </w:rPr>
        <w:tab/>
        <w:t>:</w:t>
      </w:r>
      <w:r w:rsidRPr="00997846">
        <w:rPr>
          <w:spacing w:val="-2"/>
          <w:lang w:val="en-GB"/>
        </w:rPr>
        <w:tab/>
        <w:t>High Density Polyethylene</w:t>
      </w:r>
    </w:p>
    <w:p w14:paraId="106981B5" w14:textId="77777777" w:rsidR="00F81449" w:rsidRPr="00997846" w:rsidRDefault="00F81449" w:rsidP="00997846">
      <w:pPr>
        <w:pStyle w:val="Bullet0"/>
        <w:numPr>
          <w:ilvl w:val="0"/>
          <w:numId w:val="0"/>
        </w:numPr>
        <w:ind w:left="1134" w:right="-1"/>
        <w:jc w:val="both"/>
        <w:rPr>
          <w:spacing w:val="-2"/>
          <w:lang w:val="en-GB"/>
        </w:rPr>
      </w:pPr>
      <w:r w:rsidRPr="00997846">
        <w:rPr>
          <w:spacing w:val="-2"/>
          <w:lang w:val="en-GB"/>
        </w:rPr>
        <w:t>SS</w:t>
      </w:r>
      <w:r w:rsidRPr="00997846">
        <w:rPr>
          <w:spacing w:val="-2"/>
          <w:lang w:val="en-GB"/>
        </w:rPr>
        <w:tab/>
        <w:t>:</w:t>
      </w:r>
      <w:r w:rsidRPr="00997846">
        <w:rPr>
          <w:spacing w:val="-2"/>
          <w:lang w:val="en-GB"/>
        </w:rPr>
        <w:tab/>
        <w:t>Stainless Steel</w:t>
      </w:r>
    </w:p>
    <w:p w14:paraId="3AA1AF2E" w14:textId="77777777" w:rsidR="00F81449" w:rsidRPr="00997846" w:rsidRDefault="00F81449" w:rsidP="00997846">
      <w:pPr>
        <w:pStyle w:val="Bullet0"/>
        <w:numPr>
          <w:ilvl w:val="0"/>
          <w:numId w:val="0"/>
        </w:numPr>
        <w:ind w:left="1134" w:right="-1"/>
        <w:jc w:val="both"/>
        <w:rPr>
          <w:spacing w:val="-2"/>
          <w:lang w:val="en-GB"/>
        </w:rPr>
      </w:pPr>
    </w:p>
    <w:p w14:paraId="67CA5AEA" w14:textId="77777777" w:rsidR="00F81449" w:rsidRPr="00816C60" w:rsidRDefault="00F81449" w:rsidP="00816C60">
      <w:pPr>
        <w:pStyle w:val="PSLevel2"/>
      </w:pPr>
      <w:bookmarkStart w:id="486" w:name="_Toc310768034"/>
      <w:bookmarkStart w:id="487" w:name="_Toc310769247"/>
      <w:bookmarkStart w:id="488" w:name="_Toc360012128"/>
      <w:r w:rsidRPr="00816C60">
        <w:t>PSL 3</w:t>
      </w:r>
      <w:r w:rsidRPr="00816C60">
        <w:tab/>
        <w:t>MATERIALS (Clause 3)</w:t>
      </w:r>
      <w:bookmarkEnd w:id="486"/>
      <w:bookmarkEnd w:id="487"/>
      <w:bookmarkEnd w:id="488"/>
    </w:p>
    <w:p w14:paraId="590EAFBA" w14:textId="77777777" w:rsidR="00F81449" w:rsidRPr="00997846" w:rsidRDefault="00F81449" w:rsidP="00D23A4F">
      <w:pPr>
        <w:pStyle w:val="PSLevel3"/>
      </w:pPr>
      <w:bookmarkStart w:id="489" w:name="_Toc360009493"/>
      <w:bookmarkStart w:id="490" w:name="_Toc360010764"/>
      <w:bookmarkStart w:id="491" w:name="_Toc360011047"/>
      <w:bookmarkStart w:id="492" w:name="_Toc360017265"/>
      <w:r w:rsidRPr="00997846">
        <w:t>PSL 3.1</w:t>
      </w:r>
      <w:r w:rsidRPr="00997846">
        <w:tab/>
        <w:t>GENERAL (Sub-Clause 3.1)</w:t>
      </w:r>
      <w:bookmarkEnd w:id="489"/>
      <w:bookmarkEnd w:id="490"/>
      <w:bookmarkEnd w:id="491"/>
      <w:bookmarkEnd w:id="492"/>
    </w:p>
    <w:p w14:paraId="237861EA" w14:textId="77777777" w:rsidR="00F81449" w:rsidRPr="00C25090" w:rsidRDefault="00F81449" w:rsidP="00C25090">
      <w:pPr>
        <w:pStyle w:val="Bullet0"/>
        <w:numPr>
          <w:ilvl w:val="0"/>
          <w:numId w:val="0"/>
        </w:numPr>
        <w:ind w:left="1134" w:right="-1"/>
        <w:jc w:val="both"/>
        <w:rPr>
          <w:spacing w:val="-2"/>
          <w:lang w:val="en-GB"/>
        </w:rPr>
      </w:pPr>
      <w:r w:rsidRPr="00C25090">
        <w:rPr>
          <w:spacing w:val="-2"/>
          <w:lang w:val="en-GB"/>
        </w:rPr>
        <w:t>Unless otherwise scheduled or shown on the drawings, the pipes to be used on the contract are as follows:</w:t>
      </w:r>
    </w:p>
    <w:p w14:paraId="5C5124B3" w14:textId="77777777" w:rsidR="00F81449" w:rsidRPr="00C25090" w:rsidRDefault="00F81449" w:rsidP="00C25090">
      <w:pPr>
        <w:pStyle w:val="Bullet0"/>
        <w:numPr>
          <w:ilvl w:val="0"/>
          <w:numId w:val="0"/>
        </w:numPr>
        <w:ind w:left="1134" w:right="-1"/>
        <w:jc w:val="both"/>
        <w:rPr>
          <w:spacing w:val="-2"/>
          <w:lang w:val="en-GB"/>
        </w:rPr>
      </w:pPr>
    </w:p>
    <w:p w14:paraId="2FF9C6F0" w14:textId="77777777" w:rsidR="00F81449" w:rsidRPr="00C25090" w:rsidRDefault="00F81449" w:rsidP="006D3728">
      <w:pPr>
        <w:pStyle w:val="Bullet0"/>
        <w:numPr>
          <w:ilvl w:val="0"/>
          <w:numId w:val="245"/>
        </w:numPr>
        <w:ind w:left="1560" w:right="-1" w:hanging="426"/>
        <w:jc w:val="both"/>
        <w:rPr>
          <w:spacing w:val="-2"/>
          <w:lang w:val="en-GB"/>
        </w:rPr>
      </w:pPr>
      <w:r w:rsidRPr="00C25090">
        <w:rPr>
          <w:spacing w:val="-2"/>
          <w:lang w:val="en-GB"/>
        </w:rPr>
        <w:t>Pipes of 50mm diameter or less shall be High Density Polyethylene (HDPE);</w:t>
      </w:r>
    </w:p>
    <w:p w14:paraId="1C51ABD9" w14:textId="77777777" w:rsidR="00F81449" w:rsidRPr="00C25090" w:rsidRDefault="00F81449" w:rsidP="006D3728">
      <w:pPr>
        <w:pStyle w:val="Bullet0"/>
        <w:numPr>
          <w:ilvl w:val="0"/>
          <w:numId w:val="245"/>
        </w:numPr>
        <w:ind w:left="1560" w:right="-1" w:hanging="426"/>
        <w:jc w:val="both"/>
        <w:rPr>
          <w:spacing w:val="-2"/>
          <w:lang w:val="en-GB"/>
        </w:rPr>
      </w:pPr>
      <w:r w:rsidRPr="00C25090">
        <w:rPr>
          <w:spacing w:val="-2"/>
          <w:lang w:val="en-GB"/>
        </w:rPr>
        <w:t xml:space="preserve">Pipes of 63mm diameter or larger shall be </w:t>
      </w:r>
      <w:proofErr w:type="spellStart"/>
      <w:r w:rsidRPr="00C25090">
        <w:rPr>
          <w:spacing w:val="-2"/>
          <w:lang w:val="en-GB"/>
        </w:rPr>
        <w:t>Unplasticised</w:t>
      </w:r>
      <w:proofErr w:type="spellEnd"/>
      <w:r w:rsidRPr="00C25090">
        <w:rPr>
          <w:spacing w:val="-2"/>
          <w:lang w:val="en-GB"/>
        </w:rPr>
        <w:t xml:space="preserve"> Polyvinyl Chloride (uPVC) ), Glass Fibre Reinforced Polymer, High Density Polyethylene, Stainless Steel or Ductile Iron, as applicable according to the Drawings.</w:t>
      </w:r>
    </w:p>
    <w:p w14:paraId="043A6254" w14:textId="77777777" w:rsidR="00F81449" w:rsidRPr="00C25090" w:rsidRDefault="00F81449" w:rsidP="00C25090">
      <w:pPr>
        <w:pStyle w:val="Bullet0"/>
        <w:numPr>
          <w:ilvl w:val="0"/>
          <w:numId w:val="0"/>
        </w:numPr>
        <w:ind w:left="1134" w:right="-1"/>
        <w:jc w:val="both"/>
        <w:rPr>
          <w:spacing w:val="-2"/>
          <w:lang w:val="en-GB"/>
        </w:rPr>
      </w:pPr>
    </w:p>
    <w:p w14:paraId="4EDAD05C" w14:textId="77777777" w:rsidR="00F81449" w:rsidRPr="00C25090" w:rsidRDefault="00F81449" w:rsidP="00C25090">
      <w:pPr>
        <w:pStyle w:val="Bullet0"/>
        <w:numPr>
          <w:ilvl w:val="0"/>
          <w:numId w:val="0"/>
        </w:numPr>
        <w:ind w:left="1134" w:right="-1"/>
        <w:jc w:val="both"/>
        <w:rPr>
          <w:spacing w:val="-2"/>
          <w:lang w:val="en-GB"/>
        </w:rPr>
      </w:pPr>
      <w:r w:rsidRPr="00C25090">
        <w:rPr>
          <w:spacing w:val="-2"/>
          <w:lang w:val="en-GB"/>
        </w:rPr>
        <w:t>Add to Sub-Clause 3.1</w:t>
      </w:r>
    </w:p>
    <w:p w14:paraId="3B783AD4" w14:textId="77777777" w:rsidR="00F81449" w:rsidRPr="00C25090" w:rsidRDefault="00F81449" w:rsidP="00C25090">
      <w:pPr>
        <w:pStyle w:val="Bullet0"/>
        <w:numPr>
          <w:ilvl w:val="0"/>
          <w:numId w:val="0"/>
        </w:numPr>
        <w:ind w:left="1134" w:right="-1"/>
        <w:jc w:val="both"/>
        <w:rPr>
          <w:spacing w:val="-2"/>
          <w:lang w:val="en-GB"/>
        </w:rPr>
      </w:pPr>
    </w:p>
    <w:p w14:paraId="0E75B5F4" w14:textId="77777777" w:rsidR="00F81449" w:rsidRPr="00C25090" w:rsidRDefault="00F81449" w:rsidP="00C25090">
      <w:pPr>
        <w:pStyle w:val="Bullet0"/>
        <w:numPr>
          <w:ilvl w:val="0"/>
          <w:numId w:val="0"/>
        </w:numPr>
        <w:ind w:left="1134" w:right="-1"/>
        <w:jc w:val="both"/>
        <w:rPr>
          <w:spacing w:val="-2"/>
          <w:lang w:val="en-GB"/>
        </w:rPr>
      </w:pPr>
      <w:r w:rsidRPr="00C25090">
        <w:rPr>
          <w:spacing w:val="-2"/>
          <w:lang w:val="en-GB"/>
        </w:rPr>
        <w:t>The Contractor shall provide adequate storage facilities for pipes, couplings and specials to conform with the following:</w:t>
      </w:r>
    </w:p>
    <w:p w14:paraId="54D20A6F" w14:textId="77777777" w:rsidR="00F81449" w:rsidRPr="00C25090" w:rsidRDefault="00F81449" w:rsidP="00C25090">
      <w:pPr>
        <w:pStyle w:val="Bullet0"/>
        <w:numPr>
          <w:ilvl w:val="0"/>
          <w:numId w:val="0"/>
        </w:numPr>
        <w:ind w:left="1134" w:right="-1"/>
        <w:jc w:val="both"/>
        <w:rPr>
          <w:spacing w:val="-2"/>
          <w:lang w:val="en-GB"/>
        </w:rPr>
      </w:pPr>
    </w:p>
    <w:p w14:paraId="18E73864" w14:textId="77777777" w:rsidR="00F81449" w:rsidRPr="00C25090" w:rsidRDefault="00F81449" w:rsidP="006D3728">
      <w:pPr>
        <w:pStyle w:val="Bullet0"/>
        <w:numPr>
          <w:ilvl w:val="0"/>
          <w:numId w:val="246"/>
        </w:numPr>
        <w:ind w:left="1560" w:right="-1" w:hanging="426"/>
        <w:jc w:val="both"/>
        <w:rPr>
          <w:spacing w:val="-2"/>
          <w:lang w:val="en-GB"/>
        </w:rPr>
      </w:pPr>
      <w:r w:rsidRPr="00C25090">
        <w:rPr>
          <w:spacing w:val="-2"/>
          <w:lang w:val="en-GB"/>
        </w:rPr>
        <w:t>Couplings and specials</w:t>
      </w:r>
    </w:p>
    <w:p w14:paraId="796B15AA" w14:textId="77777777" w:rsidR="00F81449" w:rsidRPr="00C25090" w:rsidRDefault="00F81449" w:rsidP="00C25090">
      <w:pPr>
        <w:pStyle w:val="Bullet0"/>
        <w:numPr>
          <w:ilvl w:val="0"/>
          <w:numId w:val="0"/>
        </w:numPr>
        <w:ind w:left="1560" w:right="-1"/>
        <w:jc w:val="both"/>
        <w:rPr>
          <w:spacing w:val="-2"/>
          <w:lang w:val="en-GB"/>
        </w:rPr>
      </w:pPr>
      <w:r w:rsidRPr="00C25090">
        <w:rPr>
          <w:spacing w:val="-2"/>
          <w:lang w:val="en-GB"/>
        </w:rPr>
        <w:t>Until required for use the rubber rings shall be stored in a cool dark place, away from grease, oil or harmful chemicals.  If rubber rings have been tied they shall be separated a few days before they are required for use in order to eliminate minor impressions, which the ties may have caused.</w:t>
      </w:r>
    </w:p>
    <w:p w14:paraId="1C2B0396" w14:textId="77777777" w:rsidR="00F81449" w:rsidRPr="00C25090" w:rsidRDefault="00F81449" w:rsidP="00C25090">
      <w:pPr>
        <w:pStyle w:val="Bullet0"/>
        <w:numPr>
          <w:ilvl w:val="0"/>
          <w:numId w:val="0"/>
        </w:numPr>
        <w:ind w:left="1560" w:right="-1"/>
        <w:jc w:val="both"/>
        <w:rPr>
          <w:spacing w:val="-2"/>
          <w:lang w:val="en-GB"/>
        </w:rPr>
      </w:pPr>
    </w:p>
    <w:p w14:paraId="39354977" w14:textId="77777777" w:rsidR="00F81449" w:rsidRDefault="00F81449" w:rsidP="00C25090">
      <w:pPr>
        <w:pStyle w:val="Bullet0"/>
        <w:numPr>
          <w:ilvl w:val="0"/>
          <w:numId w:val="0"/>
        </w:numPr>
        <w:ind w:left="1560" w:right="-1"/>
        <w:jc w:val="both"/>
        <w:rPr>
          <w:spacing w:val="-2"/>
          <w:lang w:val="en-GB"/>
        </w:rPr>
      </w:pPr>
      <w:r w:rsidRPr="00C25090">
        <w:rPr>
          <w:spacing w:val="-2"/>
          <w:lang w:val="en-GB"/>
        </w:rPr>
        <w:t>Couplings, into which rubber rings have been fitted, ready for use, shall be stored under cover.  All couplings and specials shall be stacked off the ground to ensure that the protective coatings are not damaged.</w:t>
      </w:r>
    </w:p>
    <w:p w14:paraId="4C502801" w14:textId="77777777" w:rsidR="00F81449" w:rsidRDefault="00F81449" w:rsidP="00C25090">
      <w:pPr>
        <w:pStyle w:val="Bullet0"/>
        <w:numPr>
          <w:ilvl w:val="0"/>
          <w:numId w:val="0"/>
        </w:numPr>
        <w:ind w:left="1560" w:right="-1"/>
        <w:jc w:val="both"/>
        <w:rPr>
          <w:spacing w:val="-2"/>
          <w:lang w:val="en-GB"/>
        </w:rPr>
      </w:pPr>
    </w:p>
    <w:p w14:paraId="3A1B9D08" w14:textId="77777777" w:rsidR="00F81449" w:rsidRPr="00C25090" w:rsidRDefault="00F81449" w:rsidP="00C25090">
      <w:pPr>
        <w:pStyle w:val="Bullet0"/>
        <w:numPr>
          <w:ilvl w:val="0"/>
          <w:numId w:val="0"/>
        </w:numPr>
        <w:ind w:left="1560" w:right="-1"/>
        <w:jc w:val="both"/>
        <w:rPr>
          <w:spacing w:val="-2"/>
          <w:lang w:val="en-GB"/>
        </w:rPr>
      </w:pPr>
    </w:p>
    <w:p w14:paraId="5064209C" w14:textId="77777777" w:rsidR="00F81449" w:rsidRPr="00C25090" w:rsidRDefault="00F81449" w:rsidP="00C25090">
      <w:pPr>
        <w:pStyle w:val="Bullet0"/>
        <w:numPr>
          <w:ilvl w:val="0"/>
          <w:numId w:val="0"/>
        </w:numPr>
        <w:ind w:left="1134" w:right="-1"/>
        <w:jc w:val="both"/>
        <w:rPr>
          <w:spacing w:val="-2"/>
          <w:lang w:val="en-GB"/>
        </w:rPr>
      </w:pPr>
    </w:p>
    <w:p w14:paraId="2C43DF4F" w14:textId="77777777" w:rsidR="00F81449" w:rsidRPr="00C25090" w:rsidRDefault="00F81449" w:rsidP="006D3728">
      <w:pPr>
        <w:pStyle w:val="Bullet0"/>
        <w:numPr>
          <w:ilvl w:val="0"/>
          <w:numId w:val="246"/>
        </w:numPr>
        <w:ind w:left="1560" w:right="-1" w:hanging="426"/>
        <w:jc w:val="both"/>
        <w:rPr>
          <w:spacing w:val="-2"/>
          <w:lang w:val="en-GB"/>
        </w:rPr>
      </w:pPr>
      <w:r w:rsidRPr="00C25090">
        <w:rPr>
          <w:spacing w:val="-2"/>
          <w:lang w:val="en-GB"/>
        </w:rPr>
        <w:t>Stacking of pipes.</w:t>
      </w:r>
    </w:p>
    <w:p w14:paraId="42DA9CFC" w14:textId="77777777" w:rsidR="00F81449" w:rsidRPr="00C25090" w:rsidRDefault="00F81449" w:rsidP="00C25090">
      <w:pPr>
        <w:pStyle w:val="Bullet0"/>
        <w:numPr>
          <w:ilvl w:val="0"/>
          <w:numId w:val="0"/>
        </w:numPr>
        <w:ind w:left="1134" w:right="-1"/>
        <w:jc w:val="both"/>
        <w:rPr>
          <w:spacing w:val="-2"/>
          <w:lang w:val="en-GB"/>
        </w:rPr>
      </w:pPr>
    </w:p>
    <w:p w14:paraId="57C54DBB" w14:textId="77777777" w:rsidR="00F81449" w:rsidRPr="00C25090" w:rsidRDefault="00F81449" w:rsidP="00C25090">
      <w:pPr>
        <w:pStyle w:val="Bullet0"/>
        <w:numPr>
          <w:ilvl w:val="0"/>
          <w:numId w:val="0"/>
        </w:numPr>
        <w:ind w:left="1560" w:right="-1"/>
        <w:jc w:val="both"/>
        <w:rPr>
          <w:spacing w:val="-2"/>
          <w:lang w:val="en-GB"/>
        </w:rPr>
      </w:pPr>
      <w:r w:rsidRPr="00C25090">
        <w:rPr>
          <w:spacing w:val="-2"/>
          <w:lang w:val="en-GB"/>
        </w:rPr>
        <w:t>Pipes may be placed off the ground alongside the pipe route.  When stacking is necessary the Contractor shall make necessary arrangements for stacking areas and shall stack as recommended by the manufacturer.</w:t>
      </w:r>
    </w:p>
    <w:p w14:paraId="4743E523" w14:textId="77777777" w:rsidR="00F81449" w:rsidRPr="00C25090" w:rsidRDefault="00F81449" w:rsidP="00C25090">
      <w:pPr>
        <w:pStyle w:val="Bullet0"/>
        <w:numPr>
          <w:ilvl w:val="0"/>
          <w:numId w:val="0"/>
        </w:numPr>
        <w:ind w:left="1560" w:right="-1"/>
        <w:jc w:val="both"/>
        <w:rPr>
          <w:spacing w:val="-2"/>
          <w:lang w:val="en-GB"/>
        </w:rPr>
      </w:pPr>
    </w:p>
    <w:p w14:paraId="12BA4044" w14:textId="77777777" w:rsidR="00F81449" w:rsidRPr="00C25090" w:rsidRDefault="00F81449" w:rsidP="006D3728">
      <w:pPr>
        <w:pStyle w:val="Bullet0"/>
        <w:numPr>
          <w:ilvl w:val="0"/>
          <w:numId w:val="246"/>
        </w:numPr>
        <w:ind w:left="1560" w:right="-1" w:hanging="426"/>
        <w:jc w:val="both"/>
        <w:rPr>
          <w:spacing w:val="-2"/>
          <w:lang w:val="en-GB"/>
        </w:rPr>
      </w:pPr>
      <w:r w:rsidRPr="00C25090">
        <w:rPr>
          <w:spacing w:val="-2"/>
          <w:lang w:val="en-GB"/>
        </w:rPr>
        <w:t>Valves.</w:t>
      </w:r>
    </w:p>
    <w:p w14:paraId="0E402E4C" w14:textId="77777777" w:rsidR="00F81449" w:rsidRPr="00C25090" w:rsidRDefault="00F81449" w:rsidP="00C25090">
      <w:pPr>
        <w:pStyle w:val="Bullet0"/>
        <w:numPr>
          <w:ilvl w:val="0"/>
          <w:numId w:val="0"/>
        </w:numPr>
        <w:ind w:left="1560" w:right="-1"/>
        <w:jc w:val="both"/>
        <w:rPr>
          <w:spacing w:val="-2"/>
          <w:lang w:val="en-GB"/>
        </w:rPr>
      </w:pPr>
    </w:p>
    <w:p w14:paraId="4F3CD8EC" w14:textId="77777777" w:rsidR="00F81449" w:rsidRPr="00C25090" w:rsidRDefault="00F81449" w:rsidP="00C25090">
      <w:pPr>
        <w:pStyle w:val="Bullet0"/>
        <w:numPr>
          <w:ilvl w:val="0"/>
          <w:numId w:val="0"/>
        </w:numPr>
        <w:ind w:left="1560" w:right="-1"/>
        <w:jc w:val="both"/>
        <w:rPr>
          <w:spacing w:val="-2"/>
          <w:lang w:val="en-GB"/>
        </w:rPr>
      </w:pPr>
      <w:r w:rsidRPr="00C25090">
        <w:rPr>
          <w:spacing w:val="-2"/>
          <w:lang w:val="en-GB"/>
        </w:rPr>
        <w:t>Valves shall be stored under cover and shall be stacked off the ground in a manner which will prevent the ingress of dirt and ensure that the valve faces, spindles and coatings are not damaged.</w:t>
      </w:r>
    </w:p>
    <w:p w14:paraId="6C5AC23A" w14:textId="77777777" w:rsidR="00F81449" w:rsidRPr="00C15ABA" w:rsidRDefault="00F81449" w:rsidP="00C2509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jc w:val="both"/>
        <w:rPr>
          <w:rFonts w:ascii="Arial" w:hAnsi="Arial" w:cs="Arial"/>
          <w:lang w:eastAsia="en-US"/>
        </w:rPr>
      </w:pPr>
    </w:p>
    <w:p w14:paraId="70DA2BDF" w14:textId="77777777" w:rsidR="00F81449" w:rsidRPr="00997846" w:rsidRDefault="00F81449" w:rsidP="00D23A4F">
      <w:pPr>
        <w:pStyle w:val="PSLevel3"/>
      </w:pPr>
      <w:bookmarkStart w:id="493" w:name="_Toc360009494"/>
      <w:bookmarkStart w:id="494" w:name="_Toc360010765"/>
      <w:bookmarkStart w:id="495" w:name="_Toc360011048"/>
      <w:bookmarkStart w:id="496" w:name="_Toc360017266"/>
      <w:r w:rsidRPr="00997846">
        <w:t>PSL 3.4</w:t>
      </w:r>
      <w:r w:rsidRPr="00997846">
        <w:tab/>
        <w:t>STEEL</w:t>
      </w:r>
      <w:r w:rsidRPr="00C25090">
        <w:rPr>
          <w:rFonts w:eastAsia="ITC Avant Garde Gothic"/>
          <w:caps/>
          <w:spacing w:val="-2"/>
          <w:lang w:val="en-GB" w:eastAsia="en-US"/>
        </w:rPr>
        <w:t xml:space="preserve"> PIPES</w:t>
      </w:r>
      <w:r w:rsidRPr="00997846">
        <w:t>, FITTING AND SPECIALS</w:t>
      </w:r>
      <w:bookmarkEnd w:id="493"/>
      <w:bookmarkEnd w:id="494"/>
      <w:bookmarkEnd w:id="495"/>
      <w:bookmarkEnd w:id="496"/>
    </w:p>
    <w:p w14:paraId="7CD1ED23" w14:textId="77777777" w:rsidR="00F81449" w:rsidRPr="00997846" w:rsidRDefault="00F81449" w:rsidP="00D23A4F">
      <w:pPr>
        <w:pStyle w:val="PSLevel5"/>
      </w:pPr>
      <w:r w:rsidRPr="00997846">
        <w:t>PSL 3.4.1</w:t>
      </w:r>
      <w:r w:rsidRPr="00997846">
        <w:tab/>
      </w:r>
      <w:r w:rsidRPr="00997846">
        <w:rPr>
          <w:u w:val="single"/>
        </w:rPr>
        <w:t>General</w:t>
      </w:r>
    </w:p>
    <w:p w14:paraId="1C8363E8" w14:textId="77777777" w:rsidR="00F81449" w:rsidRPr="00C25090" w:rsidRDefault="00F81449" w:rsidP="00C25090">
      <w:pPr>
        <w:pStyle w:val="Bullet0"/>
        <w:numPr>
          <w:ilvl w:val="0"/>
          <w:numId w:val="0"/>
        </w:numPr>
        <w:ind w:left="1134" w:right="-1"/>
        <w:jc w:val="both"/>
        <w:rPr>
          <w:spacing w:val="-2"/>
          <w:lang w:val="en-GB"/>
        </w:rPr>
      </w:pPr>
      <w:r w:rsidRPr="00C25090">
        <w:rPr>
          <w:spacing w:val="-2"/>
          <w:lang w:val="en-GB"/>
        </w:rPr>
        <w:t>Welding and visual examination of carbon steel pipework shall be carried out in accordance with BS 4871 Part 1 and BS 2633 or BS 2971 or an equivalent, except where otherwise indicated. Dye penetration examination to BS 6443 shall be undertaken on not less than 10% of all weld connections.</w:t>
      </w:r>
    </w:p>
    <w:p w14:paraId="779C8F6C" w14:textId="77777777" w:rsidR="00F81449" w:rsidRPr="00C25090" w:rsidRDefault="00F81449" w:rsidP="00C25090">
      <w:pPr>
        <w:pStyle w:val="Bullet0"/>
        <w:numPr>
          <w:ilvl w:val="0"/>
          <w:numId w:val="0"/>
        </w:numPr>
        <w:ind w:left="1134" w:right="-1"/>
        <w:jc w:val="both"/>
        <w:rPr>
          <w:spacing w:val="-2"/>
          <w:lang w:val="en-GB"/>
        </w:rPr>
      </w:pPr>
    </w:p>
    <w:p w14:paraId="4C3721C3" w14:textId="77777777" w:rsidR="00F81449" w:rsidRPr="00C25090" w:rsidRDefault="00F81449" w:rsidP="00C25090">
      <w:pPr>
        <w:pStyle w:val="Bullet0"/>
        <w:numPr>
          <w:ilvl w:val="0"/>
          <w:numId w:val="0"/>
        </w:numPr>
        <w:ind w:left="1134" w:right="-1"/>
        <w:jc w:val="both"/>
        <w:rPr>
          <w:spacing w:val="-2"/>
          <w:lang w:val="en-GB"/>
        </w:rPr>
      </w:pPr>
      <w:r w:rsidRPr="00C25090">
        <w:rPr>
          <w:spacing w:val="-2"/>
          <w:lang w:val="en-GB"/>
        </w:rPr>
        <w:lastRenderedPageBreak/>
        <w:t>Plain ends of pipes and fittings shall be covered and protected against damage whilst being transported and stored.</w:t>
      </w:r>
    </w:p>
    <w:p w14:paraId="7A1715AB" w14:textId="77777777" w:rsidR="00F81449" w:rsidRPr="00C25090" w:rsidRDefault="00F81449" w:rsidP="00C25090">
      <w:pPr>
        <w:pStyle w:val="Bullet0"/>
        <w:numPr>
          <w:ilvl w:val="0"/>
          <w:numId w:val="0"/>
        </w:numPr>
        <w:ind w:left="1134" w:right="-1"/>
        <w:jc w:val="both"/>
        <w:rPr>
          <w:spacing w:val="-2"/>
          <w:lang w:val="en-GB"/>
        </w:rPr>
      </w:pPr>
    </w:p>
    <w:p w14:paraId="62A74D89" w14:textId="77777777" w:rsidR="00F81449" w:rsidRPr="00997846" w:rsidRDefault="00F81449" w:rsidP="00D23A4F">
      <w:pPr>
        <w:pStyle w:val="PSLevel5"/>
      </w:pPr>
      <w:r w:rsidRPr="00997846">
        <w:t>PSL 3.4.2</w:t>
      </w:r>
      <w:r w:rsidRPr="00997846">
        <w:tab/>
        <w:t>Pipes of Nominal Bore up to 150 mm</w:t>
      </w:r>
    </w:p>
    <w:p w14:paraId="475669E5" w14:textId="77777777" w:rsidR="00F81449" w:rsidRPr="00C25090" w:rsidRDefault="00F81449" w:rsidP="00C25090">
      <w:pPr>
        <w:pStyle w:val="Bullet0"/>
        <w:numPr>
          <w:ilvl w:val="0"/>
          <w:numId w:val="0"/>
        </w:numPr>
        <w:ind w:left="1134" w:right="-1"/>
        <w:jc w:val="both"/>
        <w:rPr>
          <w:spacing w:val="-2"/>
          <w:lang w:val="en-GB"/>
        </w:rPr>
      </w:pPr>
      <w:r w:rsidRPr="00C25090">
        <w:rPr>
          <w:spacing w:val="-2"/>
          <w:lang w:val="en-GB"/>
        </w:rPr>
        <w:t xml:space="preserve">Pipework, other than screwed and </w:t>
      </w:r>
      <w:proofErr w:type="spellStart"/>
      <w:r w:rsidRPr="00C25090">
        <w:rPr>
          <w:spacing w:val="-2"/>
          <w:lang w:val="en-GB"/>
        </w:rPr>
        <w:t>socketted</w:t>
      </w:r>
      <w:proofErr w:type="spellEnd"/>
      <w:r w:rsidRPr="00C25090">
        <w:rPr>
          <w:spacing w:val="-2"/>
          <w:lang w:val="en-GB"/>
        </w:rPr>
        <w:t xml:space="preserve"> of sizes up to and including 150 mm nominal bore, shall comply with the requirements of SANS 62 or ASTM A106 or API5L Grade A for seamless steel pipes. These pipes shall be heavy duty and with a minimum wall thickness of 5 mm.</w:t>
      </w:r>
    </w:p>
    <w:p w14:paraId="592949F6" w14:textId="77777777" w:rsidR="00F81449" w:rsidRPr="00C25090" w:rsidRDefault="00F81449" w:rsidP="00C25090">
      <w:pPr>
        <w:pStyle w:val="Bullet0"/>
        <w:numPr>
          <w:ilvl w:val="0"/>
          <w:numId w:val="0"/>
        </w:numPr>
        <w:ind w:left="1134" w:right="-1"/>
        <w:jc w:val="both"/>
        <w:rPr>
          <w:spacing w:val="-2"/>
          <w:lang w:val="en-GB"/>
        </w:rPr>
      </w:pPr>
    </w:p>
    <w:p w14:paraId="20073F0E" w14:textId="77777777" w:rsidR="00F81449" w:rsidRPr="00997846" w:rsidRDefault="00F81449" w:rsidP="00D23A4F">
      <w:pPr>
        <w:pStyle w:val="PSLevel5"/>
      </w:pPr>
      <w:r w:rsidRPr="00997846">
        <w:t>PSL 3.4.3</w:t>
      </w:r>
      <w:r w:rsidRPr="00997846">
        <w:tab/>
        <w:t>Pipes of Nominal Bore over 150 mm</w:t>
      </w:r>
    </w:p>
    <w:p w14:paraId="510ACA03"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 xml:space="preserve">Carbon steel pipes and fittings, other than steam tubing and screwed and </w:t>
      </w:r>
      <w:proofErr w:type="spellStart"/>
      <w:r w:rsidRPr="00C159E1">
        <w:rPr>
          <w:spacing w:val="-2"/>
          <w:lang w:val="en-GB"/>
        </w:rPr>
        <w:t>socketted</w:t>
      </w:r>
      <w:proofErr w:type="spellEnd"/>
      <w:r w:rsidRPr="00C159E1">
        <w:rPr>
          <w:spacing w:val="-2"/>
          <w:lang w:val="en-GB"/>
        </w:rPr>
        <w:t xml:space="preserve"> pipes for general application, larger than 150 mm diameter, shall be electric resistance welded complying with the requirements of SANS 719 Grade A or ASTM A106 or API5L Grade A and shall have walls of thickness not less than 6 mm for pipe sizes up to 300 mm diameter inclusive and 8 mm for pipe sizes of 350 mm to 500 mm. Helical seam welded pipe will not be permitted unless specifically approved by the Engineer.</w:t>
      </w:r>
    </w:p>
    <w:p w14:paraId="25F4AB56" w14:textId="77777777" w:rsidR="00F81449" w:rsidRPr="00C159E1" w:rsidRDefault="00F81449" w:rsidP="00C159E1">
      <w:pPr>
        <w:pStyle w:val="Bullet0"/>
        <w:numPr>
          <w:ilvl w:val="0"/>
          <w:numId w:val="0"/>
        </w:numPr>
        <w:ind w:left="1134" w:right="-1"/>
        <w:jc w:val="both"/>
        <w:rPr>
          <w:spacing w:val="-2"/>
          <w:lang w:val="en-GB"/>
        </w:rPr>
      </w:pPr>
    </w:p>
    <w:p w14:paraId="365DB857" w14:textId="77777777" w:rsidR="00F81449" w:rsidRPr="00997846" w:rsidRDefault="00F81449" w:rsidP="00D23A4F">
      <w:pPr>
        <w:pStyle w:val="PSLevel5"/>
      </w:pPr>
      <w:r w:rsidRPr="00997846">
        <w:t>PSL 3.4.5</w:t>
      </w:r>
      <w:r w:rsidRPr="00997846">
        <w:tab/>
        <w:t xml:space="preserve">Screwed and </w:t>
      </w:r>
      <w:proofErr w:type="spellStart"/>
      <w:r w:rsidRPr="00997846">
        <w:t>Socketted</w:t>
      </w:r>
      <w:proofErr w:type="spellEnd"/>
      <w:r w:rsidRPr="00997846">
        <w:t xml:space="preserve"> Pipes</w:t>
      </w:r>
    </w:p>
    <w:p w14:paraId="4475C0FD"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 xml:space="preserve">All screwed and </w:t>
      </w:r>
      <w:proofErr w:type="spellStart"/>
      <w:r w:rsidRPr="00C159E1">
        <w:rPr>
          <w:spacing w:val="-2"/>
          <w:lang w:val="en-GB"/>
        </w:rPr>
        <w:t>socketted</w:t>
      </w:r>
      <w:proofErr w:type="spellEnd"/>
      <w:r w:rsidRPr="00C159E1">
        <w:rPr>
          <w:spacing w:val="-2"/>
          <w:lang w:val="en-GB"/>
        </w:rPr>
        <w:t xml:space="preserve"> pipes and fittings shall comply with the requirements of SABS 62 Heavy class and shall be 'hot dip' galvanised. Unless otherwise specified, screwed and </w:t>
      </w:r>
      <w:proofErr w:type="spellStart"/>
      <w:r w:rsidRPr="00C159E1">
        <w:rPr>
          <w:spacing w:val="-2"/>
          <w:lang w:val="en-GB"/>
        </w:rPr>
        <w:t>socketted</w:t>
      </w:r>
      <w:proofErr w:type="spellEnd"/>
      <w:r w:rsidRPr="00C159E1">
        <w:rPr>
          <w:spacing w:val="-2"/>
          <w:lang w:val="en-GB"/>
        </w:rPr>
        <w:t xml:space="preserve"> pipes shall not be used for the conveyance of steam gas and compressed air, or liquids containing it.</w:t>
      </w:r>
    </w:p>
    <w:p w14:paraId="74798C83" w14:textId="77777777" w:rsidR="00F81449" w:rsidRPr="00C159E1" w:rsidRDefault="00F81449" w:rsidP="00C159E1">
      <w:pPr>
        <w:pStyle w:val="Bullet0"/>
        <w:numPr>
          <w:ilvl w:val="0"/>
          <w:numId w:val="0"/>
        </w:numPr>
        <w:ind w:left="1134" w:right="-1"/>
        <w:jc w:val="both"/>
        <w:rPr>
          <w:spacing w:val="-2"/>
          <w:lang w:val="en-GB"/>
        </w:rPr>
      </w:pPr>
    </w:p>
    <w:p w14:paraId="76107F4A" w14:textId="77777777" w:rsidR="00F81449" w:rsidRPr="00997846" w:rsidRDefault="00F81449" w:rsidP="00D23A4F">
      <w:pPr>
        <w:pStyle w:val="PSLevel5"/>
      </w:pPr>
      <w:r w:rsidRPr="00997846">
        <w:t>PSL 3.4.6</w:t>
      </w:r>
      <w:r w:rsidRPr="00997846">
        <w:tab/>
      </w:r>
      <w:r w:rsidRPr="002D7A3B">
        <w:t>Stainless and Steel Alloy Pipework and Fittings</w:t>
      </w:r>
    </w:p>
    <w:p w14:paraId="71F023E7"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Stainless steel pipes shall be Grade TP304 L or TP316 L, as indicated, complying with the requirements of ASTM A312 for seamless pipe.</w:t>
      </w:r>
    </w:p>
    <w:p w14:paraId="249E5605" w14:textId="77777777" w:rsidR="00F81449" w:rsidRPr="00C159E1" w:rsidRDefault="00F81449" w:rsidP="00C159E1">
      <w:pPr>
        <w:pStyle w:val="Bullet0"/>
        <w:numPr>
          <w:ilvl w:val="0"/>
          <w:numId w:val="0"/>
        </w:numPr>
        <w:ind w:left="1134" w:right="-1"/>
        <w:jc w:val="both"/>
        <w:rPr>
          <w:spacing w:val="-2"/>
          <w:lang w:val="en-GB"/>
        </w:rPr>
      </w:pPr>
    </w:p>
    <w:p w14:paraId="6956D674"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Stainless steel butt weld fittings shall comply with the requirements of ASTM A403 class WPS and be of the same material as the pipes with which they connect. Dimensions shall comply with ANSI B.16.9 and B.16.28.</w:t>
      </w:r>
    </w:p>
    <w:p w14:paraId="436E1BC6" w14:textId="77777777" w:rsidR="00F81449" w:rsidRPr="00C159E1" w:rsidRDefault="00F81449" w:rsidP="00C159E1">
      <w:pPr>
        <w:pStyle w:val="Bullet0"/>
        <w:numPr>
          <w:ilvl w:val="0"/>
          <w:numId w:val="0"/>
        </w:numPr>
        <w:ind w:left="1134" w:right="-1"/>
        <w:jc w:val="both"/>
        <w:rPr>
          <w:spacing w:val="-2"/>
          <w:lang w:val="en-GB"/>
        </w:rPr>
      </w:pPr>
    </w:p>
    <w:p w14:paraId="722C4987"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 xml:space="preserve">Flanged fittings for stainless steel and alloy pipes shall be manufactured from butt weld fittings as specified above provided with short straight pipe extensions suitable for insertion in slip on or socket weld flanges. </w:t>
      </w:r>
    </w:p>
    <w:p w14:paraId="280DAEA4" w14:textId="77777777" w:rsidR="00F81449" w:rsidRPr="00C159E1" w:rsidRDefault="00F81449" w:rsidP="00C159E1">
      <w:pPr>
        <w:pStyle w:val="Bullet0"/>
        <w:numPr>
          <w:ilvl w:val="0"/>
          <w:numId w:val="0"/>
        </w:numPr>
        <w:ind w:left="1134" w:right="-1"/>
        <w:jc w:val="both"/>
        <w:rPr>
          <w:spacing w:val="-2"/>
          <w:lang w:val="en-GB"/>
        </w:rPr>
      </w:pPr>
    </w:p>
    <w:p w14:paraId="2FF180F4"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Unless otherwise indicated the material thickness for all stainless steel pipes and fittings shall be equivalent to Schedule 40 for Pipes up to and including 150 mm diameter and Schedule 20 for pipes exceeding 150 mm diameter.</w:t>
      </w:r>
    </w:p>
    <w:p w14:paraId="5EECCD08" w14:textId="77777777" w:rsidR="00F81449" w:rsidRPr="00C159E1" w:rsidRDefault="00F81449" w:rsidP="00C159E1">
      <w:pPr>
        <w:pStyle w:val="Bullet0"/>
        <w:numPr>
          <w:ilvl w:val="0"/>
          <w:numId w:val="0"/>
        </w:numPr>
        <w:ind w:left="1134" w:right="-1"/>
        <w:jc w:val="both"/>
        <w:rPr>
          <w:spacing w:val="-2"/>
          <w:lang w:val="en-GB"/>
        </w:rPr>
      </w:pPr>
    </w:p>
    <w:p w14:paraId="3D82952E"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Welding and visual examination of stainless steel pipework shall be carried out in accordance with BS 4871 Part 1 and BS 2633 except where stated in the Detailed Specification.  Dye penetration examination to BS 6443 shall be undertaken on not less than 10% of all weld connections.</w:t>
      </w:r>
    </w:p>
    <w:p w14:paraId="55A1E76B" w14:textId="77777777" w:rsidR="00F81449" w:rsidRPr="00C159E1" w:rsidRDefault="00F81449" w:rsidP="00C159E1">
      <w:pPr>
        <w:pStyle w:val="Bullet0"/>
        <w:numPr>
          <w:ilvl w:val="0"/>
          <w:numId w:val="0"/>
        </w:numPr>
        <w:ind w:left="1134" w:right="-1"/>
        <w:jc w:val="both"/>
        <w:rPr>
          <w:spacing w:val="-2"/>
          <w:lang w:val="en-GB"/>
        </w:rPr>
      </w:pPr>
    </w:p>
    <w:p w14:paraId="3F37C851" w14:textId="77777777" w:rsidR="00F81449" w:rsidRPr="00997846" w:rsidRDefault="00F81449" w:rsidP="00D23A4F">
      <w:pPr>
        <w:pStyle w:val="PSLevel3"/>
      </w:pPr>
      <w:bookmarkStart w:id="497" w:name="_Toc310769250"/>
      <w:bookmarkStart w:id="498" w:name="_Toc360009495"/>
      <w:bookmarkStart w:id="499" w:name="_Toc360010766"/>
      <w:bookmarkStart w:id="500" w:name="_Toc360011049"/>
      <w:bookmarkStart w:id="501" w:name="_Toc360017267"/>
      <w:r w:rsidRPr="00997846">
        <w:t>PSL 3.7</w:t>
      </w:r>
      <w:r w:rsidRPr="00997846">
        <w:tab/>
        <w:t>OTHER TYPES OF PIPES  (Sub-Clause 3.7)</w:t>
      </w:r>
      <w:bookmarkEnd w:id="497"/>
      <w:bookmarkEnd w:id="498"/>
      <w:bookmarkEnd w:id="499"/>
      <w:bookmarkEnd w:id="500"/>
      <w:bookmarkEnd w:id="501"/>
    </w:p>
    <w:p w14:paraId="5A0C9A19" w14:textId="77777777" w:rsidR="00F81449" w:rsidRPr="00997846" w:rsidRDefault="00F81449" w:rsidP="00D23A4F">
      <w:pPr>
        <w:pStyle w:val="PSLevel5"/>
      </w:pPr>
      <w:r w:rsidRPr="00997846">
        <w:t>PSL 3.7.1</w:t>
      </w:r>
      <w:r w:rsidRPr="00997846">
        <w:tab/>
      </w:r>
      <w:r w:rsidRPr="002D7A3B">
        <w:rPr>
          <w:u w:val="single"/>
        </w:rPr>
        <w:t>uPVC Pipes</w:t>
      </w:r>
    </w:p>
    <w:p w14:paraId="3080A6A5"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 xml:space="preserve"> The uPVC pipes shall be Class 12 spigot and socket complying with SABS 966.</w:t>
      </w:r>
    </w:p>
    <w:p w14:paraId="5285E18E" w14:textId="77777777" w:rsidR="00F81449" w:rsidRPr="00C159E1" w:rsidRDefault="00F81449" w:rsidP="00C159E1">
      <w:pPr>
        <w:pStyle w:val="Bullet0"/>
        <w:numPr>
          <w:ilvl w:val="0"/>
          <w:numId w:val="0"/>
        </w:numPr>
        <w:ind w:left="1134" w:right="-1"/>
        <w:jc w:val="both"/>
        <w:rPr>
          <w:spacing w:val="-2"/>
          <w:lang w:val="en-GB"/>
        </w:rPr>
      </w:pPr>
    </w:p>
    <w:p w14:paraId="752AE7B7"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Welded joints of uPVC pipes will only be allowed where pipes are built into structures. Only the welding cement supplied and recommended by the manufacturer of the pipes used on site shall be permitted.  All other long pipe routes shall be spigot and socket joints with rubber ring seals.</w:t>
      </w:r>
    </w:p>
    <w:p w14:paraId="0A083D3D" w14:textId="77777777" w:rsidR="00F81449" w:rsidRPr="00C159E1" w:rsidRDefault="00F81449" w:rsidP="00C159E1">
      <w:pPr>
        <w:pStyle w:val="Bullet0"/>
        <w:numPr>
          <w:ilvl w:val="0"/>
          <w:numId w:val="0"/>
        </w:numPr>
        <w:ind w:left="1134" w:right="-1"/>
        <w:jc w:val="both"/>
        <w:rPr>
          <w:spacing w:val="-2"/>
          <w:lang w:val="en-GB"/>
        </w:rPr>
      </w:pPr>
    </w:p>
    <w:p w14:paraId="7921F40B" w14:textId="77777777" w:rsidR="00F81449" w:rsidRPr="00997846" w:rsidRDefault="00F81449" w:rsidP="00D23A4F">
      <w:pPr>
        <w:pStyle w:val="PSLevel5"/>
      </w:pPr>
      <w:r w:rsidRPr="00997846">
        <w:t>PSL 3.7.2</w:t>
      </w:r>
      <w:r w:rsidRPr="00997846">
        <w:tab/>
      </w:r>
      <w:r w:rsidRPr="002D7A3B">
        <w:t>Polyethylene Pipes  (Sub-Clause 3.7.2)</w:t>
      </w:r>
    </w:p>
    <w:p w14:paraId="269C549E"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High Density Polyethylene (HDPE) pipes shall comply with SANS ISO 4427 using compression fittings and joints. The class of material shall be PE 100. The pressure class shall be as specified on the drawings or in the Bill of Quantities.</w:t>
      </w:r>
    </w:p>
    <w:p w14:paraId="5666E65F" w14:textId="77777777" w:rsidR="00F81449" w:rsidRPr="00C159E1" w:rsidRDefault="00F81449" w:rsidP="00C159E1">
      <w:pPr>
        <w:pStyle w:val="Bullet0"/>
        <w:numPr>
          <w:ilvl w:val="0"/>
          <w:numId w:val="0"/>
        </w:numPr>
        <w:ind w:left="1134" w:right="-1"/>
        <w:jc w:val="both"/>
        <w:rPr>
          <w:spacing w:val="-2"/>
          <w:lang w:val="en-GB"/>
        </w:rPr>
      </w:pPr>
    </w:p>
    <w:p w14:paraId="44A0B476"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The fittings shall be injection moulded from recognised high quality polypropylene (PP) and must conform to relevant internationally accepted performance requirements.</w:t>
      </w:r>
    </w:p>
    <w:p w14:paraId="6437E68F" w14:textId="77777777" w:rsidR="00F81449" w:rsidRPr="00C159E1" w:rsidRDefault="00F81449" w:rsidP="00C159E1">
      <w:pPr>
        <w:pStyle w:val="Bullet0"/>
        <w:numPr>
          <w:ilvl w:val="0"/>
          <w:numId w:val="0"/>
        </w:numPr>
        <w:ind w:left="1134" w:right="-1"/>
        <w:jc w:val="both"/>
        <w:rPr>
          <w:spacing w:val="-2"/>
          <w:lang w:val="en-GB"/>
        </w:rPr>
      </w:pPr>
    </w:p>
    <w:p w14:paraId="4F94F808"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lastRenderedPageBreak/>
        <w:t>The bodies shall have moulded-in manufacturer identification, material and series information and shown the dimensions of the pipe outside diameter and, if necessary, of the threads.  Samples of the fittings shall be issued to the Engineer for approval prior to use.</w:t>
      </w:r>
    </w:p>
    <w:p w14:paraId="20FC1CF4" w14:textId="77777777" w:rsidR="00F81449" w:rsidRPr="00C159E1" w:rsidRDefault="00F81449" w:rsidP="00C159E1">
      <w:pPr>
        <w:pStyle w:val="Bullet0"/>
        <w:numPr>
          <w:ilvl w:val="0"/>
          <w:numId w:val="0"/>
        </w:numPr>
        <w:ind w:left="1134" w:right="-1"/>
        <w:jc w:val="both"/>
        <w:rPr>
          <w:spacing w:val="-2"/>
          <w:lang w:val="en-GB"/>
        </w:rPr>
      </w:pPr>
    </w:p>
    <w:p w14:paraId="02EF9283"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Unless otherwise indicated, all bends shall be long radius bends and all branches shall be 45 degree branches.</w:t>
      </w:r>
    </w:p>
    <w:p w14:paraId="3BD46536" w14:textId="77777777" w:rsidR="00F81449" w:rsidRPr="00C159E1" w:rsidRDefault="00F81449" w:rsidP="00C159E1">
      <w:pPr>
        <w:pStyle w:val="Bullet0"/>
        <w:numPr>
          <w:ilvl w:val="0"/>
          <w:numId w:val="0"/>
        </w:numPr>
        <w:ind w:left="1134" w:right="-1"/>
        <w:jc w:val="both"/>
        <w:rPr>
          <w:spacing w:val="-2"/>
          <w:lang w:val="en-GB"/>
        </w:rPr>
      </w:pPr>
    </w:p>
    <w:p w14:paraId="5E3B963E" w14:textId="77777777" w:rsidR="00F81449" w:rsidRPr="00997846" w:rsidRDefault="00F81449" w:rsidP="00D23A4F">
      <w:pPr>
        <w:pStyle w:val="PSLevel5"/>
      </w:pPr>
      <w:r w:rsidRPr="00997846">
        <w:t>PSL 3.7.3</w:t>
      </w:r>
      <w:r w:rsidRPr="00997846">
        <w:tab/>
      </w:r>
      <w:r w:rsidRPr="002D7A3B">
        <w:rPr>
          <w:u w:val="single"/>
        </w:rPr>
        <w:t>GRP Pipes</w:t>
      </w:r>
    </w:p>
    <w:p w14:paraId="2EFFC043"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 xml:space="preserve">GRP pipe, fitting and specials shall comply with the relevant requirements of SANS 1748-1. </w:t>
      </w:r>
    </w:p>
    <w:p w14:paraId="247F87DC" w14:textId="77777777" w:rsidR="00F81449" w:rsidRPr="00C159E1" w:rsidRDefault="00F81449" w:rsidP="00C159E1">
      <w:pPr>
        <w:pStyle w:val="Bullet0"/>
        <w:numPr>
          <w:ilvl w:val="0"/>
          <w:numId w:val="0"/>
        </w:numPr>
        <w:ind w:left="1134" w:right="-1"/>
        <w:jc w:val="both"/>
        <w:rPr>
          <w:spacing w:val="-2"/>
          <w:lang w:val="en-GB"/>
        </w:rPr>
      </w:pPr>
    </w:p>
    <w:p w14:paraId="4B8BBB44" w14:textId="77777777" w:rsidR="00F81449" w:rsidRPr="00997846" w:rsidRDefault="00F81449" w:rsidP="00D23A4F">
      <w:pPr>
        <w:pStyle w:val="PSLevel3"/>
      </w:pPr>
      <w:bookmarkStart w:id="502" w:name="_Toc310769251"/>
      <w:bookmarkStart w:id="503" w:name="_Toc360009496"/>
      <w:bookmarkStart w:id="504" w:name="_Toc360010767"/>
      <w:bookmarkStart w:id="505" w:name="_Toc360011050"/>
      <w:bookmarkStart w:id="506" w:name="_Toc360017268"/>
      <w:r w:rsidRPr="00997846">
        <w:t>PSL 3.8</w:t>
      </w:r>
      <w:r w:rsidRPr="00997846">
        <w:tab/>
        <w:t>JOINTING MATERIALS (Sub-Clause 3.8)</w:t>
      </w:r>
      <w:bookmarkEnd w:id="502"/>
      <w:bookmarkEnd w:id="503"/>
      <w:bookmarkEnd w:id="504"/>
      <w:bookmarkEnd w:id="505"/>
      <w:bookmarkEnd w:id="506"/>
    </w:p>
    <w:p w14:paraId="4A9C1052" w14:textId="77777777" w:rsidR="00F81449" w:rsidRPr="00997846" w:rsidRDefault="00F81449" w:rsidP="00D23A4F">
      <w:pPr>
        <w:pStyle w:val="PSLevel5"/>
      </w:pPr>
      <w:r w:rsidRPr="00997846">
        <w:t>PSL 3.8.3</w:t>
      </w:r>
      <w:r w:rsidRPr="00997846">
        <w:tab/>
      </w:r>
      <w:r w:rsidRPr="002D7A3B">
        <w:t>Flanges and Accessories  (Sub-Clause 3.8.3)</w:t>
      </w:r>
    </w:p>
    <w:p w14:paraId="602AF3DA"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Where new pipework is to be joined onto existing pipework, the Contractor shall measure the existing flanges and report the dimensions to the Engineer. The drilling of new flanges shall match the existing flanges.</w:t>
      </w:r>
    </w:p>
    <w:p w14:paraId="6AD9D8C5" w14:textId="77777777" w:rsidR="00F81449" w:rsidRPr="00C159E1" w:rsidRDefault="00F81449" w:rsidP="00C159E1">
      <w:pPr>
        <w:pStyle w:val="Bullet0"/>
        <w:numPr>
          <w:ilvl w:val="0"/>
          <w:numId w:val="0"/>
        </w:numPr>
        <w:ind w:left="1134" w:right="-1"/>
        <w:jc w:val="both"/>
        <w:rPr>
          <w:spacing w:val="-2"/>
          <w:lang w:val="en-GB"/>
        </w:rPr>
      </w:pPr>
    </w:p>
    <w:p w14:paraId="425DF0F5"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 xml:space="preserve">In new installations, where pipes are not coupled onto existing pipework, the flanges shall be in accordance with SANS 1123. </w:t>
      </w:r>
    </w:p>
    <w:p w14:paraId="28F1B65B" w14:textId="77777777" w:rsidR="00F81449" w:rsidRPr="00C159E1" w:rsidRDefault="00F81449" w:rsidP="00C159E1">
      <w:pPr>
        <w:pStyle w:val="Bullet0"/>
        <w:numPr>
          <w:ilvl w:val="0"/>
          <w:numId w:val="0"/>
        </w:numPr>
        <w:ind w:left="1134" w:right="-1"/>
        <w:jc w:val="both"/>
        <w:rPr>
          <w:spacing w:val="-2"/>
          <w:lang w:val="en-GB"/>
        </w:rPr>
      </w:pPr>
    </w:p>
    <w:p w14:paraId="5BED823F"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Flanges shall be machined flat and without a raised joint face.</w:t>
      </w:r>
    </w:p>
    <w:p w14:paraId="41AA85C6" w14:textId="77777777" w:rsidR="00F81449" w:rsidRPr="00C159E1" w:rsidRDefault="00F81449" w:rsidP="00C159E1">
      <w:pPr>
        <w:pStyle w:val="Bullet0"/>
        <w:numPr>
          <w:ilvl w:val="0"/>
          <w:numId w:val="0"/>
        </w:numPr>
        <w:ind w:left="1134" w:right="-1"/>
        <w:jc w:val="both"/>
        <w:rPr>
          <w:spacing w:val="-2"/>
          <w:lang w:val="en-GB"/>
        </w:rPr>
      </w:pPr>
    </w:p>
    <w:p w14:paraId="45DAE36E"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Flanges for low-pressure applications (less than 10 bar) shall be of the slip on type. Flanges for high-pressure applications (greater than 10 bar) shall be of the socket weld type, unless otherwise agreed with the Engineer.</w:t>
      </w:r>
    </w:p>
    <w:p w14:paraId="7953DF61" w14:textId="77777777" w:rsidR="00F81449" w:rsidRPr="00C159E1" w:rsidRDefault="00F81449" w:rsidP="00C159E1">
      <w:pPr>
        <w:pStyle w:val="Bullet0"/>
        <w:numPr>
          <w:ilvl w:val="0"/>
          <w:numId w:val="0"/>
        </w:numPr>
        <w:ind w:left="1134" w:right="-1"/>
        <w:jc w:val="both"/>
        <w:rPr>
          <w:spacing w:val="-2"/>
          <w:lang w:val="en-GB"/>
        </w:rPr>
      </w:pPr>
    </w:p>
    <w:p w14:paraId="21AD8613"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Flanges shall be manufactured from materials equal to or better than the pipes to which they are connected.</w:t>
      </w:r>
    </w:p>
    <w:p w14:paraId="18FD47DE" w14:textId="77777777" w:rsidR="00F81449" w:rsidRPr="00C159E1" w:rsidRDefault="00F81449" w:rsidP="00C159E1">
      <w:pPr>
        <w:pStyle w:val="Bullet0"/>
        <w:numPr>
          <w:ilvl w:val="0"/>
          <w:numId w:val="0"/>
        </w:numPr>
        <w:ind w:left="1134" w:right="-1"/>
        <w:jc w:val="both"/>
        <w:rPr>
          <w:spacing w:val="-2"/>
          <w:lang w:val="en-GB"/>
        </w:rPr>
      </w:pPr>
    </w:p>
    <w:p w14:paraId="47BAD5A2"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Where pipes pass through and will be built into walls they will be provided with puddle flanges, which shall have the same diameter and thickness as the standard flanges but be undrilled.</w:t>
      </w:r>
    </w:p>
    <w:p w14:paraId="65A2745A" w14:textId="77777777" w:rsidR="00F81449" w:rsidRPr="00C159E1" w:rsidRDefault="00F81449" w:rsidP="00C159E1">
      <w:pPr>
        <w:pStyle w:val="Bullet0"/>
        <w:numPr>
          <w:ilvl w:val="0"/>
          <w:numId w:val="0"/>
        </w:numPr>
        <w:ind w:left="1134" w:right="-1"/>
        <w:jc w:val="both"/>
        <w:rPr>
          <w:spacing w:val="-2"/>
          <w:lang w:val="en-GB"/>
        </w:rPr>
      </w:pPr>
    </w:p>
    <w:p w14:paraId="24568BFF" w14:textId="77777777" w:rsidR="00F81449" w:rsidRPr="00997846" w:rsidRDefault="00F81449" w:rsidP="00D23A4F">
      <w:pPr>
        <w:pStyle w:val="PSLevel5"/>
      </w:pPr>
      <w:r w:rsidRPr="00997846">
        <w:t>PSL 3.8.6</w:t>
      </w:r>
      <w:r w:rsidRPr="00997846">
        <w:tab/>
      </w:r>
      <w:r w:rsidRPr="002D7A3B">
        <w:t>Spigot and socket Pipes  (Sub-Clause 3.8.6)</w:t>
      </w:r>
      <w:r w:rsidRPr="00997846">
        <w:t xml:space="preserve"> </w:t>
      </w:r>
    </w:p>
    <w:p w14:paraId="27456D4F"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Add the following:</w:t>
      </w:r>
    </w:p>
    <w:p w14:paraId="2D7F47F7" w14:textId="77777777" w:rsidR="00F81449" w:rsidRPr="00C159E1" w:rsidRDefault="00F81449" w:rsidP="00C159E1">
      <w:pPr>
        <w:pStyle w:val="Bullet0"/>
        <w:numPr>
          <w:ilvl w:val="0"/>
          <w:numId w:val="0"/>
        </w:numPr>
        <w:ind w:left="1134" w:right="-1"/>
        <w:jc w:val="both"/>
        <w:rPr>
          <w:spacing w:val="-2"/>
          <w:lang w:val="en-GB"/>
        </w:rPr>
      </w:pPr>
    </w:p>
    <w:p w14:paraId="06F8A786"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 xml:space="preserve">The shortest length of pipe which may be used in the pipeline is 0,5m, thus the shortening of an adjacent pipe may be necessary so as to ensure compliance with the position of specials.  When pipes of 1m or less in length are used or where specials are laid within 1m of each other, they shall be </w:t>
      </w:r>
      <w:proofErr w:type="spellStart"/>
      <w:r w:rsidRPr="00C159E1">
        <w:rPr>
          <w:spacing w:val="-2"/>
          <w:lang w:val="en-GB"/>
        </w:rPr>
        <w:t>jointed</w:t>
      </w:r>
      <w:proofErr w:type="spellEnd"/>
      <w:r w:rsidRPr="00C159E1">
        <w:rPr>
          <w:spacing w:val="-2"/>
          <w:lang w:val="en-GB"/>
        </w:rPr>
        <w:t xml:space="preserve"> by means of V.J. type coupling, or equally approved.</w:t>
      </w:r>
    </w:p>
    <w:p w14:paraId="0C3F7C86" w14:textId="77777777" w:rsidR="00F81449" w:rsidRPr="00C159E1" w:rsidRDefault="00F81449" w:rsidP="00C159E1">
      <w:pPr>
        <w:pStyle w:val="Bullet0"/>
        <w:numPr>
          <w:ilvl w:val="0"/>
          <w:numId w:val="0"/>
        </w:numPr>
        <w:ind w:left="1134" w:right="-1"/>
        <w:jc w:val="both"/>
        <w:rPr>
          <w:spacing w:val="-2"/>
          <w:lang w:val="en-GB"/>
        </w:rPr>
      </w:pPr>
    </w:p>
    <w:p w14:paraId="7A98E709" w14:textId="77777777" w:rsidR="00F81449" w:rsidRPr="00997846" w:rsidRDefault="00F81449" w:rsidP="00D23A4F">
      <w:pPr>
        <w:pStyle w:val="PSLevel5"/>
      </w:pPr>
      <w:r w:rsidRPr="00997846">
        <w:t>PSL 3.8.8</w:t>
      </w:r>
      <w:r w:rsidRPr="00997846">
        <w:tab/>
      </w:r>
      <w:r w:rsidRPr="002D7A3B">
        <w:t>Jointing Gaskets (New Clause)</w:t>
      </w:r>
    </w:p>
    <w:p w14:paraId="56E4339D"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Jointing gaskets for flanged joints shall comply with the requirements of BS 4865 and be cut to the full width of the flange. The materials shall be suitable for and compatible with the required pressure and temperature duties, and characteristics of the material conveyed.</w:t>
      </w:r>
    </w:p>
    <w:p w14:paraId="0B9CE4E1" w14:textId="77777777" w:rsidR="00F81449" w:rsidRPr="00C159E1" w:rsidRDefault="00F81449" w:rsidP="00C159E1">
      <w:pPr>
        <w:pStyle w:val="Bullet0"/>
        <w:numPr>
          <w:ilvl w:val="0"/>
          <w:numId w:val="0"/>
        </w:numPr>
        <w:ind w:left="1134" w:right="-1"/>
        <w:jc w:val="both"/>
        <w:rPr>
          <w:spacing w:val="-2"/>
          <w:lang w:val="en-GB"/>
        </w:rPr>
      </w:pPr>
    </w:p>
    <w:p w14:paraId="1D055339" w14:textId="77777777" w:rsidR="00F81449" w:rsidRPr="00997846" w:rsidRDefault="00F81449" w:rsidP="00D23A4F">
      <w:pPr>
        <w:pStyle w:val="PSLevel5"/>
      </w:pPr>
      <w:r w:rsidRPr="00997846">
        <w:t>PSL 3.8.9</w:t>
      </w:r>
      <w:r w:rsidRPr="00997846">
        <w:tab/>
      </w:r>
      <w:r w:rsidRPr="002D7A3B">
        <w:t>Fasteners (New Clause)</w:t>
      </w:r>
    </w:p>
    <w:p w14:paraId="7056701F"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Bolts and nuts shall be hexagon head type complying with SANS 1700 with threads of the coarse pitch series.</w:t>
      </w:r>
    </w:p>
    <w:p w14:paraId="3F183ADD" w14:textId="77777777" w:rsidR="00F81449" w:rsidRPr="00C159E1" w:rsidRDefault="00F81449" w:rsidP="00C159E1">
      <w:pPr>
        <w:pStyle w:val="Bullet0"/>
        <w:numPr>
          <w:ilvl w:val="0"/>
          <w:numId w:val="0"/>
        </w:numPr>
        <w:ind w:left="1134" w:right="-1"/>
        <w:jc w:val="both"/>
        <w:rPr>
          <w:spacing w:val="-2"/>
          <w:lang w:val="en-GB"/>
        </w:rPr>
      </w:pPr>
    </w:p>
    <w:p w14:paraId="1F9715D1"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Washers of the same material to the bolts shall be provided under each nut and bolt head.  Multiple washers or shims shall not be used.  Spring washers or other approved locking arrangement shall be used, together with flat washers on all fasteners subject to vibration.</w:t>
      </w:r>
    </w:p>
    <w:p w14:paraId="022CAB20" w14:textId="77777777" w:rsidR="00F81449" w:rsidRPr="00C159E1" w:rsidRDefault="00F81449" w:rsidP="00C159E1">
      <w:pPr>
        <w:pStyle w:val="Bullet0"/>
        <w:numPr>
          <w:ilvl w:val="0"/>
          <w:numId w:val="0"/>
        </w:numPr>
        <w:ind w:left="1134" w:right="-1"/>
        <w:jc w:val="both"/>
        <w:rPr>
          <w:spacing w:val="-2"/>
          <w:lang w:val="en-GB"/>
        </w:rPr>
      </w:pPr>
    </w:p>
    <w:p w14:paraId="06ADA6F2"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All fasteners M12 and smaller shall be manufactured of grade 316 stainless steel.</w:t>
      </w:r>
    </w:p>
    <w:p w14:paraId="4EEA4DDC" w14:textId="77777777" w:rsidR="00F81449" w:rsidRPr="00C159E1" w:rsidRDefault="00F81449" w:rsidP="00C159E1">
      <w:pPr>
        <w:pStyle w:val="Bullet0"/>
        <w:numPr>
          <w:ilvl w:val="0"/>
          <w:numId w:val="0"/>
        </w:numPr>
        <w:ind w:left="1134" w:right="-1"/>
        <w:jc w:val="both"/>
        <w:rPr>
          <w:spacing w:val="-2"/>
          <w:lang w:val="en-GB"/>
        </w:rPr>
      </w:pPr>
    </w:p>
    <w:p w14:paraId="0DB9C762"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 xml:space="preserve">All fasteners in corrosive areas shall be manufactured of grade 316 stainless steel.  Corrosive areas shall be taken to include any moist or wet area such as in and above settling tanks, in or in the vicinity of open channels, where a continuous spray can be expected and all internal and external </w:t>
      </w:r>
      <w:r w:rsidRPr="00C159E1">
        <w:rPr>
          <w:spacing w:val="-2"/>
          <w:lang w:val="en-GB"/>
        </w:rPr>
        <w:lastRenderedPageBreak/>
        <w:t>areas in the vicinity of the inlet works of a wastewater treatment works.  All fasteners embedded in brick, concrete or soil shall also be of grade 316 stainless steel.</w:t>
      </w:r>
    </w:p>
    <w:p w14:paraId="2B22B652" w14:textId="77777777" w:rsidR="00F81449" w:rsidRPr="00C159E1" w:rsidRDefault="00F81449" w:rsidP="00C159E1">
      <w:pPr>
        <w:pStyle w:val="Bullet0"/>
        <w:numPr>
          <w:ilvl w:val="0"/>
          <w:numId w:val="0"/>
        </w:numPr>
        <w:ind w:left="1134" w:right="-1"/>
        <w:jc w:val="both"/>
        <w:rPr>
          <w:spacing w:val="-2"/>
          <w:lang w:val="en-GB"/>
        </w:rPr>
      </w:pPr>
    </w:p>
    <w:p w14:paraId="6DB938B6"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 xml:space="preserve">Fasteners larger than M12 which are in </w:t>
      </w:r>
      <w:proofErr w:type="spellStart"/>
      <w:r w:rsidRPr="00C159E1">
        <w:rPr>
          <w:spacing w:val="-2"/>
          <w:lang w:val="en-GB"/>
        </w:rPr>
        <w:t>non corrosive</w:t>
      </w:r>
      <w:proofErr w:type="spellEnd"/>
      <w:r w:rsidRPr="00C159E1">
        <w:rPr>
          <w:spacing w:val="-2"/>
          <w:lang w:val="en-GB"/>
        </w:rPr>
        <w:t xml:space="preserve"> areas shall, except when specified otherwise, be hot dip galvanized. Electro-plating and electro-galvanising will not be acceptable.</w:t>
      </w:r>
    </w:p>
    <w:p w14:paraId="75C17E8C" w14:textId="77777777" w:rsidR="00F81449" w:rsidRPr="00C159E1" w:rsidRDefault="00F81449" w:rsidP="00C159E1">
      <w:pPr>
        <w:pStyle w:val="Bullet0"/>
        <w:numPr>
          <w:ilvl w:val="0"/>
          <w:numId w:val="0"/>
        </w:numPr>
        <w:ind w:left="1134" w:right="-1"/>
        <w:jc w:val="both"/>
        <w:rPr>
          <w:spacing w:val="-2"/>
          <w:lang w:val="en-GB"/>
        </w:rPr>
      </w:pPr>
    </w:p>
    <w:p w14:paraId="1B20B85F"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Fastener material shall always be of equal or better corrosion resistance than the items being fastened, e.g. 316 stainless steel bolts must be used to fasten together 316 stainless steel fabrications or flanges.</w:t>
      </w:r>
    </w:p>
    <w:p w14:paraId="514DE38F" w14:textId="77777777" w:rsidR="00F81449" w:rsidRPr="00C159E1" w:rsidRDefault="00F81449" w:rsidP="00C159E1">
      <w:pPr>
        <w:pStyle w:val="Bullet0"/>
        <w:numPr>
          <w:ilvl w:val="0"/>
          <w:numId w:val="0"/>
        </w:numPr>
        <w:ind w:left="1134" w:right="-1"/>
        <w:jc w:val="both"/>
        <w:rPr>
          <w:spacing w:val="-2"/>
          <w:lang w:val="en-GB"/>
        </w:rPr>
      </w:pPr>
    </w:p>
    <w:p w14:paraId="341FD6FE" w14:textId="77777777" w:rsidR="00F81449" w:rsidRPr="002D7A3B" w:rsidRDefault="00F81449" w:rsidP="00D23A4F">
      <w:pPr>
        <w:pStyle w:val="PSLevel5"/>
      </w:pPr>
      <w:r w:rsidRPr="00997846">
        <w:t>PSL 3.8.10</w:t>
      </w:r>
      <w:r w:rsidRPr="00997846">
        <w:tab/>
      </w:r>
      <w:r w:rsidRPr="002D7A3B">
        <w:t>Anti-seize Compound (New Clause)</w:t>
      </w:r>
    </w:p>
    <w:p w14:paraId="44879348"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 xml:space="preserve">Before assembly, threads shall be treated with a nickel based, </w:t>
      </w:r>
      <w:proofErr w:type="spellStart"/>
      <w:r w:rsidRPr="00C159E1">
        <w:rPr>
          <w:spacing w:val="-2"/>
          <w:lang w:val="en-GB"/>
        </w:rPr>
        <w:t>anti seize</w:t>
      </w:r>
      <w:proofErr w:type="spellEnd"/>
      <w:r w:rsidRPr="00C159E1">
        <w:rPr>
          <w:spacing w:val="-2"/>
          <w:lang w:val="en-GB"/>
        </w:rPr>
        <w:t xml:space="preserve">/corrosion protection compound such as Chesterton 725: Nickel Anti Seize Compound, or equivalent and approved.  </w:t>
      </w:r>
    </w:p>
    <w:p w14:paraId="202A1629" w14:textId="77777777" w:rsidR="00F81449" w:rsidRPr="00C159E1" w:rsidRDefault="00F81449" w:rsidP="00C159E1">
      <w:pPr>
        <w:pStyle w:val="Bullet0"/>
        <w:numPr>
          <w:ilvl w:val="0"/>
          <w:numId w:val="0"/>
        </w:numPr>
        <w:ind w:left="1134" w:right="-1"/>
        <w:jc w:val="both"/>
        <w:rPr>
          <w:spacing w:val="-2"/>
          <w:lang w:val="en-GB"/>
        </w:rPr>
      </w:pPr>
    </w:p>
    <w:p w14:paraId="09A0F70B"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Copper based compounds are not acceptable and, if used, shall be cleaned off before the correct compound is applied.</w:t>
      </w:r>
    </w:p>
    <w:p w14:paraId="7F3213CB" w14:textId="77777777" w:rsidR="00F81449" w:rsidRPr="00C159E1" w:rsidRDefault="00F81449" w:rsidP="00C159E1">
      <w:pPr>
        <w:pStyle w:val="Bullet0"/>
        <w:numPr>
          <w:ilvl w:val="0"/>
          <w:numId w:val="0"/>
        </w:numPr>
        <w:ind w:left="1134" w:right="-1"/>
        <w:jc w:val="both"/>
        <w:rPr>
          <w:spacing w:val="-2"/>
          <w:lang w:val="en-GB"/>
        </w:rPr>
      </w:pPr>
    </w:p>
    <w:p w14:paraId="3F2E58CB"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If it is found during inspection that compound has not been applied, the Contractor shall disassemble all fasteners and comply with this requirement.</w:t>
      </w:r>
    </w:p>
    <w:p w14:paraId="70113BEF" w14:textId="77777777" w:rsidR="00F81449" w:rsidRPr="00C159E1" w:rsidRDefault="00F81449" w:rsidP="00C159E1">
      <w:pPr>
        <w:pStyle w:val="Bullet0"/>
        <w:numPr>
          <w:ilvl w:val="0"/>
          <w:numId w:val="0"/>
        </w:numPr>
        <w:ind w:left="1134" w:right="-1"/>
        <w:jc w:val="both"/>
        <w:rPr>
          <w:spacing w:val="-2"/>
          <w:lang w:val="en-GB"/>
        </w:rPr>
      </w:pPr>
    </w:p>
    <w:p w14:paraId="60353802"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A small amount of compound shall be applied along the full length of the thread before the nut is applied.  Excessive compound visible on the thread after the nut has been applied shall be cleaned off.</w:t>
      </w:r>
    </w:p>
    <w:p w14:paraId="74B28C0D" w14:textId="77777777" w:rsidR="00F81449" w:rsidRPr="00C159E1" w:rsidRDefault="00F81449" w:rsidP="00C159E1">
      <w:pPr>
        <w:pStyle w:val="Bullet0"/>
        <w:numPr>
          <w:ilvl w:val="0"/>
          <w:numId w:val="0"/>
        </w:numPr>
        <w:ind w:left="1134" w:right="-1"/>
        <w:jc w:val="both"/>
        <w:rPr>
          <w:spacing w:val="-2"/>
          <w:lang w:val="en-GB"/>
        </w:rPr>
      </w:pPr>
    </w:p>
    <w:p w14:paraId="00B3BB13" w14:textId="77777777" w:rsidR="00F81449" w:rsidRPr="00997846" w:rsidRDefault="00F81449" w:rsidP="00D23A4F">
      <w:pPr>
        <w:pStyle w:val="PSLevel5"/>
      </w:pPr>
      <w:r w:rsidRPr="00997846">
        <w:t>PSL 3.8.11</w:t>
      </w:r>
      <w:r w:rsidRPr="00997846">
        <w:tab/>
      </w:r>
      <w:r w:rsidRPr="002D7A3B">
        <w:t>Pipe Supports (New Clause)</w:t>
      </w:r>
    </w:p>
    <w:p w14:paraId="0A1C6E32"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Pipe support brackets/holderbats for mounting pipes against walls shall be stainless steel of an approved design and adequate strength to suit the pipe to be supported.</w:t>
      </w:r>
    </w:p>
    <w:p w14:paraId="7FBC20AB" w14:textId="77777777" w:rsidR="00F81449" w:rsidRPr="00C159E1" w:rsidRDefault="00F81449" w:rsidP="00C159E1">
      <w:pPr>
        <w:pStyle w:val="Bullet0"/>
        <w:numPr>
          <w:ilvl w:val="0"/>
          <w:numId w:val="0"/>
        </w:numPr>
        <w:ind w:left="1134" w:right="-1"/>
        <w:jc w:val="both"/>
        <w:rPr>
          <w:spacing w:val="-2"/>
          <w:lang w:val="en-GB"/>
        </w:rPr>
      </w:pPr>
    </w:p>
    <w:p w14:paraId="6F3E47C7"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Holderbats shall be fixed to wall by means of stainless steel chemical anchors.</w:t>
      </w:r>
    </w:p>
    <w:p w14:paraId="43548512" w14:textId="77777777" w:rsidR="00F81449" w:rsidRPr="00C159E1" w:rsidRDefault="00F81449" w:rsidP="00C159E1">
      <w:pPr>
        <w:pStyle w:val="Bullet0"/>
        <w:numPr>
          <w:ilvl w:val="0"/>
          <w:numId w:val="0"/>
        </w:numPr>
        <w:ind w:left="1134" w:right="-1"/>
        <w:jc w:val="both"/>
        <w:rPr>
          <w:spacing w:val="-2"/>
          <w:lang w:val="en-GB"/>
        </w:rPr>
      </w:pPr>
    </w:p>
    <w:p w14:paraId="1C81CD0C" w14:textId="77777777" w:rsidR="00F81449" w:rsidRPr="00997846" w:rsidRDefault="00F81449" w:rsidP="00D23A4F">
      <w:pPr>
        <w:pStyle w:val="PSLevel5"/>
      </w:pPr>
      <w:bookmarkStart w:id="507" w:name="_Toc310768036"/>
      <w:bookmarkStart w:id="508" w:name="_Toc310769256"/>
      <w:r w:rsidRPr="00997846">
        <w:t>PSL 3.8.12</w:t>
      </w:r>
      <w:r w:rsidRPr="00997846">
        <w:tab/>
      </w:r>
      <w:r w:rsidRPr="002D7A3B">
        <w:t>Repair Couplings (New Clause)</w:t>
      </w:r>
    </w:p>
    <w:p w14:paraId="3AA4001B"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 xml:space="preserve">Unless otherwise shown, all couplings shall be Viking Johnson (V.J.) type or equally approved couplings capable of connecting uPVC and AC/FC pipes. </w:t>
      </w:r>
    </w:p>
    <w:p w14:paraId="40A4CEDF" w14:textId="77777777" w:rsidR="00F81449" w:rsidRPr="00C159E1" w:rsidRDefault="00F81449" w:rsidP="00C159E1">
      <w:pPr>
        <w:pStyle w:val="Bullet0"/>
        <w:numPr>
          <w:ilvl w:val="0"/>
          <w:numId w:val="0"/>
        </w:numPr>
        <w:ind w:left="1134" w:right="-1"/>
        <w:jc w:val="both"/>
        <w:rPr>
          <w:spacing w:val="-2"/>
          <w:lang w:val="en-GB"/>
        </w:rPr>
      </w:pPr>
    </w:p>
    <w:p w14:paraId="0DA10A4C" w14:textId="77777777" w:rsidR="00F81449" w:rsidRPr="00997846" w:rsidRDefault="00F81449" w:rsidP="00D23A4F">
      <w:pPr>
        <w:pStyle w:val="PSLevel3"/>
      </w:pPr>
      <w:bookmarkStart w:id="509" w:name="_Toc360009497"/>
      <w:bookmarkStart w:id="510" w:name="_Toc360010768"/>
      <w:bookmarkStart w:id="511" w:name="_Toc360011051"/>
      <w:bookmarkStart w:id="512" w:name="_Toc360017269"/>
      <w:r w:rsidRPr="00997846">
        <w:t>PSL 3.9</w:t>
      </w:r>
      <w:r w:rsidRPr="00997846">
        <w:tab/>
        <w:t>CORROSION PROTECTION (Sub-Clause 3.9)</w:t>
      </w:r>
      <w:bookmarkEnd w:id="509"/>
      <w:bookmarkEnd w:id="510"/>
      <w:bookmarkEnd w:id="511"/>
      <w:bookmarkEnd w:id="512"/>
    </w:p>
    <w:p w14:paraId="7614AB72" w14:textId="77777777" w:rsidR="00F81449" w:rsidRPr="00C15ABA" w:rsidRDefault="00F81449" w:rsidP="00D23A4F">
      <w:pPr>
        <w:pStyle w:val="PSLevel5"/>
      </w:pPr>
      <w:r w:rsidRPr="00C15ABA">
        <w:t>PSL 3.9.6</w:t>
      </w:r>
      <w:r w:rsidRPr="00C15ABA">
        <w:tab/>
        <w:t>Corrosive Soil</w:t>
      </w:r>
      <w:r w:rsidRPr="002D7A3B">
        <w:t xml:space="preserve">  (Sub-Clause 3.9.6)</w:t>
      </w:r>
    </w:p>
    <w:p w14:paraId="12022A34"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Saddles, cast iron detachable and flanged joints together with their bolts, shall be protected by means of either an approved protective petrolatum based primer, then wrapped with three layers of an approved petrolatum impregnated tape, or other means of inhibiting corrosion approved by the Engineer.  This protection shall also be applied to the bolts and flanges used by the manufacturer in the construction of valves and hydrants.</w:t>
      </w:r>
    </w:p>
    <w:p w14:paraId="7819D50B" w14:textId="77777777" w:rsidR="00F81449" w:rsidRPr="00C159E1" w:rsidRDefault="00F81449" w:rsidP="00C159E1">
      <w:pPr>
        <w:pStyle w:val="Bullet0"/>
        <w:numPr>
          <w:ilvl w:val="0"/>
          <w:numId w:val="0"/>
        </w:numPr>
        <w:ind w:left="1134" w:right="-1"/>
        <w:jc w:val="both"/>
        <w:rPr>
          <w:spacing w:val="-2"/>
          <w:lang w:val="en-GB"/>
        </w:rPr>
      </w:pPr>
    </w:p>
    <w:p w14:paraId="120F0421" w14:textId="77777777" w:rsidR="00F81449" w:rsidRPr="00816C60" w:rsidRDefault="00F81449" w:rsidP="00816C60">
      <w:pPr>
        <w:pStyle w:val="PSLevel2"/>
      </w:pPr>
      <w:bookmarkStart w:id="513" w:name="_Toc360012129"/>
      <w:r w:rsidRPr="00816C60">
        <w:t>PSL 5</w:t>
      </w:r>
      <w:r w:rsidRPr="00816C60">
        <w:tab/>
        <w:t>CONSTRUCTION (Clause 5)</w:t>
      </w:r>
      <w:bookmarkEnd w:id="507"/>
      <w:bookmarkEnd w:id="508"/>
      <w:bookmarkEnd w:id="513"/>
    </w:p>
    <w:p w14:paraId="651E26A6" w14:textId="77777777" w:rsidR="00F81449" w:rsidRPr="00997846" w:rsidRDefault="00F81449" w:rsidP="00D23A4F">
      <w:pPr>
        <w:pStyle w:val="PSLevel3"/>
      </w:pPr>
      <w:bookmarkStart w:id="514" w:name="_Toc310769257"/>
      <w:bookmarkStart w:id="515" w:name="_Toc360009498"/>
      <w:bookmarkStart w:id="516" w:name="_Toc360010769"/>
      <w:bookmarkStart w:id="517" w:name="_Toc360011052"/>
      <w:bookmarkStart w:id="518" w:name="_Toc360017270"/>
      <w:r w:rsidRPr="00997846">
        <w:t>PSL 5.1</w:t>
      </w:r>
      <w:r w:rsidRPr="00997846">
        <w:tab/>
        <w:t>LAYING  (Sub-Clause 5.1)</w:t>
      </w:r>
      <w:bookmarkEnd w:id="514"/>
      <w:bookmarkEnd w:id="515"/>
      <w:bookmarkEnd w:id="516"/>
      <w:bookmarkEnd w:id="517"/>
      <w:bookmarkEnd w:id="518"/>
    </w:p>
    <w:p w14:paraId="50BDA524"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Add the following :</w:t>
      </w:r>
    </w:p>
    <w:p w14:paraId="16753311" w14:textId="77777777" w:rsidR="00F81449" w:rsidRPr="00C159E1" w:rsidRDefault="00F81449" w:rsidP="00C159E1">
      <w:pPr>
        <w:pStyle w:val="Bullet0"/>
        <w:numPr>
          <w:ilvl w:val="0"/>
          <w:numId w:val="0"/>
        </w:numPr>
        <w:ind w:left="1134" w:right="-1"/>
        <w:jc w:val="both"/>
        <w:rPr>
          <w:spacing w:val="-2"/>
          <w:lang w:val="en-GB"/>
        </w:rPr>
      </w:pPr>
    </w:p>
    <w:p w14:paraId="2934D69D" w14:textId="77777777" w:rsidR="00F81449" w:rsidRPr="00C159E1" w:rsidRDefault="00F81449" w:rsidP="00C159E1">
      <w:pPr>
        <w:pStyle w:val="Bullet0"/>
        <w:numPr>
          <w:ilvl w:val="0"/>
          <w:numId w:val="0"/>
        </w:numPr>
        <w:ind w:left="1134" w:right="-1"/>
        <w:jc w:val="both"/>
        <w:rPr>
          <w:spacing w:val="-2"/>
          <w:u w:val="single"/>
          <w:lang w:val="en-GB"/>
        </w:rPr>
      </w:pPr>
      <w:bookmarkStart w:id="519" w:name="_Toc310769263"/>
      <w:r w:rsidRPr="00C159E1">
        <w:rPr>
          <w:spacing w:val="-2"/>
          <w:u w:val="single"/>
          <w:lang w:val="en-GB"/>
        </w:rPr>
        <w:t>Separation of Pipes</w:t>
      </w:r>
    </w:p>
    <w:p w14:paraId="6B1A0ACB" w14:textId="77777777" w:rsidR="00F81449" w:rsidRPr="00C159E1" w:rsidRDefault="00F81449" w:rsidP="00C159E1">
      <w:pPr>
        <w:pStyle w:val="Bullet0"/>
        <w:numPr>
          <w:ilvl w:val="0"/>
          <w:numId w:val="0"/>
        </w:numPr>
        <w:ind w:left="1134" w:right="-1"/>
        <w:jc w:val="both"/>
        <w:rPr>
          <w:spacing w:val="-2"/>
          <w:lang w:val="en-GB"/>
        </w:rPr>
      </w:pPr>
    </w:p>
    <w:p w14:paraId="611CEBB4"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Where the proposed pipelines cross existing services in the form of watermains, sewer pipes or stormwater pipes the distance separating the two shall wherever possible not be less than 150 mm.  Where circumstances make this impossible and where the gap is less than 75 mm a layer of a bitumen impregnated compressible filler material (to be approved by the Engineer) shall be inserted between the two pipes. The minimum thickness of such a layer shall be 25 mm.</w:t>
      </w:r>
    </w:p>
    <w:p w14:paraId="2D8B5034" w14:textId="77777777" w:rsidR="00F81449" w:rsidRPr="00C159E1" w:rsidRDefault="00F81449" w:rsidP="00C159E1">
      <w:pPr>
        <w:pStyle w:val="Bullet0"/>
        <w:numPr>
          <w:ilvl w:val="0"/>
          <w:numId w:val="0"/>
        </w:numPr>
        <w:ind w:left="1134" w:right="-1"/>
        <w:jc w:val="both"/>
        <w:rPr>
          <w:spacing w:val="-2"/>
          <w:lang w:val="en-GB"/>
        </w:rPr>
      </w:pPr>
    </w:p>
    <w:p w14:paraId="54909F60"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The layer shall consist of 12 mm thick sheets of the required material glued together to make up the required thickness.</w:t>
      </w:r>
    </w:p>
    <w:p w14:paraId="4B3F0077" w14:textId="77777777" w:rsidR="00F81449" w:rsidRPr="00C159E1" w:rsidRDefault="00F81449" w:rsidP="00C159E1">
      <w:pPr>
        <w:pStyle w:val="Bullet0"/>
        <w:numPr>
          <w:ilvl w:val="0"/>
          <w:numId w:val="0"/>
        </w:numPr>
        <w:ind w:left="1134" w:right="-1"/>
        <w:jc w:val="both"/>
        <w:rPr>
          <w:spacing w:val="-2"/>
          <w:lang w:val="en-GB"/>
        </w:rPr>
      </w:pPr>
    </w:p>
    <w:p w14:paraId="4B019FDC" w14:textId="77777777" w:rsidR="00F81449" w:rsidRPr="00C159E1" w:rsidRDefault="00F81449" w:rsidP="00C159E1">
      <w:pPr>
        <w:pStyle w:val="Bullet0"/>
        <w:numPr>
          <w:ilvl w:val="0"/>
          <w:numId w:val="0"/>
        </w:numPr>
        <w:ind w:left="1134" w:right="-1"/>
        <w:jc w:val="both"/>
        <w:rPr>
          <w:spacing w:val="-2"/>
          <w:u w:val="single"/>
          <w:lang w:val="en-GB"/>
        </w:rPr>
      </w:pPr>
      <w:r w:rsidRPr="00C159E1">
        <w:rPr>
          <w:spacing w:val="-2"/>
          <w:u w:val="single"/>
          <w:lang w:val="en-GB"/>
        </w:rPr>
        <w:lastRenderedPageBreak/>
        <w:t>Accommodation of Thermal Movement</w:t>
      </w:r>
    </w:p>
    <w:p w14:paraId="185E9178" w14:textId="77777777" w:rsidR="00F81449" w:rsidRPr="00C159E1" w:rsidRDefault="00F81449" w:rsidP="00C159E1">
      <w:pPr>
        <w:pStyle w:val="Bullet0"/>
        <w:numPr>
          <w:ilvl w:val="0"/>
          <w:numId w:val="0"/>
        </w:numPr>
        <w:ind w:left="1134" w:right="-1"/>
        <w:jc w:val="both"/>
        <w:rPr>
          <w:spacing w:val="-2"/>
          <w:lang w:val="en-GB"/>
        </w:rPr>
      </w:pPr>
    </w:p>
    <w:p w14:paraId="7EFF5433"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In laying of pipelines with welded joints, provision shall be made for the thermal expansion and contraction of the pipe.</w:t>
      </w:r>
    </w:p>
    <w:p w14:paraId="244E1DCB" w14:textId="77777777" w:rsidR="00F81449" w:rsidRPr="00C159E1" w:rsidRDefault="00F81449" w:rsidP="00C159E1">
      <w:pPr>
        <w:pStyle w:val="Bullet0"/>
        <w:numPr>
          <w:ilvl w:val="0"/>
          <w:numId w:val="0"/>
        </w:numPr>
        <w:ind w:left="1134" w:right="-1"/>
        <w:jc w:val="both"/>
        <w:rPr>
          <w:spacing w:val="-2"/>
          <w:lang w:val="en-GB"/>
        </w:rPr>
      </w:pPr>
    </w:p>
    <w:p w14:paraId="63D9B28F"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All measure for accommodation of thermal movement shall be subject to the approval of the Engineer.</w:t>
      </w:r>
    </w:p>
    <w:p w14:paraId="31A41288" w14:textId="77777777" w:rsidR="00F81449" w:rsidRPr="00C159E1" w:rsidRDefault="00F81449" w:rsidP="00C159E1">
      <w:pPr>
        <w:pStyle w:val="Bullet0"/>
        <w:numPr>
          <w:ilvl w:val="0"/>
          <w:numId w:val="0"/>
        </w:numPr>
        <w:ind w:left="1134" w:right="-1"/>
        <w:jc w:val="both"/>
        <w:rPr>
          <w:spacing w:val="-2"/>
          <w:lang w:val="en-GB"/>
        </w:rPr>
      </w:pPr>
    </w:p>
    <w:p w14:paraId="7E67CB89" w14:textId="77777777" w:rsidR="00F81449" w:rsidRPr="00C15ABA" w:rsidRDefault="00F81449" w:rsidP="00D23A4F">
      <w:pPr>
        <w:pStyle w:val="PSLevel4"/>
      </w:pPr>
      <w:r w:rsidRPr="00C15ABA">
        <w:t>PSL 5.1.3</w:t>
      </w:r>
      <w:r w:rsidRPr="00C15ABA">
        <w:tab/>
      </w:r>
      <w:r w:rsidRPr="002D7A3B">
        <w:rPr>
          <w:lang w:val="en-GB"/>
        </w:rPr>
        <w:t>Keeping Pipelines Clean  (Sub-Clause 5.1.3)</w:t>
      </w:r>
    </w:p>
    <w:p w14:paraId="6EF848B1"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All pipes and specials strung out above ground along the line of the trench shall have both ends closed by means of an adequately fixed plastic cap or other approved material, supplied by the Contractor, in order to prevent the ingress of foreign material.</w:t>
      </w:r>
    </w:p>
    <w:p w14:paraId="4609AD4E" w14:textId="77777777" w:rsidR="00F81449" w:rsidRPr="00C159E1" w:rsidRDefault="00F81449" w:rsidP="00C159E1">
      <w:pPr>
        <w:pStyle w:val="Bullet0"/>
        <w:numPr>
          <w:ilvl w:val="0"/>
          <w:numId w:val="0"/>
        </w:numPr>
        <w:ind w:left="1134" w:right="-1"/>
        <w:jc w:val="both"/>
        <w:rPr>
          <w:spacing w:val="-2"/>
          <w:lang w:val="en-GB"/>
        </w:rPr>
      </w:pPr>
    </w:p>
    <w:p w14:paraId="7C4A5EAD" w14:textId="77777777" w:rsidR="00F81449" w:rsidRPr="00C15ABA" w:rsidRDefault="00F81449" w:rsidP="00D23A4F">
      <w:pPr>
        <w:pStyle w:val="PSLevel4"/>
      </w:pPr>
      <w:r w:rsidRPr="00C15ABA">
        <w:t>PSL 5.1.4</w:t>
      </w:r>
      <w:r w:rsidRPr="00C15ABA">
        <w:tab/>
      </w:r>
      <w:r w:rsidRPr="002D7A3B">
        <w:rPr>
          <w:lang w:val="en-GB"/>
        </w:rPr>
        <w:t>Depths and Cover (Sub-Clause 5.1.4)</w:t>
      </w:r>
    </w:p>
    <w:p w14:paraId="4C1F0EC7" w14:textId="77777777" w:rsidR="00F81449" w:rsidRPr="00C15ABA" w:rsidRDefault="00F81449" w:rsidP="00D23A4F">
      <w:pPr>
        <w:pStyle w:val="PSLevel5"/>
      </w:pPr>
      <w:r w:rsidRPr="00C15ABA">
        <w:t>PSL 5.1.4.1</w:t>
      </w:r>
      <w:r w:rsidRPr="00C15ABA">
        <w:tab/>
        <w:t>Add the following to Sub-Clause 5.1.4.1</w:t>
      </w:r>
    </w:p>
    <w:p w14:paraId="5E86D2EA"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Watermains shall be laid so that the cover to the top of the pipe barrel from finished surface level is generally, but not less than, 800 mm in the case of watermains less than 250 mm diameter, and 1.0 m in the case of the 300 mm and larger diameter pipelines.</w:t>
      </w:r>
    </w:p>
    <w:p w14:paraId="7556470D" w14:textId="77777777" w:rsidR="00F81449" w:rsidRPr="00C159E1" w:rsidRDefault="00F81449" w:rsidP="00C159E1">
      <w:pPr>
        <w:pStyle w:val="Bullet0"/>
        <w:numPr>
          <w:ilvl w:val="0"/>
          <w:numId w:val="0"/>
        </w:numPr>
        <w:ind w:left="1134" w:right="-1"/>
        <w:jc w:val="both"/>
        <w:rPr>
          <w:spacing w:val="-2"/>
          <w:lang w:val="en-GB"/>
        </w:rPr>
      </w:pPr>
    </w:p>
    <w:p w14:paraId="09F0BB15"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The value of 800 mm above shall be increased to 1.0 m within road reserves.</w:t>
      </w:r>
    </w:p>
    <w:p w14:paraId="7345C3C2" w14:textId="77777777" w:rsidR="00F81449" w:rsidRPr="00C159E1" w:rsidRDefault="00F81449" w:rsidP="00C159E1">
      <w:pPr>
        <w:pStyle w:val="Bullet0"/>
        <w:numPr>
          <w:ilvl w:val="0"/>
          <w:numId w:val="0"/>
        </w:numPr>
        <w:ind w:left="1134" w:right="-1"/>
        <w:jc w:val="both"/>
        <w:rPr>
          <w:spacing w:val="-2"/>
          <w:lang w:val="en-GB"/>
        </w:rPr>
      </w:pPr>
    </w:p>
    <w:p w14:paraId="5673CCFB"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During construction there shall be not less than 500 mm of cover over the pipes, where construction traffic is liable to cross them. Where road construction is to take place, road crossings shall be provided until the road layers has reached the stage where 500 mm of cover is available.</w:t>
      </w:r>
    </w:p>
    <w:p w14:paraId="338B9B6A" w14:textId="77777777" w:rsidR="00F81449" w:rsidRPr="00C159E1" w:rsidRDefault="00F81449" w:rsidP="00C159E1">
      <w:pPr>
        <w:pStyle w:val="Bullet0"/>
        <w:numPr>
          <w:ilvl w:val="0"/>
          <w:numId w:val="0"/>
        </w:numPr>
        <w:ind w:left="1134" w:right="-1"/>
        <w:jc w:val="both"/>
        <w:rPr>
          <w:spacing w:val="-2"/>
          <w:lang w:val="en-GB"/>
        </w:rPr>
      </w:pPr>
    </w:p>
    <w:p w14:paraId="0DD6105F" w14:textId="77777777" w:rsidR="00F81449" w:rsidRPr="00C15ABA" w:rsidRDefault="00F81449" w:rsidP="00D23A4F">
      <w:pPr>
        <w:pStyle w:val="PSLevel5"/>
      </w:pPr>
      <w:r w:rsidRPr="00C15ABA">
        <w:t>PSL 5.1.4.3</w:t>
      </w:r>
      <w:r w:rsidRPr="00C15ABA">
        <w:tab/>
        <w:t xml:space="preserve"> Add the following to Sub-Clause 5.1.4.3</w:t>
      </w:r>
    </w:p>
    <w:p w14:paraId="683EBE56"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Where the minimum clearance between pipe crossings would be less than 300mm, the watermain shall be laid beneath the service crossed at an invert level which allows for the clear space as specified.  The watermain shall be laid horizontally at this level for a distance of at least 1,0 m on either side of the centreline of the service crossed and then revert to the specified cover.</w:t>
      </w:r>
    </w:p>
    <w:p w14:paraId="4A18E16D" w14:textId="77777777" w:rsidR="00F81449" w:rsidRPr="00C159E1" w:rsidRDefault="00F81449" w:rsidP="00C159E1">
      <w:pPr>
        <w:pStyle w:val="Bullet0"/>
        <w:numPr>
          <w:ilvl w:val="0"/>
          <w:numId w:val="0"/>
        </w:numPr>
        <w:ind w:left="1134" w:right="-1"/>
        <w:jc w:val="both"/>
        <w:rPr>
          <w:spacing w:val="-2"/>
          <w:lang w:val="en-GB"/>
        </w:rPr>
      </w:pPr>
    </w:p>
    <w:p w14:paraId="378CF9ED"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No decrease in cover or clear space between the pipe barrels as specified will be permitted unless otherwise instructed by the Engineer in writing.</w:t>
      </w:r>
    </w:p>
    <w:p w14:paraId="365CBF15" w14:textId="77777777" w:rsidR="00F81449" w:rsidRPr="00C159E1" w:rsidRDefault="00F81449" w:rsidP="00C159E1">
      <w:pPr>
        <w:pStyle w:val="Bullet0"/>
        <w:numPr>
          <w:ilvl w:val="0"/>
          <w:numId w:val="0"/>
        </w:numPr>
        <w:ind w:left="1134" w:right="-1"/>
        <w:jc w:val="both"/>
        <w:rPr>
          <w:spacing w:val="-2"/>
          <w:lang w:val="en-GB"/>
        </w:rPr>
      </w:pPr>
    </w:p>
    <w:p w14:paraId="1F1B5522" w14:textId="77777777" w:rsidR="00F81449" w:rsidRPr="00C15ABA" w:rsidRDefault="00F81449" w:rsidP="00D23A4F">
      <w:pPr>
        <w:pStyle w:val="PSLevel4"/>
      </w:pPr>
      <w:r w:rsidRPr="00C15ABA">
        <w:t>PSL 5.1.5</w:t>
      </w:r>
      <w:r w:rsidRPr="00C15ABA">
        <w:tab/>
      </w:r>
      <w:r w:rsidRPr="002D7A3B">
        <w:rPr>
          <w:lang w:val="en-GB"/>
        </w:rPr>
        <w:t>Pipes laid in common trench (New Sub-Clause)</w:t>
      </w:r>
    </w:p>
    <w:p w14:paraId="769DBE48"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Where two pipes are laid side by side in the same trench, the clear distance between the pipes shall not be less than 300 mm.</w:t>
      </w:r>
    </w:p>
    <w:p w14:paraId="1C99D48F" w14:textId="77777777" w:rsidR="00F81449" w:rsidRPr="00C159E1" w:rsidRDefault="00F81449" w:rsidP="00C159E1">
      <w:pPr>
        <w:pStyle w:val="Bullet0"/>
        <w:numPr>
          <w:ilvl w:val="0"/>
          <w:numId w:val="0"/>
        </w:numPr>
        <w:ind w:left="1134" w:right="-1"/>
        <w:jc w:val="both"/>
        <w:rPr>
          <w:spacing w:val="-2"/>
          <w:lang w:val="en-GB"/>
        </w:rPr>
      </w:pPr>
    </w:p>
    <w:p w14:paraId="547C23ED" w14:textId="77777777" w:rsidR="00F81449" w:rsidRPr="00C15ABA" w:rsidRDefault="00F81449" w:rsidP="00D23A4F">
      <w:pPr>
        <w:pStyle w:val="PSLevel4"/>
      </w:pPr>
      <w:r w:rsidRPr="00C15ABA">
        <w:t>PSL 5.1.6</w:t>
      </w:r>
      <w:r w:rsidRPr="00C15ABA">
        <w:tab/>
      </w:r>
      <w:r w:rsidRPr="002D7A3B">
        <w:rPr>
          <w:lang w:val="en-GB"/>
        </w:rPr>
        <w:t>Changes in Direction (New Sub-Clause)</w:t>
      </w:r>
    </w:p>
    <w:p w14:paraId="397B1ADB"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Vertical and horizontal direction changes less than 11¼º shall be achieved by deflecting the pipes at the joints. The deflection at each joint shall not exceed the value recommended by the pipe manufacturer and if necessary, the specified change in direction shall be achieved over a number of pipe lengths.</w:t>
      </w:r>
    </w:p>
    <w:p w14:paraId="42C222A5" w14:textId="77777777" w:rsidR="00F81449" w:rsidRPr="00C159E1" w:rsidRDefault="00F81449" w:rsidP="00C159E1">
      <w:pPr>
        <w:pStyle w:val="Bullet0"/>
        <w:numPr>
          <w:ilvl w:val="0"/>
          <w:numId w:val="0"/>
        </w:numPr>
        <w:ind w:left="1134" w:right="-1"/>
        <w:jc w:val="both"/>
        <w:rPr>
          <w:spacing w:val="-2"/>
          <w:lang w:val="en-GB"/>
        </w:rPr>
      </w:pPr>
    </w:p>
    <w:p w14:paraId="2CB7DAAD" w14:textId="77777777" w:rsidR="00F81449" w:rsidRPr="00193030" w:rsidRDefault="00F81449" w:rsidP="00D23A4F">
      <w:pPr>
        <w:pStyle w:val="PSLevel3"/>
      </w:pPr>
      <w:bookmarkStart w:id="520" w:name="_Toc360009499"/>
      <w:bookmarkStart w:id="521" w:name="_Toc360010770"/>
      <w:bookmarkStart w:id="522" w:name="_Toc360011053"/>
      <w:bookmarkStart w:id="523" w:name="_Toc360017271"/>
      <w:r w:rsidRPr="00193030">
        <w:t>PSL 5.2</w:t>
      </w:r>
      <w:r w:rsidRPr="00193030">
        <w:tab/>
        <w:t>JOINTING METHODS (Sub-Clause 5.2)</w:t>
      </w:r>
      <w:bookmarkEnd w:id="520"/>
      <w:bookmarkEnd w:id="521"/>
      <w:bookmarkEnd w:id="522"/>
      <w:bookmarkEnd w:id="523"/>
    </w:p>
    <w:p w14:paraId="244CE44F" w14:textId="77777777" w:rsidR="00F81449" w:rsidRPr="00C15ABA" w:rsidRDefault="00F81449" w:rsidP="00D23A4F">
      <w:pPr>
        <w:pStyle w:val="PSLevel4"/>
      </w:pPr>
      <w:r w:rsidRPr="00C15ABA">
        <w:t>PSL 5.2.1</w:t>
      </w:r>
      <w:r w:rsidRPr="00C15ABA">
        <w:tab/>
      </w:r>
      <w:r w:rsidRPr="002D7A3B">
        <w:rPr>
          <w:lang w:val="en-GB"/>
        </w:rPr>
        <w:t>Detachable Couplings (AC and uPVC Pipelines) (Sub-Clause 5.2.1)</w:t>
      </w:r>
    </w:p>
    <w:p w14:paraId="34DF6CC9"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Add the following to Sub-Clause 5.2.1 :</w:t>
      </w:r>
    </w:p>
    <w:p w14:paraId="7A5D3CCC" w14:textId="77777777" w:rsidR="00F81449" w:rsidRPr="00C159E1" w:rsidRDefault="00F81449" w:rsidP="00C159E1">
      <w:pPr>
        <w:pStyle w:val="Bullet0"/>
        <w:numPr>
          <w:ilvl w:val="0"/>
          <w:numId w:val="0"/>
        </w:numPr>
        <w:ind w:left="1134" w:right="-1"/>
        <w:jc w:val="both"/>
        <w:rPr>
          <w:spacing w:val="-2"/>
          <w:lang w:val="en-GB"/>
        </w:rPr>
      </w:pPr>
    </w:p>
    <w:p w14:paraId="65F25FE2"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Unless otherwise specifically detailed on the drawings, uPVC water pipes, specials and fittings shall be coupled with spigot and socket joints fitted with rubber sealing rings. In the following cases, V.J. couplings (or equally approved) shall be used:</w:t>
      </w:r>
    </w:p>
    <w:p w14:paraId="1E555205" w14:textId="77777777" w:rsidR="00F81449" w:rsidRPr="00C159E1" w:rsidRDefault="00F81449" w:rsidP="00C159E1">
      <w:pPr>
        <w:pStyle w:val="Bullet0"/>
        <w:numPr>
          <w:ilvl w:val="0"/>
          <w:numId w:val="0"/>
        </w:numPr>
        <w:ind w:left="1134" w:right="-1"/>
        <w:jc w:val="both"/>
        <w:rPr>
          <w:spacing w:val="-2"/>
          <w:lang w:val="en-GB"/>
        </w:rPr>
      </w:pPr>
    </w:p>
    <w:p w14:paraId="4A385964" w14:textId="77777777" w:rsidR="00F81449" w:rsidRPr="00C159E1" w:rsidRDefault="00F81449" w:rsidP="006D3728">
      <w:pPr>
        <w:pStyle w:val="Bullet0"/>
        <w:numPr>
          <w:ilvl w:val="0"/>
          <w:numId w:val="247"/>
        </w:numPr>
        <w:ind w:left="1560" w:right="-1" w:hanging="426"/>
        <w:jc w:val="both"/>
        <w:rPr>
          <w:spacing w:val="-2"/>
          <w:lang w:val="en-GB"/>
        </w:rPr>
      </w:pPr>
      <w:r w:rsidRPr="00C159E1">
        <w:rPr>
          <w:spacing w:val="-2"/>
          <w:lang w:val="en-GB"/>
        </w:rPr>
        <w:t>on one end of each valve and hydrant;</w:t>
      </w:r>
    </w:p>
    <w:p w14:paraId="6ECA276B" w14:textId="77777777" w:rsidR="00F81449" w:rsidRPr="00C159E1" w:rsidRDefault="00F81449" w:rsidP="006D3728">
      <w:pPr>
        <w:pStyle w:val="Bullet0"/>
        <w:numPr>
          <w:ilvl w:val="0"/>
          <w:numId w:val="247"/>
        </w:numPr>
        <w:ind w:left="1560" w:right="-1" w:hanging="426"/>
        <w:jc w:val="both"/>
        <w:rPr>
          <w:spacing w:val="-2"/>
          <w:lang w:val="en-GB"/>
        </w:rPr>
      </w:pPr>
      <w:r w:rsidRPr="00C159E1">
        <w:rPr>
          <w:spacing w:val="-2"/>
          <w:lang w:val="en-GB"/>
        </w:rPr>
        <w:t>where pipes have to be cut to fit specials in designated positions, refer to PSL 3.8.6.</w:t>
      </w:r>
    </w:p>
    <w:p w14:paraId="5C5728C2" w14:textId="77777777" w:rsidR="00F81449" w:rsidRPr="00C159E1" w:rsidRDefault="00F81449" w:rsidP="00C159E1">
      <w:pPr>
        <w:pStyle w:val="Bullet0"/>
        <w:numPr>
          <w:ilvl w:val="0"/>
          <w:numId w:val="0"/>
        </w:numPr>
        <w:ind w:left="1134" w:right="-1"/>
        <w:jc w:val="both"/>
        <w:rPr>
          <w:spacing w:val="-2"/>
          <w:lang w:val="en-GB"/>
        </w:rPr>
      </w:pPr>
    </w:p>
    <w:p w14:paraId="16C3821B" w14:textId="77777777" w:rsidR="00F81449" w:rsidRPr="00C15ABA" w:rsidRDefault="00F81449" w:rsidP="00D23A4F">
      <w:pPr>
        <w:pStyle w:val="PSLevel4"/>
      </w:pPr>
      <w:r w:rsidRPr="00C15ABA">
        <w:t>PSL 5.2.5</w:t>
      </w:r>
      <w:r w:rsidRPr="00C15ABA">
        <w:tab/>
      </w:r>
      <w:r w:rsidRPr="002D7A3B">
        <w:rPr>
          <w:lang w:val="en-GB"/>
        </w:rPr>
        <w:t>Welding HDPE Pipelines</w:t>
      </w:r>
      <w:r w:rsidRPr="00C15ABA">
        <w:t xml:space="preserve"> </w:t>
      </w:r>
    </w:p>
    <w:p w14:paraId="6563014D"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Unless otherwise indicated, field joints in HDPE pipes shall be formed by heated tool butt-welding.</w:t>
      </w:r>
    </w:p>
    <w:p w14:paraId="2235C95B" w14:textId="77777777" w:rsidR="00F81449" w:rsidRPr="00C159E1" w:rsidRDefault="00F81449" w:rsidP="00C159E1">
      <w:pPr>
        <w:pStyle w:val="Bullet0"/>
        <w:numPr>
          <w:ilvl w:val="0"/>
          <w:numId w:val="0"/>
        </w:numPr>
        <w:ind w:left="1134" w:right="-1"/>
        <w:jc w:val="both"/>
        <w:rPr>
          <w:spacing w:val="-2"/>
          <w:lang w:val="en-GB"/>
        </w:rPr>
      </w:pPr>
    </w:p>
    <w:p w14:paraId="047A6E7F"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Welding of HDPE pipes shall be in accordance with SANS 10268, and shall only be carried out by thermoplastic welders who are certified by the Plastics Federation of South Africa (PFSA).</w:t>
      </w:r>
    </w:p>
    <w:p w14:paraId="67EDA7B8" w14:textId="77777777" w:rsidR="00F81449" w:rsidRPr="00C15ABA" w:rsidRDefault="00F81449" w:rsidP="00C159E1">
      <w:pPr>
        <w:pStyle w:val="Bullet0"/>
        <w:numPr>
          <w:ilvl w:val="0"/>
          <w:numId w:val="0"/>
        </w:numPr>
        <w:ind w:left="1134" w:right="-1"/>
        <w:jc w:val="both"/>
      </w:pPr>
    </w:p>
    <w:p w14:paraId="234836C8" w14:textId="77777777" w:rsidR="00F81449" w:rsidRPr="00C15ABA" w:rsidRDefault="00F81449" w:rsidP="00D23A4F">
      <w:pPr>
        <w:pStyle w:val="PSLevel4"/>
      </w:pPr>
      <w:r w:rsidRPr="00C15ABA">
        <w:t>PSL 5.2.6</w:t>
      </w:r>
      <w:r w:rsidRPr="00C15ABA">
        <w:tab/>
      </w:r>
      <w:r w:rsidRPr="002D7A3B">
        <w:rPr>
          <w:lang w:val="en-GB"/>
        </w:rPr>
        <w:t>Joints between HDPE and Other Materials</w:t>
      </w:r>
    </w:p>
    <w:p w14:paraId="246A5094"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Joints between HDPE and pipes, valves or fittings of other materials shall be flanged. Flanges shall be loose steel flanges in accordance with SANS 1123.</w:t>
      </w:r>
    </w:p>
    <w:p w14:paraId="1DA200E7" w14:textId="77777777" w:rsidR="00F81449" w:rsidRPr="00C15ABA" w:rsidRDefault="00F81449" w:rsidP="00C159E1">
      <w:pPr>
        <w:pStyle w:val="Bullet0"/>
        <w:numPr>
          <w:ilvl w:val="0"/>
          <w:numId w:val="0"/>
        </w:numPr>
        <w:ind w:left="1134" w:right="-1"/>
        <w:jc w:val="both"/>
      </w:pPr>
    </w:p>
    <w:p w14:paraId="6B096E2A" w14:textId="77777777" w:rsidR="00F81449" w:rsidRPr="00997846" w:rsidRDefault="00F81449" w:rsidP="00D23A4F">
      <w:pPr>
        <w:pStyle w:val="PSLevel3"/>
      </w:pPr>
      <w:r w:rsidRPr="00997846">
        <w:t>PSL 5.3</w:t>
      </w:r>
      <w:r w:rsidRPr="00997846">
        <w:tab/>
        <w:t>SETTING OF VALVES, SPECIALS AND FITTINGS (Clause 5.3)</w:t>
      </w:r>
    </w:p>
    <w:p w14:paraId="63D42FB3"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Add the following:</w:t>
      </w:r>
    </w:p>
    <w:p w14:paraId="5E36DC56" w14:textId="77777777" w:rsidR="00F81449" w:rsidRDefault="00F81449" w:rsidP="00C159E1">
      <w:pPr>
        <w:pStyle w:val="Bullet0"/>
        <w:numPr>
          <w:ilvl w:val="0"/>
          <w:numId w:val="0"/>
        </w:numPr>
        <w:ind w:left="1134" w:right="-1"/>
        <w:jc w:val="both"/>
        <w:rPr>
          <w:spacing w:val="-2"/>
          <w:lang w:val="en-GB"/>
        </w:rPr>
      </w:pPr>
    </w:p>
    <w:p w14:paraId="79AFC82C"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Valves and hydrants shall be so sited that the valve spindle or hydrant outlet is directly opposite an erf side boundary or splay corner peg, to within 150 mm, or as otherwise dimensioned on the drawing.</w:t>
      </w:r>
    </w:p>
    <w:p w14:paraId="679F46A1" w14:textId="77777777" w:rsidR="00F81449" w:rsidRPr="00C159E1" w:rsidRDefault="00F81449" w:rsidP="00C159E1">
      <w:pPr>
        <w:pStyle w:val="Bullet0"/>
        <w:numPr>
          <w:ilvl w:val="0"/>
          <w:numId w:val="0"/>
        </w:numPr>
        <w:ind w:left="1134" w:right="-1"/>
        <w:jc w:val="both"/>
        <w:rPr>
          <w:spacing w:val="-2"/>
          <w:lang w:val="en-GB"/>
        </w:rPr>
      </w:pPr>
    </w:p>
    <w:p w14:paraId="6465780F"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 xml:space="preserve">Where specials are required in close proximity of one another the minimum pipe length between specials shall not be less than one metre unless adequate precautions are taken to prevent excessive movement of the numerous flexible couplings. </w:t>
      </w:r>
    </w:p>
    <w:p w14:paraId="23BBD508" w14:textId="77777777" w:rsidR="00F81449" w:rsidRPr="00C159E1" w:rsidRDefault="00F81449" w:rsidP="00C159E1">
      <w:pPr>
        <w:pStyle w:val="Bullet0"/>
        <w:numPr>
          <w:ilvl w:val="0"/>
          <w:numId w:val="0"/>
        </w:numPr>
        <w:ind w:left="1134" w:right="-1"/>
        <w:jc w:val="both"/>
        <w:rPr>
          <w:spacing w:val="-2"/>
          <w:lang w:val="en-GB"/>
        </w:rPr>
      </w:pPr>
    </w:p>
    <w:p w14:paraId="77E857DD"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The shortening of the adjacent pipes may be necessary to achieve the above and ensure compliance with the position of specials (see sub-clause PSL 3.8.6).</w:t>
      </w:r>
    </w:p>
    <w:p w14:paraId="277FAFD3" w14:textId="77777777" w:rsidR="00F81449" w:rsidRPr="00C159E1" w:rsidRDefault="00F81449" w:rsidP="00C159E1">
      <w:pPr>
        <w:pStyle w:val="Bullet0"/>
        <w:numPr>
          <w:ilvl w:val="0"/>
          <w:numId w:val="0"/>
        </w:numPr>
        <w:ind w:left="1134" w:right="-1"/>
        <w:jc w:val="both"/>
        <w:rPr>
          <w:spacing w:val="-2"/>
          <w:lang w:val="en-GB"/>
        </w:rPr>
      </w:pPr>
    </w:p>
    <w:p w14:paraId="6888F2EA" w14:textId="77777777" w:rsidR="00F81449" w:rsidRPr="00997846" w:rsidRDefault="00F81449" w:rsidP="00D23A4F">
      <w:pPr>
        <w:pStyle w:val="PSLevel3"/>
      </w:pPr>
      <w:r w:rsidRPr="00997846">
        <w:t>PSL 5.5</w:t>
      </w:r>
      <w:r w:rsidRPr="00997846">
        <w:tab/>
      </w:r>
      <w:r w:rsidRPr="00997846">
        <w:tab/>
        <w:t>THRUST BLOCKS</w:t>
      </w:r>
    </w:p>
    <w:p w14:paraId="68DBDCDD"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All thrust blocks shall be cast against undisturbed material. In the event of the Contractor over-excavating, he shall carry the cost of any additional concrete required to comply with this provision.</w:t>
      </w:r>
    </w:p>
    <w:p w14:paraId="55B4ECAA" w14:textId="77777777" w:rsidR="00F81449" w:rsidRPr="00C159E1" w:rsidRDefault="00F81449" w:rsidP="00C159E1">
      <w:pPr>
        <w:pStyle w:val="Bullet0"/>
        <w:numPr>
          <w:ilvl w:val="0"/>
          <w:numId w:val="0"/>
        </w:numPr>
        <w:ind w:left="1134" w:right="-1"/>
        <w:jc w:val="both"/>
        <w:rPr>
          <w:spacing w:val="-2"/>
          <w:lang w:val="en-GB"/>
        </w:rPr>
      </w:pPr>
    </w:p>
    <w:p w14:paraId="18E8228E"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Prior to casting any thrust blocks, the Contractor shall notify the Engineer who shall inspect the nature of the ground against which the thrust block is to be cast and either confirm that the specific conditions do not differ from those on the basis of which the thrust blocks shown on the drawings were designed, or instruct the Contractor to alter the dimensions of the thrust block to suit the actual ground conditions.</w:t>
      </w:r>
    </w:p>
    <w:p w14:paraId="1C827189" w14:textId="77777777" w:rsidR="00F81449" w:rsidRPr="00C159E1" w:rsidRDefault="00F81449" w:rsidP="00C159E1">
      <w:pPr>
        <w:pStyle w:val="Bullet0"/>
        <w:numPr>
          <w:ilvl w:val="0"/>
          <w:numId w:val="0"/>
        </w:numPr>
        <w:ind w:left="1134" w:right="-1"/>
        <w:jc w:val="both"/>
        <w:rPr>
          <w:spacing w:val="-2"/>
          <w:lang w:val="en-GB"/>
        </w:rPr>
      </w:pPr>
    </w:p>
    <w:p w14:paraId="534A6757"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Any pipe laid on a gradient exceeding 25% shall be anchored as directed by the Engineer.</w:t>
      </w:r>
    </w:p>
    <w:p w14:paraId="686B54E3" w14:textId="77777777" w:rsidR="00F81449" w:rsidRPr="00C15ABA" w:rsidRDefault="00F81449" w:rsidP="00D23A4F">
      <w:pPr>
        <w:pStyle w:val="PSLevel3"/>
      </w:pPr>
      <w:r w:rsidRPr="00997846">
        <w:t>PSL 5.6</w:t>
      </w:r>
      <w:r w:rsidRPr="00997846">
        <w:tab/>
      </w:r>
      <w:r w:rsidRPr="00997846">
        <w:tab/>
        <w:t>VALVE AND HYDRANT CHAMBERS (Sub-Clause 5.6)</w:t>
      </w:r>
    </w:p>
    <w:p w14:paraId="78A471F6" w14:textId="77777777" w:rsidR="00F81449" w:rsidRPr="00C15ABA" w:rsidRDefault="00F81449" w:rsidP="00D23A4F">
      <w:pPr>
        <w:pStyle w:val="PSLevel4"/>
      </w:pPr>
      <w:r w:rsidRPr="00C15ABA">
        <w:t>PSL 5.6.1</w:t>
      </w:r>
      <w:r w:rsidRPr="00C15ABA">
        <w:tab/>
      </w:r>
      <w:r w:rsidRPr="002D7A3B">
        <w:rPr>
          <w:lang w:val="en-GB"/>
        </w:rPr>
        <w:t>General (Sub-Clause 5.6.1)</w:t>
      </w:r>
    </w:p>
    <w:p w14:paraId="57B4E0FA" w14:textId="77777777" w:rsidR="00F81449" w:rsidRPr="00C159E1" w:rsidRDefault="00F81449" w:rsidP="00C159E1">
      <w:pPr>
        <w:pStyle w:val="Bullet0"/>
        <w:numPr>
          <w:ilvl w:val="0"/>
          <w:numId w:val="0"/>
        </w:numPr>
        <w:ind w:left="1134" w:right="-1"/>
        <w:jc w:val="both"/>
        <w:rPr>
          <w:spacing w:val="-2"/>
          <w:lang w:val="en-GB"/>
        </w:rPr>
      </w:pPr>
      <w:r w:rsidRPr="00C159E1">
        <w:rPr>
          <w:spacing w:val="-2"/>
          <w:lang w:val="en-GB"/>
        </w:rPr>
        <w:t>Delete in Sub-Clause 5.6.1. and 5.6.2 the reference to drawings L1, L2, and L3 and replace by "the drawings".</w:t>
      </w:r>
    </w:p>
    <w:p w14:paraId="5127C557" w14:textId="77777777" w:rsidR="00F81449" w:rsidRPr="00C159E1" w:rsidRDefault="00F81449" w:rsidP="00C159E1">
      <w:pPr>
        <w:pStyle w:val="Bullet0"/>
        <w:numPr>
          <w:ilvl w:val="0"/>
          <w:numId w:val="0"/>
        </w:numPr>
        <w:ind w:left="1134" w:right="-1"/>
        <w:jc w:val="both"/>
        <w:rPr>
          <w:spacing w:val="-2"/>
          <w:lang w:val="en-GB"/>
        </w:rPr>
      </w:pPr>
    </w:p>
    <w:p w14:paraId="7DCA715E" w14:textId="77777777" w:rsidR="00F81449" w:rsidRPr="00C15ABA" w:rsidRDefault="00F81449" w:rsidP="00D23A4F">
      <w:pPr>
        <w:pStyle w:val="PSLevel4"/>
      </w:pPr>
      <w:r w:rsidRPr="00C15ABA">
        <w:t>PSL 5.6.2</w:t>
      </w:r>
      <w:r w:rsidRPr="00C15ABA">
        <w:tab/>
      </w:r>
      <w:r w:rsidRPr="002D7A3B">
        <w:rPr>
          <w:lang w:val="en-GB"/>
        </w:rPr>
        <w:t>Construction of Chambers  (Sub-Clause 5.6.2)</w:t>
      </w:r>
    </w:p>
    <w:p w14:paraId="5A6C3063" w14:textId="77777777" w:rsidR="00F81449" w:rsidRPr="00BA3948" w:rsidRDefault="00F81449" w:rsidP="00BA3948">
      <w:pPr>
        <w:pStyle w:val="Bullet0"/>
        <w:numPr>
          <w:ilvl w:val="0"/>
          <w:numId w:val="0"/>
        </w:numPr>
        <w:ind w:left="1134" w:right="-1"/>
        <w:jc w:val="both"/>
        <w:rPr>
          <w:spacing w:val="-2"/>
          <w:lang w:val="en-GB"/>
        </w:rPr>
      </w:pPr>
      <w:r w:rsidRPr="00BA3948">
        <w:rPr>
          <w:spacing w:val="-2"/>
          <w:lang w:val="en-GB"/>
        </w:rPr>
        <w:t>Add the following to Sub-Clause 5.6.2:</w:t>
      </w:r>
    </w:p>
    <w:p w14:paraId="03892EF2" w14:textId="77777777" w:rsidR="00F81449" w:rsidRPr="00BA3948" w:rsidRDefault="00F81449" w:rsidP="00BA3948">
      <w:pPr>
        <w:pStyle w:val="Bullet0"/>
        <w:numPr>
          <w:ilvl w:val="0"/>
          <w:numId w:val="0"/>
        </w:numPr>
        <w:ind w:left="1134" w:right="-1"/>
        <w:jc w:val="both"/>
        <w:rPr>
          <w:spacing w:val="-2"/>
          <w:lang w:val="en-GB"/>
        </w:rPr>
      </w:pPr>
    </w:p>
    <w:p w14:paraId="40DA9962" w14:textId="77777777" w:rsidR="00F81449" w:rsidRPr="00BA3948" w:rsidRDefault="00F81449" w:rsidP="00BA3948">
      <w:pPr>
        <w:pStyle w:val="Bullet0"/>
        <w:numPr>
          <w:ilvl w:val="0"/>
          <w:numId w:val="0"/>
        </w:numPr>
        <w:ind w:left="1134" w:right="-1"/>
        <w:jc w:val="both"/>
        <w:rPr>
          <w:spacing w:val="-2"/>
          <w:lang w:val="en-GB"/>
        </w:rPr>
      </w:pPr>
      <w:r w:rsidRPr="00BA3948">
        <w:rPr>
          <w:spacing w:val="-2"/>
          <w:lang w:val="en-GB"/>
        </w:rPr>
        <w:t>The depth from the cover of the surface box at final level to the top of a valve spindle shall be not less than 75mm nor more than 400mm.  Hydrant outlets shall be not more than 400mm below the level of the hydrant cover.</w:t>
      </w:r>
    </w:p>
    <w:p w14:paraId="1D3B2988" w14:textId="77777777" w:rsidR="00F81449" w:rsidRPr="00BA3948" w:rsidRDefault="00F81449" w:rsidP="00BA3948">
      <w:pPr>
        <w:pStyle w:val="Bullet0"/>
        <w:numPr>
          <w:ilvl w:val="0"/>
          <w:numId w:val="0"/>
        </w:numPr>
        <w:ind w:left="1134" w:right="-1"/>
        <w:jc w:val="both"/>
        <w:rPr>
          <w:spacing w:val="-2"/>
          <w:lang w:val="en-GB"/>
        </w:rPr>
      </w:pPr>
    </w:p>
    <w:p w14:paraId="01B51396" w14:textId="77777777" w:rsidR="00F81449" w:rsidRPr="00BA3948" w:rsidRDefault="00F81449" w:rsidP="00BA3948">
      <w:pPr>
        <w:pStyle w:val="Bullet0"/>
        <w:numPr>
          <w:ilvl w:val="0"/>
          <w:numId w:val="0"/>
        </w:numPr>
        <w:ind w:left="1134" w:right="-1"/>
        <w:jc w:val="both"/>
        <w:rPr>
          <w:spacing w:val="-2"/>
          <w:lang w:val="en-GB"/>
        </w:rPr>
      </w:pPr>
      <w:r w:rsidRPr="00BA3948">
        <w:rPr>
          <w:spacing w:val="-2"/>
          <w:lang w:val="en-GB"/>
        </w:rPr>
        <w:t>To achieve the above cover requirements in the case of hydrants and double air valves, double-flanged distance pieces shall be provided when necessary.</w:t>
      </w:r>
    </w:p>
    <w:p w14:paraId="1ABD186B" w14:textId="77777777" w:rsidR="00F81449" w:rsidRPr="00BA3948" w:rsidRDefault="00F81449" w:rsidP="00BA3948">
      <w:pPr>
        <w:pStyle w:val="Bullet0"/>
        <w:numPr>
          <w:ilvl w:val="0"/>
          <w:numId w:val="0"/>
        </w:numPr>
        <w:ind w:left="1134" w:right="-1"/>
        <w:jc w:val="both"/>
        <w:rPr>
          <w:spacing w:val="-2"/>
          <w:lang w:val="en-GB"/>
        </w:rPr>
      </w:pPr>
    </w:p>
    <w:p w14:paraId="635E79D1" w14:textId="77777777" w:rsidR="00F81449" w:rsidRPr="00BA3948" w:rsidRDefault="00F81449" w:rsidP="00BA3948">
      <w:pPr>
        <w:pStyle w:val="Bullet0"/>
        <w:numPr>
          <w:ilvl w:val="0"/>
          <w:numId w:val="0"/>
        </w:numPr>
        <w:ind w:left="1134" w:right="-1"/>
        <w:jc w:val="both"/>
        <w:rPr>
          <w:spacing w:val="-2"/>
          <w:lang w:val="en-GB"/>
        </w:rPr>
      </w:pPr>
      <w:r w:rsidRPr="00BA3948">
        <w:rPr>
          <w:spacing w:val="-2"/>
          <w:lang w:val="en-GB"/>
        </w:rPr>
        <w:t>Where for practical purposes it is not possible to provide the required cover for gate valves, an extension spindle may, subject to approval of the Engineer, be provided.</w:t>
      </w:r>
    </w:p>
    <w:p w14:paraId="3A743991" w14:textId="77777777" w:rsidR="00F81449" w:rsidRPr="00BA3948" w:rsidRDefault="00F81449" w:rsidP="00BA3948">
      <w:pPr>
        <w:pStyle w:val="Bullet0"/>
        <w:numPr>
          <w:ilvl w:val="0"/>
          <w:numId w:val="0"/>
        </w:numPr>
        <w:ind w:left="1134" w:right="-1"/>
        <w:jc w:val="both"/>
        <w:rPr>
          <w:spacing w:val="-2"/>
          <w:lang w:val="en-GB"/>
        </w:rPr>
      </w:pPr>
    </w:p>
    <w:p w14:paraId="17D14612" w14:textId="77777777" w:rsidR="00F81449" w:rsidRPr="00BA3948" w:rsidRDefault="00F81449" w:rsidP="00BA3948">
      <w:pPr>
        <w:pStyle w:val="Bullet0"/>
        <w:numPr>
          <w:ilvl w:val="0"/>
          <w:numId w:val="0"/>
        </w:numPr>
        <w:ind w:left="1134" w:right="-1"/>
        <w:jc w:val="both"/>
        <w:rPr>
          <w:spacing w:val="-2"/>
          <w:lang w:val="en-GB"/>
        </w:rPr>
      </w:pPr>
      <w:r w:rsidRPr="00BA3948">
        <w:rPr>
          <w:spacing w:val="-2"/>
          <w:lang w:val="en-GB"/>
        </w:rPr>
        <w:t>The valve covers for general purpose valves shall be painted using an oil based paint in blue and the hydrants in yellow.  The covers of zonal valves shall be painted red.</w:t>
      </w:r>
    </w:p>
    <w:p w14:paraId="5279E493" w14:textId="77777777" w:rsidR="00F81449" w:rsidRPr="00BA3948" w:rsidRDefault="00F81449" w:rsidP="00BA3948">
      <w:pPr>
        <w:pStyle w:val="Bullet0"/>
        <w:numPr>
          <w:ilvl w:val="0"/>
          <w:numId w:val="0"/>
        </w:numPr>
        <w:ind w:left="1134" w:right="-1"/>
        <w:jc w:val="both"/>
        <w:rPr>
          <w:spacing w:val="-2"/>
          <w:lang w:val="en-GB"/>
        </w:rPr>
      </w:pPr>
    </w:p>
    <w:p w14:paraId="2942B28C" w14:textId="77777777" w:rsidR="00F81449" w:rsidRPr="00997846" w:rsidRDefault="00F81449" w:rsidP="00D23A4F">
      <w:pPr>
        <w:pStyle w:val="PSLevel3"/>
      </w:pPr>
      <w:r w:rsidRPr="00997846">
        <w:lastRenderedPageBreak/>
        <w:t>PSL 5.11</w:t>
      </w:r>
      <w:r w:rsidRPr="00997846">
        <w:tab/>
        <w:t xml:space="preserve">FLEXIBLE JOINTS AT STRUCTURES </w:t>
      </w:r>
    </w:p>
    <w:p w14:paraId="7EC861D9" w14:textId="77777777" w:rsidR="00F81449" w:rsidRPr="00D66D12" w:rsidRDefault="00F81449" w:rsidP="00D66D12">
      <w:pPr>
        <w:pStyle w:val="Bullet0"/>
        <w:numPr>
          <w:ilvl w:val="0"/>
          <w:numId w:val="0"/>
        </w:numPr>
        <w:ind w:left="1134" w:right="-1"/>
        <w:jc w:val="both"/>
        <w:rPr>
          <w:spacing w:val="-2"/>
          <w:lang w:val="en-GB"/>
        </w:rPr>
      </w:pPr>
      <w:r w:rsidRPr="00D66D12">
        <w:rPr>
          <w:spacing w:val="-2"/>
          <w:lang w:val="en-GB"/>
        </w:rPr>
        <w:t>All pipelines connected to structures shall be connected with a flexible joint comprising a 1m length of pipe and two rubber ring jointed couplings to match the type of pipe.</w:t>
      </w:r>
    </w:p>
    <w:p w14:paraId="685EBC7D" w14:textId="77777777" w:rsidR="00F81449" w:rsidRPr="00D66D12" w:rsidRDefault="00F81449" w:rsidP="00D66D12">
      <w:pPr>
        <w:pStyle w:val="Bullet0"/>
        <w:numPr>
          <w:ilvl w:val="0"/>
          <w:numId w:val="0"/>
        </w:numPr>
        <w:ind w:left="1134" w:right="-1"/>
        <w:jc w:val="both"/>
        <w:rPr>
          <w:spacing w:val="-2"/>
          <w:lang w:val="en-GB"/>
        </w:rPr>
      </w:pPr>
    </w:p>
    <w:p w14:paraId="1571EE97" w14:textId="77777777" w:rsidR="00F81449" w:rsidRPr="00997846" w:rsidRDefault="00F81449" w:rsidP="00D23A4F">
      <w:pPr>
        <w:pStyle w:val="PSLevel3"/>
      </w:pPr>
      <w:bookmarkStart w:id="524" w:name="_Toc360009500"/>
      <w:bookmarkStart w:id="525" w:name="_Toc360010771"/>
      <w:bookmarkStart w:id="526" w:name="_Toc360011054"/>
      <w:bookmarkStart w:id="527" w:name="_Toc360017272"/>
      <w:bookmarkStart w:id="528" w:name="_Toc310768037"/>
      <w:bookmarkStart w:id="529" w:name="_Toc310769265"/>
      <w:bookmarkEnd w:id="519"/>
      <w:r w:rsidRPr="00997846">
        <w:t>PSL 5.12</w:t>
      </w:r>
      <w:r w:rsidRPr="00997846">
        <w:tab/>
        <w:t xml:space="preserve">CONNECT TO EXISTING MAINS </w:t>
      </w:r>
      <w:bookmarkEnd w:id="524"/>
      <w:bookmarkEnd w:id="525"/>
      <w:bookmarkEnd w:id="526"/>
      <w:bookmarkEnd w:id="527"/>
    </w:p>
    <w:p w14:paraId="4EDACEE7" w14:textId="77777777" w:rsidR="00F81449" w:rsidRPr="00D66D12" w:rsidRDefault="00F81449" w:rsidP="00D66D12">
      <w:pPr>
        <w:pStyle w:val="Bullet0"/>
        <w:numPr>
          <w:ilvl w:val="0"/>
          <w:numId w:val="0"/>
        </w:numPr>
        <w:ind w:left="1134" w:right="-1"/>
        <w:jc w:val="both"/>
        <w:rPr>
          <w:spacing w:val="-2"/>
          <w:lang w:val="en-GB"/>
        </w:rPr>
      </w:pPr>
      <w:r w:rsidRPr="00D66D12">
        <w:rPr>
          <w:spacing w:val="-2"/>
          <w:lang w:val="en-GB"/>
        </w:rPr>
        <w:t>Where connections have to be made to the existing water mains, the following procedure has to be followed:</w:t>
      </w:r>
    </w:p>
    <w:p w14:paraId="3B4048AA" w14:textId="77777777" w:rsidR="00F81449" w:rsidRPr="00D66D12" w:rsidRDefault="00F81449" w:rsidP="00D66D12">
      <w:pPr>
        <w:pStyle w:val="Bullet0"/>
        <w:numPr>
          <w:ilvl w:val="0"/>
          <w:numId w:val="0"/>
        </w:numPr>
        <w:ind w:left="1134" w:right="-1"/>
        <w:jc w:val="both"/>
        <w:rPr>
          <w:spacing w:val="-2"/>
          <w:lang w:val="en-GB"/>
        </w:rPr>
      </w:pPr>
    </w:p>
    <w:p w14:paraId="2C3065F2" w14:textId="77777777" w:rsidR="00F81449" w:rsidRPr="00D66D12" w:rsidRDefault="00F81449" w:rsidP="006D3728">
      <w:pPr>
        <w:pStyle w:val="Bullet0"/>
        <w:numPr>
          <w:ilvl w:val="0"/>
          <w:numId w:val="248"/>
        </w:numPr>
        <w:ind w:left="1560" w:right="-1" w:hanging="426"/>
        <w:jc w:val="both"/>
        <w:rPr>
          <w:spacing w:val="-2"/>
          <w:lang w:val="en-GB"/>
        </w:rPr>
      </w:pPr>
      <w:r w:rsidRPr="00D66D12">
        <w:rPr>
          <w:spacing w:val="-2"/>
          <w:lang w:val="en-GB"/>
        </w:rPr>
        <w:t>Liaise with the Local Authority to arrange a suitable time period for the proposed connection.</w:t>
      </w:r>
    </w:p>
    <w:p w14:paraId="57C3B3A1" w14:textId="77777777" w:rsidR="00F81449" w:rsidRPr="00D66D12" w:rsidRDefault="00F81449" w:rsidP="006D3728">
      <w:pPr>
        <w:pStyle w:val="Bullet0"/>
        <w:numPr>
          <w:ilvl w:val="0"/>
          <w:numId w:val="248"/>
        </w:numPr>
        <w:ind w:left="1560" w:right="-1" w:hanging="426"/>
        <w:jc w:val="both"/>
        <w:rPr>
          <w:spacing w:val="-2"/>
          <w:lang w:val="en-GB"/>
        </w:rPr>
      </w:pPr>
      <w:r w:rsidRPr="00D66D12">
        <w:rPr>
          <w:spacing w:val="-2"/>
          <w:lang w:val="en-GB"/>
        </w:rPr>
        <w:t>Ensure all tools and fittings of the correct size and type are on site prior to requesting the shutdown of the mains.</w:t>
      </w:r>
    </w:p>
    <w:p w14:paraId="09CF029B" w14:textId="77777777" w:rsidR="00F81449" w:rsidRPr="00D66D12" w:rsidRDefault="00F81449" w:rsidP="006D3728">
      <w:pPr>
        <w:pStyle w:val="Bullet0"/>
        <w:numPr>
          <w:ilvl w:val="0"/>
          <w:numId w:val="248"/>
        </w:numPr>
        <w:ind w:left="1560" w:right="-1" w:hanging="426"/>
        <w:jc w:val="both"/>
        <w:rPr>
          <w:spacing w:val="-2"/>
          <w:lang w:val="en-GB"/>
        </w:rPr>
      </w:pPr>
      <w:r w:rsidRPr="00D66D12">
        <w:rPr>
          <w:spacing w:val="-2"/>
          <w:lang w:val="en-GB"/>
        </w:rPr>
        <w:t>Advise the Local Authority at least 3 days in advance of the intention to commence work, in order for them to shut down the mains.</w:t>
      </w:r>
    </w:p>
    <w:p w14:paraId="65A3A2FD" w14:textId="77777777" w:rsidR="00F81449" w:rsidRPr="00D66D12" w:rsidRDefault="00F81449" w:rsidP="006D3728">
      <w:pPr>
        <w:pStyle w:val="Bullet0"/>
        <w:numPr>
          <w:ilvl w:val="0"/>
          <w:numId w:val="248"/>
        </w:numPr>
        <w:ind w:left="1560" w:right="-1" w:hanging="426"/>
        <w:jc w:val="both"/>
        <w:rPr>
          <w:spacing w:val="-2"/>
          <w:lang w:val="en-GB"/>
        </w:rPr>
      </w:pPr>
      <w:r w:rsidRPr="00D66D12">
        <w:rPr>
          <w:spacing w:val="-2"/>
          <w:lang w:val="en-GB"/>
        </w:rPr>
        <w:t>Arrange with the Local Authority to have an official present on site when the work commences.</w:t>
      </w:r>
    </w:p>
    <w:p w14:paraId="51B0A3F8" w14:textId="77777777" w:rsidR="00F81449" w:rsidRPr="00D66D12" w:rsidRDefault="00F81449" w:rsidP="006D3728">
      <w:pPr>
        <w:pStyle w:val="Bullet0"/>
        <w:numPr>
          <w:ilvl w:val="0"/>
          <w:numId w:val="248"/>
        </w:numPr>
        <w:ind w:left="1560" w:right="-1" w:hanging="426"/>
        <w:jc w:val="both"/>
        <w:rPr>
          <w:spacing w:val="-2"/>
          <w:lang w:val="en-GB"/>
        </w:rPr>
      </w:pPr>
      <w:r w:rsidRPr="00D66D12">
        <w:rPr>
          <w:spacing w:val="-2"/>
          <w:lang w:val="en-GB"/>
        </w:rPr>
        <w:t>Advise the Local Authority when work is complete and thrust block in place and sufficiently cured, for the system to be recharged. Work to be completed to minimise the disruption to the supply to a maximum of 12 hours.</w:t>
      </w:r>
    </w:p>
    <w:p w14:paraId="008F35B1" w14:textId="77777777" w:rsidR="00F81449" w:rsidRPr="00D66D12" w:rsidRDefault="00F81449" w:rsidP="00D66D12">
      <w:pPr>
        <w:pStyle w:val="Bullet0"/>
        <w:numPr>
          <w:ilvl w:val="0"/>
          <w:numId w:val="0"/>
        </w:numPr>
        <w:ind w:left="1134" w:right="-1"/>
        <w:jc w:val="both"/>
        <w:rPr>
          <w:spacing w:val="-2"/>
          <w:lang w:val="en-GB"/>
        </w:rPr>
      </w:pPr>
    </w:p>
    <w:p w14:paraId="110B7D8D" w14:textId="77777777" w:rsidR="00F81449" w:rsidRPr="00D66D12" w:rsidRDefault="00F81449" w:rsidP="00D66D12">
      <w:pPr>
        <w:pStyle w:val="Bullet0"/>
        <w:numPr>
          <w:ilvl w:val="0"/>
          <w:numId w:val="0"/>
        </w:numPr>
        <w:ind w:left="1134" w:right="-1"/>
        <w:jc w:val="both"/>
        <w:rPr>
          <w:spacing w:val="-2"/>
          <w:lang w:val="en-GB"/>
        </w:rPr>
      </w:pPr>
      <w:r w:rsidRPr="00D66D12">
        <w:rPr>
          <w:spacing w:val="-2"/>
          <w:lang w:val="en-GB"/>
        </w:rPr>
        <w:t>All arrangements and planning must be made in close collaboration and with the approval of the Engineer’s Representative on site. Names and contact personnel at the Local Authority will be provided at the required time.</w:t>
      </w:r>
    </w:p>
    <w:p w14:paraId="00DC512F" w14:textId="77777777" w:rsidR="00F81449" w:rsidRPr="00D66D12" w:rsidRDefault="00F81449" w:rsidP="00D66D12">
      <w:pPr>
        <w:pStyle w:val="Bullet0"/>
        <w:numPr>
          <w:ilvl w:val="0"/>
          <w:numId w:val="0"/>
        </w:numPr>
        <w:ind w:left="1134" w:right="-1"/>
        <w:jc w:val="both"/>
        <w:rPr>
          <w:spacing w:val="-2"/>
          <w:lang w:val="en-GB"/>
        </w:rPr>
      </w:pPr>
    </w:p>
    <w:p w14:paraId="1F233794" w14:textId="77777777" w:rsidR="00F81449" w:rsidRPr="00997846" w:rsidRDefault="00F81449" w:rsidP="00D23A4F">
      <w:pPr>
        <w:pStyle w:val="PSLevel3"/>
      </w:pPr>
      <w:r w:rsidRPr="00997846">
        <w:t>PSL 5.13</w:t>
      </w:r>
      <w:r w:rsidRPr="00997846">
        <w:tab/>
        <w:t>AS BUILT SURVEYS (New Clause)</w:t>
      </w:r>
    </w:p>
    <w:p w14:paraId="2517ED24" w14:textId="77777777" w:rsidR="00F81449" w:rsidRPr="00D66D12" w:rsidRDefault="00F81449" w:rsidP="00D66D12">
      <w:pPr>
        <w:pStyle w:val="Bullet0"/>
        <w:numPr>
          <w:ilvl w:val="0"/>
          <w:numId w:val="0"/>
        </w:numPr>
        <w:ind w:left="1134" w:right="-1"/>
        <w:jc w:val="both"/>
        <w:rPr>
          <w:spacing w:val="-2"/>
          <w:lang w:val="en-GB"/>
        </w:rPr>
      </w:pPr>
      <w:r w:rsidRPr="00D66D12">
        <w:rPr>
          <w:spacing w:val="-2"/>
          <w:lang w:val="en-GB"/>
        </w:rPr>
        <w:t>The Contractor shall survey the final position of all buried pipework installed, as per PSA 5.10</w:t>
      </w:r>
    </w:p>
    <w:p w14:paraId="21F14689" w14:textId="77777777" w:rsidR="00F81449" w:rsidRPr="00D66D12" w:rsidRDefault="00F81449" w:rsidP="00D66D12">
      <w:pPr>
        <w:pStyle w:val="Bullet0"/>
        <w:numPr>
          <w:ilvl w:val="0"/>
          <w:numId w:val="0"/>
        </w:numPr>
        <w:ind w:left="1134" w:right="-1"/>
        <w:jc w:val="both"/>
        <w:rPr>
          <w:spacing w:val="-2"/>
          <w:lang w:val="en-GB"/>
        </w:rPr>
      </w:pPr>
    </w:p>
    <w:p w14:paraId="402BC20C" w14:textId="77777777" w:rsidR="00F81449" w:rsidRPr="00997846" w:rsidRDefault="00F81449" w:rsidP="00D23A4F">
      <w:pPr>
        <w:pStyle w:val="PSLevel3"/>
      </w:pPr>
      <w:bookmarkStart w:id="530" w:name="_Toc263017058"/>
      <w:bookmarkStart w:id="531" w:name="_Toc310769262"/>
      <w:r w:rsidRPr="00997846">
        <w:t>PSL 5.14</w:t>
      </w:r>
      <w:r w:rsidRPr="00997846">
        <w:tab/>
        <w:t xml:space="preserve">Pipe </w:t>
      </w:r>
      <w:bookmarkEnd w:id="530"/>
      <w:bookmarkEnd w:id="531"/>
      <w:r w:rsidRPr="00997846">
        <w:t>Markers</w:t>
      </w:r>
    </w:p>
    <w:p w14:paraId="69C01CC0" w14:textId="77777777" w:rsidR="00F81449" w:rsidRDefault="00F81449" w:rsidP="00D66D12">
      <w:pPr>
        <w:pStyle w:val="Bullet0"/>
        <w:numPr>
          <w:ilvl w:val="0"/>
          <w:numId w:val="0"/>
        </w:numPr>
        <w:ind w:left="1134" w:right="-1"/>
        <w:jc w:val="both"/>
        <w:rPr>
          <w:spacing w:val="-2"/>
          <w:lang w:val="en-GB"/>
        </w:rPr>
      </w:pPr>
      <w:r w:rsidRPr="00D66D12">
        <w:rPr>
          <w:spacing w:val="-2"/>
          <w:lang w:val="en-GB"/>
        </w:rPr>
        <w:t>Pipe markers shall be installed above the pipeline centreline at all horizontal changes of direction and at intersections with property boundaries.</w:t>
      </w:r>
    </w:p>
    <w:p w14:paraId="0A1BDC27" w14:textId="77777777" w:rsidR="00F81449" w:rsidRPr="00816C60" w:rsidRDefault="00F81449" w:rsidP="00816C60">
      <w:pPr>
        <w:pStyle w:val="PSLevel2"/>
      </w:pPr>
      <w:bookmarkStart w:id="532" w:name="_Toc360012130"/>
      <w:r w:rsidRPr="00816C60">
        <w:t>PSL 7</w:t>
      </w:r>
      <w:r w:rsidRPr="00816C60">
        <w:tab/>
        <w:t>TESTING (Clause 7)</w:t>
      </w:r>
      <w:bookmarkEnd w:id="528"/>
      <w:bookmarkEnd w:id="529"/>
      <w:bookmarkEnd w:id="532"/>
    </w:p>
    <w:p w14:paraId="69D974F2" w14:textId="77777777" w:rsidR="00F81449" w:rsidRPr="00997846" w:rsidRDefault="00F81449" w:rsidP="00D23A4F">
      <w:pPr>
        <w:pStyle w:val="PSLevel3"/>
      </w:pPr>
      <w:bookmarkStart w:id="533" w:name="_Toc310769266"/>
      <w:bookmarkStart w:id="534" w:name="_Toc360009501"/>
      <w:bookmarkStart w:id="535" w:name="_Toc360010772"/>
      <w:bookmarkStart w:id="536" w:name="_Toc360011055"/>
      <w:bookmarkStart w:id="537" w:name="_Toc360017273"/>
      <w:r w:rsidRPr="00997846">
        <w:t>PSL 7.3</w:t>
      </w:r>
      <w:r w:rsidRPr="00997846">
        <w:tab/>
        <w:t>STANDARD HYDRAULIC PIPE TEST  (Clause 7.3)</w:t>
      </w:r>
      <w:bookmarkEnd w:id="533"/>
      <w:bookmarkEnd w:id="534"/>
      <w:bookmarkEnd w:id="535"/>
      <w:bookmarkEnd w:id="536"/>
      <w:bookmarkEnd w:id="537"/>
    </w:p>
    <w:p w14:paraId="56684B45" w14:textId="77777777" w:rsidR="00F81449" w:rsidRPr="00C15ABA" w:rsidRDefault="00F81449" w:rsidP="00D23A4F">
      <w:pPr>
        <w:pStyle w:val="PSLevel4"/>
      </w:pPr>
      <w:r w:rsidRPr="00C15ABA">
        <w:t>PSL 7.3.1</w:t>
      </w:r>
      <w:r w:rsidRPr="00C15ABA">
        <w:tab/>
      </w:r>
      <w:r w:rsidRPr="002D7A3B">
        <w:rPr>
          <w:lang w:val="en-GB"/>
        </w:rPr>
        <w:t>Test Pressure and Time of Test  (Sub-Clause 7.3.1)</w:t>
      </w:r>
    </w:p>
    <w:p w14:paraId="7A1C6A5C" w14:textId="77777777" w:rsidR="00F81449" w:rsidRPr="00BB087F" w:rsidRDefault="00F81449" w:rsidP="00BB087F">
      <w:pPr>
        <w:pStyle w:val="Bullet0"/>
        <w:numPr>
          <w:ilvl w:val="0"/>
          <w:numId w:val="0"/>
        </w:numPr>
        <w:ind w:left="1134" w:right="-1"/>
        <w:jc w:val="both"/>
        <w:rPr>
          <w:spacing w:val="-2"/>
          <w:lang w:val="en-GB"/>
        </w:rPr>
      </w:pPr>
      <w:r w:rsidRPr="00BB087F">
        <w:rPr>
          <w:spacing w:val="-2"/>
          <w:lang w:val="en-GB"/>
        </w:rPr>
        <w:t>Testing shall be carried out as detailed in Clause 7 of the latest SANS 1200 L, except that the test shall not be less than 1.3 or more than 1.5 times the working pressure for the class of pipe under test.</w:t>
      </w:r>
    </w:p>
    <w:p w14:paraId="2F293286" w14:textId="77777777" w:rsidR="00F81449" w:rsidRPr="00BB087F" w:rsidRDefault="00F81449" w:rsidP="00BB087F">
      <w:pPr>
        <w:pStyle w:val="Bullet0"/>
        <w:numPr>
          <w:ilvl w:val="0"/>
          <w:numId w:val="0"/>
        </w:numPr>
        <w:ind w:left="1134" w:right="-1"/>
        <w:jc w:val="both"/>
        <w:rPr>
          <w:spacing w:val="-2"/>
          <w:lang w:val="en-GB"/>
        </w:rPr>
      </w:pPr>
    </w:p>
    <w:p w14:paraId="5A84161F" w14:textId="77777777" w:rsidR="00F81449" w:rsidRPr="00BB087F" w:rsidRDefault="00F81449" w:rsidP="00BB087F">
      <w:pPr>
        <w:pStyle w:val="Bullet0"/>
        <w:numPr>
          <w:ilvl w:val="0"/>
          <w:numId w:val="0"/>
        </w:numPr>
        <w:ind w:left="1134" w:right="-1"/>
        <w:jc w:val="both"/>
        <w:rPr>
          <w:spacing w:val="-2"/>
          <w:lang w:val="en-GB"/>
        </w:rPr>
      </w:pPr>
      <w:r w:rsidRPr="00BB087F">
        <w:rPr>
          <w:spacing w:val="-2"/>
          <w:lang w:val="en-GB"/>
        </w:rPr>
        <w:t>Payment for field-testing of pipelines shall be included in the rate for supply, lay and bed pipes as described in SABS 1200:L Clause 8.2.1.</w:t>
      </w:r>
    </w:p>
    <w:p w14:paraId="18517C21" w14:textId="77777777" w:rsidR="00F81449" w:rsidRPr="00BB087F" w:rsidRDefault="00F81449" w:rsidP="00BB087F">
      <w:pPr>
        <w:pStyle w:val="Bullet0"/>
        <w:numPr>
          <w:ilvl w:val="0"/>
          <w:numId w:val="0"/>
        </w:numPr>
        <w:ind w:left="1134" w:right="-1"/>
        <w:jc w:val="both"/>
        <w:rPr>
          <w:spacing w:val="-2"/>
          <w:lang w:val="en-GB"/>
        </w:rPr>
      </w:pPr>
    </w:p>
    <w:p w14:paraId="0913C1CD" w14:textId="77777777" w:rsidR="00F81449" w:rsidRPr="00BB087F" w:rsidRDefault="00F81449" w:rsidP="00BB087F">
      <w:pPr>
        <w:pStyle w:val="Bullet0"/>
        <w:numPr>
          <w:ilvl w:val="0"/>
          <w:numId w:val="0"/>
        </w:numPr>
        <w:ind w:left="1134" w:right="-1"/>
        <w:jc w:val="both"/>
        <w:rPr>
          <w:spacing w:val="-2"/>
          <w:lang w:val="en-GB"/>
        </w:rPr>
      </w:pPr>
      <w:r w:rsidRPr="00BB087F">
        <w:rPr>
          <w:spacing w:val="-2"/>
          <w:lang w:val="en-GB"/>
        </w:rPr>
        <w:t>The Contractor shall give the Engineer 24 hours’ notice of his intention to have water admitted to any length of new pipeline for any purpose whatever.</w:t>
      </w:r>
    </w:p>
    <w:p w14:paraId="55FE97B5" w14:textId="77777777" w:rsidR="00F81449" w:rsidRPr="00BB087F" w:rsidRDefault="00F81449" w:rsidP="00BB087F">
      <w:pPr>
        <w:pStyle w:val="Bullet0"/>
        <w:numPr>
          <w:ilvl w:val="0"/>
          <w:numId w:val="0"/>
        </w:numPr>
        <w:ind w:left="1134" w:right="-1"/>
        <w:jc w:val="both"/>
        <w:rPr>
          <w:spacing w:val="-2"/>
          <w:lang w:val="en-GB"/>
        </w:rPr>
      </w:pPr>
    </w:p>
    <w:p w14:paraId="230EEA79" w14:textId="77777777" w:rsidR="00F81449" w:rsidRPr="00997846" w:rsidRDefault="00F81449" w:rsidP="00D23A4F">
      <w:pPr>
        <w:pStyle w:val="PSLevel3"/>
      </w:pPr>
      <w:bookmarkStart w:id="538" w:name="_Toc360009502"/>
      <w:bookmarkStart w:id="539" w:name="_Toc360010773"/>
      <w:bookmarkStart w:id="540" w:name="_Toc360011056"/>
      <w:bookmarkStart w:id="541" w:name="_Toc360017274"/>
      <w:bookmarkStart w:id="542" w:name="_Toc310768038"/>
      <w:bookmarkStart w:id="543" w:name="_Toc310769268"/>
      <w:r w:rsidRPr="00997846">
        <w:t>PSL 7.5</w:t>
      </w:r>
      <w:r w:rsidRPr="00997846">
        <w:tab/>
        <w:t xml:space="preserve">COMMISSIONING TEST  () </w:t>
      </w:r>
      <w:bookmarkEnd w:id="538"/>
      <w:bookmarkEnd w:id="539"/>
      <w:bookmarkEnd w:id="540"/>
      <w:bookmarkEnd w:id="541"/>
    </w:p>
    <w:p w14:paraId="0E45F721" w14:textId="77777777" w:rsidR="00F81449" w:rsidRPr="00BB087F" w:rsidRDefault="00F81449" w:rsidP="00BB087F">
      <w:pPr>
        <w:pStyle w:val="Bullet0"/>
        <w:numPr>
          <w:ilvl w:val="0"/>
          <w:numId w:val="0"/>
        </w:numPr>
        <w:ind w:left="1134" w:right="-1"/>
        <w:jc w:val="both"/>
        <w:rPr>
          <w:spacing w:val="-2"/>
          <w:lang w:val="en-GB"/>
        </w:rPr>
      </w:pPr>
      <w:r w:rsidRPr="00BB087F">
        <w:rPr>
          <w:spacing w:val="-2"/>
          <w:lang w:val="en-GB"/>
        </w:rPr>
        <w:t>Prior to the handling over to the client of a particular area or zone, it shall be subjected to a commissioning test.</w:t>
      </w:r>
    </w:p>
    <w:p w14:paraId="2D26784B" w14:textId="77777777" w:rsidR="00F81449" w:rsidRPr="00BB087F" w:rsidRDefault="00F81449" w:rsidP="00BB087F">
      <w:pPr>
        <w:pStyle w:val="Bullet0"/>
        <w:numPr>
          <w:ilvl w:val="0"/>
          <w:numId w:val="0"/>
        </w:numPr>
        <w:ind w:left="1134" w:right="-1"/>
        <w:jc w:val="both"/>
        <w:rPr>
          <w:spacing w:val="-2"/>
          <w:lang w:val="en-GB"/>
        </w:rPr>
      </w:pPr>
    </w:p>
    <w:p w14:paraId="37E19DC7" w14:textId="77777777" w:rsidR="00F81449" w:rsidRPr="00BB087F" w:rsidRDefault="00F81449" w:rsidP="00BB087F">
      <w:pPr>
        <w:pStyle w:val="Bullet0"/>
        <w:numPr>
          <w:ilvl w:val="0"/>
          <w:numId w:val="0"/>
        </w:numPr>
        <w:ind w:left="1134" w:right="-1"/>
        <w:jc w:val="both"/>
        <w:rPr>
          <w:spacing w:val="-2"/>
          <w:lang w:val="en-GB"/>
        </w:rPr>
      </w:pPr>
      <w:r w:rsidRPr="00BB087F">
        <w:rPr>
          <w:spacing w:val="-2"/>
          <w:lang w:val="en-GB"/>
        </w:rPr>
        <w:t>The section to be tested shall be isolated by closing sluice valves in the line and brought up to a pressure equivalent to the working pressure of 12 bar being applied at the lowest point in the installation.</w:t>
      </w:r>
    </w:p>
    <w:p w14:paraId="656EAE89" w14:textId="77777777" w:rsidR="00F81449" w:rsidRPr="00BB087F" w:rsidRDefault="00F81449" w:rsidP="00BB087F">
      <w:pPr>
        <w:pStyle w:val="Bullet0"/>
        <w:numPr>
          <w:ilvl w:val="0"/>
          <w:numId w:val="0"/>
        </w:numPr>
        <w:ind w:left="1134" w:right="-1"/>
        <w:jc w:val="both"/>
        <w:rPr>
          <w:spacing w:val="-2"/>
          <w:lang w:val="en-GB"/>
        </w:rPr>
      </w:pPr>
    </w:p>
    <w:p w14:paraId="622AB667" w14:textId="77777777" w:rsidR="00F81449" w:rsidRPr="00BB087F" w:rsidRDefault="00F81449" w:rsidP="00BB087F">
      <w:pPr>
        <w:pStyle w:val="Bullet0"/>
        <w:numPr>
          <w:ilvl w:val="0"/>
          <w:numId w:val="0"/>
        </w:numPr>
        <w:ind w:left="1134" w:right="-1"/>
        <w:jc w:val="both"/>
        <w:rPr>
          <w:spacing w:val="-2"/>
          <w:lang w:val="en-GB"/>
        </w:rPr>
      </w:pPr>
      <w:r w:rsidRPr="00BB087F">
        <w:rPr>
          <w:spacing w:val="-2"/>
          <w:lang w:val="en-GB"/>
        </w:rPr>
        <w:t>The duration of the test and the permissible leakage rates shall be in accordance with SABS 1200:L Clause 7.3.3.</w:t>
      </w:r>
    </w:p>
    <w:p w14:paraId="1BA47831" w14:textId="77777777" w:rsidR="00F81449" w:rsidRPr="00BB087F" w:rsidRDefault="00F81449" w:rsidP="00BB087F">
      <w:pPr>
        <w:pStyle w:val="Bullet0"/>
        <w:numPr>
          <w:ilvl w:val="0"/>
          <w:numId w:val="0"/>
        </w:numPr>
        <w:ind w:left="1134" w:right="-1"/>
        <w:jc w:val="both"/>
        <w:rPr>
          <w:spacing w:val="-2"/>
          <w:lang w:val="en-GB"/>
        </w:rPr>
      </w:pPr>
    </w:p>
    <w:p w14:paraId="0FA3C36D" w14:textId="77777777" w:rsidR="00F81449" w:rsidRDefault="00F81449" w:rsidP="00BB087F">
      <w:pPr>
        <w:pStyle w:val="Bullet0"/>
        <w:numPr>
          <w:ilvl w:val="0"/>
          <w:numId w:val="0"/>
        </w:numPr>
        <w:ind w:left="1134" w:right="-1"/>
        <w:jc w:val="both"/>
        <w:rPr>
          <w:spacing w:val="-2"/>
          <w:lang w:val="en-GB"/>
        </w:rPr>
      </w:pPr>
      <w:r w:rsidRPr="00BB087F">
        <w:rPr>
          <w:spacing w:val="-2"/>
          <w:lang w:val="en-GB"/>
        </w:rPr>
        <w:t>Payment for commissioning tests of pipelines shall be included in the rate for supply, lay and bed pipes as described in SABS 1200: L Clause 8.2.1.</w:t>
      </w:r>
    </w:p>
    <w:p w14:paraId="188CD4FD" w14:textId="77777777" w:rsidR="00F81449" w:rsidRPr="00BB087F" w:rsidRDefault="00F81449" w:rsidP="00BB087F">
      <w:pPr>
        <w:pStyle w:val="Bullet0"/>
        <w:numPr>
          <w:ilvl w:val="0"/>
          <w:numId w:val="0"/>
        </w:numPr>
        <w:ind w:left="1134" w:right="-1"/>
        <w:jc w:val="both"/>
        <w:rPr>
          <w:spacing w:val="-2"/>
          <w:lang w:val="en-GB"/>
        </w:rPr>
      </w:pPr>
    </w:p>
    <w:p w14:paraId="6DD39DB6" w14:textId="77777777" w:rsidR="00F81449" w:rsidRPr="00816C60" w:rsidRDefault="00F81449" w:rsidP="00816C60">
      <w:pPr>
        <w:pStyle w:val="PSLevel2"/>
      </w:pPr>
      <w:bookmarkStart w:id="544" w:name="_Toc360012131"/>
      <w:r w:rsidRPr="00816C60">
        <w:lastRenderedPageBreak/>
        <w:t>PSL 8</w:t>
      </w:r>
      <w:r w:rsidRPr="00816C60">
        <w:tab/>
        <w:t>MEASUREMENT AND PAYMENT (Clause 8)</w:t>
      </w:r>
      <w:bookmarkEnd w:id="542"/>
      <w:bookmarkEnd w:id="543"/>
      <w:bookmarkEnd w:id="544"/>
    </w:p>
    <w:p w14:paraId="6A564AF9" w14:textId="77777777" w:rsidR="00F81449" w:rsidRPr="00997846" w:rsidRDefault="00F81449" w:rsidP="00D23A4F">
      <w:pPr>
        <w:pStyle w:val="PSLevel3"/>
      </w:pPr>
      <w:bookmarkStart w:id="545" w:name="_Toc310769269"/>
      <w:bookmarkStart w:id="546" w:name="_Toc360009503"/>
      <w:bookmarkStart w:id="547" w:name="_Toc360010774"/>
      <w:bookmarkStart w:id="548" w:name="_Toc360011057"/>
      <w:bookmarkStart w:id="549" w:name="_Toc360017275"/>
      <w:r w:rsidRPr="00997846">
        <w:t>PSL 8.1</w:t>
      </w:r>
      <w:r w:rsidRPr="00997846">
        <w:tab/>
        <w:t>GENERAL  (Sub-Clause 8.1)</w:t>
      </w:r>
      <w:bookmarkEnd w:id="545"/>
      <w:bookmarkEnd w:id="546"/>
      <w:bookmarkEnd w:id="547"/>
      <w:bookmarkEnd w:id="548"/>
      <w:bookmarkEnd w:id="549"/>
    </w:p>
    <w:p w14:paraId="0B87160A" w14:textId="77777777" w:rsidR="00F81449" w:rsidRPr="00BB087F" w:rsidRDefault="00F81449" w:rsidP="00BB087F">
      <w:pPr>
        <w:pStyle w:val="Bullet0"/>
        <w:numPr>
          <w:ilvl w:val="0"/>
          <w:numId w:val="0"/>
        </w:numPr>
        <w:ind w:left="1134" w:right="-1"/>
        <w:jc w:val="both"/>
        <w:rPr>
          <w:spacing w:val="-2"/>
          <w:lang w:val="en-GB"/>
        </w:rPr>
      </w:pPr>
      <w:r w:rsidRPr="00BB087F">
        <w:rPr>
          <w:spacing w:val="-2"/>
          <w:lang w:val="en-GB"/>
        </w:rPr>
        <w:t>Add the following to Sub-Clause 8.1 :</w:t>
      </w:r>
    </w:p>
    <w:p w14:paraId="58654078" w14:textId="77777777" w:rsidR="00F81449" w:rsidRPr="00BB087F" w:rsidRDefault="00F81449" w:rsidP="00BB087F">
      <w:pPr>
        <w:pStyle w:val="Bullet0"/>
        <w:numPr>
          <w:ilvl w:val="0"/>
          <w:numId w:val="0"/>
        </w:numPr>
        <w:ind w:left="1134" w:right="-1"/>
        <w:jc w:val="both"/>
        <w:rPr>
          <w:spacing w:val="-2"/>
          <w:lang w:val="en-GB"/>
        </w:rPr>
      </w:pPr>
    </w:p>
    <w:p w14:paraId="3F671655" w14:textId="77777777" w:rsidR="00F81449" w:rsidRPr="00BB087F" w:rsidRDefault="00F81449" w:rsidP="00BB087F">
      <w:pPr>
        <w:pStyle w:val="Bullet0"/>
        <w:numPr>
          <w:ilvl w:val="0"/>
          <w:numId w:val="0"/>
        </w:numPr>
        <w:ind w:left="1134" w:right="-1"/>
        <w:jc w:val="both"/>
        <w:rPr>
          <w:spacing w:val="-2"/>
          <w:lang w:val="en-GB"/>
        </w:rPr>
      </w:pPr>
      <w:r w:rsidRPr="00BB087F">
        <w:rPr>
          <w:spacing w:val="-2"/>
          <w:lang w:val="en-GB"/>
        </w:rPr>
        <w:t xml:space="preserve">The tendered rates for the supply of materials shall cover the cost of all protective coatings and linings, including </w:t>
      </w:r>
      <w:proofErr w:type="spellStart"/>
      <w:r w:rsidRPr="00BB087F">
        <w:rPr>
          <w:spacing w:val="-2"/>
          <w:lang w:val="en-GB"/>
        </w:rPr>
        <w:t>denso</w:t>
      </w:r>
      <w:proofErr w:type="spellEnd"/>
      <w:r w:rsidRPr="00BB087F">
        <w:rPr>
          <w:spacing w:val="-2"/>
          <w:lang w:val="en-GB"/>
        </w:rPr>
        <w:t xml:space="preserve"> petrolatum tape and priming solution (or equally approved) where required.</w:t>
      </w:r>
    </w:p>
    <w:p w14:paraId="70D09371" w14:textId="77777777" w:rsidR="00F81449" w:rsidRPr="00BB087F" w:rsidRDefault="00F81449" w:rsidP="00BB087F">
      <w:pPr>
        <w:pStyle w:val="Bullet0"/>
        <w:numPr>
          <w:ilvl w:val="0"/>
          <w:numId w:val="0"/>
        </w:numPr>
        <w:ind w:left="1134" w:right="-1"/>
        <w:jc w:val="both"/>
        <w:rPr>
          <w:spacing w:val="-2"/>
          <w:lang w:val="en-GB"/>
        </w:rPr>
      </w:pPr>
    </w:p>
    <w:p w14:paraId="0CB54AB8" w14:textId="77777777" w:rsidR="00F81449" w:rsidRPr="00BB087F" w:rsidRDefault="00F81449" w:rsidP="00BB087F">
      <w:pPr>
        <w:pStyle w:val="Bullet0"/>
        <w:numPr>
          <w:ilvl w:val="0"/>
          <w:numId w:val="0"/>
        </w:numPr>
        <w:ind w:left="1134" w:right="-1"/>
        <w:jc w:val="both"/>
        <w:rPr>
          <w:spacing w:val="-2"/>
          <w:lang w:val="en-GB"/>
        </w:rPr>
      </w:pPr>
      <w:r w:rsidRPr="00BB087F">
        <w:rPr>
          <w:spacing w:val="-2"/>
          <w:lang w:val="en-GB"/>
        </w:rPr>
        <w:t>No extra payment will be made for testing which will be held to be included in the price for laying of pipes, valves and specials.</w:t>
      </w:r>
    </w:p>
    <w:p w14:paraId="22002147" w14:textId="77777777" w:rsidR="00F81449" w:rsidRPr="00BB087F" w:rsidRDefault="00F81449" w:rsidP="00BB087F">
      <w:pPr>
        <w:pStyle w:val="Bullet0"/>
        <w:numPr>
          <w:ilvl w:val="0"/>
          <w:numId w:val="0"/>
        </w:numPr>
        <w:ind w:left="1134" w:right="-1"/>
        <w:jc w:val="both"/>
        <w:rPr>
          <w:spacing w:val="-2"/>
          <w:lang w:val="en-GB"/>
        </w:rPr>
      </w:pPr>
    </w:p>
    <w:p w14:paraId="7A096F9D" w14:textId="77777777" w:rsidR="00F81449" w:rsidRPr="00BB087F" w:rsidRDefault="00F81449" w:rsidP="00BB087F">
      <w:pPr>
        <w:pStyle w:val="Bullet0"/>
        <w:numPr>
          <w:ilvl w:val="0"/>
          <w:numId w:val="0"/>
        </w:numPr>
        <w:ind w:left="1134" w:right="-1"/>
        <w:jc w:val="both"/>
        <w:rPr>
          <w:spacing w:val="-2"/>
          <w:lang w:val="en-GB"/>
        </w:rPr>
      </w:pPr>
      <w:r w:rsidRPr="00BB087F">
        <w:rPr>
          <w:spacing w:val="-2"/>
          <w:lang w:val="en-GB"/>
        </w:rPr>
        <w:t>The cost of conforming to the requirement to install repair couplings as specified in PSL 3.8.12 and PSL 5.2.1 must be allowed for in the cost of the pipes and fittings.</w:t>
      </w:r>
    </w:p>
    <w:p w14:paraId="570BDD89" w14:textId="77777777" w:rsidR="00F81449" w:rsidRPr="00BB087F" w:rsidRDefault="00F81449" w:rsidP="00BB087F">
      <w:pPr>
        <w:pStyle w:val="Bullet0"/>
        <w:numPr>
          <w:ilvl w:val="0"/>
          <w:numId w:val="0"/>
        </w:numPr>
        <w:ind w:left="1134" w:right="-1"/>
        <w:jc w:val="both"/>
        <w:rPr>
          <w:spacing w:val="-2"/>
          <w:lang w:val="en-GB"/>
        </w:rPr>
      </w:pPr>
    </w:p>
    <w:p w14:paraId="7D3EA237" w14:textId="77777777" w:rsidR="00F81449" w:rsidRPr="00BB087F" w:rsidRDefault="00F81449" w:rsidP="00BB087F">
      <w:pPr>
        <w:pStyle w:val="Bullet0"/>
        <w:numPr>
          <w:ilvl w:val="0"/>
          <w:numId w:val="0"/>
        </w:numPr>
        <w:ind w:left="1134" w:right="-1"/>
        <w:jc w:val="both"/>
        <w:rPr>
          <w:spacing w:val="-2"/>
          <w:lang w:val="en-GB"/>
        </w:rPr>
      </w:pPr>
      <w:r w:rsidRPr="00BB087F">
        <w:rPr>
          <w:spacing w:val="-2"/>
          <w:lang w:val="en-GB"/>
        </w:rPr>
        <w:t>Notwithstanding instructions for backfilling the Contractor shall bear the cost of finding and repairing leaks.</w:t>
      </w:r>
    </w:p>
    <w:p w14:paraId="66E202D4" w14:textId="77777777" w:rsidR="00F81449" w:rsidRPr="00BB087F" w:rsidRDefault="00F81449" w:rsidP="00BB087F">
      <w:pPr>
        <w:pStyle w:val="Bullet0"/>
        <w:numPr>
          <w:ilvl w:val="0"/>
          <w:numId w:val="0"/>
        </w:numPr>
        <w:ind w:left="1134" w:right="-1"/>
        <w:jc w:val="both"/>
        <w:rPr>
          <w:spacing w:val="-2"/>
          <w:lang w:val="en-GB"/>
        </w:rPr>
      </w:pPr>
    </w:p>
    <w:p w14:paraId="079359C2" w14:textId="77777777" w:rsidR="00F81449" w:rsidRPr="00BB087F" w:rsidRDefault="00F81449" w:rsidP="00BB087F">
      <w:pPr>
        <w:pStyle w:val="Bullet0"/>
        <w:numPr>
          <w:ilvl w:val="0"/>
          <w:numId w:val="0"/>
        </w:numPr>
        <w:ind w:left="1134" w:right="-1"/>
        <w:jc w:val="both"/>
        <w:rPr>
          <w:spacing w:val="-2"/>
          <w:u w:val="single"/>
          <w:lang w:val="en-GB"/>
        </w:rPr>
      </w:pPr>
      <w:r w:rsidRPr="00BB087F">
        <w:rPr>
          <w:spacing w:val="-2"/>
          <w:u w:val="single"/>
          <w:lang w:val="en-GB"/>
        </w:rPr>
        <w:t>Jointing of Pipes</w:t>
      </w:r>
    </w:p>
    <w:p w14:paraId="3AE719AE" w14:textId="77777777" w:rsidR="00F81449" w:rsidRPr="00BB087F" w:rsidRDefault="00F81449" w:rsidP="00BB087F">
      <w:pPr>
        <w:pStyle w:val="Bullet0"/>
        <w:numPr>
          <w:ilvl w:val="0"/>
          <w:numId w:val="0"/>
        </w:numPr>
        <w:ind w:left="1134" w:right="-1"/>
        <w:jc w:val="both"/>
        <w:rPr>
          <w:spacing w:val="-2"/>
          <w:lang w:val="en-GB"/>
        </w:rPr>
      </w:pPr>
    </w:p>
    <w:p w14:paraId="4ED0F683" w14:textId="77777777" w:rsidR="00F81449" w:rsidRPr="00BB087F" w:rsidRDefault="00F81449" w:rsidP="00BB087F">
      <w:pPr>
        <w:pStyle w:val="Bullet0"/>
        <w:numPr>
          <w:ilvl w:val="0"/>
          <w:numId w:val="0"/>
        </w:numPr>
        <w:ind w:left="1134" w:right="-1"/>
        <w:jc w:val="both"/>
        <w:rPr>
          <w:spacing w:val="-2"/>
          <w:lang w:val="en-GB"/>
        </w:rPr>
      </w:pPr>
      <w:r w:rsidRPr="00BB087F">
        <w:rPr>
          <w:spacing w:val="-2"/>
          <w:lang w:val="en-GB"/>
        </w:rPr>
        <w:t>The rates tendered for all pipes, specials and valves shall include provision for all cutting of pipes, flanges, nuts, bolts, short collar joints and insertion jointing pieces.</w:t>
      </w:r>
    </w:p>
    <w:p w14:paraId="418DD250" w14:textId="77777777" w:rsidR="00F81449" w:rsidRPr="00BB087F" w:rsidRDefault="00F81449" w:rsidP="00BB087F">
      <w:pPr>
        <w:pStyle w:val="Bullet0"/>
        <w:numPr>
          <w:ilvl w:val="0"/>
          <w:numId w:val="0"/>
        </w:numPr>
        <w:ind w:left="1134" w:right="-1"/>
        <w:jc w:val="both"/>
        <w:rPr>
          <w:spacing w:val="-2"/>
          <w:lang w:val="en-GB"/>
        </w:rPr>
      </w:pPr>
    </w:p>
    <w:p w14:paraId="78CA0EEA" w14:textId="77777777" w:rsidR="00F81449" w:rsidRPr="00BB087F" w:rsidRDefault="00F81449" w:rsidP="00BB087F">
      <w:pPr>
        <w:pStyle w:val="Bullet0"/>
        <w:numPr>
          <w:ilvl w:val="0"/>
          <w:numId w:val="0"/>
        </w:numPr>
        <w:ind w:left="1134" w:right="-1"/>
        <w:jc w:val="both"/>
        <w:rPr>
          <w:spacing w:val="-2"/>
          <w:lang w:val="en-GB"/>
        </w:rPr>
      </w:pPr>
      <w:r w:rsidRPr="00BB087F">
        <w:rPr>
          <w:spacing w:val="-2"/>
          <w:lang w:val="en-GB"/>
        </w:rPr>
        <w:t>No additional payment shall be made for cutting lengths of pipe, laying or bedding for short lengths for pipework between structures and the costs of all additional cutting of pipes, including wastage of pipe material, in order to construct the pipework to the lengths as shown on the drawings shall be deemed to be included in the tendered rates.</w:t>
      </w:r>
    </w:p>
    <w:p w14:paraId="7AAB2EA0" w14:textId="77777777" w:rsidR="00F81449" w:rsidRPr="00BB087F" w:rsidRDefault="00F81449" w:rsidP="00BB087F">
      <w:pPr>
        <w:pStyle w:val="Bullet0"/>
        <w:numPr>
          <w:ilvl w:val="0"/>
          <w:numId w:val="0"/>
        </w:numPr>
        <w:ind w:left="1134" w:right="-1"/>
        <w:jc w:val="both"/>
        <w:rPr>
          <w:spacing w:val="-2"/>
          <w:lang w:val="en-GB"/>
        </w:rPr>
      </w:pPr>
    </w:p>
    <w:p w14:paraId="1428A7A3" w14:textId="77777777" w:rsidR="00F81449" w:rsidRPr="00997846" w:rsidRDefault="00F81449" w:rsidP="00D23A4F">
      <w:pPr>
        <w:pStyle w:val="PSLevel3"/>
      </w:pPr>
      <w:bookmarkStart w:id="550" w:name="_Toc310769270"/>
      <w:bookmarkStart w:id="551" w:name="_Toc360009504"/>
      <w:bookmarkStart w:id="552" w:name="_Toc360010775"/>
      <w:bookmarkStart w:id="553" w:name="_Toc360011058"/>
      <w:bookmarkStart w:id="554" w:name="_Toc360017276"/>
      <w:r w:rsidRPr="00997846">
        <w:t>PSL 8.2</w:t>
      </w:r>
      <w:r w:rsidRPr="00997846">
        <w:tab/>
        <w:t>SCHEDULED ITEMS</w:t>
      </w:r>
      <w:bookmarkEnd w:id="550"/>
      <w:bookmarkEnd w:id="551"/>
      <w:bookmarkEnd w:id="552"/>
      <w:bookmarkEnd w:id="553"/>
      <w:bookmarkEnd w:id="554"/>
    </w:p>
    <w:p w14:paraId="76B3E743" w14:textId="77777777" w:rsidR="00F81449" w:rsidRPr="00C15ABA" w:rsidRDefault="00F81449" w:rsidP="00D23A4F">
      <w:pPr>
        <w:pStyle w:val="PSLevel4"/>
      </w:pPr>
      <w:r w:rsidRPr="00C15ABA">
        <w:t>PSL 8.2.1</w:t>
      </w:r>
      <w:r w:rsidRPr="00C15ABA">
        <w:tab/>
      </w:r>
      <w:r w:rsidRPr="002D7A3B">
        <w:rPr>
          <w:lang w:val="en-GB"/>
        </w:rPr>
        <w:t>Supply, Lay and Bed Pipes</w:t>
      </w:r>
    </w:p>
    <w:p w14:paraId="6EBBE761" w14:textId="77777777" w:rsidR="00F81449" w:rsidRPr="00BB087F" w:rsidRDefault="00F81449" w:rsidP="00BB087F">
      <w:pPr>
        <w:pStyle w:val="Bullet0"/>
        <w:numPr>
          <w:ilvl w:val="0"/>
          <w:numId w:val="0"/>
        </w:numPr>
        <w:ind w:left="1134" w:right="-1"/>
        <w:jc w:val="both"/>
        <w:rPr>
          <w:spacing w:val="-2"/>
          <w:lang w:val="en-GB"/>
        </w:rPr>
      </w:pPr>
      <w:r w:rsidRPr="00BB087F">
        <w:rPr>
          <w:spacing w:val="-2"/>
          <w:lang w:val="en-GB"/>
        </w:rPr>
        <w:t>The costs of carrying out as-built surveys of pipelines as specified in PSA 5.10 shall be included in the rate for laying of the pipelines.</w:t>
      </w:r>
    </w:p>
    <w:p w14:paraId="39A85FC3" w14:textId="77777777" w:rsidR="00F81449" w:rsidRPr="00BB087F" w:rsidRDefault="00F81449" w:rsidP="00BB087F">
      <w:pPr>
        <w:pStyle w:val="Bullet0"/>
        <w:numPr>
          <w:ilvl w:val="0"/>
          <w:numId w:val="0"/>
        </w:numPr>
        <w:ind w:left="1134" w:right="-1"/>
        <w:jc w:val="both"/>
        <w:rPr>
          <w:spacing w:val="-2"/>
          <w:lang w:val="en-GB"/>
        </w:rPr>
      </w:pPr>
    </w:p>
    <w:p w14:paraId="0B6E887F" w14:textId="77777777" w:rsidR="00F81449" w:rsidRPr="00BB087F" w:rsidRDefault="00F81449" w:rsidP="00BB087F">
      <w:pPr>
        <w:pStyle w:val="Bullet0"/>
        <w:numPr>
          <w:ilvl w:val="0"/>
          <w:numId w:val="0"/>
        </w:numPr>
        <w:ind w:left="1134" w:right="-1"/>
        <w:jc w:val="both"/>
        <w:rPr>
          <w:spacing w:val="-2"/>
          <w:lang w:val="en-GB"/>
        </w:rPr>
      </w:pPr>
      <w:r w:rsidRPr="00BB087F">
        <w:rPr>
          <w:spacing w:val="-2"/>
          <w:lang w:val="en-GB"/>
        </w:rPr>
        <w:t>No payment will be made for laying of pipes unless the as-built survey data has been submitted to and approved by the Engineer.</w:t>
      </w:r>
    </w:p>
    <w:p w14:paraId="2A771CA5" w14:textId="77777777" w:rsidR="00F81449" w:rsidRPr="00BB087F" w:rsidRDefault="00F81449" w:rsidP="00BB087F">
      <w:pPr>
        <w:pStyle w:val="Bullet0"/>
        <w:numPr>
          <w:ilvl w:val="0"/>
          <w:numId w:val="0"/>
        </w:numPr>
        <w:ind w:left="1134" w:right="-1"/>
        <w:jc w:val="both"/>
        <w:rPr>
          <w:spacing w:val="-2"/>
          <w:lang w:val="en-GB"/>
        </w:rPr>
      </w:pPr>
    </w:p>
    <w:p w14:paraId="3692BBBC" w14:textId="77777777" w:rsidR="00F81449" w:rsidRPr="00BB087F" w:rsidRDefault="00F81449" w:rsidP="00BB087F">
      <w:pPr>
        <w:pStyle w:val="Bullet0"/>
        <w:numPr>
          <w:ilvl w:val="0"/>
          <w:numId w:val="0"/>
        </w:numPr>
        <w:ind w:left="1134" w:right="-1"/>
        <w:jc w:val="both"/>
        <w:rPr>
          <w:spacing w:val="-2"/>
          <w:lang w:val="en-GB"/>
        </w:rPr>
      </w:pPr>
      <w:r w:rsidRPr="00BB087F">
        <w:rPr>
          <w:spacing w:val="-2"/>
          <w:lang w:val="en-GB"/>
        </w:rPr>
        <w:t>No additional payment will be made for small changes of direction achieved by deflections at pipe joints as specified in PSL 5.1.6.</w:t>
      </w:r>
    </w:p>
    <w:p w14:paraId="3638F450" w14:textId="77777777" w:rsidR="00F81449" w:rsidRPr="00BB087F" w:rsidRDefault="00F81449" w:rsidP="00BB087F">
      <w:pPr>
        <w:pStyle w:val="Bullet0"/>
        <w:numPr>
          <w:ilvl w:val="0"/>
          <w:numId w:val="0"/>
        </w:numPr>
        <w:ind w:left="1134" w:right="-1"/>
        <w:jc w:val="both"/>
        <w:rPr>
          <w:spacing w:val="-2"/>
          <w:lang w:val="en-GB"/>
        </w:rPr>
      </w:pPr>
    </w:p>
    <w:p w14:paraId="420172CF" w14:textId="77777777" w:rsidR="00F81449" w:rsidRPr="00997846" w:rsidRDefault="00F81449" w:rsidP="00D23A4F">
      <w:pPr>
        <w:pStyle w:val="PSLevel4"/>
      </w:pPr>
      <w:r w:rsidRPr="00C15ABA">
        <w:t>PSL 8.2.2</w:t>
      </w:r>
      <w:r w:rsidRPr="00C15ABA">
        <w:tab/>
      </w:r>
      <w:r w:rsidRPr="002D7A3B">
        <w:rPr>
          <w:lang w:val="en-GB"/>
        </w:rPr>
        <w:t>Extra-over 8.2.1 for the Supplying, Laying, and Bedding of Specials Complete with Couplings</w:t>
      </w:r>
    </w:p>
    <w:p w14:paraId="4C9E4F8E" w14:textId="77777777" w:rsidR="00F81449" w:rsidRPr="00BB087F" w:rsidRDefault="00F81449" w:rsidP="00BB087F">
      <w:pPr>
        <w:pStyle w:val="Bullet0"/>
        <w:numPr>
          <w:ilvl w:val="0"/>
          <w:numId w:val="0"/>
        </w:numPr>
        <w:ind w:left="1134" w:right="-1"/>
        <w:jc w:val="both"/>
        <w:rPr>
          <w:spacing w:val="-2"/>
          <w:lang w:val="en-GB"/>
        </w:rPr>
      </w:pPr>
      <w:r w:rsidRPr="00BB087F">
        <w:rPr>
          <w:spacing w:val="-2"/>
          <w:lang w:val="en-GB"/>
        </w:rPr>
        <w:t>Must comply with a material clause or construction clause or will payment be for the fitting complete with additional fittings to complete the task.</w:t>
      </w:r>
    </w:p>
    <w:p w14:paraId="705EEB0D" w14:textId="77777777" w:rsidR="00F81449" w:rsidRPr="00BB087F" w:rsidRDefault="00F81449" w:rsidP="00BB087F">
      <w:pPr>
        <w:pStyle w:val="Bullet0"/>
        <w:numPr>
          <w:ilvl w:val="0"/>
          <w:numId w:val="0"/>
        </w:numPr>
        <w:ind w:left="1134" w:right="-1"/>
        <w:jc w:val="both"/>
        <w:rPr>
          <w:spacing w:val="-2"/>
          <w:lang w:val="en-GB"/>
        </w:rPr>
      </w:pPr>
    </w:p>
    <w:p w14:paraId="046C4438" w14:textId="77777777" w:rsidR="00F81449" w:rsidRPr="00C15ABA" w:rsidRDefault="00F81449" w:rsidP="00D23A4F">
      <w:pPr>
        <w:pStyle w:val="PSLevel4"/>
      </w:pPr>
      <w:r w:rsidRPr="00C15ABA">
        <w:t>PSL 8.2.4</w:t>
      </w:r>
      <w:r w:rsidRPr="00C15ABA">
        <w:tab/>
      </w:r>
      <w:r w:rsidRPr="002D7A3B">
        <w:rPr>
          <w:lang w:val="en-GB"/>
        </w:rPr>
        <w:t>Extra-over 8.2.1 for the cutting of the pipe and the supplying and fixing of the extra coupling</w:t>
      </w:r>
      <w:r w:rsidRPr="00C15ABA">
        <w:t xml:space="preserve"> </w:t>
      </w:r>
    </w:p>
    <w:p w14:paraId="4881BA70" w14:textId="77777777" w:rsidR="00F81449" w:rsidRPr="00BB087F" w:rsidRDefault="00F81449" w:rsidP="00BB087F">
      <w:pPr>
        <w:pStyle w:val="Bullet0"/>
        <w:numPr>
          <w:ilvl w:val="0"/>
          <w:numId w:val="0"/>
        </w:numPr>
        <w:ind w:left="1134" w:right="-1"/>
        <w:jc w:val="both"/>
        <w:rPr>
          <w:spacing w:val="-2"/>
          <w:lang w:val="en-GB"/>
        </w:rPr>
      </w:pPr>
      <w:r w:rsidRPr="00BB087F">
        <w:rPr>
          <w:spacing w:val="-2"/>
          <w:lang w:val="en-GB"/>
        </w:rPr>
        <w:t>Add the following item as specified in PSL 5.11.</w:t>
      </w:r>
    </w:p>
    <w:p w14:paraId="33DA26F7" w14:textId="77777777" w:rsidR="00F81449" w:rsidRPr="00BB087F" w:rsidRDefault="00F81449" w:rsidP="00BB087F">
      <w:pPr>
        <w:pStyle w:val="Bullet0"/>
        <w:numPr>
          <w:ilvl w:val="0"/>
          <w:numId w:val="0"/>
        </w:numPr>
        <w:ind w:left="1134" w:right="-1"/>
        <w:jc w:val="both"/>
        <w:rPr>
          <w:spacing w:val="-2"/>
          <w:lang w:val="en-GB"/>
        </w:rPr>
      </w:pPr>
    </w:p>
    <w:p w14:paraId="5315A81F" w14:textId="77777777" w:rsidR="00F81449" w:rsidRPr="00997846" w:rsidRDefault="00F81449" w:rsidP="00997846">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997846">
        <w:rPr>
          <w:rFonts w:ascii="Arial" w:hAnsi="Arial" w:cs="Arial"/>
          <w:b/>
          <w:u w:val="words"/>
          <w:lang w:eastAsia="en-US"/>
        </w:rPr>
        <w:t>Item</w:t>
      </w:r>
      <w:r w:rsidRPr="00997846">
        <w:rPr>
          <w:rFonts w:ascii="Arial" w:hAnsi="Arial" w:cs="Arial"/>
          <w:b/>
          <w:u w:val="words"/>
          <w:lang w:eastAsia="en-US"/>
        </w:rPr>
        <w:tab/>
        <w:t>Unit</w:t>
      </w:r>
    </w:p>
    <w:p w14:paraId="00DF97AA" w14:textId="77777777" w:rsidR="00F81449" w:rsidRPr="00997846" w:rsidRDefault="00F81449" w:rsidP="009978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134"/>
        <w:jc w:val="both"/>
        <w:rPr>
          <w:rFonts w:ascii="Arial" w:hAnsi="Arial" w:cs="Arial"/>
          <w:b/>
          <w:bCs/>
        </w:rPr>
      </w:pPr>
      <w:r w:rsidRPr="00997846">
        <w:rPr>
          <w:rFonts w:ascii="Arial" w:hAnsi="Arial" w:cs="Arial"/>
          <w:b/>
          <w:bCs/>
        </w:rPr>
        <w:t xml:space="preserve">Flexible joints at structures (diameter stated) </w:t>
      </w:r>
      <w:r w:rsidRPr="00997846">
        <w:rPr>
          <w:rFonts w:ascii="Arial" w:hAnsi="Arial" w:cs="Arial"/>
          <w:b/>
          <w:bCs/>
        </w:rPr>
        <w:tab/>
        <w:t>No</w:t>
      </w:r>
    </w:p>
    <w:p w14:paraId="1CCA058A" w14:textId="77777777" w:rsidR="00F81449" w:rsidRPr="00C15ABA" w:rsidRDefault="00F81449" w:rsidP="00BB087F">
      <w:pPr>
        <w:pStyle w:val="Bullet0"/>
        <w:numPr>
          <w:ilvl w:val="0"/>
          <w:numId w:val="0"/>
        </w:numPr>
        <w:ind w:left="1134" w:right="-1"/>
        <w:jc w:val="both"/>
      </w:pPr>
    </w:p>
    <w:p w14:paraId="0D433C21" w14:textId="77777777" w:rsidR="00F81449" w:rsidRPr="00C15ABA" w:rsidRDefault="00F81449" w:rsidP="00D23A4F">
      <w:pPr>
        <w:pStyle w:val="PSLevel4"/>
      </w:pPr>
      <w:r w:rsidRPr="00C15ABA">
        <w:t>PSL 8.2.16</w:t>
      </w:r>
      <w:r w:rsidRPr="00C15ABA">
        <w:tab/>
      </w:r>
      <w:r w:rsidRPr="002D7A3B">
        <w:rPr>
          <w:lang w:val="en-GB"/>
        </w:rPr>
        <w:t>Connect to existing pipelines</w:t>
      </w:r>
      <w:r w:rsidRPr="00C15ABA">
        <w:t xml:space="preserve"> </w:t>
      </w:r>
    </w:p>
    <w:p w14:paraId="6766776B" w14:textId="77777777" w:rsidR="00F81449" w:rsidRPr="00BB087F" w:rsidRDefault="00F81449" w:rsidP="00BB087F">
      <w:pPr>
        <w:pStyle w:val="Bullet0"/>
        <w:numPr>
          <w:ilvl w:val="0"/>
          <w:numId w:val="0"/>
        </w:numPr>
        <w:ind w:left="1134" w:right="-1"/>
        <w:jc w:val="both"/>
        <w:rPr>
          <w:spacing w:val="-2"/>
          <w:lang w:val="en-GB"/>
        </w:rPr>
      </w:pPr>
      <w:r w:rsidRPr="00BB087F">
        <w:rPr>
          <w:spacing w:val="-2"/>
          <w:lang w:val="en-GB"/>
        </w:rPr>
        <w:t>Connection to existing mains shall be measured by number for each diameter of existing pipe.</w:t>
      </w:r>
    </w:p>
    <w:p w14:paraId="6100399F" w14:textId="77777777" w:rsidR="00F81449" w:rsidRPr="00BB087F" w:rsidRDefault="00F81449" w:rsidP="00BB087F">
      <w:pPr>
        <w:pStyle w:val="Bullet0"/>
        <w:numPr>
          <w:ilvl w:val="0"/>
          <w:numId w:val="0"/>
        </w:numPr>
        <w:ind w:left="1134" w:right="-1"/>
        <w:jc w:val="both"/>
        <w:rPr>
          <w:spacing w:val="-2"/>
          <w:lang w:val="en-GB"/>
        </w:rPr>
      </w:pPr>
    </w:p>
    <w:p w14:paraId="60AF6093" w14:textId="77777777" w:rsidR="00F81449" w:rsidRPr="00BB087F" w:rsidRDefault="00F81449" w:rsidP="00BB087F">
      <w:pPr>
        <w:pStyle w:val="Bullet0"/>
        <w:numPr>
          <w:ilvl w:val="0"/>
          <w:numId w:val="0"/>
        </w:numPr>
        <w:ind w:left="1134" w:right="-1"/>
        <w:jc w:val="both"/>
        <w:rPr>
          <w:spacing w:val="-2"/>
          <w:lang w:val="en-GB"/>
        </w:rPr>
      </w:pPr>
      <w:r w:rsidRPr="00BB087F">
        <w:rPr>
          <w:spacing w:val="-2"/>
          <w:lang w:val="en-GB"/>
        </w:rPr>
        <w:t xml:space="preserve">The tendered rate shall cover the cost for excavating to expose the existing main, cutting the existing pipeline and reaming if required to suit the new fittings, , compliance with the Asbestos regulations where necessary, dealing with water, supplying and fitting appropriate fittings and special adaptor pieces to suit the old and new pipes, completing the connection, backfilling, disposal of spoil and making good. </w:t>
      </w:r>
    </w:p>
    <w:p w14:paraId="4318E31C" w14:textId="77777777" w:rsidR="00F81449" w:rsidRPr="00BB087F" w:rsidRDefault="00F81449" w:rsidP="00BB087F">
      <w:pPr>
        <w:pStyle w:val="Bullet0"/>
        <w:numPr>
          <w:ilvl w:val="0"/>
          <w:numId w:val="0"/>
        </w:numPr>
        <w:ind w:left="1134" w:right="-1"/>
        <w:jc w:val="both"/>
        <w:rPr>
          <w:spacing w:val="-2"/>
          <w:lang w:val="en-GB"/>
        </w:rPr>
      </w:pPr>
    </w:p>
    <w:p w14:paraId="2CCD7EBE" w14:textId="77777777" w:rsidR="00F81449" w:rsidRPr="00997846" w:rsidRDefault="00F81449" w:rsidP="00997846">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AD13C5">
        <w:rPr>
          <w:rFonts w:ascii="Arial" w:hAnsi="Arial" w:cs="Arial"/>
          <w:b/>
          <w:u w:val="words"/>
          <w:lang w:eastAsia="en-US"/>
        </w:rPr>
        <w:lastRenderedPageBreak/>
        <w:t>Item</w:t>
      </w:r>
      <w:r w:rsidRPr="00AD13C5">
        <w:rPr>
          <w:rFonts w:ascii="Arial" w:hAnsi="Arial" w:cs="Arial"/>
          <w:b/>
          <w:u w:val="words"/>
          <w:lang w:eastAsia="en-US"/>
        </w:rPr>
        <w:tab/>
        <w:t>Unit</w:t>
      </w:r>
    </w:p>
    <w:p w14:paraId="62840322" w14:textId="77777777" w:rsidR="00F81449" w:rsidRPr="00AD13C5" w:rsidRDefault="00F81449" w:rsidP="00AD13C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134"/>
        <w:jc w:val="both"/>
        <w:rPr>
          <w:rFonts w:ascii="Arial" w:hAnsi="Arial" w:cs="Arial"/>
          <w:b/>
          <w:bCs/>
        </w:rPr>
      </w:pPr>
      <w:r w:rsidRPr="00AD13C5">
        <w:rPr>
          <w:rFonts w:ascii="Arial" w:hAnsi="Arial" w:cs="Arial"/>
          <w:b/>
          <w:bCs/>
        </w:rPr>
        <w:t xml:space="preserve">Connect to existing pipeline (diameter stated) </w:t>
      </w:r>
      <w:r w:rsidRPr="00AD13C5">
        <w:rPr>
          <w:rFonts w:ascii="Arial" w:hAnsi="Arial" w:cs="Arial"/>
          <w:b/>
          <w:bCs/>
        </w:rPr>
        <w:tab/>
        <w:t>No.</w:t>
      </w:r>
    </w:p>
    <w:p w14:paraId="7D790D75" w14:textId="77777777" w:rsidR="00F81449" w:rsidRPr="00C15ABA" w:rsidRDefault="00F81449" w:rsidP="00BB087F">
      <w:pPr>
        <w:pStyle w:val="Bullet0"/>
        <w:numPr>
          <w:ilvl w:val="0"/>
          <w:numId w:val="0"/>
        </w:numPr>
        <w:ind w:left="1134" w:right="-1"/>
        <w:jc w:val="both"/>
        <w:rPr>
          <w:b/>
        </w:rPr>
      </w:pPr>
    </w:p>
    <w:p w14:paraId="2806471A" w14:textId="77777777" w:rsidR="00F81449" w:rsidRPr="00C15ABA" w:rsidRDefault="00F81449" w:rsidP="00D23A4F">
      <w:pPr>
        <w:pStyle w:val="PSLevel4"/>
      </w:pPr>
      <w:r w:rsidRPr="00C15ABA">
        <w:t>PSL 8.2.17</w:t>
      </w:r>
      <w:r w:rsidRPr="00C15ABA">
        <w:tab/>
      </w:r>
      <w:r w:rsidRPr="002D7A3B">
        <w:rPr>
          <w:lang w:val="en-GB"/>
        </w:rPr>
        <w:t>Extra Over for dealing with existing flow</w:t>
      </w:r>
      <w:r w:rsidRPr="00C15ABA">
        <w:t xml:space="preserve"> </w:t>
      </w:r>
    </w:p>
    <w:p w14:paraId="13E28531" w14:textId="77777777" w:rsidR="00F81449" w:rsidRPr="00BB087F" w:rsidRDefault="00F81449" w:rsidP="00BB087F">
      <w:pPr>
        <w:pStyle w:val="Bullet0"/>
        <w:numPr>
          <w:ilvl w:val="0"/>
          <w:numId w:val="0"/>
        </w:numPr>
        <w:ind w:left="1134" w:right="-1"/>
        <w:jc w:val="both"/>
        <w:rPr>
          <w:spacing w:val="-2"/>
          <w:lang w:val="en-GB"/>
        </w:rPr>
      </w:pPr>
      <w:r w:rsidRPr="00BB087F">
        <w:rPr>
          <w:spacing w:val="-2"/>
          <w:lang w:val="en-GB"/>
        </w:rPr>
        <w:t xml:space="preserve">The unit of measurement shall be the number of connections made (No.) </w:t>
      </w:r>
    </w:p>
    <w:p w14:paraId="741C6CFC" w14:textId="77777777" w:rsidR="00F81449" w:rsidRPr="00BB087F" w:rsidRDefault="00F81449" w:rsidP="00BB087F">
      <w:pPr>
        <w:pStyle w:val="Bullet0"/>
        <w:numPr>
          <w:ilvl w:val="0"/>
          <w:numId w:val="0"/>
        </w:numPr>
        <w:ind w:left="1134" w:right="-1"/>
        <w:jc w:val="both"/>
        <w:rPr>
          <w:spacing w:val="-2"/>
          <w:lang w:val="en-GB"/>
        </w:rPr>
      </w:pPr>
    </w:p>
    <w:p w14:paraId="018DE4A1" w14:textId="77777777" w:rsidR="00F81449" w:rsidRPr="00BB087F" w:rsidRDefault="00F81449" w:rsidP="00BB087F">
      <w:pPr>
        <w:pStyle w:val="Bullet0"/>
        <w:numPr>
          <w:ilvl w:val="0"/>
          <w:numId w:val="0"/>
        </w:numPr>
        <w:ind w:left="1134" w:right="-1"/>
        <w:jc w:val="both"/>
        <w:rPr>
          <w:spacing w:val="-2"/>
          <w:lang w:val="en-GB"/>
        </w:rPr>
      </w:pPr>
      <w:r w:rsidRPr="00BB087F">
        <w:rPr>
          <w:spacing w:val="-2"/>
          <w:lang w:val="en-GB"/>
        </w:rPr>
        <w:t xml:space="preserve">The tendered rate shall cover all the extra over costs for dealing with the existing flow in the pipe including plant, labour, materials, pumping, delays or any diversions works that may be required. The method of dealing with the existing flow as well as the direct and indirect consequences, spillages, repairs or </w:t>
      </w:r>
      <w:proofErr w:type="spellStart"/>
      <w:r w:rsidRPr="00BB087F">
        <w:rPr>
          <w:spacing w:val="-2"/>
          <w:lang w:val="en-GB"/>
        </w:rPr>
        <w:t>cleanup</w:t>
      </w:r>
      <w:proofErr w:type="spellEnd"/>
      <w:r w:rsidRPr="00BB087F">
        <w:rPr>
          <w:spacing w:val="-2"/>
          <w:lang w:val="en-GB"/>
        </w:rPr>
        <w:t xml:space="preserve"> thereof is entirely the Contractors responsibility. </w:t>
      </w:r>
    </w:p>
    <w:p w14:paraId="3B88A950" w14:textId="77777777" w:rsidR="00F81449" w:rsidRPr="00BB087F" w:rsidRDefault="00F81449" w:rsidP="00BB087F">
      <w:pPr>
        <w:pStyle w:val="Bullet0"/>
        <w:numPr>
          <w:ilvl w:val="0"/>
          <w:numId w:val="0"/>
        </w:numPr>
        <w:ind w:left="1134" w:right="-1"/>
        <w:jc w:val="both"/>
        <w:rPr>
          <w:spacing w:val="-2"/>
          <w:lang w:val="en-GB"/>
        </w:rPr>
      </w:pPr>
    </w:p>
    <w:p w14:paraId="04D43E14" w14:textId="77777777" w:rsidR="00F81449" w:rsidRPr="00997846" w:rsidRDefault="00F81449" w:rsidP="00997846">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997846">
        <w:rPr>
          <w:rFonts w:ascii="Arial" w:hAnsi="Arial" w:cs="Arial"/>
          <w:b/>
          <w:u w:val="words"/>
          <w:lang w:eastAsia="en-US"/>
        </w:rPr>
        <w:t>Item</w:t>
      </w:r>
      <w:r w:rsidRPr="00997846">
        <w:rPr>
          <w:rFonts w:ascii="Arial" w:hAnsi="Arial" w:cs="Arial"/>
          <w:b/>
          <w:u w:val="words"/>
          <w:lang w:eastAsia="en-US"/>
        </w:rPr>
        <w:tab/>
        <w:t>Unit</w:t>
      </w:r>
    </w:p>
    <w:p w14:paraId="5D5E464D" w14:textId="77777777" w:rsidR="00F81449" w:rsidRPr="00997846" w:rsidRDefault="00F81449" w:rsidP="009978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134"/>
        <w:jc w:val="both"/>
        <w:rPr>
          <w:rFonts w:ascii="Arial" w:hAnsi="Arial" w:cs="Arial"/>
          <w:b/>
          <w:bCs/>
        </w:rPr>
      </w:pPr>
      <w:r w:rsidRPr="00997846">
        <w:rPr>
          <w:rFonts w:ascii="Arial" w:hAnsi="Arial" w:cs="Arial"/>
          <w:b/>
          <w:bCs/>
        </w:rPr>
        <w:t>Extra Over Item PSL 8.2.16 for dealing with existing flow</w:t>
      </w:r>
      <w:r w:rsidRPr="00997846">
        <w:rPr>
          <w:rFonts w:ascii="Arial" w:hAnsi="Arial" w:cs="Arial"/>
          <w:b/>
          <w:bCs/>
        </w:rPr>
        <w:tab/>
        <w:t>No.</w:t>
      </w:r>
    </w:p>
    <w:p w14:paraId="04BBEB4B" w14:textId="77777777" w:rsidR="00F81449" w:rsidRPr="00C15ABA" w:rsidRDefault="00F81449" w:rsidP="00BB087F">
      <w:pPr>
        <w:pStyle w:val="Bullet0"/>
        <w:numPr>
          <w:ilvl w:val="0"/>
          <w:numId w:val="0"/>
        </w:numPr>
        <w:ind w:left="1134" w:right="-1"/>
        <w:jc w:val="both"/>
      </w:pPr>
    </w:p>
    <w:p w14:paraId="383E3E44" w14:textId="77777777" w:rsidR="00F81449" w:rsidRPr="00997846" w:rsidRDefault="00F81449" w:rsidP="00D23A4F">
      <w:pPr>
        <w:pStyle w:val="PSLevel4"/>
      </w:pPr>
      <w:r w:rsidRPr="00C15ABA">
        <w:t>PSL 8.2.18</w:t>
      </w:r>
      <w:r w:rsidRPr="00C15ABA">
        <w:tab/>
      </w:r>
      <w:r w:rsidRPr="002D7A3B">
        <w:rPr>
          <w:lang w:val="en-GB"/>
        </w:rPr>
        <w:t>Stainless steel holderbats</w:t>
      </w:r>
    </w:p>
    <w:p w14:paraId="46E77C03" w14:textId="77777777" w:rsidR="00F81449" w:rsidRPr="00BB087F" w:rsidRDefault="00F81449" w:rsidP="00BB087F">
      <w:pPr>
        <w:pStyle w:val="Bullet0"/>
        <w:numPr>
          <w:ilvl w:val="0"/>
          <w:numId w:val="0"/>
        </w:numPr>
        <w:ind w:left="1134" w:right="-1"/>
        <w:jc w:val="both"/>
        <w:rPr>
          <w:spacing w:val="-2"/>
          <w:lang w:val="en-GB"/>
        </w:rPr>
      </w:pPr>
      <w:r w:rsidRPr="00BB087F">
        <w:rPr>
          <w:spacing w:val="-2"/>
          <w:lang w:val="en-GB"/>
        </w:rPr>
        <w:t>Measurement shall be the number of holderbats installed per pipe diameter.</w:t>
      </w:r>
    </w:p>
    <w:p w14:paraId="398D599B" w14:textId="77777777" w:rsidR="00F81449" w:rsidRPr="00BB087F" w:rsidRDefault="00F81449" w:rsidP="00BB087F">
      <w:pPr>
        <w:pStyle w:val="Bullet0"/>
        <w:numPr>
          <w:ilvl w:val="0"/>
          <w:numId w:val="0"/>
        </w:numPr>
        <w:ind w:left="1134" w:right="-1"/>
        <w:jc w:val="both"/>
        <w:rPr>
          <w:spacing w:val="-2"/>
          <w:lang w:val="en-GB"/>
        </w:rPr>
      </w:pPr>
    </w:p>
    <w:p w14:paraId="7EB352F7" w14:textId="77777777" w:rsidR="00F81449" w:rsidRPr="00BB087F" w:rsidRDefault="00F81449" w:rsidP="00BB087F">
      <w:pPr>
        <w:pStyle w:val="Bullet0"/>
        <w:numPr>
          <w:ilvl w:val="0"/>
          <w:numId w:val="0"/>
        </w:numPr>
        <w:ind w:left="1134" w:right="-1"/>
        <w:jc w:val="both"/>
        <w:rPr>
          <w:spacing w:val="-2"/>
          <w:lang w:val="en-GB"/>
        </w:rPr>
      </w:pPr>
      <w:r w:rsidRPr="00BB087F">
        <w:rPr>
          <w:spacing w:val="-2"/>
          <w:lang w:val="en-GB"/>
        </w:rPr>
        <w:t>The rates shall cover all the cost involved for supply and installation of the holderbats including drilling, supply and installation of stainless steel chemical anchors and the holderbats into an existing concrete wall.</w:t>
      </w:r>
    </w:p>
    <w:p w14:paraId="4082CEC2" w14:textId="77777777" w:rsidR="00F81449" w:rsidRPr="00C15ABA" w:rsidRDefault="00F81449" w:rsidP="0007221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 w:val="right" w:pos="9072"/>
        </w:tabs>
        <w:ind w:left="1418"/>
        <w:jc w:val="both"/>
        <w:rPr>
          <w:rFonts w:ascii="Arial" w:hAnsi="Arial" w:cs="Arial"/>
          <w:lang w:eastAsia="en-US"/>
        </w:rPr>
      </w:pPr>
    </w:p>
    <w:p w14:paraId="7542BA38" w14:textId="77777777" w:rsidR="00F81449" w:rsidRPr="00C15ABA" w:rsidRDefault="00F81449" w:rsidP="00997846">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C15ABA">
        <w:rPr>
          <w:rFonts w:ascii="Arial" w:hAnsi="Arial" w:cs="Arial"/>
          <w:b/>
          <w:u w:val="words"/>
          <w:lang w:eastAsia="en-US"/>
        </w:rPr>
        <w:t>Item</w:t>
      </w:r>
      <w:r w:rsidRPr="00C15ABA">
        <w:rPr>
          <w:rFonts w:ascii="Arial" w:hAnsi="Arial" w:cs="Arial"/>
          <w:b/>
          <w:u w:val="words"/>
          <w:lang w:eastAsia="en-US"/>
        </w:rPr>
        <w:tab/>
        <w:t>Unit</w:t>
      </w:r>
    </w:p>
    <w:p w14:paraId="1BEEFD11" w14:textId="77777777" w:rsidR="00F81449" w:rsidRPr="00997846" w:rsidRDefault="00F81449" w:rsidP="009978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134"/>
        <w:jc w:val="both"/>
        <w:rPr>
          <w:rFonts w:ascii="Arial" w:hAnsi="Arial" w:cs="Arial"/>
          <w:b/>
          <w:bCs/>
        </w:rPr>
      </w:pPr>
      <w:r w:rsidRPr="00997846">
        <w:rPr>
          <w:rFonts w:ascii="Arial" w:hAnsi="Arial" w:cs="Arial"/>
          <w:b/>
          <w:bCs/>
        </w:rPr>
        <w:t>Stainless steel holderbats (diameter stated)</w:t>
      </w:r>
      <w:r w:rsidRPr="00997846">
        <w:rPr>
          <w:rFonts w:ascii="Arial" w:hAnsi="Arial" w:cs="Arial"/>
          <w:b/>
          <w:bCs/>
        </w:rPr>
        <w:tab/>
        <w:t>No</w:t>
      </w:r>
    </w:p>
    <w:p w14:paraId="3A6F3F6E" w14:textId="77777777" w:rsidR="00F81449" w:rsidRPr="00C15ABA" w:rsidRDefault="00F81449" w:rsidP="00072216">
      <w:pPr>
        <w:jc w:val="both"/>
        <w:rPr>
          <w:rFonts w:ascii="Arial" w:hAnsi="Arial" w:cs="Arial"/>
        </w:rPr>
      </w:pPr>
    </w:p>
    <w:p w14:paraId="58E13906" w14:textId="77777777" w:rsidR="00F81449" w:rsidRPr="00C15ABA" w:rsidRDefault="00F81449" w:rsidP="00D23A4F">
      <w:pPr>
        <w:pStyle w:val="PSLevel4"/>
      </w:pPr>
      <w:r w:rsidRPr="00C15ABA">
        <w:t>PSL 8.2.19</w:t>
      </w:r>
      <w:r w:rsidRPr="00C15ABA">
        <w:tab/>
      </w:r>
      <w:r w:rsidRPr="002D7A3B">
        <w:rPr>
          <w:lang w:val="en-GB"/>
        </w:rPr>
        <w:t>Break through wall and cast in pipes</w:t>
      </w:r>
      <w:r w:rsidRPr="00C15ABA">
        <w:t xml:space="preserve"> </w:t>
      </w:r>
    </w:p>
    <w:p w14:paraId="535581C1" w14:textId="77777777" w:rsidR="00F81449" w:rsidRPr="00BB087F" w:rsidRDefault="00F81449" w:rsidP="00BB087F">
      <w:pPr>
        <w:pStyle w:val="Bullet0"/>
        <w:numPr>
          <w:ilvl w:val="0"/>
          <w:numId w:val="0"/>
        </w:numPr>
        <w:ind w:left="1134" w:right="-1"/>
        <w:jc w:val="both"/>
        <w:rPr>
          <w:spacing w:val="-2"/>
          <w:lang w:val="en-GB"/>
        </w:rPr>
      </w:pPr>
      <w:r w:rsidRPr="00BB087F">
        <w:rPr>
          <w:spacing w:val="-2"/>
          <w:lang w:val="en-GB"/>
        </w:rPr>
        <w:t xml:space="preserve">The unit of measurement shall be the number of pipes entrances through the wall (No.) </w:t>
      </w:r>
    </w:p>
    <w:p w14:paraId="125FBC82" w14:textId="77777777" w:rsidR="00F81449" w:rsidRPr="00BB087F" w:rsidRDefault="00F81449" w:rsidP="00BB087F">
      <w:pPr>
        <w:pStyle w:val="Bullet0"/>
        <w:numPr>
          <w:ilvl w:val="0"/>
          <w:numId w:val="0"/>
        </w:numPr>
        <w:ind w:left="1134" w:right="-1"/>
        <w:jc w:val="both"/>
        <w:rPr>
          <w:spacing w:val="-2"/>
          <w:lang w:val="en-GB"/>
        </w:rPr>
      </w:pPr>
    </w:p>
    <w:p w14:paraId="7DCF7035" w14:textId="77777777" w:rsidR="00F81449" w:rsidRPr="00BB087F" w:rsidRDefault="00F81449" w:rsidP="00BB087F">
      <w:pPr>
        <w:pStyle w:val="Bullet0"/>
        <w:numPr>
          <w:ilvl w:val="0"/>
          <w:numId w:val="0"/>
        </w:numPr>
        <w:ind w:left="1134" w:right="-1"/>
        <w:jc w:val="both"/>
        <w:rPr>
          <w:spacing w:val="-2"/>
          <w:lang w:val="en-GB"/>
        </w:rPr>
      </w:pPr>
      <w:r w:rsidRPr="00BB087F">
        <w:rPr>
          <w:spacing w:val="-2"/>
          <w:lang w:val="en-GB"/>
        </w:rPr>
        <w:t>The tendered rate shall cover the cost for breaking or drilling through the wall to create a hole of suitable size for the pipe, at the limited times when the reactor level is low enough to do so, formwork around the pipe (including venting hole), casting the pipe into the wall with an approved flowable non-shrink grout (Sika ‘</w:t>
      </w:r>
      <w:proofErr w:type="spellStart"/>
      <w:r w:rsidRPr="00BB087F">
        <w:rPr>
          <w:spacing w:val="-2"/>
          <w:lang w:val="en-GB"/>
        </w:rPr>
        <w:t>Sikacrete</w:t>
      </w:r>
      <w:proofErr w:type="spellEnd"/>
      <w:r w:rsidRPr="00BB087F">
        <w:rPr>
          <w:spacing w:val="-2"/>
          <w:lang w:val="en-GB"/>
        </w:rPr>
        <w:t xml:space="preserve"> 214’ or equally approved) as shown on the drawings and making good the exposed surfaces with grout to form a neat finish to the satisfaction of the Engineer. </w:t>
      </w:r>
    </w:p>
    <w:p w14:paraId="1A10AF2C" w14:textId="77777777" w:rsidR="00F81449" w:rsidRPr="00C15ABA" w:rsidRDefault="00F81449" w:rsidP="00BB087F">
      <w:pPr>
        <w:pStyle w:val="Bullet0"/>
        <w:numPr>
          <w:ilvl w:val="0"/>
          <w:numId w:val="0"/>
        </w:numPr>
        <w:ind w:left="1134" w:right="-1"/>
        <w:jc w:val="both"/>
      </w:pPr>
    </w:p>
    <w:p w14:paraId="0D1CDFAA" w14:textId="77777777" w:rsidR="00F81449" w:rsidRPr="00997846" w:rsidRDefault="00F81449" w:rsidP="00997846">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997846">
        <w:rPr>
          <w:rFonts w:ascii="Arial" w:hAnsi="Arial" w:cs="Arial"/>
          <w:b/>
          <w:u w:val="words"/>
          <w:lang w:eastAsia="en-US"/>
        </w:rPr>
        <w:t>Item</w:t>
      </w:r>
      <w:r w:rsidRPr="00997846">
        <w:rPr>
          <w:rFonts w:ascii="Arial" w:hAnsi="Arial" w:cs="Arial"/>
          <w:b/>
          <w:u w:val="words"/>
          <w:lang w:eastAsia="en-US"/>
        </w:rPr>
        <w:tab/>
        <w:t>Unit</w:t>
      </w:r>
    </w:p>
    <w:p w14:paraId="27BD2479" w14:textId="77777777" w:rsidR="00F81449" w:rsidRPr="00997846" w:rsidRDefault="00F81449" w:rsidP="009978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134"/>
        <w:jc w:val="both"/>
        <w:rPr>
          <w:rFonts w:ascii="Arial" w:hAnsi="Arial" w:cs="Arial"/>
          <w:b/>
          <w:bCs/>
        </w:rPr>
      </w:pPr>
      <w:r w:rsidRPr="00997846">
        <w:rPr>
          <w:rFonts w:ascii="Arial" w:hAnsi="Arial" w:cs="Arial"/>
          <w:b/>
          <w:bCs/>
        </w:rPr>
        <w:t>Break through existing, cast in pipe and make good for pipes (diameter stated)</w:t>
      </w:r>
      <w:r w:rsidRPr="00997846">
        <w:rPr>
          <w:rFonts w:ascii="Arial" w:hAnsi="Arial" w:cs="Arial"/>
          <w:b/>
          <w:bCs/>
        </w:rPr>
        <w:tab/>
        <w:t>No.</w:t>
      </w:r>
    </w:p>
    <w:p w14:paraId="1E2CF3C6" w14:textId="77777777" w:rsidR="00F81449" w:rsidRPr="00C15ABA" w:rsidRDefault="00F81449" w:rsidP="00BB087F">
      <w:pPr>
        <w:pStyle w:val="Bullet0"/>
        <w:numPr>
          <w:ilvl w:val="0"/>
          <w:numId w:val="0"/>
        </w:numPr>
        <w:ind w:left="1134" w:right="-1"/>
        <w:jc w:val="both"/>
      </w:pPr>
    </w:p>
    <w:p w14:paraId="3D90C726" w14:textId="77777777" w:rsidR="00F81449" w:rsidRPr="00C15ABA" w:rsidRDefault="00F81449" w:rsidP="00D23A4F">
      <w:pPr>
        <w:pStyle w:val="PSLevel4"/>
      </w:pPr>
      <w:r w:rsidRPr="00C15ABA">
        <w:t>PSL 8.2.20</w:t>
      </w:r>
      <w:r w:rsidRPr="00C15ABA">
        <w:tab/>
      </w:r>
      <w:r w:rsidRPr="002D7A3B">
        <w:rPr>
          <w:lang w:val="en-GB"/>
        </w:rPr>
        <w:t>Markers for Valves and Fire Hydrants</w:t>
      </w:r>
      <w:r w:rsidRPr="00C15ABA">
        <w:t xml:space="preserve"> </w:t>
      </w:r>
    </w:p>
    <w:p w14:paraId="7634DCEF" w14:textId="77777777" w:rsidR="00F81449" w:rsidRPr="00BB087F" w:rsidRDefault="00F81449" w:rsidP="00BB087F">
      <w:pPr>
        <w:pStyle w:val="Bullet0"/>
        <w:numPr>
          <w:ilvl w:val="0"/>
          <w:numId w:val="0"/>
        </w:numPr>
        <w:ind w:left="1134" w:right="-1"/>
        <w:jc w:val="both"/>
        <w:rPr>
          <w:spacing w:val="-2"/>
          <w:lang w:val="en-GB"/>
        </w:rPr>
      </w:pPr>
      <w:r w:rsidRPr="00BB087F">
        <w:rPr>
          <w:spacing w:val="-2"/>
          <w:lang w:val="en-GB"/>
        </w:rPr>
        <w:t>Markers shall be measured by the number, as detailed on the drawings.</w:t>
      </w:r>
    </w:p>
    <w:p w14:paraId="650CBEBF" w14:textId="77777777" w:rsidR="00F81449" w:rsidRPr="00BB087F" w:rsidRDefault="00F81449" w:rsidP="00BB087F">
      <w:pPr>
        <w:pStyle w:val="Bullet0"/>
        <w:numPr>
          <w:ilvl w:val="0"/>
          <w:numId w:val="0"/>
        </w:numPr>
        <w:ind w:left="1134" w:right="-1"/>
        <w:jc w:val="both"/>
        <w:rPr>
          <w:spacing w:val="-2"/>
          <w:lang w:val="en-GB"/>
        </w:rPr>
      </w:pPr>
    </w:p>
    <w:p w14:paraId="34FEA464" w14:textId="77777777" w:rsidR="00F81449" w:rsidRPr="00BB087F" w:rsidRDefault="00F81449" w:rsidP="00BB087F">
      <w:pPr>
        <w:pStyle w:val="Bullet0"/>
        <w:numPr>
          <w:ilvl w:val="0"/>
          <w:numId w:val="0"/>
        </w:numPr>
        <w:ind w:left="1134" w:right="-1"/>
        <w:jc w:val="both"/>
        <w:rPr>
          <w:spacing w:val="-2"/>
          <w:lang w:val="en-GB"/>
        </w:rPr>
      </w:pPr>
      <w:r w:rsidRPr="00BB087F">
        <w:rPr>
          <w:spacing w:val="-2"/>
          <w:lang w:val="en-GB"/>
        </w:rPr>
        <w:t>(a)</w:t>
      </w:r>
      <w:r w:rsidRPr="00BB087F">
        <w:rPr>
          <w:spacing w:val="-2"/>
          <w:lang w:val="en-GB"/>
        </w:rPr>
        <w:tab/>
        <w:t>Marker posts</w:t>
      </w:r>
    </w:p>
    <w:p w14:paraId="27F56599" w14:textId="77777777" w:rsidR="00F81449" w:rsidRPr="00BB087F" w:rsidRDefault="00F81449" w:rsidP="00BB087F">
      <w:pPr>
        <w:pStyle w:val="Bullet0"/>
        <w:numPr>
          <w:ilvl w:val="0"/>
          <w:numId w:val="0"/>
        </w:numPr>
        <w:ind w:left="1134" w:right="-1"/>
        <w:jc w:val="both"/>
        <w:rPr>
          <w:spacing w:val="-2"/>
          <w:lang w:val="en-GB"/>
        </w:rPr>
      </w:pPr>
    </w:p>
    <w:p w14:paraId="0C476D2F" w14:textId="77777777" w:rsidR="00F81449" w:rsidRPr="00BB087F" w:rsidRDefault="00F81449" w:rsidP="00BB087F">
      <w:pPr>
        <w:pStyle w:val="Bullet0"/>
        <w:numPr>
          <w:ilvl w:val="0"/>
          <w:numId w:val="0"/>
        </w:numPr>
        <w:ind w:left="1134" w:right="-1"/>
        <w:jc w:val="both"/>
        <w:rPr>
          <w:spacing w:val="-2"/>
          <w:lang w:val="en-GB"/>
        </w:rPr>
      </w:pPr>
      <w:r w:rsidRPr="00BB087F">
        <w:rPr>
          <w:spacing w:val="-2"/>
          <w:lang w:val="en-GB"/>
        </w:rPr>
        <w:t>The tendered rate shall cover the supply and installation of the marker posts including painting, excavation and disposal of spoil all as detailed on the drawings.</w:t>
      </w:r>
    </w:p>
    <w:p w14:paraId="2B346C4F" w14:textId="77777777" w:rsidR="00F81449" w:rsidRPr="00C15ABA" w:rsidRDefault="00F81449" w:rsidP="00BB087F">
      <w:pPr>
        <w:pStyle w:val="Bullet0"/>
        <w:numPr>
          <w:ilvl w:val="0"/>
          <w:numId w:val="0"/>
        </w:numPr>
        <w:ind w:left="1134" w:right="-1"/>
        <w:jc w:val="both"/>
      </w:pPr>
    </w:p>
    <w:p w14:paraId="152BCA13" w14:textId="77777777" w:rsidR="00F81449" w:rsidRPr="00C15ABA" w:rsidRDefault="00F81449" w:rsidP="00997846">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C15ABA">
        <w:rPr>
          <w:rFonts w:ascii="Arial" w:hAnsi="Arial" w:cs="Arial"/>
          <w:b/>
          <w:u w:val="words"/>
          <w:lang w:eastAsia="en-US"/>
        </w:rPr>
        <w:t>Item</w:t>
      </w:r>
      <w:r w:rsidRPr="00C15ABA">
        <w:rPr>
          <w:rFonts w:ascii="Arial" w:hAnsi="Arial" w:cs="Arial"/>
          <w:b/>
          <w:u w:val="words"/>
          <w:lang w:eastAsia="en-US"/>
        </w:rPr>
        <w:tab/>
        <w:t>Unit</w:t>
      </w:r>
    </w:p>
    <w:p w14:paraId="4BF3F74B" w14:textId="77777777" w:rsidR="00F81449" w:rsidRPr="00997846" w:rsidRDefault="00F81449" w:rsidP="009978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134"/>
        <w:jc w:val="both"/>
        <w:rPr>
          <w:rFonts w:ascii="Arial" w:hAnsi="Arial" w:cs="Arial"/>
          <w:b/>
          <w:bCs/>
        </w:rPr>
      </w:pPr>
      <w:r w:rsidRPr="00997846">
        <w:rPr>
          <w:rFonts w:ascii="Arial" w:hAnsi="Arial" w:cs="Arial"/>
          <w:b/>
          <w:bCs/>
        </w:rPr>
        <w:t>Markers Posts</w:t>
      </w:r>
      <w:r w:rsidRPr="00997846">
        <w:rPr>
          <w:rFonts w:ascii="Arial" w:hAnsi="Arial" w:cs="Arial"/>
          <w:b/>
          <w:bCs/>
        </w:rPr>
        <w:tab/>
        <w:t>No</w:t>
      </w:r>
    </w:p>
    <w:p w14:paraId="6962E185" w14:textId="77777777" w:rsidR="00F81449" w:rsidRPr="00C15ABA" w:rsidRDefault="00F81449" w:rsidP="00072216">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ind w:left="1418" w:hanging="1418"/>
        <w:jc w:val="both"/>
        <w:outlineLvl w:val="5"/>
        <w:rPr>
          <w:rFonts w:ascii="Arial" w:hAnsi="Arial" w:cs="Arial"/>
        </w:rPr>
      </w:pPr>
    </w:p>
    <w:p w14:paraId="11728D07" w14:textId="77777777" w:rsidR="00F81449" w:rsidRPr="00C15ABA" w:rsidRDefault="00F81449" w:rsidP="00D23A4F">
      <w:pPr>
        <w:pStyle w:val="PSLevel4"/>
      </w:pPr>
      <w:r w:rsidRPr="00C15ABA">
        <w:t>PSL 8.2.21</w:t>
      </w:r>
      <w:r w:rsidRPr="00C15ABA">
        <w:tab/>
      </w:r>
      <w:r w:rsidRPr="002D7A3B">
        <w:rPr>
          <w:lang w:val="en-GB"/>
        </w:rPr>
        <w:t>Replacement of an existing leaking 600mm dia. gate valve</w:t>
      </w:r>
    </w:p>
    <w:p w14:paraId="7298F39F" w14:textId="77777777" w:rsidR="00F81449" w:rsidRPr="00BB087F" w:rsidRDefault="00F81449" w:rsidP="00BB087F">
      <w:pPr>
        <w:pStyle w:val="Bullet0"/>
        <w:numPr>
          <w:ilvl w:val="0"/>
          <w:numId w:val="0"/>
        </w:numPr>
        <w:ind w:left="1134" w:right="-1"/>
        <w:jc w:val="both"/>
        <w:rPr>
          <w:spacing w:val="-2"/>
          <w:lang w:val="en-GB"/>
        </w:rPr>
      </w:pPr>
      <w:r w:rsidRPr="00BB087F">
        <w:rPr>
          <w:spacing w:val="-2"/>
          <w:lang w:val="en-GB"/>
        </w:rPr>
        <w:t>The unit of measurement shall be the provisional sum (</w:t>
      </w:r>
      <w:proofErr w:type="spellStart"/>
      <w:r w:rsidRPr="00BB087F">
        <w:rPr>
          <w:spacing w:val="-2"/>
          <w:lang w:val="en-GB"/>
        </w:rPr>
        <w:t>Prov</w:t>
      </w:r>
      <w:proofErr w:type="spellEnd"/>
      <w:r w:rsidRPr="00BB087F">
        <w:rPr>
          <w:spacing w:val="-2"/>
          <w:lang w:val="en-GB"/>
        </w:rPr>
        <w:t xml:space="preserve"> Sum) </w:t>
      </w:r>
    </w:p>
    <w:p w14:paraId="70C70FCC" w14:textId="77777777" w:rsidR="00F81449" w:rsidRPr="00BB087F" w:rsidRDefault="00F81449" w:rsidP="00BB087F">
      <w:pPr>
        <w:pStyle w:val="Bullet0"/>
        <w:numPr>
          <w:ilvl w:val="0"/>
          <w:numId w:val="0"/>
        </w:numPr>
        <w:ind w:left="1134" w:right="-1"/>
        <w:jc w:val="both"/>
        <w:rPr>
          <w:spacing w:val="-2"/>
          <w:lang w:val="en-GB"/>
        </w:rPr>
      </w:pPr>
    </w:p>
    <w:p w14:paraId="1FB5FAD3" w14:textId="77777777" w:rsidR="00F81449" w:rsidRPr="00BB087F" w:rsidRDefault="00F81449" w:rsidP="00BB087F">
      <w:pPr>
        <w:pStyle w:val="Bullet0"/>
        <w:numPr>
          <w:ilvl w:val="0"/>
          <w:numId w:val="0"/>
        </w:numPr>
        <w:ind w:left="1134" w:right="-1"/>
        <w:jc w:val="both"/>
        <w:rPr>
          <w:spacing w:val="-2"/>
          <w:lang w:val="en-GB"/>
        </w:rPr>
      </w:pPr>
      <w:r w:rsidRPr="00BB087F">
        <w:rPr>
          <w:spacing w:val="-2"/>
          <w:lang w:val="en-GB"/>
        </w:rPr>
        <w:t xml:space="preserve">The tendered rate shall cover the cost for the Replacement or repair to existing </w:t>
      </w:r>
      <w:proofErr w:type="spellStart"/>
      <w:r w:rsidRPr="00BB087F">
        <w:rPr>
          <w:spacing w:val="-2"/>
          <w:lang w:val="en-GB"/>
        </w:rPr>
        <w:t>Dia</w:t>
      </w:r>
      <w:proofErr w:type="spellEnd"/>
      <w:r w:rsidRPr="00BB087F">
        <w:rPr>
          <w:spacing w:val="-2"/>
          <w:lang w:val="en-GB"/>
        </w:rPr>
        <w:t xml:space="preserve"> 600mm Class 10 Flanged Wedge Type Gate valve. Work to include the supply, installation and removal of temporary “plug” to ensure the continued isolation of the bypass to stormwater overflow during installation. Installations to be completed during a low flow 2 hr shut down of the works.</w:t>
      </w:r>
    </w:p>
    <w:p w14:paraId="236431EB" w14:textId="77777777" w:rsidR="00F81449" w:rsidRPr="00C15ABA" w:rsidRDefault="00F81449" w:rsidP="00BB087F">
      <w:pPr>
        <w:pStyle w:val="Bullet0"/>
        <w:numPr>
          <w:ilvl w:val="0"/>
          <w:numId w:val="0"/>
        </w:numPr>
        <w:ind w:right="-1"/>
        <w:jc w:val="both"/>
      </w:pPr>
    </w:p>
    <w:p w14:paraId="55DBBFDD" w14:textId="77777777" w:rsidR="00F81449" w:rsidRPr="00997846" w:rsidRDefault="00F81449" w:rsidP="00997846">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997846">
        <w:rPr>
          <w:rFonts w:ascii="Arial" w:hAnsi="Arial" w:cs="Arial"/>
          <w:b/>
          <w:u w:val="words"/>
          <w:lang w:eastAsia="en-US"/>
        </w:rPr>
        <w:lastRenderedPageBreak/>
        <w:t>Item</w:t>
      </w:r>
      <w:r w:rsidRPr="00997846">
        <w:rPr>
          <w:rFonts w:ascii="Arial" w:hAnsi="Arial" w:cs="Arial"/>
          <w:b/>
          <w:u w:val="words"/>
          <w:lang w:eastAsia="en-US"/>
        </w:rPr>
        <w:tab/>
        <w:t>Unit</w:t>
      </w:r>
    </w:p>
    <w:p w14:paraId="6A5C63AA" w14:textId="77777777" w:rsidR="00F81449" w:rsidRPr="00997846" w:rsidRDefault="00F81449" w:rsidP="009978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638"/>
        </w:tabs>
        <w:ind w:left="1134"/>
        <w:jc w:val="both"/>
        <w:rPr>
          <w:rFonts w:ascii="Arial" w:hAnsi="Arial" w:cs="Arial"/>
          <w:b/>
          <w:bCs/>
        </w:rPr>
      </w:pPr>
      <w:r w:rsidRPr="00997846">
        <w:rPr>
          <w:rFonts w:ascii="Arial" w:hAnsi="Arial" w:cs="Arial"/>
          <w:b/>
          <w:bCs/>
        </w:rPr>
        <w:t>Replacement of an existing leaking 600mm dia. gate valve</w:t>
      </w:r>
      <w:r w:rsidRPr="00997846">
        <w:rPr>
          <w:rFonts w:ascii="Arial" w:hAnsi="Arial" w:cs="Arial"/>
          <w:b/>
          <w:bCs/>
        </w:rPr>
        <w:tab/>
      </w:r>
      <w:proofErr w:type="spellStart"/>
      <w:r w:rsidRPr="00997846">
        <w:rPr>
          <w:rFonts w:ascii="Arial" w:hAnsi="Arial" w:cs="Arial"/>
          <w:b/>
          <w:bCs/>
        </w:rPr>
        <w:t>Prov</w:t>
      </w:r>
      <w:proofErr w:type="spellEnd"/>
      <w:r w:rsidRPr="00997846">
        <w:rPr>
          <w:rFonts w:ascii="Arial" w:hAnsi="Arial" w:cs="Arial"/>
          <w:b/>
          <w:bCs/>
        </w:rPr>
        <w:t xml:space="preserve"> Sum</w:t>
      </w:r>
    </w:p>
    <w:p w14:paraId="75685D8D" w14:textId="77777777" w:rsidR="00F81449" w:rsidRPr="00C15ABA" w:rsidRDefault="00F81449" w:rsidP="00BB087F">
      <w:pPr>
        <w:pStyle w:val="Bullet0"/>
        <w:numPr>
          <w:ilvl w:val="0"/>
          <w:numId w:val="0"/>
        </w:numPr>
        <w:ind w:right="-1"/>
        <w:jc w:val="both"/>
      </w:pPr>
    </w:p>
    <w:p w14:paraId="3FD9E089" w14:textId="77777777" w:rsidR="00F81449" w:rsidRPr="00816C60" w:rsidRDefault="00F81449" w:rsidP="00816C60">
      <w:pPr>
        <w:pStyle w:val="PSLevel1"/>
      </w:pPr>
      <w:bookmarkStart w:id="555" w:name="_Toc391214652"/>
      <w:bookmarkStart w:id="556" w:name="_Toc391560551"/>
      <w:bookmarkStart w:id="557" w:name="_Toc87437801"/>
      <w:r w:rsidRPr="00816C60">
        <w:t>PSLB</w:t>
      </w:r>
      <w:r w:rsidRPr="00816C60">
        <w:tab/>
        <w:t>BEDDING (PIPES) (SANS 1200 LB)</w:t>
      </w:r>
      <w:bookmarkEnd w:id="555"/>
      <w:bookmarkEnd w:id="556"/>
      <w:bookmarkEnd w:id="557"/>
    </w:p>
    <w:p w14:paraId="2487BA6B" w14:textId="77777777" w:rsidR="00F81449" w:rsidRPr="00816C60" w:rsidRDefault="00F81449" w:rsidP="00816C60">
      <w:pPr>
        <w:pStyle w:val="PSLevel2"/>
      </w:pPr>
      <w:bookmarkStart w:id="558" w:name="_Toc391214653"/>
      <w:bookmarkStart w:id="559" w:name="_Toc391560552"/>
      <w:r w:rsidRPr="00816C60">
        <w:t>PSLB 3</w:t>
      </w:r>
      <w:r w:rsidRPr="00816C60">
        <w:tab/>
        <w:t>MATERIALS</w:t>
      </w:r>
      <w:bookmarkEnd w:id="558"/>
      <w:bookmarkEnd w:id="559"/>
    </w:p>
    <w:p w14:paraId="06075BC3" w14:textId="77777777" w:rsidR="00F81449" w:rsidRPr="00954195" w:rsidRDefault="00F81449" w:rsidP="00D23A4F">
      <w:pPr>
        <w:pStyle w:val="PSLevel3"/>
      </w:pPr>
      <w:bookmarkStart w:id="560" w:name="_Toc391214654"/>
      <w:bookmarkStart w:id="561" w:name="_Toc391560553"/>
      <w:r w:rsidRPr="00954195">
        <w:t>PSLB 3.1</w:t>
      </w:r>
      <w:r w:rsidRPr="00954195">
        <w:tab/>
        <w:t>SELECTED GRANULAR MATERIAL (BEDDING CRADLE)</w:t>
      </w:r>
      <w:bookmarkEnd w:id="560"/>
      <w:bookmarkEnd w:id="561"/>
    </w:p>
    <w:p w14:paraId="635806DA" w14:textId="77777777" w:rsidR="00F81449" w:rsidRPr="00954195" w:rsidRDefault="00F81449" w:rsidP="00954195">
      <w:pPr>
        <w:pStyle w:val="Bullet0"/>
        <w:numPr>
          <w:ilvl w:val="0"/>
          <w:numId w:val="0"/>
        </w:numPr>
        <w:ind w:left="1134" w:right="-1"/>
        <w:jc w:val="both"/>
        <w:rPr>
          <w:spacing w:val="-2"/>
          <w:lang w:val="en-GB"/>
        </w:rPr>
      </w:pPr>
      <w:r w:rsidRPr="00954195">
        <w:rPr>
          <w:spacing w:val="-2"/>
          <w:lang w:val="en-GB"/>
        </w:rPr>
        <w:t>Substitute the clause with the following:</w:t>
      </w:r>
    </w:p>
    <w:p w14:paraId="430BD02E" w14:textId="77777777" w:rsidR="00F81449" w:rsidRPr="00954195" w:rsidRDefault="00F81449" w:rsidP="00954195">
      <w:pPr>
        <w:pStyle w:val="Bullet0"/>
        <w:numPr>
          <w:ilvl w:val="0"/>
          <w:numId w:val="0"/>
        </w:numPr>
        <w:ind w:left="1134" w:right="-1"/>
        <w:jc w:val="both"/>
        <w:rPr>
          <w:spacing w:val="-2"/>
          <w:lang w:val="en-GB"/>
        </w:rPr>
      </w:pPr>
    </w:p>
    <w:p w14:paraId="373E5FA2" w14:textId="77777777" w:rsidR="00F81449" w:rsidRPr="00954195" w:rsidRDefault="00F81449" w:rsidP="00954195">
      <w:pPr>
        <w:pStyle w:val="Bullet0"/>
        <w:numPr>
          <w:ilvl w:val="0"/>
          <w:numId w:val="0"/>
        </w:numPr>
        <w:ind w:left="1134" w:right="-1"/>
        <w:jc w:val="both"/>
        <w:rPr>
          <w:spacing w:val="-2"/>
          <w:lang w:val="en-GB"/>
        </w:rPr>
      </w:pPr>
      <w:r w:rsidRPr="00954195">
        <w:rPr>
          <w:spacing w:val="-2"/>
          <w:lang w:val="en-GB"/>
        </w:rPr>
        <w:t>“Selected granular material shall be an aggregate, sand or granular material, all of a non-cohesive nature and free from any organic material, of which the grading analysis shows 100% passing a 13,2 mm sieve and not more than 5% passing a 0,075 mm sieve and in addition, the PI shall not exceed 2.”</w:t>
      </w:r>
    </w:p>
    <w:p w14:paraId="6EE7AB68" w14:textId="77777777" w:rsidR="00F81449" w:rsidRPr="00954195" w:rsidRDefault="00F81449" w:rsidP="00954195">
      <w:pPr>
        <w:pStyle w:val="Bullet0"/>
        <w:numPr>
          <w:ilvl w:val="0"/>
          <w:numId w:val="0"/>
        </w:numPr>
        <w:ind w:left="1134" w:right="-1"/>
        <w:jc w:val="both"/>
        <w:rPr>
          <w:spacing w:val="-2"/>
          <w:lang w:val="en-GB"/>
        </w:rPr>
      </w:pPr>
    </w:p>
    <w:p w14:paraId="48A7A1A7" w14:textId="77777777" w:rsidR="00F81449" w:rsidRPr="00954195" w:rsidRDefault="00F81449" w:rsidP="00D23A4F">
      <w:pPr>
        <w:pStyle w:val="PSLevel3"/>
      </w:pPr>
      <w:bookmarkStart w:id="562" w:name="_Toc391214655"/>
      <w:bookmarkStart w:id="563" w:name="_Toc391560554"/>
      <w:r w:rsidRPr="00954195">
        <w:t>PSLB 3.2</w:t>
      </w:r>
      <w:r w:rsidRPr="00954195">
        <w:tab/>
        <w:t>SELECTED FILL MATERIAL (FILL BLANKET)</w:t>
      </w:r>
      <w:bookmarkEnd w:id="562"/>
      <w:bookmarkEnd w:id="563"/>
    </w:p>
    <w:p w14:paraId="61F15AA8" w14:textId="77777777" w:rsidR="00F81449" w:rsidRPr="00954195" w:rsidRDefault="00F81449" w:rsidP="00954195">
      <w:pPr>
        <w:pStyle w:val="Bullet0"/>
        <w:numPr>
          <w:ilvl w:val="0"/>
          <w:numId w:val="0"/>
        </w:numPr>
        <w:ind w:left="1134" w:right="-1"/>
        <w:jc w:val="both"/>
        <w:rPr>
          <w:spacing w:val="-2"/>
          <w:lang w:val="en-GB"/>
        </w:rPr>
      </w:pPr>
      <w:r w:rsidRPr="00954195">
        <w:rPr>
          <w:spacing w:val="-2"/>
          <w:lang w:val="en-GB"/>
        </w:rPr>
        <w:t>Selected fill material shall comply with the provisions of clause 3.2 of SABS 1200 LB.</w:t>
      </w:r>
    </w:p>
    <w:p w14:paraId="032FDAD1" w14:textId="77777777" w:rsidR="00F81449" w:rsidRPr="00954195" w:rsidRDefault="00F81449" w:rsidP="00954195">
      <w:pPr>
        <w:pStyle w:val="Bullet0"/>
        <w:numPr>
          <w:ilvl w:val="0"/>
          <w:numId w:val="0"/>
        </w:numPr>
        <w:ind w:left="1134" w:right="-1"/>
        <w:jc w:val="both"/>
        <w:rPr>
          <w:spacing w:val="-2"/>
          <w:lang w:val="en-GB"/>
        </w:rPr>
      </w:pPr>
    </w:p>
    <w:p w14:paraId="5DEA3A19" w14:textId="77777777" w:rsidR="00F81449" w:rsidRPr="00193030" w:rsidRDefault="00F81449" w:rsidP="00D23A4F">
      <w:pPr>
        <w:pStyle w:val="PSLevel3"/>
      </w:pPr>
      <w:bookmarkStart w:id="564" w:name="_Toc391214656"/>
      <w:bookmarkStart w:id="565" w:name="_Toc391560555"/>
      <w:r w:rsidRPr="00193030">
        <w:t>PSLB 3.3</w:t>
      </w:r>
      <w:r w:rsidRPr="00193030">
        <w:tab/>
        <w:t>BEDDING</w:t>
      </w:r>
      <w:bookmarkEnd w:id="564"/>
      <w:bookmarkEnd w:id="565"/>
    </w:p>
    <w:p w14:paraId="7DC3B76F" w14:textId="77777777" w:rsidR="00F81449" w:rsidRPr="00954195" w:rsidRDefault="00F81449" w:rsidP="00954195">
      <w:pPr>
        <w:pStyle w:val="Bullet0"/>
        <w:numPr>
          <w:ilvl w:val="0"/>
          <w:numId w:val="0"/>
        </w:numPr>
        <w:ind w:left="1134" w:right="-1"/>
        <w:jc w:val="both"/>
        <w:rPr>
          <w:spacing w:val="-2"/>
          <w:lang w:val="en-GB"/>
        </w:rPr>
      </w:pPr>
      <w:r w:rsidRPr="00954195">
        <w:rPr>
          <w:spacing w:val="-2"/>
          <w:lang w:val="en-GB"/>
        </w:rPr>
        <w:t>The only pipelines to be regarded as flexible are those using High Density Polyethylene (HDPE) with nominal diameter exceeding 200mm.  All other pipes are to be regarded as rigid for the purposes of bedding, and are to be laid on a Class B bedding unless otherwise instructed by the Engineer.</w:t>
      </w:r>
    </w:p>
    <w:p w14:paraId="586112D0" w14:textId="77777777" w:rsidR="00F81449" w:rsidRPr="00954195" w:rsidRDefault="00F81449" w:rsidP="00954195">
      <w:pPr>
        <w:pStyle w:val="Bullet0"/>
        <w:numPr>
          <w:ilvl w:val="0"/>
          <w:numId w:val="0"/>
        </w:numPr>
        <w:ind w:left="1134" w:right="-1"/>
        <w:jc w:val="both"/>
        <w:rPr>
          <w:spacing w:val="-2"/>
          <w:lang w:val="en-GB"/>
        </w:rPr>
      </w:pPr>
    </w:p>
    <w:p w14:paraId="1F1B8836" w14:textId="77777777" w:rsidR="00F81449" w:rsidRPr="00954195" w:rsidRDefault="00F81449" w:rsidP="00954195">
      <w:pPr>
        <w:pStyle w:val="Bullet0"/>
        <w:numPr>
          <w:ilvl w:val="0"/>
          <w:numId w:val="0"/>
        </w:numPr>
        <w:ind w:left="1134" w:right="-1"/>
        <w:jc w:val="both"/>
        <w:rPr>
          <w:spacing w:val="-2"/>
          <w:lang w:val="en-GB"/>
        </w:rPr>
      </w:pPr>
      <w:r w:rsidRPr="00954195">
        <w:rPr>
          <w:spacing w:val="-2"/>
          <w:lang w:val="en-GB"/>
        </w:rPr>
        <w:t>There are not designated borrow pits, and the Contractor will be expected to make his own arrangements regarding importing bedding and blanket material.</w:t>
      </w:r>
    </w:p>
    <w:p w14:paraId="7E454080" w14:textId="77777777" w:rsidR="00F81449" w:rsidRPr="00954195" w:rsidRDefault="00F81449" w:rsidP="00954195">
      <w:pPr>
        <w:pStyle w:val="Bullet0"/>
        <w:numPr>
          <w:ilvl w:val="0"/>
          <w:numId w:val="0"/>
        </w:numPr>
        <w:ind w:left="1134" w:right="-1"/>
        <w:jc w:val="both"/>
        <w:rPr>
          <w:spacing w:val="-2"/>
          <w:lang w:val="en-GB"/>
        </w:rPr>
      </w:pPr>
    </w:p>
    <w:p w14:paraId="41C87A3E" w14:textId="77777777" w:rsidR="00F81449" w:rsidRPr="00816C60" w:rsidRDefault="00F81449" w:rsidP="00816C60">
      <w:pPr>
        <w:pStyle w:val="PSLevel2"/>
      </w:pPr>
      <w:bookmarkStart w:id="566" w:name="_Toc391214657"/>
      <w:bookmarkStart w:id="567" w:name="_Toc391560556"/>
      <w:r w:rsidRPr="00816C60">
        <w:t>PSLB 5</w:t>
      </w:r>
      <w:r w:rsidRPr="00816C60">
        <w:tab/>
        <w:t>CONSTRUCTION</w:t>
      </w:r>
      <w:bookmarkEnd w:id="566"/>
      <w:bookmarkEnd w:id="567"/>
    </w:p>
    <w:p w14:paraId="43066D39" w14:textId="77777777" w:rsidR="00F81449" w:rsidRPr="00193030" w:rsidRDefault="00F81449" w:rsidP="00D23A4F">
      <w:pPr>
        <w:pStyle w:val="PSLevel3"/>
      </w:pPr>
      <w:bookmarkStart w:id="568" w:name="_Toc391214658"/>
      <w:bookmarkStart w:id="569" w:name="_Toc391560557"/>
      <w:r w:rsidRPr="00193030">
        <w:t>PSLB 5.1</w:t>
      </w:r>
      <w:r w:rsidRPr="00193030">
        <w:tab/>
        <w:t>GENERAL</w:t>
      </w:r>
      <w:bookmarkEnd w:id="568"/>
      <w:bookmarkEnd w:id="569"/>
    </w:p>
    <w:p w14:paraId="6898EF3C" w14:textId="77777777" w:rsidR="00F81449" w:rsidRPr="00C15ABA" w:rsidRDefault="00F81449" w:rsidP="00D23A4F">
      <w:pPr>
        <w:pStyle w:val="PSLevel4"/>
      </w:pPr>
      <w:bookmarkStart w:id="570" w:name="_Toc391214659"/>
      <w:bookmarkStart w:id="571" w:name="_Toc391560558"/>
      <w:r w:rsidRPr="00C15ABA">
        <w:t>PSLB 5.1.4</w:t>
      </w:r>
      <w:r w:rsidRPr="00C15ABA">
        <w:tab/>
      </w:r>
      <w:r w:rsidRPr="00954195">
        <w:rPr>
          <w:u w:val="single"/>
        </w:rPr>
        <w:t>Compaction</w:t>
      </w:r>
      <w:bookmarkEnd w:id="570"/>
      <w:bookmarkEnd w:id="571"/>
    </w:p>
    <w:p w14:paraId="4E1EAE3B" w14:textId="77777777" w:rsidR="00F81449" w:rsidRPr="00954195" w:rsidRDefault="00F81449" w:rsidP="00954195">
      <w:pPr>
        <w:pStyle w:val="Bullet0"/>
        <w:numPr>
          <w:ilvl w:val="0"/>
          <w:numId w:val="0"/>
        </w:numPr>
        <w:ind w:left="1134" w:right="-1"/>
        <w:jc w:val="both"/>
        <w:rPr>
          <w:spacing w:val="-2"/>
          <w:lang w:val="en-GB"/>
        </w:rPr>
      </w:pPr>
      <w:r w:rsidRPr="00954195">
        <w:rPr>
          <w:spacing w:val="-2"/>
          <w:lang w:val="en-GB"/>
        </w:rPr>
        <w:t>The degree of compaction required will be 93% Mod. AASHTO density (or 100% for sand).</w:t>
      </w:r>
    </w:p>
    <w:p w14:paraId="0A0EFAAF" w14:textId="77777777" w:rsidR="00F81449" w:rsidRPr="00954195" w:rsidRDefault="00F81449" w:rsidP="00954195">
      <w:pPr>
        <w:pStyle w:val="Bullet0"/>
        <w:numPr>
          <w:ilvl w:val="0"/>
          <w:numId w:val="0"/>
        </w:numPr>
        <w:ind w:left="1134" w:right="-1"/>
        <w:jc w:val="both"/>
        <w:rPr>
          <w:spacing w:val="-2"/>
          <w:lang w:val="en-GB"/>
        </w:rPr>
      </w:pPr>
    </w:p>
    <w:p w14:paraId="7BB3B89A" w14:textId="77777777" w:rsidR="00F81449" w:rsidRPr="00816C60" w:rsidRDefault="00F81449" w:rsidP="00816C60">
      <w:pPr>
        <w:pStyle w:val="PSLevel2"/>
      </w:pPr>
      <w:bookmarkStart w:id="572" w:name="_Toc431202539"/>
      <w:r w:rsidRPr="00816C60">
        <w:t>PSLB 8</w:t>
      </w:r>
      <w:r w:rsidRPr="00816C60">
        <w:tab/>
        <w:t>MEASUREMENT AND PAYMENT</w:t>
      </w:r>
      <w:bookmarkEnd w:id="572"/>
    </w:p>
    <w:p w14:paraId="38BDF284" w14:textId="77777777" w:rsidR="00F81449" w:rsidRPr="00193030" w:rsidRDefault="00F81449" w:rsidP="00D23A4F">
      <w:pPr>
        <w:pStyle w:val="PSLevel3"/>
      </w:pPr>
      <w:r w:rsidRPr="00193030">
        <w:t>PSLB 8.2</w:t>
      </w:r>
      <w:r w:rsidRPr="00193030">
        <w:tab/>
        <w:t>Scheduled Items</w:t>
      </w:r>
    </w:p>
    <w:p w14:paraId="6A0D947B" w14:textId="77777777" w:rsidR="00F81449" w:rsidRPr="00C15ABA" w:rsidRDefault="00F81449" w:rsidP="00D23A4F">
      <w:pPr>
        <w:pStyle w:val="PSLevel4"/>
      </w:pPr>
      <w:r w:rsidRPr="00C15ABA">
        <w:t>PSLB 8.2.6</w:t>
      </w:r>
      <w:r w:rsidRPr="00C15ABA">
        <w:tab/>
      </w:r>
      <w:r w:rsidRPr="00954195">
        <w:t>Bedding in Waterlogged Conditions (New item; refer to PSDB 5.1.2)</w:t>
      </w:r>
    </w:p>
    <w:p w14:paraId="26062D6B" w14:textId="77777777" w:rsidR="00F81449" w:rsidRPr="00954195" w:rsidRDefault="00F81449" w:rsidP="00954195">
      <w:pPr>
        <w:pStyle w:val="Bullet0"/>
        <w:numPr>
          <w:ilvl w:val="0"/>
          <w:numId w:val="0"/>
        </w:numPr>
        <w:ind w:left="1134" w:right="-1"/>
        <w:jc w:val="both"/>
        <w:rPr>
          <w:spacing w:val="-2"/>
          <w:lang w:val="en-GB"/>
        </w:rPr>
      </w:pPr>
      <w:r w:rsidRPr="00954195">
        <w:rPr>
          <w:spacing w:val="-2"/>
          <w:lang w:val="en-GB"/>
        </w:rPr>
        <w:t>In the event of waterlogged conditions occurring in the bottom of the trench, the Engineer may order the Contractor to place a crushed stone bedding layer (minimum thickness 150 mm) on the trench bottom.</w:t>
      </w:r>
    </w:p>
    <w:p w14:paraId="56092994" w14:textId="77777777" w:rsidR="00F81449" w:rsidRPr="00954195" w:rsidRDefault="00F81449" w:rsidP="00954195">
      <w:pPr>
        <w:pStyle w:val="Bullet0"/>
        <w:numPr>
          <w:ilvl w:val="0"/>
          <w:numId w:val="0"/>
        </w:numPr>
        <w:ind w:left="1134" w:right="-1"/>
        <w:jc w:val="both"/>
        <w:rPr>
          <w:spacing w:val="-2"/>
          <w:lang w:val="en-GB"/>
        </w:rPr>
      </w:pPr>
    </w:p>
    <w:p w14:paraId="388CE616" w14:textId="77777777" w:rsidR="00F81449" w:rsidRPr="00954195" w:rsidRDefault="00F81449" w:rsidP="00954195">
      <w:pPr>
        <w:pStyle w:val="Bullet0"/>
        <w:numPr>
          <w:ilvl w:val="0"/>
          <w:numId w:val="0"/>
        </w:numPr>
        <w:ind w:left="1134" w:right="-1"/>
        <w:jc w:val="both"/>
        <w:rPr>
          <w:spacing w:val="-2"/>
          <w:lang w:val="en-GB"/>
        </w:rPr>
      </w:pPr>
      <w:r w:rsidRPr="00954195">
        <w:rPr>
          <w:spacing w:val="-2"/>
          <w:lang w:val="en-GB"/>
        </w:rPr>
        <w:t>Should the trench bottom conditions remain unstable due to the nature of the soil and the degree of saturation, the Engineer may order the Contractor to install a geotextile on the trench bottom prior to the provision of the stone layer. After placing the stone bedding, the geotextile shall be folded over the stone with a minimum overlap of 300 mm to form an enclosed drain. The specified bedding material shall then be used to bed the pipe.</w:t>
      </w:r>
    </w:p>
    <w:p w14:paraId="1063B33C" w14:textId="77777777" w:rsidR="00F81449" w:rsidRPr="00954195" w:rsidRDefault="00F81449" w:rsidP="00954195">
      <w:pPr>
        <w:pStyle w:val="Bullet0"/>
        <w:numPr>
          <w:ilvl w:val="0"/>
          <w:numId w:val="0"/>
        </w:numPr>
        <w:ind w:left="1134" w:right="-1"/>
        <w:jc w:val="both"/>
        <w:rPr>
          <w:spacing w:val="-2"/>
          <w:lang w:val="en-GB"/>
        </w:rPr>
      </w:pPr>
    </w:p>
    <w:p w14:paraId="5BDFC515" w14:textId="77777777" w:rsidR="00F81449" w:rsidRPr="00954195" w:rsidRDefault="00F81449" w:rsidP="00954195">
      <w:pPr>
        <w:pStyle w:val="Bullet0"/>
        <w:numPr>
          <w:ilvl w:val="0"/>
          <w:numId w:val="0"/>
        </w:numPr>
        <w:ind w:left="1134" w:right="-1"/>
        <w:jc w:val="both"/>
        <w:rPr>
          <w:spacing w:val="-2"/>
          <w:lang w:val="en-GB"/>
        </w:rPr>
      </w:pPr>
      <w:r w:rsidRPr="00954195">
        <w:rPr>
          <w:spacing w:val="-2"/>
          <w:lang w:val="en-GB"/>
        </w:rPr>
        <w:t>The Contractor shall only provide and lay the stone bedding layer and geotextile after receipt of the written order to do so from the Engineer.</w:t>
      </w:r>
    </w:p>
    <w:p w14:paraId="3298B0FD" w14:textId="77777777" w:rsidR="00F81449" w:rsidRPr="00954195" w:rsidRDefault="00F81449" w:rsidP="00954195">
      <w:pPr>
        <w:pStyle w:val="Bullet0"/>
        <w:numPr>
          <w:ilvl w:val="0"/>
          <w:numId w:val="0"/>
        </w:numPr>
        <w:ind w:left="1134" w:right="-1"/>
        <w:jc w:val="both"/>
        <w:rPr>
          <w:spacing w:val="-2"/>
          <w:lang w:val="en-GB"/>
        </w:rPr>
      </w:pPr>
    </w:p>
    <w:p w14:paraId="26CAA524" w14:textId="77777777" w:rsidR="00F81449" w:rsidRPr="00954195" w:rsidRDefault="00F81449" w:rsidP="00954195">
      <w:pPr>
        <w:pStyle w:val="Bullet0"/>
        <w:numPr>
          <w:ilvl w:val="0"/>
          <w:numId w:val="0"/>
        </w:numPr>
        <w:ind w:left="1134" w:right="-1"/>
        <w:jc w:val="both"/>
        <w:rPr>
          <w:spacing w:val="-2"/>
          <w:lang w:val="en-GB"/>
        </w:rPr>
      </w:pPr>
      <w:r w:rsidRPr="00954195">
        <w:rPr>
          <w:spacing w:val="-2"/>
          <w:lang w:val="en-GB"/>
        </w:rPr>
        <w:t>The tendered rate shall cover the cost of all additional excavation and preparation of the trench bottom to accommodate the layer of stone, the removal of unsuitable material, the supply and placing of a 150 mm thick layer of stone over at least the specified width, the cost of supply of the geotextile, placing and losses as a result of overlaps and over excavated trench widths and all related activities in order to produce a stable platform.</w:t>
      </w:r>
    </w:p>
    <w:p w14:paraId="472E17A4" w14:textId="77777777" w:rsidR="00F81449" w:rsidRPr="00954195" w:rsidRDefault="00F81449" w:rsidP="00954195">
      <w:pPr>
        <w:pStyle w:val="Bullet0"/>
        <w:numPr>
          <w:ilvl w:val="0"/>
          <w:numId w:val="0"/>
        </w:numPr>
        <w:ind w:left="1134" w:right="-1"/>
        <w:jc w:val="both"/>
        <w:rPr>
          <w:spacing w:val="-2"/>
          <w:lang w:val="en-GB"/>
        </w:rPr>
      </w:pPr>
    </w:p>
    <w:p w14:paraId="4E4DC5F2" w14:textId="77777777" w:rsidR="00F81449" w:rsidRPr="00954195" w:rsidRDefault="00F81449" w:rsidP="00954195">
      <w:pPr>
        <w:pStyle w:val="Bullet0"/>
        <w:numPr>
          <w:ilvl w:val="0"/>
          <w:numId w:val="0"/>
        </w:numPr>
        <w:ind w:left="1134" w:right="-1"/>
        <w:jc w:val="both"/>
        <w:rPr>
          <w:spacing w:val="-2"/>
          <w:lang w:val="en-GB"/>
        </w:rPr>
      </w:pPr>
      <w:r w:rsidRPr="00954195">
        <w:rPr>
          <w:spacing w:val="-2"/>
          <w:lang w:val="en-GB"/>
        </w:rPr>
        <w:lastRenderedPageBreak/>
        <w:t>Where the use of a layer of crushed stone in the trench bottom has been authorised by the Engineer, it will be measured by volume calculated according to the length multiplied by the minimum base width and specified thickness.</w:t>
      </w:r>
    </w:p>
    <w:p w14:paraId="18AFA6D0" w14:textId="77777777" w:rsidR="00F81449" w:rsidRPr="00954195" w:rsidRDefault="00F81449" w:rsidP="00954195">
      <w:pPr>
        <w:pStyle w:val="Bullet0"/>
        <w:numPr>
          <w:ilvl w:val="0"/>
          <w:numId w:val="0"/>
        </w:numPr>
        <w:ind w:left="1134" w:right="-1"/>
        <w:jc w:val="both"/>
        <w:rPr>
          <w:spacing w:val="-2"/>
          <w:lang w:val="en-GB"/>
        </w:rPr>
      </w:pPr>
    </w:p>
    <w:p w14:paraId="259F417F" w14:textId="77777777" w:rsidR="00F81449" w:rsidRPr="00FB33CF" w:rsidRDefault="00F81449" w:rsidP="00FB33CF">
      <w:pPr>
        <w:pStyle w:val="Bullet0"/>
        <w:numPr>
          <w:ilvl w:val="0"/>
          <w:numId w:val="0"/>
        </w:numPr>
        <w:ind w:left="1134" w:right="-1"/>
        <w:jc w:val="both"/>
        <w:rPr>
          <w:spacing w:val="-2"/>
          <w:lang w:val="en-GB"/>
        </w:rPr>
      </w:pPr>
      <w:r w:rsidRPr="00FB33CF">
        <w:rPr>
          <w:spacing w:val="-2"/>
          <w:lang w:val="en-GB"/>
        </w:rPr>
        <w:t>The cost of dealing with water as specified in SANS 1200 DB, Sub-Clause 5.1.2.1 will be held to have been included in the tendered sums for excavation.</w:t>
      </w:r>
    </w:p>
    <w:p w14:paraId="69A066FF" w14:textId="77777777" w:rsidR="00F81449" w:rsidRPr="00FB33CF" w:rsidRDefault="00F81449" w:rsidP="00FB33CF">
      <w:pPr>
        <w:pStyle w:val="Bullet0"/>
        <w:numPr>
          <w:ilvl w:val="0"/>
          <w:numId w:val="0"/>
        </w:numPr>
        <w:ind w:left="1134" w:right="-1"/>
        <w:jc w:val="both"/>
        <w:rPr>
          <w:spacing w:val="-2"/>
          <w:lang w:val="en-GB"/>
        </w:rPr>
      </w:pPr>
    </w:p>
    <w:p w14:paraId="499C37E0" w14:textId="77777777" w:rsidR="00F81449" w:rsidRPr="00C15ABA" w:rsidRDefault="00F81449" w:rsidP="00954195">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C15ABA">
        <w:rPr>
          <w:rFonts w:ascii="Arial" w:hAnsi="Arial" w:cs="Arial"/>
          <w:b/>
          <w:u w:val="words"/>
          <w:lang w:eastAsia="en-US"/>
        </w:rPr>
        <w:t>Item</w:t>
      </w:r>
      <w:r w:rsidRPr="00C15ABA">
        <w:rPr>
          <w:rFonts w:ascii="Arial" w:hAnsi="Arial" w:cs="Arial"/>
          <w:b/>
          <w:u w:val="words"/>
          <w:lang w:eastAsia="en-US"/>
        </w:rPr>
        <w:tab/>
        <w:t>Unit</w:t>
      </w:r>
    </w:p>
    <w:p w14:paraId="09187428" w14:textId="77777777" w:rsidR="00F81449" w:rsidRPr="00954195" w:rsidRDefault="00F81449" w:rsidP="0095419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134"/>
        <w:jc w:val="both"/>
        <w:rPr>
          <w:rFonts w:ascii="Arial" w:hAnsi="Arial" w:cs="Arial"/>
          <w:b/>
          <w:bCs/>
        </w:rPr>
      </w:pPr>
      <w:r w:rsidRPr="00954195">
        <w:rPr>
          <w:rFonts w:ascii="Arial" w:hAnsi="Arial" w:cs="Arial"/>
          <w:b/>
          <w:bCs/>
        </w:rPr>
        <w:t>a)</w:t>
      </w:r>
      <w:r w:rsidRPr="00954195">
        <w:rPr>
          <w:rFonts w:ascii="Arial" w:hAnsi="Arial" w:cs="Arial"/>
          <w:b/>
          <w:bCs/>
        </w:rPr>
        <w:tab/>
        <w:t>Single size 19mm stone</w:t>
      </w:r>
      <w:r w:rsidRPr="00954195">
        <w:rPr>
          <w:rFonts w:ascii="Arial" w:hAnsi="Arial" w:cs="Arial"/>
          <w:b/>
          <w:bCs/>
        </w:rPr>
        <w:tab/>
        <w:t>m³</w:t>
      </w:r>
    </w:p>
    <w:p w14:paraId="0A2CC59A" w14:textId="77777777" w:rsidR="00F81449" w:rsidRPr="00954195" w:rsidRDefault="00F81449" w:rsidP="0095419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134"/>
        <w:jc w:val="both"/>
        <w:rPr>
          <w:rFonts w:ascii="Arial" w:hAnsi="Arial" w:cs="Arial"/>
          <w:b/>
          <w:bCs/>
        </w:rPr>
      </w:pPr>
      <w:r w:rsidRPr="00954195">
        <w:rPr>
          <w:rFonts w:ascii="Arial" w:hAnsi="Arial" w:cs="Arial"/>
          <w:b/>
          <w:bCs/>
        </w:rPr>
        <w:t>b)</w:t>
      </w:r>
      <w:r w:rsidRPr="00954195">
        <w:rPr>
          <w:rFonts w:ascii="Arial" w:hAnsi="Arial" w:cs="Arial"/>
          <w:b/>
          <w:bCs/>
        </w:rPr>
        <w:tab/>
        <w:t>Geotextile</w:t>
      </w:r>
      <w:r w:rsidRPr="00954195">
        <w:rPr>
          <w:rFonts w:ascii="Arial" w:hAnsi="Arial" w:cs="Arial"/>
          <w:b/>
          <w:bCs/>
        </w:rPr>
        <w:tab/>
        <w:t>m</w:t>
      </w:r>
      <w:r>
        <w:rPr>
          <w:rFonts w:ascii="Calibri" w:hAnsi="Calibri" w:cs="Calibri"/>
          <w:b/>
          <w:bCs/>
        </w:rPr>
        <w:t>²</w:t>
      </w:r>
    </w:p>
    <w:p w14:paraId="72A558B8" w14:textId="77777777" w:rsidR="00F81449" w:rsidRDefault="00F81449" w:rsidP="00072216">
      <w:pPr>
        <w:jc w:val="both"/>
        <w:rPr>
          <w:rFonts w:ascii="Arial" w:hAnsi="Arial" w:cs="Arial"/>
        </w:rPr>
      </w:pPr>
    </w:p>
    <w:p w14:paraId="4C497863" w14:textId="77777777" w:rsidR="00F81449" w:rsidRPr="00816C60" w:rsidRDefault="00F81449" w:rsidP="00816C60">
      <w:pPr>
        <w:pStyle w:val="PSLevel1"/>
      </w:pPr>
      <w:bookmarkStart w:id="573" w:name="_Toc87437802"/>
      <w:r w:rsidRPr="00816C60">
        <w:t>PSLC</w:t>
      </w:r>
      <w:r w:rsidRPr="00816C60">
        <w:tab/>
        <w:t>CABLE DUCTS (SANS 1200 Lc)</w:t>
      </w:r>
      <w:bookmarkEnd w:id="573"/>
    </w:p>
    <w:p w14:paraId="399C5D62" w14:textId="77777777" w:rsidR="00F81449" w:rsidRPr="00816C60" w:rsidRDefault="00F81449" w:rsidP="00816C60">
      <w:pPr>
        <w:pStyle w:val="PSLevel2"/>
      </w:pPr>
      <w:r w:rsidRPr="00816C60">
        <w:t>PSLC 3</w:t>
      </w:r>
      <w:r w:rsidRPr="00816C60">
        <w:tab/>
        <w:t>MATERIALS</w:t>
      </w:r>
    </w:p>
    <w:p w14:paraId="3EB75643" w14:textId="77777777" w:rsidR="00F81449" w:rsidRPr="00FB33CF" w:rsidRDefault="00F81449" w:rsidP="00D23A4F">
      <w:pPr>
        <w:pStyle w:val="PSLevel3"/>
      </w:pPr>
      <w:r w:rsidRPr="00FB33CF">
        <w:t>PSLC 3.1</w:t>
      </w:r>
      <w:r w:rsidRPr="00FB33CF">
        <w:tab/>
        <w:t>DUCTS</w:t>
      </w:r>
    </w:p>
    <w:p w14:paraId="1A752421" w14:textId="77777777" w:rsidR="00F81449" w:rsidRPr="00FB33CF" w:rsidRDefault="00F81449" w:rsidP="00FB33CF">
      <w:pPr>
        <w:pStyle w:val="Bullet0"/>
        <w:numPr>
          <w:ilvl w:val="0"/>
          <w:numId w:val="0"/>
        </w:numPr>
        <w:ind w:left="1134" w:right="-1"/>
        <w:jc w:val="both"/>
        <w:rPr>
          <w:spacing w:val="-2"/>
          <w:lang w:val="en-GB"/>
        </w:rPr>
      </w:pPr>
      <w:r w:rsidRPr="00FB33CF">
        <w:rPr>
          <w:spacing w:val="-2"/>
          <w:lang w:val="en-GB"/>
        </w:rPr>
        <w:t>Unless otherwise specified on the drawings, ducting shall be uPVC Class 51 heavy duty pipe complying with SANS 791 using spigot and socket rubber ring joint.</w:t>
      </w:r>
    </w:p>
    <w:p w14:paraId="1AF7CD06" w14:textId="77777777" w:rsidR="00F81449" w:rsidRPr="00FB33CF" w:rsidRDefault="00F81449" w:rsidP="00FB33CF">
      <w:pPr>
        <w:pStyle w:val="Bullet0"/>
        <w:numPr>
          <w:ilvl w:val="0"/>
          <w:numId w:val="0"/>
        </w:numPr>
        <w:ind w:left="1134" w:right="-1"/>
        <w:jc w:val="both"/>
        <w:rPr>
          <w:spacing w:val="-2"/>
          <w:lang w:val="en-GB"/>
        </w:rPr>
      </w:pPr>
    </w:p>
    <w:p w14:paraId="2F811A26" w14:textId="77777777" w:rsidR="00F81449" w:rsidRPr="00C15ABA" w:rsidRDefault="00F81449" w:rsidP="00D23A4F">
      <w:pPr>
        <w:pStyle w:val="PSLevel4"/>
      </w:pPr>
      <w:r w:rsidRPr="00C15ABA">
        <w:t>PSLC 3.2.3</w:t>
      </w:r>
      <w:r w:rsidRPr="00C15ABA">
        <w:tab/>
      </w:r>
      <w:r w:rsidRPr="00FB33CF">
        <w:rPr>
          <w:u w:val="single"/>
        </w:rPr>
        <w:t xml:space="preserve">Compaction </w:t>
      </w:r>
    </w:p>
    <w:p w14:paraId="06D4FBC6" w14:textId="77777777" w:rsidR="00F81449" w:rsidRPr="00FB33CF" w:rsidRDefault="00F81449" w:rsidP="00FB33CF">
      <w:pPr>
        <w:pStyle w:val="Bullet0"/>
        <w:numPr>
          <w:ilvl w:val="0"/>
          <w:numId w:val="0"/>
        </w:numPr>
        <w:ind w:left="1134" w:right="-1"/>
        <w:jc w:val="both"/>
        <w:rPr>
          <w:spacing w:val="-2"/>
          <w:lang w:val="en-GB"/>
        </w:rPr>
      </w:pPr>
      <w:r w:rsidRPr="00FB33CF">
        <w:rPr>
          <w:spacing w:val="-2"/>
          <w:lang w:val="en-GB"/>
        </w:rPr>
        <w:t>The bedding material shall be compacted to a minimum 90% mod AASHTO density (100% for sand).</w:t>
      </w:r>
    </w:p>
    <w:p w14:paraId="33CB97D9" w14:textId="77777777" w:rsidR="00F81449" w:rsidRPr="00FB33CF" w:rsidRDefault="00F81449" w:rsidP="00FB33CF">
      <w:pPr>
        <w:pStyle w:val="Bullet0"/>
        <w:numPr>
          <w:ilvl w:val="0"/>
          <w:numId w:val="0"/>
        </w:numPr>
        <w:ind w:left="1134" w:right="-1"/>
        <w:jc w:val="both"/>
        <w:rPr>
          <w:spacing w:val="-2"/>
          <w:lang w:val="en-GB"/>
        </w:rPr>
      </w:pPr>
    </w:p>
    <w:p w14:paraId="248D2D29" w14:textId="77777777" w:rsidR="00F81449" w:rsidRPr="00C15ABA" w:rsidRDefault="00F81449" w:rsidP="00D23A4F">
      <w:pPr>
        <w:pStyle w:val="PSLevel4"/>
      </w:pPr>
      <w:r w:rsidRPr="00C15ABA">
        <w:t>PSLC 3.2.3</w:t>
      </w:r>
      <w:r w:rsidRPr="00C15ABA">
        <w:tab/>
      </w:r>
      <w:r w:rsidRPr="00FB33CF">
        <w:rPr>
          <w:u w:val="single"/>
        </w:rPr>
        <w:t>backfill</w:t>
      </w:r>
    </w:p>
    <w:p w14:paraId="570A42C1" w14:textId="77777777" w:rsidR="00F81449" w:rsidRPr="00FB33CF" w:rsidRDefault="00F81449" w:rsidP="00FB33CF">
      <w:pPr>
        <w:pStyle w:val="Bullet0"/>
        <w:numPr>
          <w:ilvl w:val="0"/>
          <w:numId w:val="0"/>
        </w:numPr>
        <w:ind w:left="1134" w:right="-1"/>
        <w:jc w:val="both"/>
        <w:rPr>
          <w:spacing w:val="-2"/>
          <w:lang w:val="en-GB"/>
        </w:rPr>
      </w:pPr>
      <w:r w:rsidRPr="00FB33CF">
        <w:rPr>
          <w:spacing w:val="-2"/>
          <w:lang w:val="en-GB"/>
        </w:rPr>
        <w:t>Notwithstanding the requirements of sub-clause 3.3, backfill material shall not contain rocks or lumps size greater than 100mm. the backfill material shall be compacted to a minimum of 93% mod AASHTO density (100% for sand).</w:t>
      </w:r>
    </w:p>
    <w:p w14:paraId="3FAFBD2E" w14:textId="77777777" w:rsidR="00F81449" w:rsidRPr="00FB33CF" w:rsidRDefault="00F81449" w:rsidP="00FB33CF">
      <w:pPr>
        <w:pStyle w:val="Bullet0"/>
        <w:numPr>
          <w:ilvl w:val="0"/>
          <w:numId w:val="0"/>
        </w:numPr>
        <w:ind w:left="1134" w:right="-1"/>
        <w:jc w:val="both"/>
        <w:rPr>
          <w:spacing w:val="-2"/>
          <w:lang w:val="en-GB"/>
        </w:rPr>
      </w:pPr>
    </w:p>
    <w:p w14:paraId="53F96A19" w14:textId="77777777" w:rsidR="00F81449" w:rsidRPr="00816C60" w:rsidRDefault="00F81449" w:rsidP="00816C60">
      <w:pPr>
        <w:pStyle w:val="PSLevel2"/>
      </w:pPr>
      <w:r w:rsidRPr="00816C60">
        <w:t>PSLC 5</w:t>
      </w:r>
      <w:r w:rsidRPr="00816C60">
        <w:tab/>
        <w:t>CONSTRUCTION</w:t>
      </w:r>
    </w:p>
    <w:p w14:paraId="22681980" w14:textId="77777777" w:rsidR="00F81449" w:rsidRPr="00193030" w:rsidRDefault="00F81449" w:rsidP="00D23A4F">
      <w:pPr>
        <w:pStyle w:val="PSLevel3"/>
      </w:pPr>
      <w:r w:rsidRPr="00193030">
        <w:t>PSL</w:t>
      </w:r>
      <w:r>
        <w:t>C</w:t>
      </w:r>
      <w:r w:rsidRPr="00193030">
        <w:t xml:space="preserve"> 5.1</w:t>
      </w:r>
      <w:r w:rsidRPr="00193030">
        <w:tab/>
        <w:t>EXCAVATION OF TRENCHES</w:t>
      </w:r>
    </w:p>
    <w:p w14:paraId="0EA703DE" w14:textId="77777777" w:rsidR="00F81449" w:rsidRPr="00C15ABA" w:rsidRDefault="00F81449" w:rsidP="00D23A4F">
      <w:pPr>
        <w:pStyle w:val="PSLevel4"/>
      </w:pPr>
      <w:r w:rsidRPr="00C15ABA">
        <w:t>PSLC 5.1.1</w:t>
      </w:r>
      <w:r w:rsidRPr="00C15ABA">
        <w:tab/>
      </w:r>
      <w:r w:rsidRPr="00FB33CF">
        <w:t>Trench Widths and depths</w:t>
      </w:r>
    </w:p>
    <w:p w14:paraId="384C1040" w14:textId="77777777" w:rsidR="00F81449" w:rsidRPr="00FB33CF" w:rsidRDefault="00F81449" w:rsidP="00FB33CF">
      <w:pPr>
        <w:pStyle w:val="Bullet0"/>
        <w:numPr>
          <w:ilvl w:val="0"/>
          <w:numId w:val="0"/>
        </w:numPr>
        <w:ind w:left="1134" w:right="-1"/>
        <w:jc w:val="both"/>
        <w:rPr>
          <w:spacing w:val="-2"/>
          <w:lang w:val="en-GB"/>
        </w:rPr>
      </w:pPr>
      <w:r w:rsidRPr="00FB33CF">
        <w:rPr>
          <w:spacing w:val="-2"/>
          <w:lang w:val="en-GB"/>
        </w:rPr>
        <w:t xml:space="preserve">Notwithstanding the requirements of this sub clause all trenches shall be excavated to a depth such that after the duct has been laid, there is a minimum cover to final road surface of 1000 mm with exception of LV electrical cables which may have a cover of only 750mm, unless otherwise specified on the drawings. </w:t>
      </w:r>
    </w:p>
    <w:p w14:paraId="59182E5B" w14:textId="77777777" w:rsidR="00F81449" w:rsidRPr="00FB33CF" w:rsidRDefault="00F81449" w:rsidP="00FB33CF">
      <w:pPr>
        <w:pStyle w:val="Bullet0"/>
        <w:numPr>
          <w:ilvl w:val="0"/>
          <w:numId w:val="0"/>
        </w:numPr>
        <w:ind w:left="1134" w:right="-1"/>
        <w:jc w:val="both"/>
        <w:rPr>
          <w:spacing w:val="-2"/>
          <w:lang w:val="en-GB"/>
        </w:rPr>
      </w:pPr>
    </w:p>
    <w:p w14:paraId="0FB7415D" w14:textId="77777777" w:rsidR="00F81449" w:rsidRPr="00FB33CF" w:rsidRDefault="00F81449" w:rsidP="00FB33CF">
      <w:pPr>
        <w:pStyle w:val="Bullet0"/>
        <w:numPr>
          <w:ilvl w:val="0"/>
          <w:numId w:val="0"/>
        </w:numPr>
        <w:ind w:left="1134" w:right="-1"/>
        <w:jc w:val="both"/>
        <w:rPr>
          <w:spacing w:val="-2"/>
          <w:lang w:val="en-GB"/>
        </w:rPr>
      </w:pPr>
      <w:r w:rsidRPr="00FB33CF">
        <w:rPr>
          <w:spacing w:val="-2"/>
          <w:lang w:val="en-GB"/>
        </w:rPr>
        <w:t>The minimum trench width shall be 500mm with a minimum side clearance of 200mm between the trench wall and duct.</w:t>
      </w:r>
    </w:p>
    <w:p w14:paraId="04533A45" w14:textId="77777777" w:rsidR="00F81449" w:rsidRPr="00FB33CF" w:rsidRDefault="00F81449" w:rsidP="00FB33CF">
      <w:pPr>
        <w:pStyle w:val="Bullet0"/>
        <w:numPr>
          <w:ilvl w:val="0"/>
          <w:numId w:val="0"/>
        </w:numPr>
        <w:ind w:left="1134" w:right="-1"/>
        <w:jc w:val="both"/>
        <w:rPr>
          <w:spacing w:val="-2"/>
          <w:lang w:val="en-GB"/>
        </w:rPr>
      </w:pPr>
    </w:p>
    <w:p w14:paraId="07EF265D" w14:textId="77777777" w:rsidR="00F81449" w:rsidRPr="00193030" w:rsidRDefault="00F81449" w:rsidP="00D23A4F">
      <w:pPr>
        <w:pStyle w:val="PSLevel3"/>
      </w:pPr>
      <w:r w:rsidRPr="00193030">
        <w:t>PSL</w:t>
      </w:r>
      <w:r>
        <w:t>C</w:t>
      </w:r>
      <w:r w:rsidRPr="00193030">
        <w:t xml:space="preserve"> 5.3</w:t>
      </w:r>
      <w:r w:rsidRPr="00193030">
        <w:tab/>
        <w:t>DUCT LAYING</w:t>
      </w:r>
    </w:p>
    <w:p w14:paraId="7C9F6139" w14:textId="77777777" w:rsidR="00F81449" w:rsidRPr="00FB33CF" w:rsidRDefault="00F81449" w:rsidP="00D23A4F">
      <w:pPr>
        <w:pStyle w:val="PSLevel4"/>
      </w:pPr>
      <w:r w:rsidRPr="00C15ABA">
        <w:t>PSLC 5.3.3</w:t>
      </w:r>
      <w:r w:rsidRPr="00C15ABA">
        <w:tab/>
      </w:r>
      <w:r w:rsidRPr="00FB33CF">
        <w:rPr>
          <w:u w:val="single"/>
        </w:rPr>
        <w:t>Draw wire</w:t>
      </w:r>
      <w:r w:rsidRPr="00FB33CF">
        <w:t xml:space="preserve"> </w:t>
      </w:r>
    </w:p>
    <w:p w14:paraId="0961C4B1" w14:textId="77777777" w:rsidR="00F81449" w:rsidRPr="00FB33CF" w:rsidRDefault="00F81449" w:rsidP="00FB33CF">
      <w:pPr>
        <w:pStyle w:val="Bullet0"/>
        <w:numPr>
          <w:ilvl w:val="0"/>
          <w:numId w:val="0"/>
        </w:numPr>
        <w:ind w:left="720" w:right="-1" w:firstLine="414"/>
        <w:jc w:val="both"/>
        <w:rPr>
          <w:spacing w:val="-2"/>
          <w:lang w:val="en-GB"/>
        </w:rPr>
      </w:pPr>
      <w:r w:rsidRPr="00FB33CF">
        <w:rPr>
          <w:spacing w:val="-2"/>
          <w:lang w:val="en-GB"/>
        </w:rPr>
        <w:t>Add the following:</w:t>
      </w:r>
    </w:p>
    <w:p w14:paraId="06C36CE2" w14:textId="77777777" w:rsidR="00F81449" w:rsidRPr="00FB33CF" w:rsidRDefault="00F81449" w:rsidP="00FB33CF">
      <w:pPr>
        <w:pStyle w:val="Bullet0"/>
        <w:numPr>
          <w:ilvl w:val="0"/>
          <w:numId w:val="0"/>
        </w:numPr>
        <w:ind w:left="1134" w:right="-1"/>
        <w:jc w:val="both"/>
        <w:rPr>
          <w:spacing w:val="-2"/>
          <w:lang w:val="en-GB"/>
        </w:rPr>
      </w:pPr>
      <w:r w:rsidRPr="00FB33CF">
        <w:rPr>
          <w:spacing w:val="-2"/>
          <w:lang w:val="en-GB"/>
        </w:rPr>
        <w:t>The draw wires shall have a 2m free length at each end.</w:t>
      </w:r>
    </w:p>
    <w:p w14:paraId="1234BE85" w14:textId="77777777" w:rsidR="00F81449" w:rsidRPr="00FB33CF" w:rsidRDefault="00F81449" w:rsidP="00FB33CF">
      <w:pPr>
        <w:pStyle w:val="Bullet0"/>
        <w:numPr>
          <w:ilvl w:val="0"/>
          <w:numId w:val="0"/>
        </w:numPr>
        <w:ind w:left="1134" w:right="-1"/>
        <w:jc w:val="both"/>
        <w:rPr>
          <w:spacing w:val="-2"/>
          <w:lang w:val="en-GB"/>
        </w:rPr>
      </w:pPr>
    </w:p>
    <w:p w14:paraId="0C7DB26F" w14:textId="77777777" w:rsidR="00F81449" w:rsidRPr="00C15ABA" w:rsidRDefault="00F81449" w:rsidP="00D23A4F">
      <w:pPr>
        <w:pStyle w:val="PSLevel4"/>
      </w:pPr>
      <w:r w:rsidRPr="00C15ABA">
        <w:t>PSLC 5.3.5</w:t>
      </w:r>
      <w:r w:rsidRPr="00C15ABA">
        <w:tab/>
      </w:r>
      <w:r w:rsidRPr="00FB33CF">
        <w:t>Sealing of ends ()</w:t>
      </w:r>
    </w:p>
    <w:p w14:paraId="4D33160E" w14:textId="77777777" w:rsidR="00F81449" w:rsidRPr="00FB33CF" w:rsidRDefault="00F81449" w:rsidP="00FB33CF">
      <w:pPr>
        <w:pStyle w:val="Bullet0"/>
        <w:numPr>
          <w:ilvl w:val="0"/>
          <w:numId w:val="0"/>
        </w:numPr>
        <w:ind w:left="1134" w:right="-1"/>
        <w:jc w:val="both"/>
        <w:rPr>
          <w:spacing w:val="-2"/>
          <w:lang w:val="en-GB"/>
        </w:rPr>
      </w:pPr>
      <w:r w:rsidRPr="00FB33CF">
        <w:rPr>
          <w:spacing w:val="-2"/>
          <w:lang w:val="en-GB"/>
        </w:rPr>
        <w:t>The ends of electricity ducts shall be sealed using plastic sheeting and baling wire or other approved method.  All other ducts shall be sealed using plastic pipe stoppers."</w:t>
      </w:r>
    </w:p>
    <w:p w14:paraId="3BE1E6BC" w14:textId="77777777" w:rsidR="00F81449" w:rsidRPr="00FB33CF" w:rsidRDefault="00F81449" w:rsidP="00FB33CF">
      <w:pPr>
        <w:pStyle w:val="Bullet0"/>
        <w:numPr>
          <w:ilvl w:val="0"/>
          <w:numId w:val="0"/>
        </w:numPr>
        <w:ind w:left="1134" w:right="-1"/>
        <w:jc w:val="both"/>
        <w:rPr>
          <w:spacing w:val="-2"/>
          <w:lang w:val="en-GB"/>
        </w:rPr>
      </w:pPr>
    </w:p>
    <w:p w14:paraId="645D975B" w14:textId="77777777" w:rsidR="00F81449" w:rsidRPr="00193030" w:rsidRDefault="00F81449" w:rsidP="00D23A4F">
      <w:pPr>
        <w:pStyle w:val="PSLevel3"/>
      </w:pPr>
      <w:r w:rsidRPr="00193030">
        <w:t>PSL</w:t>
      </w:r>
      <w:r>
        <w:t>C</w:t>
      </w:r>
      <w:r w:rsidRPr="00193030">
        <w:t xml:space="preserve"> 5.8</w:t>
      </w:r>
      <w:r w:rsidRPr="00193030">
        <w:tab/>
      </w:r>
      <w:r>
        <w:t>R</w:t>
      </w:r>
      <w:r w:rsidRPr="00193030">
        <w:t>oad crossing</w:t>
      </w:r>
    </w:p>
    <w:p w14:paraId="75846ED3" w14:textId="77777777" w:rsidR="00F81449" w:rsidRPr="00FB33CF" w:rsidRDefault="00F81449" w:rsidP="00FB33CF">
      <w:pPr>
        <w:pStyle w:val="Bullet0"/>
        <w:numPr>
          <w:ilvl w:val="0"/>
          <w:numId w:val="0"/>
        </w:numPr>
        <w:ind w:left="1134" w:right="-1"/>
        <w:jc w:val="both"/>
        <w:rPr>
          <w:spacing w:val="-2"/>
          <w:lang w:val="en-GB"/>
        </w:rPr>
      </w:pPr>
      <w:r w:rsidRPr="00FB33CF">
        <w:rPr>
          <w:spacing w:val="-2"/>
          <w:lang w:val="en-GB"/>
        </w:rPr>
        <w:t>Notwithstanding the provisions of this sub clause 5.8 ducts shall extend a distance of 1.0m beyond the paved sidewalks or 1.0m beyond the kerb when there is no sidewalk present.</w:t>
      </w:r>
    </w:p>
    <w:p w14:paraId="749C7CA6" w14:textId="77777777" w:rsidR="00F81449" w:rsidRPr="00FB33CF" w:rsidRDefault="00F81449" w:rsidP="00FB33CF">
      <w:pPr>
        <w:pStyle w:val="Bullet0"/>
        <w:numPr>
          <w:ilvl w:val="0"/>
          <w:numId w:val="0"/>
        </w:numPr>
        <w:ind w:left="1134" w:right="-1"/>
        <w:jc w:val="both"/>
        <w:rPr>
          <w:spacing w:val="-2"/>
          <w:lang w:val="en-GB"/>
        </w:rPr>
      </w:pPr>
    </w:p>
    <w:p w14:paraId="3266F101" w14:textId="77777777" w:rsidR="00F81449" w:rsidRPr="00193030" w:rsidRDefault="00F81449" w:rsidP="00D23A4F">
      <w:pPr>
        <w:pStyle w:val="PSLevel3"/>
      </w:pPr>
      <w:r w:rsidRPr="00193030">
        <w:t>PSL</w:t>
      </w:r>
      <w:r>
        <w:t>C</w:t>
      </w:r>
      <w:r w:rsidRPr="00193030">
        <w:t xml:space="preserve"> 5.10</w:t>
      </w:r>
      <w:r w:rsidRPr="00193030">
        <w:tab/>
      </w:r>
      <w:r>
        <w:t>P</w:t>
      </w:r>
      <w:r w:rsidRPr="00193030">
        <w:t xml:space="preserve">osition to be marked </w:t>
      </w:r>
    </w:p>
    <w:p w14:paraId="32388137" w14:textId="77777777" w:rsidR="00F81449" w:rsidRPr="00FB33CF" w:rsidRDefault="00F81449" w:rsidP="00FB33CF">
      <w:pPr>
        <w:pStyle w:val="Bullet0"/>
        <w:numPr>
          <w:ilvl w:val="0"/>
          <w:numId w:val="0"/>
        </w:numPr>
        <w:ind w:left="1134" w:right="-1"/>
        <w:jc w:val="both"/>
        <w:rPr>
          <w:spacing w:val="-2"/>
          <w:lang w:val="en-GB"/>
        </w:rPr>
      </w:pPr>
      <w:r w:rsidRPr="00FB33CF">
        <w:rPr>
          <w:spacing w:val="-2"/>
          <w:lang w:val="en-GB"/>
        </w:rPr>
        <w:t>Replace the contents of this Clause with the following:</w:t>
      </w:r>
    </w:p>
    <w:p w14:paraId="3CC1EA41" w14:textId="77777777" w:rsidR="00F81449" w:rsidRPr="00FB33CF" w:rsidRDefault="00F81449" w:rsidP="00FB33CF">
      <w:pPr>
        <w:pStyle w:val="Bullet0"/>
        <w:numPr>
          <w:ilvl w:val="0"/>
          <w:numId w:val="0"/>
        </w:numPr>
        <w:ind w:left="1134" w:right="-1"/>
        <w:jc w:val="both"/>
        <w:rPr>
          <w:spacing w:val="-2"/>
          <w:lang w:val="en-GB"/>
        </w:rPr>
      </w:pPr>
    </w:p>
    <w:p w14:paraId="7644A031" w14:textId="77777777" w:rsidR="00F81449" w:rsidRPr="00FB33CF" w:rsidRDefault="00F81449" w:rsidP="00FB33CF">
      <w:pPr>
        <w:pStyle w:val="Bullet0"/>
        <w:numPr>
          <w:ilvl w:val="0"/>
          <w:numId w:val="0"/>
        </w:numPr>
        <w:ind w:left="1134" w:right="-1"/>
        <w:jc w:val="both"/>
        <w:rPr>
          <w:spacing w:val="-2"/>
          <w:lang w:val="en-GB"/>
        </w:rPr>
      </w:pPr>
      <w:r w:rsidRPr="00FB33CF">
        <w:rPr>
          <w:spacing w:val="-2"/>
          <w:lang w:val="en-GB"/>
        </w:rPr>
        <w:t>“The Contractor shall mark the position and type of all ducts by cutting for each duct or service a 75mm high, 5mm deep groove into the upper surface of the kerb with an angle grinder. The grooves plus 25mm of the concrete surface either sides of the grooves shall then be prepared and painted with approved paint using the following engraved letter and colour coding:</w:t>
      </w:r>
    </w:p>
    <w:p w14:paraId="41C27D2C" w14:textId="77777777" w:rsidR="00F81449" w:rsidRPr="00FB33CF" w:rsidRDefault="00F81449" w:rsidP="00FB33CF">
      <w:pPr>
        <w:pStyle w:val="Bullet0"/>
        <w:numPr>
          <w:ilvl w:val="0"/>
          <w:numId w:val="0"/>
        </w:numPr>
        <w:ind w:left="1134" w:right="-1"/>
        <w:jc w:val="both"/>
        <w:rPr>
          <w:spacing w:val="-2"/>
          <w:lang w:val="en-GB"/>
        </w:rPr>
      </w:pPr>
    </w:p>
    <w:p w14:paraId="5D48E71C" w14:textId="77777777" w:rsidR="00F81449" w:rsidRPr="00FB33CF" w:rsidRDefault="00F81449" w:rsidP="00FB33CF">
      <w:pPr>
        <w:pStyle w:val="Bullet0"/>
        <w:numPr>
          <w:ilvl w:val="0"/>
          <w:numId w:val="0"/>
        </w:numPr>
        <w:ind w:left="1134" w:right="-1"/>
        <w:jc w:val="both"/>
        <w:rPr>
          <w:spacing w:val="-2"/>
          <w:lang w:val="en-GB"/>
        </w:rPr>
      </w:pPr>
      <w:r w:rsidRPr="00FB33CF">
        <w:rPr>
          <w:spacing w:val="-2"/>
          <w:lang w:val="en-GB"/>
        </w:rPr>
        <w:t>Electrical</w:t>
      </w:r>
      <w:r w:rsidRPr="00FB33CF">
        <w:rPr>
          <w:spacing w:val="-2"/>
          <w:lang w:val="en-GB"/>
        </w:rPr>
        <w:tab/>
      </w:r>
      <w:r w:rsidRPr="00FB33CF">
        <w:rPr>
          <w:spacing w:val="-2"/>
          <w:lang w:val="en-GB"/>
        </w:rPr>
        <w:tab/>
      </w:r>
      <w:r w:rsidRPr="00FB33CF">
        <w:rPr>
          <w:spacing w:val="-2"/>
          <w:lang w:val="en-GB"/>
        </w:rPr>
        <w:tab/>
        <w:t>letter “E”, colour red</w:t>
      </w:r>
    </w:p>
    <w:p w14:paraId="50D70D1D" w14:textId="77777777" w:rsidR="00F81449" w:rsidRPr="00FB33CF" w:rsidRDefault="00F81449" w:rsidP="00FB33CF">
      <w:pPr>
        <w:pStyle w:val="Bullet0"/>
        <w:numPr>
          <w:ilvl w:val="0"/>
          <w:numId w:val="0"/>
        </w:numPr>
        <w:ind w:left="1134" w:right="-1"/>
        <w:jc w:val="both"/>
        <w:rPr>
          <w:spacing w:val="-2"/>
          <w:lang w:val="en-GB"/>
        </w:rPr>
      </w:pPr>
      <w:r w:rsidRPr="00FB33CF">
        <w:rPr>
          <w:spacing w:val="-2"/>
          <w:lang w:val="en-GB"/>
        </w:rPr>
        <w:t>Telecommunications</w:t>
      </w:r>
      <w:r w:rsidRPr="00FB33CF">
        <w:rPr>
          <w:spacing w:val="-2"/>
          <w:lang w:val="en-GB"/>
        </w:rPr>
        <w:tab/>
        <w:t>letter “T”, colour green</w:t>
      </w:r>
    </w:p>
    <w:p w14:paraId="651EF99C" w14:textId="77777777" w:rsidR="00F81449" w:rsidRPr="00FB33CF" w:rsidRDefault="00F81449" w:rsidP="00FB33CF">
      <w:pPr>
        <w:pStyle w:val="Bullet0"/>
        <w:numPr>
          <w:ilvl w:val="0"/>
          <w:numId w:val="0"/>
        </w:numPr>
        <w:ind w:left="1134" w:right="-1"/>
        <w:jc w:val="both"/>
        <w:rPr>
          <w:spacing w:val="-2"/>
          <w:lang w:val="en-GB"/>
        </w:rPr>
      </w:pPr>
      <w:r w:rsidRPr="00FB33CF">
        <w:rPr>
          <w:spacing w:val="-2"/>
          <w:lang w:val="en-GB"/>
        </w:rPr>
        <w:t>Traffic</w:t>
      </w:r>
      <w:r w:rsidRPr="00FB33CF">
        <w:rPr>
          <w:spacing w:val="-2"/>
          <w:lang w:val="en-GB"/>
        </w:rPr>
        <w:tab/>
      </w:r>
      <w:r w:rsidRPr="00FB33CF">
        <w:rPr>
          <w:spacing w:val="-2"/>
          <w:lang w:val="en-GB"/>
        </w:rPr>
        <w:tab/>
      </w:r>
      <w:r w:rsidRPr="00FB33CF">
        <w:rPr>
          <w:spacing w:val="-2"/>
          <w:lang w:val="en-GB"/>
        </w:rPr>
        <w:tab/>
      </w:r>
      <w:r>
        <w:rPr>
          <w:spacing w:val="-2"/>
          <w:lang w:val="en-GB"/>
        </w:rPr>
        <w:tab/>
      </w:r>
      <w:r w:rsidRPr="00FB33CF">
        <w:rPr>
          <w:spacing w:val="-2"/>
          <w:lang w:val="en-GB"/>
        </w:rPr>
        <w:t>letter “R”, colour yellow</w:t>
      </w:r>
    </w:p>
    <w:p w14:paraId="705ABAF9" w14:textId="77777777" w:rsidR="00F81449" w:rsidRPr="00FB33CF" w:rsidRDefault="00F81449" w:rsidP="00FB33CF">
      <w:pPr>
        <w:pStyle w:val="Bullet0"/>
        <w:numPr>
          <w:ilvl w:val="0"/>
          <w:numId w:val="0"/>
        </w:numPr>
        <w:ind w:left="1134" w:right="-1"/>
        <w:jc w:val="both"/>
        <w:rPr>
          <w:spacing w:val="-2"/>
          <w:lang w:val="en-GB"/>
        </w:rPr>
      </w:pPr>
    </w:p>
    <w:p w14:paraId="63C3D279" w14:textId="77777777" w:rsidR="00F81449" w:rsidRPr="00FB33CF" w:rsidRDefault="00F81449" w:rsidP="00FB33CF">
      <w:pPr>
        <w:pStyle w:val="Bullet0"/>
        <w:numPr>
          <w:ilvl w:val="0"/>
          <w:numId w:val="0"/>
        </w:numPr>
        <w:ind w:left="1134" w:right="-1"/>
        <w:jc w:val="both"/>
        <w:rPr>
          <w:spacing w:val="-2"/>
          <w:lang w:val="en-GB"/>
        </w:rPr>
      </w:pPr>
      <w:r w:rsidRPr="00FB33CF">
        <w:rPr>
          <w:spacing w:val="-2"/>
          <w:lang w:val="en-GB"/>
        </w:rPr>
        <w:t>All paint used on concrete surfaces must be Poly Acrylic roof paint.  Any re-application of paint ordered by the Engineer as a result of inadequate surface preparation will be to the Contractor’s own account.</w:t>
      </w:r>
    </w:p>
    <w:p w14:paraId="6A6E5B13" w14:textId="77777777" w:rsidR="00F81449" w:rsidRPr="00FB33CF" w:rsidRDefault="00F81449" w:rsidP="00FB33CF">
      <w:pPr>
        <w:pStyle w:val="Bullet0"/>
        <w:numPr>
          <w:ilvl w:val="0"/>
          <w:numId w:val="0"/>
        </w:numPr>
        <w:ind w:left="1134" w:right="-1"/>
        <w:jc w:val="both"/>
        <w:rPr>
          <w:spacing w:val="-2"/>
          <w:lang w:val="en-GB"/>
        </w:rPr>
      </w:pPr>
    </w:p>
    <w:p w14:paraId="26A8D00E" w14:textId="77777777" w:rsidR="00F81449" w:rsidRPr="00816C60" w:rsidRDefault="00F81449" w:rsidP="00816C60">
      <w:pPr>
        <w:pStyle w:val="PSLevel2"/>
      </w:pPr>
      <w:r w:rsidRPr="00816C60">
        <w:t>PSLC 8</w:t>
      </w:r>
      <w:r w:rsidRPr="00816C60">
        <w:tab/>
        <w:t>MEASUREMENT AND PAYMENT</w:t>
      </w:r>
    </w:p>
    <w:p w14:paraId="35426EFF" w14:textId="77777777" w:rsidR="00F81449" w:rsidRPr="00FB33CF" w:rsidRDefault="00F81449" w:rsidP="00FB33CF">
      <w:pPr>
        <w:pStyle w:val="Bullet0"/>
        <w:numPr>
          <w:ilvl w:val="0"/>
          <w:numId w:val="0"/>
        </w:numPr>
        <w:ind w:left="1134" w:right="-1"/>
        <w:jc w:val="both"/>
        <w:rPr>
          <w:spacing w:val="-2"/>
          <w:lang w:val="en-GB"/>
        </w:rPr>
      </w:pPr>
      <w:r w:rsidRPr="00FB33CF">
        <w:rPr>
          <w:spacing w:val="-2"/>
          <w:lang w:val="en-GB"/>
        </w:rPr>
        <w:t>Amend the description of the item 8.2.8 to read as follows:</w:t>
      </w:r>
    </w:p>
    <w:p w14:paraId="50A8F22B" w14:textId="77777777" w:rsidR="00F81449" w:rsidRPr="00FB33CF" w:rsidRDefault="00F81449" w:rsidP="00FB33CF">
      <w:pPr>
        <w:pStyle w:val="Bullet0"/>
        <w:numPr>
          <w:ilvl w:val="0"/>
          <w:numId w:val="0"/>
        </w:numPr>
        <w:ind w:left="1134" w:right="-1"/>
        <w:jc w:val="both"/>
        <w:rPr>
          <w:spacing w:val="-2"/>
          <w:lang w:val="en-GB"/>
        </w:rPr>
      </w:pPr>
    </w:p>
    <w:p w14:paraId="7C5F4B09" w14:textId="77777777" w:rsidR="00F81449" w:rsidRPr="00C15ABA" w:rsidRDefault="00F81449" w:rsidP="00D23A4F">
      <w:pPr>
        <w:pStyle w:val="PSLevel4"/>
      </w:pPr>
      <w:r w:rsidRPr="00C15ABA">
        <w:t>PSLC 8.2.8</w:t>
      </w:r>
      <w:r w:rsidRPr="00C15ABA">
        <w:tab/>
      </w:r>
      <w:r w:rsidRPr="00FB33CF">
        <w:rPr>
          <w:u w:val="single"/>
        </w:rPr>
        <w:t>Duct markers</w:t>
      </w:r>
    </w:p>
    <w:p w14:paraId="6ECE9C4A" w14:textId="77777777" w:rsidR="00F81449" w:rsidRPr="00FB33CF" w:rsidRDefault="00F81449" w:rsidP="00FB33CF">
      <w:pPr>
        <w:pStyle w:val="Bullet0"/>
        <w:numPr>
          <w:ilvl w:val="0"/>
          <w:numId w:val="0"/>
        </w:numPr>
        <w:ind w:left="1134" w:right="-1"/>
        <w:jc w:val="both"/>
        <w:rPr>
          <w:spacing w:val="-2"/>
          <w:lang w:val="en-GB"/>
        </w:rPr>
      </w:pPr>
      <w:r w:rsidRPr="00FB33CF">
        <w:rPr>
          <w:spacing w:val="-2"/>
          <w:lang w:val="en-GB"/>
        </w:rPr>
        <w:t>The rate shall cover the cost of marking all ducts crossing roads as specified in Clause PSLC 5.4.</w:t>
      </w:r>
    </w:p>
    <w:p w14:paraId="074EC530" w14:textId="77777777" w:rsidR="00F81449" w:rsidRPr="00FB33CF" w:rsidRDefault="00F81449" w:rsidP="00FB33CF">
      <w:pPr>
        <w:pStyle w:val="Bullet0"/>
        <w:numPr>
          <w:ilvl w:val="0"/>
          <w:numId w:val="0"/>
        </w:numPr>
        <w:ind w:left="1134" w:right="-1"/>
        <w:jc w:val="both"/>
        <w:rPr>
          <w:spacing w:val="-2"/>
          <w:lang w:val="en-GB"/>
        </w:rPr>
      </w:pPr>
    </w:p>
    <w:p w14:paraId="73EF711D" w14:textId="77777777" w:rsidR="00F81449" w:rsidRPr="00FB33CF" w:rsidRDefault="00F81449" w:rsidP="00D23A4F">
      <w:pPr>
        <w:pStyle w:val="PSLevel4"/>
      </w:pPr>
      <w:r w:rsidRPr="00C15ABA">
        <w:t xml:space="preserve">PSLC 8.2.10 </w:t>
      </w:r>
      <w:r w:rsidRPr="00FB33CF">
        <w:t>Sealing of duct ends</w:t>
      </w:r>
    </w:p>
    <w:p w14:paraId="43D36BF5" w14:textId="77777777" w:rsidR="00F81449" w:rsidRPr="00FB33CF" w:rsidRDefault="00F81449" w:rsidP="00FB33CF">
      <w:pPr>
        <w:pStyle w:val="Bullet0"/>
        <w:numPr>
          <w:ilvl w:val="0"/>
          <w:numId w:val="0"/>
        </w:numPr>
        <w:ind w:left="1134" w:right="-1"/>
        <w:jc w:val="both"/>
        <w:rPr>
          <w:spacing w:val="-2"/>
          <w:lang w:val="en-GB"/>
        </w:rPr>
      </w:pPr>
      <w:r w:rsidRPr="00FB33CF">
        <w:rPr>
          <w:spacing w:val="-2"/>
          <w:lang w:val="en-GB"/>
        </w:rPr>
        <w:t>Payment will be according to the number and diameter of pipe ends sealed. Electrical ducts are to be measured separately.</w:t>
      </w:r>
    </w:p>
    <w:p w14:paraId="20E16AC0" w14:textId="77777777" w:rsidR="00F81449" w:rsidRPr="00FB33CF" w:rsidRDefault="00F81449" w:rsidP="00FB33CF">
      <w:pPr>
        <w:pStyle w:val="Bullet0"/>
        <w:numPr>
          <w:ilvl w:val="0"/>
          <w:numId w:val="0"/>
        </w:numPr>
        <w:ind w:left="1134" w:right="-1"/>
        <w:jc w:val="both"/>
        <w:rPr>
          <w:spacing w:val="-2"/>
          <w:lang w:val="en-GB"/>
        </w:rPr>
      </w:pPr>
    </w:p>
    <w:p w14:paraId="02C90BF0" w14:textId="77777777" w:rsidR="00F81449" w:rsidRPr="00FB33CF" w:rsidRDefault="00F81449" w:rsidP="00FB33CF">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C15ABA">
        <w:rPr>
          <w:rFonts w:ascii="Arial" w:hAnsi="Arial" w:cs="Arial"/>
          <w:b/>
          <w:u w:val="words"/>
          <w:lang w:eastAsia="en-US"/>
        </w:rPr>
        <w:t>Item</w:t>
      </w:r>
      <w:r w:rsidRPr="00C15ABA">
        <w:rPr>
          <w:rFonts w:ascii="Arial" w:hAnsi="Arial" w:cs="Arial"/>
          <w:b/>
          <w:u w:val="words"/>
          <w:lang w:eastAsia="en-US"/>
        </w:rPr>
        <w:tab/>
        <w:t>Unit</w:t>
      </w:r>
    </w:p>
    <w:p w14:paraId="75DBB4E6" w14:textId="77777777" w:rsidR="00F81449" w:rsidRPr="00C15ABA" w:rsidRDefault="00F81449" w:rsidP="00FB33C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134"/>
        <w:jc w:val="both"/>
        <w:rPr>
          <w:rFonts w:ascii="Arial" w:hAnsi="Arial" w:cs="Arial"/>
          <w:b/>
          <w:bCs/>
        </w:rPr>
      </w:pPr>
      <w:r w:rsidRPr="00C15ABA">
        <w:rPr>
          <w:rFonts w:ascii="Arial" w:hAnsi="Arial" w:cs="Arial"/>
          <w:b/>
          <w:bCs/>
        </w:rPr>
        <w:t xml:space="preserve">a) </w:t>
      </w:r>
      <w:r>
        <w:rPr>
          <w:rFonts w:ascii="Arial" w:hAnsi="Arial" w:cs="Arial"/>
          <w:b/>
          <w:bCs/>
        </w:rPr>
        <w:tab/>
      </w:r>
      <w:r w:rsidRPr="00C15ABA">
        <w:rPr>
          <w:rFonts w:ascii="Arial" w:hAnsi="Arial" w:cs="Arial"/>
          <w:b/>
          <w:bCs/>
        </w:rPr>
        <w:t>Electrical ducts</w:t>
      </w:r>
      <w:r w:rsidRPr="00C15ABA">
        <w:rPr>
          <w:rFonts w:ascii="Arial" w:hAnsi="Arial" w:cs="Arial"/>
          <w:b/>
          <w:bCs/>
        </w:rPr>
        <w:tab/>
        <w:t>No.</w:t>
      </w:r>
    </w:p>
    <w:p w14:paraId="08B7DD09" w14:textId="77777777" w:rsidR="00F81449" w:rsidRDefault="00F81449" w:rsidP="00FB33C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134"/>
        <w:jc w:val="both"/>
        <w:rPr>
          <w:rFonts w:ascii="Arial" w:hAnsi="Arial" w:cs="Arial"/>
          <w:b/>
          <w:bCs/>
        </w:rPr>
      </w:pPr>
      <w:r w:rsidRPr="00C15ABA">
        <w:rPr>
          <w:rFonts w:ascii="Arial" w:hAnsi="Arial" w:cs="Arial"/>
          <w:b/>
          <w:bCs/>
        </w:rPr>
        <w:t xml:space="preserve">b) </w:t>
      </w:r>
      <w:r>
        <w:rPr>
          <w:rFonts w:ascii="Arial" w:hAnsi="Arial" w:cs="Arial"/>
          <w:b/>
          <w:bCs/>
        </w:rPr>
        <w:tab/>
      </w:r>
      <w:r w:rsidRPr="00C15ABA">
        <w:rPr>
          <w:rFonts w:ascii="Arial" w:hAnsi="Arial" w:cs="Arial"/>
          <w:b/>
          <w:bCs/>
        </w:rPr>
        <w:t xml:space="preserve">Non-electrical ducts (diameter stated) </w:t>
      </w:r>
      <w:r w:rsidRPr="00C15ABA">
        <w:rPr>
          <w:rFonts w:ascii="Arial" w:hAnsi="Arial" w:cs="Arial"/>
          <w:b/>
          <w:bCs/>
        </w:rPr>
        <w:tab/>
        <w:t>No.</w:t>
      </w:r>
    </w:p>
    <w:p w14:paraId="10A76808" w14:textId="77777777" w:rsidR="00F81449" w:rsidRDefault="00F81449" w:rsidP="0007221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 w:val="right" w:leader="dot" w:pos="9071"/>
        </w:tabs>
        <w:ind w:left="1406" w:right="1134"/>
        <w:jc w:val="both"/>
        <w:rPr>
          <w:rFonts w:ascii="Arial" w:hAnsi="Arial" w:cs="Arial"/>
          <w:b/>
          <w:bCs/>
        </w:rPr>
      </w:pPr>
    </w:p>
    <w:p w14:paraId="014EB282" w14:textId="77777777" w:rsidR="00F81449" w:rsidRPr="00C15ABA" w:rsidRDefault="00F81449" w:rsidP="0007221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 w:val="right" w:leader="dot" w:pos="9071"/>
        </w:tabs>
        <w:ind w:left="1406" w:right="1134"/>
        <w:jc w:val="both"/>
        <w:rPr>
          <w:rFonts w:ascii="Arial" w:hAnsi="Arial" w:cs="Arial"/>
          <w:b/>
        </w:rPr>
      </w:pPr>
    </w:p>
    <w:p w14:paraId="4322D029" w14:textId="77777777" w:rsidR="00F81449" w:rsidRPr="00816C60" w:rsidRDefault="00F81449" w:rsidP="00816C60">
      <w:pPr>
        <w:pStyle w:val="PSLevel1"/>
      </w:pPr>
      <w:bookmarkStart w:id="574" w:name="_Toc391214660"/>
      <w:bookmarkStart w:id="575" w:name="_Toc391560559"/>
      <w:bookmarkStart w:id="576" w:name="_Toc87437803"/>
      <w:r w:rsidRPr="00816C60">
        <w:t>PSLD</w:t>
      </w:r>
      <w:r w:rsidRPr="00816C60">
        <w:tab/>
        <w:t>SEWERS (SANS 1200 LD)</w:t>
      </w:r>
      <w:bookmarkEnd w:id="574"/>
      <w:bookmarkEnd w:id="575"/>
      <w:bookmarkEnd w:id="576"/>
    </w:p>
    <w:p w14:paraId="299891CF" w14:textId="77777777" w:rsidR="00F81449" w:rsidRPr="00816C60" w:rsidRDefault="00F81449" w:rsidP="00816C60">
      <w:pPr>
        <w:pStyle w:val="PSLevel2"/>
      </w:pPr>
      <w:bookmarkStart w:id="577" w:name="_Toc391214661"/>
      <w:bookmarkStart w:id="578" w:name="_Toc391560560"/>
      <w:r w:rsidRPr="00816C60">
        <w:t>PSLD3</w:t>
      </w:r>
      <w:r w:rsidRPr="00816C60">
        <w:tab/>
        <w:t>MATERIALS</w:t>
      </w:r>
      <w:bookmarkEnd w:id="577"/>
      <w:bookmarkEnd w:id="578"/>
    </w:p>
    <w:p w14:paraId="5D1E7A21" w14:textId="77777777" w:rsidR="00F81449" w:rsidRPr="00FB33CF" w:rsidRDefault="00F81449" w:rsidP="00D23A4F">
      <w:pPr>
        <w:pStyle w:val="PSLevel4"/>
      </w:pPr>
      <w:bookmarkStart w:id="579" w:name="_Toc391214662"/>
      <w:bookmarkStart w:id="580" w:name="_Toc391560561"/>
      <w:r w:rsidRPr="00FB33CF">
        <w:t>PSLD 3.5</w:t>
      </w:r>
      <w:r w:rsidRPr="00FB33CF">
        <w:tab/>
        <w:t>MANHOLES, CHAMBERS, ETC.</w:t>
      </w:r>
      <w:bookmarkEnd w:id="579"/>
      <w:bookmarkEnd w:id="580"/>
    </w:p>
    <w:p w14:paraId="75402C36" w14:textId="77777777" w:rsidR="00F81449" w:rsidRPr="00C15ABA" w:rsidRDefault="00F81449" w:rsidP="00D23A4F">
      <w:pPr>
        <w:pStyle w:val="PSLevel4"/>
      </w:pPr>
      <w:bookmarkStart w:id="581" w:name="_Toc391214663"/>
      <w:bookmarkStart w:id="582" w:name="_Toc391560562"/>
      <w:r w:rsidRPr="00C15ABA">
        <w:t>PSLD  3.5.2</w:t>
      </w:r>
      <w:r w:rsidRPr="00C15ABA">
        <w:tab/>
      </w:r>
      <w:r w:rsidRPr="008E448B">
        <w:t>Precast Concrete Sections</w:t>
      </w:r>
      <w:bookmarkEnd w:id="581"/>
      <w:bookmarkEnd w:id="582"/>
    </w:p>
    <w:p w14:paraId="39ED06DC" w14:textId="77777777" w:rsidR="00F81449" w:rsidRPr="008E448B" w:rsidRDefault="00F81449" w:rsidP="008E448B">
      <w:pPr>
        <w:pStyle w:val="Bullet0"/>
        <w:numPr>
          <w:ilvl w:val="0"/>
          <w:numId w:val="0"/>
        </w:numPr>
        <w:ind w:left="1134" w:right="-1"/>
        <w:jc w:val="both"/>
        <w:rPr>
          <w:spacing w:val="-2"/>
          <w:lang w:val="en-GB"/>
        </w:rPr>
      </w:pPr>
      <w:r w:rsidRPr="008E448B">
        <w:rPr>
          <w:spacing w:val="-2"/>
          <w:lang w:val="en-GB"/>
        </w:rPr>
        <w:t>All sand and aggregate used in concrete for sewer manholes and chambers shall be dolomitic.</w:t>
      </w:r>
    </w:p>
    <w:p w14:paraId="552CE77C" w14:textId="77777777" w:rsidR="00F81449" w:rsidRPr="008E448B" w:rsidRDefault="00F81449" w:rsidP="008E448B">
      <w:pPr>
        <w:pStyle w:val="Bullet0"/>
        <w:numPr>
          <w:ilvl w:val="0"/>
          <w:numId w:val="0"/>
        </w:numPr>
        <w:ind w:left="1134" w:right="-1"/>
        <w:jc w:val="both"/>
        <w:rPr>
          <w:spacing w:val="-2"/>
          <w:lang w:val="en-GB"/>
        </w:rPr>
      </w:pPr>
    </w:p>
    <w:p w14:paraId="36B9576A" w14:textId="77777777" w:rsidR="00F81449" w:rsidRPr="00816C60" w:rsidRDefault="00F81449" w:rsidP="00816C60">
      <w:pPr>
        <w:pStyle w:val="PSLevel2"/>
      </w:pPr>
      <w:bookmarkStart w:id="583" w:name="_Toc391214664"/>
      <w:bookmarkStart w:id="584" w:name="_Toc391560563"/>
      <w:r w:rsidRPr="00816C60">
        <w:t xml:space="preserve">PSLD 5 </w:t>
      </w:r>
      <w:r w:rsidRPr="00816C60">
        <w:tab/>
        <w:t>CONSTRUCTION</w:t>
      </w:r>
      <w:bookmarkEnd w:id="583"/>
      <w:bookmarkEnd w:id="584"/>
    </w:p>
    <w:p w14:paraId="7F5B4F67" w14:textId="77777777" w:rsidR="00F81449" w:rsidRPr="00193030" w:rsidRDefault="00F81449" w:rsidP="00D23A4F">
      <w:pPr>
        <w:pStyle w:val="PSLevel3"/>
      </w:pPr>
      <w:bookmarkStart w:id="585" w:name="_Toc391214665"/>
      <w:bookmarkStart w:id="586" w:name="_Toc391560564"/>
      <w:r w:rsidRPr="00193030">
        <w:t>PSLD 5.6</w:t>
      </w:r>
      <w:r w:rsidRPr="00193030">
        <w:tab/>
        <w:t>MANHOLES</w:t>
      </w:r>
      <w:bookmarkEnd w:id="585"/>
      <w:bookmarkEnd w:id="586"/>
    </w:p>
    <w:p w14:paraId="6D0210B6" w14:textId="77777777" w:rsidR="00F81449" w:rsidRPr="008E448B" w:rsidRDefault="00F81449" w:rsidP="008E448B">
      <w:pPr>
        <w:pStyle w:val="Bullet0"/>
        <w:numPr>
          <w:ilvl w:val="0"/>
          <w:numId w:val="0"/>
        </w:numPr>
        <w:ind w:left="1134" w:right="-1"/>
        <w:jc w:val="both"/>
        <w:rPr>
          <w:spacing w:val="-2"/>
          <w:lang w:val="en-GB"/>
        </w:rPr>
      </w:pPr>
      <w:r w:rsidRPr="008E448B">
        <w:rPr>
          <w:spacing w:val="-2"/>
          <w:lang w:val="en-GB"/>
        </w:rPr>
        <w:t>Manholes over 1m deep shall be provided with copolymer polypropylene steps irons with a 12mm diameter high tensile steel core ( “</w:t>
      </w:r>
      <w:proofErr w:type="spellStart"/>
      <w:r w:rsidRPr="008E448B">
        <w:rPr>
          <w:spacing w:val="-2"/>
          <w:lang w:val="en-GB"/>
        </w:rPr>
        <w:t>Calcamite</w:t>
      </w:r>
      <w:proofErr w:type="spellEnd"/>
      <w:r w:rsidRPr="008E448B">
        <w:rPr>
          <w:spacing w:val="-2"/>
          <w:lang w:val="en-GB"/>
        </w:rPr>
        <w:t>” or approved equivalent) installed according to the manufactures specification.</w:t>
      </w:r>
    </w:p>
    <w:p w14:paraId="0347FE59" w14:textId="77777777" w:rsidR="00F81449" w:rsidRPr="008E448B" w:rsidRDefault="00F81449" w:rsidP="008E448B">
      <w:pPr>
        <w:pStyle w:val="Bullet0"/>
        <w:numPr>
          <w:ilvl w:val="0"/>
          <w:numId w:val="0"/>
        </w:numPr>
        <w:ind w:left="1134" w:right="-1"/>
        <w:jc w:val="both"/>
        <w:rPr>
          <w:spacing w:val="-2"/>
          <w:lang w:val="en-GB"/>
        </w:rPr>
      </w:pPr>
    </w:p>
    <w:p w14:paraId="7BF542EB" w14:textId="77777777" w:rsidR="00F81449" w:rsidRPr="00193030" w:rsidRDefault="00F81449" w:rsidP="00D23A4F">
      <w:pPr>
        <w:pStyle w:val="PSLevel3"/>
      </w:pPr>
      <w:bookmarkStart w:id="587" w:name="_Toc391214666"/>
      <w:bookmarkStart w:id="588" w:name="_Toc391560565"/>
      <w:r w:rsidRPr="00193030">
        <w:t>PSLD 5.11</w:t>
      </w:r>
      <w:r w:rsidRPr="00193030">
        <w:tab/>
        <w:t>PIPE LAYING WITH HIGH WATER TABLE</w:t>
      </w:r>
      <w:bookmarkEnd w:id="587"/>
      <w:bookmarkEnd w:id="588"/>
    </w:p>
    <w:p w14:paraId="0B15201F" w14:textId="77777777" w:rsidR="00F81449" w:rsidRPr="008E448B" w:rsidRDefault="00F81449" w:rsidP="008E448B">
      <w:pPr>
        <w:pStyle w:val="Bullet0"/>
        <w:numPr>
          <w:ilvl w:val="0"/>
          <w:numId w:val="0"/>
        </w:numPr>
        <w:ind w:left="1134" w:right="-1"/>
        <w:jc w:val="both"/>
        <w:rPr>
          <w:spacing w:val="-2"/>
          <w:lang w:val="en-GB"/>
        </w:rPr>
      </w:pPr>
      <w:r w:rsidRPr="008E448B">
        <w:rPr>
          <w:spacing w:val="-2"/>
          <w:lang w:val="en-GB"/>
        </w:rPr>
        <w:t>Where a high water table is encountered and probability exits of water entering the trench after the pipeline has been laid, the Contractor will be permitted to bed and lay the pipes and backfill sufficiently to prevent flotation, prior to testing.</w:t>
      </w:r>
    </w:p>
    <w:p w14:paraId="447DFB49" w14:textId="77777777" w:rsidR="00F81449" w:rsidRPr="008E448B" w:rsidRDefault="00F81449" w:rsidP="008E448B">
      <w:pPr>
        <w:pStyle w:val="Bullet0"/>
        <w:numPr>
          <w:ilvl w:val="0"/>
          <w:numId w:val="0"/>
        </w:numPr>
        <w:ind w:left="1134" w:right="-1"/>
        <w:jc w:val="both"/>
        <w:rPr>
          <w:spacing w:val="-2"/>
          <w:lang w:val="en-GB"/>
        </w:rPr>
      </w:pPr>
    </w:p>
    <w:p w14:paraId="301DF7F0" w14:textId="77777777" w:rsidR="00F81449" w:rsidRPr="00816C60" w:rsidRDefault="00F81449" w:rsidP="00816C60">
      <w:pPr>
        <w:pStyle w:val="PSLevel2"/>
      </w:pPr>
      <w:r w:rsidRPr="00816C60">
        <w:t>PSLD 6</w:t>
      </w:r>
      <w:r w:rsidRPr="00816C60">
        <w:tab/>
      </w:r>
      <w:r w:rsidRPr="00816C60">
        <w:tab/>
        <w:t>TOLERANCES (CLAUSE 6)</w:t>
      </w:r>
    </w:p>
    <w:p w14:paraId="08BD728E" w14:textId="77777777" w:rsidR="00F81449" w:rsidRPr="008E448B" w:rsidRDefault="00F81449" w:rsidP="008E448B">
      <w:pPr>
        <w:pStyle w:val="Bullet0"/>
        <w:numPr>
          <w:ilvl w:val="0"/>
          <w:numId w:val="0"/>
        </w:numPr>
        <w:ind w:left="1134" w:right="-1"/>
        <w:jc w:val="both"/>
        <w:rPr>
          <w:spacing w:val="-2"/>
          <w:lang w:val="en-GB"/>
        </w:rPr>
      </w:pPr>
    </w:p>
    <w:p w14:paraId="66E0662F" w14:textId="77777777" w:rsidR="00F81449" w:rsidRPr="00193030" w:rsidRDefault="00F81449" w:rsidP="00D23A4F">
      <w:pPr>
        <w:pStyle w:val="PSLevel3"/>
      </w:pPr>
      <w:r w:rsidRPr="00193030">
        <w:t>PSLD 6.1</w:t>
      </w:r>
      <w:r w:rsidRPr="00193030">
        <w:tab/>
        <w:t>GENERAL (Sub-Clause 6.1)</w:t>
      </w:r>
    </w:p>
    <w:p w14:paraId="49BD068B" w14:textId="77777777" w:rsidR="00F81449" w:rsidRPr="008E448B" w:rsidRDefault="00F81449" w:rsidP="008E448B">
      <w:pPr>
        <w:pStyle w:val="Bullet0"/>
        <w:numPr>
          <w:ilvl w:val="0"/>
          <w:numId w:val="0"/>
        </w:numPr>
        <w:ind w:left="1134" w:right="-1"/>
        <w:jc w:val="both"/>
        <w:rPr>
          <w:spacing w:val="-2"/>
          <w:lang w:val="en-GB"/>
        </w:rPr>
      </w:pPr>
    </w:p>
    <w:p w14:paraId="73B0EACB" w14:textId="77777777" w:rsidR="00F81449" w:rsidRPr="008E448B" w:rsidRDefault="00F81449" w:rsidP="008E448B">
      <w:pPr>
        <w:pStyle w:val="Bullet0"/>
        <w:numPr>
          <w:ilvl w:val="0"/>
          <w:numId w:val="0"/>
        </w:numPr>
        <w:ind w:left="1134" w:right="-1"/>
        <w:jc w:val="both"/>
        <w:rPr>
          <w:spacing w:val="-2"/>
          <w:lang w:val="en-GB"/>
        </w:rPr>
      </w:pPr>
      <w:r w:rsidRPr="008E448B">
        <w:rPr>
          <w:spacing w:val="-2"/>
          <w:lang w:val="en-GB"/>
        </w:rPr>
        <w:t>Add the following:</w:t>
      </w:r>
    </w:p>
    <w:p w14:paraId="652C67F4" w14:textId="77777777" w:rsidR="00F81449" w:rsidRPr="008E448B" w:rsidRDefault="00F81449" w:rsidP="008E448B">
      <w:pPr>
        <w:pStyle w:val="Bullet0"/>
        <w:numPr>
          <w:ilvl w:val="0"/>
          <w:numId w:val="0"/>
        </w:numPr>
        <w:ind w:left="1134" w:right="-1"/>
        <w:jc w:val="both"/>
        <w:rPr>
          <w:spacing w:val="-2"/>
          <w:lang w:val="en-GB"/>
        </w:rPr>
      </w:pPr>
    </w:p>
    <w:p w14:paraId="739CDF5E" w14:textId="77777777" w:rsidR="00F81449" w:rsidRPr="008E448B" w:rsidRDefault="00F81449" w:rsidP="008E448B">
      <w:pPr>
        <w:pStyle w:val="Bullet0"/>
        <w:numPr>
          <w:ilvl w:val="0"/>
          <w:numId w:val="0"/>
        </w:numPr>
        <w:ind w:left="1134" w:right="-1"/>
        <w:jc w:val="both"/>
        <w:rPr>
          <w:spacing w:val="-2"/>
          <w:lang w:val="en-GB"/>
        </w:rPr>
      </w:pPr>
      <w:r w:rsidRPr="008E448B">
        <w:rPr>
          <w:spacing w:val="-2"/>
          <w:lang w:val="en-GB"/>
        </w:rPr>
        <w:lastRenderedPageBreak/>
        <w:t>Except where otherwise indicated, the Degree of Accuracy for sewers shall be I.</w:t>
      </w:r>
    </w:p>
    <w:p w14:paraId="64321048" w14:textId="77777777" w:rsidR="00F81449" w:rsidRPr="008E448B" w:rsidRDefault="00F81449" w:rsidP="008E448B">
      <w:pPr>
        <w:pStyle w:val="Bullet0"/>
        <w:numPr>
          <w:ilvl w:val="0"/>
          <w:numId w:val="0"/>
        </w:numPr>
        <w:ind w:left="1134" w:right="-1"/>
        <w:jc w:val="both"/>
        <w:rPr>
          <w:spacing w:val="-2"/>
          <w:lang w:val="en-GB"/>
        </w:rPr>
      </w:pPr>
    </w:p>
    <w:p w14:paraId="6FA7932A" w14:textId="77777777" w:rsidR="00F81449" w:rsidRPr="00193030" w:rsidRDefault="00F81449" w:rsidP="00D23A4F">
      <w:pPr>
        <w:pStyle w:val="PSLevel3"/>
      </w:pPr>
      <w:r w:rsidRPr="00193030">
        <w:t>PSLD 6.3</w:t>
      </w:r>
      <w:r w:rsidRPr="00193030">
        <w:tab/>
        <w:t>MANHOLE INVERT LEVELS (Sub-Clause 6.3)</w:t>
      </w:r>
    </w:p>
    <w:p w14:paraId="0AC59983" w14:textId="77777777" w:rsidR="00F81449" w:rsidRPr="008E448B" w:rsidRDefault="00F81449" w:rsidP="008E448B">
      <w:pPr>
        <w:pStyle w:val="Bullet0"/>
        <w:numPr>
          <w:ilvl w:val="0"/>
          <w:numId w:val="0"/>
        </w:numPr>
        <w:ind w:left="1134" w:right="-1"/>
        <w:jc w:val="both"/>
        <w:rPr>
          <w:spacing w:val="-2"/>
          <w:lang w:val="en-GB"/>
        </w:rPr>
      </w:pPr>
    </w:p>
    <w:p w14:paraId="599EF5C1" w14:textId="77777777" w:rsidR="00F81449" w:rsidRPr="008E448B" w:rsidRDefault="00F81449" w:rsidP="008E448B">
      <w:pPr>
        <w:pStyle w:val="Bullet0"/>
        <w:numPr>
          <w:ilvl w:val="0"/>
          <w:numId w:val="0"/>
        </w:numPr>
        <w:ind w:left="1134" w:right="-1"/>
        <w:jc w:val="both"/>
        <w:rPr>
          <w:spacing w:val="-2"/>
          <w:lang w:val="en-GB"/>
        </w:rPr>
      </w:pPr>
      <w:r w:rsidRPr="008E448B">
        <w:rPr>
          <w:spacing w:val="-2"/>
          <w:lang w:val="en-GB"/>
        </w:rPr>
        <w:t>Delete “…shall be ± 50mm…” and replace with the following:</w:t>
      </w:r>
    </w:p>
    <w:p w14:paraId="4246CBAC" w14:textId="77777777" w:rsidR="00F81449" w:rsidRPr="008E448B" w:rsidRDefault="00F81449" w:rsidP="008E448B">
      <w:pPr>
        <w:pStyle w:val="Bullet0"/>
        <w:numPr>
          <w:ilvl w:val="0"/>
          <w:numId w:val="0"/>
        </w:numPr>
        <w:ind w:left="1134" w:right="-1"/>
        <w:jc w:val="both"/>
        <w:rPr>
          <w:spacing w:val="-2"/>
          <w:lang w:val="en-GB"/>
        </w:rPr>
      </w:pPr>
    </w:p>
    <w:p w14:paraId="3100682B" w14:textId="77777777" w:rsidR="00F81449" w:rsidRPr="008E448B" w:rsidRDefault="00F81449" w:rsidP="008E448B">
      <w:pPr>
        <w:pStyle w:val="Bullet0"/>
        <w:numPr>
          <w:ilvl w:val="0"/>
          <w:numId w:val="0"/>
        </w:numPr>
        <w:ind w:left="1134" w:right="-1"/>
        <w:jc w:val="both"/>
        <w:rPr>
          <w:spacing w:val="-2"/>
          <w:lang w:val="en-GB"/>
        </w:rPr>
      </w:pPr>
      <w:r w:rsidRPr="008E448B">
        <w:rPr>
          <w:spacing w:val="-2"/>
          <w:lang w:val="en-GB"/>
        </w:rPr>
        <w:t>“…shall be ± 20mm…”</w:t>
      </w:r>
    </w:p>
    <w:p w14:paraId="77A8F590" w14:textId="77777777" w:rsidR="00F81449" w:rsidRPr="008E448B" w:rsidRDefault="00F81449" w:rsidP="008E448B">
      <w:pPr>
        <w:pStyle w:val="Bullet0"/>
        <w:numPr>
          <w:ilvl w:val="0"/>
          <w:numId w:val="0"/>
        </w:numPr>
        <w:ind w:left="1134" w:right="-1"/>
        <w:jc w:val="both"/>
        <w:rPr>
          <w:spacing w:val="-2"/>
          <w:lang w:val="en-GB"/>
        </w:rPr>
      </w:pPr>
    </w:p>
    <w:p w14:paraId="27E17B24" w14:textId="77777777" w:rsidR="00F81449" w:rsidRPr="00C15ABA" w:rsidRDefault="00F81449" w:rsidP="00816C6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jc w:val="both"/>
        <w:rPr>
          <w:rFonts w:ascii="Arial" w:hAnsi="Arial" w:cs="Arial"/>
          <w:lang w:eastAsia="en-US"/>
        </w:rPr>
      </w:pPr>
    </w:p>
    <w:p w14:paraId="103DE83A" w14:textId="77777777" w:rsidR="00F81449" w:rsidRPr="00816C60" w:rsidRDefault="00F81449" w:rsidP="00816C60">
      <w:pPr>
        <w:pStyle w:val="PSLevel2"/>
      </w:pPr>
      <w:bookmarkStart w:id="589" w:name="_Toc391214667"/>
      <w:bookmarkStart w:id="590" w:name="_Toc391560566"/>
      <w:r w:rsidRPr="00816C60">
        <w:t>PSLD 8</w:t>
      </w:r>
      <w:r w:rsidRPr="00816C60">
        <w:tab/>
        <w:t>MEASUREMENT AND PAYMENT</w:t>
      </w:r>
      <w:bookmarkEnd w:id="589"/>
      <w:bookmarkEnd w:id="590"/>
    </w:p>
    <w:p w14:paraId="3202ABDF" w14:textId="77777777" w:rsidR="00F81449" w:rsidRPr="00193030" w:rsidRDefault="00F81449" w:rsidP="00D23A4F">
      <w:pPr>
        <w:pStyle w:val="PSLevel3"/>
      </w:pPr>
      <w:bookmarkStart w:id="591" w:name="_Toc391214668"/>
      <w:bookmarkStart w:id="592" w:name="_Toc391560567"/>
      <w:r w:rsidRPr="00193030">
        <w:t>PSLD 8.2</w:t>
      </w:r>
      <w:r w:rsidRPr="00193030">
        <w:tab/>
        <w:t>SCHEDULED ITEMS</w:t>
      </w:r>
      <w:bookmarkEnd w:id="591"/>
      <w:bookmarkEnd w:id="592"/>
    </w:p>
    <w:p w14:paraId="2B8869B2" w14:textId="77777777" w:rsidR="00F81449" w:rsidRPr="00C15ABA" w:rsidRDefault="00F81449" w:rsidP="00D23A4F">
      <w:pPr>
        <w:pStyle w:val="PSLevel4"/>
      </w:pPr>
      <w:bookmarkStart w:id="593" w:name="_Toc391214669"/>
      <w:bookmarkStart w:id="594" w:name="_Toc391560568"/>
      <w:r w:rsidRPr="00C15ABA">
        <w:t>PSLD 8.2.1</w:t>
      </w:r>
      <w:r w:rsidRPr="00C15ABA">
        <w:tab/>
      </w:r>
      <w:r w:rsidRPr="008E448B">
        <w:t>Supply lay Joint, Bed and Test Pipeline</w:t>
      </w:r>
      <w:bookmarkEnd w:id="593"/>
      <w:bookmarkEnd w:id="594"/>
    </w:p>
    <w:p w14:paraId="2B4BA9C8" w14:textId="77777777" w:rsidR="00F81449" w:rsidRPr="008E448B" w:rsidRDefault="00F81449" w:rsidP="008E448B">
      <w:pPr>
        <w:pStyle w:val="Bullet0"/>
        <w:numPr>
          <w:ilvl w:val="0"/>
          <w:numId w:val="0"/>
        </w:numPr>
        <w:ind w:left="1134" w:right="-1"/>
        <w:jc w:val="both"/>
        <w:rPr>
          <w:spacing w:val="-2"/>
          <w:lang w:val="en-GB"/>
        </w:rPr>
      </w:pPr>
      <w:r w:rsidRPr="008E448B">
        <w:rPr>
          <w:spacing w:val="-2"/>
          <w:lang w:val="en-GB"/>
        </w:rPr>
        <w:t>No deductions will be made for internal length of manholes and the cost of all invert channels irrespective of diameter shall be included in the rate tendered for this payment item.</w:t>
      </w:r>
    </w:p>
    <w:p w14:paraId="10BD2883" w14:textId="77777777" w:rsidR="00F81449" w:rsidRPr="008E448B" w:rsidRDefault="00F81449" w:rsidP="008E448B">
      <w:pPr>
        <w:pStyle w:val="Bullet0"/>
        <w:numPr>
          <w:ilvl w:val="0"/>
          <w:numId w:val="0"/>
        </w:numPr>
        <w:ind w:left="1134" w:right="-1"/>
        <w:jc w:val="both"/>
        <w:rPr>
          <w:spacing w:val="-2"/>
          <w:lang w:val="en-GB"/>
        </w:rPr>
      </w:pPr>
    </w:p>
    <w:p w14:paraId="43C7EEAC" w14:textId="77777777" w:rsidR="00F81449" w:rsidRPr="00C15ABA" w:rsidRDefault="00F81449" w:rsidP="00D23A4F">
      <w:pPr>
        <w:pStyle w:val="PSLevel4"/>
      </w:pPr>
      <w:r w:rsidRPr="00C15ABA">
        <w:t>PSLD 8.2.2</w:t>
      </w:r>
      <w:r w:rsidRPr="00C15ABA">
        <w:tab/>
      </w:r>
      <w:r w:rsidRPr="008E448B">
        <w:t>Extra-over item PSLD 8.2.1</w:t>
      </w:r>
      <w:r w:rsidRPr="00FB33CF">
        <w:t xml:space="preserve"> </w:t>
      </w:r>
    </w:p>
    <w:p w14:paraId="681C2874" w14:textId="77777777" w:rsidR="00F81449" w:rsidRPr="008E448B" w:rsidRDefault="00F81449" w:rsidP="008E448B">
      <w:pPr>
        <w:pStyle w:val="Bullet0"/>
        <w:numPr>
          <w:ilvl w:val="0"/>
          <w:numId w:val="0"/>
        </w:numPr>
        <w:ind w:left="1134" w:right="-1"/>
        <w:jc w:val="both"/>
        <w:rPr>
          <w:spacing w:val="-2"/>
          <w:lang w:val="en-GB"/>
        </w:rPr>
      </w:pPr>
    </w:p>
    <w:p w14:paraId="1B48E088" w14:textId="77777777" w:rsidR="00F81449" w:rsidRPr="008E448B" w:rsidRDefault="00F81449" w:rsidP="008E448B">
      <w:pPr>
        <w:pStyle w:val="Bullet0"/>
        <w:numPr>
          <w:ilvl w:val="0"/>
          <w:numId w:val="0"/>
        </w:numPr>
        <w:ind w:left="1134" w:right="-1"/>
        <w:jc w:val="both"/>
        <w:rPr>
          <w:spacing w:val="-2"/>
          <w:lang w:val="en-GB"/>
        </w:rPr>
      </w:pPr>
      <w:r w:rsidRPr="008E448B">
        <w:rPr>
          <w:spacing w:val="-2"/>
          <w:lang w:val="en-GB"/>
        </w:rPr>
        <w:t>The tendered rate shall cover all extra over costs associated with any specials to be supplied and fitted.</w:t>
      </w:r>
    </w:p>
    <w:p w14:paraId="55DA7495" w14:textId="77777777" w:rsidR="00F81449" w:rsidRPr="008E448B" w:rsidRDefault="00F81449" w:rsidP="008E448B">
      <w:pPr>
        <w:pStyle w:val="Bullet0"/>
        <w:numPr>
          <w:ilvl w:val="0"/>
          <w:numId w:val="0"/>
        </w:numPr>
        <w:ind w:left="1134" w:right="-1"/>
        <w:jc w:val="both"/>
        <w:rPr>
          <w:spacing w:val="-2"/>
          <w:lang w:val="en-GB"/>
        </w:rPr>
      </w:pPr>
    </w:p>
    <w:p w14:paraId="38B7544B" w14:textId="77777777" w:rsidR="00F81449" w:rsidRPr="008E448B" w:rsidRDefault="00F81449" w:rsidP="008E448B">
      <w:pPr>
        <w:pStyle w:val="Bullet0"/>
        <w:numPr>
          <w:ilvl w:val="0"/>
          <w:numId w:val="0"/>
        </w:numPr>
        <w:ind w:left="1134" w:right="-1"/>
        <w:jc w:val="both"/>
        <w:rPr>
          <w:spacing w:val="-2"/>
          <w:lang w:val="en-GB"/>
        </w:rPr>
      </w:pPr>
    </w:p>
    <w:p w14:paraId="6C2984C1" w14:textId="77777777" w:rsidR="00F81449" w:rsidRPr="00C15ABA" w:rsidRDefault="00F81449" w:rsidP="00D23A4F">
      <w:pPr>
        <w:pStyle w:val="PSLevel4"/>
      </w:pPr>
      <w:bookmarkStart w:id="595" w:name="_Toc391214670"/>
      <w:bookmarkStart w:id="596" w:name="_Toc391560569"/>
      <w:r w:rsidRPr="00C15ABA">
        <w:t>PSLD 8.2.3</w:t>
      </w:r>
      <w:r w:rsidRPr="00C15ABA">
        <w:tab/>
      </w:r>
      <w:r w:rsidRPr="008E448B">
        <w:rPr>
          <w:u w:val="single"/>
        </w:rPr>
        <w:t>Manholes</w:t>
      </w:r>
      <w:bookmarkEnd w:id="595"/>
      <w:bookmarkEnd w:id="596"/>
    </w:p>
    <w:p w14:paraId="0FD6D335" w14:textId="77777777" w:rsidR="00F81449" w:rsidRPr="008E448B" w:rsidRDefault="00F81449" w:rsidP="008E448B">
      <w:pPr>
        <w:pStyle w:val="Bullet0"/>
        <w:numPr>
          <w:ilvl w:val="0"/>
          <w:numId w:val="0"/>
        </w:numPr>
        <w:ind w:left="1134" w:right="-1"/>
        <w:jc w:val="both"/>
        <w:rPr>
          <w:spacing w:val="-2"/>
          <w:lang w:val="en-GB"/>
        </w:rPr>
      </w:pPr>
      <w:r w:rsidRPr="008E448B">
        <w:rPr>
          <w:spacing w:val="-2"/>
          <w:lang w:val="en-GB"/>
        </w:rPr>
        <w:t>Manholes will be measured and paid in accordance with Sub-Clause 8.2.3. The tendered rates for the different types of manholes shall cover the cost of the supply and installation of the complete precast concrete, or brick manhole, including flexible joints, step irons, concrete landing slabs where applicable, concrete cover slabs, masonry between concrete covers slabs and covers, as shown on the Drawings.  The rate shall also cover the cost of waterproofing the joints between manhole rings in the case of precast manholes.</w:t>
      </w:r>
    </w:p>
    <w:p w14:paraId="3F714BBB" w14:textId="77777777" w:rsidR="00F81449" w:rsidRPr="008E448B" w:rsidRDefault="00F81449" w:rsidP="008E448B">
      <w:pPr>
        <w:pStyle w:val="Bullet0"/>
        <w:numPr>
          <w:ilvl w:val="0"/>
          <w:numId w:val="0"/>
        </w:numPr>
        <w:ind w:left="1134" w:right="-1"/>
        <w:jc w:val="both"/>
        <w:rPr>
          <w:spacing w:val="-2"/>
          <w:lang w:val="en-GB"/>
        </w:rPr>
      </w:pPr>
    </w:p>
    <w:p w14:paraId="7873169A" w14:textId="77777777" w:rsidR="00F81449" w:rsidRPr="008E448B" w:rsidRDefault="00F81449" w:rsidP="008E448B">
      <w:pPr>
        <w:pStyle w:val="Bullet0"/>
        <w:numPr>
          <w:ilvl w:val="0"/>
          <w:numId w:val="0"/>
        </w:numPr>
        <w:ind w:left="1134" w:right="-1"/>
        <w:jc w:val="both"/>
        <w:rPr>
          <w:spacing w:val="-2"/>
          <w:lang w:val="en-GB"/>
        </w:rPr>
      </w:pPr>
      <w:r w:rsidRPr="008E448B">
        <w:rPr>
          <w:spacing w:val="-2"/>
          <w:lang w:val="en-GB"/>
        </w:rPr>
        <w:t>For the purpose of measurement and payment, the depth of a manhole is defined as the depth from the top of the cover to the lowest invert level of the manhole.</w:t>
      </w:r>
    </w:p>
    <w:p w14:paraId="723711B2" w14:textId="77777777" w:rsidR="00F81449" w:rsidRPr="008E448B" w:rsidRDefault="00F81449" w:rsidP="008E448B">
      <w:pPr>
        <w:pStyle w:val="Bullet0"/>
        <w:numPr>
          <w:ilvl w:val="0"/>
          <w:numId w:val="0"/>
        </w:numPr>
        <w:ind w:left="1134" w:right="-1"/>
        <w:jc w:val="both"/>
        <w:rPr>
          <w:spacing w:val="-2"/>
          <w:lang w:val="en-GB"/>
        </w:rPr>
      </w:pPr>
    </w:p>
    <w:p w14:paraId="45AECE54" w14:textId="77777777" w:rsidR="00F81449" w:rsidRPr="00C15ABA" w:rsidRDefault="00F81449" w:rsidP="00D23A4F">
      <w:pPr>
        <w:pStyle w:val="PSLevel4"/>
      </w:pPr>
      <w:r w:rsidRPr="00C15ABA">
        <w:t>PSLD 8.2.4</w:t>
      </w:r>
      <w:r w:rsidRPr="00C15ABA">
        <w:tab/>
      </w:r>
      <w:r w:rsidRPr="008E448B">
        <w:t>Extra-over item PSLD 8.2.3 for construction of manholes on existing pipelines</w:t>
      </w:r>
    </w:p>
    <w:p w14:paraId="5E2E3F4F" w14:textId="77777777" w:rsidR="00F81449" w:rsidRPr="008E448B" w:rsidRDefault="00F81449" w:rsidP="008E448B">
      <w:pPr>
        <w:pStyle w:val="Bullet0"/>
        <w:numPr>
          <w:ilvl w:val="0"/>
          <w:numId w:val="0"/>
        </w:numPr>
        <w:ind w:left="1134" w:right="-1"/>
        <w:jc w:val="both"/>
        <w:rPr>
          <w:spacing w:val="-2"/>
          <w:lang w:val="en-GB"/>
        </w:rPr>
      </w:pPr>
      <w:r w:rsidRPr="008E448B">
        <w:rPr>
          <w:spacing w:val="-2"/>
          <w:lang w:val="en-GB"/>
        </w:rPr>
        <w:t>The tendered rate shall cover all extra over costs associated with constructing a manhole on an existing operational pipeline, irrespective of size of the pipe, such as dealing with existing flow, cutting pipelines, supplying and fitting of channel sections, benching in wet conditions, preventing unacceptable debris entering the drain line and making good and any other additional cost.</w:t>
      </w:r>
    </w:p>
    <w:p w14:paraId="2F3FAEE3" w14:textId="77777777" w:rsidR="00F81449" w:rsidRPr="008E448B" w:rsidRDefault="00F81449" w:rsidP="008E448B">
      <w:pPr>
        <w:pStyle w:val="Bullet0"/>
        <w:numPr>
          <w:ilvl w:val="0"/>
          <w:numId w:val="0"/>
        </w:numPr>
        <w:ind w:left="1134" w:right="-1"/>
        <w:jc w:val="both"/>
        <w:rPr>
          <w:spacing w:val="-2"/>
          <w:lang w:val="en-GB"/>
        </w:rPr>
      </w:pPr>
    </w:p>
    <w:p w14:paraId="3925179A" w14:textId="77777777" w:rsidR="00F81449" w:rsidRPr="008E448B" w:rsidRDefault="00F81449" w:rsidP="008E448B">
      <w:pPr>
        <w:pStyle w:val="Bullet0"/>
        <w:numPr>
          <w:ilvl w:val="0"/>
          <w:numId w:val="0"/>
        </w:numPr>
        <w:ind w:left="1134" w:right="-1"/>
        <w:jc w:val="both"/>
        <w:rPr>
          <w:spacing w:val="-2"/>
          <w:lang w:val="en-GB"/>
        </w:rPr>
      </w:pPr>
      <w:r w:rsidRPr="008E448B">
        <w:rPr>
          <w:spacing w:val="-2"/>
          <w:lang w:val="en-GB"/>
        </w:rPr>
        <w:t>Where the existing pipe is identified as asbestos cement (AC) in the bill of quantities, the rate shall include all costs associated with safe cutting out the AC pipe and disposal of hazardous waste by an Approved Asbestos Contractor in accordance with the relevant asbestos regulations.</w:t>
      </w:r>
    </w:p>
    <w:p w14:paraId="5F074051" w14:textId="77777777" w:rsidR="00F81449" w:rsidRPr="008E448B" w:rsidRDefault="00F81449" w:rsidP="008E448B">
      <w:pPr>
        <w:pStyle w:val="Bullet0"/>
        <w:numPr>
          <w:ilvl w:val="0"/>
          <w:numId w:val="0"/>
        </w:numPr>
        <w:ind w:left="1134" w:right="-1"/>
        <w:jc w:val="both"/>
        <w:rPr>
          <w:spacing w:val="-2"/>
          <w:lang w:val="en-GB"/>
        </w:rPr>
      </w:pPr>
    </w:p>
    <w:p w14:paraId="343B474E" w14:textId="77777777" w:rsidR="00F81449" w:rsidRPr="008E448B" w:rsidRDefault="00F81449" w:rsidP="008E448B">
      <w:pPr>
        <w:pStyle w:val="Bullet0"/>
        <w:numPr>
          <w:ilvl w:val="0"/>
          <w:numId w:val="0"/>
        </w:numPr>
        <w:ind w:left="1134" w:right="-1"/>
        <w:jc w:val="both"/>
        <w:rPr>
          <w:spacing w:val="-2"/>
          <w:lang w:val="en-GB"/>
        </w:rPr>
      </w:pPr>
      <w:r w:rsidRPr="008E448B">
        <w:rPr>
          <w:spacing w:val="-2"/>
          <w:lang w:val="en-GB"/>
        </w:rPr>
        <w:t>The Contractor shall put forward a methodology for maintaining the existing flow throughout the works to the Engineer and Plant Manager for approval prior to the work commencing. All provisions (such as materials, labour and plant) required to carry out this work, as per the approval methodology, shall be deemed to be included in the Contractor’s rates.</w:t>
      </w:r>
    </w:p>
    <w:p w14:paraId="612B5A0B" w14:textId="77777777" w:rsidR="00F81449" w:rsidRPr="008E448B" w:rsidRDefault="00F81449" w:rsidP="008E448B">
      <w:pPr>
        <w:pStyle w:val="Bullet0"/>
        <w:numPr>
          <w:ilvl w:val="0"/>
          <w:numId w:val="0"/>
        </w:numPr>
        <w:ind w:left="1134" w:right="-1"/>
        <w:jc w:val="both"/>
        <w:rPr>
          <w:spacing w:val="-2"/>
          <w:lang w:val="en-GB"/>
        </w:rPr>
      </w:pPr>
    </w:p>
    <w:p w14:paraId="572A489D" w14:textId="77777777" w:rsidR="00F81449" w:rsidRPr="008E448B" w:rsidRDefault="00F81449" w:rsidP="008E448B">
      <w:pPr>
        <w:pStyle w:val="Bullet0"/>
        <w:numPr>
          <w:ilvl w:val="0"/>
          <w:numId w:val="0"/>
        </w:numPr>
        <w:ind w:left="1134" w:right="-1"/>
        <w:jc w:val="both"/>
        <w:rPr>
          <w:spacing w:val="-2"/>
          <w:lang w:val="en-GB"/>
        </w:rPr>
      </w:pPr>
      <w:r w:rsidRPr="008E448B">
        <w:rPr>
          <w:spacing w:val="-2"/>
          <w:lang w:val="en-GB"/>
        </w:rPr>
        <w:t>The unit of measure shall be the number of manholes constructed (No.)</w:t>
      </w:r>
    </w:p>
    <w:p w14:paraId="0C30891A" w14:textId="77777777" w:rsidR="00F81449" w:rsidRPr="008E448B" w:rsidRDefault="00F81449" w:rsidP="008E448B">
      <w:pPr>
        <w:pStyle w:val="Bullet0"/>
        <w:numPr>
          <w:ilvl w:val="0"/>
          <w:numId w:val="0"/>
        </w:numPr>
        <w:ind w:left="1134" w:right="-1"/>
        <w:jc w:val="both"/>
        <w:rPr>
          <w:spacing w:val="-2"/>
          <w:lang w:val="en-GB"/>
        </w:rPr>
      </w:pPr>
    </w:p>
    <w:p w14:paraId="3D086AA9" w14:textId="77777777" w:rsidR="00F81449" w:rsidRPr="00C15ABA" w:rsidRDefault="00F81449" w:rsidP="008E448B">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C15ABA">
        <w:rPr>
          <w:rFonts w:ascii="Arial" w:hAnsi="Arial" w:cs="Arial"/>
          <w:b/>
          <w:u w:val="words"/>
          <w:lang w:eastAsia="en-US"/>
        </w:rPr>
        <w:t>Item</w:t>
      </w:r>
      <w:r w:rsidRPr="00C15ABA">
        <w:rPr>
          <w:rFonts w:ascii="Arial" w:hAnsi="Arial" w:cs="Arial"/>
          <w:b/>
          <w:u w:val="words"/>
          <w:lang w:eastAsia="en-US"/>
        </w:rPr>
        <w:tab/>
        <w:t>Unit</w:t>
      </w:r>
    </w:p>
    <w:p w14:paraId="06F0A26D" w14:textId="77777777" w:rsidR="00F81449" w:rsidRPr="008E448B" w:rsidRDefault="00F81449" w:rsidP="008E448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134"/>
        <w:jc w:val="both"/>
        <w:rPr>
          <w:rFonts w:ascii="Arial" w:hAnsi="Arial" w:cs="Arial"/>
          <w:b/>
          <w:bCs/>
        </w:rPr>
      </w:pPr>
      <w:r w:rsidRPr="008E448B">
        <w:rPr>
          <w:rFonts w:ascii="Arial" w:hAnsi="Arial" w:cs="Arial"/>
          <w:b/>
          <w:bCs/>
        </w:rPr>
        <w:t xml:space="preserve">Extra over for constructing manhole on existing pipeline  </w:t>
      </w:r>
      <w:r w:rsidRPr="008E448B">
        <w:rPr>
          <w:rFonts w:ascii="Arial" w:hAnsi="Arial" w:cs="Arial"/>
          <w:b/>
          <w:bCs/>
        </w:rPr>
        <w:tab/>
        <w:t>No</w:t>
      </w:r>
    </w:p>
    <w:p w14:paraId="5893D895" w14:textId="77777777" w:rsidR="00F81449" w:rsidRPr="008E448B" w:rsidRDefault="00F81449" w:rsidP="008E448B">
      <w:pPr>
        <w:pStyle w:val="Bullet0"/>
        <w:numPr>
          <w:ilvl w:val="0"/>
          <w:numId w:val="0"/>
        </w:numPr>
        <w:ind w:left="1134" w:right="-1"/>
        <w:jc w:val="both"/>
        <w:rPr>
          <w:spacing w:val="-2"/>
          <w:lang w:val="en-GB"/>
        </w:rPr>
      </w:pPr>
    </w:p>
    <w:p w14:paraId="3AE8B3AE" w14:textId="77777777" w:rsidR="00F81449" w:rsidRPr="00C15ABA" w:rsidRDefault="00F81449" w:rsidP="00D23A4F">
      <w:pPr>
        <w:pStyle w:val="PSLevel4"/>
      </w:pPr>
      <w:r w:rsidRPr="00C15ABA">
        <w:t>PSLD 8.2.7</w:t>
      </w:r>
      <w:r w:rsidRPr="00C15ABA">
        <w:tab/>
      </w:r>
      <w:r w:rsidRPr="008E448B">
        <w:t>Discharge Chamber</w:t>
      </w:r>
    </w:p>
    <w:p w14:paraId="0C41F51A" w14:textId="77777777" w:rsidR="00F81449" w:rsidRPr="008E448B" w:rsidRDefault="00F81449" w:rsidP="008E448B">
      <w:pPr>
        <w:pStyle w:val="Bullet0"/>
        <w:numPr>
          <w:ilvl w:val="0"/>
          <w:numId w:val="0"/>
        </w:numPr>
        <w:ind w:left="1134" w:right="-1"/>
        <w:jc w:val="both"/>
        <w:rPr>
          <w:spacing w:val="-2"/>
          <w:lang w:val="en-GB"/>
        </w:rPr>
      </w:pPr>
      <w:r w:rsidRPr="008E448B">
        <w:rPr>
          <w:spacing w:val="-2"/>
          <w:lang w:val="en-GB"/>
        </w:rPr>
        <w:t xml:space="preserve">Discharge chambers will be measured and paid in accordance with Sub-Clause 8.2.3. The tendered rates chamber shall cover the cost of the construction of a reinforced concrete chamber, including flexible joints, step irons, concrete landing slabs where applicable, concrete cover slabs, masonry </w:t>
      </w:r>
      <w:r w:rsidRPr="008E448B">
        <w:rPr>
          <w:spacing w:val="-2"/>
          <w:lang w:val="en-GB"/>
        </w:rPr>
        <w:lastRenderedPageBreak/>
        <w:t>between concrete covers slabs and covers, as shown on the Drawings.  The rate shall also cover the cost of waterproofing the joints between manhole rings in the case of precast manholes and the ballast concrete ring in the case of AC manholes.</w:t>
      </w:r>
    </w:p>
    <w:p w14:paraId="5964A695" w14:textId="77777777" w:rsidR="00F81449" w:rsidRPr="008E448B" w:rsidRDefault="00F81449" w:rsidP="008E448B">
      <w:pPr>
        <w:pStyle w:val="Bullet0"/>
        <w:numPr>
          <w:ilvl w:val="0"/>
          <w:numId w:val="0"/>
        </w:numPr>
        <w:ind w:left="1134" w:right="-1"/>
        <w:jc w:val="both"/>
        <w:rPr>
          <w:spacing w:val="-2"/>
          <w:lang w:val="en-GB"/>
        </w:rPr>
      </w:pPr>
    </w:p>
    <w:p w14:paraId="05578E8E" w14:textId="77777777" w:rsidR="00F81449" w:rsidRPr="008E448B" w:rsidRDefault="00F81449" w:rsidP="008E448B">
      <w:pPr>
        <w:pStyle w:val="Bullet0"/>
        <w:numPr>
          <w:ilvl w:val="0"/>
          <w:numId w:val="0"/>
        </w:numPr>
        <w:ind w:left="1134" w:right="-1"/>
        <w:jc w:val="both"/>
        <w:rPr>
          <w:spacing w:val="-2"/>
          <w:lang w:val="en-GB"/>
        </w:rPr>
      </w:pPr>
      <w:r w:rsidRPr="008E448B">
        <w:rPr>
          <w:spacing w:val="-2"/>
          <w:lang w:val="en-GB"/>
        </w:rPr>
        <w:t>For the purpose of measurement and payment, the depth of a manhole is defined as the depth from the top of the cover to the lowest invert level of the manhole.</w:t>
      </w:r>
    </w:p>
    <w:p w14:paraId="0B048AB2" w14:textId="77777777" w:rsidR="00F81449" w:rsidRPr="008E448B" w:rsidRDefault="00F81449" w:rsidP="008E448B">
      <w:pPr>
        <w:pStyle w:val="Bullet0"/>
        <w:numPr>
          <w:ilvl w:val="0"/>
          <w:numId w:val="0"/>
        </w:numPr>
        <w:ind w:left="1134" w:right="-1"/>
        <w:jc w:val="both"/>
        <w:rPr>
          <w:spacing w:val="-2"/>
          <w:lang w:val="en-GB"/>
        </w:rPr>
      </w:pPr>
    </w:p>
    <w:p w14:paraId="48498F7A" w14:textId="77777777" w:rsidR="00F81449" w:rsidRPr="008E448B" w:rsidRDefault="00F81449" w:rsidP="008E448B">
      <w:pPr>
        <w:pStyle w:val="Bullet0"/>
        <w:numPr>
          <w:ilvl w:val="0"/>
          <w:numId w:val="0"/>
        </w:numPr>
        <w:ind w:left="1134" w:right="-1"/>
        <w:jc w:val="both"/>
        <w:rPr>
          <w:spacing w:val="-2"/>
          <w:lang w:val="en-GB"/>
        </w:rPr>
      </w:pPr>
      <w:r w:rsidRPr="008E448B">
        <w:rPr>
          <w:spacing w:val="-2"/>
          <w:lang w:val="en-GB"/>
        </w:rPr>
        <w:t>The unit of measure shall be the number of chamber constructed (No.)</w:t>
      </w:r>
    </w:p>
    <w:p w14:paraId="491219BB" w14:textId="77777777" w:rsidR="00F81449" w:rsidRPr="008E448B" w:rsidRDefault="00F81449" w:rsidP="008E448B">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p>
    <w:p w14:paraId="5671EFAD" w14:textId="77777777" w:rsidR="00F81449" w:rsidRPr="00C15ABA" w:rsidRDefault="00F81449" w:rsidP="008E448B">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C15ABA">
        <w:rPr>
          <w:rFonts w:ascii="Arial" w:hAnsi="Arial" w:cs="Arial"/>
          <w:b/>
          <w:u w:val="words"/>
          <w:lang w:eastAsia="en-US"/>
        </w:rPr>
        <w:t>Item</w:t>
      </w:r>
      <w:r w:rsidRPr="00C15ABA">
        <w:rPr>
          <w:rFonts w:ascii="Arial" w:hAnsi="Arial" w:cs="Arial"/>
          <w:b/>
          <w:u w:val="words"/>
          <w:lang w:eastAsia="en-US"/>
        </w:rPr>
        <w:tab/>
        <w:t>Unit</w:t>
      </w:r>
    </w:p>
    <w:p w14:paraId="6C04AA65" w14:textId="77777777" w:rsidR="00F81449" w:rsidRPr="008E448B" w:rsidRDefault="00F81449" w:rsidP="008E448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134"/>
        <w:jc w:val="both"/>
        <w:rPr>
          <w:rFonts w:ascii="Arial" w:hAnsi="Arial" w:cs="Arial"/>
          <w:b/>
          <w:bCs/>
        </w:rPr>
      </w:pPr>
      <w:proofErr w:type="spellStart"/>
      <w:r w:rsidRPr="008E448B">
        <w:rPr>
          <w:rFonts w:ascii="Arial" w:hAnsi="Arial" w:cs="Arial"/>
          <w:b/>
          <w:bCs/>
        </w:rPr>
        <w:t>i</w:t>
      </w:r>
      <w:proofErr w:type="spellEnd"/>
      <w:r w:rsidRPr="008E448B">
        <w:rPr>
          <w:rFonts w:ascii="Arial" w:hAnsi="Arial" w:cs="Arial"/>
          <w:b/>
          <w:bCs/>
        </w:rPr>
        <w:t xml:space="preserve">) Tanker washdown   </w:t>
      </w:r>
      <w:r w:rsidRPr="008E448B">
        <w:rPr>
          <w:rFonts w:ascii="Arial" w:hAnsi="Arial" w:cs="Arial"/>
          <w:b/>
          <w:bCs/>
        </w:rPr>
        <w:tab/>
        <w:t>No</w:t>
      </w:r>
    </w:p>
    <w:p w14:paraId="0A09C9C6" w14:textId="77777777" w:rsidR="00F81449" w:rsidRDefault="00F81449" w:rsidP="0007221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 w:val="right" w:leader="dot" w:pos="9071"/>
        </w:tabs>
        <w:ind w:left="1406" w:right="1134"/>
        <w:jc w:val="both"/>
        <w:rPr>
          <w:rFonts w:ascii="Arial" w:hAnsi="Arial" w:cs="Arial"/>
          <w:b/>
        </w:rPr>
      </w:pPr>
    </w:p>
    <w:p w14:paraId="348E65C1" w14:textId="77777777" w:rsidR="00F81449" w:rsidRPr="00816C60" w:rsidRDefault="00F81449" w:rsidP="00816C60">
      <w:pPr>
        <w:pStyle w:val="PSLevel1"/>
      </w:pPr>
      <w:bookmarkStart w:id="597" w:name="_Toc391214672"/>
      <w:bookmarkStart w:id="598" w:name="_Toc391560571"/>
      <w:bookmarkStart w:id="599" w:name="_Toc87437804"/>
      <w:r w:rsidRPr="00816C60">
        <w:t>PSLE</w:t>
      </w:r>
      <w:r w:rsidRPr="00816C60">
        <w:tab/>
      </w:r>
      <w:r w:rsidRPr="00816C60">
        <w:tab/>
        <w:t>STORMWATER DRAINAGE (SANS 1200 LE)</w:t>
      </w:r>
      <w:bookmarkEnd w:id="597"/>
      <w:bookmarkEnd w:id="598"/>
      <w:bookmarkEnd w:id="599"/>
    </w:p>
    <w:p w14:paraId="55E27920" w14:textId="77777777" w:rsidR="00F81449" w:rsidRPr="00816C60" w:rsidRDefault="00F81449" w:rsidP="00816C60">
      <w:pPr>
        <w:pStyle w:val="PSLevel2"/>
      </w:pPr>
      <w:bookmarkStart w:id="600" w:name="_Toc391214673"/>
      <w:bookmarkStart w:id="601" w:name="_Toc391560572"/>
      <w:r w:rsidRPr="00816C60">
        <w:t>PSLE 1</w:t>
      </w:r>
      <w:r w:rsidRPr="00816C60">
        <w:tab/>
        <w:t>SCOPE</w:t>
      </w:r>
      <w:bookmarkEnd w:id="600"/>
      <w:bookmarkEnd w:id="601"/>
    </w:p>
    <w:p w14:paraId="6C4D9C8F" w14:textId="77777777" w:rsidR="00F81449" w:rsidRPr="008F5888" w:rsidRDefault="00F81449" w:rsidP="008F5888">
      <w:pPr>
        <w:pStyle w:val="Bullet0"/>
        <w:numPr>
          <w:ilvl w:val="0"/>
          <w:numId w:val="0"/>
        </w:numPr>
        <w:ind w:left="1134" w:right="-1"/>
        <w:jc w:val="both"/>
        <w:rPr>
          <w:spacing w:val="-2"/>
          <w:lang w:val="en-GB"/>
        </w:rPr>
      </w:pPr>
      <w:r w:rsidRPr="008F5888">
        <w:rPr>
          <w:spacing w:val="-2"/>
          <w:lang w:val="en-GB"/>
        </w:rPr>
        <w:t>SANS 1200 LE as amended by this section shall apply to underdrains and associated pipework.</w:t>
      </w:r>
    </w:p>
    <w:p w14:paraId="787C1547" w14:textId="77777777" w:rsidR="00F81449" w:rsidRPr="008F5888" w:rsidRDefault="00F81449" w:rsidP="008F5888">
      <w:pPr>
        <w:pStyle w:val="Bullet0"/>
        <w:numPr>
          <w:ilvl w:val="0"/>
          <w:numId w:val="0"/>
        </w:numPr>
        <w:ind w:left="1134" w:right="-1"/>
        <w:jc w:val="both"/>
        <w:rPr>
          <w:spacing w:val="-2"/>
          <w:lang w:val="en-GB"/>
        </w:rPr>
      </w:pPr>
    </w:p>
    <w:p w14:paraId="4B494465" w14:textId="77777777" w:rsidR="00F81449" w:rsidRPr="00816C60" w:rsidRDefault="00F81449" w:rsidP="00816C60">
      <w:pPr>
        <w:pStyle w:val="PSLevel2"/>
      </w:pPr>
      <w:bookmarkStart w:id="602" w:name="_Toc391214674"/>
      <w:bookmarkStart w:id="603" w:name="_Toc391560573"/>
      <w:r w:rsidRPr="00816C60">
        <w:t xml:space="preserve">PSLE 3 </w:t>
      </w:r>
      <w:r w:rsidRPr="00816C60">
        <w:tab/>
        <w:t>MATERIALS</w:t>
      </w:r>
      <w:bookmarkEnd w:id="602"/>
      <w:bookmarkEnd w:id="603"/>
    </w:p>
    <w:p w14:paraId="54D1BD6B" w14:textId="77777777" w:rsidR="00F81449" w:rsidRPr="008E448B" w:rsidRDefault="00F81449" w:rsidP="00D23A4F">
      <w:pPr>
        <w:pStyle w:val="PSLevel3"/>
      </w:pPr>
      <w:r w:rsidRPr="008E448B">
        <w:t>PSLE 3.1</w:t>
      </w:r>
      <w:r w:rsidRPr="008E448B">
        <w:tab/>
        <w:t>PIPES (Sub-clause 3.1)</w:t>
      </w:r>
    </w:p>
    <w:p w14:paraId="0D5C8CD6" w14:textId="77777777" w:rsidR="00F81449" w:rsidRPr="008F5888" w:rsidRDefault="00F81449" w:rsidP="008F5888">
      <w:pPr>
        <w:pStyle w:val="Bullet0"/>
        <w:numPr>
          <w:ilvl w:val="0"/>
          <w:numId w:val="0"/>
        </w:numPr>
        <w:ind w:left="1134" w:right="-1"/>
        <w:jc w:val="both"/>
        <w:rPr>
          <w:spacing w:val="-2"/>
          <w:lang w:val="en-GB"/>
        </w:rPr>
      </w:pPr>
      <w:r w:rsidRPr="008F5888">
        <w:rPr>
          <w:spacing w:val="-2"/>
          <w:lang w:val="en-GB"/>
        </w:rPr>
        <w:t>Pipes for stormwater drainage shall be reinforced concrete Type SC Class 100D, 75D or 50D as scheduled, with spigot and socket type joints.</w:t>
      </w:r>
    </w:p>
    <w:p w14:paraId="3293B4DA" w14:textId="77777777" w:rsidR="00F81449" w:rsidRPr="008F5888" w:rsidRDefault="00F81449" w:rsidP="008F5888">
      <w:pPr>
        <w:pStyle w:val="Bullet0"/>
        <w:numPr>
          <w:ilvl w:val="0"/>
          <w:numId w:val="0"/>
        </w:numPr>
        <w:ind w:left="1134" w:right="-1"/>
        <w:jc w:val="both"/>
        <w:rPr>
          <w:spacing w:val="-2"/>
          <w:lang w:val="en-GB"/>
        </w:rPr>
      </w:pPr>
    </w:p>
    <w:p w14:paraId="678DD121" w14:textId="77777777" w:rsidR="00F81449" w:rsidRPr="008E448B" w:rsidRDefault="00F81449" w:rsidP="00D23A4F">
      <w:pPr>
        <w:pStyle w:val="PSLevel3"/>
      </w:pPr>
      <w:bookmarkStart w:id="604" w:name="_Toc211935980"/>
      <w:bookmarkStart w:id="605" w:name="_Toc391560574"/>
      <w:r w:rsidRPr="008E448B">
        <w:t>PSLE 3.5</w:t>
      </w:r>
      <w:r w:rsidRPr="008E448B">
        <w:tab/>
        <w:t>GEOFABRIC BLANKET</w:t>
      </w:r>
      <w:bookmarkEnd w:id="604"/>
      <w:bookmarkEnd w:id="605"/>
    </w:p>
    <w:p w14:paraId="469CD932" w14:textId="77777777" w:rsidR="00F81449" w:rsidRPr="008F5888" w:rsidRDefault="00F81449" w:rsidP="008F5888">
      <w:pPr>
        <w:pStyle w:val="Bullet0"/>
        <w:numPr>
          <w:ilvl w:val="0"/>
          <w:numId w:val="0"/>
        </w:numPr>
        <w:ind w:left="1134" w:right="-1"/>
        <w:jc w:val="both"/>
        <w:rPr>
          <w:spacing w:val="-2"/>
          <w:lang w:val="en-GB"/>
        </w:rPr>
      </w:pPr>
      <w:r w:rsidRPr="008F5888">
        <w:rPr>
          <w:spacing w:val="-2"/>
          <w:lang w:val="en-GB"/>
        </w:rPr>
        <w:t>The geotextile shall conform with the following specification:</w:t>
      </w:r>
    </w:p>
    <w:p w14:paraId="0A4536D3" w14:textId="77777777" w:rsidR="00F81449" w:rsidRPr="00C15ABA" w:rsidRDefault="00F81449" w:rsidP="00072216">
      <w:pPr>
        <w:ind w:left="1440"/>
        <w:jc w:val="both"/>
        <w:rPr>
          <w:rFonts w:ascii="Arial" w:hAnsi="Arial" w:cs="Arial"/>
        </w:rPr>
      </w:pPr>
    </w:p>
    <w:tbl>
      <w:tblPr>
        <w:tblW w:w="8505"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984"/>
        <w:gridCol w:w="992"/>
        <w:gridCol w:w="1134"/>
        <w:gridCol w:w="1701"/>
      </w:tblGrid>
      <w:tr w:rsidR="00F81449" w:rsidRPr="00C15ABA" w14:paraId="1078778C" w14:textId="77777777" w:rsidTr="008F5888">
        <w:tc>
          <w:tcPr>
            <w:tcW w:w="4678" w:type="dxa"/>
            <w:gridSpan w:val="2"/>
            <w:tcBorders>
              <w:top w:val="nil"/>
              <w:left w:val="nil"/>
              <w:bottom w:val="single" w:sz="4" w:space="0" w:color="auto"/>
              <w:right w:val="single" w:sz="4" w:space="0" w:color="auto"/>
            </w:tcBorders>
          </w:tcPr>
          <w:p w14:paraId="1C54E019" w14:textId="77777777" w:rsidR="00F81449" w:rsidRPr="008E448B" w:rsidRDefault="00F81449" w:rsidP="008E448B">
            <w:pPr>
              <w:spacing w:before="60" w:after="60"/>
              <w:jc w:val="both"/>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25CF55" w14:textId="77777777" w:rsidR="00F81449" w:rsidRPr="008E448B" w:rsidRDefault="00F81449" w:rsidP="008E448B">
            <w:pPr>
              <w:spacing w:before="60" w:after="60"/>
              <w:jc w:val="both"/>
              <w:rPr>
                <w:rFonts w:ascii="Arial" w:hAnsi="Arial" w:cs="Arial"/>
                <w:b/>
                <w:sz w:val="18"/>
                <w:szCs w:val="18"/>
              </w:rPr>
            </w:pPr>
            <w:r w:rsidRPr="008E448B">
              <w:rPr>
                <w:rFonts w:ascii="Arial" w:hAnsi="Arial" w:cs="Arial"/>
                <w:b/>
                <w:sz w:val="18"/>
                <w:szCs w:val="18"/>
              </w:rPr>
              <w:t>Units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8FEF2E" w14:textId="77777777" w:rsidR="00F81449" w:rsidRPr="008E448B" w:rsidRDefault="00F81449" w:rsidP="008E448B">
            <w:pPr>
              <w:spacing w:before="60" w:after="60"/>
              <w:jc w:val="both"/>
              <w:rPr>
                <w:rFonts w:ascii="Arial" w:hAnsi="Arial" w:cs="Arial"/>
                <w:b/>
                <w:sz w:val="18"/>
                <w:szCs w:val="18"/>
              </w:rPr>
            </w:pPr>
            <w:r w:rsidRPr="008E448B">
              <w:rPr>
                <w:rFonts w:ascii="Arial" w:hAnsi="Arial" w:cs="Arial"/>
                <w:b/>
                <w:sz w:val="18"/>
                <w:szCs w:val="18"/>
              </w:rPr>
              <w:t>Value</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D7A8ED" w14:textId="77777777" w:rsidR="00F81449" w:rsidRPr="008E448B" w:rsidRDefault="00F81449" w:rsidP="008E448B">
            <w:pPr>
              <w:spacing w:before="60" w:after="60"/>
              <w:jc w:val="both"/>
              <w:rPr>
                <w:rFonts w:ascii="Arial" w:hAnsi="Arial" w:cs="Arial"/>
                <w:b/>
                <w:sz w:val="18"/>
                <w:szCs w:val="18"/>
                <w:vertAlign w:val="superscript"/>
              </w:rPr>
            </w:pPr>
            <w:r w:rsidRPr="008E448B">
              <w:rPr>
                <w:rFonts w:ascii="Arial" w:hAnsi="Arial" w:cs="Arial"/>
                <w:b/>
                <w:sz w:val="18"/>
                <w:szCs w:val="18"/>
              </w:rPr>
              <w:t>Test method</w:t>
            </w:r>
          </w:p>
        </w:tc>
      </w:tr>
      <w:tr w:rsidR="00F81449" w:rsidRPr="00C15ABA" w14:paraId="63898732" w14:textId="77777777" w:rsidTr="008F5888">
        <w:trPr>
          <w:cantSplit/>
        </w:trPr>
        <w:tc>
          <w:tcPr>
            <w:tcW w:w="2694" w:type="dxa"/>
            <w:vMerge w:val="restart"/>
            <w:tcBorders>
              <w:top w:val="single" w:sz="4" w:space="0" w:color="auto"/>
              <w:left w:val="single" w:sz="4" w:space="0" w:color="auto"/>
              <w:bottom w:val="single" w:sz="4" w:space="0" w:color="auto"/>
              <w:right w:val="single" w:sz="4" w:space="0" w:color="auto"/>
            </w:tcBorders>
            <w:hideMark/>
          </w:tcPr>
          <w:p w14:paraId="788EFB9D" w14:textId="77777777" w:rsidR="00F81449" w:rsidRPr="008E448B" w:rsidRDefault="00F81449" w:rsidP="008E448B">
            <w:pPr>
              <w:spacing w:before="60" w:after="60"/>
              <w:jc w:val="both"/>
              <w:rPr>
                <w:rFonts w:ascii="Arial" w:hAnsi="Arial" w:cs="Arial"/>
                <w:sz w:val="18"/>
                <w:szCs w:val="18"/>
              </w:rPr>
            </w:pPr>
            <w:r w:rsidRPr="008E448B">
              <w:rPr>
                <w:rFonts w:ascii="Arial" w:hAnsi="Arial" w:cs="Arial"/>
                <w:sz w:val="18"/>
                <w:szCs w:val="18"/>
              </w:rPr>
              <w:t>Pore Size, AOS</w:t>
            </w:r>
          </w:p>
        </w:tc>
        <w:tc>
          <w:tcPr>
            <w:tcW w:w="1984" w:type="dxa"/>
            <w:tcBorders>
              <w:top w:val="single" w:sz="4" w:space="0" w:color="auto"/>
              <w:left w:val="single" w:sz="4" w:space="0" w:color="auto"/>
              <w:bottom w:val="single" w:sz="4" w:space="0" w:color="auto"/>
              <w:right w:val="single" w:sz="4" w:space="0" w:color="auto"/>
            </w:tcBorders>
            <w:hideMark/>
          </w:tcPr>
          <w:p w14:paraId="2057BA5C" w14:textId="77777777" w:rsidR="00F81449" w:rsidRPr="008E448B" w:rsidRDefault="00F81449" w:rsidP="008E448B">
            <w:pPr>
              <w:spacing w:before="60" w:after="60"/>
              <w:jc w:val="both"/>
              <w:rPr>
                <w:rFonts w:ascii="Arial" w:hAnsi="Arial" w:cs="Arial"/>
                <w:sz w:val="18"/>
                <w:szCs w:val="18"/>
                <w:vertAlign w:val="subscript"/>
              </w:rPr>
            </w:pPr>
            <w:r w:rsidRPr="008E448B">
              <w:rPr>
                <w:rFonts w:ascii="Arial" w:hAnsi="Arial" w:cs="Arial"/>
                <w:sz w:val="18"/>
                <w:szCs w:val="18"/>
              </w:rPr>
              <w:t>O</w:t>
            </w:r>
            <w:r w:rsidRPr="008E448B">
              <w:rPr>
                <w:rFonts w:ascii="Arial" w:hAnsi="Arial" w:cs="Arial"/>
                <w:sz w:val="18"/>
                <w:szCs w:val="18"/>
                <w:vertAlign w:val="subscript"/>
              </w:rPr>
              <w:t>90W</w:t>
            </w:r>
          </w:p>
        </w:tc>
        <w:tc>
          <w:tcPr>
            <w:tcW w:w="992" w:type="dxa"/>
            <w:tcBorders>
              <w:top w:val="single" w:sz="4" w:space="0" w:color="auto"/>
              <w:left w:val="single" w:sz="4" w:space="0" w:color="auto"/>
              <w:bottom w:val="single" w:sz="4" w:space="0" w:color="auto"/>
              <w:right w:val="single" w:sz="4" w:space="0" w:color="auto"/>
            </w:tcBorders>
            <w:hideMark/>
          </w:tcPr>
          <w:p w14:paraId="60952CDE" w14:textId="77777777" w:rsidR="00F81449" w:rsidRPr="008E448B" w:rsidRDefault="00F81449" w:rsidP="008F5888">
            <w:pPr>
              <w:spacing w:before="60" w:after="60"/>
              <w:jc w:val="center"/>
              <w:rPr>
                <w:rFonts w:ascii="Arial" w:hAnsi="Arial" w:cs="Arial"/>
                <w:sz w:val="18"/>
                <w:szCs w:val="18"/>
              </w:rPr>
            </w:pPr>
            <w:r>
              <w:rPr>
                <w:rFonts w:ascii="Calibri" w:hAnsi="Calibri" w:cs="Calibri"/>
                <w:sz w:val="18"/>
                <w:szCs w:val="18"/>
              </w:rPr>
              <w:t>ꙡ</w:t>
            </w:r>
            <w:r w:rsidRPr="008E448B">
              <w:rPr>
                <w:rFonts w:ascii="Arial" w:hAnsi="Arial" w:cs="Arial"/>
                <w:sz w:val="18"/>
                <w:szCs w:val="18"/>
              </w:rPr>
              <w:t>m</w:t>
            </w:r>
          </w:p>
        </w:tc>
        <w:tc>
          <w:tcPr>
            <w:tcW w:w="1134" w:type="dxa"/>
            <w:tcBorders>
              <w:top w:val="single" w:sz="4" w:space="0" w:color="auto"/>
              <w:left w:val="single" w:sz="4" w:space="0" w:color="auto"/>
              <w:bottom w:val="single" w:sz="4" w:space="0" w:color="auto"/>
              <w:right w:val="single" w:sz="4" w:space="0" w:color="auto"/>
            </w:tcBorders>
            <w:hideMark/>
          </w:tcPr>
          <w:p w14:paraId="55E72B7F" w14:textId="77777777" w:rsidR="00F81449" w:rsidRPr="008E448B" w:rsidRDefault="00F81449" w:rsidP="008F5888">
            <w:pPr>
              <w:spacing w:before="60" w:after="60"/>
              <w:jc w:val="center"/>
              <w:rPr>
                <w:rFonts w:ascii="Arial" w:hAnsi="Arial" w:cs="Arial"/>
                <w:sz w:val="18"/>
                <w:szCs w:val="18"/>
              </w:rPr>
            </w:pPr>
            <w:r w:rsidRPr="008E448B">
              <w:rPr>
                <w:rFonts w:ascii="Arial" w:hAnsi="Arial" w:cs="Arial"/>
                <w:sz w:val="18"/>
                <w:szCs w:val="18"/>
              </w:rPr>
              <w:t>100-250</w:t>
            </w:r>
          </w:p>
        </w:tc>
        <w:tc>
          <w:tcPr>
            <w:tcW w:w="1701" w:type="dxa"/>
            <w:tcBorders>
              <w:top w:val="single" w:sz="4" w:space="0" w:color="auto"/>
              <w:left w:val="single" w:sz="4" w:space="0" w:color="auto"/>
              <w:bottom w:val="single" w:sz="4" w:space="0" w:color="auto"/>
              <w:right w:val="single" w:sz="4" w:space="0" w:color="auto"/>
            </w:tcBorders>
            <w:hideMark/>
          </w:tcPr>
          <w:p w14:paraId="207C81BA" w14:textId="77777777" w:rsidR="00F81449" w:rsidRPr="008E448B" w:rsidRDefault="00F81449" w:rsidP="008E448B">
            <w:pPr>
              <w:spacing w:before="60" w:after="60"/>
              <w:jc w:val="both"/>
              <w:rPr>
                <w:rFonts w:ascii="Arial" w:hAnsi="Arial" w:cs="Arial"/>
                <w:sz w:val="18"/>
                <w:szCs w:val="18"/>
              </w:rPr>
            </w:pPr>
            <w:proofErr w:type="spellStart"/>
            <w:r w:rsidRPr="008E448B">
              <w:rPr>
                <w:rFonts w:ascii="Arial" w:hAnsi="Arial" w:cs="Arial"/>
                <w:sz w:val="18"/>
                <w:szCs w:val="18"/>
              </w:rPr>
              <w:t>Franzius</w:t>
            </w:r>
            <w:proofErr w:type="spellEnd"/>
            <w:r w:rsidRPr="008E448B">
              <w:rPr>
                <w:rFonts w:ascii="Arial" w:hAnsi="Arial" w:cs="Arial"/>
                <w:sz w:val="18"/>
                <w:szCs w:val="18"/>
              </w:rPr>
              <w:t xml:space="preserve"> Institute</w:t>
            </w:r>
          </w:p>
        </w:tc>
      </w:tr>
      <w:tr w:rsidR="00F81449" w:rsidRPr="00C15ABA" w14:paraId="6590A925" w14:textId="77777777" w:rsidTr="008F5888">
        <w:trPr>
          <w:cantSplit/>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2E148612" w14:textId="77777777" w:rsidR="00F81449" w:rsidRPr="008E448B" w:rsidRDefault="00F81449" w:rsidP="008E448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after="60"/>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64683282" w14:textId="77777777" w:rsidR="00F81449" w:rsidRPr="008E448B" w:rsidRDefault="00F81449" w:rsidP="008E448B">
            <w:pPr>
              <w:spacing w:before="60" w:after="60"/>
              <w:jc w:val="both"/>
              <w:rPr>
                <w:rFonts w:ascii="Arial" w:hAnsi="Arial" w:cs="Arial"/>
                <w:sz w:val="18"/>
                <w:szCs w:val="18"/>
                <w:vertAlign w:val="subscript"/>
              </w:rPr>
            </w:pPr>
            <w:r w:rsidRPr="008E448B">
              <w:rPr>
                <w:rFonts w:ascii="Arial" w:hAnsi="Arial" w:cs="Arial"/>
                <w:sz w:val="18"/>
                <w:szCs w:val="18"/>
              </w:rPr>
              <w:t>O</w:t>
            </w:r>
            <w:r w:rsidRPr="008E448B">
              <w:rPr>
                <w:rFonts w:ascii="Arial" w:hAnsi="Arial" w:cs="Arial"/>
                <w:sz w:val="18"/>
                <w:szCs w:val="18"/>
                <w:vertAlign w:val="subscript"/>
              </w:rPr>
              <w:t>90H</w:t>
            </w:r>
          </w:p>
        </w:tc>
        <w:tc>
          <w:tcPr>
            <w:tcW w:w="992" w:type="dxa"/>
            <w:tcBorders>
              <w:top w:val="single" w:sz="4" w:space="0" w:color="auto"/>
              <w:left w:val="single" w:sz="4" w:space="0" w:color="auto"/>
              <w:bottom w:val="single" w:sz="4" w:space="0" w:color="auto"/>
              <w:right w:val="single" w:sz="4" w:space="0" w:color="auto"/>
            </w:tcBorders>
            <w:hideMark/>
          </w:tcPr>
          <w:p w14:paraId="0C669A7E" w14:textId="77777777" w:rsidR="00F81449" w:rsidRPr="008E448B" w:rsidRDefault="00F81449" w:rsidP="008F5888">
            <w:pPr>
              <w:spacing w:before="60" w:after="60"/>
              <w:jc w:val="center"/>
              <w:rPr>
                <w:rFonts w:ascii="Arial" w:hAnsi="Arial" w:cs="Arial"/>
                <w:sz w:val="18"/>
                <w:szCs w:val="18"/>
              </w:rPr>
            </w:pPr>
            <w:r>
              <w:rPr>
                <w:rFonts w:ascii="Calibri" w:hAnsi="Calibri" w:cs="Calibri"/>
                <w:sz w:val="18"/>
                <w:szCs w:val="18"/>
              </w:rPr>
              <w:t>ꙡ</w:t>
            </w:r>
            <w:r w:rsidRPr="008E448B">
              <w:rPr>
                <w:rFonts w:ascii="Arial" w:hAnsi="Arial" w:cs="Arial"/>
                <w:sz w:val="18"/>
                <w:szCs w:val="18"/>
              </w:rPr>
              <w:t>m</w:t>
            </w:r>
          </w:p>
        </w:tc>
        <w:tc>
          <w:tcPr>
            <w:tcW w:w="1134" w:type="dxa"/>
            <w:tcBorders>
              <w:top w:val="single" w:sz="4" w:space="0" w:color="auto"/>
              <w:left w:val="single" w:sz="4" w:space="0" w:color="auto"/>
              <w:bottom w:val="single" w:sz="4" w:space="0" w:color="auto"/>
              <w:right w:val="single" w:sz="4" w:space="0" w:color="auto"/>
            </w:tcBorders>
            <w:hideMark/>
          </w:tcPr>
          <w:p w14:paraId="57419183" w14:textId="77777777" w:rsidR="00F81449" w:rsidRPr="008E448B" w:rsidRDefault="00F81449" w:rsidP="008F5888">
            <w:pPr>
              <w:spacing w:before="60" w:after="60"/>
              <w:jc w:val="center"/>
              <w:rPr>
                <w:rFonts w:ascii="Arial" w:hAnsi="Arial" w:cs="Arial"/>
                <w:sz w:val="18"/>
                <w:szCs w:val="18"/>
              </w:rPr>
            </w:pPr>
            <w:r w:rsidRPr="008E448B">
              <w:rPr>
                <w:rFonts w:ascii="Arial" w:hAnsi="Arial" w:cs="Arial"/>
                <w:sz w:val="18"/>
                <w:szCs w:val="18"/>
              </w:rPr>
              <w:t>N/A</w:t>
            </w:r>
          </w:p>
        </w:tc>
        <w:tc>
          <w:tcPr>
            <w:tcW w:w="1701" w:type="dxa"/>
            <w:tcBorders>
              <w:top w:val="single" w:sz="4" w:space="0" w:color="auto"/>
              <w:left w:val="single" w:sz="4" w:space="0" w:color="auto"/>
              <w:bottom w:val="single" w:sz="4" w:space="0" w:color="auto"/>
              <w:right w:val="single" w:sz="4" w:space="0" w:color="auto"/>
            </w:tcBorders>
            <w:hideMark/>
          </w:tcPr>
          <w:p w14:paraId="09784235" w14:textId="77777777" w:rsidR="00F81449" w:rsidRPr="008E448B" w:rsidRDefault="00F81449" w:rsidP="008E448B">
            <w:pPr>
              <w:spacing w:before="60" w:after="60"/>
              <w:jc w:val="both"/>
              <w:rPr>
                <w:rFonts w:ascii="Arial" w:hAnsi="Arial" w:cs="Arial"/>
                <w:sz w:val="18"/>
                <w:szCs w:val="18"/>
              </w:rPr>
            </w:pPr>
            <w:r w:rsidRPr="008E448B">
              <w:rPr>
                <w:rFonts w:ascii="Arial" w:hAnsi="Arial" w:cs="Arial"/>
                <w:sz w:val="18"/>
                <w:szCs w:val="18"/>
              </w:rPr>
              <w:t>NFG 38.C17</w:t>
            </w:r>
          </w:p>
        </w:tc>
      </w:tr>
      <w:tr w:rsidR="00F81449" w:rsidRPr="00C15ABA" w14:paraId="4670901F" w14:textId="77777777" w:rsidTr="008F5888">
        <w:tc>
          <w:tcPr>
            <w:tcW w:w="4678" w:type="dxa"/>
            <w:gridSpan w:val="2"/>
            <w:tcBorders>
              <w:top w:val="single" w:sz="4" w:space="0" w:color="auto"/>
              <w:left w:val="single" w:sz="4" w:space="0" w:color="auto"/>
              <w:bottom w:val="single" w:sz="4" w:space="0" w:color="auto"/>
              <w:right w:val="single" w:sz="4" w:space="0" w:color="auto"/>
            </w:tcBorders>
            <w:hideMark/>
          </w:tcPr>
          <w:p w14:paraId="79B5CBA0" w14:textId="77777777" w:rsidR="00F81449" w:rsidRPr="008E448B" w:rsidRDefault="00F81449" w:rsidP="008E448B">
            <w:pPr>
              <w:spacing w:before="60" w:after="60"/>
              <w:jc w:val="both"/>
              <w:rPr>
                <w:rFonts w:ascii="Arial" w:hAnsi="Arial" w:cs="Arial"/>
                <w:sz w:val="18"/>
                <w:szCs w:val="18"/>
              </w:rPr>
            </w:pPr>
            <w:r w:rsidRPr="008E448B">
              <w:rPr>
                <w:rFonts w:ascii="Arial" w:hAnsi="Arial" w:cs="Arial"/>
                <w:sz w:val="18"/>
                <w:szCs w:val="18"/>
              </w:rPr>
              <w:t>Minimum Permeability</w:t>
            </w:r>
          </w:p>
        </w:tc>
        <w:tc>
          <w:tcPr>
            <w:tcW w:w="992" w:type="dxa"/>
            <w:tcBorders>
              <w:top w:val="single" w:sz="4" w:space="0" w:color="auto"/>
              <w:left w:val="single" w:sz="4" w:space="0" w:color="auto"/>
              <w:bottom w:val="single" w:sz="4" w:space="0" w:color="auto"/>
              <w:right w:val="single" w:sz="4" w:space="0" w:color="auto"/>
            </w:tcBorders>
            <w:hideMark/>
          </w:tcPr>
          <w:p w14:paraId="4E51BB80" w14:textId="77777777" w:rsidR="00F81449" w:rsidRPr="008E448B" w:rsidRDefault="00F81449" w:rsidP="008F5888">
            <w:pPr>
              <w:spacing w:before="60" w:after="60"/>
              <w:jc w:val="center"/>
              <w:rPr>
                <w:rFonts w:ascii="Arial" w:hAnsi="Arial" w:cs="Arial"/>
                <w:sz w:val="18"/>
                <w:szCs w:val="18"/>
              </w:rPr>
            </w:pPr>
            <w:r w:rsidRPr="008E448B">
              <w:rPr>
                <w:rFonts w:ascii="Arial" w:hAnsi="Arial" w:cs="Arial"/>
                <w:sz w:val="18"/>
                <w:szCs w:val="18"/>
              </w:rPr>
              <w:t>m/s</w:t>
            </w:r>
          </w:p>
        </w:tc>
        <w:tc>
          <w:tcPr>
            <w:tcW w:w="1134" w:type="dxa"/>
            <w:tcBorders>
              <w:top w:val="single" w:sz="4" w:space="0" w:color="auto"/>
              <w:left w:val="single" w:sz="4" w:space="0" w:color="auto"/>
              <w:bottom w:val="single" w:sz="4" w:space="0" w:color="auto"/>
              <w:right w:val="single" w:sz="4" w:space="0" w:color="auto"/>
            </w:tcBorders>
            <w:hideMark/>
          </w:tcPr>
          <w:p w14:paraId="3092F970" w14:textId="77777777" w:rsidR="00F81449" w:rsidRPr="008E448B" w:rsidRDefault="00F81449" w:rsidP="008F5888">
            <w:pPr>
              <w:spacing w:before="60" w:after="60"/>
              <w:jc w:val="center"/>
              <w:rPr>
                <w:rFonts w:ascii="Arial" w:hAnsi="Arial" w:cs="Arial"/>
                <w:sz w:val="18"/>
                <w:szCs w:val="18"/>
              </w:rPr>
            </w:pPr>
            <w:r w:rsidRPr="008E448B">
              <w:rPr>
                <w:rFonts w:ascii="Arial" w:hAnsi="Arial" w:cs="Arial"/>
                <w:sz w:val="18"/>
                <w:szCs w:val="18"/>
              </w:rPr>
              <w:t>10</w:t>
            </w:r>
            <w:r w:rsidRPr="008E448B">
              <w:rPr>
                <w:rFonts w:ascii="Arial" w:hAnsi="Arial" w:cs="Arial"/>
                <w:sz w:val="18"/>
                <w:szCs w:val="18"/>
                <w:vertAlign w:val="superscript"/>
              </w:rPr>
              <w:t>-3</w:t>
            </w:r>
          </w:p>
        </w:tc>
        <w:tc>
          <w:tcPr>
            <w:tcW w:w="1701" w:type="dxa"/>
            <w:tcBorders>
              <w:top w:val="single" w:sz="4" w:space="0" w:color="auto"/>
              <w:left w:val="single" w:sz="4" w:space="0" w:color="auto"/>
              <w:bottom w:val="single" w:sz="4" w:space="0" w:color="auto"/>
              <w:right w:val="single" w:sz="4" w:space="0" w:color="auto"/>
            </w:tcBorders>
            <w:hideMark/>
          </w:tcPr>
          <w:p w14:paraId="117812A9" w14:textId="77777777" w:rsidR="00F81449" w:rsidRPr="008E448B" w:rsidRDefault="00F81449" w:rsidP="008E448B">
            <w:pPr>
              <w:spacing w:before="60" w:after="60"/>
              <w:jc w:val="both"/>
              <w:rPr>
                <w:rFonts w:ascii="Arial" w:hAnsi="Arial" w:cs="Arial"/>
                <w:sz w:val="18"/>
                <w:szCs w:val="18"/>
              </w:rPr>
            </w:pPr>
            <w:r w:rsidRPr="008E448B">
              <w:rPr>
                <w:rFonts w:ascii="Arial" w:hAnsi="Arial" w:cs="Arial"/>
                <w:sz w:val="18"/>
                <w:szCs w:val="18"/>
              </w:rPr>
              <w:t>SABS 0221-88</w:t>
            </w:r>
          </w:p>
        </w:tc>
      </w:tr>
      <w:tr w:rsidR="00F81449" w:rsidRPr="00C15ABA" w14:paraId="00893A65" w14:textId="77777777" w:rsidTr="008F5888">
        <w:tc>
          <w:tcPr>
            <w:tcW w:w="4678" w:type="dxa"/>
            <w:gridSpan w:val="2"/>
            <w:tcBorders>
              <w:top w:val="single" w:sz="4" w:space="0" w:color="auto"/>
              <w:left w:val="single" w:sz="4" w:space="0" w:color="auto"/>
              <w:bottom w:val="single" w:sz="4" w:space="0" w:color="auto"/>
              <w:right w:val="single" w:sz="4" w:space="0" w:color="auto"/>
            </w:tcBorders>
            <w:hideMark/>
          </w:tcPr>
          <w:p w14:paraId="6755CDFA" w14:textId="77777777" w:rsidR="00F81449" w:rsidRPr="008E448B" w:rsidRDefault="00F81449" w:rsidP="008E448B">
            <w:pPr>
              <w:spacing w:before="60" w:after="60"/>
              <w:jc w:val="both"/>
              <w:rPr>
                <w:rFonts w:ascii="Arial" w:hAnsi="Arial" w:cs="Arial"/>
                <w:sz w:val="18"/>
                <w:szCs w:val="18"/>
              </w:rPr>
            </w:pPr>
            <w:r w:rsidRPr="008E448B">
              <w:rPr>
                <w:rFonts w:ascii="Arial" w:hAnsi="Arial" w:cs="Arial"/>
                <w:sz w:val="18"/>
                <w:szCs w:val="18"/>
              </w:rPr>
              <w:t xml:space="preserve">Min. Percentage Open Area (applicable for </w:t>
            </w:r>
            <w:proofErr w:type="spellStart"/>
            <w:r w:rsidRPr="008E448B">
              <w:rPr>
                <w:rFonts w:ascii="Arial" w:hAnsi="Arial" w:cs="Arial"/>
                <w:sz w:val="18"/>
                <w:szCs w:val="18"/>
              </w:rPr>
              <w:t>wovens</w:t>
            </w:r>
            <w:proofErr w:type="spellEnd"/>
            <w:r w:rsidRPr="008E448B">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14:paraId="61CBCC0E" w14:textId="77777777" w:rsidR="00F81449" w:rsidRPr="008E448B" w:rsidRDefault="00F81449" w:rsidP="008F5888">
            <w:pPr>
              <w:spacing w:before="60" w:after="60"/>
              <w:jc w:val="center"/>
              <w:rPr>
                <w:rFonts w:ascii="Arial" w:hAnsi="Arial" w:cs="Arial"/>
                <w:sz w:val="18"/>
                <w:szCs w:val="18"/>
              </w:rPr>
            </w:pPr>
            <w:r w:rsidRPr="008E448B">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hideMark/>
          </w:tcPr>
          <w:p w14:paraId="626025ED" w14:textId="77777777" w:rsidR="00F81449" w:rsidRPr="008E448B" w:rsidRDefault="00F81449" w:rsidP="008F5888">
            <w:pPr>
              <w:spacing w:before="60" w:after="60"/>
              <w:jc w:val="center"/>
              <w:rPr>
                <w:rFonts w:ascii="Arial" w:hAnsi="Arial" w:cs="Arial"/>
                <w:sz w:val="18"/>
                <w:szCs w:val="18"/>
              </w:rPr>
            </w:pPr>
            <w:r w:rsidRPr="008E448B">
              <w:rPr>
                <w:rFonts w:ascii="Arial" w:hAnsi="Arial" w:cs="Arial"/>
                <w:sz w:val="18"/>
                <w:szCs w:val="18"/>
              </w:rPr>
              <w:t>5</w:t>
            </w:r>
          </w:p>
        </w:tc>
        <w:tc>
          <w:tcPr>
            <w:tcW w:w="1701" w:type="dxa"/>
            <w:tcBorders>
              <w:top w:val="single" w:sz="4" w:space="0" w:color="auto"/>
              <w:left w:val="single" w:sz="4" w:space="0" w:color="auto"/>
              <w:bottom w:val="single" w:sz="4" w:space="0" w:color="auto"/>
              <w:right w:val="single" w:sz="4" w:space="0" w:color="auto"/>
            </w:tcBorders>
          </w:tcPr>
          <w:p w14:paraId="1D9BE412" w14:textId="77777777" w:rsidR="00F81449" w:rsidRPr="008E448B" w:rsidRDefault="00F81449" w:rsidP="008E448B">
            <w:pPr>
              <w:spacing w:before="60" w:after="60"/>
              <w:jc w:val="both"/>
              <w:rPr>
                <w:rFonts w:ascii="Arial" w:hAnsi="Arial" w:cs="Arial"/>
                <w:sz w:val="18"/>
                <w:szCs w:val="18"/>
              </w:rPr>
            </w:pPr>
          </w:p>
        </w:tc>
      </w:tr>
      <w:tr w:rsidR="00F81449" w:rsidRPr="00C15ABA" w14:paraId="1EF16776" w14:textId="77777777" w:rsidTr="008F5888">
        <w:tc>
          <w:tcPr>
            <w:tcW w:w="4678" w:type="dxa"/>
            <w:gridSpan w:val="2"/>
            <w:tcBorders>
              <w:top w:val="single" w:sz="4" w:space="0" w:color="auto"/>
              <w:left w:val="single" w:sz="4" w:space="0" w:color="auto"/>
              <w:bottom w:val="single" w:sz="4" w:space="0" w:color="auto"/>
              <w:right w:val="single" w:sz="4" w:space="0" w:color="auto"/>
            </w:tcBorders>
            <w:hideMark/>
          </w:tcPr>
          <w:p w14:paraId="2B91DC7B" w14:textId="77777777" w:rsidR="00F81449" w:rsidRPr="008E448B" w:rsidRDefault="00F81449" w:rsidP="008E448B">
            <w:pPr>
              <w:spacing w:before="60" w:after="60"/>
              <w:jc w:val="both"/>
              <w:rPr>
                <w:rFonts w:ascii="Arial" w:hAnsi="Arial" w:cs="Arial"/>
                <w:sz w:val="18"/>
                <w:szCs w:val="18"/>
              </w:rPr>
            </w:pPr>
            <w:r w:rsidRPr="008E448B">
              <w:rPr>
                <w:rFonts w:ascii="Arial" w:hAnsi="Arial" w:cs="Arial"/>
                <w:sz w:val="18"/>
                <w:szCs w:val="18"/>
              </w:rPr>
              <w:t>Min. Porosity (applicable for non-</w:t>
            </w:r>
            <w:proofErr w:type="spellStart"/>
            <w:r w:rsidRPr="008E448B">
              <w:rPr>
                <w:rFonts w:ascii="Arial" w:hAnsi="Arial" w:cs="Arial"/>
                <w:sz w:val="18"/>
                <w:szCs w:val="18"/>
              </w:rPr>
              <w:t>wovens</w:t>
            </w:r>
            <w:proofErr w:type="spellEnd"/>
            <w:r w:rsidRPr="008E448B">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14:paraId="15C41F79" w14:textId="77777777" w:rsidR="00F81449" w:rsidRPr="008E448B" w:rsidRDefault="00F81449" w:rsidP="008F5888">
            <w:pPr>
              <w:spacing w:before="60" w:after="60"/>
              <w:jc w:val="center"/>
              <w:rPr>
                <w:rFonts w:ascii="Arial" w:hAnsi="Arial" w:cs="Arial"/>
                <w:sz w:val="18"/>
                <w:szCs w:val="18"/>
              </w:rPr>
            </w:pPr>
            <w:r w:rsidRPr="008E448B">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hideMark/>
          </w:tcPr>
          <w:p w14:paraId="1FF81A32" w14:textId="77777777" w:rsidR="00F81449" w:rsidRPr="008E448B" w:rsidRDefault="00F81449" w:rsidP="008F5888">
            <w:pPr>
              <w:spacing w:before="60" w:after="60"/>
              <w:jc w:val="center"/>
              <w:rPr>
                <w:rFonts w:ascii="Arial" w:hAnsi="Arial" w:cs="Arial"/>
                <w:sz w:val="18"/>
                <w:szCs w:val="18"/>
              </w:rPr>
            </w:pPr>
            <w:r w:rsidRPr="008E448B">
              <w:rPr>
                <w:rFonts w:ascii="Arial" w:hAnsi="Arial" w:cs="Arial"/>
                <w:sz w:val="18"/>
                <w:szCs w:val="18"/>
              </w:rPr>
              <w:t>60</w:t>
            </w:r>
          </w:p>
        </w:tc>
        <w:tc>
          <w:tcPr>
            <w:tcW w:w="1701" w:type="dxa"/>
            <w:tcBorders>
              <w:top w:val="single" w:sz="4" w:space="0" w:color="auto"/>
              <w:left w:val="single" w:sz="4" w:space="0" w:color="auto"/>
              <w:bottom w:val="single" w:sz="4" w:space="0" w:color="auto"/>
              <w:right w:val="single" w:sz="4" w:space="0" w:color="auto"/>
            </w:tcBorders>
          </w:tcPr>
          <w:p w14:paraId="0C11B8F6" w14:textId="77777777" w:rsidR="00F81449" w:rsidRPr="008E448B" w:rsidRDefault="00F81449" w:rsidP="008E448B">
            <w:pPr>
              <w:spacing w:before="60" w:after="60"/>
              <w:jc w:val="both"/>
              <w:rPr>
                <w:rFonts w:ascii="Arial" w:hAnsi="Arial" w:cs="Arial"/>
                <w:sz w:val="18"/>
                <w:szCs w:val="18"/>
              </w:rPr>
            </w:pPr>
          </w:p>
        </w:tc>
      </w:tr>
      <w:tr w:rsidR="00F81449" w:rsidRPr="00C15ABA" w14:paraId="2B435F45" w14:textId="77777777" w:rsidTr="008F5888">
        <w:tc>
          <w:tcPr>
            <w:tcW w:w="4678" w:type="dxa"/>
            <w:gridSpan w:val="2"/>
            <w:tcBorders>
              <w:top w:val="single" w:sz="4" w:space="0" w:color="auto"/>
              <w:left w:val="single" w:sz="4" w:space="0" w:color="auto"/>
              <w:bottom w:val="single" w:sz="4" w:space="0" w:color="auto"/>
              <w:right w:val="single" w:sz="4" w:space="0" w:color="auto"/>
            </w:tcBorders>
            <w:hideMark/>
          </w:tcPr>
          <w:p w14:paraId="2E1ACA89" w14:textId="77777777" w:rsidR="00F81449" w:rsidRPr="008E448B" w:rsidRDefault="00F81449" w:rsidP="008E448B">
            <w:pPr>
              <w:spacing w:before="60" w:after="60"/>
              <w:jc w:val="both"/>
              <w:rPr>
                <w:rFonts w:ascii="Arial" w:hAnsi="Arial" w:cs="Arial"/>
                <w:sz w:val="18"/>
                <w:szCs w:val="18"/>
              </w:rPr>
            </w:pPr>
            <w:r w:rsidRPr="008E448B">
              <w:rPr>
                <w:rFonts w:ascii="Arial" w:hAnsi="Arial" w:cs="Arial"/>
                <w:sz w:val="18"/>
                <w:szCs w:val="18"/>
              </w:rPr>
              <w:t>Min. Trapezoidal tear (weakest direction)</w:t>
            </w:r>
          </w:p>
        </w:tc>
        <w:tc>
          <w:tcPr>
            <w:tcW w:w="992" w:type="dxa"/>
            <w:tcBorders>
              <w:top w:val="single" w:sz="4" w:space="0" w:color="auto"/>
              <w:left w:val="single" w:sz="4" w:space="0" w:color="auto"/>
              <w:bottom w:val="single" w:sz="4" w:space="0" w:color="auto"/>
              <w:right w:val="single" w:sz="4" w:space="0" w:color="auto"/>
            </w:tcBorders>
            <w:hideMark/>
          </w:tcPr>
          <w:p w14:paraId="54D8AF7D" w14:textId="77777777" w:rsidR="00F81449" w:rsidRPr="008E448B" w:rsidRDefault="00F81449" w:rsidP="008F5888">
            <w:pPr>
              <w:spacing w:before="60" w:after="60"/>
              <w:jc w:val="center"/>
              <w:rPr>
                <w:rFonts w:ascii="Arial" w:hAnsi="Arial" w:cs="Arial"/>
                <w:sz w:val="18"/>
                <w:szCs w:val="18"/>
                <w:lang w:val="fr-FR"/>
              </w:rPr>
            </w:pPr>
            <w:r w:rsidRPr="008E448B">
              <w:rPr>
                <w:rFonts w:ascii="Arial" w:hAnsi="Arial" w:cs="Arial"/>
                <w:sz w:val="18"/>
                <w:szCs w:val="18"/>
                <w:lang w:val="fr-FR"/>
              </w:rPr>
              <w:t>N</w:t>
            </w:r>
          </w:p>
        </w:tc>
        <w:tc>
          <w:tcPr>
            <w:tcW w:w="1134" w:type="dxa"/>
            <w:tcBorders>
              <w:top w:val="single" w:sz="4" w:space="0" w:color="auto"/>
              <w:left w:val="single" w:sz="4" w:space="0" w:color="auto"/>
              <w:bottom w:val="single" w:sz="4" w:space="0" w:color="auto"/>
              <w:right w:val="single" w:sz="4" w:space="0" w:color="auto"/>
            </w:tcBorders>
            <w:hideMark/>
          </w:tcPr>
          <w:p w14:paraId="17D13C12" w14:textId="77777777" w:rsidR="00F81449" w:rsidRPr="008E448B" w:rsidRDefault="00F81449" w:rsidP="008F5888">
            <w:pPr>
              <w:spacing w:before="60" w:after="60"/>
              <w:jc w:val="center"/>
              <w:rPr>
                <w:rFonts w:ascii="Arial" w:hAnsi="Arial" w:cs="Arial"/>
                <w:sz w:val="18"/>
                <w:szCs w:val="18"/>
                <w:lang w:val="fr-FR"/>
              </w:rPr>
            </w:pPr>
            <w:r w:rsidRPr="008E448B">
              <w:rPr>
                <w:rFonts w:ascii="Arial" w:hAnsi="Arial" w:cs="Arial"/>
                <w:sz w:val="18"/>
                <w:szCs w:val="18"/>
                <w:lang w:val="fr-FR"/>
              </w:rPr>
              <w:t>275</w:t>
            </w:r>
          </w:p>
        </w:tc>
        <w:tc>
          <w:tcPr>
            <w:tcW w:w="1701" w:type="dxa"/>
            <w:tcBorders>
              <w:top w:val="single" w:sz="4" w:space="0" w:color="auto"/>
              <w:left w:val="single" w:sz="4" w:space="0" w:color="auto"/>
              <w:bottom w:val="single" w:sz="4" w:space="0" w:color="auto"/>
              <w:right w:val="single" w:sz="4" w:space="0" w:color="auto"/>
            </w:tcBorders>
            <w:hideMark/>
          </w:tcPr>
          <w:p w14:paraId="50FA3EAD" w14:textId="77777777" w:rsidR="00F81449" w:rsidRPr="008E448B" w:rsidRDefault="00F81449" w:rsidP="008E448B">
            <w:pPr>
              <w:spacing w:before="60" w:after="60"/>
              <w:jc w:val="both"/>
              <w:rPr>
                <w:rFonts w:ascii="Arial" w:hAnsi="Arial" w:cs="Arial"/>
                <w:sz w:val="18"/>
                <w:szCs w:val="18"/>
                <w:lang w:val="fr-FR"/>
              </w:rPr>
            </w:pPr>
            <w:r w:rsidRPr="008E448B">
              <w:rPr>
                <w:rFonts w:ascii="Arial" w:hAnsi="Arial" w:cs="Arial"/>
                <w:sz w:val="18"/>
                <w:szCs w:val="18"/>
                <w:lang w:val="fr-FR"/>
              </w:rPr>
              <w:t>ASTM D4533-85</w:t>
            </w:r>
          </w:p>
        </w:tc>
      </w:tr>
      <w:tr w:rsidR="00F81449" w:rsidRPr="00C15ABA" w14:paraId="49AC04BD" w14:textId="77777777" w:rsidTr="008F5888">
        <w:tc>
          <w:tcPr>
            <w:tcW w:w="4678" w:type="dxa"/>
            <w:gridSpan w:val="2"/>
            <w:tcBorders>
              <w:top w:val="single" w:sz="4" w:space="0" w:color="auto"/>
              <w:left w:val="single" w:sz="4" w:space="0" w:color="auto"/>
              <w:bottom w:val="single" w:sz="4" w:space="0" w:color="auto"/>
              <w:right w:val="single" w:sz="4" w:space="0" w:color="auto"/>
            </w:tcBorders>
            <w:hideMark/>
          </w:tcPr>
          <w:p w14:paraId="52AAAD89" w14:textId="77777777" w:rsidR="00F81449" w:rsidRPr="008E448B" w:rsidRDefault="00F81449" w:rsidP="008E448B">
            <w:pPr>
              <w:spacing w:before="60" w:after="60"/>
              <w:jc w:val="both"/>
              <w:rPr>
                <w:rFonts w:ascii="Arial" w:hAnsi="Arial" w:cs="Arial"/>
                <w:sz w:val="18"/>
                <w:szCs w:val="18"/>
              </w:rPr>
            </w:pPr>
            <w:r w:rsidRPr="008E448B">
              <w:rPr>
                <w:rFonts w:ascii="Arial" w:hAnsi="Arial" w:cs="Arial"/>
                <w:sz w:val="18"/>
                <w:szCs w:val="18"/>
              </w:rPr>
              <w:t>Min. CBR Puncture</w:t>
            </w:r>
          </w:p>
        </w:tc>
        <w:tc>
          <w:tcPr>
            <w:tcW w:w="992" w:type="dxa"/>
            <w:tcBorders>
              <w:top w:val="single" w:sz="4" w:space="0" w:color="auto"/>
              <w:left w:val="single" w:sz="4" w:space="0" w:color="auto"/>
              <w:bottom w:val="single" w:sz="4" w:space="0" w:color="auto"/>
              <w:right w:val="single" w:sz="4" w:space="0" w:color="auto"/>
            </w:tcBorders>
            <w:hideMark/>
          </w:tcPr>
          <w:p w14:paraId="78D047F1" w14:textId="77777777" w:rsidR="00F81449" w:rsidRPr="008E448B" w:rsidRDefault="00F81449" w:rsidP="008F5888">
            <w:pPr>
              <w:spacing w:before="60" w:after="60"/>
              <w:jc w:val="center"/>
              <w:rPr>
                <w:rFonts w:ascii="Arial" w:hAnsi="Arial" w:cs="Arial"/>
                <w:sz w:val="18"/>
                <w:szCs w:val="18"/>
              </w:rPr>
            </w:pPr>
            <w:proofErr w:type="spellStart"/>
            <w:r w:rsidRPr="008E448B">
              <w:rPr>
                <w:rFonts w:ascii="Arial" w:hAnsi="Arial" w:cs="Arial"/>
                <w:sz w:val="18"/>
                <w:szCs w:val="18"/>
              </w:rPr>
              <w:t>kN</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6964ED52" w14:textId="77777777" w:rsidR="00F81449" w:rsidRPr="008E448B" w:rsidRDefault="00F81449" w:rsidP="008F5888">
            <w:pPr>
              <w:spacing w:before="60" w:after="60"/>
              <w:jc w:val="center"/>
              <w:rPr>
                <w:rFonts w:ascii="Arial" w:hAnsi="Arial" w:cs="Arial"/>
                <w:sz w:val="18"/>
                <w:szCs w:val="18"/>
              </w:rPr>
            </w:pPr>
            <w:r w:rsidRPr="008E448B">
              <w:rPr>
                <w:rFonts w:ascii="Arial" w:hAnsi="Arial" w:cs="Arial"/>
                <w:sz w:val="18"/>
                <w:szCs w:val="18"/>
              </w:rPr>
              <w:t>2.0</w:t>
            </w:r>
          </w:p>
        </w:tc>
        <w:tc>
          <w:tcPr>
            <w:tcW w:w="1701" w:type="dxa"/>
            <w:tcBorders>
              <w:top w:val="single" w:sz="4" w:space="0" w:color="auto"/>
              <w:left w:val="single" w:sz="4" w:space="0" w:color="auto"/>
              <w:bottom w:val="single" w:sz="4" w:space="0" w:color="auto"/>
              <w:right w:val="single" w:sz="4" w:space="0" w:color="auto"/>
            </w:tcBorders>
            <w:hideMark/>
          </w:tcPr>
          <w:p w14:paraId="5FF15DE5" w14:textId="77777777" w:rsidR="00F81449" w:rsidRPr="008E448B" w:rsidRDefault="00F81449" w:rsidP="008E448B">
            <w:pPr>
              <w:spacing w:before="60" w:after="60"/>
              <w:jc w:val="both"/>
              <w:rPr>
                <w:rFonts w:ascii="Arial" w:hAnsi="Arial" w:cs="Arial"/>
                <w:sz w:val="18"/>
                <w:szCs w:val="18"/>
              </w:rPr>
            </w:pPr>
            <w:r w:rsidRPr="008E448B">
              <w:rPr>
                <w:rFonts w:ascii="Arial" w:hAnsi="Arial" w:cs="Arial"/>
                <w:sz w:val="18"/>
                <w:szCs w:val="18"/>
              </w:rPr>
              <w:t>SABS 0221-88</w:t>
            </w:r>
          </w:p>
        </w:tc>
      </w:tr>
      <w:tr w:rsidR="00F81449" w:rsidRPr="00C15ABA" w14:paraId="4F4708B2" w14:textId="77777777" w:rsidTr="008F5888">
        <w:tc>
          <w:tcPr>
            <w:tcW w:w="4678" w:type="dxa"/>
            <w:gridSpan w:val="2"/>
            <w:tcBorders>
              <w:top w:val="single" w:sz="4" w:space="0" w:color="auto"/>
              <w:left w:val="single" w:sz="4" w:space="0" w:color="auto"/>
              <w:bottom w:val="single" w:sz="4" w:space="0" w:color="auto"/>
              <w:right w:val="single" w:sz="4" w:space="0" w:color="auto"/>
            </w:tcBorders>
            <w:hideMark/>
          </w:tcPr>
          <w:p w14:paraId="673EABBD" w14:textId="77777777" w:rsidR="00F81449" w:rsidRPr="008E448B" w:rsidRDefault="00F81449" w:rsidP="008E448B">
            <w:pPr>
              <w:spacing w:before="60" w:after="60"/>
              <w:jc w:val="both"/>
              <w:rPr>
                <w:rFonts w:ascii="Arial" w:hAnsi="Arial" w:cs="Arial"/>
                <w:sz w:val="18"/>
                <w:szCs w:val="18"/>
              </w:rPr>
            </w:pPr>
            <w:r w:rsidRPr="008E448B">
              <w:rPr>
                <w:rFonts w:ascii="Arial" w:hAnsi="Arial" w:cs="Arial"/>
                <w:sz w:val="18"/>
                <w:szCs w:val="18"/>
              </w:rPr>
              <w:t>Max. Dart Test</w:t>
            </w:r>
          </w:p>
        </w:tc>
        <w:tc>
          <w:tcPr>
            <w:tcW w:w="992" w:type="dxa"/>
            <w:tcBorders>
              <w:top w:val="single" w:sz="4" w:space="0" w:color="auto"/>
              <w:left w:val="single" w:sz="4" w:space="0" w:color="auto"/>
              <w:bottom w:val="single" w:sz="4" w:space="0" w:color="auto"/>
              <w:right w:val="single" w:sz="4" w:space="0" w:color="auto"/>
            </w:tcBorders>
            <w:hideMark/>
          </w:tcPr>
          <w:p w14:paraId="6A4F4CC5" w14:textId="77777777" w:rsidR="00F81449" w:rsidRPr="008E448B" w:rsidRDefault="00F81449" w:rsidP="008F5888">
            <w:pPr>
              <w:spacing w:before="60" w:after="60"/>
              <w:jc w:val="center"/>
              <w:rPr>
                <w:rFonts w:ascii="Arial" w:hAnsi="Arial" w:cs="Arial"/>
                <w:sz w:val="18"/>
                <w:szCs w:val="18"/>
              </w:rPr>
            </w:pPr>
            <w:r w:rsidRPr="008E448B">
              <w:rPr>
                <w:rFonts w:ascii="Arial" w:hAnsi="Arial" w:cs="Arial"/>
                <w:sz w:val="18"/>
                <w:szCs w:val="18"/>
              </w:rPr>
              <w:t>mm</w:t>
            </w:r>
          </w:p>
        </w:tc>
        <w:tc>
          <w:tcPr>
            <w:tcW w:w="1134" w:type="dxa"/>
            <w:tcBorders>
              <w:top w:val="single" w:sz="4" w:space="0" w:color="auto"/>
              <w:left w:val="single" w:sz="4" w:space="0" w:color="auto"/>
              <w:bottom w:val="single" w:sz="4" w:space="0" w:color="auto"/>
              <w:right w:val="single" w:sz="4" w:space="0" w:color="auto"/>
            </w:tcBorders>
            <w:hideMark/>
          </w:tcPr>
          <w:p w14:paraId="7F411CF8" w14:textId="77777777" w:rsidR="00F81449" w:rsidRPr="008E448B" w:rsidRDefault="00F81449" w:rsidP="008F5888">
            <w:pPr>
              <w:spacing w:before="60" w:after="60"/>
              <w:jc w:val="center"/>
              <w:rPr>
                <w:rFonts w:ascii="Arial" w:hAnsi="Arial" w:cs="Arial"/>
                <w:sz w:val="18"/>
                <w:szCs w:val="18"/>
              </w:rPr>
            </w:pPr>
            <w:r w:rsidRPr="008E448B">
              <w:rPr>
                <w:rFonts w:ascii="Arial" w:hAnsi="Arial" w:cs="Arial"/>
                <w:sz w:val="18"/>
                <w:szCs w:val="18"/>
              </w:rPr>
              <w:t>24</w:t>
            </w:r>
          </w:p>
        </w:tc>
        <w:tc>
          <w:tcPr>
            <w:tcW w:w="1701" w:type="dxa"/>
            <w:tcBorders>
              <w:top w:val="single" w:sz="4" w:space="0" w:color="auto"/>
              <w:left w:val="single" w:sz="4" w:space="0" w:color="auto"/>
              <w:bottom w:val="single" w:sz="4" w:space="0" w:color="auto"/>
              <w:right w:val="single" w:sz="4" w:space="0" w:color="auto"/>
            </w:tcBorders>
            <w:hideMark/>
          </w:tcPr>
          <w:p w14:paraId="00015C85" w14:textId="77777777" w:rsidR="00F81449" w:rsidRPr="008E448B" w:rsidRDefault="00F81449" w:rsidP="008E448B">
            <w:pPr>
              <w:spacing w:before="60" w:after="60"/>
              <w:jc w:val="both"/>
              <w:rPr>
                <w:rFonts w:ascii="Arial" w:hAnsi="Arial" w:cs="Arial"/>
                <w:sz w:val="18"/>
                <w:szCs w:val="18"/>
              </w:rPr>
            </w:pPr>
            <w:r w:rsidRPr="008E448B">
              <w:rPr>
                <w:rFonts w:ascii="Arial" w:hAnsi="Arial" w:cs="Arial"/>
                <w:sz w:val="18"/>
                <w:szCs w:val="18"/>
              </w:rPr>
              <w:t>CPA 1991</w:t>
            </w:r>
          </w:p>
        </w:tc>
      </w:tr>
      <w:tr w:rsidR="00F81449" w:rsidRPr="00C15ABA" w14:paraId="5EC7DD0E" w14:textId="77777777" w:rsidTr="008F5888">
        <w:tc>
          <w:tcPr>
            <w:tcW w:w="4678" w:type="dxa"/>
            <w:gridSpan w:val="2"/>
            <w:tcBorders>
              <w:top w:val="single" w:sz="4" w:space="0" w:color="auto"/>
              <w:left w:val="single" w:sz="4" w:space="0" w:color="auto"/>
              <w:bottom w:val="single" w:sz="4" w:space="0" w:color="auto"/>
              <w:right w:val="single" w:sz="4" w:space="0" w:color="auto"/>
            </w:tcBorders>
            <w:hideMark/>
          </w:tcPr>
          <w:p w14:paraId="73257F36" w14:textId="77777777" w:rsidR="00F81449" w:rsidRPr="008E448B" w:rsidRDefault="00F81449" w:rsidP="008E448B">
            <w:pPr>
              <w:spacing w:before="60" w:after="60"/>
              <w:jc w:val="both"/>
              <w:rPr>
                <w:rFonts w:ascii="Arial" w:hAnsi="Arial" w:cs="Arial"/>
                <w:sz w:val="18"/>
                <w:szCs w:val="18"/>
              </w:rPr>
            </w:pPr>
            <w:r w:rsidRPr="008E448B">
              <w:rPr>
                <w:rFonts w:ascii="Arial" w:hAnsi="Arial" w:cs="Arial"/>
                <w:sz w:val="18"/>
                <w:szCs w:val="18"/>
              </w:rPr>
              <w:t>Min. Tensile strength (weakest direction)</w:t>
            </w:r>
          </w:p>
        </w:tc>
        <w:tc>
          <w:tcPr>
            <w:tcW w:w="992" w:type="dxa"/>
            <w:tcBorders>
              <w:top w:val="single" w:sz="4" w:space="0" w:color="auto"/>
              <w:left w:val="single" w:sz="4" w:space="0" w:color="auto"/>
              <w:bottom w:val="single" w:sz="4" w:space="0" w:color="auto"/>
              <w:right w:val="single" w:sz="4" w:space="0" w:color="auto"/>
            </w:tcBorders>
            <w:hideMark/>
          </w:tcPr>
          <w:p w14:paraId="008E2D90" w14:textId="77777777" w:rsidR="00F81449" w:rsidRPr="008E448B" w:rsidRDefault="00F81449" w:rsidP="008F5888">
            <w:pPr>
              <w:spacing w:before="60" w:after="60"/>
              <w:jc w:val="center"/>
              <w:rPr>
                <w:rFonts w:ascii="Arial" w:hAnsi="Arial" w:cs="Arial"/>
                <w:sz w:val="18"/>
                <w:szCs w:val="18"/>
              </w:rPr>
            </w:pPr>
            <w:proofErr w:type="spellStart"/>
            <w:r w:rsidRPr="008E448B">
              <w:rPr>
                <w:rFonts w:ascii="Arial" w:hAnsi="Arial" w:cs="Arial"/>
                <w:sz w:val="18"/>
                <w:szCs w:val="18"/>
              </w:rPr>
              <w:t>kN</w:t>
            </w:r>
            <w:proofErr w:type="spellEnd"/>
            <w:r w:rsidRPr="008E448B">
              <w:rPr>
                <w:rFonts w:ascii="Arial" w:hAnsi="Arial" w:cs="Arial"/>
                <w:sz w:val="18"/>
                <w:szCs w:val="18"/>
              </w:rPr>
              <w:t>/m</w:t>
            </w:r>
          </w:p>
        </w:tc>
        <w:tc>
          <w:tcPr>
            <w:tcW w:w="1134" w:type="dxa"/>
            <w:tcBorders>
              <w:top w:val="single" w:sz="4" w:space="0" w:color="auto"/>
              <w:left w:val="single" w:sz="4" w:space="0" w:color="auto"/>
              <w:bottom w:val="single" w:sz="4" w:space="0" w:color="auto"/>
              <w:right w:val="single" w:sz="4" w:space="0" w:color="auto"/>
            </w:tcBorders>
            <w:hideMark/>
          </w:tcPr>
          <w:p w14:paraId="69769300" w14:textId="77777777" w:rsidR="00F81449" w:rsidRPr="008E448B" w:rsidRDefault="00F81449" w:rsidP="008F5888">
            <w:pPr>
              <w:spacing w:before="60" w:after="60"/>
              <w:jc w:val="center"/>
              <w:rPr>
                <w:rFonts w:ascii="Arial" w:hAnsi="Arial" w:cs="Arial"/>
                <w:sz w:val="18"/>
                <w:szCs w:val="18"/>
              </w:rPr>
            </w:pPr>
            <w:r w:rsidRPr="008E448B">
              <w:rPr>
                <w:rFonts w:ascii="Arial" w:hAnsi="Arial" w:cs="Arial"/>
                <w:sz w:val="18"/>
                <w:szCs w:val="18"/>
              </w:rPr>
              <w:t>11</w:t>
            </w:r>
          </w:p>
        </w:tc>
        <w:tc>
          <w:tcPr>
            <w:tcW w:w="1701" w:type="dxa"/>
            <w:tcBorders>
              <w:top w:val="single" w:sz="4" w:space="0" w:color="auto"/>
              <w:left w:val="single" w:sz="4" w:space="0" w:color="auto"/>
              <w:bottom w:val="single" w:sz="4" w:space="0" w:color="auto"/>
              <w:right w:val="single" w:sz="4" w:space="0" w:color="auto"/>
            </w:tcBorders>
            <w:hideMark/>
          </w:tcPr>
          <w:p w14:paraId="04F24EDB" w14:textId="77777777" w:rsidR="00F81449" w:rsidRPr="008E448B" w:rsidRDefault="00F81449" w:rsidP="008E448B">
            <w:pPr>
              <w:spacing w:before="60" w:after="60"/>
              <w:jc w:val="both"/>
              <w:rPr>
                <w:rFonts w:ascii="Arial" w:hAnsi="Arial" w:cs="Arial"/>
                <w:sz w:val="18"/>
                <w:szCs w:val="18"/>
              </w:rPr>
            </w:pPr>
            <w:r w:rsidRPr="008E448B">
              <w:rPr>
                <w:rFonts w:ascii="Arial" w:hAnsi="Arial" w:cs="Arial"/>
                <w:sz w:val="18"/>
                <w:szCs w:val="18"/>
              </w:rPr>
              <w:t>ASTM D4595</w:t>
            </w:r>
          </w:p>
        </w:tc>
      </w:tr>
      <w:tr w:rsidR="00F81449" w:rsidRPr="00C15ABA" w14:paraId="2D2366D0" w14:textId="77777777" w:rsidTr="008F5888">
        <w:tc>
          <w:tcPr>
            <w:tcW w:w="4678" w:type="dxa"/>
            <w:gridSpan w:val="2"/>
            <w:tcBorders>
              <w:top w:val="single" w:sz="4" w:space="0" w:color="auto"/>
              <w:left w:val="single" w:sz="4" w:space="0" w:color="auto"/>
              <w:bottom w:val="single" w:sz="4" w:space="0" w:color="auto"/>
              <w:right w:val="single" w:sz="4" w:space="0" w:color="auto"/>
            </w:tcBorders>
            <w:hideMark/>
          </w:tcPr>
          <w:p w14:paraId="34785673" w14:textId="77777777" w:rsidR="00F81449" w:rsidRPr="008E448B" w:rsidRDefault="00F81449" w:rsidP="008E448B">
            <w:pPr>
              <w:spacing w:before="60" w:after="60"/>
              <w:jc w:val="both"/>
              <w:rPr>
                <w:rFonts w:ascii="Arial" w:hAnsi="Arial" w:cs="Arial"/>
                <w:sz w:val="18"/>
                <w:szCs w:val="18"/>
              </w:rPr>
            </w:pPr>
            <w:r w:rsidRPr="008E448B">
              <w:rPr>
                <w:rFonts w:ascii="Arial" w:hAnsi="Arial" w:cs="Arial"/>
                <w:sz w:val="18"/>
                <w:szCs w:val="18"/>
              </w:rPr>
              <w:t>Min. UV Light Stability (150 hrs)</w:t>
            </w:r>
          </w:p>
        </w:tc>
        <w:tc>
          <w:tcPr>
            <w:tcW w:w="992" w:type="dxa"/>
            <w:tcBorders>
              <w:top w:val="single" w:sz="4" w:space="0" w:color="auto"/>
              <w:left w:val="single" w:sz="4" w:space="0" w:color="auto"/>
              <w:bottom w:val="single" w:sz="4" w:space="0" w:color="auto"/>
              <w:right w:val="single" w:sz="4" w:space="0" w:color="auto"/>
            </w:tcBorders>
          </w:tcPr>
          <w:p w14:paraId="079956FE" w14:textId="77777777" w:rsidR="00F81449" w:rsidRPr="008E448B" w:rsidRDefault="00F81449" w:rsidP="008F5888">
            <w:pPr>
              <w:spacing w:before="60" w:after="60"/>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20AB0041" w14:textId="77777777" w:rsidR="00F81449" w:rsidRPr="008E448B" w:rsidRDefault="00F81449" w:rsidP="008F5888">
            <w:pPr>
              <w:spacing w:before="60" w:after="60"/>
              <w:jc w:val="center"/>
              <w:rPr>
                <w:rFonts w:ascii="Arial" w:hAnsi="Arial" w:cs="Arial"/>
                <w:sz w:val="18"/>
                <w:szCs w:val="18"/>
              </w:rPr>
            </w:pPr>
            <w:r w:rsidRPr="008E448B">
              <w:rPr>
                <w:rFonts w:ascii="Arial" w:hAnsi="Arial" w:cs="Arial"/>
                <w:sz w:val="18"/>
                <w:szCs w:val="18"/>
              </w:rPr>
              <w:t>N/A</w:t>
            </w:r>
          </w:p>
        </w:tc>
        <w:tc>
          <w:tcPr>
            <w:tcW w:w="1701" w:type="dxa"/>
            <w:tcBorders>
              <w:top w:val="single" w:sz="4" w:space="0" w:color="auto"/>
              <w:left w:val="single" w:sz="4" w:space="0" w:color="auto"/>
              <w:bottom w:val="single" w:sz="4" w:space="0" w:color="auto"/>
              <w:right w:val="single" w:sz="4" w:space="0" w:color="auto"/>
            </w:tcBorders>
            <w:hideMark/>
          </w:tcPr>
          <w:p w14:paraId="5B357702" w14:textId="77777777" w:rsidR="00F81449" w:rsidRPr="008E448B" w:rsidRDefault="00F81449" w:rsidP="008E448B">
            <w:pPr>
              <w:spacing w:before="60" w:after="60"/>
              <w:jc w:val="both"/>
              <w:rPr>
                <w:rFonts w:ascii="Arial" w:hAnsi="Arial" w:cs="Arial"/>
                <w:sz w:val="18"/>
                <w:szCs w:val="18"/>
              </w:rPr>
            </w:pPr>
            <w:r w:rsidRPr="008E448B">
              <w:rPr>
                <w:rFonts w:ascii="Arial" w:hAnsi="Arial" w:cs="Arial"/>
                <w:sz w:val="18"/>
                <w:szCs w:val="18"/>
              </w:rPr>
              <w:t>ASTM D4355</w:t>
            </w:r>
          </w:p>
        </w:tc>
      </w:tr>
    </w:tbl>
    <w:p w14:paraId="422C004C" w14:textId="77777777" w:rsidR="00F81449" w:rsidRPr="00C15ABA" w:rsidRDefault="00F81449" w:rsidP="00072216">
      <w:pPr>
        <w:jc w:val="both"/>
        <w:rPr>
          <w:rFonts w:ascii="Arial" w:hAnsi="Arial" w:cs="Arial"/>
        </w:rPr>
      </w:pPr>
    </w:p>
    <w:p w14:paraId="2D142912" w14:textId="77777777" w:rsidR="00F81449" w:rsidRPr="008F5888" w:rsidRDefault="00F81449" w:rsidP="008F5888">
      <w:pPr>
        <w:pStyle w:val="Bullet0"/>
        <w:numPr>
          <w:ilvl w:val="0"/>
          <w:numId w:val="0"/>
        </w:numPr>
        <w:ind w:left="1134" w:right="-1"/>
        <w:jc w:val="both"/>
        <w:rPr>
          <w:spacing w:val="-2"/>
          <w:lang w:val="en-GB"/>
        </w:rPr>
      </w:pPr>
      <w:r w:rsidRPr="008F5888">
        <w:rPr>
          <w:spacing w:val="-2"/>
          <w:lang w:val="en-GB"/>
        </w:rPr>
        <w:t>Where products are tested under other test methods, the methods and results should accompany the Tender. The Engineer retains the right to reject a test method and instruct the Tenderer to have the product tested under the specified tests.</w:t>
      </w:r>
    </w:p>
    <w:p w14:paraId="7978599F" w14:textId="77777777" w:rsidR="00F81449" w:rsidRPr="008F5888" w:rsidRDefault="00F81449" w:rsidP="008F5888">
      <w:pPr>
        <w:pStyle w:val="Bullet0"/>
        <w:numPr>
          <w:ilvl w:val="0"/>
          <w:numId w:val="0"/>
        </w:numPr>
        <w:ind w:left="1134" w:right="-1"/>
        <w:jc w:val="both"/>
        <w:rPr>
          <w:spacing w:val="-2"/>
          <w:lang w:val="en-GB"/>
        </w:rPr>
      </w:pPr>
    </w:p>
    <w:p w14:paraId="191330E9" w14:textId="77777777" w:rsidR="00F81449" w:rsidRPr="008F5888" w:rsidRDefault="00F81449" w:rsidP="008F5888">
      <w:pPr>
        <w:pStyle w:val="Bullet0"/>
        <w:numPr>
          <w:ilvl w:val="0"/>
          <w:numId w:val="0"/>
        </w:numPr>
        <w:ind w:left="1134" w:right="-1"/>
        <w:jc w:val="both"/>
        <w:rPr>
          <w:spacing w:val="-2"/>
          <w:lang w:val="en-GB"/>
        </w:rPr>
      </w:pPr>
      <w:r w:rsidRPr="008F5888">
        <w:rPr>
          <w:spacing w:val="-2"/>
          <w:lang w:val="en-GB"/>
        </w:rPr>
        <w:t>Geotextiles shall be needle-punched, non-woven polyester.</w:t>
      </w:r>
    </w:p>
    <w:p w14:paraId="10480FC6" w14:textId="77777777" w:rsidR="00F81449" w:rsidRPr="008F5888" w:rsidRDefault="00F81449" w:rsidP="008F5888">
      <w:pPr>
        <w:pStyle w:val="Bullet0"/>
        <w:numPr>
          <w:ilvl w:val="0"/>
          <w:numId w:val="0"/>
        </w:numPr>
        <w:ind w:left="1134" w:right="-1"/>
        <w:jc w:val="both"/>
        <w:rPr>
          <w:spacing w:val="-2"/>
          <w:lang w:val="en-GB"/>
        </w:rPr>
      </w:pPr>
    </w:p>
    <w:p w14:paraId="3791CA17" w14:textId="77777777" w:rsidR="00F81449" w:rsidRPr="008E448B" w:rsidRDefault="00F81449" w:rsidP="00D23A4F">
      <w:pPr>
        <w:pStyle w:val="PSLevel3"/>
      </w:pPr>
      <w:bookmarkStart w:id="606" w:name="_Toc391214675"/>
      <w:bookmarkStart w:id="607" w:name="_Toc391560575"/>
      <w:r w:rsidRPr="008E448B">
        <w:t>PSLE 3.6</w:t>
      </w:r>
      <w:r w:rsidRPr="008E448B">
        <w:tab/>
        <w:t>UNDERDRAINAGE</w:t>
      </w:r>
      <w:bookmarkEnd w:id="606"/>
      <w:bookmarkEnd w:id="607"/>
    </w:p>
    <w:p w14:paraId="6F029FCE" w14:textId="77777777" w:rsidR="00F81449" w:rsidRPr="00C15ABA" w:rsidRDefault="00F81449" w:rsidP="00D23A4F">
      <w:pPr>
        <w:pStyle w:val="PSLevel4"/>
      </w:pPr>
      <w:bookmarkStart w:id="608" w:name="_Toc391214676"/>
      <w:bookmarkStart w:id="609" w:name="_Toc391560576"/>
      <w:r w:rsidRPr="00C15ABA">
        <w:t>PSLE 3.6.1</w:t>
      </w:r>
      <w:r w:rsidRPr="00C15ABA">
        <w:tab/>
      </w:r>
      <w:r w:rsidRPr="00C15ABA">
        <w:rPr>
          <w:u w:val="single"/>
        </w:rPr>
        <w:t>Pipes</w:t>
      </w:r>
      <w:bookmarkEnd w:id="608"/>
      <w:bookmarkEnd w:id="609"/>
    </w:p>
    <w:p w14:paraId="52B99EAA" w14:textId="77777777" w:rsidR="00F81449" w:rsidRPr="00CA588B" w:rsidRDefault="00F81449" w:rsidP="00CA588B">
      <w:pPr>
        <w:pStyle w:val="Bullet0"/>
        <w:numPr>
          <w:ilvl w:val="0"/>
          <w:numId w:val="0"/>
        </w:numPr>
        <w:ind w:left="1134" w:right="-1"/>
        <w:jc w:val="both"/>
        <w:rPr>
          <w:spacing w:val="-2"/>
          <w:lang w:val="en-GB"/>
        </w:rPr>
      </w:pPr>
      <w:r w:rsidRPr="00CA588B">
        <w:rPr>
          <w:spacing w:val="-2"/>
          <w:lang w:val="en-GB"/>
        </w:rPr>
        <w:t>Perforated pipes for underdrainage shall be 110 mm diameter perforated or slotted HDPE subsurface drainage pipes and shall be perforated as shown on the drawings.</w:t>
      </w:r>
    </w:p>
    <w:p w14:paraId="3608D146" w14:textId="77777777" w:rsidR="00F81449" w:rsidRPr="00CA588B" w:rsidRDefault="00F81449" w:rsidP="00CA588B">
      <w:pPr>
        <w:pStyle w:val="Bullet0"/>
        <w:numPr>
          <w:ilvl w:val="0"/>
          <w:numId w:val="0"/>
        </w:numPr>
        <w:ind w:left="1134" w:right="-1"/>
        <w:jc w:val="both"/>
        <w:rPr>
          <w:spacing w:val="-2"/>
          <w:lang w:val="en-GB"/>
        </w:rPr>
      </w:pPr>
    </w:p>
    <w:p w14:paraId="0B514B64" w14:textId="77777777" w:rsidR="00F81449" w:rsidRPr="00CA588B" w:rsidRDefault="00F81449" w:rsidP="00CA588B">
      <w:pPr>
        <w:pStyle w:val="Bullet0"/>
        <w:numPr>
          <w:ilvl w:val="0"/>
          <w:numId w:val="0"/>
        </w:numPr>
        <w:ind w:left="1134" w:right="-1"/>
        <w:jc w:val="both"/>
        <w:rPr>
          <w:spacing w:val="-2"/>
          <w:lang w:val="en-GB"/>
        </w:rPr>
      </w:pPr>
      <w:r w:rsidRPr="00CA588B">
        <w:rPr>
          <w:spacing w:val="-2"/>
          <w:lang w:val="en-GB"/>
        </w:rPr>
        <w:t>Solid pipes shall be 110 mm diameter solid wall Class 34 (heavy duty) uPVC drainage pipes to SANS 791.</w:t>
      </w:r>
    </w:p>
    <w:p w14:paraId="48C5F074" w14:textId="77777777" w:rsidR="00F81449" w:rsidRPr="00CA588B" w:rsidRDefault="00F81449" w:rsidP="00CA588B">
      <w:pPr>
        <w:pStyle w:val="Bullet0"/>
        <w:numPr>
          <w:ilvl w:val="0"/>
          <w:numId w:val="0"/>
        </w:numPr>
        <w:ind w:left="1134" w:right="-1"/>
        <w:jc w:val="both"/>
        <w:rPr>
          <w:spacing w:val="-2"/>
          <w:lang w:val="en-GB"/>
        </w:rPr>
      </w:pPr>
    </w:p>
    <w:p w14:paraId="6CA663A9" w14:textId="77777777" w:rsidR="00F81449" w:rsidRPr="00C15ABA" w:rsidRDefault="00F81449" w:rsidP="00D23A4F">
      <w:pPr>
        <w:pStyle w:val="PSLevel4"/>
      </w:pPr>
      <w:bookmarkStart w:id="610" w:name="_Toc391214677"/>
      <w:bookmarkStart w:id="611" w:name="_Toc391560577"/>
      <w:r w:rsidRPr="00C15ABA">
        <w:lastRenderedPageBreak/>
        <w:t>PSLE 3.6.2</w:t>
      </w:r>
      <w:r w:rsidRPr="00C15ABA">
        <w:tab/>
      </w:r>
      <w:r w:rsidRPr="008E448B">
        <w:rPr>
          <w:u w:val="single"/>
        </w:rPr>
        <w:t>Geotextile</w:t>
      </w:r>
      <w:bookmarkEnd w:id="610"/>
      <w:bookmarkEnd w:id="611"/>
    </w:p>
    <w:p w14:paraId="464A3C36" w14:textId="77777777" w:rsidR="00F81449" w:rsidRPr="00CA588B" w:rsidRDefault="00F81449" w:rsidP="00CA588B">
      <w:pPr>
        <w:pStyle w:val="Bullet0"/>
        <w:numPr>
          <w:ilvl w:val="0"/>
          <w:numId w:val="0"/>
        </w:numPr>
        <w:ind w:left="1134" w:right="-1"/>
        <w:jc w:val="both"/>
        <w:rPr>
          <w:spacing w:val="-2"/>
          <w:lang w:val="en-GB"/>
        </w:rPr>
      </w:pPr>
      <w:r w:rsidRPr="00CA588B">
        <w:rPr>
          <w:spacing w:val="-2"/>
          <w:lang w:val="en-GB"/>
        </w:rPr>
        <w:t>The geotextile for underdrainage shall comply with PSLE 3.5</w:t>
      </w:r>
    </w:p>
    <w:p w14:paraId="28F4BA29" w14:textId="77777777" w:rsidR="00F81449" w:rsidRPr="00CA588B" w:rsidRDefault="00F81449" w:rsidP="00CA588B">
      <w:pPr>
        <w:pStyle w:val="Bullet0"/>
        <w:numPr>
          <w:ilvl w:val="0"/>
          <w:numId w:val="0"/>
        </w:numPr>
        <w:ind w:left="1134" w:right="-1"/>
        <w:jc w:val="both"/>
        <w:rPr>
          <w:spacing w:val="-2"/>
          <w:lang w:val="en-GB"/>
        </w:rPr>
      </w:pPr>
    </w:p>
    <w:p w14:paraId="4F9688DE" w14:textId="77777777" w:rsidR="00F81449" w:rsidRPr="00C15ABA" w:rsidRDefault="00F81449" w:rsidP="00D23A4F">
      <w:pPr>
        <w:pStyle w:val="PSLevel4"/>
      </w:pPr>
      <w:bookmarkStart w:id="612" w:name="_Toc391214678"/>
      <w:bookmarkStart w:id="613" w:name="_Toc391560578"/>
      <w:r w:rsidRPr="00C15ABA">
        <w:t>PSLE 3.6.3</w:t>
      </w:r>
      <w:r w:rsidRPr="00C15ABA">
        <w:tab/>
      </w:r>
      <w:r w:rsidRPr="008E448B">
        <w:t>Drainage Medium</w:t>
      </w:r>
      <w:bookmarkEnd w:id="612"/>
      <w:bookmarkEnd w:id="613"/>
    </w:p>
    <w:p w14:paraId="5D0D7B8C" w14:textId="77777777" w:rsidR="00F81449" w:rsidRPr="00CA588B" w:rsidRDefault="00F81449" w:rsidP="00CA588B">
      <w:pPr>
        <w:pStyle w:val="Bullet0"/>
        <w:numPr>
          <w:ilvl w:val="0"/>
          <w:numId w:val="0"/>
        </w:numPr>
        <w:ind w:left="1134" w:right="-1"/>
        <w:jc w:val="both"/>
        <w:rPr>
          <w:spacing w:val="-2"/>
          <w:lang w:val="en-GB"/>
        </w:rPr>
      </w:pPr>
      <w:r w:rsidRPr="00CA588B">
        <w:rPr>
          <w:spacing w:val="-2"/>
          <w:lang w:val="en-GB"/>
        </w:rPr>
        <w:t>The drainage medium for underdrains shall be 19 mm stone complying with SANS 1083.</w:t>
      </w:r>
    </w:p>
    <w:p w14:paraId="69498DF6" w14:textId="77777777" w:rsidR="00F81449" w:rsidRPr="00CA588B" w:rsidRDefault="00F81449" w:rsidP="00CA588B">
      <w:pPr>
        <w:pStyle w:val="Bullet0"/>
        <w:numPr>
          <w:ilvl w:val="0"/>
          <w:numId w:val="0"/>
        </w:numPr>
        <w:ind w:left="1134" w:right="-1"/>
        <w:jc w:val="both"/>
        <w:rPr>
          <w:spacing w:val="-2"/>
          <w:lang w:val="en-GB"/>
        </w:rPr>
      </w:pPr>
    </w:p>
    <w:p w14:paraId="45D809FB" w14:textId="77777777" w:rsidR="00F81449" w:rsidRPr="00C15ABA" w:rsidRDefault="00F81449" w:rsidP="00D23A4F">
      <w:pPr>
        <w:pStyle w:val="PSLevel4"/>
      </w:pPr>
      <w:r w:rsidRPr="00C15ABA">
        <w:t>PSLE 3.6.4</w:t>
      </w:r>
      <w:r w:rsidRPr="00C15ABA">
        <w:tab/>
      </w:r>
      <w:r w:rsidRPr="008E448B">
        <w:rPr>
          <w:u w:val="single"/>
        </w:rPr>
        <w:t>Backfill</w:t>
      </w:r>
    </w:p>
    <w:p w14:paraId="0C03C671" w14:textId="77777777" w:rsidR="00F81449" w:rsidRPr="00CA588B" w:rsidRDefault="00F81449" w:rsidP="00CA588B">
      <w:pPr>
        <w:pStyle w:val="Bullet0"/>
        <w:numPr>
          <w:ilvl w:val="0"/>
          <w:numId w:val="0"/>
        </w:numPr>
        <w:ind w:left="1134" w:right="-1"/>
        <w:jc w:val="both"/>
        <w:rPr>
          <w:spacing w:val="-2"/>
          <w:lang w:val="en-GB"/>
        </w:rPr>
      </w:pPr>
      <w:r w:rsidRPr="00CA588B">
        <w:rPr>
          <w:spacing w:val="-2"/>
          <w:lang w:val="en-GB"/>
        </w:rPr>
        <w:t>Backfill shall be clean sand with a Fineness Modulus &gt; 2,8 .</w:t>
      </w:r>
    </w:p>
    <w:p w14:paraId="07E091E1" w14:textId="77777777" w:rsidR="00F81449" w:rsidRPr="00CA588B" w:rsidRDefault="00F81449" w:rsidP="00CA588B">
      <w:pPr>
        <w:pStyle w:val="Bullet0"/>
        <w:numPr>
          <w:ilvl w:val="0"/>
          <w:numId w:val="0"/>
        </w:numPr>
        <w:ind w:left="1134" w:right="-1"/>
        <w:jc w:val="both"/>
        <w:rPr>
          <w:spacing w:val="-2"/>
          <w:lang w:val="en-GB"/>
        </w:rPr>
      </w:pPr>
    </w:p>
    <w:p w14:paraId="4D491A63" w14:textId="77777777" w:rsidR="00F81449" w:rsidRPr="00764229" w:rsidRDefault="00F81449" w:rsidP="00764229">
      <w:pPr>
        <w:pStyle w:val="PSLevel2"/>
      </w:pPr>
      <w:r w:rsidRPr="00764229">
        <w:t xml:space="preserve">PSLE 5 </w:t>
      </w:r>
      <w:r w:rsidRPr="00764229">
        <w:tab/>
        <w:t>CONSTRUCTION</w:t>
      </w:r>
    </w:p>
    <w:p w14:paraId="088623E8" w14:textId="77777777" w:rsidR="00F81449" w:rsidRPr="008E448B" w:rsidRDefault="00F81449" w:rsidP="00D23A4F">
      <w:pPr>
        <w:pStyle w:val="PSLevel3"/>
      </w:pPr>
      <w:r w:rsidRPr="008E448B">
        <w:t>PSLE 5.2</w:t>
      </w:r>
      <w:r w:rsidRPr="008E448B">
        <w:tab/>
        <w:t>Bedding and laying</w:t>
      </w:r>
    </w:p>
    <w:p w14:paraId="1D1C29E4" w14:textId="77777777" w:rsidR="00F81449" w:rsidRPr="00CA588B" w:rsidRDefault="00F81449" w:rsidP="00CA588B">
      <w:pPr>
        <w:pStyle w:val="Bullet0"/>
        <w:numPr>
          <w:ilvl w:val="0"/>
          <w:numId w:val="0"/>
        </w:numPr>
        <w:ind w:left="1134" w:right="-1"/>
        <w:jc w:val="both"/>
        <w:rPr>
          <w:spacing w:val="-2"/>
          <w:lang w:val="en-GB"/>
        </w:rPr>
      </w:pPr>
      <w:r w:rsidRPr="00CA588B">
        <w:rPr>
          <w:spacing w:val="-2"/>
          <w:lang w:val="en-GB"/>
        </w:rPr>
        <w:t>Unless otherwise stated, Contractor shall use a Class C for rigid pipes and Flexible for solid-walled uPVC and HDPE pipes (SANS / SABS 1200 LB)</w:t>
      </w:r>
    </w:p>
    <w:p w14:paraId="5C7FC28E" w14:textId="77777777" w:rsidR="00F81449" w:rsidRPr="00CA588B" w:rsidRDefault="00F81449" w:rsidP="00CA588B">
      <w:pPr>
        <w:pStyle w:val="Bullet0"/>
        <w:numPr>
          <w:ilvl w:val="0"/>
          <w:numId w:val="0"/>
        </w:numPr>
        <w:ind w:left="1134" w:right="-1"/>
        <w:jc w:val="both"/>
        <w:rPr>
          <w:spacing w:val="-2"/>
          <w:lang w:val="en-GB"/>
        </w:rPr>
      </w:pPr>
    </w:p>
    <w:p w14:paraId="2C579A4D" w14:textId="77777777" w:rsidR="00F81449" w:rsidRPr="008E448B" w:rsidRDefault="00F81449" w:rsidP="00D23A4F">
      <w:pPr>
        <w:pStyle w:val="PSLevel3"/>
      </w:pPr>
      <w:r w:rsidRPr="008E448B">
        <w:t>PSLE 5.9</w:t>
      </w:r>
      <w:r w:rsidRPr="008E448B">
        <w:tab/>
        <w:t>Connections into existing manhole / Catchpit</w:t>
      </w:r>
    </w:p>
    <w:p w14:paraId="37C75836" w14:textId="77777777" w:rsidR="00F81449" w:rsidRPr="00CA588B" w:rsidRDefault="00F81449" w:rsidP="00CA588B">
      <w:pPr>
        <w:pStyle w:val="Bullet0"/>
        <w:numPr>
          <w:ilvl w:val="0"/>
          <w:numId w:val="0"/>
        </w:numPr>
        <w:ind w:left="1134" w:right="-1"/>
        <w:jc w:val="both"/>
        <w:rPr>
          <w:spacing w:val="-2"/>
          <w:lang w:val="en-GB"/>
        </w:rPr>
      </w:pPr>
      <w:r w:rsidRPr="00CA588B">
        <w:rPr>
          <w:spacing w:val="-2"/>
          <w:lang w:val="en-GB"/>
        </w:rPr>
        <w:t>Where two or more new pipes are to connect to an existing manhole/catchpit structure, the Contractor shall request the Engineer to inspect, prior to connecting, to determine whether the structure should be rebuilt or not.  No payment shall be made to the Contractor should the structure be rebuilt without consent from the Engineer.</w:t>
      </w:r>
    </w:p>
    <w:p w14:paraId="758FDA18" w14:textId="77777777" w:rsidR="00F81449" w:rsidRPr="00CA588B" w:rsidRDefault="00F81449" w:rsidP="00CA588B">
      <w:pPr>
        <w:pStyle w:val="Bullet0"/>
        <w:numPr>
          <w:ilvl w:val="0"/>
          <w:numId w:val="0"/>
        </w:numPr>
        <w:ind w:left="1134" w:right="-1"/>
        <w:jc w:val="both"/>
        <w:rPr>
          <w:spacing w:val="-2"/>
          <w:lang w:val="en-GB"/>
        </w:rPr>
      </w:pPr>
    </w:p>
    <w:p w14:paraId="2AAEB9B0" w14:textId="77777777" w:rsidR="00F81449" w:rsidRPr="008E448B" w:rsidRDefault="00F81449" w:rsidP="00D23A4F">
      <w:pPr>
        <w:pStyle w:val="PSLevel3"/>
      </w:pPr>
      <w:r w:rsidRPr="008E448B">
        <w:t>PSLE 6.1</w:t>
      </w:r>
      <w:r w:rsidRPr="008E448B">
        <w:tab/>
        <w:t>GENERAL (Sub-Clause 6.1)</w:t>
      </w:r>
    </w:p>
    <w:p w14:paraId="0C166F3B" w14:textId="77777777" w:rsidR="00F81449" w:rsidRPr="00CA588B" w:rsidRDefault="00F81449" w:rsidP="00CA588B">
      <w:pPr>
        <w:pStyle w:val="Bullet0"/>
        <w:numPr>
          <w:ilvl w:val="0"/>
          <w:numId w:val="0"/>
        </w:numPr>
        <w:ind w:left="1134" w:right="-1"/>
        <w:jc w:val="both"/>
        <w:rPr>
          <w:spacing w:val="-2"/>
          <w:lang w:val="en-GB"/>
        </w:rPr>
      </w:pPr>
      <w:r w:rsidRPr="00CA588B">
        <w:rPr>
          <w:spacing w:val="-2"/>
          <w:lang w:val="en-GB"/>
        </w:rPr>
        <w:t>Add the following:</w:t>
      </w:r>
    </w:p>
    <w:p w14:paraId="53B5D930" w14:textId="77777777" w:rsidR="00F81449" w:rsidRPr="00CA588B" w:rsidRDefault="00F81449" w:rsidP="00CA588B">
      <w:pPr>
        <w:pStyle w:val="Bullet0"/>
        <w:numPr>
          <w:ilvl w:val="0"/>
          <w:numId w:val="0"/>
        </w:numPr>
        <w:ind w:left="1134" w:right="-1"/>
        <w:jc w:val="both"/>
        <w:rPr>
          <w:spacing w:val="-2"/>
          <w:lang w:val="en-GB"/>
        </w:rPr>
      </w:pPr>
    </w:p>
    <w:p w14:paraId="0259ED78" w14:textId="77777777" w:rsidR="00F81449" w:rsidRPr="00CA588B" w:rsidRDefault="00F81449" w:rsidP="00CA588B">
      <w:pPr>
        <w:pStyle w:val="Bullet0"/>
        <w:numPr>
          <w:ilvl w:val="0"/>
          <w:numId w:val="0"/>
        </w:numPr>
        <w:ind w:left="1134" w:right="-1"/>
        <w:jc w:val="both"/>
        <w:rPr>
          <w:spacing w:val="-2"/>
          <w:lang w:val="en-GB"/>
        </w:rPr>
      </w:pPr>
      <w:r w:rsidRPr="00CA588B">
        <w:rPr>
          <w:spacing w:val="-2"/>
          <w:lang w:val="en-GB"/>
        </w:rPr>
        <w:t>Except where otherwise indicated, the Degree of Accuracy for stormwater drainage shall be I.</w:t>
      </w:r>
    </w:p>
    <w:p w14:paraId="4EF7BEB4" w14:textId="77777777" w:rsidR="00F81449" w:rsidRPr="00CA588B" w:rsidRDefault="00F81449" w:rsidP="00CA588B">
      <w:pPr>
        <w:pStyle w:val="Bullet0"/>
        <w:numPr>
          <w:ilvl w:val="0"/>
          <w:numId w:val="0"/>
        </w:numPr>
        <w:ind w:left="1134" w:right="-1"/>
        <w:jc w:val="both"/>
        <w:rPr>
          <w:spacing w:val="-2"/>
          <w:lang w:val="en-GB"/>
        </w:rPr>
      </w:pPr>
    </w:p>
    <w:p w14:paraId="115BDC62" w14:textId="77777777" w:rsidR="00F81449" w:rsidRPr="00764229" w:rsidRDefault="00F81449" w:rsidP="00764229">
      <w:pPr>
        <w:pStyle w:val="PSLevel2"/>
      </w:pPr>
      <w:bookmarkStart w:id="614" w:name="_Toc391214679"/>
      <w:bookmarkStart w:id="615" w:name="_Toc391560579"/>
      <w:r w:rsidRPr="00764229">
        <w:t>PSLE 8</w:t>
      </w:r>
      <w:r w:rsidRPr="00764229">
        <w:tab/>
        <w:t>MEASUREMENT AND PAYMENT</w:t>
      </w:r>
      <w:bookmarkEnd w:id="614"/>
      <w:bookmarkEnd w:id="615"/>
    </w:p>
    <w:p w14:paraId="0C224FAE" w14:textId="77777777" w:rsidR="00F81449" w:rsidRPr="00193030" w:rsidRDefault="00F81449" w:rsidP="00D23A4F">
      <w:pPr>
        <w:pStyle w:val="PSLevel3"/>
      </w:pPr>
      <w:bookmarkStart w:id="616" w:name="_Toc391214680"/>
      <w:bookmarkStart w:id="617" w:name="_Toc391560580"/>
      <w:r w:rsidRPr="00193030">
        <w:t>PSLE 8.2</w:t>
      </w:r>
      <w:r w:rsidRPr="00193030">
        <w:tab/>
        <w:t>SCHEDULED ITEMS</w:t>
      </w:r>
      <w:bookmarkEnd w:id="616"/>
      <w:bookmarkEnd w:id="617"/>
    </w:p>
    <w:p w14:paraId="1B5782E8" w14:textId="77777777" w:rsidR="00F81449" w:rsidRPr="00C15ABA" w:rsidRDefault="00F81449" w:rsidP="00D23A4F">
      <w:pPr>
        <w:pStyle w:val="PSLevel4"/>
      </w:pPr>
      <w:r w:rsidRPr="00C15ABA">
        <w:t xml:space="preserve">PSLE 8.2.1 </w:t>
      </w:r>
      <w:r w:rsidRPr="00C15ABA">
        <w:tab/>
      </w:r>
      <w:r w:rsidRPr="008E448B">
        <w:t>Supply and lay (specify pipe type, size, make, bedding class)</w:t>
      </w:r>
    </w:p>
    <w:p w14:paraId="0745B6B5" w14:textId="77777777" w:rsidR="00F81449" w:rsidRPr="00CA588B" w:rsidRDefault="00F81449" w:rsidP="00CA588B">
      <w:pPr>
        <w:pStyle w:val="Bullet0"/>
        <w:numPr>
          <w:ilvl w:val="0"/>
          <w:numId w:val="0"/>
        </w:numPr>
        <w:ind w:left="1134" w:right="-1"/>
        <w:jc w:val="both"/>
        <w:rPr>
          <w:spacing w:val="-2"/>
          <w:lang w:val="en-GB"/>
        </w:rPr>
      </w:pPr>
    </w:p>
    <w:p w14:paraId="187EE89E" w14:textId="77777777" w:rsidR="00F81449" w:rsidRPr="00CA588B" w:rsidRDefault="00F81449" w:rsidP="00CA588B">
      <w:pPr>
        <w:pStyle w:val="Bullet0"/>
        <w:numPr>
          <w:ilvl w:val="0"/>
          <w:numId w:val="0"/>
        </w:numPr>
        <w:ind w:left="1134" w:right="-1"/>
        <w:jc w:val="both"/>
        <w:rPr>
          <w:spacing w:val="-2"/>
          <w:lang w:val="en-GB"/>
        </w:rPr>
      </w:pPr>
      <w:r w:rsidRPr="00CA588B">
        <w:rPr>
          <w:spacing w:val="-2"/>
          <w:lang w:val="en-GB"/>
        </w:rPr>
        <w:tab/>
        <w:t>Section 1200L and amendments thereto shall apply to the uPVC pipes.</w:t>
      </w:r>
    </w:p>
    <w:p w14:paraId="57AEA4FA" w14:textId="77777777" w:rsidR="00F81449" w:rsidRPr="00CA588B" w:rsidRDefault="00F81449" w:rsidP="00CA588B">
      <w:pPr>
        <w:pStyle w:val="Bullet0"/>
        <w:numPr>
          <w:ilvl w:val="0"/>
          <w:numId w:val="0"/>
        </w:numPr>
        <w:ind w:left="1134" w:right="-1"/>
        <w:jc w:val="both"/>
        <w:rPr>
          <w:spacing w:val="-2"/>
          <w:lang w:val="en-GB"/>
        </w:rPr>
      </w:pPr>
    </w:p>
    <w:p w14:paraId="61FBF1C5" w14:textId="77777777" w:rsidR="00F81449" w:rsidRPr="00CA588B" w:rsidRDefault="00F81449" w:rsidP="00CA588B">
      <w:pPr>
        <w:pStyle w:val="Bullet0"/>
        <w:numPr>
          <w:ilvl w:val="0"/>
          <w:numId w:val="0"/>
        </w:numPr>
        <w:ind w:left="1134" w:right="-1"/>
        <w:jc w:val="both"/>
        <w:rPr>
          <w:spacing w:val="-2"/>
          <w:lang w:val="en-GB"/>
        </w:rPr>
      </w:pPr>
      <w:r w:rsidRPr="00CA588B">
        <w:rPr>
          <w:spacing w:val="-2"/>
          <w:lang w:val="en-GB"/>
        </w:rPr>
        <w:tab/>
        <w:t>The rate shall make full allowance of any bends, caps and other necessary fittings to the pipe to achieve the installation as indicated on the drawings.</w:t>
      </w:r>
    </w:p>
    <w:p w14:paraId="19770270" w14:textId="77777777" w:rsidR="00F81449" w:rsidRPr="00C15ABA" w:rsidRDefault="00F81449" w:rsidP="00072216">
      <w:pPr>
        <w:ind w:left="1418" w:hanging="741"/>
        <w:jc w:val="both"/>
        <w:rPr>
          <w:rFonts w:ascii="Arial" w:hAnsi="Arial" w:cs="Arial"/>
        </w:rPr>
      </w:pPr>
      <w:r w:rsidRPr="00C15ABA">
        <w:rPr>
          <w:rFonts w:ascii="Arial" w:hAnsi="Arial" w:cs="Arial"/>
        </w:rPr>
        <w:tab/>
      </w:r>
      <w:r w:rsidRPr="00C15ABA">
        <w:rPr>
          <w:rFonts w:ascii="Arial" w:hAnsi="Arial" w:cs="Arial"/>
        </w:rPr>
        <w:tab/>
      </w:r>
    </w:p>
    <w:p w14:paraId="05A53D6F" w14:textId="77777777" w:rsidR="00F81449" w:rsidRPr="00C15ABA" w:rsidRDefault="00F81449" w:rsidP="00D23A4F">
      <w:pPr>
        <w:pStyle w:val="PSLevel4"/>
      </w:pPr>
      <w:bookmarkStart w:id="618" w:name="_Toc391214682"/>
      <w:bookmarkStart w:id="619" w:name="_Toc391560582"/>
      <w:r w:rsidRPr="00C15ABA">
        <w:t>PSLE 8.2.8</w:t>
      </w:r>
      <w:r w:rsidRPr="00C15ABA">
        <w:tab/>
      </w:r>
      <w:r w:rsidRPr="008E448B">
        <w:t>Supply and Install Manholes, Catchpits, and Drainage Structures</w:t>
      </w:r>
      <w:bookmarkEnd w:id="618"/>
      <w:bookmarkEnd w:id="619"/>
    </w:p>
    <w:p w14:paraId="2F328E63" w14:textId="77777777" w:rsidR="00F81449" w:rsidRPr="00CA588B" w:rsidRDefault="00F81449" w:rsidP="00CA588B">
      <w:pPr>
        <w:pStyle w:val="Bullet0"/>
        <w:numPr>
          <w:ilvl w:val="0"/>
          <w:numId w:val="0"/>
        </w:numPr>
        <w:ind w:left="1134" w:right="-1"/>
        <w:jc w:val="both"/>
        <w:rPr>
          <w:spacing w:val="-2"/>
          <w:lang w:val="en-GB"/>
        </w:rPr>
      </w:pPr>
      <w:r w:rsidRPr="00CA588B">
        <w:rPr>
          <w:spacing w:val="-2"/>
          <w:lang w:val="en-GB"/>
        </w:rPr>
        <w:t>Insert after “brickwork (if any)”, the words “step irons,”.</w:t>
      </w:r>
    </w:p>
    <w:p w14:paraId="418D353F" w14:textId="77777777" w:rsidR="00F81449" w:rsidRPr="00CA588B" w:rsidRDefault="00F81449" w:rsidP="00CA588B">
      <w:pPr>
        <w:pStyle w:val="Bullet0"/>
        <w:numPr>
          <w:ilvl w:val="0"/>
          <w:numId w:val="0"/>
        </w:numPr>
        <w:ind w:left="1134" w:right="-1"/>
        <w:jc w:val="both"/>
        <w:rPr>
          <w:spacing w:val="-2"/>
          <w:lang w:val="en-GB"/>
        </w:rPr>
      </w:pPr>
    </w:p>
    <w:p w14:paraId="61407E16" w14:textId="77777777" w:rsidR="00F81449" w:rsidRPr="00CA588B" w:rsidRDefault="00F81449" w:rsidP="00CA588B">
      <w:pPr>
        <w:pStyle w:val="Bullet0"/>
        <w:numPr>
          <w:ilvl w:val="0"/>
          <w:numId w:val="0"/>
        </w:numPr>
        <w:ind w:left="1134" w:right="-1"/>
        <w:jc w:val="both"/>
        <w:rPr>
          <w:spacing w:val="-2"/>
          <w:lang w:val="en-GB"/>
        </w:rPr>
      </w:pPr>
      <w:r w:rsidRPr="00CA588B">
        <w:rPr>
          <w:spacing w:val="-2"/>
          <w:lang w:val="en-GB"/>
        </w:rPr>
        <w:t>Delete the words “but excluding excavation and backfilling, which will be measured separately” and replace with “including dealing with any excavation (in all materials including disposal of surplus) that is additional to that measured under the item for pipe trench excavation (see Sub-Clause 8.2.3 of SABS 1200 DB)”.</w:t>
      </w:r>
    </w:p>
    <w:p w14:paraId="023207C9" w14:textId="77777777" w:rsidR="00F81449" w:rsidRPr="00CA588B" w:rsidRDefault="00F81449" w:rsidP="00CA588B">
      <w:pPr>
        <w:pStyle w:val="Bullet0"/>
        <w:numPr>
          <w:ilvl w:val="0"/>
          <w:numId w:val="0"/>
        </w:numPr>
        <w:ind w:left="1134" w:right="-1"/>
        <w:jc w:val="both"/>
        <w:rPr>
          <w:spacing w:val="-2"/>
          <w:lang w:val="en-GB"/>
        </w:rPr>
      </w:pPr>
    </w:p>
    <w:p w14:paraId="54614BD0" w14:textId="77777777" w:rsidR="00F81449" w:rsidRPr="00CA588B" w:rsidRDefault="00F81449" w:rsidP="00CA588B">
      <w:pPr>
        <w:pStyle w:val="Bullet0"/>
        <w:numPr>
          <w:ilvl w:val="0"/>
          <w:numId w:val="0"/>
        </w:numPr>
        <w:ind w:left="1134" w:right="-1"/>
        <w:jc w:val="both"/>
        <w:rPr>
          <w:spacing w:val="-2"/>
          <w:lang w:val="en-GB"/>
        </w:rPr>
      </w:pPr>
      <w:r w:rsidRPr="00CA588B">
        <w:rPr>
          <w:spacing w:val="-2"/>
          <w:lang w:val="en-GB"/>
        </w:rPr>
        <w:t>Notwithstanding the provisions of Subclause 8.2.8(c), manholes, catchpits, drainage structures and the like will be scheduled by means of separate items for various categories of depth (increasing by increments of 0,5 m) and /or type.</w:t>
      </w:r>
    </w:p>
    <w:p w14:paraId="33A64155" w14:textId="77777777" w:rsidR="00F81449" w:rsidRPr="00CA588B" w:rsidRDefault="00F81449" w:rsidP="00CA588B">
      <w:pPr>
        <w:pStyle w:val="Bullet0"/>
        <w:numPr>
          <w:ilvl w:val="0"/>
          <w:numId w:val="0"/>
        </w:numPr>
        <w:ind w:left="1134" w:right="-1"/>
        <w:jc w:val="both"/>
        <w:rPr>
          <w:spacing w:val="-2"/>
          <w:lang w:val="en-GB"/>
        </w:rPr>
      </w:pPr>
    </w:p>
    <w:p w14:paraId="0C253166" w14:textId="77777777" w:rsidR="00F81449" w:rsidRPr="00CA588B" w:rsidRDefault="00F81449" w:rsidP="00CA588B">
      <w:pPr>
        <w:pStyle w:val="Bullet0"/>
        <w:numPr>
          <w:ilvl w:val="0"/>
          <w:numId w:val="0"/>
        </w:numPr>
        <w:ind w:left="1134" w:right="-1"/>
        <w:jc w:val="both"/>
        <w:rPr>
          <w:spacing w:val="-2"/>
          <w:lang w:val="en-GB"/>
        </w:rPr>
      </w:pPr>
      <w:r w:rsidRPr="00CA588B">
        <w:rPr>
          <w:spacing w:val="-2"/>
          <w:lang w:val="en-GB"/>
        </w:rPr>
        <w:t>For measurement and payment purposes the depth of a manhole is defined as the depth from the top of the cover to the invert level of the manhole.</w:t>
      </w:r>
    </w:p>
    <w:p w14:paraId="09E4CF87" w14:textId="77777777" w:rsidR="00F81449" w:rsidRPr="00CA588B" w:rsidRDefault="00F81449" w:rsidP="00CA588B">
      <w:pPr>
        <w:pStyle w:val="Bullet0"/>
        <w:numPr>
          <w:ilvl w:val="0"/>
          <w:numId w:val="0"/>
        </w:numPr>
        <w:ind w:left="1134" w:right="-1"/>
        <w:jc w:val="both"/>
        <w:rPr>
          <w:spacing w:val="-2"/>
          <w:lang w:val="en-GB"/>
        </w:rPr>
      </w:pPr>
    </w:p>
    <w:p w14:paraId="29FA2DBC" w14:textId="77777777" w:rsidR="00F81449" w:rsidRPr="00C15ABA" w:rsidRDefault="00F81449" w:rsidP="00D23A4F">
      <w:pPr>
        <w:pStyle w:val="PSLevel4"/>
      </w:pPr>
      <w:r w:rsidRPr="00C15ABA">
        <w:t>PSLE 8.2.14</w:t>
      </w:r>
      <w:r>
        <w:t xml:space="preserve"> </w:t>
      </w:r>
      <w:r w:rsidRPr="008E448B">
        <w:t>Supply and install sub-surface drains system</w:t>
      </w:r>
    </w:p>
    <w:p w14:paraId="7DB947E8" w14:textId="77777777" w:rsidR="00F81449" w:rsidRPr="00CA588B" w:rsidRDefault="00F81449" w:rsidP="00CA588B">
      <w:pPr>
        <w:pStyle w:val="Bullet0"/>
        <w:numPr>
          <w:ilvl w:val="0"/>
          <w:numId w:val="0"/>
        </w:numPr>
        <w:ind w:left="1134" w:right="-1"/>
        <w:jc w:val="both"/>
        <w:rPr>
          <w:spacing w:val="-2"/>
          <w:lang w:val="en-GB"/>
        </w:rPr>
      </w:pPr>
      <w:r w:rsidRPr="00CA588B">
        <w:rPr>
          <w:spacing w:val="-2"/>
          <w:lang w:val="en-GB"/>
        </w:rPr>
        <w:t>The unit of measurement for the construction of sub-surface drains shall be the metre of drain constructed.</w:t>
      </w:r>
    </w:p>
    <w:p w14:paraId="48087B7A" w14:textId="77777777" w:rsidR="00F81449" w:rsidRPr="00CA588B" w:rsidRDefault="00F81449" w:rsidP="00CA588B">
      <w:pPr>
        <w:pStyle w:val="Bullet0"/>
        <w:numPr>
          <w:ilvl w:val="0"/>
          <w:numId w:val="0"/>
        </w:numPr>
        <w:ind w:left="1134" w:right="-1"/>
        <w:jc w:val="both"/>
        <w:rPr>
          <w:spacing w:val="-2"/>
          <w:lang w:val="en-GB"/>
        </w:rPr>
      </w:pPr>
      <w:r w:rsidRPr="00CA588B">
        <w:rPr>
          <w:spacing w:val="-2"/>
          <w:lang w:val="en-GB"/>
        </w:rPr>
        <w:t xml:space="preserve">                                                                                                                                                              The tendered rate is to be inclusive of all materials as referenced above and shown on the detail </w:t>
      </w:r>
      <w:r w:rsidRPr="00CA588B">
        <w:rPr>
          <w:spacing w:val="-2"/>
          <w:lang w:val="en-GB"/>
        </w:rPr>
        <w:lastRenderedPageBreak/>
        <w:t>drawings. The rate shall also include compensation for all transport, labour, and installation requirements to complete the works associated with subsoil drainage.</w:t>
      </w:r>
    </w:p>
    <w:p w14:paraId="0875DC41" w14:textId="77777777" w:rsidR="00F81449" w:rsidRPr="00CA588B" w:rsidRDefault="00F81449" w:rsidP="00CA588B">
      <w:pPr>
        <w:pStyle w:val="Bullet0"/>
        <w:numPr>
          <w:ilvl w:val="0"/>
          <w:numId w:val="0"/>
        </w:numPr>
        <w:ind w:left="1134" w:right="-1"/>
        <w:jc w:val="both"/>
        <w:rPr>
          <w:spacing w:val="-2"/>
          <w:lang w:val="en-GB"/>
        </w:rPr>
      </w:pPr>
    </w:p>
    <w:p w14:paraId="2C8F506D" w14:textId="77777777" w:rsidR="00F81449" w:rsidRPr="00CA588B" w:rsidRDefault="00F81449" w:rsidP="00CA588B">
      <w:pPr>
        <w:pStyle w:val="Bullet0"/>
        <w:numPr>
          <w:ilvl w:val="0"/>
          <w:numId w:val="0"/>
        </w:numPr>
        <w:ind w:left="1134" w:right="-1"/>
        <w:jc w:val="both"/>
        <w:rPr>
          <w:spacing w:val="-2"/>
          <w:lang w:val="en-GB"/>
        </w:rPr>
      </w:pPr>
      <w:r w:rsidRPr="00CA588B">
        <w:rPr>
          <w:spacing w:val="-2"/>
          <w:lang w:val="en-GB"/>
        </w:rPr>
        <w:t>The pipe for subsoil drainage shall have an internal diameter of 110mm. The pipe shall be manufactured of high-density polyethylene (HDPE) with a solid 5.0mm wall thickness. It shall be extruded in an open lattice wall structure, with 70% of the diameter consisting of open area and a 30% solid area along invert. Perforations in the open structure of the pipe shall be greater than 3mm but less than 12mm. A layer of 19mm stone (single size) is to wrapped   Pipe is to be wrapped in 2 layers of grade 2 geotextile (</w:t>
      </w:r>
      <w:proofErr w:type="spellStart"/>
      <w:r w:rsidRPr="00CA588B">
        <w:rPr>
          <w:spacing w:val="-2"/>
          <w:lang w:val="en-GB"/>
        </w:rPr>
        <w:t>bidim</w:t>
      </w:r>
      <w:proofErr w:type="spellEnd"/>
      <w:r w:rsidRPr="00CA588B">
        <w:rPr>
          <w:spacing w:val="-2"/>
          <w:lang w:val="en-GB"/>
        </w:rPr>
        <w:t xml:space="preserve">). </w:t>
      </w:r>
    </w:p>
    <w:p w14:paraId="110D42E3" w14:textId="77777777" w:rsidR="00F81449" w:rsidRPr="00CA588B" w:rsidRDefault="00F81449" w:rsidP="00CA588B">
      <w:pPr>
        <w:pStyle w:val="Bullet0"/>
        <w:numPr>
          <w:ilvl w:val="0"/>
          <w:numId w:val="0"/>
        </w:numPr>
        <w:ind w:left="1134" w:right="-1"/>
        <w:jc w:val="both"/>
        <w:rPr>
          <w:spacing w:val="-2"/>
          <w:lang w:val="en-GB"/>
        </w:rPr>
      </w:pPr>
    </w:p>
    <w:p w14:paraId="44CBB769" w14:textId="77777777" w:rsidR="00F81449" w:rsidRPr="00CA588B" w:rsidRDefault="00F81449" w:rsidP="00CA588B">
      <w:pPr>
        <w:pStyle w:val="Bullet0"/>
        <w:numPr>
          <w:ilvl w:val="0"/>
          <w:numId w:val="0"/>
        </w:numPr>
        <w:ind w:left="1134" w:right="-1"/>
        <w:jc w:val="both"/>
        <w:rPr>
          <w:spacing w:val="-2"/>
          <w:lang w:val="en-GB"/>
        </w:rPr>
      </w:pPr>
    </w:p>
    <w:p w14:paraId="564812C8" w14:textId="77777777" w:rsidR="00F81449" w:rsidRPr="00CA588B" w:rsidRDefault="00F81449" w:rsidP="00CA588B">
      <w:pPr>
        <w:pStyle w:val="Bullet0"/>
        <w:numPr>
          <w:ilvl w:val="0"/>
          <w:numId w:val="0"/>
        </w:numPr>
        <w:ind w:left="1134" w:right="-1"/>
        <w:jc w:val="both"/>
        <w:rPr>
          <w:spacing w:val="-2"/>
          <w:lang w:val="en-GB"/>
        </w:rPr>
      </w:pPr>
      <w:r w:rsidRPr="00CA588B">
        <w:rPr>
          <w:spacing w:val="-2"/>
          <w:lang w:val="en-GB"/>
        </w:rPr>
        <w:t>The rate shall cover the cost of all labour, plant and materials necessary to construct the sub-surface drain complete as shown on drawings, including allowances for cutting and waste.</w:t>
      </w:r>
    </w:p>
    <w:p w14:paraId="2605621E" w14:textId="77777777" w:rsidR="00F81449" w:rsidRPr="00CA588B" w:rsidRDefault="00F81449" w:rsidP="00CA588B">
      <w:pPr>
        <w:pStyle w:val="Bullet0"/>
        <w:numPr>
          <w:ilvl w:val="0"/>
          <w:numId w:val="0"/>
        </w:numPr>
        <w:ind w:left="1134" w:right="-1"/>
        <w:jc w:val="both"/>
        <w:rPr>
          <w:spacing w:val="-2"/>
          <w:lang w:val="en-GB"/>
        </w:rPr>
      </w:pPr>
    </w:p>
    <w:p w14:paraId="3791DC1C" w14:textId="77777777" w:rsidR="00F81449" w:rsidRPr="00CA588B" w:rsidRDefault="00F81449" w:rsidP="00CA588B">
      <w:pPr>
        <w:pStyle w:val="Bullet0"/>
        <w:numPr>
          <w:ilvl w:val="0"/>
          <w:numId w:val="0"/>
        </w:numPr>
        <w:ind w:left="1134" w:right="-1"/>
        <w:jc w:val="both"/>
        <w:rPr>
          <w:spacing w:val="-2"/>
          <w:lang w:val="en-GB"/>
        </w:rPr>
      </w:pPr>
      <w:r w:rsidRPr="00CA588B">
        <w:rPr>
          <w:spacing w:val="-2"/>
          <w:lang w:val="en-GB"/>
        </w:rPr>
        <w:t xml:space="preserve">Excavations for sub-surface drains as well as the construction of rodding eyes, manholes and outlet structures will be measured separately. </w:t>
      </w:r>
    </w:p>
    <w:p w14:paraId="71B5F563" w14:textId="77777777" w:rsidR="00F81449" w:rsidRPr="00CA588B" w:rsidRDefault="00F81449" w:rsidP="00CA588B">
      <w:pPr>
        <w:pStyle w:val="Bullet0"/>
        <w:numPr>
          <w:ilvl w:val="0"/>
          <w:numId w:val="0"/>
        </w:numPr>
        <w:ind w:left="1134" w:right="-1"/>
        <w:jc w:val="both"/>
        <w:rPr>
          <w:spacing w:val="-2"/>
          <w:lang w:val="en-GB"/>
        </w:rPr>
      </w:pPr>
    </w:p>
    <w:p w14:paraId="6C93C149" w14:textId="77777777" w:rsidR="00F81449" w:rsidRPr="00C15ABA" w:rsidRDefault="00F81449" w:rsidP="00CA588B">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C15ABA">
        <w:rPr>
          <w:rFonts w:ascii="Arial" w:hAnsi="Arial" w:cs="Arial"/>
          <w:b/>
          <w:u w:val="words"/>
          <w:lang w:eastAsia="en-US"/>
        </w:rPr>
        <w:t>Item</w:t>
      </w:r>
      <w:r w:rsidRPr="00C15ABA">
        <w:rPr>
          <w:rFonts w:ascii="Arial" w:hAnsi="Arial" w:cs="Arial"/>
          <w:b/>
          <w:u w:val="words"/>
          <w:lang w:eastAsia="en-US"/>
        </w:rPr>
        <w:tab/>
        <w:t>Unit</w:t>
      </w:r>
    </w:p>
    <w:p w14:paraId="7B6B0421" w14:textId="77777777" w:rsidR="00F81449" w:rsidRPr="00C15ABA" w:rsidRDefault="00F81449" w:rsidP="00CA588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134"/>
        <w:jc w:val="both"/>
        <w:rPr>
          <w:rFonts w:ascii="Arial" w:hAnsi="Arial" w:cs="Arial"/>
          <w:b/>
          <w:bCs/>
        </w:rPr>
      </w:pPr>
      <w:r w:rsidRPr="00C15ABA">
        <w:rPr>
          <w:rFonts w:ascii="Arial" w:hAnsi="Arial" w:cs="Arial"/>
          <w:b/>
          <w:bCs/>
        </w:rPr>
        <w:t xml:space="preserve">a) </w:t>
      </w:r>
      <w:r>
        <w:rPr>
          <w:rFonts w:ascii="Arial" w:hAnsi="Arial" w:cs="Arial"/>
          <w:b/>
          <w:bCs/>
        </w:rPr>
        <w:tab/>
      </w:r>
      <w:r w:rsidRPr="00C15ABA">
        <w:rPr>
          <w:rFonts w:ascii="Arial" w:hAnsi="Arial" w:cs="Arial"/>
          <w:b/>
          <w:bCs/>
        </w:rPr>
        <w:t xml:space="preserve">Sub-surface drain system complete as shown on drawing </w:t>
      </w:r>
      <w:r w:rsidRPr="00C15ABA">
        <w:rPr>
          <w:rFonts w:ascii="Arial" w:hAnsi="Arial" w:cs="Arial"/>
          <w:b/>
          <w:bCs/>
        </w:rPr>
        <w:tab/>
        <w:t>m</w:t>
      </w:r>
    </w:p>
    <w:p w14:paraId="538A5482" w14:textId="77777777" w:rsidR="00F81449" w:rsidRPr="00C15ABA" w:rsidRDefault="00F81449" w:rsidP="0007221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 w:val="right" w:leader="dot" w:pos="9071"/>
        </w:tabs>
        <w:ind w:left="1406" w:right="1134"/>
        <w:jc w:val="both"/>
        <w:rPr>
          <w:rFonts w:ascii="Arial" w:hAnsi="Arial" w:cs="Arial"/>
          <w:b/>
          <w:bCs/>
        </w:rPr>
      </w:pPr>
    </w:p>
    <w:p w14:paraId="7CD8D611" w14:textId="77777777" w:rsidR="00F81449" w:rsidRPr="00C15ABA" w:rsidRDefault="00F81449" w:rsidP="00D23A4F">
      <w:pPr>
        <w:pStyle w:val="PSLevel4"/>
      </w:pPr>
      <w:bookmarkStart w:id="620" w:name="_Toc391214684"/>
      <w:bookmarkStart w:id="621" w:name="_Toc391560584"/>
      <w:r w:rsidRPr="00C15ABA">
        <w:t>PSLE 8.2.15</w:t>
      </w:r>
      <w:r w:rsidRPr="00C15ABA">
        <w:tab/>
      </w:r>
      <w:bookmarkEnd w:id="620"/>
      <w:bookmarkEnd w:id="621"/>
      <w:r>
        <w:t xml:space="preserve"> </w:t>
      </w:r>
      <w:r w:rsidRPr="008E448B">
        <w:t>Connections into existing manholes/ catchpit</w:t>
      </w:r>
    </w:p>
    <w:p w14:paraId="25993806" w14:textId="77777777" w:rsidR="00F81449" w:rsidRPr="00CA588B" w:rsidRDefault="00F81449" w:rsidP="00CA588B">
      <w:pPr>
        <w:pStyle w:val="Bullet0"/>
        <w:numPr>
          <w:ilvl w:val="0"/>
          <w:numId w:val="0"/>
        </w:numPr>
        <w:ind w:left="1134" w:right="-1"/>
        <w:jc w:val="both"/>
        <w:rPr>
          <w:spacing w:val="-2"/>
          <w:lang w:val="en-GB"/>
        </w:rPr>
      </w:pPr>
      <w:r w:rsidRPr="00CA588B">
        <w:rPr>
          <w:spacing w:val="-2"/>
          <w:lang w:val="en-GB"/>
        </w:rPr>
        <w:t>The unit of measurement for connecting into existing manholes/catchpits shall be by the number of connections.</w:t>
      </w:r>
    </w:p>
    <w:p w14:paraId="0206FCC0" w14:textId="77777777" w:rsidR="00F81449" w:rsidRPr="00CA588B" w:rsidRDefault="00F81449" w:rsidP="00CA588B">
      <w:pPr>
        <w:pStyle w:val="Bullet0"/>
        <w:numPr>
          <w:ilvl w:val="0"/>
          <w:numId w:val="0"/>
        </w:numPr>
        <w:ind w:left="1134" w:right="-1"/>
        <w:jc w:val="both"/>
        <w:rPr>
          <w:spacing w:val="-2"/>
          <w:lang w:val="en-GB"/>
        </w:rPr>
      </w:pPr>
    </w:p>
    <w:p w14:paraId="611AF890" w14:textId="77777777" w:rsidR="00F81449" w:rsidRPr="00CA588B" w:rsidRDefault="00F81449" w:rsidP="00CA588B">
      <w:pPr>
        <w:pStyle w:val="Bullet0"/>
        <w:numPr>
          <w:ilvl w:val="0"/>
          <w:numId w:val="0"/>
        </w:numPr>
        <w:ind w:left="1134" w:right="-1"/>
        <w:jc w:val="both"/>
        <w:rPr>
          <w:spacing w:val="-2"/>
          <w:lang w:val="en-GB"/>
        </w:rPr>
      </w:pPr>
      <w:r w:rsidRPr="00CA588B">
        <w:rPr>
          <w:spacing w:val="-2"/>
          <w:lang w:val="en-GB"/>
        </w:rPr>
        <w:t>The rate tendered shall include full compensation for breaking into the existing structure, connecting the pipe, modifying or enhancing the benching, cutting pipes, dealing with the existing flows, preventing unacceptable debris entering the drain line and making good any benching, finish walls, covers and frames.</w:t>
      </w:r>
    </w:p>
    <w:p w14:paraId="62BE8999" w14:textId="77777777" w:rsidR="00F81449" w:rsidRPr="00CA588B" w:rsidRDefault="00F81449" w:rsidP="00CA588B">
      <w:pPr>
        <w:pStyle w:val="Bullet0"/>
        <w:numPr>
          <w:ilvl w:val="0"/>
          <w:numId w:val="0"/>
        </w:numPr>
        <w:ind w:left="1134" w:right="-1"/>
        <w:jc w:val="both"/>
        <w:rPr>
          <w:spacing w:val="-2"/>
          <w:lang w:val="en-GB"/>
        </w:rPr>
      </w:pPr>
    </w:p>
    <w:p w14:paraId="42B1A8E5" w14:textId="77777777" w:rsidR="00F81449" w:rsidRPr="00CA588B" w:rsidRDefault="00F81449" w:rsidP="00CA588B">
      <w:pPr>
        <w:pStyle w:val="Bullet0"/>
        <w:numPr>
          <w:ilvl w:val="0"/>
          <w:numId w:val="0"/>
        </w:numPr>
        <w:ind w:left="1134" w:right="-1"/>
        <w:jc w:val="both"/>
        <w:rPr>
          <w:spacing w:val="-2"/>
          <w:lang w:val="en-GB"/>
        </w:rPr>
      </w:pPr>
      <w:r w:rsidRPr="00CA588B">
        <w:rPr>
          <w:spacing w:val="-2"/>
          <w:lang w:val="en-GB"/>
        </w:rPr>
        <w:t>The rates shall distinguish between type of structure, diameter of connecting pipe or size of culvert.</w:t>
      </w:r>
    </w:p>
    <w:p w14:paraId="34A92BC3" w14:textId="77777777" w:rsidR="00F81449" w:rsidRPr="00CA588B" w:rsidRDefault="00F81449" w:rsidP="00CA588B">
      <w:pPr>
        <w:pStyle w:val="Bullet0"/>
        <w:numPr>
          <w:ilvl w:val="0"/>
          <w:numId w:val="0"/>
        </w:numPr>
        <w:ind w:left="1134" w:right="-1"/>
        <w:jc w:val="both"/>
        <w:rPr>
          <w:spacing w:val="-2"/>
          <w:lang w:val="en-GB"/>
        </w:rPr>
      </w:pPr>
    </w:p>
    <w:p w14:paraId="5900B81F" w14:textId="77777777" w:rsidR="00F81449" w:rsidRPr="00C15ABA" w:rsidRDefault="00F81449" w:rsidP="00CA588B">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C15ABA">
        <w:rPr>
          <w:rFonts w:ascii="Arial" w:hAnsi="Arial" w:cs="Arial"/>
          <w:b/>
          <w:u w:val="words"/>
          <w:lang w:eastAsia="en-US"/>
        </w:rPr>
        <w:t>Item</w:t>
      </w:r>
      <w:r w:rsidRPr="00C15ABA">
        <w:rPr>
          <w:rFonts w:ascii="Arial" w:hAnsi="Arial" w:cs="Arial"/>
          <w:b/>
          <w:u w:val="words"/>
          <w:lang w:eastAsia="en-US"/>
        </w:rPr>
        <w:tab/>
        <w:t>Unit</w:t>
      </w:r>
    </w:p>
    <w:p w14:paraId="0BA466C4" w14:textId="77777777" w:rsidR="00F81449" w:rsidRDefault="00F81449" w:rsidP="00CA588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134"/>
        <w:jc w:val="both"/>
        <w:rPr>
          <w:rFonts w:ascii="Arial" w:hAnsi="Arial" w:cs="Arial"/>
          <w:b/>
          <w:bCs/>
        </w:rPr>
      </w:pPr>
      <w:r w:rsidRPr="00CA588B">
        <w:rPr>
          <w:rFonts w:ascii="Arial" w:hAnsi="Arial" w:cs="Arial"/>
          <w:b/>
          <w:bCs/>
        </w:rPr>
        <w:t>Connection into existing manhole/catchpit for pipe (</w:t>
      </w:r>
      <w:proofErr w:type="spellStart"/>
      <w:r w:rsidRPr="00CA588B">
        <w:rPr>
          <w:rFonts w:ascii="Arial" w:hAnsi="Arial" w:cs="Arial"/>
          <w:b/>
          <w:bCs/>
        </w:rPr>
        <w:t>diam</w:t>
      </w:r>
      <w:proofErr w:type="spellEnd"/>
      <w:r w:rsidRPr="00CA588B">
        <w:rPr>
          <w:rFonts w:ascii="Arial" w:hAnsi="Arial" w:cs="Arial"/>
          <w:b/>
          <w:bCs/>
        </w:rPr>
        <w:t>)</w:t>
      </w:r>
      <w:r w:rsidRPr="00CA588B">
        <w:rPr>
          <w:rFonts w:ascii="Arial" w:hAnsi="Arial" w:cs="Arial"/>
          <w:b/>
          <w:bCs/>
        </w:rPr>
        <w:tab/>
        <w:t>No.</w:t>
      </w:r>
    </w:p>
    <w:p w14:paraId="3D071717" w14:textId="77777777" w:rsidR="00F81449" w:rsidRPr="00CA588B" w:rsidRDefault="00F81449" w:rsidP="00AB573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jc w:val="both"/>
        <w:rPr>
          <w:rFonts w:ascii="Arial" w:hAnsi="Arial" w:cs="Arial"/>
          <w:b/>
          <w:bCs/>
        </w:rPr>
      </w:pPr>
    </w:p>
    <w:p w14:paraId="540D9570" w14:textId="77777777" w:rsidR="00F81449" w:rsidRPr="00764229" w:rsidRDefault="00F81449" w:rsidP="00764229">
      <w:pPr>
        <w:pStyle w:val="PSLevel1"/>
      </w:pPr>
      <w:bookmarkStart w:id="622" w:name="_Toc87437805"/>
      <w:r w:rsidRPr="00764229">
        <w:t>PSLK</w:t>
      </w:r>
      <w:r w:rsidRPr="00764229">
        <w:tab/>
        <w:t>VALVE INSTALLATION</w:t>
      </w:r>
      <w:bookmarkEnd w:id="622"/>
    </w:p>
    <w:p w14:paraId="282AB97D" w14:textId="77777777" w:rsidR="00F81449" w:rsidRPr="00764229" w:rsidRDefault="00F81449" w:rsidP="00764229">
      <w:pPr>
        <w:pStyle w:val="PSLevel2"/>
      </w:pPr>
      <w:r w:rsidRPr="00764229">
        <w:t>PSLK 3</w:t>
      </w:r>
      <w:r w:rsidRPr="00764229">
        <w:tab/>
        <w:t>MAterials</w:t>
      </w:r>
    </w:p>
    <w:p w14:paraId="0A1AB50C" w14:textId="77777777" w:rsidR="00F81449" w:rsidRPr="007212A3" w:rsidRDefault="00F81449" w:rsidP="00D23A4F">
      <w:pPr>
        <w:pStyle w:val="PSLevel3"/>
      </w:pPr>
      <w:r w:rsidRPr="007212A3">
        <w:t>PSLK 3.1</w:t>
      </w:r>
      <w:r w:rsidRPr="007212A3">
        <w:tab/>
        <w:t>GATE VALVE OR RESILIENT SEAL VALVE</w:t>
      </w:r>
    </w:p>
    <w:p w14:paraId="3DA04F86" w14:textId="77777777" w:rsidR="00F81449" w:rsidRPr="00C15ABA" w:rsidRDefault="00F81449" w:rsidP="00D23A4F">
      <w:pPr>
        <w:pStyle w:val="PSLevel4"/>
      </w:pPr>
      <w:r w:rsidRPr="00C15ABA">
        <w:t>PSLK 3.1.1</w:t>
      </w:r>
      <w:r w:rsidRPr="00C15ABA">
        <w:tab/>
      </w:r>
      <w:r w:rsidRPr="007212A3">
        <w:t>General (SUB-clause 3.1.1)</w:t>
      </w:r>
    </w:p>
    <w:p w14:paraId="4A178A11" w14:textId="77777777" w:rsidR="00F81449" w:rsidRPr="007212A3" w:rsidRDefault="00F81449" w:rsidP="007212A3">
      <w:pPr>
        <w:pStyle w:val="Bullet0"/>
        <w:numPr>
          <w:ilvl w:val="0"/>
          <w:numId w:val="0"/>
        </w:numPr>
        <w:ind w:left="1134" w:right="-1"/>
        <w:jc w:val="both"/>
        <w:rPr>
          <w:spacing w:val="-2"/>
          <w:lang w:val="en-GB"/>
        </w:rPr>
      </w:pPr>
      <w:r w:rsidRPr="007212A3">
        <w:rPr>
          <w:spacing w:val="-2"/>
          <w:lang w:val="en-GB"/>
        </w:rPr>
        <w:t>All valves shall be AVK or similar approved by the Local Authority. Resilient seal valves shall be used for general applications and shall:</w:t>
      </w:r>
    </w:p>
    <w:p w14:paraId="04188579" w14:textId="77777777" w:rsidR="00F81449" w:rsidRPr="007212A3" w:rsidRDefault="00F81449" w:rsidP="007212A3">
      <w:pPr>
        <w:pStyle w:val="Bullet0"/>
        <w:numPr>
          <w:ilvl w:val="0"/>
          <w:numId w:val="0"/>
        </w:numPr>
        <w:ind w:left="1134" w:right="-1"/>
        <w:jc w:val="both"/>
        <w:rPr>
          <w:spacing w:val="-2"/>
          <w:lang w:val="en-GB"/>
        </w:rPr>
      </w:pPr>
    </w:p>
    <w:p w14:paraId="3BC51786" w14:textId="77777777" w:rsidR="00F81449" w:rsidRPr="007212A3" w:rsidRDefault="00F81449" w:rsidP="006D3728">
      <w:pPr>
        <w:pStyle w:val="Bullet0"/>
        <w:numPr>
          <w:ilvl w:val="0"/>
          <w:numId w:val="249"/>
        </w:numPr>
        <w:ind w:left="1560" w:right="-1" w:hanging="426"/>
        <w:jc w:val="both"/>
        <w:rPr>
          <w:spacing w:val="-2"/>
          <w:lang w:val="en-GB"/>
        </w:rPr>
      </w:pPr>
      <w:r w:rsidRPr="007212A3">
        <w:rPr>
          <w:spacing w:val="-2"/>
          <w:lang w:val="en-GB"/>
        </w:rPr>
        <w:t>Bear the SABS mark of approval, and have the direction of opening clearly marked on the valve body or spindle cap.</w:t>
      </w:r>
    </w:p>
    <w:p w14:paraId="13243BBC" w14:textId="77777777" w:rsidR="00F81449" w:rsidRPr="007212A3" w:rsidRDefault="00F81449" w:rsidP="006D3728">
      <w:pPr>
        <w:pStyle w:val="Bullet0"/>
        <w:numPr>
          <w:ilvl w:val="0"/>
          <w:numId w:val="249"/>
        </w:numPr>
        <w:ind w:left="1560" w:right="-1" w:hanging="426"/>
        <w:jc w:val="both"/>
        <w:rPr>
          <w:spacing w:val="-2"/>
          <w:lang w:val="en-GB"/>
        </w:rPr>
      </w:pPr>
      <w:r w:rsidRPr="007212A3">
        <w:rPr>
          <w:spacing w:val="-2"/>
          <w:lang w:val="en-GB"/>
        </w:rPr>
        <w:t xml:space="preserve">Be double socketed for the PVC pipes or flanged for steel pipes, or as scheduled by </w:t>
      </w:r>
      <w:proofErr w:type="spellStart"/>
      <w:r w:rsidRPr="007212A3">
        <w:rPr>
          <w:spacing w:val="-2"/>
          <w:lang w:val="en-GB"/>
        </w:rPr>
        <w:t>yhe</w:t>
      </w:r>
      <w:proofErr w:type="spellEnd"/>
      <w:r w:rsidRPr="007212A3">
        <w:rPr>
          <w:spacing w:val="-2"/>
          <w:lang w:val="en-GB"/>
        </w:rPr>
        <w:t xml:space="preserve"> manufacturer;</w:t>
      </w:r>
    </w:p>
    <w:p w14:paraId="70145CC8" w14:textId="77777777" w:rsidR="00F81449" w:rsidRPr="007212A3" w:rsidRDefault="00F81449" w:rsidP="006D3728">
      <w:pPr>
        <w:pStyle w:val="Bullet0"/>
        <w:numPr>
          <w:ilvl w:val="0"/>
          <w:numId w:val="249"/>
        </w:numPr>
        <w:ind w:left="1560" w:right="-1" w:hanging="426"/>
        <w:jc w:val="both"/>
        <w:rPr>
          <w:spacing w:val="-2"/>
          <w:lang w:val="en-GB"/>
        </w:rPr>
      </w:pPr>
      <w:r w:rsidRPr="007212A3">
        <w:rPr>
          <w:spacing w:val="-2"/>
          <w:lang w:val="en-GB"/>
        </w:rPr>
        <w:t>Be clockwise opening , anti-clockwise closing;</w:t>
      </w:r>
    </w:p>
    <w:p w14:paraId="58385B6B" w14:textId="77777777" w:rsidR="00F81449" w:rsidRPr="007212A3" w:rsidRDefault="00F81449" w:rsidP="006D3728">
      <w:pPr>
        <w:pStyle w:val="Bullet0"/>
        <w:numPr>
          <w:ilvl w:val="0"/>
          <w:numId w:val="249"/>
        </w:numPr>
        <w:ind w:left="1560" w:right="-1" w:hanging="426"/>
        <w:jc w:val="both"/>
        <w:rPr>
          <w:spacing w:val="-2"/>
          <w:lang w:val="en-GB"/>
        </w:rPr>
      </w:pPr>
      <w:r w:rsidRPr="007212A3">
        <w:rPr>
          <w:spacing w:val="-2"/>
          <w:lang w:val="en-GB"/>
        </w:rPr>
        <w:t>Be heavy duty Class 16;</w:t>
      </w:r>
    </w:p>
    <w:p w14:paraId="0517EDF8" w14:textId="77777777" w:rsidR="00F81449" w:rsidRPr="007212A3" w:rsidRDefault="00F81449" w:rsidP="006D3728">
      <w:pPr>
        <w:pStyle w:val="Bullet0"/>
        <w:numPr>
          <w:ilvl w:val="0"/>
          <w:numId w:val="249"/>
        </w:numPr>
        <w:ind w:left="1560" w:right="-1" w:hanging="426"/>
        <w:jc w:val="both"/>
        <w:rPr>
          <w:spacing w:val="-2"/>
          <w:lang w:val="en-GB"/>
        </w:rPr>
      </w:pPr>
      <w:r w:rsidRPr="007212A3">
        <w:rPr>
          <w:spacing w:val="-2"/>
          <w:lang w:val="en-GB"/>
        </w:rPr>
        <w:t>Have non-rising spindles with a handwheel;</w:t>
      </w:r>
    </w:p>
    <w:p w14:paraId="0210EB42" w14:textId="77777777" w:rsidR="00F81449" w:rsidRPr="007212A3" w:rsidRDefault="00F81449" w:rsidP="006D3728">
      <w:pPr>
        <w:pStyle w:val="Bullet0"/>
        <w:numPr>
          <w:ilvl w:val="0"/>
          <w:numId w:val="249"/>
        </w:numPr>
        <w:ind w:left="1560" w:right="-1" w:hanging="426"/>
        <w:jc w:val="both"/>
        <w:rPr>
          <w:spacing w:val="-2"/>
          <w:lang w:val="en-GB"/>
        </w:rPr>
      </w:pPr>
      <w:r w:rsidRPr="007212A3">
        <w:rPr>
          <w:spacing w:val="-2"/>
          <w:lang w:val="en-GB"/>
        </w:rPr>
        <w:t>Be fitted with cast iron cap tops secured with retaining bolts , tops permanently marked with the direction of closing;</w:t>
      </w:r>
    </w:p>
    <w:p w14:paraId="5E1E043D" w14:textId="77777777" w:rsidR="00F81449" w:rsidRPr="007212A3" w:rsidRDefault="00F81449" w:rsidP="006D3728">
      <w:pPr>
        <w:pStyle w:val="Bullet0"/>
        <w:numPr>
          <w:ilvl w:val="0"/>
          <w:numId w:val="249"/>
        </w:numPr>
        <w:ind w:left="1560" w:right="-1" w:hanging="426"/>
        <w:jc w:val="both"/>
        <w:rPr>
          <w:spacing w:val="-2"/>
          <w:lang w:val="en-GB"/>
        </w:rPr>
      </w:pPr>
      <w:r w:rsidRPr="007212A3">
        <w:rPr>
          <w:spacing w:val="-2"/>
          <w:lang w:val="en-GB"/>
        </w:rPr>
        <w:t xml:space="preserve">Be protected against corrosion by coating with minimum thickness of 250 micron </w:t>
      </w:r>
      <w:proofErr w:type="spellStart"/>
      <w:r w:rsidRPr="007212A3">
        <w:rPr>
          <w:spacing w:val="-2"/>
          <w:lang w:val="en-GB"/>
        </w:rPr>
        <w:t>copon</w:t>
      </w:r>
      <w:proofErr w:type="spellEnd"/>
      <w:r w:rsidRPr="007212A3">
        <w:rPr>
          <w:spacing w:val="-2"/>
          <w:lang w:val="en-GB"/>
        </w:rPr>
        <w:t xml:space="preserve"> KSIR 88 epoxy paint applied to all internal and external surfaces after it has been thoroughly cleaned by grit blasting to SA 2½ finish in compliance with the requirements of SIS 05 09 00, or similar approved coatings.</w:t>
      </w:r>
    </w:p>
    <w:p w14:paraId="40957A05" w14:textId="77777777" w:rsidR="00F81449" w:rsidRPr="007212A3" w:rsidRDefault="00F81449" w:rsidP="007212A3">
      <w:pPr>
        <w:pStyle w:val="Bullet0"/>
        <w:numPr>
          <w:ilvl w:val="0"/>
          <w:numId w:val="0"/>
        </w:numPr>
        <w:ind w:left="1134" w:right="-1"/>
        <w:jc w:val="both"/>
        <w:rPr>
          <w:spacing w:val="-2"/>
          <w:lang w:val="en-GB"/>
        </w:rPr>
      </w:pPr>
    </w:p>
    <w:p w14:paraId="4176E4D6" w14:textId="77777777" w:rsidR="00F81449" w:rsidRPr="007212A3" w:rsidRDefault="00F81449" w:rsidP="007212A3">
      <w:pPr>
        <w:pStyle w:val="Bullet0"/>
        <w:numPr>
          <w:ilvl w:val="0"/>
          <w:numId w:val="0"/>
        </w:numPr>
        <w:ind w:left="1134" w:right="-1"/>
        <w:jc w:val="both"/>
        <w:rPr>
          <w:spacing w:val="-2"/>
          <w:lang w:val="en-GB"/>
        </w:rPr>
      </w:pPr>
      <w:r w:rsidRPr="007212A3">
        <w:rPr>
          <w:spacing w:val="-2"/>
          <w:lang w:val="en-GB"/>
        </w:rPr>
        <w:t>Unless otherwise scheduled or shown on the drawing, the water erf connections shall be High Density Polyethylene (HDPE) and shall comply with SANS ISO 4427 PE 100 PN 16 using compression fittings and joints.</w:t>
      </w:r>
    </w:p>
    <w:p w14:paraId="0935C97A" w14:textId="77777777" w:rsidR="00F81449" w:rsidRPr="007212A3" w:rsidRDefault="00F81449" w:rsidP="007212A3">
      <w:pPr>
        <w:pStyle w:val="Bullet0"/>
        <w:numPr>
          <w:ilvl w:val="0"/>
          <w:numId w:val="0"/>
        </w:numPr>
        <w:ind w:left="1134" w:right="-1"/>
        <w:jc w:val="both"/>
        <w:rPr>
          <w:spacing w:val="-2"/>
          <w:lang w:val="en-GB"/>
        </w:rPr>
      </w:pPr>
    </w:p>
    <w:p w14:paraId="6F7EF7BA" w14:textId="77777777" w:rsidR="00F81449" w:rsidRPr="00764229" w:rsidRDefault="00F81449" w:rsidP="00764229">
      <w:pPr>
        <w:pStyle w:val="PSLevel2"/>
      </w:pPr>
      <w:r w:rsidRPr="00764229">
        <w:t>PSLK 5</w:t>
      </w:r>
      <w:r w:rsidRPr="00764229">
        <w:tab/>
        <w:t>CONSTRUCTION/ INSTALLATION (CLAUSE 5)</w:t>
      </w:r>
    </w:p>
    <w:p w14:paraId="74F2936D" w14:textId="71040754" w:rsidR="00F81449" w:rsidRPr="00193030" w:rsidRDefault="00F81449" w:rsidP="00D23A4F">
      <w:pPr>
        <w:pStyle w:val="PSLevel3"/>
      </w:pPr>
      <w:r w:rsidRPr="00193030">
        <w:t>PSLK 5.1</w:t>
      </w:r>
      <w:r w:rsidRPr="00193030">
        <w:tab/>
      </w:r>
      <w:r w:rsidR="00B72B3F">
        <w:t>S</w:t>
      </w:r>
      <w:r w:rsidRPr="00193030">
        <w:t>ETTING OF VALVES AND ASSOCIATED SPECIALS (SUB-CLAUSE 5.1)</w:t>
      </w:r>
    </w:p>
    <w:p w14:paraId="190EBC5A" w14:textId="77777777" w:rsidR="00F81449" w:rsidRPr="007212A3" w:rsidRDefault="00F81449" w:rsidP="007212A3">
      <w:pPr>
        <w:pStyle w:val="Bullet0"/>
        <w:numPr>
          <w:ilvl w:val="0"/>
          <w:numId w:val="0"/>
        </w:numPr>
        <w:ind w:left="1134" w:right="-1"/>
        <w:jc w:val="both"/>
        <w:rPr>
          <w:spacing w:val="-2"/>
          <w:lang w:val="en-GB"/>
        </w:rPr>
      </w:pPr>
      <w:r w:rsidRPr="007212A3">
        <w:rPr>
          <w:spacing w:val="-2"/>
          <w:lang w:val="en-GB"/>
        </w:rPr>
        <w:t>Valves shall be sited that the valve spindle outlet is situated as dimensioned on the drawing. In non-paved areas the cover shall protrude 25mm above ground level and will be constructed with a concrete surround as shown on the drawings.</w:t>
      </w:r>
    </w:p>
    <w:p w14:paraId="655C96FE" w14:textId="77777777" w:rsidR="00F81449" w:rsidRPr="00764229" w:rsidRDefault="00F81449" w:rsidP="00764229">
      <w:pPr>
        <w:pStyle w:val="PSLevel1"/>
      </w:pPr>
      <w:bookmarkStart w:id="623" w:name="_Toc87437806"/>
      <w:r w:rsidRPr="00764229">
        <w:t>PSM</w:t>
      </w:r>
      <w:r w:rsidRPr="00764229">
        <w:tab/>
      </w:r>
      <w:r w:rsidRPr="00764229">
        <w:tab/>
        <w:t>ROADS (GENERAL)</w:t>
      </w:r>
      <w:bookmarkEnd w:id="623"/>
    </w:p>
    <w:p w14:paraId="2C19875C" w14:textId="77777777" w:rsidR="00F81449" w:rsidRPr="00764229" w:rsidRDefault="00F81449" w:rsidP="00764229">
      <w:pPr>
        <w:pStyle w:val="PSLevel2"/>
      </w:pPr>
      <w:r w:rsidRPr="00764229">
        <w:t>PSM 5</w:t>
      </w:r>
      <w:r w:rsidRPr="00764229">
        <w:tab/>
      </w:r>
      <w:r w:rsidRPr="00764229">
        <w:tab/>
        <w:t>CONSTRUCTION</w:t>
      </w:r>
    </w:p>
    <w:p w14:paraId="6A6A9C47" w14:textId="77777777" w:rsidR="00F81449" w:rsidRPr="00C15ABA" w:rsidRDefault="00F81449" w:rsidP="007212A3">
      <w:pPr>
        <w:pStyle w:val="Bullet0"/>
        <w:numPr>
          <w:ilvl w:val="0"/>
          <w:numId w:val="0"/>
        </w:numPr>
        <w:ind w:left="1134" w:right="-1"/>
        <w:jc w:val="both"/>
        <w:rPr>
          <w:spacing w:val="-2"/>
          <w:lang w:val="en-GB"/>
        </w:rPr>
      </w:pPr>
      <w:r w:rsidRPr="00C15ABA">
        <w:rPr>
          <w:spacing w:val="-2"/>
          <w:lang w:val="en-GB"/>
        </w:rPr>
        <w:tab/>
        <w:t>Add the following to Clause 5:</w:t>
      </w:r>
    </w:p>
    <w:p w14:paraId="16FA310D" w14:textId="77777777" w:rsidR="00F81449" w:rsidRPr="00C15ABA" w:rsidRDefault="00F81449" w:rsidP="00072216">
      <w:pPr>
        <w:tabs>
          <w:tab w:val="left" w:pos="-720"/>
        </w:tabs>
        <w:suppressAutoHyphens/>
        <w:ind w:left="1440" w:hanging="1440"/>
        <w:jc w:val="both"/>
        <w:rPr>
          <w:rFonts w:ascii="Arial" w:hAnsi="Arial" w:cs="Arial"/>
          <w:spacing w:val="-2"/>
          <w:lang w:val="en-GB"/>
        </w:rPr>
      </w:pPr>
    </w:p>
    <w:p w14:paraId="173890B9" w14:textId="77777777" w:rsidR="00F81449" w:rsidRPr="007212A3" w:rsidRDefault="00F81449" w:rsidP="00D23A4F">
      <w:pPr>
        <w:pStyle w:val="PSLevel3"/>
      </w:pPr>
      <w:r w:rsidRPr="007212A3">
        <w:t>PSM 5.1</w:t>
      </w:r>
      <w:r w:rsidRPr="007212A3">
        <w:tab/>
        <w:t>ACCOMMODATING TRAFFIC AND PROVIDING ACCESS</w:t>
      </w:r>
    </w:p>
    <w:p w14:paraId="7014CA3E" w14:textId="77777777" w:rsidR="00F81449" w:rsidRPr="00C15ABA" w:rsidRDefault="00F81449" w:rsidP="00A43FA4">
      <w:pPr>
        <w:pStyle w:val="Bullet0"/>
        <w:numPr>
          <w:ilvl w:val="0"/>
          <w:numId w:val="0"/>
        </w:numPr>
        <w:ind w:left="1134" w:right="-1"/>
        <w:jc w:val="both"/>
        <w:rPr>
          <w:spacing w:val="-2"/>
          <w:lang w:val="en-GB"/>
        </w:rPr>
      </w:pPr>
      <w:r w:rsidRPr="00C15ABA">
        <w:rPr>
          <w:spacing w:val="-2"/>
          <w:lang w:val="en-GB"/>
        </w:rPr>
        <w:tab/>
        <w:t>As described in Clause PS 10 the work to be done under this contract involves work on a road which is open to public traffic.  All barricades, signs and delineators required in terms of the south African Road Traffic Signs Manual (Third Edition – 1992) for the safe passage of traffic throughout the length of the road to be worked on shall be provided by the Contractor.</w:t>
      </w:r>
    </w:p>
    <w:p w14:paraId="689F9FD6" w14:textId="77777777" w:rsidR="00F81449" w:rsidRPr="00C15ABA" w:rsidRDefault="00F81449" w:rsidP="00A43FA4">
      <w:pPr>
        <w:pStyle w:val="Bullet0"/>
        <w:numPr>
          <w:ilvl w:val="0"/>
          <w:numId w:val="0"/>
        </w:numPr>
        <w:ind w:left="1134" w:right="-1"/>
        <w:jc w:val="both"/>
        <w:rPr>
          <w:spacing w:val="-2"/>
          <w:lang w:val="en-GB"/>
        </w:rPr>
      </w:pPr>
    </w:p>
    <w:p w14:paraId="4EC3C390" w14:textId="77777777" w:rsidR="00F81449" w:rsidRPr="00C15ABA" w:rsidRDefault="00F81449" w:rsidP="00A43FA4">
      <w:pPr>
        <w:pStyle w:val="Bullet0"/>
        <w:numPr>
          <w:ilvl w:val="0"/>
          <w:numId w:val="0"/>
        </w:numPr>
        <w:ind w:left="1134" w:right="-1"/>
        <w:jc w:val="both"/>
        <w:rPr>
          <w:spacing w:val="-2"/>
          <w:lang w:val="en-GB"/>
        </w:rPr>
      </w:pPr>
      <w:r w:rsidRPr="00C15ABA">
        <w:rPr>
          <w:spacing w:val="-2"/>
          <w:lang w:val="en-GB"/>
        </w:rPr>
        <w:tab/>
        <w:t>The temporary barricades, signs and delineators provided shall, nevertheless, be subject to the approval of the Engineer.</w:t>
      </w:r>
    </w:p>
    <w:p w14:paraId="47323797" w14:textId="77777777" w:rsidR="00F81449" w:rsidRPr="00C15ABA" w:rsidRDefault="00F81449" w:rsidP="00072216">
      <w:pPr>
        <w:tabs>
          <w:tab w:val="left" w:pos="-720"/>
        </w:tabs>
        <w:suppressAutoHyphens/>
        <w:jc w:val="both"/>
        <w:rPr>
          <w:rFonts w:ascii="Arial" w:hAnsi="Arial" w:cs="Arial"/>
          <w:spacing w:val="-2"/>
          <w:lang w:val="en-GB"/>
        </w:rPr>
      </w:pPr>
    </w:p>
    <w:p w14:paraId="6C8B723F" w14:textId="77777777" w:rsidR="00F81449" w:rsidRPr="007212A3" w:rsidRDefault="00F81449" w:rsidP="007212A3">
      <w:pPr>
        <w:pStyle w:val="PSLevel2"/>
      </w:pPr>
      <w:r w:rsidRPr="007212A3">
        <w:t>PSM 6</w:t>
      </w:r>
      <w:r w:rsidRPr="007212A3">
        <w:tab/>
      </w:r>
      <w:r w:rsidRPr="007212A3">
        <w:tab/>
        <w:t>TOLERANCES</w:t>
      </w:r>
    </w:p>
    <w:p w14:paraId="3CAAC549" w14:textId="77777777" w:rsidR="00F81449" w:rsidRPr="00193030" w:rsidRDefault="00F81449" w:rsidP="00D23A4F">
      <w:pPr>
        <w:pStyle w:val="PSLevel3"/>
      </w:pPr>
      <w:r w:rsidRPr="00193030">
        <w:t>PSM 6.1</w:t>
      </w:r>
      <w:r w:rsidRPr="00193030">
        <w:tab/>
        <w:t>GENERAL</w:t>
      </w:r>
    </w:p>
    <w:p w14:paraId="7E5F58A8" w14:textId="77777777" w:rsidR="00F81449" w:rsidRPr="00C15ABA" w:rsidRDefault="00F81449" w:rsidP="00A43FA4">
      <w:pPr>
        <w:pStyle w:val="Bullet0"/>
        <w:numPr>
          <w:ilvl w:val="0"/>
          <w:numId w:val="0"/>
        </w:numPr>
        <w:ind w:left="1134" w:right="-1"/>
        <w:jc w:val="both"/>
        <w:rPr>
          <w:spacing w:val="-2"/>
          <w:lang w:val="en-GB"/>
        </w:rPr>
      </w:pPr>
      <w:r w:rsidRPr="00C15ABA">
        <w:rPr>
          <w:spacing w:val="-2"/>
          <w:lang w:val="en-GB"/>
        </w:rPr>
        <w:tab/>
        <w:t>Add the following to Subclause 6.1:</w:t>
      </w:r>
    </w:p>
    <w:p w14:paraId="2AD92EC0" w14:textId="77777777" w:rsidR="00F81449" w:rsidRPr="00C15ABA" w:rsidRDefault="00F81449" w:rsidP="00A43FA4">
      <w:pPr>
        <w:pStyle w:val="Bullet0"/>
        <w:numPr>
          <w:ilvl w:val="0"/>
          <w:numId w:val="0"/>
        </w:numPr>
        <w:ind w:left="1134" w:right="-1"/>
        <w:jc w:val="both"/>
        <w:rPr>
          <w:spacing w:val="-2"/>
          <w:lang w:val="en-GB"/>
        </w:rPr>
      </w:pPr>
    </w:p>
    <w:p w14:paraId="68E35031" w14:textId="77777777" w:rsidR="00F81449" w:rsidRPr="00C15ABA" w:rsidRDefault="00F81449" w:rsidP="00A43FA4">
      <w:pPr>
        <w:pStyle w:val="Bullet0"/>
        <w:numPr>
          <w:ilvl w:val="0"/>
          <w:numId w:val="0"/>
        </w:numPr>
        <w:ind w:left="1134" w:right="-1"/>
        <w:jc w:val="both"/>
        <w:rPr>
          <w:spacing w:val="-2"/>
          <w:lang w:val="en-GB"/>
        </w:rPr>
      </w:pPr>
      <w:r w:rsidRPr="00C15ABA">
        <w:rPr>
          <w:spacing w:val="-2"/>
          <w:lang w:val="en-GB"/>
        </w:rPr>
        <w:tab/>
        <w:t>The Contractor shall, at the time of calling for check density tests for selected subgrade, subbase and basecourse layers, submit a schedule of levels taken at the designed cross section at the left edge, centre line and right edge.  The differential amounts shall be within the tolerances laid down.</w:t>
      </w:r>
    </w:p>
    <w:p w14:paraId="73885CD6" w14:textId="77777777" w:rsidR="00F81449" w:rsidRPr="00C15ABA" w:rsidRDefault="00F81449" w:rsidP="00A43FA4">
      <w:pPr>
        <w:pStyle w:val="Bullet0"/>
        <w:numPr>
          <w:ilvl w:val="0"/>
          <w:numId w:val="0"/>
        </w:numPr>
        <w:ind w:left="1134" w:right="-1"/>
        <w:jc w:val="both"/>
        <w:rPr>
          <w:spacing w:val="-2"/>
          <w:lang w:val="en-GB"/>
        </w:rPr>
      </w:pPr>
    </w:p>
    <w:p w14:paraId="515E734E" w14:textId="77777777" w:rsidR="00F81449" w:rsidRPr="00C15ABA" w:rsidRDefault="00F81449" w:rsidP="00A43FA4">
      <w:pPr>
        <w:pStyle w:val="Bullet0"/>
        <w:numPr>
          <w:ilvl w:val="0"/>
          <w:numId w:val="0"/>
        </w:numPr>
        <w:ind w:left="1134" w:right="-1"/>
        <w:jc w:val="both"/>
        <w:rPr>
          <w:spacing w:val="-2"/>
          <w:lang w:val="en-GB"/>
        </w:rPr>
      </w:pPr>
      <w:r w:rsidRPr="00C15ABA">
        <w:rPr>
          <w:spacing w:val="-2"/>
          <w:lang w:val="en-GB"/>
        </w:rPr>
        <w:tab/>
        <w:t>Results of the Contractor’s own density tests must also be submitted.</w:t>
      </w:r>
    </w:p>
    <w:p w14:paraId="2F7A5107" w14:textId="77777777" w:rsidR="00F81449" w:rsidRPr="00C15ABA" w:rsidRDefault="00F81449" w:rsidP="00A43FA4">
      <w:pPr>
        <w:pStyle w:val="Bullet0"/>
        <w:numPr>
          <w:ilvl w:val="0"/>
          <w:numId w:val="0"/>
        </w:numPr>
        <w:ind w:left="1134" w:right="-1"/>
        <w:jc w:val="both"/>
        <w:rPr>
          <w:spacing w:val="-2"/>
          <w:lang w:val="en-GB"/>
        </w:rPr>
      </w:pPr>
    </w:p>
    <w:p w14:paraId="02833D48" w14:textId="77777777" w:rsidR="00F81449" w:rsidRPr="00C15ABA" w:rsidRDefault="00F81449" w:rsidP="00A43FA4">
      <w:pPr>
        <w:pStyle w:val="Bullet0"/>
        <w:numPr>
          <w:ilvl w:val="0"/>
          <w:numId w:val="0"/>
        </w:numPr>
        <w:ind w:left="1134" w:right="-1"/>
        <w:jc w:val="both"/>
        <w:rPr>
          <w:spacing w:val="-2"/>
          <w:lang w:val="en-GB"/>
        </w:rPr>
      </w:pPr>
      <w:r w:rsidRPr="00C15ABA">
        <w:rPr>
          <w:spacing w:val="-2"/>
          <w:lang w:val="en-GB"/>
        </w:rPr>
        <w:tab/>
        <w:t>The submission shall be endorsed –</w:t>
      </w:r>
    </w:p>
    <w:p w14:paraId="7FD2AE6C" w14:textId="77777777" w:rsidR="00F81449" w:rsidRPr="00C15ABA" w:rsidRDefault="00F81449" w:rsidP="00A43FA4">
      <w:pPr>
        <w:pStyle w:val="Bullet0"/>
        <w:numPr>
          <w:ilvl w:val="0"/>
          <w:numId w:val="0"/>
        </w:numPr>
        <w:ind w:left="1134" w:right="-1"/>
        <w:jc w:val="both"/>
        <w:rPr>
          <w:spacing w:val="-2"/>
          <w:lang w:val="en-GB"/>
        </w:rPr>
      </w:pPr>
    </w:p>
    <w:p w14:paraId="507A5913" w14:textId="77777777" w:rsidR="00F81449" w:rsidRPr="00C15ABA" w:rsidRDefault="00F81449" w:rsidP="00A43FA4">
      <w:pPr>
        <w:pStyle w:val="Bullet0"/>
        <w:numPr>
          <w:ilvl w:val="0"/>
          <w:numId w:val="0"/>
        </w:numPr>
        <w:ind w:left="1134" w:right="-1"/>
        <w:jc w:val="both"/>
        <w:rPr>
          <w:spacing w:val="-2"/>
          <w:lang w:val="en-GB"/>
        </w:rPr>
      </w:pPr>
      <w:r w:rsidRPr="00C15ABA">
        <w:rPr>
          <w:spacing w:val="-2"/>
          <w:lang w:val="en-GB"/>
        </w:rPr>
        <w:tab/>
        <w:t>I hereby certify that the above levels are an accurate record taken on ………………..……. (date) ……………………….. and I now request that check density tests be taken.</w:t>
      </w:r>
    </w:p>
    <w:p w14:paraId="00B817C8" w14:textId="77777777" w:rsidR="00F81449" w:rsidRPr="00C15ABA" w:rsidRDefault="00F81449" w:rsidP="00A43FA4">
      <w:pPr>
        <w:pStyle w:val="Bullet0"/>
        <w:numPr>
          <w:ilvl w:val="0"/>
          <w:numId w:val="0"/>
        </w:numPr>
        <w:ind w:left="1134" w:right="-1"/>
        <w:jc w:val="both"/>
        <w:rPr>
          <w:spacing w:val="-2"/>
          <w:lang w:val="en-GB"/>
        </w:rPr>
      </w:pPr>
    </w:p>
    <w:p w14:paraId="3174FA05" w14:textId="77777777" w:rsidR="00F81449" w:rsidRPr="00C15ABA" w:rsidRDefault="00F81449" w:rsidP="00A43FA4">
      <w:pPr>
        <w:pStyle w:val="Bullet0"/>
        <w:numPr>
          <w:ilvl w:val="0"/>
          <w:numId w:val="0"/>
        </w:numPr>
        <w:ind w:left="1134" w:right="-1"/>
        <w:jc w:val="right"/>
        <w:rPr>
          <w:spacing w:val="-2"/>
          <w:lang w:val="en-GB"/>
        </w:rPr>
      </w:pPr>
      <w:r w:rsidRPr="00C15ABA">
        <w:rPr>
          <w:spacing w:val="-2"/>
          <w:lang w:val="en-GB"/>
        </w:rPr>
        <w:t>Signed by Site Agent</w:t>
      </w:r>
    </w:p>
    <w:p w14:paraId="6FA86BA7" w14:textId="77777777" w:rsidR="00F81449" w:rsidRPr="00C15ABA" w:rsidRDefault="00F81449" w:rsidP="00A43FA4">
      <w:pPr>
        <w:pStyle w:val="Bullet0"/>
        <w:numPr>
          <w:ilvl w:val="0"/>
          <w:numId w:val="0"/>
        </w:numPr>
        <w:ind w:left="1134" w:right="-1"/>
        <w:jc w:val="both"/>
        <w:rPr>
          <w:spacing w:val="-2"/>
          <w:lang w:val="en-GB"/>
        </w:rPr>
      </w:pPr>
    </w:p>
    <w:p w14:paraId="2B36E935" w14:textId="77777777" w:rsidR="00F81449" w:rsidRPr="00C15ABA" w:rsidRDefault="00F81449" w:rsidP="00A43FA4">
      <w:pPr>
        <w:pStyle w:val="Bullet0"/>
        <w:numPr>
          <w:ilvl w:val="0"/>
          <w:numId w:val="0"/>
        </w:numPr>
        <w:ind w:left="1134" w:right="-1"/>
        <w:jc w:val="both"/>
        <w:rPr>
          <w:spacing w:val="-2"/>
          <w:lang w:val="en-GB"/>
        </w:rPr>
      </w:pPr>
      <w:r w:rsidRPr="00C15ABA">
        <w:rPr>
          <w:spacing w:val="-2"/>
          <w:lang w:val="en-GB"/>
        </w:rPr>
        <w:tab/>
        <w:t>The original plus one copy is handed to the Engineer’s Representative.</w:t>
      </w:r>
    </w:p>
    <w:p w14:paraId="749D57F7" w14:textId="77777777" w:rsidR="00F81449" w:rsidRPr="00C15ABA" w:rsidRDefault="00F81449" w:rsidP="00072216">
      <w:pPr>
        <w:tabs>
          <w:tab w:val="left" w:pos="-720"/>
        </w:tabs>
        <w:suppressAutoHyphens/>
        <w:ind w:left="1440" w:hanging="1440"/>
        <w:jc w:val="both"/>
        <w:rPr>
          <w:rFonts w:ascii="Arial" w:hAnsi="Arial" w:cs="Arial"/>
          <w:spacing w:val="-2"/>
          <w:lang w:val="en-GB"/>
        </w:rPr>
      </w:pPr>
    </w:p>
    <w:p w14:paraId="53448408" w14:textId="77777777" w:rsidR="00F81449" w:rsidRPr="00193030" w:rsidRDefault="00F81449" w:rsidP="00D23A4F">
      <w:pPr>
        <w:pStyle w:val="PSLevel3"/>
      </w:pPr>
      <w:r w:rsidRPr="00193030">
        <w:t>PSM 6.4</w:t>
      </w:r>
      <w:r w:rsidRPr="00193030">
        <w:tab/>
        <w:t>DIMENSION OF LEVEL CONTROL OF ROADBED, SELECTED LAYER AND GRAVEL WEARING COURSE</w:t>
      </w:r>
    </w:p>
    <w:p w14:paraId="068A16EE" w14:textId="77777777" w:rsidR="00F81449" w:rsidRPr="00C15ABA" w:rsidRDefault="00F81449" w:rsidP="00A43FA4">
      <w:pPr>
        <w:pStyle w:val="Bullet0"/>
        <w:numPr>
          <w:ilvl w:val="0"/>
          <w:numId w:val="0"/>
        </w:numPr>
        <w:ind w:left="1134" w:right="-1"/>
        <w:jc w:val="both"/>
        <w:rPr>
          <w:spacing w:val="-2"/>
          <w:lang w:val="en-GB"/>
        </w:rPr>
      </w:pPr>
      <w:r w:rsidRPr="00C15ABA">
        <w:rPr>
          <w:spacing w:val="-2"/>
          <w:lang w:val="en-GB"/>
        </w:rPr>
        <w:tab/>
        <w:t>The Contractor shall submit to the Engineer a record of the surface levels of the section of roadbed, selected layer or gravel wearing course under consideration, prior to requesting inspection and acceptance control testing.  The levels shall be taken at metreage intervals that coincide with those given on the drawings, in accordance with the requirements of Clause 6.3.</w:t>
      </w:r>
    </w:p>
    <w:p w14:paraId="7A9E4AC6" w14:textId="77777777" w:rsidR="00F81449" w:rsidRPr="00C15ABA" w:rsidRDefault="00F81449" w:rsidP="00072216">
      <w:pPr>
        <w:tabs>
          <w:tab w:val="left" w:pos="-720"/>
        </w:tabs>
        <w:suppressAutoHyphens/>
        <w:jc w:val="both"/>
        <w:rPr>
          <w:rFonts w:ascii="Arial" w:hAnsi="Arial" w:cs="Arial"/>
          <w:spacing w:val="-2"/>
          <w:lang w:val="en-GB"/>
        </w:rPr>
      </w:pPr>
    </w:p>
    <w:p w14:paraId="25A7957A" w14:textId="77777777" w:rsidR="00F81449" w:rsidRPr="00764229" w:rsidRDefault="00F81449" w:rsidP="00764229">
      <w:pPr>
        <w:pStyle w:val="PSLevel2"/>
      </w:pPr>
      <w:r w:rsidRPr="00764229">
        <w:t>PSM 7</w:t>
      </w:r>
      <w:r w:rsidRPr="00764229">
        <w:tab/>
      </w:r>
      <w:r w:rsidRPr="00764229">
        <w:tab/>
        <w:t>TESTING</w:t>
      </w:r>
    </w:p>
    <w:p w14:paraId="291E336D" w14:textId="77777777" w:rsidR="00F81449" w:rsidRPr="00193030" w:rsidRDefault="00F81449" w:rsidP="00D23A4F">
      <w:pPr>
        <w:pStyle w:val="PSLevel3"/>
      </w:pPr>
      <w:r w:rsidRPr="00193030">
        <w:t>PSM 7.1</w:t>
      </w:r>
      <w:r w:rsidRPr="00193030">
        <w:tab/>
      </w:r>
      <w:r w:rsidRPr="00193030">
        <w:tab/>
        <w:t>GENERAL</w:t>
      </w:r>
    </w:p>
    <w:p w14:paraId="06A7A8BB" w14:textId="77777777" w:rsidR="00F81449" w:rsidRPr="00A43FA4" w:rsidRDefault="00F81449" w:rsidP="00A43FA4">
      <w:pPr>
        <w:pStyle w:val="Bullet0"/>
        <w:numPr>
          <w:ilvl w:val="0"/>
          <w:numId w:val="0"/>
        </w:numPr>
        <w:ind w:left="1134" w:right="-1"/>
        <w:jc w:val="both"/>
        <w:rPr>
          <w:spacing w:val="-2"/>
          <w:lang w:val="en-GB"/>
        </w:rPr>
      </w:pPr>
      <w:r w:rsidRPr="00A43FA4">
        <w:rPr>
          <w:spacing w:val="-2"/>
          <w:lang w:val="en-GB"/>
        </w:rPr>
        <w:tab/>
        <w:t>Notwithstanding the provisions of this subclause, the Contractor shall note that the random sampling method of TMH 5 for the spotting of positions for field density testing will not necessarily be applied by the Engineer.  Testing shall be carried out where in his opinion the density is suspect.</w:t>
      </w:r>
    </w:p>
    <w:p w14:paraId="6900B006" w14:textId="77777777" w:rsidR="00F81449" w:rsidRPr="00A43FA4" w:rsidRDefault="00F81449" w:rsidP="00A43FA4">
      <w:pPr>
        <w:pStyle w:val="Bullet0"/>
        <w:numPr>
          <w:ilvl w:val="0"/>
          <w:numId w:val="0"/>
        </w:numPr>
        <w:ind w:left="1134" w:right="-1"/>
        <w:jc w:val="both"/>
        <w:rPr>
          <w:spacing w:val="-2"/>
          <w:lang w:val="en-GB"/>
        </w:rPr>
      </w:pPr>
    </w:p>
    <w:p w14:paraId="5A6DC8D2" w14:textId="77777777" w:rsidR="00F81449" w:rsidRPr="00A43FA4" w:rsidRDefault="00F81449" w:rsidP="00A43FA4">
      <w:pPr>
        <w:pStyle w:val="Bullet0"/>
        <w:numPr>
          <w:ilvl w:val="0"/>
          <w:numId w:val="0"/>
        </w:numPr>
        <w:ind w:left="1134" w:right="-1"/>
        <w:jc w:val="both"/>
        <w:rPr>
          <w:spacing w:val="-2"/>
          <w:lang w:val="en-GB"/>
        </w:rPr>
      </w:pPr>
      <w:r w:rsidRPr="00A43FA4">
        <w:rPr>
          <w:spacing w:val="-2"/>
          <w:lang w:val="en-GB"/>
        </w:rPr>
        <w:lastRenderedPageBreak/>
        <w:tab/>
        <w:t>The Contractor shall further present the full width of the roadbed, selected layer, or gravel wearing course, subbase or base between the stated linear stake values for acceptance – only in exceptional cases may partial widths be presented.</w:t>
      </w:r>
    </w:p>
    <w:p w14:paraId="40BDF6AF" w14:textId="77777777" w:rsidR="00F81449" w:rsidRPr="00C15ABA" w:rsidRDefault="00F81449" w:rsidP="00072216">
      <w:pPr>
        <w:tabs>
          <w:tab w:val="left" w:pos="-720"/>
        </w:tabs>
        <w:suppressAutoHyphens/>
        <w:jc w:val="both"/>
        <w:rPr>
          <w:rFonts w:ascii="Arial" w:hAnsi="Arial" w:cs="Arial"/>
          <w:spacing w:val="-2"/>
          <w:lang w:val="en-GB"/>
        </w:rPr>
      </w:pPr>
    </w:p>
    <w:p w14:paraId="52AD5B9C" w14:textId="77777777" w:rsidR="00F81449" w:rsidRPr="00193030" w:rsidRDefault="00F81449" w:rsidP="00D23A4F">
      <w:pPr>
        <w:pStyle w:val="PSLevel3"/>
      </w:pPr>
      <w:r w:rsidRPr="00193030">
        <w:t>PSM 7.3</w:t>
      </w:r>
      <w:r w:rsidRPr="00193030">
        <w:tab/>
      </w:r>
      <w:r w:rsidRPr="00193030">
        <w:tab/>
        <w:t>ROUTINE INSPECTION AND TESTING</w:t>
      </w:r>
    </w:p>
    <w:p w14:paraId="5FA046D0" w14:textId="77777777" w:rsidR="00F81449" w:rsidRPr="00C15ABA" w:rsidRDefault="00F81449" w:rsidP="00A43FA4">
      <w:pPr>
        <w:pStyle w:val="Bullet0"/>
        <w:numPr>
          <w:ilvl w:val="0"/>
          <w:numId w:val="0"/>
        </w:numPr>
        <w:ind w:left="1134" w:right="-1"/>
        <w:jc w:val="both"/>
        <w:rPr>
          <w:spacing w:val="-2"/>
          <w:lang w:val="en-GB"/>
        </w:rPr>
      </w:pPr>
      <w:r w:rsidRPr="00C15ABA">
        <w:rPr>
          <w:spacing w:val="-2"/>
          <w:lang w:val="en-GB"/>
        </w:rPr>
        <w:tab/>
        <w:t>Add the following to subclause 7.3.1:</w:t>
      </w:r>
    </w:p>
    <w:p w14:paraId="22C97CEB" w14:textId="77777777" w:rsidR="00F81449" w:rsidRPr="00C15ABA" w:rsidRDefault="00F81449" w:rsidP="00A43FA4">
      <w:pPr>
        <w:pStyle w:val="Bullet0"/>
        <w:numPr>
          <w:ilvl w:val="0"/>
          <w:numId w:val="0"/>
        </w:numPr>
        <w:ind w:left="1134" w:right="-1"/>
        <w:jc w:val="both"/>
        <w:rPr>
          <w:spacing w:val="-2"/>
          <w:lang w:val="en-GB"/>
        </w:rPr>
      </w:pPr>
    </w:p>
    <w:p w14:paraId="26CA17AB" w14:textId="77777777" w:rsidR="00F81449" w:rsidRPr="00C15ABA" w:rsidRDefault="00F81449" w:rsidP="00A43FA4">
      <w:pPr>
        <w:pStyle w:val="Bullet0"/>
        <w:numPr>
          <w:ilvl w:val="0"/>
          <w:numId w:val="0"/>
        </w:numPr>
        <w:ind w:left="1134" w:right="-1"/>
        <w:jc w:val="both"/>
        <w:rPr>
          <w:spacing w:val="-2"/>
          <w:lang w:val="en-GB"/>
        </w:rPr>
      </w:pPr>
      <w:r w:rsidRPr="00C15ABA">
        <w:rPr>
          <w:spacing w:val="-2"/>
          <w:lang w:val="en-GB"/>
        </w:rPr>
        <w:tab/>
        <w:t>All requests for acceptance control testing shall be submitted in writing to the Engineer.  Each request shall clearly specify the location of the section and the description of the layer, and shall be accompanied by the dimension and level control data for the section under consideration (refer PSM 6.4) as well as the results of the Contractor’s process control testing (refer 7.2).  On receipt of the aforementioned the Engineer will undertake, or arrange as the case may be, for the necessary inspection and acceptance control tests to be carried out to satisfy himself that the road layer complies with the specification.</w:t>
      </w:r>
    </w:p>
    <w:p w14:paraId="31FABBDC" w14:textId="77777777" w:rsidR="00F81449" w:rsidRPr="00C15ABA" w:rsidRDefault="00F81449" w:rsidP="00A43FA4">
      <w:pPr>
        <w:pStyle w:val="Bullet0"/>
        <w:numPr>
          <w:ilvl w:val="0"/>
          <w:numId w:val="0"/>
        </w:numPr>
        <w:ind w:left="1134" w:right="-1"/>
        <w:jc w:val="both"/>
        <w:rPr>
          <w:spacing w:val="-2"/>
          <w:lang w:val="en-GB"/>
        </w:rPr>
      </w:pPr>
    </w:p>
    <w:p w14:paraId="7B05BE5C" w14:textId="77777777" w:rsidR="00F81449" w:rsidRPr="00C15ABA" w:rsidRDefault="00F81449" w:rsidP="00A43FA4">
      <w:pPr>
        <w:pStyle w:val="Bullet0"/>
        <w:numPr>
          <w:ilvl w:val="0"/>
          <w:numId w:val="0"/>
        </w:numPr>
        <w:ind w:left="1134" w:right="-1"/>
        <w:jc w:val="both"/>
        <w:rPr>
          <w:spacing w:val="-2"/>
          <w:lang w:val="en-GB"/>
        </w:rPr>
      </w:pPr>
      <w:r w:rsidRPr="00C15ABA">
        <w:rPr>
          <w:spacing w:val="-2"/>
          <w:lang w:val="en-GB"/>
        </w:rPr>
        <w:tab/>
        <w:t>Testing will be carried out as expeditiously as possible and the results of tests made available within 48 hours from the time the request was made, plus the normal time required to do the test.</w:t>
      </w:r>
    </w:p>
    <w:p w14:paraId="2664CEA7" w14:textId="77777777" w:rsidR="00F81449" w:rsidRPr="00C15ABA" w:rsidRDefault="00F81449" w:rsidP="00A43FA4">
      <w:pPr>
        <w:pStyle w:val="Bullet0"/>
        <w:numPr>
          <w:ilvl w:val="0"/>
          <w:numId w:val="0"/>
        </w:numPr>
        <w:ind w:left="1134" w:right="-1"/>
        <w:jc w:val="both"/>
        <w:rPr>
          <w:spacing w:val="-2"/>
          <w:lang w:val="en-GB"/>
        </w:rPr>
      </w:pPr>
    </w:p>
    <w:p w14:paraId="0458A0A2" w14:textId="77777777" w:rsidR="00F81449" w:rsidRPr="00C15ABA" w:rsidRDefault="00F81449" w:rsidP="00A43FA4">
      <w:pPr>
        <w:pStyle w:val="Bullet0"/>
        <w:numPr>
          <w:ilvl w:val="0"/>
          <w:numId w:val="0"/>
        </w:numPr>
        <w:ind w:left="1134" w:right="-1"/>
        <w:jc w:val="both"/>
        <w:rPr>
          <w:spacing w:val="-2"/>
          <w:lang w:val="en-GB"/>
        </w:rPr>
      </w:pPr>
      <w:r w:rsidRPr="00C15ABA">
        <w:rPr>
          <w:spacing w:val="-2"/>
          <w:lang w:val="en-GB"/>
        </w:rPr>
        <w:tab/>
        <w:t>The written approval of the submitted section of a road layer shall be obtained from the Engineer before the Contractor may proceed with the placing of material for the following layer.  The Contractor shall also before proceeding with the placing of the material for the following layer, make good any test holes left in the road layer using material complying with the specification for the layer and compacting it to the specified density for that layer, concrete shall not be used.</w:t>
      </w:r>
    </w:p>
    <w:p w14:paraId="571710A9" w14:textId="77777777" w:rsidR="00F81449" w:rsidRPr="00C15ABA" w:rsidRDefault="00F81449" w:rsidP="00072216">
      <w:pPr>
        <w:tabs>
          <w:tab w:val="left" w:pos="-720"/>
        </w:tabs>
        <w:suppressAutoHyphens/>
        <w:jc w:val="both"/>
        <w:rPr>
          <w:rFonts w:ascii="Arial" w:hAnsi="Arial" w:cs="Arial"/>
          <w:spacing w:val="-2"/>
          <w:lang w:val="en-GB"/>
        </w:rPr>
      </w:pPr>
    </w:p>
    <w:p w14:paraId="2AE70ADF" w14:textId="77777777" w:rsidR="00F81449" w:rsidRPr="00193030" w:rsidRDefault="00F81449" w:rsidP="00D23A4F">
      <w:pPr>
        <w:pStyle w:val="PSLevel3"/>
      </w:pPr>
      <w:r w:rsidRPr="00193030">
        <w:t>PSM 7.4</w:t>
      </w:r>
      <w:r w:rsidRPr="00193030">
        <w:tab/>
      </w:r>
      <w:r w:rsidRPr="00193030">
        <w:tab/>
        <w:t>COMPACTION CONTROL</w:t>
      </w:r>
    </w:p>
    <w:p w14:paraId="7C98E0EE" w14:textId="77777777" w:rsidR="00F81449" w:rsidRPr="00C15ABA" w:rsidRDefault="00F81449" w:rsidP="00A43FA4">
      <w:pPr>
        <w:pStyle w:val="Bullet0"/>
        <w:numPr>
          <w:ilvl w:val="0"/>
          <w:numId w:val="0"/>
        </w:numPr>
        <w:ind w:left="1134" w:right="-1"/>
        <w:jc w:val="both"/>
        <w:rPr>
          <w:spacing w:val="-2"/>
          <w:lang w:val="en-GB"/>
        </w:rPr>
      </w:pPr>
      <w:r w:rsidRPr="00C15ABA">
        <w:rPr>
          <w:spacing w:val="-2"/>
          <w:lang w:val="en-GB"/>
        </w:rPr>
        <w:tab/>
        <w:t>Add the following to Subclause 7.4:</w:t>
      </w:r>
    </w:p>
    <w:p w14:paraId="0FF9F516" w14:textId="77777777" w:rsidR="00F81449" w:rsidRPr="00C15ABA" w:rsidRDefault="00F81449" w:rsidP="00A43FA4">
      <w:pPr>
        <w:pStyle w:val="Bullet0"/>
        <w:numPr>
          <w:ilvl w:val="0"/>
          <w:numId w:val="0"/>
        </w:numPr>
        <w:ind w:left="1134" w:right="-1"/>
        <w:jc w:val="both"/>
        <w:rPr>
          <w:spacing w:val="-2"/>
          <w:lang w:val="en-GB"/>
        </w:rPr>
      </w:pPr>
    </w:p>
    <w:p w14:paraId="033C12C1" w14:textId="77777777" w:rsidR="00F81449" w:rsidRPr="00C15ABA" w:rsidRDefault="00F81449" w:rsidP="00A43FA4">
      <w:pPr>
        <w:pStyle w:val="Bullet0"/>
        <w:numPr>
          <w:ilvl w:val="0"/>
          <w:numId w:val="0"/>
        </w:numPr>
        <w:ind w:left="1134" w:right="-1"/>
        <w:jc w:val="both"/>
        <w:rPr>
          <w:spacing w:val="-2"/>
          <w:lang w:val="en-GB"/>
        </w:rPr>
      </w:pPr>
      <w:r w:rsidRPr="00C15ABA">
        <w:rPr>
          <w:spacing w:val="-2"/>
          <w:lang w:val="en-GB"/>
        </w:rPr>
        <w:tab/>
        <w:t>Control testing shall be carried out by the Contractor.  Written application to the engineer for check density tests must be made by the Contractor when he considers the section of road is ready.  No check testing will be done before the layer which is to be tested has been passed for surface finish and control density.  Any tests carried out on a layer will in no way prejudice the engineer’s future decision on the surface finish and tolerances of that layer.</w:t>
      </w:r>
    </w:p>
    <w:p w14:paraId="32A82DB6" w14:textId="77777777" w:rsidR="00F81449" w:rsidRPr="00C15ABA" w:rsidRDefault="00F81449" w:rsidP="00A43FA4">
      <w:pPr>
        <w:pStyle w:val="Bullet0"/>
        <w:numPr>
          <w:ilvl w:val="0"/>
          <w:numId w:val="0"/>
        </w:numPr>
        <w:ind w:left="1134" w:right="-1"/>
        <w:jc w:val="both"/>
        <w:rPr>
          <w:spacing w:val="-2"/>
          <w:lang w:val="en-GB"/>
        </w:rPr>
      </w:pPr>
    </w:p>
    <w:p w14:paraId="78EE706A" w14:textId="77777777" w:rsidR="00F81449" w:rsidRPr="00C15ABA" w:rsidRDefault="00F81449" w:rsidP="00A43FA4">
      <w:pPr>
        <w:pStyle w:val="Bullet0"/>
        <w:numPr>
          <w:ilvl w:val="0"/>
          <w:numId w:val="0"/>
        </w:numPr>
        <w:ind w:left="1134" w:right="-1"/>
        <w:jc w:val="both"/>
        <w:rPr>
          <w:spacing w:val="-2"/>
          <w:lang w:val="en-GB"/>
        </w:rPr>
      </w:pPr>
      <w:r w:rsidRPr="00C15ABA">
        <w:rPr>
          <w:spacing w:val="-2"/>
          <w:lang w:val="en-GB"/>
        </w:rPr>
        <w:tab/>
        <w:t>The check tests will be carried out as expeditiously as possible, but the Employer shall not be held responsible for any delays.</w:t>
      </w:r>
    </w:p>
    <w:p w14:paraId="6E5B866B" w14:textId="77777777" w:rsidR="00F81449" w:rsidRPr="00C15ABA" w:rsidRDefault="00F81449" w:rsidP="00A43FA4">
      <w:pPr>
        <w:pStyle w:val="Bullet0"/>
        <w:numPr>
          <w:ilvl w:val="0"/>
          <w:numId w:val="0"/>
        </w:numPr>
        <w:ind w:left="1134" w:right="-1"/>
        <w:jc w:val="both"/>
        <w:rPr>
          <w:spacing w:val="-2"/>
          <w:lang w:val="en-GB"/>
        </w:rPr>
      </w:pPr>
    </w:p>
    <w:p w14:paraId="4840B713" w14:textId="77777777" w:rsidR="00F81449" w:rsidRPr="00C15ABA" w:rsidRDefault="00F81449" w:rsidP="00A43FA4">
      <w:pPr>
        <w:pStyle w:val="Bullet0"/>
        <w:numPr>
          <w:ilvl w:val="0"/>
          <w:numId w:val="0"/>
        </w:numPr>
        <w:ind w:left="1134" w:right="-1"/>
        <w:jc w:val="both"/>
        <w:rPr>
          <w:spacing w:val="-2"/>
          <w:lang w:val="en-GB"/>
        </w:rPr>
      </w:pPr>
      <w:r w:rsidRPr="00C15ABA">
        <w:rPr>
          <w:spacing w:val="-2"/>
          <w:lang w:val="en-GB"/>
        </w:rPr>
        <w:tab/>
        <w:t>The Contractor shall have no claim for delays caused whilst awaiting results.  Generally results of density tests will be available within 24 hours of testing.</w:t>
      </w:r>
    </w:p>
    <w:p w14:paraId="75BC25A5" w14:textId="77777777" w:rsidR="00F81449" w:rsidRPr="00C15ABA" w:rsidRDefault="00F81449" w:rsidP="00A43FA4">
      <w:pPr>
        <w:pStyle w:val="Bullet0"/>
        <w:numPr>
          <w:ilvl w:val="0"/>
          <w:numId w:val="0"/>
        </w:numPr>
        <w:ind w:left="1134" w:right="-1"/>
        <w:jc w:val="both"/>
        <w:rPr>
          <w:spacing w:val="-2"/>
          <w:lang w:val="en-GB"/>
        </w:rPr>
      </w:pPr>
    </w:p>
    <w:p w14:paraId="4DFD31A9" w14:textId="77777777" w:rsidR="00F81449" w:rsidRPr="00C15ABA" w:rsidRDefault="00F81449" w:rsidP="00A43FA4">
      <w:pPr>
        <w:pStyle w:val="Bullet0"/>
        <w:numPr>
          <w:ilvl w:val="0"/>
          <w:numId w:val="0"/>
        </w:numPr>
        <w:ind w:left="1134" w:right="-1"/>
        <w:jc w:val="both"/>
        <w:rPr>
          <w:spacing w:val="-2"/>
          <w:lang w:val="en-GB"/>
        </w:rPr>
      </w:pPr>
      <w:r w:rsidRPr="00C15ABA">
        <w:rPr>
          <w:spacing w:val="-2"/>
          <w:lang w:val="en-GB"/>
        </w:rPr>
        <w:tab/>
        <w:t>No check testing will be carried out if the Contractor has failed to provide and maintain conspicuous markers at a maximum interval of 25m just inside the road reserve boundary with meterage values clearly marked thereon.  These markers will have been placed prior to the commencement of excavation and shall be maintained for the duration of the contract.  Control density tests will be carried out on fills, subgrade, selected subgrades, subbase and base at a maximum interval of 60m or at such other intervals as the engineer may decide anywhere within the width of the layer being tested and at suspect places.  A minimum of three tests will be carried out for each section offered for testing.</w:t>
      </w:r>
    </w:p>
    <w:p w14:paraId="05671104" w14:textId="77777777" w:rsidR="00F81449" w:rsidRPr="00C15ABA" w:rsidRDefault="00F81449" w:rsidP="00072216">
      <w:pPr>
        <w:tabs>
          <w:tab w:val="left" w:pos="-720"/>
        </w:tabs>
        <w:suppressAutoHyphens/>
        <w:jc w:val="both"/>
        <w:rPr>
          <w:rFonts w:ascii="Arial" w:hAnsi="Arial" w:cs="Arial"/>
          <w:spacing w:val="-2"/>
          <w:lang w:val="en-GB"/>
        </w:rPr>
      </w:pPr>
    </w:p>
    <w:p w14:paraId="5E047A27" w14:textId="77777777" w:rsidR="00F81449" w:rsidRPr="00764229" w:rsidRDefault="00F81449" w:rsidP="00764229">
      <w:pPr>
        <w:pStyle w:val="PSLevel2"/>
      </w:pPr>
      <w:r w:rsidRPr="00764229">
        <w:t>PSM 8</w:t>
      </w:r>
      <w:r w:rsidRPr="00764229">
        <w:tab/>
      </w:r>
      <w:r w:rsidRPr="00764229">
        <w:tab/>
        <w:t>MEASUREMENT AND PAYMENT</w:t>
      </w:r>
    </w:p>
    <w:p w14:paraId="6CCF10BE" w14:textId="77777777" w:rsidR="00F81449" w:rsidRPr="00193030" w:rsidRDefault="00F81449" w:rsidP="00D23A4F">
      <w:pPr>
        <w:pStyle w:val="PSLevel3"/>
      </w:pPr>
      <w:r w:rsidRPr="00193030">
        <w:t>PSM 8.2*</w:t>
      </w:r>
      <w:r w:rsidRPr="00193030">
        <w:tab/>
        <w:t>ACCEPTANCE CONTROL TESTING OF A ROAD LAYER</w:t>
      </w:r>
    </w:p>
    <w:p w14:paraId="5EC23C69" w14:textId="77777777" w:rsidR="00F81449" w:rsidRPr="00C15ABA" w:rsidRDefault="00F81449" w:rsidP="00A43FA4">
      <w:pPr>
        <w:pStyle w:val="Bullet0"/>
        <w:numPr>
          <w:ilvl w:val="0"/>
          <w:numId w:val="0"/>
        </w:numPr>
        <w:ind w:left="1134" w:right="-1"/>
        <w:jc w:val="both"/>
        <w:rPr>
          <w:spacing w:val="-2"/>
          <w:lang w:val="en-GB"/>
        </w:rPr>
      </w:pPr>
      <w:r w:rsidRPr="00C15ABA">
        <w:rPr>
          <w:spacing w:val="-2"/>
          <w:lang w:val="en-GB"/>
        </w:rPr>
        <w:tab/>
        <w:t>Should the road layer submitted for acceptance control testing fail to comply with the specification, the Contractor shall, in the case where the tests arranged for by the Engineer were carried out by an approved laboratory bear the invoiced cost of the tests.  Conversely if the road layer is found to comply with the specification the costs of the acceptance control tests will be borne by the Employer.  The cost of refilling and compacting the test holes shall be covered by the rate tendered for the construction of that layer.  (Refer also to PS 10).</w:t>
      </w:r>
    </w:p>
    <w:p w14:paraId="5C947DDB" w14:textId="77777777" w:rsidR="00F81449" w:rsidRPr="00C15ABA" w:rsidRDefault="00F81449" w:rsidP="0007221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20"/>
        </w:tabs>
        <w:suppressAutoHyphens/>
        <w:ind w:left="1440" w:hanging="1440"/>
        <w:jc w:val="both"/>
        <w:rPr>
          <w:rFonts w:ascii="Arial" w:hAnsi="Arial" w:cs="Arial"/>
          <w:spacing w:val="-2"/>
          <w:lang w:val="en-GB" w:eastAsia="en-US"/>
        </w:rPr>
      </w:pPr>
    </w:p>
    <w:p w14:paraId="47AD221C" w14:textId="77777777" w:rsidR="00F81449" w:rsidRPr="00C15ABA" w:rsidRDefault="00F81449" w:rsidP="0007221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20"/>
        </w:tabs>
        <w:suppressAutoHyphens/>
        <w:ind w:left="1440" w:hanging="1440"/>
        <w:jc w:val="both"/>
        <w:rPr>
          <w:rFonts w:ascii="Arial" w:hAnsi="Arial" w:cs="Arial"/>
          <w:spacing w:val="-2"/>
          <w:lang w:val="en-GB" w:eastAsia="en-US"/>
        </w:rPr>
      </w:pPr>
    </w:p>
    <w:p w14:paraId="5802670F" w14:textId="77777777" w:rsidR="00F81449" w:rsidRPr="00C15ABA" w:rsidRDefault="00F81449" w:rsidP="0007221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20"/>
        </w:tabs>
        <w:suppressAutoHyphens/>
        <w:ind w:left="1440" w:hanging="1440"/>
        <w:jc w:val="both"/>
        <w:rPr>
          <w:rFonts w:ascii="Arial" w:hAnsi="Arial" w:cs="Arial"/>
          <w:spacing w:val="-2"/>
          <w:lang w:val="en-GB" w:eastAsia="en-US"/>
        </w:rPr>
      </w:pPr>
    </w:p>
    <w:p w14:paraId="6F3890F3" w14:textId="77777777" w:rsidR="00F81449" w:rsidRPr="00764229" w:rsidRDefault="00F81449" w:rsidP="00764229">
      <w:pPr>
        <w:pStyle w:val="PSLevel1"/>
      </w:pPr>
      <w:bookmarkStart w:id="624" w:name="_Toc87437807"/>
      <w:r w:rsidRPr="00764229">
        <w:t>PSME</w:t>
      </w:r>
      <w:r w:rsidRPr="00764229">
        <w:tab/>
        <w:t>SUBBASE</w:t>
      </w:r>
      <w:bookmarkEnd w:id="624"/>
    </w:p>
    <w:p w14:paraId="681DA6B2" w14:textId="77777777" w:rsidR="00F81449" w:rsidRPr="00764229" w:rsidRDefault="00F81449" w:rsidP="00764229">
      <w:pPr>
        <w:pStyle w:val="PSLevel2"/>
      </w:pPr>
      <w:r w:rsidRPr="00764229">
        <w:t>PSME 3</w:t>
      </w:r>
      <w:r w:rsidRPr="00764229">
        <w:tab/>
        <w:t>MATERIALS (CLAUSE 3)</w:t>
      </w:r>
    </w:p>
    <w:p w14:paraId="5490F492" w14:textId="77777777" w:rsidR="00F81449" w:rsidRPr="00A43FA4" w:rsidRDefault="00F81449" w:rsidP="00D23A4F">
      <w:pPr>
        <w:pStyle w:val="PSLevel3"/>
      </w:pPr>
      <w:r w:rsidRPr="00A43FA4">
        <w:t>PSME 3.2</w:t>
      </w:r>
      <w:r w:rsidRPr="00A43FA4">
        <w:tab/>
        <w:t>STABILISING AGENT ( SUB-CLAUSE 3.3)</w:t>
      </w:r>
    </w:p>
    <w:p w14:paraId="5803732F" w14:textId="77777777" w:rsidR="00F81449" w:rsidRPr="00A43FA4" w:rsidRDefault="00F81449" w:rsidP="00A43FA4">
      <w:pPr>
        <w:pStyle w:val="Bullet0"/>
        <w:numPr>
          <w:ilvl w:val="0"/>
          <w:numId w:val="0"/>
        </w:numPr>
        <w:ind w:left="1134" w:right="-1"/>
        <w:jc w:val="both"/>
        <w:rPr>
          <w:spacing w:val="-2"/>
          <w:lang w:val="en-GB"/>
        </w:rPr>
      </w:pPr>
      <w:r w:rsidRPr="00A43FA4">
        <w:rPr>
          <w:spacing w:val="-2"/>
          <w:lang w:val="en-GB"/>
        </w:rPr>
        <w:t>The stabilising agent to be used shall be Portland Cement II 32,5N manufactured to SANS 50197-1.</w:t>
      </w:r>
    </w:p>
    <w:p w14:paraId="1766AC5E" w14:textId="77777777" w:rsidR="00F81449" w:rsidRPr="00764229" w:rsidRDefault="00F81449" w:rsidP="00764229">
      <w:pPr>
        <w:pStyle w:val="PSLevel2"/>
      </w:pPr>
      <w:r w:rsidRPr="00764229">
        <w:t>PSMe 5</w:t>
      </w:r>
      <w:r w:rsidRPr="00764229">
        <w:tab/>
        <w:t>construction</w:t>
      </w:r>
    </w:p>
    <w:p w14:paraId="58EF40E7" w14:textId="77777777" w:rsidR="00F81449" w:rsidRPr="00C15ABA" w:rsidRDefault="00F81449" w:rsidP="00D23A4F">
      <w:pPr>
        <w:pStyle w:val="PSLevel4"/>
      </w:pPr>
      <w:r w:rsidRPr="00C15ABA">
        <w:t>PSME 5.4.4</w:t>
      </w:r>
      <w:r w:rsidRPr="00C15ABA">
        <w:tab/>
      </w:r>
      <w:r w:rsidRPr="00A43FA4">
        <w:t>Compaction (Sub- Clause)</w:t>
      </w:r>
    </w:p>
    <w:p w14:paraId="6D99C4F1" w14:textId="77777777" w:rsidR="00F81449" w:rsidRPr="00C15ABA" w:rsidRDefault="00F81449" w:rsidP="00D23A4F">
      <w:pPr>
        <w:pStyle w:val="PSLevel5"/>
      </w:pPr>
      <w:r w:rsidRPr="00C15ABA">
        <w:t>PSME 5.4.4.2</w:t>
      </w:r>
      <w:r>
        <w:t xml:space="preserve"> </w:t>
      </w:r>
      <w:r w:rsidRPr="00C15ABA">
        <w:t>The subbase layers shall be compacted to the densities specified on the drawings.</w:t>
      </w:r>
    </w:p>
    <w:p w14:paraId="3F254863" w14:textId="77777777" w:rsidR="00F81449" w:rsidRPr="00A43FA4" w:rsidRDefault="00F81449" w:rsidP="00D23A4F">
      <w:pPr>
        <w:pStyle w:val="PSLevel5"/>
      </w:pPr>
      <w:r w:rsidRPr="00C15ABA">
        <w:t>PSME 5.4.4.3</w:t>
      </w:r>
      <w:r>
        <w:t xml:space="preserve"> </w:t>
      </w:r>
      <w:r w:rsidRPr="00A43FA4">
        <w:t>Add the following New Sub-Clause:</w:t>
      </w:r>
    </w:p>
    <w:p w14:paraId="1456DB1B" w14:textId="77777777" w:rsidR="00F81449" w:rsidRPr="00A43FA4" w:rsidRDefault="00F81449" w:rsidP="00A43FA4">
      <w:pPr>
        <w:pStyle w:val="Bullet0"/>
        <w:numPr>
          <w:ilvl w:val="0"/>
          <w:numId w:val="0"/>
        </w:numPr>
        <w:ind w:left="1134" w:right="-1"/>
        <w:jc w:val="both"/>
        <w:rPr>
          <w:spacing w:val="-2"/>
          <w:lang w:val="en-GB"/>
        </w:rPr>
      </w:pPr>
      <w:r w:rsidRPr="00A43FA4">
        <w:rPr>
          <w:spacing w:val="-2"/>
          <w:lang w:val="en-GB"/>
        </w:rPr>
        <w:t>The Contractor must make allowance for the penetration of the subbase gravel material into the selected subgrade layer.</w:t>
      </w:r>
    </w:p>
    <w:p w14:paraId="632045D1" w14:textId="77777777" w:rsidR="00F81449" w:rsidRPr="00A43FA4" w:rsidRDefault="00F81449" w:rsidP="00A43FA4">
      <w:pPr>
        <w:pStyle w:val="Bullet0"/>
        <w:numPr>
          <w:ilvl w:val="0"/>
          <w:numId w:val="0"/>
        </w:numPr>
        <w:ind w:left="1134" w:right="-1"/>
        <w:jc w:val="both"/>
        <w:rPr>
          <w:spacing w:val="-2"/>
          <w:lang w:val="en-GB"/>
        </w:rPr>
      </w:pPr>
    </w:p>
    <w:p w14:paraId="682346CE" w14:textId="77777777" w:rsidR="00F81449" w:rsidRPr="00A43FA4" w:rsidRDefault="00F81449" w:rsidP="00A43FA4">
      <w:pPr>
        <w:pStyle w:val="Bullet0"/>
        <w:numPr>
          <w:ilvl w:val="0"/>
          <w:numId w:val="0"/>
        </w:numPr>
        <w:ind w:left="1134" w:right="-1"/>
        <w:jc w:val="both"/>
        <w:rPr>
          <w:spacing w:val="-2"/>
          <w:lang w:val="en-GB"/>
        </w:rPr>
      </w:pPr>
      <w:r w:rsidRPr="00A43FA4">
        <w:rPr>
          <w:spacing w:val="-2"/>
          <w:lang w:val="en-GB"/>
        </w:rPr>
        <w:t>The layer thickness specified shall be a net homogeneous layer. Only the homogeneous layer will be measured for payment purposes.</w:t>
      </w:r>
    </w:p>
    <w:p w14:paraId="2C602B8C" w14:textId="77777777" w:rsidR="00F81449" w:rsidRPr="00A43FA4" w:rsidRDefault="00F81449" w:rsidP="00A43FA4">
      <w:pPr>
        <w:pStyle w:val="Bullet0"/>
        <w:numPr>
          <w:ilvl w:val="0"/>
          <w:numId w:val="0"/>
        </w:numPr>
        <w:ind w:left="1134" w:right="-1"/>
        <w:jc w:val="both"/>
        <w:rPr>
          <w:spacing w:val="-2"/>
          <w:lang w:val="en-GB"/>
        </w:rPr>
      </w:pPr>
    </w:p>
    <w:p w14:paraId="0073641E" w14:textId="77777777" w:rsidR="00F81449" w:rsidRPr="00A43FA4" w:rsidRDefault="00F81449" w:rsidP="00A43FA4">
      <w:pPr>
        <w:pStyle w:val="Bullet0"/>
        <w:numPr>
          <w:ilvl w:val="0"/>
          <w:numId w:val="0"/>
        </w:numPr>
        <w:ind w:left="1134" w:right="-1"/>
        <w:jc w:val="both"/>
        <w:rPr>
          <w:spacing w:val="-2"/>
          <w:lang w:val="en-GB"/>
        </w:rPr>
      </w:pPr>
      <w:r w:rsidRPr="00A43FA4">
        <w:rPr>
          <w:spacing w:val="-2"/>
          <w:lang w:val="en-GB"/>
        </w:rPr>
        <w:t>No hardening layer has been specified for the working of cement treated subbase and the contractor shall take all necessary precautions when working the layer to prevent contamination from the underlying supporting layers and shall include any additional costs which may be incurred in the rate tendered for placing and mixing the layer.</w:t>
      </w:r>
    </w:p>
    <w:p w14:paraId="65D48699" w14:textId="77777777" w:rsidR="00F81449" w:rsidRPr="00A43FA4" w:rsidRDefault="00F81449" w:rsidP="00A43FA4">
      <w:pPr>
        <w:pStyle w:val="Bullet0"/>
        <w:numPr>
          <w:ilvl w:val="0"/>
          <w:numId w:val="0"/>
        </w:numPr>
        <w:ind w:left="1134" w:right="-1"/>
        <w:jc w:val="both"/>
        <w:rPr>
          <w:spacing w:val="-2"/>
          <w:lang w:val="en-GB"/>
        </w:rPr>
      </w:pPr>
    </w:p>
    <w:p w14:paraId="253C8229" w14:textId="77777777" w:rsidR="00F81449" w:rsidRPr="00764229" w:rsidRDefault="00F81449" w:rsidP="00764229">
      <w:pPr>
        <w:pStyle w:val="PSLevel2"/>
      </w:pPr>
      <w:r w:rsidRPr="00764229">
        <w:t>PSME 7</w:t>
      </w:r>
      <w:r w:rsidRPr="00764229">
        <w:tab/>
        <w:t>TESTING</w:t>
      </w:r>
    </w:p>
    <w:p w14:paraId="1D5A3763" w14:textId="77777777" w:rsidR="00F81449" w:rsidRPr="00C15ABA" w:rsidRDefault="00F81449" w:rsidP="00D23A4F">
      <w:pPr>
        <w:pStyle w:val="PSLevel4"/>
      </w:pPr>
      <w:r w:rsidRPr="00C15ABA">
        <w:t xml:space="preserve">PSME7.2.1 </w:t>
      </w:r>
      <w:r w:rsidRPr="00C15ABA">
        <w:tab/>
      </w:r>
      <w:r w:rsidRPr="00A43FA4">
        <w:t>Process Control</w:t>
      </w:r>
    </w:p>
    <w:p w14:paraId="290B984C" w14:textId="77777777" w:rsidR="00F81449" w:rsidRPr="00A43FA4" w:rsidRDefault="00F81449" w:rsidP="00A43FA4">
      <w:pPr>
        <w:pStyle w:val="Bullet0"/>
        <w:numPr>
          <w:ilvl w:val="0"/>
          <w:numId w:val="0"/>
        </w:numPr>
        <w:ind w:left="1134" w:right="-1"/>
        <w:jc w:val="both"/>
        <w:rPr>
          <w:spacing w:val="-2"/>
          <w:lang w:val="en-GB"/>
        </w:rPr>
      </w:pPr>
      <w:r w:rsidRPr="00A43FA4">
        <w:rPr>
          <w:spacing w:val="-2"/>
          <w:lang w:val="en-GB"/>
        </w:rPr>
        <w:t>In column 3 of Table 2 insert "minimum 3 per source" for the CBR test and "2" tests per lot for the UCS test.</w:t>
      </w:r>
    </w:p>
    <w:p w14:paraId="3CDE7274" w14:textId="77777777" w:rsidR="00F81449" w:rsidRPr="00A43FA4" w:rsidRDefault="00F81449" w:rsidP="00A43FA4">
      <w:pPr>
        <w:pStyle w:val="Bullet0"/>
        <w:numPr>
          <w:ilvl w:val="0"/>
          <w:numId w:val="0"/>
        </w:numPr>
        <w:ind w:left="1134" w:right="-1"/>
        <w:jc w:val="both"/>
        <w:rPr>
          <w:spacing w:val="-2"/>
          <w:lang w:val="en-GB"/>
        </w:rPr>
      </w:pPr>
    </w:p>
    <w:p w14:paraId="3CD9939F" w14:textId="77777777" w:rsidR="00F81449" w:rsidRPr="00C15ABA" w:rsidRDefault="00F81449" w:rsidP="00D23A4F">
      <w:pPr>
        <w:pStyle w:val="PSLevel4"/>
      </w:pPr>
      <w:r w:rsidRPr="00C15ABA">
        <w:t xml:space="preserve">PSME 7.2.2 </w:t>
      </w:r>
      <w:r w:rsidRPr="00C15ABA">
        <w:tab/>
      </w:r>
      <w:r w:rsidRPr="00A43FA4">
        <w:t>Routine Inspection and Testing</w:t>
      </w:r>
    </w:p>
    <w:p w14:paraId="02011F8B" w14:textId="77777777" w:rsidR="00F81449" w:rsidRPr="00A43FA4" w:rsidRDefault="00F81449" w:rsidP="00A43FA4">
      <w:pPr>
        <w:pStyle w:val="Bullet0"/>
        <w:numPr>
          <w:ilvl w:val="0"/>
          <w:numId w:val="0"/>
        </w:numPr>
        <w:ind w:left="1134" w:right="-1"/>
        <w:jc w:val="both"/>
        <w:rPr>
          <w:spacing w:val="-2"/>
          <w:lang w:val="en-GB"/>
        </w:rPr>
      </w:pPr>
      <w:r w:rsidRPr="00A43FA4">
        <w:rPr>
          <w:spacing w:val="-2"/>
          <w:lang w:val="en-GB"/>
        </w:rPr>
        <w:t xml:space="preserve">Notwithstanding Sub-Clause 7.2.2 and Table 3, no single test result shall be below the specified density.  Testing of materials for the roadworks shall be carried out in terms of the statistical acceptance control plan given in Appendix B of SABS 1200M. </w:t>
      </w:r>
    </w:p>
    <w:p w14:paraId="0023D6BD" w14:textId="77777777" w:rsidR="00F81449" w:rsidRPr="00764229" w:rsidRDefault="00F81449" w:rsidP="00764229">
      <w:pPr>
        <w:pStyle w:val="PSLevel1"/>
      </w:pPr>
      <w:bookmarkStart w:id="625" w:name="_Toc87437808"/>
      <w:r w:rsidRPr="00764229">
        <w:t>PSMF</w:t>
      </w:r>
      <w:r w:rsidRPr="00764229">
        <w:tab/>
      </w:r>
      <w:r w:rsidRPr="00764229">
        <w:tab/>
        <w:t>BASE</w:t>
      </w:r>
      <w:bookmarkEnd w:id="625"/>
    </w:p>
    <w:p w14:paraId="79F1CFD3" w14:textId="77777777" w:rsidR="00F81449" w:rsidRPr="00764229" w:rsidRDefault="00F81449" w:rsidP="00764229">
      <w:pPr>
        <w:pStyle w:val="PSLevel2"/>
      </w:pPr>
      <w:r w:rsidRPr="00764229">
        <w:t>PSMF 3</w:t>
      </w:r>
      <w:r w:rsidRPr="00764229">
        <w:tab/>
      </w:r>
      <w:r w:rsidRPr="00764229">
        <w:tab/>
        <w:t>MATERIALS</w:t>
      </w:r>
    </w:p>
    <w:p w14:paraId="4CBEC735" w14:textId="77777777" w:rsidR="00F81449" w:rsidRPr="00E641FD" w:rsidRDefault="00F81449" w:rsidP="00D23A4F">
      <w:pPr>
        <w:pStyle w:val="PSLevel3"/>
      </w:pPr>
      <w:r w:rsidRPr="00E641FD">
        <w:t>PSMF 3.3</w:t>
      </w:r>
      <w:r w:rsidRPr="00E641FD">
        <w:tab/>
        <w:t>PHYSICAL AND CHEMICAL PROPERTIES</w:t>
      </w:r>
    </w:p>
    <w:p w14:paraId="4DED2C1F" w14:textId="77777777" w:rsidR="00F81449" w:rsidRPr="00C15ABA" w:rsidRDefault="00F81449" w:rsidP="00072216">
      <w:pPr>
        <w:tabs>
          <w:tab w:val="left" w:pos="-720"/>
        </w:tabs>
        <w:suppressAutoHyphens/>
        <w:jc w:val="both"/>
        <w:rPr>
          <w:rFonts w:ascii="Arial" w:hAnsi="Arial" w:cs="Arial"/>
          <w:spacing w:val="-2"/>
          <w:lang w:val="en-GB"/>
        </w:rPr>
      </w:pPr>
    </w:p>
    <w:p w14:paraId="1EC2825F" w14:textId="77777777" w:rsidR="00F81449" w:rsidRPr="00C15ABA" w:rsidRDefault="00F81449" w:rsidP="00D23A4F">
      <w:pPr>
        <w:pStyle w:val="PSLevel4"/>
        <w:rPr>
          <w:lang w:val="en-GB"/>
        </w:rPr>
      </w:pPr>
      <w:r w:rsidRPr="00C15ABA">
        <w:rPr>
          <w:lang w:val="en-GB"/>
        </w:rPr>
        <w:t>PSMF 3.3.1</w:t>
      </w:r>
      <w:r w:rsidRPr="00C15ABA">
        <w:rPr>
          <w:lang w:val="en-GB"/>
        </w:rPr>
        <w:tab/>
      </w:r>
      <w:r w:rsidRPr="00E641FD">
        <w:rPr>
          <w:lang w:val="en-GB"/>
        </w:rPr>
        <w:t>Natural Gravel</w:t>
      </w:r>
    </w:p>
    <w:p w14:paraId="27103993" w14:textId="77777777" w:rsidR="00F81449" w:rsidRPr="00E641FD" w:rsidRDefault="00F81449" w:rsidP="00E641FD">
      <w:pPr>
        <w:pStyle w:val="Bullet0"/>
        <w:numPr>
          <w:ilvl w:val="0"/>
          <w:numId w:val="0"/>
        </w:numPr>
        <w:ind w:left="1134" w:right="-1"/>
        <w:jc w:val="both"/>
        <w:rPr>
          <w:spacing w:val="-2"/>
          <w:lang w:val="en-GB"/>
        </w:rPr>
      </w:pPr>
      <w:r w:rsidRPr="00E641FD">
        <w:rPr>
          <w:spacing w:val="-2"/>
          <w:lang w:val="en-GB"/>
        </w:rPr>
        <w:tab/>
        <w:t>The base material for the bitumen surfaced minor roads shall consist of G4 quality material from a source selected by the Contractor.  The minimum CBR shall be 80 at 98% Mod AASHTO density, the maximum PI shall be 6 and the grading shall comply with Table 1.</w:t>
      </w:r>
    </w:p>
    <w:p w14:paraId="347D85AF" w14:textId="77777777" w:rsidR="00F81449" w:rsidRPr="00C15ABA" w:rsidRDefault="00F81449" w:rsidP="00072216">
      <w:pPr>
        <w:tabs>
          <w:tab w:val="left" w:pos="-720"/>
        </w:tabs>
        <w:suppressAutoHyphens/>
        <w:jc w:val="both"/>
        <w:rPr>
          <w:rFonts w:ascii="Arial" w:hAnsi="Arial" w:cs="Arial"/>
          <w:spacing w:val="-2"/>
          <w:lang w:val="en-GB"/>
        </w:rPr>
      </w:pPr>
    </w:p>
    <w:p w14:paraId="4E7E56C7" w14:textId="77777777" w:rsidR="00F81449" w:rsidRPr="00C15ABA" w:rsidRDefault="00F81449" w:rsidP="00D23A4F">
      <w:pPr>
        <w:pStyle w:val="PSLevel4"/>
        <w:rPr>
          <w:lang w:val="en-GB"/>
        </w:rPr>
      </w:pPr>
      <w:r w:rsidRPr="00C15ABA">
        <w:rPr>
          <w:lang w:val="en-GB"/>
        </w:rPr>
        <w:t>PSMF 3.3.2</w:t>
      </w:r>
      <w:r w:rsidRPr="00C15ABA">
        <w:rPr>
          <w:lang w:val="en-GB"/>
        </w:rPr>
        <w:tab/>
      </w:r>
      <w:r w:rsidRPr="00E641FD">
        <w:rPr>
          <w:lang w:val="en-GB"/>
        </w:rPr>
        <w:t>Graded Crushed Stone</w:t>
      </w:r>
    </w:p>
    <w:p w14:paraId="5FD3DFB7" w14:textId="77777777" w:rsidR="00F81449" w:rsidRPr="00C15ABA" w:rsidRDefault="00F81449" w:rsidP="00E641FD">
      <w:pPr>
        <w:pStyle w:val="Bullet0"/>
        <w:numPr>
          <w:ilvl w:val="0"/>
          <w:numId w:val="0"/>
        </w:numPr>
        <w:ind w:left="1134" w:right="-1"/>
        <w:jc w:val="both"/>
        <w:rPr>
          <w:spacing w:val="-2"/>
          <w:lang w:val="en-GB"/>
        </w:rPr>
      </w:pPr>
      <w:r w:rsidRPr="00C15ABA">
        <w:rPr>
          <w:spacing w:val="-2"/>
          <w:lang w:val="en-GB"/>
        </w:rPr>
        <w:tab/>
        <w:t>Replace the contents of paragraph (a) with the following:</w:t>
      </w:r>
    </w:p>
    <w:p w14:paraId="5E3A5E00" w14:textId="77777777" w:rsidR="00F81449" w:rsidRPr="00C15ABA" w:rsidRDefault="00F81449" w:rsidP="00072216">
      <w:pPr>
        <w:tabs>
          <w:tab w:val="left" w:pos="-720"/>
        </w:tabs>
        <w:suppressAutoHyphens/>
        <w:ind w:left="1440" w:hanging="1440"/>
        <w:jc w:val="both"/>
        <w:rPr>
          <w:rFonts w:ascii="Arial" w:hAnsi="Arial" w:cs="Arial"/>
          <w:spacing w:val="-2"/>
          <w:lang w:val="en-GB"/>
        </w:rPr>
      </w:pPr>
    </w:p>
    <w:p w14:paraId="0034FCC5" w14:textId="77777777" w:rsidR="00F81449" w:rsidRPr="00C15ABA" w:rsidRDefault="00F81449" w:rsidP="00E641FD">
      <w:pPr>
        <w:pStyle w:val="Bullet0"/>
        <w:numPr>
          <w:ilvl w:val="0"/>
          <w:numId w:val="0"/>
        </w:numPr>
        <w:tabs>
          <w:tab w:val="left" w:pos="1560"/>
        </w:tabs>
        <w:ind w:left="1134" w:right="-1"/>
        <w:jc w:val="both"/>
        <w:rPr>
          <w:spacing w:val="-2"/>
          <w:lang w:val="en-GB"/>
        </w:rPr>
      </w:pPr>
      <w:r w:rsidRPr="00C15ABA">
        <w:rPr>
          <w:spacing w:val="-2"/>
          <w:lang w:val="en-GB"/>
        </w:rPr>
        <w:t>(a)</w:t>
      </w:r>
      <w:r w:rsidRPr="00C15ABA">
        <w:rPr>
          <w:spacing w:val="-2"/>
          <w:lang w:val="en-GB"/>
        </w:rPr>
        <w:tab/>
        <w:t>The maximum dimension of crushed stone shall not exceed 37,5mm.</w:t>
      </w:r>
    </w:p>
    <w:p w14:paraId="0BD1D215" w14:textId="77777777" w:rsidR="00F81449" w:rsidRPr="00C15ABA" w:rsidRDefault="00F81449" w:rsidP="00072216">
      <w:pPr>
        <w:tabs>
          <w:tab w:val="left" w:pos="-720"/>
        </w:tabs>
        <w:suppressAutoHyphens/>
        <w:jc w:val="both"/>
        <w:rPr>
          <w:rFonts w:ascii="Arial" w:hAnsi="Arial" w:cs="Arial"/>
          <w:spacing w:val="-2"/>
          <w:lang w:val="en-GB"/>
        </w:rPr>
      </w:pPr>
    </w:p>
    <w:p w14:paraId="0B75322C" w14:textId="77777777" w:rsidR="00F81449" w:rsidRPr="00764229" w:rsidRDefault="00F81449" w:rsidP="00764229">
      <w:pPr>
        <w:pStyle w:val="PSLevel2"/>
      </w:pPr>
      <w:r w:rsidRPr="00764229">
        <w:t>PSMF 5</w:t>
      </w:r>
      <w:r w:rsidRPr="00764229">
        <w:tab/>
      </w:r>
      <w:r w:rsidRPr="00764229">
        <w:tab/>
        <w:t>CONSTRUCTION</w:t>
      </w:r>
    </w:p>
    <w:p w14:paraId="2A1268DD" w14:textId="77777777" w:rsidR="00F81449" w:rsidRDefault="00F81449" w:rsidP="00D23A4F">
      <w:pPr>
        <w:pStyle w:val="PSLevel3"/>
      </w:pPr>
      <w:r w:rsidRPr="00193030">
        <w:t>PSMF 5.4</w:t>
      </w:r>
      <w:r w:rsidRPr="00193030">
        <w:tab/>
        <w:t>PLACING AND COMPACTION</w:t>
      </w:r>
    </w:p>
    <w:p w14:paraId="1F4DBB49" w14:textId="77777777" w:rsidR="00F81449" w:rsidRPr="00E641FD" w:rsidRDefault="00F81449" w:rsidP="00E641FD">
      <w:pPr>
        <w:pStyle w:val="PSBody"/>
        <w:rPr>
          <w:lang w:eastAsia="en-ZA"/>
        </w:rPr>
      </w:pPr>
    </w:p>
    <w:p w14:paraId="041699AB" w14:textId="77777777" w:rsidR="00F81449" w:rsidRPr="00C15ABA" w:rsidRDefault="00F81449" w:rsidP="00D23A4F">
      <w:pPr>
        <w:pStyle w:val="PSLevel4"/>
        <w:rPr>
          <w:lang w:val="en-GB"/>
        </w:rPr>
      </w:pPr>
      <w:r w:rsidRPr="00C15ABA">
        <w:rPr>
          <w:lang w:val="en-GB"/>
        </w:rPr>
        <w:t>PSMF 5.4.1</w:t>
      </w:r>
      <w:r w:rsidRPr="00C15ABA">
        <w:rPr>
          <w:lang w:val="en-GB"/>
        </w:rPr>
        <w:tab/>
      </w:r>
      <w:r w:rsidRPr="00C15ABA">
        <w:rPr>
          <w:u w:val="single"/>
          <w:lang w:val="en-GB"/>
        </w:rPr>
        <w:t>Placing</w:t>
      </w:r>
    </w:p>
    <w:p w14:paraId="7211E6CC" w14:textId="77777777" w:rsidR="00F81449" w:rsidRPr="00C15ABA" w:rsidRDefault="00F81449" w:rsidP="00E641FD">
      <w:pPr>
        <w:pStyle w:val="Bullet0"/>
        <w:numPr>
          <w:ilvl w:val="0"/>
          <w:numId w:val="0"/>
        </w:numPr>
        <w:ind w:left="1134" w:right="-1"/>
        <w:jc w:val="both"/>
        <w:rPr>
          <w:spacing w:val="-2"/>
          <w:lang w:val="en-GB"/>
        </w:rPr>
      </w:pPr>
      <w:r w:rsidRPr="00C15ABA">
        <w:rPr>
          <w:spacing w:val="-2"/>
          <w:lang w:val="en-GB"/>
        </w:rPr>
        <w:tab/>
        <w:t>Add the following:</w:t>
      </w:r>
    </w:p>
    <w:p w14:paraId="33D00A5C" w14:textId="77777777" w:rsidR="00F81449" w:rsidRPr="00C15ABA" w:rsidRDefault="00F81449" w:rsidP="00E641FD">
      <w:pPr>
        <w:pStyle w:val="Bullet0"/>
        <w:numPr>
          <w:ilvl w:val="0"/>
          <w:numId w:val="0"/>
        </w:numPr>
        <w:ind w:left="1134" w:right="-1"/>
        <w:jc w:val="both"/>
        <w:rPr>
          <w:spacing w:val="-2"/>
          <w:lang w:val="en-GB"/>
        </w:rPr>
      </w:pPr>
    </w:p>
    <w:p w14:paraId="4F2A34C7" w14:textId="77777777" w:rsidR="00F81449" w:rsidRPr="00C15ABA" w:rsidRDefault="00F81449" w:rsidP="00E641FD">
      <w:pPr>
        <w:pStyle w:val="Bullet0"/>
        <w:numPr>
          <w:ilvl w:val="0"/>
          <w:numId w:val="0"/>
        </w:numPr>
        <w:ind w:left="1134" w:right="-1"/>
        <w:jc w:val="both"/>
        <w:rPr>
          <w:spacing w:val="-2"/>
          <w:lang w:val="en-GB"/>
        </w:rPr>
      </w:pPr>
      <w:r w:rsidRPr="00C15ABA">
        <w:rPr>
          <w:spacing w:val="-2"/>
          <w:lang w:val="en-GB"/>
        </w:rPr>
        <w:lastRenderedPageBreak/>
        <w:tab/>
        <w:t>The completed thickness of the base layer shall be 150mm.</w:t>
      </w:r>
    </w:p>
    <w:p w14:paraId="21378977" w14:textId="77777777" w:rsidR="00F81449" w:rsidRPr="00C15ABA" w:rsidRDefault="00F81449" w:rsidP="00072216">
      <w:pPr>
        <w:tabs>
          <w:tab w:val="left" w:pos="-720"/>
        </w:tabs>
        <w:suppressAutoHyphens/>
        <w:jc w:val="both"/>
        <w:rPr>
          <w:rFonts w:ascii="Arial" w:hAnsi="Arial" w:cs="Arial"/>
          <w:spacing w:val="-2"/>
          <w:lang w:val="en-GB"/>
        </w:rPr>
      </w:pPr>
    </w:p>
    <w:p w14:paraId="6AA16588" w14:textId="77777777" w:rsidR="00F81449" w:rsidRPr="00193030" w:rsidRDefault="00F81449" w:rsidP="00D23A4F">
      <w:pPr>
        <w:pStyle w:val="PSLevel3"/>
      </w:pPr>
      <w:r w:rsidRPr="00193030">
        <w:t>PSMF 5.10</w:t>
      </w:r>
      <w:r w:rsidRPr="00193030">
        <w:tab/>
        <w:t>IONIC SOIL STABILISATION</w:t>
      </w:r>
    </w:p>
    <w:p w14:paraId="4CC1014D" w14:textId="77777777" w:rsidR="00F81449" w:rsidRPr="00C15ABA" w:rsidRDefault="00F81449" w:rsidP="00E641FD">
      <w:pPr>
        <w:pStyle w:val="Bullet0"/>
        <w:numPr>
          <w:ilvl w:val="0"/>
          <w:numId w:val="0"/>
        </w:numPr>
        <w:ind w:left="1134" w:right="-1"/>
        <w:jc w:val="both"/>
        <w:rPr>
          <w:spacing w:val="-2"/>
          <w:lang w:val="en-GB"/>
        </w:rPr>
      </w:pPr>
      <w:r w:rsidRPr="00C15ABA">
        <w:rPr>
          <w:spacing w:val="-2"/>
          <w:lang w:val="en-GB"/>
        </w:rPr>
        <w:tab/>
        <w:t>Where ionic soil stabilisation of the base layer is specified the following shall apply:</w:t>
      </w:r>
    </w:p>
    <w:p w14:paraId="235BBA38" w14:textId="77777777" w:rsidR="00F81449" w:rsidRPr="00C15ABA" w:rsidRDefault="00F81449" w:rsidP="00072216">
      <w:pPr>
        <w:tabs>
          <w:tab w:val="left" w:pos="-720"/>
        </w:tabs>
        <w:suppressAutoHyphens/>
        <w:ind w:left="1440" w:hanging="1440"/>
        <w:jc w:val="both"/>
        <w:rPr>
          <w:rFonts w:ascii="Arial" w:hAnsi="Arial" w:cs="Arial"/>
          <w:spacing w:val="-2"/>
          <w:lang w:val="en-GB"/>
        </w:rPr>
      </w:pPr>
    </w:p>
    <w:p w14:paraId="1103C89E" w14:textId="77777777" w:rsidR="00F81449" w:rsidRPr="00E641FD" w:rsidRDefault="00F81449" w:rsidP="00E641FD">
      <w:pPr>
        <w:pStyle w:val="Bullet0"/>
        <w:numPr>
          <w:ilvl w:val="0"/>
          <w:numId w:val="0"/>
        </w:numPr>
        <w:tabs>
          <w:tab w:val="left" w:pos="1560"/>
        </w:tabs>
        <w:ind w:left="1134" w:right="-1"/>
        <w:jc w:val="both"/>
        <w:rPr>
          <w:spacing w:val="-2"/>
          <w:lang w:val="en-GB"/>
        </w:rPr>
      </w:pPr>
      <w:proofErr w:type="spellStart"/>
      <w:r w:rsidRPr="00E641FD">
        <w:rPr>
          <w:spacing w:val="-2"/>
          <w:lang w:val="en-GB"/>
        </w:rPr>
        <w:t>i</w:t>
      </w:r>
      <w:proofErr w:type="spellEnd"/>
      <w:r w:rsidRPr="00E641FD">
        <w:rPr>
          <w:spacing w:val="-2"/>
          <w:lang w:val="en-GB"/>
        </w:rPr>
        <w:t>)</w:t>
      </w:r>
      <w:r w:rsidRPr="00E641FD">
        <w:rPr>
          <w:spacing w:val="-2"/>
          <w:lang w:val="en-GB"/>
        </w:rPr>
        <w:tab/>
        <w:t xml:space="preserve">The in-situ material to be used as base shall be scarified and mixed thoroughly to produce a </w:t>
      </w:r>
      <w:r>
        <w:rPr>
          <w:spacing w:val="-2"/>
          <w:lang w:val="en-GB"/>
        </w:rPr>
        <w:tab/>
      </w:r>
      <w:r w:rsidRPr="00E641FD">
        <w:rPr>
          <w:spacing w:val="-2"/>
          <w:lang w:val="en-GB"/>
        </w:rPr>
        <w:t>uniform material.</w:t>
      </w:r>
    </w:p>
    <w:p w14:paraId="593419CF" w14:textId="77777777" w:rsidR="00F81449" w:rsidRPr="00C15ABA" w:rsidRDefault="00F81449" w:rsidP="00E641FD">
      <w:pPr>
        <w:pStyle w:val="Bullet0"/>
        <w:numPr>
          <w:ilvl w:val="0"/>
          <w:numId w:val="0"/>
        </w:numPr>
        <w:tabs>
          <w:tab w:val="left" w:pos="1560"/>
        </w:tabs>
        <w:ind w:left="1134" w:right="-1"/>
        <w:jc w:val="both"/>
        <w:rPr>
          <w:spacing w:val="-2"/>
          <w:lang w:val="en-GB"/>
        </w:rPr>
      </w:pPr>
    </w:p>
    <w:p w14:paraId="3ECEEDD2" w14:textId="77777777" w:rsidR="00F81449" w:rsidRPr="00C15ABA" w:rsidRDefault="00F81449" w:rsidP="00E641FD">
      <w:pPr>
        <w:pStyle w:val="Bullet0"/>
        <w:numPr>
          <w:ilvl w:val="0"/>
          <w:numId w:val="0"/>
        </w:numPr>
        <w:tabs>
          <w:tab w:val="left" w:pos="1560"/>
        </w:tabs>
        <w:ind w:left="1560" w:right="-1" w:hanging="426"/>
        <w:jc w:val="both"/>
        <w:rPr>
          <w:spacing w:val="-2"/>
          <w:lang w:val="en-GB"/>
        </w:rPr>
      </w:pPr>
      <w:r w:rsidRPr="00C15ABA">
        <w:rPr>
          <w:spacing w:val="-2"/>
          <w:lang w:val="en-GB"/>
        </w:rPr>
        <w:t>ii)</w:t>
      </w:r>
      <w:r w:rsidRPr="00C15ABA">
        <w:rPr>
          <w:spacing w:val="-2"/>
          <w:lang w:val="en-GB"/>
        </w:rPr>
        <w:tab/>
        <w:t>The ionic soil stabiliser shall be added to the material, together with the mixing water, at the specified dosage and the material brought to the optimum moisture content.  The stabiliser shall then be thoroughly mixed with the layer material to produce a uniformly mixed material.</w:t>
      </w:r>
    </w:p>
    <w:p w14:paraId="2386600A" w14:textId="77777777" w:rsidR="00F81449" w:rsidRPr="00C15ABA" w:rsidRDefault="00F81449" w:rsidP="00E641FD">
      <w:pPr>
        <w:pStyle w:val="Bullet0"/>
        <w:numPr>
          <w:ilvl w:val="0"/>
          <w:numId w:val="0"/>
        </w:numPr>
        <w:tabs>
          <w:tab w:val="left" w:pos="1560"/>
        </w:tabs>
        <w:ind w:left="1134" w:right="-1"/>
        <w:jc w:val="both"/>
        <w:rPr>
          <w:spacing w:val="-2"/>
          <w:lang w:val="en-GB"/>
        </w:rPr>
      </w:pPr>
    </w:p>
    <w:p w14:paraId="751F35CC" w14:textId="77777777" w:rsidR="00F81449" w:rsidRPr="00C15ABA" w:rsidRDefault="00F81449" w:rsidP="00E641FD">
      <w:pPr>
        <w:pStyle w:val="Bullet0"/>
        <w:numPr>
          <w:ilvl w:val="0"/>
          <w:numId w:val="0"/>
        </w:numPr>
        <w:tabs>
          <w:tab w:val="left" w:pos="1560"/>
        </w:tabs>
        <w:ind w:left="1560" w:right="-1" w:hanging="426"/>
        <w:jc w:val="both"/>
        <w:rPr>
          <w:spacing w:val="-2"/>
          <w:lang w:val="en-GB"/>
        </w:rPr>
      </w:pPr>
      <w:r w:rsidRPr="00C15ABA">
        <w:rPr>
          <w:spacing w:val="-2"/>
          <w:lang w:val="en-GB"/>
        </w:rPr>
        <w:t>iii)</w:t>
      </w:r>
      <w:r w:rsidRPr="00C15ABA">
        <w:rPr>
          <w:spacing w:val="-2"/>
          <w:lang w:val="en-GB"/>
        </w:rPr>
        <w:tab/>
        <w:t>The layer shall be compacted to a minimum of 98% of Mod AASHTO density and shaped to the required levels.</w:t>
      </w:r>
    </w:p>
    <w:p w14:paraId="495FCEF7" w14:textId="77777777" w:rsidR="00F81449" w:rsidRPr="00C15ABA" w:rsidRDefault="00F81449" w:rsidP="00E641FD">
      <w:pPr>
        <w:pStyle w:val="Bullet0"/>
        <w:numPr>
          <w:ilvl w:val="0"/>
          <w:numId w:val="0"/>
        </w:numPr>
        <w:tabs>
          <w:tab w:val="left" w:pos="1560"/>
        </w:tabs>
        <w:ind w:left="1134" w:right="-1"/>
        <w:jc w:val="both"/>
        <w:rPr>
          <w:spacing w:val="-2"/>
          <w:lang w:val="en-GB"/>
        </w:rPr>
      </w:pPr>
    </w:p>
    <w:p w14:paraId="7B93BD4F" w14:textId="77777777" w:rsidR="00F81449" w:rsidRPr="00C15ABA" w:rsidRDefault="00F81449" w:rsidP="00E641FD">
      <w:pPr>
        <w:pStyle w:val="Bullet0"/>
        <w:numPr>
          <w:ilvl w:val="0"/>
          <w:numId w:val="0"/>
        </w:numPr>
        <w:tabs>
          <w:tab w:val="left" w:pos="1560"/>
        </w:tabs>
        <w:ind w:left="1560" w:right="-1" w:hanging="426"/>
        <w:jc w:val="both"/>
        <w:rPr>
          <w:spacing w:val="-2"/>
          <w:lang w:val="en-GB"/>
        </w:rPr>
      </w:pPr>
      <w:r w:rsidRPr="00C15ABA">
        <w:rPr>
          <w:spacing w:val="-2"/>
          <w:lang w:val="en-GB"/>
        </w:rPr>
        <w:t>iv)</w:t>
      </w:r>
      <w:r w:rsidRPr="00C15ABA">
        <w:rPr>
          <w:spacing w:val="-2"/>
          <w:lang w:val="en-GB"/>
        </w:rPr>
        <w:tab/>
        <w:t>The procedural recommendations of the manufacturer of the ionic soil stabiliser shall be followed at all times unless otherwise ordered by the Engineer.</w:t>
      </w:r>
    </w:p>
    <w:p w14:paraId="6DD268E5" w14:textId="77777777" w:rsidR="00F81449" w:rsidRPr="00C15ABA" w:rsidRDefault="00F81449" w:rsidP="00072216">
      <w:pPr>
        <w:tabs>
          <w:tab w:val="left" w:pos="-720"/>
        </w:tabs>
        <w:suppressAutoHyphens/>
        <w:jc w:val="both"/>
        <w:rPr>
          <w:rFonts w:ascii="Arial" w:hAnsi="Arial" w:cs="Arial"/>
          <w:spacing w:val="-2"/>
          <w:lang w:val="en-GB"/>
        </w:rPr>
      </w:pPr>
    </w:p>
    <w:p w14:paraId="3C0F1A4B" w14:textId="77777777" w:rsidR="00F81449" w:rsidRPr="00C15ABA" w:rsidRDefault="00F81449" w:rsidP="00D42682">
      <w:pPr>
        <w:pStyle w:val="PSLevel2"/>
      </w:pPr>
      <w:r w:rsidRPr="00C15ABA">
        <w:t>PSMF 6</w:t>
      </w:r>
      <w:r w:rsidRPr="00C15ABA">
        <w:tab/>
      </w:r>
      <w:r w:rsidRPr="00C15ABA">
        <w:tab/>
        <w:t>TOLERANCES</w:t>
      </w:r>
    </w:p>
    <w:p w14:paraId="2A7087E3" w14:textId="77777777" w:rsidR="00F81449" w:rsidRPr="00193030" w:rsidRDefault="00F81449" w:rsidP="00D23A4F">
      <w:pPr>
        <w:pStyle w:val="PSLevel3"/>
      </w:pPr>
      <w:r w:rsidRPr="00193030">
        <w:t>PSMF 6.1</w:t>
      </w:r>
      <w:r w:rsidRPr="00193030">
        <w:tab/>
        <w:t>DIMENSIONS, LEVELS, ETC</w:t>
      </w:r>
    </w:p>
    <w:p w14:paraId="3A19E4BC" w14:textId="77777777" w:rsidR="00F81449" w:rsidRPr="00C15ABA" w:rsidRDefault="00F81449" w:rsidP="00072216">
      <w:pPr>
        <w:tabs>
          <w:tab w:val="left" w:pos="-720"/>
        </w:tabs>
        <w:suppressAutoHyphens/>
        <w:jc w:val="both"/>
        <w:rPr>
          <w:rFonts w:ascii="Arial" w:hAnsi="Arial" w:cs="Arial"/>
          <w:spacing w:val="-2"/>
          <w:lang w:val="en-GB"/>
        </w:rPr>
      </w:pPr>
    </w:p>
    <w:p w14:paraId="0E68CEE6" w14:textId="77777777" w:rsidR="00F81449" w:rsidRPr="00C15ABA" w:rsidRDefault="00F81449" w:rsidP="00D23A4F">
      <w:pPr>
        <w:pStyle w:val="PSLevel4"/>
        <w:rPr>
          <w:lang w:val="en-GB"/>
        </w:rPr>
      </w:pPr>
      <w:r w:rsidRPr="00C15ABA">
        <w:rPr>
          <w:lang w:val="en-GB"/>
        </w:rPr>
        <w:t>PSMF 6.1.2</w:t>
      </w:r>
      <w:r w:rsidRPr="00C15ABA">
        <w:rPr>
          <w:lang w:val="en-GB"/>
        </w:rPr>
        <w:tab/>
      </w:r>
      <w:r w:rsidRPr="00C15ABA">
        <w:rPr>
          <w:u w:val="single"/>
          <w:lang w:val="en-GB"/>
        </w:rPr>
        <w:t>Grade</w:t>
      </w:r>
    </w:p>
    <w:p w14:paraId="65D615C9" w14:textId="77777777" w:rsidR="00F81449" w:rsidRPr="00C15ABA" w:rsidRDefault="00F81449" w:rsidP="00E641FD">
      <w:pPr>
        <w:pStyle w:val="Bullet0"/>
        <w:numPr>
          <w:ilvl w:val="0"/>
          <w:numId w:val="0"/>
        </w:numPr>
        <w:ind w:left="1134" w:right="-1"/>
        <w:jc w:val="both"/>
        <w:rPr>
          <w:spacing w:val="-2"/>
          <w:lang w:val="en-GB"/>
        </w:rPr>
      </w:pPr>
      <w:r w:rsidRPr="00C15ABA">
        <w:rPr>
          <w:spacing w:val="-2"/>
          <w:lang w:val="en-GB"/>
        </w:rPr>
        <w:tab/>
      </w:r>
      <w:r w:rsidRPr="00E641FD">
        <w:rPr>
          <w:spacing w:val="-2"/>
          <w:u w:val="single"/>
          <w:lang w:val="en-GB"/>
        </w:rPr>
        <w:t>Delete the contents of Subclause (a) and (b) and replace by:</w:t>
      </w:r>
    </w:p>
    <w:p w14:paraId="610E9DC1" w14:textId="77777777" w:rsidR="00F81449" w:rsidRPr="00C15ABA" w:rsidRDefault="00F81449" w:rsidP="00E641FD">
      <w:pPr>
        <w:pStyle w:val="Bullet0"/>
        <w:numPr>
          <w:ilvl w:val="0"/>
          <w:numId w:val="0"/>
        </w:numPr>
        <w:ind w:left="1134" w:right="-1"/>
        <w:jc w:val="both"/>
        <w:rPr>
          <w:spacing w:val="-2"/>
          <w:lang w:val="en-GB"/>
        </w:rPr>
      </w:pPr>
    </w:p>
    <w:p w14:paraId="08C6D7DF" w14:textId="77777777" w:rsidR="00F81449" w:rsidRPr="00C15ABA" w:rsidRDefault="00F81449" w:rsidP="00E641FD">
      <w:pPr>
        <w:pStyle w:val="Bullet0"/>
        <w:numPr>
          <w:ilvl w:val="0"/>
          <w:numId w:val="0"/>
        </w:numPr>
        <w:ind w:left="1134" w:right="-1"/>
        <w:jc w:val="both"/>
        <w:rPr>
          <w:spacing w:val="-2"/>
          <w:lang w:val="en-GB"/>
        </w:rPr>
      </w:pPr>
      <w:r w:rsidRPr="00C15ABA">
        <w:rPr>
          <w:spacing w:val="-2"/>
          <w:lang w:val="en-GB"/>
        </w:rPr>
        <w:tab/>
        <w:t xml:space="preserve">The height of the edge of the channel above the top of the completed base is to be not less than the minimum thickness of asphalt surfacing, </w:t>
      </w:r>
      <w:proofErr w:type="spellStart"/>
      <w:r w:rsidRPr="00C15ABA">
        <w:rPr>
          <w:spacing w:val="-2"/>
          <w:lang w:val="en-GB"/>
        </w:rPr>
        <w:t>ie</w:t>
      </w:r>
      <w:proofErr w:type="spellEnd"/>
      <w:r w:rsidRPr="00C15ABA">
        <w:rPr>
          <w:spacing w:val="-2"/>
          <w:lang w:val="en-GB"/>
        </w:rPr>
        <w:t xml:space="preserve"> 5mm less than the specified thickness.  (See SABS 1200MH 6.3.4).</w:t>
      </w:r>
    </w:p>
    <w:p w14:paraId="4F5448EC" w14:textId="77777777" w:rsidR="00F81449" w:rsidRPr="00C15ABA" w:rsidRDefault="00F81449" w:rsidP="00072216">
      <w:pPr>
        <w:tabs>
          <w:tab w:val="left" w:pos="-720"/>
        </w:tabs>
        <w:suppressAutoHyphens/>
        <w:jc w:val="both"/>
        <w:rPr>
          <w:rFonts w:ascii="Arial" w:hAnsi="Arial" w:cs="Arial"/>
          <w:spacing w:val="-2"/>
          <w:lang w:val="en-GB"/>
        </w:rPr>
      </w:pPr>
    </w:p>
    <w:p w14:paraId="6F7E6770" w14:textId="77777777" w:rsidR="00F81449" w:rsidRPr="00C15ABA" w:rsidRDefault="00F81449" w:rsidP="00D23A4F">
      <w:pPr>
        <w:pStyle w:val="PSLevel4"/>
        <w:rPr>
          <w:lang w:val="en-GB"/>
        </w:rPr>
      </w:pPr>
      <w:r w:rsidRPr="00C15ABA">
        <w:rPr>
          <w:lang w:val="en-GB"/>
        </w:rPr>
        <w:t>PSMF 6.1.5</w:t>
      </w:r>
      <w:r w:rsidRPr="00C15ABA">
        <w:rPr>
          <w:lang w:val="en-GB"/>
        </w:rPr>
        <w:tab/>
      </w:r>
      <w:r w:rsidRPr="00E641FD">
        <w:rPr>
          <w:lang w:val="en-GB"/>
        </w:rPr>
        <w:t>Cross Section</w:t>
      </w:r>
    </w:p>
    <w:p w14:paraId="5F532E7E" w14:textId="77777777" w:rsidR="00F81449" w:rsidRPr="00C15ABA" w:rsidRDefault="00F81449" w:rsidP="00E641FD">
      <w:pPr>
        <w:pStyle w:val="Bullet0"/>
        <w:numPr>
          <w:ilvl w:val="0"/>
          <w:numId w:val="0"/>
        </w:numPr>
        <w:ind w:left="1134" w:right="-1"/>
        <w:jc w:val="both"/>
        <w:rPr>
          <w:spacing w:val="-2"/>
          <w:lang w:val="en-GB"/>
        </w:rPr>
      </w:pPr>
      <w:r w:rsidRPr="00C15ABA">
        <w:rPr>
          <w:spacing w:val="-2"/>
          <w:lang w:val="en-GB"/>
        </w:rPr>
        <w:tab/>
      </w:r>
      <w:r w:rsidRPr="00E641FD">
        <w:rPr>
          <w:spacing w:val="-2"/>
          <w:u w:val="single"/>
          <w:lang w:val="en-GB"/>
        </w:rPr>
        <w:t>Delete</w:t>
      </w:r>
      <w:r w:rsidRPr="00E641FD">
        <w:rPr>
          <w:spacing w:val="-2"/>
          <w:lang w:val="en-GB"/>
        </w:rPr>
        <w:t xml:space="preserve"> </w:t>
      </w:r>
      <w:r w:rsidRPr="00C15ABA">
        <w:rPr>
          <w:spacing w:val="-2"/>
          <w:lang w:val="en-GB"/>
        </w:rPr>
        <w:t xml:space="preserve">“25mm” from subclause 6.1.5 and </w:t>
      </w:r>
      <w:r w:rsidRPr="00E641FD">
        <w:rPr>
          <w:spacing w:val="-2"/>
          <w:lang w:val="en-GB"/>
        </w:rPr>
        <w:t xml:space="preserve">replace </w:t>
      </w:r>
      <w:r w:rsidRPr="00C15ABA">
        <w:rPr>
          <w:spacing w:val="-2"/>
          <w:lang w:val="en-GB"/>
        </w:rPr>
        <w:t>by “15mm”.</w:t>
      </w:r>
    </w:p>
    <w:p w14:paraId="152B8CE4" w14:textId="77777777" w:rsidR="00F81449" w:rsidRPr="00C15ABA" w:rsidRDefault="00F81449" w:rsidP="00072216">
      <w:pPr>
        <w:tabs>
          <w:tab w:val="left" w:pos="-720"/>
        </w:tabs>
        <w:suppressAutoHyphens/>
        <w:ind w:left="1440" w:hanging="1440"/>
        <w:jc w:val="both"/>
        <w:rPr>
          <w:rFonts w:ascii="Arial" w:hAnsi="Arial" w:cs="Arial"/>
          <w:spacing w:val="-2"/>
          <w:lang w:val="en-GB"/>
        </w:rPr>
      </w:pPr>
    </w:p>
    <w:p w14:paraId="42C8B6A2" w14:textId="77777777" w:rsidR="00F81449" w:rsidRPr="00C15ABA" w:rsidRDefault="00F81449" w:rsidP="00D42682">
      <w:pPr>
        <w:pStyle w:val="PSLevel2"/>
      </w:pPr>
      <w:r w:rsidRPr="00C15ABA">
        <w:t>PSMF 7</w:t>
      </w:r>
      <w:r w:rsidRPr="00C15ABA">
        <w:tab/>
      </w:r>
      <w:r w:rsidRPr="00C15ABA">
        <w:tab/>
        <w:t>TESTING</w:t>
      </w:r>
    </w:p>
    <w:p w14:paraId="29133A59" w14:textId="77777777" w:rsidR="00F81449" w:rsidRPr="00193030" w:rsidRDefault="00F81449" w:rsidP="00D23A4F">
      <w:pPr>
        <w:pStyle w:val="PSLevel3"/>
      </w:pPr>
      <w:r w:rsidRPr="00193030">
        <w:t>PSMF 7.3</w:t>
      </w:r>
      <w:r w:rsidRPr="00193030">
        <w:tab/>
        <w:t>ROUTINE INSPECTION AND TESTING</w:t>
      </w:r>
    </w:p>
    <w:p w14:paraId="61B22579" w14:textId="77777777" w:rsidR="00F81449" w:rsidRPr="00C15ABA" w:rsidRDefault="00F81449" w:rsidP="00D23A4F">
      <w:pPr>
        <w:pStyle w:val="PSLevel4"/>
        <w:rPr>
          <w:lang w:val="en-GB"/>
        </w:rPr>
      </w:pPr>
      <w:r w:rsidRPr="00C15ABA">
        <w:rPr>
          <w:lang w:val="en-GB"/>
        </w:rPr>
        <w:t>PSMF 7.3.2</w:t>
      </w:r>
      <w:r w:rsidRPr="00C15ABA">
        <w:rPr>
          <w:lang w:val="en-GB"/>
        </w:rPr>
        <w:tab/>
      </w:r>
      <w:r w:rsidRPr="00E641FD">
        <w:rPr>
          <w:lang w:val="en-GB"/>
        </w:rPr>
        <w:t>Routine Inspection and Testing</w:t>
      </w:r>
    </w:p>
    <w:p w14:paraId="0A547531" w14:textId="77777777" w:rsidR="00F81449" w:rsidRDefault="00F81449" w:rsidP="00E641FD">
      <w:pPr>
        <w:pStyle w:val="Bullet0"/>
        <w:numPr>
          <w:ilvl w:val="0"/>
          <w:numId w:val="0"/>
        </w:numPr>
        <w:ind w:left="1134" w:right="-1"/>
        <w:jc w:val="both"/>
        <w:rPr>
          <w:spacing w:val="-2"/>
          <w:lang w:val="en-GB"/>
        </w:rPr>
      </w:pPr>
      <w:r w:rsidRPr="00C15ABA">
        <w:rPr>
          <w:spacing w:val="-2"/>
          <w:lang w:val="en-GB"/>
        </w:rPr>
        <w:tab/>
        <w:t>Notwithstanding the provisions of Subclause 7.3.2 and Table 4, no single test result which is below the specified density shall be accepted.</w:t>
      </w:r>
    </w:p>
    <w:p w14:paraId="6520914B" w14:textId="77777777" w:rsidR="00F81449" w:rsidRPr="00C15ABA" w:rsidRDefault="00F81449" w:rsidP="00E641FD">
      <w:pPr>
        <w:pStyle w:val="Bullet0"/>
        <w:numPr>
          <w:ilvl w:val="0"/>
          <w:numId w:val="0"/>
        </w:numPr>
        <w:ind w:left="1134" w:right="-1"/>
        <w:jc w:val="both"/>
        <w:rPr>
          <w:spacing w:val="-2"/>
          <w:lang w:val="en-GB"/>
        </w:rPr>
      </w:pPr>
    </w:p>
    <w:p w14:paraId="2D72E8CD" w14:textId="77777777" w:rsidR="00F81449" w:rsidRPr="00764229" w:rsidRDefault="00F81449" w:rsidP="00764229">
      <w:pPr>
        <w:pStyle w:val="PSLevel1"/>
      </w:pPr>
      <w:bookmarkStart w:id="626" w:name="_Toc388276450"/>
      <w:bookmarkStart w:id="627" w:name="_Toc87437809"/>
      <w:bookmarkStart w:id="628" w:name="_Toc391214686"/>
      <w:bookmarkStart w:id="629" w:name="_Toc391560586"/>
      <w:r w:rsidRPr="00764229">
        <w:t>PSMH</w:t>
      </w:r>
      <w:r w:rsidRPr="00764229">
        <w:tab/>
      </w:r>
      <w:r w:rsidRPr="00764229">
        <w:tab/>
        <w:t>ASPHALT BASE AND SURFACING</w:t>
      </w:r>
      <w:bookmarkEnd w:id="626"/>
      <w:bookmarkEnd w:id="627"/>
    </w:p>
    <w:p w14:paraId="2C59D24C" w14:textId="77777777" w:rsidR="00F81449" w:rsidRPr="00C15ABA" w:rsidRDefault="00F81449" w:rsidP="00E641FD">
      <w:pPr>
        <w:pStyle w:val="PSLevel2"/>
      </w:pPr>
      <w:r w:rsidRPr="00C15ABA">
        <w:t>PSMH 3</w:t>
      </w:r>
      <w:r w:rsidRPr="00C15ABA">
        <w:tab/>
        <w:t>MATERIALS (CLAUSE 3)</w:t>
      </w:r>
    </w:p>
    <w:p w14:paraId="0CE56E93" w14:textId="77777777" w:rsidR="00F81449" w:rsidRPr="00E641FD" w:rsidRDefault="00F81449" w:rsidP="00D23A4F">
      <w:pPr>
        <w:pStyle w:val="PSLevel3"/>
      </w:pPr>
      <w:r w:rsidRPr="00E641FD">
        <w:t>PSMH 3.1</w:t>
      </w:r>
      <w:r w:rsidRPr="00E641FD">
        <w:tab/>
        <w:t>PRIME (Sub-Clause 3.1)</w:t>
      </w:r>
    </w:p>
    <w:p w14:paraId="58CFC362" w14:textId="77777777" w:rsidR="00F81449" w:rsidRPr="00F93938" w:rsidRDefault="00F81449" w:rsidP="00F93938">
      <w:pPr>
        <w:pStyle w:val="Bullet0"/>
        <w:numPr>
          <w:ilvl w:val="0"/>
          <w:numId w:val="0"/>
        </w:numPr>
        <w:ind w:left="1134" w:right="-1"/>
        <w:jc w:val="both"/>
        <w:rPr>
          <w:spacing w:val="-2"/>
          <w:lang w:val="en-GB"/>
        </w:rPr>
      </w:pPr>
      <w:r w:rsidRPr="00F93938">
        <w:rPr>
          <w:spacing w:val="-2"/>
          <w:lang w:val="en-GB"/>
        </w:rPr>
        <w:t>Prime shall consist of MC 30 cutback bitumen as specified in Sub-clause 3.1.</w:t>
      </w:r>
    </w:p>
    <w:p w14:paraId="35877978" w14:textId="77777777" w:rsidR="00F81449" w:rsidRPr="00C15ABA" w:rsidRDefault="00F81449" w:rsidP="00072216">
      <w:pPr>
        <w:ind w:left="1134"/>
        <w:jc w:val="both"/>
        <w:rPr>
          <w:rFonts w:ascii="Arial" w:hAnsi="Arial" w:cs="Arial"/>
        </w:rPr>
      </w:pPr>
    </w:p>
    <w:p w14:paraId="294BB588" w14:textId="77777777" w:rsidR="00F81449" w:rsidRPr="00E641FD" w:rsidRDefault="00F81449" w:rsidP="00D23A4F">
      <w:pPr>
        <w:pStyle w:val="PSLevel3"/>
      </w:pPr>
      <w:r w:rsidRPr="00E641FD">
        <w:t>PSMH 3.4</w:t>
      </w:r>
      <w:r w:rsidRPr="00E641FD">
        <w:tab/>
        <w:t>BITUMINOUS BINDER (Sub-Clause 3.4)</w:t>
      </w:r>
    </w:p>
    <w:p w14:paraId="587FDA14" w14:textId="77777777" w:rsidR="00F81449" w:rsidRPr="00F93938" w:rsidRDefault="00F81449" w:rsidP="00F93938">
      <w:pPr>
        <w:pStyle w:val="Bullet0"/>
        <w:numPr>
          <w:ilvl w:val="0"/>
          <w:numId w:val="0"/>
        </w:numPr>
        <w:ind w:left="1134" w:right="-1"/>
        <w:jc w:val="both"/>
        <w:rPr>
          <w:spacing w:val="-2"/>
          <w:lang w:val="en-GB"/>
        </w:rPr>
      </w:pPr>
      <w:r w:rsidRPr="00F93938">
        <w:rPr>
          <w:spacing w:val="-2"/>
          <w:lang w:val="en-GB"/>
        </w:rPr>
        <w:t>Notwithstanding the requirements of Sub-clauses 3.4.1 and 3.4.2, the binder used shall be a 50/70 penetration grade bitumen.</w:t>
      </w:r>
    </w:p>
    <w:p w14:paraId="3BDE0988" w14:textId="77777777" w:rsidR="00F81449" w:rsidRPr="00C15ABA" w:rsidRDefault="00F81449" w:rsidP="00072216">
      <w:pPr>
        <w:ind w:left="1134"/>
        <w:jc w:val="both"/>
        <w:rPr>
          <w:rFonts w:ascii="Arial" w:hAnsi="Arial" w:cs="Arial"/>
        </w:rPr>
      </w:pPr>
    </w:p>
    <w:p w14:paraId="50207F32" w14:textId="77777777" w:rsidR="00F81449" w:rsidRPr="00C15ABA" w:rsidRDefault="00F81449" w:rsidP="00D23A4F">
      <w:pPr>
        <w:pStyle w:val="PSLevel4"/>
      </w:pPr>
      <w:r w:rsidRPr="00C15ABA">
        <w:t xml:space="preserve">PSMH 3.4.3 </w:t>
      </w:r>
      <w:r w:rsidRPr="00C15ABA">
        <w:tab/>
      </w:r>
      <w:r w:rsidRPr="00F93938">
        <w:t>Importation of Bitumen (New sub-clause)</w:t>
      </w:r>
    </w:p>
    <w:p w14:paraId="09BC845F" w14:textId="77777777" w:rsidR="00F81449" w:rsidRPr="00F93938" w:rsidRDefault="00F81449" w:rsidP="00F93938">
      <w:pPr>
        <w:pStyle w:val="Bullet0"/>
        <w:numPr>
          <w:ilvl w:val="0"/>
          <w:numId w:val="0"/>
        </w:numPr>
        <w:ind w:left="1134" w:right="-1"/>
        <w:jc w:val="both"/>
        <w:rPr>
          <w:spacing w:val="-2"/>
          <w:lang w:val="en-GB"/>
        </w:rPr>
      </w:pPr>
      <w:r w:rsidRPr="00F93938">
        <w:rPr>
          <w:spacing w:val="-2"/>
          <w:lang w:val="en-GB"/>
        </w:rPr>
        <w:t xml:space="preserve">Should it be necessary to import bitumen from other centres due to quality or supply related problems with the local supply, the Employer shall approve the use of imported bitumen provided that the Engineer is satisfied that the quality or supply related problem is acknowledged by the supplier in writing and that the time period predicted for the resumption of suitable local supply is </w:t>
      </w:r>
      <w:r w:rsidRPr="00F93938">
        <w:rPr>
          <w:spacing w:val="-2"/>
          <w:lang w:val="en-GB"/>
        </w:rPr>
        <w:lastRenderedPageBreak/>
        <w:t>such that it will impact on critical path activities or may have a detrimental effect on the overall quality of the base and supporting layers.</w:t>
      </w:r>
    </w:p>
    <w:p w14:paraId="202EF6DF" w14:textId="77777777" w:rsidR="00F81449" w:rsidRPr="00C15ABA" w:rsidRDefault="00F81449" w:rsidP="00072216">
      <w:pPr>
        <w:ind w:left="1134"/>
        <w:jc w:val="both"/>
        <w:rPr>
          <w:rFonts w:ascii="Arial" w:hAnsi="Arial" w:cs="Arial"/>
        </w:rPr>
      </w:pPr>
    </w:p>
    <w:p w14:paraId="44C191FE" w14:textId="77777777" w:rsidR="00F81449" w:rsidRPr="00E641FD" w:rsidRDefault="00F81449" w:rsidP="00D23A4F">
      <w:pPr>
        <w:pStyle w:val="PSLevel3"/>
      </w:pPr>
      <w:r w:rsidRPr="00E641FD">
        <w:t>PSMH 3.5</w:t>
      </w:r>
      <w:r w:rsidRPr="00E641FD">
        <w:tab/>
        <w:t>AGGREGATES (Sub-Clause 3.5)</w:t>
      </w:r>
    </w:p>
    <w:p w14:paraId="510A93F7" w14:textId="77777777" w:rsidR="00F81449" w:rsidRPr="00C15ABA" w:rsidRDefault="00F81449" w:rsidP="00D23A4F">
      <w:pPr>
        <w:pStyle w:val="PSLevel4"/>
      </w:pPr>
      <w:r w:rsidRPr="00C15ABA">
        <w:t xml:space="preserve">PSMH 3.5.1 </w:t>
      </w:r>
      <w:r w:rsidRPr="00C15ABA">
        <w:tab/>
      </w:r>
      <w:r w:rsidRPr="00F93938">
        <w:t>Shape of Aggregates</w:t>
      </w:r>
    </w:p>
    <w:p w14:paraId="1DDB4AA4" w14:textId="77777777" w:rsidR="00F81449" w:rsidRPr="00F93938" w:rsidRDefault="00F81449" w:rsidP="00F93938">
      <w:pPr>
        <w:pStyle w:val="Bullet0"/>
        <w:numPr>
          <w:ilvl w:val="0"/>
          <w:numId w:val="0"/>
        </w:numPr>
        <w:ind w:left="1134" w:right="-1"/>
        <w:jc w:val="both"/>
        <w:rPr>
          <w:spacing w:val="-2"/>
          <w:lang w:val="en-GB"/>
        </w:rPr>
      </w:pPr>
      <w:r w:rsidRPr="00F93938">
        <w:rPr>
          <w:spacing w:val="-2"/>
          <w:lang w:val="en-GB"/>
        </w:rPr>
        <w:t>Add the following:</w:t>
      </w:r>
    </w:p>
    <w:p w14:paraId="00CB3C3D" w14:textId="77777777" w:rsidR="00F81449" w:rsidRPr="00F93938" w:rsidRDefault="00F81449" w:rsidP="00F93938">
      <w:pPr>
        <w:pStyle w:val="Bullet0"/>
        <w:numPr>
          <w:ilvl w:val="0"/>
          <w:numId w:val="0"/>
        </w:numPr>
        <w:ind w:left="1134" w:right="-1"/>
        <w:jc w:val="both"/>
        <w:rPr>
          <w:spacing w:val="-2"/>
          <w:lang w:val="en-GB"/>
        </w:rPr>
      </w:pPr>
    </w:p>
    <w:p w14:paraId="0FD2AEA7" w14:textId="77777777" w:rsidR="00F81449" w:rsidRPr="00F93938" w:rsidRDefault="00F81449" w:rsidP="00F93938">
      <w:pPr>
        <w:pStyle w:val="Bullet0"/>
        <w:numPr>
          <w:ilvl w:val="0"/>
          <w:numId w:val="0"/>
        </w:numPr>
        <w:ind w:left="1134" w:right="-1"/>
        <w:jc w:val="both"/>
        <w:rPr>
          <w:spacing w:val="-2"/>
          <w:lang w:val="en-GB"/>
        </w:rPr>
      </w:pPr>
      <w:r w:rsidRPr="00F93938">
        <w:rPr>
          <w:spacing w:val="-2"/>
          <w:lang w:val="en-GB"/>
        </w:rPr>
        <w:t>“The flakiness index for asphalt surfacing shall not exceed the values given for Grade I surfacing aggregate.</w:t>
      </w:r>
    </w:p>
    <w:p w14:paraId="208302E1" w14:textId="77777777" w:rsidR="00F81449" w:rsidRPr="00C15ABA" w:rsidRDefault="00F81449" w:rsidP="00072216">
      <w:pPr>
        <w:ind w:left="1134"/>
        <w:jc w:val="both"/>
        <w:rPr>
          <w:rFonts w:ascii="Arial" w:hAnsi="Arial" w:cs="Arial"/>
        </w:rPr>
      </w:pPr>
    </w:p>
    <w:p w14:paraId="5D123848" w14:textId="77777777" w:rsidR="00F81449" w:rsidRPr="00C15ABA" w:rsidRDefault="00F81449" w:rsidP="00D23A4F">
      <w:pPr>
        <w:pStyle w:val="PSLevel4"/>
      </w:pPr>
      <w:r w:rsidRPr="00C15ABA">
        <w:t xml:space="preserve">PSMH 3.5.6 </w:t>
      </w:r>
      <w:r w:rsidRPr="00C15ABA">
        <w:tab/>
      </w:r>
      <w:r w:rsidRPr="00F93938">
        <w:t>Grading (Subclause 3.5.6)</w:t>
      </w:r>
    </w:p>
    <w:p w14:paraId="1F060FBE" w14:textId="77777777" w:rsidR="00F81449" w:rsidRPr="00F93938" w:rsidRDefault="00F81449" w:rsidP="006D3728">
      <w:pPr>
        <w:pStyle w:val="Bullet0"/>
        <w:numPr>
          <w:ilvl w:val="0"/>
          <w:numId w:val="250"/>
        </w:numPr>
        <w:ind w:left="1560" w:right="-1" w:hanging="426"/>
        <w:jc w:val="both"/>
        <w:rPr>
          <w:spacing w:val="-2"/>
          <w:lang w:val="en-GB"/>
        </w:rPr>
      </w:pPr>
      <w:r w:rsidRPr="00F93938">
        <w:rPr>
          <w:spacing w:val="-2"/>
          <w:lang w:val="en-GB"/>
        </w:rPr>
        <w:t xml:space="preserve">Bitumen treated base shall be continuously graded with a maximum stone size of 26.5mm as per table 1, column 5 and shall be 80mm thick. </w:t>
      </w:r>
    </w:p>
    <w:p w14:paraId="4696A545" w14:textId="77777777" w:rsidR="00F81449" w:rsidRPr="00F93938" w:rsidRDefault="00F81449" w:rsidP="00F93938">
      <w:pPr>
        <w:pStyle w:val="Bullet0"/>
        <w:numPr>
          <w:ilvl w:val="0"/>
          <w:numId w:val="0"/>
        </w:numPr>
        <w:ind w:left="1560" w:right="-1" w:hanging="426"/>
        <w:jc w:val="both"/>
        <w:rPr>
          <w:spacing w:val="-2"/>
          <w:lang w:val="en-GB"/>
        </w:rPr>
      </w:pPr>
    </w:p>
    <w:p w14:paraId="1C4F1937" w14:textId="77777777" w:rsidR="00F81449" w:rsidRPr="00F93938" w:rsidRDefault="00F81449" w:rsidP="006D3728">
      <w:pPr>
        <w:pStyle w:val="Bullet0"/>
        <w:numPr>
          <w:ilvl w:val="0"/>
          <w:numId w:val="250"/>
        </w:numPr>
        <w:ind w:left="1560" w:right="-1" w:hanging="426"/>
        <w:jc w:val="both"/>
        <w:rPr>
          <w:spacing w:val="-2"/>
          <w:lang w:val="en-GB"/>
        </w:rPr>
      </w:pPr>
      <w:r w:rsidRPr="00F93938">
        <w:rPr>
          <w:spacing w:val="-2"/>
          <w:lang w:val="en-GB"/>
        </w:rPr>
        <w:t>Grading of asphalt surfacing to the roads shall be medium dense continuously graded asphalt, as per Table 2, column 6 and shall be 40mm thick.</w:t>
      </w:r>
    </w:p>
    <w:p w14:paraId="218721F5" w14:textId="77777777" w:rsidR="00F81449" w:rsidRPr="00F93938" w:rsidRDefault="00F81449" w:rsidP="00F93938">
      <w:pPr>
        <w:pStyle w:val="Bullet0"/>
        <w:numPr>
          <w:ilvl w:val="0"/>
          <w:numId w:val="0"/>
        </w:numPr>
        <w:ind w:left="1560" w:right="-1" w:hanging="426"/>
        <w:jc w:val="both"/>
        <w:rPr>
          <w:spacing w:val="-2"/>
          <w:lang w:val="en-GB"/>
        </w:rPr>
      </w:pPr>
    </w:p>
    <w:p w14:paraId="582E78B6" w14:textId="77777777" w:rsidR="00F81449" w:rsidRPr="00F93938" w:rsidRDefault="00F81449" w:rsidP="006D3728">
      <w:pPr>
        <w:pStyle w:val="Bullet0"/>
        <w:numPr>
          <w:ilvl w:val="0"/>
          <w:numId w:val="250"/>
        </w:numPr>
        <w:ind w:left="1560" w:right="-1" w:hanging="426"/>
        <w:jc w:val="both"/>
        <w:rPr>
          <w:spacing w:val="-2"/>
          <w:lang w:val="en-GB"/>
        </w:rPr>
      </w:pPr>
      <w:r w:rsidRPr="00F93938">
        <w:rPr>
          <w:spacing w:val="-2"/>
          <w:lang w:val="en-GB"/>
        </w:rPr>
        <w:t>Where surfaced footways are to be constructed the surfacing shall be continuously graded fine asphalt, as per Table 2, column 7 and shall be 30mm thick.</w:t>
      </w:r>
    </w:p>
    <w:p w14:paraId="09D9CD9D" w14:textId="77777777" w:rsidR="00F81449" w:rsidRPr="00C15ABA" w:rsidRDefault="00F81449" w:rsidP="00072216">
      <w:pPr>
        <w:ind w:left="1134"/>
        <w:jc w:val="both"/>
        <w:rPr>
          <w:rFonts w:ascii="Arial" w:hAnsi="Arial" w:cs="Arial"/>
        </w:rPr>
      </w:pPr>
    </w:p>
    <w:p w14:paraId="03B1BE4E" w14:textId="77777777" w:rsidR="00F81449" w:rsidRPr="00764229" w:rsidRDefault="00F81449" w:rsidP="00764229">
      <w:pPr>
        <w:pStyle w:val="PSLevel2"/>
      </w:pPr>
      <w:r w:rsidRPr="00764229">
        <w:t>PSMH 5</w:t>
      </w:r>
      <w:r w:rsidRPr="00764229">
        <w:tab/>
        <w:t>CONSTRUCTION (CLAUSE 5)</w:t>
      </w:r>
    </w:p>
    <w:p w14:paraId="54DE67A3" w14:textId="77777777" w:rsidR="00F81449" w:rsidRPr="00E641FD" w:rsidRDefault="00F81449" w:rsidP="00D23A4F">
      <w:pPr>
        <w:pStyle w:val="PSLevel3"/>
      </w:pPr>
      <w:r w:rsidRPr="00E641FD">
        <w:t>PSMH 5.1</w:t>
      </w:r>
      <w:r w:rsidRPr="00E641FD">
        <w:tab/>
        <w:t>GENERAL REQUIREMENTS (Sub-Clause 5.1)</w:t>
      </w:r>
    </w:p>
    <w:p w14:paraId="733AC5FB" w14:textId="77777777" w:rsidR="00F81449" w:rsidRPr="00C15ABA" w:rsidRDefault="00F81449" w:rsidP="00D23A4F">
      <w:pPr>
        <w:pStyle w:val="PSLevel4"/>
      </w:pPr>
      <w:r w:rsidRPr="00C15ABA">
        <w:t xml:space="preserve">PSMH 5.1.1 </w:t>
      </w:r>
      <w:r w:rsidRPr="00C15ABA">
        <w:tab/>
      </w:r>
      <w:r w:rsidRPr="00F93938">
        <w:t>Preparation of Surface (Sub-Clause 5.1.1)</w:t>
      </w:r>
    </w:p>
    <w:p w14:paraId="30CA325C" w14:textId="77777777" w:rsidR="00F81449" w:rsidRPr="00F93938" w:rsidRDefault="00F81449" w:rsidP="00F93938">
      <w:pPr>
        <w:pStyle w:val="Bullet0"/>
        <w:numPr>
          <w:ilvl w:val="0"/>
          <w:numId w:val="0"/>
        </w:numPr>
        <w:ind w:left="1134" w:right="-1"/>
        <w:jc w:val="both"/>
        <w:rPr>
          <w:spacing w:val="-2"/>
          <w:lang w:val="en-GB"/>
        </w:rPr>
      </w:pPr>
      <w:r w:rsidRPr="00F93938">
        <w:rPr>
          <w:spacing w:val="-2"/>
          <w:lang w:val="en-GB"/>
        </w:rPr>
        <w:t>Where in the opinion of the Engineer the primed surface has become contaminated or aged such that a satisfactory bond will not be achieved with the asphalt, a tack coat shall be applied.  No additional payment will be made for such a tack coat.</w:t>
      </w:r>
    </w:p>
    <w:p w14:paraId="57FAB6C8" w14:textId="77777777" w:rsidR="00F81449" w:rsidRPr="00C15ABA" w:rsidRDefault="00F81449" w:rsidP="00072216">
      <w:pPr>
        <w:ind w:left="1134"/>
        <w:jc w:val="both"/>
        <w:rPr>
          <w:rFonts w:ascii="Arial" w:hAnsi="Arial" w:cs="Arial"/>
        </w:rPr>
      </w:pPr>
    </w:p>
    <w:p w14:paraId="4842FBCF" w14:textId="77777777" w:rsidR="00F81449" w:rsidRPr="00F93938" w:rsidRDefault="00F81449" w:rsidP="00D23A4F">
      <w:pPr>
        <w:pStyle w:val="PSLevel4"/>
      </w:pPr>
      <w:r w:rsidRPr="00C15ABA">
        <w:t xml:space="preserve">PSMH 5.1.5 </w:t>
      </w:r>
      <w:r w:rsidRPr="00C15ABA">
        <w:tab/>
      </w:r>
      <w:r w:rsidRPr="00F93938">
        <w:t>Weather limitations (Sub-Clause 5.1.5)</w:t>
      </w:r>
    </w:p>
    <w:p w14:paraId="4CC31648" w14:textId="77777777" w:rsidR="00F81449" w:rsidRPr="00F93938" w:rsidRDefault="00F81449" w:rsidP="00F93938">
      <w:pPr>
        <w:pStyle w:val="Bullet0"/>
        <w:numPr>
          <w:ilvl w:val="0"/>
          <w:numId w:val="0"/>
        </w:numPr>
        <w:ind w:left="1134" w:right="-1"/>
        <w:jc w:val="both"/>
        <w:rPr>
          <w:spacing w:val="-2"/>
          <w:lang w:val="en-GB"/>
        </w:rPr>
      </w:pPr>
      <w:r w:rsidRPr="00F93938">
        <w:rPr>
          <w:spacing w:val="-2"/>
          <w:lang w:val="en-GB"/>
        </w:rPr>
        <w:t>Add to sub-clause 5.1.5.1. as point "(d)" and 5.1.5.2 as point "(c)":</w:t>
      </w:r>
    </w:p>
    <w:p w14:paraId="733A9913" w14:textId="77777777" w:rsidR="00F81449" w:rsidRPr="00F93938" w:rsidRDefault="00F81449" w:rsidP="00F93938">
      <w:pPr>
        <w:pStyle w:val="Bullet0"/>
        <w:numPr>
          <w:ilvl w:val="0"/>
          <w:numId w:val="0"/>
        </w:numPr>
        <w:ind w:left="1134" w:right="-1"/>
        <w:jc w:val="both"/>
        <w:rPr>
          <w:spacing w:val="-2"/>
          <w:lang w:val="en-GB"/>
        </w:rPr>
      </w:pPr>
    </w:p>
    <w:p w14:paraId="2A0F74B3" w14:textId="77777777" w:rsidR="00F81449" w:rsidRPr="00F93938" w:rsidRDefault="00F81449" w:rsidP="00F93938">
      <w:pPr>
        <w:pStyle w:val="Bullet0"/>
        <w:numPr>
          <w:ilvl w:val="0"/>
          <w:numId w:val="0"/>
        </w:numPr>
        <w:ind w:left="1134" w:right="-1"/>
        <w:jc w:val="both"/>
        <w:rPr>
          <w:spacing w:val="-2"/>
          <w:lang w:val="en-GB"/>
        </w:rPr>
      </w:pPr>
      <w:r w:rsidRPr="00F93938">
        <w:rPr>
          <w:spacing w:val="-2"/>
          <w:lang w:val="en-GB"/>
        </w:rPr>
        <w:t>"unless the moisture content of the base is less than 3% or 50% of the optimum moisture content (Mod. AASHTO), whichever is the greater, as determined by the Engineer."</w:t>
      </w:r>
    </w:p>
    <w:p w14:paraId="2DFCC82D" w14:textId="77777777" w:rsidR="00F81449" w:rsidRPr="00C15ABA" w:rsidRDefault="00F81449" w:rsidP="00072216">
      <w:pPr>
        <w:ind w:left="1134"/>
        <w:jc w:val="both"/>
        <w:rPr>
          <w:rFonts w:ascii="Arial" w:hAnsi="Arial" w:cs="Arial"/>
        </w:rPr>
      </w:pPr>
    </w:p>
    <w:p w14:paraId="55983552" w14:textId="77777777" w:rsidR="00F81449" w:rsidRPr="00C15ABA" w:rsidRDefault="00F81449" w:rsidP="00D23A4F">
      <w:pPr>
        <w:pStyle w:val="PSLevel4"/>
        <w:rPr>
          <w:caps/>
        </w:rPr>
      </w:pPr>
      <w:r w:rsidRPr="00E641FD">
        <w:t xml:space="preserve">PSMH 5.1.8 </w:t>
      </w:r>
      <w:r w:rsidRPr="00E641FD">
        <w:tab/>
      </w:r>
      <w:r w:rsidRPr="00F93938">
        <w:t>Removal of Surplus Material and Verge Clearing (New Sub-Clause 5.1.8)</w:t>
      </w:r>
    </w:p>
    <w:p w14:paraId="4B4275DC" w14:textId="77777777" w:rsidR="00F81449" w:rsidRPr="00F93938" w:rsidRDefault="00F81449" w:rsidP="00F93938">
      <w:pPr>
        <w:pStyle w:val="Bullet0"/>
        <w:numPr>
          <w:ilvl w:val="0"/>
          <w:numId w:val="0"/>
        </w:numPr>
        <w:ind w:left="1134" w:right="-1"/>
        <w:jc w:val="both"/>
        <w:rPr>
          <w:spacing w:val="-2"/>
          <w:lang w:val="en-GB"/>
        </w:rPr>
      </w:pPr>
      <w:r w:rsidRPr="00F93938">
        <w:rPr>
          <w:spacing w:val="-2"/>
          <w:lang w:val="en-GB"/>
        </w:rPr>
        <w:t>The Contractor shall as soon as possible after asphalting remove off site (or to an approved temporary spoil heap), all surplus material from the road edge and verge.</w:t>
      </w:r>
    </w:p>
    <w:p w14:paraId="4FB0686A" w14:textId="77777777" w:rsidR="00F81449" w:rsidRPr="00F93938" w:rsidRDefault="00F81449" w:rsidP="00F93938">
      <w:pPr>
        <w:pStyle w:val="Bullet0"/>
        <w:numPr>
          <w:ilvl w:val="0"/>
          <w:numId w:val="0"/>
        </w:numPr>
        <w:ind w:left="1134" w:right="-1"/>
        <w:jc w:val="both"/>
        <w:rPr>
          <w:spacing w:val="-2"/>
          <w:lang w:val="en-GB"/>
        </w:rPr>
      </w:pPr>
    </w:p>
    <w:p w14:paraId="3DA28F23" w14:textId="77777777" w:rsidR="00F81449" w:rsidRPr="00F93938" w:rsidRDefault="00F81449" w:rsidP="00F93938">
      <w:pPr>
        <w:pStyle w:val="Bullet0"/>
        <w:numPr>
          <w:ilvl w:val="0"/>
          <w:numId w:val="0"/>
        </w:numPr>
        <w:ind w:left="1134" w:right="-1"/>
        <w:jc w:val="both"/>
        <w:rPr>
          <w:spacing w:val="-2"/>
          <w:lang w:val="en-GB"/>
        </w:rPr>
      </w:pPr>
      <w:r w:rsidRPr="00F93938">
        <w:rPr>
          <w:spacing w:val="-2"/>
          <w:lang w:val="en-GB"/>
        </w:rPr>
        <w:t>The Engineer shall approve no payment for asphalt or asphalt berms until such time as the road edge and verge has been cleared of bituminous surplus material.</w:t>
      </w:r>
    </w:p>
    <w:p w14:paraId="205A0962" w14:textId="77777777" w:rsidR="00F81449" w:rsidRPr="00C15ABA" w:rsidRDefault="00F81449" w:rsidP="00072216">
      <w:pPr>
        <w:ind w:left="1134"/>
        <w:jc w:val="both"/>
        <w:rPr>
          <w:rFonts w:ascii="Arial" w:hAnsi="Arial" w:cs="Arial"/>
        </w:rPr>
      </w:pPr>
    </w:p>
    <w:p w14:paraId="3926BC02" w14:textId="77777777" w:rsidR="00F81449" w:rsidRPr="00E641FD" w:rsidRDefault="00F81449" w:rsidP="00D23A4F">
      <w:pPr>
        <w:pStyle w:val="PSLevel3"/>
      </w:pPr>
      <w:r w:rsidRPr="00E641FD">
        <w:t>PSMH 5.2</w:t>
      </w:r>
      <w:r w:rsidRPr="00E641FD">
        <w:tab/>
        <w:t>PRIME COAT (Sub-Clause 5.2)</w:t>
      </w:r>
    </w:p>
    <w:p w14:paraId="1E07768A" w14:textId="77777777" w:rsidR="00F81449" w:rsidRPr="00F93938" w:rsidRDefault="00F81449" w:rsidP="00F93938">
      <w:pPr>
        <w:pStyle w:val="Bullet0"/>
        <w:numPr>
          <w:ilvl w:val="0"/>
          <w:numId w:val="0"/>
        </w:numPr>
        <w:ind w:left="1134" w:right="-1"/>
        <w:jc w:val="both"/>
        <w:rPr>
          <w:spacing w:val="-2"/>
          <w:lang w:val="en-GB"/>
        </w:rPr>
      </w:pPr>
      <w:r w:rsidRPr="00F93938">
        <w:rPr>
          <w:spacing w:val="-2"/>
          <w:lang w:val="en-GB"/>
        </w:rPr>
        <w:t>The prime coat shall be applied to the surface of the base at the rate of 0,7 l/m².</w:t>
      </w:r>
    </w:p>
    <w:p w14:paraId="1F5B4F7F" w14:textId="77777777" w:rsidR="00F81449" w:rsidRPr="00C15ABA" w:rsidRDefault="00F81449" w:rsidP="00072216">
      <w:pPr>
        <w:ind w:left="1134"/>
        <w:jc w:val="both"/>
        <w:rPr>
          <w:rFonts w:ascii="Arial" w:hAnsi="Arial" w:cs="Arial"/>
        </w:rPr>
      </w:pPr>
    </w:p>
    <w:p w14:paraId="0D0579EE" w14:textId="77777777" w:rsidR="00F81449" w:rsidRPr="00E641FD" w:rsidRDefault="00F81449" w:rsidP="00D23A4F">
      <w:pPr>
        <w:pStyle w:val="PSLevel3"/>
      </w:pPr>
      <w:r w:rsidRPr="00E641FD">
        <w:t>PSMH 5.4</w:t>
      </w:r>
      <w:r w:rsidRPr="00E641FD">
        <w:tab/>
        <w:t>TACK COAT (Sub-Clause 5.4)</w:t>
      </w:r>
    </w:p>
    <w:p w14:paraId="26235B2E" w14:textId="77777777" w:rsidR="00F81449" w:rsidRPr="00C15ABA" w:rsidRDefault="00F81449" w:rsidP="00072216">
      <w:pPr>
        <w:ind w:left="1134"/>
        <w:jc w:val="both"/>
        <w:rPr>
          <w:rFonts w:ascii="Arial" w:hAnsi="Arial" w:cs="Arial"/>
        </w:rPr>
      </w:pPr>
    </w:p>
    <w:p w14:paraId="356DC4A2" w14:textId="77777777" w:rsidR="00F81449" w:rsidRPr="00F93938" w:rsidRDefault="00F81449" w:rsidP="00F93938">
      <w:pPr>
        <w:pStyle w:val="Bullet0"/>
        <w:numPr>
          <w:ilvl w:val="0"/>
          <w:numId w:val="0"/>
        </w:numPr>
        <w:ind w:left="1134" w:right="-1"/>
        <w:jc w:val="both"/>
        <w:rPr>
          <w:spacing w:val="-2"/>
          <w:lang w:val="en-GB"/>
        </w:rPr>
      </w:pPr>
      <w:r w:rsidRPr="00F93938">
        <w:rPr>
          <w:spacing w:val="-2"/>
          <w:lang w:val="en-GB"/>
        </w:rPr>
        <w:t>Where ordered by the Engineer, a tack coat shall be applied at the rate of 0,25 l/m2 nett cold binder.</w:t>
      </w:r>
    </w:p>
    <w:p w14:paraId="4F1D5B49" w14:textId="77777777" w:rsidR="00F81449" w:rsidRPr="00C15ABA" w:rsidRDefault="00F81449" w:rsidP="00072216">
      <w:pPr>
        <w:ind w:left="1134"/>
        <w:jc w:val="both"/>
        <w:rPr>
          <w:rFonts w:ascii="Arial" w:hAnsi="Arial" w:cs="Arial"/>
        </w:rPr>
      </w:pPr>
    </w:p>
    <w:p w14:paraId="3443D098" w14:textId="77777777" w:rsidR="00F81449" w:rsidRPr="00E641FD" w:rsidRDefault="00F81449" w:rsidP="00D23A4F">
      <w:pPr>
        <w:pStyle w:val="PSLevel3"/>
      </w:pPr>
      <w:r w:rsidRPr="00E641FD">
        <w:t>PSMH 5.5</w:t>
      </w:r>
      <w:r w:rsidRPr="00E641FD">
        <w:tab/>
        <w:t>DESIGN OF ASPHALT (Sub-Clause 5.5)</w:t>
      </w:r>
    </w:p>
    <w:p w14:paraId="28A61F3A" w14:textId="77777777" w:rsidR="00F81449" w:rsidRPr="00C15ABA" w:rsidRDefault="00F81449" w:rsidP="00D23A4F">
      <w:pPr>
        <w:pStyle w:val="PSLevel4"/>
      </w:pPr>
      <w:r w:rsidRPr="00C15ABA">
        <w:t xml:space="preserve">PSMH 5.5.5 </w:t>
      </w:r>
      <w:r w:rsidRPr="00C15ABA">
        <w:tab/>
      </w:r>
      <w:r w:rsidRPr="00F93938">
        <w:t>Bituminous binder content (Sub-Clause 5.5.5)</w:t>
      </w:r>
    </w:p>
    <w:p w14:paraId="0808BCE8" w14:textId="77777777" w:rsidR="00F81449" w:rsidRPr="00F93938" w:rsidRDefault="00F81449" w:rsidP="00F93938">
      <w:pPr>
        <w:pStyle w:val="Bullet0"/>
        <w:numPr>
          <w:ilvl w:val="0"/>
          <w:numId w:val="0"/>
        </w:numPr>
        <w:ind w:left="1134" w:right="-1"/>
        <w:jc w:val="both"/>
        <w:rPr>
          <w:spacing w:val="-2"/>
          <w:lang w:val="en-GB"/>
        </w:rPr>
      </w:pPr>
      <w:r w:rsidRPr="00F93938">
        <w:rPr>
          <w:spacing w:val="-2"/>
          <w:lang w:val="en-GB"/>
        </w:rPr>
        <w:t>For tender purposes, the binder content for bitumen treated base should be taken as 5,0% and asphalt surfacing should be taken as 5,5% (by mass).</w:t>
      </w:r>
    </w:p>
    <w:p w14:paraId="5243B2AC" w14:textId="77777777" w:rsidR="00F81449" w:rsidRPr="00C15ABA" w:rsidRDefault="00F81449" w:rsidP="00072216">
      <w:pPr>
        <w:ind w:left="1134"/>
        <w:jc w:val="both"/>
        <w:rPr>
          <w:rFonts w:ascii="Arial" w:hAnsi="Arial" w:cs="Arial"/>
        </w:rPr>
      </w:pPr>
    </w:p>
    <w:p w14:paraId="0A2A58A3" w14:textId="77777777" w:rsidR="00F81449" w:rsidRPr="00E641FD" w:rsidRDefault="00F81449" w:rsidP="00D23A4F">
      <w:pPr>
        <w:pStyle w:val="PSLevel3"/>
      </w:pPr>
      <w:r w:rsidRPr="00E641FD">
        <w:lastRenderedPageBreak/>
        <w:t>PSMH 5.8</w:t>
      </w:r>
      <w:r w:rsidRPr="00E641FD">
        <w:tab/>
        <w:t>COMPACTION (Subclause 5.8)</w:t>
      </w:r>
    </w:p>
    <w:p w14:paraId="15972B20" w14:textId="77777777" w:rsidR="00F81449" w:rsidRPr="00F93938" w:rsidRDefault="00F81449" w:rsidP="00F93938">
      <w:pPr>
        <w:pStyle w:val="Bullet0"/>
        <w:numPr>
          <w:ilvl w:val="0"/>
          <w:numId w:val="0"/>
        </w:numPr>
        <w:ind w:left="1134" w:right="-1"/>
        <w:jc w:val="both"/>
        <w:rPr>
          <w:spacing w:val="-2"/>
          <w:u w:val="single"/>
          <w:lang w:val="en-GB"/>
        </w:rPr>
      </w:pPr>
      <w:r w:rsidRPr="00F93938">
        <w:rPr>
          <w:spacing w:val="-2"/>
          <w:u w:val="single"/>
          <w:lang w:val="en-GB"/>
        </w:rPr>
        <w:t>Bitumen Treated Base</w:t>
      </w:r>
    </w:p>
    <w:p w14:paraId="635E3028" w14:textId="77777777" w:rsidR="00F81449" w:rsidRPr="00F93938" w:rsidRDefault="00F81449" w:rsidP="00F93938">
      <w:pPr>
        <w:pStyle w:val="Bullet0"/>
        <w:numPr>
          <w:ilvl w:val="0"/>
          <w:numId w:val="0"/>
        </w:numPr>
        <w:ind w:left="1134" w:right="-1"/>
        <w:jc w:val="both"/>
        <w:rPr>
          <w:spacing w:val="-2"/>
          <w:lang w:val="en-GB"/>
        </w:rPr>
      </w:pPr>
    </w:p>
    <w:p w14:paraId="2F6A5DF3" w14:textId="77777777" w:rsidR="00F81449" w:rsidRPr="00F93938" w:rsidRDefault="00F81449" w:rsidP="00F93938">
      <w:pPr>
        <w:pStyle w:val="Bullet0"/>
        <w:numPr>
          <w:ilvl w:val="0"/>
          <w:numId w:val="0"/>
        </w:numPr>
        <w:ind w:left="1134" w:right="-1"/>
        <w:jc w:val="both"/>
        <w:rPr>
          <w:spacing w:val="-2"/>
          <w:lang w:val="en-GB"/>
        </w:rPr>
      </w:pPr>
      <w:r w:rsidRPr="00F93938">
        <w:rPr>
          <w:spacing w:val="-2"/>
          <w:lang w:val="en-GB"/>
        </w:rPr>
        <w:t>Notwithstanding the requirements of Clause 5.8, asphalt base shall also comply with the following:</w:t>
      </w:r>
    </w:p>
    <w:p w14:paraId="1EA310F1" w14:textId="77777777" w:rsidR="00F81449" w:rsidRPr="00F93938" w:rsidRDefault="00F81449" w:rsidP="00F93938">
      <w:pPr>
        <w:pStyle w:val="Bullet0"/>
        <w:numPr>
          <w:ilvl w:val="0"/>
          <w:numId w:val="0"/>
        </w:numPr>
        <w:ind w:left="1134" w:right="-1"/>
        <w:jc w:val="both"/>
        <w:rPr>
          <w:spacing w:val="-2"/>
          <w:lang w:val="en-GB"/>
        </w:rPr>
      </w:pPr>
    </w:p>
    <w:p w14:paraId="70CDA2F9" w14:textId="77777777" w:rsidR="00F81449" w:rsidRPr="00F93938" w:rsidRDefault="00F81449" w:rsidP="00F93938">
      <w:pPr>
        <w:pStyle w:val="Bullet0"/>
        <w:numPr>
          <w:ilvl w:val="0"/>
          <w:numId w:val="0"/>
        </w:numPr>
        <w:ind w:left="1134" w:right="-1"/>
        <w:jc w:val="both"/>
        <w:rPr>
          <w:spacing w:val="-2"/>
          <w:lang w:val="en-GB"/>
        </w:rPr>
      </w:pPr>
      <w:r w:rsidRPr="00F93938">
        <w:rPr>
          <w:spacing w:val="-2"/>
          <w:lang w:val="en-GB"/>
        </w:rPr>
        <w:t>The sequence of rollers used in compaction is at the discretion of the Contractor provided that the completed pavement shall have a density as measured on recovered core equal or greater than 97%, minus the percentage voids in the approved production mix, of the theoretical maximum density, determined as described in TMH1 method C4.</w:t>
      </w:r>
      <w:r w:rsidRPr="00F93938">
        <w:rPr>
          <w:spacing w:val="-2"/>
          <w:lang w:val="en-GB"/>
        </w:rPr>
        <w:tab/>
      </w:r>
    </w:p>
    <w:p w14:paraId="1BF217DB" w14:textId="77777777" w:rsidR="00F81449" w:rsidRPr="00F93938" w:rsidRDefault="00F81449" w:rsidP="00F93938">
      <w:pPr>
        <w:pStyle w:val="Bullet0"/>
        <w:numPr>
          <w:ilvl w:val="0"/>
          <w:numId w:val="0"/>
        </w:numPr>
        <w:ind w:left="1134" w:right="-1"/>
        <w:jc w:val="both"/>
        <w:rPr>
          <w:spacing w:val="-2"/>
          <w:lang w:val="en-GB"/>
        </w:rPr>
      </w:pPr>
      <w:r w:rsidRPr="00F93938">
        <w:rPr>
          <w:spacing w:val="-2"/>
          <w:lang w:val="en-GB"/>
        </w:rPr>
        <w:t xml:space="preserve"> </w:t>
      </w:r>
    </w:p>
    <w:p w14:paraId="3189E787" w14:textId="77777777" w:rsidR="00F81449" w:rsidRPr="00F93938" w:rsidRDefault="00F81449" w:rsidP="00F93938">
      <w:pPr>
        <w:pStyle w:val="Bullet0"/>
        <w:numPr>
          <w:ilvl w:val="0"/>
          <w:numId w:val="0"/>
        </w:numPr>
        <w:ind w:left="1134" w:right="-1"/>
        <w:jc w:val="both"/>
        <w:rPr>
          <w:spacing w:val="-2"/>
          <w:u w:val="single"/>
          <w:lang w:val="en-GB"/>
        </w:rPr>
      </w:pPr>
      <w:r w:rsidRPr="00F93938">
        <w:rPr>
          <w:spacing w:val="-2"/>
          <w:u w:val="single"/>
          <w:lang w:val="en-GB"/>
        </w:rPr>
        <w:t>Surfacing</w:t>
      </w:r>
    </w:p>
    <w:p w14:paraId="1283FE03" w14:textId="77777777" w:rsidR="00F81449" w:rsidRPr="00F93938" w:rsidRDefault="00F81449" w:rsidP="00F93938">
      <w:pPr>
        <w:pStyle w:val="Bullet0"/>
        <w:numPr>
          <w:ilvl w:val="0"/>
          <w:numId w:val="0"/>
        </w:numPr>
        <w:ind w:left="1134" w:right="-1"/>
        <w:jc w:val="both"/>
        <w:rPr>
          <w:spacing w:val="-2"/>
          <w:lang w:val="en-GB"/>
        </w:rPr>
      </w:pPr>
    </w:p>
    <w:p w14:paraId="6CB47601" w14:textId="77777777" w:rsidR="00F81449" w:rsidRPr="00F93938" w:rsidRDefault="00F81449" w:rsidP="00F93938">
      <w:pPr>
        <w:pStyle w:val="Bullet0"/>
        <w:numPr>
          <w:ilvl w:val="0"/>
          <w:numId w:val="0"/>
        </w:numPr>
        <w:ind w:left="1134" w:right="-1"/>
        <w:jc w:val="both"/>
        <w:rPr>
          <w:spacing w:val="-2"/>
          <w:lang w:val="en-GB"/>
        </w:rPr>
      </w:pPr>
      <w:r w:rsidRPr="00F93938">
        <w:rPr>
          <w:spacing w:val="-2"/>
          <w:lang w:val="en-GB"/>
        </w:rPr>
        <w:t>The 40mm thick asphalt on the roads shall have a density of at least 92% of the theoretical maximum density, determined as described in TMH1 method C4 (Rice’s density).</w:t>
      </w:r>
    </w:p>
    <w:p w14:paraId="621FF80D" w14:textId="77777777" w:rsidR="00F81449" w:rsidRPr="00C15ABA" w:rsidRDefault="00F81449" w:rsidP="00072216">
      <w:pPr>
        <w:ind w:left="1134"/>
        <w:jc w:val="both"/>
        <w:rPr>
          <w:rFonts w:ascii="Arial" w:hAnsi="Arial" w:cs="Arial"/>
        </w:rPr>
      </w:pPr>
    </w:p>
    <w:p w14:paraId="7F7BF5F1" w14:textId="77777777" w:rsidR="00F81449" w:rsidRPr="00764229" w:rsidRDefault="00F81449" w:rsidP="00764229">
      <w:pPr>
        <w:pStyle w:val="PSLevel2"/>
      </w:pPr>
      <w:r w:rsidRPr="00764229">
        <w:t>PSMH 6</w:t>
      </w:r>
      <w:r w:rsidRPr="00764229">
        <w:tab/>
        <w:t>TOLERANCES (CLAUSE 6)</w:t>
      </w:r>
    </w:p>
    <w:p w14:paraId="51971BFB" w14:textId="77777777" w:rsidR="00F81449" w:rsidRPr="00C15ABA" w:rsidRDefault="00F81449" w:rsidP="00D23A4F">
      <w:pPr>
        <w:pStyle w:val="PSLevel4"/>
      </w:pPr>
      <w:r w:rsidRPr="00C15ABA">
        <w:t xml:space="preserve">PSMH 6.3.4 </w:t>
      </w:r>
      <w:r w:rsidRPr="00C15ABA">
        <w:tab/>
      </w:r>
      <w:r w:rsidRPr="00F93938">
        <w:t>Thickness (Subclause 6.3.4)</w:t>
      </w:r>
    </w:p>
    <w:p w14:paraId="2D1948B9" w14:textId="77777777" w:rsidR="00F81449" w:rsidRPr="00F93938" w:rsidRDefault="00F81449" w:rsidP="00F93938">
      <w:pPr>
        <w:pStyle w:val="Bullet0"/>
        <w:numPr>
          <w:ilvl w:val="0"/>
          <w:numId w:val="0"/>
        </w:numPr>
        <w:ind w:left="1134" w:right="-1"/>
        <w:jc w:val="both"/>
        <w:rPr>
          <w:spacing w:val="-2"/>
          <w:lang w:val="en-GB"/>
        </w:rPr>
      </w:pPr>
      <w:r w:rsidRPr="00F93938">
        <w:rPr>
          <w:spacing w:val="-2"/>
          <w:lang w:val="en-GB"/>
        </w:rPr>
        <w:t>Notwithstanding the requirement of Subclause 6.3.4, for asphalt layers of less than 30 mm nominal thickness, the actual measured thickness shall not be less than the specified thickness.</w:t>
      </w:r>
    </w:p>
    <w:p w14:paraId="3E07A132" w14:textId="77777777" w:rsidR="00F81449" w:rsidRPr="00C15ABA" w:rsidRDefault="00F81449" w:rsidP="00072216">
      <w:pPr>
        <w:ind w:left="1134"/>
        <w:jc w:val="both"/>
        <w:rPr>
          <w:rFonts w:ascii="Arial" w:hAnsi="Arial" w:cs="Arial"/>
        </w:rPr>
      </w:pPr>
    </w:p>
    <w:p w14:paraId="45BFD9A6" w14:textId="77777777" w:rsidR="00F81449" w:rsidRPr="00764229" w:rsidRDefault="00F81449" w:rsidP="00764229">
      <w:pPr>
        <w:pStyle w:val="PSLevel2"/>
      </w:pPr>
      <w:r w:rsidRPr="00764229">
        <w:t>PSMH 8</w:t>
      </w:r>
      <w:r w:rsidRPr="00764229">
        <w:tab/>
        <w:t>MEASUREMENT AND PAYMENT (CLAUSE 8)</w:t>
      </w:r>
    </w:p>
    <w:p w14:paraId="6C0D9104" w14:textId="77777777" w:rsidR="00F81449" w:rsidRPr="00E641FD" w:rsidRDefault="00F81449" w:rsidP="00D23A4F">
      <w:pPr>
        <w:pStyle w:val="PSLevel3"/>
      </w:pPr>
      <w:r w:rsidRPr="00E641FD">
        <w:t xml:space="preserve">PSMH 8.5 </w:t>
      </w:r>
      <w:r w:rsidRPr="00E641FD">
        <w:tab/>
        <w:t>SCHEDULED ITEMS (Sub-Clause 8.5)</w:t>
      </w:r>
    </w:p>
    <w:p w14:paraId="5F812CE1" w14:textId="77777777" w:rsidR="00F81449" w:rsidRPr="00F93938" w:rsidRDefault="00F81449" w:rsidP="00F93938">
      <w:pPr>
        <w:pStyle w:val="Bullet0"/>
        <w:numPr>
          <w:ilvl w:val="0"/>
          <w:numId w:val="0"/>
        </w:numPr>
        <w:ind w:left="1134" w:right="-1"/>
        <w:jc w:val="both"/>
        <w:rPr>
          <w:spacing w:val="-2"/>
          <w:lang w:val="en-GB"/>
        </w:rPr>
      </w:pPr>
      <w:r w:rsidRPr="00F93938">
        <w:rPr>
          <w:spacing w:val="-2"/>
          <w:lang w:val="en-GB"/>
        </w:rPr>
        <w:t>The rates, where applicable, are to include for all costs of handwork where necessary, or where working in restricted or small areas.</w:t>
      </w:r>
    </w:p>
    <w:p w14:paraId="79A39943" w14:textId="77777777" w:rsidR="00F81449" w:rsidRPr="00C15ABA" w:rsidRDefault="00F81449" w:rsidP="00072216">
      <w:pPr>
        <w:ind w:left="1134"/>
        <w:jc w:val="both"/>
        <w:rPr>
          <w:rFonts w:ascii="Arial" w:hAnsi="Arial" w:cs="Arial"/>
        </w:rPr>
      </w:pPr>
    </w:p>
    <w:p w14:paraId="143BA444" w14:textId="77777777" w:rsidR="00F81449" w:rsidRPr="00C15ABA" w:rsidRDefault="00F81449" w:rsidP="00D23A4F">
      <w:pPr>
        <w:pStyle w:val="PSLevel4"/>
      </w:pPr>
      <w:r w:rsidRPr="00C15ABA">
        <w:t xml:space="preserve">PSMH 8.5.9 </w:t>
      </w:r>
      <w:r>
        <w:tab/>
      </w:r>
      <w:r w:rsidRPr="00C15ABA">
        <w:tab/>
      </w:r>
      <w:r w:rsidRPr="00F93938">
        <w:rPr>
          <w:u w:val="single"/>
        </w:rPr>
        <w:t>Saw Cuts</w:t>
      </w:r>
      <w:r w:rsidRPr="00C15ABA">
        <w:t xml:space="preserve"> </w:t>
      </w:r>
    </w:p>
    <w:p w14:paraId="4F19812B" w14:textId="77777777" w:rsidR="00F81449" w:rsidRPr="00F93938" w:rsidRDefault="00F81449" w:rsidP="00F93938">
      <w:pPr>
        <w:pStyle w:val="Bullet0"/>
        <w:numPr>
          <w:ilvl w:val="0"/>
          <w:numId w:val="0"/>
        </w:numPr>
        <w:ind w:left="1134" w:right="-1"/>
        <w:jc w:val="both"/>
        <w:rPr>
          <w:spacing w:val="-2"/>
          <w:lang w:val="en-GB"/>
        </w:rPr>
      </w:pPr>
      <w:r w:rsidRPr="00F93938">
        <w:rPr>
          <w:spacing w:val="-2"/>
          <w:lang w:val="en-GB"/>
        </w:rPr>
        <w:t>The unit of measurement shall be the meter of cut.  The tendered rate shall include full compensation for all material and cutting costs and for all incidentals for cutting the pavement in accordance with the instructions of the Engineer.</w:t>
      </w:r>
    </w:p>
    <w:p w14:paraId="207D3EDE" w14:textId="77777777" w:rsidR="00F81449" w:rsidRPr="00F93938" w:rsidRDefault="00F81449" w:rsidP="00F93938">
      <w:pPr>
        <w:pStyle w:val="Bullet0"/>
        <w:numPr>
          <w:ilvl w:val="0"/>
          <w:numId w:val="0"/>
        </w:numPr>
        <w:ind w:left="1134" w:right="-1"/>
        <w:jc w:val="both"/>
        <w:rPr>
          <w:spacing w:val="-2"/>
          <w:lang w:val="en-GB"/>
        </w:rPr>
      </w:pPr>
    </w:p>
    <w:p w14:paraId="7FE181DE" w14:textId="77777777" w:rsidR="00F81449" w:rsidRPr="00F93938" w:rsidRDefault="00F81449" w:rsidP="00F93938">
      <w:pPr>
        <w:pStyle w:val="Bullet0"/>
        <w:numPr>
          <w:ilvl w:val="0"/>
          <w:numId w:val="0"/>
        </w:numPr>
        <w:ind w:left="1134" w:right="-1"/>
        <w:jc w:val="both"/>
        <w:rPr>
          <w:spacing w:val="-2"/>
          <w:lang w:val="en-GB"/>
        </w:rPr>
      </w:pPr>
      <w:r w:rsidRPr="00F93938">
        <w:rPr>
          <w:spacing w:val="-2"/>
          <w:lang w:val="en-GB"/>
        </w:rPr>
        <w:t>Payment will distinguish between cutting of asphalt and cutting of pavement layers.</w:t>
      </w:r>
    </w:p>
    <w:p w14:paraId="09401CD6" w14:textId="77777777" w:rsidR="00F81449" w:rsidRPr="00F93938" w:rsidRDefault="00F81449" w:rsidP="00F93938">
      <w:pPr>
        <w:pStyle w:val="Bullet0"/>
        <w:numPr>
          <w:ilvl w:val="0"/>
          <w:numId w:val="0"/>
        </w:numPr>
        <w:ind w:left="1134" w:right="-1"/>
        <w:jc w:val="both"/>
        <w:rPr>
          <w:spacing w:val="-2"/>
          <w:lang w:val="en-GB"/>
        </w:rPr>
      </w:pPr>
    </w:p>
    <w:p w14:paraId="7B9EE287" w14:textId="77777777" w:rsidR="00F81449" w:rsidRPr="00F93938" w:rsidRDefault="00F81449" w:rsidP="00F93938">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F93938">
        <w:rPr>
          <w:rFonts w:ascii="Arial" w:hAnsi="Arial" w:cs="Arial"/>
          <w:b/>
          <w:u w:val="words"/>
          <w:lang w:eastAsia="en-US"/>
        </w:rPr>
        <w:t>Item</w:t>
      </w:r>
      <w:r w:rsidRPr="00F93938">
        <w:rPr>
          <w:rFonts w:ascii="Arial" w:hAnsi="Arial" w:cs="Arial"/>
          <w:b/>
          <w:u w:val="words"/>
          <w:lang w:eastAsia="en-US"/>
        </w:rPr>
        <w:tab/>
        <w:t>Unit</w:t>
      </w:r>
    </w:p>
    <w:p w14:paraId="19655C5E" w14:textId="77777777" w:rsidR="00F81449" w:rsidRPr="00F93938" w:rsidRDefault="00F81449" w:rsidP="00F9393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134"/>
        <w:jc w:val="both"/>
        <w:rPr>
          <w:rFonts w:ascii="Arial" w:hAnsi="Arial" w:cs="Arial"/>
          <w:b/>
          <w:bCs/>
        </w:rPr>
      </w:pPr>
      <w:r w:rsidRPr="00F93938">
        <w:rPr>
          <w:rFonts w:ascii="Arial" w:hAnsi="Arial" w:cs="Arial"/>
          <w:b/>
          <w:bCs/>
        </w:rPr>
        <w:t xml:space="preserve">a) </w:t>
      </w:r>
      <w:r>
        <w:rPr>
          <w:rFonts w:ascii="Arial" w:hAnsi="Arial" w:cs="Arial"/>
          <w:b/>
          <w:bCs/>
        </w:rPr>
        <w:tab/>
      </w:r>
      <w:r w:rsidRPr="00F93938">
        <w:rPr>
          <w:rFonts w:ascii="Arial" w:hAnsi="Arial" w:cs="Arial"/>
          <w:b/>
          <w:bCs/>
        </w:rPr>
        <w:t>Cutting asphalt (Thickness stated)</w:t>
      </w:r>
      <w:r w:rsidRPr="00F93938">
        <w:rPr>
          <w:rFonts w:ascii="Arial" w:hAnsi="Arial" w:cs="Arial"/>
          <w:b/>
          <w:bCs/>
        </w:rPr>
        <w:tab/>
        <w:t>m</w:t>
      </w:r>
    </w:p>
    <w:p w14:paraId="6095376C" w14:textId="77777777" w:rsidR="00F81449" w:rsidRDefault="00F81449" w:rsidP="00F9393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134"/>
        <w:jc w:val="both"/>
        <w:rPr>
          <w:rFonts w:ascii="Arial" w:hAnsi="Arial" w:cs="Arial"/>
          <w:b/>
          <w:bCs/>
        </w:rPr>
      </w:pPr>
      <w:r w:rsidRPr="00F93938">
        <w:rPr>
          <w:rFonts w:ascii="Arial" w:hAnsi="Arial" w:cs="Arial"/>
          <w:b/>
          <w:bCs/>
        </w:rPr>
        <w:t xml:space="preserve">b) </w:t>
      </w:r>
      <w:r>
        <w:rPr>
          <w:rFonts w:ascii="Arial" w:hAnsi="Arial" w:cs="Arial"/>
          <w:b/>
          <w:bCs/>
        </w:rPr>
        <w:tab/>
      </w:r>
      <w:r w:rsidRPr="00F93938">
        <w:rPr>
          <w:rFonts w:ascii="Arial" w:hAnsi="Arial" w:cs="Arial"/>
          <w:b/>
          <w:bCs/>
        </w:rPr>
        <w:t>Cutting pavement layers (Thickness stated)</w:t>
      </w:r>
      <w:r w:rsidRPr="00F93938">
        <w:rPr>
          <w:rFonts w:ascii="Arial" w:hAnsi="Arial" w:cs="Arial"/>
          <w:b/>
          <w:bCs/>
        </w:rPr>
        <w:tab/>
        <w:t>m</w:t>
      </w:r>
    </w:p>
    <w:p w14:paraId="577C09B1" w14:textId="77777777" w:rsidR="00F81449" w:rsidRDefault="00F81449" w:rsidP="00F9393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134"/>
        <w:jc w:val="both"/>
        <w:rPr>
          <w:rFonts w:ascii="Arial" w:hAnsi="Arial" w:cs="Arial"/>
          <w:b/>
          <w:bCs/>
        </w:rPr>
      </w:pPr>
    </w:p>
    <w:p w14:paraId="4C8CB4E0" w14:textId="77777777" w:rsidR="00F81449" w:rsidRPr="00764229" w:rsidRDefault="00F81449" w:rsidP="00764229">
      <w:pPr>
        <w:pStyle w:val="PSLevel1"/>
      </w:pPr>
      <w:bookmarkStart w:id="630" w:name="_Toc87437810"/>
      <w:r w:rsidRPr="00764229">
        <w:t>PSMJ</w:t>
      </w:r>
      <w:r w:rsidRPr="00764229">
        <w:tab/>
      </w:r>
      <w:bookmarkEnd w:id="628"/>
      <w:bookmarkEnd w:id="629"/>
      <w:r w:rsidRPr="00764229">
        <w:t>SEGMENTED PAVING</w:t>
      </w:r>
      <w:bookmarkEnd w:id="630"/>
    </w:p>
    <w:p w14:paraId="4D03CC97" w14:textId="77777777" w:rsidR="00F81449" w:rsidRPr="00764229" w:rsidRDefault="00F81449" w:rsidP="00764229">
      <w:pPr>
        <w:pStyle w:val="PSLevel2"/>
      </w:pPr>
      <w:bookmarkStart w:id="631" w:name="_Toc391214687"/>
      <w:bookmarkStart w:id="632" w:name="_Toc391560587"/>
      <w:r w:rsidRPr="00764229">
        <w:t>PSMJ 3</w:t>
      </w:r>
      <w:r w:rsidRPr="00764229">
        <w:tab/>
        <w:t>MAterials</w:t>
      </w:r>
      <w:bookmarkEnd w:id="631"/>
      <w:bookmarkEnd w:id="632"/>
    </w:p>
    <w:p w14:paraId="25CCA72E" w14:textId="77777777" w:rsidR="00F81449" w:rsidRPr="00F93938" w:rsidRDefault="00F81449" w:rsidP="00D23A4F">
      <w:pPr>
        <w:pStyle w:val="PSLevel3"/>
      </w:pPr>
      <w:bookmarkStart w:id="633" w:name="_Toc391214688"/>
      <w:bookmarkStart w:id="634" w:name="_Toc391560588"/>
      <w:r w:rsidRPr="00F93938">
        <w:t>PSMJ 3.2</w:t>
      </w:r>
      <w:r w:rsidRPr="00F93938">
        <w:tab/>
        <w:t>Units</w:t>
      </w:r>
      <w:bookmarkEnd w:id="633"/>
      <w:bookmarkEnd w:id="634"/>
    </w:p>
    <w:p w14:paraId="37365FE3" w14:textId="77777777" w:rsidR="00F81449" w:rsidRPr="00F93938" w:rsidRDefault="00F81449" w:rsidP="00F93938">
      <w:pPr>
        <w:pStyle w:val="Bullet0"/>
        <w:numPr>
          <w:ilvl w:val="0"/>
          <w:numId w:val="0"/>
        </w:numPr>
        <w:ind w:left="1134" w:right="-1"/>
        <w:jc w:val="both"/>
        <w:rPr>
          <w:spacing w:val="-2"/>
          <w:lang w:val="en-GB"/>
        </w:rPr>
      </w:pPr>
      <w:r w:rsidRPr="00F93938">
        <w:rPr>
          <w:spacing w:val="-2"/>
          <w:lang w:val="en-GB"/>
        </w:rPr>
        <w:t xml:space="preserve">Paving units used in trafficked areas shall be Class 40/2.6, 80 mm S-A type interlocking grey concrete pavers. </w:t>
      </w:r>
    </w:p>
    <w:p w14:paraId="3C094894" w14:textId="77777777" w:rsidR="00F81449" w:rsidRPr="00F93938" w:rsidRDefault="00F81449" w:rsidP="00F93938">
      <w:pPr>
        <w:pStyle w:val="Bullet0"/>
        <w:numPr>
          <w:ilvl w:val="0"/>
          <w:numId w:val="0"/>
        </w:numPr>
        <w:ind w:left="1134" w:right="-1"/>
        <w:jc w:val="both"/>
        <w:rPr>
          <w:spacing w:val="-2"/>
          <w:lang w:val="en-GB"/>
        </w:rPr>
      </w:pPr>
    </w:p>
    <w:p w14:paraId="4B3229AF" w14:textId="77777777" w:rsidR="00F81449" w:rsidRPr="00F93938" w:rsidRDefault="00F81449" w:rsidP="00F93938">
      <w:pPr>
        <w:pStyle w:val="Bullet0"/>
        <w:numPr>
          <w:ilvl w:val="0"/>
          <w:numId w:val="0"/>
        </w:numPr>
        <w:ind w:left="1134" w:right="-1"/>
        <w:jc w:val="both"/>
        <w:rPr>
          <w:spacing w:val="-2"/>
          <w:lang w:val="en-GB"/>
        </w:rPr>
      </w:pPr>
      <w:r w:rsidRPr="00F93938">
        <w:rPr>
          <w:spacing w:val="-2"/>
          <w:lang w:val="en-GB"/>
        </w:rPr>
        <w:t>Paving units used in pedestrian areas shall be Class 30/2.0, 60 mm S-C type grey concrete pavers.</w:t>
      </w:r>
    </w:p>
    <w:p w14:paraId="5E760932" w14:textId="77777777" w:rsidR="00F81449" w:rsidRPr="00F93938" w:rsidRDefault="00F81449" w:rsidP="00F93938">
      <w:pPr>
        <w:pStyle w:val="Bullet0"/>
        <w:numPr>
          <w:ilvl w:val="0"/>
          <w:numId w:val="0"/>
        </w:numPr>
        <w:ind w:left="1134" w:right="-1"/>
        <w:jc w:val="both"/>
        <w:rPr>
          <w:spacing w:val="-2"/>
          <w:lang w:val="en-GB"/>
        </w:rPr>
      </w:pPr>
    </w:p>
    <w:p w14:paraId="714BAF35" w14:textId="77777777" w:rsidR="00F81449" w:rsidRPr="00F93938" w:rsidRDefault="00F81449" w:rsidP="00F93938">
      <w:pPr>
        <w:pStyle w:val="Bullet0"/>
        <w:numPr>
          <w:ilvl w:val="0"/>
          <w:numId w:val="0"/>
        </w:numPr>
        <w:ind w:left="1134" w:right="-1"/>
        <w:jc w:val="both"/>
        <w:rPr>
          <w:spacing w:val="-2"/>
          <w:lang w:val="en-GB"/>
        </w:rPr>
      </w:pPr>
      <w:r w:rsidRPr="00F93938">
        <w:rPr>
          <w:spacing w:val="-2"/>
          <w:lang w:val="en-GB"/>
        </w:rPr>
        <w:t>Block Pavers for sidewalks shall comply with SABS 541.</w:t>
      </w:r>
    </w:p>
    <w:p w14:paraId="7F8D819B" w14:textId="77777777" w:rsidR="00F81449" w:rsidRPr="00F93938" w:rsidRDefault="00F81449" w:rsidP="00F93938">
      <w:pPr>
        <w:pStyle w:val="Bullet0"/>
        <w:numPr>
          <w:ilvl w:val="0"/>
          <w:numId w:val="0"/>
        </w:numPr>
        <w:ind w:left="1134" w:right="-1"/>
        <w:jc w:val="both"/>
        <w:rPr>
          <w:spacing w:val="-2"/>
          <w:lang w:val="en-GB"/>
        </w:rPr>
      </w:pPr>
    </w:p>
    <w:p w14:paraId="72B2132A" w14:textId="77777777" w:rsidR="00F81449" w:rsidRPr="00764229" w:rsidRDefault="00F81449" w:rsidP="00764229">
      <w:pPr>
        <w:pStyle w:val="PSLevel2"/>
      </w:pPr>
      <w:bookmarkStart w:id="635" w:name="_Toc391214689"/>
      <w:bookmarkStart w:id="636" w:name="_Toc391560589"/>
      <w:r w:rsidRPr="00764229">
        <w:t>PSMJ 5</w:t>
      </w:r>
      <w:r w:rsidRPr="00764229">
        <w:tab/>
        <w:t>CONSTRUCTION</w:t>
      </w:r>
      <w:bookmarkEnd w:id="635"/>
      <w:bookmarkEnd w:id="636"/>
    </w:p>
    <w:p w14:paraId="349615D7" w14:textId="77777777" w:rsidR="00F81449" w:rsidRPr="00F93938" w:rsidRDefault="00F81449" w:rsidP="00D23A4F">
      <w:pPr>
        <w:pStyle w:val="PSLevel3"/>
      </w:pPr>
      <w:bookmarkStart w:id="637" w:name="_Toc391214690"/>
      <w:bookmarkStart w:id="638" w:name="_Toc391560590"/>
      <w:r w:rsidRPr="00F93938">
        <w:t>PSMJ 5.4</w:t>
      </w:r>
      <w:r w:rsidRPr="00F93938">
        <w:tab/>
        <w:t>Laying of units</w:t>
      </w:r>
      <w:bookmarkEnd w:id="637"/>
      <w:bookmarkEnd w:id="638"/>
    </w:p>
    <w:p w14:paraId="7CD09C03" w14:textId="77777777" w:rsidR="00F81449" w:rsidRPr="00F93938" w:rsidRDefault="00F81449" w:rsidP="00F93938">
      <w:pPr>
        <w:pStyle w:val="Bullet0"/>
        <w:numPr>
          <w:ilvl w:val="0"/>
          <w:numId w:val="0"/>
        </w:numPr>
        <w:ind w:left="1134" w:right="-1"/>
        <w:jc w:val="both"/>
        <w:rPr>
          <w:spacing w:val="-2"/>
          <w:lang w:val="en-GB"/>
        </w:rPr>
      </w:pPr>
      <w:r w:rsidRPr="00F93938">
        <w:rPr>
          <w:spacing w:val="-2"/>
          <w:lang w:val="en-GB"/>
        </w:rPr>
        <w:t>Replace the text “Joint widths shall be between 2mm and 6mm.” with “Joint widths shall be between 2mm and 4mm.”</w:t>
      </w:r>
    </w:p>
    <w:p w14:paraId="69FE2728" w14:textId="77777777" w:rsidR="00F81449" w:rsidRPr="00F93938" w:rsidRDefault="00F81449" w:rsidP="00F93938">
      <w:pPr>
        <w:pStyle w:val="Bullet0"/>
        <w:numPr>
          <w:ilvl w:val="0"/>
          <w:numId w:val="0"/>
        </w:numPr>
        <w:ind w:left="1134" w:right="-1"/>
        <w:jc w:val="both"/>
        <w:rPr>
          <w:spacing w:val="-2"/>
          <w:lang w:val="en-GB"/>
        </w:rPr>
      </w:pPr>
    </w:p>
    <w:p w14:paraId="56312456" w14:textId="77777777" w:rsidR="00F81449" w:rsidRPr="00F93938" w:rsidRDefault="00F81449" w:rsidP="00F93938">
      <w:pPr>
        <w:pStyle w:val="Bullet0"/>
        <w:numPr>
          <w:ilvl w:val="0"/>
          <w:numId w:val="0"/>
        </w:numPr>
        <w:ind w:left="1134" w:right="-1"/>
        <w:jc w:val="both"/>
        <w:rPr>
          <w:spacing w:val="-2"/>
          <w:lang w:val="en-GB"/>
        </w:rPr>
      </w:pPr>
      <w:r w:rsidRPr="00F93938">
        <w:rPr>
          <w:spacing w:val="-2"/>
          <w:lang w:val="en-GB"/>
        </w:rPr>
        <w:t xml:space="preserve">All paving units in both trafficked and pedestrian areas shall be laid in a herringbone pattern. </w:t>
      </w:r>
    </w:p>
    <w:p w14:paraId="364BEC48" w14:textId="77777777" w:rsidR="00F81449" w:rsidRPr="00F93938" w:rsidRDefault="00F81449" w:rsidP="00F93938">
      <w:pPr>
        <w:pStyle w:val="Bullet0"/>
        <w:numPr>
          <w:ilvl w:val="0"/>
          <w:numId w:val="0"/>
        </w:numPr>
        <w:ind w:left="1134" w:right="-1"/>
        <w:jc w:val="both"/>
        <w:rPr>
          <w:spacing w:val="-2"/>
          <w:lang w:val="en-GB"/>
        </w:rPr>
      </w:pPr>
    </w:p>
    <w:p w14:paraId="19B4555C" w14:textId="77777777" w:rsidR="00F81449" w:rsidRPr="00F93938" w:rsidRDefault="00F81449" w:rsidP="00F93938">
      <w:pPr>
        <w:pStyle w:val="Bullet0"/>
        <w:numPr>
          <w:ilvl w:val="0"/>
          <w:numId w:val="0"/>
        </w:numPr>
        <w:ind w:left="1134" w:right="-1"/>
        <w:jc w:val="both"/>
        <w:rPr>
          <w:spacing w:val="-2"/>
          <w:lang w:val="en-GB"/>
        </w:rPr>
      </w:pPr>
      <w:r w:rsidRPr="00F93938">
        <w:rPr>
          <w:spacing w:val="-2"/>
          <w:lang w:val="en-GB"/>
        </w:rPr>
        <w:lastRenderedPageBreak/>
        <w:t>Where paving butts up against structures and base slabs, a header row shall be constructed around the perimeter thereof.</w:t>
      </w:r>
    </w:p>
    <w:p w14:paraId="363B5DAC" w14:textId="77777777" w:rsidR="00F81449" w:rsidRPr="00F93938" w:rsidRDefault="00F81449" w:rsidP="00F93938">
      <w:pPr>
        <w:pStyle w:val="Bullet0"/>
        <w:numPr>
          <w:ilvl w:val="0"/>
          <w:numId w:val="0"/>
        </w:numPr>
        <w:ind w:left="1134" w:right="-1"/>
        <w:jc w:val="both"/>
        <w:rPr>
          <w:spacing w:val="-2"/>
          <w:lang w:val="en-GB"/>
        </w:rPr>
      </w:pPr>
    </w:p>
    <w:p w14:paraId="1E85729E" w14:textId="77777777" w:rsidR="00F81449" w:rsidRPr="00F93938" w:rsidRDefault="00F81449" w:rsidP="00D23A4F">
      <w:pPr>
        <w:pStyle w:val="PSLevel3"/>
      </w:pPr>
      <w:bookmarkStart w:id="639" w:name="_Toc391214691"/>
      <w:bookmarkStart w:id="640" w:name="_Toc391560591"/>
      <w:r w:rsidRPr="00F93938">
        <w:t>PSMJ 5.8</w:t>
      </w:r>
      <w:r w:rsidRPr="00F93938">
        <w:tab/>
        <w:t>RE-USE OF EXISTING PAVING BLOCKS</w:t>
      </w:r>
      <w:bookmarkEnd w:id="639"/>
      <w:bookmarkEnd w:id="640"/>
    </w:p>
    <w:p w14:paraId="008AD6CB" w14:textId="77777777" w:rsidR="00F81449" w:rsidRPr="00F93938" w:rsidRDefault="00F81449" w:rsidP="00F93938">
      <w:pPr>
        <w:pStyle w:val="Bullet0"/>
        <w:numPr>
          <w:ilvl w:val="0"/>
          <w:numId w:val="0"/>
        </w:numPr>
        <w:ind w:left="1134" w:right="-1"/>
        <w:jc w:val="both"/>
        <w:rPr>
          <w:spacing w:val="-2"/>
          <w:lang w:val="en-GB"/>
        </w:rPr>
      </w:pPr>
      <w:r w:rsidRPr="00F93938">
        <w:rPr>
          <w:spacing w:val="-2"/>
          <w:lang w:val="en-GB"/>
        </w:rPr>
        <w:t xml:space="preserve">Where instructed by the Engineer, existing block paving on the site is to be lifted, stockpiled and maintained for reuse. This is described and paid under item PSC 8.2.14. When these blocks are to be reused, the contractor shall carefully select all undamaged blocks from the stockpile, transport these to the site in a manner that will eliminate as far as possible damage to the units and lay these in full accordance with SABS 1200 MJ section 5. </w:t>
      </w:r>
    </w:p>
    <w:p w14:paraId="695ED07B" w14:textId="77777777" w:rsidR="00F81449" w:rsidRPr="00F93938" w:rsidRDefault="00F81449" w:rsidP="00F93938">
      <w:pPr>
        <w:pStyle w:val="Bullet0"/>
        <w:numPr>
          <w:ilvl w:val="0"/>
          <w:numId w:val="0"/>
        </w:numPr>
        <w:ind w:left="1134" w:right="-1"/>
        <w:jc w:val="both"/>
        <w:rPr>
          <w:spacing w:val="-2"/>
          <w:lang w:val="en-GB"/>
        </w:rPr>
      </w:pPr>
    </w:p>
    <w:p w14:paraId="7570FB5D" w14:textId="77777777" w:rsidR="00F81449" w:rsidRPr="00764229" w:rsidRDefault="00F81449" w:rsidP="00764229">
      <w:pPr>
        <w:pStyle w:val="PSLevel2"/>
      </w:pPr>
      <w:r w:rsidRPr="00764229">
        <w:t>PSMJ 6</w:t>
      </w:r>
      <w:r w:rsidRPr="00764229">
        <w:tab/>
      </w:r>
      <w:r w:rsidRPr="00764229">
        <w:tab/>
        <w:t>TOLERANCES</w:t>
      </w:r>
    </w:p>
    <w:p w14:paraId="0A680DAF" w14:textId="77777777" w:rsidR="00F81449" w:rsidRPr="00F93938" w:rsidRDefault="00F81449" w:rsidP="00D23A4F">
      <w:pPr>
        <w:pStyle w:val="PSLevel3"/>
      </w:pPr>
      <w:r w:rsidRPr="00F93938">
        <w:t>PSMJ 6.2</w:t>
      </w:r>
      <w:r w:rsidRPr="00F93938">
        <w:tab/>
        <w:t>PERMISSIBLE DEVIATIONS</w:t>
      </w:r>
    </w:p>
    <w:p w14:paraId="54E19F75" w14:textId="77777777" w:rsidR="00F81449" w:rsidRPr="00F93938" w:rsidRDefault="00F81449" w:rsidP="00F93938">
      <w:pPr>
        <w:pStyle w:val="Bullet0"/>
        <w:numPr>
          <w:ilvl w:val="0"/>
          <w:numId w:val="0"/>
        </w:numPr>
        <w:ind w:left="1134" w:right="-1"/>
        <w:jc w:val="both"/>
        <w:rPr>
          <w:spacing w:val="-2"/>
          <w:lang w:val="en-GB"/>
        </w:rPr>
      </w:pPr>
      <w:r w:rsidRPr="00F93938">
        <w:rPr>
          <w:spacing w:val="-2"/>
          <w:lang w:val="en-GB"/>
        </w:rPr>
        <w:t>The Degree of Accuracy shall be I.</w:t>
      </w:r>
    </w:p>
    <w:p w14:paraId="6EAF1DC6" w14:textId="77777777" w:rsidR="00F81449" w:rsidRPr="00F93938" w:rsidRDefault="00F81449" w:rsidP="00F93938">
      <w:pPr>
        <w:pStyle w:val="Bullet0"/>
        <w:numPr>
          <w:ilvl w:val="0"/>
          <w:numId w:val="0"/>
        </w:numPr>
        <w:ind w:left="1134" w:right="-1"/>
        <w:jc w:val="both"/>
        <w:rPr>
          <w:spacing w:val="-2"/>
          <w:lang w:val="en-GB"/>
        </w:rPr>
      </w:pPr>
    </w:p>
    <w:p w14:paraId="4F161FB4" w14:textId="77777777" w:rsidR="00F81449" w:rsidRPr="00764229" w:rsidRDefault="00F81449" w:rsidP="00764229">
      <w:pPr>
        <w:pStyle w:val="PSLevel2"/>
      </w:pPr>
      <w:bookmarkStart w:id="641" w:name="_Toc391214692"/>
      <w:bookmarkStart w:id="642" w:name="_Toc391560592"/>
      <w:r w:rsidRPr="00764229">
        <w:t>PSMJ 8</w:t>
      </w:r>
      <w:r w:rsidRPr="00764229">
        <w:tab/>
        <w:t>MEASUREMENT AND PAYMENT (Clause 8)</w:t>
      </w:r>
      <w:bookmarkEnd w:id="641"/>
      <w:bookmarkEnd w:id="642"/>
    </w:p>
    <w:p w14:paraId="1ECB1016" w14:textId="77777777" w:rsidR="00F81449" w:rsidRPr="00F93938" w:rsidRDefault="00F81449" w:rsidP="00D23A4F">
      <w:pPr>
        <w:pStyle w:val="PSLevel3"/>
      </w:pPr>
      <w:bookmarkStart w:id="643" w:name="_Toc391214693"/>
      <w:bookmarkStart w:id="644" w:name="_Toc391560593"/>
      <w:r w:rsidRPr="00F93938">
        <w:t>PSMJ 8.2</w:t>
      </w:r>
      <w:r w:rsidRPr="00F93938">
        <w:tab/>
        <w:t>SCHEDULED ITEMS (Subclause 8.2)</w:t>
      </w:r>
      <w:bookmarkEnd w:id="643"/>
      <w:bookmarkEnd w:id="644"/>
    </w:p>
    <w:p w14:paraId="6F34F1B5" w14:textId="77777777" w:rsidR="00F81449" w:rsidRPr="00C15ABA" w:rsidRDefault="00F81449" w:rsidP="00D23A4F">
      <w:pPr>
        <w:pStyle w:val="PSLevel4"/>
      </w:pPr>
      <w:bookmarkStart w:id="645" w:name="_Toc391214694"/>
      <w:bookmarkStart w:id="646" w:name="_Toc391560594"/>
      <w:r w:rsidRPr="00C15ABA">
        <w:t>PSMJ 8.2.2</w:t>
      </w:r>
      <w:r w:rsidRPr="00C15ABA">
        <w:tab/>
      </w:r>
      <w:r w:rsidRPr="00F93938">
        <w:t>Construction of Paving complete</w:t>
      </w:r>
      <w:bookmarkEnd w:id="645"/>
      <w:bookmarkEnd w:id="646"/>
    </w:p>
    <w:p w14:paraId="5D29A52A" w14:textId="77777777" w:rsidR="00F81449" w:rsidRPr="00F93938" w:rsidRDefault="00F81449" w:rsidP="00F93938">
      <w:pPr>
        <w:pStyle w:val="Bullet0"/>
        <w:numPr>
          <w:ilvl w:val="0"/>
          <w:numId w:val="0"/>
        </w:numPr>
        <w:ind w:left="1134" w:right="-1"/>
        <w:jc w:val="both"/>
        <w:rPr>
          <w:spacing w:val="-2"/>
          <w:lang w:val="en-GB"/>
        </w:rPr>
      </w:pPr>
      <w:r w:rsidRPr="00F93938">
        <w:rPr>
          <w:spacing w:val="-2"/>
          <w:lang w:val="en-GB"/>
        </w:rPr>
        <w:t xml:space="preserve">Paving shall be measured per square metre of completed paving. </w:t>
      </w:r>
    </w:p>
    <w:p w14:paraId="21B21234" w14:textId="77777777" w:rsidR="00F81449" w:rsidRPr="00F93938" w:rsidRDefault="00F81449" w:rsidP="00F93938">
      <w:pPr>
        <w:pStyle w:val="Bullet0"/>
        <w:numPr>
          <w:ilvl w:val="0"/>
          <w:numId w:val="0"/>
        </w:numPr>
        <w:ind w:left="1134" w:right="-1"/>
        <w:jc w:val="both"/>
        <w:rPr>
          <w:spacing w:val="-2"/>
          <w:lang w:val="en-GB"/>
        </w:rPr>
      </w:pPr>
    </w:p>
    <w:p w14:paraId="4771157B" w14:textId="77777777" w:rsidR="00F81449" w:rsidRPr="00F93938" w:rsidRDefault="00F81449" w:rsidP="00F93938">
      <w:pPr>
        <w:pStyle w:val="Bullet0"/>
        <w:numPr>
          <w:ilvl w:val="0"/>
          <w:numId w:val="0"/>
        </w:numPr>
        <w:ind w:left="1134" w:right="-1"/>
        <w:jc w:val="both"/>
        <w:rPr>
          <w:spacing w:val="-2"/>
          <w:lang w:val="en-GB"/>
        </w:rPr>
      </w:pPr>
      <w:r w:rsidRPr="00F93938">
        <w:rPr>
          <w:spacing w:val="-2"/>
          <w:lang w:val="en-GB"/>
        </w:rPr>
        <w:t>The tendered rate shall include the cost of supplying sand, placing the bedding layer, laying the units, compacting the pavement, filling gaps, laying header course, filling joints, cutting units to fit against the header course at perimeters and edge restraints, removing excess sand and rolling.</w:t>
      </w:r>
    </w:p>
    <w:p w14:paraId="5851D930" w14:textId="77777777" w:rsidR="00F81449" w:rsidRPr="00F93938" w:rsidRDefault="00F81449" w:rsidP="00F93938">
      <w:pPr>
        <w:pStyle w:val="Bullet0"/>
        <w:numPr>
          <w:ilvl w:val="0"/>
          <w:numId w:val="0"/>
        </w:numPr>
        <w:ind w:left="1134" w:right="-1"/>
        <w:jc w:val="both"/>
        <w:rPr>
          <w:spacing w:val="-2"/>
          <w:lang w:val="en-GB"/>
        </w:rPr>
      </w:pPr>
    </w:p>
    <w:p w14:paraId="5705E78B" w14:textId="77777777" w:rsidR="00F81449" w:rsidRPr="00F93938" w:rsidRDefault="00F81449" w:rsidP="00F93938">
      <w:pPr>
        <w:pStyle w:val="Bullet0"/>
        <w:numPr>
          <w:ilvl w:val="0"/>
          <w:numId w:val="0"/>
        </w:numPr>
        <w:ind w:left="1134" w:right="-1"/>
        <w:jc w:val="both"/>
        <w:rPr>
          <w:spacing w:val="-2"/>
          <w:lang w:val="en-GB"/>
        </w:rPr>
      </w:pPr>
      <w:r w:rsidRPr="00F93938">
        <w:rPr>
          <w:spacing w:val="-2"/>
          <w:lang w:val="en-GB"/>
        </w:rPr>
        <w:t>Edge restraints shall be measured separately.</w:t>
      </w:r>
    </w:p>
    <w:p w14:paraId="1890A8EC" w14:textId="77777777" w:rsidR="00F81449" w:rsidRPr="00F93938" w:rsidRDefault="00F81449" w:rsidP="00F93938">
      <w:pPr>
        <w:pStyle w:val="Bullet0"/>
        <w:numPr>
          <w:ilvl w:val="0"/>
          <w:numId w:val="0"/>
        </w:numPr>
        <w:ind w:left="1134" w:right="-1"/>
        <w:jc w:val="both"/>
        <w:rPr>
          <w:spacing w:val="-2"/>
          <w:lang w:val="en-GB"/>
        </w:rPr>
      </w:pPr>
    </w:p>
    <w:p w14:paraId="00AD2F05" w14:textId="77777777" w:rsidR="00F81449" w:rsidRPr="00C65F2D" w:rsidRDefault="00F81449" w:rsidP="00C65F2D">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C65F2D">
        <w:rPr>
          <w:rFonts w:ascii="Arial" w:hAnsi="Arial" w:cs="Arial"/>
          <w:b/>
          <w:u w:val="words"/>
          <w:lang w:eastAsia="en-US"/>
        </w:rPr>
        <w:t xml:space="preserve">Item </w:t>
      </w:r>
      <w:r w:rsidRPr="00C65F2D">
        <w:rPr>
          <w:rFonts w:ascii="Arial" w:hAnsi="Arial" w:cs="Arial"/>
          <w:b/>
          <w:u w:val="words"/>
          <w:lang w:eastAsia="en-US"/>
        </w:rPr>
        <w:tab/>
        <w:t>Unit</w:t>
      </w:r>
    </w:p>
    <w:p w14:paraId="0EF178A9" w14:textId="77777777" w:rsidR="00F81449" w:rsidRPr="00F93938" w:rsidRDefault="00F81449" w:rsidP="00F93938">
      <w:pPr>
        <w:pStyle w:val="Bullet0"/>
        <w:numPr>
          <w:ilvl w:val="0"/>
          <w:numId w:val="0"/>
        </w:numPr>
        <w:ind w:left="1134" w:right="-1"/>
        <w:jc w:val="both"/>
        <w:rPr>
          <w:spacing w:val="-2"/>
          <w:lang w:val="en-GB"/>
        </w:rPr>
      </w:pPr>
    </w:p>
    <w:p w14:paraId="60AE9474" w14:textId="77777777" w:rsidR="00F81449" w:rsidRPr="00C65F2D" w:rsidRDefault="00F81449" w:rsidP="00C65F2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134"/>
        <w:jc w:val="both"/>
        <w:rPr>
          <w:rFonts w:ascii="Arial" w:hAnsi="Arial" w:cs="Arial"/>
          <w:b/>
          <w:bCs/>
        </w:rPr>
      </w:pPr>
      <w:r w:rsidRPr="00C65F2D">
        <w:rPr>
          <w:rFonts w:ascii="Arial" w:hAnsi="Arial" w:cs="Arial"/>
          <w:b/>
          <w:bCs/>
        </w:rPr>
        <w:t>Construction of paving complete (specify type and colour) ............................................. m2</w:t>
      </w:r>
    </w:p>
    <w:p w14:paraId="2482202A" w14:textId="77777777" w:rsidR="00F81449" w:rsidRPr="00C15ABA" w:rsidRDefault="00F81449" w:rsidP="00072216">
      <w:pPr>
        <w:jc w:val="both"/>
        <w:rPr>
          <w:rFonts w:ascii="Arial" w:hAnsi="Arial" w:cs="Arial"/>
        </w:rPr>
      </w:pPr>
      <w:bookmarkStart w:id="647" w:name="_Toc391214697"/>
      <w:bookmarkStart w:id="648" w:name="_Toc391560597"/>
    </w:p>
    <w:p w14:paraId="2F18AA59" w14:textId="77777777" w:rsidR="00F81449" w:rsidRPr="00764229" w:rsidRDefault="00F81449" w:rsidP="00764229">
      <w:pPr>
        <w:pStyle w:val="PSLevel1"/>
      </w:pPr>
      <w:bookmarkStart w:id="649" w:name="_Toc87437811"/>
      <w:r w:rsidRPr="00764229">
        <w:t>PSMK</w:t>
      </w:r>
      <w:r w:rsidRPr="00764229">
        <w:tab/>
        <w:t>KERBING AND CHANNEL</w:t>
      </w:r>
      <w:bookmarkEnd w:id="647"/>
      <w:bookmarkEnd w:id="648"/>
      <w:r w:rsidRPr="00764229">
        <w:t>ING</w:t>
      </w:r>
      <w:bookmarkEnd w:id="649"/>
    </w:p>
    <w:p w14:paraId="604BEFEC" w14:textId="77777777" w:rsidR="00F81449" w:rsidRPr="00764229" w:rsidRDefault="00F81449" w:rsidP="00764229">
      <w:pPr>
        <w:pStyle w:val="PSLevel2"/>
      </w:pPr>
      <w:r w:rsidRPr="00764229">
        <w:t>PSMK 3</w:t>
      </w:r>
      <w:r w:rsidRPr="00764229">
        <w:tab/>
        <w:t xml:space="preserve">MATERIALS </w:t>
      </w:r>
      <w:r w:rsidRPr="00764229">
        <w:tab/>
      </w:r>
    </w:p>
    <w:p w14:paraId="5C401789" w14:textId="77777777" w:rsidR="00F81449" w:rsidRPr="00C65F2D" w:rsidRDefault="00F81449" w:rsidP="00D23A4F">
      <w:pPr>
        <w:pStyle w:val="PSLevel3"/>
      </w:pPr>
      <w:r w:rsidRPr="00C65F2D">
        <w:t>PSMK 3.9</w:t>
      </w:r>
      <w:r w:rsidRPr="00C65F2D">
        <w:tab/>
        <w:t>Bedding Material</w:t>
      </w:r>
    </w:p>
    <w:p w14:paraId="21D3C4B4" w14:textId="77777777" w:rsidR="00F81449" w:rsidRPr="00C65F2D" w:rsidRDefault="00F81449" w:rsidP="00C65F2D">
      <w:pPr>
        <w:pStyle w:val="Bullet0"/>
        <w:numPr>
          <w:ilvl w:val="0"/>
          <w:numId w:val="0"/>
        </w:numPr>
        <w:ind w:left="1134" w:right="-1"/>
        <w:jc w:val="both"/>
        <w:rPr>
          <w:spacing w:val="-2"/>
          <w:lang w:val="en-GB"/>
        </w:rPr>
      </w:pPr>
      <w:r w:rsidRPr="00C65F2D">
        <w:rPr>
          <w:spacing w:val="-2"/>
          <w:lang w:val="en-GB"/>
        </w:rPr>
        <w:t>Delete Subclause 3.9 and replace with the following:</w:t>
      </w:r>
    </w:p>
    <w:p w14:paraId="542DF060" w14:textId="77777777" w:rsidR="00F81449" w:rsidRPr="00C65F2D" w:rsidRDefault="00F81449" w:rsidP="00C65F2D">
      <w:pPr>
        <w:pStyle w:val="Bullet0"/>
        <w:numPr>
          <w:ilvl w:val="0"/>
          <w:numId w:val="0"/>
        </w:numPr>
        <w:ind w:left="1134" w:right="-1"/>
        <w:jc w:val="both"/>
        <w:rPr>
          <w:spacing w:val="-2"/>
          <w:lang w:val="en-GB"/>
        </w:rPr>
      </w:pPr>
    </w:p>
    <w:p w14:paraId="016B7B8E" w14:textId="77777777" w:rsidR="00F81449" w:rsidRPr="00C65F2D" w:rsidRDefault="00F81449" w:rsidP="00C65F2D">
      <w:pPr>
        <w:pStyle w:val="Bullet0"/>
        <w:numPr>
          <w:ilvl w:val="0"/>
          <w:numId w:val="0"/>
        </w:numPr>
        <w:ind w:left="1134" w:right="-1"/>
        <w:jc w:val="both"/>
        <w:rPr>
          <w:spacing w:val="-2"/>
          <w:lang w:val="en-GB"/>
        </w:rPr>
      </w:pPr>
      <w:r w:rsidRPr="00C65F2D">
        <w:rPr>
          <w:spacing w:val="-2"/>
          <w:lang w:val="en-GB"/>
        </w:rPr>
        <w:t>Bedding material upon which kerbs and channels are bedded shall consist of Class 15/6.7 concrete of minimum thickness 60mm unless otherwise stated on the drawings.</w:t>
      </w:r>
    </w:p>
    <w:p w14:paraId="136FA08D" w14:textId="77777777" w:rsidR="00F81449" w:rsidRPr="00C65F2D" w:rsidRDefault="00F81449" w:rsidP="00C65F2D">
      <w:pPr>
        <w:pStyle w:val="Bullet0"/>
        <w:numPr>
          <w:ilvl w:val="0"/>
          <w:numId w:val="0"/>
        </w:numPr>
        <w:ind w:left="1134" w:right="-1"/>
        <w:jc w:val="both"/>
        <w:rPr>
          <w:spacing w:val="-2"/>
          <w:lang w:val="en-GB"/>
        </w:rPr>
      </w:pPr>
    </w:p>
    <w:p w14:paraId="3C6EE9E9" w14:textId="77777777" w:rsidR="00F81449" w:rsidRPr="00C65F2D" w:rsidRDefault="00F81449" w:rsidP="00C65F2D">
      <w:pPr>
        <w:pStyle w:val="Bullet0"/>
        <w:numPr>
          <w:ilvl w:val="0"/>
          <w:numId w:val="0"/>
        </w:numPr>
        <w:ind w:left="1134" w:right="-1"/>
        <w:jc w:val="both"/>
        <w:rPr>
          <w:spacing w:val="-2"/>
          <w:lang w:val="en-GB"/>
        </w:rPr>
      </w:pPr>
      <w:r w:rsidRPr="00C65F2D">
        <w:rPr>
          <w:spacing w:val="-2"/>
          <w:lang w:val="en-GB"/>
        </w:rPr>
        <w:t>Add the following clause</w:t>
      </w:r>
    </w:p>
    <w:p w14:paraId="061066D4" w14:textId="77777777" w:rsidR="00F81449" w:rsidRPr="00C65F2D" w:rsidRDefault="00F81449" w:rsidP="00C65F2D">
      <w:pPr>
        <w:pStyle w:val="Bullet0"/>
        <w:numPr>
          <w:ilvl w:val="0"/>
          <w:numId w:val="0"/>
        </w:numPr>
        <w:ind w:left="1134" w:right="-1"/>
        <w:jc w:val="both"/>
        <w:rPr>
          <w:spacing w:val="-2"/>
          <w:lang w:val="en-GB"/>
        </w:rPr>
      </w:pPr>
    </w:p>
    <w:p w14:paraId="3E458046" w14:textId="77777777" w:rsidR="00F81449" w:rsidRPr="00C65F2D" w:rsidRDefault="00F81449" w:rsidP="00D23A4F">
      <w:pPr>
        <w:pStyle w:val="PSLevel3"/>
      </w:pPr>
      <w:r w:rsidRPr="00C65F2D">
        <w:t>PSMK 3.10</w:t>
      </w:r>
      <w:r>
        <w:tab/>
      </w:r>
      <w:r w:rsidRPr="00C65F2D">
        <w:t xml:space="preserve">Cast in-situ concrete </w:t>
      </w:r>
    </w:p>
    <w:p w14:paraId="0B56CC2F" w14:textId="77777777" w:rsidR="00F81449" w:rsidRPr="00C65F2D" w:rsidRDefault="00F81449" w:rsidP="00C65F2D">
      <w:pPr>
        <w:pStyle w:val="Bullet0"/>
        <w:numPr>
          <w:ilvl w:val="0"/>
          <w:numId w:val="0"/>
        </w:numPr>
        <w:ind w:left="1134" w:right="-1"/>
        <w:jc w:val="both"/>
        <w:rPr>
          <w:spacing w:val="-2"/>
          <w:lang w:val="en-GB"/>
        </w:rPr>
      </w:pPr>
      <w:r w:rsidRPr="00C65F2D">
        <w:rPr>
          <w:spacing w:val="-2"/>
          <w:lang w:val="en-GB"/>
        </w:rPr>
        <w:t>Cast in-situ concrete comply with SABS 1200G or SABS 1200GA, where applicable. Concrete to be Class 20/13, unless otherwise indicated on the drawings.</w:t>
      </w:r>
    </w:p>
    <w:p w14:paraId="1BE3D6E2" w14:textId="77777777" w:rsidR="00F81449" w:rsidRPr="00C65F2D" w:rsidRDefault="00F81449" w:rsidP="00C65F2D">
      <w:pPr>
        <w:pStyle w:val="Bullet0"/>
        <w:numPr>
          <w:ilvl w:val="0"/>
          <w:numId w:val="0"/>
        </w:numPr>
        <w:ind w:left="1134" w:right="-1"/>
        <w:jc w:val="both"/>
        <w:rPr>
          <w:spacing w:val="-2"/>
          <w:lang w:val="en-GB"/>
        </w:rPr>
      </w:pPr>
    </w:p>
    <w:p w14:paraId="0EB74B3C" w14:textId="77777777" w:rsidR="00F81449" w:rsidRPr="00C65F2D" w:rsidRDefault="00F81449" w:rsidP="00D23A4F">
      <w:pPr>
        <w:pStyle w:val="PSLevel3"/>
      </w:pPr>
      <w:r w:rsidRPr="00C65F2D">
        <w:t>PSMK 3.11</w:t>
      </w:r>
      <w:r w:rsidRPr="00C65F2D">
        <w:tab/>
        <w:t>Epoxy mortar</w:t>
      </w:r>
    </w:p>
    <w:p w14:paraId="28CDF9F1" w14:textId="77777777" w:rsidR="00F81449" w:rsidRPr="00C65F2D" w:rsidRDefault="00F81449" w:rsidP="00C65F2D">
      <w:pPr>
        <w:pStyle w:val="Bullet0"/>
        <w:numPr>
          <w:ilvl w:val="0"/>
          <w:numId w:val="0"/>
        </w:numPr>
        <w:ind w:left="1134" w:right="-1"/>
        <w:jc w:val="both"/>
        <w:rPr>
          <w:spacing w:val="-2"/>
          <w:lang w:val="en-GB"/>
        </w:rPr>
      </w:pPr>
      <w:r w:rsidRPr="00C65F2D">
        <w:rPr>
          <w:spacing w:val="-2"/>
          <w:lang w:val="en-GB"/>
        </w:rPr>
        <w:t>At certain instances, epoxy mortar is indicated on the drawings to bind the pre-cast kerbing on concrete surfaces. This epoxy mortar shall be by SIKADUR 43/ZA or other approved supplier / material.</w:t>
      </w:r>
    </w:p>
    <w:p w14:paraId="00FA4E6C" w14:textId="77777777" w:rsidR="00F81449" w:rsidRPr="00C65F2D" w:rsidRDefault="00F81449" w:rsidP="00C65F2D">
      <w:pPr>
        <w:pStyle w:val="Bullet0"/>
        <w:numPr>
          <w:ilvl w:val="0"/>
          <w:numId w:val="0"/>
        </w:numPr>
        <w:ind w:left="1134" w:right="-1"/>
        <w:jc w:val="both"/>
        <w:rPr>
          <w:spacing w:val="-2"/>
          <w:lang w:val="en-GB"/>
        </w:rPr>
      </w:pPr>
    </w:p>
    <w:p w14:paraId="1D9F3DBC" w14:textId="77777777" w:rsidR="00F81449" w:rsidRPr="00764229" w:rsidRDefault="00F81449" w:rsidP="00764229">
      <w:pPr>
        <w:pStyle w:val="PSLevel2"/>
      </w:pPr>
      <w:bookmarkStart w:id="650" w:name="_Toc391214699"/>
      <w:bookmarkStart w:id="651" w:name="_Toc391560599"/>
      <w:r w:rsidRPr="00764229">
        <w:t>PSMK 5</w:t>
      </w:r>
      <w:r w:rsidRPr="00764229">
        <w:tab/>
      </w:r>
      <w:r w:rsidRPr="00764229">
        <w:tab/>
      </w:r>
      <w:bookmarkEnd w:id="650"/>
      <w:bookmarkEnd w:id="651"/>
      <w:r w:rsidRPr="00764229">
        <w:t>CONSTRUCTION</w:t>
      </w:r>
    </w:p>
    <w:p w14:paraId="01100721" w14:textId="77777777" w:rsidR="00F81449" w:rsidRPr="00C65F2D" w:rsidRDefault="00F81449" w:rsidP="00D23A4F">
      <w:pPr>
        <w:pStyle w:val="PSLevel3"/>
      </w:pPr>
      <w:bookmarkStart w:id="652" w:name="_Toc391214700"/>
      <w:bookmarkStart w:id="653" w:name="_Toc391560600"/>
      <w:r w:rsidRPr="00C65F2D">
        <w:t>PSMK 5.1.</w:t>
      </w:r>
      <w:r w:rsidRPr="00C65F2D">
        <w:tab/>
      </w:r>
      <w:bookmarkEnd w:id="652"/>
      <w:bookmarkEnd w:id="653"/>
      <w:r w:rsidRPr="00C65F2D">
        <w:t>Excavation and bedding</w:t>
      </w:r>
    </w:p>
    <w:p w14:paraId="5EEE33F2" w14:textId="77777777" w:rsidR="00F81449" w:rsidRPr="00C65F2D" w:rsidRDefault="00F81449" w:rsidP="00C65F2D">
      <w:pPr>
        <w:pStyle w:val="Bullet0"/>
        <w:numPr>
          <w:ilvl w:val="0"/>
          <w:numId w:val="0"/>
        </w:numPr>
        <w:ind w:left="1134" w:right="-1"/>
        <w:jc w:val="both"/>
        <w:rPr>
          <w:spacing w:val="-2"/>
          <w:lang w:val="en-GB"/>
        </w:rPr>
      </w:pPr>
      <w:r w:rsidRPr="00C65F2D">
        <w:rPr>
          <w:spacing w:val="-2"/>
          <w:lang w:val="en-GB"/>
        </w:rPr>
        <w:t>Replace “90%” wherever it occurs to “93% (100% for sand)”.</w:t>
      </w:r>
    </w:p>
    <w:p w14:paraId="734BC0E3" w14:textId="77777777" w:rsidR="00F81449" w:rsidRPr="00C65F2D" w:rsidRDefault="00F81449" w:rsidP="00C65F2D">
      <w:pPr>
        <w:pStyle w:val="Bullet0"/>
        <w:numPr>
          <w:ilvl w:val="0"/>
          <w:numId w:val="0"/>
        </w:numPr>
        <w:ind w:left="1134" w:right="-1"/>
        <w:jc w:val="both"/>
        <w:rPr>
          <w:spacing w:val="-2"/>
          <w:lang w:val="en-GB"/>
        </w:rPr>
      </w:pPr>
    </w:p>
    <w:p w14:paraId="3C33BCBA" w14:textId="77777777" w:rsidR="00F81449" w:rsidRPr="00C65F2D" w:rsidRDefault="00F81449" w:rsidP="00C65F2D">
      <w:pPr>
        <w:pStyle w:val="Bullet0"/>
        <w:numPr>
          <w:ilvl w:val="0"/>
          <w:numId w:val="0"/>
        </w:numPr>
        <w:ind w:left="1134" w:right="-1"/>
        <w:jc w:val="both"/>
        <w:rPr>
          <w:spacing w:val="-2"/>
          <w:lang w:val="en-GB"/>
        </w:rPr>
      </w:pPr>
      <w:r w:rsidRPr="00C65F2D">
        <w:rPr>
          <w:spacing w:val="-2"/>
          <w:lang w:val="en-GB"/>
        </w:rPr>
        <w:t>In certain instances, the concrete bedding material, as indicated above, shall become a hardening blinding layer for cast in-situ concrete units (kerbing, channels, etc.) and shall be treated as such.</w:t>
      </w:r>
    </w:p>
    <w:p w14:paraId="27DBF394" w14:textId="77777777" w:rsidR="00F81449" w:rsidRPr="00C65F2D" w:rsidRDefault="00F81449" w:rsidP="00C65F2D">
      <w:pPr>
        <w:pStyle w:val="Bullet0"/>
        <w:numPr>
          <w:ilvl w:val="0"/>
          <w:numId w:val="0"/>
        </w:numPr>
        <w:ind w:left="1134" w:right="-1"/>
        <w:jc w:val="both"/>
        <w:rPr>
          <w:spacing w:val="-2"/>
          <w:lang w:val="en-GB"/>
        </w:rPr>
      </w:pPr>
    </w:p>
    <w:p w14:paraId="3C1C3D99" w14:textId="77777777" w:rsidR="00F81449" w:rsidRPr="00C65F2D" w:rsidRDefault="00F81449" w:rsidP="00D23A4F">
      <w:pPr>
        <w:pStyle w:val="PSLevel3"/>
      </w:pPr>
      <w:r w:rsidRPr="00C65F2D">
        <w:t>PSMK 5.2</w:t>
      </w:r>
      <w:r w:rsidRPr="00C65F2D">
        <w:tab/>
        <w:t>Precast concrete kerbing and channelling</w:t>
      </w:r>
    </w:p>
    <w:p w14:paraId="2273DF57" w14:textId="77777777" w:rsidR="00F81449" w:rsidRPr="00C65F2D" w:rsidRDefault="00F81449" w:rsidP="00C65F2D">
      <w:pPr>
        <w:pStyle w:val="Bullet0"/>
        <w:numPr>
          <w:ilvl w:val="0"/>
          <w:numId w:val="0"/>
        </w:numPr>
        <w:ind w:left="1134" w:right="-1"/>
        <w:jc w:val="both"/>
        <w:rPr>
          <w:spacing w:val="-2"/>
          <w:lang w:val="en-GB"/>
        </w:rPr>
      </w:pPr>
      <w:r w:rsidRPr="00C65F2D">
        <w:rPr>
          <w:spacing w:val="-2"/>
          <w:lang w:val="en-GB"/>
        </w:rPr>
        <w:t>Provision shall be made for expansion joints of width 10mm at intervals not exceeding 10m.</w:t>
      </w:r>
    </w:p>
    <w:p w14:paraId="524BCE64" w14:textId="77777777" w:rsidR="00F81449" w:rsidRPr="00C65F2D" w:rsidRDefault="00F81449" w:rsidP="00C65F2D">
      <w:pPr>
        <w:pStyle w:val="Bullet0"/>
        <w:numPr>
          <w:ilvl w:val="0"/>
          <w:numId w:val="0"/>
        </w:numPr>
        <w:ind w:left="1134" w:right="-1"/>
        <w:jc w:val="both"/>
        <w:rPr>
          <w:spacing w:val="-2"/>
          <w:lang w:val="en-GB"/>
        </w:rPr>
      </w:pPr>
    </w:p>
    <w:p w14:paraId="4139BE9A" w14:textId="77777777" w:rsidR="00F81449" w:rsidRPr="00C65F2D" w:rsidRDefault="00F81449" w:rsidP="00C65F2D">
      <w:pPr>
        <w:pStyle w:val="Bullet0"/>
        <w:numPr>
          <w:ilvl w:val="0"/>
          <w:numId w:val="0"/>
        </w:numPr>
        <w:ind w:left="1134" w:right="-1"/>
        <w:jc w:val="both"/>
        <w:rPr>
          <w:spacing w:val="-2"/>
          <w:lang w:val="en-GB"/>
        </w:rPr>
      </w:pPr>
      <w:r w:rsidRPr="00C65F2D">
        <w:rPr>
          <w:spacing w:val="-2"/>
          <w:lang w:val="en-GB"/>
        </w:rPr>
        <w:t>Joints shall be filled with expanded polyethylene filler- “</w:t>
      </w:r>
      <w:proofErr w:type="spellStart"/>
      <w:r w:rsidRPr="00C65F2D">
        <w:rPr>
          <w:spacing w:val="-2"/>
          <w:lang w:val="en-GB"/>
        </w:rPr>
        <w:t>Jointex</w:t>
      </w:r>
      <w:proofErr w:type="spellEnd"/>
      <w:r w:rsidRPr="00C65F2D">
        <w:rPr>
          <w:spacing w:val="-2"/>
          <w:lang w:val="en-GB"/>
        </w:rPr>
        <w:t xml:space="preserve">” or similar approved and sealed with a 20mm thick two part polysulphide sealant- </w:t>
      </w:r>
      <w:proofErr w:type="spellStart"/>
      <w:r w:rsidRPr="00C65F2D">
        <w:rPr>
          <w:spacing w:val="-2"/>
          <w:lang w:val="en-GB"/>
        </w:rPr>
        <w:t>Durakol</w:t>
      </w:r>
      <w:proofErr w:type="spellEnd"/>
      <w:r w:rsidRPr="00C65F2D">
        <w:rPr>
          <w:spacing w:val="-2"/>
          <w:lang w:val="en-GB"/>
        </w:rPr>
        <w:t xml:space="preserve"> G HM” or similar approved.</w:t>
      </w:r>
    </w:p>
    <w:p w14:paraId="5F51DF7A" w14:textId="77777777" w:rsidR="00F81449" w:rsidRPr="00C65F2D" w:rsidRDefault="00F81449" w:rsidP="00C65F2D">
      <w:pPr>
        <w:pStyle w:val="Bullet0"/>
        <w:numPr>
          <w:ilvl w:val="0"/>
          <w:numId w:val="0"/>
        </w:numPr>
        <w:ind w:left="1134" w:right="-1"/>
        <w:jc w:val="both"/>
        <w:rPr>
          <w:spacing w:val="-2"/>
          <w:lang w:val="en-GB"/>
        </w:rPr>
      </w:pPr>
    </w:p>
    <w:p w14:paraId="62F73ABD" w14:textId="77777777" w:rsidR="00F81449" w:rsidRPr="00C65F2D" w:rsidRDefault="00F81449" w:rsidP="00C65F2D">
      <w:pPr>
        <w:pStyle w:val="Bullet0"/>
        <w:numPr>
          <w:ilvl w:val="0"/>
          <w:numId w:val="0"/>
        </w:numPr>
        <w:ind w:left="1134" w:right="-1"/>
        <w:jc w:val="both"/>
        <w:rPr>
          <w:spacing w:val="-2"/>
          <w:lang w:val="en-GB"/>
        </w:rPr>
      </w:pPr>
      <w:r w:rsidRPr="00C65F2D">
        <w:rPr>
          <w:spacing w:val="-2"/>
          <w:lang w:val="en-GB"/>
        </w:rPr>
        <w:t>Notwithstanding the fact that vertical curves may not have been specified where changes of grade of up to 2% occur, the kerbs and channels shall be laid to levels based on a minimum curve length of 20m. The same shall not apply at intersections.</w:t>
      </w:r>
    </w:p>
    <w:p w14:paraId="41954252" w14:textId="77777777" w:rsidR="00F81449" w:rsidRPr="00C65F2D" w:rsidRDefault="00F81449" w:rsidP="00C65F2D">
      <w:pPr>
        <w:pStyle w:val="Bullet0"/>
        <w:numPr>
          <w:ilvl w:val="0"/>
          <w:numId w:val="0"/>
        </w:numPr>
        <w:ind w:left="1134" w:right="-1"/>
        <w:jc w:val="both"/>
        <w:rPr>
          <w:spacing w:val="-2"/>
          <w:lang w:val="en-GB"/>
        </w:rPr>
      </w:pPr>
    </w:p>
    <w:p w14:paraId="161E1F94" w14:textId="77777777" w:rsidR="00F81449" w:rsidRPr="00C65F2D" w:rsidRDefault="00F81449" w:rsidP="00D23A4F">
      <w:pPr>
        <w:pStyle w:val="PSLevel3"/>
      </w:pPr>
      <w:r w:rsidRPr="00C65F2D">
        <w:t>PSMK 5.11</w:t>
      </w:r>
      <w:r w:rsidRPr="00C65F2D">
        <w:tab/>
        <w:t>Kerb Transitions</w:t>
      </w:r>
    </w:p>
    <w:p w14:paraId="1CAE37CD" w14:textId="77777777" w:rsidR="00F81449" w:rsidRPr="00C65F2D" w:rsidRDefault="00F81449" w:rsidP="00C65F2D">
      <w:pPr>
        <w:pStyle w:val="Bullet0"/>
        <w:numPr>
          <w:ilvl w:val="0"/>
          <w:numId w:val="0"/>
        </w:numPr>
        <w:ind w:left="1134" w:right="-1"/>
        <w:jc w:val="both"/>
        <w:rPr>
          <w:spacing w:val="-2"/>
          <w:lang w:val="en-GB"/>
        </w:rPr>
      </w:pPr>
      <w:r w:rsidRPr="00C65F2D">
        <w:rPr>
          <w:spacing w:val="-2"/>
          <w:lang w:val="en-GB"/>
        </w:rPr>
        <w:t>The Contractor shall construct the various kerb transitions in 20 MPa concrete, each transition being 1m long, or as per the typical details. Transition shall be cast in-situ and finished off with a smooth steel trowel finish.</w:t>
      </w:r>
    </w:p>
    <w:p w14:paraId="629F6E70" w14:textId="77777777" w:rsidR="00F81449" w:rsidRPr="00C65F2D" w:rsidRDefault="00F81449" w:rsidP="00C65F2D">
      <w:pPr>
        <w:pStyle w:val="Bullet0"/>
        <w:numPr>
          <w:ilvl w:val="0"/>
          <w:numId w:val="0"/>
        </w:numPr>
        <w:ind w:left="1134" w:right="-1"/>
        <w:jc w:val="both"/>
        <w:rPr>
          <w:spacing w:val="-2"/>
          <w:lang w:val="en-GB"/>
        </w:rPr>
      </w:pPr>
    </w:p>
    <w:p w14:paraId="195CBD05" w14:textId="77777777" w:rsidR="00F81449" w:rsidRPr="00764229" w:rsidRDefault="00F81449" w:rsidP="00764229">
      <w:pPr>
        <w:pStyle w:val="PSLevel2"/>
      </w:pPr>
      <w:r w:rsidRPr="00764229">
        <w:t>PSMK 8</w:t>
      </w:r>
      <w:r w:rsidRPr="00764229">
        <w:tab/>
      </w:r>
      <w:r w:rsidRPr="00764229">
        <w:tab/>
        <w:t>MEASUREMENT AND PAYMENT</w:t>
      </w:r>
    </w:p>
    <w:p w14:paraId="15CC25BC" w14:textId="77777777" w:rsidR="00F81449" w:rsidRPr="00C65F2D" w:rsidRDefault="00F81449" w:rsidP="00D23A4F">
      <w:pPr>
        <w:pStyle w:val="PSLevel3"/>
      </w:pPr>
      <w:r w:rsidRPr="00C65F2D">
        <w:t>PSMK 8.2</w:t>
      </w:r>
      <w:r w:rsidRPr="00C65F2D">
        <w:tab/>
        <w:t>SCHEDULED ITEMS</w:t>
      </w:r>
    </w:p>
    <w:p w14:paraId="53D06A9F" w14:textId="77777777" w:rsidR="00F81449" w:rsidRPr="00C15ABA" w:rsidRDefault="00F81449" w:rsidP="00D23A4F">
      <w:pPr>
        <w:pStyle w:val="PSLevel4"/>
      </w:pPr>
      <w:r w:rsidRPr="00C15ABA">
        <w:t>PSMK 8.2.14</w:t>
      </w:r>
      <w:r>
        <w:t xml:space="preserve"> </w:t>
      </w:r>
      <w:r w:rsidRPr="00B11B3F">
        <w:t>Lift and reinstate existing kerbs and channels (New Clause)</w:t>
      </w:r>
    </w:p>
    <w:p w14:paraId="7D9740FB" w14:textId="77777777" w:rsidR="00F81449" w:rsidRPr="00C65F2D" w:rsidRDefault="00F81449" w:rsidP="00664225">
      <w:pPr>
        <w:pStyle w:val="BodyText"/>
      </w:pPr>
      <w:r w:rsidRPr="00C65F2D">
        <w:t xml:space="preserve">The unit of measurement shall be the number of kerbs or channels lifted </w:t>
      </w:r>
    </w:p>
    <w:p w14:paraId="2EA4DA9D" w14:textId="77777777" w:rsidR="00F81449" w:rsidRPr="00C65F2D" w:rsidRDefault="00F81449" w:rsidP="00664225">
      <w:pPr>
        <w:pStyle w:val="BodyText"/>
      </w:pPr>
      <w:r w:rsidRPr="00C65F2D">
        <w:t>The tendered rate shall cover all the costs associated with carefully breaking/cutting out and lifting existing kerbs or channel fully intact, storing and maintaining the kerbs and channels and replacing them in the same position with benching and backing to the original lines and levels.</w:t>
      </w:r>
    </w:p>
    <w:p w14:paraId="05639593" w14:textId="77777777" w:rsidR="00F81449" w:rsidRPr="00C65F2D" w:rsidRDefault="00F81449" w:rsidP="00664225">
      <w:pPr>
        <w:pStyle w:val="BodyText"/>
      </w:pPr>
      <w:r w:rsidRPr="00C65F2D">
        <w:t>The reinstatement of existing kerbs and channels shall be to the satisfaction of the Engineer and must conform to the requirements of SABS 1200MK and PSMK.</w:t>
      </w:r>
    </w:p>
    <w:p w14:paraId="586DE864" w14:textId="77777777" w:rsidR="00F81449" w:rsidRPr="00C65F2D" w:rsidRDefault="00F81449" w:rsidP="00664225">
      <w:pPr>
        <w:pStyle w:val="BodyText"/>
      </w:pPr>
      <w:r w:rsidRPr="00C65F2D">
        <w:t>If any breakage of the kerbs and channels occur, or if they are damage or stolen, the kerb or channel shall be replaced with new kerb or channel at the Contractors cost.</w:t>
      </w:r>
    </w:p>
    <w:p w14:paraId="0B7922D1" w14:textId="77777777" w:rsidR="00F81449" w:rsidRPr="00C65F2D" w:rsidRDefault="00F81449" w:rsidP="00C65F2D">
      <w:pPr>
        <w:pStyle w:val="Bullet0"/>
        <w:numPr>
          <w:ilvl w:val="0"/>
          <w:numId w:val="0"/>
        </w:numPr>
        <w:ind w:left="1134" w:right="-1"/>
        <w:jc w:val="both"/>
        <w:rPr>
          <w:spacing w:val="-2"/>
          <w:lang w:val="en-GB"/>
        </w:rPr>
      </w:pPr>
    </w:p>
    <w:p w14:paraId="41396146" w14:textId="77777777" w:rsidR="00F81449" w:rsidRPr="00C65F2D" w:rsidRDefault="00F81449" w:rsidP="00C65F2D">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C65F2D">
        <w:rPr>
          <w:rFonts w:ascii="Arial" w:hAnsi="Arial" w:cs="Arial"/>
          <w:b/>
          <w:u w:val="words"/>
          <w:lang w:eastAsia="en-US"/>
        </w:rPr>
        <w:t xml:space="preserve">Item </w:t>
      </w:r>
      <w:r w:rsidRPr="00C65F2D">
        <w:rPr>
          <w:rFonts w:ascii="Arial" w:hAnsi="Arial" w:cs="Arial"/>
          <w:b/>
          <w:u w:val="words"/>
          <w:lang w:eastAsia="en-US"/>
        </w:rPr>
        <w:tab/>
        <w:t>Unit</w:t>
      </w:r>
    </w:p>
    <w:p w14:paraId="5155A0DB" w14:textId="77777777" w:rsidR="00F81449" w:rsidRPr="00C65F2D" w:rsidRDefault="00F81449" w:rsidP="00C65F2D">
      <w:pPr>
        <w:pStyle w:val="Bullet0"/>
        <w:numPr>
          <w:ilvl w:val="0"/>
          <w:numId w:val="0"/>
        </w:numPr>
        <w:ind w:left="1134" w:right="-1"/>
        <w:jc w:val="both"/>
        <w:rPr>
          <w:spacing w:val="-2"/>
          <w:lang w:val="en-GB"/>
        </w:rPr>
      </w:pPr>
    </w:p>
    <w:p w14:paraId="5D08D703" w14:textId="77777777" w:rsidR="00F81449" w:rsidRPr="00C65F2D" w:rsidRDefault="00F81449" w:rsidP="00C65F2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134"/>
        <w:jc w:val="both"/>
        <w:rPr>
          <w:rFonts w:ascii="Arial" w:hAnsi="Arial" w:cs="Arial"/>
          <w:b/>
          <w:bCs/>
        </w:rPr>
      </w:pPr>
      <w:r w:rsidRPr="00C65F2D">
        <w:rPr>
          <w:rFonts w:ascii="Arial" w:hAnsi="Arial" w:cs="Arial"/>
          <w:b/>
          <w:bCs/>
        </w:rPr>
        <w:t>Lift &amp; reinstate existing kerbs and channels</w:t>
      </w:r>
      <w:r>
        <w:rPr>
          <w:rFonts w:ascii="Arial" w:hAnsi="Arial" w:cs="Arial"/>
          <w:b/>
          <w:bCs/>
        </w:rPr>
        <w:t xml:space="preserve"> </w:t>
      </w:r>
      <w:r w:rsidRPr="00C65F2D">
        <w:rPr>
          <w:rFonts w:ascii="Arial" w:hAnsi="Arial" w:cs="Arial"/>
          <w:b/>
          <w:bCs/>
        </w:rPr>
        <w:t>(type of kerb or channel stated)</w:t>
      </w:r>
      <w:r w:rsidRPr="00C65F2D">
        <w:rPr>
          <w:rFonts w:ascii="Arial" w:hAnsi="Arial" w:cs="Arial"/>
          <w:b/>
          <w:bCs/>
        </w:rPr>
        <w:tab/>
        <w:t>No</w:t>
      </w:r>
    </w:p>
    <w:p w14:paraId="372D65AF" w14:textId="77777777" w:rsidR="00F81449" w:rsidRPr="00C65F2D" w:rsidRDefault="00F81449" w:rsidP="00C65F2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jc w:val="both"/>
        <w:rPr>
          <w:rFonts w:ascii="Arial" w:hAnsi="Arial" w:cs="Arial"/>
          <w:lang w:eastAsia="en-US"/>
        </w:rPr>
      </w:pPr>
    </w:p>
    <w:p w14:paraId="63A2AB03" w14:textId="77777777" w:rsidR="00F81449" w:rsidRPr="00C15ABA" w:rsidRDefault="00F81449" w:rsidP="00D23A4F">
      <w:pPr>
        <w:pStyle w:val="PSLevel4"/>
      </w:pPr>
      <w:r w:rsidRPr="00C15ABA">
        <w:t>PSMK 8.2.15</w:t>
      </w:r>
      <w:r>
        <w:t xml:space="preserve"> </w:t>
      </w:r>
      <w:r w:rsidRPr="00C65F2D">
        <w:t>Cast in-situ Kerb Transitions (New Item)</w:t>
      </w:r>
    </w:p>
    <w:p w14:paraId="72877405" w14:textId="77777777" w:rsidR="00F81449" w:rsidRPr="00C65F2D" w:rsidRDefault="00F81449" w:rsidP="00C65F2D">
      <w:pPr>
        <w:pStyle w:val="Bullet0"/>
        <w:numPr>
          <w:ilvl w:val="0"/>
          <w:numId w:val="0"/>
        </w:numPr>
        <w:ind w:left="1134" w:right="-1"/>
        <w:jc w:val="both"/>
        <w:rPr>
          <w:spacing w:val="-2"/>
          <w:lang w:val="en-GB"/>
        </w:rPr>
      </w:pPr>
      <w:r w:rsidRPr="00C65F2D">
        <w:rPr>
          <w:spacing w:val="-2"/>
          <w:lang w:val="en-GB"/>
        </w:rPr>
        <w:t>Cast in-situ kerb transitions shall be measured by number and shall distinguish between different types.</w:t>
      </w:r>
    </w:p>
    <w:p w14:paraId="517ACD2A" w14:textId="77777777" w:rsidR="00F81449" w:rsidRPr="00C65F2D" w:rsidRDefault="00F81449" w:rsidP="00C65F2D">
      <w:pPr>
        <w:pStyle w:val="Bullet0"/>
        <w:numPr>
          <w:ilvl w:val="0"/>
          <w:numId w:val="0"/>
        </w:numPr>
        <w:ind w:left="1134" w:right="-1"/>
        <w:jc w:val="both"/>
        <w:rPr>
          <w:spacing w:val="-2"/>
          <w:lang w:val="en-GB"/>
        </w:rPr>
      </w:pPr>
    </w:p>
    <w:p w14:paraId="6F1DAD14" w14:textId="77777777" w:rsidR="00F81449" w:rsidRPr="00C65F2D" w:rsidRDefault="00F81449" w:rsidP="00C65F2D">
      <w:pPr>
        <w:pStyle w:val="Bullet0"/>
        <w:numPr>
          <w:ilvl w:val="0"/>
          <w:numId w:val="0"/>
        </w:numPr>
        <w:ind w:left="1134" w:right="-1"/>
        <w:jc w:val="both"/>
        <w:rPr>
          <w:spacing w:val="-2"/>
          <w:lang w:val="en-GB"/>
        </w:rPr>
      </w:pPr>
      <w:r w:rsidRPr="00C65F2D">
        <w:rPr>
          <w:spacing w:val="-2"/>
          <w:lang w:val="en-GB"/>
        </w:rPr>
        <w:t>The tendered rate shall include all items specified in clause 8.2.1 to construct 1,0 metre transition sections.</w:t>
      </w:r>
    </w:p>
    <w:p w14:paraId="6085DCE3" w14:textId="77777777" w:rsidR="00F81449" w:rsidRPr="00C65F2D" w:rsidRDefault="00F81449" w:rsidP="00C65F2D">
      <w:pPr>
        <w:pStyle w:val="Bullet0"/>
        <w:numPr>
          <w:ilvl w:val="0"/>
          <w:numId w:val="0"/>
        </w:numPr>
        <w:ind w:left="1134" w:right="-1"/>
        <w:jc w:val="both"/>
        <w:rPr>
          <w:spacing w:val="-2"/>
          <w:lang w:val="en-GB"/>
        </w:rPr>
      </w:pPr>
    </w:p>
    <w:p w14:paraId="0A77DDCA" w14:textId="77777777" w:rsidR="00F81449" w:rsidRPr="00C15ABA" w:rsidRDefault="00F81449" w:rsidP="00D23A4F">
      <w:pPr>
        <w:pStyle w:val="PSLevel4"/>
      </w:pPr>
      <w:r w:rsidRPr="00C15ABA">
        <w:t xml:space="preserve">PSMK 8.2.16 </w:t>
      </w:r>
      <w:r w:rsidRPr="00C65F2D">
        <w:t>Cast in situ concrete channel</w:t>
      </w:r>
    </w:p>
    <w:p w14:paraId="33844262" w14:textId="77777777" w:rsidR="00F81449" w:rsidRPr="00C65F2D" w:rsidRDefault="00F81449" w:rsidP="00C65F2D">
      <w:pPr>
        <w:pStyle w:val="Bullet0"/>
        <w:numPr>
          <w:ilvl w:val="0"/>
          <w:numId w:val="0"/>
        </w:numPr>
        <w:ind w:left="1134" w:right="-1"/>
        <w:jc w:val="both"/>
        <w:rPr>
          <w:spacing w:val="-2"/>
          <w:lang w:val="en-GB"/>
        </w:rPr>
      </w:pPr>
      <w:r w:rsidRPr="00C65F2D">
        <w:rPr>
          <w:spacing w:val="-2"/>
          <w:lang w:val="en-GB"/>
        </w:rPr>
        <w:t>The unit of measurement shall be the metre of concrete channelling complete as constructed, measured along the centre face of the channel. The tendered rate for each metre of concrete channelling shall include full compensation for the necessary excavation and preparation of bedding, backfilling, formwork, finishing, and for procuring, furnishing and installing all materials, including mesh reinforcement, protection against staining, and filling and pointing all joints.</w:t>
      </w:r>
    </w:p>
    <w:p w14:paraId="73F385B0" w14:textId="77777777" w:rsidR="00F81449" w:rsidRPr="00C65F2D" w:rsidRDefault="00F81449" w:rsidP="00C65F2D">
      <w:pPr>
        <w:pStyle w:val="Bullet0"/>
        <w:numPr>
          <w:ilvl w:val="0"/>
          <w:numId w:val="0"/>
        </w:numPr>
        <w:ind w:left="1134" w:right="-1"/>
        <w:jc w:val="both"/>
        <w:rPr>
          <w:spacing w:val="-2"/>
          <w:lang w:val="en-GB"/>
        </w:rPr>
      </w:pPr>
    </w:p>
    <w:p w14:paraId="605C93D7" w14:textId="77777777" w:rsidR="00F81449" w:rsidRPr="00C65F2D" w:rsidRDefault="00F81449" w:rsidP="00C65F2D">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C65F2D">
        <w:rPr>
          <w:rFonts w:ascii="Arial" w:hAnsi="Arial" w:cs="Arial"/>
          <w:b/>
          <w:u w:val="words"/>
          <w:lang w:eastAsia="en-US"/>
        </w:rPr>
        <w:t xml:space="preserve">Item </w:t>
      </w:r>
      <w:r w:rsidRPr="00C65F2D">
        <w:rPr>
          <w:rFonts w:ascii="Arial" w:hAnsi="Arial" w:cs="Arial"/>
          <w:b/>
          <w:u w:val="words"/>
          <w:lang w:eastAsia="en-US"/>
        </w:rPr>
        <w:tab/>
        <w:t>Unit</w:t>
      </w:r>
    </w:p>
    <w:p w14:paraId="5AA09651" w14:textId="77777777" w:rsidR="00F81449" w:rsidRPr="00C65F2D" w:rsidRDefault="00F81449" w:rsidP="00B11B3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134"/>
        <w:jc w:val="both"/>
        <w:rPr>
          <w:rFonts w:ascii="Arial" w:hAnsi="Arial" w:cs="Arial"/>
          <w:b/>
          <w:bCs/>
        </w:rPr>
      </w:pPr>
      <w:r w:rsidRPr="00C65F2D">
        <w:rPr>
          <w:rFonts w:ascii="Arial" w:hAnsi="Arial" w:cs="Arial"/>
          <w:b/>
          <w:bCs/>
        </w:rPr>
        <w:t>Cast in situ concrete channel ………………………………</w:t>
      </w:r>
      <w:r>
        <w:rPr>
          <w:rFonts w:ascii="Arial" w:hAnsi="Arial" w:cs="Arial"/>
          <w:b/>
          <w:bCs/>
        </w:rPr>
        <w:t>…</w:t>
      </w:r>
      <w:r w:rsidRPr="00C65F2D">
        <w:rPr>
          <w:rFonts w:ascii="Arial" w:hAnsi="Arial" w:cs="Arial"/>
          <w:b/>
          <w:bCs/>
        </w:rPr>
        <w:t>……………………………………..m</w:t>
      </w:r>
    </w:p>
    <w:p w14:paraId="5DB37AE4" w14:textId="77777777" w:rsidR="00F81449" w:rsidRPr="00764229" w:rsidRDefault="00F81449" w:rsidP="00764229">
      <w:pPr>
        <w:pStyle w:val="PSLevel1"/>
      </w:pPr>
      <w:bookmarkStart w:id="654" w:name="_Toc87437812"/>
      <w:r w:rsidRPr="00764229">
        <w:lastRenderedPageBreak/>
        <w:t>PSMM</w:t>
      </w:r>
      <w:r w:rsidRPr="00764229">
        <w:tab/>
        <w:t>ANCILLARY ROADWORKS</w:t>
      </w:r>
      <w:bookmarkEnd w:id="654"/>
    </w:p>
    <w:p w14:paraId="497E5205" w14:textId="77777777" w:rsidR="00F81449" w:rsidRPr="00764229" w:rsidRDefault="00F81449" w:rsidP="00764229">
      <w:pPr>
        <w:pStyle w:val="PSLevel2"/>
      </w:pPr>
      <w:r w:rsidRPr="00764229">
        <w:t>PSMM1</w:t>
      </w:r>
      <w:r w:rsidRPr="00764229">
        <w:tab/>
      </w:r>
      <w:r w:rsidRPr="00764229">
        <w:tab/>
        <w:t>SCOPE</w:t>
      </w:r>
    </w:p>
    <w:p w14:paraId="0E1D77D1" w14:textId="77777777" w:rsidR="00F81449" w:rsidRPr="00B11B3F" w:rsidRDefault="00F81449" w:rsidP="00D23A4F">
      <w:pPr>
        <w:pStyle w:val="PSLevel3"/>
      </w:pPr>
      <w:r w:rsidRPr="00B11B3F">
        <w:t xml:space="preserve">PSMM 1.2 </w:t>
      </w:r>
      <w:r w:rsidRPr="00B11B3F">
        <w:tab/>
        <w:t>SCOPE OF LABOUR INTENSIVE WORK</w:t>
      </w:r>
    </w:p>
    <w:p w14:paraId="1B8A32EB" w14:textId="77777777" w:rsidR="00F81449" w:rsidRPr="00B11B3F" w:rsidRDefault="00F81449" w:rsidP="00B11B3F">
      <w:pPr>
        <w:pStyle w:val="Bullet0"/>
        <w:numPr>
          <w:ilvl w:val="0"/>
          <w:numId w:val="0"/>
        </w:numPr>
        <w:ind w:left="1134" w:right="-1"/>
        <w:jc w:val="both"/>
        <w:rPr>
          <w:spacing w:val="-2"/>
          <w:lang w:val="en-GB"/>
        </w:rPr>
      </w:pPr>
      <w:r w:rsidRPr="00B11B3F">
        <w:rPr>
          <w:spacing w:val="-2"/>
          <w:lang w:val="en-GB"/>
        </w:rPr>
        <w:t>The excavation for and erection of road signs shall be carried out by Labour Intensive methods.</w:t>
      </w:r>
    </w:p>
    <w:p w14:paraId="1FD0185F" w14:textId="77777777" w:rsidR="00F81449" w:rsidRPr="00C15ABA" w:rsidRDefault="00F81449" w:rsidP="00072216">
      <w:pPr>
        <w:ind w:left="741" w:hanging="741"/>
        <w:jc w:val="both"/>
        <w:rPr>
          <w:rFonts w:ascii="Arial" w:hAnsi="Arial" w:cs="Arial"/>
        </w:rPr>
      </w:pPr>
    </w:p>
    <w:p w14:paraId="0D43B46E" w14:textId="77777777" w:rsidR="00F81449" w:rsidRPr="00764229" w:rsidRDefault="00F81449" w:rsidP="00764229">
      <w:pPr>
        <w:pStyle w:val="PSLevel2"/>
      </w:pPr>
      <w:r w:rsidRPr="00764229">
        <w:t>PSMM 3</w:t>
      </w:r>
      <w:r w:rsidRPr="00764229">
        <w:tab/>
        <w:t>MATERIALS</w:t>
      </w:r>
    </w:p>
    <w:p w14:paraId="796D911C" w14:textId="77777777" w:rsidR="00F81449" w:rsidRPr="00B11B3F" w:rsidRDefault="00F81449" w:rsidP="00D23A4F">
      <w:pPr>
        <w:pStyle w:val="PSLevel3"/>
      </w:pPr>
      <w:r w:rsidRPr="00B11B3F">
        <w:t xml:space="preserve">PSMM 3.2 </w:t>
      </w:r>
      <w:r w:rsidRPr="00B11B3F">
        <w:tab/>
        <w:t>ROAD SIGNS</w:t>
      </w:r>
    </w:p>
    <w:p w14:paraId="7B64E55D" w14:textId="77777777" w:rsidR="00F81449" w:rsidRPr="00C15ABA" w:rsidRDefault="00F81449" w:rsidP="00D23A4F">
      <w:pPr>
        <w:pStyle w:val="PSLevel4"/>
      </w:pPr>
      <w:r w:rsidRPr="00C15ABA">
        <w:t>PSMM 3.2.1</w:t>
      </w:r>
      <w:r>
        <w:tab/>
      </w:r>
      <w:r w:rsidRPr="00C15ABA">
        <w:tab/>
      </w:r>
      <w:r w:rsidRPr="00B11B3F">
        <w:rPr>
          <w:u w:val="single"/>
        </w:rPr>
        <w:t>General</w:t>
      </w:r>
    </w:p>
    <w:p w14:paraId="68C02D46" w14:textId="77777777" w:rsidR="00F81449" w:rsidRPr="00B11B3F" w:rsidRDefault="00F81449" w:rsidP="00B11B3F">
      <w:pPr>
        <w:pStyle w:val="Bullet0"/>
        <w:numPr>
          <w:ilvl w:val="0"/>
          <w:numId w:val="0"/>
        </w:numPr>
        <w:ind w:left="1134" w:right="-1"/>
        <w:jc w:val="both"/>
        <w:rPr>
          <w:spacing w:val="-2"/>
          <w:lang w:val="en-GB"/>
        </w:rPr>
      </w:pPr>
      <w:r w:rsidRPr="00B11B3F">
        <w:rPr>
          <w:spacing w:val="-2"/>
          <w:lang w:val="en-GB"/>
        </w:rPr>
        <w:t>Road traffic signs shall be purchased from an approved manufacturer and shall be fabricated in accordance with the South African Road Traffic Signs Manual and as specified below.</w:t>
      </w:r>
    </w:p>
    <w:p w14:paraId="2F95C673" w14:textId="77777777" w:rsidR="00F81449" w:rsidRPr="00C15ABA" w:rsidRDefault="00F81449" w:rsidP="00072216">
      <w:pPr>
        <w:ind w:left="741" w:hanging="741"/>
        <w:jc w:val="both"/>
        <w:rPr>
          <w:rFonts w:ascii="Arial" w:hAnsi="Arial" w:cs="Arial"/>
        </w:rPr>
      </w:pPr>
    </w:p>
    <w:p w14:paraId="1FEAF276" w14:textId="77777777" w:rsidR="00F81449" w:rsidRPr="00C15ABA" w:rsidRDefault="00F81449" w:rsidP="00D23A4F">
      <w:pPr>
        <w:pStyle w:val="PSLevel4"/>
      </w:pPr>
      <w:r w:rsidRPr="00C15ABA">
        <w:t>PSMM 3.2.9</w:t>
      </w:r>
      <w:r>
        <w:tab/>
      </w:r>
      <w:r w:rsidRPr="00C15ABA">
        <w:tab/>
      </w:r>
      <w:r w:rsidRPr="00B11B3F">
        <w:t>Reflective material</w:t>
      </w:r>
    </w:p>
    <w:p w14:paraId="136453B0" w14:textId="77777777" w:rsidR="00F81449" w:rsidRPr="00B11B3F" w:rsidRDefault="00F81449" w:rsidP="00B11B3F">
      <w:pPr>
        <w:pStyle w:val="Bullet0"/>
        <w:numPr>
          <w:ilvl w:val="0"/>
          <w:numId w:val="0"/>
        </w:numPr>
        <w:ind w:left="1134" w:right="-1"/>
        <w:jc w:val="both"/>
        <w:rPr>
          <w:i/>
          <w:iCs/>
          <w:spacing w:val="-2"/>
          <w:lang w:val="en-GB"/>
        </w:rPr>
      </w:pPr>
      <w:r w:rsidRPr="00B11B3F">
        <w:rPr>
          <w:spacing w:val="-2"/>
          <w:lang w:val="en-GB"/>
        </w:rPr>
        <w:tab/>
      </w:r>
      <w:r w:rsidRPr="00B11B3F">
        <w:rPr>
          <w:i/>
          <w:iCs/>
          <w:spacing w:val="-2"/>
          <w:lang w:val="en-GB"/>
        </w:rPr>
        <w:t>Add the following :</w:t>
      </w:r>
    </w:p>
    <w:p w14:paraId="0AEB50F8" w14:textId="77777777" w:rsidR="00F81449" w:rsidRPr="00B11B3F" w:rsidRDefault="00F81449" w:rsidP="00B11B3F">
      <w:pPr>
        <w:pStyle w:val="Bullet0"/>
        <w:numPr>
          <w:ilvl w:val="0"/>
          <w:numId w:val="0"/>
        </w:numPr>
        <w:ind w:left="1134" w:right="-1"/>
        <w:jc w:val="both"/>
        <w:rPr>
          <w:spacing w:val="-2"/>
          <w:lang w:val="en-GB"/>
        </w:rPr>
      </w:pPr>
    </w:p>
    <w:p w14:paraId="008DFF42" w14:textId="77777777" w:rsidR="00F81449" w:rsidRPr="00B11B3F" w:rsidRDefault="00F81449" w:rsidP="00B11B3F">
      <w:pPr>
        <w:pStyle w:val="Bullet0"/>
        <w:numPr>
          <w:ilvl w:val="0"/>
          <w:numId w:val="0"/>
        </w:numPr>
        <w:ind w:left="1134" w:right="-1"/>
        <w:jc w:val="both"/>
        <w:rPr>
          <w:spacing w:val="-2"/>
          <w:lang w:val="en-GB"/>
        </w:rPr>
      </w:pPr>
      <w:r w:rsidRPr="00B11B3F">
        <w:rPr>
          <w:spacing w:val="-2"/>
          <w:lang w:val="en-GB"/>
        </w:rPr>
        <w:t>“Non reflective material shall conform to the respective quality requirements, apart from the reflective quality requirements, of CKS 191.”</w:t>
      </w:r>
    </w:p>
    <w:p w14:paraId="62862D30" w14:textId="77777777" w:rsidR="00F81449" w:rsidRPr="00B11B3F" w:rsidRDefault="00F81449" w:rsidP="00B11B3F">
      <w:pPr>
        <w:pStyle w:val="Bullet0"/>
        <w:numPr>
          <w:ilvl w:val="0"/>
          <w:numId w:val="0"/>
        </w:numPr>
        <w:ind w:left="1134" w:right="-1"/>
        <w:jc w:val="both"/>
        <w:rPr>
          <w:spacing w:val="-2"/>
          <w:lang w:val="en-GB"/>
        </w:rPr>
      </w:pPr>
    </w:p>
    <w:p w14:paraId="50807CB4" w14:textId="77777777" w:rsidR="00F81449" w:rsidRPr="00B11B3F" w:rsidRDefault="00F81449" w:rsidP="00B11B3F">
      <w:pPr>
        <w:pStyle w:val="PSLevel2"/>
      </w:pPr>
      <w:r w:rsidRPr="00B11B3F">
        <w:t>PSMM 5</w:t>
      </w:r>
      <w:r w:rsidRPr="00B11B3F">
        <w:tab/>
        <w:t>CONSTRUCTION</w:t>
      </w:r>
    </w:p>
    <w:p w14:paraId="6C3CEAC4" w14:textId="77777777" w:rsidR="00F81449" w:rsidRPr="00B11B3F" w:rsidRDefault="00F81449" w:rsidP="00D23A4F">
      <w:pPr>
        <w:pStyle w:val="PSLevel3"/>
      </w:pPr>
      <w:r w:rsidRPr="00B11B3F">
        <w:t xml:space="preserve">PSMM 5.2 </w:t>
      </w:r>
      <w:r w:rsidRPr="00B11B3F">
        <w:tab/>
        <w:t>ROAD SIGNS</w:t>
      </w:r>
    </w:p>
    <w:p w14:paraId="78075830" w14:textId="77777777" w:rsidR="00F81449" w:rsidRPr="00C15ABA" w:rsidRDefault="00F81449" w:rsidP="00D23A4F">
      <w:pPr>
        <w:pStyle w:val="PSLevel4"/>
      </w:pPr>
      <w:r w:rsidRPr="00C15ABA">
        <w:t>PSMM 5.2.1.1</w:t>
      </w:r>
      <w:r>
        <w:t xml:space="preserve"> </w:t>
      </w:r>
      <w:r w:rsidRPr="00C15ABA">
        <w:t>Supports</w:t>
      </w:r>
    </w:p>
    <w:p w14:paraId="4CCF145C" w14:textId="77777777" w:rsidR="00F81449" w:rsidRPr="00B11B3F" w:rsidRDefault="00F81449" w:rsidP="00B11B3F">
      <w:pPr>
        <w:pStyle w:val="Bullet0"/>
        <w:numPr>
          <w:ilvl w:val="0"/>
          <w:numId w:val="0"/>
        </w:numPr>
        <w:ind w:left="1134" w:right="-1"/>
        <w:jc w:val="both"/>
        <w:rPr>
          <w:spacing w:val="-2"/>
          <w:lang w:val="en-GB"/>
        </w:rPr>
      </w:pPr>
      <w:r w:rsidRPr="00B11B3F">
        <w:rPr>
          <w:spacing w:val="-2"/>
          <w:lang w:val="en-GB"/>
        </w:rPr>
        <w:t>Posts shall be fabricated with 75 mm outside diameter 3mm-thick steel tubing to SABS 657.</w:t>
      </w:r>
    </w:p>
    <w:p w14:paraId="3F4CEF0E" w14:textId="77777777" w:rsidR="00F81449" w:rsidRPr="00B11B3F" w:rsidRDefault="00F81449" w:rsidP="00B11B3F">
      <w:pPr>
        <w:pStyle w:val="Bullet0"/>
        <w:numPr>
          <w:ilvl w:val="0"/>
          <w:numId w:val="0"/>
        </w:numPr>
        <w:ind w:left="1134" w:right="-1"/>
        <w:jc w:val="both"/>
        <w:rPr>
          <w:spacing w:val="-2"/>
          <w:lang w:val="en-GB"/>
        </w:rPr>
      </w:pPr>
    </w:p>
    <w:p w14:paraId="057BB991" w14:textId="77777777" w:rsidR="00F81449" w:rsidRPr="00B11B3F" w:rsidRDefault="00F81449" w:rsidP="00B11B3F">
      <w:pPr>
        <w:pStyle w:val="Bullet0"/>
        <w:numPr>
          <w:ilvl w:val="0"/>
          <w:numId w:val="0"/>
        </w:numPr>
        <w:ind w:left="1134" w:right="-1"/>
        <w:jc w:val="both"/>
        <w:rPr>
          <w:spacing w:val="-2"/>
          <w:lang w:val="en-GB"/>
        </w:rPr>
      </w:pPr>
      <w:r w:rsidRPr="00B11B3F">
        <w:rPr>
          <w:spacing w:val="-2"/>
          <w:lang w:val="en-GB"/>
        </w:rPr>
        <w:t>The posts shall be straight with a smooth finished surface free of rust, scale, grease or foreign matter.</w:t>
      </w:r>
    </w:p>
    <w:p w14:paraId="768A9C1B" w14:textId="77777777" w:rsidR="00F81449" w:rsidRPr="00B11B3F" w:rsidRDefault="00F81449" w:rsidP="00B11B3F">
      <w:pPr>
        <w:pStyle w:val="Bullet0"/>
        <w:numPr>
          <w:ilvl w:val="0"/>
          <w:numId w:val="0"/>
        </w:numPr>
        <w:ind w:left="1134" w:right="-1"/>
        <w:jc w:val="both"/>
        <w:rPr>
          <w:spacing w:val="-2"/>
          <w:lang w:val="en-GB"/>
        </w:rPr>
      </w:pPr>
    </w:p>
    <w:p w14:paraId="3E93ACFF" w14:textId="77777777" w:rsidR="00F81449" w:rsidRPr="00B11B3F" w:rsidRDefault="00F81449" w:rsidP="00B11B3F">
      <w:pPr>
        <w:pStyle w:val="Bullet0"/>
        <w:numPr>
          <w:ilvl w:val="0"/>
          <w:numId w:val="0"/>
        </w:numPr>
        <w:ind w:left="1134" w:right="-1"/>
        <w:jc w:val="both"/>
        <w:rPr>
          <w:spacing w:val="-2"/>
          <w:lang w:val="en-GB"/>
        </w:rPr>
      </w:pPr>
      <w:r w:rsidRPr="00B11B3F">
        <w:rPr>
          <w:spacing w:val="-2"/>
          <w:lang w:val="en-GB"/>
        </w:rPr>
        <w:t>Posts shall be suitably drilled to permit the sign plates or frames being firmly fixed to the posts by at least two (2) M12 galvanised steel bolts, complete with fibre washers.</w:t>
      </w:r>
    </w:p>
    <w:p w14:paraId="42608FC6" w14:textId="77777777" w:rsidR="00F81449" w:rsidRPr="00B11B3F" w:rsidRDefault="00F81449" w:rsidP="00B11B3F">
      <w:pPr>
        <w:pStyle w:val="Bullet0"/>
        <w:numPr>
          <w:ilvl w:val="0"/>
          <w:numId w:val="0"/>
        </w:numPr>
        <w:ind w:left="1134" w:right="-1"/>
        <w:jc w:val="both"/>
        <w:rPr>
          <w:spacing w:val="-2"/>
          <w:lang w:val="en-GB"/>
        </w:rPr>
      </w:pPr>
    </w:p>
    <w:p w14:paraId="0D78704E" w14:textId="77777777" w:rsidR="00F81449" w:rsidRPr="00B11B3F" w:rsidRDefault="00F81449" w:rsidP="00B11B3F">
      <w:pPr>
        <w:pStyle w:val="Bullet0"/>
        <w:numPr>
          <w:ilvl w:val="0"/>
          <w:numId w:val="0"/>
        </w:numPr>
        <w:ind w:left="1134" w:right="-1"/>
        <w:jc w:val="both"/>
        <w:rPr>
          <w:spacing w:val="-2"/>
          <w:lang w:val="en-GB"/>
        </w:rPr>
      </w:pPr>
      <w:r w:rsidRPr="00B11B3F">
        <w:rPr>
          <w:spacing w:val="-2"/>
          <w:lang w:val="en-GB"/>
        </w:rPr>
        <w:t>The open ends of all posts shall be closed either by the use of standard fittings or by welding on a mild steel plate.</w:t>
      </w:r>
    </w:p>
    <w:p w14:paraId="60791DDA" w14:textId="77777777" w:rsidR="00F81449" w:rsidRPr="00B11B3F" w:rsidRDefault="00F81449" w:rsidP="00B11B3F">
      <w:pPr>
        <w:pStyle w:val="Bullet0"/>
        <w:numPr>
          <w:ilvl w:val="0"/>
          <w:numId w:val="0"/>
        </w:numPr>
        <w:ind w:left="1134" w:right="-1"/>
        <w:jc w:val="both"/>
        <w:rPr>
          <w:spacing w:val="-2"/>
          <w:lang w:val="en-GB"/>
        </w:rPr>
      </w:pPr>
    </w:p>
    <w:p w14:paraId="217B12E8" w14:textId="77777777" w:rsidR="00F81449" w:rsidRPr="00B11B3F" w:rsidRDefault="00F81449" w:rsidP="00B11B3F">
      <w:pPr>
        <w:pStyle w:val="Bullet0"/>
        <w:numPr>
          <w:ilvl w:val="0"/>
          <w:numId w:val="0"/>
        </w:numPr>
        <w:ind w:left="1134" w:right="-1"/>
        <w:jc w:val="both"/>
        <w:rPr>
          <w:spacing w:val="-2"/>
          <w:lang w:val="en-GB"/>
        </w:rPr>
      </w:pPr>
      <w:r w:rsidRPr="00B11B3F">
        <w:rPr>
          <w:spacing w:val="-2"/>
          <w:lang w:val="en-GB"/>
        </w:rPr>
        <w:t>After the posts have been drilled, all welding completed, and all sharp edges rounded off and smoothed down they shall be zinc coated using the 'hot-dip' process in accordance with SABS Specifications 763 "Hot-dip (Galvanised) Zinc coating".</w:t>
      </w:r>
    </w:p>
    <w:p w14:paraId="0991188A" w14:textId="77777777" w:rsidR="00F81449" w:rsidRPr="00B11B3F" w:rsidRDefault="00F81449" w:rsidP="00B11B3F">
      <w:pPr>
        <w:pStyle w:val="Bullet0"/>
        <w:numPr>
          <w:ilvl w:val="0"/>
          <w:numId w:val="0"/>
        </w:numPr>
        <w:ind w:left="1134" w:right="-1"/>
        <w:jc w:val="both"/>
        <w:rPr>
          <w:spacing w:val="-2"/>
          <w:lang w:val="en-GB"/>
        </w:rPr>
      </w:pPr>
    </w:p>
    <w:p w14:paraId="1E6719D6" w14:textId="77777777" w:rsidR="00F81449" w:rsidRPr="00B11B3F" w:rsidRDefault="00F81449" w:rsidP="00B11B3F">
      <w:pPr>
        <w:pStyle w:val="Bullet0"/>
        <w:numPr>
          <w:ilvl w:val="0"/>
          <w:numId w:val="0"/>
        </w:numPr>
        <w:ind w:left="1134" w:right="-1"/>
        <w:jc w:val="both"/>
        <w:rPr>
          <w:spacing w:val="-2"/>
          <w:lang w:val="en-GB"/>
        </w:rPr>
      </w:pPr>
      <w:r w:rsidRPr="00B11B3F">
        <w:rPr>
          <w:spacing w:val="-2"/>
          <w:lang w:val="en-GB"/>
        </w:rPr>
        <w:t>Should any modifications be made to posts after galvanising, the posts shall be completely re</w:t>
      </w:r>
      <w:r w:rsidRPr="00B11B3F">
        <w:rPr>
          <w:spacing w:val="-2"/>
          <w:lang w:val="en-GB"/>
        </w:rPr>
        <w:noBreakHyphen/>
        <w:t>galvanised as described above.</w:t>
      </w:r>
    </w:p>
    <w:p w14:paraId="7456E6F4" w14:textId="77777777" w:rsidR="00F81449" w:rsidRPr="00C15ABA" w:rsidRDefault="00F81449" w:rsidP="00072216">
      <w:pPr>
        <w:ind w:left="741" w:hanging="741"/>
        <w:jc w:val="both"/>
        <w:rPr>
          <w:rFonts w:ascii="Arial" w:hAnsi="Arial" w:cs="Arial"/>
        </w:rPr>
      </w:pPr>
    </w:p>
    <w:p w14:paraId="44E71208" w14:textId="77777777" w:rsidR="00F81449" w:rsidRPr="00C15ABA" w:rsidRDefault="00F81449" w:rsidP="00D23A4F">
      <w:pPr>
        <w:pStyle w:val="PSLevel5"/>
      </w:pPr>
      <w:r w:rsidRPr="00C15ABA">
        <w:t>PSMM 5.2.1.2</w:t>
      </w:r>
      <w:r>
        <w:t xml:space="preserve"> </w:t>
      </w:r>
      <w:r w:rsidRPr="00C15ABA">
        <w:t>Backing plates and boards</w:t>
      </w:r>
    </w:p>
    <w:p w14:paraId="6FAB8C41" w14:textId="77777777" w:rsidR="00F81449" w:rsidRPr="00B11B3F" w:rsidRDefault="00F81449" w:rsidP="00B11B3F">
      <w:pPr>
        <w:pStyle w:val="Bullet0"/>
        <w:numPr>
          <w:ilvl w:val="0"/>
          <w:numId w:val="0"/>
        </w:numPr>
        <w:ind w:left="1134" w:right="-1"/>
        <w:jc w:val="both"/>
        <w:rPr>
          <w:spacing w:val="-2"/>
          <w:lang w:val="en-GB"/>
        </w:rPr>
      </w:pPr>
      <w:r w:rsidRPr="00B11B3F">
        <w:rPr>
          <w:spacing w:val="-2"/>
          <w:lang w:val="en-GB"/>
        </w:rPr>
        <w:t>All Regulatory and Danger Warning sign plates and Information signs having a width of 1,5 metres or less shall be NS 4-H6 or SIC-H4 aluminium alloy plates with a thickness of not less than 2 mm and shall conform to BS 1470.  The plates shall be stiffened by means of aluminium reinforcement to BS 1476 HE19WP, riveted to the back of the sign by means of 5 mm diameter aluminium rivets spaced at 200 mm or less from one another.</w:t>
      </w:r>
    </w:p>
    <w:p w14:paraId="2330812B" w14:textId="77777777" w:rsidR="00F81449" w:rsidRPr="00B11B3F" w:rsidRDefault="00F81449" w:rsidP="00B11B3F">
      <w:pPr>
        <w:pStyle w:val="Bullet0"/>
        <w:numPr>
          <w:ilvl w:val="0"/>
          <w:numId w:val="0"/>
        </w:numPr>
        <w:ind w:left="1134" w:right="-1"/>
        <w:jc w:val="both"/>
        <w:rPr>
          <w:spacing w:val="-2"/>
          <w:lang w:val="en-GB"/>
        </w:rPr>
      </w:pPr>
    </w:p>
    <w:p w14:paraId="16D8034C" w14:textId="77777777" w:rsidR="00F81449" w:rsidRPr="00C15ABA" w:rsidRDefault="00F81449" w:rsidP="00D23A4F">
      <w:pPr>
        <w:pStyle w:val="PSLevel4"/>
      </w:pPr>
      <w:r w:rsidRPr="00C15ABA">
        <w:t>PSMM 5.2.4</w:t>
      </w:r>
      <w:r>
        <w:tab/>
      </w:r>
      <w:r w:rsidRPr="00C15ABA">
        <w:tab/>
      </w:r>
      <w:r w:rsidRPr="00B11B3F">
        <w:t>Installation of road signs</w:t>
      </w:r>
    </w:p>
    <w:p w14:paraId="780348AE" w14:textId="77777777" w:rsidR="00F81449" w:rsidRPr="00B11B3F" w:rsidRDefault="00F81449" w:rsidP="00B11B3F">
      <w:pPr>
        <w:pStyle w:val="Bullet0"/>
        <w:numPr>
          <w:ilvl w:val="0"/>
          <w:numId w:val="0"/>
        </w:numPr>
        <w:ind w:left="1134" w:right="-1"/>
        <w:jc w:val="both"/>
        <w:rPr>
          <w:spacing w:val="-2"/>
          <w:lang w:val="en-GB"/>
        </w:rPr>
      </w:pPr>
      <w:r w:rsidRPr="00B11B3F">
        <w:rPr>
          <w:spacing w:val="-2"/>
          <w:lang w:val="en-GB"/>
        </w:rPr>
        <w:t>Steelwork which is to be cast or grouted into concrete shall be cleaned of loose rust, scale, oil or any other material which may in the opinion of the Engineer impair the bond between the concrete and the steel.  The posts for road traffic signs shall be placed in holes of not less than nought comma nine metres (0,9 m) in depth and shall be embedded in well compacted concrete, Grade 15/19, to the full depth of the hole and a minimum of 400 mm x 400 mm in plan dimension.</w:t>
      </w:r>
    </w:p>
    <w:p w14:paraId="310845C1" w14:textId="77777777" w:rsidR="00F81449" w:rsidRPr="00B11B3F" w:rsidRDefault="00F81449" w:rsidP="00B11B3F">
      <w:pPr>
        <w:pStyle w:val="Bullet0"/>
        <w:numPr>
          <w:ilvl w:val="0"/>
          <w:numId w:val="0"/>
        </w:numPr>
        <w:ind w:left="1134" w:right="-1"/>
        <w:jc w:val="both"/>
        <w:rPr>
          <w:spacing w:val="-2"/>
          <w:lang w:val="en-GB"/>
        </w:rPr>
      </w:pPr>
    </w:p>
    <w:p w14:paraId="2568D169" w14:textId="77777777" w:rsidR="00F81449" w:rsidRPr="00B11B3F" w:rsidRDefault="00F81449" w:rsidP="00B11B3F">
      <w:pPr>
        <w:pStyle w:val="Bullet0"/>
        <w:numPr>
          <w:ilvl w:val="0"/>
          <w:numId w:val="0"/>
        </w:numPr>
        <w:ind w:left="1134" w:right="-1"/>
        <w:jc w:val="both"/>
        <w:rPr>
          <w:spacing w:val="-2"/>
          <w:lang w:val="en-GB"/>
        </w:rPr>
      </w:pPr>
      <w:r w:rsidRPr="00B11B3F">
        <w:rPr>
          <w:spacing w:val="-2"/>
          <w:lang w:val="en-GB"/>
        </w:rPr>
        <w:t>The top level of concrete shall be one hundred millimetres (100 mm) below ground level.  Traffic signs shall be securely and firmly fixed to the posts by means of M12 bolts.</w:t>
      </w:r>
    </w:p>
    <w:p w14:paraId="413669E2" w14:textId="77777777" w:rsidR="00F81449" w:rsidRPr="00B11B3F" w:rsidRDefault="00F81449" w:rsidP="00B11B3F">
      <w:pPr>
        <w:pStyle w:val="Bullet0"/>
        <w:numPr>
          <w:ilvl w:val="0"/>
          <w:numId w:val="0"/>
        </w:numPr>
        <w:ind w:left="1134" w:right="-1"/>
        <w:jc w:val="both"/>
        <w:rPr>
          <w:spacing w:val="-2"/>
          <w:lang w:val="en-GB"/>
        </w:rPr>
      </w:pPr>
    </w:p>
    <w:p w14:paraId="5F88DA8B" w14:textId="77777777" w:rsidR="00F81449" w:rsidRPr="00B11B3F" w:rsidRDefault="00F81449" w:rsidP="00B11B3F">
      <w:pPr>
        <w:pStyle w:val="Bullet0"/>
        <w:numPr>
          <w:ilvl w:val="0"/>
          <w:numId w:val="0"/>
        </w:numPr>
        <w:ind w:left="1134" w:right="-1"/>
        <w:jc w:val="both"/>
        <w:rPr>
          <w:spacing w:val="-2"/>
          <w:lang w:val="en-GB"/>
        </w:rPr>
      </w:pPr>
      <w:r w:rsidRPr="00B11B3F">
        <w:rPr>
          <w:spacing w:val="-2"/>
          <w:lang w:val="en-GB"/>
        </w:rPr>
        <w:lastRenderedPageBreak/>
        <w:t>Road traffic signs erected in place shall be true to the required dimensions, free from buckles or dents, shall be vertical in the required position and shall have a neat workmanlike appearance.</w:t>
      </w:r>
    </w:p>
    <w:p w14:paraId="2034DF5D" w14:textId="77777777" w:rsidR="00F81449" w:rsidRPr="00B11B3F" w:rsidRDefault="00F81449" w:rsidP="00B11B3F">
      <w:pPr>
        <w:pStyle w:val="Bullet0"/>
        <w:numPr>
          <w:ilvl w:val="0"/>
          <w:numId w:val="0"/>
        </w:numPr>
        <w:ind w:left="1134" w:right="-1"/>
        <w:jc w:val="both"/>
        <w:rPr>
          <w:spacing w:val="-2"/>
          <w:lang w:val="en-GB"/>
        </w:rPr>
      </w:pPr>
    </w:p>
    <w:p w14:paraId="2769B699" w14:textId="77777777" w:rsidR="00F81449" w:rsidRPr="00764229" w:rsidRDefault="00F81449" w:rsidP="00764229">
      <w:pPr>
        <w:pStyle w:val="PSLevel2"/>
      </w:pPr>
      <w:r w:rsidRPr="00764229">
        <w:t>PSMM 8</w:t>
      </w:r>
      <w:r w:rsidRPr="00764229">
        <w:tab/>
        <w:t>MEASUREMENT AND PAYMENT</w:t>
      </w:r>
    </w:p>
    <w:p w14:paraId="1D8ECDD2" w14:textId="77777777" w:rsidR="00F81449" w:rsidRPr="00B11B3F" w:rsidRDefault="00F81449" w:rsidP="00D23A4F">
      <w:pPr>
        <w:pStyle w:val="PSLevel4"/>
      </w:pPr>
      <w:r w:rsidRPr="00B11B3F">
        <w:t>PSMM 8.3.6</w:t>
      </w:r>
      <w:r>
        <w:tab/>
      </w:r>
      <w:r w:rsidRPr="00B11B3F">
        <w:t>Statutory signs, street names, No.</w:t>
      </w:r>
    </w:p>
    <w:p w14:paraId="0A7ABAA6" w14:textId="77777777" w:rsidR="00F81449" w:rsidRPr="00085644" w:rsidRDefault="00F81449" w:rsidP="00085644">
      <w:pPr>
        <w:pStyle w:val="Bullet0"/>
        <w:numPr>
          <w:ilvl w:val="0"/>
          <w:numId w:val="0"/>
        </w:numPr>
        <w:ind w:left="1134" w:right="-1"/>
        <w:jc w:val="both"/>
        <w:rPr>
          <w:spacing w:val="-2"/>
          <w:lang w:val="en-GB"/>
        </w:rPr>
      </w:pPr>
      <w:r w:rsidRPr="00085644">
        <w:rPr>
          <w:spacing w:val="-2"/>
          <w:lang w:val="en-GB"/>
        </w:rPr>
        <w:t xml:space="preserve">No withstanding that stated in SBS 1200MM 8.3.6, the rate shall also include all costs for the supply, fixing and complete installation of the sign supports, as per PSMM 5.2.1.1, plus necessary excavations for the sign supports. </w:t>
      </w:r>
    </w:p>
    <w:p w14:paraId="21571F1D" w14:textId="77777777" w:rsidR="00F81449" w:rsidRPr="00085644" w:rsidRDefault="00F81449" w:rsidP="00085644">
      <w:pPr>
        <w:pStyle w:val="Bullet0"/>
        <w:numPr>
          <w:ilvl w:val="0"/>
          <w:numId w:val="0"/>
        </w:numPr>
        <w:ind w:left="1134" w:right="-1"/>
        <w:jc w:val="both"/>
        <w:rPr>
          <w:spacing w:val="-2"/>
          <w:lang w:val="en-GB"/>
        </w:rPr>
      </w:pPr>
    </w:p>
    <w:p w14:paraId="265166D7" w14:textId="77777777" w:rsidR="00F81449" w:rsidRPr="00085644" w:rsidRDefault="00F81449" w:rsidP="00085644">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085644">
        <w:rPr>
          <w:rFonts w:ascii="Arial" w:hAnsi="Arial" w:cs="Arial"/>
          <w:b/>
          <w:u w:val="words"/>
          <w:lang w:eastAsia="en-US"/>
        </w:rPr>
        <w:t xml:space="preserve">Item </w:t>
      </w:r>
      <w:r w:rsidRPr="00085644">
        <w:rPr>
          <w:rFonts w:ascii="Arial" w:hAnsi="Arial" w:cs="Arial"/>
          <w:b/>
          <w:u w:val="words"/>
          <w:lang w:eastAsia="en-US"/>
        </w:rPr>
        <w:tab/>
        <w:t>Unit</w:t>
      </w:r>
    </w:p>
    <w:p w14:paraId="1BE30EA3" w14:textId="77777777" w:rsidR="00F81449" w:rsidRPr="00085644" w:rsidRDefault="00F81449" w:rsidP="00085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134"/>
        <w:jc w:val="both"/>
        <w:rPr>
          <w:rFonts w:ascii="Arial" w:hAnsi="Arial" w:cs="Arial"/>
          <w:b/>
          <w:bCs/>
        </w:rPr>
      </w:pPr>
      <w:r w:rsidRPr="00085644">
        <w:rPr>
          <w:rFonts w:ascii="Arial" w:hAnsi="Arial" w:cs="Arial"/>
          <w:b/>
          <w:bCs/>
        </w:rPr>
        <w:t>Statutory signs, street names, and the like, supplied and erected complete</w:t>
      </w:r>
      <w:r w:rsidRPr="00085644">
        <w:rPr>
          <w:rFonts w:ascii="Arial" w:hAnsi="Arial" w:cs="Arial"/>
          <w:b/>
          <w:bCs/>
        </w:rPr>
        <w:tab/>
        <w:t xml:space="preserve"> No.</w:t>
      </w:r>
    </w:p>
    <w:p w14:paraId="70B55675" w14:textId="77777777" w:rsidR="00F81449" w:rsidRPr="00085644" w:rsidRDefault="00F81449" w:rsidP="00085644">
      <w:pPr>
        <w:pStyle w:val="Bullet0"/>
        <w:numPr>
          <w:ilvl w:val="0"/>
          <w:numId w:val="0"/>
        </w:numPr>
        <w:ind w:left="1134" w:right="-1"/>
        <w:jc w:val="both"/>
        <w:rPr>
          <w:spacing w:val="-2"/>
          <w:lang w:val="en-GB"/>
        </w:rPr>
      </w:pPr>
    </w:p>
    <w:p w14:paraId="77C2BF23" w14:textId="77777777" w:rsidR="00F81449" w:rsidRPr="00C15ABA" w:rsidRDefault="00F81449" w:rsidP="00D23A4F">
      <w:pPr>
        <w:pStyle w:val="PSLevel3"/>
      </w:pPr>
      <w:r w:rsidRPr="00C15ABA">
        <w:t xml:space="preserve">PSMM 8.4 </w:t>
      </w:r>
      <w:r w:rsidRPr="00C15ABA">
        <w:tab/>
        <w:t>SCHEDULED ITEMS FOR ROAD MARKINGS</w:t>
      </w:r>
    </w:p>
    <w:p w14:paraId="052B8CA4" w14:textId="77777777" w:rsidR="00F81449" w:rsidRPr="00B11B3F" w:rsidRDefault="00F81449" w:rsidP="00D23A4F">
      <w:pPr>
        <w:pStyle w:val="PSLevel4"/>
      </w:pPr>
      <w:r w:rsidRPr="00B11B3F">
        <w:t>PSMM 8.4.1 Retro-reflective Road Marking</w:t>
      </w:r>
      <w:r w:rsidRPr="00B11B3F">
        <w:tab/>
      </w:r>
    </w:p>
    <w:p w14:paraId="72BF2AD8" w14:textId="77777777" w:rsidR="00F81449" w:rsidRPr="00085644" w:rsidRDefault="00F81449" w:rsidP="00085644">
      <w:pPr>
        <w:pStyle w:val="Bullet0"/>
        <w:numPr>
          <w:ilvl w:val="0"/>
          <w:numId w:val="0"/>
        </w:numPr>
        <w:ind w:left="1134" w:right="-1"/>
        <w:jc w:val="both"/>
        <w:rPr>
          <w:spacing w:val="-2"/>
          <w:lang w:val="en-GB"/>
        </w:rPr>
      </w:pPr>
      <w:proofErr w:type="spellStart"/>
      <w:r w:rsidRPr="00085644">
        <w:rPr>
          <w:spacing w:val="-2"/>
          <w:lang w:val="en-GB"/>
        </w:rPr>
        <w:t>Not</w:t>
      </w:r>
      <w:r>
        <w:rPr>
          <w:spacing w:val="-2"/>
          <w:lang w:val="en-GB"/>
        </w:rPr>
        <w:t xml:space="preserve"> </w:t>
      </w:r>
      <w:r w:rsidRPr="00085644">
        <w:rPr>
          <w:spacing w:val="-2"/>
          <w:lang w:val="en-GB"/>
        </w:rPr>
        <w:t>withstanding</w:t>
      </w:r>
      <w:proofErr w:type="spellEnd"/>
      <w:r w:rsidRPr="00085644">
        <w:rPr>
          <w:spacing w:val="-2"/>
          <w:lang w:val="en-GB"/>
        </w:rPr>
        <w:t xml:space="preserve"> the requirements of Subclause 8.4.1 measurement will be by the linear metre in the case of painted lines.</w:t>
      </w:r>
    </w:p>
    <w:p w14:paraId="2ADB944F" w14:textId="77777777" w:rsidR="00F81449" w:rsidRPr="00085644" w:rsidRDefault="00F81449" w:rsidP="00085644">
      <w:pPr>
        <w:pStyle w:val="Bullet0"/>
        <w:numPr>
          <w:ilvl w:val="0"/>
          <w:numId w:val="0"/>
        </w:numPr>
        <w:ind w:left="1134" w:right="-1"/>
        <w:jc w:val="both"/>
        <w:rPr>
          <w:spacing w:val="-2"/>
          <w:lang w:val="en-GB"/>
        </w:rPr>
      </w:pPr>
    </w:p>
    <w:p w14:paraId="44D56DA5" w14:textId="77777777" w:rsidR="00F81449" w:rsidRPr="00085644" w:rsidRDefault="00F81449" w:rsidP="00085644">
      <w:pPr>
        <w:pStyle w:val="Bullet0"/>
        <w:numPr>
          <w:ilvl w:val="0"/>
          <w:numId w:val="0"/>
        </w:numPr>
        <w:ind w:left="1134" w:right="-1"/>
        <w:jc w:val="both"/>
        <w:rPr>
          <w:spacing w:val="-2"/>
          <w:lang w:val="en-GB"/>
        </w:rPr>
      </w:pPr>
      <w:r w:rsidRPr="00085644">
        <w:rPr>
          <w:spacing w:val="-2"/>
          <w:lang w:val="en-GB"/>
        </w:rPr>
        <w:t xml:space="preserve">The tendered rates shall cover the cost of supplying all materials and equipment necessary for painting and for the physical painting, reflectorizing and protection of the road markings, including setting out and </w:t>
      </w:r>
      <w:proofErr w:type="spellStart"/>
      <w:r w:rsidRPr="00085644">
        <w:rPr>
          <w:spacing w:val="-2"/>
          <w:lang w:val="en-GB"/>
        </w:rPr>
        <w:t>premarking</w:t>
      </w:r>
      <w:proofErr w:type="spellEnd"/>
      <w:r w:rsidRPr="00085644">
        <w:rPr>
          <w:spacing w:val="-2"/>
          <w:lang w:val="en-GB"/>
        </w:rPr>
        <w:t>.</w:t>
      </w:r>
    </w:p>
    <w:p w14:paraId="4ADC2FB4" w14:textId="77777777" w:rsidR="00F81449" w:rsidRPr="00085644" w:rsidRDefault="00F81449" w:rsidP="00085644">
      <w:pPr>
        <w:pStyle w:val="Bullet0"/>
        <w:numPr>
          <w:ilvl w:val="0"/>
          <w:numId w:val="0"/>
        </w:numPr>
        <w:ind w:left="1134" w:right="-1"/>
        <w:jc w:val="both"/>
        <w:rPr>
          <w:spacing w:val="-2"/>
          <w:lang w:val="en-GB"/>
        </w:rPr>
      </w:pPr>
    </w:p>
    <w:p w14:paraId="7C1EE148" w14:textId="77777777" w:rsidR="00F81449" w:rsidRPr="00085644" w:rsidRDefault="00F81449" w:rsidP="00085644">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638"/>
        </w:tabs>
        <w:spacing w:after="120"/>
        <w:ind w:left="1134"/>
        <w:jc w:val="both"/>
        <w:rPr>
          <w:rFonts w:ascii="Arial" w:hAnsi="Arial" w:cs="Arial"/>
          <w:b/>
          <w:u w:val="words"/>
          <w:lang w:eastAsia="en-US"/>
        </w:rPr>
      </w:pPr>
      <w:r w:rsidRPr="00085644">
        <w:rPr>
          <w:rFonts w:ascii="Arial" w:hAnsi="Arial" w:cs="Arial"/>
          <w:b/>
          <w:u w:val="words"/>
          <w:lang w:eastAsia="en-US"/>
        </w:rPr>
        <w:t xml:space="preserve">Item </w:t>
      </w:r>
      <w:r w:rsidRPr="00085644">
        <w:rPr>
          <w:rFonts w:ascii="Arial" w:hAnsi="Arial" w:cs="Arial"/>
          <w:b/>
          <w:u w:val="words"/>
          <w:lang w:eastAsia="en-US"/>
        </w:rPr>
        <w:tab/>
        <w:t>Unit</w:t>
      </w:r>
    </w:p>
    <w:p w14:paraId="47B57FA4" w14:textId="77777777" w:rsidR="00F81449" w:rsidRDefault="00F81449" w:rsidP="00085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134"/>
        <w:jc w:val="both"/>
        <w:rPr>
          <w:rFonts w:ascii="Arial" w:hAnsi="Arial" w:cs="Arial"/>
          <w:b/>
          <w:bCs/>
        </w:rPr>
      </w:pPr>
      <w:r w:rsidRPr="00085644">
        <w:rPr>
          <w:rFonts w:ascii="Arial" w:hAnsi="Arial" w:cs="Arial"/>
          <w:b/>
          <w:bCs/>
        </w:rPr>
        <w:t xml:space="preserve">Retro-reflective Road Marking Paint Applied at a Nominal Rate of 0,42 l/m2 (or </w:t>
      </w:r>
    </w:p>
    <w:p w14:paraId="18EE936B" w14:textId="77777777" w:rsidR="00F81449" w:rsidRPr="00085644" w:rsidRDefault="00F81449" w:rsidP="000856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560"/>
          <w:tab w:val="right" w:leader="dot" w:pos="9638"/>
        </w:tabs>
        <w:ind w:left="1134"/>
        <w:jc w:val="both"/>
        <w:rPr>
          <w:rFonts w:ascii="Arial" w:hAnsi="Arial" w:cs="Arial"/>
          <w:b/>
          <w:bCs/>
        </w:rPr>
      </w:pPr>
      <w:r w:rsidRPr="00085644">
        <w:rPr>
          <w:rFonts w:ascii="Arial" w:hAnsi="Arial" w:cs="Arial"/>
          <w:b/>
          <w:bCs/>
        </w:rPr>
        <w:t>Proprietary Brand Road Marking Material) complete……………………………</w:t>
      </w:r>
      <w:r>
        <w:rPr>
          <w:rFonts w:ascii="Arial" w:hAnsi="Arial" w:cs="Arial"/>
          <w:b/>
          <w:bCs/>
        </w:rPr>
        <w:t>………..</w:t>
      </w:r>
      <w:r w:rsidRPr="00085644">
        <w:rPr>
          <w:rFonts w:ascii="Arial" w:hAnsi="Arial" w:cs="Arial"/>
          <w:b/>
          <w:bCs/>
        </w:rPr>
        <w:t>……..m</w:t>
      </w:r>
    </w:p>
    <w:p w14:paraId="139A255F" w14:textId="77777777" w:rsidR="00F81449" w:rsidRPr="00085644" w:rsidRDefault="00F81449" w:rsidP="00085644">
      <w:pPr>
        <w:pStyle w:val="Bullet0"/>
        <w:numPr>
          <w:ilvl w:val="0"/>
          <w:numId w:val="0"/>
        </w:numPr>
        <w:ind w:left="1134" w:right="-1"/>
        <w:jc w:val="both"/>
        <w:rPr>
          <w:spacing w:val="-2"/>
          <w:lang w:val="en-GB"/>
        </w:rPr>
      </w:pPr>
    </w:p>
    <w:p w14:paraId="1B987B84" w14:textId="77777777" w:rsidR="00F81449" w:rsidRPr="003C35FE" w:rsidRDefault="00F81449" w:rsidP="003C35FE">
      <w:pPr>
        <w:pStyle w:val="PSLevel2"/>
      </w:pPr>
      <w:r w:rsidRPr="003C35FE">
        <w:t>CM1</w:t>
      </w:r>
      <w:r w:rsidRPr="003C35FE">
        <w:tab/>
        <w:t>MASONARY WALLING</w:t>
      </w:r>
    </w:p>
    <w:p w14:paraId="43C72DCD" w14:textId="77777777" w:rsidR="00F81449" w:rsidRPr="00C15ABA" w:rsidRDefault="00F81449" w:rsidP="00D23A4F">
      <w:pPr>
        <w:pStyle w:val="PSLevel3"/>
      </w:pPr>
      <w:r w:rsidRPr="00C15ABA">
        <w:t>CM1</w:t>
      </w:r>
      <w:r>
        <w:t>.</w:t>
      </w:r>
      <w:r w:rsidRPr="00C15ABA">
        <w:t>1</w:t>
      </w:r>
      <w:r w:rsidRPr="00C15ABA">
        <w:tab/>
        <w:t>SCOPE</w:t>
      </w:r>
    </w:p>
    <w:p w14:paraId="4B34E9D0" w14:textId="77777777" w:rsidR="00F81449" w:rsidRPr="00085644" w:rsidRDefault="00F81449" w:rsidP="00085644">
      <w:pPr>
        <w:pStyle w:val="Bullet0"/>
        <w:numPr>
          <w:ilvl w:val="0"/>
          <w:numId w:val="0"/>
        </w:numPr>
        <w:ind w:left="1134" w:right="-1"/>
        <w:jc w:val="both"/>
        <w:rPr>
          <w:spacing w:val="-2"/>
          <w:lang w:val="en-GB"/>
        </w:rPr>
      </w:pPr>
      <w:r w:rsidRPr="00085644">
        <w:rPr>
          <w:spacing w:val="-2"/>
          <w:lang w:val="en-GB"/>
        </w:rPr>
        <w:t>Brick walls for brick walling required in terms of the Contract shall comply with the requirements of SANS 2001-CM1, and the specific provisions below.</w:t>
      </w:r>
    </w:p>
    <w:p w14:paraId="47FAB052" w14:textId="77777777" w:rsidR="00F81449" w:rsidRPr="00085644" w:rsidRDefault="00F81449" w:rsidP="00085644">
      <w:pPr>
        <w:pStyle w:val="Bullet0"/>
        <w:numPr>
          <w:ilvl w:val="0"/>
          <w:numId w:val="0"/>
        </w:numPr>
        <w:ind w:left="1134" w:right="-1"/>
        <w:jc w:val="both"/>
        <w:rPr>
          <w:spacing w:val="-2"/>
          <w:lang w:val="en-GB"/>
        </w:rPr>
      </w:pPr>
    </w:p>
    <w:p w14:paraId="774B18DF" w14:textId="77777777" w:rsidR="00F81449" w:rsidRPr="00C15ABA" w:rsidRDefault="00F81449" w:rsidP="00D23A4F">
      <w:pPr>
        <w:pStyle w:val="PSLevel3"/>
      </w:pPr>
      <w:r w:rsidRPr="00C15ABA">
        <w:t>CM1</w:t>
      </w:r>
      <w:r>
        <w:t>.</w:t>
      </w:r>
      <w:r w:rsidRPr="00C15ABA">
        <w:t>4</w:t>
      </w:r>
      <w:r w:rsidRPr="00C15ABA">
        <w:tab/>
        <w:t>REQUIREMENTS</w:t>
      </w:r>
    </w:p>
    <w:p w14:paraId="1706101C" w14:textId="77777777" w:rsidR="00F81449" w:rsidRPr="00085644" w:rsidRDefault="00F81449" w:rsidP="00D23A4F">
      <w:pPr>
        <w:pStyle w:val="PSLevel3"/>
      </w:pPr>
      <w:r w:rsidRPr="00085644">
        <w:t>CM1</w:t>
      </w:r>
      <w:r>
        <w:t>.</w:t>
      </w:r>
      <w:r w:rsidRPr="00085644">
        <w:t>4.1</w:t>
      </w:r>
      <w:r w:rsidRPr="00085644">
        <w:tab/>
        <w:t>Materials</w:t>
      </w:r>
    </w:p>
    <w:p w14:paraId="5EA4C7A1" w14:textId="77777777" w:rsidR="00F81449" w:rsidRPr="00C15ABA" w:rsidRDefault="00F81449" w:rsidP="00D23A4F">
      <w:pPr>
        <w:pStyle w:val="PSLevel4"/>
      </w:pPr>
      <w:r w:rsidRPr="00C15ABA">
        <w:t>CM1</w:t>
      </w:r>
      <w:r>
        <w:t>.</w:t>
      </w:r>
      <w:r w:rsidRPr="00C15ABA">
        <w:t>4.1.1</w:t>
      </w:r>
      <w:r w:rsidRPr="00C15ABA">
        <w:tab/>
      </w:r>
      <w:r w:rsidRPr="00085644">
        <w:t>Masonry Units</w:t>
      </w:r>
    </w:p>
    <w:p w14:paraId="728B53F0" w14:textId="77777777" w:rsidR="00F81449" w:rsidRPr="00085644" w:rsidRDefault="00F81449" w:rsidP="00085644">
      <w:pPr>
        <w:pStyle w:val="Bullet0"/>
        <w:numPr>
          <w:ilvl w:val="0"/>
          <w:numId w:val="0"/>
        </w:numPr>
        <w:ind w:left="1134" w:right="-1"/>
        <w:jc w:val="both"/>
        <w:rPr>
          <w:spacing w:val="-2"/>
          <w:lang w:val="en-GB"/>
        </w:rPr>
      </w:pPr>
      <w:r w:rsidRPr="00085644">
        <w:rPr>
          <w:spacing w:val="-2"/>
          <w:lang w:val="en-GB"/>
        </w:rPr>
        <w:t>Unless otherwise noted, masonry units shall be burnt clay masonry units to SANS 227.</w:t>
      </w:r>
    </w:p>
    <w:p w14:paraId="661FFFF8" w14:textId="77777777" w:rsidR="00F81449" w:rsidRPr="00085644" w:rsidRDefault="00F81449" w:rsidP="00085644">
      <w:pPr>
        <w:pStyle w:val="Bullet0"/>
        <w:numPr>
          <w:ilvl w:val="0"/>
          <w:numId w:val="0"/>
        </w:numPr>
        <w:ind w:left="1134" w:right="-1"/>
        <w:jc w:val="both"/>
        <w:rPr>
          <w:spacing w:val="-2"/>
          <w:lang w:val="en-GB"/>
        </w:rPr>
      </w:pPr>
    </w:p>
    <w:p w14:paraId="74ABA894" w14:textId="77777777" w:rsidR="00F81449" w:rsidRPr="00085644" w:rsidRDefault="00F81449" w:rsidP="00085644">
      <w:pPr>
        <w:pStyle w:val="Bullet0"/>
        <w:numPr>
          <w:ilvl w:val="0"/>
          <w:numId w:val="0"/>
        </w:numPr>
        <w:ind w:left="1134" w:right="-1"/>
        <w:jc w:val="both"/>
        <w:rPr>
          <w:spacing w:val="-2"/>
          <w:lang w:val="en-GB"/>
        </w:rPr>
      </w:pPr>
      <w:r w:rsidRPr="00085644">
        <w:rPr>
          <w:spacing w:val="-2"/>
          <w:lang w:val="en-GB"/>
        </w:rPr>
        <w:t>Facing Bricks</w:t>
      </w:r>
    </w:p>
    <w:p w14:paraId="786F2DA6" w14:textId="77777777" w:rsidR="00F81449" w:rsidRPr="00085644" w:rsidRDefault="00F81449" w:rsidP="00085644">
      <w:pPr>
        <w:pStyle w:val="Bullet0"/>
        <w:numPr>
          <w:ilvl w:val="0"/>
          <w:numId w:val="0"/>
        </w:numPr>
        <w:ind w:left="1134" w:right="-1"/>
        <w:jc w:val="both"/>
        <w:rPr>
          <w:spacing w:val="-2"/>
          <w:lang w:val="en-GB"/>
        </w:rPr>
      </w:pPr>
      <w:r w:rsidRPr="00085644">
        <w:rPr>
          <w:spacing w:val="-2"/>
          <w:lang w:val="en-GB"/>
        </w:rPr>
        <w:t>Facing bricks shall be red-terracotta clay bricks to match those of the existing building as closely as possible. The contractor shall provide samples for the Engineer’s approval, prior to placing orders.</w:t>
      </w:r>
    </w:p>
    <w:p w14:paraId="5C372B1F" w14:textId="77777777" w:rsidR="00F81449" w:rsidRPr="00085644" w:rsidRDefault="00F81449" w:rsidP="00085644">
      <w:pPr>
        <w:pStyle w:val="Bullet0"/>
        <w:numPr>
          <w:ilvl w:val="0"/>
          <w:numId w:val="0"/>
        </w:numPr>
        <w:ind w:left="1134" w:right="-1"/>
        <w:jc w:val="both"/>
        <w:rPr>
          <w:spacing w:val="-2"/>
          <w:lang w:val="en-GB"/>
        </w:rPr>
      </w:pPr>
    </w:p>
    <w:p w14:paraId="4B7E1ACE" w14:textId="77777777" w:rsidR="00F81449" w:rsidRPr="00085644" w:rsidRDefault="00F81449" w:rsidP="00085644">
      <w:pPr>
        <w:pStyle w:val="Bullet0"/>
        <w:numPr>
          <w:ilvl w:val="0"/>
          <w:numId w:val="0"/>
        </w:numPr>
        <w:ind w:left="1134" w:right="-1"/>
        <w:jc w:val="both"/>
        <w:rPr>
          <w:spacing w:val="-2"/>
          <w:lang w:val="en-GB"/>
        </w:rPr>
      </w:pPr>
      <w:r w:rsidRPr="00085644">
        <w:rPr>
          <w:spacing w:val="-2"/>
          <w:lang w:val="en-GB"/>
        </w:rPr>
        <w:t>Efflorescence rating shall be ‘slight’ or less.</w:t>
      </w:r>
    </w:p>
    <w:p w14:paraId="3FD722CF" w14:textId="77777777" w:rsidR="00F81449" w:rsidRPr="00085644" w:rsidRDefault="00F81449" w:rsidP="00085644">
      <w:pPr>
        <w:pStyle w:val="Bullet0"/>
        <w:numPr>
          <w:ilvl w:val="0"/>
          <w:numId w:val="0"/>
        </w:numPr>
        <w:ind w:left="1134" w:right="-1"/>
        <w:jc w:val="both"/>
        <w:rPr>
          <w:spacing w:val="-2"/>
          <w:lang w:val="en-GB"/>
        </w:rPr>
      </w:pPr>
    </w:p>
    <w:p w14:paraId="3B5F2E19" w14:textId="77777777" w:rsidR="00F81449" w:rsidRPr="00C15ABA" w:rsidRDefault="00F81449" w:rsidP="00D23A4F">
      <w:pPr>
        <w:pStyle w:val="PSLevel4"/>
      </w:pPr>
      <w:r w:rsidRPr="00C15ABA">
        <w:t>CM1</w:t>
      </w:r>
      <w:r>
        <w:t>.</w:t>
      </w:r>
      <w:r w:rsidRPr="00C15ABA">
        <w:t>4.1.4</w:t>
      </w:r>
      <w:r w:rsidRPr="00C15ABA">
        <w:tab/>
      </w:r>
      <w:r w:rsidRPr="00085644">
        <w:rPr>
          <w:u w:val="single"/>
        </w:rPr>
        <w:t xml:space="preserve">Sand </w:t>
      </w:r>
    </w:p>
    <w:p w14:paraId="4D785930" w14:textId="77777777" w:rsidR="00F81449" w:rsidRPr="00085644" w:rsidRDefault="00F81449" w:rsidP="00085644">
      <w:pPr>
        <w:pStyle w:val="Bullet0"/>
        <w:numPr>
          <w:ilvl w:val="0"/>
          <w:numId w:val="0"/>
        </w:numPr>
        <w:ind w:left="1134" w:right="-1"/>
        <w:jc w:val="both"/>
        <w:rPr>
          <w:spacing w:val="-2"/>
          <w:lang w:val="en-GB"/>
        </w:rPr>
      </w:pPr>
      <w:r w:rsidRPr="00085644">
        <w:rPr>
          <w:spacing w:val="-2"/>
          <w:lang w:val="en-GB"/>
        </w:rPr>
        <w:t>Sand shall comply with the requirements of SANS 1090 for Mortar Sand.</w:t>
      </w:r>
    </w:p>
    <w:p w14:paraId="1D0253B1" w14:textId="77777777" w:rsidR="00F81449" w:rsidRPr="00085644" w:rsidRDefault="00F81449" w:rsidP="00085644">
      <w:pPr>
        <w:pStyle w:val="Bullet0"/>
        <w:numPr>
          <w:ilvl w:val="0"/>
          <w:numId w:val="0"/>
        </w:numPr>
        <w:ind w:left="1134" w:right="-1"/>
        <w:jc w:val="both"/>
        <w:rPr>
          <w:spacing w:val="-2"/>
          <w:lang w:val="en-GB"/>
        </w:rPr>
      </w:pPr>
    </w:p>
    <w:p w14:paraId="7D516B30" w14:textId="77777777" w:rsidR="00F81449" w:rsidRPr="00C15ABA" w:rsidRDefault="00F81449" w:rsidP="00D23A4F">
      <w:pPr>
        <w:pStyle w:val="PSLevel4"/>
      </w:pPr>
      <w:r w:rsidRPr="00C15ABA">
        <w:t>CM1</w:t>
      </w:r>
      <w:r>
        <w:t>.</w:t>
      </w:r>
      <w:r w:rsidRPr="00C15ABA">
        <w:t>4.1.6</w:t>
      </w:r>
      <w:r w:rsidRPr="00C15ABA">
        <w:tab/>
      </w:r>
      <w:r w:rsidRPr="00085644">
        <w:t>Mortar Admixtures</w:t>
      </w:r>
    </w:p>
    <w:p w14:paraId="378A11FD" w14:textId="77777777" w:rsidR="00F81449" w:rsidRPr="00085644" w:rsidRDefault="00F81449" w:rsidP="00085644">
      <w:pPr>
        <w:pStyle w:val="Bullet0"/>
        <w:numPr>
          <w:ilvl w:val="0"/>
          <w:numId w:val="0"/>
        </w:numPr>
        <w:ind w:left="1134" w:right="-1"/>
        <w:jc w:val="both"/>
        <w:rPr>
          <w:spacing w:val="-2"/>
          <w:lang w:val="en-GB"/>
        </w:rPr>
      </w:pPr>
      <w:r w:rsidRPr="00085644">
        <w:rPr>
          <w:spacing w:val="-2"/>
          <w:lang w:val="en-GB"/>
        </w:rPr>
        <w:t>Mortar admixtures shall be subject to the approval of the Engineer.</w:t>
      </w:r>
    </w:p>
    <w:p w14:paraId="46E0F2FF" w14:textId="77777777" w:rsidR="00F81449" w:rsidRPr="00085644" w:rsidRDefault="00F81449" w:rsidP="00085644">
      <w:pPr>
        <w:pStyle w:val="Bullet0"/>
        <w:numPr>
          <w:ilvl w:val="0"/>
          <w:numId w:val="0"/>
        </w:numPr>
        <w:ind w:left="1134" w:right="-1"/>
        <w:jc w:val="both"/>
        <w:rPr>
          <w:spacing w:val="-2"/>
          <w:lang w:val="en-GB"/>
        </w:rPr>
      </w:pPr>
    </w:p>
    <w:p w14:paraId="3ED7038B" w14:textId="77777777" w:rsidR="00F81449" w:rsidRPr="00C15ABA" w:rsidRDefault="00F81449" w:rsidP="00D23A4F">
      <w:pPr>
        <w:pStyle w:val="PSLevel4"/>
      </w:pPr>
      <w:r w:rsidRPr="00C15ABA">
        <w:t>CM1</w:t>
      </w:r>
      <w:r>
        <w:t>.</w:t>
      </w:r>
      <w:r w:rsidRPr="00C15ABA">
        <w:t>4.1.12</w:t>
      </w:r>
      <w:r w:rsidRPr="00C15ABA">
        <w:tab/>
      </w:r>
      <w:r w:rsidRPr="00085644">
        <w:rPr>
          <w:u w:val="single"/>
        </w:rPr>
        <w:t>Wall Ties</w:t>
      </w:r>
    </w:p>
    <w:p w14:paraId="59AFBC58" w14:textId="77777777" w:rsidR="00F81449" w:rsidRPr="00085644" w:rsidRDefault="00F81449" w:rsidP="00085644">
      <w:pPr>
        <w:pStyle w:val="Bullet0"/>
        <w:numPr>
          <w:ilvl w:val="0"/>
          <w:numId w:val="0"/>
        </w:numPr>
        <w:ind w:left="1134" w:right="-1"/>
        <w:jc w:val="both"/>
        <w:rPr>
          <w:spacing w:val="-2"/>
          <w:lang w:val="en-GB"/>
        </w:rPr>
      </w:pPr>
      <w:r w:rsidRPr="00085644">
        <w:rPr>
          <w:spacing w:val="-2"/>
          <w:lang w:val="en-GB"/>
        </w:rPr>
        <w:t>Metal wall ties shall have a minimum thickness of galvanising of 750 g/m².</w:t>
      </w:r>
    </w:p>
    <w:p w14:paraId="45D9556F" w14:textId="77777777" w:rsidR="00F81449" w:rsidRPr="00085644" w:rsidRDefault="00F81449" w:rsidP="00085644">
      <w:pPr>
        <w:pStyle w:val="Bullet0"/>
        <w:numPr>
          <w:ilvl w:val="0"/>
          <w:numId w:val="0"/>
        </w:numPr>
        <w:ind w:left="1134" w:right="-1"/>
        <w:jc w:val="both"/>
        <w:rPr>
          <w:spacing w:val="-2"/>
          <w:lang w:val="en-GB"/>
        </w:rPr>
      </w:pPr>
    </w:p>
    <w:p w14:paraId="3DAF5885" w14:textId="77777777" w:rsidR="00F81449" w:rsidRPr="00C15ABA" w:rsidRDefault="00F81449" w:rsidP="00D23A4F">
      <w:pPr>
        <w:pStyle w:val="PSLevel3"/>
      </w:pPr>
      <w:r w:rsidRPr="00C15ABA">
        <w:lastRenderedPageBreak/>
        <w:t>CM1</w:t>
      </w:r>
      <w:r>
        <w:t>.</w:t>
      </w:r>
      <w:r w:rsidRPr="00C15ABA">
        <w:t>4.6</w:t>
      </w:r>
      <w:r w:rsidRPr="00C15ABA">
        <w:tab/>
        <w:t>Fair F</w:t>
      </w:r>
      <w:r>
        <w:t>a</w:t>
      </w:r>
      <w:r w:rsidRPr="00C15ABA">
        <w:t>ce and Face Masonry Finishes</w:t>
      </w:r>
    </w:p>
    <w:p w14:paraId="0AE3ADF4" w14:textId="77777777" w:rsidR="00F81449" w:rsidRPr="00C15ABA" w:rsidRDefault="00F81449" w:rsidP="00D23A4F">
      <w:pPr>
        <w:pStyle w:val="PSLevel4"/>
      </w:pPr>
      <w:r w:rsidRPr="00C15ABA">
        <w:t>CM1</w:t>
      </w:r>
      <w:r>
        <w:t>.</w:t>
      </w:r>
      <w:r w:rsidRPr="00C15ABA">
        <w:t>4.6.2</w:t>
      </w:r>
      <w:r w:rsidRPr="00C15ABA">
        <w:tab/>
      </w:r>
      <w:r w:rsidRPr="00085644">
        <w:t>Face Masonry</w:t>
      </w:r>
    </w:p>
    <w:p w14:paraId="5B950FA1" w14:textId="77777777" w:rsidR="00F81449" w:rsidRPr="00D23A4F" w:rsidRDefault="00F81449" w:rsidP="00D23A4F">
      <w:pPr>
        <w:pStyle w:val="BodyText"/>
      </w:pPr>
      <w:r w:rsidRPr="00D23A4F">
        <w:t>Face masonry shall be built in stretcher bond, unless otherwise specified, to a true and fair face. Perpends shall be aligned vertically.</w:t>
      </w:r>
    </w:p>
    <w:p w14:paraId="008570DA" w14:textId="77777777" w:rsidR="00F81449" w:rsidRPr="00085644" w:rsidRDefault="00F81449" w:rsidP="00D23A4F">
      <w:pPr>
        <w:pStyle w:val="BodyText"/>
      </w:pPr>
      <w:r w:rsidRPr="00085644">
        <w:t>Facing bricks shall be mixed to ensure that the proper blending of bricks within the colour range of each facing brick is achieved.</w:t>
      </w:r>
    </w:p>
    <w:p w14:paraId="1A471B1D" w14:textId="77777777" w:rsidR="00F81449" w:rsidRPr="00085644" w:rsidRDefault="00F81449" w:rsidP="00085644">
      <w:pPr>
        <w:pStyle w:val="Bullet0"/>
        <w:numPr>
          <w:ilvl w:val="0"/>
          <w:numId w:val="0"/>
        </w:numPr>
        <w:ind w:left="1134" w:right="-1"/>
        <w:jc w:val="both"/>
        <w:rPr>
          <w:spacing w:val="-2"/>
          <w:lang w:val="en-GB"/>
        </w:rPr>
      </w:pPr>
    </w:p>
    <w:p w14:paraId="34E7D8B1" w14:textId="77777777" w:rsidR="00F81449" w:rsidRPr="00C15ABA" w:rsidRDefault="00F81449" w:rsidP="00D23A4F">
      <w:pPr>
        <w:pStyle w:val="PSLevel4"/>
      </w:pPr>
      <w:r w:rsidRPr="00C15ABA">
        <w:t>CM1</w:t>
      </w:r>
      <w:r>
        <w:t>.</w:t>
      </w:r>
      <w:r w:rsidRPr="00C15ABA">
        <w:t>4.6.3</w:t>
      </w:r>
      <w:r w:rsidRPr="00C15ABA">
        <w:tab/>
      </w:r>
      <w:r w:rsidRPr="00085644">
        <w:t>Reference Panels</w:t>
      </w:r>
    </w:p>
    <w:p w14:paraId="3D70C346" w14:textId="77777777" w:rsidR="00F81449" w:rsidRPr="00D23A4F" w:rsidRDefault="00F81449" w:rsidP="00EC71BC">
      <w:pPr>
        <w:pStyle w:val="BodyText"/>
        <w:rPr>
          <w:b/>
          <w:bCs/>
        </w:rPr>
      </w:pPr>
      <w:r w:rsidRPr="00085644">
        <w:t>Reference panels shall be constructed at a location determined in agreement with the Engineer.</w:t>
      </w:r>
      <w:bookmarkEnd w:id="8"/>
    </w:p>
    <w:p w14:paraId="7234DCDE" w14:textId="4E5FDEE6" w:rsidR="00F81449" w:rsidRDefault="00F81449" w:rsidP="00F81449">
      <w:pPr>
        <w:pStyle w:val="BodyText"/>
        <w:ind w:left="0"/>
        <w:jc w:val="left"/>
        <w:rPr>
          <w:lang w:eastAsia="en-US"/>
        </w:rPr>
      </w:pPr>
    </w:p>
    <w:p w14:paraId="4EF6EB68" w14:textId="77777777" w:rsidR="00F81449" w:rsidRDefault="00F81449" w:rsidP="00F81449">
      <w:pPr>
        <w:pStyle w:val="BodyText"/>
        <w:ind w:left="0"/>
        <w:jc w:val="left"/>
        <w:rPr>
          <w:lang w:eastAsia="en-US"/>
        </w:rPr>
      </w:pPr>
    </w:p>
    <w:sectPr w:rsidR="00F81449" w:rsidSect="00C35214">
      <w:footnotePr>
        <w:numFmt w:val="lowerLetter"/>
      </w:footnotePr>
      <w:endnotePr>
        <w:numFmt w:val="lowerLetter"/>
      </w:endnotePr>
      <w:pgSz w:w="11905" w:h="16837"/>
      <w:pgMar w:top="1134" w:right="1133" w:bottom="566" w:left="1134"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19F3F" w14:textId="77777777" w:rsidR="00D046EF" w:rsidRDefault="00D046EF" w:rsidP="00FB7913">
      <w:r>
        <w:separator/>
      </w:r>
    </w:p>
  </w:endnote>
  <w:endnote w:type="continuationSeparator" w:id="0">
    <w:p w14:paraId="3E72558D" w14:textId="77777777" w:rsidR="00D046EF" w:rsidRDefault="00D046EF" w:rsidP="00FB7913">
      <w:r>
        <w:continuationSeparator/>
      </w:r>
    </w:p>
  </w:endnote>
  <w:endnote w:type="continuationNotice" w:id="1">
    <w:p w14:paraId="5C09F0AD" w14:textId="77777777" w:rsidR="00D046EF" w:rsidRDefault="00D046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Andale Mono">
    <w:altName w:val="Calibri"/>
    <w:charset w:val="00"/>
    <w:family w:val="modern"/>
    <w:pitch w:val="fixed"/>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TC Avant Garde Gothic">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12pt">
    <w:panose1 w:val="00000000000000000000"/>
    <w:charset w:val="00"/>
    <w:family w:val="auto"/>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helthmITC Bk BT">
    <w:altName w:val="Times New Roman"/>
    <w:charset w:val="00"/>
    <w:family w:val="roman"/>
    <w:pitch w:val="variable"/>
    <w:sig w:usb0="00000087"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G Times">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Book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7" w:type="dxa"/>
      <w:tblBorders>
        <w:top w:val="single" w:sz="4" w:space="0" w:color="auto"/>
      </w:tblBorders>
      <w:tblCellMar>
        <w:top w:w="57" w:type="dxa"/>
        <w:left w:w="57" w:type="dxa"/>
        <w:bottom w:w="57" w:type="dxa"/>
        <w:right w:w="57" w:type="dxa"/>
      </w:tblCellMar>
      <w:tblLook w:val="04A0" w:firstRow="1" w:lastRow="0" w:firstColumn="1" w:lastColumn="0" w:noHBand="0" w:noVBand="1"/>
    </w:tblPr>
    <w:tblGrid>
      <w:gridCol w:w="3544"/>
      <w:gridCol w:w="1701"/>
      <w:gridCol w:w="4362"/>
    </w:tblGrid>
    <w:tr w:rsidR="002A701B" w14:paraId="64F9DBDB" w14:textId="77777777" w:rsidTr="00072216">
      <w:tc>
        <w:tcPr>
          <w:tcW w:w="3544" w:type="dxa"/>
          <w:tcBorders>
            <w:top w:val="single" w:sz="4" w:space="0" w:color="auto"/>
            <w:left w:val="nil"/>
            <w:bottom w:val="nil"/>
            <w:right w:val="nil"/>
          </w:tcBorders>
          <w:hideMark/>
        </w:tcPr>
        <w:p w14:paraId="66AD8E3B" w14:textId="3E15622C" w:rsidR="002A701B" w:rsidRPr="00AB5731" w:rsidRDefault="00552C4F" w:rsidP="000E217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enter" w:pos="4678"/>
              <w:tab w:val="right" w:pos="9356"/>
            </w:tabs>
            <w:rPr>
              <w:rFonts w:ascii="Arial" w:hAnsi="Arial" w:cs="Arial"/>
              <w:sz w:val="16"/>
              <w:szCs w:val="16"/>
            </w:rPr>
          </w:pPr>
          <w:r>
            <w:rPr>
              <w:rFonts w:ascii="Arial" w:hAnsi="Arial" w:cs="Arial"/>
              <w:sz w:val="16"/>
              <w:szCs w:val="16"/>
            </w:rPr>
            <w:t xml:space="preserve">Civil </w:t>
          </w:r>
          <w:r w:rsidR="002A701B" w:rsidRPr="00AB5731">
            <w:rPr>
              <w:rFonts w:ascii="Arial" w:hAnsi="Arial" w:cs="Arial"/>
              <w:sz w:val="16"/>
              <w:szCs w:val="16"/>
            </w:rPr>
            <w:t xml:space="preserve">Standard Specifications </w:t>
          </w:r>
        </w:p>
      </w:tc>
      <w:tc>
        <w:tcPr>
          <w:tcW w:w="1701" w:type="dxa"/>
          <w:tcBorders>
            <w:top w:val="single" w:sz="4" w:space="0" w:color="auto"/>
            <w:left w:val="nil"/>
            <w:bottom w:val="nil"/>
            <w:right w:val="nil"/>
          </w:tcBorders>
          <w:hideMark/>
        </w:tcPr>
        <w:p w14:paraId="2B36518A" w14:textId="2B1BB323" w:rsidR="002A701B" w:rsidRPr="00AB5731" w:rsidRDefault="002A701B" w:rsidP="000E217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enter" w:pos="4678"/>
              <w:tab w:val="right" w:pos="9356"/>
            </w:tabs>
            <w:jc w:val="center"/>
            <w:rPr>
              <w:rFonts w:ascii="Arial" w:hAnsi="Arial" w:cs="Arial"/>
              <w:sz w:val="16"/>
              <w:szCs w:val="16"/>
            </w:rPr>
          </w:pPr>
          <w:r w:rsidRPr="00AB5731">
            <w:rPr>
              <w:rFonts w:ascii="Arial" w:hAnsi="Arial" w:cs="Arial"/>
              <w:sz w:val="16"/>
              <w:szCs w:val="16"/>
            </w:rPr>
            <w:t>Page SS</w:t>
          </w:r>
          <w:r w:rsidR="008D5F43">
            <w:rPr>
              <w:rFonts w:ascii="Arial" w:hAnsi="Arial" w:cs="Arial"/>
              <w:sz w:val="16"/>
              <w:szCs w:val="16"/>
            </w:rPr>
            <w:t>C</w:t>
          </w:r>
          <w:r w:rsidRPr="00AB5731">
            <w:rPr>
              <w:rFonts w:ascii="Arial" w:hAnsi="Arial" w:cs="Arial"/>
              <w:sz w:val="16"/>
              <w:szCs w:val="16"/>
            </w:rPr>
            <w:t>-</w:t>
          </w:r>
          <w:r w:rsidRPr="00AB5731">
            <w:rPr>
              <w:rFonts w:ascii="Arial" w:hAnsi="Arial" w:cs="Arial"/>
              <w:sz w:val="16"/>
              <w:szCs w:val="16"/>
            </w:rPr>
            <w:fldChar w:fldCharType="begin"/>
          </w:r>
          <w:r w:rsidRPr="00AB5731">
            <w:rPr>
              <w:rFonts w:ascii="Arial" w:hAnsi="Arial" w:cs="Arial"/>
              <w:sz w:val="16"/>
              <w:szCs w:val="16"/>
            </w:rPr>
            <w:instrText xml:space="preserve"> PAGE   \* MERGEFORMAT </w:instrText>
          </w:r>
          <w:r w:rsidRPr="00AB5731">
            <w:rPr>
              <w:rFonts w:ascii="Arial" w:hAnsi="Arial" w:cs="Arial"/>
              <w:sz w:val="16"/>
              <w:szCs w:val="16"/>
            </w:rPr>
            <w:fldChar w:fldCharType="separate"/>
          </w:r>
          <w:r w:rsidRPr="00AB5731">
            <w:rPr>
              <w:rFonts w:ascii="Arial" w:hAnsi="Arial" w:cs="Arial"/>
              <w:noProof/>
              <w:sz w:val="16"/>
              <w:szCs w:val="16"/>
            </w:rPr>
            <w:t>1</w:t>
          </w:r>
          <w:r w:rsidRPr="00AB5731">
            <w:rPr>
              <w:rFonts w:ascii="Arial" w:hAnsi="Arial" w:cs="Arial"/>
              <w:noProof/>
              <w:sz w:val="16"/>
              <w:szCs w:val="16"/>
            </w:rPr>
            <w:fldChar w:fldCharType="end"/>
          </w:r>
        </w:p>
      </w:tc>
      <w:tc>
        <w:tcPr>
          <w:tcW w:w="4362" w:type="dxa"/>
          <w:tcBorders>
            <w:top w:val="single" w:sz="4" w:space="0" w:color="auto"/>
            <w:left w:val="nil"/>
            <w:bottom w:val="nil"/>
            <w:right w:val="nil"/>
          </w:tcBorders>
          <w:hideMark/>
        </w:tcPr>
        <w:p w14:paraId="5DE2E862" w14:textId="77777777" w:rsidR="002A701B" w:rsidRDefault="002A701B" w:rsidP="000E2176">
          <w:pPr>
            <w:widowControl/>
            <w:tabs>
              <w:tab w:val="clear" w:pos="0"/>
            </w:tabs>
            <w:jc w:val="right"/>
            <w:rPr>
              <w:rFonts w:ascii="Arial" w:hAnsi="Arial" w:cs="Arial"/>
              <w:bCs/>
              <w:sz w:val="16"/>
              <w:szCs w:val="16"/>
            </w:rPr>
          </w:pPr>
          <w:r w:rsidRPr="00AB5731">
            <w:rPr>
              <w:rFonts w:ascii="Arial" w:hAnsi="Arial" w:cs="Arial"/>
              <w:bCs/>
              <w:sz w:val="16"/>
              <w:szCs w:val="16"/>
            </w:rPr>
            <w:t>Document Version: 01/04/2021</w:t>
          </w:r>
        </w:p>
      </w:tc>
    </w:tr>
  </w:tbl>
  <w:p w14:paraId="60743BBF" w14:textId="77777777" w:rsidR="002A701B" w:rsidRPr="00131A74" w:rsidRDefault="002A701B" w:rsidP="00C7709D">
    <w:pPr>
      <w:pStyle w:val="Footer"/>
    </w:pPr>
  </w:p>
  <w:p w14:paraId="6624EA66" w14:textId="77777777" w:rsidR="002A701B" w:rsidRPr="00C7709D" w:rsidRDefault="002A701B" w:rsidP="00FE40A5">
    <w:pPr>
      <w:pStyle w:val="Foot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enter" w:pos="4678"/>
        <w:tab w:val="right" w:pos="9356"/>
      </w:tabs>
      <w:rPr>
        <w:rFonts w:asciiTheme="minorHAnsi" w:hAnsiTheme="minorHAnsi" w:cs="Segoe UI Symbol"/>
        <w:sz w:val="16"/>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443D3" w14:textId="77777777" w:rsidR="00F81449" w:rsidRPr="00131A74" w:rsidRDefault="00F81449" w:rsidP="00A44D9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Theme="minorHAnsi" w:hAnsiTheme="minorHAnsi"/>
        <w:sz w:val="16"/>
      </w:rPr>
    </w:pPr>
  </w:p>
  <w:tbl>
    <w:tblPr>
      <w:tblW w:w="9607" w:type="dxa"/>
      <w:tblBorders>
        <w:top w:val="single" w:sz="4" w:space="0" w:color="auto"/>
      </w:tblBorders>
      <w:tblCellMar>
        <w:top w:w="57" w:type="dxa"/>
        <w:left w:w="57" w:type="dxa"/>
        <w:bottom w:w="57" w:type="dxa"/>
        <w:right w:w="57" w:type="dxa"/>
      </w:tblCellMar>
      <w:tblLook w:val="04A0" w:firstRow="1" w:lastRow="0" w:firstColumn="1" w:lastColumn="0" w:noHBand="0" w:noVBand="1"/>
    </w:tblPr>
    <w:tblGrid>
      <w:gridCol w:w="3544"/>
      <w:gridCol w:w="1701"/>
      <w:gridCol w:w="4362"/>
    </w:tblGrid>
    <w:tr w:rsidR="00F81449" w14:paraId="40D5DAE4" w14:textId="77777777" w:rsidTr="000E2176">
      <w:tc>
        <w:tcPr>
          <w:tcW w:w="3544" w:type="dxa"/>
          <w:tcBorders>
            <w:top w:val="single" w:sz="4" w:space="0" w:color="auto"/>
            <w:left w:val="nil"/>
            <w:bottom w:val="nil"/>
            <w:right w:val="nil"/>
          </w:tcBorders>
          <w:hideMark/>
        </w:tcPr>
        <w:p w14:paraId="0A4AB45F" w14:textId="3751F7A4" w:rsidR="00F81449" w:rsidRDefault="00552C4F" w:rsidP="000E217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enter" w:pos="4678"/>
              <w:tab w:val="right" w:pos="9356"/>
            </w:tabs>
            <w:rPr>
              <w:rFonts w:ascii="Arial" w:hAnsi="Arial" w:cs="Arial"/>
              <w:sz w:val="16"/>
              <w:szCs w:val="16"/>
            </w:rPr>
          </w:pPr>
          <w:r>
            <w:rPr>
              <w:rFonts w:ascii="Arial" w:hAnsi="Arial" w:cs="Arial"/>
              <w:sz w:val="16"/>
              <w:szCs w:val="16"/>
            </w:rPr>
            <w:t xml:space="preserve">Civil Standard </w:t>
          </w:r>
          <w:r w:rsidR="00F81449">
            <w:rPr>
              <w:rFonts w:ascii="Arial" w:hAnsi="Arial" w:cs="Arial"/>
              <w:sz w:val="16"/>
              <w:szCs w:val="16"/>
            </w:rPr>
            <w:t xml:space="preserve">Specifications </w:t>
          </w:r>
        </w:p>
      </w:tc>
      <w:tc>
        <w:tcPr>
          <w:tcW w:w="1701" w:type="dxa"/>
          <w:tcBorders>
            <w:top w:val="single" w:sz="4" w:space="0" w:color="auto"/>
            <w:left w:val="nil"/>
            <w:bottom w:val="nil"/>
            <w:right w:val="nil"/>
          </w:tcBorders>
          <w:hideMark/>
        </w:tcPr>
        <w:p w14:paraId="6EF65543" w14:textId="2797DA31" w:rsidR="00F81449" w:rsidRDefault="00F81449" w:rsidP="000E217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enter" w:pos="4678"/>
              <w:tab w:val="right" w:pos="9356"/>
            </w:tabs>
            <w:jc w:val="center"/>
            <w:rPr>
              <w:rFonts w:ascii="Arial" w:hAnsi="Arial" w:cs="Arial"/>
              <w:sz w:val="16"/>
              <w:szCs w:val="16"/>
            </w:rPr>
          </w:pPr>
          <w:r>
            <w:rPr>
              <w:rFonts w:ascii="Arial" w:hAnsi="Arial" w:cs="Arial"/>
              <w:sz w:val="16"/>
              <w:szCs w:val="16"/>
            </w:rPr>
            <w:t>Page SS</w:t>
          </w:r>
          <w:r w:rsidR="008D5F43">
            <w:rPr>
              <w:rFonts w:ascii="Arial" w:hAnsi="Arial" w:cs="Arial"/>
              <w:sz w:val="16"/>
              <w:szCs w:val="16"/>
            </w:rPr>
            <w:t>C</w:t>
          </w:r>
          <w:r>
            <w:rPr>
              <w:rFonts w:ascii="Arial" w:hAnsi="Arial" w:cs="Arial"/>
              <w:sz w:val="16"/>
              <w:szCs w:val="16"/>
            </w:rPr>
            <w:t>-</w:t>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noProof/>
              <w:sz w:val="16"/>
              <w:szCs w:val="16"/>
            </w:rPr>
            <w:t>1</w:t>
          </w:r>
          <w:r>
            <w:rPr>
              <w:rFonts w:ascii="Arial" w:hAnsi="Arial" w:cs="Arial"/>
              <w:noProof/>
              <w:sz w:val="16"/>
              <w:szCs w:val="16"/>
            </w:rPr>
            <w:fldChar w:fldCharType="end"/>
          </w:r>
        </w:p>
      </w:tc>
      <w:tc>
        <w:tcPr>
          <w:tcW w:w="4362" w:type="dxa"/>
          <w:tcBorders>
            <w:top w:val="single" w:sz="4" w:space="0" w:color="auto"/>
            <w:left w:val="nil"/>
            <w:bottom w:val="nil"/>
            <w:right w:val="nil"/>
          </w:tcBorders>
          <w:hideMark/>
        </w:tcPr>
        <w:p w14:paraId="7B31CEC2" w14:textId="77777777" w:rsidR="00F81449" w:rsidRDefault="00F81449" w:rsidP="000E2176">
          <w:pPr>
            <w:widowControl/>
            <w:tabs>
              <w:tab w:val="clear" w:pos="0"/>
            </w:tabs>
            <w:jc w:val="right"/>
            <w:rPr>
              <w:rFonts w:ascii="Arial" w:hAnsi="Arial" w:cs="Arial"/>
              <w:bCs/>
              <w:sz w:val="16"/>
              <w:szCs w:val="16"/>
            </w:rPr>
          </w:pPr>
          <w:r>
            <w:rPr>
              <w:rFonts w:ascii="Arial" w:hAnsi="Arial" w:cs="Arial"/>
              <w:bCs/>
              <w:sz w:val="16"/>
              <w:szCs w:val="16"/>
            </w:rPr>
            <w:t>Document Version: 01/04/2021</w:t>
          </w:r>
        </w:p>
      </w:tc>
    </w:tr>
  </w:tbl>
  <w:p w14:paraId="673B44C0" w14:textId="77777777" w:rsidR="00F81449" w:rsidRPr="00A44D94" w:rsidRDefault="00F81449" w:rsidP="00A44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140C3D" w14:textId="77777777" w:rsidR="00D046EF" w:rsidRDefault="00D046EF" w:rsidP="00FB7913">
      <w:r>
        <w:separator/>
      </w:r>
    </w:p>
  </w:footnote>
  <w:footnote w:type="continuationSeparator" w:id="0">
    <w:p w14:paraId="123B7302" w14:textId="77777777" w:rsidR="00D046EF" w:rsidRDefault="00D046EF" w:rsidP="00FB7913">
      <w:r>
        <w:continuationSeparator/>
      </w:r>
    </w:p>
  </w:footnote>
  <w:footnote w:type="continuationNotice" w:id="1">
    <w:p w14:paraId="60225363" w14:textId="77777777" w:rsidR="00D046EF" w:rsidRDefault="00D046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639" w:type="dxa"/>
      <w:tblBorders>
        <w:top w:val="none" w:sz="0" w:space="0" w:color="auto"/>
        <w:left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7371"/>
      <w:gridCol w:w="2268"/>
    </w:tblGrid>
    <w:tr w:rsidR="00B72B3F" w:rsidRPr="000E2176" w14:paraId="46D1CCCE" w14:textId="77777777" w:rsidTr="004379A3">
      <w:trPr>
        <w:cantSplit/>
      </w:trPr>
      <w:tc>
        <w:tcPr>
          <w:tcW w:w="7371" w:type="dxa"/>
        </w:tcPr>
        <w:p w14:paraId="363F9C59" w14:textId="77777777" w:rsidR="00B72B3F" w:rsidRPr="000E2176" w:rsidRDefault="00B72B3F" w:rsidP="00B72B3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color w:val="7030A0"/>
              <w:sz w:val="16"/>
              <w:szCs w:val="16"/>
            </w:rPr>
          </w:pPr>
          <w:r w:rsidRPr="000E2176">
            <w:rPr>
              <w:rFonts w:ascii="Arial" w:hAnsi="Arial" w:cs="Arial"/>
              <w:sz w:val="16"/>
              <w:szCs w:val="16"/>
            </w:rPr>
            <w:t>HAMMARSDALE WWTW IMPROVEMENTS TO LIQUID AND SOLIDS TREATMENT FACILITIES</w:t>
          </w:r>
        </w:p>
      </w:tc>
      <w:tc>
        <w:tcPr>
          <w:tcW w:w="2268" w:type="dxa"/>
        </w:tcPr>
        <w:p w14:paraId="415DCEC2" w14:textId="77777777" w:rsidR="00B72B3F" w:rsidRPr="000E2176" w:rsidRDefault="00B72B3F" w:rsidP="00B72B3F">
          <w:pPr>
            <w:pStyle w:val="Head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right"/>
            <w:rPr>
              <w:rFonts w:cs="Arial"/>
              <w:color w:val="0000CC"/>
              <w:sz w:val="16"/>
              <w:szCs w:val="16"/>
            </w:rPr>
          </w:pPr>
          <w:r w:rsidRPr="000E2176">
            <w:rPr>
              <w:rFonts w:cs="Arial"/>
              <w:sz w:val="16"/>
              <w:szCs w:val="16"/>
            </w:rPr>
            <w:t xml:space="preserve">Contract No: </w:t>
          </w:r>
          <w:r w:rsidRPr="000E2176">
            <w:rPr>
              <w:rFonts w:cs="Arial"/>
              <w:sz w:val="16"/>
              <w:szCs w:val="16"/>
              <w:lang w:val="en-GB"/>
            </w:rPr>
            <w:t xml:space="preserve">WS.7342  </w:t>
          </w:r>
        </w:p>
      </w:tc>
    </w:tr>
  </w:tbl>
  <w:p w14:paraId="5272C03B" w14:textId="77777777" w:rsidR="00B72B3F" w:rsidRDefault="00B72B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022C5" w14:textId="77777777" w:rsidR="00F81449" w:rsidRDefault="00F81449" w:rsidP="00D105A0">
    <w:pPr>
      <w:pStyle w:val="Header"/>
      <w:tabs>
        <w:tab w:val="clear" w:pos="720"/>
        <w:tab w:val="clear" w:pos="1440"/>
        <w:tab w:val="clear" w:pos="2160"/>
        <w:tab w:val="clear" w:pos="2880"/>
        <w:tab w:val="clear" w:pos="3600"/>
        <w:tab w:val="clear" w:pos="5040"/>
        <w:tab w:val="clear" w:pos="5760"/>
        <w:tab w:val="clear" w:pos="6480"/>
        <w:tab w:val="clear" w:pos="7200"/>
        <w:tab w:val="clear" w:pos="7920"/>
        <w:tab w:val="clear" w:pos="8640"/>
      </w:tabs>
      <w:rPr>
        <w:b/>
        <w:sz w:val="24"/>
        <w:szCs w:val="16"/>
        <w:u w:val="single"/>
      </w:rPr>
    </w:pPr>
  </w:p>
  <w:tbl>
    <w:tblPr>
      <w:tblStyle w:val="TableGrid"/>
      <w:tblW w:w="9639" w:type="dxa"/>
      <w:tblBorders>
        <w:top w:val="none" w:sz="0" w:space="0" w:color="auto"/>
        <w:left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7371"/>
      <w:gridCol w:w="2268"/>
    </w:tblGrid>
    <w:tr w:rsidR="00F81449" w:rsidRPr="000E2176" w14:paraId="39CDBEE1" w14:textId="77777777" w:rsidTr="00A508E5">
      <w:trPr>
        <w:cantSplit/>
      </w:trPr>
      <w:tc>
        <w:tcPr>
          <w:tcW w:w="7371" w:type="dxa"/>
        </w:tcPr>
        <w:p w14:paraId="6242A28D" w14:textId="77777777" w:rsidR="00F81449" w:rsidRPr="000E2176" w:rsidRDefault="00F81449" w:rsidP="00461BA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color w:val="7030A0"/>
              <w:sz w:val="16"/>
              <w:szCs w:val="16"/>
            </w:rPr>
          </w:pPr>
          <w:r w:rsidRPr="000E2176">
            <w:rPr>
              <w:rFonts w:ascii="Arial" w:hAnsi="Arial" w:cs="Arial"/>
              <w:sz w:val="16"/>
              <w:szCs w:val="16"/>
            </w:rPr>
            <w:t>HAMMARSDALE WWTW IMPROVEMENTS TO LIQUID AND SOLIDS TREATMENT FACILITIES</w:t>
          </w:r>
        </w:p>
      </w:tc>
      <w:tc>
        <w:tcPr>
          <w:tcW w:w="2268" w:type="dxa"/>
        </w:tcPr>
        <w:p w14:paraId="3162E3E6" w14:textId="77777777" w:rsidR="00F81449" w:rsidRPr="000E2176" w:rsidRDefault="00F81449" w:rsidP="00461BA7">
          <w:pPr>
            <w:pStyle w:val="Head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right"/>
            <w:rPr>
              <w:rFonts w:cs="Arial"/>
              <w:color w:val="0000CC"/>
              <w:sz w:val="16"/>
              <w:szCs w:val="16"/>
            </w:rPr>
          </w:pPr>
          <w:r w:rsidRPr="000E2176">
            <w:rPr>
              <w:rFonts w:cs="Arial"/>
              <w:sz w:val="16"/>
              <w:szCs w:val="16"/>
            </w:rPr>
            <w:t xml:space="preserve">Contract No: </w:t>
          </w:r>
          <w:r w:rsidRPr="000E2176">
            <w:rPr>
              <w:rFonts w:cs="Arial"/>
              <w:sz w:val="16"/>
              <w:szCs w:val="16"/>
              <w:lang w:val="en-GB"/>
            </w:rPr>
            <w:t xml:space="preserve">WS.7342  </w:t>
          </w:r>
        </w:p>
      </w:tc>
    </w:tr>
  </w:tbl>
  <w:p w14:paraId="25208CCA" w14:textId="77777777" w:rsidR="00F81449" w:rsidRPr="00B80636" w:rsidRDefault="00F81449" w:rsidP="00D105A0">
    <w:pPr>
      <w:pStyle w:val="Header"/>
      <w:tabs>
        <w:tab w:val="clear" w:pos="720"/>
        <w:tab w:val="clear" w:pos="1440"/>
        <w:tab w:val="clear" w:pos="2160"/>
        <w:tab w:val="clear" w:pos="2880"/>
        <w:tab w:val="clear" w:pos="3600"/>
        <w:tab w:val="clear" w:pos="5040"/>
        <w:tab w:val="clear" w:pos="5760"/>
        <w:tab w:val="clear" w:pos="6480"/>
        <w:tab w:val="clear" w:pos="7200"/>
        <w:tab w:val="clear" w:pos="7920"/>
        <w:tab w:val="clear" w:pos="8640"/>
      </w:tabs>
      <w:rPr>
        <w:b/>
        <w:sz w:val="24"/>
        <w:szCs w:val="16"/>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A3C2BE0A"/>
    <w:lvl w:ilvl="0">
      <w:start w:val="1"/>
      <w:numFmt w:val="decimal"/>
      <w:pStyle w:val="ListNumber3"/>
      <w:lvlText w:val="1.%1."/>
      <w:lvlJc w:val="left"/>
      <w:pPr>
        <w:tabs>
          <w:tab w:val="num" w:pos="926"/>
        </w:tabs>
        <w:ind w:left="926" w:hanging="360"/>
      </w:pPr>
      <w:rPr>
        <w:rFonts w:ascii="Arial" w:hAnsi="Arial" w:cs="Arial" w:hint="default"/>
      </w:rPr>
    </w:lvl>
  </w:abstractNum>
  <w:abstractNum w:abstractNumId="1" w15:restartNumberingAfterBreak="0">
    <w:nsid w:val="FFFFFF7F"/>
    <w:multiLevelType w:val="singleLevel"/>
    <w:tmpl w:val="8DC43498"/>
    <w:lvl w:ilvl="0">
      <w:start w:val="1"/>
      <w:numFmt w:val="decimal"/>
      <w:pStyle w:val="OmniPage1032"/>
      <w:lvlText w:val="%1."/>
      <w:lvlJc w:val="left"/>
      <w:pPr>
        <w:tabs>
          <w:tab w:val="num" w:pos="643"/>
        </w:tabs>
        <w:ind w:left="643" w:hanging="360"/>
      </w:pPr>
    </w:lvl>
  </w:abstractNum>
  <w:abstractNum w:abstractNumId="2" w15:restartNumberingAfterBreak="0">
    <w:nsid w:val="FFFFFF80"/>
    <w:multiLevelType w:val="hybridMultilevel"/>
    <w:tmpl w:val="AD32D9DA"/>
    <w:lvl w:ilvl="0" w:tplc="3B10351A">
      <w:start w:val="1"/>
      <w:numFmt w:val="bullet"/>
      <w:pStyle w:val="ListBullet5"/>
      <w:lvlText w:val=""/>
      <w:lvlJc w:val="left"/>
      <w:pPr>
        <w:tabs>
          <w:tab w:val="num" w:pos="1644"/>
        </w:tabs>
        <w:ind w:left="1644" w:hanging="360"/>
      </w:pPr>
      <w:rPr>
        <w:rFonts w:ascii="Symbol" w:hAnsi="Symbol" w:hint="default"/>
      </w:rPr>
    </w:lvl>
    <w:lvl w:ilvl="1" w:tplc="B67EAFD4">
      <w:numFmt w:val="decimal"/>
      <w:lvlText w:val=""/>
      <w:lvlJc w:val="left"/>
    </w:lvl>
    <w:lvl w:ilvl="2" w:tplc="D9B4646E">
      <w:numFmt w:val="decimal"/>
      <w:lvlText w:val=""/>
      <w:lvlJc w:val="left"/>
    </w:lvl>
    <w:lvl w:ilvl="3" w:tplc="3BC208B2">
      <w:numFmt w:val="decimal"/>
      <w:lvlText w:val=""/>
      <w:lvlJc w:val="left"/>
    </w:lvl>
    <w:lvl w:ilvl="4" w:tplc="1930A028">
      <w:numFmt w:val="decimal"/>
      <w:lvlText w:val=""/>
      <w:lvlJc w:val="left"/>
    </w:lvl>
    <w:lvl w:ilvl="5" w:tplc="A2ECDA4E">
      <w:numFmt w:val="decimal"/>
      <w:lvlText w:val=""/>
      <w:lvlJc w:val="left"/>
    </w:lvl>
    <w:lvl w:ilvl="6" w:tplc="897C015E">
      <w:numFmt w:val="decimal"/>
      <w:lvlText w:val=""/>
      <w:lvlJc w:val="left"/>
    </w:lvl>
    <w:lvl w:ilvl="7" w:tplc="B5D40570">
      <w:numFmt w:val="decimal"/>
      <w:lvlText w:val=""/>
      <w:lvlJc w:val="left"/>
    </w:lvl>
    <w:lvl w:ilvl="8" w:tplc="F5102B12">
      <w:numFmt w:val="decimal"/>
      <w:lvlText w:val=""/>
      <w:lvlJc w:val="left"/>
    </w:lvl>
  </w:abstractNum>
  <w:abstractNum w:abstractNumId="3" w15:restartNumberingAfterBreak="0">
    <w:nsid w:val="FFFFFF82"/>
    <w:multiLevelType w:val="hybridMultilevel"/>
    <w:tmpl w:val="FA5EA876"/>
    <w:lvl w:ilvl="0" w:tplc="BCAC8F7C">
      <w:start w:val="1"/>
      <w:numFmt w:val="bullet"/>
      <w:pStyle w:val="ListBullet3"/>
      <w:lvlText w:val=""/>
      <w:lvlJc w:val="left"/>
      <w:pPr>
        <w:tabs>
          <w:tab w:val="num" w:pos="926"/>
        </w:tabs>
        <w:ind w:left="926" w:hanging="360"/>
      </w:pPr>
      <w:rPr>
        <w:rFonts w:ascii="Symbol" w:hAnsi="Symbol" w:hint="default"/>
      </w:rPr>
    </w:lvl>
    <w:lvl w:ilvl="1" w:tplc="1B1A3670">
      <w:numFmt w:val="decimal"/>
      <w:lvlText w:val=""/>
      <w:lvlJc w:val="left"/>
    </w:lvl>
    <w:lvl w:ilvl="2" w:tplc="EA86A696">
      <w:numFmt w:val="decimal"/>
      <w:lvlText w:val=""/>
      <w:lvlJc w:val="left"/>
    </w:lvl>
    <w:lvl w:ilvl="3" w:tplc="3378DDAE">
      <w:numFmt w:val="decimal"/>
      <w:lvlText w:val=""/>
      <w:lvlJc w:val="left"/>
    </w:lvl>
    <w:lvl w:ilvl="4" w:tplc="18249592">
      <w:numFmt w:val="decimal"/>
      <w:lvlText w:val=""/>
      <w:lvlJc w:val="left"/>
    </w:lvl>
    <w:lvl w:ilvl="5" w:tplc="8A36BD12">
      <w:numFmt w:val="decimal"/>
      <w:lvlText w:val=""/>
      <w:lvlJc w:val="left"/>
    </w:lvl>
    <w:lvl w:ilvl="6" w:tplc="118683C8">
      <w:numFmt w:val="decimal"/>
      <w:lvlText w:val=""/>
      <w:lvlJc w:val="left"/>
    </w:lvl>
    <w:lvl w:ilvl="7" w:tplc="F7A899C2">
      <w:numFmt w:val="decimal"/>
      <w:lvlText w:val=""/>
      <w:lvlJc w:val="left"/>
    </w:lvl>
    <w:lvl w:ilvl="8" w:tplc="1904EE3A">
      <w:numFmt w:val="decimal"/>
      <w:lvlText w:val=""/>
      <w:lvlJc w:val="left"/>
    </w:lvl>
  </w:abstractNum>
  <w:abstractNum w:abstractNumId="4" w15:restartNumberingAfterBreak="0">
    <w:nsid w:val="FFFFFF88"/>
    <w:multiLevelType w:val="singleLevel"/>
    <w:tmpl w:val="95C05E54"/>
    <w:lvl w:ilvl="0">
      <w:start w:val="1"/>
      <w:numFmt w:val="decimal"/>
      <w:pStyle w:val="NumberedPara1"/>
      <w:lvlText w:val="%1."/>
      <w:lvlJc w:val="left"/>
      <w:pPr>
        <w:tabs>
          <w:tab w:val="num" w:pos="851"/>
        </w:tabs>
        <w:ind w:left="851" w:hanging="851"/>
      </w:pPr>
      <w:rPr>
        <w:rFonts w:hint="default"/>
        <w:b/>
        <w:i w:val="0"/>
      </w:rPr>
    </w:lvl>
  </w:abstractNum>
  <w:abstractNum w:abstractNumId="5" w15:restartNumberingAfterBreak="0">
    <w:nsid w:val="FFFFFFFB"/>
    <w:multiLevelType w:val="multilevel"/>
    <w:tmpl w:val="7E4ED7B4"/>
    <w:lvl w:ilvl="0">
      <w:start w:val="1"/>
      <w:numFmt w:val="decimal"/>
      <w:lvlText w:val="%1."/>
      <w:lvlJc w:val="left"/>
      <w:pPr>
        <w:tabs>
          <w:tab w:val="num" w:pos="720"/>
        </w:tabs>
        <w:ind w:left="720" w:hanging="720"/>
      </w:pPr>
      <w:rPr>
        <w:rFonts w:hint="default"/>
      </w:rPr>
    </w:lvl>
    <w:lvl w:ilvl="1">
      <w:start w:val="1"/>
      <w:numFmt w:val="decimal"/>
      <w:pStyle w:val="HOOFSTUKC1"/>
      <w:lvlText w:val="%1.%2"/>
      <w:lvlJc w:val="left"/>
      <w:pPr>
        <w:tabs>
          <w:tab w:val="num" w:pos="720"/>
        </w:tabs>
        <w:ind w:left="720" w:hanging="72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6" w15:restartNumberingAfterBreak="0">
    <w:nsid w:val="00000001"/>
    <w:multiLevelType w:val="hybridMultilevel"/>
    <w:tmpl w:val="00000000"/>
    <w:lvl w:ilvl="0" w:tplc="8C5E737E">
      <w:start w:val="1"/>
      <w:numFmt w:val="decimal"/>
      <w:lvlText w:val="%1"/>
      <w:lvlJc w:val="left"/>
    </w:lvl>
    <w:lvl w:ilvl="1" w:tplc="150250A4">
      <w:start w:val="1"/>
      <w:numFmt w:val="decimal"/>
      <w:lvlText w:val="%2"/>
      <w:lvlJc w:val="left"/>
    </w:lvl>
    <w:lvl w:ilvl="2" w:tplc="2ADC94A8">
      <w:start w:val="1"/>
      <w:numFmt w:val="decimal"/>
      <w:lvlText w:val="%3"/>
      <w:lvlJc w:val="left"/>
    </w:lvl>
    <w:lvl w:ilvl="3" w:tplc="54E2EFC6">
      <w:start w:val="1"/>
      <w:numFmt w:val="decimal"/>
      <w:lvlText w:val="%4"/>
      <w:lvlJc w:val="left"/>
    </w:lvl>
    <w:lvl w:ilvl="4" w:tplc="2EF4B190">
      <w:start w:val="1"/>
      <w:numFmt w:val="decimal"/>
      <w:lvlText w:val="%5"/>
      <w:lvlJc w:val="left"/>
    </w:lvl>
    <w:lvl w:ilvl="5" w:tplc="97507076">
      <w:start w:val="1"/>
      <w:numFmt w:val="decimal"/>
      <w:pStyle w:val="Legal6"/>
      <w:lvlText w:val="%6"/>
      <w:lvlJc w:val="left"/>
    </w:lvl>
    <w:lvl w:ilvl="6" w:tplc="CF0EFBA0">
      <w:start w:val="1"/>
      <w:numFmt w:val="decimal"/>
      <w:pStyle w:val="Legal7"/>
      <w:lvlText w:val="%7"/>
      <w:lvlJc w:val="left"/>
    </w:lvl>
    <w:lvl w:ilvl="7" w:tplc="D0D2BFC0">
      <w:start w:val="1"/>
      <w:numFmt w:val="decimal"/>
      <w:lvlText w:val="%8"/>
      <w:lvlJc w:val="left"/>
    </w:lvl>
    <w:lvl w:ilvl="8" w:tplc="A08EF266">
      <w:numFmt w:val="decimal"/>
      <w:lvlText w:val=""/>
      <w:lvlJc w:val="left"/>
    </w:lvl>
  </w:abstractNum>
  <w:abstractNum w:abstractNumId="7" w15:restartNumberingAfterBreak="0">
    <w:nsid w:val="00000002"/>
    <w:multiLevelType w:val="hybridMultilevel"/>
    <w:tmpl w:val="00000000"/>
    <w:lvl w:ilvl="0" w:tplc="DDE8C080">
      <w:start w:val="1"/>
      <w:numFmt w:val="lowerLetter"/>
      <w:pStyle w:val="Quicka2"/>
      <w:lvlText w:val="%1)"/>
      <w:lvlJc w:val="left"/>
      <w:pPr>
        <w:tabs>
          <w:tab w:val="num" w:pos="720"/>
        </w:tabs>
      </w:pPr>
    </w:lvl>
    <w:lvl w:ilvl="1" w:tplc="7936ADB6">
      <w:numFmt w:val="decimal"/>
      <w:lvlText w:val=""/>
      <w:lvlJc w:val="left"/>
    </w:lvl>
    <w:lvl w:ilvl="2" w:tplc="D5D835E4">
      <w:numFmt w:val="decimal"/>
      <w:lvlText w:val=""/>
      <w:lvlJc w:val="left"/>
    </w:lvl>
    <w:lvl w:ilvl="3" w:tplc="F88842D0">
      <w:numFmt w:val="decimal"/>
      <w:lvlText w:val=""/>
      <w:lvlJc w:val="left"/>
    </w:lvl>
    <w:lvl w:ilvl="4" w:tplc="B33211C6">
      <w:numFmt w:val="decimal"/>
      <w:lvlText w:val=""/>
      <w:lvlJc w:val="left"/>
    </w:lvl>
    <w:lvl w:ilvl="5" w:tplc="3E3ACB86">
      <w:numFmt w:val="decimal"/>
      <w:lvlText w:val=""/>
      <w:lvlJc w:val="left"/>
    </w:lvl>
    <w:lvl w:ilvl="6" w:tplc="7D0EE252">
      <w:numFmt w:val="decimal"/>
      <w:lvlText w:val=""/>
      <w:lvlJc w:val="left"/>
    </w:lvl>
    <w:lvl w:ilvl="7" w:tplc="EE969CB8">
      <w:numFmt w:val="decimal"/>
      <w:lvlText w:val=""/>
      <w:lvlJc w:val="left"/>
    </w:lvl>
    <w:lvl w:ilvl="8" w:tplc="A9EC4EEC">
      <w:numFmt w:val="decimal"/>
      <w:lvlText w:val=""/>
      <w:lvlJc w:val="left"/>
    </w:lvl>
  </w:abstractNum>
  <w:abstractNum w:abstractNumId="8" w15:restartNumberingAfterBreak="0">
    <w:nsid w:val="00000005"/>
    <w:multiLevelType w:val="multilevel"/>
    <w:tmpl w:val="A4B684EA"/>
    <w:lvl w:ilvl="0">
      <w:start w:val="1"/>
      <w:numFmt w:val="decimal"/>
      <w:pStyle w:val="Legal1"/>
      <w:lvlText w:val="%1"/>
      <w:lvlJc w:val="left"/>
      <w:pPr>
        <w:tabs>
          <w:tab w:val="num" w:pos="648"/>
        </w:tabs>
        <w:ind w:left="648" w:hanging="648"/>
      </w:pPr>
      <w:rPr>
        <w:rFonts w:ascii="Andale Mono" w:hAnsi="Andale Mono" w:cs="Times New Roman"/>
        <w:sz w:val="22"/>
        <w:szCs w:val="22"/>
      </w:rPr>
    </w:lvl>
    <w:lvl w:ilvl="1">
      <w:start w:val="1"/>
      <w:numFmt w:val="decimal"/>
      <w:pStyle w:val="Legal2"/>
      <w:lvlText w:val="%1.%2"/>
      <w:lvlJc w:val="left"/>
      <w:pPr>
        <w:tabs>
          <w:tab w:val="num" w:pos="736"/>
        </w:tabs>
        <w:ind w:left="736" w:hanging="736"/>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8"/>
    <w:multiLevelType w:val="multilevel"/>
    <w:tmpl w:val="A052F7A6"/>
    <w:lvl w:ilvl="0">
      <w:start w:val="1"/>
      <w:numFmt w:val="decimal"/>
      <w:pStyle w:val="671"/>
      <w:lvlText w:val="%1"/>
      <w:lvlJc w:val="left"/>
      <w:pPr>
        <w:tabs>
          <w:tab w:val="num" w:pos="1076"/>
        </w:tabs>
        <w:ind w:left="1076" w:hanging="1076"/>
      </w:pPr>
      <w:rPr>
        <w:rFonts w:ascii="Andale Mono" w:hAnsi="Andale Mono" w:cs="Times New Roman"/>
        <w:sz w:val="24"/>
        <w:szCs w:val="24"/>
      </w:rPr>
    </w:lvl>
    <w:lvl w:ilvl="1">
      <w:start w:val="1"/>
      <w:numFmt w:val="decimal"/>
      <w:pStyle w:val="672"/>
      <w:lvlText w:val="%1.%2"/>
      <w:lvlJc w:val="left"/>
      <w:pPr>
        <w:tabs>
          <w:tab w:val="num" w:pos="1076"/>
        </w:tabs>
        <w:ind w:left="1076" w:hanging="1076"/>
      </w:pPr>
    </w:lvl>
    <w:lvl w:ilvl="2">
      <w:start w:val="1"/>
      <w:numFmt w:val="decimal"/>
      <w:pStyle w:val="673"/>
      <w:lvlText w:val="%1.%2.%3"/>
      <w:lvlJc w:val="left"/>
      <w:pPr>
        <w:tabs>
          <w:tab w:val="num" w:pos="1076"/>
        </w:tabs>
        <w:ind w:left="1076" w:hanging="1076"/>
      </w:pPr>
    </w:lvl>
    <w:lvl w:ilvl="3">
      <w:start w:val="1"/>
      <w:numFmt w:val="decimal"/>
      <w:pStyle w:val="674"/>
      <w:lvlText w:val="%1.%2.%3.%4"/>
      <w:lvlJc w:val="left"/>
      <w:pPr>
        <w:tabs>
          <w:tab w:val="num" w:pos="1076"/>
        </w:tabs>
        <w:ind w:left="1076" w:hanging="1076"/>
      </w:p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304EF3"/>
    <w:multiLevelType w:val="hybridMultilevel"/>
    <w:tmpl w:val="A5BEF998"/>
    <w:lvl w:ilvl="0" w:tplc="37A06BE4">
      <w:start w:val="1"/>
      <w:numFmt w:val="lowerLetter"/>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1" w15:restartNumberingAfterBreak="0">
    <w:nsid w:val="00E4595F"/>
    <w:multiLevelType w:val="hybridMultilevel"/>
    <w:tmpl w:val="83B6488A"/>
    <w:lvl w:ilvl="0" w:tplc="13284D04">
      <w:start w:val="1"/>
      <w:numFmt w:val="bullet"/>
      <w:pStyle w:val="Heading31"/>
      <w:lvlText w:val=""/>
      <w:lvlJc w:val="left"/>
      <w:pPr>
        <w:tabs>
          <w:tab w:val="num" w:pos="360"/>
        </w:tabs>
        <w:ind w:left="360" w:hanging="360"/>
      </w:pPr>
      <w:rPr>
        <w:rFonts w:ascii="Symbol" w:hAnsi="Symbol" w:hint="default"/>
        <w:sz w:val="18"/>
        <w:szCs w:val="18"/>
      </w:rPr>
    </w:lvl>
    <w:lvl w:ilvl="1" w:tplc="43207250">
      <w:start w:val="6"/>
      <w:numFmt w:val="bullet"/>
      <w:lvlText w:val="-"/>
      <w:lvlJc w:val="left"/>
      <w:pPr>
        <w:tabs>
          <w:tab w:val="num" w:pos="1440"/>
        </w:tabs>
        <w:ind w:left="1440" w:hanging="720"/>
      </w:pPr>
      <w:rPr>
        <w:rFonts w:ascii="Arial" w:eastAsia="Times New Roman" w:hAnsi="Arial" w:cs="Arial" w:hint="default"/>
        <w:sz w:val="18"/>
        <w:szCs w:val="18"/>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11E0C5D"/>
    <w:multiLevelType w:val="hybridMultilevel"/>
    <w:tmpl w:val="FBE4F306"/>
    <w:lvl w:ilvl="0" w:tplc="A0B84270">
      <w:start w:val="1"/>
      <w:numFmt w:val="lowerRoman"/>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3" w15:restartNumberingAfterBreak="0">
    <w:nsid w:val="0136218C"/>
    <w:multiLevelType w:val="hybridMultilevel"/>
    <w:tmpl w:val="4A82EEAA"/>
    <w:styleLink w:val="JGList13"/>
    <w:lvl w:ilvl="0" w:tplc="8482F1D6">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57EEB478">
      <w:numFmt w:val="bullet"/>
      <w:lvlText w:val="•"/>
      <w:lvlJc w:val="left"/>
      <w:pPr>
        <w:ind w:left="2958" w:hanging="569"/>
      </w:pPr>
      <w:rPr>
        <w:rFonts w:hint="default"/>
        <w:lang w:val="en-US" w:eastAsia="en-US" w:bidi="ar-SA"/>
      </w:rPr>
    </w:lvl>
    <w:lvl w:ilvl="2" w:tplc="F438CB54">
      <w:numFmt w:val="bullet"/>
      <w:lvlText w:val="•"/>
      <w:lvlJc w:val="left"/>
      <w:pPr>
        <w:ind w:left="3817" w:hanging="569"/>
      </w:pPr>
      <w:rPr>
        <w:rFonts w:hint="default"/>
        <w:lang w:val="en-US" w:eastAsia="en-US" w:bidi="ar-SA"/>
      </w:rPr>
    </w:lvl>
    <w:lvl w:ilvl="3" w:tplc="11F68AAE">
      <w:numFmt w:val="bullet"/>
      <w:lvlText w:val="•"/>
      <w:lvlJc w:val="left"/>
      <w:pPr>
        <w:ind w:left="4675" w:hanging="569"/>
      </w:pPr>
      <w:rPr>
        <w:rFonts w:hint="default"/>
        <w:lang w:val="en-US" w:eastAsia="en-US" w:bidi="ar-SA"/>
      </w:rPr>
    </w:lvl>
    <w:lvl w:ilvl="4" w:tplc="DCB0DEB2">
      <w:numFmt w:val="bullet"/>
      <w:lvlText w:val="•"/>
      <w:lvlJc w:val="left"/>
      <w:pPr>
        <w:ind w:left="5534" w:hanging="569"/>
      </w:pPr>
      <w:rPr>
        <w:rFonts w:hint="default"/>
        <w:lang w:val="en-US" w:eastAsia="en-US" w:bidi="ar-SA"/>
      </w:rPr>
    </w:lvl>
    <w:lvl w:ilvl="5" w:tplc="F2F89A5A">
      <w:numFmt w:val="bullet"/>
      <w:lvlText w:val="•"/>
      <w:lvlJc w:val="left"/>
      <w:pPr>
        <w:ind w:left="6393" w:hanging="569"/>
      </w:pPr>
      <w:rPr>
        <w:rFonts w:hint="default"/>
        <w:lang w:val="en-US" w:eastAsia="en-US" w:bidi="ar-SA"/>
      </w:rPr>
    </w:lvl>
    <w:lvl w:ilvl="6" w:tplc="D51894AC">
      <w:numFmt w:val="bullet"/>
      <w:lvlText w:val="•"/>
      <w:lvlJc w:val="left"/>
      <w:pPr>
        <w:ind w:left="7251" w:hanging="569"/>
      </w:pPr>
      <w:rPr>
        <w:rFonts w:hint="default"/>
        <w:lang w:val="en-US" w:eastAsia="en-US" w:bidi="ar-SA"/>
      </w:rPr>
    </w:lvl>
    <w:lvl w:ilvl="7" w:tplc="1FCC1C48">
      <w:numFmt w:val="bullet"/>
      <w:lvlText w:val="•"/>
      <w:lvlJc w:val="left"/>
      <w:pPr>
        <w:ind w:left="8110" w:hanging="569"/>
      </w:pPr>
      <w:rPr>
        <w:rFonts w:hint="default"/>
        <w:lang w:val="en-US" w:eastAsia="en-US" w:bidi="ar-SA"/>
      </w:rPr>
    </w:lvl>
    <w:lvl w:ilvl="8" w:tplc="4144610C">
      <w:numFmt w:val="bullet"/>
      <w:lvlText w:val="•"/>
      <w:lvlJc w:val="left"/>
      <w:pPr>
        <w:ind w:left="8969" w:hanging="569"/>
      </w:pPr>
      <w:rPr>
        <w:rFonts w:hint="default"/>
        <w:lang w:val="en-US" w:eastAsia="en-US" w:bidi="ar-SA"/>
      </w:rPr>
    </w:lvl>
  </w:abstractNum>
  <w:abstractNum w:abstractNumId="14" w15:restartNumberingAfterBreak="0">
    <w:nsid w:val="017E605C"/>
    <w:multiLevelType w:val="hybridMultilevel"/>
    <w:tmpl w:val="88D61A90"/>
    <w:styleLink w:val="JGList211"/>
    <w:lvl w:ilvl="0" w:tplc="51C8FE6A">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DED09658">
      <w:numFmt w:val="bullet"/>
      <w:lvlText w:val="•"/>
      <w:lvlJc w:val="left"/>
      <w:pPr>
        <w:ind w:left="2958" w:hanging="569"/>
      </w:pPr>
      <w:rPr>
        <w:rFonts w:hint="default"/>
        <w:lang w:val="en-US" w:eastAsia="en-US" w:bidi="ar-SA"/>
      </w:rPr>
    </w:lvl>
    <w:lvl w:ilvl="2" w:tplc="52F864F4">
      <w:numFmt w:val="bullet"/>
      <w:lvlText w:val="•"/>
      <w:lvlJc w:val="left"/>
      <w:pPr>
        <w:ind w:left="3817" w:hanging="569"/>
      </w:pPr>
      <w:rPr>
        <w:rFonts w:hint="default"/>
        <w:lang w:val="en-US" w:eastAsia="en-US" w:bidi="ar-SA"/>
      </w:rPr>
    </w:lvl>
    <w:lvl w:ilvl="3" w:tplc="572802E2">
      <w:numFmt w:val="bullet"/>
      <w:lvlText w:val="•"/>
      <w:lvlJc w:val="left"/>
      <w:pPr>
        <w:ind w:left="4675" w:hanging="569"/>
      </w:pPr>
      <w:rPr>
        <w:rFonts w:hint="default"/>
        <w:lang w:val="en-US" w:eastAsia="en-US" w:bidi="ar-SA"/>
      </w:rPr>
    </w:lvl>
    <w:lvl w:ilvl="4" w:tplc="D4F67BB2">
      <w:numFmt w:val="bullet"/>
      <w:lvlText w:val="•"/>
      <w:lvlJc w:val="left"/>
      <w:pPr>
        <w:ind w:left="5534" w:hanging="569"/>
      </w:pPr>
      <w:rPr>
        <w:rFonts w:hint="default"/>
        <w:lang w:val="en-US" w:eastAsia="en-US" w:bidi="ar-SA"/>
      </w:rPr>
    </w:lvl>
    <w:lvl w:ilvl="5" w:tplc="D4AC7266">
      <w:numFmt w:val="bullet"/>
      <w:lvlText w:val="•"/>
      <w:lvlJc w:val="left"/>
      <w:pPr>
        <w:ind w:left="6393" w:hanging="569"/>
      </w:pPr>
      <w:rPr>
        <w:rFonts w:hint="default"/>
        <w:lang w:val="en-US" w:eastAsia="en-US" w:bidi="ar-SA"/>
      </w:rPr>
    </w:lvl>
    <w:lvl w:ilvl="6" w:tplc="22FA1B0C">
      <w:numFmt w:val="bullet"/>
      <w:lvlText w:val="•"/>
      <w:lvlJc w:val="left"/>
      <w:pPr>
        <w:ind w:left="7251" w:hanging="569"/>
      </w:pPr>
      <w:rPr>
        <w:rFonts w:hint="default"/>
        <w:lang w:val="en-US" w:eastAsia="en-US" w:bidi="ar-SA"/>
      </w:rPr>
    </w:lvl>
    <w:lvl w:ilvl="7" w:tplc="19DC81F2">
      <w:numFmt w:val="bullet"/>
      <w:lvlText w:val="•"/>
      <w:lvlJc w:val="left"/>
      <w:pPr>
        <w:ind w:left="8110" w:hanging="569"/>
      </w:pPr>
      <w:rPr>
        <w:rFonts w:hint="default"/>
        <w:lang w:val="en-US" w:eastAsia="en-US" w:bidi="ar-SA"/>
      </w:rPr>
    </w:lvl>
    <w:lvl w:ilvl="8" w:tplc="A58C8FA8">
      <w:numFmt w:val="bullet"/>
      <w:lvlText w:val="•"/>
      <w:lvlJc w:val="left"/>
      <w:pPr>
        <w:ind w:left="8969" w:hanging="569"/>
      </w:pPr>
      <w:rPr>
        <w:rFonts w:hint="default"/>
        <w:lang w:val="en-US" w:eastAsia="en-US" w:bidi="ar-SA"/>
      </w:rPr>
    </w:lvl>
  </w:abstractNum>
  <w:abstractNum w:abstractNumId="15" w15:restartNumberingAfterBreak="0">
    <w:nsid w:val="022338AF"/>
    <w:multiLevelType w:val="hybridMultilevel"/>
    <w:tmpl w:val="8C088626"/>
    <w:lvl w:ilvl="0" w:tplc="37A06BE4">
      <w:start w:val="1"/>
      <w:numFmt w:val="lowerLetter"/>
      <w:lvlText w:val="%1)"/>
      <w:lvlJc w:val="left"/>
      <w:pPr>
        <w:ind w:left="1353"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6" w15:restartNumberingAfterBreak="0">
    <w:nsid w:val="02605231"/>
    <w:multiLevelType w:val="hybridMultilevel"/>
    <w:tmpl w:val="2D78B320"/>
    <w:styleLink w:val="CClauseNum112"/>
    <w:lvl w:ilvl="0" w:tplc="56F46A90">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9D705F7C">
      <w:numFmt w:val="bullet"/>
      <w:lvlText w:val="•"/>
      <w:lvlJc w:val="left"/>
      <w:pPr>
        <w:ind w:left="2958" w:hanging="569"/>
      </w:pPr>
      <w:rPr>
        <w:rFonts w:hint="default"/>
        <w:lang w:val="en-US" w:eastAsia="en-US" w:bidi="ar-SA"/>
      </w:rPr>
    </w:lvl>
    <w:lvl w:ilvl="2" w:tplc="AB8EF9D4">
      <w:numFmt w:val="bullet"/>
      <w:lvlText w:val="•"/>
      <w:lvlJc w:val="left"/>
      <w:pPr>
        <w:ind w:left="3817" w:hanging="569"/>
      </w:pPr>
      <w:rPr>
        <w:rFonts w:hint="default"/>
        <w:lang w:val="en-US" w:eastAsia="en-US" w:bidi="ar-SA"/>
      </w:rPr>
    </w:lvl>
    <w:lvl w:ilvl="3" w:tplc="C7C432C4">
      <w:numFmt w:val="bullet"/>
      <w:lvlText w:val="•"/>
      <w:lvlJc w:val="left"/>
      <w:pPr>
        <w:ind w:left="4675" w:hanging="569"/>
      </w:pPr>
      <w:rPr>
        <w:rFonts w:hint="default"/>
        <w:lang w:val="en-US" w:eastAsia="en-US" w:bidi="ar-SA"/>
      </w:rPr>
    </w:lvl>
    <w:lvl w:ilvl="4" w:tplc="1AB4AF02">
      <w:numFmt w:val="bullet"/>
      <w:lvlText w:val="•"/>
      <w:lvlJc w:val="left"/>
      <w:pPr>
        <w:ind w:left="5534" w:hanging="569"/>
      </w:pPr>
      <w:rPr>
        <w:rFonts w:hint="default"/>
        <w:lang w:val="en-US" w:eastAsia="en-US" w:bidi="ar-SA"/>
      </w:rPr>
    </w:lvl>
    <w:lvl w:ilvl="5" w:tplc="63A8B198">
      <w:numFmt w:val="bullet"/>
      <w:lvlText w:val="•"/>
      <w:lvlJc w:val="left"/>
      <w:pPr>
        <w:ind w:left="6393" w:hanging="569"/>
      </w:pPr>
      <w:rPr>
        <w:rFonts w:hint="default"/>
        <w:lang w:val="en-US" w:eastAsia="en-US" w:bidi="ar-SA"/>
      </w:rPr>
    </w:lvl>
    <w:lvl w:ilvl="6" w:tplc="A2ECC262">
      <w:numFmt w:val="bullet"/>
      <w:lvlText w:val="•"/>
      <w:lvlJc w:val="left"/>
      <w:pPr>
        <w:ind w:left="7251" w:hanging="569"/>
      </w:pPr>
      <w:rPr>
        <w:rFonts w:hint="default"/>
        <w:lang w:val="en-US" w:eastAsia="en-US" w:bidi="ar-SA"/>
      </w:rPr>
    </w:lvl>
    <w:lvl w:ilvl="7" w:tplc="9ED60B8A">
      <w:numFmt w:val="bullet"/>
      <w:lvlText w:val="•"/>
      <w:lvlJc w:val="left"/>
      <w:pPr>
        <w:ind w:left="8110" w:hanging="569"/>
      </w:pPr>
      <w:rPr>
        <w:rFonts w:hint="default"/>
        <w:lang w:val="en-US" w:eastAsia="en-US" w:bidi="ar-SA"/>
      </w:rPr>
    </w:lvl>
    <w:lvl w:ilvl="8" w:tplc="EBD25E8A">
      <w:numFmt w:val="bullet"/>
      <w:lvlText w:val="•"/>
      <w:lvlJc w:val="left"/>
      <w:pPr>
        <w:ind w:left="8969" w:hanging="569"/>
      </w:pPr>
      <w:rPr>
        <w:rFonts w:hint="default"/>
        <w:lang w:val="en-US" w:eastAsia="en-US" w:bidi="ar-SA"/>
      </w:rPr>
    </w:lvl>
  </w:abstractNum>
  <w:abstractNum w:abstractNumId="17" w15:restartNumberingAfterBreak="0">
    <w:nsid w:val="031E4F01"/>
    <w:multiLevelType w:val="hybridMultilevel"/>
    <w:tmpl w:val="4B0A48DE"/>
    <w:styleLink w:val="Style84"/>
    <w:lvl w:ilvl="0" w:tplc="F89AE388">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8A347DD4">
      <w:numFmt w:val="bullet"/>
      <w:lvlText w:val="•"/>
      <w:lvlJc w:val="left"/>
      <w:pPr>
        <w:ind w:left="2958" w:hanging="569"/>
      </w:pPr>
      <w:rPr>
        <w:rFonts w:hint="default"/>
        <w:lang w:val="en-US" w:eastAsia="en-US" w:bidi="ar-SA"/>
      </w:rPr>
    </w:lvl>
    <w:lvl w:ilvl="2" w:tplc="CE6EDA6E">
      <w:numFmt w:val="bullet"/>
      <w:lvlText w:val="•"/>
      <w:lvlJc w:val="left"/>
      <w:pPr>
        <w:ind w:left="3817" w:hanging="569"/>
      </w:pPr>
      <w:rPr>
        <w:rFonts w:hint="default"/>
        <w:lang w:val="en-US" w:eastAsia="en-US" w:bidi="ar-SA"/>
      </w:rPr>
    </w:lvl>
    <w:lvl w:ilvl="3" w:tplc="33E65336">
      <w:numFmt w:val="bullet"/>
      <w:lvlText w:val="•"/>
      <w:lvlJc w:val="left"/>
      <w:pPr>
        <w:ind w:left="4675" w:hanging="569"/>
      </w:pPr>
      <w:rPr>
        <w:rFonts w:hint="default"/>
        <w:lang w:val="en-US" w:eastAsia="en-US" w:bidi="ar-SA"/>
      </w:rPr>
    </w:lvl>
    <w:lvl w:ilvl="4" w:tplc="8FE6F7A0">
      <w:numFmt w:val="bullet"/>
      <w:lvlText w:val="•"/>
      <w:lvlJc w:val="left"/>
      <w:pPr>
        <w:ind w:left="5534" w:hanging="569"/>
      </w:pPr>
      <w:rPr>
        <w:rFonts w:hint="default"/>
        <w:lang w:val="en-US" w:eastAsia="en-US" w:bidi="ar-SA"/>
      </w:rPr>
    </w:lvl>
    <w:lvl w:ilvl="5" w:tplc="3B4C1E54">
      <w:numFmt w:val="bullet"/>
      <w:lvlText w:val="•"/>
      <w:lvlJc w:val="left"/>
      <w:pPr>
        <w:ind w:left="6393" w:hanging="569"/>
      </w:pPr>
      <w:rPr>
        <w:rFonts w:hint="default"/>
        <w:lang w:val="en-US" w:eastAsia="en-US" w:bidi="ar-SA"/>
      </w:rPr>
    </w:lvl>
    <w:lvl w:ilvl="6" w:tplc="C7C0AB38">
      <w:numFmt w:val="bullet"/>
      <w:lvlText w:val="•"/>
      <w:lvlJc w:val="left"/>
      <w:pPr>
        <w:ind w:left="7251" w:hanging="569"/>
      </w:pPr>
      <w:rPr>
        <w:rFonts w:hint="default"/>
        <w:lang w:val="en-US" w:eastAsia="en-US" w:bidi="ar-SA"/>
      </w:rPr>
    </w:lvl>
    <w:lvl w:ilvl="7" w:tplc="12A4799C">
      <w:numFmt w:val="bullet"/>
      <w:lvlText w:val="•"/>
      <w:lvlJc w:val="left"/>
      <w:pPr>
        <w:ind w:left="8110" w:hanging="569"/>
      </w:pPr>
      <w:rPr>
        <w:rFonts w:hint="default"/>
        <w:lang w:val="en-US" w:eastAsia="en-US" w:bidi="ar-SA"/>
      </w:rPr>
    </w:lvl>
    <w:lvl w:ilvl="8" w:tplc="FAB24750">
      <w:numFmt w:val="bullet"/>
      <w:lvlText w:val="•"/>
      <w:lvlJc w:val="left"/>
      <w:pPr>
        <w:ind w:left="8969" w:hanging="569"/>
      </w:pPr>
      <w:rPr>
        <w:rFonts w:hint="default"/>
        <w:lang w:val="en-US" w:eastAsia="en-US" w:bidi="ar-SA"/>
      </w:rPr>
    </w:lvl>
  </w:abstractNum>
  <w:abstractNum w:abstractNumId="18" w15:restartNumberingAfterBreak="0">
    <w:nsid w:val="033C323B"/>
    <w:multiLevelType w:val="hybridMultilevel"/>
    <w:tmpl w:val="8C088626"/>
    <w:lvl w:ilvl="0" w:tplc="37A06BE4">
      <w:start w:val="1"/>
      <w:numFmt w:val="lowerLetter"/>
      <w:lvlText w:val="%1)"/>
      <w:lvlJc w:val="left"/>
      <w:pPr>
        <w:ind w:left="1353"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9" w15:restartNumberingAfterBreak="0">
    <w:nsid w:val="04097FC2"/>
    <w:multiLevelType w:val="hybridMultilevel"/>
    <w:tmpl w:val="651A25AE"/>
    <w:styleLink w:val="Style231"/>
    <w:lvl w:ilvl="0" w:tplc="C808589C">
      <w:start w:val="9"/>
      <w:numFmt w:val="lowerLetter"/>
      <w:lvlText w:val="%1)"/>
      <w:lvlJc w:val="left"/>
      <w:pPr>
        <w:ind w:left="1778" w:hanging="36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20" w15:restartNumberingAfterBreak="0">
    <w:nsid w:val="04B664DE"/>
    <w:multiLevelType w:val="hybridMultilevel"/>
    <w:tmpl w:val="3B6A9E5C"/>
    <w:styleLink w:val="JGList31"/>
    <w:lvl w:ilvl="0" w:tplc="B5786328">
      <w:numFmt w:val="bullet"/>
      <w:lvlText w:val=""/>
      <w:lvlJc w:val="left"/>
      <w:pPr>
        <w:ind w:left="1953" w:hanging="428"/>
      </w:pPr>
      <w:rPr>
        <w:rFonts w:ascii="Symbol" w:eastAsia="Symbol" w:hAnsi="Symbol" w:cs="Symbol" w:hint="default"/>
        <w:w w:val="99"/>
        <w:sz w:val="20"/>
        <w:szCs w:val="20"/>
        <w:lang w:val="en-US" w:eastAsia="en-US" w:bidi="ar-SA"/>
      </w:rPr>
    </w:lvl>
    <w:lvl w:ilvl="1" w:tplc="93082330">
      <w:numFmt w:val="bullet"/>
      <w:lvlText w:val="•"/>
      <w:lvlJc w:val="left"/>
      <w:pPr>
        <w:ind w:left="2832" w:hanging="428"/>
      </w:pPr>
      <w:rPr>
        <w:rFonts w:hint="default"/>
        <w:lang w:val="en-US" w:eastAsia="en-US" w:bidi="ar-SA"/>
      </w:rPr>
    </w:lvl>
    <w:lvl w:ilvl="2" w:tplc="36FCC8CC">
      <w:numFmt w:val="bullet"/>
      <w:lvlText w:val="•"/>
      <w:lvlJc w:val="left"/>
      <w:pPr>
        <w:ind w:left="3705" w:hanging="428"/>
      </w:pPr>
      <w:rPr>
        <w:rFonts w:hint="default"/>
        <w:lang w:val="en-US" w:eastAsia="en-US" w:bidi="ar-SA"/>
      </w:rPr>
    </w:lvl>
    <w:lvl w:ilvl="3" w:tplc="F5E86462">
      <w:numFmt w:val="bullet"/>
      <w:lvlText w:val="•"/>
      <w:lvlJc w:val="left"/>
      <w:pPr>
        <w:ind w:left="4577" w:hanging="428"/>
      </w:pPr>
      <w:rPr>
        <w:rFonts w:hint="default"/>
        <w:lang w:val="en-US" w:eastAsia="en-US" w:bidi="ar-SA"/>
      </w:rPr>
    </w:lvl>
    <w:lvl w:ilvl="4" w:tplc="801EA08E">
      <w:numFmt w:val="bullet"/>
      <w:lvlText w:val="•"/>
      <w:lvlJc w:val="left"/>
      <w:pPr>
        <w:ind w:left="5450" w:hanging="428"/>
      </w:pPr>
      <w:rPr>
        <w:rFonts w:hint="default"/>
        <w:lang w:val="en-US" w:eastAsia="en-US" w:bidi="ar-SA"/>
      </w:rPr>
    </w:lvl>
    <w:lvl w:ilvl="5" w:tplc="EE0ABDB2">
      <w:numFmt w:val="bullet"/>
      <w:lvlText w:val="•"/>
      <w:lvlJc w:val="left"/>
      <w:pPr>
        <w:ind w:left="6323" w:hanging="428"/>
      </w:pPr>
      <w:rPr>
        <w:rFonts w:hint="default"/>
        <w:lang w:val="en-US" w:eastAsia="en-US" w:bidi="ar-SA"/>
      </w:rPr>
    </w:lvl>
    <w:lvl w:ilvl="6" w:tplc="FC5639D4">
      <w:numFmt w:val="bullet"/>
      <w:lvlText w:val="•"/>
      <w:lvlJc w:val="left"/>
      <w:pPr>
        <w:ind w:left="7195" w:hanging="428"/>
      </w:pPr>
      <w:rPr>
        <w:rFonts w:hint="default"/>
        <w:lang w:val="en-US" w:eastAsia="en-US" w:bidi="ar-SA"/>
      </w:rPr>
    </w:lvl>
    <w:lvl w:ilvl="7" w:tplc="F59E76DE">
      <w:numFmt w:val="bullet"/>
      <w:lvlText w:val="•"/>
      <w:lvlJc w:val="left"/>
      <w:pPr>
        <w:ind w:left="8068" w:hanging="428"/>
      </w:pPr>
      <w:rPr>
        <w:rFonts w:hint="default"/>
        <w:lang w:val="en-US" w:eastAsia="en-US" w:bidi="ar-SA"/>
      </w:rPr>
    </w:lvl>
    <w:lvl w:ilvl="8" w:tplc="9B2C7AD4">
      <w:numFmt w:val="bullet"/>
      <w:lvlText w:val="•"/>
      <w:lvlJc w:val="left"/>
      <w:pPr>
        <w:ind w:left="8941" w:hanging="428"/>
      </w:pPr>
      <w:rPr>
        <w:rFonts w:hint="default"/>
        <w:lang w:val="en-US" w:eastAsia="en-US" w:bidi="ar-SA"/>
      </w:rPr>
    </w:lvl>
  </w:abstractNum>
  <w:abstractNum w:abstractNumId="21" w15:restartNumberingAfterBreak="0">
    <w:nsid w:val="06191B89"/>
    <w:multiLevelType w:val="multilevel"/>
    <w:tmpl w:val="1DB04894"/>
    <w:lvl w:ilvl="0">
      <w:start w:val="1"/>
      <w:numFmt w:val="decimal"/>
      <w:pStyle w:val="HOOFSTUK4D"/>
      <w:lvlText w:val="D%1."/>
      <w:lvlJc w:val="left"/>
      <w:pPr>
        <w:tabs>
          <w:tab w:val="num" w:pos="720"/>
        </w:tabs>
        <w:ind w:left="720" w:hanging="720"/>
      </w:pPr>
      <w:rPr>
        <w:rFonts w:ascii="Arial Bold" w:hAnsi="Arial Bold" w:hint="default"/>
        <w:b/>
        <w:i w:val="0"/>
        <w:sz w:val="22"/>
      </w:rPr>
    </w:lvl>
    <w:lvl w:ilvl="1">
      <w:start w:val="1"/>
      <w:numFmt w:val="decimal"/>
      <w:pStyle w:val="HOOFSTUK4D1"/>
      <w:lvlText w:val="%1.%2"/>
      <w:lvlJc w:val="left"/>
      <w:pPr>
        <w:tabs>
          <w:tab w:val="num" w:pos="720"/>
        </w:tabs>
        <w:ind w:left="720" w:hanging="720"/>
      </w:pPr>
      <w:rPr>
        <w:rFonts w:ascii="Arial" w:hAnsi="Arial" w:hint="default"/>
        <w:b w:val="0"/>
        <w:i w:val="0"/>
        <w:sz w:val="22"/>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22" w15:restartNumberingAfterBreak="0">
    <w:nsid w:val="063B3679"/>
    <w:multiLevelType w:val="hybridMultilevel"/>
    <w:tmpl w:val="E326D940"/>
    <w:styleLink w:val="Style51121"/>
    <w:lvl w:ilvl="0" w:tplc="182A4C9C">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663A236C">
      <w:numFmt w:val="bullet"/>
      <w:lvlText w:val="•"/>
      <w:lvlJc w:val="left"/>
      <w:pPr>
        <w:ind w:left="2958" w:hanging="569"/>
      </w:pPr>
      <w:rPr>
        <w:rFonts w:hint="default"/>
        <w:lang w:val="en-US" w:eastAsia="en-US" w:bidi="ar-SA"/>
      </w:rPr>
    </w:lvl>
    <w:lvl w:ilvl="2" w:tplc="591C11EC">
      <w:numFmt w:val="bullet"/>
      <w:lvlText w:val="•"/>
      <w:lvlJc w:val="left"/>
      <w:pPr>
        <w:ind w:left="3817" w:hanging="569"/>
      </w:pPr>
      <w:rPr>
        <w:rFonts w:hint="default"/>
        <w:lang w:val="en-US" w:eastAsia="en-US" w:bidi="ar-SA"/>
      </w:rPr>
    </w:lvl>
    <w:lvl w:ilvl="3" w:tplc="EC422102">
      <w:numFmt w:val="bullet"/>
      <w:lvlText w:val="•"/>
      <w:lvlJc w:val="left"/>
      <w:pPr>
        <w:ind w:left="4675" w:hanging="569"/>
      </w:pPr>
      <w:rPr>
        <w:rFonts w:hint="default"/>
        <w:lang w:val="en-US" w:eastAsia="en-US" w:bidi="ar-SA"/>
      </w:rPr>
    </w:lvl>
    <w:lvl w:ilvl="4" w:tplc="CA42D5A6">
      <w:numFmt w:val="bullet"/>
      <w:lvlText w:val="•"/>
      <w:lvlJc w:val="left"/>
      <w:pPr>
        <w:ind w:left="5534" w:hanging="569"/>
      </w:pPr>
      <w:rPr>
        <w:rFonts w:hint="default"/>
        <w:lang w:val="en-US" w:eastAsia="en-US" w:bidi="ar-SA"/>
      </w:rPr>
    </w:lvl>
    <w:lvl w:ilvl="5" w:tplc="00C4B10A">
      <w:numFmt w:val="bullet"/>
      <w:lvlText w:val="•"/>
      <w:lvlJc w:val="left"/>
      <w:pPr>
        <w:ind w:left="6393" w:hanging="569"/>
      </w:pPr>
      <w:rPr>
        <w:rFonts w:hint="default"/>
        <w:lang w:val="en-US" w:eastAsia="en-US" w:bidi="ar-SA"/>
      </w:rPr>
    </w:lvl>
    <w:lvl w:ilvl="6" w:tplc="527CBE38">
      <w:numFmt w:val="bullet"/>
      <w:lvlText w:val="•"/>
      <w:lvlJc w:val="left"/>
      <w:pPr>
        <w:ind w:left="7251" w:hanging="569"/>
      </w:pPr>
      <w:rPr>
        <w:rFonts w:hint="default"/>
        <w:lang w:val="en-US" w:eastAsia="en-US" w:bidi="ar-SA"/>
      </w:rPr>
    </w:lvl>
    <w:lvl w:ilvl="7" w:tplc="0C9C0F54">
      <w:numFmt w:val="bullet"/>
      <w:lvlText w:val="•"/>
      <w:lvlJc w:val="left"/>
      <w:pPr>
        <w:ind w:left="8110" w:hanging="569"/>
      </w:pPr>
      <w:rPr>
        <w:rFonts w:hint="default"/>
        <w:lang w:val="en-US" w:eastAsia="en-US" w:bidi="ar-SA"/>
      </w:rPr>
    </w:lvl>
    <w:lvl w:ilvl="8" w:tplc="87C051D2">
      <w:numFmt w:val="bullet"/>
      <w:lvlText w:val="•"/>
      <w:lvlJc w:val="left"/>
      <w:pPr>
        <w:ind w:left="8969" w:hanging="569"/>
      </w:pPr>
      <w:rPr>
        <w:rFonts w:hint="default"/>
        <w:lang w:val="en-US" w:eastAsia="en-US" w:bidi="ar-SA"/>
      </w:rPr>
    </w:lvl>
  </w:abstractNum>
  <w:abstractNum w:abstractNumId="23" w15:restartNumberingAfterBreak="0">
    <w:nsid w:val="067147E6"/>
    <w:multiLevelType w:val="hybridMultilevel"/>
    <w:tmpl w:val="695688A6"/>
    <w:styleLink w:val="JGList21"/>
    <w:lvl w:ilvl="0" w:tplc="B04AAA3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66AC1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49A8A0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03A088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5EC78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D2A32A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EEA761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B8EA1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A0489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0780792A"/>
    <w:multiLevelType w:val="hybridMultilevel"/>
    <w:tmpl w:val="23B4F25C"/>
    <w:styleLink w:val="Style81111"/>
    <w:lvl w:ilvl="0" w:tplc="67F8F020">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B21A0E0C">
      <w:numFmt w:val="bullet"/>
      <w:lvlText w:val="•"/>
      <w:lvlJc w:val="left"/>
      <w:pPr>
        <w:ind w:left="2958" w:hanging="569"/>
      </w:pPr>
      <w:rPr>
        <w:rFonts w:hint="default"/>
        <w:lang w:val="en-US" w:eastAsia="en-US" w:bidi="ar-SA"/>
      </w:rPr>
    </w:lvl>
    <w:lvl w:ilvl="2" w:tplc="69322A98">
      <w:numFmt w:val="bullet"/>
      <w:lvlText w:val="•"/>
      <w:lvlJc w:val="left"/>
      <w:pPr>
        <w:ind w:left="3817" w:hanging="569"/>
      </w:pPr>
      <w:rPr>
        <w:rFonts w:hint="default"/>
        <w:lang w:val="en-US" w:eastAsia="en-US" w:bidi="ar-SA"/>
      </w:rPr>
    </w:lvl>
    <w:lvl w:ilvl="3" w:tplc="6396C904">
      <w:numFmt w:val="bullet"/>
      <w:lvlText w:val="•"/>
      <w:lvlJc w:val="left"/>
      <w:pPr>
        <w:ind w:left="4675" w:hanging="569"/>
      </w:pPr>
      <w:rPr>
        <w:rFonts w:hint="default"/>
        <w:lang w:val="en-US" w:eastAsia="en-US" w:bidi="ar-SA"/>
      </w:rPr>
    </w:lvl>
    <w:lvl w:ilvl="4" w:tplc="5456E4B6">
      <w:numFmt w:val="bullet"/>
      <w:lvlText w:val="•"/>
      <w:lvlJc w:val="left"/>
      <w:pPr>
        <w:ind w:left="5534" w:hanging="569"/>
      </w:pPr>
      <w:rPr>
        <w:rFonts w:hint="default"/>
        <w:lang w:val="en-US" w:eastAsia="en-US" w:bidi="ar-SA"/>
      </w:rPr>
    </w:lvl>
    <w:lvl w:ilvl="5" w:tplc="B05667F6">
      <w:numFmt w:val="bullet"/>
      <w:lvlText w:val="•"/>
      <w:lvlJc w:val="left"/>
      <w:pPr>
        <w:ind w:left="6393" w:hanging="569"/>
      </w:pPr>
      <w:rPr>
        <w:rFonts w:hint="default"/>
        <w:lang w:val="en-US" w:eastAsia="en-US" w:bidi="ar-SA"/>
      </w:rPr>
    </w:lvl>
    <w:lvl w:ilvl="6" w:tplc="C6809C7C">
      <w:numFmt w:val="bullet"/>
      <w:lvlText w:val="•"/>
      <w:lvlJc w:val="left"/>
      <w:pPr>
        <w:ind w:left="7251" w:hanging="569"/>
      </w:pPr>
      <w:rPr>
        <w:rFonts w:hint="default"/>
        <w:lang w:val="en-US" w:eastAsia="en-US" w:bidi="ar-SA"/>
      </w:rPr>
    </w:lvl>
    <w:lvl w:ilvl="7" w:tplc="E276823A">
      <w:numFmt w:val="bullet"/>
      <w:lvlText w:val="•"/>
      <w:lvlJc w:val="left"/>
      <w:pPr>
        <w:ind w:left="8110" w:hanging="569"/>
      </w:pPr>
      <w:rPr>
        <w:rFonts w:hint="default"/>
        <w:lang w:val="en-US" w:eastAsia="en-US" w:bidi="ar-SA"/>
      </w:rPr>
    </w:lvl>
    <w:lvl w:ilvl="8" w:tplc="8218546C">
      <w:numFmt w:val="bullet"/>
      <w:lvlText w:val="•"/>
      <w:lvlJc w:val="left"/>
      <w:pPr>
        <w:ind w:left="8969" w:hanging="569"/>
      </w:pPr>
      <w:rPr>
        <w:rFonts w:hint="default"/>
        <w:lang w:val="en-US" w:eastAsia="en-US" w:bidi="ar-SA"/>
      </w:rPr>
    </w:lvl>
  </w:abstractNum>
  <w:abstractNum w:abstractNumId="25" w15:restartNumberingAfterBreak="0">
    <w:nsid w:val="07ED3522"/>
    <w:multiLevelType w:val="hybridMultilevel"/>
    <w:tmpl w:val="BD003654"/>
    <w:styleLink w:val="CClauseNum1111"/>
    <w:lvl w:ilvl="0" w:tplc="A942DC5A">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2D6CD13A">
      <w:numFmt w:val="bullet"/>
      <w:lvlText w:val="•"/>
      <w:lvlJc w:val="left"/>
      <w:pPr>
        <w:ind w:left="2958" w:hanging="569"/>
      </w:pPr>
      <w:rPr>
        <w:rFonts w:hint="default"/>
        <w:lang w:val="en-US" w:eastAsia="en-US" w:bidi="ar-SA"/>
      </w:rPr>
    </w:lvl>
    <w:lvl w:ilvl="2" w:tplc="4A8AEC14">
      <w:numFmt w:val="bullet"/>
      <w:lvlText w:val="•"/>
      <w:lvlJc w:val="left"/>
      <w:pPr>
        <w:ind w:left="3817" w:hanging="569"/>
      </w:pPr>
      <w:rPr>
        <w:rFonts w:hint="default"/>
        <w:lang w:val="en-US" w:eastAsia="en-US" w:bidi="ar-SA"/>
      </w:rPr>
    </w:lvl>
    <w:lvl w:ilvl="3" w:tplc="7DDC08A4">
      <w:numFmt w:val="bullet"/>
      <w:lvlText w:val="•"/>
      <w:lvlJc w:val="left"/>
      <w:pPr>
        <w:ind w:left="4675" w:hanging="569"/>
      </w:pPr>
      <w:rPr>
        <w:rFonts w:hint="default"/>
        <w:lang w:val="en-US" w:eastAsia="en-US" w:bidi="ar-SA"/>
      </w:rPr>
    </w:lvl>
    <w:lvl w:ilvl="4" w:tplc="F3826A06">
      <w:numFmt w:val="bullet"/>
      <w:lvlText w:val="•"/>
      <w:lvlJc w:val="left"/>
      <w:pPr>
        <w:ind w:left="5534" w:hanging="569"/>
      </w:pPr>
      <w:rPr>
        <w:rFonts w:hint="default"/>
        <w:lang w:val="en-US" w:eastAsia="en-US" w:bidi="ar-SA"/>
      </w:rPr>
    </w:lvl>
    <w:lvl w:ilvl="5" w:tplc="E6AAC9DC">
      <w:numFmt w:val="bullet"/>
      <w:lvlText w:val="•"/>
      <w:lvlJc w:val="left"/>
      <w:pPr>
        <w:ind w:left="6393" w:hanging="569"/>
      </w:pPr>
      <w:rPr>
        <w:rFonts w:hint="default"/>
        <w:lang w:val="en-US" w:eastAsia="en-US" w:bidi="ar-SA"/>
      </w:rPr>
    </w:lvl>
    <w:lvl w:ilvl="6" w:tplc="7586FE16">
      <w:numFmt w:val="bullet"/>
      <w:lvlText w:val="•"/>
      <w:lvlJc w:val="left"/>
      <w:pPr>
        <w:ind w:left="7251" w:hanging="569"/>
      </w:pPr>
      <w:rPr>
        <w:rFonts w:hint="default"/>
        <w:lang w:val="en-US" w:eastAsia="en-US" w:bidi="ar-SA"/>
      </w:rPr>
    </w:lvl>
    <w:lvl w:ilvl="7" w:tplc="2C84370A">
      <w:numFmt w:val="bullet"/>
      <w:lvlText w:val="•"/>
      <w:lvlJc w:val="left"/>
      <w:pPr>
        <w:ind w:left="8110" w:hanging="569"/>
      </w:pPr>
      <w:rPr>
        <w:rFonts w:hint="default"/>
        <w:lang w:val="en-US" w:eastAsia="en-US" w:bidi="ar-SA"/>
      </w:rPr>
    </w:lvl>
    <w:lvl w:ilvl="8" w:tplc="DABAAB4C">
      <w:numFmt w:val="bullet"/>
      <w:lvlText w:val="•"/>
      <w:lvlJc w:val="left"/>
      <w:pPr>
        <w:ind w:left="8969" w:hanging="569"/>
      </w:pPr>
      <w:rPr>
        <w:rFonts w:hint="default"/>
        <w:lang w:val="en-US" w:eastAsia="en-US" w:bidi="ar-SA"/>
      </w:rPr>
    </w:lvl>
  </w:abstractNum>
  <w:abstractNum w:abstractNumId="26" w15:restartNumberingAfterBreak="0">
    <w:nsid w:val="08FD7AE1"/>
    <w:multiLevelType w:val="hybridMultilevel"/>
    <w:tmpl w:val="BCBE5554"/>
    <w:styleLink w:val="Headings4111"/>
    <w:lvl w:ilvl="0" w:tplc="E250C6CA">
      <w:start w:val="1"/>
      <w:numFmt w:val="lowerLetter"/>
      <w:lvlText w:val="(%1)"/>
      <w:lvlJc w:val="left"/>
      <w:pPr>
        <w:ind w:left="2094" w:hanging="569"/>
      </w:pPr>
      <w:rPr>
        <w:rFonts w:ascii="Arial" w:eastAsia="Arial" w:hAnsi="Arial" w:cs="Arial" w:hint="default"/>
        <w:w w:val="99"/>
        <w:sz w:val="20"/>
        <w:szCs w:val="20"/>
        <w:lang w:val="en-US" w:eastAsia="en-US" w:bidi="ar-SA"/>
      </w:rPr>
    </w:lvl>
    <w:lvl w:ilvl="1" w:tplc="C2BA0762">
      <w:numFmt w:val="bullet"/>
      <w:lvlText w:val="•"/>
      <w:lvlJc w:val="left"/>
      <w:pPr>
        <w:ind w:left="2958" w:hanging="569"/>
      </w:pPr>
      <w:rPr>
        <w:rFonts w:hint="default"/>
        <w:lang w:val="en-US" w:eastAsia="en-US" w:bidi="ar-SA"/>
      </w:rPr>
    </w:lvl>
    <w:lvl w:ilvl="2" w:tplc="A0AC8E50">
      <w:numFmt w:val="bullet"/>
      <w:lvlText w:val="•"/>
      <w:lvlJc w:val="left"/>
      <w:pPr>
        <w:ind w:left="3817" w:hanging="569"/>
      </w:pPr>
      <w:rPr>
        <w:rFonts w:hint="default"/>
        <w:lang w:val="en-US" w:eastAsia="en-US" w:bidi="ar-SA"/>
      </w:rPr>
    </w:lvl>
    <w:lvl w:ilvl="3" w:tplc="1186B4DC">
      <w:numFmt w:val="bullet"/>
      <w:lvlText w:val="•"/>
      <w:lvlJc w:val="left"/>
      <w:pPr>
        <w:ind w:left="4675" w:hanging="569"/>
      </w:pPr>
      <w:rPr>
        <w:rFonts w:hint="default"/>
        <w:lang w:val="en-US" w:eastAsia="en-US" w:bidi="ar-SA"/>
      </w:rPr>
    </w:lvl>
    <w:lvl w:ilvl="4" w:tplc="F74CBE70">
      <w:numFmt w:val="bullet"/>
      <w:lvlText w:val="•"/>
      <w:lvlJc w:val="left"/>
      <w:pPr>
        <w:ind w:left="5534" w:hanging="569"/>
      </w:pPr>
      <w:rPr>
        <w:rFonts w:hint="default"/>
        <w:lang w:val="en-US" w:eastAsia="en-US" w:bidi="ar-SA"/>
      </w:rPr>
    </w:lvl>
    <w:lvl w:ilvl="5" w:tplc="5D8EAE04">
      <w:numFmt w:val="bullet"/>
      <w:lvlText w:val="•"/>
      <w:lvlJc w:val="left"/>
      <w:pPr>
        <w:ind w:left="6393" w:hanging="569"/>
      </w:pPr>
      <w:rPr>
        <w:rFonts w:hint="default"/>
        <w:lang w:val="en-US" w:eastAsia="en-US" w:bidi="ar-SA"/>
      </w:rPr>
    </w:lvl>
    <w:lvl w:ilvl="6" w:tplc="548AB0E0">
      <w:numFmt w:val="bullet"/>
      <w:lvlText w:val="•"/>
      <w:lvlJc w:val="left"/>
      <w:pPr>
        <w:ind w:left="7251" w:hanging="569"/>
      </w:pPr>
      <w:rPr>
        <w:rFonts w:hint="default"/>
        <w:lang w:val="en-US" w:eastAsia="en-US" w:bidi="ar-SA"/>
      </w:rPr>
    </w:lvl>
    <w:lvl w:ilvl="7" w:tplc="241CB502">
      <w:numFmt w:val="bullet"/>
      <w:lvlText w:val="•"/>
      <w:lvlJc w:val="left"/>
      <w:pPr>
        <w:ind w:left="8110" w:hanging="569"/>
      </w:pPr>
      <w:rPr>
        <w:rFonts w:hint="default"/>
        <w:lang w:val="en-US" w:eastAsia="en-US" w:bidi="ar-SA"/>
      </w:rPr>
    </w:lvl>
    <w:lvl w:ilvl="8" w:tplc="AD0E5D54">
      <w:numFmt w:val="bullet"/>
      <w:lvlText w:val="•"/>
      <w:lvlJc w:val="left"/>
      <w:pPr>
        <w:ind w:left="8969" w:hanging="569"/>
      </w:pPr>
      <w:rPr>
        <w:rFonts w:hint="default"/>
        <w:lang w:val="en-US" w:eastAsia="en-US" w:bidi="ar-SA"/>
      </w:rPr>
    </w:lvl>
  </w:abstractNum>
  <w:abstractNum w:abstractNumId="27" w15:restartNumberingAfterBreak="0">
    <w:nsid w:val="0A631F69"/>
    <w:multiLevelType w:val="hybridMultilevel"/>
    <w:tmpl w:val="7A6CF6F2"/>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28" w15:restartNumberingAfterBreak="0">
    <w:nsid w:val="0BFD122A"/>
    <w:multiLevelType w:val="multilevel"/>
    <w:tmpl w:val="F5AC7D78"/>
    <w:lvl w:ilvl="0">
      <w:start w:val="1"/>
      <w:numFmt w:val="none"/>
      <w:pStyle w:val="SECTION"/>
      <w:suff w:val="space"/>
      <w:lvlText w:val="SECTION"/>
      <w:lvlJc w:val="left"/>
      <w:pPr>
        <w:ind w:left="720" w:hanging="720"/>
      </w:pPr>
      <w:rPr>
        <w:rFonts w:ascii="Arial" w:hAnsi="Arial" w:hint="default"/>
        <w:b/>
        <w:i w:val="0"/>
        <w:sz w:val="22"/>
      </w:rPr>
    </w:lvl>
    <w:lvl w:ilvl="1">
      <w:start w:val="1"/>
      <w:numFmt w:val="decimal"/>
      <w:lvlText w:val="2.%2"/>
      <w:lvlJc w:val="left"/>
      <w:pPr>
        <w:tabs>
          <w:tab w:val="num" w:pos="720"/>
        </w:tabs>
        <w:ind w:left="720" w:hanging="72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440"/>
        </w:tabs>
        <w:ind w:left="1440" w:hanging="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29" w15:restartNumberingAfterBreak="0">
    <w:nsid w:val="0C084D77"/>
    <w:multiLevelType w:val="hybridMultilevel"/>
    <w:tmpl w:val="4D7AA1A4"/>
    <w:styleLink w:val="Style123"/>
    <w:lvl w:ilvl="0" w:tplc="A306A084">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69AC7F56">
      <w:numFmt w:val="bullet"/>
      <w:lvlText w:val="•"/>
      <w:lvlJc w:val="left"/>
      <w:pPr>
        <w:ind w:left="2958" w:hanging="569"/>
      </w:pPr>
      <w:rPr>
        <w:rFonts w:hint="default"/>
        <w:lang w:val="en-US" w:eastAsia="en-US" w:bidi="ar-SA"/>
      </w:rPr>
    </w:lvl>
    <w:lvl w:ilvl="2" w:tplc="7398F830">
      <w:numFmt w:val="bullet"/>
      <w:lvlText w:val="•"/>
      <w:lvlJc w:val="left"/>
      <w:pPr>
        <w:ind w:left="3817" w:hanging="569"/>
      </w:pPr>
      <w:rPr>
        <w:rFonts w:hint="default"/>
        <w:lang w:val="en-US" w:eastAsia="en-US" w:bidi="ar-SA"/>
      </w:rPr>
    </w:lvl>
    <w:lvl w:ilvl="3" w:tplc="D28E09DA">
      <w:numFmt w:val="bullet"/>
      <w:lvlText w:val="•"/>
      <w:lvlJc w:val="left"/>
      <w:pPr>
        <w:ind w:left="4675" w:hanging="569"/>
      </w:pPr>
      <w:rPr>
        <w:rFonts w:hint="default"/>
        <w:lang w:val="en-US" w:eastAsia="en-US" w:bidi="ar-SA"/>
      </w:rPr>
    </w:lvl>
    <w:lvl w:ilvl="4" w:tplc="3F2285D2">
      <w:numFmt w:val="bullet"/>
      <w:lvlText w:val="•"/>
      <w:lvlJc w:val="left"/>
      <w:pPr>
        <w:ind w:left="5534" w:hanging="569"/>
      </w:pPr>
      <w:rPr>
        <w:rFonts w:hint="default"/>
        <w:lang w:val="en-US" w:eastAsia="en-US" w:bidi="ar-SA"/>
      </w:rPr>
    </w:lvl>
    <w:lvl w:ilvl="5" w:tplc="44802E72">
      <w:numFmt w:val="bullet"/>
      <w:lvlText w:val="•"/>
      <w:lvlJc w:val="left"/>
      <w:pPr>
        <w:ind w:left="6393" w:hanging="569"/>
      </w:pPr>
      <w:rPr>
        <w:rFonts w:hint="default"/>
        <w:lang w:val="en-US" w:eastAsia="en-US" w:bidi="ar-SA"/>
      </w:rPr>
    </w:lvl>
    <w:lvl w:ilvl="6" w:tplc="421A2ACC">
      <w:numFmt w:val="bullet"/>
      <w:lvlText w:val="•"/>
      <w:lvlJc w:val="left"/>
      <w:pPr>
        <w:ind w:left="7251" w:hanging="569"/>
      </w:pPr>
      <w:rPr>
        <w:rFonts w:hint="default"/>
        <w:lang w:val="en-US" w:eastAsia="en-US" w:bidi="ar-SA"/>
      </w:rPr>
    </w:lvl>
    <w:lvl w:ilvl="7" w:tplc="539624B0">
      <w:numFmt w:val="bullet"/>
      <w:lvlText w:val="•"/>
      <w:lvlJc w:val="left"/>
      <w:pPr>
        <w:ind w:left="8110" w:hanging="569"/>
      </w:pPr>
      <w:rPr>
        <w:rFonts w:hint="default"/>
        <w:lang w:val="en-US" w:eastAsia="en-US" w:bidi="ar-SA"/>
      </w:rPr>
    </w:lvl>
    <w:lvl w:ilvl="8" w:tplc="E0281CB2">
      <w:numFmt w:val="bullet"/>
      <w:lvlText w:val="•"/>
      <w:lvlJc w:val="left"/>
      <w:pPr>
        <w:ind w:left="8969" w:hanging="569"/>
      </w:pPr>
      <w:rPr>
        <w:rFonts w:hint="default"/>
        <w:lang w:val="en-US" w:eastAsia="en-US" w:bidi="ar-SA"/>
      </w:rPr>
    </w:lvl>
  </w:abstractNum>
  <w:abstractNum w:abstractNumId="30" w15:restartNumberingAfterBreak="0">
    <w:nsid w:val="0C0F4769"/>
    <w:multiLevelType w:val="multilevel"/>
    <w:tmpl w:val="03F2DBB0"/>
    <w:lvl w:ilvl="0">
      <w:start w:val="1"/>
      <w:numFmt w:val="decimal"/>
      <w:pStyle w:val="B1Header"/>
      <w:lvlText w:val="B%1"/>
      <w:lvlJc w:val="left"/>
      <w:pPr>
        <w:ind w:left="1134" w:hanging="1134"/>
      </w:pPr>
      <w:rPr>
        <w:rFonts w:hint="default"/>
        <w:b/>
        <w:i w:val="0"/>
        <w:iCs w:val="0"/>
        <w:caps w:val="0"/>
        <w:smallCaps w:val="0"/>
        <w:strike w:val="0"/>
        <w:dstrike w:val="0"/>
        <w:vanish w:val="0"/>
        <w:color w:val="000000"/>
        <w:spacing w:val="0"/>
        <w:kern w:val="0"/>
        <w:position w:val="0"/>
        <w:sz w:val="20"/>
        <w:szCs w:val="20"/>
        <w:u w:val="none"/>
        <w:effect w:val="none"/>
        <w:vertAlign w:val="baseline"/>
        <w:em w:val="none"/>
      </w:rPr>
    </w:lvl>
    <w:lvl w:ilvl="1">
      <w:start w:val="1"/>
      <w:numFmt w:val="decimal"/>
      <w:pStyle w:val="B11Header"/>
      <w:lvlText w:val="B%1.%2"/>
      <w:lvlJc w:val="left"/>
      <w:pPr>
        <w:ind w:left="1134" w:hanging="1134"/>
      </w:pPr>
      <w:rPr>
        <w:rFonts w:hint="default"/>
        <w:b/>
        <w:i w:val="0"/>
        <w:iCs w:val="0"/>
        <w:caps w:val="0"/>
        <w:smallCaps w:val="0"/>
        <w:strike w:val="0"/>
        <w:dstrike w:val="0"/>
        <w:vanish w:val="0"/>
        <w:color w:val="000000"/>
        <w:spacing w:val="0"/>
        <w:kern w:val="0"/>
        <w:position w:val="0"/>
        <w:sz w:val="20"/>
        <w:szCs w:val="20"/>
        <w:u w:val="none"/>
        <w:effect w:val="none"/>
        <w:vertAlign w:val="baseline"/>
        <w:em w:val="none"/>
      </w:rPr>
    </w:lvl>
    <w:lvl w:ilvl="2">
      <w:start w:val="1"/>
      <w:numFmt w:val="decimal"/>
      <w:pStyle w:val="B111Header"/>
      <w:lvlText w:val="B%1.%2.%3"/>
      <w:lvlJc w:val="left"/>
      <w:pPr>
        <w:ind w:left="1134" w:hanging="1134"/>
      </w:pPr>
      <w:rPr>
        <w:rFonts w:hint="default"/>
        <w:sz w:val="20"/>
      </w:rPr>
    </w:lvl>
    <w:lvl w:ilvl="3">
      <w:start w:val="1"/>
      <w:numFmt w:val="decimal"/>
      <w:pStyle w:val="B1111Header"/>
      <w:lvlText w:val="B%1.%2.%3.%4"/>
      <w:lvlJc w:val="left"/>
      <w:pPr>
        <w:ind w:left="1418" w:hanging="1418"/>
      </w:pPr>
      <w:rPr>
        <w:rFonts w:hint="default"/>
      </w:rPr>
    </w:lvl>
    <w:lvl w:ilvl="4">
      <w:start w:val="1"/>
      <w:numFmt w:val="lowerLetter"/>
      <w:lvlText w:val="%5."/>
      <w:lvlJc w:val="left"/>
      <w:pPr>
        <w:ind w:left="1134" w:hanging="1134"/>
      </w:pPr>
      <w:rPr>
        <w:rFonts w:hint="default"/>
      </w:rPr>
    </w:lvl>
    <w:lvl w:ilvl="5">
      <w:start w:val="1"/>
      <w:numFmt w:val="lowerRoman"/>
      <w:lvlText w:val="%6."/>
      <w:lvlJc w:val="righ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right"/>
      <w:pPr>
        <w:ind w:left="1134" w:hanging="1134"/>
      </w:pPr>
      <w:rPr>
        <w:rFonts w:hint="default"/>
      </w:rPr>
    </w:lvl>
  </w:abstractNum>
  <w:abstractNum w:abstractNumId="31" w15:restartNumberingAfterBreak="0">
    <w:nsid w:val="0DA931BC"/>
    <w:multiLevelType w:val="hybridMultilevel"/>
    <w:tmpl w:val="70A6076C"/>
    <w:lvl w:ilvl="0" w:tplc="20E66D2E">
      <w:start w:val="1"/>
      <w:numFmt w:val="lowerLetter"/>
      <w:lvlText w:val="%1)"/>
      <w:lvlJc w:val="left"/>
      <w:pPr>
        <w:ind w:left="1854"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0DF11099"/>
    <w:multiLevelType w:val="hybridMultilevel"/>
    <w:tmpl w:val="4CC6DF1A"/>
    <w:styleLink w:val="Style23111"/>
    <w:lvl w:ilvl="0" w:tplc="A030F720">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47AE6862">
      <w:numFmt w:val="bullet"/>
      <w:lvlText w:val="•"/>
      <w:lvlJc w:val="left"/>
      <w:pPr>
        <w:ind w:left="2958" w:hanging="569"/>
      </w:pPr>
      <w:rPr>
        <w:rFonts w:hint="default"/>
        <w:lang w:val="en-US" w:eastAsia="en-US" w:bidi="ar-SA"/>
      </w:rPr>
    </w:lvl>
    <w:lvl w:ilvl="2" w:tplc="EAA67C9C">
      <w:numFmt w:val="bullet"/>
      <w:lvlText w:val="•"/>
      <w:lvlJc w:val="left"/>
      <w:pPr>
        <w:ind w:left="3817" w:hanging="569"/>
      </w:pPr>
      <w:rPr>
        <w:rFonts w:hint="default"/>
        <w:lang w:val="en-US" w:eastAsia="en-US" w:bidi="ar-SA"/>
      </w:rPr>
    </w:lvl>
    <w:lvl w:ilvl="3" w:tplc="EF0AFE38">
      <w:numFmt w:val="bullet"/>
      <w:lvlText w:val="•"/>
      <w:lvlJc w:val="left"/>
      <w:pPr>
        <w:ind w:left="4675" w:hanging="569"/>
      </w:pPr>
      <w:rPr>
        <w:rFonts w:hint="default"/>
        <w:lang w:val="en-US" w:eastAsia="en-US" w:bidi="ar-SA"/>
      </w:rPr>
    </w:lvl>
    <w:lvl w:ilvl="4" w:tplc="57A2547C">
      <w:numFmt w:val="bullet"/>
      <w:lvlText w:val="•"/>
      <w:lvlJc w:val="left"/>
      <w:pPr>
        <w:ind w:left="5534" w:hanging="569"/>
      </w:pPr>
      <w:rPr>
        <w:rFonts w:hint="default"/>
        <w:lang w:val="en-US" w:eastAsia="en-US" w:bidi="ar-SA"/>
      </w:rPr>
    </w:lvl>
    <w:lvl w:ilvl="5" w:tplc="99525C6E">
      <w:numFmt w:val="bullet"/>
      <w:lvlText w:val="•"/>
      <w:lvlJc w:val="left"/>
      <w:pPr>
        <w:ind w:left="6393" w:hanging="569"/>
      </w:pPr>
      <w:rPr>
        <w:rFonts w:hint="default"/>
        <w:lang w:val="en-US" w:eastAsia="en-US" w:bidi="ar-SA"/>
      </w:rPr>
    </w:lvl>
    <w:lvl w:ilvl="6" w:tplc="6D0000D0">
      <w:numFmt w:val="bullet"/>
      <w:lvlText w:val="•"/>
      <w:lvlJc w:val="left"/>
      <w:pPr>
        <w:ind w:left="7251" w:hanging="569"/>
      </w:pPr>
      <w:rPr>
        <w:rFonts w:hint="default"/>
        <w:lang w:val="en-US" w:eastAsia="en-US" w:bidi="ar-SA"/>
      </w:rPr>
    </w:lvl>
    <w:lvl w:ilvl="7" w:tplc="81563AC8">
      <w:numFmt w:val="bullet"/>
      <w:lvlText w:val="•"/>
      <w:lvlJc w:val="left"/>
      <w:pPr>
        <w:ind w:left="8110" w:hanging="569"/>
      </w:pPr>
      <w:rPr>
        <w:rFonts w:hint="default"/>
        <w:lang w:val="en-US" w:eastAsia="en-US" w:bidi="ar-SA"/>
      </w:rPr>
    </w:lvl>
    <w:lvl w:ilvl="8" w:tplc="8E7CD080">
      <w:numFmt w:val="bullet"/>
      <w:lvlText w:val="•"/>
      <w:lvlJc w:val="left"/>
      <w:pPr>
        <w:ind w:left="8969" w:hanging="569"/>
      </w:pPr>
      <w:rPr>
        <w:rFonts w:hint="default"/>
        <w:lang w:val="en-US" w:eastAsia="en-US" w:bidi="ar-SA"/>
      </w:rPr>
    </w:lvl>
  </w:abstractNum>
  <w:abstractNum w:abstractNumId="33" w15:restartNumberingAfterBreak="0">
    <w:nsid w:val="0E306C5D"/>
    <w:multiLevelType w:val="singleLevel"/>
    <w:tmpl w:val="488C8DA6"/>
    <w:lvl w:ilvl="0">
      <w:start w:val="1"/>
      <w:numFmt w:val="bullet"/>
      <w:pStyle w:val="BULLET"/>
      <w:lvlText w:val=""/>
      <w:lvlJc w:val="left"/>
      <w:pPr>
        <w:tabs>
          <w:tab w:val="num" w:pos="360"/>
        </w:tabs>
        <w:ind w:left="360" w:hanging="360"/>
      </w:pPr>
      <w:rPr>
        <w:rFonts w:ascii="Wingdings" w:hAnsi="Wingdings" w:hint="default"/>
      </w:rPr>
    </w:lvl>
  </w:abstractNum>
  <w:abstractNum w:abstractNumId="34" w15:restartNumberingAfterBreak="0">
    <w:nsid w:val="0EB03439"/>
    <w:multiLevelType w:val="hybridMultilevel"/>
    <w:tmpl w:val="FC5ACF9C"/>
    <w:styleLink w:val="Style52131"/>
    <w:lvl w:ilvl="0" w:tplc="4888E2FA">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50506032">
      <w:numFmt w:val="bullet"/>
      <w:lvlText w:val="•"/>
      <w:lvlJc w:val="left"/>
      <w:pPr>
        <w:ind w:left="2958" w:hanging="569"/>
      </w:pPr>
      <w:rPr>
        <w:rFonts w:hint="default"/>
        <w:lang w:val="en-US" w:eastAsia="en-US" w:bidi="ar-SA"/>
      </w:rPr>
    </w:lvl>
    <w:lvl w:ilvl="2" w:tplc="C2C80A04">
      <w:numFmt w:val="bullet"/>
      <w:lvlText w:val="•"/>
      <w:lvlJc w:val="left"/>
      <w:pPr>
        <w:ind w:left="3817" w:hanging="569"/>
      </w:pPr>
      <w:rPr>
        <w:rFonts w:hint="default"/>
        <w:lang w:val="en-US" w:eastAsia="en-US" w:bidi="ar-SA"/>
      </w:rPr>
    </w:lvl>
    <w:lvl w:ilvl="3" w:tplc="BC42C73E">
      <w:numFmt w:val="bullet"/>
      <w:lvlText w:val="•"/>
      <w:lvlJc w:val="left"/>
      <w:pPr>
        <w:ind w:left="4675" w:hanging="569"/>
      </w:pPr>
      <w:rPr>
        <w:rFonts w:hint="default"/>
        <w:lang w:val="en-US" w:eastAsia="en-US" w:bidi="ar-SA"/>
      </w:rPr>
    </w:lvl>
    <w:lvl w:ilvl="4" w:tplc="32069B18">
      <w:numFmt w:val="bullet"/>
      <w:lvlText w:val="•"/>
      <w:lvlJc w:val="left"/>
      <w:pPr>
        <w:ind w:left="5534" w:hanging="569"/>
      </w:pPr>
      <w:rPr>
        <w:rFonts w:hint="default"/>
        <w:lang w:val="en-US" w:eastAsia="en-US" w:bidi="ar-SA"/>
      </w:rPr>
    </w:lvl>
    <w:lvl w:ilvl="5" w:tplc="543CF02C">
      <w:numFmt w:val="bullet"/>
      <w:lvlText w:val="•"/>
      <w:lvlJc w:val="left"/>
      <w:pPr>
        <w:ind w:left="6393" w:hanging="569"/>
      </w:pPr>
      <w:rPr>
        <w:rFonts w:hint="default"/>
        <w:lang w:val="en-US" w:eastAsia="en-US" w:bidi="ar-SA"/>
      </w:rPr>
    </w:lvl>
    <w:lvl w:ilvl="6" w:tplc="576C3A8E">
      <w:numFmt w:val="bullet"/>
      <w:lvlText w:val="•"/>
      <w:lvlJc w:val="left"/>
      <w:pPr>
        <w:ind w:left="7251" w:hanging="569"/>
      </w:pPr>
      <w:rPr>
        <w:rFonts w:hint="default"/>
        <w:lang w:val="en-US" w:eastAsia="en-US" w:bidi="ar-SA"/>
      </w:rPr>
    </w:lvl>
    <w:lvl w:ilvl="7" w:tplc="C342578A">
      <w:numFmt w:val="bullet"/>
      <w:lvlText w:val="•"/>
      <w:lvlJc w:val="left"/>
      <w:pPr>
        <w:ind w:left="8110" w:hanging="569"/>
      </w:pPr>
      <w:rPr>
        <w:rFonts w:hint="default"/>
        <w:lang w:val="en-US" w:eastAsia="en-US" w:bidi="ar-SA"/>
      </w:rPr>
    </w:lvl>
    <w:lvl w:ilvl="8" w:tplc="B02AB14C">
      <w:numFmt w:val="bullet"/>
      <w:lvlText w:val="•"/>
      <w:lvlJc w:val="left"/>
      <w:pPr>
        <w:ind w:left="8969" w:hanging="569"/>
      </w:pPr>
      <w:rPr>
        <w:rFonts w:hint="default"/>
        <w:lang w:val="en-US" w:eastAsia="en-US" w:bidi="ar-SA"/>
      </w:rPr>
    </w:lvl>
  </w:abstractNum>
  <w:abstractNum w:abstractNumId="35" w15:restartNumberingAfterBreak="0">
    <w:nsid w:val="0EE763DC"/>
    <w:multiLevelType w:val="hybridMultilevel"/>
    <w:tmpl w:val="76F0740A"/>
    <w:styleLink w:val="Style2112"/>
    <w:lvl w:ilvl="0" w:tplc="3F4257E4">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3FE23988">
      <w:numFmt w:val="bullet"/>
      <w:lvlText w:val="•"/>
      <w:lvlJc w:val="left"/>
      <w:pPr>
        <w:ind w:left="2958" w:hanging="569"/>
      </w:pPr>
      <w:rPr>
        <w:rFonts w:hint="default"/>
        <w:lang w:val="en-US" w:eastAsia="en-US" w:bidi="ar-SA"/>
      </w:rPr>
    </w:lvl>
    <w:lvl w:ilvl="2" w:tplc="88FEFF12">
      <w:numFmt w:val="bullet"/>
      <w:lvlText w:val="•"/>
      <w:lvlJc w:val="left"/>
      <w:pPr>
        <w:ind w:left="3817" w:hanging="569"/>
      </w:pPr>
      <w:rPr>
        <w:rFonts w:hint="default"/>
        <w:lang w:val="en-US" w:eastAsia="en-US" w:bidi="ar-SA"/>
      </w:rPr>
    </w:lvl>
    <w:lvl w:ilvl="3" w:tplc="ECD0AD36">
      <w:numFmt w:val="bullet"/>
      <w:lvlText w:val="•"/>
      <w:lvlJc w:val="left"/>
      <w:pPr>
        <w:ind w:left="4675" w:hanging="569"/>
      </w:pPr>
      <w:rPr>
        <w:rFonts w:hint="default"/>
        <w:lang w:val="en-US" w:eastAsia="en-US" w:bidi="ar-SA"/>
      </w:rPr>
    </w:lvl>
    <w:lvl w:ilvl="4" w:tplc="8CAACF82">
      <w:numFmt w:val="bullet"/>
      <w:lvlText w:val="•"/>
      <w:lvlJc w:val="left"/>
      <w:pPr>
        <w:ind w:left="5534" w:hanging="569"/>
      </w:pPr>
      <w:rPr>
        <w:rFonts w:hint="default"/>
        <w:lang w:val="en-US" w:eastAsia="en-US" w:bidi="ar-SA"/>
      </w:rPr>
    </w:lvl>
    <w:lvl w:ilvl="5" w:tplc="370AD5D8">
      <w:numFmt w:val="bullet"/>
      <w:lvlText w:val="•"/>
      <w:lvlJc w:val="left"/>
      <w:pPr>
        <w:ind w:left="6393" w:hanging="569"/>
      </w:pPr>
      <w:rPr>
        <w:rFonts w:hint="default"/>
        <w:lang w:val="en-US" w:eastAsia="en-US" w:bidi="ar-SA"/>
      </w:rPr>
    </w:lvl>
    <w:lvl w:ilvl="6" w:tplc="3BD0F1A4">
      <w:numFmt w:val="bullet"/>
      <w:lvlText w:val="•"/>
      <w:lvlJc w:val="left"/>
      <w:pPr>
        <w:ind w:left="7251" w:hanging="569"/>
      </w:pPr>
      <w:rPr>
        <w:rFonts w:hint="default"/>
        <w:lang w:val="en-US" w:eastAsia="en-US" w:bidi="ar-SA"/>
      </w:rPr>
    </w:lvl>
    <w:lvl w:ilvl="7" w:tplc="C5B6686C">
      <w:numFmt w:val="bullet"/>
      <w:lvlText w:val="•"/>
      <w:lvlJc w:val="left"/>
      <w:pPr>
        <w:ind w:left="8110" w:hanging="569"/>
      </w:pPr>
      <w:rPr>
        <w:rFonts w:hint="default"/>
        <w:lang w:val="en-US" w:eastAsia="en-US" w:bidi="ar-SA"/>
      </w:rPr>
    </w:lvl>
    <w:lvl w:ilvl="8" w:tplc="6DE0A4E0">
      <w:numFmt w:val="bullet"/>
      <w:lvlText w:val="•"/>
      <w:lvlJc w:val="left"/>
      <w:pPr>
        <w:ind w:left="8969" w:hanging="569"/>
      </w:pPr>
      <w:rPr>
        <w:rFonts w:hint="default"/>
        <w:lang w:val="en-US" w:eastAsia="en-US" w:bidi="ar-SA"/>
      </w:rPr>
    </w:lvl>
  </w:abstractNum>
  <w:abstractNum w:abstractNumId="36" w15:restartNumberingAfterBreak="0">
    <w:nsid w:val="0F65399F"/>
    <w:multiLevelType w:val="hybridMultilevel"/>
    <w:tmpl w:val="02F018AA"/>
    <w:styleLink w:val="Style2312"/>
    <w:lvl w:ilvl="0" w:tplc="1C090017">
      <w:start w:val="1"/>
      <w:numFmt w:val="lowerLetter"/>
      <w:lvlText w:val="%1)"/>
      <w:lvlJc w:val="left"/>
      <w:pPr>
        <w:ind w:left="2062" w:hanging="360"/>
      </w:pPr>
    </w:lvl>
    <w:lvl w:ilvl="1" w:tplc="1C090019" w:tentative="1">
      <w:start w:val="1"/>
      <w:numFmt w:val="lowerLetter"/>
      <w:lvlText w:val="%2."/>
      <w:lvlJc w:val="left"/>
      <w:pPr>
        <w:ind w:left="2782" w:hanging="360"/>
      </w:pPr>
    </w:lvl>
    <w:lvl w:ilvl="2" w:tplc="1C09001B" w:tentative="1">
      <w:start w:val="1"/>
      <w:numFmt w:val="lowerRoman"/>
      <w:lvlText w:val="%3."/>
      <w:lvlJc w:val="right"/>
      <w:pPr>
        <w:ind w:left="3502" w:hanging="180"/>
      </w:pPr>
    </w:lvl>
    <w:lvl w:ilvl="3" w:tplc="1C09000F" w:tentative="1">
      <w:start w:val="1"/>
      <w:numFmt w:val="decimal"/>
      <w:lvlText w:val="%4."/>
      <w:lvlJc w:val="left"/>
      <w:pPr>
        <w:ind w:left="4222" w:hanging="360"/>
      </w:pPr>
    </w:lvl>
    <w:lvl w:ilvl="4" w:tplc="1C090019" w:tentative="1">
      <w:start w:val="1"/>
      <w:numFmt w:val="lowerLetter"/>
      <w:lvlText w:val="%5."/>
      <w:lvlJc w:val="left"/>
      <w:pPr>
        <w:ind w:left="4942" w:hanging="360"/>
      </w:pPr>
    </w:lvl>
    <w:lvl w:ilvl="5" w:tplc="1C09001B" w:tentative="1">
      <w:start w:val="1"/>
      <w:numFmt w:val="lowerRoman"/>
      <w:lvlText w:val="%6."/>
      <w:lvlJc w:val="right"/>
      <w:pPr>
        <w:ind w:left="5662" w:hanging="180"/>
      </w:pPr>
    </w:lvl>
    <w:lvl w:ilvl="6" w:tplc="1C09000F" w:tentative="1">
      <w:start w:val="1"/>
      <w:numFmt w:val="decimal"/>
      <w:lvlText w:val="%7."/>
      <w:lvlJc w:val="left"/>
      <w:pPr>
        <w:ind w:left="6382" w:hanging="360"/>
      </w:pPr>
    </w:lvl>
    <w:lvl w:ilvl="7" w:tplc="1C090019" w:tentative="1">
      <w:start w:val="1"/>
      <w:numFmt w:val="lowerLetter"/>
      <w:lvlText w:val="%8."/>
      <w:lvlJc w:val="left"/>
      <w:pPr>
        <w:ind w:left="7102" w:hanging="360"/>
      </w:pPr>
    </w:lvl>
    <w:lvl w:ilvl="8" w:tplc="1C09001B" w:tentative="1">
      <w:start w:val="1"/>
      <w:numFmt w:val="lowerRoman"/>
      <w:lvlText w:val="%9."/>
      <w:lvlJc w:val="right"/>
      <w:pPr>
        <w:ind w:left="7822" w:hanging="180"/>
      </w:pPr>
    </w:lvl>
  </w:abstractNum>
  <w:abstractNum w:abstractNumId="37" w15:restartNumberingAfterBreak="0">
    <w:nsid w:val="0F8F250C"/>
    <w:multiLevelType w:val="hybridMultilevel"/>
    <w:tmpl w:val="89FC1548"/>
    <w:styleLink w:val="Style812"/>
    <w:lvl w:ilvl="0" w:tplc="EC88C53A">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DEF299D6">
      <w:numFmt w:val="bullet"/>
      <w:lvlText w:val="•"/>
      <w:lvlJc w:val="left"/>
      <w:pPr>
        <w:ind w:left="2958" w:hanging="569"/>
      </w:pPr>
      <w:rPr>
        <w:rFonts w:hint="default"/>
        <w:lang w:val="en-US" w:eastAsia="en-US" w:bidi="ar-SA"/>
      </w:rPr>
    </w:lvl>
    <w:lvl w:ilvl="2" w:tplc="488EC21A">
      <w:numFmt w:val="bullet"/>
      <w:lvlText w:val="•"/>
      <w:lvlJc w:val="left"/>
      <w:pPr>
        <w:ind w:left="3817" w:hanging="569"/>
      </w:pPr>
      <w:rPr>
        <w:rFonts w:hint="default"/>
        <w:lang w:val="en-US" w:eastAsia="en-US" w:bidi="ar-SA"/>
      </w:rPr>
    </w:lvl>
    <w:lvl w:ilvl="3" w:tplc="EFC615F0">
      <w:numFmt w:val="bullet"/>
      <w:lvlText w:val="•"/>
      <w:lvlJc w:val="left"/>
      <w:pPr>
        <w:ind w:left="4675" w:hanging="569"/>
      </w:pPr>
      <w:rPr>
        <w:rFonts w:hint="default"/>
        <w:lang w:val="en-US" w:eastAsia="en-US" w:bidi="ar-SA"/>
      </w:rPr>
    </w:lvl>
    <w:lvl w:ilvl="4" w:tplc="DACAF72E">
      <w:numFmt w:val="bullet"/>
      <w:lvlText w:val="•"/>
      <w:lvlJc w:val="left"/>
      <w:pPr>
        <w:ind w:left="5534" w:hanging="569"/>
      </w:pPr>
      <w:rPr>
        <w:rFonts w:hint="default"/>
        <w:lang w:val="en-US" w:eastAsia="en-US" w:bidi="ar-SA"/>
      </w:rPr>
    </w:lvl>
    <w:lvl w:ilvl="5" w:tplc="3E56CB52">
      <w:numFmt w:val="bullet"/>
      <w:lvlText w:val="•"/>
      <w:lvlJc w:val="left"/>
      <w:pPr>
        <w:ind w:left="6393" w:hanging="569"/>
      </w:pPr>
      <w:rPr>
        <w:rFonts w:hint="default"/>
        <w:lang w:val="en-US" w:eastAsia="en-US" w:bidi="ar-SA"/>
      </w:rPr>
    </w:lvl>
    <w:lvl w:ilvl="6" w:tplc="8E18C124">
      <w:numFmt w:val="bullet"/>
      <w:lvlText w:val="•"/>
      <w:lvlJc w:val="left"/>
      <w:pPr>
        <w:ind w:left="7251" w:hanging="569"/>
      </w:pPr>
      <w:rPr>
        <w:rFonts w:hint="default"/>
        <w:lang w:val="en-US" w:eastAsia="en-US" w:bidi="ar-SA"/>
      </w:rPr>
    </w:lvl>
    <w:lvl w:ilvl="7" w:tplc="06788734">
      <w:numFmt w:val="bullet"/>
      <w:lvlText w:val="•"/>
      <w:lvlJc w:val="left"/>
      <w:pPr>
        <w:ind w:left="8110" w:hanging="569"/>
      </w:pPr>
      <w:rPr>
        <w:rFonts w:hint="default"/>
        <w:lang w:val="en-US" w:eastAsia="en-US" w:bidi="ar-SA"/>
      </w:rPr>
    </w:lvl>
    <w:lvl w:ilvl="8" w:tplc="5108322C">
      <w:numFmt w:val="bullet"/>
      <w:lvlText w:val="•"/>
      <w:lvlJc w:val="left"/>
      <w:pPr>
        <w:ind w:left="8969" w:hanging="569"/>
      </w:pPr>
      <w:rPr>
        <w:rFonts w:hint="default"/>
        <w:lang w:val="en-US" w:eastAsia="en-US" w:bidi="ar-SA"/>
      </w:rPr>
    </w:lvl>
  </w:abstractNum>
  <w:abstractNum w:abstractNumId="38" w15:restartNumberingAfterBreak="0">
    <w:nsid w:val="0F957183"/>
    <w:multiLevelType w:val="hybridMultilevel"/>
    <w:tmpl w:val="F296F5AC"/>
    <w:styleLink w:val="Headings3121"/>
    <w:lvl w:ilvl="0" w:tplc="4BFEE11E">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BBAA190A">
      <w:numFmt w:val="bullet"/>
      <w:lvlText w:val="•"/>
      <w:lvlJc w:val="left"/>
      <w:pPr>
        <w:ind w:left="2958" w:hanging="569"/>
      </w:pPr>
      <w:rPr>
        <w:rFonts w:hint="default"/>
        <w:lang w:val="en-US" w:eastAsia="en-US" w:bidi="ar-SA"/>
      </w:rPr>
    </w:lvl>
    <w:lvl w:ilvl="2" w:tplc="1D98A5A0">
      <w:numFmt w:val="bullet"/>
      <w:lvlText w:val="•"/>
      <w:lvlJc w:val="left"/>
      <w:pPr>
        <w:ind w:left="3817" w:hanging="569"/>
      </w:pPr>
      <w:rPr>
        <w:rFonts w:hint="default"/>
        <w:lang w:val="en-US" w:eastAsia="en-US" w:bidi="ar-SA"/>
      </w:rPr>
    </w:lvl>
    <w:lvl w:ilvl="3" w:tplc="77B4AC06">
      <w:numFmt w:val="bullet"/>
      <w:lvlText w:val="•"/>
      <w:lvlJc w:val="left"/>
      <w:pPr>
        <w:ind w:left="4675" w:hanging="569"/>
      </w:pPr>
      <w:rPr>
        <w:rFonts w:hint="default"/>
        <w:lang w:val="en-US" w:eastAsia="en-US" w:bidi="ar-SA"/>
      </w:rPr>
    </w:lvl>
    <w:lvl w:ilvl="4" w:tplc="E2CE91B8">
      <w:numFmt w:val="bullet"/>
      <w:lvlText w:val="•"/>
      <w:lvlJc w:val="left"/>
      <w:pPr>
        <w:ind w:left="5534" w:hanging="569"/>
      </w:pPr>
      <w:rPr>
        <w:rFonts w:hint="default"/>
        <w:lang w:val="en-US" w:eastAsia="en-US" w:bidi="ar-SA"/>
      </w:rPr>
    </w:lvl>
    <w:lvl w:ilvl="5" w:tplc="AF32C146">
      <w:numFmt w:val="bullet"/>
      <w:lvlText w:val="•"/>
      <w:lvlJc w:val="left"/>
      <w:pPr>
        <w:ind w:left="6393" w:hanging="569"/>
      </w:pPr>
      <w:rPr>
        <w:rFonts w:hint="default"/>
        <w:lang w:val="en-US" w:eastAsia="en-US" w:bidi="ar-SA"/>
      </w:rPr>
    </w:lvl>
    <w:lvl w:ilvl="6" w:tplc="1F208602">
      <w:numFmt w:val="bullet"/>
      <w:lvlText w:val="•"/>
      <w:lvlJc w:val="left"/>
      <w:pPr>
        <w:ind w:left="7251" w:hanging="569"/>
      </w:pPr>
      <w:rPr>
        <w:rFonts w:hint="default"/>
        <w:lang w:val="en-US" w:eastAsia="en-US" w:bidi="ar-SA"/>
      </w:rPr>
    </w:lvl>
    <w:lvl w:ilvl="7" w:tplc="6144DBE8">
      <w:numFmt w:val="bullet"/>
      <w:lvlText w:val="•"/>
      <w:lvlJc w:val="left"/>
      <w:pPr>
        <w:ind w:left="8110" w:hanging="569"/>
      </w:pPr>
      <w:rPr>
        <w:rFonts w:hint="default"/>
        <w:lang w:val="en-US" w:eastAsia="en-US" w:bidi="ar-SA"/>
      </w:rPr>
    </w:lvl>
    <w:lvl w:ilvl="8" w:tplc="D0B659C4">
      <w:numFmt w:val="bullet"/>
      <w:lvlText w:val="•"/>
      <w:lvlJc w:val="left"/>
      <w:pPr>
        <w:ind w:left="8969" w:hanging="569"/>
      </w:pPr>
      <w:rPr>
        <w:rFonts w:hint="default"/>
        <w:lang w:val="en-US" w:eastAsia="en-US" w:bidi="ar-SA"/>
      </w:rPr>
    </w:lvl>
  </w:abstractNum>
  <w:abstractNum w:abstractNumId="39" w15:restartNumberingAfterBreak="0">
    <w:nsid w:val="0FA859F0"/>
    <w:multiLevelType w:val="hybridMultilevel"/>
    <w:tmpl w:val="75C0B2A6"/>
    <w:lvl w:ilvl="0" w:tplc="1C090017">
      <w:start w:val="1"/>
      <w:numFmt w:val="lowerLetter"/>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40" w15:restartNumberingAfterBreak="0">
    <w:nsid w:val="0FE45D36"/>
    <w:multiLevelType w:val="multilevel"/>
    <w:tmpl w:val="34920E8A"/>
    <w:lvl w:ilvl="0">
      <w:start w:val="17"/>
      <w:numFmt w:val="decimal"/>
      <w:pStyle w:val="SECTION10"/>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10107915"/>
    <w:multiLevelType w:val="hybridMultilevel"/>
    <w:tmpl w:val="E9CAAA42"/>
    <w:styleLink w:val="StyleOutlinenumberedArial9pt411"/>
    <w:lvl w:ilvl="0" w:tplc="14348BCE">
      <w:start w:val="1"/>
      <w:numFmt w:val="lowerLetter"/>
      <w:lvlText w:val="(%1)"/>
      <w:lvlJc w:val="left"/>
      <w:pPr>
        <w:ind w:left="2094" w:hanging="569"/>
      </w:pPr>
      <w:rPr>
        <w:rFonts w:ascii="Arial" w:eastAsia="Arial" w:hAnsi="Arial" w:cs="Arial" w:hint="default"/>
        <w:w w:val="99"/>
        <w:sz w:val="20"/>
        <w:szCs w:val="20"/>
        <w:lang w:val="en-US" w:eastAsia="en-US" w:bidi="ar-SA"/>
      </w:rPr>
    </w:lvl>
    <w:lvl w:ilvl="1" w:tplc="04AC8616">
      <w:numFmt w:val="bullet"/>
      <w:lvlText w:val="•"/>
      <w:lvlJc w:val="left"/>
      <w:pPr>
        <w:ind w:left="2958" w:hanging="569"/>
      </w:pPr>
      <w:rPr>
        <w:rFonts w:hint="default"/>
        <w:lang w:val="en-US" w:eastAsia="en-US" w:bidi="ar-SA"/>
      </w:rPr>
    </w:lvl>
    <w:lvl w:ilvl="2" w:tplc="6AEA00C4">
      <w:numFmt w:val="bullet"/>
      <w:lvlText w:val="•"/>
      <w:lvlJc w:val="left"/>
      <w:pPr>
        <w:ind w:left="3817" w:hanging="569"/>
      </w:pPr>
      <w:rPr>
        <w:rFonts w:hint="default"/>
        <w:lang w:val="en-US" w:eastAsia="en-US" w:bidi="ar-SA"/>
      </w:rPr>
    </w:lvl>
    <w:lvl w:ilvl="3" w:tplc="DCCAEED0">
      <w:numFmt w:val="bullet"/>
      <w:lvlText w:val="•"/>
      <w:lvlJc w:val="left"/>
      <w:pPr>
        <w:ind w:left="4675" w:hanging="569"/>
      </w:pPr>
      <w:rPr>
        <w:rFonts w:hint="default"/>
        <w:lang w:val="en-US" w:eastAsia="en-US" w:bidi="ar-SA"/>
      </w:rPr>
    </w:lvl>
    <w:lvl w:ilvl="4" w:tplc="2B025022">
      <w:numFmt w:val="bullet"/>
      <w:lvlText w:val="•"/>
      <w:lvlJc w:val="left"/>
      <w:pPr>
        <w:ind w:left="5534" w:hanging="569"/>
      </w:pPr>
      <w:rPr>
        <w:rFonts w:hint="default"/>
        <w:lang w:val="en-US" w:eastAsia="en-US" w:bidi="ar-SA"/>
      </w:rPr>
    </w:lvl>
    <w:lvl w:ilvl="5" w:tplc="9094016E">
      <w:numFmt w:val="bullet"/>
      <w:lvlText w:val="•"/>
      <w:lvlJc w:val="left"/>
      <w:pPr>
        <w:ind w:left="6393" w:hanging="569"/>
      </w:pPr>
      <w:rPr>
        <w:rFonts w:hint="default"/>
        <w:lang w:val="en-US" w:eastAsia="en-US" w:bidi="ar-SA"/>
      </w:rPr>
    </w:lvl>
    <w:lvl w:ilvl="6" w:tplc="0F9C16BE">
      <w:numFmt w:val="bullet"/>
      <w:lvlText w:val="•"/>
      <w:lvlJc w:val="left"/>
      <w:pPr>
        <w:ind w:left="7251" w:hanging="569"/>
      </w:pPr>
      <w:rPr>
        <w:rFonts w:hint="default"/>
        <w:lang w:val="en-US" w:eastAsia="en-US" w:bidi="ar-SA"/>
      </w:rPr>
    </w:lvl>
    <w:lvl w:ilvl="7" w:tplc="CA00D9C2">
      <w:numFmt w:val="bullet"/>
      <w:lvlText w:val="•"/>
      <w:lvlJc w:val="left"/>
      <w:pPr>
        <w:ind w:left="8110" w:hanging="569"/>
      </w:pPr>
      <w:rPr>
        <w:rFonts w:hint="default"/>
        <w:lang w:val="en-US" w:eastAsia="en-US" w:bidi="ar-SA"/>
      </w:rPr>
    </w:lvl>
    <w:lvl w:ilvl="8" w:tplc="A740C9F6">
      <w:numFmt w:val="bullet"/>
      <w:lvlText w:val="•"/>
      <w:lvlJc w:val="left"/>
      <w:pPr>
        <w:ind w:left="8969" w:hanging="569"/>
      </w:pPr>
      <w:rPr>
        <w:rFonts w:hint="default"/>
        <w:lang w:val="en-US" w:eastAsia="en-US" w:bidi="ar-SA"/>
      </w:rPr>
    </w:lvl>
  </w:abstractNum>
  <w:abstractNum w:abstractNumId="42" w15:restartNumberingAfterBreak="0">
    <w:nsid w:val="117160E4"/>
    <w:multiLevelType w:val="multilevel"/>
    <w:tmpl w:val="7A7C56D2"/>
    <w:lvl w:ilvl="0">
      <w:start w:val="1"/>
      <w:numFmt w:val="decimal"/>
      <w:pStyle w:val="C2"/>
      <w:lvlText w:val="c2.%1"/>
      <w:lvlJc w:val="left"/>
      <w:pPr>
        <w:tabs>
          <w:tab w:val="num" w:pos="1702"/>
        </w:tabs>
        <w:ind w:left="1702" w:hanging="1134"/>
      </w:pPr>
      <w:rPr>
        <w:rFonts w:ascii="Arial Bold" w:hAnsi="Arial Bol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28"/>
        </w:tabs>
        <w:ind w:left="568" w:firstLine="0"/>
      </w:pPr>
      <w:rPr>
        <w:rFonts w:hint="default"/>
      </w:rPr>
    </w:lvl>
    <w:lvl w:ilvl="2">
      <w:start w:val="1"/>
      <w:numFmt w:val="decimal"/>
      <w:lvlText w:val="%1.%2.%3"/>
      <w:lvlJc w:val="left"/>
      <w:pPr>
        <w:tabs>
          <w:tab w:val="num" w:pos="2008"/>
        </w:tabs>
        <w:ind w:left="1288" w:firstLine="0"/>
      </w:pPr>
      <w:rPr>
        <w:rFonts w:hint="default"/>
      </w:rPr>
    </w:lvl>
    <w:lvl w:ilvl="3">
      <w:start w:val="1"/>
      <w:numFmt w:val="lowerLetter"/>
      <w:lvlText w:val="(%4)"/>
      <w:lvlJc w:val="left"/>
      <w:pPr>
        <w:tabs>
          <w:tab w:val="num" w:pos="1986"/>
        </w:tabs>
        <w:ind w:left="1986" w:hanging="698"/>
      </w:pPr>
      <w:rPr>
        <w:rFonts w:ascii="Arial" w:hAnsi="Arial" w:hint="default"/>
        <w:b/>
        <w:i w:val="0"/>
        <w:sz w:val="20"/>
      </w:rPr>
    </w:lvl>
    <w:lvl w:ilvl="4">
      <w:start w:val="1"/>
      <w:numFmt w:val="lowerRoman"/>
      <w:lvlText w:val="(%5)"/>
      <w:lvlJc w:val="left"/>
      <w:pPr>
        <w:tabs>
          <w:tab w:val="num" w:pos="2706"/>
        </w:tabs>
        <w:ind w:left="568" w:firstLine="1418"/>
      </w:pPr>
      <w:rPr>
        <w:rFonts w:hint="default"/>
      </w:rPr>
    </w:lvl>
    <w:lvl w:ilvl="5">
      <w:start w:val="1"/>
      <w:numFmt w:val="none"/>
      <w:lvlText w:val=""/>
      <w:lvlJc w:val="left"/>
      <w:pPr>
        <w:tabs>
          <w:tab w:val="num" w:pos="1648"/>
        </w:tabs>
        <w:ind w:left="568" w:firstLine="720"/>
      </w:pPr>
      <w:rPr>
        <w:rFonts w:ascii="Wingdings" w:hAnsi="Wingdings" w:hint="default"/>
        <w:sz w:val="20"/>
      </w:rPr>
    </w:lvl>
    <w:lvl w:ilvl="6">
      <w:start w:val="1"/>
      <w:numFmt w:val="bullet"/>
      <w:lvlText w:val=""/>
      <w:lvlJc w:val="left"/>
      <w:pPr>
        <w:tabs>
          <w:tab w:val="num" w:pos="2062"/>
        </w:tabs>
        <w:ind w:left="568" w:firstLine="1134"/>
      </w:pPr>
      <w:rPr>
        <w:rFonts w:ascii="WP IconicSymbolsA" w:hAnsi="WP IconicSymbolsA" w:hint="default"/>
        <w:color w:val="auto"/>
      </w:rPr>
    </w:lvl>
    <w:lvl w:ilvl="7">
      <w:start w:val="1"/>
      <w:numFmt w:val="none"/>
      <w:lvlText w:val="-"/>
      <w:lvlJc w:val="left"/>
      <w:pPr>
        <w:tabs>
          <w:tab w:val="num" w:pos="2459"/>
        </w:tabs>
        <w:ind w:left="568" w:firstLine="1531"/>
      </w:pPr>
      <w:rPr>
        <w:rFonts w:ascii="Arial" w:hAnsi="Arial" w:hint="default"/>
        <w:b w:val="0"/>
        <w:i w:val="0"/>
        <w:sz w:val="20"/>
      </w:rPr>
    </w:lvl>
    <w:lvl w:ilvl="8">
      <w:start w:val="1"/>
      <w:numFmt w:val="lowerRoman"/>
      <w:lvlText w:val="(%9)"/>
      <w:lvlJc w:val="left"/>
      <w:pPr>
        <w:tabs>
          <w:tab w:val="num" w:pos="2706"/>
        </w:tabs>
        <w:ind w:left="568" w:firstLine="1418"/>
      </w:pPr>
      <w:rPr>
        <w:rFonts w:ascii="Arial" w:hAnsi="Arial" w:hint="default"/>
        <w:b w:val="0"/>
        <w:i w:val="0"/>
        <w:caps w:val="0"/>
        <w:sz w:val="20"/>
      </w:rPr>
    </w:lvl>
  </w:abstractNum>
  <w:abstractNum w:abstractNumId="43" w15:restartNumberingAfterBreak="0">
    <w:nsid w:val="11A46AD3"/>
    <w:multiLevelType w:val="hybridMultilevel"/>
    <w:tmpl w:val="F308F9A6"/>
    <w:lvl w:ilvl="0" w:tplc="BD18C2E4">
      <w:start w:val="1"/>
      <w:numFmt w:val="lowerLetter"/>
      <w:lvlText w:val="%1)"/>
      <w:lvlJc w:val="left"/>
      <w:pPr>
        <w:ind w:left="1854"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123666C9"/>
    <w:multiLevelType w:val="hybridMultilevel"/>
    <w:tmpl w:val="E1CC091E"/>
    <w:styleLink w:val="StyleOutlinenumberedArial9pt42"/>
    <w:lvl w:ilvl="0" w:tplc="10700A7C">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A3B85A78">
      <w:numFmt w:val="bullet"/>
      <w:lvlText w:val="•"/>
      <w:lvlJc w:val="left"/>
      <w:pPr>
        <w:ind w:left="2958" w:hanging="569"/>
      </w:pPr>
      <w:rPr>
        <w:rFonts w:hint="default"/>
        <w:lang w:val="en-US" w:eastAsia="en-US" w:bidi="ar-SA"/>
      </w:rPr>
    </w:lvl>
    <w:lvl w:ilvl="2" w:tplc="1D2A5DC4">
      <w:numFmt w:val="bullet"/>
      <w:lvlText w:val="•"/>
      <w:lvlJc w:val="left"/>
      <w:pPr>
        <w:ind w:left="3817" w:hanging="569"/>
      </w:pPr>
      <w:rPr>
        <w:rFonts w:hint="default"/>
        <w:lang w:val="en-US" w:eastAsia="en-US" w:bidi="ar-SA"/>
      </w:rPr>
    </w:lvl>
    <w:lvl w:ilvl="3" w:tplc="C32E5122">
      <w:numFmt w:val="bullet"/>
      <w:lvlText w:val="•"/>
      <w:lvlJc w:val="left"/>
      <w:pPr>
        <w:ind w:left="4675" w:hanging="569"/>
      </w:pPr>
      <w:rPr>
        <w:rFonts w:hint="default"/>
        <w:lang w:val="en-US" w:eastAsia="en-US" w:bidi="ar-SA"/>
      </w:rPr>
    </w:lvl>
    <w:lvl w:ilvl="4" w:tplc="14FC45B2">
      <w:numFmt w:val="bullet"/>
      <w:lvlText w:val="•"/>
      <w:lvlJc w:val="left"/>
      <w:pPr>
        <w:ind w:left="5534" w:hanging="569"/>
      </w:pPr>
      <w:rPr>
        <w:rFonts w:hint="default"/>
        <w:lang w:val="en-US" w:eastAsia="en-US" w:bidi="ar-SA"/>
      </w:rPr>
    </w:lvl>
    <w:lvl w:ilvl="5" w:tplc="426E0796">
      <w:numFmt w:val="bullet"/>
      <w:lvlText w:val="•"/>
      <w:lvlJc w:val="left"/>
      <w:pPr>
        <w:ind w:left="6393" w:hanging="569"/>
      </w:pPr>
      <w:rPr>
        <w:rFonts w:hint="default"/>
        <w:lang w:val="en-US" w:eastAsia="en-US" w:bidi="ar-SA"/>
      </w:rPr>
    </w:lvl>
    <w:lvl w:ilvl="6" w:tplc="75ACD582">
      <w:numFmt w:val="bullet"/>
      <w:lvlText w:val="•"/>
      <w:lvlJc w:val="left"/>
      <w:pPr>
        <w:ind w:left="7251" w:hanging="569"/>
      </w:pPr>
      <w:rPr>
        <w:rFonts w:hint="default"/>
        <w:lang w:val="en-US" w:eastAsia="en-US" w:bidi="ar-SA"/>
      </w:rPr>
    </w:lvl>
    <w:lvl w:ilvl="7" w:tplc="8BFA8424">
      <w:numFmt w:val="bullet"/>
      <w:lvlText w:val="•"/>
      <w:lvlJc w:val="left"/>
      <w:pPr>
        <w:ind w:left="8110" w:hanging="569"/>
      </w:pPr>
      <w:rPr>
        <w:rFonts w:hint="default"/>
        <w:lang w:val="en-US" w:eastAsia="en-US" w:bidi="ar-SA"/>
      </w:rPr>
    </w:lvl>
    <w:lvl w:ilvl="8" w:tplc="D49E598C">
      <w:numFmt w:val="bullet"/>
      <w:lvlText w:val="•"/>
      <w:lvlJc w:val="left"/>
      <w:pPr>
        <w:ind w:left="8969" w:hanging="569"/>
      </w:pPr>
      <w:rPr>
        <w:rFonts w:hint="default"/>
        <w:lang w:val="en-US" w:eastAsia="en-US" w:bidi="ar-SA"/>
      </w:rPr>
    </w:lvl>
  </w:abstractNum>
  <w:abstractNum w:abstractNumId="45" w15:restartNumberingAfterBreak="0">
    <w:nsid w:val="12A15833"/>
    <w:multiLevelType w:val="hybridMultilevel"/>
    <w:tmpl w:val="DB747B66"/>
    <w:styleLink w:val="Style431111"/>
    <w:lvl w:ilvl="0" w:tplc="12A81E22">
      <w:start w:val="1"/>
      <w:numFmt w:val="lowerLetter"/>
      <w:pStyle w:val="StyleInstruct1II9ptLeft159cmFirstline0cm"/>
      <w:lvlText w:val="(%1)"/>
      <w:lvlJc w:val="left"/>
      <w:pPr>
        <w:tabs>
          <w:tab w:val="num" w:pos="1418"/>
        </w:tabs>
        <w:ind w:left="1418" w:hanging="567"/>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12F900BE"/>
    <w:multiLevelType w:val="hybridMultilevel"/>
    <w:tmpl w:val="B1D48672"/>
    <w:styleLink w:val="Style4421"/>
    <w:lvl w:ilvl="0" w:tplc="42CCF196">
      <w:start w:val="1"/>
      <w:numFmt w:val="lowerLetter"/>
      <w:lvlText w:val="(%1)"/>
      <w:lvlJc w:val="left"/>
      <w:pPr>
        <w:ind w:left="1778" w:hanging="36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47" w15:restartNumberingAfterBreak="0">
    <w:nsid w:val="12FC7F3F"/>
    <w:multiLevelType w:val="hybridMultilevel"/>
    <w:tmpl w:val="36BC4272"/>
    <w:styleLink w:val="Style451"/>
    <w:lvl w:ilvl="0" w:tplc="67F20D36">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101AF780">
      <w:numFmt w:val="bullet"/>
      <w:lvlText w:val="•"/>
      <w:lvlJc w:val="left"/>
      <w:pPr>
        <w:ind w:left="2958" w:hanging="569"/>
      </w:pPr>
      <w:rPr>
        <w:rFonts w:hint="default"/>
        <w:lang w:val="en-US" w:eastAsia="en-US" w:bidi="ar-SA"/>
      </w:rPr>
    </w:lvl>
    <w:lvl w:ilvl="2" w:tplc="700AA19C">
      <w:numFmt w:val="bullet"/>
      <w:lvlText w:val="•"/>
      <w:lvlJc w:val="left"/>
      <w:pPr>
        <w:ind w:left="3817" w:hanging="569"/>
      </w:pPr>
      <w:rPr>
        <w:rFonts w:hint="default"/>
        <w:lang w:val="en-US" w:eastAsia="en-US" w:bidi="ar-SA"/>
      </w:rPr>
    </w:lvl>
    <w:lvl w:ilvl="3" w:tplc="509E2A6E">
      <w:numFmt w:val="bullet"/>
      <w:lvlText w:val="•"/>
      <w:lvlJc w:val="left"/>
      <w:pPr>
        <w:ind w:left="4675" w:hanging="569"/>
      </w:pPr>
      <w:rPr>
        <w:rFonts w:hint="default"/>
        <w:lang w:val="en-US" w:eastAsia="en-US" w:bidi="ar-SA"/>
      </w:rPr>
    </w:lvl>
    <w:lvl w:ilvl="4" w:tplc="16A2A9E8">
      <w:numFmt w:val="bullet"/>
      <w:lvlText w:val="•"/>
      <w:lvlJc w:val="left"/>
      <w:pPr>
        <w:ind w:left="5534" w:hanging="569"/>
      </w:pPr>
      <w:rPr>
        <w:rFonts w:hint="default"/>
        <w:lang w:val="en-US" w:eastAsia="en-US" w:bidi="ar-SA"/>
      </w:rPr>
    </w:lvl>
    <w:lvl w:ilvl="5" w:tplc="A49A1D40">
      <w:numFmt w:val="bullet"/>
      <w:lvlText w:val="•"/>
      <w:lvlJc w:val="left"/>
      <w:pPr>
        <w:ind w:left="6393" w:hanging="569"/>
      </w:pPr>
      <w:rPr>
        <w:rFonts w:hint="default"/>
        <w:lang w:val="en-US" w:eastAsia="en-US" w:bidi="ar-SA"/>
      </w:rPr>
    </w:lvl>
    <w:lvl w:ilvl="6" w:tplc="7C846648">
      <w:numFmt w:val="bullet"/>
      <w:lvlText w:val="•"/>
      <w:lvlJc w:val="left"/>
      <w:pPr>
        <w:ind w:left="7251" w:hanging="569"/>
      </w:pPr>
      <w:rPr>
        <w:rFonts w:hint="default"/>
        <w:lang w:val="en-US" w:eastAsia="en-US" w:bidi="ar-SA"/>
      </w:rPr>
    </w:lvl>
    <w:lvl w:ilvl="7" w:tplc="2EF0303A">
      <w:numFmt w:val="bullet"/>
      <w:lvlText w:val="•"/>
      <w:lvlJc w:val="left"/>
      <w:pPr>
        <w:ind w:left="8110" w:hanging="569"/>
      </w:pPr>
      <w:rPr>
        <w:rFonts w:hint="default"/>
        <w:lang w:val="en-US" w:eastAsia="en-US" w:bidi="ar-SA"/>
      </w:rPr>
    </w:lvl>
    <w:lvl w:ilvl="8" w:tplc="B0D2FDD6">
      <w:numFmt w:val="bullet"/>
      <w:lvlText w:val="•"/>
      <w:lvlJc w:val="left"/>
      <w:pPr>
        <w:ind w:left="8969" w:hanging="569"/>
      </w:pPr>
      <w:rPr>
        <w:rFonts w:hint="default"/>
        <w:lang w:val="en-US" w:eastAsia="en-US" w:bidi="ar-SA"/>
      </w:rPr>
    </w:lvl>
  </w:abstractNum>
  <w:abstractNum w:abstractNumId="48" w15:restartNumberingAfterBreak="0">
    <w:nsid w:val="135B3DE3"/>
    <w:multiLevelType w:val="multilevel"/>
    <w:tmpl w:val="AF6C59E6"/>
    <w:lvl w:ilvl="0">
      <w:start w:val="1"/>
      <w:numFmt w:val="decimal"/>
      <w:pStyle w:val="PSEM1"/>
      <w:lvlText w:val="PSEM %1"/>
      <w:lvlJc w:val="left"/>
      <w:pPr>
        <w:tabs>
          <w:tab w:val="num" w:pos="1418"/>
        </w:tabs>
        <w:ind w:left="1418" w:hanging="1418"/>
      </w:pPr>
      <w:rPr>
        <w:rFonts w:hint="default"/>
      </w:rPr>
    </w:lvl>
    <w:lvl w:ilvl="1">
      <w:start w:val="1"/>
      <w:numFmt w:val="decimal"/>
      <w:pStyle w:val="PSEM2"/>
      <w:lvlText w:val="PSEM %1.%2."/>
      <w:lvlJc w:val="left"/>
      <w:pPr>
        <w:tabs>
          <w:tab w:val="num" w:pos="1418"/>
        </w:tabs>
        <w:ind w:left="1418" w:hanging="1418"/>
      </w:pPr>
      <w:rPr>
        <w:rFonts w:hint="default"/>
      </w:rPr>
    </w:lvl>
    <w:lvl w:ilvl="2">
      <w:start w:val="1"/>
      <w:numFmt w:val="decimal"/>
      <w:pStyle w:val="PSEM3"/>
      <w:lvlText w:val="PSEM %1.%2.%3."/>
      <w:lvlJc w:val="left"/>
      <w:pPr>
        <w:tabs>
          <w:tab w:val="num" w:pos="1418"/>
        </w:tabs>
        <w:ind w:left="1418" w:hanging="1418"/>
      </w:pPr>
      <w:rPr>
        <w:rFonts w:hint="default"/>
      </w:rPr>
    </w:lvl>
    <w:lvl w:ilvl="3">
      <w:start w:val="1"/>
      <w:numFmt w:val="decimal"/>
      <w:lvlText w:val="PSEM %1.%2.%3.%4"/>
      <w:lvlJc w:val="left"/>
      <w:pPr>
        <w:tabs>
          <w:tab w:val="num" w:pos="1418"/>
        </w:tabs>
        <w:ind w:left="1418" w:hanging="141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136668CB"/>
    <w:multiLevelType w:val="hybridMultilevel"/>
    <w:tmpl w:val="FDB49094"/>
    <w:styleLink w:val="Headings313"/>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start w:val="1"/>
      <w:numFmt w:val="bullet"/>
      <w:lvlText w:val=""/>
      <w:lvlJc w:val="left"/>
      <w:pPr>
        <w:ind w:left="3960" w:hanging="360"/>
      </w:pPr>
      <w:rPr>
        <w:rFonts w:ascii="Symbol" w:hAnsi="Symbol" w:hint="default"/>
      </w:rPr>
    </w:lvl>
    <w:lvl w:ilvl="4" w:tplc="1C090003">
      <w:start w:val="1"/>
      <w:numFmt w:val="bullet"/>
      <w:lvlText w:val="o"/>
      <w:lvlJc w:val="left"/>
      <w:pPr>
        <w:ind w:left="4680" w:hanging="360"/>
      </w:pPr>
      <w:rPr>
        <w:rFonts w:ascii="Courier New" w:hAnsi="Courier New" w:cs="Courier New" w:hint="default"/>
      </w:rPr>
    </w:lvl>
    <w:lvl w:ilvl="5" w:tplc="1C090005">
      <w:start w:val="1"/>
      <w:numFmt w:val="bullet"/>
      <w:lvlText w:val=""/>
      <w:lvlJc w:val="left"/>
      <w:pPr>
        <w:ind w:left="5400" w:hanging="360"/>
      </w:pPr>
      <w:rPr>
        <w:rFonts w:ascii="Wingdings" w:hAnsi="Wingdings" w:hint="default"/>
      </w:rPr>
    </w:lvl>
    <w:lvl w:ilvl="6" w:tplc="1C090001">
      <w:start w:val="1"/>
      <w:numFmt w:val="bullet"/>
      <w:lvlText w:val=""/>
      <w:lvlJc w:val="left"/>
      <w:pPr>
        <w:ind w:left="6120" w:hanging="360"/>
      </w:pPr>
      <w:rPr>
        <w:rFonts w:ascii="Symbol" w:hAnsi="Symbol" w:hint="default"/>
      </w:rPr>
    </w:lvl>
    <w:lvl w:ilvl="7" w:tplc="1C090003">
      <w:start w:val="1"/>
      <w:numFmt w:val="bullet"/>
      <w:lvlText w:val="o"/>
      <w:lvlJc w:val="left"/>
      <w:pPr>
        <w:ind w:left="6840" w:hanging="360"/>
      </w:pPr>
      <w:rPr>
        <w:rFonts w:ascii="Courier New" w:hAnsi="Courier New" w:cs="Courier New" w:hint="default"/>
      </w:rPr>
    </w:lvl>
    <w:lvl w:ilvl="8" w:tplc="1C090005">
      <w:start w:val="1"/>
      <w:numFmt w:val="bullet"/>
      <w:lvlText w:val=""/>
      <w:lvlJc w:val="left"/>
      <w:pPr>
        <w:ind w:left="7560" w:hanging="360"/>
      </w:pPr>
      <w:rPr>
        <w:rFonts w:ascii="Wingdings" w:hAnsi="Wingdings" w:hint="default"/>
      </w:rPr>
    </w:lvl>
  </w:abstractNum>
  <w:abstractNum w:abstractNumId="50" w15:restartNumberingAfterBreak="0">
    <w:nsid w:val="13A853AE"/>
    <w:multiLevelType w:val="hybridMultilevel"/>
    <w:tmpl w:val="1EC82856"/>
    <w:lvl w:ilvl="0" w:tplc="04090017">
      <w:start w:val="1"/>
      <w:numFmt w:val="lowerLetter"/>
      <w:lvlText w:val="%1)"/>
      <w:lvlJc w:val="lef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51" w15:restartNumberingAfterBreak="0">
    <w:nsid w:val="16BB35C9"/>
    <w:multiLevelType w:val="hybridMultilevel"/>
    <w:tmpl w:val="5ADC46A0"/>
    <w:styleLink w:val="JGList112"/>
    <w:lvl w:ilvl="0" w:tplc="C65A1AAC">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A12803F8">
      <w:numFmt w:val="bullet"/>
      <w:lvlText w:val="•"/>
      <w:lvlJc w:val="left"/>
      <w:pPr>
        <w:ind w:left="2958" w:hanging="569"/>
      </w:pPr>
      <w:rPr>
        <w:rFonts w:hint="default"/>
        <w:lang w:val="en-US" w:eastAsia="en-US" w:bidi="ar-SA"/>
      </w:rPr>
    </w:lvl>
    <w:lvl w:ilvl="2" w:tplc="A8845B7E">
      <w:numFmt w:val="bullet"/>
      <w:lvlText w:val="•"/>
      <w:lvlJc w:val="left"/>
      <w:pPr>
        <w:ind w:left="3817" w:hanging="569"/>
      </w:pPr>
      <w:rPr>
        <w:rFonts w:hint="default"/>
        <w:lang w:val="en-US" w:eastAsia="en-US" w:bidi="ar-SA"/>
      </w:rPr>
    </w:lvl>
    <w:lvl w:ilvl="3" w:tplc="4BE2A0B6">
      <w:numFmt w:val="bullet"/>
      <w:lvlText w:val="•"/>
      <w:lvlJc w:val="left"/>
      <w:pPr>
        <w:ind w:left="4675" w:hanging="569"/>
      </w:pPr>
      <w:rPr>
        <w:rFonts w:hint="default"/>
        <w:lang w:val="en-US" w:eastAsia="en-US" w:bidi="ar-SA"/>
      </w:rPr>
    </w:lvl>
    <w:lvl w:ilvl="4" w:tplc="F89C1CDA">
      <w:numFmt w:val="bullet"/>
      <w:lvlText w:val="•"/>
      <w:lvlJc w:val="left"/>
      <w:pPr>
        <w:ind w:left="5534" w:hanging="569"/>
      </w:pPr>
      <w:rPr>
        <w:rFonts w:hint="default"/>
        <w:lang w:val="en-US" w:eastAsia="en-US" w:bidi="ar-SA"/>
      </w:rPr>
    </w:lvl>
    <w:lvl w:ilvl="5" w:tplc="3E78DCBE">
      <w:numFmt w:val="bullet"/>
      <w:lvlText w:val="•"/>
      <w:lvlJc w:val="left"/>
      <w:pPr>
        <w:ind w:left="6393" w:hanging="569"/>
      </w:pPr>
      <w:rPr>
        <w:rFonts w:hint="default"/>
        <w:lang w:val="en-US" w:eastAsia="en-US" w:bidi="ar-SA"/>
      </w:rPr>
    </w:lvl>
    <w:lvl w:ilvl="6" w:tplc="F0A6B15A">
      <w:numFmt w:val="bullet"/>
      <w:lvlText w:val="•"/>
      <w:lvlJc w:val="left"/>
      <w:pPr>
        <w:ind w:left="7251" w:hanging="569"/>
      </w:pPr>
      <w:rPr>
        <w:rFonts w:hint="default"/>
        <w:lang w:val="en-US" w:eastAsia="en-US" w:bidi="ar-SA"/>
      </w:rPr>
    </w:lvl>
    <w:lvl w:ilvl="7" w:tplc="5EA8EF1A">
      <w:numFmt w:val="bullet"/>
      <w:lvlText w:val="•"/>
      <w:lvlJc w:val="left"/>
      <w:pPr>
        <w:ind w:left="8110" w:hanging="569"/>
      </w:pPr>
      <w:rPr>
        <w:rFonts w:hint="default"/>
        <w:lang w:val="en-US" w:eastAsia="en-US" w:bidi="ar-SA"/>
      </w:rPr>
    </w:lvl>
    <w:lvl w:ilvl="8" w:tplc="7764B7BA">
      <w:numFmt w:val="bullet"/>
      <w:lvlText w:val="•"/>
      <w:lvlJc w:val="left"/>
      <w:pPr>
        <w:ind w:left="8969" w:hanging="569"/>
      </w:pPr>
      <w:rPr>
        <w:rFonts w:hint="default"/>
        <w:lang w:val="en-US" w:eastAsia="en-US" w:bidi="ar-SA"/>
      </w:rPr>
    </w:lvl>
  </w:abstractNum>
  <w:abstractNum w:abstractNumId="52" w15:restartNumberingAfterBreak="0">
    <w:nsid w:val="18B62EDB"/>
    <w:multiLevelType w:val="hybridMultilevel"/>
    <w:tmpl w:val="3292767C"/>
    <w:styleLink w:val="Style41211"/>
    <w:lvl w:ilvl="0" w:tplc="E836E05E">
      <w:numFmt w:val="bullet"/>
      <w:lvlText w:val=""/>
      <w:lvlJc w:val="left"/>
      <w:pPr>
        <w:ind w:left="828" w:hanging="360"/>
      </w:pPr>
      <w:rPr>
        <w:rFonts w:ascii="Symbol" w:eastAsia="Symbol" w:hAnsi="Symbol" w:cs="Symbol" w:hint="default"/>
        <w:w w:val="100"/>
        <w:sz w:val="18"/>
        <w:szCs w:val="18"/>
        <w:lang w:val="en-US" w:eastAsia="en-US" w:bidi="ar-SA"/>
      </w:rPr>
    </w:lvl>
    <w:lvl w:ilvl="1" w:tplc="2E9EB9C0">
      <w:numFmt w:val="bullet"/>
      <w:lvlText w:val="•"/>
      <w:lvlJc w:val="left"/>
      <w:pPr>
        <w:ind w:left="1119" w:hanging="360"/>
      </w:pPr>
      <w:rPr>
        <w:rFonts w:hint="default"/>
        <w:lang w:val="en-US" w:eastAsia="en-US" w:bidi="ar-SA"/>
      </w:rPr>
    </w:lvl>
    <w:lvl w:ilvl="2" w:tplc="B38EBF4A">
      <w:numFmt w:val="bullet"/>
      <w:lvlText w:val="•"/>
      <w:lvlJc w:val="left"/>
      <w:pPr>
        <w:ind w:left="1419" w:hanging="360"/>
      </w:pPr>
      <w:rPr>
        <w:rFonts w:hint="default"/>
        <w:lang w:val="en-US" w:eastAsia="en-US" w:bidi="ar-SA"/>
      </w:rPr>
    </w:lvl>
    <w:lvl w:ilvl="3" w:tplc="FE1074DC">
      <w:numFmt w:val="bullet"/>
      <w:lvlText w:val="•"/>
      <w:lvlJc w:val="left"/>
      <w:pPr>
        <w:ind w:left="1719" w:hanging="360"/>
      </w:pPr>
      <w:rPr>
        <w:rFonts w:hint="default"/>
        <w:lang w:val="en-US" w:eastAsia="en-US" w:bidi="ar-SA"/>
      </w:rPr>
    </w:lvl>
    <w:lvl w:ilvl="4" w:tplc="A5425764">
      <w:numFmt w:val="bullet"/>
      <w:lvlText w:val="•"/>
      <w:lvlJc w:val="left"/>
      <w:pPr>
        <w:ind w:left="2019" w:hanging="360"/>
      </w:pPr>
      <w:rPr>
        <w:rFonts w:hint="default"/>
        <w:lang w:val="en-US" w:eastAsia="en-US" w:bidi="ar-SA"/>
      </w:rPr>
    </w:lvl>
    <w:lvl w:ilvl="5" w:tplc="250A5FDE">
      <w:numFmt w:val="bullet"/>
      <w:lvlText w:val="•"/>
      <w:lvlJc w:val="left"/>
      <w:pPr>
        <w:ind w:left="2319" w:hanging="360"/>
      </w:pPr>
      <w:rPr>
        <w:rFonts w:hint="default"/>
        <w:lang w:val="en-US" w:eastAsia="en-US" w:bidi="ar-SA"/>
      </w:rPr>
    </w:lvl>
    <w:lvl w:ilvl="6" w:tplc="3886C636">
      <w:numFmt w:val="bullet"/>
      <w:lvlText w:val="•"/>
      <w:lvlJc w:val="left"/>
      <w:pPr>
        <w:ind w:left="2619" w:hanging="360"/>
      </w:pPr>
      <w:rPr>
        <w:rFonts w:hint="default"/>
        <w:lang w:val="en-US" w:eastAsia="en-US" w:bidi="ar-SA"/>
      </w:rPr>
    </w:lvl>
    <w:lvl w:ilvl="7" w:tplc="BA864F96">
      <w:numFmt w:val="bullet"/>
      <w:lvlText w:val="•"/>
      <w:lvlJc w:val="left"/>
      <w:pPr>
        <w:ind w:left="2919" w:hanging="360"/>
      </w:pPr>
      <w:rPr>
        <w:rFonts w:hint="default"/>
        <w:lang w:val="en-US" w:eastAsia="en-US" w:bidi="ar-SA"/>
      </w:rPr>
    </w:lvl>
    <w:lvl w:ilvl="8" w:tplc="957AE1BC">
      <w:numFmt w:val="bullet"/>
      <w:lvlText w:val="•"/>
      <w:lvlJc w:val="left"/>
      <w:pPr>
        <w:ind w:left="3219" w:hanging="360"/>
      </w:pPr>
      <w:rPr>
        <w:rFonts w:hint="default"/>
        <w:lang w:val="en-US" w:eastAsia="en-US" w:bidi="ar-SA"/>
      </w:rPr>
    </w:lvl>
  </w:abstractNum>
  <w:abstractNum w:abstractNumId="53" w15:restartNumberingAfterBreak="0">
    <w:nsid w:val="19D53695"/>
    <w:multiLevelType w:val="multilevel"/>
    <w:tmpl w:val="12EAD778"/>
    <w:lvl w:ilvl="0">
      <w:start w:val="1"/>
      <w:numFmt w:val="decimal"/>
      <w:pStyle w:val="HOOFSTUK"/>
      <w:lvlText w:val="%1."/>
      <w:lvlJc w:val="left"/>
      <w:pPr>
        <w:tabs>
          <w:tab w:val="num" w:pos="720"/>
        </w:tabs>
        <w:ind w:left="360" w:firstLine="0"/>
      </w:pPr>
      <w:rPr>
        <w:rFonts w:hint="default"/>
      </w:rPr>
    </w:lvl>
    <w:lvl w:ilvl="1">
      <w:start w:val="2"/>
      <w:numFmt w:val="decimal"/>
      <w:lvlText w:val="%1.%2."/>
      <w:lvlJc w:val="left"/>
      <w:pPr>
        <w:tabs>
          <w:tab w:val="num" w:pos="1152"/>
        </w:tabs>
        <w:ind w:left="1152" w:hanging="432"/>
      </w:pPr>
      <w:rPr>
        <w:rFonts w:ascii="Arial" w:hAnsi="Arial" w:hint="default"/>
        <w:b w:val="0"/>
        <w:i w:val="0"/>
        <w:sz w:val="20"/>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4" w15:restartNumberingAfterBreak="0">
    <w:nsid w:val="1A0A3411"/>
    <w:multiLevelType w:val="hybridMultilevel"/>
    <w:tmpl w:val="3B6A9E5C"/>
    <w:styleLink w:val="Style110111"/>
    <w:lvl w:ilvl="0" w:tplc="B5786328">
      <w:numFmt w:val="bullet"/>
      <w:lvlText w:val=""/>
      <w:lvlJc w:val="left"/>
      <w:pPr>
        <w:ind w:left="1953" w:hanging="428"/>
      </w:pPr>
      <w:rPr>
        <w:rFonts w:ascii="Symbol" w:eastAsia="Symbol" w:hAnsi="Symbol" w:cs="Symbol" w:hint="default"/>
        <w:w w:val="99"/>
        <w:sz w:val="20"/>
        <w:szCs w:val="20"/>
        <w:lang w:val="en-US" w:eastAsia="en-US" w:bidi="ar-SA"/>
      </w:rPr>
    </w:lvl>
    <w:lvl w:ilvl="1" w:tplc="93082330">
      <w:numFmt w:val="bullet"/>
      <w:lvlText w:val="•"/>
      <w:lvlJc w:val="left"/>
      <w:pPr>
        <w:ind w:left="2832" w:hanging="428"/>
      </w:pPr>
      <w:rPr>
        <w:rFonts w:hint="default"/>
        <w:lang w:val="en-US" w:eastAsia="en-US" w:bidi="ar-SA"/>
      </w:rPr>
    </w:lvl>
    <w:lvl w:ilvl="2" w:tplc="36FCC8CC">
      <w:numFmt w:val="bullet"/>
      <w:lvlText w:val="•"/>
      <w:lvlJc w:val="left"/>
      <w:pPr>
        <w:ind w:left="3705" w:hanging="428"/>
      </w:pPr>
      <w:rPr>
        <w:rFonts w:hint="default"/>
        <w:lang w:val="en-US" w:eastAsia="en-US" w:bidi="ar-SA"/>
      </w:rPr>
    </w:lvl>
    <w:lvl w:ilvl="3" w:tplc="F5E86462">
      <w:numFmt w:val="bullet"/>
      <w:lvlText w:val="•"/>
      <w:lvlJc w:val="left"/>
      <w:pPr>
        <w:ind w:left="4577" w:hanging="428"/>
      </w:pPr>
      <w:rPr>
        <w:rFonts w:hint="default"/>
        <w:lang w:val="en-US" w:eastAsia="en-US" w:bidi="ar-SA"/>
      </w:rPr>
    </w:lvl>
    <w:lvl w:ilvl="4" w:tplc="801EA08E">
      <w:numFmt w:val="bullet"/>
      <w:lvlText w:val="•"/>
      <w:lvlJc w:val="left"/>
      <w:pPr>
        <w:ind w:left="5450" w:hanging="428"/>
      </w:pPr>
      <w:rPr>
        <w:rFonts w:hint="default"/>
        <w:lang w:val="en-US" w:eastAsia="en-US" w:bidi="ar-SA"/>
      </w:rPr>
    </w:lvl>
    <w:lvl w:ilvl="5" w:tplc="EE0ABDB2">
      <w:numFmt w:val="bullet"/>
      <w:lvlText w:val="•"/>
      <w:lvlJc w:val="left"/>
      <w:pPr>
        <w:ind w:left="6323" w:hanging="428"/>
      </w:pPr>
      <w:rPr>
        <w:rFonts w:hint="default"/>
        <w:lang w:val="en-US" w:eastAsia="en-US" w:bidi="ar-SA"/>
      </w:rPr>
    </w:lvl>
    <w:lvl w:ilvl="6" w:tplc="FC5639D4">
      <w:numFmt w:val="bullet"/>
      <w:lvlText w:val="•"/>
      <w:lvlJc w:val="left"/>
      <w:pPr>
        <w:ind w:left="7195" w:hanging="428"/>
      </w:pPr>
      <w:rPr>
        <w:rFonts w:hint="default"/>
        <w:lang w:val="en-US" w:eastAsia="en-US" w:bidi="ar-SA"/>
      </w:rPr>
    </w:lvl>
    <w:lvl w:ilvl="7" w:tplc="F59E76DE">
      <w:numFmt w:val="bullet"/>
      <w:lvlText w:val="•"/>
      <w:lvlJc w:val="left"/>
      <w:pPr>
        <w:ind w:left="8068" w:hanging="428"/>
      </w:pPr>
      <w:rPr>
        <w:rFonts w:hint="default"/>
        <w:lang w:val="en-US" w:eastAsia="en-US" w:bidi="ar-SA"/>
      </w:rPr>
    </w:lvl>
    <w:lvl w:ilvl="8" w:tplc="9B2C7AD4">
      <w:numFmt w:val="bullet"/>
      <w:lvlText w:val="•"/>
      <w:lvlJc w:val="left"/>
      <w:pPr>
        <w:ind w:left="8941" w:hanging="428"/>
      </w:pPr>
      <w:rPr>
        <w:rFonts w:hint="default"/>
        <w:lang w:val="en-US" w:eastAsia="en-US" w:bidi="ar-SA"/>
      </w:rPr>
    </w:lvl>
  </w:abstractNum>
  <w:abstractNum w:abstractNumId="55" w15:restartNumberingAfterBreak="0">
    <w:nsid w:val="1A142C31"/>
    <w:multiLevelType w:val="hybridMultilevel"/>
    <w:tmpl w:val="0C06A450"/>
    <w:styleLink w:val="Style5321"/>
    <w:lvl w:ilvl="0" w:tplc="361ACF3A">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663ED2DC">
      <w:numFmt w:val="bullet"/>
      <w:lvlText w:val="•"/>
      <w:lvlJc w:val="left"/>
      <w:pPr>
        <w:ind w:left="2958" w:hanging="569"/>
      </w:pPr>
      <w:rPr>
        <w:rFonts w:hint="default"/>
        <w:lang w:val="en-US" w:eastAsia="en-US" w:bidi="ar-SA"/>
      </w:rPr>
    </w:lvl>
    <w:lvl w:ilvl="2" w:tplc="02FE01CE">
      <w:numFmt w:val="bullet"/>
      <w:lvlText w:val="•"/>
      <w:lvlJc w:val="left"/>
      <w:pPr>
        <w:ind w:left="3817" w:hanging="569"/>
      </w:pPr>
      <w:rPr>
        <w:rFonts w:hint="default"/>
        <w:lang w:val="en-US" w:eastAsia="en-US" w:bidi="ar-SA"/>
      </w:rPr>
    </w:lvl>
    <w:lvl w:ilvl="3" w:tplc="77C409CE">
      <w:numFmt w:val="bullet"/>
      <w:lvlText w:val="•"/>
      <w:lvlJc w:val="left"/>
      <w:pPr>
        <w:ind w:left="4675" w:hanging="569"/>
      </w:pPr>
      <w:rPr>
        <w:rFonts w:hint="default"/>
        <w:lang w:val="en-US" w:eastAsia="en-US" w:bidi="ar-SA"/>
      </w:rPr>
    </w:lvl>
    <w:lvl w:ilvl="4" w:tplc="A850B796">
      <w:numFmt w:val="bullet"/>
      <w:lvlText w:val="•"/>
      <w:lvlJc w:val="left"/>
      <w:pPr>
        <w:ind w:left="5534" w:hanging="569"/>
      </w:pPr>
      <w:rPr>
        <w:rFonts w:hint="default"/>
        <w:lang w:val="en-US" w:eastAsia="en-US" w:bidi="ar-SA"/>
      </w:rPr>
    </w:lvl>
    <w:lvl w:ilvl="5" w:tplc="9EF6B814">
      <w:numFmt w:val="bullet"/>
      <w:lvlText w:val="•"/>
      <w:lvlJc w:val="left"/>
      <w:pPr>
        <w:ind w:left="6393" w:hanging="569"/>
      </w:pPr>
      <w:rPr>
        <w:rFonts w:hint="default"/>
        <w:lang w:val="en-US" w:eastAsia="en-US" w:bidi="ar-SA"/>
      </w:rPr>
    </w:lvl>
    <w:lvl w:ilvl="6" w:tplc="5E6CAB04">
      <w:numFmt w:val="bullet"/>
      <w:lvlText w:val="•"/>
      <w:lvlJc w:val="left"/>
      <w:pPr>
        <w:ind w:left="7251" w:hanging="569"/>
      </w:pPr>
      <w:rPr>
        <w:rFonts w:hint="default"/>
        <w:lang w:val="en-US" w:eastAsia="en-US" w:bidi="ar-SA"/>
      </w:rPr>
    </w:lvl>
    <w:lvl w:ilvl="7" w:tplc="40EE3B52">
      <w:numFmt w:val="bullet"/>
      <w:lvlText w:val="•"/>
      <w:lvlJc w:val="left"/>
      <w:pPr>
        <w:ind w:left="8110" w:hanging="569"/>
      </w:pPr>
      <w:rPr>
        <w:rFonts w:hint="default"/>
        <w:lang w:val="en-US" w:eastAsia="en-US" w:bidi="ar-SA"/>
      </w:rPr>
    </w:lvl>
    <w:lvl w:ilvl="8" w:tplc="01662228">
      <w:numFmt w:val="bullet"/>
      <w:lvlText w:val="•"/>
      <w:lvlJc w:val="left"/>
      <w:pPr>
        <w:ind w:left="8969" w:hanging="569"/>
      </w:pPr>
      <w:rPr>
        <w:rFonts w:hint="default"/>
        <w:lang w:val="en-US" w:eastAsia="en-US" w:bidi="ar-SA"/>
      </w:rPr>
    </w:lvl>
  </w:abstractNum>
  <w:abstractNum w:abstractNumId="56" w15:restartNumberingAfterBreak="0">
    <w:nsid w:val="1AD339FE"/>
    <w:multiLevelType w:val="hybridMultilevel"/>
    <w:tmpl w:val="ADB213C6"/>
    <w:styleLink w:val="Headings31111"/>
    <w:lvl w:ilvl="0" w:tplc="D8A0F8C0">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AA923A14">
      <w:numFmt w:val="bullet"/>
      <w:lvlText w:val="•"/>
      <w:lvlJc w:val="left"/>
      <w:pPr>
        <w:ind w:left="2958" w:hanging="569"/>
      </w:pPr>
      <w:rPr>
        <w:rFonts w:hint="default"/>
        <w:lang w:val="en-US" w:eastAsia="en-US" w:bidi="ar-SA"/>
      </w:rPr>
    </w:lvl>
    <w:lvl w:ilvl="2" w:tplc="70168268">
      <w:numFmt w:val="bullet"/>
      <w:lvlText w:val="•"/>
      <w:lvlJc w:val="left"/>
      <w:pPr>
        <w:ind w:left="3817" w:hanging="569"/>
      </w:pPr>
      <w:rPr>
        <w:rFonts w:hint="default"/>
        <w:lang w:val="en-US" w:eastAsia="en-US" w:bidi="ar-SA"/>
      </w:rPr>
    </w:lvl>
    <w:lvl w:ilvl="3" w:tplc="55F04DF8">
      <w:numFmt w:val="bullet"/>
      <w:lvlText w:val="•"/>
      <w:lvlJc w:val="left"/>
      <w:pPr>
        <w:ind w:left="4675" w:hanging="569"/>
      </w:pPr>
      <w:rPr>
        <w:rFonts w:hint="default"/>
        <w:lang w:val="en-US" w:eastAsia="en-US" w:bidi="ar-SA"/>
      </w:rPr>
    </w:lvl>
    <w:lvl w:ilvl="4" w:tplc="9522A35C">
      <w:numFmt w:val="bullet"/>
      <w:lvlText w:val="•"/>
      <w:lvlJc w:val="left"/>
      <w:pPr>
        <w:ind w:left="5534" w:hanging="569"/>
      </w:pPr>
      <w:rPr>
        <w:rFonts w:hint="default"/>
        <w:lang w:val="en-US" w:eastAsia="en-US" w:bidi="ar-SA"/>
      </w:rPr>
    </w:lvl>
    <w:lvl w:ilvl="5" w:tplc="95320C86">
      <w:numFmt w:val="bullet"/>
      <w:lvlText w:val="•"/>
      <w:lvlJc w:val="left"/>
      <w:pPr>
        <w:ind w:left="6393" w:hanging="569"/>
      </w:pPr>
      <w:rPr>
        <w:rFonts w:hint="default"/>
        <w:lang w:val="en-US" w:eastAsia="en-US" w:bidi="ar-SA"/>
      </w:rPr>
    </w:lvl>
    <w:lvl w:ilvl="6" w:tplc="B106AFAA">
      <w:numFmt w:val="bullet"/>
      <w:lvlText w:val="•"/>
      <w:lvlJc w:val="left"/>
      <w:pPr>
        <w:ind w:left="7251" w:hanging="569"/>
      </w:pPr>
      <w:rPr>
        <w:rFonts w:hint="default"/>
        <w:lang w:val="en-US" w:eastAsia="en-US" w:bidi="ar-SA"/>
      </w:rPr>
    </w:lvl>
    <w:lvl w:ilvl="7" w:tplc="AC50FBC8">
      <w:numFmt w:val="bullet"/>
      <w:lvlText w:val="•"/>
      <w:lvlJc w:val="left"/>
      <w:pPr>
        <w:ind w:left="8110" w:hanging="569"/>
      </w:pPr>
      <w:rPr>
        <w:rFonts w:hint="default"/>
        <w:lang w:val="en-US" w:eastAsia="en-US" w:bidi="ar-SA"/>
      </w:rPr>
    </w:lvl>
    <w:lvl w:ilvl="8" w:tplc="BFE8D5BC">
      <w:numFmt w:val="bullet"/>
      <w:lvlText w:val="•"/>
      <w:lvlJc w:val="left"/>
      <w:pPr>
        <w:ind w:left="8969" w:hanging="569"/>
      </w:pPr>
      <w:rPr>
        <w:rFonts w:hint="default"/>
        <w:lang w:val="en-US" w:eastAsia="en-US" w:bidi="ar-SA"/>
      </w:rPr>
    </w:lvl>
  </w:abstractNum>
  <w:abstractNum w:abstractNumId="57" w15:restartNumberingAfterBreak="0">
    <w:nsid w:val="1B780D51"/>
    <w:multiLevelType w:val="hybridMultilevel"/>
    <w:tmpl w:val="53AC7A0A"/>
    <w:styleLink w:val="Style511111"/>
    <w:lvl w:ilvl="0" w:tplc="45B20EFC">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49B29CA6">
      <w:numFmt w:val="bullet"/>
      <w:lvlText w:val="•"/>
      <w:lvlJc w:val="left"/>
      <w:pPr>
        <w:ind w:left="2958" w:hanging="569"/>
      </w:pPr>
      <w:rPr>
        <w:rFonts w:hint="default"/>
        <w:lang w:val="en-US" w:eastAsia="en-US" w:bidi="ar-SA"/>
      </w:rPr>
    </w:lvl>
    <w:lvl w:ilvl="2" w:tplc="F47E401E">
      <w:numFmt w:val="bullet"/>
      <w:lvlText w:val="•"/>
      <w:lvlJc w:val="left"/>
      <w:pPr>
        <w:ind w:left="3817" w:hanging="569"/>
      </w:pPr>
      <w:rPr>
        <w:rFonts w:hint="default"/>
        <w:lang w:val="en-US" w:eastAsia="en-US" w:bidi="ar-SA"/>
      </w:rPr>
    </w:lvl>
    <w:lvl w:ilvl="3" w:tplc="143A3D6C">
      <w:numFmt w:val="bullet"/>
      <w:lvlText w:val="•"/>
      <w:lvlJc w:val="left"/>
      <w:pPr>
        <w:ind w:left="4675" w:hanging="569"/>
      </w:pPr>
      <w:rPr>
        <w:rFonts w:hint="default"/>
        <w:lang w:val="en-US" w:eastAsia="en-US" w:bidi="ar-SA"/>
      </w:rPr>
    </w:lvl>
    <w:lvl w:ilvl="4" w:tplc="E67A5F46">
      <w:numFmt w:val="bullet"/>
      <w:lvlText w:val="•"/>
      <w:lvlJc w:val="left"/>
      <w:pPr>
        <w:ind w:left="5534" w:hanging="569"/>
      </w:pPr>
      <w:rPr>
        <w:rFonts w:hint="default"/>
        <w:lang w:val="en-US" w:eastAsia="en-US" w:bidi="ar-SA"/>
      </w:rPr>
    </w:lvl>
    <w:lvl w:ilvl="5" w:tplc="6240936E">
      <w:numFmt w:val="bullet"/>
      <w:lvlText w:val="•"/>
      <w:lvlJc w:val="left"/>
      <w:pPr>
        <w:ind w:left="6393" w:hanging="569"/>
      </w:pPr>
      <w:rPr>
        <w:rFonts w:hint="default"/>
        <w:lang w:val="en-US" w:eastAsia="en-US" w:bidi="ar-SA"/>
      </w:rPr>
    </w:lvl>
    <w:lvl w:ilvl="6" w:tplc="620E11DE">
      <w:numFmt w:val="bullet"/>
      <w:lvlText w:val="•"/>
      <w:lvlJc w:val="left"/>
      <w:pPr>
        <w:ind w:left="7251" w:hanging="569"/>
      </w:pPr>
      <w:rPr>
        <w:rFonts w:hint="default"/>
        <w:lang w:val="en-US" w:eastAsia="en-US" w:bidi="ar-SA"/>
      </w:rPr>
    </w:lvl>
    <w:lvl w:ilvl="7" w:tplc="CC124AB2">
      <w:numFmt w:val="bullet"/>
      <w:lvlText w:val="•"/>
      <w:lvlJc w:val="left"/>
      <w:pPr>
        <w:ind w:left="8110" w:hanging="569"/>
      </w:pPr>
      <w:rPr>
        <w:rFonts w:hint="default"/>
        <w:lang w:val="en-US" w:eastAsia="en-US" w:bidi="ar-SA"/>
      </w:rPr>
    </w:lvl>
    <w:lvl w:ilvl="8" w:tplc="E2461FEC">
      <w:numFmt w:val="bullet"/>
      <w:lvlText w:val="•"/>
      <w:lvlJc w:val="left"/>
      <w:pPr>
        <w:ind w:left="8969" w:hanging="569"/>
      </w:pPr>
      <w:rPr>
        <w:rFonts w:hint="default"/>
        <w:lang w:val="en-US" w:eastAsia="en-US" w:bidi="ar-SA"/>
      </w:rPr>
    </w:lvl>
  </w:abstractNum>
  <w:abstractNum w:abstractNumId="58" w15:restartNumberingAfterBreak="0">
    <w:nsid w:val="1BD32ADF"/>
    <w:multiLevelType w:val="hybridMultilevel"/>
    <w:tmpl w:val="F0DE202A"/>
    <w:styleLink w:val="StyleOutlinenumberedArial9pt111"/>
    <w:lvl w:ilvl="0" w:tplc="4588F0B2">
      <w:start w:val="1"/>
      <w:numFmt w:val="lowerLetter"/>
      <w:lvlText w:val="(%1)"/>
      <w:lvlJc w:val="left"/>
      <w:pPr>
        <w:ind w:left="2094" w:hanging="428"/>
      </w:pPr>
      <w:rPr>
        <w:rFonts w:ascii="Arial" w:eastAsia="Arial" w:hAnsi="Arial" w:cs="Arial" w:hint="default"/>
        <w:spacing w:val="-3"/>
        <w:w w:val="99"/>
        <w:sz w:val="20"/>
        <w:szCs w:val="20"/>
        <w:lang w:val="en-US" w:eastAsia="en-US" w:bidi="ar-SA"/>
      </w:rPr>
    </w:lvl>
    <w:lvl w:ilvl="1" w:tplc="8FDA3272">
      <w:numFmt w:val="bullet"/>
      <w:lvlText w:val="•"/>
      <w:lvlJc w:val="left"/>
      <w:pPr>
        <w:ind w:left="2958" w:hanging="428"/>
      </w:pPr>
      <w:rPr>
        <w:rFonts w:hint="default"/>
        <w:lang w:val="en-US" w:eastAsia="en-US" w:bidi="ar-SA"/>
      </w:rPr>
    </w:lvl>
    <w:lvl w:ilvl="2" w:tplc="8F263FE8">
      <w:numFmt w:val="bullet"/>
      <w:lvlText w:val="•"/>
      <w:lvlJc w:val="left"/>
      <w:pPr>
        <w:ind w:left="3817" w:hanging="428"/>
      </w:pPr>
      <w:rPr>
        <w:rFonts w:hint="default"/>
        <w:lang w:val="en-US" w:eastAsia="en-US" w:bidi="ar-SA"/>
      </w:rPr>
    </w:lvl>
    <w:lvl w:ilvl="3" w:tplc="3B5EFB02">
      <w:numFmt w:val="bullet"/>
      <w:lvlText w:val="•"/>
      <w:lvlJc w:val="left"/>
      <w:pPr>
        <w:ind w:left="4675" w:hanging="428"/>
      </w:pPr>
      <w:rPr>
        <w:rFonts w:hint="default"/>
        <w:lang w:val="en-US" w:eastAsia="en-US" w:bidi="ar-SA"/>
      </w:rPr>
    </w:lvl>
    <w:lvl w:ilvl="4" w:tplc="04ACA28E">
      <w:numFmt w:val="bullet"/>
      <w:lvlText w:val="•"/>
      <w:lvlJc w:val="left"/>
      <w:pPr>
        <w:ind w:left="5534" w:hanging="428"/>
      </w:pPr>
      <w:rPr>
        <w:rFonts w:hint="default"/>
        <w:lang w:val="en-US" w:eastAsia="en-US" w:bidi="ar-SA"/>
      </w:rPr>
    </w:lvl>
    <w:lvl w:ilvl="5" w:tplc="C3CE491E">
      <w:numFmt w:val="bullet"/>
      <w:lvlText w:val="•"/>
      <w:lvlJc w:val="left"/>
      <w:pPr>
        <w:ind w:left="6393" w:hanging="428"/>
      </w:pPr>
      <w:rPr>
        <w:rFonts w:hint="default"/>
        <w:lang w:val="en-US" w:eastAsia="en-US" w:bidi="ar-SA"/>
      </w:rPr>
    </w:lvl>
    <w:lvl w:ilvl="6" w:tplc="6E58C4B8">
      <w:numFmt w:val="bullet"/>
      <w:lvlText w:val="•"/>
      <w:lvlJc w:val="left"/>
      <w:pPr>
        <w:ind w:left="7251" w:hanging="428"/>
      </w:pPr>
      <w:rPr>
        <w:rFonts w:hint="default"/>
        <w:lang w:val="en-US" w:eastAsia="en-US" w:bidi="ar-SA"/>
      </w:rPr>
    </w:lvl>
    <w:lvl w:ilvl="7" w:tplc="509258F4">
      <w:numFmt w:val="bullet"/>
      <w:lvlText w:val="•"/>
      <w:lvlJc w:val="left"/>
      <w:pPr>
        <w:ind w:left="8110" w:hanging="428"/>
      </w:pPr>
      <w:rPr>
        <w:rFonts w:hint="default"/>
        <w:lang w:val="en-US" w:eastAsia="en-US" w:bidi="ar-SA"/>
      </w:rPr>
    </w:lvl>
    <w:lvl w:ilvl="8" w:tplc="19E85B66">
      <w:numFmt w:val="bullet"/>
      <w:lvlText w:val="•"/>
      <w:lvlJc w:val="left"/>
      <w:pPr>
        <w:ind w:left="8969" w:hanging="428"/>
      </w:pPr>
      <w:rPr>
        <w:rFonts w:hint="default"/>
        <w:lang w:val="en-US" w:eastAsia="en-US" w:bidi="ar-SA"/>
      </w:rPr>
    </w:lvl>
  </w:abstractNum>
  <w:abstractNum w:abstractNumId="59" w15:restartNumberingAfterBreak="0">
    <w:nsid w:val="1BE31142"/>
    <w:multiLevelType w:val="hybridMultilevel"/>
    <w:tmpl w:val="98C64A1E"/>
    <w:styleLink w:val="Headings3112"/>
    <w:lvl w:ilvl="0" w:tplc="DCB6AEAC">
      <w:start w:val="1"/>
      <w:numFmt w:val="lowerLetter"/>
      <w:lvlText w:val="(%1)"/>
      <w:lvlJc w:val="left"/>
      <w:pPr>
        <w:ind w:left="2094" w:hanging="569"/>
      </w:pPr>
      <w:rPr>
        <w:rFonts w:ascii="Arial" w:eastAsia="Arial" w:hAnsi="Arial" w:cs="Arial" w:hint="default"/>
        <w:w w:val="99"/>
        <w:sz w:val="20"/>
        <w:szCs w:val="20"/>
        <w:lang w:val="en-US" w:eastAsia="en-US" w:bidi="ar-SA"/>
      </w:rPr>
    </w:lvl>
    <w:lvl w:ilvl="1" w:tplc="A37C5C20">
      <w:numFmt w:val="bullet"/>
      <w:lvlText w:val="•"/>
      <w:lvlJc w:val="left"/>
      <w:pPr>
        <w:ind w:left="2958" w:hanging="569"/>
      </w:pPr>
      <w:rPr>
        <w:rFonts w:hint="default"/>
        <w:lang w:val="en-US" w:eastAsia="en-US" w:bidi="ar-SA"/>
      </w:rPr>
    </w:lvl>
    <w:lvl w:ilvl="2" w:tplc="CC1E1066">
      <w:numFmt w:val="bullet"/>
      <w:lvlText w:val="•"/>
      <w:lvlJc w:val="left"/>
      <w:pPr>
        <w:ind w:left="3817" w:hanging="569"/>
      </w:pPr>
      <w:rPr>
        <w:rFonts w:hint="default"/>
        <w:lang w:val="en-US" w:eastAsia="en-US" w:bidi="ar-SA"/>
      </w:rPr>
    </w:lvl>
    <w:lvl w:ilvl="3" w:tplc="728A86FE">
      <w:numFmt w:val="bullet"/>
      <w:lvlText w:val="•"/>
      <w:lvlJc w:val="left"/>
      <w:pPr>
        <w:ind w:left="4675" w:hanging="569"/>
      </w:pPr>
      <w:rPr>
        <w:rFonts w:hint="default"/>
        <w:lang w:val="en-US" w:eastAsia="en-US" w:bidi="ar-SA"/>
      </w:rPr>
    </w:lvl>
    <w:lvl w:ilvl="4" w:tplc="31FE5FC2">
      <w:numFmt w:val="bullet"/>
      <w:lvlText w:val="•"/>
      <w:lvlJc w:val="left"/>
      <w:pPr>
        <w:ind w:left="5534" w:hanging="569"/>
      </w:pPr>
      <w:rPr>
        <w:rFonts w:hint="default"/>
        <w:lang w:val="en-US" w:eastAsia="en-US" w:bidi="ar-SA"/>
      </w:rPr>
    </w:lvl>
    <w:lvl w:ilvl="5" w:tplc="29224C8A">
      <w:numFmt w:val="bullet"/>
      <w:lvlText w:val="•"/>
      <w:lvlJc w:val="left"/>
      <w:pPr>
        <w:ind w:left="6393" w:hanging="569"/>
      </w:pPr>
      <w:rPr>
        <w:rFonts w:hint="default"/>
        <w:lang w:val="en-US" w:eastAsia="en-US" w:bidi="ar-SA"/>
      </w:rPr>
    </w:lvl>
    <w:lvl w:ilvl="6" w:tplc="E07A239C">
      <w:numFmt w:val="bullet"/>
      <w:lvlText w:val="•"/>
      <w:lvlJc w:val="left"/>
      <w:pPr>
        <w:ind w:left="7251" w:hanging="569"/>
      </w:pPr>
      <w:rPr>
        <w:rFonts w:hint="default"/>
        <w:lang w:val="en-US" w:eastAsia="en-US" w:bidi="ar-SA"/>
      </w:rPr>
    </w:lvl>
    <w:lvl w:ilvl="7" w:tplc="627E06D0">
      <w:numFmt w:val="bullet"/>
      <w:lvlText w:val="•"/>
      <w:lvlJc w:val="left"/>
      <w:pPr>
        <w:ind w:left="8110" w:hanging="569"/>
      </w:pPr>
      <w:rPr>
        <w:rFonts w:hint="default"/>
        <w:lang w:val="en-US" w:eastAsia="en-US" w:bidi="ar-SA"/>
      </w:rPr>
    </w:lvl>
    <w:lvl w:ilvl="8" w:tplc="D1D4465A">
      <w:numFmt w:val="bullet"/>
      <w:lvlText w:val="•"/>
      <w:lvlJc w:val="left"/>
      <w:pPr>
        <w:ind w:left="8969" w:hanging="569"/>
      </w:pPr>
      <w:rPr>
        <w:rFonts w:hint="default"/>
        <w:lang w:val="en-US" w:eastAsia="en-US" w:bidi="ar-SA"/>
      </w:rPr>
    </w:lvl>
  </w:abstractNum>
  <w:abstractNum w:abstractNumId="60" w15:restartNumberingAfterBreak="0">
    <w:nsid w:val="1C022DBA"/>
    <w:multiLevelType w:val="hybridMultilevel"/>
    <w:tmpl w:val="C212AE5C"/>
    <w:lvl w:ilvl="0" w:tplc="84123C7A">
      <w:start w:val="3"/>
      <w:numFmt w:val="decimal"/>
      <w:pStyle w:val="9311"/>
      <w:lvlText w:val="A9.%1.3"/>
      <w:lvlJc w:val="left"/>
      <w:pPr>
        <w:ind w:left="1080" w:hanging="360"/>
      </w:pPr>
      <w:rPr>
        <w:rFonts w:ascii="Arial" w:hAnsi="Arial" w:cs="Arial" w:hint="default"/>
        <w:b/>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rPr>
    </w:lvl>
    <w:lvl w:ilvl="1" w:tplc="04090019" w:tentative="1">
      <w:start w:val="1"/>
      <w:numFmt w:val="lowerLetter"/>
      <w:pStyle w:val="9311"/>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C395E7D"/>
    <w:multiLevelType w:val="hybridMultilevel"/>
    <w:tmpl w:val="4B12428C"/>
    <w:styleLink w:val="Style4412"/>
    <w:lvl w:ilvl="0" w:tplc="4E5E0142">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A8289722">
      <w:numFmt w:val="bullet"/>
      <w:lvlText w:val="•"/>
      <w:lvlJc w:val="left"/>
      <w:pPr>
        <w:ind w:left="2958" w:hanging="569"/>
      </w:pPr>
      <w:rPr>
        <w:rFonts w:hint="default"/>
        <w:lang w:val="en-US" w:eastAsia="en-US" w:bidi="ar-SA"/>
      </w:rPr>
    </w:lvl>
    <w:lvl w:ilvl="2" w:tplc="761EF324">
      <w:numFmt w:val="bullet"/>
      <w:lvlText w:val="•"/>
      <w:lvlJc w:val="left"/>
      <w:pPr>
        <w:ind w:left="3817" w:hanging="569"/>
      </w:pPr>
      <w:rPr>
        <w:rFonts w:hint="default"/>
        <w:lang w:val="en-US" w:eastAsia="en-US" w:bidi="ar-SA"/>
      </w:rPr>
    </w:lvl>
    <w:lvl w:ilvl="3" w:tplc="2F821C8C">
      <w:numFmt w:val="bullet"/>
      <w:lvlText w:val="•"/>
      <w:lvlJc w:val="left"/>
      <w:pPr>
        <w:ind w:left="4675" w:hanging="569"/>
      </w:pPr>
      <w:rPr>
        <w:rFonts w:hint="default"/>
        <w:lang w:val="en-US" w:eastAsia="en-US" w:bidi="ar-SA"/>
      </w:rPr>
    </w:lvl>
    <w:lvl w:ilvl="4" w:tplc="6E5EA49A">
      <w:numFmt w:val="bullet"/>
      <w:lvlText w:val="•"/>
      <w:lvlJc w:val="left"/>
      <w:pPr>
        <w:ind w:left="5534" w:hanging="569"/>
      </w:pPr>
      <w:rPr>
        <w:rFonts w:hint="default"/>
        <w:lang w:val="en-US" w:eastAsia="en-US" w:bidi="ar-SA"/>
      </w:rPr>
    </w:lvl>
    <w:lvl w:ilvl="5" w:tplc="51B645BA">
      <w:numFmt w:val="bullet"/>
      <w:lvlText w:val="•"/>
      <w:lvlJc w:val="left"/>
      <w:pPr>
        <w:ind w:left="6393" w:hanging="569"/>
      </w:pPr>
      <w:rPr>
        <w:rFonts w:hint="default"/>
        <w:lang w:val="en-US" w:eastAsia="en-US" w:bidi="ar-SA"/>
      </w:rPr>
    </w:lvl>
    <w:lvl w:ilvl="6" w:tplc="509259C0">
      <w:numFmt w:val="bullet"/>
      <w:lvlText w:val="•"/>
      <w:lvlJc w:val="left"/>
      <w:pPr>
        <w:ind w:left="7251" w:hanging="569"/>
      </w:pPr>
      <w:rPr>
        <w:rFonts w:hint="default"/>
        <w:lang w:val="en-US" w:eastAsia="en-US" w:bidi="ar-SA"/>
      </w:rPr>
    </w:lvl>
    <w:lvl w:ilvl="7" w:tplc="A432943C">
      <w:numFmt w:val="bullet"/>
      <w:lvlText w:val="•"/>
      <w:lvlJc w:val="left"/>
      <w:pPr>
        <w:ind w:left="8110" w:hanging="569"/>
      </w:pPr>
      <w:rPr>
        <w:rFonts w:hint="default"/>
        <w:lang w:val="en-US" w:eastAsia="en-US" w:bidi="ar-SA"/>
      </w:rPr>
    </w:lvl>
    <w:lvl w:ilvl="8" w:tplc="39F00C64">
      <w:numFmt w:val="bullet"/>
      <w:lvlText w:val="•"/>
      <w:lvlJc w:val="left"/>
      <w:pPr>
        <w:ind w:left="8969" w:hanging="569"/>
      </w:pPr>
      <w:rPr>
        <w:rFonts w:hint="default"/>
        <w:lang w:val="en-US" w:eastAsia="en-US" w:bidi="ar-SA"/>
      </w:rPr>
    </w:lvl>
  </w:abstractNum>
  <w:abstractNum w:abstractNumId="62" w15:restartNumberingAfterBreak="0">
    <w:nsid w:val="1CB74481"/>
    <w:multiLevelType w:val="hybridMultilevel"/>
    <w:tmpl w:val="9ED270EC"/>
    <w:styleLink w:val="Style522111"/>
    <w:lvl w:ilvl="0" w:tplc="9FC4D386">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5F68AEAA">
      <w:numFmt w:val="bullet"/>
      <w:lvlText w:val="•"/>
      <w:lvlJc w:val="left"/>
      <w:pPr>
        <w:ind w:left="2958" w:hanging="569"/>
      </w:pPr>
      <w:rPr>
        <w:rFonts w:hint="default"/>
        <w:lang w:val="en-US" w:eastAsia="en-US" w:bidi="ar-SA"/>
      </w:rPr>
    </w:lvl>
    <w:lvl w:ilvl="2" w:tplc="528E7E8A">
      <w:numFmt w:val="bullet"/>
      <w:lvlText w:val="•"/>
      <w:lvlJc w:val="left"/>
      <w:pPr>
        <w:ind w:left="3817" w:hanging="569"/>
      </w:pPr>
      <w:rPr>
        <w:rFonts w:hint="default"/>
        <w:lang w:val="en-US" w:eastAsia="en-US" w:bidi="ar-SA"/>
      </w:rPr>
    </w:lvl>
    <w:lvl w:ilvl="3" w:tplc="1BDAF106">
      <w:numFmt w:val="bullet"/>
      <w:lvlText w:val="•"/>
      <w:lvlJc w:val="left"/>
      <w:pPr>
        <w:ind w:left="4675" w:hanging="569"/>
      </w:pPr>
      <w:rPr>
        <w:rFonts w:hint="default"/>
        <w:lang w:val="en-US" w:eastAsia="en-US" w:bidi="ar-SA"/>
      </w:rPr>
    </w:lvl>
    <w:lvl w:ilvl="4" w:tplc="26783384">
      <w:numFmt w:val="bullet"/>
      <w:lvlText w:val="•"/>
      <w:lvlJc w:val="left"/>
      <w:pPr>
        <w:ind w:left="5534" w:hanging="569"/>
      </w:pPr>
      <w:rPr>
        <w:rFonts w:hint="default"/>
        <w:lang w:val="en-US" w:eastAsia="en-US" w:bidi="ar-SA"/>
      </w:rPr>
    </w:lvl>
    <w:lvl w:ilvl="5" w:tplc="A95A52D2">
      <w:numFmt w:val="bullet"/>
      <w:lvlText w:val="•"/>
      <w:lvlJc w:val="left"/>
      <w:pPr>
        <w:ind w:left="6393" w:hanging="569"/>
      </w:pPr>
      <w:rPr>
        <w:rFonts w:hint="default"/>
        <w:lang w:val="en-US" w:eastAsia="en-US" w:bidi="ar-SA"/>
      </w:rPr>
    </w:lvl>
    <w:lvl w:ilvl="6" w:tplc="99D2A0B0">
      <w:numFmt w:val="bullet"/>
      <w:lvlText w:val="•"/>
      <w:lvlJc w:val="left"/>
      <w:pPr>
        <w:ind w:left="7251" w:hanging="569"/>
      </w:pPr>
      <w:rPr>
        <w:rFonts w:hint="default"/>
        <w:lang w:val="en-US" w:eastAsia="en-US" w:bidi="ar-SA"/>
      </w:rPr>
    </w:lvl>
    <w:lvl w:ilvl="7" w:tplc="F7A29BC4">
      <w:numFmt w:val="bullet"/>
      <w:lvlText w:val="•"/>
      <w:lvlJc w:val="left"/>
      <w:pPr>
        <w:ind w:left="8110" w:hanging="569"/>
      </w:pPr>
      <w:rPr>
        <w:rFonts w:hint="default"/>
        <w:lang w:val="en-US" w:eastAsia="en-US" w:bidi="ar-SA"/>
      </w:rPr>
    </w:lvl>
    <w:lvl w:ilvl="8" w:tplc="5A20D224">
      <w:numFmt w:val="bullet"/>
      <w:lvlText w:val="•"/>
      <w:lvlJc w:val="left"/>
      <w:pPr>
        <w:ind w:left="8969" w:hanging="569"/>
      </w:pPr>
      <w:rPr>
        <w:rFonts w:hint="default"/>
        <w:lang w:val="en-US" w:eastAsia="en-US" w:bidi="ar-SA"/>
      </w:rPr>
    </w:lvl>
  </w:abstractNum>
  <w:abstractNum w:abstractNumId="63" w15:restartNumberingAfterBreak="0">
    <w:nsid w:val="1CB74AAC"/>
    <w:multiLevelType w:val="hybridMultilevel"/>
    <w:tmpl w:val="EC088862"/>
    <w:styleLink w:val="Style183"/>
    <w:lvl w:ilvl="0" w:tplc="848A35C2">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C2F24522">
      <w:numFmt w:val="bullet"/>
      <w:lvlText w:val="•"/>
      <w:lvlJc w:val="left"/>
      <w:pPr>
        <w:ind w:left="2958" w:hanging="569"/>
      </w:pPr>
      <w:rPr>
        <w:rFonts w:hint="default"/>
        <w:lang w:val="en-US" w:eastAsia="en-US" w:bidi="ar-SA"/>
      </w:rPr>
    </w:lvl>
    <w:lvl w:ilvl="2" w:tplc="89FC0D06">
      <w:numFmt w:val="bullet"/>
      <w:lvlText w:val="•"/>
      <w:lvlJc w:val="left"/>
      <w:pPr>
        <w:ind w:left="3817" w:hanging="569"/>
      </w:pPr>
      <w:rPr>
        <w:rFonts w:hint="default"/>
        <w:lang w:val="en-US" w:eastAsia="en-US" w:bidi="ar-SA"/>
      </w:rPr>
    </w:lvl>
    <w:lvl w:ilvl="3" w:tplc="246481BE">
      <w:numFmt w:val="bullet"/>
      <w:lvlText w:val="•"/>
      <w:lvlJc w:val="left"/>
      <w:pPr>
        <w:ind w:left="4675" w:hanging="569"/>
      </w:pPr>
      <w:rPr>
        <w:rFonts w:hint="default"/>
        <w:lang w:val="en-US" w:eastAsia="en-US" w:bidi="ar-SA"/>
      </w:rPr>
    </w:lvl>
    <w:lvl w:ilvl="4" w:tplc="E080513E">
      <w:numFmt w:val="bullet"/>
      <w:lvlText w:val="•"/>
      <w:lvlJc w:val="left"/>
      <w:pPr>
        <w:ind w:left="5534" w:hanging="569"/>
      </w:pPr>
      <w:rPr>
        <w:rFonts w:hint="default"/>
        <w:lang w:val="en-US" w:eastAsia="en-US" w:bidi="ar-SA"/>
      </w:rPr>
    </w:lvl>
    <w:lvl w:ilvl="5" w:tplc="234C8398">
      <w:numFmt w:val="bullet"/>
      <w:lvlText w:val="•"/>
      <w:lvlJc w:val="left"/>
      <w:pPr>
        <w:ind w:left="6393" w:hanging="569"/>
      </w:pPr>
      <w:rPr>
        <w:rFonts w:hint="default"/>
        <w:lang w:val="en-US" w:eastAsia="en-US" w:bidi="ar-SA"/>
      </w:rPr>
    </w:lvl>
    <w:lvl w:ilvl="6" w:tplc="FE34DC76">
      <w:numFmt w:val="bullet"/>
      <w:lvlText w:val="•"/>
      <w:lvlJc w:val="left"/>
      <w:pPr>
        <w:ind w:left="7251" w:hanging="569"/>
      </w:pPr>
      <w:rPr>
        <w:rFonts w:hint="default"/>
        <w:lang w:val="en-US" w:eastAsia="en-US" w:bidi="ar-SA"/>
      </w:rPr>
    </w:lvl>
    <w:lvl w:ilvl="7" w:tplc="24460A62">
      <w:numFmt w:val="bullet"/>
      <w:lvlText w:val="•"/>
      <w:lvlJc w:val="left"/>
      <w:pPr>
        <w:ind w:left="8110" w:hanging="569"/>
      </w:pPr>
      <w:rPr>
        <w:rFonts w:hint="default"/>
        <w:lang w:val="en-US" w:eastAsia="en-US" w:bidi="ar-SA"/>
      </w:rPr>
    </w:lvl>
    <w:lvl w:ilvl="8" w:tplc="C6B238A0">
      <w:numFmt w:val="bullet"/>
      <w:lvlText w:val="•"/>
      <w:lvlJc w:val="left"/>
      <w:pPr>
        <w:ind w:left="8969" w:hanging="569"/>
      </w:pPr>
      <w:rPr>
        <w:rFonts w:hint="default"/>
        <w:lang w:val="en-US" w:eastAsia="en-US" w:bidi="ar-SA"/>
      </w:rPr>
    </w:lvl>
  </w:abstractNum>
  <w:abstractNum w:abstractNumId="64" w15:restartNumberingAfterBreak="0">
    <w:nsid w:val="1D627F30"/>
    <w:multiLevelType w:val="multilevel"/>
    <w:tmpl w:val="3700720E"/>
    <w:lvl w:ilvl="0">
      <w:start w:val="1"/>
      <w:numFmt w:val="decimal"/>
      <w:pStyle w:val="HOOFSTUK3"/>
      <w:lvlText w:val="A%1."/>
      <w:lvlJc w:val="left"/>
      <w:pPr>
        <w:tabs>
          <w:tab w:val="num" w:pos="720"/>
        </w:tabs>
        <w:ind w:left="720" w:hanging="720"/>
      </w:pPr>
      <w:rPr>
        <w:rFonts w:hint="default"/>
        <w:sz w:val="22"/>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65" w15:restartNumberingAfterBreak="0">
    <w:nsid w:val="1DAE6338"/>
    <w:multiLevelType w:val="hybridMultilevel"/>
    <w:tmpl w:val="DBE45B0E"/>
    <w:styleLink w:val="Style42"/>
    <w:lvl w:ilvl="0" w:tplc="B51A410E">
      <w:start w:val="10"/>
      <w:numFmt w:val="lowerRoman"/>
      <w:lvlText w:val="%1)"/>
      <w:lvlJc w:val="left"/>
      <w:pPr>
        <w:ind w:left="1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5CF348">
      <w:start w:val="1"/>
      <w:numFmt w:val="lowerLetter"/>
      <w:lvlText w:val="%2"/>
      <w:lvlJc w:val="left"/>
      <w:pPr>
        <w:ind w:left="1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8ABDAA">
      <w:start w:val="1"/>
      <w:numFmt w:val="lowerRoman"/>
      <w:lvlText w:val="%3"/>
      <w:lvlJc w:val="left"/>
      <w:pPr>
        <w:ind w:left="24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65245FC">
      <w:start w:val="1"/>
      <w:numFmt w:val="decimal"/>
      <w:lvlText w:val="%4"/>
      <w:lvlJc w:val="left"/>
      <w:pPr>
        <w:ind w:left="31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8A8BB6">
      <w:start w:val="1"/>
      <w:numFmt w:val="lowerLetter"/>
      <w:lvlText w:val="%5"/>
      <w:lvlJc w:val="left"/>
      <w:pPr>
        <w:ind w:left="38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198323A">
      <w:start w:val="1"/>
      <w:numFmt w:val="lowerRoman"/>
      <w:lvlText w:val="%6"/>
      <w:lvlJc w:val="left"/>
      <w:pPr>
        <w:ind w:left="46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C108F56">
      <w:start w:val="1"/>
      <w:numFmt w:val="decimal"/>
      <w:lvlText w:val="%7"/>
      <w:lvlJc w:val="left"/>
      <w:pPr>
        <w:ind w:left="53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5E92BC">
      <w:start w:val="1"/>
      <w:numFmt w:val="lowerLetter"/>
      <w:lvlText w:val="%8"/>
      <w:lvlJc w:val="left"/>
      <w:pPr>
        <w:ind w:left="60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78AD76C">
      <w:start w:val="1"/>
      <w:numFmt w:val="lowerRoman"/>
      <w:lvlText w:val="%9"/>
      <w:lvlJc w:val="left"/>
      <w:pPr>
        <w:ind w:left="67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1DFB6267"/>
    <w:multiLevelType w:val="multilevel"/>
    <w:tmpl w:val="9DBE0326"/>
    <w:lvl w:ilvl="0">
      <w:start w:val="1"/>
      <w:numFmt w:val="decimal"/>
      <w:pStyle w:val="HOOFSTUK4B"/>
      <w:lvlText w:val="%1."/>
      <w:lvlJc w:val="left"/>
      <w:pPr>
        <w:tabs>
          <w:tab w:val="num" w:pos="720"/>
        </w:tabs>
        <w:ind w:left="720" w:hanging="720"/>
      </w:pPr>
      <w:rPr>
        <w:rFonts w:ascii="Arial Bold" w:hAnsi="Arial Bold"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67" w15:restartNumberingAfterBreak="0">
    <w:nsid w:val="1E136F73"/>
    <w:multiLevelType w:val="hybridMultilevel"/>
    <w:tmpl w:val="DF1A8DAE"/>
    <w:styleLink w:val="Style52122"/>
    <w:lvl w:ilvl="0" w:tplc="D49AAC4C">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55B0A838">
      <w:numFmt w:val="bullet"/>
      <w:lvlText w:val="•"/>
      <w:lvlJc w:val="left"/>
      <w:pPr>
        <w:ind w:left="2958" w:hanging="569"/>
      </w:pPr>
      <w:rPr>
        <w:rFonts w:hint="default"/>
        <w:lang w:val="en-US" w:eastAsia="en-US" w:bidi="ar-SA"/>
      </w:rPr>
    </w:lvl>
    <w:lvl w:ilvl="2" w:tplc="088A09A8">
      <w:numFmt w:val="bullet"/>
      <w:lvlText w:val="•"/>
      <w:lvlJc w:val="left"/>
      <w:pPr>
        <w:ind w:left="3817" w:hanging="569"/>
      </w:pPr>
      <w:rPr>
        <w:rFonts w:hint="default"/>
        <w:lang w:val="en-US" w:eastAsia="en-US" w:bidi="ar-SA"/>
      </w:rPr>
    </w:lvl>
    <w:lvl w:ilvl="3" w:tplc="DBDC0D80">
      <w:numFmt w:val="bullet"/>
      <w:lvlText w:val="•"/>
      <w:lvlJc w:val="left"/>
      <w:pPr>
        <w:ind w:left="4675" w:hanging="569"/>
      </w:pPr>
      <w:rPr>
        <w:rFonts w:hint="default"/>
        <w:lang w:val="en-US" w:eastAsia="en-US" w:bidi="ar-SA"/>
      </w:rPr>
    </w:lvl>
    <w:lvl w:ilvl="4" w:tplc="4300AD44">
      <w:numFmt w:val="bullet"/>
      <w:lvlText w:val="•"/>
      <w:lvlJc w:val="left"/>
      <w:pPr>
        <w:ind w:left="5534" w:hanging="569"/>
      </w:pPr>
      <w:rPr>
        <w:rFonts w:hint="default"/>
        <w:lang w:val="en-US" w:eastAsia="en-US" w:bidi="ar-SA"/>
      </w:rPr>
    </w:lvl>
    <w:lvl w:ilvl="5" w:tplc="B6AEE530">
      <w:numFmt w:val="bullet"/>
      <w:lvlText w:val="•"/>
      <w:lvlJc w:val="left"/>
      <w:pPr>
        <w:ind w:left="6393" w:hanging="569"/>
      </w:pPr>
      <w:rPr>
        <w:rFonts w:hint="default"/>
        <w:lang w:val="en-US" w:eastAsia="en-US" w:bidi="ar-SA"/>
      </w:rPr>
    </w:lvl>
    <w:lvl w:ilvl="6" w:tplc="2196E0DC">
      <w:numFmt w:val="bullet"/>
      <w:lvlText w:val="•"/>
      <w:lvlJc w:val="left"/>
      <w:pPr>
        <w:ind w:left="7251" w:hanging="569"/>
      </w:pPr>
      <w:rPr>
        <w:rFonts w:hint="default"/>
        <w:lang w:val="en-US" w:eastAsia="en-US" w:bidi="ar-SA"/>
      </w:rPr>
    </w:lvl>
    <w:lvl w:ilvl="7" w:tplc="04EE9DF4">
      <w:numFmt w:val="bullet"/>
      <w:lvlText w:val="•"/>
      <w:lvlJc w:val="left"/>
      <w:pPr>
        <w:ind w:left="8110" w:hanging="569"/>
      </w:pPr>
      <w:rPr>
        <w:rFonts w:hint="default"/>
        <w:lang w:val="en-US" w:eastAsia="en-US" w:bidi="ar-SA"/>
      </w:rPr>
    </w:lvl>
    <w:lvl w:ilvl="8" w:tplc="17C2C960">
      <w:numFmt w:val="bullet"/>
      <w:lvlText w:val="•"/>
      <w:lvlJc w:val="left"/>
      <w:pPr>
        <w:ind w:left="8969" w:hanging="569"/>
      </w:pPr>
      <w:rPr>
        <w:rFonts w:hint="default"/>
        <w:lang w:val="en-US" w:eastAsia="en-US" w:bidi="ar-SA"/>
      </w:rPr>
    </w:lvl>
  </w:abstractNum>
  <w:abstractNum w:abstractNumId="68" w15:restartNumberingAfterBreak="0">
    <w:nsid w:val="1FB066EC"/>
    <w:multiLevelType w:val="hybridMultilevel"/>
    <w:tmpl w:val="CF929660"/>
    <w:styleLink w:val="Style45"/>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20BF6A06"/>
    <w:multiLevelType w:val="hybridMultilevel"/>
    <w:tmpl w:val="763A1BA6"/>
    <w:styleLink w:val="Style5112"/>
    <w:lvl w:ilvl="0" w:tplc="2E8E544E">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918E73C0">
      <w:numFmt w:val="bullet"/>
      <w:lvlText w:val="•"/>
      <w:lvlJc w:val="left"/>
      <w:pPr>
        <w:ind w:left="2958" w:hanging="569"/>
      </w:pPr>
      <w:rPr>
        <w:rFonts w:hint="default"/>
        <w:lang w:val="en-US" w:eastAsia="en-US" w:bidi="ar-SA"/>
      </w:rPr>
    </w:lvl>
    <w:lvl w:ilvl="2" w:tplc="FF1EDE2A">
      <w:numFmt w:val="bullet"/>
      <w:lvlText w:val="•"/>
      <w:lvlJc w:val="left"/>
      <w:pPr>
        <w:ind w:left="3817" w:hanging="569"/>
      </w:pPr>
      <w:rPr>
        <w:rFonts w:hint="default"/>
        <w:lang w:val="en-US" w:eastAsia="en-US" w:bidi="ar-SA"/>
      </w:rPr>
    </w:lvl>
    <w:lvl w:ilvl="3" w:tplc="6BC62542">
      <w:numFmt w:val="bullet"/>
      <w:lvlText w:val="•"/>
      <w:lvlJc w:val="left"/>
      <w:pPr>
        <w:ind w:left="4675" w:hanging="569"/>
      </w:pPr>
      <w:rPr>
        <w:rFonts w:hint="default"/>
        <w:lang w:val="en-US" w:eastAsia="en-US" w:bidi="ar-SA"/>
      </w:rPr>
    </w:lvl>
    <w:lvl w:ilvl="4" w:tplc="DCF683F2">
      <w:numFmt w:val="bullet"/>
      <w:lvlText w:val="•"/>
      <w:lvlJc w:val="left"/>
      <w:pPr>
        <w:ind w:left="5534" w:hanging="569"/>
      </w:pPr>
      <w:rPr>
        <w:rFonts w:hint="default"/>
        <w:lang w:val="en-US" w:eastAsia="en-US" w:bidi="ar-SA"/>
      </w:rPr>
    </w:lvl>
    <w:lvl w:ilvl="5" w:tplc="5248128C">
      <w:numFmt w:val="bullet"/>
      <w:lvlText w:val="•"/>
      <w:lvlJc w:val="left"/>
      <w:pPr>
        <w:ind w:left="6393" w:hanging="569"/>
      </w:pPr>
      <w:rPr>
        <w:rFonts w:hint="default"/>
        <w:lang w:val="en-US" w:eastAsia="en-US" w:bidi="ar-SA"/>
      </w:rPr>
    </w:lvl>
    <w:lvl w:ilvl="6" w:tplc="0958EB80">
      <w:numFmt w:val="bullet"/>
      <w:lvlText w:val="•"/>
      <w:lvlJc w:val="left"/>
      <w:pPr>
        <w:ind w:left="7251" w:hanging="569"/>
      </w:pPr>
      <w:rPr>
        <w:rFonts w:hint="default"/>
        <w:lang w:val="en-US" w:eastAsia="en-US" w:bidi="ar-SA"/>
      </w:rPr>
    </w:lvl>
    <w:lvl w:ilvl="7" w:tplc="10807F5C">
      <w:numFmt w:val="bullet"/>
      <w:lvlText w:val="•"/>
      <w:lvlJc w:val="left"/>
      <w:pPr>
        <w:ind w:left="8110" w:hanging="569"/>
      </w:pPr>
      <w:rPr>
        <w:rFonts w:hint="default"/>
        <w:lang w:val="en-US" w:eastAsia="en-US" w:bidi="ar-SA"/>
      </w:rPr>
    </w:lvl>
    <w:lvl w:ilvl="8" w:tplc="927C2552">
      <w:numFmt w:val="bullet"/>
      <w:lvlText w:val="•"/>
      <w:lvlJc w:val="left"/>
      <w:pPr>
        <w:ind w:left="8969" w:hanging="569"/>
      </w:pPr>
      <w:rPr>
        <w:rFonts w:hint="default"/>
        <w:lang w:val="en-US" w:eastAsia="en-US" w:bidi="ar-SA"/>
      </w:rPr>
    </w:lvl>
  </w:abstractNum>
  <w:abstractNum w:abstractNumId="70" w15:restartNumberingAfterBreak="0">
    <w:nsid w:val="22857E83"/>
    <w:multiLevelType w:val="hybridMultilevel"/>
    <w:tmpl w:val="39DAE394"/>
    <w:styleLink w:val="Style44111"/>
    <w:lvl w:ilvl="0" w:tplc="2D5EEEFC">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FB28B2B4">
      <w:numFmt w:val="bullet"/>
      <w:lvlText w:val="•"/>
      <w:lvlJc w:val="left"/>
      <w:pPr>
        <w:ind w:left="2958" w:hanging="569"/>
      </w:pPr>
      <w:rPr>
        <w:rFonts w:hint="default"/>
        <w:lang w:val="en-US" w:eastAsia="en-US" w:bidi="ar-SA"/>
      </w:rPr>
    </w:lvl>
    <w:lvl w:ilvl="2" w:tplc="1B92FF4E">
      <w:numFmt w:val="bullet"/>
      <w:lvlText w:val="•"/>
      <w:lvlJc w:val="left"/>
      <w:pPr>
        <w:ind w:left="3817" w:hanging="569"/>
      </w:pPr>
      <w:rPr>
        <w:rFonts w:hint="default"/>
        <w:lang w:val="en-US" w:eastAsia="en-US" w:bidi="ar-SA"/>
      </w:rPr>
    </w:lvl>
    <w:lvl w:ilvl="3" w:tplc="DC288F90">
      <w:numFmt w:val="bullet"/>
      <w:lvlText w:val="•"/>
      <w:lvlJc w:val="left"/>
      <w:pPr>
        <w:ind w:left="4675" w:hanging="569"/>
      </w:pPr>
      <w:rPr>
        <w:rFonts w:hint="default"/>
        <w:lang w:val="en-US" w:eastAsia="en-US" w:bidi="ar-SA"/>
      </w:rPr>
    </w:lvl>
    <w:lvl w:ilvl="4" w:tplc="32BCA4AC">
      <w:numFmt w:val="bullet"/>
      <w:lvlText w:val="•"/>
      <w:lvlJc w:val="left"/>
      <w:pPr>
        <w:ind w:left="5534" w:hanging="569"/>
      </w:pPr>
      <w:rPr>
        <w:rFonts w:hint="default"/>
        <w:lang w:val="en-US" w:eastAsia="en-US" w:bidi="ar-SA"/>
      </w:rPr>
    </w:lvl>
    <w:lvl w:ilvl="5" w:tplc="E0C2F694">
      <w:numFmt w:val="bullet"/>
      <w:lvlText w:val="•"/>
      <w:lvlJc w:val="left"/>
      <w:pPr>
        <w:ind w:left="6393" w:hanging="569"/>
      </w:pPr>
      <w:rPr>
        <w:rFonts w:hint="default"/>
        <w:lang w:val="en-US" w:eastAsia="en-US" w:bidi="ar-SA"/>
      </w:rPr>
    </w:lvl>
    <w:lvl w:ilvl="6" w:tplc="43D6E9D2">
      <w:numFmt w:val="bullet"/>
      <w:lvlText w:val="•"/>
      <w:lvlJc w:val="left"/>
      <w:pPr>
        <w:ind w:left="7251" w:hanging="569"/>
      </w:pPr>
      <w:rPr>
        <w:rFonts w:hint="default"/>
        <w:lang w:val="en-US" w:eastAsia="en-US" w:bidi="ar-SA"/>
      </w:rPr>
    </w:lvl>
    <w:lvl w:ilvl="7" w:tplc="DB0CEC4C">
      <w:numFmt w:val="bullet"/>
      <w:lvlText w:val="•"/>
      <w:lvlJc w:val="left"/>
      <w:pPr>
        <w:ind w:left="8110" w:hanging="569"/>
      </w:pPr>
      <w:rPr>
        <w:rFonts w:hint="default"/>
        <w:lang w:val="en-US" w:eastAsia="en-US" w:bidi="ar-SA"/>
      </w:rPr>
    </w:lvl>
    <w:lvl w:ilvl="8" w:tplc="A35EE0BC">
      <w:numFmt w:val="bullet"/>
      <w:lvlText w:val="•"/>
      <w:lvlJc w:val="left"/>
      <w:pPr>
        <w:ind w:left="8969" w:hanging="569"/>
      </w:pPr>
      <w:rPr>
        <w:rFonts w:hint="default"/>
        <w:lang w:val="en-US" w:eastAsia="en-US" w:bidi="ar-SA"/>
      </w:rPr>
    </w:lvl>
  </w:abstractNum>
  <w:abstractNum w:abstractNumId="71" w15:restartNumberingAfterBreak="0">
    <w:nsid w:val="22C94156"/>
    <w:multiLevelType w:val="hybridMultilevel"/>
    <w:tmpl w:val="815AEEDA"/>
    <w:styleLink w:val="Style114"/>
    <w:lvl w:ilvl="0" w:tplc="B186030A">
      <w:start w:val="1"/>
      <w:numFmt w:val="lowerLetter"/>
      <w:lvlText w:val="(%1)"/>
      <w:lvlJc w:val="left"/>
      <w:pPr>
        <w:ind w:left="2094" w:hanging="569"/>
      </w:pPr>
      <w:rPr>
        <w:rFonts w:ascii="Arial" w:eastAsia="Arial" w:hAnsi="Arial" w:cs="Arial" w:hint="default"/>
        <w:w w:val="99"/>
        <w:sz w:val="20"/>
        <w:szCs w:val="20"/>
        <w:lang w:val="en-US" w:eastAsia="en-US" w:bidi="ar-SA"/>
      </w:rPr>
    </w:lvl>
    <w:lvl w:ilvl="1" w:tplc="E42E59E2">
      <w:numFmt w:val="bullet"/>
      <w:lvlText w:val="•"/>
      <w:lvlJc w:val="left"/>
      <w:pPr>
        <w:ind w:left="2958" w:hanging="569"/>
      </w:pPr>
      <w:rPr>
        <w:rFonts w:hint="default"/>
        <w:lang w:val="en-US" w:eastAsia="en-US" w:bidi="ar-SA"/>
      </w:rPr>
    </w:lvl>
    <w:lvl w:ilvl="2" w:tplc="988E0852">
      <w:numFmt w:val="bullet"/>
      <w:lvlText w:val="•"/>
      <w:lvlJc w:val="left"/>
      <w:pPr>
        <w:ind w:left="3817" w:hanging="569"/>
      </w:pPr>
      <w:rPr>
        <w:rFonts w:hint="default"/>
        <w:lang w:val="en-US" w:eastAsia="en-US" w:bidi="ar-SA"/>
      </w:rPr>
    </w:lvl>
    <w:lvl w:ilvl="3" w:tplc="B4523D58">
      <w:numFmt w:val="bullet"/>
      <w:lvlText w:val="•"/>
      <w:lvlJc w:val="left"/>
      <w:pPr>
        <w:ind w:left="4675" w:hanging="569"/>
      </w:pPr>
      <w:rPr>
        <w:rFonts w:hint="default"/>
        <w:lang w:val="en-US" w:eastAsia="en-US" w:bidi="ar-SA"/>
      </w:rPr>
    </w:lvl>
    <w:lvl w:ilvl="4" w:tplc="B0B22600">
      <w:numFmt w:val="bullet"/>
      <w:lvlText w:val="•"/>
      <w:lvlJc w:val="left"/>
      <w:pPr>
        <w:ind w:left="5534" w:hanging="569"/>
      </w:pPr>
      <w:rPr>
        <w:rFonts w:hint="default"/>
        <w:lang w:val="en-US" w:eastAsia="en-US" w:bidi="ar-SA"/>
      </w:rPr>
    </w:lvl>
    <w:lvl w:ilvl="5" w:tplc="5528484A">
      <w:numFmt w:val="bullet"/>
      <w:lvlText w:val="•"/>
      <w:lvlJc w:val="left"/>
      <w:pPr>
        <w:ind w:left="6393" w:hanging="569"/>
      </w:pPr>
      <w:rPr>
        <w:rFonts w:hint="default"/>
        <w:lang w:val="en-US" w:eastAsia="en-US" w:bidi="ar-SA"/>
      </w:rPr>
    </w:lvl>
    <w:lvl w:ilvl="6" w:tplc="C360B2C6">
      <w:numFmt w:val="bullet"/>
      <w:lvlText w:val="•"/>
      <w:lvlJc w:val="left"/>
      <w:pPr>
        <w:ind w:left="7251" w:hanging="569"/>
      </w:pPr>
      <w:rPr>
        <w:rFonts w:hint="default"/>
        <w:lang w:val="en-US" w:eastAsia="en-US" w:bidi="ar-SA"/>
      </w:rPr>
    </w:lvl>
    <w:lvl w:ilvl="7" w:tplc="D6AE914A">
      <w:numFmt w:val="bullet"/>
      <w:lvlText w:val="•"/>
      <w:lvlJc w:val="left"/>
      <w:pPr>
        <w:ind w:left="8110" w:hanging="569"/>
      </w:pPr>
      <w:rPr>
        <w:rFonts w:hint="default"/>
        <w:lang w:val="en-US" w:eastAsia="en-US" w:bidi="ar-SA"/>
      </w:rPr>
    </w:lvl>
    <w:lvl w:ilvl="8" w:tplc="3D02061C">
      <w:numFmt w:val="bullet"/>
      <w:lvlText w:val="•"/>
      <w:lvlJc w:val="left"/>
      <w:pPr>
        <w:ind w:left="8969" w:hanging="569"/>
      </w:pPr>
      <w:rPr>
        <w:rFonts w:hint="default"/>
        <w:lang w:val="en-US" w:eastAsia="en-US" w:bidi="ar-SA"/>
      </w:rPr>
    </w:lvl>
  </w:abstractNum>
  <w:abstractNum w:abstractNumId="72" w15:restartNumberingAfterBreak="0">
    <w:nsid w:val="23D26595"/>
    <w:multiLevelType w:val="hybridMultilevel"/>
    <w:tmpl w:val="E0D62F9E"/>
    <w:styleLink w:val="Style5211111"/>
    <w:lvl w:ilvl="0" w:tplc="24620D86">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35600208">
      <w:numFmt w:val="bullet"/>
      <w:lvlText w:val="•"/>
      <w:lvlJc w:val="left"/>
      <w:pPr>
        <w:ind w:left="2958" w:hanging="569"/>
      </w:pPr>
      <w:rPr>
        <w:rFonts w:hint="default"/>
        <w:lang w:val="en-US" w:eastAsia="en-US" w:bidi="ar-SA"/>
      </w:rPr>
    </w:lvl>
    <w:lvl w:ilvl="2" w:tplc="2A2EA1BC">
      <w:numFmt w:val="bullet"/>
      <w:lvlText w:val="•"/>
      <w:lvlJc w:val="left"/>
      <w:pPr>
        <w:ind w:left="3817" w:hanging="569"/>
      </w:pPr>
      <w:rPr>
        <w:rFonts w:hint="default"/>
        <w:lang w:val="en-US" w:eastAsia="en-US" w:bidi="ar-SA"/>
      </w:rPr>
    </w:lvl>
    <w:lvl w:ilvl="3" w:tplc="46DCE6CA">
      <w:numFmt w:val="bullet"/>
      <w:lvlText w:val="•"/>
      <w:lvlJc w:val="left"/>
      <w:pPr>
        <w:ind w:left="4675" w:hanging="569"/>
      </w:pPr>
      <w:rPr>
        <w:rFonts w:hint="default"/>
        <w:lang w:val="en-US" w:eastAsia="en-US" w:bidi="ar-SA"/>
      </w:rPr>
    </w:lvl>
    <w:lvl w:ilvl="4" w:tplc="73EEF97E">
      <w:numFmt w:val="bullet"/>
      <w:lvlText w:val="•"/>
      <w:lvlJc w:val="left"/>
      <w:pPr>
        <w:ind w:left="5534" w:hanging="569"/>
      </w:pPr>
      <w:rPr>
        <w:rFonts w:hint="default"/>
        <w:lang w:val="en-US" w:eastAsia="en-US" w:bidi="ar-SA"/>
      </w:rPr>
    </w:lvl>
    <w:lvl w:ilvl="5" w:tplc="1990ED9C">
      <w:numFmt w:val="bullet"/>
      <w:lvlText w:val="•"/>
      <w:lvlJc w:val="left"/>
      <w:pPr>
        <w:ind w:left="6393" w:hanging="569"/>
      </w:pPr>
      <w:rPr>
        <w:rFonts w:hint="default"/>
        <w:lang w:val="en-US" w:eastAsia="en-US" w:bidi="ar-SA"/>
      </w:rPr>
    </w:lvl>
    <w:lvl w:ilvl="6" w:tplc="1E9CC86A">
      <w:numFmt w:val="bullet"/>
      <w:lvlText w:val="•"/>
      <w:lvlJc w:val="left"/>
      <w:pPr>
        <w:ind w:left="7251" w:hanging="569"/>
      </w:pPr>
      <w:rPr>
        <w:rFonts w:hint="default"/>
        <w:lang w:val="en-US" w:eastAsia="en-US" w:bidi="ar-SA"/>
      </w:rPr>
    </w:lvl>
    <w:lvl w:ilvl="7" w:tplc="012670F6">
      <w:numFmt w:val="bullet"/>
      <w:lvlText w:val="•"/>
      <w:lvlJc w:val="left"/>
      <w:pPr>
        <w:ind w:left="8110" w:hanging="569"/>
      </w:pPr>
      <w:rPr>
        <w:rFonts w:hint="default"/>
        <w:lang w:val="en-US" w:eastAsia="en-US" w:bidi="ar-SA"/>
      </w:rPr>
    </w:lvl>
    <w:lvl w:ilvl="8" w:tplc="272897D6">
      <w:numFmt w:val="bullet"/>
      <w:lvlText w:val="•"/>
      <w:lvlJc w:val="left"/>
      <w:pPr>
        <w:ind w:left="8969" w:hanging="569"/>
      </w:pPr>
      <w:rPr>
        <w:rFonts w:hint="default"/>
        <w:lang w:val="en-US" w:eastAsia="en-US" w:bidi="ar-SA"/>
      </w:rPr>
    </w:lvl>
  </w:abstractNum>
  <w:abstractNum w:abstractNumId="73" w15:restartNumberingAfterBreak="0">
    <w:nsid w:val="28464171"/>
    <w:multiLevelType w:val="hybridMultilevel"/>
    <w:tmpl w:val="A6E66C32"/>
    <w:lvl w:ilvl="0" w:tplc="F94EDB30">
      <w:start w:val="1"/>
      <w:numFmt w:val="bullet"/>
      <w:pStyle w:val="Instruct1II"/>
      <w:lvlText w:val=""/>
      <w:lvlJc w:val="left"/>
      <w:pPr>
        <w:tabs>
          <w:tab w:val="num" w:pos="851"/>
        </w:tabs>
        <w:ind w:left="851" w:hanging="851"/>
      </w:pPr>
      <w:rPr>
        <w:rFonts w:ascii="Symbol" w:hAnsi="Symbol" w:hint="default"/>
        <w:sz w:val="16"/>
      </w:rPr>
    </w:lvl>
    <w:lvl w:ilvl="1" w:tplc="63C286FA">
      <w:numFmt w:val="decimal"/>
      <w:lvlText w:val=""/>
      <w:lvlJc w:val="left"/>
    </w:lvl>
    <w:lvl w:ilvl="2" w:tplc="C1E64B28">
      <w:numFmt w:val="decimal"/>
      <w:lvlText w:val=""/>
      <w:lvlJc w:val="left"/>
    </w:lvl>
    <w:lvl w:ilvl="3" w:tplc="D3BEB84E">
      <w:numFmt w:val="decimal"/>
      <w:lvlText w:val=""/>
      <w:lvlJc w:val="left"/>
    </w:lvl>
    <w:lvl w:ilvl="4" w:tplc="FE7A2B26">
      <w:numFmt w:val="decimal"/>
      <w:lvlText w:val=""/>
      <w:lvlJc w:val="left"/>
    </w:lvl>
    <w:lvl w:ilvl="5" w:tplc="BC185884">
      <w:numFmt w:val="decimal"/>
      <w:lvlText w:val=""/>
      <w:lvlJc w:val="left"/>
    </w:lvl>
    <w:lvl w:ilvl="6" w:tplc="27D46DB4">
      <w:numFmt w:val="decimal"/>
      <w:lvlText w:val=""/>
      <w:lvlJc w:val="left"/>
    </w:lvl>
    <w:lvl w:ilvl="7" w:tplc="E9F60092">
      <w:numFmt w:val="decimal"/>
      <w:lvlText w:val=""/>
      <w:lvlJc w:val="left"/>
    </w:lvl>
    <w:lvl w:ilvl="8" w:tplc="3038545C">
      <w:numFmt w:val="decimal"/>
      <w:lvlText w:val=""/>
      <w:lvlJc w:val="left"/>
    </w:lvl>
  </w:abstractNum>
  <w:abstractNum w:abstractNumId="74" w15:restartNumberingAfterBreak="0">
    <w:nsid w:val="28981793"/>
    <w:multiLevelType w:val="multilevel"/>
    <w:tmpl w:val="E8FC89BA"/>
    <w:lvl w:ilvl="0">
      <w:start w:val="1"/>
      <w:numFmt w:val="decimal"/>
      <w:pStyle w:val="HOOFSTUK2"/>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72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440"/>
        </w:tabs>
        <w:ind w:left="1440" w:hanging="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75" w15:restartNumberingAfterBreak="0">
    <w:nsid w:val="28A04417"/>
    <w:multiLevelType w:val="hybridMultilevel"/>
    <w:tmpl w:val="E8EAFBB2"/>
    <w:lvl w:ilvl="0" w:tplc="FED603AC">
      <w:start w:val="1"/>
      <w:numFmt w:val="lowerLetter"/>
      <w:lvlText w:val="%1)"/>
      <w:lvlJc w:val="left"/>
      <w:pPr>
        <w:ind w:left="1353"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6" w15:restartNumberingAfterBreak="0">
    <w:nsid w:val="294F6777"/>
    <w:multiLevelType w:val="hybridMultilevel"/>
    <w:tmpl w:val="F662B82C"/>
    <w:styleLink w:val="Style4"/>
    <w:lvl w:ilvl="0" w:tplc="F7AE521C">
      <w:start w:val="5"/>
      <w:numFmt w:val="lowerRoman"/>
      <w:lvlText w:val="%1)"/>
      <w:lvlJc w:val="left"/>
      <w:pPr>
        <w:ind w:left="1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2C3026">
      <w:start w:val="1"/>
      <w:numFmt w:val="lowerLetter"/>
      <w:lvlText w:val="%2"/>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06ABF50">
      <w:start w:val="1"/>
      <w:numFmt w:val="lowerRoman"/>
      <w:lvlText w:val="%3"/>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B6CBDE">
      <w:start w:val="1"/>
      <w:numFmt w:val="decimal"/>
      <w:lvlText w:val="%4"/>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10D04A">
      <w:start w:val="1"/>
      <w:numFmt w:val="lowerLetter"/>
      <w:lvlText w:val="%5"/>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ACB8FA">
      <w:start w:val="1"/>
      <w:numFmt w:val="lowerRoman"/>
      <w:lvlText w:val="%6"/>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50E284">
      <w:start w:val="1"/>
      <w:numFmt w:val="decimal"/>
      <w:lvlText w:val="%7"/>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44C972">
      <w:start w:val="1"/>
      <w:numFmt w:val="lowerLetter"/>
      <w:lvlText w:val="%8"/>
      <w:lvlJc w:val="left"/>
      <w:pPr>
        <w:ind w:left="6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914C792">
      <w:start w:val="1"/>
      <w:numFmt w:val="lowerRoman"/>
      <w:lvlText w:val="%9"/>
      <w:lvlJc w:val="left"/>
      <w:pPr>
        <w:ind w:left="6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29F30514"/>
    <w:multiLevelType w:val="hybridMultilevel"/>
    <w:tmpl w:val="04F21A84"/>
    <w:styleLink w:val="Style24111"/>
    <w:lvl w:ilvl="0" w:tplc="A2CC1B32">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8E1E9762">
      <w:numFmt w:val="bullet"/>
      <w:lvlText w:val="•"/>
      <w:lvlJc w:val="left"/>
      <w:pPr>
        <w:ind w:left="2958" w:hanging="569"/>
      </w:pPr>
      <w:rPr>
        <w:rFonts w:hint="default"/>
        <w:lang w:val="en-US" w:eastAsia="en-US" w:bidi="ar-SA"/>
      </w:rPr>
    </w:lvl>
    <w:lvl w:ilvl="2" w:tplc="2932A912">
      <w:numFmt w:val="bullet"/>
      <w:lvlText w:val="•"/>
      <w:lvlJc w:val="left"/>
      <w:pPr>
        <w:ind w:left="3817" w:hanging="569"/>
      </w:pPr>
      <w:rPr>
        <w:rFonts w:hint="default"/>
        <w:lang w:val="en-US" w:eastAsia="en-US" w:bidi="ar-SA"/>
      </w:rPr>
    </w:lvl>
    <w:lvl w:ilvl="3" w:tplc="82F2252E">
      <w:numFmt w:val="bullet"/>
      <w:lvlText w:val="•"/>
      <w:lvlJc w:val="left"/>
      <w:pPr>
        <w:ind w:left="4675" w:hanging="569"/>
      </w:pPr>
      <w:rPr>
        <w:rFonts w:hint="default"/>
        <w:lang w:val="en-US" w:eastAsia="en-US" w:bidi="ar-SA"/>
      </w:rPr>
    </w:lvl>
    <w:lvl w:ilvl="4" w:tplc="D6B0BE62">
      <w:numFmt w:val="bullet"/>
      <w:lvlText w:val="•"/>
      <w:lvlJc w:val="left"/>
      <w:pPr>
        <w:ind w:left="5534" w:hanging="569"/>
      </w:pPr>
      <w:rPr>
        <w:rFonts w:hint="default"/>
        <w:lang w:val="en-US" w:eastAsia="en-US" w:bidi="ar-SA"/>
      </w:rPr>
    </w:lvl>
    <w:lvl w:ilvl="5" w:tplc="5798F370">
      <w:numFmt w:val="bullet"/>
      <w:lvlText w:val="•"/>
      <w:lvlJc w:val="left"/>
      <w:pPr>
        <w:ind w:left="6393" w:hanging="569"/>
      </w:pPr>
      <w:rPr>
        <w:rFonts w:hint="default"/>
        <w:lang w:val="en-US" w:eastAsia="en-US" w:bidi="ar-SA"/>
      </w:rPr>
    </w:lvl>
    <w:lvl w:ilvl="6" w:tplc="AAE0F736">
      <w:numFmt w:val="bullet"/>
      <w:lvlText w:val="•"/>
      <w:lvlJc w:val="left"/>
      <w:pPr>
        <w:ind w:left="7251" w:hanging="569"/>
      </w:pPr>
      <w:rPr>
        <w:rFonts w:hint="default"/>
        <w:lang w:val="en-US" w:eastAsia="en-US" w:bidi="ar-SA"/>
      </w:rPr>
    </w:lvl>
    <w:lvl w:ilvl="7" w:tplc="54C2F876">
      <w:numFmt w:val="bullet"/>
      <w:lvlText w:val="•"/>
      <w:lvlJc w:val="left"/>
      <w:pPr>
        <w:ind w:left="8110" w:hanging="569"/>
      </w:pPr>
      <w:rPr>
        <w:rFonts w:hint="default"/>
        <w:lang w:val="en-US" w:eastAsia="en-US" w:bidi="ar-SA"/>
      </w:rPr>
    </w:lvl>
    <w:lvl w:ilvl="8" w:tplc="5454AF1E">
      <w:numFmt w:val="bullet"/>
      <w:lvlText w:val="•"/>
      <w:lvlJc w:val="left"/>
      <w:pPr>
        <w:ind w:left="8969" w:hanging="569"/>
      </w:pPr>
      <w:rPr>
        <w:rFonts w:hint="default"/>
        <w:lang w:val="en-US" w:eastAsia="en-US" w:bidi="ar-SA"/>
      </w:rPr>
    </w:lvl>
  </w:abstractNum>
  <w:abstractNum w:abstractNumId="78" w15:restartNumberingAfterBreak="0">
    <w:nsid w:val="2A606F17"/>
    <w:multiLevelType w:val="multilevel"/>
    <w:tmpl w:val="08090017"/>
    <w:lvl w:ilvl="0">
      <w:start w:val="1"/>
      <w:numFmt w:val="lowerLetter"/>
      <w:pStyle w:val="SECTIOND"/>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2AA06E70"/>
    <w:multiLevelType w:val="hybridMultilevel"/>
    <w:tmpl w:val="A5BEF998"/>
    <w:lvl w:ilvl="0" w:tplc="37A06BE4">
      <w:start w:val="1"/>
      <w:numFmt w:val="lowerLetter"/>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80" w15:restartNumberingAfterBreak="0">
    <w:nsid w:val="2ABE7303"/>
    <w:multiLevelType w:val="hybridMultilevel"/>
    <w:tmpl w:val="2C38EBAA"/>
    <w:styleLink w:val="StyleOutlinenumberedArial9pt31"/>
    <w:lvl w:ilvl="0" w:tplc="8D882EF8">
      <w:start w:val="1"/>
      <w:numFmt w:val="lowerRoman"/>
      <w:lvlText w:val="%1)"/>
      <w:lvlJc w:val="left"/>
      <w:pPr>
        <w:ind w:left="1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14157E">
      <w:start w:val="1"/>
      <w:numFmt w:val="lowerLetter"/>
      <w:lvlText w:val="%2"/>
      <w:lvlJc w:val="left"/>
      <w:pPr>
        <w:ind w:left="19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5908128">
      <w:start w:val="1"/>
      <w:numFmt w:val="lowerRoman"/>
      <w:lvlText w:val="%3"/>
      <w:lvlJc w:val="left"/>
      <w:pPr>
        <w:ind w:left="26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AC0641A">
      <w:start w:val="1"/>
      <w:numFmt w:val="decimal"/>
      <w:lvlText w:val="%4"/>
      <w:lvlJc w:val="left"/>
      <w:pPr>
        <w:ind w:left="33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F8E654">
      <w:start w:val="1"/>
      <w:numFmt w:val="lowerLetter"/>
      <w:lvlText w:val="%5"/>
      <w:lvlJc w:val="left"/>
      <w:pPr>
        <w:ind w:left="41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60E016">
      <w:start w:val="1"/>
      <w:numFmt w:val="lowerRoman"/>
      <w:lvlText w:val="%6"/>
      <w:lvlJc w:val="left"/>
      <w:pPr>
        <w:ind w:left="48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8C821A">
      <w:start w:val="1"/>
      <w:numFmt w:val="decimal"/>
      <w:lvlText w:val="%7"/>
      <w:lvlJc w:val="left"/>
      <w:pPr>
        <w:ind w:left="55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902FA8">
      <w:start w:val="1"/>
      <w:numFmt w:val="lowerLetter"/>
      <w:lvlText w:val="%8"/>
      <w:lvlJc w:val="left"/>
      <w:pPr>
        <w:ind w:left="62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A985DE4">
      <w:start w:val="1"/>
      <w:numFmt w:val="lowerRoman"/>
      <w:lvlText w:val="%9"/>
      <w:lvlJc w:val="left"/>
      <w:pPr>
        <w:ind w:left="69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2C130A32"/>
    <w:multiLevelType w:val="hybridMultilevel"/>
    <w:tmpl w:val="763E99F4"/>
    <w:lvl w:ilvl="0" w:tplc="B5B68A5A">
      <w:start w:val="1"/>
      <w:numFmt w:val="bullet"/>
      <w:pStyle w:val="Bullet0"/>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2" w15:restartNumberingAfterBreak="0">
    <w:nsid w:val="2C916D11"/>
    <w:multiLevelType w:val="multilevel"/>
    <w:tmpl w:val="26421B0C"/>
    <w:lvl w:ilvl="0">
      <w:start w:val="1"/>
      <w:numFmt w:val="upperLetter"/>
      <w:pStyle w:val="HOOFSTUKFORMS"/>
      <w:lvlText w:val="FORM %1."/>
      <w:lvlJc w:val="left"/>
      <w:pPr>
        <w:tabs>
          <w:tab w:val="num" w:pos="1080"/>
        </w:tabs>
        <w:ind w:left="0" w:firstLine="0"/>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83" w15:restartNumberingAfterBreak="0">
    <w:nsid w:val="2CA56900"/>
    <w:multiLevelType w:val="multilevel"/>
    <w:tmpl w:val="E4DA2E5C"/>
    <w:lvl w:ilvl="0">
      <w:start w:val="1"/>
      <w:numFmt w:val="decimal"/>
      <w:pStyle w:val="Style1"/>
      <w:isLgl/>
      <w:lvlText w:val="%1."/>
      <w:lvlJc w:val="left"/>
      <w:pPr>
        <w:tabs>
          <w:tab w:val="num" w:pos="567"/>
        </w:tabs>
        <w:ind w:left="567" w:hanging="567"/>
      </w:pPr>
      <w:rPr>
        <w:rFonts w:hint="default"/>
      </w:rPr>
    </w:lvl>
    <w:lvl w:ilvl="1">
      <w:start w:val="1"/>
      <w:numFmt w:val="decimal"/>
      <w:isLgl/>
      <w:lvlText w:val="%1.%2."/>
      <w:lvlJc w:val="left"/>
      <w:pPr>
        <w:tabs>
          <w:tab w:val="num" w:pos="924"/>
        </w:tabs>
        <w:ind w:left="924" w:hanging="564"/>
      </w:pPr>
      <w:rPr>
        <w:rFonts w:hint="default"/>
      </w:rPr>
    </w:lvl>
    <w:lvl w:ilvl="2">
      <w:start w:val="1"/>
      <w:numFmt w:val="decimal"/>
      <w:isLgl/>
      <w:lvlText w:val="%1.%2.%3."/>
      <w:lvlJc w:val="left"/>
      <w:pPr>
        <w:tabs>
          <w:tab w:val="num" w:pos="1418"/>
        </w:tabs>
        <w:ind w:left="1418" w:hanging="698"/>
      </w:pPr>
      <w:rPr>
        <w:rFonts w:hint="default"/>
      </w:rPr>
    </w:lvl>
    <w:lvl w:ilvl="3">
      <w:start w:val="1"/>
      <w:numFmt w:val="decimal"/>
      <w:isLgl/>
      <w:lvlText w:val="%1.%2.%3.%4."/>
      <w:lvlJc w:val="left"/>
      <w:pPr>
        <w:tabs>
          <w:tab w:val="num" w:pos="1985"/>
        </w:tabs>
        <w:ind w:left="1985" w:hanging="905"/>
      </w:pPr>
      <w:rPr>
        <w:rFonts w:hint="default"/>
      </w:rPr>
    </w:lvl>
    <w:lvl w:ilvl="4">
      <w:start w:val="1"/>
      <w:numFmt w:val="decimal"/>
      <w:isLgl/>
      <w:lvlText w:val="%1.%2.%3.%4.%5."/>
      <w:lvlJc w:val="left"/>
      <w:pPr>
        <w:tabs>
          <w:tab w:val="num" w:pos="2552"/>
        </w:tabs>
        <w:ind w:left="2552" w:hanging="111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4" w15:restartNumberingAfterBreak="0">
    <w:nsid w:val="2D240534"/>
    <w:multiLevelType w:val="hybridMultilevel"/>
    <w:tmpl w:val="6BBEDBCA"/>
    <w:styleLink w:val="Headings11121"/>
    <w:lvl w:ilvl="0" w:tplc="90B26A52">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6A92CF3E">
      <w:numFmt w:val="bullet"/>
      <w:lvlText w:val="•"/>
      <w:lvlJc w:val="left"/>
      <w:pPr>
        <w:ind w:left="2958" w:hanging="569"/>
      </w:pPr>
      <w:rPr>
        <w:rFonts w:hint="default"/>
        <w:lang w:val="en-US" w:eastAsia="en-US" w:bidi="ar-SA"/>
      </w:rPr>
    </w:lvl>
    <w:lvl w:ilvl="2" w:tplc="1FC2AB3E">
      <w:numFmt w:val="bullet"/>
      <w:lvlText w:val="•"/>
      <w:lvlJc w:val="left"/>
      <w:pPr>
        <w:ind w:left="3817" w:hanging="569"/>
      </w:pPr>
      <w:rPr>
        <w:rFonts w:hint="default"/>
        <w:lang w:val="en-US" w:eastAsia="en-US" w:bidi="ar-SA"/>
      </w:rPr>
    </w:lvl>
    <w:lvl w:ilvl="3" w:tplc="DB06105C">
      <w:numFmt w:val="bullet"/>
      <w:lvlText w:val="•"/>
      <w:lvlJc w:val="left"/>
      <w:pPr>
        <w:ind w:left="4675" w:hanging="569"/>
      </w:pPr>
      <w:rPr>
        <w:rFonts w:hint="default"/>
        <w:lang w:val="en-US" w:eastAsia="en-US" w:bidi="ar-SA"/>
      </w:rPr>
    </w:lvl>
    <w:lvl w:ilvl="4" w:tplc="06E2772A">
      <w:numFmt w:val="bullet"/>
      <w:lvlText w:val="•"/>
      <w:lvlJc w:val="left"/>
      <w:pPr>
        <w:ind w:left="5534" w:hanging="569"/>
      </w:pPr>
      <w:rPr>
        <w:rFonts w:hint="default"/>
        <w:lang w:val="en-US" w:eastAsia="en-US" w:bidi="ar-SA"/>
      </w:rPr>
    </w:lvl>
    <w:lvl w:ilvl="5" w:tplc="F7529248">
      <w:numFmt w:val="bullet"/>
      <w:lvlText w:val="•"/>
      <w:lvlJc w:val="left"/>
      <w:pPr>
        <w:ind w:left="6393" w:hanging="569"/>
      </w:pPr>
      <w:rPr>
        <w:rFonts w:hint="default"/>
        <w:lang w:val="en-US" w:eastAsia="en-US" w:bidi="ar-SA"/>
      </w:rPr>
    </w:lvl>
    <w:lvl w:ilvl="6" w:tplc="5B98534A">
      <w:numFmt w:val="bullet"/>
      <w:lvlText w:val="•"/>
      <w:lvlJc w:val="left"/>
      <w:pPr>
        <w:ind w:left="7251" w:hanging="569"/>
      </w:pPr>
      <w:rPr>
        <w:rFonts w:hint="default"/>
        <w:lang w:val="en-US" w:eastAsia="en-US" w:bidi="ar-SA"/>
      </w:rPr>
    </w:lvl>
    <w:lvl w:ilvl="7" w:tplc="A81493A0">
      <w:numFmt w:val="bullet"/>
      <w:lvlText w:val="•"/>
      <w:lvlJc w:val="left"/>
      <w:pPr>
        <w:ind w:left="8110" w:hanging="569"/>
      </w:pPr>
      <w:rPr>
        <w:rFonts w:hint="default"/>
        <w:lang w:val="en-US" w:eastAsia="en-US" w:bidi="ar-SA"/>
      </w:rPr>
    </w:lvl>
    <w:lvl w:ilvl="8" w:tplc="09322FB6">
      <w:numFmt w:val="bullet"/>
      <w:lvlText w:val="•"/>
      <w:lvlJc w:val="left"/>
      <w:pPr>
        <w:ind w:left="8969" w:hanging="569"/>
      </w:pPr>
      <w:rPr>
        <w:rFonts w:hint="default"/>
        <w:lang w:val="en-US" w:eastAsia="en-US" w:bidi="ar-SA"/>
      </w:rPr>
    </w:lvl>
  </w:abstractNum>
  <w:abstractNum w:abstractNumId="85" w15:restartNumberingAfterBreak="0">
    <w:nsid w:val="2D5E2800"/>
    <w:multiLevelType w:val="hybridMultilevel"/>
    <w:tmpl w:val="3B4893CC"/>
    <w:styleLink w:val="Style1112"/>
    <w:lvl w:ilvl="0" w:tplc="63E25D80">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953E165C">
      <w:numFmt w:val="bullet"/>
      <w:lvlText w:val="•"/>
      <w:lvlJc w:val="left"/>
      <w:pPr>
        <w:ind w:left="2958" w:hanging="569"/>
      </w:pPr>
      <w:rPr>
        <w:rFonts w:hint="default"/>
        <w:lang w:val="en-US" w:eastAsia="en-US" w:bidi="ar-SA"/>
      </w:rPr>
    </w:lvl>
    <w:lvl w:ilvl="2" w:tplc="45181DA4">
      <w:numFmt w:val="bullet"/>
      <w:lvlText w:val="•"/>
      <w:lvlJc w:val="left"/>
      <w:pPr>
        <w:ind w:left="3817" w:hanging="569"/>
      </w:pPr>
      <w:rPr>
        <w:rFonts w:hint="default"/>
        <w:lang w:val="en-US" w:eastAsia="en-US" w:bidi="ar-SA"/>
      </w:rPr>
    </w:lvl>
    <w:lvl w:ilvl="3" w:tplc="5C9419D6">
      <w:numFmt w:val="bullet"/>
      <w:lvlText w:val="•"/>
      <w:lvlJc w:val="left"/>
      <w:pPr>
        <w:ind w:left="4675" w:hanging="569"/>
      </w:pPr>
      <w:rPr>
        <w:rFonts w:hint="default"/>
        <w:lang w:val="en-US" w:eastAsia="en-US" w:bidi="ar-SA"/>
      </w:rPr>
    </w:lvl>
    <w:lvl w:ilvl="4" w:tplc="8BDAA9B0">
      <w:numFmt w:val="bullet"/>
      <w:lvlText w:val="•"/>
      <w:lvlJc w:val="left"/>
      <w:pPr>
        <w:ind w:left="5534" w:hanging="569"/>
      </w:pPr>
      <w:rPr>
        <w:rFonts w:hint="default"/>
        <w:lang w:val="en-US" w:eastAsia="en-US" w:bidi="ar-SA"/>
      </w:rPr>
    </w:lvl>
    <w:lvl w:ilvl="5" w:tplc="3FEE0B88">
      <w:numFmt w:val="bullet"/>
      <w:lvlText w:val="•"/>
      <w:lvlJc w:val="left"/>
      <w:pPr>
        <w:ind w:left="6393" w:hanging="569"/>
      </w:pPr>
      <w:rPr>
        <w:rFonts w:hint="default"/>
        <w:lang w:val="en-US" w:eastAsia="en-US" w:bidi="ar-SA"/>
      </w:rPr>
    </w:lvl>
    <w:lvl w:ilvl="6" w:tplc="A3545682">
      <w:numFmt w:val="bullet"/>
      <w:lvlText w:val="•"/>
      <w:lvlJc w:val="left"/>
      <w:pPr>
        <w:ind w:left="7251" w:hanging="569"/>
      </w:pPr>
      <w:rPr>
        <w:rFonts w:hint="default"/>
        <w:lang w:val="en-US" w:eastAsia="en-US" w:bidi="ar-SA"/>
      </w:rPr>
    </w:lvl>
    <w:lvl w:ilvl="7" w:tplc="46C4602C">
      <w:numFmt w:val="bullet"/>
      <w:lvlText w:val="•"/>
      <w:lvlJc w:val="left"/>
      <w:pPr>
        <w:ind w:left="8110" w:hanging="569"/>
      </w:pPr>
      <w:rPr>
        <w:rFonts w:hint="default"/>
        <w:lang w:val="en-US" w:eastAsia="en-US" w:bidi="ar-SA"/>
      </w:rPr>
    </w:lvl>
    <w:lvl w:ilvl="8" w:tplc="E2906312">
      <w:numFmt w:val="bullet"/>
      <w:lvlText w:val="•"/>
      <w:lvlJc w:val="left"/>
      <w:pPr>
        <w:ind w:left="8969" w:hanging="569"/>
      </w:pPr>
      <w:rPr>
        <w:rFonts w:hint="default"/>
        <w:lang w:val="en-US" w:eastAsia="en-US" w:bidi="ar-SA"/>
      </w:rPr>
    </w:lvl>
  </w:abstractNum>
  <w:abstractNum w:abstractNumId="86" w15:restartNumberingAfterBreak="0">
    <w:nsid w:val="2DDC09A3"/>
    <w:multiLevelType w:val="hybridMultilevel"/>
    <w:tmpl w:val="2C400F2A"/>
    <w:styleLink w:val="Style42112"/>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7" w15:restartNumberingAfterBreak="0">
    <w:nsid w:val="2E233C97"/>
    <w:multiLevelType w:val="hybridMultilevel"/>
    <w:tmpl w:val="4A866F96"/>
    <w:lvl w:ilvl="0" w:tplc="8F8A425E">
      <w:start w:val="3"/>
      <w:numFmt w:val="lowerLetter"/>
      <w:lvlText w:val="%1)"/>
      <w:lvlJc w:val="left"/>
      <w:pPr>
        <w:ind w:left="1353"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8" w15:restartNumberingAfterBreak="0">
    <w:nsid w:val="2E331436"/>
    <w:multiLevelType w:val="hybridMultilevel"/>
    <w:tmpl w:val="3AA054F0"/>
    <w:lvl w:ilvl="0" w:tplc="FED603AC">
      <w:start w:val="1"/>
      <w:numFmt w:val="lowerLetter"/>
      <w:lvlText w:val="%1)"/>
      <w:lvlJc w:val="left"/>
      <w:pPr>
        <w:ind w:left="2487"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89" w15:restartNumberingAfterBreak="0">
    <w:nsid w:val="2E5B1842"/>
    <w:multiLevelType w:val="hybridMultilevel"/>
    <w:tmpl w:val="B6CEA548"/>
    <w:lvl w:ilvl="0" w:tplc="B7A8369C">
      <w:start w:val="3"/>
      <w:numFmt w:val="lowerLetter"/>
      <w:lvlText w:val="%1)"/>
      <w:lvlJc w:val="left"/>
      <w:pPr>
        <w:ind w:left="1854"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0" w15:restartNumberingAfterBreak="0">
    <w:nsid w:val="2ED261F7"/>
    <w:multiLevelType w:val="hybridMultilevel"/>
    <w:tmpl w:val="39DAE394"/>
    <w:styleLink w:val="JGList4"/>
    <w:lvl w:ilvl="0" w:tplc="2D5EEEFC">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FB28B2B4">
      <w:numFmt w:val="bullet"/>
      <w:lvlText w:val="•"/>
      <w:lvlJc w:val="left"/>
      <w:pPr>
        <w:ind w:left="2958" w:hanging="569"/>
      </w:pPr>
      <w:rPr>
        <w:rFonts w:hint="default"/>
        <w:lang w:val="en-US" w:eastAsia="en-US" w:bidi="ar-SA"/>
      </w:rPr>
    </w:lvl>
    <w:lvl w:ilvl="2" w:tplc="1B92FF4E">
      <w:numFmt w:val="bullet"/>
      <w:lvlText w:val="•"/>
      <w:lvlJc w:val="left"/>
      <w:pPr>
        <w:ind w:left="3817" w:hanging="569"/>
      </w:pPr>
      <w:rPr>
        <w:rFonts w:hint="default"/>
        <w:lang w:val="en-US" w:eastAsia="en-US" w:bidi="ar-SA"/>
      </w:rPr>
    </w:lvl>
    <w:lvl w:ilvl="3" w:tplc="DC288F90">
      <w:numFmt w:val="bullet"/>
      <w:lvlText w:val="•"/>
      <w:lvlJc w:val="left"/>
      <w:pPr>
        <w:ind w:left="4675" w:hanging="569"/>
      </w:pPr>
      <w:rPr>
        <w:rFonts w:hint="default"/>
        <w:lang w:val="en-US" w:eastAsia="en-US" w:bidi="ar-SA"/>
      </w:rPr>
    </w:lvl>
    <w:lvl w:ilvl="4" w:tplc="32BCA4AC">
      <w:numFmt w:val="bullet"/>
      <w:lvlText w:val="•"/>
      <w:lvlJc w:val="left"/>
      <w:pPr>
        <w:ind w:left="5534" w:hanging="569"/>
      </w:pPr>
      <w:rPr>
        <w:rFonts w:hint="default"/>
        <w:lang w:val="en-US" w:eastAsia="en-US" w:bidi="ar-SA"/>
      </w:rPr>
    </w:lvl>
    <w:lvl w:ilvl="5" w:tplc="E0C2F694">
      <w:numFmt w:val="bullet"/>
      <w:lvlText w:val="•"/>
      <w:lvlJc w:val="left"/>
      <w:pPr>
        <w:ind w:left="6393" w:hanging="569"/>
      </w:pPr>
      <w:rPr>
        <w:rFonts w:hint="default"/>
        <w:lang w:val="en-US" w:eastAsia="en-US" w:bidi="ar-SA"/>
      </w:rPr>
    </w:lvl>
    <w:lvl w:ilvl="6" w:tplc="43D6E9D2">
      <w:numFmt w:val="bullet"/>
      <w:lvlText w:val="•"/>
      <w:lvlJc w:val="left"/>
      <w:pPr>
        <w:ind w:left="7251" w:hanging="569"/>
      </w:pPr>
      <w:rPr>
        <w:rFonts w:hint="default"/>
        <w:lang w:val="en-US" w:eastAsia="en-US" w:bidi="ar-SA"/>
      </w:rPr>
    </w:lvl>
    <w:lvl w:ilvl="7" w:tplc="DB0CEC4C">
      <w:numFmt w:val="bullet"/>
      <w:lvlText w:val="•"/>
      <w:lvlJc w:val="left"/>
      <w:pPr>
        <w:ind w:left="8110" w:hanging="569"/>
      </w:pPr>
      <w:rPr>
        <w:rFonts w:hint="default"/>
        <w:lang w:val="en-US" w:eastAsia="en-US" w:bidi="ar-SA"/>
      </w:rPr>
    </w:lvl>
    <w:lvl w:ilvl="8" w:tplc="A35EE0BC">
      <w:numFmt w:val="bullet"/>
      <w:lvlText w:val="•"/>
      <w:lvlJc w:val="left"/>
      <w:pPr>
        <w:ind w:left="8969" w:hanging="569"/>
      </w:pPr>
      <w:rPr>
        <w:rFonts w:hint="default"/>
        <w:lang w:val="en-US" w:eastAsia="en-US" w:bidi="ar-SA"/>
      </w:rPr>
    </w:lvl>
  </w:abstractNum>
  <w:abstractNum w:abstractNumId="91" w15:restartNumberingAfterBreak="0">
    <w:nsid w:val="2F423054"/>
    <w:multiLevelType w:val="hybridMultilevel"/>
    <w:tmpl w:val="978EC578"/>
    <w:styleLink w:val="Style421111"/>
    <w:lvl w:ilvl="0" w:tplc="0A744CA4">
      <w:start w:val="1"/>
      <w:numFmt w:val="lowerLetter"/>
      <w:lvlText w:val="(%1)"/>
      <w:lvlJc w:val="left"/>
      <w:pPr>
        <w:ind w:left="2094" w:hanging="569"/>
      </w:pPr>
      <w:rPr>
        <w:rFonts w:ascii="Arial" w:eastAsia="Arial" w:hAnsi="Arial" w:cs="Arial" w:hint="default"/>
        <w:w w:val="99"/>
        <w:sz w:val="20"/>
        <w:szCs w:val="20"/>
        <w:lang w:val="en-US" w:eastAsia="en-US" w:bidi="ar-SA"/>
      </w:rPr>
    </w:lvl>
    <w:lvl w:ilvl="1" w:tplc="90685042">
      <w:numFmt w:val="bullet"/>
      <w:lvlText w:val="•"/>
      <w:lvlJc w:val="left"/>
      <w:pPr>
        <w:ind w:left="2958" w:hanging="569"/>
      </w:pPr>
      <w:rPr>
        <w:rFonts w:hint="default"/>
        <w:lang w:val="en-US" w:eastAsia="en-US" w:bidi="ar-SA"/>
      </w:rPr>
    </w:lvl>
    <w:lvl w:ilvl="2" w:tplc="4442F0B2">
      <w:numFmt w:val="bullet"/>
      <w:lvlText w:val="•"/>
      <w:lvlJc w:val="left"/>
      <w:pPr>
        <w:ind w:left="3817" w:hanging="569"/>
      </w:pPr>
      <w:rPr>
        <w:rFonts w:hint="default"/>
        <w:lang w:val="en-US" w:eastAsia="en-US" w:bidi="ar-SA"/>
      </w:rPr>
    </w:lvl>
    <w:lvl w:ilvl="3" w:tplc="6AE42F46">
      <w:numFmt w:val="bullet"/>
      <w:lvlText w:val="•"/>
      <w:lvlJc w:val="left"/>
      <w:pPr>
        <w:ind w:left="4675" w:hanging="569"/>
      </w:pPr>
      <w:rPr>
        <w:rFonts w:hint="default"/>
        <w:lang w:val="en-US" w:eastAsia="en-US" w:bidi="ar-SA"/>
      </w:rPr>
    </w:lvl>
    <w:lvl w:ilvl="4" w:tplc="F03490D2">
      <w:numFmt w:val="bullet"/>
      <w:lvlText w:val="•"/>
      <w:lvlJc w:val="left"/>
      <w:pPr>
        <w:ind w:left="5534" w:hanging="569"/>
      </w:pPr>
      <w:rPr>
        <w:rFonts w:hint="default"/>
        <w:lang w:val="en-US" w:eastAsia="en-US" w:bidi="ar-SA"/>
      </w:rPr>
    </w:lvl>
    <w:lvl w:ilvl="5" w:tplc="2E327BD8">
      <w:numFmt w:val="bullet"/>
      <w:lvlText w:val="•"/>
      <w:lvlJc w:val="left"/>
      <w:pPr>
        <w:ind w:left="6393" w:hanging="569"/>
      </w:pPr>
      <w:rPr>
        <w:rFonts w:hint="default"/>
        <w:lang w:val="en-US" w:eastAsia="en-US" w:bidi="ar-SA"/>
      </w:rPr>
    </w:lvl>
    <w:lvl w:ilvl="6" w:tplc="981CF464">
      <w:numFmt w:val="bullet"/>
      <w:lvlText w:val="•"/>
      <w:lvlJc w:val="left"/>
      <w:pPr>
        <w:ind w:left="7251" w:hanging="569"/>
      </w:pPr>
      <w:rPr>
        <w:rFonts w:hint="default"/>
        <w:lang w:val="en-US" w:eastAsia="en-US" w:bidi="ar-SA"/>
      </w:rPr>
    </w:lvl>
    <w:lvl w:ilvl="7" w:tplc="5AC804BC">
      <w:numFmt w:val="bullet"/>
      <w:lvlText w:val="•"/>
      <w:lvlJc w:val="left"/>
      <w:pPr>
        <w:ind w:left="8110" w:hanging="569"/>
      </w:pPr>
      <w:rPr>
        <w:rFonts w:hint="default"/>
        <w:lang w:val="en-US" w:eastAsia="en-US" w:bidi="ar-SA"/>
      </w:rPr>
    </w:lvl>
    <w:lvl w:ilvl="8" w:tplc="FA3A46F8">
      <w:numFmt w:val="bullet"/>
      <w:lvlText w:val="•"/>
      <w:lvlJc w:val="left"/>
      <w:pPr>
        <w:ind w:left="8969" w:hanging="569"/>
      </w:pPr>
      <w:rPr>
        <w:rFonts w:hint="default"/>
        <w:lang w:val="en-US" w:eastAsia="en-US" w:bidi="ar-SA"/>
      </w:rPr>
    </w:lvl>
  </w:abstractNum>
  <w:abstractNum w:abstractNumId="92" w15:restartNumberingAfterBreak="0">
    <w:nsid w:val="2F50471E"/>
    <w:multiLevelType w:val="hybridMultilevel"/>
    <w:tmpl w:val="F19CB52C"/>
    <w:lvl w:ilvl="0" w:tplc="AA96CA0C">
      <w:start w:val="1"/>
      <w:numFmt w:val="bullet"/>
      <w:pStyle w:val="Bullet1dot"/>
      <w:lvlText w:val=""/>
      <w:lvlJc w:val="left"/>
      <w:pPr>
        <w:tabs>
          <w:tab w:val="num" w:pos="1571"/>
        </w:tabs>
        <w:ind w:left="1571" w:hanging="28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3" w15:restartNumberingAfterBreak="0">
    <w:nsid w:val="2F5B7D53"/>
    <w:multiLevelType w:val="hybridMultilevel"/>
    <w:tmpl w:val="2F4257F0"/>
    <w:styleLink w:val="Style12111"/>
    <w:lvl w:ilvl="0" w:tplc="28B877F0">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A3C688CE">
      <w:numFmt w:val="bullet"/>
      <w:lvlText w:val="•"/>
      <w:lvlJc w:val="left"/>
      <w:pPr>
        <w:ind w:left="2958" w:hanging="569"/>
      </w:pPr>
      <w:rPr>
        <w:rFonts w:hint="default"/>
        <w:lang w:val="en-US" w:eastAsia="en-US" w:bidi="ar-SA"/>
      </w:rPr>
    </w:lvl>
    <w:lvl w:ilvl="2" w:tplc="D2DCD724">
      <w:numFmt w:val="bullet"/>
      <w:lvlText w:val="•"/>
      <w:lvlJc w:val="left"/>
      <w:pPr>
        <w:ind w:left="3817" w:hanging="569"/>
      </w:pPr>
      <w:rPr>
        <w:rFonts w:hint="default"/>
        <w:lang w:val="en-US" w:eastAsia="en-US" w:bidi="ar-SA"/>
      </w:rPr>
    </w:lvl>
    <w:lvl w:ilvl="3" w:tplc="27761F0C">
      <w:numFmt w:val="bullet"/>
      <w:lvlText w:val="•"/>
      <w:lvlJc w:val="left"/>
      <w:pPr>
        <w:ind w:left="4675" w:hanging="569"/>
      </w:pPr>
      <w:rPr>
        <w:rFonts w:hint="default"/>
        <w:lang w:val="en-US" w:eastAsia="en-US" w:bidi="ar-SA"/>
      </w:rPr>
    </w:lvl>
    <w:lvl w:ilvl="4" w:tplc="72DCF1D2">
      <w:numFmt w:val="bullet"/>
      <w:lvlText w:val="•"/>
      <w:lvlJc w:val="left"/>
      <w:pPr>
        <w:ind w:left="5534" w:hanging="569"/>
      </w:pPr>
      <w:rPr>
        <w:rFonts w:hint="default"/>
        <w:lang w:val="en-US" w:eastAsia="en-US" w:bidi="ar-SA"/>
      </w:rPr>
    </w:lvl>
    <w:lvl w:ilvl="5" w:tplc="9822F4A4">
      <w:numFmt w:val="bullet"/>
      <w:lvlText w:val="•"/>
      <w:lvlJc w:val="left"/>
      <w:pPr>
        <w:ind w:left="6393" w:hanging="569"/>
      </w:pPr>
      <w:rPr>
        <w:rFonts w:hint="default"/>
        <w:lang w:val="en-US" w:eastAsia="en-US" w:bidi="ar-SA"/>
      </w:rPr>
    </w:lvl>
    <w:lvl w:ilvl="6" w:tplc="B808B440">
      <w:numFmt w:val="bullet"/>
      <w:lvlText w:val="•"/>
      <w:lvlJc w:val="left"/>
      <w:pPr>
        <w:ind w:left="7251" w:hanging="569"/>
      </w:pPr>
      <w:rPr>
        <w:rFonts w:hint="default"/>
        <w:lang w:val="en-US" w:eastAsia="en-US" w:bidi="ar-SA"/>
      </w:rPr>
    </w:lvl>
    <w:lvl w:ilvl="7" w:tplc="98CE7D2A">
      <w:numFmt w:val="bullet"/>
      <w:lvlText w:val="•"/>
      <w:lvlJc w:val="left"/>
      <w:pPr>
        <w:ind w:left="8110" w:hanging="569"/>
      </w:pPr>
      <w:rPr>
        <w:rFonts w:hint="default"/>
        <w:lang w:val="en-US" w:eastAsia="en-US" w:bidi="ar-SA"/>
      </w:rPr>
    </w:lvl>
    <w:lvl w:ilvl="8" w:tplc="38D6C860">
      <w:numFmt w:val="bullet"/>
      <w:lvlText w:val="•"/>
      <w:lvlJc w:val="left"/>
      <w:pPr>
        <w:ind w:left="8969" w:hanging="569"/>
      </w:pPr>
      <w:rPr>
        <w:rFonts w:hint="default"/>
        <w:lang w:val="en-US" w:eastAsia="en-US" w:bidi="ar-SA"/>
      </w:rPr>
    </w:lvl>
  </w:abstractNum>
  <w:abstractNum w:abstractNumId="94" w15:restartNumberingAfterBreak="0">
    <w:nsid w:val="310F4AE8"/>
    <w:multiLevelType w:val="hybridMultilevel"/>
    <w:tmpl w:val="E3C23CC8"/>
    <w:styleLink w:val="Headings1321"/>
    <w:lvl w:ilvl="0" w:tplc="3E00EFD2">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E5B4CB4A">
      <w:numFmt w:val="bullet"/>
      <w:lvlText w:val="•"/>
      <w:lvlJc w:val="left"/>
      <w:pPr>
        <w:ind w:left="2958" w:hanging="569"/>
      </w:pPr>
      <w:rPr>
        <w:rFonts w:hint="default"/>
        <w:lang w:val="en-US" w:eastAsia="en-US" w:bidi="ar-SA"/>
      </w:rPr>
    </w:lvl>
    <w:lvl w:ilvl="2" w:tplc="8CECC4BA">
      <w:numFmt w:val="bullet"/>
      <w:lvlText w:val="•"/>
      <w:lvlJc w:val="left"/>
      <w:pPr>
        <w:ind w:left="3817" w:hanging="569"/>
      </w:pPr>
      <w:rPr>
        <w:rFonts w:hint="default"/>
        <w:lang w:val="en-US" w:eastAsia="en-US" w:bidi="ar-SA"/>
      </w:rPr>
    </w:lvl>
    <w:lvl w:ilvl="3" w:tplc="A016E580">
      <w:numFmt w:val="bullet"/>
      <w:lvlText w:val="•"/>
      <w:lvlJc w:val="left"/>
      <w:pPr>
        <w:ind w:left="4675" w:hanging="569"/>
      </w:pPr>
      <w:rPr>
        <w:rFonts w:hint="default"/>
        <w:lang w:val="en-US" w:eastAsia="en-US" w:bidi="ar-SA"/>
      </w:rPr>
    </w:lvl>
    <w:lvl w:ilvl="4" w:tplc="24765028">
      <w:numFmt w:val="bullet"/>
      <w:lvlText w:val="•"/>
      <w:lvlJc w:val="left"/>
      <w:pPr>
        <w:ind w:left="5534" w:hanging="569"/>
      </w:pPr>
      <w:rPr>
        <w:rFonts w:hint="default"/>
        <w:lang w:val="en-US" w:eastAsia="en-US" w:bidi="ar-SA"/>
      </w:rPr>
    </w:lvl>
    <w:lvl w:ilvl="5" w:tplc="85F22DA8">
      <w:numFmt w:val="bullet"/>
      <w:lvlText w:val="•"/>
      <w:lvlJc w:val="left"/>
      <w:pPr>
        <w:ind w:left="6393" w:hanging="569"/>
      </w:pPr>
      <w:rPr>
        <w:rFonts w:hint="default"/>
        <w:lang w:val="en-US" w:eastAsia="en-US" w:bidi="ar-SA"/>
      </w:rPr>
    </w:lvl>
    <w:lvl w:ilvl="6" w:tplc="04DCCCFA">
      <w:numFmt w:val="bullet"/>
      <w:lvlText w:val="•"/>
      <w:lvlJc w:val="left"/>
      <w:pPr>
        <w:ind w:left="7251" w:hanging="569"/>
      </w:pPr>
      <w:rPr>
        <w:rFonts w:hint="default"/>
        <w:lang w:val="en-US" w:eastAsia="en-US" w:bidi="ar-SA"/>
      </w:rPr>
    </w:lvl>
    <w:lvl w:ilvl="7" w:tplc="14320390">
      <w:numFmt w:val="bullet"/>
      <w:lvlText w:val="•"/>
      <w:lvlJc w:val="left"/>
      <w:pPr>
        <w:ind w:left="8110" w:hanging="569"/>
      </w:pPr>
      <w:rPr>
        <w:rFonts w:hint="default"/>
        <w:lang w:val="en-US" w:eastAsia="en-US" w:bidi="ar-SA"/>
      </w:rPr>
    </w:lvl>
    <w:lvl w:ilvl="8" w:tplc="234A27CA">
      <w:numFmt w:val="bullet"/>
      <w:lvlText w:val="•"/>
      <w:lvlJc w:val="left"/>
      <w:pPr>
        <w:ind w:left="8969" w:hanging="569"/>
      </w:pPr>
      <w:rPr>
        <w:rFonts w:hint="default"/>
        <w:lang w:val="en-US" w:eastAsia="en-US" w:bidi="ar-SA"/>
      </w:rPr>
    </w:lvl>
  </w:abstractNum>
  <w:abstractNum w:abstractNumId="95" w15:restartNumberingAfterBreak="0">
    <w:nsid w:val="31571B9D"/>
    <w:multiLevelType w:val="hybridMultilevel"/>
    <w:tmpl w:val="8C088626"/>
    <w:lvl w:ilvl="0" w:tplc="37A06BE4">
      <w:start w:val="1"/>
      <w:numFmt w:val="lowerLetter"/>
      <w:lvlText w:val="%1)"/>
      <w:lvlJc w:val="left"/>
      <w:pPr>
        <w:ind w:left="1353"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96" w15:restartNumberingAfterBreak="0">
    <w:nsid w:val="319F52A6"/>
    <w:multiLevelType w:val="hybridMultilevel"/>
    <w:tmpl w:val="FC5ACF9C"/>
    <w:styleLink w:val="Style813"/>
    <w:lvl w:ilvl="0" w:tplc="4888E2FA">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50506032">
      <w:numFmt w:val="bullet"/>
      <w:lvlText w:val="•"/>
      <w:lvlJc w:val="left"/>
      <w:pPr>
        <w:ind w:left="2958" w:hanging="569"/>
      </w:pPr>
      <w:rPr>
        <w:rFonts w:hint="default"/>
        <w:lang w:val="en-US" w:eastAsia="en-US" w:bidi="ar-SA"/>
      </w:rPr>
    </w:lvl>
    <w:lvl w:ilvl="2" w:tplc="C2C80A04">
      <w:numFmt w:val="bullet"/>
      <w:lvlText w:val="•"/>
      <w:lvlJc w:val="left"/>
      <w:pPr>
        <w:ind w:left="3817" w:hanging="569"/>
      </w:pPr>
      <w:rPr>
        <w:rFonts w:hint="default"/>
        <w:lang w:val="en-US" w:eastAsia="en-US" w:bidi="ar-SA"/>
      </w:rPr>
    </w:lvl>
    <w:lvl w:ilvl="3" w:tplc="BC42C73E">
      <w:numFmt w:val="bullet"/>
      <w:lvlText w:val="•"/>
      <w:lvlJc w:val="left"/>
      <w:pPr>
        <w:ind w:left="4675" w:hanging="569"/>
      </w:pPr>
      <w:rPr>
        <w:rFonts w:hint="default"/>
        <w:lang w:val="en-US" w:eastAsia="en-US" w:bidi="ar-SA"/>
      </w:rPr>
    </w:lvl>
    <w:lvl w:ilvl="4" w:tplc="32069B18">
      <w:numFmt w:val="bullet"/>
      <w:lvlText w:val="•"/>
      <w:lvlJc w:val="left"/>
      <w:pPr>
        <w:ind w:left="5534" w:hanging="569"/>
      </w:pPr>
      <w:rPr>
        <w:rFonts w:hint="default"/>
        <w:lang w:val="en-US" w:eastAsia="en-US" w:bidi="ar-SA"/>
      </w:rPr>
    </w:lvl>
    <w:lvl w:ilvl="5" w:tplc="543CF02C">
      <w:numFmt w:val="bullet"/>
      <w:lvlText w:val="•"/>
      <w:lvlJc w:val="left"/>
      <w:pPr>
        <w:ind w:left="6393" w:hanging="569"/>
      </w:pPr>
      <w:rPr>
        <w:rFonts w:hint="default"/>
        <w:lang w:val="en-US" w:eastAsia="en-US" w:bidi="ar-SA"/>
      </w:rPr>
    </w:lvl>
    <w:lvl w:ilvl="6" w:tplc="576C3A8E">
      <w:numFmt w:val="bullet"/>
      <w:lvlText w:val="•"/>
      <w:lvlJc w:val="left"/>
      <w:pPr>
        <w:ind w:left="7251" w:hanging="569"/>
      </w:pPr>
      <w:rPr>
        <w:rFonts w:hint="default"/>
        <w:lang w:val="en-US" w:eastAsia="en-US" w:bidi="ar-SA"/>
      </w:rPr>
    </w:lvl>
    <w:lvl w:ilvl="7" w:tplc="C342578A">
      <w:numFmt w:val="bullet"/>
      <w:lvlText w:val="•"/>
      <w:lvlJc w:val="left"/>
      <w:pPr>
        <w:ind w:left="8110" w:hanging="569"/>
      </w:pPr>
      <w:rPr>
        <w:rFonts w:hint="default"/>
        <w:lang w:val="en-US" w:eastAsia="en-US" w:bidi="ar-SA"/>
      </w:rPr>
    </w:lvl>
    <w:lvl w:ilvl="8" w:tplc="B02AB14C">
      <w:numFmt w:val="bullet"/>
      <w:lvlText w:val="•"/>
      <w:lvlJc w:val="left"/>
      <w:pPr>
        <w:ind w:left="8969" w:hanging="569"/>
      </w:pPr>
      <w:rPr>
        <w:rFonts w:hint="default"/>
        <w:lang w:val="en-US" w:eastAsia="en-US" w:bidi="ar-SA"/>
      </w:rPr>
    </w:lvl>
  </w:abstractNum>
  <w:abstractNum w:abstractNumId="97" w15:restartNumberingAfterBreak="0">
    <w:nsid w:val="32176B55"/>
    <w:multiLevelType w:val="hybridMultilevel"/>
    <w:tmpl w:val="4DB801E4"/>
    <w:lvl w:ilvl="0" w:tplc="D78A6048">
      <w:start w:val="1"/>
      <w:numFmt w:val="lowerRoman"/>
      <w:pStyle w:val="Style7"/>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8" w15:restartNumberingAfterBreak="0">
    <w:nsid w:val="324B1E82"/>
    <w:multiLevelType w:val="hybridMultilevel"/>
    <w:tmpl w:val="E326D940"/>
    <w:styleLink w:val="Style4122"/>
    <w:lvl w:ilvl="0" w:tplc="182A4C9C">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663A236C">
      <w:numFmt w:val="bullet"/>
      <w:lvlText w:val="•"/>
      <w:lvlJc w:val="left"/>
      <w:pPr>
        <w:ind w:left="2958" w:hanging="569"/>
      </w:pPr>
      <w:rPr>
        <w:rFonts w:hint="default"/>
        <w:lang w:val="en-US" w:eastAsia="en-US" w:bidi="ar-SA"/>
      </w:rPr>
    </w:lvl>
    <w:lvl w:ilvl="2" w:tplc="591C11EC">
      <w:numFmt w:val="bullet"/>
      <w:lvlText w:val="•"/>
      <w:lvlJc w:val="left"/>
      <w:pPr>
        <w:ind w:left="3817" w:hanging="569"/>
      </w:pPr>
      <w:rPr>
        <w:rFonts w:hint="default"/>
        <w:lang w:val="en-US" w:eastAsia="en-US" w:bidi="ar-SA"/>
      </w:rPr>
    </w:lvl>
    <w:lvl w:ilvl="3" w:tplc="EC422102">
      <w:numFmt w:val="bullet"/>
      <w:lvlText w:val="•"/>
      <w:lvlJc w:val="left"/>
      <w:pPr>
        <w:ind w:left="4675" w:hanging="569"/>
      </w:pPr>
      <w:rPr>
        <w:rFonts w:hint="default"/>
        <w:lang w:val="en-US" w:eastAsia="en-US" w:bidi="ar-SA"/>
      </w:rPr>
    </w:lvl>
    <w:lvl w:ilvl="4" w:tplc="CA42D5A6">
      <w:numFmt w:val="bullet"/>
      <w:lvlText w:val="•"/>
      <w:lvlJc w:val="left"/>
      <w:pPr>
        <w:ind w:left="5534" w:hanging="569"/>
      </w:pPr>
      <w:rPr>
        <w:rFonts w:hint="default"/>
        <w:lang w:val="en-US" w:eastAsia="en-US" w:bidi="ar-SA"/>
      </w:rPr>
    </w:lvl>
    <w:lvl w:ilvl="5" w:tplc="00C4B10A">
      <w:numFmt w:val="bullet"/>
      <w:lvlText w:val="•"/>
      <w:lvlJc w:val="left"/>
      <w:pPr>
        <w:ind w:left="6393" w:hanging="569"/>
      </w:pPr>
      <w:rPr>
        <w:rFonts w:hint="default"/>
        <w:lang w:val="en-US" w:eastAsia="en-US" w:bidi="ar-SA"/>
      </w:rPr>
    </w:lvl>
    <w:lvl w:ilvl="6" w:tplc="527CBE38">
      <w:numFmt w:val="bullet"/>
      <w:lvlText w:val="•"/>
      <w:lvlJc w:val="left"/>
      <w:pPr>
        <w:ind w:left="7251" w:hanging="569"/>
      </w:pPr>
      <w:rPr>
        <w:rFonts w:hint="default"/>
        <w:lang w:val="en-US" w:eastAsia="en-US" w:bidi="ar-SA"/>
      </w:rPr>
    </w:lvl>
    <w:lvl w:ilvl="7" w:tplc="0C9C0F54">
      <w:numFmt w:val="bullet"/>
      <w:lvlText w:val="•"/>
      <w:lvlJc w:val="left"/>
      <w:pPr>
        <w:ind w:left="8110" w:hanging="569"/>
      </w:pPr>
      <w:rPr>
        <w:rFonts w:hint="default"/>
        <w:lang w:val="en-US" w:eastAsia="en-US" w:bidi="ar-SA"/>
      </w:rPr>
    </w:lvl>
    <w:lvl w:ilvl="8" w:tplc="87C051D2">
      <w:numFmt w:val="bullet"/>
      <w:lvlText w:val="•"/>
      <w:lvlJc w:val="left"/>
      <w:pPr>
        <w:ind w:left="8969" w:hanging="569"/>
      </w:pPr>
      <w:rPr>
        <w:rFonts w:hint="default"/>
        <w:lang w:val="en-US" w:eastAsia="en-US" w:bidi="ar-SA"/>
      </w:rPr>
    </w:lvl>
  </w:abstractNum>
  <w:abstractNum w:abstractNumId="99" w15:restartNumberingAfterBreak="0">
    <w:nsid w:val="33AB5E07"/>
    <w:multiLevelType w:val="hybridMultilevel"/>
    <w:tmpl w:val="D57EBA5C"/>
    <w:styleLink w:val="StyleOutlinenumberedArial9pt5"/>
    <w:lvl w:ilvl="0" w:tplc="CDDE5A5C">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0EDEB0A0">
      <w:numFmt w:val="bullet"/>
      <w:lvlText w:val="•"/>
      <w:lvlJc w:val="left"/>
      <w:pPr>
        <w:ind w:left="2958" w:hanging="569"/>
      </w:pPr>
      <w:rPr>
        <w:rFonts w:hint="default"/>
        <w:lang w:val="en-US" w:eastAsia="en-US" w:bidi="ar-SA"/>
      </w:rPr>
    </w:lvl>
    <w:lvl w:ilvl="2" w:tplc="69649358">
      <w:numFmt w:val="bullet"/>
      <w:lvlText w:val="•"/>
      <w:lvlJc w:val="left"/>
      <w:pPr>
        <w:ind w:left="3817" w:hanging="569"/>
      </w:pPr>
      <w:rPr>
        <w:rFonts w:hint="default"/>
        <w:lang w:val="en-US" w:eastAsia="en-US" w:bidi="ar-SA"/>
      </w:rPr>
    </w:lvl>
    <w:lvl w:ilvl="3" w:tplc="32400EA6">
      <w:numFmt w:val="bullet"/>
      <w:lvlText w:val="•"/>
      <w:lvlJc w:val="left"/>
      <w:pPr>
        <w:ind w:left="4675" w:hanging="569"/>
      </w:pPr>
      <w:rPr>
        <w:rFonts w:hint="default"/>
        <w:lang w:val="en-US" w:eastAsia="en-US" w:bidi="ar-SA"/>
      </w:rPr>
    </w:lvl>
    <w:lvl w:ilvl="4" w:tplc="50B83910">
      <w:numFmt w:val="bullet"/>
      <w:lvlText w:val="•"/>
      <w:lvlJc w:val="left"/>
      <w:pPr>
        <w:ind w:left="5534" w:hanging="569"/>
      </w:pPr>
      <w:rPr>
        <w:rFonts w:hint="default"/>
        <w:lang w:val="en-US" w:eastAsia="en-US" w:bidi="ar-SA"/>
      </w:rPr>
    </w:lvl>
    <w:lvl w:ilvl="5" w:tplc="7924D62E">
      <w:numFmt w:val="bullet"/>
      <w:lvlText w:val="•"/>
      <w:lvlJc w:val="left"/>
      <w:pPr>
        <w:ind w:left="6393" w:hanging="569"/>
      </w:pPr>
      <w:rPr>
        <w:rFonts w:hint="default"/>
        <w:lang w:val="en-US" w:eastAsia="en-US" w:bidi="ar-SA"/>
      </w:rPr>
    </w:lvl>
    <w:lvl w:ilvl="6" w:tplc="3022ECE6">
      <w:numFmt w:val="bullet"/>
      <w:lvlText w:val="•"/>
      <w:lvlJc w:val="left"/>
      <w:pPr>
        <w:ind w:left="7251" w:hanging="569"/>
      </w:pPr>
      <w:rPr>
        <w:rFonts w:hint="default"/>
        <w:lang w:val="en-US" w:eastAsia="en-US" w:bidi="ar-SA"/>
      </w:rPr>
    </w:lvl>
    <w:lvl w:ilvl="7" w:tplc="BF78EC2A">
      <w:numFmt w:val="bullet"/>
      <w:lvlText w:val="•"/>
      <w:lvlJc w:val="left"/>
      <w:pPr>
        <w:ind w:left="8110" w:hanging="569"/>
      </w:pPr>
      <w:rPr>
        <w:rFonts w:hint="default"/>
        <w:lang w:val="en-US" w:eastAsia="en-US" w:bidi="ar-SA"/>
      </w:rPr>
    </w:lvl>
    <w:lvl w:ilvl="8" w:tplc="ABB0F91C">
      <w:numFmt w:val="bullet"/>
      <w:lvlText w:val="•"/>
      <w:lvlJc w:val="left"/>
      <w:pPr>
        <w:ind w:left="8969" w:hanging="569"/>
      </w:pPr>
      <w:rPr>
        <w:rFonts w:hint="default"/>
        <w:lang w:val="en-US" w:eastAsia="en-US" w:bidi="ar-SA"/>
      </w:rPr>
    </w:lvl>
  </w:abstractNum>
  <w:abstractNum w:abstractNumId="100" w15:restartNumberingAfterBreak="0">
    <w:nsid w:val="33CE257B"/>
    <w:multiLevelType w:val="hybridMultilevel"/>
    <w:tmpl w:val="4DD8D0BE"/>
    <w:styleLink w:val="Style1121"/>
    <w:lvl w:ilvl="0" w:tplc="04090001">
      <w:start w:val="1"/>
      <w:numFmt w:val="bullet"/>
      <w:lvlText w:val=""/>
      <w:lvlJc w:val="left"/>
      <w:pPr>
        <w:ind w:left="2138" w:hanging="360"/>
      </w:pPr>
      <w:rPr>
        <w:rFonts w:ascii="Symbol" w:hAnsi="Symbol" w:hint="default"/>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101" w15:restartNumberingAfterBreak="0">
    <w:nsid w:val="34183168"/>
    <w:multiLevelType w:val="hybridMultilevel"/>
    <w:tmpl w:val="B1D48672"/>
    <w:styleLink w:val="Style11021"/>
    <w:lvl w:ilvl="0" w:tplc="42CCF196">
      <w:start w:val="1"/>
      <w:numFmt w:val="lowerLetter"/>
      <w:lvlText w:val="(%1)"/>
      <w:lvlJc w:val="left"/>
      <w:pPr>
        <w:ind w:left="1778" w:hanging="36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102" w15:restartNumberingAfterBreak="0">
    <w:nsid w:val="35065DD4"/>
    <w:multiLevelType w:val="multilevel"/>
    <w:tmpl w:val="D51E6876"/>
    <w:lvl w:ilvl="0">
      <w:start w:val="1"/>
      <w:numFmt w:val="decimal"/>
      <w:pStyle w:val="G1Header"/>
      <w:lvlText w:val="G%1"/>
      <w:lvlJc w:val="left"/>
      <w:pPr>
        <w:ind w:left="1134" w:hanging="1134"/>
      </w:pPr>
      <w:rPr>
        <w:rFonts w:ascii="Arial Bold" w:hAnsi="Arial Bold" w:hint="default"/>
        <w:b/>
        <w:i w:val="0"/>
        <w:caps w:val="0"/>
        <w:sz w:val="20"/>
      </w:rPr>
    </w:lvl>
    <w:lvl w:ilvl="1">
      <w:start w:val="1"/>
      <w:numFmt w:val="decimal"/>
      <w:pStyle w:val="G11Header"/>
      <w:lvlText w:val="G%1.%2"/>
      <w:lvlJc w:val="left"/>
      <w:pPr>
        <w:ind w:left="1134" w:hanging="1134"/>
      </w:pPr>
      <w:rPr>
        <w:rFonts w:ascii="Arial" w:hAnsi="Arial" w:hint="default"/>
        <w:sz w:val="20"/>
      </w:rPr>
    </w:lvl>
    <w:lvl w:ilvl="2">
      <w:start w:val="1"/>
      <w:numFmt w:val="decimal"/>
      <w:pStyle w:val="G111Header"/>
      <w:lvlText w:val="G%1.%2.%3"/>
      <w:lvlJc w:val="left"/>
      <w:pPr>
        <w:ind w:left="1702" w:hanging="1134"/>
      </w:pPr>
      <w:rPr>
        <w:rFonts w:ascii="Arial" w:hAnsi="Arial" w:hint="default"/>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35442072"/>
    <w:multiLevelType w:val="hybridMultilevel"/>
    <w:tmpl w:val="61102564"/>
    <w:styleLink w:val="StyleOutlinenumberedArial9pt41"/>
    <w:lvl w:ilvl="0" w:tplc="D59C4B74">
      <w:start w:val="1"/>
      <w:numFmt w:val="decimal"/>
      <w:lvlText w:val="%1."/>
      <w:lvlJc w:val="left"/>
      <w:pPr>
        <w:ind w:left="19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6C0318">
      <w:start w:val="1"/>
      <w:numFmt w:val="lowerLetter"/>
      <w:lvlText w:val="%2"/>
      <w:lvlJc w:val="left"/>
      <w:pPr>
        <w:ind w:left="27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07023F4">
      <w:start w:val="1"/>
      <w:numFmt w:val="lowerRoman"/>
      <w:lvlText w:val="%3"/>
      <w:lvlJc w:val="left"/>
      <w:pPr>
        <w:ind w:left="34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F1C194A">
      <w:start w:val="1"/>
      <w:numFmt w:val="decimal"/>
      <w:lvlText w:val="%4"/>
      <w:lvlJc w:val="left"/>
      <w:pPr>
        <w:ind w:left="4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C02D90">
      <w:start w:val="1"/>
      <w:numFmt w:val="lowerLetter"/>
      <w:lvlText w:val="%5"/>
      <w:lvlJc w:val="left"/>
      <w:pPr>
        <w:ind w:left="4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28A6A8">
      <w:start w:val="1"/>
      <w:numFmt w:val="lowerRoman"/>
      <w:lvlText w:val="%6"/>
      <w:lvlJc w:val="left"/>
      <w:pPr>
        <w:ind w:left="5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A6967A">
      <w:start w:val="1"/>
      <w:numFmt w:val="decimal"/>
      <w:lvlText w:val="%7"/>
      <w:lvlJc w:val="left"/>
      <w:pPr>
        <w:ind w:left="6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0E596A">
      <w:start w:val="1"/>
      <w:numFmt w:val="lowerLetter"/>
      <w:lvlText w:val="%8"/>
      <w:lvlJc w:val="left"/>
      <w:pPr>
        <w:ind w:left="7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F526792">
      <w:start w:val="1"/>
      <w:numFmt w:val="lowerRoman"/>
      <w:lvlText w:val="%9"/>
      <w:lvlJc w:val="left"/>
      <w:pPr>
        <w:ind w:left="7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4" w15:restartNumberingAfterBreak="0">
    <w:nsid w:val="35A95964"/>
    <w:multiLevelType w:val="hybridMultilevel"/>
    <w:tmpl w:val="1E0629E2"/>
    <w:styleLink w:val="Style41111"/>
    <w:lvl w:ilvl="0" w:tplc="75409AD0">
      <w:start w:val="1"/>
      <w:numFmt w:val="lowerLetter"/>
      <w:lvlText w:val="(%1)"/>
      <w:lvlJc w:val="left"/>
      <w:pPr>
        <w:ind w:left="2138" w:hanging="360"/>
      </w:pPr>
      <w:rPr>
        <w:rFonts w:hint="default"/>
        <w:b/>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105" w15:restartNumberingAfterBreak="0">
    <w:nsid w:val="35DC76DA"/>
    <w:multiLevelType w:val="hybridMultilevel"/>
    <w:tmpl w:val="CD68BE86"/>
    <w:styleLink w:val="Style414"/>
    <w:lvl w:ilvl="0" w:tplc="9EE8B566">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A96C0118">
      <w:numFmt w:val="bullet"/>
      <w:lvlText w:val="•"/>
      <w:lvlJc w:val="left"/>
      <w:pPr>
        <w:ind w:left="2958" w:hanging="569"/>
      </w:pPr>
      <w:rPr>
        <w:rFonts w:hint="default"/>
        <w:lang w:val="en-US" w:eastAsia="en-US" w:bidi="ar-SA"/>
      </w:rPr>
    </w:lvl>
    <w:lvl w:ilvl="2" w:tplc="61264484">
      <w:numFmt w:val="bullet"/>
      <w:lvlText w:val="•"/>
      <w:lvlJc w:val="left"/>
      <w:pPr>
        <w:ind w:left="3817" w:hanging="569"/>
      </w:pPr>
      <w:rPr>
        <w:rFonts w:hint="default"/>
        <w:lang w:val="en-US" w:eastAsia="en-US" w:bidi="ar-SA"/>
      </w:rPr>
    </w:lvl>
    <w:lvl w:ilvl="3" w:tplc="CF6A8E5E">
      <w:numFmt w:val="bullet"/>
      <w:lvlText w:val="•"/>
      <w:lvlJc w:val="left"/>
      <w:pPr>
        <w:ind w:left="4675" w:hanging="569"/>
      </w:pPr>
      <w:rPr>
        <w:rFonts w:hint="default"/>
        <w:lang w:val="en-US" w:eastAsia="en-US" w:bidi="ar-SA"/>
      </w:rPr>
    </w:lvl>
    <w:lvl w:ilvl="4" w:tplc="2F9827C4">
      <w:numFmt w:val="bullet"/>
      <w:lvlText w:val="•"/>
      <w:lvlJc w:val="left"/>
      <w:pPr>
        <w:ind w:left="5534" w:hanging="569"/>
      </w:pPr>
      <w:rPr>
        <w:rFonts w:hint="default"/>
        <w:lang w:val="en-US" w:eastAsia="en-US" w:bidi="ar-SA"/>
      </w:rPr>
    </w:lvl>
    <w:lvl w:ilvl="5" w:tplc="EED898CA">
      <w:numFmt w:val="bullet"/>
      <w:lvlText w:val="•"/>
      <w:lvlJc w:val="left"/>
      <w:pPr>
        <w:ind w:left="6393" w:hanging="569"/>
      </w:pPr>
      <w:rPr>
        <w:rFonts w:hint="default"/>
        <w:lang w:val="en-US" w:eastAsia="en-US" w:bidi="ar-SA"/>
      </w:rPr>
    </w:lvl>
    <w:lvl w:ilvl="6" w:tplc="16062414">
      <w:numFmt w:val="bullet"/>
      <w:lvlText w:val="•"/>
      <w:lvlJc w:val="left"/>
      <w:pPr>
        <w:ind w:left="7251" w:hanging="569"/>
      </w:pPr>
      <w:rPr>
        <w:rFonts w:hint="default"/>
        <w:lang w:val="en-US" w:eastAsia="en-US" w:bidi="ar-SA"/>
      </w:rPr>
    </w:lvl>
    <w:lvl w:ilvl="7" w:tplc="7C44BB46">
      <w:numFmt w:val="bullet"/>
      <w:lvlText w:val="•"/>
      <w:lvlJc w:val="left"/>
      <w:pPr>
        <w:ind w:left="8110" w:hanging="569"/>
      </w:pPr>
      <w:rPr>
        <w:rFonts w:hint="default"/>
        <w:lang w:val="en-US" w:eastAsia="en-US" w:bidi="ar-SA"/>
      </w:rPr>
    </w:lvl>
    <w:lvl w:ilvl="8" w:tplc="F8AEF83A">
      <w:numFmt w:val="bullet"/>
      <w:lvlText w:val="•"/>
      <w:lvlJc w:val="left"/>
      <w:pPr>
        <w:ind w:left="8969" w:hanging="569"/>
      </w:pPr>
      <w:rPr>
        <w:rFonts w:hint="default"/>
        <w:lang w:val="en-US" w:eastAsia="en-US" w:bidi="ar-SA"/>
      </w:rPr>
    </w:lvl>
  </w:abstractNum>
  <w:abstractNum w:abstractNumId="106" w15:restartNumberingAfterBreak="0">
    <w:nsid w:val="35F64C35"/>
    <w:multiLevelType w:val="hybridMultilevel"/>
    <w:tmpl w:val="5C26A6F2"/>
    <w:styleLink w:val="Style11012"/>
    <w:lvl w:ilvl="0" w:tplc="2A24F448">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27F8E204">
      <w:numFmt w:val="bullet"/>
      <w:lvlText w:val="•"/>
      <w:lvlJc w:val="left"/>
      <w:pPr>
        <w:ind w:left="2958" w:hanging="569"/>
      </w:pPr>
      <w:rPr>
        <w:rFonts w:hint="default"/>
        <w:lang w:val="en-US" w:eastAsia="en-US" w:bidi="ar-SA"/>
      </w:rPr>
    </w:lvl>
    <w:lvl w:ilvl="2" w:tplc="34B6A808">
      <w:numFmt w:val="bullet"/>
      <w:lvlText w:val="•"/>
      <w:lvlJc w:val="left"/>
      <w:pPr>
        <w:ind w:left="3817" w:hanging="569"/>
      </w:pPr>
      <w:rPr>
        <w:rFonts w:hint="default"/>
        <w:lang w:val="en-US" w:eastAsia="en-US" w:bidi="ar-SA"/>
      </w:rPr>
    </w:lvl>
    <w:lvl w:ilvl="3" w:tplc="E7C28764">
      <w:numFmt w:val="bullet"/>
      <w:lvlText w:val="•"/>
      <w:lvlJc w:val="left"/>
      <w:pPr>
        <w:ind w:left="4675" w:hanging="569"/>
      </w:pPr>
      <w:rPr>
        <w:rFonts w:hint="default"/>
        <w:lang w:val="en-US" w:eastAsia="en-US" w:bidi="ar-SA"/>
      </w:rPr>
    </w:lvl>
    <w:lvl w:ilvl="4" w:tplc="74F0A87C">
      <w:numFmt w:val="bullet"/>
      <w:lvlText w:val="•"/>
      <w:lvlJc w:val="left"/>
      <w:pPr>
        <w:ind w:left="5534" w:hanging="569"/>
      </w:pPr>
      <w:rPr>
        <w:rFonts w:hint="default"/>
        <w:lang w:val="en-US" w:eastAsia="en-US" w:bidi="ar-SA"/>
      </w:rPr>
    </w:lvl>
    <w:lvl w:ilvl="5" w:tplc="2F8EE32E">
      <w:numFmt w:val="bullet"/>
      <w:lvlText w:val="•"/>
      <w:lvlJc w:val="left"/>
      <w:pPr>
        <w:ind w:left="6393" w:hanging="569"/>
      </w:pPr>
      <w:rPr>
        <w:rFonts w:hint="default"/>
        <w:lang w:val="en-US" w:eastAsia="en-US" w:bidi="ar-SA"/>
      </w:rPr>
    </w:lvl>
    <w:lvl w:ilvl="6" w:tplc="ECAC4B0E">
      <w:numFmt w:val="bullet"/>
      <w:lvlText w:val="•"/>
      <w:lvlJc w:val="left"/>
      <w:pPr>
        <w:ind w:left="7251" w:hanging="569"/>
      </w:pPr>
      <w:rPr>
        <w:rFonts w:hint="default"/>
        <w:lang w:val="en-US" w:eastAsia="en-US" w:bidi="ar-SA"/>
      </w:rPr>
    </w:lvl>
    <w:lvl w:ilvl="7" w:tplc="ED847798">
      <w:numFmt w:val="bullet"/>
      <w:lvlText w:val="•"/>
      <w:lvlJc w:val="left"/>
      <w:pPr>
        <w:ind w:left="8110" w:hanging="569"/>
      </w:pPr>
      <w:rPr>
        <w:rFonts w:hint="default"/>
        <w:lang w:val="en-US" w:eastAsia="en-US" w:bidi="ar-SA"/>
      </w:rPr>
    </w:lvl>
    <w:lvl w:ilvl="8" w:tplc="8C6A6588">
      <w:numFmt w:val="bullet"/>
      <w:lvlText w:val="•"/>
      <w:lvlJc w:val="left"/>
      <w:pPr>
        <w:ind w:left="8969" w:hanging="569"/>
      </w:pPr>
      <w:rPr>
        <w:rFonts w:hint="default"/>
        <w:lang w:val="en-US" w:eastAsia="en-US" w:bidi="ar-SA"/>
      </w:rPr>
    </w:lvl>
  </w:abstractNum>
  <w:abstractNum w:abstractNumId="107" w15:restartNumberingAfterBreak="0">
    <w:nsid w:val="36D83A47"/>
    <w:multiLevelType w:val="hybridMultilevel"/>
    <w:tmpl w:val="8C088626"/>
    <w:lvl w:ilvl="0" w:tplc="37A06BE4">
      <w:start w:val="1"/>
      <w:numFmt w:val="lowerLetter"/>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08" w15:restartNumberingAfterBreak="0">
    <w:nsid w:val="36DF588B"/>
    <w:multiLevelType w:val="multilevel"/>
    <w:tmpl w:val="E7E49A20"/>
    <w:lvl w:ilvl="0">
      <w:start w:val="4"/>
      <w:numFmt w:val="decimal"/>
      <w:pStyle w:val="HOOFSTUKD"/>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374D4DED"/>
    <w:multiLevelType w:val="hybridMultilevel"/>
    <w:tmpl w:val="85B887DC"/>
    <w:lvl w:ilvl="0" w:tplc="1C090017">
      <w:start w:val="1"/>
      <w:numFmt w:val="lowerLetter"/>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10" w15:restartNumberingAfterBreak="0">
    <w:nsid w:val="386E1F90"/>
    <w:multiLevelType w:val="hybridMultilevel"/>
    <w:tmpl w:val="BB60FE22"/>
    <w:lvl w:ilvl="0" w:tplc="EEC46B6E">
      <w:start w:val="1"/>
      <w:numFmt w:val="decimal"/>
      <w:pStyle w:val="List3"/>
      <w:lvlText w:val="%1."/>
      <w:lvlJc w:val="left"/>
      <w:pPr>
        <w:tabs>
          <w:tab w:val="num" w:pos="720"/>
        </w:tabs>
        <w:ind w:left="720" w:hanging="720"/>
      </w:pPr>
      <w:rPr>
        <w:rFonts w:ascii="Arial" w:hAnsi="Arial" w:hint="default"/>
        <w:b/>
        <w:i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38E61A1D"/>
    <w:multiLevelType w:val="hybridMultilevel"/>
    <w:tmpl w:val="FEDAB170"/>
    <w:styleLink w:val="CClauseNum"/>
    <w:lvl w:ilvl="0" w:tplc="AF3AD65C">
      <w:start w:val="1"/>
      <w:numFmt w:val="lowerRoman"/>
      <w:lvlText w:val="%1."/>
      <w:lvlJc w:val="left"/>
      <w:pPr>
        <w:ind w:left="2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A807A6">
      <w:start w:val="1"/>
      <w:numFmt w:val="lowerLetter"/>
      <w:lvlText w:val="%2"/>
      <w:lvlJc w:val="left"/>
      <w:pPr>
        <w:ind w:left="2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6ADDD2">
      <w:start w:val="1"/>
      <w:numFmt w:val="lowerRoman"/>
      <w:lvlText w:val="%3"/>
      <w:lvlJc w:val="left"/>
      <w:pPr>
        <w:ind w:left="3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104D8E6">
      <w:start w:val="1"/>
      <w:numFmt w:val="decimal"/>
      <w:lvlText w:val="%4"/>
      <w:lvlJc w:val="left"/>
      <w:pPr>
        <w:ind w:left="3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FE5008">
      <w:start w:val="1"/>
      <w:numFmt w:val="lowerLetter"/>
      <w:lvlText w:val="%5"/>
      <w:lvlJc w:val="left"/>
      <w:pPr>
        <w:ind w:left="4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6E3FAE">
      <w:start w:val="1"/>
      <w:numFmt w:val="lowerRoman"/>
      <w:lvlText w:val="%6"/>
      <w:lvlJc w:val="left"/>
      <w:pPr>
        <w:ind w:left="5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9DE1B5C">
      <w:start w:val="1"/>
      <w:numFmt w:val="decimal"/>
      <w:lvlText w:val="%7"/>
      <w:lvlJc w:val="left"/>
      <w:pPr>
        <w:ind w:left="6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82297A">
      <w:start w:val="1"/>
      <w:numFmt w:val="lowerLetter"/>
      <w:lvlText w:val="%8"/>
      <w:lvlJc w:val="left"/>
      <w:pPr>
        <w:ind w:left="6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3EE51AA">
      <w:start w:val="1"/>
      <w:numFmt w:val="lowerRoman"/>
      <w:lvlText w:val="%9"/>
      <w:lvlJc w:val="left"/>
      <w:pPr>
        <w:ind w:left="7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2" w15:restartNumberingAfterBreak="0">
    <w:nsid w:val="393C5F4D"/>
    <w:multiLevelType w:val="hybridMultilevel"/>
    <w:tmpl w:val="84041F42"/>
    <w:styleLink w:val="Headings412"/>
    <w:lvl w:ilvl="0" w:tplc="A6466022">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8F147DAA">
      <w:numFmt w:val="bullet"/>
      <w:lvlText w:val="•"/>
      <w:lvlJc w:val="left"/>
      <w:pPr>
        <w:ind w:left="2958" w:hanging="569"/>
      </w:pPr>
      <w:rPr>
        <w:rFonts w:hint="default"/>
        <w:lang w:val="en-US" w:eastAsia="en-US" w:bidi="ar-SA"/>
      </w:rPr>
    </w:lvl>
    <w:lvl w:ilvl="2" w:tplc="626C4F34">
      <w:numFmt w:val="bullet"/>
      <w:lvlText w:val="•"/>
      <w:lvlJc w:val="left"/>
      <w:pPr>
        <w:ind w:left="3817" w:hanging="569"/>
      </w:pPr>
      <w:rPr>
        <w:rFonts w:hint="default"/>
        <w:lang w:val="en-US" w:eastAsia="en-US" w:bidi="ar-SA"/>
      </w:rPr>
    </w:lvl>
    <w:lvl w:ilvl="3" w:tplc="FE5812E0">
      <w:numFmt w:val="bullet"/>
      <w:lvlText w:val="•"/>
      <w:lvlJc w:val="left"/>
      <w:pPr>
        <w:ind w:left="4675" w:hanging="569"/>
      </w:pPr>
      <w:rPr>
        <w:rFonts w:hint="default"/>
        <w:lang w:val="en-US" w:eastAsia="en-US" w:bidi="ar-SA"/>
      </w:rPr>
    </w:lvl>
    <w:lvl w:ilvl="4" w:tplc="94D05D5C">
      <w:numFmt w:val="bullet"/>
      <w:lvlText w:val="•"/>
      <w:lvlJc w:val="left"/>
      <w:pPr>
        <w:ind w:left="5534" w:hanging="569"/>
      </w:pPr>
      <w:rPr>
        <w:rFonts w:hint="default"/>
        <w:lang w:val="en-US" w:eastAsia="en-US" w:bidi="ar-SA"/>
      </w:rPr>
    </w:lvl>
    <w:lvl w:ilvl="5" w:tplc="EF5C31EC">
      <w:numFmt w:val="bullet"/>
      <w:lvlText w:val="•"/>
      <w:lvlJc w:val="left"/>
      <w:pPr>
        <w:ind w:left="6393" w:hanging="569"/>
      </w:pPr>
      <w:rPr>
        <w:rFonts w:hint="default"/>
        <w:lang w:val="en-US" w:eastAsia="en-US" w:bidi="ar-SA"/>
      </w:rPr>
    </w:lvl>
    <w:lvl w:ilvl="6" w:tplc="9DC050B4">
      <w:numFmt w:val="bullet"/>
      <w:lvlText w:val="•"/>
      <w:lvlJc w:val="left"/>
      <w:pPr>
        <w:ind w:left="7251" w:hanging="569"/>
      </w:pPr>
      <w:rPr>
        <w:rFonts w:hint="default"/>
        <w:lang w:val="en-US" w:eastAsia="en-US" w:bidi="ar-SA"/>
      </w:rPr>
    </w:lvl>
    <w:lvl w:ilvl="7" w:tplc="581EF95A">
      <w:numFmt w:val="bullet"/>
      <w:lvlText w:val="•"/>
      <w:lvlJc w:val="left"/>
      <w:pPr>
        <w:ind w:left="8110" w:hanging="569"/>
      </w:pPr>
      <w:rPr>
        <w:rFonts w:hint="default"/>
        <w:lang w:val="en-US" w:eastAsia="en-US" w:bidi="ar-SA"/>
      </w:rPr>
    </w:lvl>
    <w:lvl w:ilvl="8" w:tplc="8C24A38A">
      <w:numFmt w:val="bullet"/>
      <w:lvlText w:val="•"/>
      <w:lvlJc w:val="left"/>
      <w:pPr>
        <w:ind w:left="8969" w:hanging="569"/>
      </w:pPr>
      <w:rPr>
        <w:rFonts w:hint="default"/>
        <w:lang w:val="en-US" w:eastAsia="en-US" w:bidi="ar-SA"/>
      </w:rPr>
    </w:lvl>
  </w:abstractNum>
  <w:abstractNum w:abstractNumId="113" w15:restartNumberingAfterBreak="0">
    <w:nsid w:val="39970FCB"/>
    <w:multiLevelType w:val="hybridMultilevel"/>
    <w:tmpl w:val="7B748510"/>
    <w:styleLink w:val="Style1102"/>
    <w:lvl w:ilvl="0" w:tplc="EBFA76C8">
      <w:start w:val="1"/>
      <w:numFmt w:val="lowerLetter"/>
      <w:lvlText w:val="(%1)"/>
      <w:lvlJc w:val="left"/>
      <w:pPr>
        <w:ind w:left="1778" w:hanging="36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114" w15:restartNumberingAfterBreak="0">
    <w:nsid w:val="3A0C2D96"/>
    <w:multiLevelType w:val="hybridMultilevel"/>
    <w:tmpl w:val="0F78CD4A"/>
    <w:styleLink w:val="Style8211"/>
    <w:lvl w:ilvl="0" w:tplc="4DF06BEE">
      <w:numFmt w:val="bullet"/>
      <w:lvlText w:val=""/>
      <w:lvlJc w:val="left"/>
      <w:pPr>
        <w:ind w:left="1526" w:hanging="286"/>
      </w:pPr>
      <w:rPr>
        <w:rFonts w:ascii="Symbol" w:eastAsia="Symbol" w:hAnsi="Symbol" w:cs="Symbol" w:hint="default"/>
        <w:w w:val="99"/>
        <w:sz w:val="20"/>
        <w:szCs w:val="20"/>
        <w:lang w:val="en-US" w:eastAsia="en-US" w:bidi="ar-SA"/>
      </w:rPr>
    </w:lvl>
    <w:lvl w:ilvl="1" w:tplc="0E4018B4">
      <w:numFmt w:val="bullet"/>
      <w:lvlText w:val="•"/>
      <w:lvlJc w:val="left"/>
      <w:pPr>
        <w:ind w:left="2436" w:hanging="286"/>
      </w:pPr>
      <w:rPr>
        <w:rFonts w:hint="default"/>
        <w:lang w:val="en-US" w:eastAsia="en-US" w:bidi="ar-SA"/>
      </w:rPr>
    </w:lvl>
    <w:lvl w:ilvl="2" w:tplc="1C427DFC">
      <w:numFmt w:val="bullet"/>
      <w:lvlText w:val="•"/>
      <w:lvlJc w:val="left"/>
      <w:pPr>
        <w:ind w:left="3353" w:hanging="286"/>
      </w:pPr>
      <w:rPr>
        <w:rFonts w:hint="default"/>
        <w:lang w:val="en-US" w:eastAsia="en-US" w:bidi="ar-SA"/>
      </w:rPr>
    </w:lvl>
    <w:lvl w:ilvl="3" w:tplc="C1380EBE">
      <w:numFmt w:val="bullet"/>
      <w:lvlText w:val="•"/>
      <w:lvlJc w:val="left"/>
      <w:pPr>
        <w:ind w:left="4269" w:hanging="286"/>
      </w:pPr>
      <w:rPr>
        <w:rFonts w:hint="default"/>
        <w:lang w:val="en-US" w:eastAsia="en-US" w:bidi="ar-SA"/>
      </w:rPr>
    </w:lvl>
    <w:lvl w:ilvl="4" w:tplc="E99EE05A">
      <w:numFmt w:val="bullet"/>
      <w:lvlText w:val="•"/>
      <w:lvlJc w:val="left"/>
      <w:pPr>
        <w:ind w:left="5186" w:hanging="286"/>
      </w:pPr>
      <w:rPr>
        <w:rFonts w:hint="default"/>
        <w:lang w:val="en-US" w:eastAsia="en-US" w:bidi="ar-SA"/>
      </w:rPr>
    </w:lvl>
    <w:lvl w:ilvl="5" w:tplc="73A4DCC6">
      <w:numFmt w:val="bullet"/>
      <w:lvlText w:val="•"/>
      <w:lvlJc w:val="left"/>
      <w:pPr>
        <w:ind w:left="6103" w:hanging="286"/>
      </w:pPr>
      <w:rPr>
        <w:rFonts w:hint="default"/>
        <w:lang w:val="en-US" w:eastAsia="en-US" w:bidi="ar-SA"/>
      </w:rPr>
    </w:lvl>
    <w:lvl w:ilvl="6" w:tplc="17F0C246">
      <w:numFmt w:val="bullet"/>
      <w:lvlText w:val="•"/>
      <w:lvlJc w:val="left"/>
      <w:pPr>
        <w:ind w:left="7019" w:hanging="286"/>
      </w:pPr>
      <w:rPr>
        <w:rFonts w:hint="default"/>
        <w:lang w:val="en-US" w:eastAsia="en-US" w:bidi="ar-SA"/>
      </w:rPr>
    </w:lvl>
    <w:lvl w:ilvl="7" w:tplc="7BA61386">
      <w:numFmt w:val="bullet"/>
      <w:lvlText w:val="•"/>
      <w:lvlJc w:val="left"/>
      <w:pPr>
        <w:ind w:left="7936" w:hanging="286"/>
      </w:pPr>
      <w:rPr>
        <w:rFonts w:hint="default"/>
        <w:lang w:val="en-US" w:eastAsia="en-US" w:bidi="ar-SA"/>
      </w:rPr>
    </w:lvl>
    <w:lvl w:ilvl="8" w:tplc="6B925C9A">
      <w:numFmt w:val="bullet"/>
      <w:lvlText w:val="•"/>
      <w:lvlJc w:val="left"/>
      <w:pPr>
        <w:ind w:left="8853" w:hanging="286"/>
      </w:pPr>
      <w:rPr>
        <w:rFonts w:hint="default"/>
        <w:lang w:val="en-US" w:eastAsia="en-US" w:bidi="ar-SA"/>
      </w:rPr>
    </w:lvl>
  </w:abstractNum>
  <w:abstractNum w:abstractNumId="115" w15:restartNumberingAfterBreak="0">
    <w:nsid w:val="3A656DFF"/>
    <w:multiLevelType w:val="singleLevel"/>
    <w:tmpl w:val="0D8E54B8"/>
    <w:styleLink w:val="Style4411"/>
    <w:lvl w:ilvl="0">
      <w:start w:val="1"/>
      <w:numFmt w:val="bullet"/>
      <w:lvlText w:val=""/>
      <w:lvlJc w:val="left"/>
      <w:pPr>
        <w:tabs>
          <w:tab w:val="num" w:pos="1701"/>
        </w:tabs>
        <w:ind w:left="1701" w:hanging="567"/>
      </w:pPr>
      <w:rPr>
        <w:rFonts w:ascii="Wingdings" w:hAnsi="Wingdings" w:hint="default"/>
        <w:effect w:val="none"/>
      </w:rPr>
    </w:lvl>
  </w:abstractNum>
  <w:abstractNum w:abstractNumId="116" w15:restartNumberingAfterBreak="0">
    <w:nsid w:val="3AC42986"/>
    <w:multiLevelType w:val="hybridMultilevel"/>
    <w:tmpl w:val="CD0A8AC2"/>
    <w:styleLink w:val="Style411111"/>
    <w:lvl w:ilvl="0" w:tplc="4D0051C0">
      <w:start w:val="1"/>
      <w:numFmt w:val="lowerLetter"/>
      <w:lvlText w:val="(%1)"/>
      <w:lvlJc w:val="left"/>
      <w:pPr>
        <w:ind w:left="2138" w:hanging="360"/>
      </w:pPr>
      <w:rPr>
        <w:rFonts w:hint="default"/>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117" w15:restartNumberingAfterBreak="0">
    <w:nsid w:val="3B3A6ED8"/>
    <w:multiLevelType w:val="hybridMultilevel"/>
    <w:tmpl w:val="B3766274"/>
    <w:styleLink w:val="CClauseNum211"/>
    <w:lvl w:ilvl="0" w:tplc="5D8C5F20">
      <w:start w:val="1"/>
      <w:numFmt w:val="decimal"/>
      <w:lvlText w:val="%1)"/>
      <w:lvlJc w:val="left"/>
      <w:pPr>
        <w:ind w:left="2094" w:hanging="569"/>
      </w:pPr>
      <w:rPr>
        <w:rFonts w:ascii="Arial" w:eastAsia="Arial" w:hAnsi="Arial" w:cs="Arial" w:hint="default"/>
        <w:spacing w:val="-1"/>
        <w:w w:val="99"/>
        <w:sz w:val="20"/>
        <w:szCs w:val="20"/>
        <w:lang w:val="en-US" w:eastAsia="en-US" w:bidi="ar-SA"/>
      </w:rPr>
    </w:lvl>
    <w:lvl w:ilvl="1" w:tplc="A308E47E">
      <w:start w:val="1"/>
      <w:numFmt w:val="lowerLetter"/>
      <w:lvlText w:val="%2)"/>
      <w:lvlJc w:val="left"/>
      <w:pPr>
        <w:ind w:left="2094" w:hanging="569"/>
      </w:pPr>
      <w:rPr>
        <w:rFonts w:ascii="Arial" w:eastAsia="Arial" w:hAnsi="Arial" w:cs="Arial" w:hint="default"/>
        <w:spacing w:val="-1"/>
        <w:w w:val="99"/>
        <w:sz w:val="20"/>
        <w:szCs w:val="20"/>
        <w:lang w:val="en-US" w:eastAsia="en-US" w:bidi="ar-SA"/>
      </w:rPr>
    </w:lvl>
    <w:lvl w:ilvl="2" w:tplc="33B62D2C">
      <w:numFmt w:val="bullet"/>
      <w:lvlText w:val="•"/>
      <w:lvlJc w:val="left"/>
      <w:pPr>
        <w:ind w:left="3817" w:hanging="569"/>
      </w:pPr>
      <w:rPr>
        <w:rFonts w:hint="default"/>
        <w:lang w:val="en-US" w:eastAsia="en-US" w:bidi="ar-SA"/>
      </w:rPr>
    </w:lvl>
    <w:lvl w:ilvl="3" w:tplc="6B8C47CE">
      <w:numFmt w:val="bullet"/>
      <w:lvlText w:val="•"/>
      <w:lvlJc w:val="left"/>
      <w:pPr>
        <w:ind w:left="4675" w:hanging="569"/>
      </w:pPr>
      <w:rPr>
        <w:rFonts w:hint="default"/>
        <w:lang w:val="en-US" w:eastAsia="en-US" w:bidi="ar-SA"/>
      </w:rPr>
    </w:lvl>
    <w:lvl w:ilvl="4" w:tplc="F99A3B66">
      <w:numFmt w:val="bullet"/>
      <w:lvlText w:val="•"/>
      <w:lvlJc w:val="left"/>
      <w:pPr>
        <w:ind w:left="5534" w:hanging="569"/>
      </w:pPr>
      <w:rPr>
        <w:rFonts w:hint="default"/>
        <w:lang w:val="en-US" w:eastAsia="en-US" w:bidi="ar-SA"/>
      </w:rPr>
    </w:lvl>
    <w:lvl w:ilvl="5" w:tplc="18085AD2">
      <w:numFmt w:val="bullet"/>
      <w:lvlText w:val="•"/>
      <w:lvlJc w:val="left"/>
      <w:pPr>
        <w:ind w:left="6393" w:hanging="569"/>
      </w:pPr>
      <w:rPr>
        <w:rFonts w:hint="default"/>
        <w:lang w:val="en-US" w:eastAsia="en-US" w:bidi="ar-SA"/>
      </w:rPr>
    </w:lvl>
    <w:lvl w:ilvl="6" w:tplc="BE8C8402">
      <w:numFmt w:val="bullet"/>
      <w:lvlText w:val="•"/>
      <w:lvlJc w:val="left"/>
      <w:pPr>
        <w:ind w:left="7251" w:hanging="569"/>
      </w:pPr>
      <w:rPr>
        <w:rFonts w:hint="default"/>
        <w:lang w:val="en-US" w:eastAsia="en-US" w:bidi="ar-SA"/>
      </w:rPr>
    </w:lvl>
    <w:lvl w:ilvl="7" w:tplc="D1A8BDBC">
      <w:numFmt w:val="bullet"/>
      <w:lvlText w:val="•"/>
      <w:lvlJc w:val="left"/>
      <w:pPr>
        <w:ind w:left="8110" w:hanging="569"/>
      </w:pPr>
      <w:rPr>
        <w:rFonts w:hint="default"/>
        <w:lang w:val="en-US" w:eastAsia="en-US" w:bidi="ar-SA"/>
      </w:rPr>
    </w:lvl>
    <w:lvl w:ilvl="8" w:tplc="7C9AC582">
      <w:numFmt w:val="bullet"/>
      <w:lvlText w:val="•"/>
      <w:lvlJc w:val="left"/>
      <w:pPr>
        <w:ind w:left="8969" w:hanging="569"/>
      </w:pPr>
      <w:rPr>
        <w:rFonts w:hint="default"/>
        <w:lang w:val="en-US" w:eastAsia="en-US" w:bidi="ar-SA"/>
      </w:rPr>
    </w:lvl>
  </w:abstractNum>
  <w:abstractNum w:abstractNumId="118" w15:restartNumberingAfterBreak="0">
    <w:nsid w:val="3C36310F"/>
    <w:multiLevelType w:val="hybridMultilevel"/>
    <w:tmpl w:val="47D41320"/>
    <w:styleLink w:val="StyleOutlinenumberedArial9pt211"/>
    <w:lvl w:ilvl="0" w:tplc="68B455A8">
      <w:start w:val="37"/>
      <w:numFmt w:val="lowerLetter"/>
      <w:pStyle w:val="DFORMS"/>
      <w:lvlText w:val="(%1)"/>
      <w:lvlJc w:val="left"/>
      <w:pPr>
        <w:tabs>
          <w:tab w:val="num" w:pos="1137"/>
        </w:tabs>
        <w:ind w:left="1137" w:hanging="570"/>
      </w:pPr>
      <w:rPr>
        <w:rFonts w:hint="default"/>
        <w:b/>
      </w:rPr>
    </w:lvl>
    <w:lvl w:ilvl="1" w:tplc="04090019">
      <w:start w:val="1"/>
      <w:numFmt w:val="lowerLetter"/>
      <w:lvlText w:val="%2."/>
      <w:lvlJc w:val="left"/>
      <w:pPr>
        <w:tabs>
          <w:tab w:val="num" w:pos="1647"/>
        </w:tabs>
        <w:ind w:left="1647" w:hanging="360"/>
      </w:pPr>
    </w:lvl>
    <w:lvl w:ilvl="2" w:tplc="1D465CBE">
      <w:start w:val="1"/>
      <w:numFmt w:val="decimal"/>
      <w:lvlText w:val="(%3)"/>
      <w:lvlJc w:val="left"/>
      <w:pPr>
        <w:tabs>
          <w:tab w:val="num" w:pos="2607"/>
        </w:tabs>
        <w:ind w:left="2607" w:hanging="420"/>
      </w:pPr>
      <w:rPr>
        <w:rFonts w:hint="default"/>
      </w:r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19" w15:restartNumberingAfterBreak="0">
    <w:nsid w:val="3C4B4E5B"/>
    <w:multiLevelType w:val="hybridMultilevel"/>
    <w:tmpl w:val="74B0DDD0"/>
    <w:styleLink w:val="Style18111"/>
    <w:lvl w:ilvl="0" w:tplc="03AC3C18">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B2C0E25C">
      <w:numFmt w:val="bullet"/>
      <w:lvlText w:val="•"/>
      <w:lvlJc w:val="left"/>
      <w:pPr>
        <w:ind w:left="2958" w:hanging="569"/>
      </w:pPr>
      <w:rPr>
        <w:rFonts w:hint="default"/>
        <w:lang w:val="en-US" w:eastAsia="en-US" w:bidi="ar-SA"/>
      </w:rPr>
    </w:lvl>
    <w:lvl w:ilvl="2" w:tplc="78DE602C">
      <w:numFmt w:val="bullet"/>
      <w:lvlText w:val="•"/>
      <w:lvlJc w:val="left"/>
      <w:pPr>
        <w:ind w:left="3817" w:hanging="569"/>
      </w:pPr>
      <w:rPr>
        <w:rFonts w:hint="default"/>
        <w:lang w:val="en-US" w:eastAsia="en-US" w:bidi="ar-SA"/>
      </w:rPr>
    </w:lvl>
    <w:lvl w:ilvl="3" w:tplc="13B44D36">
      <w:numFmt w:val="bullet"/>
      <w:lvlText w:val="•"/>
      <w:lvlJc w:val="left"/>
      <w:pPr>
        <w:ind w:left="4675" w:hanging="569"/>
      </w:pPr>
      <w:rPr>
        <w:rFonts w:hint="default"/>
        <w:lang w:val="en-US" w:eastAsia="en-US" w:bidi="ar-SA"/>
      </w:rPr>
    </w:lvl>
    <w:lvl w:ilvl="4" w:tplc="9258ACB4">
      <w:numFmt w:val="bullet"/>
      <w:lvlText w:val="•"/>
      <w:lvlJc w:val="left"/>
      <w:pPr>
        <w:ind w:left="5534" w:hanging="569"/>
      </w:pPr>
      <w:rPr>
        <w:rFonts w:hint="default"/>
        <w:lang w:val="en-US" w:eastAsia="en-US" w:bidi="ar-SA"/>
      </w:rPr>
    </w:lvl>
    <w:lvl w:ilvl="5" w:tplc="F75E9D52">
      <w:numFmt w:val="bullet"/>
      <w:lvlText w:val="•"/>
      <w:lvlJc w:val="left"/>
      <w:pPr>
        <w:ind w:left="6393" w:hanging="569"/>
      </w:pPr>
      <w:rPr>
        <w:rFonts w:hint="default"/>
        <w:lang w:val="en-US" w:eastAsia="en-US" w:bidi="ar-SA"/>
      </w:rPr>
    </w:lvl>
    <w:lvl w:ilvl="6" w:tplc="FB9AF6BE">
      <w:numFmt w:val="bullet"/>
      <w:lvlText w:val="•"/>
      <w:lvlJc w:val="left"/>
      <w:pPr>
        <w:ind w:left="7251" w:hanging="569"/>
      </w:pPr>
      <w:rPr>
        <w:rFonts w:hint="default"/>
        <w:lang w:val="en-US" w:eastAsia="en-US" w:bidi="ar-SA"/>
      </w:rPr>
    </w:lvl>
    <w:lvl w:ilvl="7" w:tplc="93107116">
      <w:numFmt w:val="bullet"/>
      <w:lvlText w:val="•"/>
      <w:lvlJc w:val="left"/>
      <w:pPr>
        <w:ind w:left="8110" w:hanging="569"/>
      </w:pPr>
      <w:rPr>
        <w:rFonts w:hint="default"/>
        <w:lang w:val="en-US" w:eastAsia="en-US" w:bidi="ar-SA"/>
      </w:rPr>
    </w:lvl>
    <w:lvl w:ilvl="8" w:tplc="E8EC570C">
      <w:numFmt w:val="bullet"/>
      <w:lvlText w:val="•"/>
      <w:lvlJc w:val="left"/>
      <w:pPr>
        <w:ind w:left="8969" w:hanging="569"/>
      </w:pPr>
      <w:rPr>
        <w:rFonts w:hint="default"/>
        <w:lang w:val="en-US" w:eastAsia="en-US" w:bidi="ar-SA"/>
      </w:rPr>
    </w:lvl>
  </w:abstractNum>
  <w:abstractNum w:abstractNumId="120" w15:restartNumberingAfterBreak="0">
    <w:nsid w:val="3D436183"/>
    <w:multiLevelType w:val="hybridMultilevel"/>
    <w:tmpl w:val="67B63D42"/>
    <w:styleLink w:val="Style21111"/>
    <w:lvl w:ilvl="0" w:tplc="9CC48144">
      <w:start w:val="1"/>
      <w:numFmt w:val="lowerLetter"/>
      <w:lvlText w:val="(%1)"/>
      <w:lvlJc w:val="left"/>
      <w:pPr>
        <w:ind w:left="2294" w:hanging="768"/>
      </w:pPr>
      <w:rPr>
        <w:rFonts w:ascii="Arial" w:eastAsia="Arial" w:hAnsi="Arial" w:cs="Arial" w:hint="default"/>
        <w:spacing w:val="-3"/>
        <w:w w:val="99"/>
        <w:sz w:val="20"/>
        <w:szCs w:val="20"/>
        <w:lang w:val="en-US" w:eastAsia="en-US" w:bidi="ar-SA"/>
      </w:rPr>
    </w:lvl>
    <w:lvl w:ilvl="1" w:tplc="B6B2819E">
      <w:numFmt w:val="bullet"/>
      <w:lvlText w:val="•"/>
      <w:lvlJc w:val="left"/>
      <w:pPr>
        <w:ind w:left="3138" w:hanging="768"/>
      </w:pPr>
      <w:rPr>
        <w:rFonts w:hint="default"/>
        <w:lang w:val="en-US" w:eastAsia="en-US" w:bidi="ar-SA"/>
      </w:rPr>
    </w:lvl>
    <w:lvl w:ilvl="2" w:tplc="F8464986">
      <w:numFmt w:val="bullet"/>
      <w:lvlText w:val="•"/>
      <w:lvlJc w:val="left"/>
      <w:pPr>
        <w:ind w:left="3977" w:hanging="768"/>
      </w:pPr>
      <w:rPr>
        <w:rFonts w:hint="default"/>
        <w:lang w:val="en-US" w:eastAsia="en-US" w:bidi="ar-SA"/>
      </w:rPr>
    </w:lvl>
    <w:lvl w:ilvl="3" w:tplc="27DA2976">
      <w:numFmt w:val="bullet"/>
      <w:lvlText w:val="•"/>
      <w:lvlJc w:val="left"/>
      <w:pPr>
        <w:ind w:left="4815" w:hanging="768"/>
      </w:pPr>
      <w:rPr>
        <w:rFonts w:hint="default"/>
        <w:lang w:val="en-US" w:eastAsia="en-US" w:bidi="ar-SA"/>
      </w:rPr>
    </w:lvl>
    <w:lvl w:ilvl="4" w:tplc="083A04A0">
      <w:numFmt w:val="bullet"/>
      <w:lvlText w:val="•"/>
      <w:lvlJc w:val="left"/>
      <w:pPr>
        <w:ind w:left="5654" w:hanging="768"/>
      </w:pPr>
      <w:rPr>
        <w:rFonts w:hint="default"/>
        <w:lang w:val="en-US" w:eastAsia="en-US" w:bidi="ar-SA"/>
      </w:rPr>
    </w:lvl>
    <w:lvl w:ilvl="5" w:tplc="DA34A71A">
      <w:numFmt w:val="bullet"/>
      <w:lvlText w:val="•"/>
      <w:lvlJc w:val="left"/>
      <w:pPr>
        <w:ind w:left="6493" w:hanging="768"/>
      </w:pPr>
      <w:rPr>
        <w:rFonts w:hint="default"/>
        <w:lang w:val="en-US" w:eastAsia="en-US" w:bidi="ar-SA"/>
      </w:rPr>
    </w:lvl>
    <w:lvl w:ilvl="6" w:tplc="413CE9E0">
      <w:numFmt w:val="bullet"/>
      <w:lvlText w:val="•"/>
      <w:lvlJc w:val="left"/>
      <w:pPr>
        <w:ind w:left="7331" w:hanging="768"/>
      </w:pPr>
      <w:rPr>
        <w:rFonts w:hint="default"/>
        <w:lang w:val="en-US" w:eastAsia="en-US" w:bidi="ar-SA"/>
      </w:rPr>
    </w:lvl>
    <w:lvl w:ilvl="7" w:tplc="F44A84B4">
      <w:numFmt w:val="bullet"/>
      <w:lvlText w:val="•"/>
      <w:lvlJc w:val="left"/>
      <w:pPr>
        <w:ind w:left="8170" w:hanging="768"/>
      </w:pPr>
      <w:rPr>
        <w:rFonts w:hint="default"/>
        <w:lang w:val="en-US" w:eastAsia="en-US" w:bidi="ar-SA"/>
      </w:rPr>
    </w:lvl>
    <w:lvl w:ilvl="8" w:tplc="76ECA128">
      <w:numFmt w:val="bullet"/>
      <w:lvlText w:val="•"/>
      <w:lvlJc w:val="left"/>
      <w:pPr>
        <w:ind w:left="9009" w:hanging="768"/>
      </w:pPr>
      <w:rPr>
        <w:rFonts w:hint="default"/>
        <w:lang w:val="en-US" w:eastAsia="en-US" w:bidi="ar-SA"/>
      </w:rPr>
    </w:lvl>
  </w:abstractNum>
  <w:abstractNum w:abstractNumId="121" w15:restartNumberingAfterBreak="0">
    <w:nsid w:val="3E487E43"/>
    <w:multiLevelType w:val="hybridMultilevel"/>
    <w:tmpl w:val="B1689162"/>
    <w:styleLink w:val="Style173"/>
    <w:lvl w:ilvl="0" w:tplc="02AAB412">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BC384636">
      <w:numFmt w:val="bullet"/>
      <w:lvlText w:val="•"/>
      <w:lvlJc w:val="left"/>
      <w:pPr>
        <w:ind w:left="2958" w:hanging="569"/>
      </w:pPr>
      <w:rPr>
        <w:rFonts w:hint="default"/>
        <w:lang w:val="en-US" w:eastAsia="en-US" w:bidi="ar-SA"/>
      </w:rPr>
    </w:lvl>
    <w:lvl w:ilvl="2" w:tplc="D5A84C96">
      <w:numFmt w:val="bullet"/>
      <w:lvlText w:val="•"/>
      <w:lvlJc w:val="left"/>
      <w:pPr>
        <w:ind w:left="3817" w:hanging="569"/>
      </w:pPr>
      <w:rPr>
        <w:rFonts w:hint="default"/>
        <w:lang w:val="en-US" w:eastAsia="en-US" w:bidi="ar-SA"/>
      </w:rPr>
    </w:lvl>
    <w:lvl w:ilvl="3" w:tplc="8EDCF4FA">
      <w:numFmt w:val="bullet"/>
      <w:lvlText w:val="•"/>
      <w:lvlJc w:val="left"/>
      <w:pPr>
        <w:ind w:left="4675" w:hanging="569"/>
      </w:pPr>
      <w:rPr>
        <w:rFonts w:hint="default"/>
        <w:lang w:val="en-US" w:eastAsia="en-US" w:bidi="ar-SA"/>
      </w:rPr>
    </w:lvl>
    <w:lvl w:ilvl="4" w:tplc="E0523A0E">
      <w:numFmt w:val="bullet"/>
      <w:lvlText w:val="•"/>
      <w:lvlJc w:val="left"/>
      <w:pPr>
        <w:ind w:left="5534" w:hanging="569"/>
      </w:pPr>
      <w:rPr>
        <w:rFonts w:hint="default"/>
        <w:lang w:val="en-US" w:eastAsia="en-US" w:bidi="ar-SA"/>
      </w:rPr>
    </w:lvl>
    <w:lvl w:ilvl="5" w:tplc="A95CA02C">
      <w:numFmt w:val="bullet"/>
      <w:lvlText w:val="•"/>
      <w:lvlJc w:val="left"/>
      <w:pPr>
        <w:ind w:left="6393" w:hanging="569"/>
      </w:pPr>
      <w:rPr>
        <w:rFonts w:hint="default"/>
        <w:lang w:val="en-US" w:eastAsia="en-US" w:bidi="ar-SA"/>
      </w:rPr>
    </w:lvl>
    <w:lvl w:ilvl="6" w:tplc="632CF562">
      <w:numFmt w:val="bullet"/>
      <w:lvlText w:val="•"/>
      <w:lvlJc w:val="left"/>
      <w:pPr>
        <w:ind w:left="7251" w:hanging="569"/>
      </w:pPr>
      <w:rPr>
        <w:rFonts w:hint="default"/>
        <w:lang w:val="en-US" w:eastAsia="en-US" w:bidi="ar-SA"/>
      </w:rPr>
    </w:lvl>
    <w:lvl w:ilvl="7" w:tplc="6F9ADAD0">
      <w:numFmt w:val="bullet"/>
      <w:lvlText w:val="•"/>
      <w:lvlJc w:val="left"/>
      <w:pPr>
        <w:ind w:left="8110" w:hanging="569"/>
      </w:pPr>
      <w:rPr>
        <w:rFonts w:hint="default"/>
        <w:lang w:val="en-US" w:eastAsia="en-US" w:bidi="ar-SA"/>
      </w:rPr>
    </w:lvl>
    <w:lvl w:ilvl="8" w:tplc="E8A45D08">
      <w:numFmt w:val="bullet"/>
      <w:lvlText w:val="•"/>
      <w:lvlJc w:val="left"/>
      <w:pPr>
        <w:ind w:left="8969" w:hanging="569"/>
      </w:pPr>
      <w:rPr>
        <w:rFonts w:hint="default"/>
        <w:lang w:val="en-US" w:eastAsia="en-US" w:bidi="ar-SA"/>
      </w:rPr>
    </w:lvl>
  </w:abstractNum>
  <w:abstractNum w:abstractNumId="122" w15:restartNumberingAfterBreak="0">
    <w:nsid w:val="3EF3218B"/>
    <w:multiLevelType w:val="hybridMultilevel"/>
    <w:tmpl w:val="0F78CD4A"/>
    <w:styleLink w:val="Headings421"/>
    <w:lvl w:ilvl="0" w:tplc="4DF06BEE">
      <w:numFmt w:val="bullet"/>
      <w:lvlText w:val=""/>
      <w:lvlJc w:val="left"/>
      <w:pPr>
        <w:ind w:left="1526" w:hanging="286"/>
      </w:pPr>
      <w:rPr>
        <w:rFonts w:ascii="Symbol" w:eastAsia="Symbol" w:hAnsi="Symbol" w:cs="Symbol" w:hint="default"/>
        <w:w w:val="99"/>
        <w:sz w:val="20"/>
        <w:szCs w:val="20"/>
        <w:lang w:val="en-US" w:eastAsia="en-US" w:bidi="ar-SA"/>
      </w:rPr>
    </w:lvl>
    <w:lvl w:ilvl="1" w:tplc="0E4018B4">
      <w:numFmt w:val="bullet"/>
      <w:lvlText w:val="•"/>
      <w:lvlJc w:val="left"/>
      <w:pPr>
        <w:ind w:left="2436" w:hanging="286"/>
      </w:pPr>
      <w:rPr>
        <w:rFonts w:hint="default"/>
        <w:lang w:val="en-US" w:eastAsia="en-US" w:bidi="ar-SA"/>
      </w:rPr>
    </w:lvl>
    <w:lvl w:ilvl="2" w:tplc="1C427DFC">
      <w:numFmt w:val="bullet"/>
      <w:lvlText w:val="•"/>
      <w:lvlJc w:val="left"/>
      <w:pPr>
        <w:ind w:left="3353" w:hanging="286"/>
      </w:pPr>
      <w:rPr>
        <w:rFonts w:hint="default"/>
        <w:lang w:val="en-US" w:eastAsia="en-US" w:bidi="ar-SA"/>
      </w:rPr>
    </w:lvl>
    <w:lvl w:ilvl="3" w:tplc="C1380EBE">
      <w:numFmt w:val="bullet"/>
      <w:lvlText w:val="•"/>
      <w:lvlJc w:val="left"/>
      <w:pPr>
        <w:ind w:left="4269" w:hanging="286"/>
      </w:pPr>
      <w:rPr>
        <w:rFonts w:hint="default"/>
        <w:lang w:val="en-US" w:eastAsia="en-US" w:bidi="ar-SA"/>
      </w:rPr>
    </w:lvl>
    <w:lvl w:ilvl="4" w:tplc="E99EE05A">
      <w:numFmt w:val="bullet"/>
      <w:lvlText w:val="•"/>
      <w:lvlJc w:val="left"/>
      <w:pPr>
        <w:ind w:left="5186" w:hanging="286"/>
      </w:pPr>
      <w:rPr>
        <w:rFonts w:hint="default"/>
        <w:lang w:val="en-US" w:eastAsia="en-US" w:bidi="ar-SA"/>
      </w:rPr>
    </w:lvl>
    <w:lvl w:ilvl="5" w:tplc="73A4DCC6">
      <w:numFmt w:val="bullet"/>
      <w:lvlText w:val="•"/>
      <w:lvlJc w:val="left"/>
      <w:pPr>
        <w:ind w:left="6103" w:hanging="286"/>
      </w:pPr>
      <w:rPr>
        <w:rFonts w:hint="default"/>
        <w:lang w:val="en-US" w:eastAsia="en-US" w:bidi="ar-SA"/>
      </w:rPr>
    </w:lvl>
    <w:lvl w:ilvl="6" w:tplc="17F0C246">
      <w:numFmt w:val="bullet"/>
      <w:lvlText w:val="•"/>
      <w:lvlJc w:val="left"/>
      <w:pPr>
        <w:ind w:left="7019" w:hanging="286"/>
      </w:pPr>
      <w:rPr>
        <w:rFonts w:hint="default"/>
        <w:lang w:val="en-US" w:eastAsia="en-US" w:bidi="ar-SA"/>
      </w:rPr>
    </w:lvl>
    <w:lvl w:ilvl="7" w:tplc="7BA61386">
      <w:numFmt w:val="bullet"/>
      <w:lvlText w:val="•"/>
      <w:lvlJc w:val="left"/>
      <w:pPr>
        <w:ind w:left="7936" w:hanging="286"/>
      </w:pPr>
      <w:rPr>
        <w:rFonts w:hint="default"/>
        <w:lang w:val="en-US" w:eastAsia="en-US" w:bidi="ar-SA"/>
      </w:rPr>
    </w:lvl>
    <w:lvl w:ilvl="8" w:tplc="6B925C9A">
      <w:numFmt w:val="bullet"/>
      <w:lvlText w:val="•"/>
      <w:lvlJc w:val="left"/>
      <w:pPr>
        <w:ind w:left="8853" w:hanging="286"/>
      </w:pPr>
      <w:rPr>
        <w:rFonts w:hint="default"/>
        <w:lang w:val="en-US" w:eastAsia="en-US" w:bidi="ar-SA"/>
      </w:rPr>
    </w:lvl>
  </w:abstractNum>
  <w:abstractNum w:abstractNumId="123" w15:restartNumberingAfterBreak="0">
    <w:nsid w:val="3F544CA7"/>
    <w:multiLevelType w:val="hybridMultilevel"/>
    <w:tmpl w:val="67B63D42"/>
    <w:styleLink w:val="Environmental111"/>
    <w:lvl w:ilvl="0" w:tplc="9CC48144">
      <w:start w:val="1"/>
      <w:numFmt w:val="lowerLetter"/>
      <w:lvlText w:val="(%1)"/>
      <w:lvlJc w:val="left"/>
      <w:pPr>
        <w:ind w:left="2294" w:hanging="768"/>
      </w:pPr>
      <w:rPr>
        <w:rFonts w:ascii="Arial" w:eastAsia="Arial" w:hAnsi="Arial" w:cs="Arial" w:hint="default"/>
        <w:spacing w:val="-3"/>
        <w:w w:val="99"/>
        <w:sz w:val="20"/>
        <w:szCs w:val="20"/>
        <w:lang w:val="en-US" w:eastAsia="en-US" w:bidi="ar-SA"/>
      </w:rPr>
    </w:lvl>
    <w:lvl w:ilvl="1" w:tplc="B6B2819E">
      <w:numFmt w:val="bullet"/>
      <w:lvlText w:val="•"/>
      <w:lvlJc w:val="left"/>
      <w:pPr>
        <w:ind w:left="3138" w:hanging="768"/>
      </w:pPr>
      <w:rPr>
        <w:rFonts w:hint="default"/>
        <w:lang w:val="en-US" w:eastAsia="en-US" w:bidi="ar-SA"/>
      </w:rPr>
    </w:lvl>
    <w:lvl w:ilvl="2" w:tplc="F8464986">
      <w:numFmt w:val="bullet"/>
      <w:lvlText w:val="•"/>
      <w:lvlJc w:val="left"/>
      <w:pPr>
        <w:ind w:left="3977" w:hanging="768"/>
      </w:pPr>
      <w:rPr>
        <w:rFonts w:hint="default"/>
        <w:lang w:val="en-US" w:eastAsia="en-US" w:bidi="ar-SA"/>
      </w:rPr>
    </w:lvl>
    <w:lvl w:ilvl="3" w:tplc="27DA2976">
      <w:numFmt w:val="bullet"/>
      <w:lvlText w:val="•"/>
      <w:lvlJc w:val="left"/>
      <w:pPr>
        <w:ind w:left="4815" w:hanging="768"/>
      </w:pPr>
      <w:rPr>
        <w:rFonts w:hint="default"/>
        <w:lang w:val="en-US" w:eastAsia="en-US" w:bidi="ar-SA"/>
      </w:rPr>
    </w:lvl>
    <w:lvl w:ilvl="4" w:tplc="083A04A0">
      <w:numFmt w:val="bullet"/>
      <w:lvlText w:val="•"/>
      <w:lvlJc w:val="left"/>
      <w:pPr>
        <w:ind w:left="5654" w:hanging="768"/>
      </w:pPr>
      <w:rPr>
        <w:rFonts w:hint="default"/>
        <w:lang w:val="en-US" w:eastAsia="en-US" w:bidi="ar-SA"/>
      </w:rPr>
    </w:lvl>
    <w:lvl w:ilvl="5" w:tplc="DA34A71A">
      <w:numFmt w:val="bullet"/>
      <w:lvlText w:val="•"/>
      <w:lvlJc w:val="left"/>
      <w:pPr>
        <w:ind w:left="6493" w:hanging="768"/>
      </w:pPr>
      <w:rPr>
        <w:rFonts w:hint="default"/>
        <w:lang w:val="en-US" w:eastAsia="en-US" w:bidi="ar-SA"/>
      </w:rPr>
    </w:lvl>
    <w:lvl w:ilvl="6" w:tplc="413CE9E0">
      <w:numFmt w:val="bullet"/>
      <w:lvlText w:val="•"/>
      <w:lvlJc w:val="left"/>
      <w:pPr>
        <w:ind w:left="7331" w:hanging="768"/>
      </w:pPr>
      <w:rPr>
        <w:rFonts w:hint="default"/>
        <w:lang w:val="en-US" w:eastAsia="en-US" w:bidi="ar-SA"/>
      </w:rPr>
    </w:lvl>
    <w:lvl w:ilvl="7" w:tplc="F44A84B4">
      <w:numFmt w:val="bullet"/>
      <w:lvlText w:val="•"/>
      <w:lvlJc w:val="left"/>
      <w:pPr>
        <w:ind w:left="8170" w:hanging="768"/>
      </w:pPr>
      <w:rPr>
        <w:rFonts w:hint="default"/>
        <w:lang w:val="en-US" w:eastAsia="en-US" w:bidi="ar-SA"/>
      </w:rPr>
    </w:lvl>
    <w:lvl w:ilvl="8" w:tplc="76ECA128">
      <w:numFmt w:val="bullet"/>
      <w:lvlText w:val="•"/>
      <w:lvlJc w:val="left"/>
      <w:pPr>
        <w:ind w:left="9009" w:hanging="768"/>
      </w:pPr>
      <w:rPr>
        <w:rFonts w:hint="default"/>
        <w:lang w:val="en-US" w:eastAsia="en-US" w:bidi="ar-SA"/>
      </w:rPr>
    </w:lvl>
  </w:abstractNum>
  <w:abstractNum w:abstractNumId="124" w15:restartNumberingAfterBreak="0">
    <w:nsid w:val="3F73730C"/>
    <w:multiLevelType w:val="hybridMultilevel"/>
    <w:tmpl w:val="76FC3EF0"/>
    <w:styleLink w:val="Style43121"/>
    <w:lvl w:ilvl="0" w:tplc="1C09001B">
      <w:start w:val="1"/>
      <w:numFmt w:val="lowerRoman"/>
      <w:lvlText w:val="%1."/>
      <w:lvlJc w:val="right"/>
      <w:pPr>
        <w:ind w:left="1996" w:hanging="360"/>
      </w:p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125" w15:restartNumberingAfterBreak="0">
    <w:nsid w:val="3FDF1FDF"/>
    <w:multiLevelType w:val="hybridMultilevel"/>
    <w:tmpl w:val="CF06A99E"/>
    <w:styleLink w:val="Style52113"/>
    <w:lvl w:ilvl="0" w:tplc="91284E88">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1FE28D5A">
      <w:numFmt w:val="bullet"/>
      <w:lvlText w:val="•"/>
      <w:lvlJc w:val="left"/>
      <w:pPr>
        <w:ind w:left="2958" w:hanging="569"/>
      </w:pPr>
      <w:rPr>
        <w:rFonts w:hint="default"/>
        <w:lang w:val="en-US" w:eastAsia="en-US" w:bidi="ar-SA"/>
      </w:rPr>
    </w:lvl>
    <w:lvl w:ilvl="2" w:tplc="461609A8">
      <w:numFmt w:val="bullet"/>
      <w:lvlText w:val="•"/>
      <w:lvlJc w:val="left"/>
      <w:pPr>
        <w:ind w:left="3817" w:hanging="569"/>
      </w:pPr>
      <w:rPr>
        <w:rFonts w:hint="default"/>
        <w:lang w:val="en-US" w:eastAsia="en-US" w:bidi="ar-SA"/>
      </w:rPr>
    </w:lvl>
    <w:lvl w:ilvl="3" w:tplc="CB681030">
      <w:numFmt w:val="bullet"/>
      <w:lvlText w:val="•"/>
      <w:lvlJc w:val="left"/>
      <w:pPr>
        <w:ind w:left="4675" w:hanging="569"/>
      </w:pPr>
      <w:rPr>
        <w:rFonts w:hint="default"/>
        <w:lang w:val="en-US" w:eastAsia="en-US" w:bidi="ar-SA"/>
      </w:rPr>
    </w:lvl>
    <w:lvl w:ilvl="4" w:tplc="4A5AC728">
      <w:numFmt w:val="bullet"/>
      <w:lvlText w:val="•"/>
      <w:lvlJc w:val="left"/>
      <w:pPr>
        <w:ind w:left="5534" w:hanging="569"/>
      </w:pPr>
      <w:rPr>
        <w:rFonts w:hint="default"/>
        <w:lang w:val="en-US" w:eastAsia="en-US" w:bidi="ar-SA"/>
      </w:rPr>
    </w:lvl>
    <w:lvl w:ilvl="5" w:tplc="F54020E8">
      <w:numFmt w:val="bullet"/>
      <w:lvlText w:val="•"/>
      <w:lvlJc w:val="left"/>
      <w:pPr>
        <w:ind w:left="6393" w:hanging="569"/>
      </w:pPr>
      <w:rPr>
        <w:rFonts w:hint="default"/>
        <w:lang w:val="en-US" w:eastAsia="en-US" w:bidi="ar-SA"/>
      </w:rPr>
    </w:lvl>
    <w:lvl w:ilvl="6" w:tplc="DF22A5C8">
      <w:numFmt w:val="bullet"/>
      <w:lvlText w:val="•"/>
      <w:lvlJc w:val="left"/>
      <w:pPr>
        <w:ind w:left="7251" w:hanging="569"/>
      </w:pPr>
      <w:rPr>
        <w:rFonts w:hint="default"/>
        <w:lang w:val="en-US" w:eastAsia="en-US" w:bidi="ar-SA"/>
      </w:rPr>
    </w:lvl>
    <w:lvl w:ilvl="7" w:tplc="8F88CA38">
      <w:numFmt w:val="bullet"/>
      <w:lvlText w:val="•"/>
      <w:lvlJc w:val="left"/>
      <w:pPr>
        <w:ind w:left="8110" w:hanging="569"/>
      </w:pPr>
      <w:rPr>
        <w:rFonts w:hint="default"/>
        <w:lang w:val="en-US" w:eastAsia="en-US" w:bidi="ar-SA"/>
      </w:rPr>
    </w:lvl>
    <w:lvl w:ilvl="8" w:tplc="65201D74">
      <w:numFmt w:val="bullet"/>
      <w:lvlText w:val="•"/>
      <w:lvlJc w:val="left"/>
      <w:pPr>
        <w:ind w:left="8969" w:hanging="569"/>
      </w:pPr>
      <w:rPr>
        <w:rFonts w:hint="default"/>
        <w:lang w:val="en-US" w:eastAsia="en-US" w:bidi="ar-SA"/>
      </w:rPr>
    </w:lvl>
  </w:abstractNum>
  <w:abstractNum w:abstractNumId="126" w15:restartNumberingAfterBreak="0">
    <w:nsid w:val="3FE62496"/>
    <w:multiLevelType w:val="hybridMultilevel"/>
    <w:tmpl w:val="D0C839AC"/>
    <w:styleLink w:val="Style163"/>
    <w:lvl w:ilvl="0" w:tplc="D41A7F98">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7700997E">
      <w:numFmt w:val="bullet"/>
      <w:lvlText w:val="•"/>
      <w:lvlJc w:val="left"/>
      <w:pPr>
        <w:ind w:left="2958" w:hanging="569"/>
      </w:pPr>
      <w:rPr>
        <w:rFonts w:hint="default"/>
        <w:lang w:val="en-US" w:eastAsia="en-US" w:bidi="ar-SA"/>
      </w:rPr>
    </w:lvl>
    <w:lvl w:ilvl="2" w:tplc="DF9852DE">
      <w:numFmt w:val="bullet"/>
      <w:lvlText w:val="•"/>
      <w:lvlJc w:val="left"/>
      <w:pPr>
        <w:ind w:left="3817" w:hanging="569"/>
      </w:pPr>
      <w:rPr>
        <w:rFonts w:hint="default"/>
        <w:lang w:val="en-US" w:eastAsia="en-US" w:bidi="ar-SA"/>
      </w:rPr>
    </w:lvl>
    <w:lvl w:ilvl="3" w:tplc="A2484516">
      <w:numFmt w:val="bullet"/>
      <w:lvlText w:val="•"/>
      <w:lvlJc w:val="left"/>
      <w:pPr>
        <w:ind w:left="4675" w:hanging="569"/>
      </w:pPr>
      <w:rPr>
        <w:rFonts w:hint="default"/>
        <w:lang w:val="en-US" w:eastAsia="en-US" w:bidi="ar-SA"/>
      </w:rPr>
    </w:lvl>
    <w:lvl w:ilvl="4" w:tplc="D3D09098">
      <w:numFmt w:val="bullet"/>
      <w:lvlText w:val="•"/>
      <w:lvlJc w:val="left"/>
      <w:pPr>
        <w:ind w:left="5534" w:hanging="569"/>
      </w:pPr>
      <w:rPr>
        <w:rFonts w:hint="default"/>
        <w:lang w:val="en-US" w:eastAsia="en-US" w:bidi="ar-SA"/>
      </w:rPr>
    </w:lvl>
    <w:lvl w:ilvl="5" w:tplc="B978C3B4">
      <w:numFmt w:val="bullet"/>
      <w:lvlText w:val="•"/>
      <w:lvlJc w:val="left"/>
      <w:pPr>
        <w:ind w:left="6393" w:hanging="569"/>
      </w:pPr>
      <w:rPr>
        <w:rFonts w:hint="default"/>
        <w:lang w:val="en-US" w:eastAsia="en-US" w:bidi="ar-SA"/>
      </w:rPr>
    </w:lvl>
    <w:lvl w:ilvl="6" w:tplc="6B8E9576">
      <w:numFmt w:val="bullet"/>
      <w:lvlText w:val="•"/>
      <w:lvlJc w:val="left"/>
      <w:pPr>
        <w:ind w:left="7251" w:hanging="569"/>
      </w:pPr>
      <w:rPr>
        <w:rFonts w:hint="default"/>
        <w:lang w:val="en-US" w:eastAsia="en-US" w:bidi="ar-SA"/>
      </w:rPr>
    </w:lvl>
    <w:lvl w:ilvl="7" w:tplc="6E52A292">
      <w:numFmt w:val="bullet"/>
      <w:lvlText w:val="•"/>
      <w:lvlJc w:val="left"/>
      <w:pPr>
        <w:ind w:left="8110" w:hanging="569"/>
      </w:pPr>
      <w:rPr>
        <w:rFonts w:hint="default"/>
        <w:lang w:val="en-US" w:eastAsia="en-US" w:bidi="ar-SA"/>
      </w:rPr>
    </w:lvl>
    <w:lvl w:ilvl="8" w:tplc="29C826AA">
      <w:numFmt w:val="bullet"/>
      <w:lvlText w:val="•"/>
      <w:lvlJc w:val="left"/>
      <w:pPr>
        <w:ind w:left="8969" w:hanging="569"/>
      </w:pPr>
      <w:rPr>
        <w:rFonts w:hint="default"/>
        <w:lang w:val="en-US" w:eastAsia="en-US" w:bidi="ar-SA"/>
      </w:rPr>
    </w:lvl>
  </w:abstractNum>
  <w:abstractNum w:abstractNumId="127" w15:restartNumberingAfterBreak="0">
    <w:nsid w:val="40DC0ABA"/>
    <w:multiLevelType w:val="hybridMultilevel"/>
    <w:tmpl w:val="16A8A22A"/>
    <w:styleLink w:val="Style821"/>
    <w:lvl w:ilvl="0" w:tplc="1C09000F">
      <w:start w:val="1"/>
      <w:numFmt w:val="decimal"/>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28" w15:restartNumberingAfterBreak="0">
    <w:nsid w:val="42004BC1"/>
    <w:multiLevelType w:val="multilevel"/>
    <w:tmpl w:val="54E406CE"/>
    <w:lvl w:ilvl="0">
      <w:start w:val="1"/>
      <w:numFmt w:val="decimal"/>
      <w:lvlText w:val="A%1"/>
      <w:lvlJc w:val="left"/>
      <w:pPr>
        <w:ind w:left="1134" w:hanging="1134"/>
      </w:pPr>
      <w:rPr>
        <w:rFonts w:hint="default"/>
        <w:b/>
        <w:bCs/>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rPr>
    </w:lvl>
    <w:lvl w:ilvl="1">
      <w:start w:val="1"/>
      <w:numFmt w:val="decimal"/>
      <w:lvlText w:val="A%1.%2"/>
      <w:lvlJc w:val="left"/>
      <w:pPr>
        <w:ind w:left="1134" w:hanging="1134"/>
      </w:pPr>
      <w:rPr>
        <w:rFonts w:hint="default"/>
        <w:sz w:val="20"/>
      </w:rPr>
    </w:lvl>
    <w:lvl w:ilvl="2">
      <w:start w:val="1"/>
      <w:numFmt w:val="decimal"/>
      <w:pStyle w:val="A111Header"/>
      <w:lvlText w:val="A%1.%2.%3"/>
      <w:lvlJc w:val="left"/>
      <w:pPr>
        <w:ind w:left="1134" w:hanging="1134"/>
      </w:pPr>
      <w:rPr>
        <w:rFonts w:hint="default"/>
        <w:color w:val="auto"/>
        <w:sz w:val="20"/>
      </w:rPr>
    </w:lvl>
    <w:lvl w:ilvl="3">
      <w:start w:val="1"/>
      <w:numFmt w:val="decimal"/>
      <w:lvlText w:val="A%1.%2.%3.%4"/>
      <w:lvlJc w:val="left"/>
      <w:pPr>
        <w:ind w:left="1418" w:hanging="1418"/>
      </w:pPr>
      <w:rPr>
        <w:rFonts w:hint="default"/>
      </w:rPr>
    </w:lvl>
    <w:lvl w:ilvl="4">
      <w:start w:val="1"/>
      <w:numFmt w:val="lowerLetter"/>
      <w:lvlText w:val="%5."/>
      <w:lvlJc w:val="left"/>
      <w:pPr>
        <w:ind w:left="1134" w:hanging="1134"/>
      </w:pPr>
      <w:rPr>
        <w:rFonts w:hint="default"/>
      </w:rPr>
    </w:lvl>
    <w:lvl w:ilvl="5">
      <w:start w:val="1"/>
      <w:numFmt w:val="lowerRoman"/>
      <w:lvlText w:val="%6."/>
      <w:lvlJc w:val="righ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right"/>
      <w:pPr>
        <w:ind w:left="1134" w:hanging="1134"/>
      </w:pPr>
      <w:rPr>
        <w:rFonts w:hint="default"/>
      </w:rPr>
    </w:lvl>
  </w:abstractNum>
  <w:abstractNum w:abstractNumId="129" w15:restartNumberingAfterBreak="0">
    <w:nsid w:val="42527DB6"/>
    <w:multiLevelType w:val="multilevel"/>
    <w:tmpl w:val="B95EFC7A"/>
    <w:styleLink w:val="Headings1311"/>
    <w:lvl w:ilvl="0">
      <w:start w:val="1"/>
      <w:numFmt w:val="bullet"/>
      <w:lvlText w:val=""/>
      <w:lvlJc w:val="left"/>
      <w:pPr>
        <w:ind w:left="1494" w:hanging="360"/>
      </w:pPr>
      <w:rPr>
        <w:rFonts w:ascii="Symbol" w:hAnsi="Symbol" w:hint="default"/>
        <w:sz w:val="20"/>
        <w:szCs w:val="20"/>
      </w:rPr>
    </w:lvl>
    <w:lvl w:ilvl="1">
      <w:start w:val="1"/>
      <w:numFmt w:val="bullet"/>
      <w:lvlText w:val="o"/>
      <w:lvlJc w:val="left"/>
      <w:pPr>
        <w:ind w:left="1985" w:hanging="567"/>
      </w:pPr>
      <w:rPr>
        <w:rFonts w:ascii="Courier New" w:hAnsi="Courier New" w:hint="default"/>
      </w:rPr>
    </w:lvl>
    <w:lvl w:ilvl="2">
      <w:start w:val="1"/>
      <w:numFmt w:val="bullet"/>
      <w:lvlText w:val=""/>
      <w:lvlJc w:val="left"/>
      <w:pPr>
        <w:ind w:left="7322" w:hanging="360"/>
      </w:pPr>
      <w:rPr>
        <w:rFonts w:ascii="Wingdings" w:hAnsi="Wingdings" w:hint="default"/>
      </w:rPr>
    </w:lvl>
    <w:lvl w:ilvl="3">
      <w:start w:val="1"/>
      <w:numFmt w:val="bullet"/>
      <w:lvlText w:val=""/>
      <w:lvlJc w:val="left"/>
      <w:pPr>
        <w:ind w:left="8042" w:hanging="360"/>
      </w:pPr>
      <w:rPr>
        <w:rFonts w:ascii="Symbol" w:hAnsi="Symbol" w:hint="default"/>
      </w:rPr>
    </w:lvl>
    <w:lvl w:ilvl="4">
      <w:start w:val="1"/>
      <w:numFmt w:val="bullet"/>
      <w:lvlText w:val="o"/>
      <w:lvlJc w:val="left"/>
      <w:pPr>
        <w:ind w:left="8762" w:hanging="360"/>
      </w:pPr>
      <w:rPr>
        <w:rFonts w:ascii="Courier New" w:hAnsi="Courier New" w:cs="Courier New" w:hint="default"/>
      </w:rPr>
    </w:lvl>
    <w:lvl w:ilvl="5">
      <w:start w:val="1"/>
      <w:numFmt w:val="bullet"/>
      <w:lvlText w:val=""/>
      <w:lvlJc w:val="left"/>
      <w:pPr>
        <w:ind w:left="9482" w:hanging="360"/>
      </w:pPr>
      <w:rPr>
        <w:rFonts w:ascii="Wingdings" w:hAnsi="Wingdings" w:hint="default"/>
      </w:rPr>
    </w:lvl>
    <w:lvl w:ilvl="6">
      <w:start w:val="1"/>
      <w:numFmt w:val="bullet"/>
      <w:lvlText w:val=""/>
      <w:lvlJc w:val="left"/>
      <w:pPr>
        <w:ind w:left="10202" w:hanging="360"/>
      </w:pPr>
      <w:rPr>
        <w:rFonts w:ascii="Symbol" w:hAnsi="Symbol" w:hint="default"/>
      </w:rPr>
    </w:lvl>
    <w:lvl w:ilvl="7">
      <w:start w:val="1"/>
      <w:numFmt w:val="bullet"/>
      <w:lvlText w:val="o"/>
      <w:lvlJc w:val="left"/>
      <w:pPr>
        <w:ind w:left="10922" w:hanging="360"/>
      </w:pPr>
      <w:rPr>
        <w:rFonts w:ascii="Courier New" w:hAnsi="Courier New" w:cs="Courier New" w:hint="default"/>
      </w:rPr>
    </w:lvl>
    <w:lvl w:ilvl="8">
      <w:start w:val="1"/>
      <w:numFmt w:val="bullet"/>
      <w:lvlText w:val=""/>
      <w:lvlJc w:val="left"/>
      <w:pPr>
        <w:ind w:left="11642" w:hanging="360"/>
      </w:pPr>
      <w:rPr>
        <w:rFonts w:ascii="Wingdings" w:hAnsi="Wingdings" w:hint="default"/>
      </w:rPr>
    </w:lvl>
  </w:abstractNum>
  <w:abstractNum w:abstractNumId="130" w15:restartNumberingAfterBreak="0">
    <w:nsid w:val="42741055"/>
    <w:multiLevelType w:val="hybridMultilevel"/>
    <w:tmpl w:val="3AB6D876"/>
    <w:styleLink w:val="Headings31"/>
    <w:lvl w:ilvl="0" w:tplc="E132F06E">
      <w:start w:val="1"/>
      <w:numFmt w:val="lowerLetter"/>
      <w:lvlText w:val="(%1)"/>
      <w:lvlJc w:val="left"/>
      <w:pPr>
        <w:ind w:left="1778" w:hanging="36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131" w15:restartNumberingAfterBreak="0">
    <w:nsid w:val="42B66F2A"/>
    <w:multiLevelType w:val="hybridMultilevel"/>
    <w:tmpl w:val="8C088626"/>
    <w:lvl w:ilvl="0" w:tplc="37A06BE4">
      <w:start w:val="1"/>
      <w:numFmt w:val="lowerLetter"/>
      <w:lvlText w:val="%1)"/>
      <w:lvlJc w:val="left"/>
      <w:pPr>
        <w:ind w:left="1353"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32" w15:restartNumberingAfterBreak="0">
    <w:nsid w:val="437E7599"/>
    <w:multiLevelType w:val="singleLevel"/>
    <w:tmpl w:val="70C0DFF6"/>
    <w:styleLink w:val="Style222"/>
    <w:lvl w:ilvl="0">
      <w:start w:val="2"/>
      <w:numFmt w:val="lowerLetter"/>
      <w:lvlText w:val="%1)"/>
      <w:lvlJc w:val="left"/>
      <w:pPr>
        <w:tabs>
          <w:tab w:val="num" w:pos="1980"/>
        </w:tabs>
        <w:ind w:left="1980" w:hanging="555"/>
      </w:pPr>
      <w:rPr>
        <w:rFonts w:hint="default"/>
      </w:rPr>
    </w:lvl>
  </w:abstractNum>
  <w:abstractNum w:abstractNumId="133" w15:restartNumberingAfterBreak="0">
    <w:nsid w:val="439313B1"/>
    <w:multiLevelType w:val="hybridMultilevel"/>
    <w:tmpl w:val="8C088626"/>
    <w:lvl w:ilvl="0" w:tplc="37A06BE4">
      <w:start w:val="1"/>
      <w:numFmt w:val="lowerLetter"/>
      <w:lvlText w:val="%1)"/>
      <w:lvlJc w:val="left"/>
      <w:pPr>
        <w:ind w:left="1353"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34" w15:restartNumberingAfterBreak="0">
    <w:nsid w:val="43F12EB5"/>
    <w:multiLevelType w:val="hybridMultilevel"/>
    <w:tmpl w:val="CB4C96B6"/>
    <w:lvl w:ilvl="0" w:tplc="91BA27EC">
      <w:start w:val="1"/>
      <w:numFmt w:val="lowerLetter"/>
      <w:pStyle w:val="Bullet1b1"/>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135" w15:restartNumberingAfterBreak="0">
    <w:nsid w:val="43FE2F7A"/>
    <w:multiLevelType w:val="multilevel"/>
    <w:tmpl w:val="BB56730E"/>
    <w:lvl w:ilvl="0">
      <w:start w:val="1"/>
      <w:numFmt w:val="decimal"/>
      <w:lvlText w:val="%1."/>
      <w:lvlJc w:val="left"/>
      <w:pPr>
        <w:tabs>
          <w:tab w:val="num" w:pos="720"/>
        </w:tabs>
        <w:ind w:left="720" w:hanging="720"/>
      </w:pPr>
      <w:rPr>
        <w:rFonts w:ascii="Arial Bold" w:hAnsi="Arial Bold" w:hint="default"/>
        <w:b/>
        <w:i w:val="0"/>
        <w:sz w:val="22"/>
      </w:rPr>
    </w:lvl>
    <w:lvl w:ilvl="1">
      <w:start w:val="1"/>
      <w:numFmt w:val="decimal"/>
      <w:pStyle w:val="HOOFSTUK4C1"/>
      <w:lvlText w:val="C%1.%2"/>
      <w:lvlJc w:val="left"/>
      <w:pPr>
        <w:tabs>
          <w:tab w:val="num" w:pos="720"/>
        </w:tabs>
        <w:ind w:left="720" w:hanging="720"/>
      </w:pPr>
      <w:rPr>
        <w:rFonts w:ascii="Arial Bold" w:hAnsi="Arial Bold" w:hint="default"/>
        <w:b/>
        <w:i w:val="0"/>
        <w:sz w:val="22"/>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36" w15:restartNumberingAfterBreak="0">
    <w:nsid w:val="4473313D"/>
    <w:multiLevelType w:val="hybridMultilevel"/>
    <w:tmpl w:val="564CFEC0"/>
    <w:lvl w:ilvl="0" w:tplc="1C090013">
      <w:start w:val="1"/>
      <w:numFmt w:val="upperRoman"/>
      <w:lvlText w:val="%1."/>
      <w:lvlJc w:val="righ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37" w15:restartNumberingAfterBreak="0">
    <w:nsid w:val="44856178"/>
    <w:multiLevelType w:val="hybridMultilevel"/>
    <w:tmpl w:val="2D7EA632"/>
    <w:styleLink w:val="Style17111"/>
    <w:lvl w:ilvl="0" w:tplc="8022370A">
      <w:start w:val="1"/>
      <w:numFmt w:val="lowerLetter"/>
      <w:lvlText w:val="(%1)"/>
      <w:lvlJc w:val="left"/>
      <w:pPr>
        <w:ind w:left="2094" w:hanging="569"/>
      </w:pPr>
      <w:rPr>
        <w:rFonts w:ascii="Arial" w:eastAsia="Arial" w:hAnsi="Arial" w:cs="Arial" w:hint="default"/>
        <w:w w:val="99"/>
        <w:sz w:val="20"/>
        <w:szCs w:val="20"/>
        <w:lang w:val="en-US" w:eastAsia="en-US" w:bidi="ar-SA"/>
      </w:rPr>
    </w:lvl>
    <w:lvl w:ilvl="1" w:tplc="F3D264F6">
      <w:numFmt w:val="bullet"/>
      <w:lvlText w:val="•"/>
      <w:lvlJc w:val="left"/>
      <w:pPr>
        <w:ind w:left="2958" w:hanging="569"/>
      </w:pPr>
      <w:rPr>
        <w:rFonts w:hint="default"/>
        <w:lang w:val="en-US" w:eastAsia="en-US" w:bidi="ar-SA"/>
      </w:rPr>
    </w:lvl>
    <w:lvl w:ilvl="2" w:tplc="A926A8B0">
      <w:numFmt w:val="bullet"/>
      <w:lvlText w:val="•"/>
      <w:lvlJc w:val="left"/>
      <w:pPr>
        <w:ind w:left="3817" w:hanging="569"/>
      </w:pPr>
      <w:rPr>
        <w:rFonts w:hint="default"/>
        <w:lang w:val="en-US" w:eastAsia="en-US" w:bidi="ar-SA"/>
      </w:rPr>
    </w:lvl>
    <w:lvl w:ilvl="3" w:tplc="193460BA">
      <w:numFmt w:val="bullet"/>
      <w:lvlText w:val="•"/>
      <w:lvlJc w:val="left"/>
      <w:pPr>
        <w:ind w:left="4675" w:hanging="569"/>
      </w:pPr>
      <w:rPr>
        <w:rFonts w:hint="default"/>
        <w:lang w:val="en-US" w:eastAsia="en-US" w:bidi="ar-SA"/>
      </w:rPr>
    </w:lvl>
    <w:lvl w:ilvl="4" w:tplc="38104A12">
      <w:numFmt w:val="bullet"/>
      <w:lvlText w:val="•"/>
      <w:lvlJc w:val="left"/>
      <w:pPr>
        <w:ind w:left="5534" w:hanging="569"/>
      </w:pPr>
      <w:rPr>
        <w:rFonts w:hint="default"/>
        <w:lang w:val="en-US" w:eastAsia="en-US" w:bidi="ar-SA"/>
      </w:rPr>
    </w:lvl>
    <w:lvl w:ilvl="5" w:tplc="24205E7C">
      <w:numFmt w:val="bullet"/>
      <w:lvlText w:val="•"/>
      <w:lvlJc w:val="left"/>
      <w:pPr>
        <w:ind w:left="6393" w:hanging="569"/>
      </w:pPr>
      <w:rPr>
        <w:rFonts w:hint="default"/>
        <w:lang w:val="en-US" w:eastAsia="en-US" w:bidi="ar-SA"/>
      </w:rPr>
    </w:lvl>
    <w:lvl w:ilvl="6" w:tplc="4B58DFB6">
      <w:numFmt w:val="bullet"/>
      <w:lvlText w:val="•"/>
      <w:lvlJc w:val="left"/>
      <w:pPr>
        <w:ind w:left="7251" w:hanging="569"/>
      </w:pPr>
      <w:rPr>
        <w:rFonts w:hint="default"/>
        <w:lang w:val="en-US" w:eastAsia="en-US" w:bidi="ar-SA"/>
      </w:rPr>
    </w:lvl>
    <w:lvl w:ilvl="7" w:tplc="D99009A4">
      <w:numFmt w:val="bullet"/>
      <w:lvlText w:val="•"/>
      <w:lvlJc w:val="left"/>
      <w:pPr>
        <w:ind w:left="8110" w:hanging="569"/>
      </w:pPr>
      <w:rPr>
        <w:rFonts w:hint="default"/>
        <w:lang w:val="en-US" w:eastAsia="en-US" w:bidi="ar-SA"/>
      </w:rPr>
    </w:lvl>
    <w:lvl w:ilvl="8" w:tplc="1390F610">
      <w:numFmt w:val="bullet"/>
      <w:lvlText w:val="•"/>
      <w:lvlJc w:val="left"/>
      <w:pPr>
        <w:ind w:left="8969" w:hanging="569"/>
      </w:pPr>
      <w:rPr>
        <w:rFonts w:hint="default"/>
        <w:lang w:val="en-US" w:eastAsia="en-US" w:bidi="ar-SA"/>
      </w:rPr>
    </w:lvl>
  </w:abstractNum>
  <w:abstractNum w:abstractNumId="138" w15:restartNumberingAfterBreak="0">
    <w:nsid w:val="44F66047"/>
    <w:multiLevelType w:val="hybridMultilevel"/>
    <w:tmpl w:val="B24C9CB2"/>
    <w:styleLink w:val="Style2412"/>
    <w:lvl w:ilvl="0" w:tplc="F086FD58">
      <w:start w:val="1"/>
      <w:numFmt w:val="lowerLetter"/>
      <w:lvlText w:val="%1)"/>
      <w:lvlJc w:val="left"/>
      <w:pPr>
        <w:ind w:left="2094" w:hanging="569"/>
      </w:pPr>
      <w:rPr>
        <w:rFonts w:ascii="Arial" w:eastAsia="Arial" w:hAnsi="Arial" w:cs="Arial" w:hint="default"/>
        <w:spacing w:val="-1"/>
        <w:w w:val="99"/>
        <w:sz w:val="20"/>
        <w:szCs w:val="20"/>
        <w:lang w:val="en-US" w:eastAsia="en-US" w:bidi="ar-SA"/>
      </w:rPr>
    </w:lvl>
    <w:lvl w:ilvl="1" w:tplc="D8DE7D34">
      <w:numFmt w:val="bullet"/>
      <w:lvlText w:val="•"/>
      <w:lvlJc w:val="left"/>
      <w:pPr>
        <w:ind w:left="2958" w:hanging="569"/>
      </w:pPr>
      <w:rPr>
        <w:rFonts w:hint="default"/>
        <w:lang w:val="en-US" w:eastAsia="en-US" w:bidi="ar-SA"/>
      </w:rPr>
    </w:lvl>
    <w:lvl w:ilvl="2" w:tplc="D4DCAE4E">
      <w:numFmt w:val="bullet"/>
      <w:lvlText w:val="•"/>
      <w:lvlJc w:val="left"/>
      <w:pPr>
        <w:ind w:left="3817" w:hanging="569"/>
      </w:pPr>
      <w:rPr>
        <w:rFonts w:hint="default"/>
        <w:lang w:val="en-US" w:eastAsia="en-US" w:bidi="ar-SA"/>
      </w:rPr>
    </w:lvl>
    <w:lvl w:ilvl="3" w:tplc="6390E81A">
      <w:numFmt w:val="bullet"/>
      <w:lvlText w:val="•"/>
      <w:lvlJc w:val="left"/>
      <w:pPr>
        <w:ind w:left="4675" w:hanging="569"/>
      </w:pPr>
      <w:rPr>
        <w:rFonts w:hint="default"/>
        <w:lang w:val="en-US" w:eastAsia="en-US" w:bidi="ar-SA"/>
      </w:rPr>
    </w:lvl>
    <w:lvl w:ilvl="4" w:tplc="B2A6133A">
      <w:numFmt w:val="bullet"/>
      <w:lvlText w:val="•"/>
      <w:lvlJc w:val="left"/>
      <w:pPr>
        <w:ind w:left="5534" w:hanging="569"/>
      </w:pPr>
      <w:rPr>
        <w:rFonts w:hint="default"/>
        <w:lang w:val="en-US" w:eastAsia="en-US" w:bidi="ar-SA"/>
      </w:rPr>
    </w:lvl>
    <w:lvl w:ilvl="5" w:tplc="F82A0422">
      <w:numFmt w:val="bullet"/>
      <w:lvlText w:val="•"/>
      <w:lvlJc w:val="left"/>
      <w:pPr>
        <w:ind w:left="6393" w:hanging="569"/>
      </w:pPr>
      <w:rPr>
        <w:rFonts w:hint="default"/>
        <w:lang w:val="en-US" w:eastAsia="en-US" w:bidi="ar-SA"/>
      </w:rPr>
    </w:lvl>
    <w:lvl w:ilvl="6" w:tplc="F154B05A">
      <w:numFmt w:val="bullet"/>
      <w:lvlText w:val="•"/>
      <w:lvlJc w:val="left"/>
      <w:pPr>
        <w:ind w:left="7251" w:hanging="569"/>
      </w:pPr>
      <w:rPr>
        <w:rFonts w:hint="default"/>
        <w:lang w:val="en-US" w:eastAsia="en-US" w:bidi="ar-SA"/>
      </w:rPr>
    </w:lvl>
    <w:lvl w:ilvl="7" w:tplc="EAE4AC48">
      <w:numFmt w:val="bullet"/>
      <w:lvlText w:val="•"/>
      <w:lvlJc w:val="left"/>
      <w:pPr>
        <w:ind w:left="8110" w:hanging="569"/>
      </w:pPr>
      <w:rPr>
        <w:rFonts w:hint="default"/>
        <w:lang w:val="en-US" w:eastAsia="en-US" w:bidi="ar-SA"/>
      </w:rPr>
    </w:lvl>
    <w:lvl w:ilvl="8" w:tplc="C7467F7A">
      <w:numFmt w:val="bullet"/>
      <w:lvlText w:val="•"/>
      <w:lvlJc w:val="left"/>
      <w:pPr>
        <w:ind w:left="8969" w:hanging="569"/>
      </w:pPr>
      <w:rPr>
        <w:rFonts w:hint="default"/>
        <w:lang w:val="en-US" w:eastAsia="en-US" w:bidi="ar-SA"/>
      </w:rPr>
    </w:lvl>
  </w:abstractNum>
  <w:abstractNum w:abstractNumId="139" w15:restartNumberingAfterBreak="0">
    <w:nsid w:val="450B0BC1"/>
    <w:multiLevelType w:val="hybridMultilevel"/>
    <w:tmpl w:val="F4E464C2"/>
    <w:styleLink w:val="JG-Simple1"/>
    <w:lvl w:ilvl="0" w:tplc="D0922E22">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30BE33B8">
      <w:numFmt w:val="bullet"/>
      <w:lvlText w:val="•"/>
      <w:lvlJc w:val="left"/>
      <w:pPr>
        <w:ind w:left="2958" w:hanging="569"/>
      </w:pPr>
      <w:rPr>
        <w:rFonts w:hint="default"/>
        <w:lang w:val="en-US" w:eastAsia="en-US" w:bidi="ar-SA"/>
      </w:rPr>
    </w:lvl>
    <w:lvl w:ilvl="2" w:tplc="881AF6AE">
      <w:numFmt w:val="bullet"/>
      <w:lvlText w:val="•"/>
      <w:lvlJc w:val="left"/>
      <w:pPr>
        <w:ind w:left="3817" w:hanging="569"/>
      </w:pPr>
      <w:rPr>
        <w:rFonts w:hint="default"/>
        <w:lang w:val="en-US" w:eastAsia="en-US" w:bidi="ar-SA"/>
      </w:rPr>
    </w:lvl>
    <w:lvl w:ilvl="3" w:tplc="1FA435F4">
      <w:numFmt w:val="bullet"/>
      <w:lvlText w:val="•"/>
      <w:lvlJc w:val="left"/>
      <w:pPr>
        <w:ind w:left="4675" w:hanging="569"/>
      </w:pPr>
      <w:rPr>
        <w:rFonts w:hint="default"/>
        <w:lang w:val="en-US" w:eastAsia="en-US" w:bidi="ar-SA"/>
      </w:rPr>
    </w:lvl>
    <w:lvl w:ilvl="4" w:tplc="39FA78E6">
      <w:numFmt w:val="bullet"/>
      <w:lvlText w:val="•"/>
      <w:lvlJc w:val="left"/>
      <w:pPr>
        <w:ind w:left="5534" w:hanging="569"/>
      </w:pPr>
      <w:rPr>
        <w:rFonts w:hint="default"/>
        <w:lang w:val="en-US" w:eastAsia="en-US" w:bidi="ar-SA"/>
      </w:rPr>
    </w:lvl>
    <w:lvl w:ilvl="5" w:tplc="84A40DC0">
      <w:numFmt w:val="bullet"/>
      <w:lvlText w:val="•"/>
      <w:lvlJc w:val="left"/>
      <w:pPr>
        <w:ind w:left="6393" w:hanging="569"/>
      </w:pPr>
      <w:rPr>
        <w:rFonts w:hint="default"/>
        <w:lang w:val="en-US" w:eastAsia="en-US" w:bidi="ar-SA"/>
      </w:rPr>
    </w:lvl>
    <w:lvl w:ilvl="6" w:tplc="D8503840">
      <w:numFmt w:val="bullet"/>
      <w:lvlText w:val="•"/>
      <w:lvlJc w:val="left"/>
      <w:pPr>
        <w:ind w:left="7251" w:hanging="569"/>
      </w:pPr>
      <w:rPr>
        <w:rFonts w:hint="default"/>
        <w:lang w:val="en-US" w:eastAsia="en-US" w:bidi="ar-SA"/>
      </w:rPr>
    </w:lvl>
    <w:lvl w:ilvl="7" w:tplc="4D5882AA">
      <w:numFmt w:val="bullet"/>
      <w:lvlText w:val="•"/>
      <w:lvlJc w:val="left"/>
      <w:pPr>
        <w:ind w:left="8110" w:hanging="569"/>
      </w:pPr>
      <w:rPr>
        <w:rFonts w:hint="default"/>
        <w:lang w:val="en-US" w:eastAsia="en-US" w:bidi="ar-SA"/>
      </w:rPr>
    </w:lvl>
    <w:lvl w:ilvl="8" w:tplc="587C18A8">
      <w:numFmt w:val="bullet"/>
      <w:lvlText w:val="•"/>
      <w:lvlJc w:val="left"/>
      <w:pPr>
        <w:ind w:left="8969" w:hanging="569"/>
      </w:pPr>
      <w:rPr>
        <w:rFonts w:hint="default"/>
        <w:lang w:val="en-US" w:eastAsia="en-US" w:bidi="ar-SA"/>
      </w:rPr>
    </w:lvl>
  </w:abstractNum>
  <w:abstractNum w:abstractNumId="140" w15:restartNumberingAfterBreak="0">
    <w:nsid w:val="45BB523C"/>
    <w:multiLevelType w:val="multilevel"/>
    <w:tmpl w:val="22AC9F0C"/>
    <w:lvl w:ilvl="0">
      <w:start w:val="1"/>
      <w:numFmt w:val="decimal"/>
      <w:pStyle w:val="Contract1"/>
      <w:suff w:val="space"/>
      <w:lvlText w:val="Part C%1:"/>
      <w:lvlJc w:val="left"/>
      <w:pPr>
        <w:ind w:left="1134" w:hanging="1134"/>
      </w:pPr>
    </w:lvl>
    <w:lvl w:ilvl="1">
      <w:start w:val="1"/>
      <w:numFmt w:val="decimal"/>
      <w:pStyle w:val="Contract2"/>
      <w:lvlText w:val="C%1.%2"/>
      <w:lvlJc w:val="left"/>
      <w:pPr>
        <w:tabs>
          <w:tab w:val="num" w:pos="720"/>
        </w:tabs>
        <w:ind w:left="720" w:hanging="720"/>
      </w:pPr>
    </w:lvl>
    <w:lvl w:ilvl="2">
      <w:start w:val="1"/>
      <w:numFmt w:val="decimal"/>
      <w:lvlText w:val="C%1.%2.%3"/>
      <w:lvlJc w:val="left"/>
      <w:pPr>
        <w:tabs>
          <w:tab w:val="num" w:pos="720"/>
        </w:tabs>
        <w:ind w:left="720" w:hanging="720"/>
      </w:pPr>
    </w:lvl>
    <w:lvl w:ilvl="3">
      <w:start w:val="1"/>
      <w:numFmt w:val="decimal"/>
      <w:lvlText w:val="C%1.%2.%3.%4"/>
      <w:lvlJc w:val="left"/>
      <w:pPr>
        <w:tabs>
          <w:tab w:val="num" w:pos="1134"/>
        </w:tabs>
        <w:ind w:left="1134" w:hanging="113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1" w15:restartNumberingAfterBreak="0">
    <w:nsid w:val="46EE56E8"/>
    <w:multiLevelType w:val="hybridMultilevel"/>
    <w:tmpl w:val="8C088626"/>
    <w:lvl w:ilvl="0" w:tplc="37A06BE4">
      <w:start w:val="1"/>
      <w:numFmt w:val="lowerLetter"/>
      <w:lvlText w:val="%1)"/>
      <w:lvlJc w:val="left"/>
      <w:pPr>
        <w:ind w:left="1353"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42" w15:restartNumberingAfterBreak="0">
    <w:nsid w:val="46F73F0F"/>
    <w:multiLevelType w:val="hybridMultilevel"/>
    <w:tmpl w:val="CD04B0AA"/>
    <w:styleLink w:val="CIDBContractNum"/>
    <w:lvl w:ilvl="0" w:tplc="DB14277C">
      <w:start w:val="1"/>
      <w:numFmt w:val="decimal"/>
      <w:lvlText w:val="%1."/>
      <w:lvlJc w:val="left"/>
      <w:pPr>
        <w:ind w:left="19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AA540C">
      <w:start w:val="1"/>
      <w:numFmt w:val="lowerLetter"/>
      <w:lvlText w:val="%2"/>
      <w:lvlJc w:val="left"/>
      <w:pPr>
        <w:ind w:left="27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720140">
      <w:start w:val="1"/>
      <w:numFmt w:val="lowerRoman"/>
      <w:lvlText w:val="%3"/>
      <w:lvlJc w:val="left"/>
      <w:pPr>
        <w:ind w:left="34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4D88B30">
      <w:start w:val="1"/>
      <w:numFmt w:val="decimal"/>
      <w:lvlText w:val="%4"/>
      <w:lvlJc w:val="left"/>
      <w:pPr>
        <w:ind w:left="4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84F26A">
      <w:start w:val="1"/>
      <w:numFmt w:val="lowerLetter"/>
      <w:lvlText w:val="%5"/>
      <w:lvlJc w:val="left"/>
      <w:pPr>
        <w:ind w:left="4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A81E0A">
      <w:start w:val="1"/>
      <w:numFmt w:val="lowerRoman"/>
      <w:lvlText w:val="%6"/>
      <w:lvlJc w:val="left"/>
      <w:pPr>
        <w:ind w:left="5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666668">
      <w:start w:val="1"/>
      <w:numFmt w:val="decimal"/>
      <w:lvlText w:val="%7"/>
      <w:lvlJc w:val="left"/>
      <w:pPr>
        <w:ind w:left="6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56A57A">
      <w:start w:val="1"/>
      <w:numFmt w:val="lowerLetter"/>
      <w:lvlText w:val="%8"/>
      <w:lvlJc w:val="left"/>
      <w:pPr>
        <w:ind w:left="7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F81570">
      <w:start w:val="1"/>
      <w:numFmt w:val="lowerRoman"/>
      <w:lvlText w:val="%9"/>
      <w:lvlJc w:val="left"/>
      <w:pPr>
        <w:ind w:left="7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3" w15:restartNumberingAfterBreak="0">
    <w:nsid w:val="47CA4E51"/>
    <w:multiLevelType w:val="singleLevel"/>
    <w:tmpl w:val="41A60710"/>
    <w:lvl w:ilvl="0">
      <w:start w:val="1"/>
      <w:numFmt w:val="bullet"/>
      <w:pStyle w:val="Bullet0b0"/>
      <w:lvlText w:val=""/>
      <w:lvlJc w:val="left"/>
      <w:pPr>
        <w:tabs>
          <w:tab w:val="num" w:pos="851"/>
        </w:tabs>
        <w:ind w:left="851" w:firstLine="0"/>
      </w:pPr>
      <w:rPr>
        <w:rFonts w:ascii="Symbol" w:hAnsi="Symbol" w:hint="default"/>
        <w:sz w:val="16"/>
      </w:rPr>
    </w:lvl>
  </w:abstractNum>
  <w:abstractNum w:abstractNumId="144" w15:restartNumberingAfterBreak="0">
    <w:nsid w:val="4821668B"/>
    <w:multiLevelType w:val="multilevel"/>
    <w:tmpl w:val="7B2EF540"/>
    <w:styleLink w:val="Headings132"/>
    <w:lvl w:ilvl="0">
      <w:start w:val="1"/>
      <w:numFmt w:val="none"/>
      <w:lvlText w:val=""/>
      <w:lvlJc w:val="left"/>
      <w:pPr>
        <w:ind w:left="851" w:hanging="851"/>
      </w:pPr>
      <w:rPr>
        <w:rFonts w:hint="default"/>
      </w:rPr>
    </w:lvl>
    <w:lvl w:ilvl="1">
      <w:start w:val="4"/>
      <w:numFmt w:val="decimal"/>
      <w:isLgl/>
      <w:lvlText w:val="%1"/>
      <w:lvlJc w:val="left"/>
      <w:pPr>
        <w:ind w:left="851" w:hanging="851"/>
      </w:pPr>
      <w:rPr>
        <w:rFonts w:hint="default"/>
      </w:rPr>
    </w:lvl>
    <w:lvl w:ilvl="2">
      <w:start w:val="1"/>
      <w:numFmt w:val="decimal"/>
      <w:isLgl/>
      <w:lvlText w:val="%3"/>
      <w:lvlJc w:val="left"/>
      <w:pPr>
        <w:ind w:left="851" w:hanging="851"/>
      </w:pPr>
      <w:rPr>
        <w:rFonts w:hint="default"/>
      </w:rPr>
    </w:lvl>
    <w:lvl w:ilvl="3">
      <w:start w:val="1"/>
      <w:numFmt w:val="decimal"/>
      <w:isLgl/>
      <w:lvlText w:val="%3.%4"/>
      <w:lvlJc w:val="left"/>
      <w:pPr>
        <w:ind w:left="851" w:hanging="851"/>
      </w:pPr>
      <w:rPr>
        <w:rFonts w:hint="default"/>
      </w:rPr>
    </w:lvl>
    <w:lvl w:ilvl="4">
      <w:start w:val="1"/>
      <w:numFmt w:val="decimal"/>
      <w:isLgl/>
      <w:lvlText w:val="%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145" w15:restartNumberingAfterBreak="0">
    <w:nsid w:val="486621D0"/>
    <w:multiLevelType w:val="hybridMultilevel"/>
    <w:tmpl w:val="F4EEE846"/>
    <w:styleLink w:val="Style41112"/>
    <w:lvl w:ilvl="0" w:tplc="75409AD0">
      <w:start w:val="1"/>
      <w:numFmt w:val="lowerLetter"/>
      <w:lvlText w:val="(%1)"/>
      <w:lvlJc w:val="left"/>
      <w:pPr>
        <w:ind w:left="2138" w:hanging="360"/>
      </w:pPr>
      <w:rPr>
        <w:rFonts w:hint="default"/>
        <w:b/>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146" w15:restartNumberingAfterBreak="0">
    <w:nsid w:val="49AB70C8"/>
    <w:multiLevelType w:val="hybridMultilevel"/>
    <w:tmpl w:val="DCA66E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7" w15:restartNumberingAfterBreak="0">
    <w:nsid w:val="4A5606DF"/>
    <w:multiLevelType w:val="hybridMultilevel"/>
    <w:tmpl w:val="20F84422"/>
    <w:styleLink w:val="Style4113"/>
    <w:lvl w:ilvl="0" w:tplc="230E4940">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711826CE">
      <w:numFmt w:val="bullet"/>
      <w:lvlText w:val="•"/>
      <w:lvlJc w:val="left"/>
      <w:pPr>
        <w:ind w:left="2958" w:hanging="569"/>
      </w:pPr>
      <w:rPr>
        <w:rFonts w:hint="default"/>
        <w:lang w:val="en-US" w:eastAsia="en-US" w:bidi="ar-SA"/>
      </w:rPr>
    </w:lvl>
    <w:lvl w:ilvl="2" w:tplc="1D328616">
      <w:numFmt w:val="bullet"/>
      <w:lvlText w:val="•"/>
      <w:lvlJc w:val="left"/>
      <w:pPr>
        <w:ind w:left="3817" w:hanging="569"/>
      </w:pPr>
      <w:rPr>
        <w:rFonts w:hint="default"/>
        <w:lang w:val="en-US" w:eastAsia="en-US" w:bidi="ar-SA"/>
      </w:rPr>
    </w:lvl>
    <w:lvl w:ilvl="3" w:tplc="5E52F804">
      <w:numFmt w:val="bullet"/>
      <w:lvlText w:val="•"/>
      <w:lvlJc w:val="left"/>
      <w:pPr>
        <w:ind w:left="4675" w:hanging="569"/>
      </w:pPr>
      <w:rPr>
        <w:rFonts w:hint="default"/>
        <w:lang w:val="en-US" w:eastAsia="en-US" w:bidi="ar-SA"/>
      </w:rPr>
    </w:lvl>
    <w:lvl w:ilvl="4" w:tplc="41C6D8D2">
      <w:numFmt w:val="bullet"/>
      <w:lvlText w:val="•"/>
      <w:lvlJc w:val="left"/>
      <w:pPr>
        <w:ind w:left="5534" w:hanging="569"/>
      </w:pPr>
      <w:rPr>
        <w:rFonts w:hint="default"/>
        <w:lang w:val="en-US" w:eastAsia="en-US" w:bidi="ar-SA"/>
      </w:rPr>
    </w:lvl>
    <w:lvl w:ilvl="5" w:tplc="A6D0F19C">
      <w:numFmt w:val="bullet"/>
      <w:lvlText w:val="•"/>
      <w:lvlJc w:val="left"/>
      <w:pPr>
        <w:ind w:left="6393" w:hanging="569"/>
      </w:pPr>
      <w:rPr>
        <w:rFonts w:hint="default"/>
        <w:lang w:val="en-US" w:eastAsia="en-US" w:bidi="ar-SA"/>
      </w:rPr>
    </w:lvl>
    <w:lvl w:ilvl="6" w:tplc="B13A71E0">
      <w:numFmt w:val="bullet"/>
      <w:lvlText w:val="•"/>
      <w:lvlJc w:val="left"/>
      <w:pPr>
        <w:ind w:left="7251" w:hanging="569"/>
      </w:pPr>
      <w:rPr>
        <w:rFonts w:hint="default"/>
        <w:lang w:val="en-US" w:eastAsia="en-US" w:bidi="ar-SA"/>
      </w:rPr>
    </w:lvl>
    <w:lvl w:ilvl="7" w:tplc="F93AEC02">
      <w:numFmt w:val="bullet"/>
      <w:lvlText w:val="•"/>
      <w:lvlJc w:val="left"/>
      <w:pPr>
        <w:ind w:left="8110" w:hanging="569"/>
      </w:pPr>
      <w:rPr>
        <w:rFonts w:hint="default"/>
        <w:lang w:val="en-US" w:eastAsia="en-US" w:bidi="ar-SA"/>
      </w:rPr>
    </w:lvl>
    <w:lvl w:ilvl="8" w:tplc="D220D1F6">
      <w:numFmt w:val="bullet"/>
      <w:lvlText w:val="•"/>
      <w:lvlJc w:val="left"/>
      <w:pPr>
        <w:ind w:left="8969" w:hanging="569"/>
      </w:pPr>
      <w:rPr>
        <w:rFonts w:hint="default"/>
        <w:lang w:val="en-US" w:eastAsia="en-US" w:bidi="ar-SA"/>
      </w:rPr>
    </w:lvl>
  </w:abstractNum>
  <w:abstractNum w:abstractNumId="148" w15:restartNumberingAfterBreak="0">
    <w:nsid w:val="4AED179B"/>
    <w:multiLevelType w:val="hybridMultilevel"/>
    <w:tmpl w:val="8C088626"/>
    <w:lvl w:ilvl="0" w:tplc="37A06BE4">
      <w:start w:val="1"/>
      <w:numFmt w:val="lowerLetter"/>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49" w15:restartNumberingAfterBreak="0">
    <w:nsid w:val="4B0D70A7"/>
    <w:multiLevelType w:val="multilevel"/>
    <w:tmpl w:val="99E8F472"/>
    <w:styleLink w:val="Style82"/>
    <w:lvl w:ilvl="0">
      <w:start w:val="1"/>
      <w:numFmt w:val="lowerRoman"/>
      <w:pStyle w:val="Style14"/>
      <w:lvlText w:val="%1."/>
      <w:lvlJc w:val="left"/>
      <w:pPr>
        <w:tabs>
          <w:tab w:val="num" w:pos="1491"/>
        </w:tabs>
        <w:ind w:left="1494" w:hanging="360"/>
      </w:pPr>
      <w:rPr>
        <w:sz w:val="20"/>
        <w:szCs w:val="20"/>
      </w:rPr>
    </w:lvl>
    <w:lvl w:ilvl="1">
      <w:start w:val="1"/>
      <w:numFmt w:val="decimal"/>
      <w:lvlText w:val="%2."/>
      <w:lvlJc w:val="left"/>
      <w:pPr>
        <w:ind w:left="1418" w:firstLine="0"/>
      </w:pPr>
      <w:rPr>
        <w:rFonts w:hint="default"/>
      </w:rPr>
    </w:lvl>
    <w:lvl w:ilvl="2">
      <w:start w:val="1"/>
      <w:numFmt w:val="bullet"/>
      <w:lvlText w:val=""/>
      <w:lvlJc w:val="left"/>
      <w:pPr>
        <w:ind w:left="1702" w:firstLine="0"/>
      </w:pPr>
      <w:rPr>
        <w:rFonts w:ascii="Wingdings" w:hAnsi="Wingdings" w:hint="default"/>
      </w:rPr>
    </w:lvl>
    <w:lvl w:ilvl="3">
      <w:start w:val="1"/>
      <w:numFmt w:val="bullet"/>
      <w:lvlText w:val=""/>
      <w:lvlJc w:val="left"/>
      <w:pPr>
        <w:ind w:left="1986" w:firstLine="0"/>
      </w:pPr>
      <w:rPr>
        <w:rFonts w:ascii="Symbol" w:hAnsi="Symbol" w:hint="default"/>
      </w:rPr>
    </w:lvl>
    <w:lvl w:ilvl="4">
      <w:start w:val="1"/>
      <w:numFmt w:val="bullet"/>
      <w:lvlText w:val="o"/>
      <w:lvlJc w:val="left"/>
      <w:pPr>
        <w:ind w:left="2270" w:firstLine="0"/>
      </w:pPr>
      <w:rPr>
        <w:rFonts w:ascii="Courier New" w:hAnsi="Courier New" w:cs="Courier New" w:hint="default"/>
      </w:rPr>
    </w:lvl>
    <w:lvl w:ilvl="5">
      <w:start w:val="1"/>
      <w:numFmt w:val="bullet"/>
      <w:lvlText w:val=""/>
      <w:lvlJc w:val="left"/>
      <w:pPr>
        <w:ind w:left="2554" w:firstLine="0"/>
      </w:pPr>
      <w:rPr>
        <w:rFonts w:ascii="Wingdings" w:hAnsi="Wingdings" w:hint="default"/>
      </w:rPr>
    </w:lvl>
    <w:lvl w:ilvl="6">
      <w:start w:val="1"/>
      <w:numFmt w:val="bullet"/>
      <w:lvlText w:val=""/>
      <w:lvlJc w:val="left"/>
      <w:pPr>
        <w:ind w:left="2838" w:firstLine="0"/>
      </w:pPr>
      <w:rPr>
        <w:rFonts w:ascii="Symbol" w:hAnsi="Symbol" w:hint="default"/>
      </w:rPr>
    </w:lvl>
    <w:lvl w:ilvl="7">
      <w:start w:val="1"/>
      <w:numFmt w:val="bullet"/>
      <w:lvlText w:val="o"/>
      <w:lvlJc w:val="left"/>
      <w:pPr>
        <w:ind w:left="3122" w:firstLine="0"/>
      </w:pPr>
      <w:rPr>
        <w:rFonts w:ascii="Courier New" w:hAnsi="Courier New" w:cs="Courier New" w:hint="default"/>
      </w:rPr>
    </w:lvl>
    <w:lvl w:ilvl="8">
      <w:start w:val="1"/>
      <w:numFmt w:val="bullet"/>
      <w:lvlText w:val=""/>
      <w:lvlJc w:val="left"/>
      <w:pPr>
        <w:ind w:left="3406" w:firstLine="0"/>
      </w:pPr>
      <w:rPr>
        <w:rFonts w:ascii="Wingdings" w:hAnsi="Wingdings" w:hint="default"/>
      </w:rPr>
    </w:lvl>
  </w:abstractNum>
  <w:abstractNum w:abstractNumId="150" w15:restartNumberingAfterBreak="0">
    <w:nsid w:val="4C3C6185"/>
    <w:multiLevelType w:val="hybridMultilevel"/>
    <w:tmpl w:val="4D785D3E"/>
    <w:styleLink w:val="Style43111"/>
    <w:lvl w:ilvl="0" w:tplc="89A06706">
      <w:start w:val="1"/>
      <w:numFmt w:val="bullet"/>
      <w:pStyle w:val="ListHealthandSafety"/>
      <w:lvlText w:val=""/>
      <w:lvlJc w:val="left"/>
      <w:pPr>
        <w:ind w:left="9436" w:hanging="360"/>
      </w:pPr>
      <w:rPr>
        <w:rFonts w:ascii="Symbol" w:hAnsi="Symbol" w:hint="default"/>
      </w:rPr>
    </w:lvl>
    <w:lvl w:ilvl="1" w:tplc="1C090003" w:tentative="1">
      <w:start w:val="1"/>
      <w:numFmt w:val="bullet"/>
      <w:lvlText w:val="o"/>
      <w:lvlJc w:val="left"/>
      <w:pPr>
        <w:ind w:left="10156" w:hanging="360"/>
      </w:pPr>
      <w:rPr>
        <w:rFonts w:ascii="Courier New" w:hAnsi="Courier New" w:cs="Courier New" w:hint="default"/>
      </w:rPr>
    </w:lvl>
    <w:lvl w:ilvl="2" w:tplc="1C090005" w:tentative="1">
      <w:start w:val="1"/>
      <w:numFmt w:val="bullet"/>
      <w:lvlText w:val=""/>
      <w:lvlJc w:val="left"/>
      <w:pPr>
        <w:ind w:left="10876" w:hanging="360"/>
      </w:pPr>
      <w:rPr>
        <w:rFonts w:ascii="Wingdings" w:hAnsi="Wingdings" w:hint="default"/>
      </w:rPr>
    </w:lvl>
    <w:lvl w:ilvl="3" w:tplc="1C090001" w:tentative="1">
      <w:start w:val="1"/>
      <w:numFmt w:val="bullet"/>
      <w:lvlText w:val=""/>
      <w:lvlJc w:val="left"/>
      <w:pPr>
        <w:ind w:left="11596" w:hanging="360"/>
      </w:pPr>
      <w:rPr>
        <w:rFonts w:ascii="Symbol" w:hAnsi="Symbol" w:hint="default"/>
      </w:rPr>
    </w:lvl>
    <w:lvl w:ilvl="4" w:tplc="1C090003" w:tentative="1">
      <w:start w:val="1"/>
      <w:numFmt w:val="bullet"/>
      <w:lvlText w:val="o"/>
      <w:lvlJc w:val="left"/>
      <w:pPr>
        <w:ind w:left="12316" w:hanging="360"/>
      </w:pPr>
      <w:rPr>
        <w:rFonts w:ascii="Courier New" w:hAnsi="Courier New" w:cs="Courier New" w:hint="default"/>
      </w:rPr>
    </w:lvl>
    <w:lvl w:ilvl="5" w:tplc="1C090005" w:tentative="1">
      <w:start w:val="1"/>
      <w:numFmt w:val="bullet"/>
      <w:lvlText w:val=""/>
      <w:lvlJc w:val="left"/>
      <w:pPr>
        <w:ind w:left="13036" w:hanging="360"/>
      </w:pPr>
      <w:rPr>
        <w:rFonts w:ascii="Wingdings" w:hAnsi="Wingdings" w:hint="default"/>
      </w:rPr>
    </w:lvl>
    <w:lvl w:ilvl="6" w:tplc="1C090001" w:tentative="1">
      <w:start w:val="1"/>
      <w:numFmt w:val="bullet"/>
      <w:lvlText w:val=""/>
      <w:lvlJc w:val="left"/>
      <w:pPr>
        <w:ind w:left="13756" w:hanging="360"/>
      </w:pPr>
      <w:rPr>
        <w:rFonts w:ascii="Symbol" w:hAnsi="Symbol" w:hint="default"/>
      </w:rPr>
    </w:lvl>
    <w:lvl w:ilvl="7" w:tplc="1C090003" w:tentative="1">
      <w:start w:val="1"/>
      <w:numFmt w:val="bullet"/>
      <w:lvlText w:val="o"/>
      <w:lvlJc w:val="left"/>
      <w:pPr>
        <w:ind w:left="14476" w:hanging="360"/>
      </w:pPr>
      <w:rPr>
        <w:rFonts w:ascii="Courier New" w:hAnsi="Courier New" w:cs="Courier New" w:hint="default"/>
      </w:rPr>
    </w:lvl>
    <w:lvl w:ilvl="8" w:tplc="1C090005" w:tentative="1">
      <w:start w:val="1"/>
      <w:numFmt w:val="bullet"/>
      <w:lvlText w:val=""/>
      <w:lvlJc w:val="left"/>
      <w:pPr>
        <w:ind w:left="15196" w:hanging="360"/>
      </w:pPr>
      <w:rPr>
        <w:rFonts w:ascii="Wingdings" w:hAnsi="Wingdings" w:hint="default"/>
      </w:rPr>
    </w:lvl>
  </w:abstractNum>
  <w:abstractNum w:abstractNumId="151" w15:restartNumberingAfterBreak="0">
    <w:nsid w:val="4C40696B"/>
    <w:multiLevelType w:val="multilevel"/>
    <w:tmpl w:val="0C428668"/>
    <w:styleLink w:val="StyleOutlinenumberedArial9pt32"/>
    <w:lvl w:ilvl="0">
      <w:start w:val="5"/>
      <w:numFmt w:val="decimal"/>
      <w:lvlText w:val="H%1"/>
      <w:lvlJc w:val="left"/>
      <w:pPr>
        <w:tabs>
          <w:tab w:val="num" w:pos="1418"/>
        </w:tabs>
        <w:ind w:left="1418" w:hanging="1418"/>
      </w:pPr>
      <w:rPr>
        <w:rFonts w:hint="default"/>
        <w:b/>
        <w:i w:val="0"/>
        <w:caps w:val="0"/>
        <w:smallCaps w:val="0"/>
        <w:strike w:val="0"/>
        <w:dstrike w:val="0"/>
        <w:outline w:val="0"/>
        <w:shadow w:val="0"/>
        <w:emboss w:val="0"/>
        <w:imprint w:val="0"/>
        <w:vanish w:val="0"/>
        <w:sz w:val="18"/>
        <w:vertAlign w:val="baseline"/>
      </w:rPr>
    </w:lvl>
    <w:lvl w:ilvl="1">
      <w:start w:val="1"/>
      <w:numFmt w:val="decimal"/>
      <w:lvlText w:val="H%1.%2"/>
      <w:lvlJc w:val="left"/>
      <w:pPr>
        <w:tabs>
          <w:tab w:val="num" w:pos="1702"/>
        </w:tabs>
        <w:ind w:left="1702" w:hanging="1418"/>
      </w:pPr>
      <w:rPr>
        <w:rFonts w:hint="default"/>
        <w:b/>
        <w:sz w:val="20"/>
        <w:szCs w:val="20"/>
      </w:rPr>
    </w:lvl>
    <w:lvl w:ilvl="2">
      <w:start w:val="1"/>
      <w:numFmt w:val="decimal"/>
      <w:lvlText w:val="H%1.%2.%3"/>
      <w:lvlJc w:val="left"/>
      <w:pPr>
        <w:tabs>
          <w:tab w:val="num" w:pos="1418"/>
        </w:tabs>
        <w:ind w:left="1418" w:hanging="1418"/>
      </w:pPr>
      <w:rPr>
        <w:rFonts w:hint="default"/>
      </w:rPr>
    </w:lvl>
    <w:lvl w:ilvl="3">
      <w:start w:val="5"/>
      <w:numFmt w:val="lowerLetter"/>
      <w:lvlText w:val="%4)"/>
      <w:lvlJc w:val="left"/>
      <w:pPr>
        <w:tabs>
          <w:tab w:val="num" w:pos="1588"/>
        </w:tabs>
        <w:ind w:left="2041" w:hanging="453"/>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2" w15:restartNumberingAfterBreak="0">
    <w:nsid w:val="4C5C1A7E"/>
    <w:multiLevelType w:val="multilevel"/>
    <w:tmpl w:val="F95254C8"/>
    <w:lvl w:ilvl="0">
      <w:numFmt w:val="none"/>
      <w:pStyle w:val="Iiiiiii"/>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53" w15:restartNumberingAfterBreak="0">
    <w:nsid w:val="4D2D0C65"/>
    <w:multiLevelType w:val="hybridMultilevel"/>
    <w:tmpl w:val="6F2A39E2"/>
    <w:styleLink w:val="StyleOutlinenumberedArial9pt311"/>
    <w:lvl w:ilvl="0" w:tplc="F39E9206">
      <w:start w:val="1"/>
      <w:numFmt w:val="lowerLetter"/>
      <w:lvlText w:val="(%1)"/>
      <w:lvlJc w:val="left"/>
      <w:pPr>
        <w:ind w:left="1811" w:hanging="286"/>
      </w:pPr>
      <w:rPr>
        <w:rFonts w:ascii="Arial" w:eastAsia="Arial" w:hAnsi="Arial" w:cs="Arial" w:hint="default"/>
        <w:spacing w:val="-3"/>
        <w:w w:val="99"/>
        <w:sz w:val="20"/>
        <w:szCs w:val="20"/>
        <w:lang w:val="en-US" w:eastAsia="en-US" w:bidi="ar-SA"/>
      </w:rPr>
    </w:lvl>
    <w:lvl w:ilvl="1" w:tplc="97DAEDBA">
      <w:numFmt w:val="bullet"/>
      <w:lvlText w:val="•"/>
      <w:lvlJc w:val="left"/>
      <w:pPr>
        <w:ind w:left="2706" w:hanging="286"/>
      </w:pPr>
      <w:rPr>
        <w:rFonts w:hint="default"/>
        <w:lang w:val="en-US" w:eastAsia="en-US" w:bidi="ar-SA"/>
      </w:rPr>
    </w:lvl>
    <w:lvl w:ilvl="2" w:tplc="78143DB0">
      <w:numFmt w:val="bullet"/>
      <w:lvlText w:val="•"/>
      <w:lvlJc w:val="left"/>
      <w:pPr>
        <w:ind w:left="3593" w:hanging="286"/>
      </w:pPr>
      <w:rPr>
        <w:rFonts w:hint="default"/>
        <w:lang w:val="en-US" w:eastAsia="en-US" w:bidi="ar-SA"/>
      </w:rPr>
    </w:lvl>
    <w:lvl w:ilvl="3" w:tplc="EFB46C9E">
      <w:numFmt w:val="bullet"/>
      <w:lvlText w:val="•"/>
      <w:lvlJc w:val="left"/>
      <w:pPr>
        <w:ind w:left="4479" w:hanging="286"/>
      </w:pPr>
      <w:rPr>
        <w:rFonts w:hint="default"/>
        <w:lang w:val="en-US" w:eastAsia="en-US" w:bidi="ar-SA"/>
      </w:rPr>
    </w:lvl>
    <w:lvl w:ilvl="4" w:tplc="75DAAF06">
      <w:numFmt w:val="bullet"/>
      <w:lvlText w:val="•"/>
      <w:lvlJc w:val="left"/>
      <w:pPr>
        <w:ind w:left="5366" w:hanging="286"/>
      </w:pPr>
      <w:rPr>
        <w:rFonts w:hint="default"/>
        <w:lang w:val="en-US" w:eastAsia="en-US" w:bidi="ar-SA"/>
      </w:rPr>
    </w:lvl>
    <w:lvl w:ilvl="5" w:tplc="0C2688DA">
      <w:numFmt w:val="bullet"/>
      <w:lvlText w:val="•"/>
      <w:lvlJc w:val="left"/>
      <w:pPr>
        <w:ind w:left="6253" w:hanging="286"/>
      </w:pPr>
      <w:rPr>
        <w:rFonts w:hint="default"/>
        <w:lang w:val="en-US" w:eastAsia="en-US" w:bidi="ar-SA"/>
      </w:rPr>
    </w:lvl>
    <w:lvl w:ilvl="6" w:tplc="7B969520">
      <w:numFmt w:val="bullet"/>
      <w:lvlText w:val="•"/>
      <w:lvlJc w:val="left"/>
      <w:pPr>
        <w:ind w:left="7139" w:hanging="286"/>
      </w:pPr>
      <w:rPr>
        <w:rFonts w:hint="default"/>
        <w:lang w:val="en-US" w:eastAsia="en-US" w:bidi="ar-SA"/>
      </w:rPr>
    </w:lvl>
    <w:lvl w:ilvl="7" w:tplc="902C919A">
      <w:numFmt w:val="bullet"/>
      <w:lvlText w:val="•"/>
      <w:lvlJc w:val="left"/>
      <w:pPr>
        <w:ind w:left="8026" w:hanging="286"/>
      </w:pPr>
      <w:rPr>
        <w:rFonts w:hint="default"/>
        <w:lang w:val="en-US" w:eastAsia="en-US" w:bidi="ar-SA"/>
      </w:rPr>
    </w:lvl>
    <w:lvl w:ilvl="8" w:tplc="6DA262EE">
      <w:numFmt w:val="bullet"/>
      <w:lvlText w:val="•"/>
      <w:lvlJc w:val="left"/>
      <w:pPr>
        <w:ind w:left="8913" w:hanging="286"/>
      </w:pPr>
      <w:rPr>
        <w:rFonts w:hint="default"/>
        <w:lang w:val="en-US" w:eastAsia="en-US" w:bidi="ar-SA"/>
      </w:rPr>
    </w:lvl>
  </w:abstractNum>
  <w:abstractNum w:abstractNumId="154" w15:restartNumberingAfterBreak="0">
    <w:nsid w:val="4D824C4B"/>
    <w:multiLevelType w:val="hybridMultilevel"/>
    <w:tmpl w:val="9F589F7C"/>
    <w:styleLink w:val="Style233"/>
    <w:lvl w:ilvl="0" w:tplc="0798C920">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7E3A19FC">
      <w:numFmt w:val="bullet"/>
      <w:lvlText w:val="•"/>
      <w:lvlJc w:val="left"/>
      <w:pPr>
        <w:ind w:left="2958" w:hanging="569"/>
      </w:pPr>
      <w:rPr>
        <w:rFonts w:hint="default"/>
        <w:lang w:val="en-US" w:eastAsia="en-US" w:bidi="ar-SA"/>
      </w:rPr>
    </w:lvl>
    <w:lvl w:ilvl="2" w:tplc="62523BDC">
      <w:numFmt w:val="bullet"/>
      <w:lvlText w:val="•"/>
      <w:lvlJc w:val="left"/>
      <w:pPr>
        <w:ind w:left="3817" w:hanging="569"/>
      </w:pPr>
      <w:rPr>
        <w:rFonts w:hint="default"/>
        <w:lang w:val="en-US" w:eastAsia="en-US" w:bidi="ar-SA"/>
      </w:rPr>
    </w:lvl>
    <w:lvl w:ilvl="3" w:tplc="E50A590C">
      <w:numFmt w:val="bullet"/>
      <w:lvlText w:val="•"/>
      <w:lvlJc w:val="left"/>
      <w:pPr>
        <w:ind w:left="4675" w:hanging="569"/>
      </w:pPr>
      <w:rPr>
        <w:rFonts w:hint="default"/>
        <w:lang w:val="en-US" w:eastAsia="en-US" w:bidi="ar-SA"/>
      </w:rPr>
    </w:lvl>
    <w:lvl w:ilvl="4" w:tplc="A9465C58">
      <w:numFmt w:val="bullet"/>
      <w:lvlText w:val="•"/>
      <w:lvlJc w:val="left"/>
      <w:pPr>
        <w:ind w:left="5534" w:hanging="569"/>
      </w:pPr>
      <w:rPr>
        <w:rFonts w:hint="default"/>
        <w:lang w:val="en-US" w:eastAsia="en-US" w:bidi="ar-SA"/>
      </w:rPr>
    </w:lvl>
    <w:lvl w:ilvl="5" w:tplc="F5B020EA">
      <w:numFmt w:val="bullet"/>
      <w:lvlText w:val="•"/>
      <w:lvlJc w:val="left"/>
      <w:pPr>
        <w:ind w:left="6393" w:hanging="569"/>
      </w:pPr>
      <w:rPr>
        <w:rFonts w:hint="default"/>
        <w:lang w:val="en-US" w:eastAsia="en-US" w:bidi="ar-SA"/>
      </w:rPr>
    </w:lvl>
    <w:lvl w:ilvl="6" w:tplc="0986D0DA">
      <w:numFmt w:val="bullet"/>
      <w:lvlText w:val="•"/>
      <w:lvlJc w:val="left"/>
      <w:pPr>
        <w:ind w:left="7251" w:hanging="569"/>
      </w:pPr>
      <w:rPr>
        <w:rFonts w:hint="default"/>
        <w:lang w:val="en-US" w:eastAsia="en-US" w:bidi="ar-SA"/>
      </w:rPr>
    </w:lvl>
    <w:lvl w:ilvl="7" w:tplc="EF145C3E">
      <w:numFmt w:val="bullet"/>
      <w:lvlText w:val="•"/>
      <w:lvlJc w:val="left"/>
      <w:pPr>
        <w:ind w:left="8110" w:hanging="569"/>
      </w:pPr>
      <w:rPr>
        <w:rFonts w:hint="default"/>
        <w:lang w:val="en-US" w:eastAsia="en-US" w:bidi="ar-SA"/>
      </w:rPr>
    </w:lvl>
    <w:lvl w:ilvl="8" w:tplc="0F42AD86">
      <w:numFmt w:val="bullet"/>
      <w:lvlText w:val="•"/>
      <w:lvlJc w:val="left"/>
      <w:pPr>
        <w:ind w:left="8969" w:hanging="569"/>
      </w:pPr>
      <w:rPr>
        <w:rFonts w:hint="default"/>
        <w:lang w:val="en-US" w:eastAsia="en-US" w:bidi="ar-SA"/>
      </w:rPr>
    </w:lvl>
  </w:abstractNum>
  <w:abstractNum w:abstractNumId="155" w15:restartNumberingAfterBreak="0">
    <w:nsid w:val="4D9173FD"/>
    <w:multiLevelType w:val="hybridMultilevel"/>
    <w:tmpl w:val="8236C73A"/>
    <w:styleLink w:val="Style243"/>
    <w:lvl w:ilvl="0" w:tplc="791808FA">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C2B07582">
      <w:numFmt w:val="bullet"/>
      <w:lvlText w:val="•"/>
      <w:lvlJc w:val="left"/>
      <w:pPr>
        <w:ind w:left="2958" w:hanging="569"/>
      </w:pPr>
      <w:rPr>
        <w:rFonts w:hint="default"/>
        <w:lang w:val="en-US" w:eastAsia="en-US" w:bidi="ar-SA"/>
      </w:rPr>
    </w:lvl>
    <w:lvl w:ilvl="2" w:tplc="97F2A960">
      <w:numFmt w:val="bullet"/>
      <w:lvlText w:val="•"/>
      <w:lvlJc w:val="left"/>
      <w:pPr>
        <w:ind w:left="3817" w:hanging="569"/>
      </w:pPr>
      <w:rPr>
        <w:rFonts w:hint="default"/>
        <w:lang w:val="en-US" w:eastAsia="en-US" w:bidi="ar-SA"/>
      </w:rPr>
    </w:lvl>
    <w:lvl w:ilvl="3" w:tplc="632AB4E4">
      <w:numFmt w:val="bullet"/>
      <w:lvlText w:val="•"/>
      <w:lvlJc w:val="left"/>
      <w:pPr>
        <w:ind w:left="4675" w:hanging="569"/>
      </w:pPr>
      <w:rPr>
        <w:rFonts w:hint="default"/>
        <w:lang w:val="en-US" w:eastAsia="en-US" w:bidi="ar-SA"/>
      </w:rPr>
    </w:lvl>
    <w:lvl w:ilvl="4" w:tplc="3AAC314C">
      <w:numFmt w:val="bullet"/>
      <w:lvlText w:val="•"/>
      <w:lvlJc w:val="left"/>
      <w:pPr>
        <w:ind w:left="5534" w:hanging="569"/>
      </w:pPr>
      <w:rPr>
        <w:rFonts w:hint="default"/>
        <w:lang w:val="en-US" w:eastAsia="en-US" w:bidi="ar-SA"/>
      </w:rPr>
    </w:lvl>
    <w:lvl w:ilvl="5" w:tplc="8BA60378">
      <w:numFmt w:val="bullet"/>
      <w:lvlText w:val="•"/>
      <w:lvlJc w:val="left"/>
      <w:pPr>
        <w:ind w:left="6393" w:hanging="569"/>
      </w:pPr>
      <w:rPr>
        <w:rFonts w:hint="default"/>
        <w:lang w:val="en-US" w:eastAsia="en-US" w:bidi="ar-SA"/>
      </w:rPr>
    </w:lvl>
    <w:lvl w:ilvl="6" w:tplc="6F849770">
      <w:numFmt w:val="bullet"/>
      <w:lvlText w:val="•"/>
      <w:lvlJc w:val="left"/>
      <w:pPr>
        <w:ind w:left="7251" w:hanging="569"/>
      </w:pPr>
      <w:rPr>
        <w:rFonts w:hint="default"/>
        <w:lang w:val="en-US" w:eastAsia="en-US" w:bidi="ar-SA"/>
      </w:rPr>
    </w:lvl>
    <w:lvl w:ilvl="7" w:tplc="349A7478">
      <w:numFmt w:val="bullet"/>
      <w:lvlText w:val="•"/>
      <w:lvlJc w:val="left"/>
      <w:pPr>
        <w:ind w:left="8110" w:hanging="569"/>
      </w:pPr>
      <w:rPr>
        <w:rFonts w:hint="default"/>
        <w:lang w:val="en-US" w:eastAsia="en-US" w:bidi="ar-SA"/>
      </w:rPr>
    </w:lvl>
    <w:lvl w:ilvl="8" w:tplc="A6F0DE20">
      <w:numFmt w:val="bullet"/>
      <w:lvlText w:val="•"/>
      <w:lvlJc w:val="left"/>
      <w:pPr>
        <w:ind w:left="8969" w:hanging="569"/>
      </w:pPr>
      <w:rPr>
        <w:rFonts w:hint="default"/>
        <w:lang w:val="en-US" w:eastAsia="en-US" w:bidi="ar-SA"/>
      </w:rPr>
    </w:lvl>
  </w:abstractNum>
  <w:abstractNum w:abstractNumId="156" w15:restartNumberingAfterBreak="0">
    <w:nsid w:val="4E1E1E4E"/>
    <w:multiLevelType w:val="hybridMultilevel"/>
    <w:tmpl w:val="F83CBA3C"/>
    <w:styleLink w:val="Environmental11"/>
    <w:lvl w:ilvl="0" w:tplc="E63AE3B0">
      <w:start w:val="1"/>
      <w:numFmt w:val="lowerRoman"/>
      <w:lvlText w:val="%1)"/>
      <w:lvlJc w:val="left"/>
      <w:pPr>
        <w:ind w:left="1996" w:hanging="360"/>
      </w:pPr>
      <w:rPr>
        <w:rFonts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157" w15:restartNumberingAfterBreak="0">
    <w:nsid w:val="4E303D43"/>
    <w:multiLevelType w:val="hybridMultilevel"/>
    <w:tmpl w:val="E1181A16"/>
    <w:styleLink w:val="Style811"/>
    <w:lvl w:ilvl="0" w:tplc="1B666954">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3FCCF56C">
      <w:numFmt w:val="bullet"/>
      <w:lvlText w:val="•"/>
      <w:lvlJc w:val="left"/>
      <w:pPr>
        <w:ind w:left="2958" w:hanging="569"/>
      </w:pPr>
      <w:rPr>
        <w:rFonts w:hint="default"/>
        <w:lang w:val="en-US" w:eastAsia="en-US" w:bidi="ar-SA"/>
      </w:rPr>
    </w:lvl>
    <w:lvl w:ilvl="2" w:tplc="BF302B2A">
      <w:numFmt w:val="bullet"/>
      <w:lvlText w:val="•"/>
      <w:lvlJc w:val="left"/>
      <w:pPr>
        <w:ind w:left="3817" w:hanging="569"/>
      </w:pPr>
      <w:rPr>
        <w:rFonts w:hint="default"/>
        <w:lang w:val="en-US" w:eastAsia="en-US" w:bidi="ar-SA"/>
      </w:rPr>
    </w:lvl>
    <w:lvl w:ilvl="3" w:tplc="55A881CC">
      <w:numFmt w:val="bullet"/>
      <w:lvlText w:val="•"/>
      <w:lvlJc w:val="left"/>
      <w:pPr>
        <w:ind w:left="4675" w:hanging="569"/>
      </w:pPr>
      <w:rPr>
        <w:rFonts w:hint="default"/>
        <w:lang w:val="en-US" w:eastAsia="en-US" w:bidi="ar-SA"/>
      </w:rPr>
    </w:lvl>
    <w:lvl w:ilvl="4" w:tplc="D40C7BB2">
      <w:numFmt w:val="bullet"/>
      <w:lvlText w:val="•"/>
      <w:lvlJc w:val="left"/>
      <w:pPr>
        <w:ind w:left="5534" w:hanging="569"/>
      </w:pPr>
      <w:rPr>
        <w:rFonts w:hint="default"/>
        <w:lang w:val="en-US" w:eastAsia="en-US" w:bidi="ar-SA"/>
      </w:rPr>
    </w:lvl>
    <w:lvl w:ilvl="5" w:tplc="B8C875F2">
      <w:numFmt w:val="bullet"/>
      <w:lvlText w:val="•"/>
      <w:lvlJc w:val="left"/>
      <w:pPr>
        <w:ind w:left="6393" w:hanging="569"/>
      </w:pPr>
      <w:rPr>
        <w:rFonts w:hint="default"/>
        <w:lang w:val="en-US" w:eastAsia="en-US" w:bidi="ar-SA"/>
      </w:rPr>
    </w:lvl>
    <w:lvl w:ilvl="6" w:tplc="50A09270">
      <w:numFmt w:val="bullet"/>
      <w:lvlText w:val="•"/>
      <w:lvlJc w:val="left"/>
      <w:pPr>
        <w:ind w:left="7251" w:hanging="569"/>
      </w:pPr>
      <w:rPr>
        <w:rFonts w:hint="default"/>
        <w:lang w:val="en-US" w:eastAsia="en-US" w:bidi="ar-SA"/>
      </w:rPr>
    </w:lvl>
    <w:lvl w:ilvl="7" w:tplc="3D180DE0">
      <w:numFmt w:val="bullet"/>
      <w:lvlText w:val="•"/>
      <w:lvlJc w:val="left"/>
      <w:pPr>
        <w:ind w:left="8110" w:hanging="569"/>
      </w:pPr>
      <w:rPr>
        <w:rFonts w:hint="default"/>
        <w:lang w:val="en-US" w:eastAsia="en-US" w:bidi="ar-SA"/>
      </w:rPr>
    </w:lvl>
    <w:lvl w:ilvl="8" w:tplc="B668433E">
      <w:numFmt w:val="bullet"/>
      <w:lvlText w:val="•"/>
      <w:lvlJc w:val="left"/>
      <w:pPr>
        <w:ind w:left="8969" w:hanging="569"/>
      </w:pPr>
      <w:rPr>
        <w:rFonts w:hint="default"/>
        <w:lang w:val="en-US" w:eastAsia="en-US" w:bidi="ar-SA"/>
      </w:rPr>
    </w:lvl>
  </w:abstractNum>
  <w:abstractNum w:abstractNumId="158" w15:restartNumberingAfterBreak="0">
    <w:nsid w:val="4EA4310A"/>
    <w:multiLevelType w:val="hybridMultilevel"/>
    <w:tmpl w:val="7A74169E"/>
    <w:styleLink w:val="Headings13111"/>
    <w:lvl w:ilvl="0" w:tplc="FA9A78AC">
      <w:numFmt w:val="bullet"/>
      <w:lvlText w:val="o"/>
      <w:lvlJc w:val="left"/>
      <w:pPr>
        <w:ind w:left="1526" w:hanging="360"/>
      </w:pPr>
      <w:rPr>
        <w:rFonts w:ascii="Courier New" w:eastAsia="Courier New" w:hAnsi="Courier New" w:cs="Courier New" w:hint="default"/>
        <w:color w:val="000923"/>
        <w:w w:val="99"/>
        <w:sz w:val="20"/>
        <w:szCs w:val="20"/>
        <w:lang w:val="en-US" w:eastAsia="en-US" w:bidi="ar-SA"/>
      </w:rPr>
    </w:lvl>
    <w:lvl w:ilvl="1" w:tplc="BD561296">
      <w:numFmt w:val="bullet"/>
      <w:lvlText w:val="•"/>
      <w:lvlJc w:val="left"/>
      <w:pPr>
        <w:ind w:left="2436" w:hanging="360"/>
      </w:pPr>
      <w:rPr>
        <w:rFonts w:hint="default"/>
        <w:lang w:val="en-US" w:eastAsia="en-US" w:bidi="ar-SA"/>
      </w:rPr>
    </w:lvl>
    <w:lvl w:ilvl="2" w:tplc="4F049BE8">
      <w:numFmt w:val="bullet"/>
      <w:lvlText w:val="•"/>
      <w:lvlJc w:val="left"/>
      <w:pPr>
        <w:ind w:left="3353" w:hanging="360"/>
      </w:pPr>
      <w:rPr>
        <w:rFonts w:hint="default"/>
        <w:lang w:val="en-US" w:eastAsia="en-US" w:bidi="ar-SA"/>
      </w:rPr>
    </w:lvl>
    <w:lvl w:ilvl="3" w:tplc="AC6653CE">
      <w:numFmt w:val="bullet"/>
      <w:lvlText w:val="•"/>
      <w:lvlJc w:val="left"/>
      <w:pPr>
        <w:ind w:left="4269" w:hanging="360"/>
      </w:pPr>
      <w:rPr>
        <w:rFonts w:hint="default"/>
        <w:lang w:val="en-US" w:eastAsia="en-US" w:bidi="ar-SA"/>
      </w:rPr>
    </w:lvl>
    <w:lvl w:ilvl="4" w:tplc="90A0DD58">
      <w:numFmt w:val="bullet"/>
      <w:lvlText w:val="•"/>
      <w:lvlJc w:val="left"/>
      <w:pPr>
        <w:ind w:left="5186" w:hanging="360"/>
      </w:pPr>
      <w:rPr>
        <w:rFonts w:hint="default"/>
        <w:lang w:val="en-US" w:eastAsia="en-US" w:bidi="ar-SA"/>
      </w:rPr>
    </w:lvl>
    <w:lvl w:ilvl="5" w:tplc="0D5843D0">
      <w:numFmt w:val="bullet"/>
      <w:lvlText w:val="•"/>
      <w:lvlJc w:val="left"/>
      <w:pPr>
        <w:ind w:left="6103" w:hanging="360"/>
      </w:pPr>
      <w:rPr>
        <w:rFonts w:hint="default"/>
        <w:lang w:val="en-US" w:eastAsia="en-US" w:bidi="ar-SA"/>
      </w:rPr>
    </w:lvl>
    <w:lvl w:ilvl="6" w:tplc="DB44540C">
      <w:numFmt w:val="bullet"/>
      <w:lvlText w:val="•"/>
      <w:lvlJc w:val="left"/>
      <w:pPr>
        <w:ind w:left="7019" w:hanging="360"/>
      </w:pPr>
      <w:rPr>
        <w:rFonts w:hint="default"/>
        <w:lang w:val="en-US" w:eastAsia="en-US" w:bidi="ar-SA"/>
      </w:rPr>
    </w:lvl>
    <w:lvl w:ilvl="7" w:tplc="A7CCA780">
      <w:numFmt w:val="bullet"/>
      <w:lvlText w:val="•"/>
      <w:lvlJc w:val="left"/>
      <w:pPr>
        <w:ind w:left="7936" w:hanging="360"/>
      </w:pPr>
      <w:rPr>
        <w:rFonts w:hint="default"/>
        <w:lang w:val="en-US" w:eastAsia="en-US" w:bidi="ar-SA"/>
      </w:rPr>
    </w:lvl>
    <w:lvl w:ilvl="8" w:tplc="8B747FF6">
      <w:numFmt w:val="bullet"/>
      <w:lvlText w:val="•"/>
      <w:lvlJc w:val="left"/>
      <w:pPr>
        <w:ind w:left="8853" w:hanging="360"/>
      </w:pPr>
      <w:rPr>
        <w:rFonts w:hint="default"/>
        <w:lang w:val="en-US" w:eastAsia="en-US" w:bidi="ar-SA"/>
      </w:rPr>
    </w:lvl>
  </w:abstractNum>
  <w:abstractNum w:abstractNumId="159" w15:restartNumberingAfterBreak="0">
    <w:nsid w:val="4F92677B"/>
    <w:multiLevelType w:val="hybridMultilevel"/>
    <w:tmpl w:val="8DEE6DC0"/>
    <w:lvl w:ilvl="0" w:tplc="CE0C3868">
      <w:start w:val="1"/>
      <w:numFmt w:val="lowerRoman"/>
      <w:pStyle w:val="ListBullet2"/>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0" w15:restartNumberingAfterBreak="0">
    <w:nsid w:val="51F73810"/>
    <w:multiLevelType w:val="multilevel"/>
    <w:tmpl w:val="FF46B836"/>
    <w:lvl w:ilvl="0">
      <w:start w:val="1"/>
      <w:numFmt w:val="decimal"/>
      <w:pStyle w:val="Heading5"/>
      <w:lvlText w:val="EB9.%1"/>
      <w:lvlJc w:val="left"/>
      <w:pPr>
        <w:ind w:left="360" w:hanging="360"/>
      </w:pPr>
      <w:rPr>
        <w:rFonts w:ascii="Arial" w:hAnsi="Arial" w:cs="Arial" w:hint="default"/>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 w:ilvl="1">
      <w:start w:val="1"/>
      <w:numFmt w:val="lowerLetter"/>
      <w:lvlText w:val="%2."/>
      <w:lvlJc w:val="left"/>
      <w:pPr>
        <w:ind w:left="938" w:hanging="360"/>
      </w:pPr>
      <w:rPr>
        <w:rFonts w:hint="default"/>
      </w:rPr>
    </w:lvl>
    <w:lvl w:ilvl="2">
      <w:start w:val="1"/>
      <w:numFmt w:val="lowerRoman"/>
      <w:lvlText w:val="%3."/>
      <w:lvlJc w:val="right"/>
      <w:pPr>
        <w:ind w:left="1658" w:hanging="180"/>
      </w:pPr>
      <w:rPr>
        <w:rFonts w:hint="default"/>
      </w:rPr>
    </w:lvl>
    <w:lvl w:ilvl="3">
      <w:start w:val="1"/>
      <w:numFmt w:val="decimal"/>
      <w:lvlText w:val="%4."/>
      <w:lvlJc w:val="left"/>
      <w:pPr>
        <w:ind w:left="2378" w:hanging="360"/>
      </w:pPr>
      <w:rPr>
        <w:rFonts w:hint="default"/>
      </w:rPr>
    </w:lvl>
    <w:lvl w:ilvl="4">
      <w:start w:val="1"/>
      <w:numFmt w:val="lowerLetter"/>
      <w:lvlText w:val="%5."/>
      <w:lvlJc w:val="left"/>
      <w:pPr>
        <w:ind w:left="3098" w:hanging="360"/>
      </w:pPr>
      <w:rPr>
        <w:rFonts w:hint="default"/>
      </w:rPr>
    </w:lvl>
    <w:lvl w:ilvl="5">
      <w:start w:val="1"/>
      <w:numFmt w:val="lowerRoman"/>
      <w:lvlText w:val="%6."/>
      <w:lvlJc w:val="right"/>
      <w:pPr>
        <w:ind w:left="3818" w:hanging="180"/>
      </w:pPr>
      <w:rPr>
        <w:rFonts w:hint="default"/>
      </w:rPr>
    </w:lvl>
    <w:lvl w:ilvl="6">
      <w:start w:val="1"/>
      <w:numFmt w:val="decimal"/>
      <w:lvlText w:val="%7."/>
      <w:lvlJc w:val="left"/>
      <w:pPr>
        <w:ind w:left="4538" w:hanging="360"/>
      </w:pPr>
      <w:rPr>
        <w:rFonts w:hint="default"/>
      </w:rPr>
    </w:lvl>
    <w:lvl w:ilvl="7">
      <w:start w:val="1"/>
      <w:numFmt w:val="lowerLetter"/>
      <w:lvlText w:val="%8."/>
      <w:lvlJc w:val="left"/>
      <w:pPr>
        <w:ind w:left="5258" w:hanging="360"/>
      </w:pPr>
      <w:rPr>
        <w:rFonts w:hint="default"/>
      </w:rPr>
    </w:lvl>
    <w:lvl w:ilvl="8">
      <w:start w:val="1"/>
      <w:numFmt w:val="lowerRoman"/>
      <w:lvlText w:val="%9."/>
      <w:lvlJc w:val="right"/>
      <w:pPr>
        <w:ind w:left="5978" w:hanging="180"/>
      </w:pPr>
      <w:rPr>
        <w:rFonts w:hint="default"/>
      </w:rPr>
    </w:lvl>
  </w:abstractNum>
  <w:abstractNum w:abstractNumId="161" w15:restartNumberingAfterBreak="0">
    <w:nsid w:val="52CA64E1"/>
    <w:multiLevelType w:val="hybridMultilevel"/>
    <w:tmpl w:val="CECACD50"/>
    <w:lvl w:ilvl="0" w:tplc="04090017">
      <w:start w:val="1"/>
      <w:numFmt w:val="lowerLetter"/>
      <w:lvlText w:val="%1)"/>
      <w:lvlJc w:val="left"/>
      <w:pPr>
        <w:tabs>
          <w:tab w:val="num" w:pos="2138"/>
        </w:tabs>
        <w:ind w:left="2138" w:hanging="360"/>
      </w:pPr>
    </w:lvl>
    <w:lvl w:ilvl="1" w:tplc="04090019">
      <w:start w:val="1"/>
      <w:numFmt w:val="lowerLetter"/>
      <w:lvlText w:val="%2."/>
      <w:lvlJc w:val="left"/>
      <w:pPr>
        <w:tabs>
          <w:tab w:val="num" w:pos="2858"/>
        </w:tabs>
        <w:ind w:left="2858" w:hanging="360"/>
      </w:pPr>
    </w:lvl>
    <w:lvl w:ilvl="2" w:tplc="0409001B">
      <w:start w:val="1"/>
      <w:numFmt w:val="lowerRoman"/>
      <w:lvlText w:val="%3."/>
      <w:lvlJc w:val="right"/>
      <w:pPr>
        <w:tabs>
          <w:tab w:val="num" w:pos="3578"/>
        </w:tabs>
        <w:ind w:left="3578" w:hanging="180"/>
      </w:pPr>
    </w:lvl>
    <w:lvl w:ilvl="3" w:tplc="0409000F">
      <w:start w:val="1"/>
      <w:numFmt w:val="decimal"/>
      <w:lvlText w:val="%4."/>
      <w:lvlJc w:val="left"/>
      <w:pPr>
        <w:tabs>
          <w:tab w:val="num" w:pos="4298"/>
        </w:tabs>
        <w:ind w:left="4298" w:hanging="360"/>
      </w:pPr>
    </w:lvl>
    <w:lvl w:ilvl="4" w:tplc="04090019">
      <w:start w:val="1"/>
      <w:numFmt w:val="lowerLetter"/>
      <w:lvlText w:val="%5."/>
      <w:lvlJc w:val="left"/>
      <w:pPr>
        <w:tabs>
          <w:tab w:val="num" w:pos="5018"/>
        </w:tabs>
        <w:ind w:left="5018" w:hanging="360"/>
      </w:pPr>
    </w:lvl>
    <w:lvl w:ilvl="5" w:tplc="0409001B">
      <w:start w:val="1"/>
      <w:numFmt w:val="lowerRoman"/>
      <w:lvlText w:val="%6."/>
      <w:lvlJc w:val="right"/>
      <w:pPr>
        <w:tabs>
          <w:tab w:val="num" w:pos="5738"/>
        </w:tabs>
        <w:ind w:left="5738" w:hanging="180"/>
      </w:pPr>
    </w:lvl>
    <w:lvl w:ilvl="6" w:tplc="0409000F">
      <w:start w:val="1"/>
      <w:numFmt w:val="decimal"/>
      <w:lvlText w:val="%7."/>
      <w:lvlJc w:val="left"/>
      <w:pPr>
        <w:tabs>
          <w:tab w:val="num" w:pos="6458"/>
        </w:tabs>
        <w:ind w:left="6458" w:hanging="360"/>
      </w:pPr>
    </w:lvl>
    <w:lvl w:ilvl="7" w:tplc="04090019">
      <w:start w:val="1"/>
      <w:numFmt w:val="lowerLetter"/>
      <w:lvlText w:val="%8."/>
      <w:lvlJc w:val="left"/>
      <w:pPr>
        <w:tabs>
          <w:tab w:val="num" w:pos="7178"/>
        </w:tabs>
        <w:ind w:left="7178" w:hanging="360"/>
      </w:pPr>
    </w:lvl>
    <w:lvl w:ilvl="8" w:tplc="0409001B">
      <w:start w:val="1"/>
      <w:numFmt w:val="lowerRoman"/>
      <w:lvlText w:val="%9."/>
      <w:lvlJc w:val="right"/>
      <w:pPr>
        <w:tabs>
          <w:tab w:val="num" w:pos="7898"/>
        </w:tabs>
        <w:ind w:left="7898" w:hanging="180"/>
      </w:pPr>
    </w:lvl>
  </w:abstractNum>
  <w:abstractNum w:abstractNumId="162" w15:restartNumberingAfterBreak="0">
    <w:nsid w:val="531B67EE"/>
    <w:multiLevelType w:val="multilevel"/>
    <w:tmpl w:val="6B702460"/>
    <w:lvl w:ilvl="0">
      <w:start w:val="1"/>
      <w:numFmt w:val="decimal"/>
      <w:pStyle w:val="StyleClauseL2Bold"/>
      <w:lvlText w:val="CP %1"/>
      <w:lvlJc w:val="left"/>
      <w:pPr>
        <w:tabs>
          <w:tab w:val="num" w:pos="491"/>
        </w:tabs>
        <w:ind w:left="491" w:hanging="491"/>
      </w:pPr>
      <w:rPr>
        <w:rFonts w:ascii="Arial" w:hAnsi="Arial" w:hint="default"/>
      </w:rPr>
    </w:lvl>
    <w:lvl w:ilvl="1">
      <w:start w:val="1"/>
      <w:numFmt w:val="decimal"/>
      <w:lvlText w:val="CP %1.%2"/>
      <w:lvlJc w:val="left"/>
      <w:pPr>
        <w:tabs>
          <w:tab w:val="num" w:pos="851"/>
        </w:tabs>
        <w:ind w:left="851" w:hanging="851"/>
      </w:pPr>
      <w:rPr>
        <w:rFonts w:ascii="Arial" w:hAnsi="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3" w15:restartNumberingAfterBreak="0">
    <w:nsid w:val="537B4FDC"/>
    <w:multiLevelType w:val="hybridMultilevel"/>
    <w:tmpl w:val="77964234"/>
    <w:styleLink w:val="Style2221"/>
    <w:lvl w:ilvl="0" w:tplc="4D0051C0">
      <w:start w:val="1"/>
      <w:numFmt w:val="lowerLetter"/>
      <w:lvlText w:val="(%1)"/>
      <w:lvlJc w:val="left"/>
      <w:pPr>
        <w:ind w:left="2138" w:hanging="360"/>
      </w:pPr>
      <w:rPr>
        <w:rFonts w:hint="default"/>
      </w:rPr>
    </w:lvl>
    <w:lvl w:ilvl="1" w:tplc="1C090019" w:tentative="1">
      <w:start w:val="1"/>
      <w:numFmt w:val="lowerLetter"/>
      <w:lvlText w:val="%2."/>
      <w:lvlJc w:val="left"/>
      <w:pPr>
        <w:ind w:left="2858" w:hanging="360"/>
      </w:pPr>
    </w:lvl>
    <w:lvl w:ilvl="2" w:tplc="4D0051C0">
      <w:start w:val="1"/>
      <w:numFmt w:val="lowerLetter"/>
      <w:lvlText w:val="(%3)"/>
      <w:lvlJc w:val="left"/>
      <w:pPr>
        <w:ind w:left="3578" w:hanging="180"/>
      </w:pPr>
      <w:rPr>
        <w:rFonts w:hint="default"/>
      </w:r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164" w15:restartNumberingAfterBreak="0">
    <w:nsid w:val="5390021E"/>
    <w:multiLevelType w:val="hybridMultilevel"/>
    <w:tmpl w:val="52888B98"/>
    <w:lvl w:ilvl="0" w:tplc="04768FCE">
      <w:start w:val="1"/>
      <w:numFmt w:val="lowerLetter"/>
      <w:lvlText w:val="%1)"/>
      <w:lvlJc w:val="left"/>
      <w:pPr>
        <w:ind w:left="1778" w:hanging="36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165" w15:restartNumberingAfterBreak="0">
    <w:nsid w:val="53A94D8E"/>
    <w:multiLevelType w:val="hybridMultilevel"/>
    <w:tmpl w:val="5ADC46A0"/>
    <w:styleLink w:val="Style423"/>
    <w:lvl w:ilvl="0" w:tplc="C65A1AAC">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A12803F8">
      <w:numFmt w:val="bullet"/>
      <w:lvlText w:val="•"/>
      <w:lvlJc w:val="left"/>
      <w:pPr>
        <w:ind w:left="2958" w:hanging="569"/>
      </w:pPr>
      <w:rPr>
        <w:rFonts w:hint="default"/>
        <w:lang w:val="en-US" w:eastAsia="en-US" w:bidi="ar-SA"/>
      </w:rPr>
    </w:lvl>
    <w:lvl w:ilvl="2" w:tplc="A8845B7E">
      <w:numFmt w:val="bullet"/>
      <w:lvlText w:val="•"/>
      <w:lvlJc w:val="left"/>
      <w:pPr>
        <w:ind w:left="3817" w:hanging="569"/>
      </w:pPr>
      <w:rPr>
        <w:rFonts w:hint="default"/>
        <w:lang w:val="en-US" w:eastAsia="en-US" w:bidi="ar-SA"/>
      </w:rPr>
    </w:lvl>
    <w:lvl w:ilvl="3" w:tplc="4BE2A0B6">
      <w:numFmt w:val="bullet"/>
      <w:lvlText w:val="•"/>
      <w:lvlJc w:val="left"/>
      <w:pPr>
        <w:ind w:left="4675" w:hanging="569"/>
      </w:pPr>
      <w:rPr>
        <w:rFonts w:hint="default"/>
        <w:lang w:val="en-US" w:eastAsia="en-US" w:bidi="ar-SA"/>
      </w:rPr>
    </w:lvl>
    <w:lvl w:ilvl="4" w:tplc="F89C1CDA">
      <w:numFmt w:val="bullet"/>
      <w:lvlText w:val="•"/>
      <w:lvlJc w:val="left"/>
      <w:pPr>
        <w:ind w:left="5534" w:hanging="569"/>
      </w:pPr>
      <w:rPr>
        <w:rFonts w:hint="default"/>
        <w:lang w:val="en-US" w:eastAsia="en-US" w:bidi="ar-SA"/>
      </w:rPr>
    </w:lvl>
    <w:lvl w:ilvl="5" w:tplc="3E78DCBE">
      <w:numFmt w:val="bullet"/>
      <w:lvlText w:val="•"/>
      <w:lvlJc w:val="left"/>
      <w:pPr>
        <w:ind w:left="6393" w:hanging="569"/>
      </w:pPr>
      <w:rPr>
        <w:rFonts w:hint="default"/>
        <w:lang w:val="en-US" w:eastAsia="en-US" w:bidi="ar-SA"/>
      </w:rPr>
    </w:lvl>
    <w:lvl w:ilvl="6" w:tplc="F0A6B15A">
      <w:numFmt w:val="bullet"/>
      <w:lvlText w:val="•"/>
      <w:lvlJc w:val="left"/>
      <w:pPr>
        <w:ind w:left="7251" w:hanging="569"/>
      </w:pPr>
      <w:rPr>
        <w:rFonts w:hint="default"/>
        <w:lang w:val="en-US" w:eastAsia="en-US" w:bidi="ar-SA"/>
      </w:rPr>
    </w:lvl>
    <w:lvl w:ilvl="7" w:tplc="5EA8EF1A">
      <w:numFmt w:val="bullet"/>
      <w:lvlText w:val="•"/>
      <w:lvlJc w:val="left"/>
      <w:pPr>
        <w:ind w:left="8110" w:hanging="569"/>
      </w:pPr>
      <w:rPr>
        <w:rFonts w:hint="default"/>
        <w:lang w:val="en-US" w:eastAsia="en-US" w:bidi="ar-SA"/>
      </w:rPr>
    </w:lvl>
    <w:lvl w:ilvl="8" w:tplc="7764B7BA">
      <w:numFmt w:val="bullet"/>
      <w:lvlText w:val="•"/>
      <w:lvlJc w:val="left"/>
      <w:pPr>
        <w:ind w:left="8969" w:hanging="569"/>
      </w:pPr>
      <w:rPr>
        <w:rFonts w:hint="default"/>
        <w:lang w:val="en-US" w:eastAsia="en-US" w:bidi="ar-SA"/>
      </w:rPr>
    </w:lvl>
  </w:abstractNum>
  <w:abstractNum w:abstractNumId="166" w15:restartNumberingAfterBreak="0">
    <w:nsid w:val="551D6F44"/>
    <w:multiLevelType w:val="hybridMultilevel"/>
    <w:tmpl w:val="10328EA2"/>
    <w:styleLink w:val="Headings1112"/>
    <w:lvl w:ilvl="0" w:tplc="1C090015">
      <w:start w:val="1"/>
      <w:numFmt w:val="upp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7" w15:restartNumberingAfterBreak="0">
    <w:nsid w:val="556B31EE"/>
    <w:multiLevelType w:val="hybridMultilevel"/>
    <w:tmpl w:val="FAD6AB9A"/>
    <w:styleLink w:val="CClauseNum11"/>
    <w:lvl w:ilvl="0" w:tplc="E1F87364">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30885B52">
      <w:numFmt w:val="bullet"/>
      <w:lvlText w:val="•"/>
      <w:lvlJc w:val="left"/>
      <w:pPr>
        <w:ind w:left="2958" w:hanging="569"/>
      </w:pPr>
      <w:rPr>
        <w:rFonts w:hint="default"/>
        <w:lang w:val="en-US" w:eastAsia="en-US" w:bidi="ar-SA"/>
      </w:rPr>
    </w:lvl>
    <w:lvl w:ilvl="2" w:tplc="CAEAEEE6">
      <w:numFmt w:val="bullet"/>
      <w:lvlText w:val="•"/>
      <w:lvlJc w:val="left"/>
      <w:pPr>
        <w:ind w:left="3817" w:hanging="569"/>
      </w:pPr>
      <w:rPr>
        <w:rFonts w:hint="default"/>
        <w:lang w:val="en-US" w:eastAsia="en-US" w:bidi="ar-SA"/>
      </w:rPr>
    </w:lvl>
    <w:lvl w:ilvl="3" w:tplc="947E0C76">
      <w:numFmt w:val="bullet"/>
      <w:lvlText w:val="•"/>
      <w:lvlJc w:val="left"/>
      <w:pPr>
        <w:ind w:left="4675" w:hanging="569"/>
      </w:pPr>
      <w:rPr>
        <w:rFonts w:hint="default"/>
        <w:lang w:val="en-US" w:eastAsia="en-US" w:bidi="ar-SA"/>
      </w:rPr>
    </w:lvl>
    <w:lvl w:ilvl="4" w:tplc="8B5CEFA2">
      <w:numFmt w:val="bullet"/>
      <w:lvlText w:val="•"/>
      <w:lvlJc w:val="left"/>
      <w:pPr>
        <w:ind w:left="5534" w:hanging="569"/>
      </w:pPr>
      <w:rPr>
        <w:rFonts w:hint="default"/>
        <w:lang w:val="en-US" w:eastAsia="en-US" w:bidi="ar-SA"/>
      </w:rPr>
    </w:lvl>
    <w:lvl w:ilvl="5" w:tplc="B1126CB6">
      <w:numFmt w:val="bullet"/>
      <w:lvlText w:val="•"/>
      <w:lvlJc w:val="left"/>
      <w:pPr>
        <w:ind w:left="6393" w:hanging="569"/>
      </w:pPr>
      <w:rPr>
        <w:rFonts w:hint="default"/>
        <w:lang w:val="en-US" w:eastAsia="en-US" w:bidi="ar-SA"/>
      </w:rPr>
    </w:lvl>
    <w:lvl w:ilvl="6" w:tplc="23B6655E">
      <w:numFmt w:val="bullet"/>
      <w:lvlText w:val="•"/>
      <w:lvlJc w:val="left"/>
      <w:pPr>
        <w:ind w:left="7251" w:hanging="569"/>
      </w:pPr>
      <w:rPr>
        <w:rFonts w:hint="default"/>
        <w:lang w:val="en-US" w:eastAsia="en-US" w:bidi="ar-SA"/>
      </w:rPr>
    </w:lvl>
    <w:lvl w:ilvl="7" w:tplc="54B65EAE">
      <w:numFmt w:val="bullet"/>
      <w:lvlText w:val="•"/>
      <w:lvlJc w:val="left"/>
      <w:pPr>
        <w:ind w:left="8110" w:hanging="569"/>
      </w:pPr>
      <w:rPr>
        <w:rFonts w:hint="default"/>
        <w:lang w:val="en-US" w:eastAsia="en-US" w:bidi="ar-SA"/>
      </w:rPr>
    </w:lvl>
    <w:lvl w:ilvl="8" w:tplc="D682F808">
      <w:numFmt w:val="bullet"/>
      <w:lvlText w:val="•"/>
      <w:lvlJc w:val="left"/>
      <w:pPr>
        <w:ind w:left="8969" w:hanging="569"/>
      </w:pPr>
      <w:rPr>
        <w:rFonts w:hint="default"/>
        <w:lang w:val="en-US" w:eastAsia="en-US" w:bidi="ar-SA"/>
      </w:rPr>
    </w:lvl>
  </w:abstractNum>
  <w:abstractNum w:abstractNumId="168" w15:restartNumberingAfterBreak="0">
    <w:nsid w:val="562E656B"/>
    <w:multiLevelType w:val="hybridMultilevel"/>
    <w:tmpl w:val="19065272"/>
    <w:lvl w:ilvl="0" w:tplc="8EB2C110">
      <w:start w:val="1"/>
      <w:numFmt w:val="lowerRoman"/>
      <w:pStyle w:val="HOOFSTUK4"/>
      <w:lvlText w:val="(%1)"/>
      <w:lvlJc w:val="left"/>
      <w:pPr>
        <w:tabs>
          <w:tab w:val="num" w:pos="4889"/>
        </w:tabs>
        <w:ind w:left="4889" w:hanging="850"/>
      </w:pPr>
      <w:rPr>
        <w:rFonts w:hint="default"/>
      </w:rPr>
    </w:lvl>
    <w:lvl w:ilvl="1" w:tplc="04090019">
      <w:start w:val="1"/>
      <w:numFmt w:val="lowerLetter"/>
      <w:pStyle w:val="HOOFSTUK41"/>
      <w:lvlText w:val="%2."/>
      <w:lvlJc w:val="left"/>
      <w:pPr>
        <w:tabs>
          <w:tab w:val="num" w:pos="4118"/>
        </w:tabs>
        <w:ind w:left="4118" w:hanging="360"/>
      </w:pPr>
    </w:lvl>
    <w:lvl w:ilvl="2" w:tplc="0409001B" w:tentative="1">
      <w:start w:val="1"/>
      <w:numFmt w:val="lowerRoman"/>
      <w:lvlText w:val="%3."/>
      <w:lvlJc w:val="right"/>
      <w:pPr>
        <w:tabs>
          <w:tab w:val="num" w:pos="4838"/>
        </w:tabs>
        <w:ind w:left="4838" w:hanging="180"/>
      </w:pPr>
    </w:lvl>
    <w:lvl w:ilvl="3" w:tplc="0409000F">
      <w:start w:val="1"/>
      <w:numFmt w:val="decimal"/>
      <w:lvlText w:val="%4."/>
      <w:lvlJc w:val="left"/>
      <w:pPr>
        <w:tabs>
          <w:tab w:val="num" w:pos="5558"/>
        </w:tabs>
        <w:ind w:left="5558" w:hanging="360"/>
      </w:pPr>
    </w:lvl>
    <w:lvl w:ilvl="4" w:tplc="04090019" w:tentative="1">
      <w:start w:val="1"/>
      <w:numFmt w:val="lowerLetter"/>
      <w:lvlText w:val="%5."/>
      <w:lvlJc w:val="left"/>
      <w:pPr>
        <w:tabs>
          <w:tab w:val="num" w:pos="6278"/>
        </w:tabs>
        <w:ind w:left="6278" w:hanging="360"/>
      </w:pPr>
    </w:lvl>
    <w:lvl w:ilvl="5" w:tplc="0409001B" w:tentative="1">
      <w:start w:val="1"/>
      <w:numFmt w:val="lowerRoman"/>
      <w:lvlText w:val="%6."/>
      <w:lvlJc w:val="right"/>
      <w:pPr>
        <w:tabs>
          <w:tab w:val="num" w:pos="6998"/>
        </w:tabs>
        <w:ind w:left="6998" w:hanging="180"/>
      </w:pPr>
    </w:lvl>
    <w:lvl w:ilvl="6" w:tplc="0409000F" w:tentative="1">
      <w:start w:val="1"/>
      <w:numFmt w:val="decimal"/>
      <w:lvlText w:val="%7."/>
      <w:lvlJc w:val="left"/>
      <w:pPr>
        <w:tabs>
          <w:tab w:val="num" w:pos="7718"/>
        </w:tabs>
        <w:ind w:left="7718" w:hanging="360"/>
      </w:pPr>
    </w:lvl>
    <w:lvl w:ilvl="7" w:tplc="04090019" w:tentative="1">
      <w:start w:val="1"/>
      <w:numFmt w:val="lowerLetter"/>
      <w:lvlText w:val="%8."/>
      <w:lvlJc w:val="left"/>
      <w:pPr>
        <w:tabs>
          <w:tab w:val="num" w:pos="8438"/>
        </w:tabs>
        <w:ind w:left="8438" w:hanging="360"/>
      </w:pPr>
    </w:lvl>
    <w:lvl w:ilvl="8" w:tplc="0409001B" w:tentative="1">
      <w:start w:val="1"/>
      <w:numFmt w:val="lowerRoman"/>
      <w:lvlText w:val="%9."/>
      <w:lvlJc w:val="right"/>
      <w:pPr>
        <w:tabs>
          <w:tab w:val="num" w:pos="9158"/>
        </w:tabs>
        <w:ind w:left="9158" w:hanging="180"/>
      </w:pPr>
    </w:lvl>
  </w:abstractNum>
  <w:abstractNum w:abstractNumId="169" w15:restartNumberingAfterBreak="0">
    <w:nsid w:val="568739F1"/>
    <w:multiLevelType w:val="hybridMultilevel"/>
    <w:tmpl w:val="454272B0"/>
    <w:lvl w:ilvl="0" w:tplc="1DD84FAA">
      <w:start w:val="1"/>
      <w:numFmt w:val="lowerLetter"/>
      <w:lvlText w:val="%1)"/>
      <w:lvlJc w:val="left"/>
      <w:pPr>
        <w:ind w:left="1854"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0" w15:restartNumberingAfterBreak="0">
    <w:nsid w:val="56B81339"/>
    <w:multiLevelType w:val="hybridMultilevel"/>
    <w:tmpl w:val="2738EA8C"/>
    <w:lvl w:ilvl="0" w:tplc="A0B84270">
      <w:start w:val="1"/>
      <w:numFmt w:val="lowerRoman"/>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71" w15:restartNumberingAfterBreak="0">
    <w:nsid w:val="56DF6274"/>
    <w:multiLevelType w:val="hybridMultilevel"/>
    <w:tmpl w:val="874E3418"/>
    <w:lvl w:ilvl="0" w:tplc="1C090017">
      <w:start w:val="1"/>
      <w:numFmt w:val="lowerLetter"/>
      <w:lvlText w:val="%1)"/>
      <w:lvlJc w:val="lef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72" w15:restartNumberingAfterBreak="0">
    <w:nsid w:val="57A766E0"/>
    <w:multiLevelType w:val="hybridMultilevel"/>
    <w:tmpl w:val="8C088626"/>
    <w:lvl w:ilvl="0" w:tplc="37A06BE4">
      <w:start w:val="1"/>
      <w:numFmt w:val="lowerLetter"/>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73" w15:restartNumberingAfterBreak="0">
    <w:nsid w:val="58905525"/>
    <w:multiLevelType w:val="hybridMultilevel"/>
    <w:tmpl w:val="4C3CFC48"/>
    <w:styleLink w:val="Headings121111"/>
    <w:lvl w:ilvl="0" w:tplc="E556B242">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FBD6F50A">
      <w:numFmt w:val="bullet"/>
      <w:lvlText w:val="•"/>
      <w:lvlJc w:val="left"/>
      <w:pPr>
        <w:ind w:left="2958" w:hanging="569"/>
      </w:pPr>
      <w:rPr>
        <w:rFonts w:hint="default"/>
        <w:lang w:val="en-US" w:eastAsia="en-US" w:bidi="ar-SA"/>
      </w:rPr>
    </w:lvl>
    <w:lvl w:ilvl="2" w:tplc="312006E6">
      <w:numFmt w:val="bullet"/>
      <w:lvlText w:val="•"/>
      <w:lvlJc w:val="left"/>
      <w:pPr>
        <w:ind w:left="3817" w:hanging="569"/>
      </w:pPr>
      <w:rPr>
        <w:rFonts w:hint="default"/>
        <w:lang w:val="en-US" w:eastAsia="en-US" w:bidi="ar-SA"/>
      </w:rPr>
    </w:lvl>
    <w:lvl w:ilvl="3" w:tplc="213A1562">
      <w:numFmt w:val="bullet"/>
      <w:lvlText w:val="•"/>
      <w:lvlJc w:val="left"/>
      <w:pPr>
        <w:ind w:left="4675" w:hanging="569"/>
      </w:pPr>
      <w:rPr>
        <w:rFonts w:hint="default"/>
        <w:lang w:val="en-US" w:eastAsia="en-US" w:bidi="ar-SA"/>
      </w:rPr>
    </w:lvl>
    <w:lvl w:ilvl="4" w:tplc="B7FCF7CC">
      <w:numFmt w:val="bullet"/>
      <w:lvlText w:val="•"/>
      <w:lvlJc w:val="left"/>
      <w:pPr>
        <w:ind w:left="5534" w:hanging="569"/>
      </w:pPr>
      <w:rPr>
        <w:rFonts w:hint="default"/>
        <w:lang w:val="en-US" w:eastAsia="en-US" w:bidi="ar-SA"/>
      </w:rPr>
    </w:lvl>
    <w:lvl w:ilvl="5" w:tplc="1980C25E">
      <w:numFmt w:val="bullet"/>
      <w:lvlText w:val="•"/>
      <w:lvlJc w:val="left"/>
      <w:pPr>
        <w:ind w:left="6393" w:hanging="569"/>
      </w:pPr>
      <w:rPr>
        <w:rFonts w:hint="default"/>
        <w:lang w:val="en-US" w:eastAsia="en-US" w:bidi="ar-SA"/>
      </w:rPr>
    </w:lvl>
    <w:lvl w:ilvl="6" w:tplc="4344DAF6">
      <w:numFmt w:val="bullet"/>
      <w:lvlText w:val="•"/>
      <w:lvlJc w:val="left"/>
      <w:pPr>
        <w:ind w:left="7251" w:hanging="569"/>
      </w:pPr>
      <w:rPr>
        <w:rFonts w:hint="default"/>
        <w:lang w:val="en-US" w:eastAsia="en-US" w:bidi="ar-SA"/>
      </w:rPr>
    </w:lvl>
    <w:lvl w:ilvl="7" w:tplc="C840E8E6">
      <w:numFmt w:val="bullet"/>
      <w:lvlText w:val="•"/>
      <w:lvlJc w:val="left"/>
      <w:pPr>
        <w:ind w:left="8110" w:hanging="569"/>
      </w:pPr>
      <w:rPr>
        <w:rFonts w:hint="default"/>
        <w:lang w:val="en-US" w:eastAsia="en-US" w:bidi="ar-SA"/>
      </w:rPr>
    </w:lvl>
    <w:lvl w:ilvl="8" w:tplc="7A22F996">
      <w:numFmt w:val="bullet"/>
      <w:lvlText w:val="•"/>
      <w:lvlJc w:val="left"/>
      <w:pPr>
        <w:ind w:left="8969" w:hanging="569"/>
      </w:pPr>
      <w:rPr>
        <w:rFonts w:hint="default"/>
        <w:lang w:val="en-US" w:eastAsia="en-US" w:bidi="ar-SA"/>
      </w:rPr>
    </w:lvl>
  </w:abstractNum>
  <w:abstractNum w:abstractNumId="174" w15:restartNumberingAfterBreak="0">
    <w:nsid w:val="599A4366"/>
    <w:multiLevelType w:val="hybridMultilevel"/>
    <w:tmpl w:val="E4A88726"/>
    <w:styleLink w:val="JG-Simple"/>
    <w:lvl w:ilvl="0" w:tplc="5F9C71EC">
      <w:start w:val="8"/>
      <w:numFmt w:val="lowerRoman"/>
      <w:lvlText w:val="%1."/>
      <w:lvlJc w:val="left"/>
      <w:pPr>
        <w:ind w:left="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3ECD08">
      <w:start w:val="1"/>
      <w:numFmt w:val="lowerLetter"/>
      <w:lvlText w:val="%2"/>
      <w:lvlJc w:val="left"/>
      <w:pPr>
        <w:ind w:left="1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1361184">
      <w:start w:val="1"/>
      <w:numFmt w:val="lowerRoman"/>
      <w:lvlText w:val="%3"/>
      <w:lvlJc w:val="left"/>
      <w:pPr>
        <w:ind w:left="1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BB8F2C0">
      <w:start w:val="1"/>
      <w:numFmt w:val="decimal"/>
      <w:lvlText w:val="%4"/>
      <w:lvlJc w:val="left"/>
      <w:pPr>
        <w:ind w:left="26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E28E00">
      <w:start w:val="1"/>
      <w:numFmt w:val="lowerLetter"/>
      <w:lvlText w:val="%5"/>
      <w:lvlJc w:val="left"/>
      <w:pPr>
        <w:ind w:left="3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CD6C736">
      <w:start w:val="1"/>
      <w:numFmt w:val="lowerRoman"/>
      <w:lvlText w:val="%6"/>
      <w:lvlJc w:val="left"/>
      <w:pPr>
        <w:ind w:left="4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98A1ECA">
      <w:start w:val="1"/>
      <w:numFmt w:val="decimal"/>
      <w:lvlText w:val="%7"/>
      <w:lvlJc w:val="left"/>
      <w:pPr>
        <w:ind w:left="4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6ADDC8">
      <w:start w:val="1"/>
      <w:numFmt w:val="lowerLetter"/>
      <w:lvlText w:val="%8"/>
      <w:lvlJc w:val="left"/>
      <w:pPr>
        <w:ind w:left="5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BD6F6BA">
      <w:start w:val="1"/>
      <w:numFmt w:val="lowerRoman"/>
      <w:lvlText w:val="%9"/>
      <w:lvlJc w:val="left"/>
      <w:pPr>
        <w:ind w:left="6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5" w15:restartNumberingAfterBreak="0">
    <w:nsid w:val="59FB456B"/>
    <w:multiLevelType w:val="hybridMultilevel"/>
    <w:tmpl w:val="5712B18C"/>
    <w:styleLink w:val="Style46"/>
    <w:lvl w:ilvl="0" w:tplc="E694566E">
      <w:start w:val="1"/>
      <w:numFmt w:val="lowerLetter"/>
      <w:lvlText w:val="(%1)"/>
      <w:lvlJc w:val="left"/>
      <w:pPr>
        <w:ind w:left="2094" w:hanging="341"/>
      </w:pPr>
      <w:rPr>
        <w:rFonts w:ascii="Arial" w:eastAsia="Arial" w:hAnsi="Arial" w:cs="Arial" w:hint="default"/>
        <w:spacing w:val="-3"/>
        <w:w w:val="99"/>
        <w:sz w:val="20"/>
        <w:szCs w:val="20"/>
        <w:lang w:val="en-US" w:eastAsia="en-US" w:bidi="ar-SA"/>
      </w:rPr>
    </w:lvl>
    <w:lvl w:ilvl="1" w:tplc="4A003148">
      <w:numFmt w:val="bullet"/>
      <w:lvlText w:val="•"/>
      <w:lvlJc w:val="left"/>
      <w:pPr>
        <w:ind w:left="2958" w:hanging="341"/>
      </w:pPr>
      <w:rPr>
        <w:rFonts w:hint="default"/>
        <w:lang w:val="en-US" w:eastAsia="en-US" w:bidi="ar-SA"/>
      </w:rPr>
    </w:lvl>
    <w:lvl w:ilvl="2" w:tplc="FE3853C8">
      <w:numFmt w:val="bullet"/>
      <w:lvlText w:val="•"/>
      <w:lvlJc w:val="left"/>
      <w:pPr>
        <w:ind w:left="3817" w:hanging="341"/>
      </w:pPr>
      <w:rPr>
        <w:rFonts w:hint="default"/>
        <w:lang w:val="en-US" w:eastAsia="en-US" w:bidi="ar-SA"/>
      </w:rPr>
    </w:lvl>
    <w:lvl w:ilvl="3" w:tplc="B23E8D84">
      <w:numFmt w:val="bullet"/>
      <w:lvlText w:val="•"/>
      <w:lvlJc w:val="left"/>
      <w:pPr>
        <w:ind w:left="4675" w:hanging="341"/>
      </w:pPr>
      <w:rPr>
        <w:rFonts w:hint="default"/>
        <w:lang w:val="en-US" w:eastAsia="en-US" w:bidi="ar-SA"/>
      </w:rPr>
    </w:lvl>
    <w:lvl w:ilvl="4" w:tplc="61AEDD04">
      <w:numFmt w:val="bullet"/>
      <w:lvlText w:val="•"/>
      <w:lvlJc w:val="left"/>
      <w:pPr>
        <w:ind w:left="5534" w:hanging="341"/>
      </w:pPr>
      <w:rPr>
        <w:rFonts w:hint="default"/>
        <w:lang w:val="en-US" w:eastAsia="en-US" w:bidi="ar-SA"/>
      </w:rPr>
    </w:lvl>
    <w:lvl w:ilvl="5" w:tplc="5C36FC72">
      <w:numFmt w:val="bullet"/>
      <w:lvlText w:val="•"/>
      <w:lvlJc w:val="left"/>
      <w:pPr>
        <w:ind w:left="6393" w:hanging="341"/>
      </w:pPr>
      <w:rPr>
        <w:rFonts w:hint="default"/>
        <w:lang w:val="en-US" w:eastAsia="en-US" w:bidi="ar-SA"/>
      </w:rPr>
    </w:lvl>
    <w:lvl w:ilvl="6" w:tplc="23AA9A8C">
      <w:numFmt w:val="bullet"/>
      <w:lvlText w:val="•"/>
      <w:lvlJc w:val="left"/>
      <w:pPr>
        <w:ind w:left="7251" w:hanging="341"/>
      </w:pPr>
      <w:rPr>
        <w:rFonts w:hint="default"/>
        <w:lang w:val="en-US" w:eastAsia="en-US" w:bidi="ar-SA"/>
      </w:rPr>
    </w:lvl>
    <w:lvl w:ilvl="7" w:tplc="86A285E8">
      <w:numFmt w:val="bullet"/>
      <w:lvlText w:val="•"/>
      <w:lvlJc w:val="left"/>
      <w:pPr>
        <w:ind w:left="8110" w:hanging="341"/>
      </w:pPr>
      <w:rPr>
        <w:rFonts w:hint="default"/>
        <w:lang w:val="en-US" w:eastAsia="en-US" w:bidi="ar-SA"/>
      </w:rPr>
    </w:lvl>
    <w:lvl w:ilvl="8" w:tplc="93C431C8">
      <w:numFmt w:val="bullet"/>
      <w:lvlText w:val="•"/>
      <w:lvlJc w:val="left"/>
      <w:pPr>
        <w:ind w:left="8969" w:hanging="341"/>
      </w:pPr>
      <w:rPr>
        <w:rFonts w:hint="default"/>
        <w:lang w:val="en-US" w:eastAsia="en-US" w:bidi="ar-SA"/>
      </w:rPr>
    </w:lvl>
  </w:abstractNum>
  <w:abstractNum w:abstractNumId="176" w15:restartNumberingAfterBreak="0">
    <w:nsid w:val="5A6C28F3"/>
    <w:multiLevelType w:val="hybridMultilevel"/>
    <w:tmpl w:val="6B80915E"/>
    <w:lvl w:ilvl="0" w:tplc="1EC83D80">
      <w:start w:val="1"/>
      <w:numFmt w:val="decimal"/>
      <w:pStyle w:val="Heading6"/>
      <w:lvlText w:val="B3.%1"/>
      <w:lvlJc w:val="left"/>
      <w:pPr>
        <w:ind w:left="72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7" w15:restartNumberingAfterBreak="0">
    <w:nsid w:val="5A997189"/>
    <w:multiLevelType w:val="multilevel"/>
    <w:tmpl w:val="1278D96C"/>
    <w:lvl w:ilvl="0">
      <w:start w:val="1"/>
      <w:numFmt w:val="decimal"/>
      <w:lvlText w:val="A15.%1"/>
      <w:lvlJc w:val="left"/>
      <w:pPr>
        <w:ind w:left="3600" w:hanging="360"/>
      </w:pPr>
      <w:rPr>
        <w:rFonts w:hint="default"/>
        <w:b/>
        <w:sz w:val="20"/>
        <w:szCs w:val="20"/>
      </w:rPr>
    </w:lvl>
    <w:lvl w:ilvl="1">
      <w:start w:val="1"/>
      <w:numFmt w:val="decimal"/>
      <w:pStyle w:val="Style10"/>
      <w:lvlText w:val="A15.%1.%2"/>
      <w:lvlJc w:val="left"/>
      <w:pPr>
        <w:ind w:left="2700" w:hanging="36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78" w15:restartNumberingAfterBreak="0">
    <w:nsid w:val="5A9A0A95"/>
    <w:multiLevelType w:val="hybridMultilevel"/>
    <w:tmpl w:val="BF641A64"/>
    <w:styleLink w:val="Style8112"/>
    <w:lvl w:ilvl="0" w:tplc="DCEE2CA6">
      <w:numFmt w:val="bullet"/>
      <w:lvlText w:val="-"/>
      <w:lvlJc w:val="left"/>
      <w:pPr>
        <w:ind w:left="1648" w:hanging="123"/>
      </w:pPr>
      <w:rPr>
        <w:rFonts w:ascii="Arial" w:eastAsia="Arial" w:hAnsi="Arial" w:cs="Arial" w:hint="default"/>
        <w:w w:val="99"/>
        <w:sz w:val="20"/>
        <w:szCs w:val="20"/>
        <w:lang w:val="en-US" w:eastAsia="en-US" w:bidi="ar-SA"/>
      </w:rPr>
    </w:lvl>
    <w:lvl w:ilvl="1" w:tplc="5006592E">
      <w:numFmt w:val="bullet"/>
      <w:lvlText w:val="•"/>
      <w:lvlJc w:val="left"/>
      <w:pPr>
        <w:ind w:left="2544" w:hanging="123"/>
      </w:pPr>
      <w:rPr>
        <w:rFonts w:hint="default"/>
        <w:lang w:val="en-US" w:eastAsia="en-US" w:bidi="ar-SA"/>
      </w:rPr>
    </w:lvl>
    <w:lvl w:ilvl="2" w:tplc="CA2802D6">
      <w:numFmt w:val="bullet"/>
      <w:lvlText w:val="•"/>
      <w:lvlJc w:val="left"/>
      <w:pPr>
        <w:ind w:left="3449" w:hanging="123"/>
      </w:pPr>
      <w:rPr>
        <w:rFonts w:hint="default"/>
        <w:lang w:val="en-US" w:eastAsia="en-US" w:bidi="ar-SA"/>
      </w:rPr>
    </w:lvl>
    <w:lvl w:ilvl="3" w:tplc="034CD0EE">
      <w:numFmt w:val="bullet"/>
      <w:lvlText w:val="•"/>
      <w:lvlJc w:val="left"/>
      <w:pPr>
        <w:ind w:left="4353" w:hanging="123"/>
      </w:pPr>
      <w:rPr>
        <w:rFonts w:hint="default"/>
        <w:lang w:val="en-US" w:eastAsia="en-US" w:bidi="ar-SA"/>
      </w:rPr>
    </w:lvl>
    <w:lvl w:ilvl="4" w:tplc="B1FED138">
      <w:numFmt w:val="bullet"/>
      <w:lvlText w:val="•"/>
      <w:lvlJc w:val="left"/>
      <w:pPr>
        <w:ind w:left="5258" w:hanging="123"/>
      </w:pPr>
      <w:rPr>
        <w:rFonts w:hint="default"/>
        <w:lang w:val="en-US" w:eastAsia="en-US" w:bidi="ar-SA"/>
      </w:rPr>
    </w:lvl>
    <w:lvl w:ilvl="5" w:tplc="D2E652AE">
      <w:numFmt w:val="bullet"/>
      <w:lvlText w:val="•"/>
      <w:lvlJc w:val="left"/>
      <w:pPr>
        <w:ind w:left="6163" w:hanging="123"/>
      </w:pPr>
      <w:rPr>
        <w:rFonts w:hint="default"/>
        <w:lang w:val="en-US" w:eastAsia="en-US" w:bidi="ar-SA"/>
      </w:rPr>
    </w:lvl>
    <w:lvl w:ilvl="6" w:tplc="4EF4526C">
      <w:numFmt w:val="bullet"/>
      <w:lvlText w:val="•"/>
      <w:lvlJc w:val="left"/>
      <w:pPr>
        <w:ind w:left="7067" w:hanging="123"/>
      </w:pPr>
      <w:rPr>
        <w:rFonts w:hint="default"/>
        <w:lang w:val="en-US" w:eastAsia="en-US" w:bidi="ar-SA"/>
      </w:rPr>
    </w:lvl>
    <w:lvl w:ilvl="7" w:tplc="6B54E144">
      <w:numFmt w:val="bullet"/>
      <w:lvlText w:val="•"/>
      <w:lvlJc w:val="left"/>
      <w:pPr>
        <w:ind w:left="7972" w:hanging="123"/>
      </w:pPr>
      <w:rPr>
        <w:rFonts w:hint="default"/>
        <w:lang w:val="en-US" w:eastAsia="en-US" w:bidi="ar-SA"/>
      </w:rPr>
    </w:lvl>
    <w:lvl w:ilvl="8" w:tplc="B2B69862">
      <w:numFmt w:val="bullet"/>
      <w:lvlText w:val="•"/>
      <w:lvlJc w:val="left"/>
      <w:pPr>
        <w:ind w:left="8877" w:hanging="123"/>
      </w:pPr>
      <w:rPr>
        <w:rFonts w:hint="default"/>
        <w:lang w:val="en-US" w:eastAsia="en-US" w:bidi="ar-SA"/>
      </w:rPr>
    </w:lvl>
  </w:abstractNum>
  <w:abstractNum w:abstractNumId="179" w15:restartNumberingAfterBreak="0">
    <w:nsid w:val="5ACB6A10"/>
    <w:multiLevelType w:val="singleLevel"/>
    <w:tmpl w:val="EFCAC578"/>
    <w:lvl w:ilvl="0">
      <w:start w:val="1"/>
      <w:numFmt w:val="bullet"/>
      <w:pStyle w:val="ReferenceLine"/>
      <w:lvlText w:val=""/>
      <w:lvlJc w:val="left"/>
      <w:pPr>
        <w:tabs>
          <w:tab w:val="num" w:pos="851"/>
        </w:tabs>
        <w:ind w:left="851" w:hanging="851"/>
      </w:pPr>
      <w:rPr>
        <w:rFonts w:ascii="Symbol" w:hAnsi="Symbol" w:hint="default"/>
        <w:sz w:val="18"/>
      </w:rPr>
    </w:lvl>
  </w:abstractNum>
  <w:abstractNum w:abstractNumId="180" w15:restartNumberingAfterBreak="0">
    <w:nsid w:val="5C3C3DEE"/>
    <w:multiLevelType w:val="hybridMultilevel"/>
    <w:tmpl w:val="1302A0F6"/>
    <w:lvl w:ilvl="0" w:tplc="8516398C">
      <w:start w:val="3"/>
      <w:numFmt w:val="none"/>
      <w:pStyle w:val="StyleHeading1Before6ptLinespacingMultiple12li"/>
      <w:lvlText w:val="(ii"/>
      <w:legacy w:legacy="1" w:legacySpace="0" w:legacyIndent="1440"/>
      <w:lvlJc w:val="left"/>
      <w:pPr>
        <w:ind w:left="1440" w:hanging="1440"/>
      </w:pPr>
    </w:lvl>
    <w:lvl w:ilvl="1" w:tplc="3BDE34C2">
      <w:start w:val="2"/>
      <w:numFmt w:val="none"/>
      <w:lvlText w:val="(ii"/>
      <w:legacy w:legacy="1" w:legacySpace="0" w:legacyIndent="1440"/>
      <w:lvlJc w:val="left"/>
      <w:pPr>
        <w:ind w:left="2880" w:hanging="1440"/>
      </w:pPr>
    </w:lvl>
    <w:lvl w:ilvl="2" w:tplc="5364B626">
      <w:start w:val="1"/>
      <w:numFmt w:val="none"/>
      <w:lvlText w:val="(ii"/>
      <w:legacy w:legacy="1" w:legacySpace="0" w:legacyIndent="1440"/>
      <w:lvlJc w:val="left"/>
      <w:pPr>
        <w:ind w:left="4320" w:hanging="1440"/>
      </w:pPr>
    </w:lvl>
    <w:lvl w:ilvl="3" w:tplc="5EB00900">
      <w:start w:val="2"/>
      <w:numFmt w:val="decimal"/>
      <w:lvlText w:val="(%4)"/>
      <w:legacy w:legacy="1" w:legacySpace="0" w:legacyIndent="1440"/>
      <w:lvlJc w:val="left"/>
      <w:pPr>
        <w:ind w:left="5760" w:hanging="1440"/>
      </w:pPr>
    </w:lvl>
    <w:lvl w:ilvl="4" w:tplc="B824F658">
      <w:start w:val="1"/>
      <w:numFmt w:val="none"/>
      <w:lvlText w:val="(ii"/>
      <w:legacy w:legacy="1" w:legacySpace="0" w:legacyIndent="1440"/>
      <w:lvlJc w:val="left"/>
      <w:pPr>
        <w:ind w:left="7200" w:hanging="1440"/>
      </w:pPr>
    </w:lvl>
    <w:lvl w:ilvl="5" w:tplc="2A8C9EDA">
      <w:start w:val="1"/>
      <w:numFmt w:val="none"/>
      <w:lvlText w:val="(ii"/>
      <w:legacy w:legacy="1" w:legacySpace="0" w:legacyIndent="1440"/>
      <w:lvlJc w:val="left"/>
      <w:pPr>
        <w:ind w:left="8640" w:hanging="1440"/>
      </w:pPr>
    </w:lvl>
    <w:lvl w:ilvl="6" w:tplc="B06EF6EA">
      <w:start w:val="1"/>
      <w:numFmt w:val="none"/>
      <w:lvlText w:val="(ii"/>
      <w:legacy w:legacy="1" w:legacySpace="0" w:legacyIndent="1440"/>
      <w:lvlJc w:val="left"/>
      <w:pPr>
        <w:ind w:left="10080" w:hanging="1440"/>
      </w:pPr>
    </w:lvl>
    <w:lvl w:ilvl="7" w:tplc="FA427EC6">
      <w:start w:val="1"/>
      <w:numFmt w:val="none"/>
      <w:lvlText w:val="(ii"/>
      <w:legacy w:legacy="1" w:legacySpace="0" w:legacyIndent="1440"/>
      <w:lvlJc w:val="left"/>
      <w:pPr>
        <w:ind w:left="11520" w:hanging="1440"/>
      </w:pPr>
    </w:lvl>
    <w:lvl w:ilvl="8" w:tplc="D35C2322">
      <w:start w:val="1"/>
      <w:numFmt w:val="lowerRoman"/>
      <w:lvlText w:val="%9"/>
      <w:legacy w:legacy="1" w:legacySpace="0" w:legacyIndent="1440"/>
      <w:lvlJc w:val="left"/>
      <w:pPr>
        <w:ind w:left="12960" w:hanging="1440"/>
      </w:pPr>
    </w:lvl>
  </w:abstractNum>
  <w:abstractNum w:abstractNumId="181" w15:restartNumberingAfterBreak="0">
    <w:nsid w:val="5CAB4E6B"/>
    <w:multiLevelType w:val="hybridMultilevel"/>
    <w:tmpl w:val="9CDE8296"/>
    <w:styleLink w:val="Style5214"/>
    <w:lvl w:ilvl="0" w:tplc="5112A104">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B8D8CE4C">
      <w:numFmt w:val="bullet"/>
      <w:lvlText w:val="•"/>
      <w:lvlJc w:val="left"/>
      <w:pPr>
        <w:ind w:left="2958" w:hanging="569"/>
      </w:pPr>
      <w:rPr>
        <w:rFonts w:hint="default"/>
        <w:lang w:val="en-US" w:eastAsia="en-US" w:bidi="ar-SA"/>
      </w:rPr>
    </w:lvl>
    <w:lvl w:ilvl="2" w:tplc="E42E7664">
      <w:numFmt w:val="bullet"/>
      <w:lvlText w:val="•"/>
      <w:lvlJc w:val="left"/>
      <w:pPr>
        <w:ind w:left="3817" w:hanging="569"/>
      </w:pPr>
      <w:rPr>
        <w:rFonts w:hint="default"/>
        <w:lang w:val="en-US" w:eastAsia="en-US" w:bidi="ar-SA"/>
      </w:rPr>
    </w:lvl>
    <w:lvl w:ilvl="3" w:tplc="7422E17E">
      <w:numFmt w:val="bullet"/>
      <w:lvlText w:val="•"/>
      <w:lvlJc w:val="left"/>
      <w:pPr>
        <w:ind w:left="4675" w:hanging="569"/>
      </w:pPr>
      <w:rPr>
        <w:rFonts w:hint="default"/>
        <w:lang w:val="en-US" w:eastAsia="en-US" w:bidi="ar-SA"/>
      </w:rPr>
    </w:lvl>
    <w:lvl w:ilvl="4" w:tplc="4516C45A">
      <w:numFmt w:val="bullet"/>
      <w:lvlText w:val="•"/>
      <w:lvlJc w:val="left"/>
      <w:pPr>
        <w:ind w:left="5534" w:hanging="569"/>
      </w:pPr>
      <w:rPr>
        <w:rFonts w:hint="default"/>
        <w:lang w:val="en-US" w:eastAsia="en-US" w:bidi="ar-SA"/>
      </w:rPr>
    </w:lvl>
    <w:lvl w:ilvl="5" w:tplc="49523E1E">
      <w:numFmt w:val="bullet"/>
      <w:lvlText w:val="•"/>
      <w:lvlJc w:val="left"/>
      <w:pPr>
        <w:ind w:left="6393" w:hanging="569"/>
      </w:pPr>
      <w:rPr>
        <w:rFonts w:hint="default"/>
        <w:lang w:val="en-US" w:eastAsia="en-US" w:bidi="ar-SA"/>
      </w:rPr>
    </w:lvl>
    <w:lvl w:ilvl="6" w:tplc="95069730">
      <w:numFmt w:val="bullet"/>
      <w:lvlText w:val="•"/>
      <w:lvlJc w:val="left"/>
      <w:pPr>
        <w:ind w:left="7251" w:hanging="569"/>
      </w:pPr>
      <w:rPr>
        <w:rFonts w:hint="default"/>
        <w:lang w:val="en-US" w:eastAsia="en-US" w:bidi="ar-SA"/>
      </w:rPr>
    </w:lvl>
    <w:lvl w:ilvl="7" w:tplc="94B8ED9A">
      <w:numFmt w:val="bullet"/>
      <w:lvlText w:val="•"/>
      <w:lvlJc w:val="left"/>
      <w:pPr>
        <w:ind w:left="8110" w:hanging="569"/>
      </w:pPr>
      <w:rPr>
        <w:rFonts w:hint="default"/>
        <w:lang w:val="en-US" w:eastAsia="en-US" w:bidi="ar-SA"/>
      </w:rPr>
    </w:lvl>
    <w:lvl w:ilvl="8" w:tplc="DB6405D4">
      <w:numFmt w:val="bullet"/>
      <w:lvlText w:val="•"/>
      <w:lvlJc w:val="left"/>
      <w:pPr>
        <w:ind w:left="8969" w:hanging="569"/>
      </w:pPr>
      <w:rPr>
        <w:rFonts w:hint="default"/>
        <w:lang w:val="en-US" w:eastAsia="en-US" w:bidi="ar-SA"/>
      </w:rPr>
    </w:lvl>
  </w:abstractNum>
  <w:abstractNum w:abstractNumId="182" w15:restartNumberingAfterBreak="0">
    <w:nsid w:val="5D695753"/>
    <w:multiLevelType w:val="hybridMultilevel"/>
    <w:tmpl w:val="123E1FDE"/>
    <w:lvl w:ilvl="0" w:tplc="1C090001">
      <w:start w:val="1"/>
      <w:numFmt w:val="bullet"/>
      <w:lvlText w:val=""/>
      <w:lvlJc w:val="left"/>
      <w:pPr>
        <w:ind w:left="2498" w:hanging="360"/>
      </w:pPr>
      <w:rPr>
        <w:rFonts w:ascii="Symbol" w:hAnsi="Symbol" w:hint="default"/>
      </w:rPr>
    </w:lvl>
    <w:lvl w:ilvl="1" w:tplc="1C090003" w:tentative="1">
      <w:start w:val="1"/>
      <w:numFmt w:val="bullet"/>
      <w:lvlText w:val="o"/>
      <w:lvlJc w:val="left"/>
      <w:pPr>
        <w:ind w:left="3218" w:hanging="360"/>
      </w:pPr>
      <w:rPr>
        <w:rFonts w:ascii="Courier New" w:hAnsi="Courier New" w:cs="Courier New" w:hint="default"/>
      </w:rPr>
    </w:lvl>
    <w:lvl w:ilvl="2" w:tplc="1C090005" w:tentative="1">
      <w:start w:val="1"/>
      <w:numFmt w:val="bullet"/>
      <w:lvlText w:val=""/>
      <w:lvlJc w:val="left"/>
      <w:pPr>
        <w:ind w:left="3938" w:hanging="360"/>
      </w:pPr>
      <w:rPr>
        <w:rFonts w:ascii="Wingdings" w:hAnsi="Wingdings" w:hint="default"/>
      </w:rPr>
    </w:lvl>
    <w:lvl w:ilvl="3" w:tplc="1C090001" w:tentative="1">
      <w:start w:val="1"/>
      <w:numFmt w:val="bullet"/>
      <w:lvlText w:val=""/>
      <w:lvlJc w:val="left"/>
      <w:pPr>
        <w:ind w:left="4658" w:hanging="360"/>
      </w:pPr>
      <w:rPr>
        <w:rFonts w:ascii="Symbol" w:hAnsi="Symbol" w:hint="default"/>
      </w:rPr>
    </w:lvl>
    <w:lvl w:ilvl="4" w:tplc="1C090003" w:tentative="1">
      <w:start w:val="1"/>
      <w:numFmt w:val="bullet"/>
      <w:lvlText w:val="o"/>
      <w:lvlJc w:val="left"/>
      <w:pPr>
        <w:ind w:left="5378" w:hanging="360"/>
      </w:pPr>
      <w:rPr>
        <w:rFonts w:ascii="Courier New" w:hAnsi="Courier New" w:cs="Courier New" w:hint="default"/>
      </w:rPr>
    </w:lvl>
    <w:lvl w:ilvl="5" w:tplc="1C090005" w:tentative="1">
      <w:start w:val="1"/>
      <w:numFmt w:val="bullet"/>
      <w:lvlText w:val=""/>
      <w:lvlJc w:val="left"/>
      <w:pPr>
        <w:ind w:left="6098" w:hanging="360"/>
      </w:pPr>
      <w:rPr>
        <w:rFonts w:ascii="Wingdings" w:hAnsi="Wingdings" w:hint="default"/>
      </w:rPr>
    </w:lvl>
    <w:lvl w:ilvl="6" w:tplc="1C090001" w:tentative="1">
      <w:start w:val="1"/>
      <w:numFmt w:val="bullet"/>
      <w:lvlText w:val=""/>
      <w:lvlJc w:val="left"/>
      <w:pPr>
        <w:ind w:left="6818" w:hanging="360"/>
      </w:pPr>
      <w:rPr>
        <w:rFonts w:ascii="Symbol" w:hAnsi="Symbol" w:hint="default"/>
      </w:rPr>
    </w:lvl>
    <w:lvl w:ilvl="7" w:tplc="1C090003" w:tentative="1">
      <w:start w:val="1"/>
      <w:numFmt w:val="bullet"/>
      <w:lvlText w:val="o"/>
      <w:lvlJc w:val="left"/>
      <w:pPr>
        <w:ind w:left="7538" w:hanging="360"/>
      </w:pPr>
      <w:rPr>
        <w:rFonts w:ascii="Courier New" w:hAnsi="Courier New" w:cs="Courier New" w:hint="default"/>
      </w:rPr>
    </w:lvl>
    <w:lvl w:ilvl="8" w:tplc="1C090005" w:tentative="1">
      <w:start w:val="1"/>
      <w:numFmt w:val="bullet"/>
      <w:lvlText w:val=""/>
      <w:lvlJc w:val="left"/>
      <w:pPr>
        <w:ind w:left="8258" w:hanging="360"/>
      </w:pPr>
      <w:rPr>
        <w:rFonts w:ascii="Wingdings" w:hAnsi="Wingdings" w:hint="default"/>
      </w:rPr>
    </w:lvl>
  </w:abstractNum>
  <w:abstractNum w:abstractNumId="183" w15:restartNumberingAfterBreak="0">
    <w:nsid w:val="5D833AA2"/>
    <w:multiLevelType w:val="hybridMultilevel"/>
    <w:tmpl w:val="8C088626"/>
    <w:lvl w:ilvl="0" w:tplc="37A06BE4">
      <w:start w:val="1"/>
      <w:numFmt w:val="lowerLetter"/>
      <w:lvlText w:val="%1)"/>
      <w:lvlJc w:val="left"/>
      <w:pPr>
        <w:ind w:left="1353"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84" w15:restartNumberingAfterBreak="0">
    <w:nsid w:val="5D94321E"/>
    <w:multiLevelType w:val="hybridMultilevel"/>
    <w:tmpl w:val="BC00C9DC"/>
    <w:lvl w:ilvl="0" w:tplc="A1E2EF80">
      <w:start w:val="1"/>
      <w:numFmt w:val="lowerRoman"/>
      <w:lvlText w:val="(%1)"/>
      <w:lvlJc w:val="righ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85" w15:restartNumberingAfterBreak="0">
    <w:nsid w:val="5D9E447A"/>
    <w:multiLevelType w:val="hybridMultilevel"/>
    <w:tmpl w:val="7B640E72"/>
    <w:lvl w:ilvl="0" w:tplc="FE2218F2">
      <w:start w:val="1"/>
      <w:numFmt w:val="bullet"/>
      <w:pStyle w:val="HOOFSTUK3B"/>
      <w:lvlText w:val=""/>
      <w:lvlJc w:val="left"/>
      <w:pPr>
        <w:tabs>
          <w:tab w:val="num" w:pos="720"/>
        </w:tabs>
        <w:ind w:left="72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6" w15:restartNumberingAfterBreak="0">
    <w:nsid w:val="5DB121AC"/>
    <w:multiLevelType w:val="hybridMultilevel"/>
    <w:tmpl w:val="878C9A06"/>
    <w:styleLink w:val="Style53111"/>
    <w:lvl w:ilvl="0" w:tplc="7B1C71E0">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27B4B0A2">
      <w:numFmt w:val="bullet"/>
      <w:lvlText w:val="•"/>
      <w:lvlJc w:val="left"/>
      <w:pPr>
        <w:ind w:left="2958" w:hanging="569"/>
      </w:pPr>
      <w:rPr>
        <w:rFonts w:hint="default"/>
        <w:lang w:val="en-US" w:eastAsia="en-US" w:bidi="ar-SA"/>
      </w:rPr>
    </w:lvl>
    <w:lvl w:ilvl="2" w:tplc="BB58CA0E">
      <w:numFmt w:val="bullet"/>
      <w:lvlText w:val="•"/>
      <w:lvlJc w:val="left"/>
      <w:pPr>
        <w:ind w:left="3817" w:hanging="569"/>
      </w:pPr>
      <w:rPr>
        <w:rFonts w:hint="default"/>
        <w:lang w:val="en-US" w:eastAsia="en-US" w:bidi="ar-SA"/>
      </w:rPr>
    </w:lvl>
    <w:lvl w:ilvl="3" w:tplc="21E6BFA2">
      <w:numFmt w:val="bullet"/>
      <w:lvlText w:val="•"/>
      <w:lvlJc w:val="left"/>
      <w:pPr>
        <w:ind w:left="4675" w:hanging="569"/>
      </w:pPr>
      <w:rPr>
        <w:rFonts w:hint="default"/>
        <w:lang w:val="en-US" w:eastAsia="en-US" w:bidi="ar-SA"/>
      </w:rPr>
    </w:lvl>
    <w:lvl w:ilvl="4" w:tplc="32ECE046">
      <w:numFmt w:val="bullet"/>
      <w:lvlText w:val="•"/>
      <w:lvlJc w:val="left"/>
      <w:pPr>
        <w:ind w:left="5534" w:hanging="569"/>
      </w:pPr>
      <w:rPr>
        <w:rFonts w:hint="default"/>
        <w:lang w:val="en-US" w:eastAsia="en-US" w:bidi="ar-SA"/>
      </w:rPr>
    </w:lvl>
    <w:lvl w:ilvl="5" w:tplc="7E62E6E8">
      <w:numFmt w:val="bullet"/>
      <w:lvlText w:val="•"/>
      <w:lvlJc w:val="left"/>
      <w:pPr>
        <w:ind w:left="6393" w:hanging="569"/>
      </w:pPr>
      <w:rPr>
        <w:rFonts w:hint="default"/>
        <w:lang w:val="en-US" w:eastAsia="en-US" w:bidi="ar-SA"/>
      </w:rPr>
    </w:lvl>
    <w:lvl w:ilvl="6" w:tplc="E5D24C34">
      <w:numFmt w:val="bullet"/>
      <w:lvlText w:val="•"/>
      <w:lvlJc w:val="left"/>
      <w:pPr>
        <w:ind w:left="7251" w:hanging="569"/>
      </w:pPr>
      <w:rPr>
        <w:rFonts w:hint="default"/>
        <w:lang w:val="en-US" w:eastAsia="en-US" w:bidi="ar-SA"/>
      </w:rPr>
    </w:lvl>
    <w:lvl w:ilvl="7" w:tplc="BAA60AD8">
      <w:numFmt w:val="bullet"/>
      <w:lvlText w:val="•"/>
      <w:lvlJc w:val="left"/>
      <w:pPr>
        <w:ind w:left="8110" w:hanging="569"/>
      </w:pPr>
      <w:rPr>
        <w:rFonts w:hint="default"/>
        <w:lang w:val="en-US" w:eastAsia="en-US" w:bidi="ar-SA"/>
      </w:rPr>
    </w:lvl>
    <w:lvl w:ilvl="8" w:tplc="84D45D4E">
      <w:numFmt w:val="bullet"/>
      <w:lvlText w:val="•"/>
      <w:lvlJc w:val="left"/>
      <w:pPr>
        <w:ind w:left="8969" w:hanging="569"/>
      </w:pPr>
      <w:rPr>
        <w:rFonts w:hint="default"/>
        <w:lang w:val="en-US" w:eastAsia="en-US" w:bidi="ar-SA"/>
      </w:rPr>
    </w:lvl>
  </w:abstractNum>
  <w:abstractNum w:abstractNumId="187" w15:restartNumberingAfterBreak="0">
    <w:nsid w:val="5DC17AE0"/>
    <w:multiLevelType w:val="hybridMultilevel"/>
    <w:tmpl w:val="47F622F0"/>
    <w:styleLink w:val="CClauseNum13"/>
    <w:lvl w:ilvl="0" w:tplc="CE46CE08">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C95A15AE">
      <w:numFmt w:val="bullet"/>
      <w:lvlText w:val="•"/>
      <w:lvlJc w:val="left"/>
      <w:pPr>
        <w:ind w:left="2958" w:hanging="569"/>
      </w:pPr>
      <w:rPr>
        <w:rFonts w:hint="default"/>
        <w:lang w:val="en-US" w:eastAsia="en-US" w:bidi="ar-SA"/>
      </w:rPr>
    </w:lvl>
    <w:lvl w:ilvl="2" w:tplc="0CE633C8">
      <w:numFmt w:val="bullet"/>
      <w:lvlText w:val="•"/>
      <w:lvlJc w:val="left"/>
      <w:pPr>
        <w:ind w:left="3817" w:hanging="569"/>
      </w:pPr>
      <w:rPr>
        <w:rFonts w:hint="default"/>
        <w:lang w:val="en-US" w:eastAsia="en-US" w:bidi="ar-SA"/>
      </w:rPr>
    </w:lvl>
    <w:lvl w:ilvl="3" w:tplc="CD747222">
      <w:numFmt w:val="bullet"/>
      <w:lvlText w:val="•"/>
      <w:lvlJc w:val="left"/>
      <w:pPr>
        <w:ind w:left="4675" w:hanging="569"/>
      </w:pPr>
      <w:rPr>
        <w:rFonts w:hint="default"/>
        <w:lang w:val="en-US" w:eastAsia="en-US" w:bidi="ar-SA"/>
      </w:rPr>
    </w:lvl>
    <w:lvl w:ilvl="4" w:tplc="FAC2A6C2">
      <w:numFmt w:val="bullet"/>
      <w:lvlText w:val="•"/>
      <w:lvlJc w:val="left"/>
      <w:pPr>
        <w:ind w:left="5534" w:hanging="569"/>
      </w:pPr>
      <w:rPr>
        <w:rFonts w:hint="default"/>
        <w:lang w:val="en-US" w:eastAsia="en-US" w:bidi="ar-SA"/>
      </w:rPr>
    </w:lvl>
    <w:lvl w:ilvl="5" w:tplc="E80E09FA">
      <w:numFmt w:val="bullet"/>
      <w:lvlText w:val="•"/>
      <w:lvlJc w:val="left"/>
      <w:pPr>
        <w:ind w:left="6393" w:hanging="569"/>
      </w:pPr>
      <w:rPr>
        <w:rFonts w:hint="default"/>
        <w:lang w:val="en-US" w:eastAsia="en-US" w:bidi="ar-SA"/>
      </w:rPr>
    </w:lvl>
    <w:lvl w:ilvl="6" w:tplc="0EBA41F8">
      <w:numFmt w:val="bullet"/>
      <w:lvlText w:val="•"/>
      <w:lvlJc w:val="left"/>
      <w:pPr>
        <w:ind w:left="7251" w:hanging="569"/>
      </w:pPr>
      <w:rPr>
        <w:rFonts w:hint="default"/>
        <w:lang w:val="en-US" w:eastAsia="en-US" w:bidi="ar-SA"/>
      </w:rPr>
    </w:lvl>
    <w:lvl w:ilvl="7" w:tplc="3FACF2E4">
      <w:numFmt w:val="bullet"/>
      <w:lvlText w:val="•"/>
      <w:lvlJc w:val="left"/>
      <w:pPr>
        <w:ind w:left="8110" w:hanging="569"/>
      </w:pPr>
      <w:rPr>
        <w:rFonts w:hint="default"/>
        <w:lang w:val="en-US" w:eastAsia="en-US" w:bidi="ar-SA"/>
      </w:rPr>
    </w:lvl>
    <w:lvl w:ilvl="8" w:tplc="DF52E01E">
      <w:numFmt w:val="bullet"/>
      <w:lvlText w:val="•"/>
      <w:lvlJc w:val="left"/>
      <w:pPr>
        <w:ind w:left="8969" w:hanging="569"/>
      </w:pPr>
      <w:rPr>
        <w:rFonts w:hint="default"/>
        <w:lang w:val="en-US" w:eastAsia="en-US" w:bidi="ar-SA"/>
      </w:rPr>
    </w:lvl>
  </w:abstractNum>
  <w:abstractNum w:abstractNumId="188" w15:restartNumberingAfterBreak="0">
    <w:nsid w:val="5E34442B"/>
    <w:multiLevelType w:val="hybridMultilevel"/>
    <w:tmpl w:val="DA8831C8"/>
    <w:styleLink w:val="Style1612"/>
    <w:lvl w:ilvl="0" w:tplc="2A92987E">
      <w:start w:val="1"/>
      <w:numFmt w:val="lowerLetter"/>
      <w:lvlText w:val="(%1)"/>
      <w:lvlJc w:val="left"/>
      <w:pPr>
        <w:ind w:left="2094" w:hanging="569"/>
      </w:pPr>
      <w:rPr>
        <w:rFonts w:ascii="Arial" w:eastAsia="Arial" w:hAnsi="Arial" w:cs="Arial" w:hint="default"/>
        <w:w w:val="99"/>
        <w:sz w:val="20"/>
        <w:szCs w:val="20"/>
        <w:lang w:val="en-US" w:eastAsia="en-US" w:bidi="ar-SA"/>
      </w:rPr>
    </w:lvl>
    <w:lvl w:ilvl="1" w:tplc="9E689B60">
      <w:numFmt w:val="bullet"/>
      <w:lvlText w:val="•"/>
      <w:lvlJc w:val="left"/>
      <w:pPr>
        <w:ind w:left="2958" w:hanging="569"/>
      </w:pPr>
      <w:rPr>
        <w:rFonts w:hint="default"/>
        <w:lang w:val="en-US" w:eastAsia="en-US" w:bidi="ar-SA"/>
      </w:rPr>
    </w:lvl>
    <w:lvl w:ilvl="2" w:tplc="4A8AF88A">
      <w:numFmt w:val="bullet"/>
      <w:lvlText w:val="•"/>
      <w:lvlJc w:val="left"/>
      <w:pPr>
        <w:ind w:left="3817" w:hanging="569"/>
      </w:pPr>
      <w:rPr>
        <w:rFonts w:hint="default"/>
        <w:lang w:val="en-US" w:eastAsia="en-US" w:bidi="ar-SA"/>
      </w:rPr>
    </w:lvl>
    <w:lvl w:ilvl="3" w:tplc="882EC84C">
      <w:numFmt w:val="bullet"/>
      <w:lvlText w:val="•"/>
      <w:lvlJc w:val="left"/>
      <w:pPr>
        <w:ind w:left="4675" w:hanging="569"/>
      </w:pPr>
      <w:rPr>
        <w:rFonts w:hint="default"/>
        <w:lang w:val="en-US" w:eastAsia="en-US" w:bidi="ar-SA"/>
      </w:rPr>
    </w:lvl>
    <w:lvl w:ilvl="4" w:tplc="B84CF392">
      <w:numFmt w:val="bullet"/>
      <w:lvlText w:val="•"/>
      <w:lvlJc w:val="left"/>
      <w:pPr>
        <w:ind w:left="5534" w:hanging="569"/>
      </w:pPr>
      <w:rPr>
        <w:rFonts w:hint="default"/>
        <w:lang w:val="en-US" w:eastAsia="en-US" w:bidi="ar-SA"/>
      </w:rPr>
    </w:lvl>
    <w:lvl w:ilvl="5" w:tplc="B8F07E34">
      <w:numFmt w:val="bullet"/>
      <w:lvlText w:val="•"/>
      <w:lvlJc w:val="left"/>
      <w:pPr>
        <w:ind w:left="6393" w:hanging="569"/>
      </w:pPr>
      <w:rPr>
        <w:rFonts w:hint="default"/>
        <w:lang w:val="en-US" w:eastAsia="en-US" w:bidi="ar-SA"/>
      </w:rPr>
    </w:lvl>
    <w:lvl w:ilvl="6" w:tplc="ED68596C">
      <w:numFmt w:val="bullet"/>
      <w:lvlText w:val="•"/>
      <w:lvlJc w:val="left"/>
      <w:pPr>
        <w:ind w:left="7251" w:hanging="569"/>
      </w:pPr>
      <w:rPr>
        <w:rFonts w:hint="default"/>
        <w:lang w:val="en-US" w:eastAsia="en-US" w:bidi="ar-SA"/>
      </w:rPr>
    </w:lvl>
    <w:lvl w:ilvl="7" w:tplc="FF2A7C04">
      <w:numFmt w:val="bullet"/>
      <w:lvlText w:val="•"/>
      <w:lvlJc w:val="left"/>
      <w:pPr>
        <w:ind w:left="8110" w:hanging="569"/>
      </w:pPr>
      <w:rPr>
        <w:rFonts w:hint="default"/>
        <w:lang w:val="en-US" w:eastAsia="en-US" w:bidi="ar-SA"/>
      </w:rPr>
    </w:lvl>
    <w:lvl w:ilvl="8" w:tplc="1E782FDE">
      <w:numFmt w:val="bullet"/>
      <w:lvlText w:val="•"/>
      <w:lvlJc w:val="left"/>
      <w:pPr>
        <w:ind w:left="8969" w:hanging="569"/>
      </w:pPr>
      <w:rPr>
        <w:rFonts w:hint="default"/>
        <w:lang w:val="en-US" w:eastAsia="en-US" w:bidi="ar-SA"/>
      </w:rPr>
    </w:lvl>
  </w:abstractNum>
  <w:abstractNum w:abstractNumId="189" w15:restartNumberingAfterBreak="0">
    <w:nsid w:val="5ECC061B"/>
    <w:multiLevelType w:val="hybridMultilevel"/>
    <w:tmpl w:val="BDFC13E2"/>
    <w:styleLink w:val="Style521112"/>
    <w:lvl w:ilvl="0" w:tplc="0B38A6FA">
      <w:start w:val="1"/>
      <w:numFmt w:val="lowerLetter"/>
      <w:lvlText w:val="(%1)"/>
      <w:lvlJc w:val="left"/>
      <w:pPr>
        <w:ind w:left="2207" w:hanging="682"/>
      </w:pPr>
      <w:rPr>
        <w:rFonts w:ascii="Arial" w:eastAsia="Arial" w:hAnsi="Arial" w:cs="Arial" w:hint="default"/>
        <w:spacing w:val="-3"/>
        <w:w w:val="99"/>
        <w:sz w:val="20"/>
        <w:szCs w:val="20"/>
        <w:lang w:val="en-US" w:eastAsia="en-US" w:bidi="ar-SA"/>
      </w:rPr>
    </w:lvl>
    <w:lvl w:ilvl="1" w:tplc="529C848C">
      <w:numFmt w:val="bullet"/>
      <w:lvlText w:val="•"/>
      <w:lvlJc w:val="left"/>
      <w:pPr>
        <w:ind w:left="3048" w:hanging="682"/>
      </w:pPr>
      <w:rPr>
        <w:rFonts w:hint="default"/>
        <w:lang w:val="en-US" w:eastAsia="en-US" w:bidi="ar-SA"/>
      </w:rPr>
    </w:lvl>
    <w:lvl w:ilvl="2" w:tplc="7A3CEE60">
      <w:numFmt w:val="bullet"/>
      <w:lvlText w:val="•"/>
      <w:lvlJc w:val="left"/>
      <w:pPr>
        <w:ind w:left="3897" w:hanging="682"/>
      </w:pPr>
      <w:rPr>
        <w:rFonts w:hint="default"/>
        <w:lang w:val="en-US" w:eastAsia="en-US" w:bidi="ar-SA"/>
      </w:rPr>
    </w:lvl>
    <w:lvl w:ilvl="3" w:tplc="8D740D42">
      <w:numFmt w:val="bullet"/>
      <w:lvlText w:val="•"/>
      <w:lvlJc w:val="left"/>
      <w:pPr>
        <w:ind w:left="4745" w:hanging="682"/>
      </w:pPr>
      <w:rPr>
        <w:rFonts w:hint="default"/>
        <w:lang w:val="en-US" w:eastAsia="en-US" w:bidi="ar-SA"/>
      </w:rPr>
    </w:lvl>
    <w:lvl w:ilvl="4" w:tplc="F9664CBE">
      <w:numFmt w:val="bullet"/>
      <w:lvlText w:val="•"/>
      <w:lvlJc w:val="left"/>
      <w:pPr>
        <w:ind w:left="5594" w:hanging="682"/>
      </w:pPr>
      <w:rPr>
        <w:rFonts w:hint="default"/>
        <w:lang w:val="en-US" w:eastAsia="en-US" w:bidi="ar-SA"/>
      </w:rPr>
    </w:lvl>
    <w:lvl w:ilvl="5" w:tplc="83BE6EAC">
      <w:numFmt w:val="bullet"/>
      <w:lvlText w:val="•"/>
      <w:lvlJc w:val="left"/>
      <w:pPr>
        <w:ind w:left="6443" w:hanging="682"/>
      </w:pPr>
      <w:rPr>
        <w:rFonts w:hint="default"/>
        <w:lang w:val="en-US" w:eastAsia="en-US" w:bidi="ar-SA"/>
      </w:rPr>
    </w:lvl>
    <w:lvl w:ilvl="6" w:tplc="4BC672CA">
      <w:numFmt w:val="bullet"/>
      <w:lvlText w:val="•"/>
      <w:lvlJc w:val="left"/>
      <w:pPr>
        <w:ind w:left="7291" w:hanging="682"/>
      </w:pPr>
      <w:rPr>
        <w:rFonts w:hint="default"/>
        <w:lang w:val="en-US" w:eastAsia="en-US" w:bidi="ar-SA"/>
      </w:rPr>
    </w:lvl>
    <w:lvl w:ilvl="7" w:tplc="4A10C596">
      <w:numFmt w:val="bullet"/>
      <w:lvlText w:val="•"/>
      <w:lvlJc w:val="left"/>
      <w:pPr>
        <w:ind w:left="8140" w:hanging="682"/>
      </w:pPr>
      <w:rPr>
        <w:rFonts w:hint="default"/>
        <w:lang w:val="en-US" w:eastAsia="en-US" w:bidi="ar-SA"/>
      </w:rPr>
    </w:lvl>
    <w:lvl w:ilvl="8" w:tplc="7DF470DE">
      <w:numFmt w:val="bullet"/>
      <w:lvlText w:val="•"/>
      <w:lvlJc w:val="left"/>
      <w:pPr>
        <w:ind w:left="8989" w:hanging="682"/>
      </w:pPr>
      <w:rPr>
        <w:rFonts w:hint="default"/>
        <w:lang w:val="en-US" w:eastAsia="en-US" w:bidi="ar-SA"/>
      </w:rPr>
    </w:lvl>
  </w:abstractNum>
  <w:abstractNum w:abstractNumId="190" w15:restartNumberingAfterBreak="0">
    <w:nsid w:val="5F021B88"/>
    <w:multiLevelType w:val="hybridMultilevel"/>
    <w:tmpl w:val="D58E2FB6"/>
    <w:styleLink w:val="Style42121"/>
    <w:lvl w:ilvl="0" w:tplc="ACBAFD36">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9F0037BC">
      <w:numFmt w:val="bullet"/>
      <w:lvlText w:val="•"/>
      <w:lvlJc w:val="left"/>
      <w:pPr>
        <w:ind w:left="2958" w:hanging="569"/>
      </w:pPr>
      <w:rPr>
        <w:rFonts w:hint="default"/>
        <w:lang w:val="en-US" w:eastAsia="en-US" w:bidi="ar-SA"/>
      </w:rPr>
    </w:lvl>
    <w:lvl w:ilvl="2" w:tplc="8CDC42D8">
      <w:numFmt w:val="bullet"/>
      <w:lvlText w:val="•"/>
      <w:lvlJc w:val="left"/>
      <w:pPr>
        <w:ind w:left="3817" w:hanging="569"/>
      </w:pPr>
      <w:rPr>
        <w:rFonts w:hint="default"/>
        <w:lang w:val="en-US" w:eastAsia="en-US" w:bidi="ar-SA"/>
      </w:rPr>
    </w:lvl>
    <w:lvl w:ilvl="3" w:tplc="DE34EC9A">
      <w:numFmt w:val="bullet"/>
      <w:lvlText w:val="•"/>
      <w:lvlJc w:val="left"/>
      <w:pPr>
        <w:ind w:left="4675" w:hanging="569"/>
      </w:pPr>
      <w:rPr>
        <w:rFonts w:hint="default"/>
        <w:lang w:val="en-US" w:eastAsia="en-US" w:bidi="ar-SA"/>
      </w:rPr>
    </w:lvl>
    <w:lvl w:ilvl="4" w:tplc="9418D024">
      <w:numFmt w:val="bullet"/>
      <w:lvlText w:val="•"/>
      <w:lvlJc w:val="left"/>
      <w:pPr>
        <w:ind w:left="5534" w:hanging="569"/>
      </w:pPr>
      <w:rPr>
        <w:rFonts w:hint="default"/>
        <w:lang w:val="en-US" w:eastAsia="en-US" w:bidi="ar-SA"/>
      </w:rPr>
    </w:lvl>
    <w:lvl w:ilvl="5" w:tplc="AC94488E">
      <w:numFmt w:val="bullet"/>
      <w:lvlText w:val="•"/>
      <w:lvlJc w:val="left"/>
      <w:pPr>
        <w:ind w:left="6393" w:hanging="569"/>
      </w:pPr>
      <w:rPr>
        <w:rFonts w:hint="default"/>
        <w:lang w:val="en-US" w:eastAsia="en-US" w:bidi="ar-SA"/>
      </w:rPr>
    </w:lvl>
    <w:lvl w:ilvl="6" w:tplc="03764240">
      <w:numFmt w:val="bullet"/>
      <w:lvlText w:val="•"/>
      <w:lvlJc w:val="left"/>
      <w:pPr>
        <w:ind w:left="7251" w:hanging="569"/>
      </w:pPr>
      <w:rPr>
        <w:rFonts w:hint="default"/>
        <w:lang w:val="en-US" w:eastAsia="en-US" w:bidi="ar-SA"/>
      </w:rPr>
    </w:lvl>
    <w:lvl w:ilvl="7" w:tplc="DD360EF2">
      <w:numFmt w:val="bullet"/>
      <w:lvlText w:val="•"/>
      <w:lvlJc w:val="left"/>
      <w:pPr>
        <w:ind w:left="8110" w:hanging="569"/>
      </w:pPr>
      <w:rPr>
        <w:rFonts w:hint="default"/>
        <w:lang w:val="en-US" w:eastAsia="en-US" w:bidi="ar-SA"/>
      </w:rPr>
    </w:lvl>
    <w:lvl w:ilvl="8" w:tplc="CC7A236A">
      <w:numFmt w:val="bullet"/>
      <w:lvlText w:val="•"/>
      <w:lvlJc w:val="left"/>
      <w:pPr>
        <w:ind w:left="8969" w:hanging="569"/>
      </w:pPr>
      <w:rPr>
        <w:rFonts w:hint="default"/>
        <w:lang w:val="en-US" w:eastAsia="en-US" w:bidi="ar-SA"/>
      </w:rPr>
    </w:lvl>
  </w:abstractNum>
  <w:abstractNum w:abstractNumId="191" w15:restartNumberingAfterBreak="0">
    <w:nsid w:val="5FB04016"/>
    <w:multiLevelType w:val="hybridMultilevel"/>
    <w:tmpl w:val="1EC82856"/>
    <w:lvl w:ilvl="0" w:tplc="04090017">
      <w:start w:val="1"/>
      <w:numFmt w:val="lowerLetter"/>
      <w:lvlText w:val="%1)"/>
      <w:lvlJc w:val="lef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92" w15:restartNumberingAfterBreak="0">
    <w:nsid w:val="606D75E3"/>
    <w:multiLevelType w:val="hybridMultilevel"/>
    <w:tmpl w:val="298EAD64"/>
    <w:styleLink w:val="Style203"/>
    <w:lvl w:ilvl="0" w:tplc="508C94A2">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B21A3188">
      <w:numFmt w:val="bullet"/>
      <w:lvlText w:val="•"/>
      <w:lvlJc w:val="left"/>
      <w:pPr>
        <w:ind w:left="2958" w:hanging="569"/>
      </w:pPr>
      <w:rPr>
        <w:rFonts w:hint="default"/>
        <w:lang w:val="en-US" w:eastAsia="en-US" w:bidi="ar-SA"/>
      </w:rPr>
    </w:lvl>
    <w:lvl w:ilvl="2" w:tplc="AECE8342">
      <w:numFmt w:val="bullet"/>
      <w:lvlText w:val="•"/>
      <w:lvlJc w:val="left"/>
      <w:pPr>
        <w:ind w:left="3817" w:hanging="569"/>
      </w:pPr>
      <w:rPr>
        <w:rFonts w:hint="default"/>
        <w:lang w:val="en-US" w:eastAsia="en-US" w:bidi="ar-SA"/>
      </w:rPr>
    </w:lvl>
    <w:lvl w:ilvl="3" w:tplc="11625F20">
      <w:numFmt w:val="bullet"/>
      <w:lvlText w:val="•"/>
      <w:lvlJc w:val="left"/>
      <w:pPr>
        <w:ind w:left="4675" w:hanging="569"/>
      </w:pPr>
      <w:rPr>
        <w:rFonts w:hint="default"/>
        <w:lang w:val="en-US" w:eastAsia="en-US" w:bidi="ar-SA"/>
      </w:rPr>
    </w:lvl>
    <w:lvl w:ilvl="4" w:tplc="A5484CE0">
      <w:numFmt w:val="bullet"/>
      <w:lvlText w:val="•"/>
      <w:lvlJc w:val="left"/>
      <w:pPr>
        <w:ind w:left="5534" w:hanging="569"/>
      </w:pPr>
      <w:rPr>
        <w:rFonts w:hint="default"/>
        <w:lang w:val="en-US" w:eastAsia="en-US" w:bidi="ar-SA"/>
      </w:rPr>
    </w:lvl>
    <w:lvl w:ilvl="5" w:tplc="ACB05C5C">
      <w:numFmt w:val="bullet"/>
      <w:lvlText w:val="•"/>
      <w:lvlJc w:val="left"/>
      <w:pPr>
        <w:ind w:left="6393" w:hanging="569"/>
      </w:pPr>
      <w:rPr>
        <w:rFonts w:hint="default"/>
        <w:lang w:val="en-US" w:eastAsia="en-US" w:bidi="ar-SA"/>
      </w:rPr>
    </w:lvl>
    <w:lvl w:ilvl="6" w:tplc="B94C191C">
      <w:numFmt w:val="bullet"/>
      <w:lvlText w:val="•"/>
      <w:lvlJc w:val="left"/>
      <w:pPr>
        <w:ind w:left="7251" w:hanging="569"/>
      </w:pPr>
      <w:rPr>
        <w:rFonts w:hint="default"/>
        <w:lang w:val="en-US" w:eastAsia="en-US" w:bidi="ar-SA"/>
      </w:rPr>
    </w:lvl>
    <w:lvl w:ilvl="7" w:tplc="B92C4536">
      <w:numFmt w:val="bullet"/>
      <w:lvlText w:val="•"/>
      <w:lvlJc w:val="left"/>
      <w:pPr>
        <w:ind w:left="8110" w:hanging="569"/>
      </w:pPr>
      <w:rPr>
        <w:rFonts w:hint="default"/>
        <w:lang w:val="en-US" w:eastAsia="en-US" w:bidi="ar-SA"/>
      </w:rPr>
    </w:lvl>
    <w:lvl w:ilvl="8" w:tplc="9BA48574">
      <w:numFmt w:val="bullet"/>
      <w:lvlText w:val="•"/>
      <w:lvlJc w:val="left"/>
      <w:pPr>
        <w:ind w:left="8969" w:hanging="569"/>
      </w:pPr>
      <w:rPr>
        <w:rFonts w:hint="default"/>
        <w:lang w:val="en-US" w:eastAsia="en-US" w:bidi="ar-SA"/>
      </w:rPr>
    </w:lvl>
  </w:abstractNum>
  <w:abstractNum w:abstractNumId="193" w15:restartNumberingAfterBreak="0">
    <w:nsid w:val="60A72DD4"/>
    <w:multiLevelType w:val="hybridMultilevel"/>
    <w:tmpl w:val="B57CE506"/>
    <w:lvl w:ilvl="0" w:tplc="FFFFFFFF">
      <w:start w:val="1"/>
      <w:numFmt w:val="lowerLetter"/>
      <w:pStyle w:val="BodyTextListNumberedLevel1"/>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4" w15:restartNumberingAfterBreak="0">
    <w:nsid w:val="614F6D9C"/>
    <w:multiLevelType w:val="hybridMultilevel"/>
    <w:tmpl w:val="76425B4A"/>
    <w:styleLink w:val="JGList1111"/>
    <w:lvl w:ilvl="0" w:tplc="8D7E90E6">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43DE1E9A">
      <w:numFmt w:val="bullet"/>
      <w:lvlText w:val="•"/>
      <w:lvlJc w:val="left"/>
      <w:pPr>
        <w:ind w:left="2958" w:hanging="569"/>
      </w:pPr>
      <w:rPr>
        <w:rFonts w:hint="default"/>
        <w:lang w:val="en-US" w:eastAsia="en-US" w:bidi="ar-SA"/>
      </w:rPr>
    </w:lvl>
    <w:lvl w:ilvl="2" w:tplc="5592170A">
      <w:numFmt w:val="bullet"/>
      <w:lvlText w:val="•"/>
      <w:lvlJc w:val="left"/>
      <w:pPr>
        <w:ind w:left="3817" w:hanging="569"/>
      </w:pPr>
      <w:rPr>
        <w:rFonts w:hint="default"/>
        <w:lang w:val="en-US" w:eastAsia="en-US" w:bidi="ar-SA"/>
      </w:rPr>
    </w:lvl>
    <w:lvl w:ilvl="3" w:tplc="50F6652C">
      <w:numFmt w:val="bullet"/>
      <w:lvlText w:val="•"/>
      <w:lvlJc w:val="left"/>
      <w:pPr>
        <w:ind w:left="4675" w:hanging="569"/>
      </w:pPr>
      <w:rPr>
        <w:rFonts w:hint="default"/>
        <w:lang w:val="en-US" w:eastAsia="en-US" w:bidi="ar-SA"/>
      </w:rPr>
    </w:lvl>
    <w:lvl w:ilvl="4" w:tplc="E6D2A874">
      <w:numFmt w:val="bullet"/>
      <w:lvlText w:val="•"/>
      <w:lvlJc w:val="left"/>
      <w:pPr>
        <w:ind w:left="5534" w:hanging="569"/>
      </w:pPr>
      <w:rPr>
        <w:rFonts w:hint="default"/>
        <w:lang w:val="en-US" w:eastAsia="en-US" w:bidi="ar-SA"/>
      </w:rPr>
    </w:lvl>
    <w:lvl w:ilvl="5" w:tplc="DCEC0874">
      <w:numFmt w:val="bullet"/>
      <w:lvlText w:val="•"/>
      <w:lvlJc w:val="left"/>
      <w:pPr>
        <w:ind w:left="6393" w:hanging="569"/>
      </w:pPr>
      <w:rPr>
        <w:rFonts w:hint="default"/>
        <w:lang w:val="en-US" w:eastAsia="en-US" w:bidi="ar-SA"/>
      </w:rPr>
    </w:lvl>
    <w:lvl w:ilvl="6" w:tplc="B88A2EAE">
      <w:numFmt w:val="bullet"/>
      <w:lvlText w:val="•"/>
      <w:lvlJc w:val="left"/>
      <w:pPr>
        <w:ind w:left="7251" w:hanging="569"/>
      </w:pPr>
      <w:rPr>
        <w:rFonts w:hint="default"/>
        <w:lang w:val="en-US" w:eastAsia="en-US" w:bidi="ar-SA"/>
      </w:rPr>
    </w:lvl>
    <w:lvl w:ilvl="7" w:tplc="4D425682">
      <w:numFmt w:val="bullet"/>
      <w:lvlText w:val="•"/>
      <w:lvlJc w:val="left"/>
      <w:pPr>
        <w:ind w:left="8110" w:hanging="569"/>
      </w:pPr>
      <w:rPr>
        <w:rFonts w:hint="default"/>
        <w:lang w:val="en-US" w:eastAsia="en-US" w:bidi="ar-SA"/>
      </w:rPr>
    </w:lvl>
    <w:lvl w:ilvl="8" w:tplc="4300B686">
      <w:numFmt w:val="bullet"/>
      <w:lvlText w:val="•"/>
      <w:lvlJc w:val="left"/>
      <w:pPr>
        <w:ind w:left="8969" w:hanging="569"/>
      </w:pPr>
      <w:rPr>
        <w:rFonts w:hint="default"/>
        <w:lang w:val="en-US" w:eastAsia="en-US" w:bidi="ar-SA"/>
      </w:rPr>
    </w:lvl>
  </w:abstractNum>
  <w:abstractNum w:abstractNumId="195" w15:restartNumberingAfterBreak="0">
    <w:nsid w:val="62B92305"/>
    <w:multiLevelType w:val="hybridMultilevel"/>
    <w:tmpl w:val="7C96F3D8"/>
    <w:lvl w:ilvl="0" w:tplc="A1E2EF80">
      <w:start w:val="1"/>
      <w:numFmt w:val="lowerRoman"/>
      <w:lvlText w:val="(%1)"/>
      <w:lvlJc w:val="right"/>
      <w:pPr>
        <w:ind w:left="1353"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96" w15:restartNumberingAfterBreak="0">
    <w:nsid w:val="63324273"/>
    <w:multiLevelType w:val="hybridMultilevel"/>
    <w:tmpl w:val="BB42437C"/>
    <w:lvl w:ilvl="0" w:tplc="37A06BE4">
      <w:start w:val="1"/>
      <w:numFmt w:val="lowerLetter"/>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97" w15:restartNumberingAfterBreak="0">
    <w:nsid w:val="645C7178"/>
    <w:multiLevelType w:val="hybridMultilevel"/>
    <w:tmpl w:val="A63A9D14"/>
    <w:styleLink w:val="StyleOutlinenumberedArial9pt12"/>
    <w:lvl w:ilvl="0" w:tplc="8998F6B2">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D668F71E">
      <w:numFmt w:val="bullet"/>
      <w:lvlText w:val="•"/>
      <w:lvlJc w:val="left"/>
      <w:pPr>
        <w:ind w:left="2958" w:hanging="569"/>
      </w:pPr>
      <w:rPr>
        <w:rFonts w:hint="default"/>
        <w:lang w:val="en-US" w:eastAsia="en-US" w:bidi="ar-SA"/>
      </w:rPr>
    </w:lvl>
    <w:lvl w:ilvl="2" w:tplc="D4F8D55C">
      <w:numFmt w:val="bullet"/>
      <w:lvlText w:val="•"/>
      <w:lvlJc w:val="left"/>
      <w:pPr>
        <w:ind w:left="3817" w:hanging="569"/>
      </w:pPr>
      <w:rPr>
        <w:rFonts w:hint="default"/>
        <w:lang w:val="en-US" w:eastAsia="en-US" w:bidi="ar-SA"/>
      </w:rPr>
    </w:lvl>
    <w:lvl w:ilvl="3" w:tplc="EAE86C34">
      <w:numFmt w:val="bullet"/>
      <w:lvlText w:val="•"/>
      <w:lvlJc w:val="left"/>
      <w:pPr>
        <w:ind w:left="4675" w:hanging="569"/>
      </w:pPr>
      <w:rPr>
        <w:rFonts w:hint="default"/>
        <w:lang w:val="en-US" w:eastAsia="en-US" w:bidi="ar-SA"/>
      </w:rPr>
    </w:lvl>
    <w:lvl w:ilvl="4" w:tplc="968ABC94">
      <w:numFmt w:val="bullet"/>
      <w:lvlText w:val="•"/>
      <w:lvlJc w:val="left"/>
      <w:pPr>
        <w:ind w:left="5534" w:hanging="569"/>
      </w:pPr>
      <w:rPr>
        <w:rFonts w:hint="default"/>
        <w:lang w:val="en-US" w:eastAsia="en-US" w:bidi="ar-SA"/>
      </w:rPr>
    </w:lvl>
    <w:lvl w:ilvl="5" w:tplc="20CEDE28">
      <w:numFmt w:val="bullet"/>
      <w:lvlText w:val="•"/>
      <w:lvlJc w:val="left"/>
      <w:pPr>
        <w:ind w:left="6393" w:hanging="569"/>
      </w:pPr>
      <w:rPr>
        <w:rFonts w:hint="default"/>
        <w:lang w:val="en-US" w:eastAsia="en-US" w:bidi="ar-SA"/>
      </w:rPr>
    </w:lvl>
    <w:lvl w:ilvl="6" w:tplc="5CD6FD4C">
      <w:numFmt w:val="bullet"/>
      <w:lvlText w:val="•"/>
      <w:lvlJc w:val="left"/>
      <w:pPr>
        <w:ind w:left="7251" w:hanging="569"/>
      </w:pPr>
      <w:rPr>
        <w:rFonts w:hint="default"/>
        <w:lang w:val="en-US" w:eastAsia="en-US" w:bidi="ar-SA"/>
      </w:rPr>
    </w:lvl>
    <w:lvl w:ilvl="7" w:tplc="E458C8A4">
      <w:numFmt w:val="bullet"/>
      <w:lvlText w:val="•"/>
      <w:lvlJc w:val="left"/>
      <w:pPr>
        <w:ind w:left="8110" w:hanging="569"/>
      </w:pPr>
      <w:rPr>
        <w:rFonts w:hint="default"/>
        <w:lang w:val="en-US" w:eastAsia="en-US" w:bidi="ar-SA"/>
      </w:rPr>
    </w:lvl>
    <w:lvl w:ilvl="8" w:tplc="E6108E24">
      <w:numFmt w:val="bullet"/>
      <w:lvlText w:val="•"/>
      <w:lvlJc w:val="left"/>
      <w:pPr>
        <w:ind w:left="8969" w:hanging="569"/>
      </w:pPr>
      <w:rPr>
        <w:rFonts w:hint="default"/>
        <w:lang w:val="en-US" w:eastAsia="en-US" w:bidi="ar-SA"/>
      </w:rPr>
    </w:lvl>
  </w:abstractNum>
  <w:abstractNum w:abstractNumId="198" w15:restartNumberingAfterBreak="0">
    <w:nsid w:val="6512399F"/>
    <w:multiLevelType w:val="hybridMultilevel"/>
    <w:tmpl w:val="9F0637EE"/>
    <w:styleLink w:val="Style16111"/>
    <w:lvl w:ilvl="0" w:tplc="F15879A0">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5604564C">
      <w:numFmt w:val="bullet"/>
      <w:lvlText w:val="•"/>
      <w:lvlJc w:val="left"/>
      <w:pPr>
        <w:ind w:left="2958" w:hanging="569"/>
      </w:pPr>
      <w:rPr>
        <w:rFonts w:hint="default"/>
        <w:lang w:val="en-US" w:eastAsia="en-US" w:bidi="ar-SA"/>
      </w:rPr>
    </w:lvl>
    <w:lvl w:ilvl="2" w:tplc="1BA86922">
      <w:numFmt w:val="bullet"/>
      <w:lvlText w:val="•"/>
      <w:lvlJc w:val="left"/>
      <w:pPr>
        <w:ind w:left="3817" w:hanging="569"/>
      </w:pPr>
      <w:rPr>
        <w:rFonts w:hint="default"/>
        <w:lang w:val="en-US" w:eastAsia="en-US" w:bidi="ar-SA"/>
      </w:rPr>
    </w:lvl>
    <w:lvl w:ilvl="3" w:tplc="B80E824A">
      <w:numFmt w:val="bullet"/>
      <w:lvlText w:val="•"/>
      <w:lvlJc w:val="left"/>
      <w:pPr>
        <w:ind w:left="4675" w:hanging="569"/>
      </w:pPr>
      <w:rPr>
        <w:rFonts w:hint="default"/>
        <w:lang w:val="en-US" w:eastAsia="en-US" w:bidi="ar-SA"/>
      </w:rPr>
    </w:lvl>
    <w:lvl w:ilvl="4" w:tplc="C81438D2">
      <w:numFmt w:val="bullet"/>
      <w:lvlText w:val="•"/>
      <w:lvlJc w:val="left"/>
      <w:pPr>
        <w:ind w:left="5534" w:hanging="569"/>
      </w:pPr>
      <w:rPr>
        <w:rFonts w:hint="default"/>
        <w:lang w:val="en-US" w:eastAsia="en-US" w:bidi="ar-SA"/>
      </w:rPr>
    </w:lvl>
    <w:lvl w:ilvl="5" w:tplc="318C38B6">
      <w:numFmt w:val="bullet"/>
      <w:lvlText w:val="•"/>
      <w:lvlJc w:val="left"/>
      <w:pPr>
        <w:ind w:left="6393" w:hanging="569"/>
      </w:pPr>
      <w:rPr>
        <w:rFonts w:hint="default"/>
        <w:lang w:val="en-US" w:eastAsia="en-US" w:bidi="ar-SA"/>
      </w:rPr>
    </w:lvl>
    <w:lvl w:ilvl="6" w:tplc="058E6CDA">
      <w:numFmt w:val="bullet"/>
      <w:lvlText w:val="•"/>
      <w:lvlJc w:val="left"/>
      <w:pPr>
        <w:ind w:left="7251" w:hanging="569"/>
      </w:pPr>
      <w:rPr>
        <w:rFonts w:hint="default"/>
        <w:lang w:val="en-US" w:eastAsia="en-US" w:bidi="ar-SA"/>
      </w:rPr>
    </w:lvl>
    <w:lvl w:ilvl="7" w:tplc="58A8C182">
      <w:numFmt w:val="bullet"/>
      <w:lvlText w:val="•"/>
      <w:lvlJc w:val="left"/>
      <w:pPr>
        <w:ind w:left="8110" w:hanging="569"/>
      </w:pPr>
      <w:rPr>
        <w:rFonts w:hint="default"/>
        <w:lang w:val="en-US" w:eastAsia="en-US" w:bidi="ar-SA"/>
      </w:rPr>
    </w:lvl>
    <w:lvl w:ilvl="8" w:tplc="44421C1E">
      <w:numFmt w:val="bullet"/>
      <w:lvlText w:val="•"/>
      <w:lvlJc w:val="left"/>
      <w:pPr>
        <w:ind w:left="8969" w:hanging="569"/>
      </w:pPr>
      <w:rPr>
        <w:rFonts w:hint="default"/>
        <w:lang w:val="en-US" w:eastAsia="en-US" w:bidi="ar-SA"/>
      </w:rPr>
    </w:lvl>
  </w:abstractNum>
  <w:abstractNum w:abstractNumId="199" w15:restartNumberingAfterBreak="0">
    <w:nsid w:val="65261D31"/>
    <w:multiLevelType w:val="hybridMultilevel"/>
    <w:tmpl w:val="9C50110A"/>
    <w:styleLink w:val="Environmental3"/>
    <w:lvl w:ilvl="0" w:tplc="053AD1B2">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4DE83C26">
      <w:numFmt w:val="bullet"/>
      <w:lvlText w:val="•"/>
      <w:lvlJc w:val="left"/>
      <w:pPr>
        <w:ind w:left="2958" w:hanging="569"/>
      </w:pPr>
      <w:rPr>
        <w:rFonts w:hint="default"/>
        <w:lang w:val="en-US" w:eastAsia="en-US" w:bidi="ar-SA"/>
      </w:rPr>
    </w:lvl>
    <w:lvl w:ilvl="2" w:tplc="EF008E70">
      <w:numFmt w:val="bullet"/>
      <w:lvlText w:val="•"/>
      <w:lvlJc w:val="left"/>
      <w:pPr>
        <w:ind w:left="3817" w:hanging="569"/>
      </w:pPr>
      <w:rPr>
        <w:rFonts w:hint="default"/>
        <w:lang w:val="en-US" w:eastAsia="en-US" w:bidi="ar-SA"/>
      </w:rPr>
    </w:lvl>
    <w:lvl w:ilvl="3" w:tplc="C952D130">
      <w:numFmt w:val="bullet"/>
      <w:lvlText w:val="•"/>
      <w:lvlJc w:val="left"/>
      <w:pPr>
        <w:ind w:left="4675" w:hanging="569"/>
      </w:pPr>
      <w:rPr>
        <w:rFonts w:hint="default"/>
        <w:lang w:val="en-US" w:eastAsia="en-US" w:bidi="ar-SA"/>
      </w:rPr>
    </w:lvl>
    <w:lvl w:ilvl="4" w:tplc="B8923582">
      <w:numFmt w:val="bullet"/>
      <w:lvlText w:val="•"/>
      <w:lvlJc w:val="left"/>
      <w:pPr>
        <w:ind w:left="5534" w:hanging="569"/>
      </w:pPr>
      <w:rPr>
        <w:rFonts w:hint="default"/>
        <w:lang w:val="en-US" w:eastAsia="en-US" w:bidi="ar-SA"/>
      </w:rPr>
    </w:lvl>
    <w:lvl w:ilvl="5" w:tplc="4976B5C0">
      <w:numFmt w:val="bullet"/>
      <w:lvlText w:val="•"/>
      <w:lvlJc w:val="left"/>
      <w:pPr>
        <w:ind w:left="6393" w:hanging="569"/>
      </w:pPr>
      <w:rPr>
        <w:rFonts w:hint="default"/>
        <w:lang w:val="en-US" w:eastAsia="en-US" w:bidi="ar-SA"/>
      </w:rPr>
    </w:lvl>
    <w:lvl w:ilvl="6" w:tplc="26E68AD2">
      <w:numFmt w:val="bullet"/>
      <w:lvlText w:val="•"/>
      <w:lvlJc w:val="left"/>
      <w:pPr>
        <w:ind w:left="7251" w:hanging="569"/>
      </w:pPr>
      <w:rPr>
        <w:rFonts w:hint="default"/>
        <w:lang w:val="en-US" w:eastAsia="en-US" w:bidi="ar-SA"/>
      </w:rPr>
    </w:lvl>
    <w:lvl w:ilvl="7" w:tplc="1276AFC2">
      <w:numFmt w:val="bullet"/>
      <w:lvlText w:val="•"/>
      <w:lvlJc w:val="left"/>
      <w:pPr>
        <w:ind w:left="8110" w:hanging="569"/>
      </w:pPr>
      <w:rPr>
        <w:rFonts w:hint="default"/>
        <w:lang w:val="en-US" w:eastAsia="en-US" w:bidi="ar-SA"/>
      </w:rPr>
    </w:lvl>
    <w:lvl w:ilvl="8" w:tplc="47F88124">
      <w:numFmt w:val="bullet"/>
      <w:lvlText w:val="•"/>
      <w:lvlJc w:val="left"/>
      <w:pPr>
        <w:ind w:left="8969" w:hanging="569"/>
      </w:pPr>
      <w:rPr>
        <w:rFonts w:hint="default"/>
        <w:lang w:val="en-US" w:eastAsia="en-US" w:bidi="ar-SA"/>
      </w:rPr>
    </w:lvl>
  </w:abstractNum>
  <w:abstractNum w:abstractNumId="200" w15:restartNumberingAfterBreak="0">
    <w:nsid w:val="65677598"/>
    <w:multiLevelType w:val="multilevel"/>
    <w:tmpl w:val="522CE340"/>
    <w:styleLink w:val="Style53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287"/>
        </w:tabs>
        <w:ind w:left="1287" w:hanging="360"/>
      </w:pPr>
      <w:rPr>
        <w:rFonts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01" w15:restartNumberingAfterBreak="0">
    <w:nsid w:val="65897E25"/>
    <w:multiLevelType w:val="hybridMultilevel"/>
    <w:tmpl w:val="6360ED36"/>
    <w:styleLink w:val="Style20111"/>
    <w:lvl w:ilvl="0" w:tplc="C570D8F8">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2E802F90">
      <w:numFmt w:val="bullet"/>
      <w:lvlText w:val="•"/>
      <w:lvlJc w:val="left"/>
      <w:pPr>
        <w:ind w:left="2958" w:hanging="569"/>
      </w:pPr>
      <w:rPr>
        <w:rFonts w:hint="default"/>
        <w:lang w:val="en-US" w:eastAsia="en-US" w:bidi="ar-SA"/>
      </w:rPr>
    </w:lvl>
    <w:lvl w:ilvl="2" w:tplc="12DABD04">
      <w:numFmt w:val="bullet"/>
      <w:lvlText w:val="•"/>
      <w:lvlJc w:val="left"/>
      <w:pPr>
        <w:ind w:left="3817" w:hanging="569"/>
      </w:pPr>
      <w:rPr>
        <w:rFonts w:hint="default"/>
        <w:lang w:val="en-US" w:eastAsia="en-US" w:bidi="ar-SA"/>
      </w:rPr>
    </w:lvl>
    <w:lvl w:ilvl="3" w:tplc="CC4ABAEC">
      <w:numFmt w:val="bullet"/>
      <w:lvlText w:val="•"/>
      <w:lvlJc w:val="left"/>
      <w:pPr>
        <w:ind w:left="4675" w:hanging="569"/>
      </w:pPr>
      <w:rPr>
        <w:rFonts w:hint="default"/>
        <w:lang w:val="en-US" w:eastAsia="en-US" w:bidi="ar-SA"/>
      </w:rPr>
    </w:lvl>
    <w:lvl w:ilvl="4" w:tplc="934AF9EC">
      <w:numFmt w:val="bullet"/>
      <w:lvlText w:val="•"/>
      <w:lvlJc w:val="left"/>
      <w:pPr>
        <w:ind w:left="5534" w:hanging="569"/>
      </w:pPr>
      <w:rPr>
        <w:rFonts w:hint="default"/>
        <w:lang w:val="en-US" w:eastAsia="en-US" w:bidi="ar-SA"/>
      </w:rPr>
    </w:lvl>
    <w:lvl w:ilvl="5" w:tplc="799E0F68">
      <w:numFmt w:val="bullet"/>
      <w:lvlText w:val="•"/>
      <w:lvlJc w:val="left"/>
      <w:pPr>
        <w:ind w:left="6393" w:hanging="569"/>
      </w:pPr>
      <w:rPr>
        <w:rFonts w:hint="default"/>
        <w:lang w:val="en-US" w:eastAsia="en-US" w:bidi="ar-SA"/>
      </w:rPr>
    </w:lvl>
    <w:lvl w:ilvl="6" w:tplc="54B07FDA">
      <w:numFmt w:val="bullet"/>
      <w:lvlText w:val="•"/>
      <w:lvlJc w:val="left"/>
      <w:pPr>
        <w:ind w:left="7251" w:hanging="569"/>
      </w:pPr>
      <w:rPr>
        <w:rFonts w:hint="default"/>
        <w:lang w:val="en-US" w:eastAsia="en-US" w:bidi="ar-SA"/>
      </w:rPr>
    </w:lvl>
    <w:lvl w:ilvl="7" w:tplc="5FF0E0A4">
      <w:numFmt w:val="bullet"/>
      <w:lvlText w:val="•"/>
      <w:lvlJc w:val="left"/>
      <w:pPr>
        <w:ind w:left="8110" w:hanging="569"/>
      </w:pPr>
      <w:rPr>
        <w:rFonts w:hint="default"/>
        <w:lang w:val="en-US" w:eastAsia="en-US" w:bidi="ar-SA"/>
      </w:rPr>
    </w:lvl>
    <w:lvl w:ilvl="8" w:tplc="9AD67D86">
      <w:numFmt w:val="bullet"/>
      <w:lvlText w:val="•"/>
      <w:lvlJc w:val="left"/>
      <w:pPr>
        <w:ind w:left="8969" w:hanging="569"/>
      </w:pPr>
      <w:rPr>
        <w:rFonts w:hint="default"/>
        <w:lang w:val="en-US" w:eastAsia="en-US" w:bidi="ar-SA"/>
      </w:rPr>
    </w:lvl>
  </w:abstractNum>
  <w:abstractNum w:abstractNumId="202" w15:restartNumberingAfterBreak="0">
    <w:nsid w:val="66034343"/>
    <w:multiLevelType w:val="hybridMultilevel"/>
    <w:tmpl w:val="5164015A"/>
    <w:lvl w:ilvl="0" w:tplc="0409000F">
      <w:start w:val="1"/>
      <w:numFmt w:val="decimal"/>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203" w15:restartNumberingAfterBreak="0">
    <w:nsid w:val="667E4B91"/>
    <w:multiLevelType w:val="hybridMultilevel"/>
    <w:tmpl w:val="EECC9B04"/>
    <w:styleLink w:val="Style5221"/>
    <w:lvl w:ilvl="0" w:tplc="97B46D68">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CE9E08B6">
      <w:numFmt w:val="bullet"/>
      <w:lvlText w:val="•"/>
      <w:lvlJc w:val="left"/>
      <w:pPr>
        <w:ind w:left="2958" w:hanging="569"/>
      </w:pPr>
      <w:rPr>
        <w:rFonts w:hint="default"/>
        <w:lang w:val="en-US" w:eastAsia="en-US" w:bidi="ar-SA"/>
      </w:rPr>
    </w:lvl>
    <w:lvl w:ilvl="2" w:tplc="ADE25D86">
      <w:numFmt w:val="bullet"/>
      <w:lvlText w:val="•"/>
      <w:lvlJc w:val="left"/>
      <w:pPr>
        <w:ind w:left="3817" w:hanging="569"/>
      </w:pPr>
      <w:rPr>
        <w:rFonts w:hint="default"/>
        <w:lang w:val="en-US" w:eastAsia="en-US" w:bidi="ar-SA"/>
      </w:rPr>
    </w:lvl>
    <w:lvl w:ilvl="3" w:tplc="6E0417E4">
      <w:numFmt w:val="bullet"/>
      <w:lvlText w:val="•"/>
      <w:lvlJc w:val="left"/>
      <w:pPr>
        <w:ind w:left="4675" w:hanging="569"/>
      </w:pPr>
      <w:rPr>
        <w:rFonts w:hint="default"/>
        <w:lang w:val="en-US" w:eastAsia="en-US" w:bidi="ar-SA"/>
      </w:rPr>
    </w:lvl>
    <w:lvl w:ilvl="4" w:tplc="F696A0A0">
      <w:numFmt w:val="bullet"/>
      <w:lvlText w:val="•"/>
      <w:lvlJc w:val="left"/>
      <w:pPr>
        <w:ind w:left="5534" w:hanging="569"/>
      </w:pPr>
      <w:rPr>
        <w:rFonts w:hint="default"/>
        <w:lang w:val="en-US" w:eastAsia="en-US" w:bidi="ar-SA"/>
      </w:rPr>
    </w:lvl>
    <w:lvl w:ilvl="5" w:tplc="C7825C46">
      <w:numFmt w:val="bullet"/>
      <w:lvlText w:val="•"/>
      <w:lvlJc w:val="left"/>
      <w:pPr>
        <w:ind w:left="6393" w:hanging="569"/>
      </w:pPr>
      <w:rPr>
        <w:rFonts w:hint="default"/>
        <w:lang w:val="en-US" w:eastAsia="en-US" w:bidi="ar-SA"/>
      </w:rPr>
    </w:lvl>
    <w:lvl w:ilvl="6" w:tplc="42AAF67E">
      <w:numFmt w:val="bullet"/>
      <w:lvlText w:val="•"/>
      <w:lvlJc w:val="left"/>
      <w:pPr>
        <w:ind w:left="7251" w:hanging="569"/>
      </w:pPr>
      <w:rPr>
        <w:rFonts w:hint="default"/>
        <w:lang w:val="en-US" w:eastAsia="en-US" w:bidi="ar-SA"/>
      </w:rPr>
    </w:lvl>
    <w:lvl w:ilvl="7" w:tplc="DC842E64">
      <w:numFmt w:val="bullet"/>
      <w:lvlText w:val="•"/>
      <w:lvlJc w:val="left"/>
      <w:pPr>
        <w:ind w:left="8110" w:hanging="569"/>
      </w:pPr>
      <w:rPr>
        <w:rFonts w:hint="default"/>
        <w:lang w:val="en-US" w:eastAsia="en-US" w:bidi="ar-SA"/>
      </w:rPr>
    </w:lvl>
    <w:lvl w:ilvl="8" w:tplc="314442A8">
      <w:numFmt w:val="bullet"/>
      <w:lvlText w:val="•"/>
      <w:lvlJc w:val="left"/>
      <w:pPr>
        <w:ind w:left="8969" w:hanging="569"/>
      </w:pPr>
      <w:rPr>
        <w:rFonts w:hint="default"/>
        <w:lang w:val="en-US" w:eastAsia="en-US" w:bidi="ar-SA"/>
      </w:rPr>
    </w:lvl>
  </w:abstractNum>
  <w:abstractNum w:abstractNumId="204" w15:restartNumberingAfterBreak="0">
    <w:nsid w:val="66D95419"/>
    <w:multiLevelType w:val="hybridMultilevel"/>
    <w:tmpl w:val="64AA6974"/>
    <w:styleLink w:val="StyleOutlinenumberedArial9pt11"/>
    <w:lvl w:ilvl="0" w:tplc="F3247668">
      <w:start w:val="1"/>
      <w:numFmt w:val="bullet"/>
      <w:lvlText w:val="•"/>
      <w:lvlJc w:val="left"/>
      <w:pPr>
        <w:ind w:left="19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1602F8">
      <w:start w:val="1"/>
      <w:numFmt w:val="bullet"/>
      <w:lvlText w:val="o"/>
      <w:lvlJc w:val="left"/>
      <w:pPr>
        <w:ind w:left="27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D1291A2">
      <w:start w:val="1"/>
      <w:numFmt w:val="bullet"/>
      <w:lvlText w:val="▪"/>
      <w:lvlJc w:val="left"/>
      <w:pPr>
        <w:ind w:left="34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84247FE">
      <w:start w:val="1"/>
      <w:numFmt w:val="bullet"/>
      <w:lvlText w:val="•"/>
      <w:lvlJc w:val="left"/>
      <w:pPr>
        <w:ind w:left="4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3CA16A">
      <w:start w:val="1"/>
      <w:numFmt w:val="bullet"/>
      <w:lvlText w:val="o"/>
      <w:lvlJc w:val="left"/>
      <w:pPr>
        <w:ind w:left="48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F4C179E">
      <w:start w:val="1"/>
      <w:numFmt w:val="bullet"/>
      <w:lvlText w:val="▪"/>
      <w:lvlJc w:val="left"/>
      <w:pPr>
        <w:ind w:left="55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F5CC7FC">
      <w:start w:val="1"/>
      <w:numFmt w:val="bullet"/>
      <w:lvlText w:val="•"/>
      <w:lvlJc w:val="left"/>
      <w:pPr>
        <w:ind w:left="63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CA90EA">
      <w:start w:val="1"/>
      <w:numFmt w:val="bullet"/>
      <w:lvlText w:val="o"/>
      <w:lvlJc w:val="left"/>
      <w:pPr>
        <w:ind w:left="70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D7C0EF4">
      <w:start w:val="1"/>
      <w:numFmt w:val="bullet"/>
      <w:lvlText w:val="▪"/>
      <w:lvlJc w:val="left"/>
      <w:pPr>
        <w:ind w:left="77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5" w15:restartNumberingAfterBreak="0">
    <w:nsid w:val="670E588D"/>
    <w:multiLevelType w:val="hybridMultilevel"/>
    <w:tmpl w:val="AA5407BE"/>
    <w:styleLink w:val="CClauseNum4"/>
    <w:lvl w:ilvl="0" w:tplc="4DE01D78">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CA6649AA">
      <w:numFmt w:val="bullet"/>
      <w:lvlText w:val="•"/>
      <w:lvlJc w:val="left"/>
      <w:pPr>
        <w:ind w:left="2958" w:hanging="569"/>
      </w:pPr>
      <w:rPr>
        <w:rFonts w:hint="default"/>
        <w:lang w:val="en-US" w:eastAsia="en-US" w:bidi="ar-SA"/>
      </w:rPr>
    </w:lvl>
    <w:lvl w:ilvl="2" w:tplc="6F42BC74">
      <w:numFmt w:val="bullet"/>
      <w:lvlText w:val="•"/>
      <w:lvlJc w:val="left"/>
      <w:pPr>
        <w:ind w:left="3817" w:hanging="569"/>
      </w:pPr>
      <w:rPr>
        <w:rFonts w:hint="default"/>
        <w:lang w:val="en-US" w:eastAsia="en-US" w:bidi="ar-SA"/>
      </w:rPr>
    </w:lvl>
    <w:lvl w:ilvl="3" w:tplc="58401346">
      <w:numFmt w:val="bullet"/>
      <w:lvlText w:val="•"/>
      <w:lvlJc w:val="left"/>
      <w:pPr>
        <w:ind w:left="4675" w:hanging="569"/>
      </w:pPr>
      <w:rPr>
        <w:rFonts w:hint="default"/>
        <w:lang w:val="en-US" w:eastAsia="en-US" w:bidi="ar-SA"/>
      </w:rPr>
    </w:lvl>
    <w:lvl w:ilvl="4" w:tplc="D852462E">
      <w:numFmt w:val="bullet"/>
      <w:lvlText w:val="•"/>
      <w:lvlJc w:val="left"/>
      <w:pPr>
        <w:ind w:left="5534" w:hanging="569"/>
      </w:pPr>
      <w:rPr>
        <w:rFonts w:hint="default"/>
        <w:lang w:val="en-US" w:eastAsia="en-US" w:bidi="ar-SA"/>
      </w:rPr>
    </w:lvl>
    <w:lvl w:ilvl="5" w:tplc="D20CB73C">
      <w:numFmt w:val="bullet"/>
      <w:lvlText w:val="•"/>
      <w:lvlJc w:val="left"/>
      <w:pPr>
        <w:ind w:left="6393" w:hanging="569"/>
      </w:pPr>
      <w:rPr>
        <w:rFonts w:hint="default"/>
        <w:lang w:val="en-US" w:eastAsia="en-US" w:bidi="ar-SA"/>
      </w:rPr>
    </w:lvl>
    <w:lvl w:ilvl="6" w:tplc="0D525A52">
      <w:numFmt w:val="bullet"/>
      <w:lvlText w:val="•"/>
      <w:lvlJc w:val="left"/>
      <w:pPr>
        <w:ind w:left="7251" w:hanging="569"/>
      </w:pPr>
      <w:rPr>
        <w:rFonts w:hint="default"/>
        <w:lang w:val="en-US" w:eastAsia="en-US" w:bidi="ar-SA"/>
      </w:rPr>
    </w:lvl>
    <w:lvl w:ilvl="7" w:tplc="6A00ED28">
      <w:numFmt w:val="bullet"/>
      <w:lvlText w:val="•"/>
      <w:lvlJc w:val="left"/>
      <w:pPr>
        <w:ind w:left="8110" w:hanging="569"/>
      </w:pPr>
      <w:rPr>
        <w:rFonts w:hint="default"/>
        <w:lang w:val="en-US" w:eastAsia="en-US" w:bidi="ar-SA"/>
      </w:rPr>
    </w:lvl>
    <w:lvl w:ilvl="8" w:tplc="B2F841BC">
      <w:numFmt w:val="bullet"/>
      <w:lvlText w:val="•"/>
      <w:lvlJc w:val="left"/>
      <w:pPr>
        <w:ind w:left="8969" w:hanging="569"/>
      </w:pPr>
      <w:rPr>
        <w:rFonts w:hint="default"/>
        <w:lang w:val="en-US" w:eastAsia="en-US" w:bidi="ar-SA"/>
      </w:rPr>
    </w:lvl>
  </w:abstractNum>
  <w:abstractNum w:abstractNumId="206" w15:restartNumberingAfterBreak="0">
    <w:nsid w:val="677546C1"/>
    <w:multiLevelType w:val="hybridMultilevel"/>
    <w:tmpl w:val="206421F6"/>
    <w:styleLink w:val="StyleOutlinenumberedArial9pt1"/>
    <w:lvl w:ilvl="0" w:tplc="207484A4">
      <w:start w:val="1"/>
      <w:numFmt w:val="bullet"/>
      <w:lvlText w:val="•"/>
      <w:lvlJc w:val="left"/>
      <w:pPr>
        <w:ind w:left="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FE0E00">
      <w:start w:val="1"/>
      <w:numFmt w:val="bullet"/>
      <w:lvlText w:val="o"/>
      <w:lvlJc w:val="left"/>
      <w:pPr>
        <w:ind w:left="1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94F480">
      <w:start w:val="1"/>
      <w:numFmt w:val="bullet"/>
      <w:lvlText w:val="▪"/>
      <w:lvlJc w:val="left"/>
      <w:pPr>
        <w:ind w:left="22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D663302">
      <w:start w:val="1"/>
      <w:numFmt w:val="bullet"/>
      <w:lvlText w:val="•"/>
      <w:lvlJc w:val="left"/>
      <w:pPr>
        <w:ind w:left="2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5294EC">
      <w:start w:val="1"/>
      <w:numFmt w:val="bullet"/>
      <w:lvlText w:val="o"/>
      <w:lvlJc w:val="left"/>
      <w:pPr>
        <w:ind w:left="3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E237FE">
      <w:start w:val="1"/>
      <w:numFmt w:val="bullet"/>
      <w:lvlText w:val="▪"/>
      <w:lvlJc w:val="left"/>
      <w:pPr>
        <w:ind w:left="43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A2EDCE">
      <w:start w:val="1"/>
      <w:numFmt w:val="bullet"/>
      <w:lvlText w:val="•"/>
      <w:lvlJc w:val="left"/>
      <w:pPr>
        <w:ind w:left="5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1CA872">
      <w:start w:val="1"/>
      <w:numFmt w:val="bullet"/>
      <w:lvlText w:val="o"/>
      <w:lvlJc w:val="left"/>
      <w:pPr>
        <w:ind w:left="58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A1C747A">
      <w:start w:val="1"/>
      <w:numFmt w:val="bullet"/>
      <w:lvlText w:val="▪"/>
      <w:lvlJc w:val="left"/>
      <w:pPr>
        <w:ind w:left="6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7" w15:restartNumberingAfterBreak="0">
    <w:nsid w:val="68166BAC"/>
    <w:multiLevelType w:val="hybridMultilevel"/>
    <w:tmpl w:val="16A04E48"/>
    <w:styleLink w:val="StyleOutlinenumberedArial9pt"/>
    <w:lvl w:ilvl="0" w:tplc="B0A6588A">
      <w:start w:val="6"/>
      <w:numFmt w:val="lowerRoman"/>
      <w:lvlText w:val="%1)"/>
      <w:lvlJc w:val="left"/>
      <w:pPr>
        <w:ind w:left="1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50AD04">
      <w:start w:val="1"/>
      <w:numFmt w:val="lowerLetter"/>
      <w:lvlText w:val="%2"/>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3EC6790">
      <w:start w:val="1"/>
      <w:numFmt w:val="lowerRoman"/>
      <w:lvlText w:val="%3"/>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D9AB476">
      <w:start w:val="1"/>
      <w:numFmt w:val="decimal"/>
      <w:lvlText w:val="%4"/>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064F16">
      <w:start w:val="1"/>
      <w:numFmt w:val="lowerLetter"/>
      <w:lvlText w:val="%5"/>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0FA6666">
      <w:start w:val="1"/>
      <w:numFmt w:val="lowerRoman"/>
      <w:lvlText w:val="%6"/>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E7663EA">
      <w:start w:val="1"/>
      <w:numFmt w:val="decimal"/>
      <w:lvlText w:val="%7"/>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023FB6">
      <w:start w:val="1"/>
      <w:numFmt w:val="lowerLetter"/>
      <w:lvlText w:val="%8"/>
      <w:lvlJc w:val="left"/>
      <w:pPr>
        <w:ind w:left="6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3E44E2C">
      <w:start w:val="1"/>
      <w:numFmt w:val="lowerRoman"/>
      <w:lvlText w:val="%9"/>
      <w:lvlJc w:val="left"/>
      <w:pPr>
        <w:ind w:left="6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8" w15:restartNumberingAfterBreak="0">
    <w:nsid w:val="690A6AC2"/>
    <w:multiLevelType w:val="hybridMultilevel"/>
    <w:tmpl w:val="D2604A06"/>
    <w:lvl w:ilvl="0" w:tplc="8F8A425E">
      <w:start w:val="3"/>
      <w:numFmt w:val="lowerLetter"/>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209" w15:restartNumberingAfterBreak="0">
    <w:nsid w:val="693262BD"/>
    <w:multiLevelType w:val="hybridMultilevel"/>
    <w:tmpl w:val="8C088626"/>
    <w:lvl w:ilvl="0" w:tplc="37A06BE4">
      <w:start w:val="1"/>
      <w:numFmt w:val="lowerLetter"/>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210" w15:restartNumberingAfterBreak="0">
    <w:nsid w:val="6A214597"/>
    <w:multiLevelType w:val="hybridMultilevel"/>
    <w:tmpl w:val="D1764D5C"/>
    <w:styleLink w:val="Style11111"/>
    <w:lvl w:ilvl="0" w:tplc="27A688F4">
      <w:start w:val="1"/>
      <w:numFmt w:val="lowerLetter"/>
      <w:lvlText w:val="(%1)"/>
      <w:lvlJc w:val="left"/>
      <w:pPr>
        <w:ind w:left="2094" w:hanging="569"/>
      </w:pPr>
      <w:rPr>
        <w:rFonts w:ascii="Arial" w:eastAsia="Arial" w:hAnsi="Arial" w:cs="Arial" w:hint="default"/>
        <w:w w:val="99"/>
        <w:sz w:val="20"/>
        <w:szCs w:val="20"/>
        <w:lang w:val="en-US" w:eastAsia="en-US" w:bidi="ar-SA"/>
      </w:rPr>
    </w:lvl>
    <w:lvl w:ilvl="1" w:tplc="88D86990">
      <w:numFmt w:val="bullet"/>
      <w:lvlText w:val="•"/>
      <w:lvlJc w:val="left"/>
      <w:pPr>
        <w:ind w:left="2958" w:hanging="569"/>
      </w:pPr>
      <w:rPr>
        <w:rFonts w:hint="default"/>
        <w:lang w:val="en-US" w:eastAsia="en-US" w:bidi="ar-SA"/>
      </w:rPr>
    </w:lvl>
    <w:lvl w:ilvl="2" w:tplc="596E5CC6">
      <w:numFmt w:val="bullet"/>
      <w:lvlText w:val="•"/>
      <w:lvlJc w:val="left"/>
      <w:pPr>
        <w:ind w:left="3817" w:hanging="569"/>
      </w:pPr>
      <w:rPr>
        <w:rFonts w:hint="default"/>
        <w:lang w:val="en-US" w:eastAsia="en-US" w:bidi="ar-SA"/>
      </w:rPr>
    </w:lvl>
    <w:lvl w:ilvl="3" w:tplc="8BA6FB98">
      <w:numFmt w:val="bullet"/>
      <w:lvlText w:val="•"/>
      <w:lvlJc w:val="left"/>
      <w:pPr>
        <w:ind w:left="4675" w:hanging="569"/>
      </w:pPr>
      <w:rPr>
        <w:rFonts w:hint="default"/>
        <w:lang w:val="en-US" w:eastAsia="en-US" w:bidi="ar-SA"/>
      </w:rPr>
    </w:lvl>
    <w:lvl w:ilvl="4" w:tplc="7A1CE7DA">
      <w:numFmt w:val="bullet"/>
      <w:lvlText w:val="•"/>
      <w:lvlJc w:val="left"/>
      <w:pPr>
        <w:ind w:left="5534" w:hanging="569"/>
      </w:pPr>
      <w:rPr>
        <w:rFonts w:hint="default"/>
        <w:lang w:val="en-US" w:eastAsia="en-US" w:bidi="ar-SA"/>
      </w:rPr>
    </w:lvl>
    <w:lvl w:ilvl="5" w:tplc="2A706A18">
      <w:numFmt w:val="bullet"/>
      <w:lvlText w:val="•"/>
      <w:lvlJc w:val="left"/>
      <w:pPr>
        <w:ind w:left="6393" w:hanging="569"/>
      </w:pPr>
      <w:rPr>
        <w:rFonts w:hint="default"/>
        <w:lang w:val="en-US" w:eastAsia="en-US" w:bidi="ar-SA"/>
      </w:rPr>
    </w:lvl>
    <w:lvl w:ilvl="6" w:tplc="7C36BD68">
      <w:numFmt w:val="bullet"/>
      <w:lvlText w:val="•"/>
      <w:lvlJc w:val="left"/>
      <w:pPr>
        <w:ind w:left="7251" w:hanging="569"/>
      </w:pPr>
      <w:rPr>
        <w:rFonts w:hint="default"/>
        <w:lang w:val="en-US" w:eastAsia="en-US" w:bidi="ar-SA"/>
      </w:rPr>
    </w:lvl>
    <w:lvl w:ilvl="7" w:tplc="B394CAEC">
      <w:numFmt w:val="bullet"/>
      <w:lvlText w:val="•"/>
      <w:lvlJc w:val="left"/>
      <w:pPr>
        <w:ind w:left="8110" w:hanging="569"/>
      </w:pPr>
      <w:rPr>
        <w:rFonts w:hint="default"/>
        <w:lang w:val="en-US" w:eastAsia="en-US" w:bidi="ar-SA"/>
      </w:rPr>
    </w:lvl>
    <w:lvl w:ilvl="8" w:tplc="795E9126">
      <w:numFmt w:val="bullet"/>
      <w:lvlText w:val="•"/>
      <w:lvlJc w:val="left"/>
      <w:pPr>
        <w:ind w:left="8969" w:hanging="569"/>
      </w:pPr>
      <w:rPr>
        <w:rFonts w:hint="default"/>
        <w:lang w:val="en-US" w:eastAsia="en-US" w:bidi="ar-SA"/>
      </w:rPr>
    </w:lvl>
  </w:abstractNum>
  <w:abstractNum w:abstractNumId="211" w15:restartNumberingAfterBreak="0">
    <w:nsid w:val="6BC11E7D"/>
    <w:multiLevelType w:val="hybridMultilevel"/>
    <w:tmpl w:val="D73EEE92"/>
    <w:styleLink w:val="Style8121"/>
    <w:lvl w:ilvl="0" w:tplc="1310C2DA">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B484D9BC">
      <w:numFmt w:val="bullet"/>
      <w:lvlText w:val="•"/>
      <w:lvlJc w:val="left"/>
      <w:pPr>
        <w:ind w:left="2958" w:hanging="569"/>
      </w:pPr>
      <w:rPr>
        <w:rFonts w:hint="default"/>
        <w:lang w:val="en-US" w:eastAsia="en-US" w:bidi="ar-SA"/>
      </w:rPr>
    </w:lvl>
    <w:lvl w:ilvl="2" w:tplc="91D8A5C0">
      <w:numFmt w:val="bullet"/>
      <w:lvlText w:val="•"/>
      <w:lvlJc w:val="left"/>
      <w:pPr>
        <w:ind w:left="3817" w:hanging="569"/>
      </w:pPr>
      <w:rPr>
        <w:rFonts w:hint="default"/>
        <w:lang w:val="en-US" w:eastAsia="en-US" w:bidi="ar-SA"/>
      </w:rPr>
    </w:lvl>
    <w:lvl w:ilvl="3" w:tplc="573624BC">
      <w:numFmt w:val="bullet"/>
      <w:lvlText w:val="•"/>
      <w:lvlJc w:val="left"/>
      <w:pPr>
        <w:ind w:left="4675" w:hanging="569"/>
      </w:pPr>
      <w:rPr>
        <w:rFonts w:hint="default"/>
        <w:lang w:val="en-US" w:eastAsia="en-US" w:bidi="ar-SA"/>
      </w:rPr>
    </w:lvl>
    <w:lvl w:ilvl="4" w:tplc="84C86B1E">
      <w:numFmt w:val="bullet"/>
      <w:lvlText w:val="•"/>
      <w:lvlJc w:val="left"/>
      <w:pPr>
        <w:ind w:left="5534" w:hanging="569"/>
      </w:pPr>
      <w:rPr>
        <w:rFonts w:hint="default"/>
        <w:lang w:val="en-US" w:eastAsia="en-US" w:bidi="ar-SA"/>
      </w:rPr>
    </w:lvl>
    <w:lvl w:ilvl="5" w:tplc="D1927BBE">
      <w:numFmt w:val="bullet"/>
      <w:lvlText w:val="•"/>
      <w:lvlJc w:val="left"/>
      <w:pPr>
        <w:ind w:left="6393" w:hanging="569"/>
      </w:pPr>
      <w:rPr>
        <w:rFonts w:hint="default"/>
        <w:lang w:val="en-US" w:eastAsia="en-US" w:bidi="ar-SA"/>
      </w:rPr>
    </w:lvl>
    <w:lvl w:ilvl="6" w:tplc="CF86CE4C">
      <w:numFmt w:val="bullet"/>
      <w:lvlText w:val="•"/>
      <w:lvlJc w:val="left"/>
      <w:pPr>
        <w:ind w:left="7251" w:hanging="569"/>
      </w:pPr>
      <w:rPr>
        <w:rFonts w:hint="default"/>
        <w:lang w:val="en-US" w:eastAsia="en-US" w:bidi="ar-SA"/>
      </w:rPr>
    </w:lvl>
    <w:lvl w:ilvl="7" w:tplc="B14402DA">
      <w:numFmt w:val="bullet"/>
      <w:lvlText w:val="•"/>
      <w:lvlJc w:val="left"/>
      <w:pPr>
        <w:ind w:left="8110" w:hanging="569"/>
      </w:pPr>
      <w:rPr>
        <w:rFonts w:hint="default"/>
        <w:lang w:val="en-US" w:eastAsia="en-US" w:bidi="ar-SA"/>
      </w:rPr>
    </w:lvl>
    <w:lvl w:ilvl="8" w:tplc="CBD8D226">
      <w:numFmt w:val="bullet"/>
      <w:lvlText w:val="•"/>
      <w:lvlJc w:val="left"/>
      <w:pPr>
        <w:ind w:left="8969" w:hanging="569"/>
      </w:pPr>
      <w:rPr>
        <w:rFonts w:hint="default"/>
        <w:lang w:val="en-US" w:eastAsia="en-US" w:bidi="ar-SA"/>
      </w:rPr>
    </w:lvl>
  </w:abstractNum>
  <w:abstractNum w:abstractNumId="212" w15:restartNumberingAfterBreak="0">
    <w:nsid w:val="6C35040D"/>
    <w:multiLevelType w:val="hybridMultilevel"/>
    <w:tmpl w:val="2CD410E8"/>
    <w:lvl w:ilvl="0" w:tplc="1C090017">
      <w:start w:val="1"/>
      <w:numFmt w:val="lowerLetter"/>
      <w:lvlText w:val="%1)"/>
      <w:lvlJc w:val="lef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213" w15:restartNumberingAfterBreak="0">
    <w:nsid w:val="6D964F82"/>
    <w:multiLevelType w:val="hybridMultilevel"/>
    <w:tmpl w:val="BD006142"/>
    <w:lvl w:ilvl="0" w:tplc="D2A82C6E">
      <w:start w:val="1"/>
      <w:numFmt w:val="bullet"/>
      <w:lvlText w:val=""/>
      <w:lvlJc w:val="left"/>
      <w:pPr>
        <w:ind w:left="1494" w:hanging="360"/>
      </w:pPr>
      <w:rPr>
        <w:rFonts w:ascii="Symbol" w:hAnsi="Symbol" w:hint="default"/>
        <w:sz w:val="20"/>
        <w:szCs w:val="20"/>
      </w:rPr>
    </w:lvl>
    <w:lvl w:ilvl="1" w:tplc="04090003">
      <w:start w:val="1"/>
      <w:numFmt w:val="bullet"/>
      <w:pStyle w:val="lenStyle1"/>
      <w:lvlText w:val="o"/>
      <w:lvlJc w:val="left"/>
      <w:pPr>
        <w:ind w:left="6602" w:hanging="360"/>
      </w:pPr>
      <w:rPr>
        <w:rFonts w:ascii="Courier New" w:hAnsi="Courier New" w:cs="Courier New" w:hint="default"/>
      </w:rPr>
    </w:lvl>
    <w:lvl w:ilvl="2" w:tplc="04090005" w:tentative="1">
      <w:start w:val="1"/>
      <w:numFmt w:val="bullet"/>
      <w:lvlText w:val=""/>
      <w:lvlJc w:val="left"/>
      <w:pPr>
        <w:ind w:left="7322" w:hanging="360"/>
      </w:pPr>
      <w:rPr>
        <w:rFonts w:ascii="Wingdings" w:hAnsi="Wingdings" w:hint="default"/>
      </w:rPr>
    </w:lvl>
    <w:lvl w:ilvl="3" w:tplc="04090001" w:tentative="1">
      <w:start w:val="1"/>
      <w:numFmt w:val="bullet"/>
      <w:lvlText w:val=""/>
      <w:lvlJc w:val="left"/>
      <w:pPr>
        <w:ind w:left="8042" w:hanging="360"/>
      </w:pPr>
      <w:rPr>
        <w:rFonts w:ascii="Symbol" w:hAnsi="Symbol" w:hint="default"/>
      </w:rPr>
    </w:lvl>
    <w:lvl w:ilvl="4" w:tplc="04090003" w:tentative="1">
      <w:start w:val="1"/>
      <w:numFmt w:val="bullet"/>
      <w:lvlText w:val="o"/>
      <w:lvlJc w:val="left"/>
      <w:pPr>
        <w:ind w:left="8762" w:hanging="360"/>
      </w:pPr>
      <w:rPr>
        <w:rFonts w:ascii="Courier New" w:hAnsi="Courier New" w:cs="Courier New" w:hint="default"/>
      </w:rPr>
    </w:lvl>
    <w:lvl w:ilvl="5" w:tplc="04090005" w:tentative="1">
      <w:start w:val="1"/>
      <w:numFmt w:val="bullet"/>
      <w:lvlText w:val=""/>
      <w:lvlJc w:val="left"/>
      <w:pPr>
        <w:ind w:left="9482" w:hanging="360"/>
      </w:pPr>
      <w:rPr>
        <w:rFonts w:ascii="Wingdings" w:hAnsi="Wingdings" w:hint="default"/>
      </w:rPr>
    </w:lvl>
    <w:lvl w:ilvl="6" w:tplc="04090001" w:tentative="1">
      <w:start w:val="1"/>
      <w:numFmt w:val="bullet"/>
      <w:lvlText w:val=""/>
      <w:lvlJc w:val="left"/>
      <w:pPr>
        <w:ind w:left="10202" w:hanging="360"/>
      </w:pPr>
      <w:rPr>
        <w:rFonts w:ascii="Symbol" w:hAnsi="Symbol" w:hint="default"/>
      </w:rPr>
    </w:lvl>
    <w:lvl w:ilvl="7" w:tplc="04090003" w:tentative="1">
      <w:start w:val="1"/>
      <w:numFmt w:val="bullet"/>
      <w:lvlText w:val="o"/>
      <w:lvlJc w:val="left"/>
      <w:pPr>
        <w:ind w:left="10922" w:hanging="360"/>
      </w:pPr>
      <w:rPr>
        <w:rFonts w:ascii="Courier New" w:hAnsi="Courier New" w:cs="Courier New" w:hint="default"/>
      </w:rPr>
    </w:lvl>
    <w:lvl w:ilvl="8" w:tplc="04090005" w:tentative="1">
      <w:start w:val="1"/>
      <w:numFmt w:val="bullet"/>
      <w:lvlText w:val=""/>
      <w:lvlJc w:val="left"/>
      <w:pPr>
        <w:ind w:left="11642" w:hanging="360"/>
      </w:pPr>
      <w:rPr>
        <w:rFonts w:ascii="Wingdings" w:hAnsi="Wingdings" w:hint="default"/>
      </w:rPr>
    </w:lvl>
  </w:abstractNum>
  <w:abstractNum w:abstractNumId="214" w15:restartNumberingAfterBreak="0">
    <w:nsid w:val="6DBF1840"/>
    <w:multiLevelType w:val="hybridMultilevel"/>
    <w:tmpl w:val="A5BEF998"/>
    <w:lvl w:ilvl="0" w:tplc="37A06BE4">
      <w:start w:val="1"/>
      <w:numFmt w:val="lowerLetter"/>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215" w15:restartNumberingAfterBreak="0">
    <w:nsid w:val="6ED51F9A"/>
    <w:multiLevelType w:val="hybridMultilevel"/>
    <w:tmpl w:val="0CC8CF84"/>
    <w:styleLink w:val="Style52212"/>
    <w:lvl w:ilvl="0" w:tplc="9C086920">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803AAEBC">
      <w:numFmt w:val="bullet"/>
      <w:lvlText w:val="•"/>
      <w:lvlJc w:val="left"/>
      <w:pPr>
        <w:ind w:left="2958" w:hanging="569"/>
      </w:pPr>
      <w:rPr>
        <w:rFonts w:hint="default"/>
        <w:lang w:val="en-US" w:eastAsia="en-US" w:bidi="ar-SA"/>
      </w:rPr>
    </w:lvl>
    <w:lvl w:ilvl="2" w:tplc="F8568E5C">
      <w:numFmt w:val="bullet"/>
      <w:lvlText w:val="•"/>
      <w:lvlJc w:val="left"/>
      <w:pPr>
        <w:ind w:left="3817" w:hanging="569"/>
      </w:pPr>
      <w:rPr>
        <w:rFonts w:hint="default"/>
        <w:lang w:val="en-US" w:eastAsia="en-US" w:bidi="ar-SA"/>
      </w:rPr>
    </w:lvl>
    <w:lvl w:ilvl="3" w:tplc="F9165AB4">
      <w:numFmt w:val="bullet"/>
      <w:lvlText w:val="•"/>
      <w:lvlJc w:val="left"/>
      <w:pPr>
        <w:ind w:left="4675" w:hanging="569"/>
      </w:pPr>
      <w:rPr>
        <w:rFonts w:hint="default"/>
        <w:lang w:val="en-US" w:eastAsia="en-US" w:bidi="ar-SA"/>
      </w:rPr>
    </w:lvl>
    <w:lvl w:ilvl="4" w:tplc="1DEC64DA">
      <w:numFmt w:val="bullet"/>
      <w:lvlText w:val="•"/>
      <w:lvlJc w:val="left"/>
      <w:pPr>
        <w:ind w:left="5534" w:hanging="569"/>
      </w:pPr>
      <w:rPr>
        <w:rFonts w:hint="default"/>
        <w:lang w:val="en-US" w:eastAsia="en-US" w:bidi="ar-SA"/>
      </w:rPr>
    </w:lvl>
    <w:lvl w:ilvl="5" w:tplc="557042C0">
      <w:numFmt w:val="bullet"/>
      <w:lvlText w:val="•"/>
      <w:lvlJc w:val="left"/>
      <w:pPr>
        <w:ind w:left="6393" w:hanging="569"/>
      </w:pPr>
      <w:rPr>
        <w:rFonts w:hint="default"/>
        <w:lang w:val="en-US" w:eastAsia="en-US" w:bidi="ar-SA"/>
      </w:rPr>
    </w:lvl>
    <w:lvl w:ilvl="6" w:tplc="13EC84B6">
      <w:numFmt w:val="bullet"/>
      <w:lvlText w:val="•"/>
      <w:lvlJc w:val="left"/>
      <w:pPr>
        <w:ind w:left="7251" w:hanging="569"/>
      </w:pPr>
      <w:rPr>
        <w:rFonts w:hint="default"/>
        <w:lang w:val="en-US" w:eastAsia="en-US" w:bidi="ar-SA"/>
      </w:rPr>
    </w:lvl>
    <w:lvl w:ilvl="7" w:tplc="993C21AA">
      <w:numFmt w:val="bullet"/>
      <w:lvlText w:val="•"/>
      <w:lvlJc w:val="left"/>
      <w:pPr>
        <w:ind w:left="8110" w:hanging="569"/>
      </w:pPr>
      <w:rPr>
        <w:rFonts w:hint="default"/>
        <w:lang w:val="en-US" w:eastAsia="en-US" w:bidi="ar-SA"/>
      </w:rPr>
    </w:lvl>
    <w:lvl w:ilvl="8" w:tplc="CAD26154">
      <w:numFmt w:val="bullet"/>
      <w:lvlText w:val="•"/>
      <w:lvlJc w:val="left"/>
      <w:pPr>
        <w:ind w:left="8969" w:hanging="569"/>
      </w:pPr>
      <w:rPr>
        <w:rFonts w:hint="default"/>
        <w:lang w:val="en-US" w:eastAsia="en-US" w:bidi="ar-SA"/>
      </w:rPr>
    </w:lvl>
  </w:abstractNum>
  <w:abstractNum w:abstractNumId="216" w15:restartNumberingAfterBreak="0">
    <w:nsid w:val="6F0978A3"/>
    <w:multiLevelType w:val="hybridMultilevel"/>
    <w:tmpl w:val="8C088626"/>
    <w:lvl w:ilvl="0" w:tplc="37A06BE4">
      <w:start w:val="1"/>
      <w:numFmt w:val="lowerLetter"/>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217" w15:restartNumberingAfterBreak="0">
    <w:nsid w:val="706102E2"/>
    <w:multiLevelType w:val="multilevel"/>
    <w:tmpl w:val="0C428668"/>
    <w:styleLink w:val="Style193"/>
    <w:lvl w:ilvl="0">
      <w:start w:val="5"/>
      <w:numFmt w:val="decimal"/>
      <w:lvlText w:val="H%1"/>
      <w:lvlJc w:val="left"/>
      <w:pPr>
        <w:tabs>
          <w:tab w:val="num" w:pos="1418"/>
        </w:tabs>
        <w:ind w:left="1418" w:hanging="1418"/>
      </w:pPr>
      <w:rPr>
        <w:rFonts w:hint="default"/>
        <w:b/>
        <w:i w:val="0"/>
        <w:caps w:val="0"/>
        <w:smallCaps w:val="0"/>
        <w:strike w:val="0"/>
        <w:dstrike w:val="0"/>
        <w:outline w:val="0"/>
        <w:shadow w:val="0"/>
        <w:emboss w:val="0"/>
        <w:imprint w:val="0"/>
        <w:vanish w:val="0"/>
        <w:sz w:val="18"/>
        <w:vertAlign w:val="baseline"/>
      </w:rPr>
    </w:lvl>
    <w:lvl w:ilvl="1">
      <w:start w:val="1"/>
      <w:numFmt w:val="decimal"/>
      <w:lvlText w:val="H%1.%2"/>
      <w:lvlJc w:val="left"/>
      <w:pPr>
        <w:tabs>
          <w:tab w:val="num" w:pos="1702"/>
        </w:tabs>
        <w:ind w:left="1702" w:hanging="1418"/>
      </w:pPr>
      <w:rPr>
        <w:rFonts w:hint="default"/>
        <w:b/>
        <w:sz w:val="20"/>
        <w:szCs w:val="20"/>
      </w:rPr>
    </w:lvl>
    <w:lvl w:ilvl="2">
      <w:start w:val="1"/>
      <w:numFmt w:val="decimal"/>
      <w:lvlText w:val="H%1.%2.%3"/>
      <w:lvlJc w:val="left"/>
      <w:pPr>
        <w:tabs>
          <w:tab w:val="num" w:pos="1418"/>
        </w:tabs>
        <w:ind w:left="1418" w:hanging="1418"/>
      </w:pPr>
      <w:rPr>
        <w:rFonts w:hint="default"/>
      </w:rPr>
    </w:lvl>
    <w:lvl w:ilvl="3">
      <w:start w:val="5"/>
      <w:numFmt w:val="lowerLetter"/>
      <w:lvlText w:val="%4)"/>
      <w:lvlJc w:val="left"/>
      <w:pPr>
        <w:tabs>
          <w:tab w:val="num" w:pos="1588"/>
        </w:tabs>
        <w:ind w:left="2041" w:hanging="453"/>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8" w15:restartNumberingAfterBreak="0">
    <w:nsid w:val="70967C80"/>
    <w:multiLevelType w:val="hybridMultilevel"/>
    <w:tmpl w:val="4BDCC206"/>
    <w:styleLink w:val="Headings111111"/>
    <w:lvl w:ilvl="0" w:tplc="19BCC066">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BBB21D68">
      <w:numFmt w:val="bullet"/>
      <w:lvlText w:val="•"/>
      <w:lvlJc w:val="left"/>
      <w:pPr>
        <w:ind w:left="2958" w:hanging="569"/>
      </w:pPr>
      <w:rPr>
        <w:rFonts w:hint="default"/>
        <w:lang w:val="en-US" w:eastAsia="en-US" w:bidi="ar-SA"/>
      </w:rPr>
    </w:lvl>
    <w:lvl w:ilvl="2" w:tplc="93C8CE3C">
      <w:numFmt w:val="bullet"/>
      <w:lvlText w:val="•"/>
      <w:lvlJc w:val="left"/>
      <w:pPr>
        <w:ind w:left="3817" w:hanging="569"/>
      </w:pPr>
      <w:rPr>
        <w:rFonts w:hint="default"/>
        <w:lang w:val="en-US" w:eastAsia="en-US" w:bidi="ar-SA"/>
      </w:rPr>
    </w:lvl>
    <w:lvl w:ilvl="3" w:tplc="5E98657A">
      <w:numFmt w:val="bullet"/>
      <w:lvlText w:val="•"/>
      <w:lvlJc w:val="left"/>
      <w:pPr>
        <w:ind w:left="4675" w:hanging="569"/>
      </w:pPr>
      <w:rPr>
        <w:rFonts w:hint="default"/>
        <w:lang w:val="en-US" w:eastAsia="en-US" w:bidi="ar-SA"/>
      </w:rPr>
    </w:lvl>
    <w:lvl w:ilvl="4" w:tplc="848692CA">
      <w:numFmt w:val="bullet"/>
      <w:lvlText w:val="•"/>
      <w:lvlJc w:val="left"/>
      <w:pPr>
        <w:ind w:left="5534" w:hanging="569"/>
      </w:pPr>
      <w:rPr>
        <w:rFonts w:hint="default"/>
        <w:lang w:val="en-US" w:eastAsia="en-US" w:bidi="ar-SA"/>
      </w:rPr>
    </w:lvl>
    <w:lvl w:ilvl="5" w:tplc="BBA436A2">
      <w:numFmt w:val="bullet"/>
      <w:lvlText w:val="•"/>
      <w:lvlJc w:val="left"/>
      <w:pPr>
        <w:ind w:left="6393" w:hanging="569"/>
      </w:pPr>
      <w:rPr>
        <w:rFonts w:hint="default"/>
        <w:lang w:val="en-US" w:eastAsia="en-US" w:bidi="ar-SA"/>
      </w:rPr>
    </w:lvl>
    <w:lvl w:ilvl="6" w:tplc="7578E8C8">
      <w:numFmt w:val="bullet"/>
      <w:lvlText w:val="•"/>
      <w:lvlJc w:val="left"/>
      <w:pPr>
        <w:ind w:left="7251" w:hanging="569"/>
      </w:pPr>
      <w:rPr>
        <w:rFonts w:hint="default"/>
        <w:lang w:val="en-US" w:eastAsia="en-US" w:bidi="ar-SA"/>
      </w:rPr>
    </w:lvl>
    <w:lvl w:ilvl="7" w:tplc="FE1AF194">
      <w:numFmt w:val="bullet"/>
      <w:lvlText w:val="•"/>
      <w:lvlJc w:val="left"/>
      <w:pPr>
        <w:ind w:left="8110" w:hanging="569"/>
      </w:pPr>
      <w:rPr>
        <w:rFonts w:hint="default"/>
        <w:lang w:val="en-US" w:eastAsia="en-US" w:bidi="ar-SA"/>
      </w:rPr>
    </w:lvl>
    <w:lvl w:ilvl="8" w:tplc="7598D8AA">
      <w:numFmt w:val="bullet"/>
      <w:lvlText w:val="•"/>
      <w:lvlJc w:val="left"/>
      <w:pPr>
        <w:ind w:left="8969" w:hanging="569"/>
      </w:pPr>
      <w:rPr>
        <w:rFonts w:hint="default"/>
        <w:lang w:val="en-US" w:eastAsia="en-US" w:bidi="ar-SA"/>
      </w:rPr>
    </w:lvl>
  </w:abstractNum>
  <w:abstractNum w:abstractNumId="219" w15:restartNumberingAfterBreak="0">
    <w:nsid w:val="712858A0"/>
    <w:multiLevelType w:val="hybridMultilevel"/>
    <w:tmpl w:val="F308F9A6"/>
    <w:lvl w:ilvl="0" w:tplc="BD18C2E4">
      <w:start w:val="1"/>
      <w:numFmt w:val="lowerLetter"/>
      <w:lvlText w:val="%1)"/>
      <w:lvlJc w:val="left"/>
      <w:pPr>
        <w:ind w:left="1854"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0" w15:restartNumberingAfterBreak="0">
    <w:nsid w:val="717900D4"/>
    <w:multiLevelType w:val="hybridMultilevel"/>
    <w:tmpl w:val="A5BEF998"/>
    <w:lvl w:ilvl="0" w:tplc="37A06BE4">
      <w:start w:val="1"/>
      <w:numFmt w:val="lowerLetter"/>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221" w15:restartNumberingAfterBreak="0">
    <w:nsid w:val="71A87CB8"/>
    <w:multiLevelType w:val="hybridMultilevel"/>
    <w:tmpl w:val="73AABD90"/>
    <w:styleLink w:val="Style5212"/>
    <w:lvl w:ilvl="0" w:tplc="F6ACEC88">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A0CAD952">
      <w:numFmt w:val="bullet"/>
      <w:lvlText w:val="•"/>
      <w:lvlJc w:val="left"/>
      <w:pPr>
        <w:ind w:left="2958" w:hanging="569"/>
      </w:pPr>
      <w:rPr>
        <w:rFonts w:hint="default"/>
        <w:lang w:val="en-US" w:eastAsia="en-US" w:bidi="ar-SA"/>
      </w:rPr>
    </w:lvl>
    <w:lvl w:ilvl="2" w:tplc="C2500544">
      <w:numFmt w:val="bullet"/>
      <w:lvlText w:val="•"/>
      <w:lvlJc w:val="left"/>
      <w:pPr>
        <w:ind w:left="3817" w:hanging="569"/>
      </w:pPr>
      <w:rPr>
        <w:rFonts w:hint="default"/>
        <w:lang w:val="en-US" w:eastAsia="en-US" w:bidi="ar-SA"/>
      </w:rPr>
    </w:lvl>
    <w:lvl w:ilvl="3" w:tplc="48569CC4">
      <w:numFmt w:val="bullet"/>
      <w:lvlText w:val="•"/>
      <w:lvlJc w:val="left"/>
      <w:pPr>
        <w:ind w:left="4675" w:hanging="569"/>
      </w:pPr>
      <w:rPr>
        <w:rFonts w:hint="default"/>
        <w:lang w:val="en-US" w:eastAsia="en-US" w:bidi="ar-SA"/>
      </w:rPr>
    </w:lvl>
    <w:lvl w:ilvl="4" w:tplc="8C1C9E3C">
      <w:numFmt w:val="bullet"/>
      <w:lvlText w:val="•"/>
      <w:lvlJc w:val="left"/>
      <w:pPr>
        <w:ind w:left="5534" w:hanging="569"/>
      </w:pPr>
      <w:rPr>
        <w:rFonts w:hint="default"/>
        <w:lang w:val="en-US" w:eastAsia="en-US" w:bidi="ar-SA"/>
      </w:rPr>
    </w:lvl>
    <w:lvl w:ilvl="5" w:tplc="F4B8D52C">
      <w:numFmt w:val="bullet"/>
      <w:lvlText w:val="•"/>
      <w:lvlJc w:val="left"/>
      <w:pPr>
        <w:ind w:left="6393" w:hanging="569"/>
      </w:pPr>
      <w:rPr>
        <w:rFonts w:hint="default"/>
        <w:lang w:val="en-US" w:eastAsia="en-US" w:bidi="ar-SA"/>
      </w:rPr>
    </w:lvl>
    <w:lvl w:ilvl="6" w:tplc="948C512A">
      <w:numFmt w:val="bullet"/>
      <w:lvlText w:val="•"/>
      <w:lvlJc w:val="left"/>
      <w:pPr>
        <w:ind w:left="7251" w:hanging="569"/>
      </w:pPr>
      <w:rPr>
        <w:rFonts w:hint="default"/>
        <w:lang w:val="en-US" w:eastAsia="en-US" w:bidi="ar-SA"/>
      </w:rPr>
    </w:lvl>
    <w:lvl w:ilvl="7" w:tplc="17988762">
      <w:numFmt w:val="bullet"/>
      <w:lvlText w:val="•"/>
      <w:lvlJc w:val="left"/>
      <w:pPr>
        <w:ind w:left="8110" w:hanging="569"/>
      </w:pPr>
      <w:rPr>
        <w:rFonts w:hint="default"/>
        <w:lang w:val="en-US" w:eastAsia="en-US" w:bidi="ar-SA"/>
      </w:rPr>
    </w:lvl>
    <w:lvl w:ilvl="8" w:tplc="3D7C1022">
      <w:numFmt w:val="bullet"/>
      <w:lvlText w:val="•"/>
      <w:lvlJc w:val="left"/>
      <w:pPr>
        <w:ind w:left="8969" w:hanging="569"/>
      </w:pPr>
      <w:rPr>
        <w:rFonts w:hint="default"/>
        <w:lang w:val="en-US" w:eastAsia="en-US" w:bidi="ar-SA"/>
      </w:rPr>
    </w:lvl>
  </w:abstractNum>
  <w:abstractNum w:abstractNumId="222" w15:restartNumberingAfterBreak="0">
    <w:nsid w:val="72C95645"/>
    <w:multiLevelType w:val="hybridMultilevel"/>
    <w:tmpl w:val="C48E055A"/>
    <w:lvl w:ilvl="0" w:tplc="A0B84270">
      <w:start w:val="1"/>
      <w:numFmt w:val="lowerRoman"/>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223" w15:restartNumberingAfterBreak="0">
    <w:nsid w:val="734454F3"/>
    <w:multiLevelType w:val="multilevel"/>
    <w:tmpl w:val="9920F25C"/>
    <w:styleLink w:val="StyleOutlinenumberedArial9pt21"/>
    <w:lvl w:ilvl="0">
      <w:start w:val="1"/>
      <w:numFmt w:val="decimal"/>
      <w:lvlText w:val="%1."/>
      <w:lvlJc w:val="left"/>
      <w:pPr>
        <w:tabs>
          <w:tab w:val="num" w:pos="720"/>
        </w:tabs>
        <w:ind w:left="720" w:hanging="720"/>
      </w:pPr>
      <w:rPr>
        <w:rFonts w:ascii="Arial Bold" w:hAnsi="Arial Bold"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0" w:firstLine="0"/>
      </w:pPr>
      <w:rPr>
        <w:rFonts w:hint="default"/>
      </w:rPr>
    </w:lvl>
    <w:lvl w:ilvl="2">
      <w:start w:val="1"/>
      <w:numFmt w:val="decimal"/>
      <w:lvlRestart w:val="1"/>
      <w:pStyle w:val="HOOFSTUK4C11"/>
      <w:lvlText w:val="C%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224" w15:restartNumberingAfterBreak="0">
    <w:nsid w:val="73A01FAE"/>
    <w:multiLevelType w:val="hybridMultilevel"/>
    <w:tmpl w:val="DE784070"/>
    <w:styleLink w:val="StyleOutlinenumberedArial9pt4"/>
    <w:lvl w:ilvl="0" w:tplc="54EC4D3A">
      <w:start w:val="1"/>
      <w:numFmt w:val="lowerRoman"/>
      <w:lvlText w:val="%1."/>
      <w:lvlJc w:val="left"/>
      <w:pPr>
        <w:ind w:left="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B4F956">
      <w:start w:val="1"/>
      <w:numFmt w:val="lowerLetter"/>
      <w:lvlText w:val="%2"/>
      <w:lvlJc w:val="left"/>
      <w:pPr>
        <w:ind w:left="1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0762F04">
      <w:start w:val="1"/>
      <w:numFmt w:val="lowerRoman"/>
      <w:lvlText w:val="%3"/>
      <w:lvlJc w:val="left"/>
      <w:pPr>
        <w:ind w:left="2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2837CA">
      <w:start w:val="1"/>
      <w:numFmt w:val="decimal"/>
      <w:lvlText w:val="%4"/>
      <w:lvlJc w:val="left"/>
      <w:pPr>
        <w:ind w:left="2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40D0C8">
      <w:start w:val="1"/>
      <w:numFmt w:val="lowerLetter"/>
      <w:lvlText w:val="%5"/>
      <w:lvlJc w:val="left"/>
      <w:pPr>
        <w:ind w:left="3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2C8DBF0">
      <w:start w:val="1"/>
      <w:numFmt w:val="lowerRoman"/>
      <w:lvlText w:val="%6"/>
      <w:lvlJc w:val="left"/>
      <w:pPr>
        <w:ind w:left="41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1D43412">
      <w:start w:val="1"/>
      <w:numFmt w:val="decimal"/>
      <w:lvlText w:val="%7"/>
      <w:lvlJc w:val="left"/>
      <w:pPr>
        <w:ind w:left="4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6E1B80">
      <w:start w:val="1"/>
      <w:numFmt w:val="lowerLetter"/>
      <w:lvlText w:val="%8"/>
      <w:lvlJc w:val="left"/>
      <w:pPr>
        <w:ind w:left="5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726CB14">
      <w:start w:val="1"/>
      <w:numFmt w:val="lowerRoman"/>
      <w:lvlText w:val="%9"/>
      <w:lvlJc w:val="left"/>
      <w:pPr>
        <w:ind w:left="63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5" w15:restartNumberingAfterBreak="0">
    <w:nsid w:val="73BD6CC1"/>
    <w:multiLevelType w:val="hybridMultilevel"/>
    <w:tmpl w:val="22A6BAC0"/>
    <w:lvl w:ilvl="0" w:tplc="3BCA34C8">
      <w:start w:val="1"/>
      <w:numFmt w:val="bullet"/>
      <w:pStyle w:val="ClauseC3"/>
      <w:lvlText w:val=""/>
      <w:lvlJc w:val="left"/>
      <w:pPr>
        <w:tabs>
          <w:tab w:val="num" w:pos="1135"/>
        </w:tabs>
        <w:ind w:left="1135" w:hanging="851"/>
      </w:pPr>
      <w:rPr>
        <w:rFonts w:ascii="Symbol" w:hAnsi="Symbol" w:hint="default"/>
        <w:sz w:val="16"/>
      </w:rPr>
    </w:lvl>
    <w:lvl w:ilvl="1" w:tplc="581C83BC">
      <w:numFmt w:val="decimal"/>
      <w:lvlText w:val=""/>
      <w:lvlJc w:val="left"/>
    </w:lvl>
    <w:lvl w:ilvl="2" w:tplc="3ECCA532">
      <w:numFmt w:val="decimal"/>
      <w:lvlText w:val=""/>
      <w:lvlJc w:val="left"/>
    </w:lvl>
    <w:lvl w:ilvl="3" w:tplc="FCB09820">
      <w:numFmt w:val="decimal"/>
      <w:lvlText w:val=""/>
      <w:lvlJc w:val="left"/>
    </w:lvl>
    <w:lvl w:ilvl="4" w:tplc="9EE65078">
      <w:numFmt w:val="decimal"/>
      <w:lvlText w:val=""/>
      <w:lvlJc w:val="left"/>
    </w:lvl>
    <w:lvl w:ilvl="5" w:tplc="70249B60">
      <w:numFmt w:val="decimal"/>
      <w:lvlText w:val=""/>
      <w:lvlJc w:val="left"/>
    </w:lvl>
    <w:lvl w:ilvl="6" w:tplc="5C523ACE">
      <w:numFmt w:val="decimal"/>
      <w:lvlText w:val=""/>
      <w:lvlJc w:val="left"/>
    </w:lvl>
    <w:lvl w:ilvl="7" w:tplc="657CCCDA">
      <w:numFmt w:val="decimal"/>
      <w:lvlText w:val=""/>
      <w:lvlJc w:val="left"/>
    </w:lvl>
    <w:lvl w:ilvl="8" w:tplc="81ECBB74">
      <w:numFmt w:val="decimal"/>
      <w:lvlText w:val=""/>
      <w:lvlJc w:val="left"/>
    </w:lvl>
  </w:abstractNum>
  <w:abstractNum w:abstractNumId="226" w15:restartNumberingAfterBreak="0">
    <w:nsid w:val="740114F3"/>
    <w:multiLevelType w:val="hybridMultilevel"/>
    <w:tmpl w:val="FDECCACA"/>
    <w:styleLink w:val="CClauseNum31"/>
    <w:lvl w:ilvl="0" w:tplc="43381EF6">
      <w:start w:val="1"/>
      <w:numFmt w:val="lowerLetter"/>
      <w:lvlText w:val="(%1)"/>
      <w:lvlJc w:val="left"/>
      <w:pPr>
        <w:ind w:left="2094" w:hanging="569"/>
      </w:pPr>
      <w:rPr>
        <w:rFonts w:ascii="Arial" w:eastAsia="Arial" w:hAnsi="Arial" w:cs="Arial" w:hint="default"/>
        <w:w w:val="99"/>
        <w:sz w:val="20"/>
        <w:szCs w:val="20"/>
        <w:lang w:val="en-US" w:eastAsia="en-US" w:bidi="ar-SA"/>
      </w:rPr>
    </w:lvl>
    <w:lvl w:ilvl="1" w:tplc="1A4C39CA">
      <w:numFmt w:val="bullet"/>
      <w:lvlText w:val="•"/>
      <w:lvlJc w:val="left"/>
      <w:pPr>
        <w:ind w:left="2958" w:hanging="569"/>
      </w:pPr>
      <w:rPr>
        <w:rFonts w:hint="default"/>
        <w:lang w:val="en-US" w:eastAsia="en-US" w:bidi="ar-SA"/>
      </w:rPr>
    </w:lvl>
    <w:lvl w:ilvl="2" w:tplc="528AFEE2">
      <w:numFmt w:val="bullet"/>
      <w:lvlText w:val="•"/>
      <w:lvlJc w:val="left"/>
      <w:pPr>
        <w:ind w:left="3817" w:hanging="569"/>
      </w:pPr>
      <w:rPr>
        <w:rFonts w:hint="default"/>
        <w:lang w:val="en-US" w:eastAsia="en-US" w:bidi="ar-SA"/>
      </w:rPr>
    </w:lvl>
    <w:lvl w:ilvl="3" w:tplc="C8482014">
      <w:numFmt w:val="bullet"/>
      <w:lvlText w:val="•"/>
      <w:lvlJc w:val="left"/>
      <w:pPr>
        <w:ind w:left="4675" w:hanging="569"/>
      </w:pPr>
      <w:rPr>
        <w:rFonts w:hint="default"/>
        <w:lang w:val="en-US" w:eastAsia="en-US" w:bidi="ar-SA"/>
      </w:rPr>
    </w:lvl>
    <w:lvl w:ilvl="4" w:tplc="06C04970">
      <w:numFmt w:val="bullet"/>
      <w:lvlText w:val="•"/>
      <w:lvlJc w:val="left"/>
      <w:pPr>
        <w:ind w:left="5534" w:hanging="569"/>
      </w:pPr>
      <w:rPr>
        <w:rFonts w:hint="default"/>
        <w:lang w:val="en-US" w:eastAsia="en-US" w:bidi="ar-SA"/>
      </w:rPr>
    </w:lvl>
    <w:lvl w:ilvl="5" w:tplc="D1564CDE">
      <w:numFmt w:val="bullet"/>
      <w:lvlText w:val="•"/>
      <w:lvlJc w:val="left"/>
      <w:pPr>
        <w:ind w:left="6393" w:hanging="569"/>
      </w:pPr>
      <w:rPr>
        <w:rFonts w:hint="default"/>
        <w:lang w:val="en-US" w:eastAsia="en-US" w:bidi="ar-SA"/>
      </w:rPr>
    </w:lvl>
    <w:lvl w:ilvl="6" w:tplc="4A4A738A">
      <w:numFmt w:val="bullet"/>
      <w:lvlText w:val="•"/>
      <w:lvlJc w:val="left"/>
      <w:pPr>
        <w:ind w:left="7251" w:hanging="569"/>
      </w:pPr>
      <w:rPr>
        <w:rFonts w:hint="default"/>
        <w:lang w:val="en-US" w:eastAsia="en-US" w:bidi="ar-SA"/>
      </w:rPr>
    </w:lvl>
    <w:lvl w:ilvl="7" w:tplc="0F50CCB8">
      <w:numFmt w:val="bullet"/>
      <w:lvlText w:val="•"/>
      <w:lvlJc w:val="left"/>
      <w:pPr>
        <w:ind w:left="8110" w:hanging="569"/>
      </w:pPr>
      <w:rPr>
        <w:rFonts w:hint="default"/>
        <w:lang w:val="en-US" w:eastAsia="en-US" w:bidi="ar-SA"/>
      </w:rPr>
    </w:lvl>
    <w:lvl w:ilvl="8" w:tplc="3AE82A78">
      <w:numFmt w:val="bullet"/>
      <w:lvlText w:val="•"/>
      <w:lvlJc w:val="left"/>
      <w:pPr>
        <w:ind w:left="8969" w:hanging="569"/>
      </w:pPr>
      <w:rPr>
        <w:rFonts w:hint="default"/>
        <w:lang w:val="en-US" w:eastAsia="en-US" w:bidi="ar-SA"/>
      </w:rPr>
    </w:lvl>
  </w:abstractNum>
  <w:abstractNum w:abstractNumId="227" w15:restartNumberingAfterBreak="0">
    <w:nsid w:val="74035905"/>
    <w:multiLevelType w:val="hybridMultilevel"/>
    <w:tmpl w:val="0A5CC132"/>
    <w:styleLink w:val="Style22111"/>
    <w:lvl w:ilvl="0" w:tplc="1326E782">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FB849B50">
      <w:numFmt w:val="bullet"/>
      <w:lvlText w:val="•"/>
      <w:lvlJc w:val="left"/>
      <w:pPr>
        <w:ind w:left="2958" w:hanging="569"/>
      </w:pPr>
      <w:rPr>
        <w:rFonts w:hint="default"/>
        <w:lang w:val="en-US" w:eastAsia="en-US" w:bidi="ar-SA"/>
      </w:rPr>
    </w:lvl>
    <w:lvl w:ilvl="2" w:tplc="C3D2CB86">
      <w:numFmt w:val="bullet"/>
      <w:lvlText w:val="•"/>
      <w:lvlJc w:val="left"/>
      <w:pPr>
        <w:ind w:left="3817" w:hanging="569"/>
      </w:pPr>
      <w:rPr>
        <w:rFonts w:hint="default"/>
        <w:lang w:val="en-US" w:eastAsia="en-US" w:bidi="ar-SA"/>
      </w:rPr>
    </w:lvl>
    <w:lvl w:ilvl="3" w:tplc="58120472">
      <w:numFmt w:val="bullet"/>
      <w:lvlText w:val="•"/>
      <w:lvlJc w:val="left"/>
      <w:pPr>
        <w:ind w:left="4675" w:hanging="569"/>
      </w:pPr>
      <w:rPr>
        <w:rFonts w:hint="default"/>
        <w:lang w:val="en-US" w:eastAsia="en-US" w:bidi="ar-SA"/>
      </w:rPr>
    </w:lvl>
    <w:lvl w:ilvl="4" w:tplc="EE2ED9CE">
      <w:numFmt w:val="bullet"/>
      <w:lvlText w:val="•"/>
      <w:lvlJc w:val="left"/>
      <w:pPr>
        <w:ind w:left="5534" w:hanging="569"/>
      </w:pPr>
      <w:rPr>
        <w:rFonts w:hint="default"/>
        <w:lang w:val="en-US" w:eastAsia="en-US" w:bidi="ar-SA"/>
      </w:rPr>
    </w:lvl>
    <w:lvl w:ilvl="5" w:tplc="519072B0">
      <w:numFmt w:val="bullet"/>
      <w:lvlText w:val="•"/>
      <w:lvlJc w:val="left"/>
      <w:pPr>
        <w:ind w:left="6393" w:hanging="569"/>
      </w:pPr>
      <w:rPr>
        <w:rFonts w:hint="default"/>
        <w:lang w:val="en-US" w:eastAsia="en-US" w:bidi="ar-SA"/>
      </w:rPr>
    </w:lvl>
    <w:lvl w:ilvl="6" w:tplc="340AD860">
      <w:numFmt w:val="bullet"/>
      <w:lvlText w:val="•"/>
      <w:lvlJc w:val="left"/>
      <w:pPr>
        <w:ind w:left="7251" w:hanging="569"/>
      </w:pPr>
      <w:rPr>
        <w:rFonts w:hint="default"/>
        <w:lang w:val="en-US" w:eastAsia="en-US" w:bidi="ar-SA"/>
      </w:rPr>
    </w:lvl>
    <w:lvl w:ilvl="7" w:tplc="65A85B48">
      <w:numFmt w:val="bullet"/>
      <w:lvlText w:val="•"/>
      <w:lvlJc w:val="left"/>
      <w:pPr>
        <w:ind w:left="8110" w:hanging="569"/>
      </w:pPr>
      <w:rPr>
        <w:rFonts w:hint="default"/>
        <w:lang w:val="en-US" w:eastAsia="en-US" w:bidi="ar-SA"/>
      </w:rPr>
    </w:lvl>
    <w:lvl w:ilvl="8" w:tplc="4E7AFEB6">
      <w:numFmt w:val="bullet"/>
      <w:lvlText w:val="•"/>
      <w:lvlJc w:val="left"/>
      <w:pPr>
        <w:ind w:left="8969" w:hanging="569"/>
      </w:pPr>
      <w:rPr>
        <w:rFonts w:hint="default"/>
        <w:lang w:val="en-US" w:eastAsia="en-US" w:bidi="ar-SA"/>
      </w:rPr>
    </w:lvl>
  </w:abstractNum>
  <w:abstractNum w:abstractNumId="228" w15:restartNumberingAfterBreak="0">
    <w:nsid w:val="745A6B80"/>
    <w:multiLevelType w:val="hybridMultilevel"/>
    <w:tmpl w:val="A5BEF998"/>
    <w:lvl w:ilvl="0" w:tplc="37A06BE4">
      <w:start w:val="1"/>
      <w:numFmt w:val="lowerLetter"/>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229" w15:restartNumberingAfterBreak="0">
    <w:nsid w:val="74C61D36"/>
    <w:multiLevelType w:val="hybridMultilevel"/>
    <w:tmpl w:val="BB42437C"/>
    <w:lvl w:ilvl="0" w:tplc="37A06BE4">
      <w:start w:val="1"/>
      <w:numFmt w:val="lowerLetter"/>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230" w15:restartNumberingAfterBreak="0">
    <w:nsid w:val="762078DE"/>
    <w:multiLevelType w:val="hybridMultilevel"/>
    <w:tmpl w:val="E742540C"/>
    <w:lvl w:ilvl="0" w:tplc="B0402BA4">
      <w:start w:val="1"/>
      <w:numFmt w:val="decimal"/>
      <w:pStyle w:val="HOOFSTUK5"/>
      <w:lvlText w:val="%1."/>
      <w:lvlJc w:val="left"/>
      <w:pPr>
        <w:tabs>
          <w:tab w:val="num" w:pos="720"/>
        </w:tabs>
        <w:ind w:left="720" w:hanging="720"/>
      </w:pPr>
      <w:rPr>
        <w:rFonts w:ascii="Arial" w:hAnsi="Arial" w:hint="default"/>
        <w:b/>
        <w:i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5BAA107A">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1" w15:restartNumberingAfterBreak="0">
    <w:nsid w:val="76AE3499"/>
    <w:multiLevelType w:val="hybridMultilevel"/>
    <w:tmpl w:val="2C18F0F0"/>
    <w:lvl w:ilvl="0" w:tplc="1C090017">
      <w:start w:val="1"/>
      <w:numFmt w:val="lowerLetter"/>
      <w:lvlText w:val="%1)"/>
      <w:lvlJc w:val="lef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232" w15:restartNumberingAfterBreak="0">
    <w:nsid w:val="76D4067D"/>
    <w:multiLevelType w:val="hybridMultilevel"/>
    <w:tmpl w:val="EE3E5C76"/>
    <w:styleLink w:val="Style1212"/>
    <w:lvl w:ilvl="0" w:tplc="A28C7896">
      <w:numFmt w:val="bullet"/>
      <w:lvlText w:val=""/>
      <w:lvlJc w:val="left"/>
      <w:pPr>
        <w:ind w:left="828" w:hanging="360"/>
      </w:pPr>
      <w:rPr>
        <w:rFonts w:ascii="Symbol" w:eastAsia="Symbol" w:hAnsi="Symbol" w:cs="Symbol" w:hint="default"/>
        <w:w w:val="100"/>
        <w:sz w:val="18"/>
        <w:szCs w:val="18"/>
        <w:lang w:val="en-US" w:eastAsia="en-US" w:bidi="ar-SA"/>
      </w:rPr>
    </w:lvl>
    <w:lvl w:ilvl="1" w:tplc="863E8982">
      <w:numFmt w:val="bullet"/>
      <w:lvlText w:val="•"/>
      <w:lvlJc w:val="left"/>
      <w:pPr>
        <w:ind w:left="1119" w:hanging="360"/>
      </w:pPr>
      <w:rPr>
        <w:rFonts w:hint="default"/>
        <w:lang w:val="en-US" w:eastAsia="en-US" w:bidi="ar-SA"/>
      </w:rPr>
    </w:lvl>
    <w:lvl w:ilvl="2" w:tplc="C238766A">
      <w:numFmt w:val="bullet"/>
      <w:lvlText w:val="•"/>
      <w:lvlJc w:val="left"/>
      <w:pPr>
        <w:ind w:left="1419" w:hanging="360"/>
      </w:pPr>
      <w:rPr>
        <w:rFonts w:hint="default"/>
        <w:lang w:val="en-US" w:eastAsia="en-US" w:bidi="ar-SA"/>
      </w:rPr>
    </w:lvl>
    <w:lvl w:ilvl="3" w:tplc="4A44658C">
      <w:numFmt w:val="bullet"/>
      <w:lvlText w:val="•"/>
      <w:lvlJc w:val="left"/>
      <w:pPr>
        <w:ind w:left="1719" w:hanging="360"/>
      </w:pPr>
      <w:rPr>
        <w:rFonts w:hint="default"/>
        <w:lang w:val="en-US" w:eastAsia="en-US" w:bidi="ar-SA"/>
      </w:rPr>
    </w:lvl>
    <w:lvl w:ilvl="4" w:tplc="1C240020">
      <w:numFmt w:val="bullet"/>
      <w:lvlText w:val="•"/>
      <w:lvlJc w:val="left"/>
      <w:pPr>
        <w:ind w:left="2019" w:hanging="360"/>
      </w:pPr>
      <w:rPr>
        <w:rFonts w:hint="default"/>
        <w:lang w:val="en-US" w:eastAsia="en-US" w:bidi="ar-SA"/>
      </w:rPr>
    </w:lvl>
    <w:lvl w:ilvl="5" w:tplc="1C2C15F0">
      <w:numFmt w:val="bullet"/>
      <w:lvlText w:val="•"/>
      <w:lvlJc w:val="left"/>
      <w:pPr>
        <w:ind w:left="2319" w:hanging="360"/>
      </w:pPr>
      <w:rPr>
        <w:rFonts w:hint="default"/>
        <w:lang w:val="en-US" w:eastAsia="en-US" w:bidi="ar-SA"/>
      </w:rPr>
    </w:lvl>
    <w:lvl w:ilvl="6" w:tplc="073A78D8">
      <w:numFmt w:val="bullet"/>
      <w:lvlText w:val="•"/>
      <w:lvlJc w:val="left"/>
      <w:pPr>
        <w:ind w:left="2619" w:hanging="360"/>
      </w:pPr>
      <w:rPr>
        <w:rFonts w:hint="default"/>
        <w:lang w:val="en-US" w:eastAsia="en-US" w:bidi="ar-SA"/>
      </w:rPr>
    </w:lvl>
    <w:lvl w:ilvl="7" w:tplc="9640948E">
      <w:numFmt w:val="bullet"/>
      <w:lvlText w:val="•"/>
      <w:lvlJc w:val="left"/>
      <w:pPr>
        <w:ind w:left="2919" w:hanging="360"/>
      </w:pPr>
      <w:rPr>
        <w:rFonts w:hint="default"/>
        <w:lang w:val="en-US" w:eastAsia="en-US" w:bidi="ar-SA"/>
      </w:rPr>
    </w:lvl>
    <w:lvl w:ilvl="8" w:tplc="866EAC08">
      <w:numFmt w:val="bullet"/>
      <w:lvlText w:val="•"/>
      <w:lvlJc w:val="left"/>
      <w:pPr>
        <w:ind w:left="3219" w:hanging="360"/>
      </w:pPr>
      <w:rPr>
        <w:rFonts w:hint="default"/>
        <w:lang w:val="en-US" w:eastAsia="en-US" w:bidi="ar-SA"/>
      </w:rPr>
    </w:lvl>
  </w:abstractNum>
  <w:abstractNum w:abstractNumId="233" w15:restartNumberingAfterBreak="0">
    <w:nsid w:val="77195B49"/>
    <w:multiLevelType w:val="hybridMultilevel"/>
    <w:tmpl w:val="29A03744"/>
    <w:styleLink w:val="Style4212"/>
    <w:lvl w:ilvl="0" w:tplc="1C090001">
      <w:start w:val="1"/>
      <w:numFmt w:val="bullet"/>
      <w:lvlText w:val=""/>
      <w:lvlJc w:val="left"/>
      <w:pPr>
        <w:ind w:left="2220" w:hanging="360"/>
      </w:pPr>
      <w:rPr>
        <w:rFonts w:ascii="Symbol" w:hAnsi="Symbol" w:hint="default"/>
      </w:rPr>
    </w:lvl>
    <w:lvl w:ilvl="1" w:tplc="1C090003" w:tentative="1">
      <w:start w:val="1"/>
      <w:numFmt w:val="bullet"/>
      <w:lvlText w:val="o"/>
      <w:lvlJc w:val="left"/>
      <w:pPr>
        <w:ind w:left="2940" w:hanging="360"/>
      </w:pPr>
      <w:rPr>
        <w:rFonts w:ascii="Courier New" w:hAnsi="Courier New" w:cs="Courier New" w:hint="default"/>
      </w:rPr>
    </w:lvl>
    <w:lvl w:ilvl="2" w:tplc="1C090005" w:tentative="1">
      <w:start w:val="1"/>
      <w:numFmt w:val="bullet"/>
      <w:lvlText w:val=""/>
      <w:lvlJc w:val="left"/>
      <w:pPr>
        <w:ind w:left="3660" w:hanging="360"/>
      </w:pPr>
      <w:rPr>
        <w:rFonts w:ascii="Wingdings" w:hAnsi="Wingdings" w:hint="default"/>
      </w:rPr>
    </w:lvl>
    <w:lvl w:ilvl="3" w:tplc="1C090001" w:tentative="1">
      <w:start w:val="1"/>
      <w:numFmt w:val="bullet"/>
      <w:lvlText w:val=""/>
      <w:lvlJc w:val="left"/>
      <w:pPr>
        <w:ind w:left="4380" w:hanging="360"/>
      </w:pPr>
      <w:rPr>
        <w:rFonts w:ascii="Symbol" w:hAnsi="Symbol" w:hint="default"/>
      </w:rPr>
    </w:lvl>
    <w:lvl w:ilvl="4" w:tplc="1C090003" w:tentative="1">
      <w:start w:val="1"/>
      <w:numFmt w:val="bullet"/>
      <w:lvlText w:val="o"/>
      <w:lvlJc w:val="left"/>
      <w:pPr>
        <w:ind w:left="5100" w:hanging="360"/>
      </w:pPr>
      <w:rPr>
        <w:rFonts w:ascii="Courier New" w:hAnsi="Courier New" w:cs="Courier New" w:hint="default"/>
      </w:rPr>
    </w:lvl>
    <w:lvl w:ilvl="5" w:tplc="1C090005" w:tentative="1">
      <w:start w:val="1"/>
      <w:numFmt w:val="bullet"/>
      <w:lvlText w:val=""/>
      <w:lvlJc w:val="left"/>
      <w:pPr>
        <w:ind w:left="5820" w:hanging="360"/>
      </w:pPr>
      <w:rPr>
        <w:rFonts w:ascii="Wingdings" w:hAnsi="Wingdings" w:hint="default"/>
      </w:rPr>
    </w:lvl>
    <w:lvl w:ilvl="6" w:tplc="1C090001" w:tentative="1">
      <w:start w:val="1"/>
      <w:numFmt w:val="bullet"/>
      <w:lvlText w:val=""/>
      <w:lvlJc w:val="left"/>
      <w:pPr>
        <w:ind w:left="6540" w:hanging="360"/>
      </w:pPr>
      <w:rPr>
        <w:rFonts w:ascii="Symbol" w:hAnsi="Symbol" w:hint="default"/>
      </w:rPr>
    </w:lvl>
    <w:lvl w:ilvl="7" w:tplc="1C090003" w:tentative="1">
      <w:start w:val="1"/>
      <w:numFmt w:val="bullet"/>
      <w:lvlText w:val="o"/>
      <w:lvlJc w:val="left"/>
      <w:pPr>
        <w:ind w:left="7260" w:hanging="360"/>
      </w:pPr>
      <w:rPr>
        <w:rFonts w:ascii="Courier New" w:hAnsi="Courier New" w:cs="Courier New" w:hint="default"/>
      </w:rPr>
    </w:lvl>
    <w:lvl w:ilvl="8" w:tplc="1C090005" w:tentative="1">
      <w:start w:val="1"/>
      <w:numFmt w:val="bullet"/>
      <w:lvlText w:val=""/>
      <w:lvlJc w:val="left"/>
      <w:pPr>
        <w:ind w:left="7980" w:hanging="360"/>
      </w:pPr>
      <w:rPr>
        <w:rFonts w:ascii="Wingdings" w:hAnsi="Wingdings" w:hint="default"/>
      </w:rPr>
    </w:lvl>
  </w:abstractNum>
  <w:abstractNum w:abstractNumId="234" w15:restartNumberingAfterBreak="0">
    <w:nsid w:val="78010816"/>
    <w:multiLevelType w:val="hybridMultilevel"/>
    <w:tmpl w:val="BCE2D7F4"/>
    <w:styleLink w:val="Style213"/>
    <w:lvl w:ilvl="0" w:tplc="2502271C">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B12EA1DE">
      <w:numFmt w:val="bullet"/>
      <w:lvlText w:val="•"/>
      <w:lvlJc w:val="left"/>
      <w:pPr>
        <w:ind w:left="2958" w:hanging="569"/>
      </w:pPr>
      <w:rPr>
        <w:rFonts w:hint="default"/>
        <w:lang w:val="en-US" w:eastAsia="en-US" w:bidi="ar-SA"/>
      </w:rPr>
    </w:lvl>
    <w:lvl w:ilvl="2" w:tplc="49F829A2">
      <w:numFmt w:val="bullet"/>
      <w:lvlText w:val="•"/>
      <w:lvlJc w:val="left"/>
      <w:pPr>
        <w:ind w:left="3817" w:hanging="569"/>
      </w:pPr>
      <w:rPr>
        <w:rFonts w:hint="default"/>
        <w:lang w:val="en-US" w:eastAsia="en-US" w:bidi="ar-SA"/>
      </w:rPr>
    </w:lvl>
    <w:lvl w:ilvl="3" w:tplc="7AC6874E">
      <w:numFmt w:val="bullet"/>
      <w:lvlText w:val="•"/>
      <w:lvlJc w:val="left"/>
      <w:pPr>
        <w:ind w:left="4675" w:hanging="569"/>
      </w:pPr>
      <w:rPr>
        <w:rFonts w:hint="default"/>
        <w:lang w:val="en-US" w:eastAsia="en-US" w:bidi="ar-SA"/>
      </w:rPr>
    </w:lvl>
    <w:lvl w:ilvl="4" w:tplc="219245B2">
      <w:numFmt w:val="bullet"/>
      <w:lvlText w:val="•"/>
      <w:lvlJc w:val="left"/>
      <w:pPr>
        <w:ind w:left="5534" w:hanging="569"/>
      </w:pPr>
      <w:rPr>
        <w:rFonts w:hint="default"/>
        <w:lang w:val="en-US" w:eastAsia="en-US" w:bidi="ar-SA"/>
      </w:rPr>
    </w:lvl>
    <w:lvl w:ilvl="5" w:tplc="2E862B30">
      <w:numFmt w:val="bullet"/>
      <w:lvlText w:val="•"/>
      <w:lvlJc w:val="left"/>
      <w:pPr>
        <w:ind w:left="6393" w:hanging="569"/>
      </w:pPr>
      <w:rPr>
        <w:rFonts w:hint="default"/>
        <w:lang w:val="en-US" w:eastAsia="en-US" w:bidi="ar-SA"/>
      </w:rPr>
    </w:lvl>
    <w:lvl w:ilvl="6" w:tplc="1F542AAA">
      <w:numFmt w:val="bullet"/>
      <w:lvlText w:val="•"/>
      <w:lvlJc w:val="left"/>
      <w:pPr>
        <w:ind w:left="7251" w:hanging="569"/>
      </w:pPr>
      <w:rPr>
        <w:rFonts w:hint="default"/>
        <w:lang w:val="en-US" w:eastAsia="en-US" w:bidi="ar-SA"/>
      </w:rPr>
    </w:lvl>
    <w:lvl w:ilvl="7" w:tplc="421E081C">
      <w:numFmt w:val="bullet"/>
      <w:lvlText w:val="•"/>
      <w:lvlJc w:val="left"/>
      <w:pPr>
        <w:ind w:left="8110" w:hanging="569"/>
      </w:pPr>
      <w:rPr>
        <w:rFonts w:hint="default"/>
        <w:lang w:val="en-US" w:eastAsia="en-US" w:bidi="ar-SA"/>
      </w:rPr>
    </w:lvl>
    <w:lvl w:ilvl="8" w:tplc="90349B90">
      <w:numFmt w:val="bullet"/>
      <w:lvlText w:val="•"/>
      <w:lvlJc w:val="left"/>
      <w:pPr>
        <w:ind w:left="8969" w:hanging="569"/>
      </w:pPr>
      <w:rPr>
        <w:rFonts w:hint="default"/>
        <w:lang w:val="en-US" w:eastAsia="en-US" w:bidi="ar-SA"/>
      </w:rPr>
    </w:lvl>
  </w:abstractNum>
  <w:abstractNum w:abstractNumId="235" w15:restartNumberingAfterBreak="0">
    <w:nsid w:val="782906B9"/>
    <w:multiLevelType w:val="multilevel"/>
    <w:tmpl w:val="3BAC8D66"/>
    <w:styleLink w:val="Style822"/>
    <w:lvl w:ilvl="0">
      <w:start w:val="1"/>
      <w:numFmt w:val="decimal"/>
      <w:lvlText w:val="C%1"/>
      <w:lvlJc w:val="left"/>
      <w:pPr>
        <w:tabs>
          <w:tab w:val="num" w:pos="851"/>
        </w:tabs>
        <w:ind w:left="851" w:hanging="851"/>
      </w:pPr>
      <w:rPr>
        <w:rFonts w:hint="default"/>
      </w:rPr>
    </w:lvl>
    <w:lvl w:ilvl="1">
      <w:start w:val="1"/>
      <w:numFmt w:val="decimal"/>
      <w:lvlText w:val="C%1.%2."/>
      <w:lvlJc w:val="left"/>
      <w:pPr>
        <w:tabs>
          <w:tab w:val="num" w:pos="792"/>
        </w:tabs>
        <w:ind w:left="851" w:hanging="851"/>
      </w:pPr>
      <w:rPr>
        <w:rFonts w:hint="default"/>
      </w:rPr>
    </w:lvl>
    <w:lvl w:ilvl="2">
      <w:start w:val="1"/>
      <w:numFmt w:val="decimal"/>
      <w:pStyle w:val="JGHeading1"/>
      <w:lvlText w:val="%3."/>
      <w:lvlJc w:val="left"/>
      <w:pPr>
        <w:tabs>
          <w:tab w:val="num" w:pos="851"/>
        </w:tabs>
        <w:ind w:left="851" w:hanging="851"/>
      </w:pPr>
      <w:rPr>
        <w:rFonts w:hint="default"/>
      </w:rPr>
    </w:lvl>
    <w:lvl w:ilvl="3">
      <w:start w:val="1"/>
      <w:numFmt w:val="decimal"/>
      <w:lvlText w:val="%3.%4."/>
      <w:lvlJc w:val="left"/>
      <w:pPr>
        <w:tabs>
          <w:tab w:val="num" w:pos="851"/>
        </w:tabs>
        <w:ind w:left="851" w:hanging="851"/>
      </w:pPr>
      <w:rPr>
        <w:rFonts w:hint="default"/>
      </w:rPr>
    </w:lvl>
    <w:lvl w:ilvl="4">
      <w:start w:val="1"/>
      <w:numFmt w:val="decimal"/>
      <w:lvlText w:val="%3.%4.%5."/>
      <w:lvlJc w:val="left"/>
      <w:pPr>
        <w:tabs>
          <w:tab w:val="num" w:pos="851"/>
        </w:tabs>
        <w:ind w:left="851" w:hanging="851"/>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6" w15:restartNumberingAfterBreak="0">
    <w:nsid w:val="791C7A8A"/>
    <w:multiLevelType w:val="hybridMultilevel"/>
    <w:tmpl w:val="B15EDFF4"/>
    <w:lvl w:ilvl="0" w:tplc="37A06BE4">
      <w:start w:val="1"/>
      <w:numFmt w:val="lowerLetter"/>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237" w15:restartNumberingAfterBreak="0">
    <w:nsid w:val="7949407F"/>
    <w:multiLevelType w:val="hybridMultilevel"/>
    <w:tmpl w:val="6F8E1860"/>
    <w:styleLink w:val="CIDBContractNum1"/>
    <w:lvl w:ilvl="0" w:tplc="74009AB0">
      <w:numFmt w:val="bullet"/>
      <w:lvlText w:val=""/>
      <w:lvlJc w:val="left"/>
      <w:pPr>
        <w:ind w:left="828" w:hanging="360"/>
      </w:pPr>
      <w:rPr>
        <w:rFonts w:ascii="Symbol" w:eastAsia="Symbol" w:hAnsi="Symbol" w:cs="Symbol" w:hint="default"/>
        <w:w w:val="100"/>
        <w:sz w:val="18"/>
        <w:szCs w:val="18"/>
        <w:lang w:val="en-US" w:eastAsia="en-US" w:bidi="ar-SA"/>
      </w:rPr>
    </w:lvl>
    <w:lvl w:ilvl="1" w:tplc="CCEAEA22">
      <w:numFmt w:val="bullet"/>
      <w:lvlText w:val="•"/>
      <w:lvlJc w:val="left"/>
      <w:pPr>
        <w:ind w:left="1119" w:hanging="360"/>
      </w:pPr>
      <w:rPr>
        <w:rFonts w:hint="default"/>
        <w:lang w:val="en-US" w:eastAsia="en-US" w:bidi="ar-SA"/>
      </w:rPr>
    </w:lvl>
    <w:lvl w:ilvl="2" w:tplc="B62661D0">
      <w:numFmt w:val="bullet"/>
      <w:lvlText w:val="•"/>
      <w:lvlJc w:val="left"/>
      <w:pPr>
        <w:ind w:left="1419" w:hanging="360"/>
      </w:pPr>
      <w:rPr>
        <w:rFonts w:hint="default"/>
        <w:lang w:val="en-US" w:eastAsia="en-US" w:bidi="ar-SA"/>
      </w:rPr>
    </w:lvl>
    <w:lvl w:ilvl="3" w:tplc="F6104988">
      <w:numFmt w:val="bullet"/>
      <w:lvlText w:val="•"/>
      <w:lvlJc w:val="left"/>
      <w:pPr>
        <w:ind w:left="1719" w:hanging="360"/>
      </w:pPr>
      <w:rPr>
        <w:rFonts w:hint="default"/>
        <w:lang w:val="en-US" w:eastAsia="en-US" w:bidi="ar-SA"/>
      </w:rPr>
    </w:lvl>
    <w:lvl w:ilvl="4" w:tplc="5510A12A">
      <w:numFmt w:val="bullet"/>
      <w:lvlText w:val="•"/>
      <w:lvlJc w:val="left"/>
      <w:pPr>
        <w:ind w:left="2019" w:hanging="360"/>
      </w:pPr>
      <w:rPr>
        <w:rFonts w:hint="default"/>
        <w:lang w:val="en-US" w:eastAsia="en-US" w:bidi="ar-SA"/>
      </w:rPr>
    </w:lvl>
    <w:lvl w:ilvl="5" w:tplc="7696E7F6">
      <w:numFmt w:val="bullet"/>
      <w:lvlText w:val="•"/>
      <w:lvlJc w:val="left"/>
      <w:pPr>
        <w:ind w:left="2319" w:hanging="360"/>
      </w:pPr>
      <w:rPr>
        <w:rFonts w:hint="default"/>
        <w:lang w:val="en-US" w:eastAsia="en-US" w:bidi="ar-SA"/>
      </w:rPr>
    </w:lvl>
    <w:lvl w:ilvl="6" w:tplc="5F2C6FEC">
      <w:numFmt w:val="bullet"/>
      <w:lvlText w:val="•"/>
      <w:lvlJc w:val="left"/>
      <w:pPr>
        <w:ind w:left="2619" w:hanging="360"/>
      </w:pPr>
      <w:rPr>
        <w:rFonts w:hint="default"/>
        <w:lang w:val="en-US" w:eastAsia="en-US" w:bidi="ar-SA"/>
      </w:rPr>
    </w:lvl>
    <w:lvl w:ilvl="7" w:tplc="4A8435BE">
      <w:numFmt w:val="bullet"/>
      <w:lvlText w:val="•"/>
      <w:lvlJc w:val="left"/>
      <w:pPr>
        <w:ind w:left="2919" w:hanging="360"/>
      </w:pPr>
      <w:rPr>
        <w:rFonts w:hint="default"/>
        <w:lang w:val="en-US" w:eastAsia="en-US" w:bidi="ar-SA"/>
      </w:rPr>
    </w:lvl>
    <w:lvl w:ilvl="8" w:tplc="1D140242">
      <w:numFmt w:val="bullet"/>
      <w:lvlText w:val="•"/>
      <w:lvlJc w:val="left"/>
      <w:pPr>
        <w:ind w:left="3219" w:hanging="360"/>
      </w:pPr>
      <w:rPr>
        <w:rFonts w:hint="default"/>
        <w:lang w:val="en-US" w:eastAsia="en-US" w:bidi="ar-SA"/>
      </w:rPr>
    </w:lvl>
  </w:abstractNum>
  <w:abstractNum w:abstractNumId="238" w15:restartNumberingAfterBreak="0">
    <w:nsid w:val="7A0F6DF8"/>
    <w:multiLevelType w:val="multilevel"/>
    <w:tmpl w:val="F8022284"/>
    <w:lvl w:ilvl="0">
      <w:start w:val="1"/>
      <w:numFmt w:val="decimal"/>
      <w:pStyle w:val="Tender1"/>
      <w:suff w:val="space"/>
      <w:lvlText w:val="Part T%1:"/>
      <w:lvlJc w:val="left"/>
      <w:pPr>
        <w:ind w:left="1134" w:hanging="1134"/>
      </w:pPr>
    </w:lvl>
    <w:lvl w:ilvl="1">
      <w:start w:val="1"/>
      <w:numFmt w:val="decimal"/>
      <w:pStyle w:val="Tender2"/>
      <w:lvlText w:val="T%1.%2"/>
      <w:lvlJc w:val="left"/>
      <w:pPr>
        <w:tabs>
          <w:tab w:val="num" w:pos="720"/>
        </w:tabs>
        <w:ind w:left="720" w:hanging="720"/>
      </w:pPr>
    </w:lvl>
    <w:lvl w:ilvl="2">
      <w:start w:val="1"/>
      <w:numFmt w:val="decimal"/>
      <w:lvlText w:val="T%1.%2.%3"/>
      <w:lvlJc w:val="left"/>
      <w:pPr>
        <w:tabs>
          <w:tab w:val="num" w:pos="720"/>
        </w:tabs>
        <w:ind w:left="720" w:hanging="720"/>
      </w:pPr>
    </w:lvl>
    <w:lvl w:ilvl="3">
      <w:start w:val="1"/>
      <w:numFmt w:val="decimal"/>
      <w:lvlText w:val="T%1.%2.%3.%4"/>
      <w:lvlJc w:val="left"/>
      <w:pPr>
        <w:tabs>
          <w:tab w:val="num" w:pos="1134"/>
        </w:tabs>
        <w:ind w:left="1134" w:hanging="113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9" w15:restartNumberingAfterBreak="0">
    <w:nsid w:val="7A3755A4"/>
    <w:multiLevelType w:val="hybridMultilevel"/>
    <w:tmpl w:val="9E00DDB2"/>
    <w:lvl w:ilvl="0" w:tplc="FDCAEE9A">
      <w:start w:val="1"/>
      <w:numFmt w:val="none"/>
      <w:pStyle w:val="HOOFSTUKVORMSB"/>
      <w:lvlText w:val="%1rdp"/>
      <w:lvlJc w:val="left"/>
      <w:pPr>
        <w:tabs>
          <w:tab w:val="num" w:pos="720"/>
        </w:tabs>
        <w:ind w:left="0" w:firstLine="0"/>
      </w:pPr>
      <w:rPr>
        <w:rFonts w:ascii="Arial Bold" w:hAnsi="Arial Bold" w:hint="default"/>
        <w:b/>
        <w:i w:val="0"/>
        <w:caps/>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0" w15:restartNumberingAfterBreak="0">
    <w:nsid w:val="7B0C5E43"/>
    <w:multiLevelType w:val="hybridMultilevel"/>
    <w:tmpl w:val="76FC3EF0"/>
    <w:styleLink w:val="Headings1212"/>
    <w:lvl w:ilvl="0" w:tplc="1C09001B">
      <w:start w:val="1"/>
      <w:numFmt w:val="lowerRoman"/>
      <w:lvlText w:val="%1."/>
      <w:lvlJc w:val="right"/>
      <w:pPr>
        <w:ind w:left="1996" w:hanging="360"/>
      </w:pPr>
    </w:lvl>
    <w:lvl w:ilvl="1" w:tplc="1C090019">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241" w15:restartNumberingAfterBreak="0">
    <w:nsid w:val="7BA824A3"/>
    <w:multiLevelType w:val="hybridMultilevel"/>
    <w:tmpl w:val="8C088626"/>
    <w:lvl w:ilvl="0" w:tplc="37A06BE4">
      <w:start w:val="1"/>
      <w:numFmt w:val="lowerLetter"/>
      <w:lvlText w:val="%1)"/>
      <w:lvlJc w:val="left"/>
      <w:pPr>
        <w:ind w:left="1353"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242" w15:restartNumberingAfterBreak="0">
    <w:nsid w:val="7CBF741B"/>
    <w:multiLevelType w:val="hybridMultilevel"/>
    <w:tmpl w:val="1ADCD26C"/>
    <w:styleLink w:val="StyleOutlinenumberedArial9pt3"/>
    <w:lvl w:ilvl="0" w:tplc="101EAE6A">
      <w:start w:val="8"/>
      <w:numFmt w:val="lowerRoman"/>
      <w:lvlText w:val="%1)"/>
      <w:lvlJc w:val="left"/>
      <w:pPr>
        <w:ind w:left="1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D6B604">
      <w:start w:val="1"/>
      <w:numFmt w:val="lowerLetter"/>
      <w:lvlText w:val="%2"/>
      <w:lvlJc w:val="left"/>
      <w:pPr>
        <w:ind w:left="1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A0229A">
      <w:start w:val="1"/>
      <w:numFmt w:val="lowerRoman"/>
      <w:lvlText w:val="%3"/>
      <w:lvlJc w:val="left"/>
      <w:pPr>
        <w:ind w:left="24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FB0CAD4">
      <w:start w:val="1"/>
      <w:numFmt w:val="decimal"/>
      <w:lvlText w:val="%4"/>
      <w:lvlJc w:val="left"/>
      <w:pPr>
        <w:ind w:left="31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A2C482">
      <w:start w:val="1"/>
      <w:numFmt w:val="lowerLetter"/>
      <w:lvlText w:val="%5"/>
      <w:lvlJc w:val="left"/>
      <w:pPr>
        <w:ind w:left="38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F861158">
      <w:start w:val="1"/>
      <w:numFmt w:val="lowerRoman"/>
      <w:lvlText w:val="%6"/>
      <w:lvlJc w:val="left"/>
      <w:pPr>
        <w:ind w:left="46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A1A1BDC">
      <w:start w:val="1"/>
      <w:numFmt w:val="decimal"/>
      <w:lvlText w:val="%7"/>
      <w:lvlJc w:val="left"/>
      <w:pPr>
        <w:ind w:left="53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6EF2D6">
      <w:start w:val="1"/>
      <w:numFmt w:val="lowerLetter"/>
      <w:lvlText w:val="%8"/>
      <w:lvlJc w:val="left"/>
      <w:pPr>
        <w:ind w:left="60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C22074">
      <w:start w:val="1"/>
      <w:numFmt w:val="lowerRoman"/>
      <w:lvlText w:val="%9"/>
      <w:lvlJc w:val="left"/>
      <w:pPr>
        <w:ind w:left="67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3" w15:restartNumberingAfterBreak="0">
    <w:nsid w:val="7CE37367"/>
    <w:multiLevelType w:val="hybridMultilevel"/>
    <w:tmpl w:val="86CA5656"/>
    <w:lvl w:ilvl="0" w:tplc="84867136">
      <w:numFmt w:val="decimal"/>
      <w:pStyle w:val="524"/>
      <w:lvlText w:val=""/>
      <w:lvlJc w:val="left"/>
    </w:lvl>
    <w:lvl w:ilvl="1" w:tplc="04090019">
      <w:numFmt w:val="decimal"/>
      <w:pStyle w:val="524"/>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44" w15:restartNumberingAfterBreak="0">
    <w:nsid w:val="7D92274E"/>
    <w:multiLevelType w:val="hybridMultilevel"/>
    <w:tmpl w:val="7E60A83E"/>
    <w:lvl w:ilvl="0" w:tplc="68F0522C">
      <w:start w:val="1"/>
      <w:numFmt w:val="bullet"/>
      <w:pStyle w:val="Bullet2"/>
      <w:lvlText w:val=""/>
      <w:lvlJc w:val="left"/>
      <w:pPr>
        <w:tabs>
          <w:tab w:val="num" w:pos="720"/>
        </w:tabs>
        <w:ind w:left="720" w:hanging="360"/>
      </w:pPr>
      <w:rPr>
        <w:rFonts w:ascii="Symbol" w:hAnsi="Symbol" w:hint="default"/>
      </w:rPr>
    </w:lvl>
    <w:lvl w:ilvl="1" w:tplc="B3C03CF0" w:tentative="1">
      <w:start w:val="1"/>
      <w:numFmt w:val="bullet"/>
      <w:lvlText w:val="o"/>
      <w:lvlJc w:val="left"/>
      <w:pPr>
        <w:tabs>
          <w:tab w:val="num" w:pos="1440"/>
        </w:tabs>
        <w:ind w:left="1440" w:hanging="360"/>
      </w:pPr>
      <w:rPr>
        <w:rFonts w:ascii="Courier New" w:hAnsi="Courier New" w:cs="Courier New" w:hint="default"/>
      </w:rPr>
    </w:lvl>
    <w:lvl w:ilvl="2" w:tplc="372E2E64" w:tentative="1">
      <w:start w:val="1"/>
      <w:numFmt w:val="bullet"/>
      <w:lvlText w:val=""/>
      <w:lvlJc w:val="left"/>
      <w:pPr>
        <w:tabs>
          <w:tab w:val="num" w:pos="2160"/>
        </w:tabs>
        <w:ind w:left="2160" w:hanging="360"/>
      </w:pPr>
      <w:rPr>
        <w:rFonts w:ascii="Wingdings" w:hAnsi="Wingdings" w:hint="default"/>
      </w:rPr>
    </w:lvl>
    <w:lvl w:ilvl="3" w:tplc="200CEF96" w:tentative="1">
      <w:start w:val="1"/>
      <w:numFmt w:val="bullet"/>
      <w:lvlText w:val=""/>
      <w:lvlJc w:val="left"/>
      <w:pPr>
        <w:tabs>
          <w:tab w:val="num" w:pos="2880"/>
        </w:tabs>
        <w:ind w:left="2880" w:hanging="360"/>
      </w:pPr>
      <w:rPr>
        <w:rFonts w:ascii="Symbol" w:hAnsi="Symbol" w:hint="default"/>
      </w:rPr>
    </w:lvl>
    <w:lvl w:ilvl="4" w:tplc="E4CC246A" w:tentative="1">
      <w:start w:val="1"/>
      <w:numFmt w:val="bullet"/>
      <w:lvlText w:val="o"/>
      <w:lvlJc w:val="left"/>
      <w:pPr>
        <w:tabs>
          <w:tab w:val="num" w:pos="3600"/>
        </w:tabs>
        <w:ind w:left="3600" w:hanging="360"/>
      </w:pPr>
      <w:rPr>
        <w:rFonts w:ascii="Courier New" w:hAnsi="Courier New" w:cs="Courier New" w:hint="default"/>
      </w:rPr>
    </w:lvl>
    <w:lvl w:ilvl="5" w:tplc="3D24D680" w:tentative="1">
      <w:start w:val="1"/>
      <w:numFmt w:val="bullet"/>
      <w:lvlText w:val=""/>
      <w:lvlJc w:val="left"/>
      <w:pPr>
        <w:tabs>
          <w:tab w:val="num" w:pos="4320"/>
        </w:tabs>
        <w:ind w:left="4320" w:hanging="360"/>
      </w:pPr>
      <w:rPr>
        <w:rFonts w:ascii="Wingdings" w:hAnsi="Wingdings" w:hint="default"/>
      </w:rPr>
    </w:lvl>
    <w:lvl w:ilvl="6" w:tplc="954270BE" w:tentative="1">
      <w:start w:val="1"/>
      <w:numFmt w:val="bullet"/>
      <w:lvlText w:val=""/>
      <w:lvlJc w:val="left"/>
      <w:pPr>
        <w:tabs>
          <w:tab w:val="num" w:pos="5040"/>
        </w:tabs>
        <w:ind w:left="5040" w:hanging="360"/>
      </w:pPr>
      <w:rPr>
        <w:rFonts w:ascii="Symbol" w:hAnsi="Symbol" w:hint="default"/>
      </w:rPr>
    </w:lvl>
    <w:lvl w:ilvl="7" w:tplc="A7E69AEE" w:tentative="1">
      <w:start w:val="1"/>
      <w:numFmt w:val="bullet"/>
      <w:lvlText w:val="o"/>
      <w:lvlJc w:val="left"/>
      <w:pPr>
        <w:tabs>
          <w:tab w:val="num" w:pos="5760"/>
        </w:tabs>
        <w:ind w:left="5760" w:hanging="360"/>
      </w:pPr>
      <w:rPr>
        <w:rFonts w:ascii="Courier New" w:hAnsi="Courier New" w:cs="Courier New" w:hint="default"/>
      </w:rPr>
    </w:lvl>
    <w:lvl w:ilvl="8" w:tplc="13D0976C" w:tentative="1">
      <w:start w:val="1"/>
      <w:numFmt w:val="bullet"/>
      <w:lvlText w:val=""/>
      <w:lvlJc w:val="left"/>
      <w:pPr>
        <w:tabs>
          <w:tab w:val="num" w:pos="6480"/>
        </w:tabs>
        <w:ind w:left="6480" w:hanging="360"/>
      </w:pPr>
      <w:rPr>
        <w:rFonts w:ascii="Wingdings" w:hAnsi="Wingdings" w:hint="default"/>
      </w:rPr>
    </w:lvl>
  </w:abstractNum>
  <w:abstractNum w:abstractNumId="245" w15:restartNumberingAfterBreak="0">
    <w:nsid w:val="7E19578E"/>
    <w:multiLevelType w:val="hybridMultilevel"/>
    <w:tmpl w:val="4846FEC4"/>
    <w:lvl w:ilvl="0" w:tplc="04090017">
      <w:start w:val="1"/>
      <w:numFmt w:val="lowerLetter"/>
      <w:lvlText w:val="%1)"/>
      <w:lvlJc w:val="lef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246" w15:restartNumberingAfterBreak="0">
    <w:nsid w:val="7F037C49"/>
    <w:multiLevelType w:val="hybridMultilevel"/>
    <w:tmpl w:val="AF9C7978"/>
    <w:lvl w:ilvl="0" w:tplc="80FA7614">
      <w:numFmt w:val="decimal"/>
      <w:pStyle w:val="Abc524"/>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47" w15:restartNumberingAfterBreak="0">
    <w:nsid w:val="7FF07CA6"/>
    <w:multiLevelType w:val="hybridMultilevel"/>
    <w:tmpl w:val="9D6CCDAA"/>
    <w:styleLink w:val="Style43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4"/>
  </w:num>
  <w:num w:numId="2">
    <w:abstractNumId w:val="68"/>
  </w:num>
  <w:num w:numId="3">
    <w:abstractNumId w:val="144"/>
  </w:num>
  <w:num w:numId="4">
    <w:abstractNumId w:val="23"/>
  </w:num>
  <w:num w:numId="5">
    <w:abstractNumId w:val="204"/>
  </w:num>
  <w:num w:numId="6">
    <w:abstractNumId w:val="206"/>
  </w:num>
  <w:num w:numId="7">
    <w:abstractNumId w:val="76"/>
  </w:num>
  <w:num w:numId="8">
    <w:abstractNumId w:val="80"/>
  </w:num>
  <w:num w:numId="9">
    <w:abstractNumId w:val="207"/>
  </w:num>
  <w:num w:numId="10">
    <w:abstractNumId w:val="242"/>
  </w:num>
  <w:num w:numId="11">
    <w:abstractNumId w:val="65"/>
  </w:num>
  <w:num w:numId="12">
    <w:abstractNumId w:val="224"/>
  </w:num>
  <w:num w:numId="13">
    <w:abstractNumId w:val="103"/>
  </w:num>
  <w:num w:numId="14">
    <w:abstractNumId w:val="111"/>
  </w:num>
  <w:num w:numId="15">
    <w:abstractNumId w:val="142"/>
  </w:num>
  <w:num w:numId="16">
    <w:abstractNumId w:val="174"/>
  </w:num>
  <w:num w:numId="17">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83"/>
  </w:num>
  <w:num w:numId="20">
    <w:abstractNumId w:val="1"/>
    <w:lvlOverride w:ilvl="0">
      <w:startOverride w:val="1"/>
    </w:lvlOverride>
  </w:num>
  <w:num w:numId="21">
    <w:abstractNumId w:val="42"/>
  </w:num>
  <w:num w:numId="22">
    <w:abstractNumId w:val="159"/>
  </w:num>
  <w:num w:numId="23">
    <w:abstractNumId w:val="180"/>
  </w:num>
  <w:num w:numId="24">
    <w:abstractNumId w:val="168"/>
  </w:num>
  <w:num w:numId="25">
    <w:abstractNumId w:val="118"/>
  </w:num>
  <w:num w:numId="26">
    <w:abstractNumId w:val="28"/>
  </w:num>
  <w:num w:numId="27">
    <w:abstractNumId w:val="5"/>
  </w:num>
  <w:num w:numId="28">
    <w:abstractNumId w:val="33"/>
  </w:num>
  <w:num w:numId="29">
    <w:abstractNumId w:val="53"/>
  </w:num>
  <w:num w:numId="30">
    <w:abstractNumId w:val="64"/>
  </w:num>
  <w:num w:numId="31">
    <w:abstractNumId w:val="230"/>
  </w:num>
  <w:num w:numId="32">
    <w:abstractNumId w:val="82"/>
  </w:num>
  <w:num w:numId="33">
    <w:abstractNumId w:val="110"/>
    <w:lvlOverride w:ilvl="0">
      <w:startOverride w:val="1"/>
    </w:lvlOverride>
  </w:num>
  <w:num w:numId="34">
    <w:abstractNumId w:val="74"/>
  </w:num>
  <w:num w:numId="35">
    <w:abstractNumId w:val="185"/>
  </w:num>
  <w:num w:numId="36">
    <w:abstractNumId w:val="239"/>
  </w:num>
  <w:num w:numId="37">
    <w:abstractNumId w:val="66"/>
  </w:num>
  <w:num w:numId="38">
    <w:abstractNumId w:val="223"/>
  </w:num>
  <w:num w:numId="39">
    <w:abstractNumId w:val="135"/>
  </w:num>
  <w:num w:numId="40">
    <w:abstractNumId w:val="21"/>
  </w:num>
  <w:num w:numId="41">
    <w:abstractNumId w:val="40"/>
  </w:num>
  <w:num w:numId="42">
    <w:abstractNumId w:val="108"/>
  </w:num>
  <w:num w:numId="43">
    <w:abstractNumId w:val="7"/>
    <w:lvlOverride w:ilvl="0">
      <w:startOverride w:val="1"/>
      <w:lvl w:ilvl="0" w:tplc="DDE8C080">
        <w:start w:val="1"/>
        <w:numFmt w:val="decimal"/>
        <w:pStyle w:val="Quicka2"/>
        <w:lvlText w:val="%1)"/>
        <w:lvlJc w:val="left"/>
      </w:lvl>
    </w:lvlOverride>
  </w:num>
  <w:num w:numId="44">
    <w:abstractNumId w:val="78"/>
  </w:num>
  <w:num w:numId="45">
    <w:abstractNumId w:val="8"/>
    <w:lvlOverride w:ilvl="0">
      <w:lvl w:ilvl="0">
        <w:start w:val="1"/>
        <w:numFmt w:val="decimal"/>
        <w:pStyle w:val="Legal1"/>
        <w:lvlText w:val="%1"/>
        <w:lvlJc w:val="left"/>
      </w:lvl>
    </w:lvlOverride>
    <w:lvlOverride w:ilvl="1">
      <w:lvl w:ilvl="1">
        <w:start w:val="1"/>
        <w:numFmt w:val="decimal"/>
        <w:pStyle w:val="Legal2"/>
        <w:lvlText w:val="%1.%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6">
    <w:abstractNumId w:val="9"/>
    <w:lvlOverride w:ilvl="0">
      <w:startOverride w:val="1"/>
      <w:lvl w:ilvl="0">
        <w:start w:val="1"/>
        <w:numFmt w:val="decimal"/>
        <w:pStyle w:val="671"/>
        <w:lvlText w:val="%1"/>
        <w:lvlJc w:val="left"/>
      </w:lvl>
    </w:lvlOverride>
    <w:lvlOverride w:ilvl="1">
      <w:startOverride w:val="1"/>
      <w:lvl w:ilvl="1">
        <w:start w:val="1"/>
        <w:numFmt w:val="decimal"/>
        <w:pStyle w:val="672"/>
        <w:lvlText w:val="%1.%2"/>
        <w:lvlJc w:val="left"/>
      </w:lvl>
    </w:lvlOverride>
    <w:lvlOverride w:ilvl="2">
      <w:startOverride w:val="1"/>
      <w:lvl w:ilvl="2">
        <w:start w:val="1"/>
        <w:numFmt w:val="decimal"/>
        <w:pStyle w:val="673"/>
        <w:lvlText w:val="%1.%2.%3"/>
        <w:lvlJc w:val="left"/>
      </w:lvl>
    </w:lvlOverride>
    <w:lvlOverride w:ilvl="3">
      <w:startOverride w:val="1"/>
      <w:lvl w:ilvl="3">
        <w:start w:val="1"/>
        <w:numFmt w:val="decimal"/>
        <w:pStyle w:val="674"/>
        <w:lvlText w:val="%1.%2.%3.%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7">
    <w:abstractNumId w:val="6"/>
    <w:lvlOverride w:ilvl="0">
      <w:startOverride w:val="1"/>
      <w:lvl w:ilvl="0" w:tplc="8C5E737E">
        <w:start w:val="1"/>
        <w:numFmt w:val="decimal"/>
        <w:lvlText w:val="%1"/>
        <w:lvlJc w:val="left"/>
      </w:lvl>
    </w:lvlOverride>
    <w:lvlOverride w:ilvl="1">
      <w:startOverride w:val="1"/>
      <w:lvl w:ilvl="1" w:tplc="150250A4">
        <w:start w:val="1"/>
        <w:numFmt w:val="decimal"/>
        <w:lvlText w:val="%1.%2"/>
        <w:lvlJc w:val="left"/>
      </w:lvl>
    </w:lvlOverride>
    <w:lvlOverride w:ilvl="2">
      <w:startOverride w:val="1"/>
      <w:lvl w:ilvl="2" w:tplc="2ADC94A8">
        <w:start w:val="1"/>
        <w:numFmt w:val="decimal"/>
        <w:lvlText w:val="%1.%2.%3"/>
        <w:lvlJc w:val="left"/>
      </w:lvl>
    </w:lvlOverride>
    <w:lvlOverride w:ilvl="3">
      <w:startOverride w:val="1"/>
      <w:lvl w:ilvl="3" w:tplc="54E2EFC6">
        <w:start w:val="1"/>
        <w:numFmt w:val="decimal"/>
        <w:lvlText w:val="%1.%2.%3.%4"/>
        <w:lvlJc w:val="left"/>
      </w:lvl>
    </w:lvlOverride>
    <w:lvlOverride w:ilvl="4">
      <w:startOverride w:val="1"/>
      <w:lvl w:ilvl="4" w:tplc="2EF4B190">
        <w:start w:val="1"/>
        <w:numFmt w:val="decimal"/>
        <w:lvlText w:val="%5"/>
        <w:lvlJc w:val="left"/>
      </w:lvl>
    </w:lvlOverride>
    <w:lvlOverride w:ilvl="5">
      <w:startOverride w:val="1"/>
      <w:lvl w:ilvl="5" w:tplc="97507076">
        <w:start w:val="1"/>
        <w:numFmt w:val="decimal"/>
        <w:pStyle w:val="Legal6"/>
        <w:lvlText w:val="(%6)"/>
        <w:lvlJc w:val="left"/>
      </w:lvl>
    </w:lvlOverride>
    <w:lvlOverride w:ilvl="6">
      <w:startOverride w:val="1"/>
      <w:lvl w:ilvl="6" w:tplc="CF0EFBA0">
        <w:start w:val="1"/>
        <w:numFmt w:val="decimal"/>
        <w:pStyle w:val="Legal7"/>
        <w:lvlText w:val="(%7)"/>
        <w:lvlJc w:val="left"/>
      </w:lvl>
    </w:lvlOverride>
    <w:lvlOverride w:ilvl="7">
      <w:startOverride w:val="1"/>
      <w:lvl w:ilvl="7" w:tplc="D0D2BFC0">
        <w:start w:val="1"/>
        <w:numFmt w:val="decimal"/>
        <w:lvlText w:val="%8"/>
        <w:lvlJc w:val="left"/>
      </w:lvl>
    </w:lvlOverride>
  </w:num>
  <w:num w:numId="48">
    <w:abstractNumId w:val="134"/>
  </w:num>
  <w:num w:numId="49">
    <w:abstractNumId w:val="235"/>
  </w:num>
  <w:num w:numId="50">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0"/>
  </w:num>
  <w:num w:numId="52">
    <w:abstractNumId w:val="238"/>
  </w:num>
  <w:num w:numId="53">
    <w:abstractNumId w:val="2"/>
  </w:num>
  <w:num w:numId="54">
    <w:abstractNumId w:val="225"/>
  </w:num>
  <w:num w:numId="55">
    <w:abstractNumId w:val="143"/>
  </w:num>
  <w:num w:numId="56">
    <w:abstractNumId w:val="162"/>
  </w:num>
  <w:num w:numId="57">
    <w:abstractNumId w:val="92"/>
  </w:num>
  <w:num w:numId="58">
    <w:abstractNumId w:val="73"/>
  </w:num>
  <w:num w:numId="59">
    <w:abstractNumId w:val="45"/>
  </w:num>
  <w:num w:numId="60">
    <w:abstractNumId w:val="244"/>
  </w:num>
  <w:num w:numId="61">
    <w:abstractNumId w:val="145"/>
  </w:num>
  <w:num w:numId="62">
    <w:abstractNumId w:val="116"/>
  </w:num>
  <w:num w:numId="63">
    <w:abstractNumId w:val="163"/>
  </w:num>
  <w:num w:numId="64">
    <w:abstractNumId w:val="100"/>
  </w:num>
  <w:num w:numId="65">
    <w:abstractNumId w:val="101"/>
  </w:num>
  <w:num w:numId="66">
    <w:abstractNumId w:val="130"/>
  </w:num>
  <w:num w:numId="67">
    <w:abstractNumId w:val="46"/>
  </w:num>
  <w:num w:numId="68">
    <w:abstractNumId w:val="113"/>
  </w:num>
  <w:num w:numId="69">
    <w:abstractNumId w:val="132"/>
  </w:num>
  <w:num w:numId="70">
    <w:abstractNumId w:val="49"/>
  </w:num>
  <w:num w:numId="71">
    <w:abstractNumId w:val="104"/>
  </w:num>
  <w:num w:numId="72">
    <w:abstractNumId w:val="36"/>
  </w:num>
  <w:num w:numId="73">
    <w:abstractNumId w:val="19"/>
  </w:num>
  <w:num w:numId="74">
    <w:abstractNumId w:val="200"/>
  </w:num>
  <w:num w:numId="75">
    <w:abstractNumId w:val="233"/>
  </w:num>
  <w:num w:numId="76">
    <w:abstractNumId w:val="69"/>
  </w:num>
  <w:num w:numId="77">
    <w:abstractNumId w:val="247"/>
  </w:num>
  <w:num w:numId="78">
    <w:abstractNumId w:val="221"/>
  </w:num>
  <w:num w:numId="79">
    <w:abstractNumId w:val="37"/>
  </w:num>
  <w:num w:numId="80">
    <w:abstractNumId w:val="157"/>
  </w:num>
  <w:num w:numId="81">
    <w:abstractNumId w:val="203"/>
  </w:num>
  <w:num w:numId="82">
    <w:abstractNumId w:val="167"/>
  </w:num>
  <w:num w:numId="83">
    <w:abstractNumId w:val="71"/>
  </w:num>
  <w:num w:numId="84">
    <w:abstractNumId w:val="32"/>
  </w:num>
  <w:num w:numId="85">
    <w:abstractNumId w:val="155"/>
  </w:num>
  <w:num w:numId="86">
    <w:abstractNumId w:val="72"/>
  </w:num>
  <w:num w:numId="87">
    <w:abstractNumId w:val="147"/>
  </w:num>
  <w:num w:numId="88">
    <w:abstractNumId w:val="14"/>
  </w:num>
  <w:num w:numId="89">
    <w:abstractNumId w:val="186"/>
  </w:num>
  <w:num w:numId="90">
    <w:abstractNumId w:val="226"/>
  </w:num>
  <w:num w:numId="91">
    <w:abstractNumId w:val="210"/>
  </w:num>
  <w:num w:numId="92">
    <w:abstractNumId w:val="188"/>
  </w:num>
  <w:num w:numId="93">
    <w:abstractNumId w:val="211"/>
  </w:num>
  <w:num w:numId="94">
    <w:abstractNumId w:val="138"/>
  </w:num>
  <w:num w:numId="95">
    <w:abstractNumId w:val="117"/>
  </w:num>
  <w:num w:numId="96">
    <w:abstractNumId w:val="121"/>
  </w:num>
  <w:num w:numId="97">
    <w:abstractNumId w:val="105"/>
  </w:num>
  <w:num w:numId="98">
    <w:abstractNumId w:val="106"/>
  </w:num>
  <w:num w:numId="99">
    <w:abstractNumId w:val="51"/>
  </w:num>
  <w:num w:numId="100">
    <w:abstractNumId w:val="25"/>
  </w:num>
  <w:num w:numId="101">
    <w:abstractNumId w:val="165"/>
  </w:num>
  <w:num w:numId="102">
    <w:abstractNumId w:val="47"/>
  </w:num>
  <w:num w:numId="103">
    <w:abstractNumId w:val="22"/>
  </w:num>
  <w:num w:numId="104">
    <w:abstractNumId w:val="96"/>
  </w:num>
  <w:num w:numId="105">
    <w:abstractNumId w:val="98"/>
  </w:num>
  <w:num w:numId="106">
    <w:abstractNumId w:val="34"/>
  </w:num>
  <w:num w:numId="107">
    <w:abstractNumId w:val="175"/>
  </w:num>
  <w:num w:numId="108">
    <w:abstractNumId w:val="153"/>
  </w:num>
  <w:num w:numId="109">
    <w:abstractNumId w:val="154"/>
  </w:num>
  <w:num w:numId="110">
    <w:abstractNumId w:val="173"/>
  </w:num>
  <w:num w:numId="111">
    <w:abstractNumId w:val="61"/>
  </w:num>
  <w:num w:numId="112">
    <w:abstractNumId w:val="17"/>
  </w:num>
  <w:num w:numId="113">
    <w:abstractNumId w:val="85"/>
  </w:num>
  <w:num w:numId="114">
    <w:abstractNumId w:val="192"/>
  </w:num>
  <w:num w:numId="115">
    <w:abstractNumId w:val="24"/>
  </w:num>
  <w:num w:numId="116">
    <w:abstractNumId w:val="41"/>
  </w:num>
  <w:num w:numId="117">
    <w:abstractNumId w:val="91"/>
  </w:num>
  <w:num w:numId="118">
    <w:abstractNumId w:val="26"/>
  </w:num>
  <w:num w:numId="119">
    <w:abstractNumId w:val="205"/>
  </w:num>
  <w:num w:numId="120">
    <w:abstractNumId w:val="90"/>
  </w:num>
  <w:num w:numId="121">
    <w:abstractNumId w:val="29"/>
  </w:num>
  <w:num w:numId="122">
    <w:abstractNumId w:val="70"/>
  </w:num>
  <w:num w:numId="123">
    <w:abstractNumId w:val="137"/>
  </w:num>
  <w:num w:numId="124">
    <w:abstractNumId w:val="112"/>
  </w:num>
  <w:num w:numId="125">
    <w:abstractNumId w:val="194"/>
  </w:num>
  <w:num w:numId="126">
    <w:abstractNumId w:val="199"/>
  </w:num>
  <w:num w:numId="127">
    <w:abstractNumId w:val="122"/>
  </w:num>
  <w:num w:numId="128">
    <w:abstractNumId w:val="13"/>
  </w:num>
  <w:num w:numId="129">
    <w:abstractNumId w:val="114"/>
  </w:num>
  <w:num w:numId="130">
    <w:abstractNumId w:val="158"/>
  </w:num>
  <w:num w:numId="131">
    <w:abstractNumId w:val="52"/>
  </w:num>
  <w:num w:numId="132">
    <w:abstractNumId w:val="232"/>
  </w:num>
  <w:num w:numId="133">
    <w:abstractNumId w:val="237"/>
  </w:num>
  <w:num w:numId="134">
    <w:abstractNumId w:val="94"/>
  </w:num>
  <w:num w:numId="135">
    <w:abstractNumId w:val="198"/>
  </w:num>
  <w:num w:numId="136">
    <w:abstractNumId w:val="54"/>
  </w:num>
  <w:num w:numId="137">
    <w:abstractNumId w:val="120"/>
  </w:num>
  <w:num w:numId="138">
    <w:abstractNumId w:val="20"/>
  </w:num>
  <w:num w:numId="139">
    <w:abstractNumId w:val="123"/>
  </w:num>
  <w:num w:numId="140">
    <w:abstractNumId w:val="178"/>
  </w:num>
  <w:num w:numId="141">
    <w:abstractNumId w:val="126"/>
  </w:num>
  <w:num w:numId="142">
    <w:abstractNumId w:val="218"/>
  </w:num>
  <w:num w:numId="143">
    <w:abstractNumId w:val="84"/>
  </w:num>
  <w:num w:numId="144">
    <w:abstractNumId w:val="16"/>
  </w:num>
  <w:num w:numId="145">
    <w:abstractNumId w:val="56"/>
  </w:num>
  <w:num w:numId="146">
    <w:abstractNumId w:val="139"/>
  </w:num>
  <w:num w:numId="147">
    <w:abstractNumId w:val="93"/>
  </w:num>
  <w:num w:numId="148">
    <w:abstractNumId w:val="187"/>
  </w:num>
  <w:num w:numId="149">
    <w:abstractNumId w:val="35"/>
  </w:num>
  <w:num w:numId="150">
    <w:abstractNumId w:val="57"/>
  </w:num>
  <w:num w:numId="151">
    <w:abstractNumId w:val="59"/>
  </w:num>
  <w:num w:numId="152">
    <w:abstractNumId w:val="227"/>
  </w:num>
  <w:num w:numId="153">
    <w:abstractNumId w:val="119"/>
  </w:num>
  <w:num w:numId="154">
    <w:abstractNumId w:val="234"/>
  </w:num>
  <w:num w:numId="155">
    <w:abstractNumId w:val="181"/>
  </w:num>
  <w:num w:numId="156">
    <w:abstractNumId w:val="55"/>
  </w:num>
  <w:num w:numId="157">
    <w:abstractNumId w:val="215"/>
  </w:num>
  <w:num w:numId="158">
    <w:abstractNumId w:val="58"/>
  </w:num>
  <w:num w:numId="159">
    <w:abstractNumId w:val="197"/>
  </w:num>
  <w:num w:numId="160">
    <w:abstractNumId w:val="99"/>
  </w:num>
  <w:num w:numId="161">
    <w:abstractNumId w:val="62"/>
  </w:num>
  <w:num w:numId="162">
    <w:abstractNumId w:val="77"/>
  </w:num>
  <w:num w:numId="163">
    <w:abstractNumId w:val="189"/>
  </w:num>
  <w:num w:numId="164">
    <w:abstractNumId w:val="125"/>
  </w:num>
  <w:num w:numId="165">
    <w:abstractNumId w:val="67"/>
  </w:num>
  <w:num w:numId="166">
    <w:abstractNumId w:val="44"/>
  </w:num>
  <w:num w:numId="167">
    <w:abstractNumId w:val="201"/>
  </w:num>
  <w:num w:numId="168">
    <w:abstractNumId w:val="38"/>
  </w:num>
  <w:num w:numId="169">
    <w:abstractNumId w:val="63"/>
  </w:num>
  <w:num w:numId="170">
    <w:abstractNumId w:val="190"/>
  </w:num>
  <w:num w:numId="171">
    <w:abstractNumId w:val="86"/>
  </w:num>
  <w:num w:numId="172">
    <w:abstractNumId w:val="217"/>
  </w:num>
  <w:num w:numId="173">
    <w:abstractNumId w:val="240"/>
  </w:num>
  <w:num w:numId="174">
    <w:abstractNumId w:val="151"/>
  </w:num>
  <w:num w:numId="175">
    <w:abstractNumId w:val="124"/>
  </w:num>
  <w:num w:numId="176">
    <w:abstractNumId w:val="127"/>
  </w:num>
  <w:num w:numId="177">
    <w:abstractNumId w:val="149"/>
  </w:num>
  <w:num w:numId="178">
    <w:abstractNumId w:val="30"/>
  </w:num>
  <w:num w:numId="179">
    <w:abstractNumId w:val="156"/>
  </w:num>
  <w:num w:numId="180">
    <w:abstractNumId w:val="129"/>
  </w:num>
  <w:num w:numId="181">
    <w:abstractNumId w:val="115"/>
  </w:num>
  <w:num w:numId="182">
    <w:abstractNumId w:val="152"/>
  </w:num>
  <w:num w:numId="183">
    <w:abstractNumId w:val="150"/>
  </w:num>
  <w:num w:numId="184">
    <w:abstractNumId w:val="60"/>
  </w:num>
  <w:num w:numId="185">
    <w:abstractNumId w:val="243"/>
  </w:num>
  <w:num w:numId="186">
    <w:abstractNumId w:val="246"/>
  </w:num>
  <w:num w:numId="187">
    <w:abstractNumId w:val="97"/>
  </w:num>
  <w:num w:numId="188">
    <w:abstractNumId w:val="177"/>
  </w:num>
  <w:num w:numId="189">
    <w:abstractNumId w:val="48"/>
  </w:num>
  <w:num w:numId="190">
    <w:abstractNumId w:val="213"/>
  </w:num>
  <w:num w:numId="191">
    <w:abstractNumId w:val="128"/>
  </w:num>
  <w:num w:numId="192">
    <w:abstractNumId w:val="102"/>
  </w:num>
  <w:num w:numId="193">
    <w:abstractNumId w:val="0"/>
  </w:num>
  <w:num w:numId="194">
    <w:abstractNumId w:val="166"/>
  </w:num>
  <w:num w:numId="195">
    <w:abstractNumId w:val="179"/>
  </w:num>
  <w:num w:numId="196">
    <w:abstractNumId w:val="11"/>
  </w:num>
  <w:num w:numId="197">
    <w:abstractNumId w:val="176"/>
  </w:num>
  <w:num w:numId="198">
    <w:abstractNumId w:val="160"/>
  </w:num>
  <w:num w:numId="199">
    <w:abstractNumId w:val="2"/>
  </w:num>
  <w:num w:numId="200">
    <w:abstractNumId w:val="4"/>
    <w:lvlOverride w:ilvl="0">
      <w:startOverride w:val="1"/>
    </w:lvlOverride>
  </w:num>
  <w:num w:numId="20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81"/>
  </w:num>
  <w:num w:numId="205">
    <w:abstractNumId w:val="184"/>
  </w:num>
  <w:num w:numId="206">
    <w:abstractNumId w:val="229"/>
  </w:num>
  <w:num w:numId="207">
    <w:abstractNumId w:val="196"/>
  </w:num>
  <w:num w:numId="208">
    <w:abstractNumId w:val="12"/>
  </w:num>
  <w:num w:numId="209">
    <w:abstractNumId w:val="236"/>
  </w:num>
  <w:num w:numId="210">
    <w:abstractNumId w:val="216"/>
  </w:num>
  <w:num w:numId="211">
    <w:abstractNumId w:val="182"/>
  </w:num>
  <w:num w:numId="212">
    <w:abstractNumId w:val="172"/>
  </w:num>
  <w:num w:numId="213">
    <w:abstractNumId w:val="148"/>
  </w:num>
  <w:num w:numId="214">
    <w:abstractNumId w:val="107"/>
  </w:num>
  <w:num w:numId="215">
    <w:abstractNumId w:val="209"/>
  </w:num>
  <w:num w:numId="216">
    <w:abstractNumId w:val="183"/>
  </w:num>
  <w:num w:numId="217">
    <w:abstractNumId w:val="133"/>
  </w:num>
  <w:num w:numId="218">
    <w:abstractNumId w:val="228"/>
  </w:num>
  <w:num w:numId="219">
    <w:abstractNumId w:val="79"/>
  </w:num>
  <w:num w:numId="220">
    <w:abstractNumId w:val="220"/>
  </w:num>
  <w:num w:numId="221">
    <w:abstractNumId w:val="214"/>
  </w:num>
  <w:num w:numId="222">
    <w:abstractNumId w:val="10"/>
  </w:num>
  <w:num w:numId="223">
    <w:abstractNumId w:val="18"/>
  </w:num>
  <w:num w:numId="224">
    <w:abstractNumId w:val="131"/>
  </w:num>
  <w:num w:numId="225">
    <w:abstractNumId w:val="241"/>
  </w:num>
  <w:num w:numId="226">
    <w:abstractNumId w:val="195"/>
  </w:num>
  <w:num w:numId="227">
    <w:abstractNumId w:val="141"/>
  </w:num>
  <w:num w:numId="228">
    <w:abstractNumId w:val="15"/>
  </w:num>
  <w:num w:numId="229">
    <w:abstractNumId w:val="95"/>
  </w:num>
  <w:num w:numId="230">
    <w:abstractNumId w:val="87"/>
  </w:num>
  <w:num w:numId="231">
    <w:abstractNumId w:val="136"/>
  </w:num>
  <w:num w:numId="232">
    <w:abstractNumId w:val="222"/>
  </w:num>
  <w:num w:numId="233">
    <w:abstractNumId w:val="109"/>
  </w:num>
  <w:num w:numId="234">
    <w:abstractNumId w:val="39"/>
  </w:num>
  <w:num w:numId="235">
    <w:abstractNumId w:val="231"/>
  </w:num>
  <w:num w:numId="236">
    <w:abstractNumId w:val="89"/>
  </w:num>
  <w:num w:numId="237">
    <w:abstractNumId w:val="75"/>
  </w:num>
  <w:num w:numId="238">
    <w:abstractNumId w:val="88"/>
  </w:num>
  <w:num w:numId="239">
    <w:abstractNumId w:val="208"/>
  </w:num>
  <w:num w:numId="240">
    <w:abstractNumId w:val="202"/>
  </w:num>
  <w:num w:numId="241">
    <w:abstractNumId w:val="43"/>
  </w:num>
  <w:num w:numId="242">
    <w:abstractNumId w:val="219"/>
  </w:num>
  <w:num w:numId="243">
    <w:abstractNumId w:val="169"/>
  </w:num>
  <w:num w:numId="244">
    <w:abstractNumId w:val="171"/>
  </w:num>
  <w:num w:numId="245">
    <w:abstractNumId w:val="170"/>
  </w:num>
  <w:num w:numId="246">
    <w:abstractNumId w:val="50"/>
  </w:num>
  <w:num w:numId="247">
    <w:abstractNumId w:val="191"/>
  </w:num>
  <w:num w:numId="248">
    <w:abstractNumId w:val="245"/>
  </w:num>
  <w:num w:numId="249">
    <w:abstractNumId w:val="31"/>
  </w:num>
  <w:num w:numId="250">
    <w:abstractNumId w:val="212"/>
  </w:num>
  <w:num w:numId="251">
    <w:abstractNumId w:val="81"/>
  </w:num>
  <w:num w:numId="252">
    <w:abstractNumId w:val="81"/>
  </w:num>
  <w:num w:numId="253">
    <w:abstractNumId w:val="146"/>
  </w:num>
  <w:num w:numId="254">
    <w:abstractNumId w:val="27"/>
  </w:num>
  <w:numIdMacAtCleanup w:val="2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activeWritingStyle w:appName="MSWord" w:lang="en-ZA"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Fmt w:val="lowerLette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6E0"/>
    <w:rsid w:val="000005EC"/>
    <w:rsid w:val="000007BA"/>
    <w:rsid w:val="00001AAD"/>
    <w:rsid w:val="00001F89"/>
    <w:rsid w:val="000029C0"/>
    <w:rsid w:val="00003664"/>
    <w:rsid w:val="0000387F"/>
    <w:rsid w:val="000038A3"/>
    <w:rsid w:val="00003F3B"/>
    <w:rsid w:val="00004003"/>
    <w:rsid w:val="000074F2"/>
    <w:rsid w:val="000076C8"/>
    <w:rsid w:val="00007A3A"/>
    <w:rsid w:val="00007ADC"/>
    <w:rsid w:val="00007E0C"/>
    <w:rsid w:val="00011544"/>
    <w:rsid w:val="00011619"/>
    <w:rsid w:val="00012FB6"/>
    <w:rsid w:val="000132A7"/>
    <w:rsid w:val="0001409C"/>
    <w:rsid w:val="0001427A"/>
    <w:rsid w:val="00014430"/>
    <w:rsid w:val="00014F1B"/>
    <w:rsid w:val="00014F97"/>
    <w:rsid w:val="00015274"/>
    <w:rsid w:val="0001593B"/>
    <w:rsid w:val="000159A5"/>
    <w:rsid w:val="000159D2"/>
    <w:rsid w:val="000163F9"/>
    <w:rsid w:val="00017344"/>
    <w:rsid w:val="00017AE1"/>
    <w:rsid w:val="00017D45"/>
    <w:rsid w:val="00020A65"/>
    <w:rsid w:val="00021184"/>
    <w:rsid w:val="00021F80"/>
    <w:rsid w:val="000227D7"/>
    <w:rsid w:val="00022892"/>
    <w:rsid w:val="00024BD0"/>
    <w:rsid w:val="00024CBC"/>
    <w:rsid w:val="00024CC4"/>
    <w:rsid w:val="00025804"/>
    <w:rsid w:val="00025978"/>
    <w:rsid w:val="00025B39"/>
    <w:rsid w:val="00025B56"/>
    <w:rsid w:val="0002612D"/>
    <w:rsid w:val="00026186"/>
    <w:rsid w:val="00027943"/>
    <w:rsid w:val="00030276"/>
    <w:rsid w:val="0003042D"/>
    <w:rsid w:val="000306CF"/>
    <w:rsid w:val="00030F07"/>
    <w:rsid w:val="00031EB5"/>
    <w:rsid w:val="00032173"/>
    <w:rsid w:val="00032629"/>
    <w:rsid w:val="000336F2"/>
    <w:rsid w:val="00033F13"/>
    <w:rsid w:val="000342E9"/>
    <w:rsid w:val="0003473F"/>
    <w:rsid w:val="00034C11"/>
    <w:rsid w:val="00034EA7"/>
    <w:rsid w:val="00035B97"/>
    <w:rsid w:val="00035FBD"/>
    <w:rsid w:val="000375CA"/>
    <w:rsid w:val="000376E6"/>
    <w:rsid w:val="00040296"/>
    <w:rsid w:val="000403F1"/>
    <w:rsid w:val="00040D07"/>
    <w:rsid w:val="00041CB5"/>
    <w:rsid w:val="00042752"/>
    <w:rsid w:val="00045053"/>
    <w:rsid w:val="000454AA"/>
    <w:rsid w:val="000456CE"/>
    <w:rsid w:val="00046161"/>
    <w:rsid w:val="00050037"/>
    <w:rsid w:val="000501C9"/>
    <w:rsid w:val="00050238"/>
    <w:rsid w:val="000509B8"/>
    <w:rsid w:val="000519CD"/>
    <w:rsid w:val="00051FFA"/>
    <w:rsid w:val="00052D1F"/>
    <w:rsid w:val="000547BC"/>
    <w:rsid w:val="00054D0E"/>
    <w:rsid w:val="00054F5E"/>
    <w:rsid w:val="00055207"/>
    <w:rsid w:val="00055B58"/>
    <w:rsid w:val="00057112"/>
    <w:rsid w:val="0005776E"/>
    <w:rsid w:val="0006053B"/>
    <w:rsid w:val="000609CA"/>
    <w:rsid w:val="00060E36"/>
    <w:rsid w:val="0006112D"/>
    <w:rsid w:val="000612AE"/>
    <w:rsid w:val="00061859"/>
    <w:rsid w:val="00062078"/>
    <w:rsid w:val="00062686"/>
    <w:rsid w:val="00062DB4"/>
    <w:rsid w:val="00063C3B"/>
    <w:rsid w:val="000644FE"/>
    <w:rsid w:val="00065AF0"/>
    <w:rsid w:val="000669C0"/>
    <w:rsid w:val="00066DA9"/>
    <w:rsid w:val="00067F20"/>
    <w:rsid w:val="00070C58"/>
    <w:rsid w:val="00070F88"/>
    <w:rsid w:val="00072216"/>
    <w:rsid w:val="00072469"/>
    <w:rsid w:val="00073AF8"/>
    <w:rsid w:val="00074B49"/>
    <w:rsid w:val="00074CFA"/>
    <w:rsid w:val="00074D72"/>
    <w:rsid w:val="000751A3"/>
    <w:rsid w:val="00076566"/>
    <w:rsid w:val="00076AF0"/>
    <w:rsid w:val="00077921"/>
    <w:rsid w:val="000801F9"/>
    <w:rsid w:val="00080BC5"/>
    <w:rsid w:val="00081906"/>
    <w:rsid w:val="0008191E"/>
    <w:rsid w:val="000844C8"/>
    <w:rsid w:val="000844ED"/>
    <w:rsid w:val="00084925"/>
    <w:rsid w:val="00085644"/>
    <w:rsid w:val="00087715"/>
    <w:rsid w:val="000878E3"/>
    <w:rsid w:val="00090711"/>
    <w:rsid w:val="000909EB"/>
    <w:rsid w:val="00090DA7"/>
    <w:rsid w:val="0009115A"/>
    <w:rsid w:val="0009149D"/>
    <w:rsid w:val="0009166E"/>
    <w:rsid w:val="00091D36"/>
    <w:rsid w:val="00091F4D"/>
    <w:rsid w:val="0009229E"/>
    <w:rsid w:val="0009232F"/>
    <w:rsid w:val="000932FA"/>
    <w:rsid w:val="00096000"/>
    <w:rsid w:val="00097D81"/>
    <w:rsid w:val="000A02EC"/>
    <w:rsid w:val="000A0872"/>
    <w:rsid w:val="000A0DDB"/>
    <w:rsid w:val="000A19F1"/>
    <w:rsid w:val="000A1B51"/>
    <w:rsid w:val="000A4867"/>
    <w:rsid w:val="000A56C3"/>
    <w:rsid w:val="000A5CF3"/>
    <w:rsid w:val="000A6700"/>
    <w:rsid w:val="000A7552"/>
    <w:rsid w:val="000B1393"/>
    <w:rsid w:val="000B17C1"/>
    <w:rsid w:val="000B1D7E"/>
    <w:rsid w:val="000B2498"/>
    <w:rsid w:val="000B2893"/>
    <w:rsid w:val="000B307A"/>
    <w:rsid w:val="000B34EF"/>
    <w:rsid w:val="000B3B5E"/>
    <w:rsid w:val="000B486B"/>
    <w:rsid w:val="000B49BA"/>
    <w:rsid w:val="000B5804"/>
    <w:rsid w:val="000B6F36"/>
    <w:rsid w:val="000B70C7"/>
    <w:rsid w:val="000B7DBA"/>
    <w:rsid w:val="000B7EBF"/>
    <w:rsid w:val="000C0822"/>
    <w:rsid w:val="000C1846"/>
    <w:rsid w:val="000C2610"/>
    <w:rsid w:val="000C39FC"/>
    <w:rsid w:val="000C403A"/>
    <w:rsid w:val="000C45D7"/>
    <w:rsid w:val="000C49EA"/>
    <w:rsid w:val="000C4A69"/>
    <w:rsid w:val="000C5A0C"/>
    <w:rsid w:val="000C644B"/>
    <w:rsid w:val="000C652B"/>
    <w:rsid w:val="000C6E6A"/>
    <w:rsid w:val="000C6E6E"/>
    <w:rsid w:val="000C70B3"/>
    <w:rsid w:val="000C7210"/>
    <w:rsid w:val="000C7C27"/>
    <w:rsid w:val="000C7F23"/>
    <w:rsid w:val="000D00D8"/>
    <w:rsid w:val="000D08AB"/>
    <w:rsid w:val="000D17FC"/>
    <w:rsid w:val="000D1A68"/>
    <w:rsid w:val="000D1B6B"/>
    <w:rsid w:val="000D1D75"/>
    <w:rsid w:val="000D1ECB"/>
    <w:rsid w:val="000D376D"/>
    <w:rsid w:val="000D379C"/>
    <w:rsid w:val="000D38D4"/>
    <w:rsid w:val="000D38FC"/>
    <w:rsid w:val="000D3F62"/>
    <w:rsid w:val="000D43B1"/>
    <w:rsid w:val="000D46E0"/>
    <w:rsid w:val="000D4C34"/>
    <w:rsid w:val="000D4CD9"/>
    <w:rsid w:val="000D4EAE"/>
    <w:rsid w:val="000D4ECC"/>
    <w:rsid w:val="000D51BD"/>
    <w:rsid w:val="000D5C72"/>
    <w:rsid w:val="000D69CE"/>
    <w:rsid w:val="000D7747"/>
    <w:rsid w:val="000D7E45"/>
    <w:rsid w:val="000E13A6"/>
    <w:rsid w:val="000E1BD0"/>
    <w:rsid w:val="000E2176"/>
    <w:rsid w:val="000E24DA"/>
    <w:rsid w:val="000E395D"/>
    <w:rsid w:val="000E4387"/>
    <w:rsid w:val="000E442D"/>
    <w:rsid w:val="000E4A62"/>
    <w:rsid w:val="000E4C8C"/>
    <w:rsid w:val="000E51A5"/>
    <w:rsid w:val="000E520A"/>
    <w:rsid w:val="000E5949"/>
    <w:rsid w:val="000E6902"/>
    <w:rsid w:val="000E6E1F"/>
    <w:rsid w:val="000E6E38"/>
    <w:rsid w:val="000E7F8A"/>
    <w:rsid w:val="000F13C9"/>
    <w:rsid w:val="000F1777"/>
    <w:rsid w:val="000F1C3E"/>
    <w:rsid w:val="000F2858"/>
    <w:rsid w:val="000F28AB"/>
    <w:rsid w:val="000F2999"/>
    <w:rsid w:val="000F29A8"/>
    <w:rsid w:val="000F3594"/>
    <w:rsid w:val="000F400F"/>
    <w:rsid w:val="000F41E8"/>
    <w:rsid w:val="000F5421"/>
    <w:rsid w:val="000F5EE2"/>
    <w:rsid w:val="000F63B8"/>
    <w:rsid w:val="000F68EA"/>
    <w:rsid w:val="000F69D7"/>
    <w:rsid w:val="000F6A41"/>
    <w:rsid w:val="00100008"/>
    <w:rsid w:val="00100122"/>
    <w:rsid w:val="001007D9"/>
    <w:rsid w:val="00101B19"/>
    <w:rsid w:val="00101D71"/>
    <w:rsid w:val="001023B4"/>
    <w:rsid w:val="0010271F"/>
    <w:rsid w:val="00104E4E"/>
    <w:rsid w:val="0010553C"/>
    <w:rsid w:val="001058D2"/>
    <w:rsid w:val="00105CEC"/>
    <w:rsid w:val="001062F5"/>
    <w:rsid w:val="00106C81"/>
    <w:rsid w:val="001108D2"/>
    <w:rsid w:val="00110E2E"/>
    <w:rsid w:val="00111945"/>
    <w:rsid w:val="00112298"/>
    <w:rsid w:val="00112A77"/>
    <w:rsid w:val="00112C8C"/>
    <w:rsid w:val="00114835"/>
    <w:rsid w:val="001153F0"/>
    <w:rsid w:val="001154A2"/>
    <w:rsid w:val="00115DE0"/>
    <w:rsid w:val="00115DF2"/>
    <w:rsid w:val="00116266"/>
    <w:rsid w:val="0011647B"/>
    <w:rsid w:val="001172D9"/>
    <w:rsid w:val="001205C3"/>
    <w:rsid w:val="001211D6"/>
    <w:rsid w:val="00121475"/>
    <w:rsid w:val="001215E2"/>
    <w:rsid w:val="00121E2F"/>
    <w:rsid w:val="001220E8"/>
    <w:rsid w:val="0012210E"/>
    <w:rsid w:val="001221DA"/>
    <w:rsid w:val="00122211"/>
    <w:rsid w:val="0012283F"/>
    <w:rsid w:val="00122931"/>
    <w:rsid w:val="00122B21"/>
    <w:rsid w:val="001231BF"/>
    <w:rsid w:val="0012335C"/>
    <w:rsid w:val="00123E31"/>
    <w:rsid w:val="00124977"/>
    <w:rsid w:val="00124CB2"/>
    <w:rsid w:val="00125164"/>
    <w:rsid w:val="00125A51"/>
    <w:rsid w:val="00125A81"/>
    <w:rsid w:val="0012615E"/>
    <w:rsid w:val="001264C6"/>
    <w:rsid w:val="00126730"/>
    <w:rsid w:val="00127035"/>
    <w:rsid w:val="001272E4"/>
    <w:rsid w:val="0012736F"/>
    <w:rsid w:val="00127E94"/>
    <w:rsid w:val="00130001"/>
    <w:rsid w:val="00130483"/>
    <w:rsid w:val="00130A2B"/>
    <w:rsid w:val="00130F34"/>
    <w:rsid w:val="0013172A"/>
    <w:rsid w:val="00131A74"/>
    <w:rsid w:val="001328BD"/>
    <w:rsid w:val="00133012"/>
    <w:rsid w:val="00134C97"/>
    <w:rsid w:val="00134D98"/>
    <w:rsid w:val="00134FAF"/>
    <w:rsid w:val="00135167"/>
    <w:rsid w:val="00135FD3"/>
    <w:rsid w:val="00136486"/>
    <w:rsid w:val="0014005D"/>
    <w:rsid w:val="0014018C"/>
    <w:rsid w:val="00140567"/>
    <w:rsid w:val="001408F3"/>
    <w:rsid w:val="00140E1F"/>
    <w:rsid w:val="0014190C"/>
    <w:rsid w:val="00141E57"/>
    <w:rsid w:val="00142AF9"/>
    <w:rsid w:val="0014389E"/>
    <w:rsid w:val="001440B0"/>
    <w:rsid w:val="0014453C"/>
    <w:rsid w:val="001449B7"/>
    <w:rsid w:val="00144A6F"/>
    <w:rsid w:val="001454B9"/>
    <w:rsid w:val="001456E2"/>
    <w:rsid w:val="00145F35"/>
    <w:rsid w:val="00146751"/>
    <w:rsid w:val="00146762"/>
    <w:rsid w:val="00146A5F"/>
    <w:rsid w:val="00146DA7"/>
    <w:rsid w:val="00146FCD"/>
    <w:rsid w:val="00147FD3"/>
    <w:rsid w:val="0015037E"/>
    <w:rsid w:val="001503AA"/>
    <w:rsid w:val="001509A7"/>
    <w:rsid w:val="00150B21"/>
    <w:rsid w:val="0015105D"/>
    <w:rsid w:val="00151FF5"/>
    <w:rsid w:val="001522DE"/>
    <w:rsid w:val="00152BD3"/>
    <w:rsid w:val="00152D3E"/>
    <w:rsid w:val="00153048"/>
    <w:rsid w:val="001530AA"/>
    <w:rsid w:val="00153453"/>
    <w:rsid w:val="00153757"/>
    <w:rsid w:val="0015412E"/>
    <w:rsid w:val="0015443B"/>
    <w:rsid w:val="0015471D"/>
    <w:rsid w:val="00154A8D"/>
    <w:rsid w:val="00154BB2"/>
    <w:rsid w:val="00154CD0"/>
    <w:rsid w:val="00154EDD"/>
    <w:rsid w:val="0015550C"/>
    <w:rsid w:val="00155FD0"/>
    <w:rsid w:val="0015636D"/>
    <w:rsid w:val="0015682C"/>
    <w:rsid w:val="00156CE5"/>
    <w:rsid w:val="001570A8"/>
    <w:rsid w:val="00157875"/>
    <w:rsid w:val="00160802"/>
    <w:rsid w:val="001609C7"/>
    <w:rsid w:val="00160F37"/>
    <w:rsid w:val="00161341"/>
    <w:rsid w:val="00161917"/>
    <w:rsid w:val="00161EE8"/>
    <w:rsid w:val="0016207A"/>
    <w:rsid w:val="001625D9"/>
    <w:rsid w:val="00162747"/>
    <w:rsid w:val="001638A3"/>
    <w:rsid w:val="00163E48"/>
    <w:rsid w:val="001645BD"/>
    <w:rsid w:val="0016499B"/>
    <w:rsid w:val="00164C15"/>
    <w:rsid w:val="001651D4"/>
    <w:rsid w:val="00165524"/>
    <w:rsid w:val="00165746"/>
    <w:rsid w:val="0016599C"/>
    <w:rsid w:val="00165A1E"/>
    <w:rsid w:val="00166166"/>
    <w:rsid w:val="001677EE"/>
    <w:rsid w:val="0016797F"/>
    <w:rsid w:val="00170149"/>
    <w:rsid w:val="001701F9"/>
    <w:rsid w:val="001708D4"/>
    <w:rsid w:val="00170B87"/>
    <w:rsid w:val="0017109A"/>
    <w:rsid w:val="0017267F"/>
    <w:rsid w:val="00172AE9"/>
    <w:rsid w:val="0017300B"/>
    <w:rsid w:val="001731C2"/>
    <w:rsid w:val="0017325E"/>
    <w:rsid w:val="0017574B"/>
    <w:rsid w:val="0017611D"/>
    <w:rsid w:val="00176C60"/>
    <w:rsid w:val="00177853"/>
    <w:rsid w:val="00180376"/>
    <w:rsid w:val="00180530"/>
    <w:rsid w:val="00180CCB"/>
    <w:rsid w:val="001814F9"/>
    <w:rsid w:val="00181C27"/>
    <w:rsid w:val="00181EB8"/>
    <w:rsid w:val="001834EE"/>
    <w:rsid w:val="00183FD0"/>
    <w:rsid w:val="001841A0"/>
    <w:rsid w:val="0018456D"/>
    <w:rsid w:val="00184773"/>
    <w:rsid w:val="00184CE9"/>
    <w:rsid w:val="00184E6E"/>
    <w:rsid w:val="00184ECF"/>
    <w:rsid w:val="00185FED"/>
    <w:rsid w:val="001874BC"/>
    <w:rsid w:val="0018762C"/>
    <w:rsid w:val="00187B5E"/>
    <w:rsid w:val="0019035C"/>
    <w:rsid w:val="001905AF"/>
    <w:rsid w:val="00190837"/>
    <w:rsid w:val="00190EA9"/>
    <w:rsid w:val="00192842"/>
    <w:rsid w:val="001928BA"/>
    <w:rsid w:val="00193030"/>
    <w:rsid w:val="00193C70"/>
    <w:rsid w:val="00194241"/>
    <w:rsid w:val="00194B2C"/>
    <w:rsid w:val="001950B4"/>
    <w:rsid w:val="00195726"/>
    <w:rsid w:val="00195938"/>
    <w:rsid w:val="00195F86"/>
    <w:rsid w:val="0019683E"/>
    <w:rsid w:val="00196983"/>
    <w:rsid w:val="00196CE8"/>
    <w:rsid w:val="00197574"/>
    <w:rsid w:val="001976BA"/>
    <w:rsid w:val="001978EC"/>
    <w:rsid w:val="00197CA0"/>
    <w:rsid w:val="00197F14"/>
    <w:rsid w:val="001A09A4"/>
    <w:rsid w:val="001A0EA4"/>
    <w:rsid w:val="001A132E"/>
    <w:rsid w:val="001A1589"/>
    <w:rsid w:val="001A18D8"/>
    <w:rsid w:val="001A1DA3"/>
    <w:rsid w:val="001A2532"/>
    <w:rsid w:val="001A2568"/>
    <w:rsid w:val="001A3DE6"/>
    <w:rsid w:val="001A4545"/>
    <w:rsid w:val="001A4B9F"/>
    <w:rsid w:val="001A4BE7"/>
    <w:rsid w:val="001A50E3"/>
    <w:rsid w:val="001A7E84"/>
    <w:rsid w:val="001A7F00"/>
    <w:rsid w:val="001B0E7A"/>
    <w:rsid w:val="001B1315"/>
    <w:rsid w:val="001B16DA"/>
    <w:rsid w:val="001B19CF"/>
    <w:rsid w:val="001B2144"/>
    <w:rsid w:val="001B3222"/>
    <w:rsid w:val="001B3923"/>
    <w:rsid w:val="001B3983"/>
    <w:rsid w:val="001B3C3C"/>
    <w:rsid w:val="001B40F5"/>
    <w:rsid w:val="001B4CB7"/>
    <w:rsid w:val="001B5A6D"/>
    <w:rsid w:val="001B5C6F"/>
    <w:rsid w:val="001B5D24"/>
    <w:rsid w:val="001B692E"/>
    <w:rsid w:val="001B6B0F"/>
    <w:rsid w:val="001B6D3E"/>
    <w:rsid w:val="001B6F04"/>
    <w:rsid w:val="001B7D79"/>
    <w:rsid w:val="001C0090"/>
    <w:rsid w:val="001C0115"/>
    <w:rsid w:val="001C0BA7"/>
    <w:rsid w:val="001C11AA"/>
    <w:rsid w:val="001C1AB5"/>
    <w:rsid w:val="001C1F71"/>
    <w:rsid w:val="001C30F4"/>
    <w:rsid w:val="001C325A"/>
    <w:rsid w:val="001C39FA"/>
    <w:rsid w:val="001C3A06"/>
    <w:rsid w:val="001C4B4E"/>
    <w:rsid w:val="001C5EC6"/>
    <w:rsid w:val="001C6787"/>
    <w:rsid w:val="001C6BA1"/>
    <w:rsid w:val="001C7B7B"/>
    <w:rsid w:val="001D01DE"/>
    <w:rsid w:val="001D084F"/>
    <w:rsid w:val="001D0CAE"/>
    <w:rsid w:val="001D0E60"/>
    <w:rsid w:val="001D10CD"/>
    <w:rsid w:val="001D1145"/>
    <w:rsid w:val="001D2EF1"/>
    <w:rsid w:val="001D31C8"/>
    <w:rsid w:val="001D34B9"/>
    <w:rsid w:val="001D36A9"/>
    <w:rsid w:val="001D3B5A"/>
    <w:rsid w:val="001D3BDE"/>
    <w:rsid w:val="001D4182"/>
    <w:rsid w:val="001D4BE8"/>
    <w:rsid w:val="001D5D8A"/>
    <w:rsid w:val="001D7489"/>
    <w:rsid w:val="001E0790"/>
    <w:rsid w:val="001E2417"/>
    <w:rsid w:val="001E2BDF"/>
    <w:rsid w:val="001E33CE"/>
    <w:rsid w:val="001E3FF3"/>
    <w:rsid w:val="001E59B8"/>
    <w:rsid w:val="001E5F76"/>
    <w:rsid w:val="001E6825"/>
    <w:rsid w:val="001E7142"/>
    <w:rsid w:val="001F00F4"/>
    <w:rsid w:val="001F0CE7"/>
    <w:rsid w:val="001F15A7"/>
    <w:rsid w:val="001F1981"/>
    <w:rsid w:val="001F399B"/>
    <w:rsid w:val="001F70C2"/>
    <w:rsid w:val="001F71B4"/>
    <w:rsid w:val="001F73DC"/>
    <w:rsid w:val="001F73F9"/>
    <w:rsid w:val="001F78E7"/>
    <w:rsid w:val="001F7A7E"/>
    <w:rsid w:val="002017B0"/>
    <w:rsid w:val="00202F23"/>
    <w:rsid w:val="00204C1A"/>
    <w:rsid w:val="00207683"/>
    <w:rsid w:val="002077BA"/>
    <w:rsid w:val="00207E5E"/>
    <w:rsid w:val="00211A9B"/>
    <w:rsid w:val="00211F28"/>
    <w:rsid w:val="002125FA"/>
    <w:rsid w:val="00213417"/>
    <w:rsid w:val="00214084"/>
    <w:rsid w:val="0021682B"/>
    <w:rsid w:val="00217C75"/>
    <w:rsid w:val="00217E77"/>
    <w:rsid w:val="00217ECF"/>
    <w:rsid w:val="002210D7"/>
    <w:rsid w:val="00221174"/>
    <w:rsid w:val="00222D8D"/>
    <w:rsid w:val="00222F83"/>
    <w:rsid w:val="00223D02"/>
    <w:rsid w:val="00223EB0"/>
    <w:rsid w:val="00223FFB"/>
    <w:rsid w:val="002246E2"/>
    <w:rsid w:val="00225CD5"/>
    <w:rsid w:val="002261F2"/>
    <w:rsid w:val="0022703E"/>
    <w:rsid w:val="00227388"/>
    <w:rsid w:val="00230067"/>
    <w:rsid w:val="00231A56"/>
    <w:rsid w:val="00231A5C"/>
    <w:rsid w:val="00232284"/>
    <w:rsid w:val="0023262D"/>
    <w:rsid w:val="002334F4"/>
    <w:rsid w:val="002337CB"/>
    <w:rsid w:val="00233A06"/>
    <w:rsid w:val="00234C4F"/>
    <w:rsid w:val="002350ED"/>
    <w:rsid w:val="0023540B"/>
    <w:rsid w:val="00235909"/>
    <w:rsid w:val="00235C3A"/>
    <w:rsid w:val="00236180"/>
    <w:rsid w:val="00236332"/>
    <w:rsid w:val="00237A47"/>
    <w:rsid w:val="002413AF"/>
    <w:rsid w:val="002425C3"/>
    <w:rsid w:val="00242EBE"/>
    <w:rsid w:val="00242EE0"/>
    <w:rsid w:val="00243D5F"/>
    <w:rsid w:val="00243E9C"/>
    <w:rsid w:val="0024429C"/>
    <w:rsid w:val="00244756"/>
    <w:rsid w:val="002450F9"/>
    <w:rsid w:val="002453D3"/>
    <w:rsid w:val="00245534"/>
    <w:rsid w:val="0024620A"/>
    <w:rsid w:val="00247636"/>
    <w:rsid w:val="00250ACF"/>
    <w:rsid w:val="00251173"/>
    <w:rsid w:val="002518C1"/>
    <w:rsid w:val="00253665"/>
    <w:rsid w:val="00253689"/>
    <w:rsid w:val="00253F21"/>
    <w:rsid w:val="0025408D"/>
    <w:rsid w:val="0025438A"/>
    <w:rsid w:val="00255462"/>
    <w:rsid w:val="002556AA"/>
    <w:rsid w:val="002562FF"/>
    <w:rsid w:val="00256976"/>
    <w:rsid w:val="00257AA6"/>
    <w:rsid w:val="00257D41"/>
    <w:rsid w:val="00259B16"/>
    <w:rsid w:val="0026019C"/>
    <w:rsid w:val="00260640"/>
    <w:rsid w:val="002608C2"/>
    <w:rsid w:val="00260DD7"/>
    <w:rsid w:val="002620D0"/>
    <w:rsid w:val="00262C41"/>
    <w:rsid w:val="00262EFE"/>
    <w:rsid w:val="00264209"/>
    <w:rsid w:val="0026440E"/>
    <w:rsid w:val="00264DC2"/>
    <w:rsid w:val="00265E5C"/>
    <w:rsid w:val="00270654"/>
    <w:rsid w:val="00270ABD"/>
    <w:rsid w:val="0027127D"/>
    <w:rsid w:val="0027184D"/>
    <w:rsid w:val="00271A69"/>
    <w:rsid w:val="00272205"/>
    <w:rsid w:val="00273B02"/>
    <w:rsid w:val="00273FA0"/>
    <w:rsid w:val="002741DB"/>
    <w:rsid w:val="002746B5"/>
    <w:rsid w:val="00274EDF"/>
    <w:rsid w:val="00274EF9"/>
    <w:rsid w:val="00274F57"/>
    <w:rsid w:val="00275479"/>
    <w:rsid w:val="002763FA"/>
    <w:rsid w:val="0027641B"/>
    <w:rsid w:val="002767DE"/>
    <w:rsid w:val="00277817"/>
    <w:rsid w:val="00277C94"/>
    <w:rsid w:val="00277DBA"/>
    <w:rsid w:val="002800AF"/>
    <w:rsid w:val="002803BB"/>
    <w:rsid w:val="00281523"/>
    <w:rsid w:val="00282950"/>
    <w:rsid w:val="00285A67"/>
    <w:rsid w:val="0028639D"/>
    <w:rsid w:val="002864C3"/>
    <w:rsid w:val="00287335"/>
    <w:rsid w:val="00290F23"/>
    <w:rsid w:val="002916FA"/>
    <w:rsid w:val="0029328A"/>
    <w:rsid w:val="00293F81"/>
    <w:rsid w:val="00294C60"/>
    <w:rsid w:val="00295341"/>
    <w:rsid w:val="00295CD6"/>
    <w:rsid w:val="00296645"/>
    <w:rsid w:val="002971A0"/>
    <w:rsid w:val="00297368"/>
    <w:rsid w:val="00297998"/>
    <w:rsid w:val="00297F4B"/>
    <w:rsid w:val="002A06FA"/>
    <w:rsid w:val="002A0ED9"/>
    <w:rsid w:val="002A22D4"/>
    <w:rsid w:val="002A3179"/>
    <w:rsid w:val="002A31F8"/>
    <w:rsid w:val="002A41E4"/>
    <w:rsid w:val="002A68B3"/>
    <w:rsid w:val="002A701B"/>
    <w:rsid w:val="002A75C8"/>
    <w:rsid w:val="002A7C0F"/>
    <w:rsid w:val="002A7C55"/>
    <w:rsid w:val="002B0107"/>
    <w:rsid w:val="002B0686"/>
    <w:rsid w:val="002B0FBE"/>
    <w:rsid w:val="002B1EBB"/>
    <w:rsid w:val="002B2065"/>
    <w:rsid w:val="002B330C"/>
    <w:rsid w:val="002B3414"/>
    <w:rsid w:val="002B3B1C"/>
    <w:rsid w:val="002B3E93"/>
    <w:rsid w:val="002B435B"/>
    <w:rsid w:val="002B4648"/>
    <w:rsid w:val="002B4A93"/>
    <w:rsid w:val="002B557F"/>
    <w:rsid w:val="002B58E5"/>
    <w:rsid w:val="002B6851"/>
    <w:rsid w:val="002B69D3"/>
    <w:rsid w:val="002B7024"/>
    <w:rsid w:val="002B7D92"/>
    <w:rsid w:val="002C01FE"/>
    <w:rsid w:val="002C02A9"/>
    <w:rsid w:val="002C0349"/>
    <w:rsid w:val="002C0D65"/>
    <w:rsid w:val="002C1507"/>
    <w:rsid w:val="002C1F48"/>
    <w:rsid w:val="002C2C5C"/>
    <w:rsid w:val="002C36F5"/>
    <w:rsid w:val="002C38DB"/>
    <w:rsid w:val="002C4B0C"/>
    <w:rsid w:val="002C4FD5"/>
    <w:rsid w:val="002C6377"/>
    <w:rsid w:val="002C6655"/>
    <w:rsid w:val="002C77BB"/>
    <w:rsid w:val="002D0C9F"/>
    <w:rsid w:val="002D0D3D"/>
    <w:rsid w:val="002D1BD4"/>
    <w:rsid w:val="002D2087"/>
    <w:rsid w:val="002D20BF"/>
    <w:rsid w:val="002D20C5"/>
    <w:rsid w:val="002D2A31"/>
    <w:rsid w:val="002D3F9F"/>
    <w:rsid w:val="002D46D1"/>
    <w:rsid w:val="002D577E"/>
    <w:rsid w:val="002D60C0"/>
    <w:rsid w:val="002D6A28"/>
    <w:rsid w:val="002D6A53"/>
    <w:rsid w:val="002D6ABD"/>
    <w:rsid w:val="002D7A3B"/>
    <w:rsid w:val="002E05FA"/>
    <w:rsid w:val="002E1C64"/>
    <w:rsid w:val="002E1EA7"/>
    <w:rsid w:val="002E2D3A"/>
    <w:rsid w:val="002E3868"/>
    <w:rsid w:val="002E3D6E"/>
    <w:rsid w:val="002E4598"/>
    <w:rsid w:val="002E562F"/>
    <w:rsid w:val="002E5832"/>
    <w:rsid w:val="002E59B4"/>
    <w:rsid w:val="002E59DC"/>
    <w:rsid w:val="002E5A80"/>
    <w:rsid w:val="002E61E4"/>
    <w:rsid w:val="002E648A"/>
    <w:rsid w:val="002E70EE"/>
    <w:rsid w:val="002F03C0"/>
    <w:rsid w:val="002F1DD7"/>
    <w:rsid w:val="002F2A09"/>
    <w:rsid w:val="002F2D90"/>
    <w:rsid w:val="002F2D94"/>
    <w:rsid w:val="002F2F6F"/>
    <w:rsid w:val="002F32C5"/>
    <w:rsid w:val="002F431D"/>
    <w:rsid w:val="002F56DD"/>
    <w:rsid w:val="002F6E69"/>
    <w:rsid w:val="002F7503"/>
    <w:rsid w:val="002F79F4"/>
    <w:rsid w:val="00301237"/>
    <w:rsid w:val="00301E5A"/>
    <w:rsid w:val="003037EE"/>
    <w:rsid w:val="00304A30"/>
    <w:rsid w:val="00304B0C"/>
    <w:rsid w:val="00304C27"/>
    <w:rsid w:val="0030516F"/>
    <w:rsid w:val="00305660"/>
    <w:rsid w:val="00305A27"/>
    <w:rsid w:val="0030631D"/>
    <w:rsid w:val="00306DCB"/>
    <w:rsid w:val="00311201"/>
    <w:rsid w:val="0031243F"/>
    <w:rsid w:val="0031290C"/>
    <w:rsid w:val="00314015"/>
    <w:rsid w:val="00314176"/>
    <w:rsid w:val="003143F4"/>
    <w:rsid w:val="00314547"/>
    <w:rsid w:val="0031472C"/>
    <w:rsid w:val="00314DF7"/>
    <w:rsid w:val="00315CA1"/>
    <w:rsid w:val="003165EC"/>
    <w:rsid w:val="00316C2D"/>
    <w:rsid w:val="003217C7"/>
    <w:rsid w:val="00322078"/>
    <w:rsid w:val="00322992"/>
    <w:rsid w:val="00323D94"/>
    <w:rsid w:val="00324B31"/>
    <w:rsid w:val="003252D1"/>
    <w:rsid w:val="003253E4"/>
    <w:rsid w:val="003261F1"/>
    <w:rsid w:val="00326746"/>
    <w:rsid w:val="00326F4B"/>
    <w:rsid w:val="00327344"/>
    <w:rsid w:val="0032770C"/>
    <w:rsid w:val="00327A43"/>
    <w:rsid w:val="00327F74"/>
    <w:rsid w:val="0033014D"/>
    <w:rsid w:val="0033021A"/>
    <w:rsid w:val="00331CDE"/>
    <w:rsid w:val="003322DB"/>
    <w:rsid w:val="003325F7"/>
    <w:rsid w:val="00332B7E"/>
    <w:rsid w:val="00333BD3"/>
    <w:rsid w:val="00334F0C"/>
    <w:rsid w:val="003358F3"/>
    <w:rsid w:val="0033616B"/>
    <w:rsid w:val="0033620D"/>
    <w:rsid w:val="003365A1"/>
    <w:rsid w:val="00336875"/>
    <w:rsid w:val="00336D5A"/>
    <w:rsid w:val="00337306"/>
    <w:rsid w:val="00337E87"/>
    <w:rsid w:val="003437C2"/>
    <w:rsid w:val="0034382E"/>
    <w:rsid w:val="003441CD"/>
    <w:rsid w:val="003450B7"/>
    <w:rsid w:val="00345561"/>
    <w:rsid w:val="00346F0C"/>
    <w:rsid w:val="00347258"/>
    <w:rsid w:val="003474F6"/>
    <w:rsid w:val="003478C8"/>
    <w:rsid w:val="0034798D"/>
    <w:rsid w:val="003509D0"/>
    <w:rsid w:val="00350BE8"/>
    <w:rsid w:val="00350C9F"/>
    <w:rsid w:val="00350EC5"/>
    <w:rsid w:val="00351466"/>
    <w:rsid w:val="003519B1"/>
    <w:rsid w:val="00351D30"/>
    <w:rsid w:val="00351E0D"/>
    <w:rsid w:val="003526B8"/>
    <w:rsid w:val="00353096"/>
    <w:rsid w:val="0035374B"/>
    <w:rsid w:val="003537B1"/>
    <w:rsid w:val="00353882"/>
    <w:rsid w:val="003538D4"/>
    <w:rsid w:val="003548D8"/>
    <w:rsid w:val="003549BC"/>
    <w:rsid w:val="00355597"/>
    <w:rsid w:val="003562A2"/>
    <w:rsid w:val="00357026"/>
    <w:rsid w:val="00357287"/>
    <w:rsid w:val="00357771"/>
    <w:rsid w:val="00357F43"/>
    <w:rsid w:val="003605E7"/>
    <w:rsid w:val="003607CF"/>
    <w:rsid w:val="00360CBF"/>
    <w:rsid w:val="00361000"/>
    <w:rsid w:val="00361B66"/>
    <w:rsid w:val="00362670"/>
    <w:rsid w:val="003636A3"/>
    <w:rsid w:val="00364332"/>
    <w:rsid w:val="00364C4C"/>
    <w:rsid w:val="00365A21"/>
    <w:rsid w:val="003706CF"/>
    <w:rsid w:val="0037172E"/>
    <w:rsid w:val="003717B3"/>
    <w:rsid w:val="00371E81"/>
    <w:rsid w:val="003725F2"/>
    <w:rsid w:val="00373595"/>
    <w:rsid w:val="00373DC7"/>
    <w:rsid w:val="00374E09"/>
    <w:rsid w:val="0037540E"/>
    <w:rsid w:val="00375C0C"/>
    <w:rsid w:val="00375FE4"/>
    <w:rsid w:val="00376046"/>
    <w:rsid w:val="003761B5"/>
    <w:rsid w:val="003766AD"/>
    <w:rsid w:val="00376CBB"/>
    <w:rsid w:val="00376D05"/>
    <w:rsid w:val="00377AA3"/>
    <w:rsid w:val="003808A3"/>
    <w:rsid w:val="003814BF"/>
    <w:rsid w:val="00382050"/>
    <w:rsid w:val="00382497"/>
    <w:rsid w:val="00382D66"/>
    <w:rsid w:val="00383236"/>
    <w:rsid w:val="0038361E"/>
    <w:rsid w:val="00383A6C"/>
    <w:rsid w:val="003841ED"/>
    <w:rsid w:val="00385954"/>
    <w:rsid w:val="00385FE4"/>
    <w:rsid w:val="00386654"/>
    <w:rsid w:val="003878F5"/>
    <w:rsid w:val="00390600"/>
    <w:rsid w:val="00390DDB"/>
    <w:rsid w:val="003923C8"/>
    <w:rsid w:val="00392499"/>
    <w:rsid w:val="00392944"/>
    <w:rsid w:val="003935FA"/>
    <w:rsid w:val="003945C3"/>
    <w:rsid w:val="00394A2C"/>
    <w:rsid w:val="00394DF9"/>
    <w:rsid w:val="00394F0C"/>
    <w:rsid w:val="0039639E"/>
    <w:rsid w:val="003965F9"/>
    <w:rsid w:val="0039722A"/>
    <w:rsid w:val="00397A9B"/>
    <w:rsid w:val="003A0153"/>
    <w:rsid w:val="003A141D"/>
    <w:rsid w:val="003A2F98"/>
    <w:rsid w:val="003A33B1"/>
    <w:rsid w:val="003A35A6"/>
    <w:rsid w:val="003A40F4"/>
    <w:rsid w:val="003A46DB"/>
    <w:rsid w:val="003A4B42"/>
    <w:rsid w:val="003A562C"/>
    <w:rsid w:val="003A5D58"/>
    <w:rsid w:val="003A5D95"/>
    <w:rsid w:val="003A6433"/>
    <w:rsid w:val="003A67B1"/>
    <w:rsid w:val="003A6924"/>
    <w:rsid w:val="003A762C"/>
    <w:rsid w:val="003A77DE"/>
    <w:rsid w:val="003B0EB8"/>
    <w:rsid w:val="003B0F5E"/>
    <w:rsid w:val="003B23A4"/>
    <w:rsid w:val="003B369C"/>
    <w:rsid w:val="003B376F"/>
    <w:rsid w:val="003B3900"/>
    <w:rsid w:val="003B3B08"/>
    <w:rsid w:val="003B48F2"/>
    <w:rsid w:val="003B52E1"/>
    <w:rsid w:val="003B532E"/>
    <w:rsid w:val="003B572F"/>
    <w:rsid w:val="003B5A33"/>
    <w:rsid w:val="003B5DF5"/>
    <w:rsid w:val="003B6996"/>
    <w:rsid w:val="003B6FBC"/>
    <w:rsid w:val="003B7346"/>
    <w:rsid w:val="003B783E"/>
    <w:rsid w:val="003C03B2"/>
    <w:rsid w:val="003C0A77"/>
    <w:rsid w:val="003C0CCE"/>
    <w:rsid w:val="003C0D94"/>
    <w:rsid w:val="003C122C"/>
    <w:rsid w:val="003C1D3F"/>
    <w:rsid w:val="003C2CA3"/>
    <w:rsid w:val="003C2D1C"/>
    <w:rsid w:val="003C35FE"/>
    <w:rsid w:val="003C382E"/>
    <w:rsid w:val="003C4450"/>
    <w:rsid w:val="003C5649"/>
    <w:rsid w:val="003C6AB2"/>
    <w:rsid w:val="003C7F09"/>
    <w:rsid w:val="003D0091"/>
    <w:rsid w:val="003D0133"/>
    <w:rsid w:val="003D0B76"/>
    <w:rsid w:val="003D0E74"/>
    <w:rsid w:val="003D114C"/>
    <w:rsid w:val="003D2EA0"/>
    <w:rsid w:val="003D41E0"/>
    <w:rsid w:val="003D481D"/>
    <w:rsid w:val="003D4B14"/>
    <w:rsid w:val="003D5962"/>
    <w:rsid w:val="003D6E62"/>
    <w:rsid w:val="003D747B"/>
    <w:rsid w:val="003D74DE"/>
    <w:rsid w:val="003E04F1"/>
    <w:rsid w:val="003E2046"/>
    <w:rsid w:val="003E29CC"/>
    <w:rsid w:val="003E2CFF"/>
    <w:rsid w:val="003E4D11"/>
    <w:rsid w:val="003E51F0"/>
    <w:rsid w:val="003E60DE"/>
    <w:rsid w:val="003E7509"/>
    <w:rsid w:val="003E7811"/>
    <w:rsid w:val="003F0299"/>
    <w:rsid w:val="003F2496"/>
    <w:rsid w:val="003F2790"/>
    <w:rsid w:val="003F3575"/>
    <w:rsid w:val="003F3BCC"/>
    <w:rsid w:val="003F3E02"/>
    <w:rsid w:val="003F516E"/>
    <w:rsid w:val="003F51E4"/>
    <w:rsid w:val="003F618E"/>
    <w:rsid w:val="003F62D2"/>
    <w:rsid w:val="003F6B89"/>
    <w:rsid w:val="003F6D24"/>
    <w:rsid w:val="003F7138"/>
    <w:rsid w:val="003F725D"/>
    <w:rsid w:val="003F751D"/>
    <w:rsid w:val="004003B9"/>
    <w:rsid w:val="00400829"/>
    <w:rsid w:val="0040133E"/>
    <w:rsid w:val="00402B5F"/>
    <w:rsid w:val="00403B58"/>
    <w:rsid w:val="00403E1E"/>
    <w:rsid w:val="00404011"/>
    <w:rsid w:val="00404B31"/>
    <w:rsid w:val="00405275"/>
    <w:rsid w:val="0040574B"/>
    <w:rsid w:val="0040691E"/>
    <w:rsid w:val="00406B7E"/>
    <w:rsid w:val="00410235"/>
    <w:rsid w:val="00410C1A"/>
    <w:rsid w:val="00411587"/>
    <w:rsid w:val="00412359"/>
    <w:rsid w:val="00412E07"/>
    <w:rsid w:val="00413929"/>
    <w:rsid w:val="0041444B"/>
    <w:rsid w:val="00414F70"/>
    <w:rsid w:val="0041510E"/>
    <w:rsid w:val="00415201"/>
    <w:rsid w:val="0041627E"/>
    <w:rsid w:val="00416998"/>
    <w:rsid w:val="00416A65"/>
    <w:rsid w:val="00416B89"/>
    <w:rsid w:val="00417920"/>
    <w:rsid w:val="00417A47"/>
    <w:rsid w:val="00417C70"/>
    <w:rsid w:val="00417E8E"/>
    <w:rsid w:val="00417EC1"/>
    <w:rsid w:val="004200C6"/>
    <w:rsid w:val="0042050A"/>
    <w:rsid w:val="00421953"/>
    <w:rsid w:val="0042196A"/>
    <w:rsid w:val="004220C7"/>
    <w:rsid w:val="0042241C"/>
    <w:rsid w:val="00422DF5"/>
    <w:rsid w:val="00422E8D"/>
    <w:rsid w:val="0042379E"/>
    <w:rsid w:val="00423977"/>
    <w:rsid w:val="004241D9"/>
    <w:rsid w:val="00425DEA"/>
    <w:rsid w:val="00425EC9"/>
    <w:rsid w:val="004262FA"/>
    <w:rsid w:val="00426B3E"/>
    <w:rsid w:val="00426BFC"/>
    <w:rsid w:val="004274FB"/>
    <w:rsid w:val="00431CAE"/>
    <w:rsid w:val="00432FD3"/>
    <w:rsid w:val="0043367D"/>
    <w:rsid w:val="00434FDF"/>
    <w:rsid w:val="0043541B"/>
    <w:rsid w:val="0043646A"/>
    <w:rsid w:val="00436B18"/>
    <w:rsid w:val="00436ED1"/>
    <w:rsid w:val="004377D3"/>
    <w:rsid w:val="0043781B"/>
    <w:rsid w:val="00437C4B"/>
    <w:rsid w:val="0044030F"/>
    <w:rsid w:val="00441B88"/>
    <w:rsid w:val="00441D89"/>
    <w:rsid w:val="00441F9B"/>
    <w:rsid w:val="00441FD4"/>
    <w:rsid w:val="004421B7"/>
    <w:rsid w:val="004429BC"/>
    <w:rsid w:val="00442A9D"/>
    <w:rsid w:val="00442EE6"/>
    <w:rsid w:val="00443073"/>
    <w:rsid w:val="0044308D"/>
    <w:rsid w:val="004436A8"/>
    <w:rsid w:val="00443ADF"/>
    <w:rsid w:val="00443CF2"/>
    <w:rsid w:val="00443E71"/>
    <w:rsid w:val="00443EA0"/>
    <w:rsid w:val="004440B6"/>
    <w:rsid w:val="00444B9F"/>
    <w:rsid w:val="00444D17"/>
    <w:rsid w:val="0044548F"/>
    <w:rsid w:val="004454D4"/>
    <w:rsid w:val="00447FE1"/>
    <w:rsid w:val="0045085D"/>
    <w:rsid w:val="004511D1"/>
    <w:rsid w:val="00451FDB"/>
    <w:rsid w:val="00452C93"/>
    <w:rsid w:val="00452D0E"/>
    <w:rsid w:val="00452F22"/>
    <w:rsid w:val="0045304C"/>
    <w:rsid w:val="00453B7F"/>
    <w:rsid w:val="00453DC5"/>
    <w:rsid w:val="004547FE"/>
    <w:rsid w:val="00454B90"/>
    <w:rsid w:val="00455408"/>
    <w:rsid w:val="004566B4"/>
    <w:rsid w:val="00456B23"/>
    <w:rsid w:val="00456D39"/>
    <w:rsid w:val="0045770D"/>
    <w:rsid w:val="00461BA7"/>
    <w:rsid w:val="00462A8A"/>
    <w:rsid w:val="00462DFD"/>
    <w:rsid w:val="00462EA4"/>
    <w:rsid w:val="004634CD"/>
    <w:rsid w:val="00463E06"/>
    <w:rsid w:val="00464924"/>
    <w:rsid w:val="00466786"/>
    <w:rsid w:val="00466A8B"/>
    <w:rsid w:val="00466B8E"/>
    <w:rsid w:val="004677AC"/>
    <w:rsid w:val="0046782F"/>
    <w:rsid w:val="00467B68"/>
    <w:rsid w:val="004701BF"/>
    <w:rsid w:val="004706A6"/>
    <w:rsid w:val="00470FFA"/>
    <w:rsid w:val="00471652"/>
    <w:rsid w:val="00471681"/>
    <w:rsid w:val="00471FC5"/>
    <w:rsid w:val="00472A5E"/>
    <w:rsid w:val="00473592"/>
    <w:rsid w:val="00473BA5"/>
    <w:rsid w:val="00474490"/>
    <w:rsid w:val="00474F79"/>
    <w:rsid w:val="00475392"/>
    <w:rsid w:val="004756A9"/>
    <w:rsid w:val="00475D35"/>
    <w:rsid w:val="0047683F"/>
    <w:rsid w:val="00477115"/>
    <w:rsid w:val="00480DC9"/>
    <w:rsid w:val="00481337"/>
    <w:rsid w:val="00481541"/>
    <w:rsid w:val="004816BE"/>
    <w:rsid w:val="0048183B"/>
    <w:rsid w:val="00481AE9"/>
    <w:rsid w:val="004824A1"/>
    <w:rsid w:val="00483E86"/>
    <w:rsid w:val="00483EDA"/>
    <w:rsid w:val="00484DDE"/>
    <w:rsid w:val="004867D4"/>
    <w:rsid w:val="00486804"/>
    <w:rsid w:val="00486D2C"/>
    <w:rsid w:val="00486D63"/>
    <w:rsid w:val="00487CCB"/>
    <w:rsid w:val="004905CE"/>
    <w:rsid w:val="00490935"/>
    <w:rsid w:val="00490CAC"/>
    <w:rsid w:val="00491D0E"/>
    <w:rsid w:val="00492FDB"/>
    <w:rsid w:val="004930C8"/>
    <w:rsid w:val="004950D9"/>
    <w:rsid w:val="00496D01"/>
    <w:rsid w:val="004972DC"/>
    <w:rsid w:val="004973A1"/>
    <w:rsid w:val="004973AD"/>
    <w:rsid w:val="00497A44"/>
    <w:rsid w:val="004A025C"/>
    <w:rsid w:val="004A1E86"/>
    <w:rsid w:val="004A234D"/>
    <w:rsid w:val="004A2BF6"/>
    <w:rsid w:val="004A3480"/>
    <w:rsid w:val="004A3AD5"/>
    <w:rsid w:val="004A3EC0"/>
    <w:rsid w:val="004A4691"/>
    <w:rsid w:val="004A4820"/>
    <w:rsid w:val="004A5216"/>
    <w:rsid w:val="004A593D"/>
    <w:rsid w:val="004A607C"/>
    <w:rsid w:val="004A6D85"/>
    <w:rsid w:val="004A6E0C"/>
    <w:rsid w:val="004A7D35"/>
    <w:rsid w:val="004B0254"/>
    <w:rsid w:val="004B19B1"/>
    <w:rsid w:val="004B239B"/>
    <w:rsid w:val="004B47D6"/>
    <w:rsid w:val="004B4896"/>
    <w:rsid w:val="004B4C9A"/>
    <w:rsid w:val="004B4E82"/>
    <w:rsid w:val="004B5527"/>
    <w:rsid w:val="004B61BD"/>
    <w:rsid w:val="004B62F9"/>
    <w:rsid w:val="004B6667"/>
    <w:rsid w:val="004C0247"/>
    <w:rsid w:val="004C060F"/>
    <w:rsid w:val="004C0C8C"/>
    <w:rsid w:val="004C0F3B"/>
    <w:rsid w:val="004C1AFB"/>
    <w:rsid w:val="004C1B61"/>
    <w:rsid w:val="004C1D3D"/>
    <w:rsid w:val="004C2C72"/>
    <w:rsid w:val="004C2DE0"/>
    <w:rsid w:val="004C6072"/>
    <w:rsid w:val="004C646D"/>
    <w:rsid w:val="004C68AE"/>
    <w:rsid w:val="004C6EB3"/>
    <w:rsid w:val="004C731A"/>
    <w:rsid w:val="004C7C0F"/>
    <w:rsid w:val="004C7E05"/>
    <w:rsid w:val="004D0824"/>
    <w:rsid w:val="004D1322"/>
    <w:rsid w:val="004D15FF"/>
    <w:rsid w:val="004D1CB0"/>
    <w:rsid w:val="004D1D12"/>
    <w:rsid w:val="004D1FFE"/>
    <w:rsid w:val="004D2134"/>
    <w:rsid w:val="004D32B9"/>
    <w:rsid w:val="004D36C5"/>
    <w:rsid w:val="004D4295"/>
    <w:rsid w:val="004D4423"/>
    <w:rsid w:val="004D4496"/>
    <w:rsid w:val="004D4ADB"/>
    <w:rsid w:val="004D5524"/>
    <w:rsid w:val="004D57FB"/>
    <w:rsid w:val="004D5F21"/>
    <w:rsid w:val="004D69EA"/>
    <w:rsid w:val="004D76C5"/>
    <w:rsid w:val="004D792F"/>
    <w:rsid w:val="004E0F97"/>
    <w:rsid w:val="004E1FBE"/>
    <w:rsid w:val="004E21DD"/>
    <w:rsid w:val="004E2A9A"/>
    <w:rsid w:val="004E2BD5"/>
    <w:rsid w:val="004E3023"/>
    <w:rsid w:val="004E358E"/>
    <w:rsid w:val="004E3A8F"/>
    <w:rsid w:val="004E412E"/>
    <w:rsid w:val="004E415F"/>
    <w:rsid w:val="004E5624"/>
    <w:rsid w:val="004E58CB"/>
    <w:rsid w:val="004E5EF4"/>
    <w:rsid w:val="004E723E"/>
    <w:rsid w:val="004E7321"/>
    <w:rsid w:val="004F05CA"/>
    <w:rsid w:val="004F152F"/>
    <w:rsid w:val="004F20E5"/>
    <w:rsid w:val="004F2238"/>
    <w:rsid w:val="004F2598"/>
    <w:rsid w:val="004F2B3F"/>
    <w:rsid w:val="004F2C35"/>
    <w:rsid w:val="004F34CA"/>
    <w:rsid w:val="004F371A"/>
    <w:rsid w:val="004F3731"/>
    <w:rsid w:val="004F4301"/>
    <w:rsid w:val="004F453C"/>
    <w:rsid w:val="004F56C2"/>
    <w:rsid w:val="004F6497"/>
    <w:rsid w:val="004F6C0C"/>
    <w:rsid w:val="004F6C9E"/>
    <w:rsid w:val="004F7681"/>
    <w:rsid w:val="004F7C3D"/>
    <w:rsid w:val="00500556"/>
    <w:rsid w:val="005005F9"/>
    <w:rsid w:val="00500979"/>
    <w:rsid w:val="0050102B"/>
    <w:rsid w:val="00501662"/>
    <w:rsid w:val="0050263F"/>
    <w:rsid w:val="00502BE0"/>
    <w:rsid w:val="00503B1F"/>
    <w:rsid w:val="00503F92"/>
    <w:rsid w:val="00504146"/>
    <w:rsid w:val="00505891"/>
    <w:rsid w:val="00505B35"/>
    <w:rsid w:val="00506196"/>
    <w:rsid w:val="0050743E"/>
    <w:rsid w:val="00507672"/>
    <w:rsid w:val="00507745"/>
    <w:rsid w:val="00507891"/>
    <w:rsid w:val="00507C87"/>
    <w:rsid w:val="005102CE"/>
    <w:rsid w:val="00510585"/>
    <w:rsid w:val="005118C9"/>
    <w:rsid w:val="0051274E"/>
    <w:rsid w:val="0051319C"/>
    <w:rsid w:val="00513BBC"/>
    <w:rsid w:val="00514171"/>
    <w:rsid w:val="00514753"/>
    <w:rsid w:val="0051523E"/>
    <w:rsid w:val="00516035"/>
    <w:rsid w:val="005160F4"/>
    <w:rsid w:val="005161A2"/>
    <w:rsid w:val="0051659C"/>
    <w:rsid w:val="00516DE5"/>
    <w:rsid w:val="0051789F"/>
    <w:rsid w:val="005178D4"/>
    <w:rsid w:val="005209A5"/>
    <w:rsid w:val="00522388"/>
    <w:rsid w:val="00522A57"/>
    <w:rsid w:val="00522C76"/>
    <w:rsid w:val="00522C83"/>
    <w:rsid w:val="00523E44"/>
    <w:rsid w:val="005243FB"/>
    <w:rsid w:val="005246A9"/>
    <w:rsid w:val="00524809"/>
    <w:rsid w:val="00524CE8"/>
    <w:rsid w:val="0052546B"/>
    <w:rsid w:val="00525D49"/>
    <w:rsid w:val="005267F0"/>
    <w:rsid w:val="00526844"/>
    <w:rsid w:val="00526880"/>
    <w:rsid w:val="00526C29"/>
    <w:rsid w:val="00526D31"/>
    <w:rsid w:val="00526E0D"/>
    <w:rsid w:val="005271ED"/>
    <w:rsid w:val="0053089C"/>
    <w:rsid w:val="00530D92"/>
    <w:rsid w:val="00531805"/>
    <w:rsid w:val="00531841"/>
    <w:rsid w:val="005322DB"/>
    <w:rsid w:val="00534CC1"/>
    <w:rsid w:val="00535202"/>
    <w:rsid w:val="00535465"/>
    <w:rsid w:val="00536001"/>
    <w:rsid w:val="0053608C"/>
    <w:rsid w:val="0053672B"/>
    <w:rsid w:val="00537571"/>
    <w:rsid w:val="0054096E"/>
    <w:rsid w:val="005412FF"/>
    <w:rsid w:val="00541F49"/>
    <w:rsid w:val="005433A3"/>
    <w:rsid w:val="00543EBA"/>
    <w:rsid w:val="0054425F"/>
    <w:rsid w:val="00544865"/>
    <w:rsid w:val="00544CCD"/>
    <w:rsid w:val="00544FFB"/>
    <w:rsid w:val="00545F3B"/>
    <w:rsid w:val="00547FBF"/>
    <w:rsid w:val="00550265"/>
    <w:rsid w:val="005512B8"/>
    <w:rsid w:val="005513B2"/>
    <w:rsid w:val="00551CDF"/>
    <w:rsid w:val="00551F82"/>
    <w:rsid w:val="00552826"/>
    <w:rsid w:val="00552C4F"/>
    <w:rsid w:val="00552F5A"/>
    <w:rsid w:val="0055305E"/>
    <w:rsid w:val="00553A5A"/>
    <w:rsid w:val="00553DDB"/>
    <w:rsid w:val="0055423A"/>
    <w:rsid w:val="00555111"/>
    <w:rsid w:val="00555234"/>
    <w:rsid w:val="00555AF5"/>
    <w:rsid w:val="00556538"/>
    <w:rsid w:val="00556A56"/>
    <w:rsid w:val="00556D25"/>
    <w:rsid w:val="0056002E"/>
    <w:rsid w:val="00560733"/>
    <w:rsid w:val="00561608"/>
    <w:rsid w:val="0056166E"/>
    <w:rsid w:val="00561E41"/>
    <w:rsid w:val="00562F71"/>
    <w:rsid w:val="0056342E"/>
    <w:rsid w:val="0056378C"/>
    <w:rsid w:val="00563C3C"/>
    <w:rsid w:val="00564D4C"/>
    <w:rsid w:val="0056620C"/>
    <w:rsid w:val="00566CD3"/>
    <w:rsid w:val="00566CDE"/>
    <w:rsid w:val="00566DF4"/>
    <w:rsid w:val="0057034C"/>
    <w:rsid w:val="005711BD"/>
    <w:rsid w:val="00571403"/>
    <w:rsid w:val="0057209D"/>
    <w:rsid w:val="00572A3D"/>
    <w:rsid w:val="00572ED9"/>
    <w:rsid w:val="00573E5E"/>
    <w:rsid w:val="0057408D"/>
    <w:rsid w:val="005745AE"/>
    <w:rsid w:val="005752AE"/>
    <w:rsid w:val="005752CC"/>
    <w:rsid w:val="005758D7"/>
    <w:rsid w:val="005762F3"/>
    <w:rsid w:val="005764DB"/>
    <w:rsid w:val="00576AEC"/>
    <w:rsid w:val="00577299"/>
    <w:rsid w:val="005772B2"/>
    <w:rsid w:val="00577328"/>
    <w:rsid w:val="00577534"/>
    <w:rsid w:val="005812EF"/>
    <w:rsid w:val="005833A9"/>
    <w:rsid w:val="00584B33"/>
    <w:rsid w:val="00584FAB"/>
    <w:rsid w:val="00585440"/>
    <w:rsid w:val="005858E1"/>
    <w:rsid w:val="00586BCE"/>
    <w:rsid w:val="00587451"/>
    <w:rsid w:val="00587A6F"/>
    <w:rsid w:val="00590C4B"/>
    <w:rsid w:val="00590D2F"/>
    <w:rsid w:val="00590E50"/>
    <w:rsid w:val="0059116F"/>
    <w:rsid w:val="00591396"/>
    <w:rsid w:val="00593D6A"/>
    <w:rsid w:val="0059436D"/>
    <w:rsid w:val="00594543"/>
    <w:rsid w:val="00595410"/>
    <w:rsid w:val="00595906"/>
    <w:rsid w:val="00595C9A"/>
    <w:rsid w:val="00596247"/>
    <w:rsid w:val="005966CA"/>
    <w:rsid w:val="0059798B"/>
    <w:rsid w:val="00597C60"/>
    <w:rsid w:val="005A0717"/>
    <w:rsid w:val="005A0EF1"/>
    <w:rsid w:val="005A0F79"/>
    <w:rsid w:val="005A0FDE"/>
    <w:rsid w:val="005A1030"/>
    <w:rsid w:val="005A1B70"/>
    <w:rsid w:val="005A319C"/>
    <w:rsid w:val="005A3761"/>
    <w:rsid w:val="005A41BE"/>
    <w:rsid w:val="005A5B1A"/>
    <w:rsid w:val="005A5CB1"/>
    <w:rsid w:val="005A60E7"/>
    <w:rsid w:val="005A6283"/>
    <w:rsid w:val="005A6E41"/>
    <w:rsid w:val="005B030B"/>
    <w:rsid w:val="005B08C6"/>
    <w:rsid w:val="005B13E4"/>
    <w:rsid w:val="005B17CD"/>
    <w:rsid w:val="005B25F4"/>
    <w:rsid w:val="005B2E65"/>
    <w:rsid w:val="005B2F9C"/>
    <w:rsid w:val="005B3A04"/>
    <w:rsid w:val="005B4177"/>
    <w:rsid w:val="005B45FF"/>
    <w:rsid w:val="005B48F3"/>
    <w:rsid w:val="005B584B"/>
    <w:rsid w:val="005C0121"/>
    <w:rsid w:val="005C0174"/>
    <w:rsid w:val="005C06B0"/>
    <w:rsid w:val="005C09C8"/>
    <w:rsid w:val="005C0CA7"/>
    <w:rsid w:val="005C0F2C"/>
    <w:rsid w:val="005C18CC"/>
    <w:rsid w:val="005C3F40"/>
    <w:rsid w:val="005C40F5"/>
    <w:rsid w:val="005C4604"/>
    <w:rsid w:val="005C4806"/>
    <w:rsid w:val="005C59D2"/>
    <w:rsid w:val="005C5A8E"/>
    <w:rsid w:val="005C606D"/>
    <w:rsid w:val="005C62E4"/>
    <w:rsid w:val="005C6E03"/>
    <w:rsid w:val="005C7C2B"/>
    <w:rsid w:val="005D0260"/>
    <w:rsid w:val="005D02A2"/>
    <w:rsid w:val="005D0F02"/>
    <w:rsid w:val="005D1805"/>
    <w:rsid w:val="005D2ACC"/>
    <w:rsid w:val="005D316E"/>
    <w:rsid w:val="005D3942"/>
    <w:rsid w:val="005D3DA7"/>
    <w:rsid w:val="005D4123"/>
    <w:rsid w:val="005D4998"/>
    <w:rsid w:val="005D4EAE"/>
    <w:rsid w:val="005D5A6C"/>
    <w:rsid w:val="005D60C7"/>
    <w:rsid w:val="005D6E70"/>
    <w:rsid w:val="005D7341"/>
    <w:rsid w:val="005D79E1"/>
    <w:rsid w:val="005D79F9"/>
    <w:rsid w:val="005E00CB"/>
    <w:rsid w:val="005E0168"/>
    <w:rsid w:val="005E06EF"/>
    <w:rsid w:val="005E0E41"/>
    <w:rsid w:val="005E0F58"/>
    <w:rsid w:val="005E23EF"/>
    <w:rsid w:val="005E5193"/>
    <w:rsid w:val="005E5331"/>
    <w:rsid w:val="005E546A"/>
    <w:rsid w:val="005E5810"/>
    <w:rsid w:val="005E597B"/>
    <w:rsid w:val="005E5BB5"/>
    <w:rsid w:val="005E5FD5"/>
    <w:rsid w:val="005E68E9"/>
    <w:rsid w:val="005E6D3C"/>
    <w:rsid w:val="005E76F9"/>
    <w:rsid w:val="005E7859"/>
    <w:rsid w:val="005E7B2B"/>
    <w:rsid w:val="005F0992"/>
    <w:rsid w:val="005F0BB3"/>
    <w:rsid w:val="005F0CF3"/>
    <w:rsid w:val="005F1BA5"/>
    <w:rsid w:val="005F2338"/>
    <w:rsid w:val="005F256D"/>
    <w:rsid w:val="005F2927"/>
    <w:rsid w:val="005F2B08"/>
    <w:rsid w:val="005F4471"/>
    <w:rsid w:val="005F4A64"/>
    <w:rsid w:val="005F4F0D"/>
    <w:rsid w:val="005F5931"/>
    <w:rsid w:val="005F6BBF"/>
    <w:rsid w:val="005F73D9"/>
    <w:rsid w:val="005F7442"/>
    <w:rsid w:val="00600203"/>
    <w:rsid w:val="00600712"/>
    <w:rsid w:val="00600BCF"/>
    <w:rsid w:val="00600E96"/>
    <w:rsid w:val="006025FB"/>
    <w:rsid w:val="0060340C"/>
    <w:rsid w:val="006038B8"/>
    <w:rsid w:val="006039DD"/>
    <w:rsid w:val="0060432D"/>
    <w:rsid w:val="006045F6"/>
    <w:rsid w:val="00605279"/>
    <w:rsid w:val="0060662F"/>
    <w:rsid w:val="00607ABB"/>
    <w:rsid w:val="00610344"/>
    <w:rsid w:val="00610B75"/>
    <w:rsid w:val="00611E6A"/>
    <w:rsid w:val="00611FC6"/>
    <w:rsid w:val="006123DC"/>
    <w:rsid w:val="006123E3"/>
    <w:rsid w:val="00612BCB"/>
    <w:rsid w:val="0061400C"/>
    <w:rsid w:val="006153D4"/>
    <w:rsid w:val="006157A6"/>
    <w:rsid w:val="006161B8"/>
    <w:rsid w:val="00616338"/>
    <w:rsid w:val="006164A1"/>
    <w:rsid w:val="00617BBB"/>
    <w:rsid w:val="0062005A"/>
    <w:rsid w:val="00621509"/>
    <w:rsid w:val="0062164A"/>
    <w:rsid w:val="006216C4"/>
    <w:rsid w:val="00622AD5"/>
    <w:rsid w:val="00622E04"/>
    <w:rsid w:val="006245D7"/>
    <w:rsid w:val="006250A3"/>
    <w:rsid w:val="006259EB"/>
    <w:rsid w:val="00625C65"/>
    <w:rsid w:val="006265E5"/>
    <w:rsid w:val="00626728"/>
    <w:rsid w:val="006268FE"/>
    <w:rsid w:val="00627393"/>
    <w:rsid w:val="00630678"/>
    <w:rsid w:val="00630F27"/>
    <w:rsid w:val="00632EBE"/>
    <w:rsid w:val="0063312A"/>
    <w:rsid w:val="00633290"/>
    <w:rsid w:val="006345D7"/>
    <w:rsid w:val="006346FC"/>
    <w:rsid w:val="006356D4"/>
    <w:rsid w:val="006357F7"/>
    <w:rsid w:val="00635B34"/>
    <w:rsid w:val="00635B99"/>
    <w:rsid w:val="00635BB7"/>
    <w:rsid w:val="006373C5"/>
    <w:rsid w:val="0063757A"/>
    <w:rsid w:val="0063792D"/>
    <w:rsid w:val="00641F15"/>
    <w:rsid w:val="00641F89"/>
    <w:rsid w:val="00642B47"/>
    <w:rsid w:val="00642CFB"/>
    <w:rsid w:val="006434CF"/>
    <w:rsid w:val="00644D17"/>
    <w:rsid w:val="006454BE"/>
    <w:rsid w:val="00645502"/>
    <w:rsid w:val="00645AAF"/>
    <w:rsid w:val="006509E1"/>
    <w:rsid w:val="00650E92"/>
    <w:rsid w:val="00651CE3"/>
    <w:rsid w:val="0065213F"/>
    <w:rsid w:val="0065247E"/>
    <w:rsid w:val="006525D6"/>
    <w:rsid w:val="006528D8"/>
    <w:rsid w:val="00652988"/>
    <w:rsid w:val="00652CF8"/>
    <w:rsid w:val="0065515F"/>
    <w:rsid w:val="006574EE"/>
    <w:rsid w:val="006607C9"/>
    <w:rsid w:val="00660F62"/>
    <w:rsid w:val="00661E18"/>
    <w:rsid w:val="00661F4A"/>
    <w:rsid w:val="0066205E"/>
    <w:rsid w:val="006624CA"/>
    <w:rsid w:val="00662743"/>
    <w:rsid w:val="00664225"/>
    <w:rsid w:val="0066443A"/>
    <w:rsid w:val="00664B62"/>
    <w:rsid w:val="006656A4"/>
    <w:rsid w:val="00666206"/>
    <w:rsid w:val="00667664"/>
    <w:rsid w:val="00670193"/>
    <w:rsid w:val="00670E90"/>
    <w:rsid w:val="006711EC"/>
    <w:rsid w:val="00671205"/>
    <w:rsid w:val="00671C2B"/>
    <w:rsid w:val="00671C5D"/>
    <w:rsid w:val="006724DC"/>
    <w:rsid w:val="00672635"/>
    <w:rsid w:val="00673A92"/>
    <w:rsid w:val="006742D8"/>
    <w:rsid w:val="00674C32"/>
    <w:rsid w:val="00674DEA"/>
    <w:rsid w:val="00674E45"/>
    <w:rsid w:val="00674F41"/>
    <w:rsid w:val="006760FA"/>
    <w:rsid w:val="006772A1"/>
    <w:rsid w:val="0067730B"/>
    <w:rsid w:val="00677A87"/>
    <w:rsid w:val="00680AC1"/>
    <w:rsid w:val="00680AF9"/>
    <w:rsid w:val="00680DCE"/>
    <w:rsid w:val="00680E2B"/>
    <w:rsid w:val="00680F48"/>
    <w:rsid w:val="006810D9"/>
    <w:rsid w:val="006812E0"/>
    <w:rsid w:val="006818C7"/>
    <w:rsid w:val="0068398F"/>
    <w:rsid w:val="00683FF0"/>
    <w:rsid w:val="0068494F"/>
    <w:rsid w:val="00684D3B"/>
    <w:rsid w:val="006867AA"/>
    <w:rsid w:val="00686821"/>
    <w:rsid w:val="006869B1"/>
    <w:rsid w:val="006871C6"/>
    <w:rsid w:val="00687580"/>
    <w:rsid w:val="00687676"/>
    <w:rsid w:val="006877DB"/>
    <w:rsid w:val="00687FBA"/>
    <w:rsid w:val="00690211"/>
    <w:rsid w:val="0069026B"/>
    <w:rsid w:val="00690545"/>
    <w:rsid w:val="00691532"/>
    <w:rsid w:val="00691BFF"/>
    <w:rsid w:val="00691EBE"/>
    <w:rsid w:val="00691F03"/>
    <w:rsid w:val="00693213"/>
    <w:rsid w:val="00693510"/>
    <w:rsid w:val="0069365A"/>
    <w:rsid w:val="00693FC3"/>
    <w:rsid w:val="006972E7"/>
    <w:rsid w:val="00697CA5"/>
    <w:rsid w:val="006A0723"/>
    <w:rsid w:val="006A2502"/>
    <w:rsid w:val="006A2899"/>
    <w:rsid w:val="006A2A60"/>
    <w:rsid w:val="006A2DD1"/>
    <w:rsid w:val="006A343A"/>
    <w:rsid w:val="006A35E4"/>
    <w:rsid w:val="006A50DB"/>
    <w:rsid w:val="006A5A56"/>
    <w:rsid w:val="006A6F00"/>
    <w:rsid w:val="006B0460"/>
    <w:rsid w:val="006B09F3"/>
    <w:rsid w:val="006B2839"/>
    <w:rsid w:val="006B2C34"/>
    <w:rsid w:val="006B304B"/>
    <w:rsid w:val="006B30C3"/>
    <w:rsid w:val="006B30E4"/>
    <w:rsid w:val="006B3494"/>
    <w:rsid w:val="006B39FB"/>
    <w:rsid w:val="006B4A78"/>
    <w:rsid w:val="006B4B03"/>
    <w:rsid w:val="006B4E69"/>
    <w:rsid w:val="006B5235"/>
    <w:rsid w:val="006B559B"/>
    <w:rsid w:val="006B55F1"/>
    <w:rsid w:val="006B7C8B"/>
    <w:rsid w:val="006B7CE9"/>
    <w:rsid w:val="006C0F70"/>
    <w:rsid w:val="006C0FD7"/>
    <w:rsid w:val="006C129D"/>
    <w:rsid w:val="006C1F52"/>
    <w:rsid w:val="006C35D7"/>
    <w:rsid w:val="006C39A7"/>
    <w:rsid w:val="006C3A53"/>
    <w:rsid w:val="006C3D1C"/>
    <w:rsid w:val="006C4DD3"/>
    <w:rsid w:val="006C5E9D"/>
    <w:rsid w:val="006C61CB"/>
    <w:rsid w:val="006C6CCD"/>
    <w:rsid w:val="006C72E0"/>
    <w:rsid w:val="006C7A9C"/>
    <w:rsid w:val="006C7E8B"/>
    <w:rsid w:val="006D19C6"/>
    <w:rsid w:val="006D241C"/>
    <w:rsid w:val="006D3728"/>
    <w:rsid w:val="006D525F"/>
    <w:rsid w:val="006D6AD9"/>
    <w:rsid w:val="006D6F71"/>
    <w:rsid w:val="006D7B67"/>
    <w:rsid w:val="006D7E40"/>
    <w:rsid w:val="006E053F"/>
    <w:rsid w:val="006E0608"/>
    <w:rsid w:val="006E1C45"/>
    <w:rsid w:val="006E1C98"/>
    <w:rsid w:val="006E2435"/>
    <w:rsid w:val="006E2EDB"/>
    <w:rsid w:val="006E3E6C"/>
    <w:rsid w:val="006E3E82"/>
    <w:rsid w:val="006E4DF4"/>
    <w:rsid w:val="006E5329"/>
    <w:rsid w:val="006E5555"/>
    <w:rsid w:val="006E6413"/>
    <w:rsid w:val="006E6B2C"/>
    <w:rsid w:val="006E6C7B"/>
    <w:rsid w:val="006E7B2D"/>
    <w:rsid w:val="006F0CF8"/>
    <w:rsid w:val="006F1B42"/>
    <w:rsid w:val="006F2570"/>
    <w:rsid w:val="006F2750"/>
    <w:rsid w:val="006F299F"/>
    <w:rsid w:val="006F2C06"/>
    <w:rsid w:val="006F3490"/>
    <w:rsid w:val="006F34D0"/>
    <w:rsid w:val="006F3950"/>
    <w:rsid w:val="006F45EC"/>
    <w:rsid w:val="006F4A8E"/>
    <w:rsid w:val="006F4D63"/>
    <w:rsid w:val="006F5127"/>
    <w:rsid w:val="006F5D82"/>
    <w:rsid w:val="006F6105"/>
    <w:rsid w:val="006F6744"/>
    <w:rsid w:val="006F6BAF"/>
    <w:rsid w:val="006F7571"/>
    <w:rsid w:val="006F787D"/>
    <w:rsid w:val="006F7B69"/>
    <w:rsid w:val="0070145F"/>
    <w:rsid w:val="007017E5"/>
    <w:rsid w:val="007024FD"/>
    <w:rsid w:val="0070263D"/>
    <w:rsid w:val="007033E7"/>
    <w:rsid w:val="0070391B"/>
    <w:rsid w:val="00703B0E"/>
    <w:rsid w:val="00704B3F"/>
    <w:rsid w:val="00704CEE"/>
    <w:rsid w:val="0070534B"/>
    <w:rsid w:val="00707116"/>
    <w:rsid w:val="00707874"/>
    <w:rsid w:val="007105C5"/>
    <w:rsid w:val="0071081A"/>
    <w:rsid w:val="007108B6"/>
    <w:rsid w:val="007111F1"/>
    <w:rsid w:val="00712723"/>
    <w:rsid w:val="00713AFC"/>
    <w:rsid w:val="00713BA9"/>
    <w:rsid w:val="00713F3A"/>
    <w:rsid w:val="00714A37"/>
    <w:rsid w:val="00715D39"/>
    <w:rsid w:val="00717018"/>
    <w:rsid w:val="007175EB"/>
    <w:rsid w:val="00720104"/>
    <w:rsid w:val="0072043D"/>
    <w:rsid w:val="00720566"/>
    <w:rsid w:val="0072073A"/>
    <w:rsid w:val="00721051"/>
    <w:rsid w:val="007212A3"/>
    <w:rsid w:val="0072220A"/>
    <w:rsid w:val="007228AE"/>
    <w:rsid w:val="00722ACD"/>
    <w:rsid w:val="00722BB3"/>
    <w:rsid w:val="007233B3"/>
    <w:rsid w:val="00723D1E"/>
    <w:rsid w:val="00724218"/>
    <w:rsid w:val="00724AA8"/>
    <w:rsid w:val="00725295"/>
    <w:rsid w:val="0072540D"/>
    <w:rsid w:val="00725F06"/>
    <w:rsid w:val="00725FB7"/>
    <w:rsid w:val="0072638A"/>
    <w:rsid w:val="007267F1"/>
    <w:rsid w:val="007301D2"/>
    <w:rsid w:val="00730562"/>
    <w:rsid w:val="007307CA"/>
    <w:rsid w:val="00730A3F"/>
    <w:rsid w:val="00731331"/>
    <w:rsid w:val="007318DB"/>
    <w:rsid w:val="00731D5D"/>
    <w:rsid w:val="00733366"/>
    <w:rsid w:val="00733914"/>
    <w:rsid w:val="00734022"/>
    <w:rsid w:val="007346AE"/>
    <w:rsid w:val="00734779"/>
    <w:rsid w:val="00734CFD"/>
    <w:rsid w:val="00735626"/>
    <w:rsid w:val="00735CBF"/>
    <w:rsid w:val="007365C9"/>
    <w:rsid w:val="0073725F"/>
    <w:rsid w:val="007374C9"/>
    <w:rsid w:val="00737D84"/>
    <w:rsid w:val="00740A2A"/>
    <w:rsid w:val="007424BA"/>
    <w:rsid w:val="007428ED"/>
    <w:rsid w:val="00743768"/>
    <w:rsid w:val="00744954"/>
    <w:rsid w:val="007449D3"/>
    <w:rsid w:val="00745329"/>
    <w:rsid w:val="00745899"/>
    <w:rsid w:val="007502BA"/>
    <w:rsid w:val="007506B4"/>
    <w:rsid w:val="007515B8"/>
    <w:rsid w:val="007518CA"/>
    <w:rsid w:val="00751AB0"/>
    <w:rsid w:val="00751E57"/>
    <w:rsid w:val="007527F2"/>
    <w:rsid w:val="00753E5E"/>
    <w:rsid w:val="00754398"/>
    <w:rsid w:val="00754A43"/>
    <w:rsid w:val="007569CD"/>
    <w:rsid w:val="00756B19"/>
    <w:rsid w:val="00756CD5"/>
    <w:rsid w:val="00757DD6"/>
    <w:rsid w:val="00760AE2"/>
    <w:rsid w:val="007612C1"/>
    <w:rsid w:val="00761AB1"/>
    <w:rsid w:val="0076272C"/>
    <w:rsid w:val="00762E6E"/>
    <w:rsid w:val="00763801"/>
    <w:rsid w:val="00764229"/>
    <w:rsid w:val="007642F4"/>
    <w:rsid w:val="00764552"/>
    <w:rsid w:val="00765B48"/>
    <w:rsid w:val="00766242"/>
    <w:rsid w:val="007664F0"/>
    <w:rsid w:val="00766763"/>
    <w:rsid w:val="007667EE"/>
    <w:rsid w:val="0076774C"/>
    <w:rsid w:val="00767B41"/>
    <w:rsid w:val="0077086C"/>
    <w:rsid w:val="00771A0B"/>
    <w:rsid w:val="00771D7C"/>
    <w:rsid w:val="0077208C"/>
    <w:rsid w:val="00772DF4"/>
    <w:rsid w:val="00772E2B"/>
    <w:rsid w:val="00773ED3"/>
    <w:rsid w:val="00773ED8"/>
    <w:rsid w:val="00774E3B"/>
    <w:rsid w:val="0077613F"/>
    <w:rsid w:val="007770F7"/>
    <w:rsid w:val="007771D9"/>
    <w:rsid w:val="0078112B"/>
    <w:rsid w:val="00781374"/>
    <w:rsid w:val="007817F1"/>
    <w:rsid w:val="00782622"/>
    <w:rsid w:val="0078262D"/>
    <w:rsid w:val="00782A5D"/>
    <w:rsid w:val="00783221"/>
    <w:rsid w:val="007834C6"/>
    <w:rsid w:val="00783DDF"/>
    <w:rsid w:val="0078475B"/>
    <w:rsid w:val="007850C6"/>
    <w:rsid w:val="007859F1"/>
    <w:rsid w:val="00786438"/>
    <w:rsid w:val="00786A54"/>
    <w:rsid w:val="00787A4F"/>
    <w:rsid w:val="00787B17"/>
    <w:rsid w:val="00790273"/>
    <w:rsid w:val="00790B27"/>
    <w:rsid w:val="00790D96"/>
    <w:rsid w:val="00791686"/>
    <w:rsid w:val="007928CB"/>
    <w:rsid w:val="00792906"/>
    <w:rsid w:val="00793272"/>
    <w:rsid w:val="0079368B"/>
    <w:rsid w:val="00793976"/>
    <w:rsid w:val="00794C62"/>
    <w:rsid w:val="00795F6C"/>
    <w:rsid w:val="00796CED"/>
    <w:rsid w:val="0079745C"/>
    <w:rsid w:val="00797FA2"/>
    <w:rsid w:val="007A03A8"/>
    <w:rsid w:val="007A053C"/>
    <w:rsid w:val="007A0BBB"/>
    <w:rsid w:val="007A18D1"/>
    <w:rsid w:val="007A18F2"/>
    <w:rsid w:val="007A1B22"/>
    <w:rsid w:val="007A312A"/>
    <w:rsid w:val="007A3F50"/>
    <w:rsid w:val="007A3F7D"/>
    <w:rsid w:val="007A536B"/>
    <w:rsid w:val="007A559F"/>
    <w:rsid w:val="007A5D6C"/>
    <w:rsid w:val="007A64A2"/>
    <w:rsid w:val="007B01F5"/>
    <w:rsid w:val="007B0C75"/>
    <w:rsid w:val="007B0EA1"/>
    <w:rsid w:val="007B17E8"/>
    <w:rsid w:val="007B1B06"/>
    <w:rsid w:val="007B2920"/>
    <w:rsid w:val="007B4418"/>
    <w:rsid w:val="007B44B3"/>
    <w:rsid w:val="007B4D2A"/>
    <w:rsid w:val="007B4FDB"/>
    <w:rsid w:val="007B541F"/>
    <w:rsid w:val="007B578B"/>
    <w:rsid w:val="007B6221"/>
    <w:rsid w:val="007B6A01"/>
    <w:rsid w:val="007B7F04"/>
    <w:rsid w:val="007B7F3B"/>
    <w:rsid w:val="007C02F7"/>
    <w:rsid w:val="007C066E"/>
    <w:rsid w:val="007C1F33"/>
    <w:rsid w:val="007C228F"/>
    <w:rsid w:val="007C23EC"/>
    <w:rsid w:val="007C2E24"/>
    <w:rsid w:val="007C32EA"/>
    <w:rsid w:val="007C3792"/>
    <w:rsid w:val="007C3797"/>
    <w:rsid w:val="007C3F45"/>
    <w:rsid w:val="007C493B"/>
    <w:rsid w:val="007C55A4"/>
    <w:rsid w:val="007C67E2"/>
    <w:rsid w:val="007D024B"/>
    <w:rsid w:val="007D03BA"/>
    <w:rsid w:val="007D06E4"/>
    <w:rsid w:val="007D171C"/>
    <w:rsid w:val="007D2114"/>
    <w:rsid w:val="007D2185"/>
    <w:rsid w:val="007D2469"/>
    <w:rsid w:val="007D29D9"/>
    <w:rsid w:val="007D2E5F"/>
    <w:rsid w:val="007D36DB"/>
    <w:rsid w:val="007D38D3"/>
    <w:rsid w:val="007D3AB0"/>
    <w:rsid w:val="007D4C9C"/>
    <w:rsid w:val="007D4CE3"/>
    <w:rsid w:val="007D50A9"/>
    <w:rsid w:val="007D5956"/>
    <w:rsid w:val="007D59B1"/>
    <w:rsid w:val="007D6098"/>
    <w:rsid w:val="007D648C"/>
    <w:rsid w:val="007D758D"/>
    <w:rsid w:val="007D7636"/>
    <w:rsid w:val="007D7BC8"/>
    <w:rsid w:val="007E03C5"/>
    <w:rsid w:val="007E1056"/>
    <w:rsid w:val="007E1283"/>
    <w:rsid w:val="007E24AC"/>
    <w:rsid w:val="007E29DC"/>
    <w:rsid w:val="007E2DCF"/>
    <w:rsid w:val="007E32E4"/>
    <w:rsid w:val="007E35D3"/>
    <w:rsid w:val="007E39E9"/>
    <w:rsid w:val="007E417A"/>
    <w:rsid w:val="007E484B"/>
    <w:rsid w:val="007E5AAC"/>
    <w:rsid w:val="007E6D9D"/>
    <w:rsid w:val="007E7324"/>
    <w:rsid w:val="007E7DDB"/>
    <w:rsid w:val="007F14DD"/>
    <w:rsid w:val="007F15BE"/>
    <w:rsid w:val="007F240A"/>
    <w:rsid w:val="007F2D4B"/>
    <w:rsid w:val="007F38E8"/>
    <w:rsid w:val="007F4DFD"/>
    <w:rsid w:val="007F5C77"/>
    <w:rsid w:val="007F613A"/>
    <w:rsid w:val="007F7270"/>
    <w:rsid w:val="007F740F"/>
    <w:rsid w:val="007F7558"/>
    <w:rsid w:val="007F7BA2"/>
    <w:rsid w:val="00800085"/>
    <w:rsid w:val="00801D13"/>
    <w:rsid w:val="00803419"/>
    <w:rsid w:val="00803CF3"/>
    <w:rsid w:val="00803F67"/>
    <w:rsid w:val="00805C36"/>
    <w:rsid w:val="00807265"/>
    <w:rsid w:val="008078F8"/>
    <w:rsid w:val="00810077"/>
    <w:rsid w:val="008106DE"/>
    <w:rsid w:val="00810B84"/>
    <w:rsid w:val="00810E2D"/>
    <w:rsid w:val="00811C64"/>
    <w:rsid w:val="008120A2"/>
    <w:rsid w:val="00812FFA"/>
    <w:rsid w:val="00813218"/>
    <w:rsid w:val="0081497C"/>
    <w:rsid w:val="0081518D"/>
    <w:rsid w:val="008157CB"/>
    <w:rsid w:val="008166EA"/>
    <w:rsid w:val="00816C60"/>
    <w:rsid w:val="008202F0"/>
    <w:rsid w:val="00820849"/>
    <w:rsid w:val="00820BB2"/>
    <w:rsid w:val="00820CA3"/>
    <w:rsid w:val="00821B3A"/>
    <w:rsid w:val="00821EAE"/>
    <w:rsid w:val="00822D2F"/>
    <w:rsid w:val="00822FEE"/>
    <w:rsid w:val="008246C9"/>
    <w:rsid w:val="008246F6"/>
    <w:rsid w:val="00824E23"/>
    <w:rsid w:val="0082629B"/>
    <w:rsid w:val="008263B8"/>
    <w:rsid w:val="008264DE"/>
    <w:rsid w:val="00826A33"/>
    <w:rsid w:val="00827FC2"/>
    <w:rsid w:val="0083086C"/>
    <w:rsid w:val="0083157A"/>
    <w:rsid w:val="00831972"/>
    <w:rsid w:val="00832917"/>
    <w:rsid w:val="0083409D"/>
    <w:rsid w:val="008356FF"/>
    <w:rsid w:val="008358E2"/>
    <w:rsid w:val="00835EEC"/>
    <w:rsid w:val="00836BB1"/>
    <w:rsid w:val="00836C73"/>
    <w:rsid w:val="00836D17"/>
    <w:rsid w:val="00837232"/>
    <w:rsid w:val="008402AE"/>
    <w:rsid w:val="00840389"/>
    <w:rsid w:val="00840ED6"/>
    <w:rsid w:val="008414B9"/>
    <w:rsid w:val="008418B6"/>
    <w:rsid w:val="0084195C"/>
    <w:rsid w:val="0084226F"/>
    <w:rsid w:val="008426D2"/>
    <w:rsid w:val="00842D8F"/>
    <w:rsid w:val="008430F9"/>
    <w:rsid w:val="00843B4C"/>
    <w:rsid w:val="008444A8"/>
    <w:rsid w:val="00844B57"/>
    <w:rsid w:val="00847221"/>
    <w:rsid w:val="00847858"/>
    <w:rsid w:val="00847B64"/>
    <w:rsid w:val="00847E8C"/>
    <w:rsid w:val="00850F03"/>
    <w:rsid w:val="00852392"/>
    <w:rsid w:val="00852859"/>
    <w:rsid w:val="00853226"/>
    <w:rsid w:val="00853454"/>
    <w:rsid w:val="008534AD"/>
    <w:rsid w:val="0085402B"/>
    <w:rsid w:val="00855678"/>
    <w:rsid w:val="008562DE"/>
    <w:rsid w:val="00856C72"/>
    <w:rsid w:val="0085742E"/>
    <w:rsid w:val="0086112E"/>
    <w:rsid w:val="00861E68"/>
    <w:rsid w:val="008620B5"/>
    <w:rsid w:val="008621AF"/>
    <w:rsid w:val="00862691"/>
    <w:rsid w:val="008636F5"/>
    <w:rsid w:val="008646FC"/>
    <w:rsid w:val="008648E2"/>
    <w:rsid w:val="00864C71"/>
    <w:rsid w:val="00864DA8"/>
    <w:rsid w:val="00864E1A"/>
    <w:rsid w:val="00865272"/>
    <w:rsid w:val="008653B6"/>
    <w:rsid w:val="00865994"/>
    <w:rsid w:val="00870B01"/>
    <w:rsid w:val="00871B2D"/>
    <w:rsid w:val="00871BAC"/>
    <w:rsid w:val="008730E8"/>
    <w:rsid w:val="008731BD"/>
    <w:rsid w:val="00873FE1"/>
    <w:rsid w:val="00874272"/>
    <w:rsid w:val="008755FD"/>
    <w:rsid w:val="00875BD8"/>
    <w:rsid w:val="00875F97"/>
    <w:rsid w:val="00875FEE"/>
    <w:rsid w:val="008768A5"/>
    <w:rsid w:val="008771AC"/>
    <w:rsid w:val="008777B1"/>
    <w:rsid w:val="00877D6B"/>
    <w:rsid w:val="0088174C"/>
    <w:rsid w:val="0088225C"/>
    <w:rsid w:val="008825A3"/>
    <w:rsid w:val="00882DDB"/>
    <w:rsid w:val="00883059"/>
    <w:rsid w:val="008840DC"/>
    <w:rsid w:val="00884BD1"/>
    <w:rsid w:val="00884EE8"/>
    <w:rsid w:val="00884EEE"/>
    <w:rsid w:val="00885153"/>
    <w:rsid w:val="00885290"/>
    <w:rsid w:val="008861B4"/>
    <w:rsid w:val="00887071"/>
    <w:rsid w:val="00887132"/>
    <w:rsid w:val="00887178"/>
    <w:rsid w:val="00887D68"/>
    <w:rsid w:val="00890333"/>
    <w:rsid w:val="008910EA"/>
    <w:rsid w:val="0089137C"/>
    <w:rsid w:val="00891D0B"/>
    <w:rsid w:val="00891D28"/>
    <w:rsid w:val="00892794"/>
    <w:rsid w:val="008927DB"/>
    <w:rsid w:val="00892965"/>
    <w:rsid w:val="008929C0"/>
    <w:rsid w:val="00892D32"/>
    <w:rsid w:val="00892EE9"/>
    <w:rsid w:val="00893514"/>
    <w:rsid w:val="00893E14"/>
    <w:rsid w:val="008943C7"/>
    <w:rsid w:val="00894484"/>
    <w:rsid w:val="0089458E"/>
    <w:rsid w:val="008945FE"/>
    <w:rsid w:val="00894BCC"/>
    <w:rsid w:val="00895116"/>
    <w:rsid w:val="008954D6"/>
    <w:rsid w:val="00896155"/>
    <w:rsid w:val="00896A57"/>
    <w:rsid w:val="008972B5"/>
    <w:rsid w:val="00897B95"/>
    <w:rsid w:val="008A05F1"/>
    <w:rsid w:val="008A0ADC"/>
    <w:rsid w:val="008A17A6"/>
    <w:rsid w:val="008A2AA1"/>
    <w:rsid w:val="008A2B58"/>
    <w:rsid w:val="008A3753"/>
    <w:rsid w:val="008A4060"/>
    <w:rsid w:val="008A48EC"/>
    <w:rsid w:val="008A5997"/>
    <w:rsid w:val="008A5E96"/>
    <w:rsid w:val="008A6123"/>
    <w:rsid w:val="008A67D4"/>
    <w:rsid w:val="008A6A56"/>
    <w:rsid w:val="008A6D68"/>
    <w:rsid w:val="008A79A4"/>
    <w:rsid w:val="008B089F"/>
    <w:rsid w:val="008B1098"/>
    <w:rsid w:val="008B11C6"/>
    <w:rsid w:val="008B1D8C"/>
    <w:rsid w:val="008B1E61"/>
    <w:rsid w:val="008B2325"/>
    <w:rsid w:val="008B2990"/>
    <w:rsid w:val="008B2B0B"/>
    <w:rsid w:val="008B2C42"/>
    <w:rsid w:val="008B2CC6"/>
    <w:rsid w:val="008B3E36"/>
    <w:rsid w:val="008B4B99"/>
    <w:rsid w:val="008B562A"/>
    <w:rsid w:val="008B56C8"/>
    <w:rsid w:val="008B689B"/>
    <w:rsid w:val="008B70CB"/>
    <w:rsid w:val="008B7101"/>
    <w:rsid w:val="008B7A24"/>
    <w:rsid w:val="008C0BEC"/>
    <w:rsid w:val="008C28BB"/>
    <w:rsid w:val="008C37E9"/>
    <w:rsid w:val="008C3AC3"/>
    <w:rsid w:val="008C3DF5"/>
    <w:rsid w:val="008C427B"/>
    <w:rsid w:val="008C4613"/>
    <w:rsid w:val="008C4959"/>
    <w:rsid w:val="008C5A42"/>
    <w:rsid w:val="008C671A"/>
    <w:rsid w:val="008C692E"/>
    <w:rsid w:val="008C776E"/>
    <w:rsid w:val="008C778A"/>
    <w:rsid w:val="008C78BC"/>
    <w:rsid w:val="008C7D94"/>
    <w:rsid w:val="008D0018"/>
    <w:rsid w:val="008D160A"/>
    <w:rsid w:val="008D161F"/>
    <w:rsid w:val="008D2784"/>
    <w:rsid w:val="008D32DC"/>
    <w:rsid w:val="008D45F3"/>
    <w:rsid w:val="008D47DD"/>
    <w:rsid w:val="008D4874"/>
    <w:rsid w:val="008D5F43"/>
    <w:rsid w:val="008D6CD9"/>
    <w:rsid w:val="008D7F7A"/>
    <w:rsid w:val="008E0544"/>
    <w:rsid w:val="008E082F"/>
    <w:rsid w:val="008E1751"/>
    <w:rsid w:val="008E1C99"/>
    <w:rsid w:val="008E1DCB"/>
    <w:rsid w:val="008E3197"/>
    <w:rsid w:val="008E419C"/>
    <w:rsid w:val="008E448B"/>
    <w:rsid w:val="008E4911"/>
    <w:rsid w:val="008E5B1F"/>
    <w:rsid w:val="008E653E"/>
    <w:rsid w:val="008E71FA"/>
    <w:rsid w:val="008E741B"/>
    <w:rsid w:val="008E76E0"/>
    <w:rsid w:val="008E7760"/>
    <w:rsid w:val="008E7FA5"/>
    <w:rsid w:val="008F0AE7"/>
    <w:rsid w:val="008F1369"/>
    <w:rsid w:val="008F24C1"/>
    <w:rsid w:val="008F2D8A"/>
    <w:rsid w:val="008F2EE7"/>
    <w:rsid w:val="008F2FD4"/>
    <w:rsid w:val="008F3878"/>
    <w:rsid w:val="008F3909"/>
    <w:rsid w:val="008F4331"/>
    <w:rsid w:val="008F454C"/>
    <w:rsid w:val="008F512B"/>
    <w:rsid w:val="008F57E1"/>
    <w:rsid w:val="008F5884"/>
    <w:rsid w:val="008F5888"/>
    <w:rsid w:val="008F60B6"/>
    <w:rsid w:val="008F6487"/>
    <w:rsid w:val="008F70CF"/>
    <w:rsid w:val="008F765B"/>
    <w:rsid w:val="008F7768"/>
    <w:rsid w:val="008F79FC"/>
    <w:rsid w:val="00900840"/>
    <w:rsid w:val="00900AD2"/>
    <w:rsid w:val="0090158B"/>
    <w:rsid w:val="00902F48"/>
    <w:rsid w:val="009033FF"/>
    <w:rsid w:val="0090370B"/>
    <w:rsid w:val="009047F9"/>
    <w:rsid w:val="00904D16"/>
    <w:rsid w:val="00904DF6"/>
    <w:rsid w:val="00904E97"/>
    <w:rsid w:val="009052BB"/>
    <w:rsid w:val="00905B91"/>
    <w:rsid w:val="0090679D"/>
    <w:rsid w:val="00906DC6"/>
    <w:rsid w:val="00906F0A"/>
    <w:rsid w:val="009073DF"/>
    <w:rsid w:val="0090790E"/>
    <w:rsid w:val="00910349"/>
    <w:rsid w:val="009118A6"/>
    <w:rsid w:val="00914833"/>
    <w:rsid w:val="00914FC1"/>
    <w:rsid w:val="00916711"/>
    <w:rsid w:val="009177F8"/>
    <w:rsid w:val="00917C6F"/>
    <w:rsid w:val="00920500"/>
    <w:rsid w:val="009205F5"/>
    <w:rsid w:val="009222D7"/>
    <w:rsid w:val="009244F5"/>
    <w:rsid w:val="00924606"/>
    <w:rsid w:val="009249CF"/>
    <w:rsid w:val="00924AB4"/>
    <w:rsid w:val="00924FD8"/>
    <w:rsid w:val="009255D5"/>
    <w:rsid w:val="00925ADD"/>
    <w:rsid w:val="00925FF5"/>
    <w:rsid w:val="00926945"/>
    <w:rsid w:val="009269AD"/>
    <w:rsid w:val="009301D4"/>
    <w:rsid w:val="0093099E"/>
    <w:rsid w:val="00931D46"/>
    <w:rsid w:val="00932D5F"/>
    <w:rsid w:val="00933600"/>
    <w:rsid w:val="00933CDC"/>
    <w:rsid w:val="00933FCC"/>
    <w:rsid w:val="009343D4"/>
    <w:rsid w:val="00935D43"/>
    <w:rsid w:val="00936628"/>
    <w:rsid w:val="00936B2C"/>
    <w:rsid w:val="009374A2"/>
    <w:rsid w:val="00937627"/>
    <w:rsid w:val="00940425"/>
    <w:rsid w:val="009411A6"/>
    <w:rsid w:val="00941507"/>
    <w:rsid w:val="009422AB"/>
    <w:rsid w:val="009428D4"/>
    <w:rsid w:val="009431A1"/>
    <w:rsid w:val="00943A82"/>
    <w:rsid w:val="009441CB"/>
    <w:rsid w:val="00945684"/>
    <w:rsid w:val="00945751"/>
    <w:rsid w:val="00945C67"/>
    <w:rsid w:val="009465F8"/>
    <w:rsid w:val="009471B7"/>
    <w:rsid w:val="0094724C"/>
    <w:rsid w:val="009472CC"/>
    <w:rsid w:val="00947EAD"/>
    <w:rsid w:val="00950059"/>
    <w:rsid w:val="0095226F"/>
    <w:rsid w:val="0095272E"/>
    <w:rsid w:val="00952801"/>
    <w:rsid w:val="009529D4"/>
    <w:rsid w:val="00952C69"/>
    <w:rsid w:val="00953464"/>
    <w:rsid w:val="00954195"/>
    <w:rsid w:val="00954732"/>
    <w:rsid w:val="00955A4F"/>
    <w:rsid w:val="00955E3D"/>
    <w:rsid w:val="009566E8"/>
    <w:rsid w:val="009574DA"/>
    <w:rsid w:val="009578D7"/>
    <w:rsid w:val="00957B3A"/>
    <w:rsid w:val="0096067A"/>
    <w:rsid w:val="00961000"/>
    <w:rsid w:val="00961D0D"/>
    <w:rsid w:val="009622B5"/>
    <w:rsid w:val="009650F7"/>
    <w:rsid w:val="009663C9"/>
    <w:rsid w:val="009678C5"/>
    <w:rsid w:val="00970EF9"/>
    <w:rsid w:val="00972D6B"/>
    <w:rsid w:val="0097377B"/>
    <w:rsid w:val="00973BF4"/>
    <w:rsid w:val="00973F3C"/>
    <w:rsid w:val="00974153"/>
    <w:rsid w:val="009759F9"/>
    <w:rsid w:val="00975ECF"/>
    <w:rsid w:val="00976274"/>
    <w:rsid w:val="00976AEA"/>
    <w:rsid w:val="009776A8"/>
    <w:rsid w:val="0098004A"/>
    <w:rsid w:val="00980D0A"/>
    <w:rsid w:val="00981529"/>
    <w:rsid w:val="00981995"/>
    <w:rsid w:val="00981F17"/>
    <w:rsid w:val="0098255D"/>
    <w:rsid w:val="00982A88"/>
    <w:rsid w:val="00982D10"/>
    <w:rsid w:val="009834D5"/>
    <w:rsid w:val="00983A42"/>
    <w:rsid w:val="0098491D"/>
    <w:rsid w:val="00987EF6"/>
    <w:rsid w:val="00991309"/>
    <w:rsid w:val="00991B07"/>
    <w:rsid w:val="00994F94"/>
    <w:rsid w:val="0099530C"/>
    <w:rsid w:val="009954C9"/>
    <w:rsid w:val="00995B4D"/>
    <w:rsid w:val="00995BD0"/>
    <w:rsid w:val="00995DE6"/>
    <w:rsid w:val="00996970"/>
    <w:rsid w:val="00997846"/>
    <w:rsid w:val="009A05CC"/>
    <w:rsid w:val="009A2A24"/>
    <w:rsid w:val="009A2AF7"/>
    <w:rsid w:val="009A30FC"/>
    <w:rsid w:val="009A4194"/>
    <w:rsid w:val="009A487B"/>
    <w:rsid w:val="009A5242"/>
    <w:rsid w:val="009A658A"/>
    <w:rsid w:val="009A6600"/>
    <w:rsid w:val="009A71DB"/>
    <w:rsid w:val="009A7313"/>
    <w:rsid w:val="009A75AC"/>
    <w:rsid w:val="009B0042"/>
    <w:rsid w:val="009B0048"/>
    <w:rsid w:val="009B0CC2"/>
    <w:rsid w:val="009B19BD"/>
    <w:rsid w:val="009B1CEC"/>
    <w:rsid w:val="009B23FD"/>
    <w:rsid w:val="009B249C"/>
    <w:rsid w:val="009B32BD"/>
    <w:rsid w:val="009B41E8"/>
    <w:rsid w:val="009B4316"/>
    <w:rsid w:val="009B4421"/>
    <w:rsid w:val="009B52C3"/>
    <w:rsid w:val="009B611F"/>
    <w:rsid w:val="009C07D8"/>
    <w:rsid w:val="009C0C48"/>
    <w:rsid w:val="009C15A0"/>
    <w:rsid w:val="009C2BE7"/>
    <w:rsid w:val="009C2F4C"/>
    <w:rsid w:val="009C3769"/>
    <w:rsid w:val="009C394C"/>
    <w:rsid w:val="009C4343"/>
    <w:rsid w:val="009C47EA"/>
    <w:rsid w:val="009C5480"/>
    <w:rsid w:val="009C57A6"/>
    <w:rsid w:val="009C5817"/>
    <w:rsid w:val="009C5CB9"/>
    <w:rsid w:val="009C68BD"/>
    <w:rsid w:val="009C68DC"/>
    <w:rsid w:val="009C789F"/>
    <w:rsid w:val="009C790B"/>
    <w:rsid w:val="009C7AC3"/>
    <w:rsid w:val="009D00A9"/>
    <w:rsid w:val="009D01AF"/>
    <w:rsid w:val="009D1427"/>
    <w:rsid w:val="009D158A"/>
    <w:rsid w:val="009D2E93"/>
    <w:rsid w:val="009D3157"/>
    <w:rsid w:val="009D395F"/>
    <w:rsid w:val="009D4D44"/>
    <w:rsid w:val="009D4EB6"/>
    <w:rsid w:val="009D5E8D"/>
    <w:rsid w:val="009D675A"/>
    <w:rsid w:val="009D6B33"/>
    <w:rsid w:val="009D6F95"/>
    <w:rsid w:val="009D716D"/>
    <w:rsid w:val="009D7585"/>
    <w:rsid w:val="009E03CF"/>
    <w:rsid w:val="009E0FF2"/>
    <w:rsid w:val="009E15BF"/>
    <w:rsid w:val="009E1DE9"/>
    <w:rsid w:val="009E200E"/>
    <w:rsid w:val="009E35D0"/>
    <w:rsid w:val="009E4970"/>
    <w:rsid w:val="009E4DF6"/>
    <w:rsid w:val="009E4EEA"/>
    <w:rsid w:val="009E4F5E"/>
    <w:rsid w:val="009E51E9"/>
    <w:rsid w:val="009E56B3"/>
    <w:rsid w:val="009E5C00"/>
    <w:rsid w:val="009E5C71"/>
    <w:rsid w:val="009E5D65"/>
    <w:rsid w:val="009E611B"/>
    <w:rsid w:val="009E676D"/>
    <w:rsid w:val="009F022F"/>
    <w:rsid w:val="009F0BB4"/>
    <w:rsid w:val="009F0CF6"/>
    <w:rsid w:val="009F15AF"/>
    <w:rsid w:val="009F1B71"/>
    <w:rsid w:val="009F249F"/>
    <w:rsid w:val="009F45CB"/>
    <w:rsid w:val="009F4B89"/>
    <w:rsid w:val="009F5300"/>
    <w:rsid w:val="009F59C0"/>
    <w:rsid w:val="009F5E6F"/>
    <w:rsid w:val="009F6474"/>
    <w:rsid w:val="009F6867"/>
    <w:rsid w:val="009F6EFE"/>
    <w:rsid w:val="009F746C"/>
    <w:rsid w:val="009F7937"/>
    <w:rsid w:val="00A02115"/>
    <w:rsid w:val="00A0240A"/>
    <w:rsid w:val="00A02870"/>
    <w:rsid w:val="00A02DB2"/>
    <w:rsid w:val="00A03AFB"/>
    <w:rsid w:val="00A03F59"/>
    <w:rsid w:val="00A04B15"/>
    <w:rsid w:val="00A0655A"/>
    <w:rsid w:val="00A06B33"/>
    <w:rsid w:val="00A0744A"/>
    <w:rsid w:val="00A07958"/>
    <w:rsid w:val="00A10557"/>
    <w:rsid w:val="00A11A60"/>
    <w:rsid w:val="00A11ECF"/>
    <w:rsid w:val="00A11F22"/>
    <w:rsid w:val="00A12117"/>
    <w:rsid w:val="00A12FF0"/>
    <w:rsid w:val="00A13986"/>
    <w:rsid w:val="00A13DE4"/>
    <w:rsid w:val="00A14467"/>
    <w:rsid w:val="00A146BD"/>
    <w:rsid w:val="00A15DD3"/>
    <w:rsid w:val="00A16433"/>
    <w:rsid w:val="00A17FEE"/>
    <w:rsid w:val="00A20D2B"/>
    <w:rsid w:val="00A21FF3"/>
    <w:rsid w:val="00A22024"/>
    <w:rsid w:val="00A227DE"/>
    <w:rsid w:val="00A22F06"/>
    <w:rsid w:val="00A23F5A"/>
    <w:rsid w:val="00A249B5"/>
    <w:rsid w:val="00A25791"/>
    <w:rsid w:val="00A26D78"/>
    <w:rsid w:val="00A26E9E"/>
    <w:rsid w:val="00A2708C"/>
    <w:rsid w:val="00A2762A"/>
    <w:rsid w:val="00A27981"/>
    <w:rsid w:val="00A30118"/>
    <w:rsid w:val="00A307B0"/>
    <w:rsid w:val="00A31D93"/>
    <w:rsid w:val="00A326E9"/>
    <w:rsid w:val="00A33E52"/>
    <w:rsid w:val="00A34296"/>
    <w:rsid w:val="00A346A8"/>
    <w:rsid w:val="00A34C29"/>
    <w:rsid w:val="00A34CF7"/>
    <w:rsid w:val="00A34FFE"/>
    <w:rsid w:val="00A35033"/>
    <w:rsid w:val="00A354D6"/>
    <w:rsid w:val="00A35622"/>
    <w:rsid w:val="00A358DA"/>
    <w:rsid w:val="00A35D79"/>
    <w:rsid w:val="00A36105"/>
    <w:rsid w:val="00A374F1"/>
    <w:rsid w:val="00A37B69"/>
    <w:rsid w:val="00A37C10"/>
    <w:rsid w:val="00A411B1"/>
    <w:rsid w:val="00A420F2"/>
    <w:rsid w:val="00A426D3"/>
    <w:rsid w:val="00A43FA4"/>
    <w:rsid w:val="00A44154"/>
    <w:rsid w:val="00A44D94"/>
    <w:rsid w:val="00A44E54"/>
    <w:rsid w:val="00A45019"/>
    <w:rsid w:val="00A4503F"/>
    <w:rsid w:val="00A450C7"/>
    <w:rsid w:val="00A45430"/>
    <w:rsid w:val="00A4588C"/>
    <w:rsid w:val="00A45999"/>
    <w:rsid w:val="00A4612D"/>
    <w:rsid w:val="00A46D1C"/>
    <w:rsid w:val="00A473CA"/>
    <w:rsid w:val="00A47DD1"/>
    <w:rsid w:val="00A508E5"/>
    <w:rsid w:val="00A50D4C"/>
    <w:rsid w:val="00A5109E"/>
    <w:rsid w:val="00A51E5C"/>
    <w:rsid w:val="00A527F5"/>
    <w:rsid w:val="00A52FA8"/>
    <w:rsid w:val="00A53486"/>
    <w:rsid w:val="00A55A96"/>
    <w:rsid w:val="00A55F33"/>
    <w:rsid w:val="00A5676C"/>
    <w:rsid w:val="00A5686D"/>
    <w:rsid w:val="00A5778F"/>
    <w:rsid w:val="00A601AB"/>
    <w:rsid w:val="00A60AAC"/>
    <w:rsid w:val="00A60B00"/>
    <w:rsid w:val="00A617DD"/>
    <w:rsid w:val="00A6269F"/>
    <w:rsid w:val="00A6295A"/>
    <w:rsid w:val="00A62CFA"/>
    <w:rsid w:val="00A63076"/>
    <w:rsid w:val="00A631CE"/>
    <w:rsid w:val="00A6427B"/>
    <w:rsid w:val="00A646B1"/>
    <w:rsid w:val="00A6484A"/>
    <w:rsid w:val="00A656F6"/>
    <w:rsid w:val="00A6606B"/>
    <w:rsid w:val="00A66176"/>
    <w:rsid w:val="00A670D8"/>
    <w:rsid w:val="00A67129"/>
    <w:rsid w:val="00A67A7C"/>
    <w:rsid w:val="00A67AE7"/>
    <w:rsid w:val="00A67F66"/>
    <w:rsid w:val="00A7020E"/>
    <w:rsid w:val="00A710C5"/>
    <w:rsid w:val="00A71ACA"/>
    <w:rsid w:val="00A71F3F"/>
    <w:rsid w:val="00A727C4"/>
    <w:rsid w:val="00A73837"/>
    <w:rsid w:val="00A76313"/>
    <w:rsid w:val="00A764DA"/>
    <w:rsid w:val="00A7664E"/>
    <w:rsid w:val="00A768EA"/>
    <w:rsid w:val="00A76B96"/>
    <w:rsid w:val="00A76F27"/>
    <w:rsid w:val="00A775A7"/>
    <w:rsid w:val="00A778F3"/>
    <w:rsid w:val="00A8022E"/>
    <w:rsid w:val="00A804B4"/>
    <w:rsid w:val="00A81425"/>
    <w:rsid w:val="00A81E6E"/>
    <w:rsid w:val="00A81FF2"/>
    <w:rsid w:val="00A82146"/>
    <w:rsid w:val="00A82BFD"/>
    <w:rsid w:val="00A83315"/>
    <w:rsid w:val="00A8386F"/>
    <w:rsid w:val="00A85AD7"/>
    <w:rsid w:val="00A864C8"/>
    <w:rsid w:val="00A91103"/>
    <w:rsid w:val="00A91F60"/>
    <w:rsid w:val="00A91F9C"/>
    <w:rsid w:val="00A9205D"/>
    <w:rsid w:val="00A921F9"/>
    <w:rsid w:val="00A924B9"/>
    <w:rsid w:val="00A9279F"/>
    <w:rsid w:val="00A9291B"/>
    <w:rsid w:val="00A936F2"/>
    <w:rsid w:val="00A93AEC"/>
    <w:rsid w:val="00A94B1C"/>
    <w:rsid w:val="00A95624"/>
    <w:rsid w:val="00A96970"/>
    <w:rsid w:val="00A96DCF"/>
    <w:rsid w:val="00A97700"/>
    <w:rsid w:val="00A9785E"/>
    <w:rsid w:val="00AA0235"/>
    <w:rsid w:val="00AA0491"/>
    <w:rsid w:val="00AA0663"/>
    <w:rsid w:val="00AA2C29"/>
    <w:rsid w:val="00AA3244"/>
    <w:rsid w:val="00AA3BAF"/>
    <w:rsid w:val="00AA4728"/>
    <w:rsid w:val="00AA48F6"/>
    <w:rsid w:val="00AA7796"/>
    <w:rsid w:val="00AA7DDF"/>
    <w:rsid w:val="00AA7F14"/>
    <w:rsid w:val="00AB0A06"/>
    <w:rsid w:val="00AB1979"/>
    <w:rsid w:val="00AB1E2B"/>
    <w:rsid w:val="00AB1EDB"/>
    <w:rsid w:val="00AB29ED"/>
    <w:rsid w:val="00AB31FD"/>
    <w:rsid w:val="00AB3402"/>
    <w:rsid w:val="00AB459A"/>
    <w:rsid w:val="00AB4D14"/>
    <w:rsid w:val="00AB5731"/>
    <w:rsid w:val="00AC03B8"/>
    <w:rsid w:val="00AC04E0"/>
    <w:rsid w:val="00AC0B35"/>
    <w:rsid w:val="00AC0C6A"/>
    <w:rsid w:val="00AC1075"/>
    <w:rsid w:val="00AC163D"/>
    <w:rsid w:val="00AC17A7"/>
    <w:rsid w:val="00AC2517"/>
    <w:rsid w:val="00AC31F7"/>
    <w:rsid w:val="00AC36D7"/>
    <w:rsid w:val="00AC392E"/>
    <w:rsid w:val="00AC3A73"/>
    <w:rsid w:val="00AC5D22"/>
    <w:rsid w:val="00AC72EC"/>
    <w:rsid w:val="00AC79C8"/>
    <w:rsid w:val="00AC7A65"/>
    <w:rsid w:val="00AD0202"/>
    <w:rsid w:val="00AD0FDE"/>
    <w:rsid w:val="00AD13C5"/>
    <w:rsid w:val="00AD1D86"/>
    <w:rsid w:val="00AD256E"/>
    <w:rsid w:val="00AD2AE9"/>
    <w:rsid w:val="00AD2CBC"/>
    <w:rsid w:val="00AD3B16"/>
    <w:rsid w:val="00AD4356"/>
    <w:rsid w:val="00AD480D"/>
    <w:rsid w:val="00AD4CA3"/>
    <w:rsid w:val="00AD6099"/>
    <w:rsid w:val="00AD632E"/>
    <w:rsid w:val="00AD7B2D"/>
    <w:rsid w:val="00AE0F72"/>
    <w:rsid w:val="00AE18B9"/>
    <w:rsid w:val="00AE2A2F"/>
    <w:rsid w:val="00AE2CAA"/>
    <w:rsid w:val="00AE377E"/>
    <w:rsid w:val="00AE4357"/>
    <w:rsid w:val="00AE4D53"/>
    <w:rsid w:val="00AE60EA"/>
    <w:rsid w:val="00AE6BDD"/>
    <w:rsid w:val="00AE7020"/>
    <w:rsid w:val="00AE71B6"/>
    <w:rsid w:val="00AE7945"/>
    <w:rsid w:val="00AF0817"/>
    <w:rsid w:val="00AF0BA8"/>
    <w:rsid w:val="00AF1C2F"/>
    <w:rsid w:val="00AF1D87"/>
    <w:rsid w:val="00AF1E44"/>
    <w:rsid w:val="00AF397D"/>
    <w:rsid w:val="00AF4D43"/>
    <w:rsid w:val="00AF617D"/>
    <w:rsid w:val="00AF660A"/>
    <w:rsid w:val="00AF6B22"/>
    <w:rsid w:val="00AF6E56"/>
    <w:rsid w:val="00AF73B7"/>
    <w:rsid w:val="00AF7F5B"/>
    <w:rsid w:val="00B001A4"/>
    <w:rsid w:val="00B00B85"/>
    <w:rsid w:val="00B00BE4"/>
    <w:rsid w:val="00B017C6"/>
    <w:rsid w:val="00B0231A"/>
    <w:rsid w:val="00B02E23"/>
    <w:rsid w:val="00B02EF9"/>
    <w:rsid w:val="00B037B8"/>
    <w:rsid w:val="00B03AF8"/>
    <w:rsid w:val="00B04467"/>
    <w:rsid w:val="00B04DB9"/>
    <w:rsid w:val="00B05664"/>
    <w:rsid w:val="00B05A90"/>
    <w:rsid w:val="00B06178"/>
    <w:rsid w:val="00B06374"/>
    <w:rsid w:val="00B0647D"/>
    <w:rsid w:val="00B074F5"/>
    <w:rsid w:val="00B07C5A"/>
    <w:rsid w:val="00B07D2B"/>
    <w:rsid w:val="00B104A8"/>
    <w:rsid w:val="00B10C36"/>
    <w:rsid w:val="00B10F92"/>
    <w:rsid w:val="00B11639"/>
    <w:rsid w:val="00B11B3F"/>
    <w:rsid w:val="00B12360"/>
    <w:rsid w:val="00B14F77"/>
    <w:rsid w:val="00B150DF"/>
    <w:rsid w:val="00B15ED4"/>
    <w:rsid w:val="00B17638"/>
    <w:rsid w:val="00B2081D"/>
    <w:rsid w:val="00B20DC8"/>
    <w:rsid w:val="00B2237B"/>
    <w:rsid w:val="00B22746"/>
    <w:rsid w:val="00B2279E"/>
    <w:rsid w:val="00B22E76"/>
    <w:rsid w:val="00B24C2F"/>
    <w:rsid w:val="00B24E78"/>
    <w:rsid w:val="00B25698"/>
    <w:rsid w:val="00B25E89"/>
    <w:rsid w:val="00B27807"/>
    <w:rsid w:val="00B2789D"/>
    <w:rsid w:val="00B30935"/>
    <w:rsid w:val="00B30CD5"/>
    <w:rsid w:val="00B32BC2"/>
    <w:rsid w:val="00B32D85"/>
    <w:rsid w:val="00B33415"/>
    <w:rsid w:val="00B33C42"/>
    <w:rsid w:val="00B345BF"/>
    <w:rsid w:val="00B359A5"/>
    <w:rsid w:val="00B35D93"/>
    <w:rsid w:val="00B368D6"/>
    <w:rsid w:val="00B36903"/>
    <w:rsid w:val="00B3695F"/>
    <w:rsid w:val="00B370AD"/>
    <w:rsid w:val="00B408EA"/>
    <w:rsid w:val="00B410B0"/>
    <w:rsid w:val="00B4133E"/>
    <w:rsid w:val="00B4180E"/>
    <w:rsid w:val="00B41950"/>
    <w:rsid w:val="00B41B92"/>
    <w:rsid w:val="00B434BB"/>
    <w:rsid w:val="00B44412"/>
    <w:rsid w:val="00B44D6D"/>
    <w:rsid w:val="00B45369"/>
    <w:rsid w:val="00B46CE9"/>
    <w:rsid w:val="00B47ABC"/>
    <w:rsid w:val="00B50793"/>
    <w:rsid w:val="00B51125"/>
    <w:rsid w:val="00B51628"/>
    <w:rsid w:val="00B52431"/>
    <w:rsid w:val="00B52CBA"/>
    <w:rsid w:val="00B52FD6"/>
    <w:rsid w:val="00B53231"/>
    <w:rsid w:val="00B54688"/>
    <w:rsid w:val="00B5529C"/>
    <w:rsid w:val="00B55597"/>
    <w:rsid w:val="00B55D52"/>
    <w:rsid w:val="00B5674D"/>
    <w:rsid w:val="00B57F35"/>
    <w:rsid w:val="00B57FC5"/>
    <w:rsid w:val="00B601F4"/>
    <w:rsid w:val="00B60379"/>
    <w:rsid w:val="00B625E1"/>
    <w:rsid w:val="00B629B8"/>
    <w:rsid w:val="00B6390A"/>
    <w:rsid w:val="00B63E13"/>
    <w:rsid w:val="00B64161"/>
    <w:rsid w:val="00B646C4"/>
    <w:rsid w:val="00B64D1F"/>
    <w:rsid w:val="00B64D9E"/>
    <w:rsid w:val="00B65572"/>
    <w:rsid w:val="00B65680"/>
    <w:rsid w:val="00B65BD6"/>
    <w:rsid w:val="00B65E3A"/>
    <w:rsid w:val="00B65E87"/>
    <w:rsid w:val="00B66A04"/>
    <w:rsid w:val="00B6727E"/>
    <w:rsid w:val="00B67F7A"/>
    <w:rsid w:val="00B72199"/>
    <w:rsid w:val="00B7274B"/>
    <w:rsid w:val="00B72B3F"/>
    <w:rsid w:val="00B7366F"/>
    <w:rsid w:val="00B73BB0"/>
    <w:rsid w:val="00B74913"/>
    <w:rsid w:val="00B7509E"/>
    <w:rsid w:val="00B75F68"/>
    <w:rsid w:val="00B7657C"/>
    <w:rsid w:val="00B766E8"/>
    <w:rsid w:val="00B7674C"/>
    <w:rsid w:val="00B77BE4"/>
    <w:rsid w:val="00B8012A"/>
    <w:rsid w:val="00B801C2"/>
    <w:rsid w:val="00B802CC"/>
    <w:rsid w:val="00B80636"/>
    <w:rsid w:val="00B806B5"/>
    <w:rsid w:val="00B8117A"/>
    <w:rsid w:val="00B8193A"/>
    <w:rsid w:val="00B8198B"/>
    <w:rsid w:val="00B81A69"/>
    <w:rsid w:val="00B8227D"/>
    <w:rsid w:val="00B831B0"/>
    <w:rsid w:val="00B83EE1"/>
    <w:rsid w:val="00B84DD9"/>
    <w:rsid w:val="00B852FA"/>
    <w:rsid w:val="00B8547A"/>
    <w:rsid w:val="00B85F9D"/>
    <w:rsid w:val="00B86139"/>
    <w:rsid w:val="00B86A0A"/>
    <w:rsid w:val="00B90B53"/>
    <w:rsid w:val="00B931C5"/>
    <w:rsid w:val="00B93ACA"/>
    <w:rsid w:val="00B93F81"/>
    <w:rsid w:val="00B9427C"/>
    <w:rsid w:val="00B94957"/>
    <w:rsid w:val="00B94EBC"/>
    <w:rsid w:val="00B95B8E"/>
    <w:rsid w:val="00B9634A"/>
    <w:rsid w:val="00B9662C"/>
    <w:rsid w:val="00B96EAA"/>
    <w:rsid w:val="00B979DA"/>
    <w:rsid w:val="00B97AF4"/>
    <w:rsid w:val="00BA03F9"/>
    <w:rsid w:val="00BA0DE1"/>
    <w:rsid w:val="00BA23C2"/>
    <w:rsid w:val="00BA25A0"/>
    <w:rsid w:val="00BA2B6A"/>
    <w:rsid w:val="00BA3948"/>
    <w:rsid w:val="00BA3BA2"/>
    <w:rsid w:val="00BA4AFC"/>
    <w:rsid w:val="00BA4E67"/>
    <w:rsid w:val="00BA5523"/>
    <w:rsid w:val="00BA57DC"/>
    <w:rsid w:val="00BA607D"/>
    <w:rsid w:val="00BA6FA7"/>
    <w:rsid w:val="00BA6FAF"/>
    <w:rsid w:val="00BA7567"/>
    <w:rsid w:val="00BB0345"/>
    <w:rsid w:val="00BB087F"/>
    <w:rsid w:val="00BB094C"/>
    <w:rsid w:val="00BB12C3"/>
    <w:rsid w:val="00BB1385"/>
    <w:rsid w:val="00BB1AC6"/>
    <w:rsid w:val="00BB2B24"/>
    <w:rsid w:val="00BB4B00"/>
    <w:rsid w:val="00BB4C47"/>
    <w:rsid w:val="00BB5007"/>
    <w:rsid w:val="00BB56CF"/>
    <w:rsid w:val="00BB5F58"/>
    <w:rsid w:val="00BB62BE"/>
    <w:rsid w:val="00BB6657"/>
    <w:rsid w:val="00BB6A54"/>
    <w:rsid w:val="00BB75DF"/>
    <w:rsid w:val="00BB7D26"/>
    <w:rsid w:val="00BC0418"/>
    <w:rsid w:val="00BC04AF"/>
    <w:rsid w:val="00BC1CAD"/>
    <w:rsid w:val="00BC1FBF"/>
    <w:rsid w:val="00BC2362"/>
    <w:rsid w:val="00BC2618"/>
    <w:rsid w:val="00BC28E7"/>
    <w:rsid w:val="00BC2D0F"/>
    <w:rsid w:val="00BC2D4B"/>
    <w:rsid w:val="00BC3393"/>
    <w:rsid w:val="00BC362C"/>
    <w:rsid w:val="00BC3F7F"/>
    <w:rsid w:val="00BC40DD"/>
    <w:rsid w:val="00BC4111"/>
    <w:rsid w:val="00BC5831"/>
    <w:rsid w:val="00BC5F15"/>
    <w:rsid w:val="00BC7FA0"/>
    <w:rsid w:val="00BD0461"/>
    <w:rsid w:val="00BD0618"/>
    <w:rsid w:val="00BD0635"/>
    <w:rsid w:val="00BD08FF"/>
    <w:rsid w:val="00BD0F04"/>
    <w:rsid w:val="00BD1674"/>
    <w:rsid w:val="00BD278D"/>
    <w:rsid w:val="00BD2D87"/>
    <w:rsid w:val="00BD2EBC"/>
    <w:rsid w:val="00BD3E7B"/>
    <w:rsid w:val="00BD4443"/>
    <w:rsid w:val="00BD4925"/>
    <w:rsid w:val="00BD4BC4"/>
    <w:rsid w:val="00BD4E72"/>
    <w:rsid w:val="00BD4F17"/>
    <w:rsid w:val="00BD50D0"/>
    <w:rsid w:val="00BD5255"/>
    <w:rsid w:val="00BD5AA2"/>
    <w:rsid w:val="00BD63ED"/>
    <w:rsid w:val="00BD6F1A"/>
    <w:rsid w:val="00BE0DCD"/>
    <w:rsid w:val="00BE11A9"/>
    <w:rsid w:val="00BE1FBA"/>
    <w:rsid w:val="00BE2DA4"/>
    <w:rsid w:val="00BE3050"/>
    <w:rsid w:val="00BE3140"/>
    <w:rsid w:val="00BE39CC"/>
    <w:rsid w:val="00BE3BF6"/>
    <w:rsid w:val="00BE3EEE"/>
    <w:rsid w:val="00BE3F98"/>
    <w:rsid w:val="00BE76EA"/>
    <w:rsid w:val="00BF1649"/>
    <w:rsid w:val="00BF17FC"/>
    <w:rsid w:val="00BF1870"/>
    <w:rsid w:val="00BF1F0F"/>
    <w:rsid w:val="00BF251C"/>
    <w:rsid w:val="00BF25FF"/>
    <w:rsid w:val="00BF2C63"/>
    <w:rsid w:val="00BF3C17"/>
    <w:rsid w:val="00BF4497"/>
    <w:rsid w:val="00BF50B3"/>
    <w:rsid w:val="00BF5137"/>
    <w:rsid w:val="00BF52A2"/>
    <w:rsid w:val="00BF5996"/>
    <w:rsid w:val="00BF599E"/>
    <w:rsid w:val="00BF6567"/>
    <w:rsid w:val="00BF66C4"/>
    <w:rsid w:val="00BF7665"/>
    <w:rsid w:val="00C00A80"/>
    <w:rsid w:val="00C0121C"/>
    <w:rsid w:val="00C0182A"/>
    <w:rsid w:val="00C024FE"/>
    <w:rsid w:val="00C03094"/>
    <w:rsid w:val="00C031EE"/>
    <w:rsid w:val="00C03C50"/>
    <w:rsid w:val="00C04930"/>
    <w:rsid w:val="00C04E11"/>
    <w:rsid w:val="00C05688"/>
    <w:rsid w:val="00C05DC5"/>
    <w:rsid w:val="00C10996"/>
    <w:rsid w:val="00C10F15"/>
    <w:rsid w:val="00C1157D"/>
    <w:rsid w:val="00C1188E"/>
    <w:rsid w:val="00C11938"/>
    <w:rsid w:val="00C11B84"/>
    <w:rsid w:val="00C12B50"/>
    <w:rsid w:val="00C134E3"/>
    <w:rsid w:val="00C13EC7"/>
    <w:rsid w:val="00C1426B"/>
    <w:rsid w:val="00C14403"/>
    <w:rsid w:val="00C159E1"/>
    <w:rsid w:val="00C15ABA"/>
    <w:rsid w:val="00C15E02"/>
    <w:rsid w:val="00C16024"/>
    <w:rsid w:val="00C167B2"/>
    <w:rsid w:val="00C1699F"/>
    <w:rsid w:val="00C20660"/>
    <w:rsid w:val="00C207A0"/>
    <w:rsid w:val="00C20CBD"/>
    <w:rsid w:val="00C213C6"/>
    <w:rsid w:val="00C2175D"/>
    <w:rsid w:val="00C23237"/>
    <w:rsid w:val="00C23632"/>
    <w:rsid w:val="00C23AC8"/>
    <w:rsid w:val="00C24B9A"/>
    <w:rsid w:val="00C25090"/>
    <w:rsid w:val="00C26A7A"/>
    <w:rsid w:val="00C273B3"/>
    <w:rsid w:val="00C27779"/>
    <w:rsid w:val="00C2779B"/>
    <w:rsid w:val="00C27A6E"/>
    <w:rsid w:val="00C27FA7"/>
    <w:rsid w:val="00C302A2"/>
    <w:rsid w:val="00C3033C"/>
    <w:rsid w:val="00C304AC"/>
    <w:rsid w:val="00C30D8D"/>
    <w:rsid w:val="00C30E0F"/>
    <w:rsid w:val="00C31071"/>
    <w:rsid w:val="00C313A5"/>
    <w:rsid w:val="00C3152C"/>
    <w:rsid w:val="00C31595"/>
    <w:rsid w:val="00C317F7"/>
    <w:rsid w:val="00C32C78"/>
    <w:rsid w:val="00C33EFB"/>
    <w:rsid w:val="00C34537"/>
    <w:rsid w:val="00C345AE"/>
    <w:rsid w:val="00C35214"/>
    <w:rsid w:val="00C36AD4"/>
    <w:rsid w:val="00C36D7C"/>
    <w:rsid w:val="00C3710B"/>
    <w:rsid w:val="00C378F6"/>
    <w:rsid w:val="00C4029F"/>
    <w:rsid w:val="00C41589"/>
    <w:rsid w:val="00C41C86"/>
    <w:rsid w:val="00C41CDA"/>
    <w:rsid w:val="00C4293D"/>
    <w:rsid w:val="00C42A28"/>
    <w:rsid w:val="00C43750"/>
    <w:rsid w:val="00C44DED"/>
    <w:rsid w:val="00C452CE"/>
    <w:rsid w:val="00C47631"/>
    <w:rsid w:val="00C5060A"/>
    <w:rsid w:val="00C51FC6"/>
    <w:rsid w:val="00C52A74"/>
    <w:rsid w:val="00C52DDA"/>
    <w:rsid w:val="00C531D1"/>
    <w:rsid w:val="00C5343C"/>
    <w:rsid w:val="00C54473"/>
    <w:rsid w:val="00C54948"/>
    <w:rsid w:val="00C556C4"/>
    <w:rsid w:val="00C55FFF"/>
    <w:rsid w:val="00C56240"/>
    <w:rsid w:val="00C5667E"/>
    <w:rsid w:val="00C570D9"/>
    <w:rsid w:val="00C60054"/>
    <w:rsid w:val="00C60189"/>
    <w:rsid w:val="00C602FC"/>
    <w:rsid w:val="00C6034F"/>
    <w:rsid w:val="00C61442"/>
    <w:rsid w:val="00C626BA"/>
    <w:rsid w:val="00C63185"/>
    <w:rsid w:val="00C6396B"/>
    <w:rsid w:val="00C63C41"/>
    <w:rsid w:val="00C6436F"/>
    <w:rsid w:val="00C6472F"/>
    <w:rsid w:val="00C64949"/>
    <w:rsid w:val="00C64C51"/>
    <w:rsid w:val="00C65273"/>
    <w:rsid w:val="00C657B3"/>
    <w:rsid w:val="00C65F2D"/>
    <w:rsid w:val="00C6602B"/>
    <w:rsid w:val="00C66807"/>
    <w:rsid w:val="00C66D6F"/>
    <w:rsid w:val="00C70E70"/>
    <w:rsid w:val="00C71219"/>
    <w:rsid w:val="00C71DC7"/>
    <w:rsid w:val="00C72691"/>
    <w:rsid w:val="00C729A3"/>
    <w:rsid w:val="00C7314D"/>
    <w:rsid w:val="00C73C35"/>
    <w:rsid w:val="00C74249"/>
    <w:rsid w:val="00C7447B"/>
    <w:rsid w:val="00C759DD"/>
    <w:rsid w:val="00C763D9"/>
    <w:rsid w:val="00C7709D"/>
    <w:rsid w:val="00C8117A"/>
    <w:rsid w:val="00C81733"/>
    <w:rsid w:val="00C82613"/>
    <w:rsid w:val="00C84473"/>
    <w:rsid w:val="00C85031"/>
    <w:rsid w:val="00C85213"/>
    <w:rsid w:val="00C853CD"/>
    <w:rsid w:val="00C86312"/>
    <w:rsid w:val="00C8659E"/>
    <w:rsid w:val="00C86DD1"/>
    <w:rsid w:val="00C87587"/>
    <w:rsid w:val="00C87ACD"/>
    <w:rsid w:val="00C903C0"/>
    <w:rsid w:val="00C9107A"/>
    <w:rsid w:val="00C9161B"/>
    <w:rsid w:val="00C931E9"/>
    <w:rsid w:val="00C9372A"/>
    <w:rsid w:val="00C93763"/>
    <w:rsid w:val="00C94001"/>
    <w:rsid w:val="00C94CA4"/>
    <w:rsid w:val="00C94D73"/>
    <w:rsid w:val="00C94EF5"/>
    <w:rsid w:val="00C9552E"/>
    <w:rsid w:val="00C95B2D"/>
    <w:rsid w:val="00C95C95"/>
    <w:rsid w:val="00C9620E"/>
    <w:rsid w:val="00C967CD"/>
    <w:rsid w:val="00C96BC8"/>
    <w:rsid w:val="00C97B7D"/>
    <w:rsid w:val="00CA04F6"/>
    <w:rsid w:val="00CA1040"/>
    <w:rsid w:val="00CA1671"/>
    <w:rsid w:val="00CA1889"/>
    <w:rsid w:val="00CA18AA"/>
    <w:rsid w:val="00CA2325"/>
    <w:rsid w:val="00CA266E"/>
    <w:rsid w:val="00CA2A9B"/>
    <w:rsid w:val="00CA3065"/>
    <w:rsid w:val="00CA31B2"/>
    <w:rsid w:val="00CA5315"/>
    <w:rsid w:val="00CA588B"/>
    <w:rsid w:val="00CA5BEC"/>
    <w:rsid w:val="00CA6F12"/>
    <w:rsid w:val="00CA7217"/>
    <w:rsid w:val="00CB00DD"/>
    <w:rsid w:val="00CB05AE"/>
    <w:rsid w:val="00CB07B4"/>
    <w:rsid w:val="00CB1190"/>
    <w:rsid w:val="00CB1AA1"/>
    <w:rsid w:val="00CB24E3"/>
    <w:rsid w:val="00CB2623"/>
    <w:rsid w:val="00CB27C2"/>
    <w:rsid w:val="00CB2C30"/>
    <w:rsid w:val="00CB3229"/>
    <w:rsid w:val="00CB4111"/>
    <w:rsid w:val="00CB5C73"/>
    <w:rsid w:val="00CB5D38"/>
    <w:rsid w:val="00CB64FD"/>
    <w:rsid w:val="00CB6ABB"/>
    <w:rsid w:val="00CB6C4A"/>
    <w:rsid w:val="00CB7B18"/>
    <w:rsid w:val="00CC0482"/>
    <w:rsid w:val="00CC09BE"/>
    <w:rsid w:val="00CC0E12"/>
    <w:rsid w:val="00CC13FE"/>
    <w:rsid w:val="00CC20A7"/>
    <w:rsid w:val="00CC2A01"/>
    <w:rsid w:val="00CC2B04"/>
    <w:rsid w:val="00CC3AD8"/>
    <w:rsid w:val="00CC3C2D"/>
    <w:rsid w:val="00CC43C1"/>
    <w:rsid w:val="00CC7DC7"/>
    <w:rsid w:val="00CD045D"/>
    <w:rsid w:val="00CD0FAC"/>
    <w:rsid w:val="00CD1627"/>
    <w:rsid w:val="00CD2A6D"/>
    <w:rsid w:val="00CD2AAD"/>
    <w:rsid w:val="00CD2F86"/>
    <w:rsid w:val="00CD34E9"/>
    <w:rsid w:val="00CD3ADC"/>
    <w:rsid w:val="00CD3C27"/>
    <w:rsid w:val="00CD3CEC"/>
    <w:rsid w:val="00CD580D"/>
    <w:rsid w:val="00CD6AD2"/>
    <w:rsid w:val="00CD6E29"/>
    <w:rsid w:val="00CD7DCF"/>
    <w:rsid w:val="00CD7DE8"/>
    <w:rsid w:val="00CE051F"/>
    <w:rsid w:val="00CE0B08"/>
    <w:rsid w:val="00CE112B"/>
    <w:rsid w:val="00CE1990"/>
    <w:rsid w:val="00CE1DEC"/>
    <w:rsid w:val="00CE2533"/>
    <w:rsid w:val="00CE2911"/>
    <w:rsid w:val="00CE471C"/>
    <w:rsid w:val="00CE553C"/>
    <w:rsid w:val="00CE5808"/>
    <w:rsid w:val="00CE68DC"/>
    <w:rsid w:val="00CE76D1"/>
    <w:rsid w:val="00CE79D7"/>
    <w:rsid w:val="00CE7B5A"/>
    <w:rsid w:val="00CE7FD3"/>
    <w:rsid w:val="00CF016E"/>
    <w:rsid w:val="00CF149C"/>
    <w:rsid w:val="00CF1A35"/>
    <w:rsid w:val="00CF2D8C"/>
    <w:rsid w:val="00CF333F"/>
    <w:rsid w:val="00CF33F1"/>
    <w:rsid w:val="00CF3468"/>
    <w:rsid w:val="00CF3A53"/>
    <w:rsid w:val="00CF3B58"/>
    <w:rsid w:val="00CF3E5C"/>
    <w:rsid w:val="00CF4C1A"/>
    <w:rsid w:val="00CF540C"/>
    <w:rsid w:val="00CF7483"/>
    <w:rsid w:val="00CF798D"/>
    <w:rsid w:val="00CF7D17"/>
    <w:rsid w:val="00D00630"/>
    <w:rsid w:val="00D00EAD"/>
    <w:rsid w:val="00D015B6"/>
    <w:rsid w:val="00D01EEE"/>
    <w:rsid w:val="00D02839"/>
    <w:rsid w:val="00D02E6F"/>
    <w:rsid w:val="00D0365C"/>
    <w:rsid w:val="00D036BE"/>
    <w:rsid w:val="00D044CD"/>
    <w:rsid w:val="00D045F3"/>
    <w:rsid w:val="00D046EF"/>
    <w:rsid w:val="00D06244"/>
    <w:rsid w:val="00D06338"/>
    <w:rsid w:val="00D0669F"/>
    <w:rsid w:val="00D0696E"/>
    <w:rsid w:val="00D06EDC"/>
    <w:rsid w:val="00D06F5B"/>
    <w:rsid w:val="00D070E1"/>
    <w:rsid w:val="00D0769F"/>
    <w:rsid w:val="00D105A0"/>
    <w:rsid w:val="00D109CE"/>
    <w:rsid w:val="00D113E2"/>
    <w:rsid w:val="00D11672"/>
    <w:rsid w:val="00D11B76"/>
    <w:rsid w:val="00D1345A"/>
    <w:rsid w:val="00D138E9"/>
    <w:rsid w:val="00D14C37"/>
    <w:rsid w:val="00D15489"/>
    <w:rsid w:val="00D155B5"/>
    <w:rsid w:val="00D1585A"/>
    <w:rsid w:val="00D1604C"/>
    <w:rsid w:val="00D16B31"/>
    <w:rsid w:val="00D1720B"/>
    <w:rsid w:val="00D17AD6"/>
    <w:rsid w:val="00D20C97"/>
    <w:rsid w:val="00D20EE0"/>
    <w:rsid w:val="00D21299"/>
    <w:rsid w:val="00D2158E"/>
    <w:rsid w:val="00D21776"/>
    <w:rsid w:val="00D21B32"/>
    <w:rsid w:val="00D21F01"/>
    <w:rsid w:val="00D22748"/>
    <w:rsid w:val="00D227E4"/>
    <w:rsid w:val="00D22B50"/>
    <w:rsid w:val="00D23080"/>
    <w:rsid w:val="00D235E7"/>
    <w:rsid w:val="00D23A17"/>
    <w:rsid w:val="00D23A4F"/>
    <w:rsid w:val="00D24EA8"/>
    <w:rsid w:val="00D259F6"/>
    <w:rsid w:val="00D26877"/>
    <w:rsid w:val="00D26C75"/>
    <w:rsid w:val="00D26D17"/>
    <w:rsid w:val="00D272E9"/>
    <w:rsid w:val="00D27706"/>
    <w:rsid w:val="00D30176"/>
    <w:rsid w:val="00D30226"/>
    <w:rsid w:val="00D30510"/>
    <w:rsid w:val="00D3097A"/>
    <w:rsid w:val="00D30F7D"/>
    <w:rsid w:val="00D313DB"/>
    <w:rsid w:val="00D317DD"/>
    <w:rsid w:val="00D32480"/>
    <w:rsid w:val="00D33244"/>
    <w:rsid w:val="00D356EA"/>
    <w:rsid w:val="00D3606E"/>
    <w:rsid w:val="00D3663C"/>
    <w:rsid w:val="00D36B1D"/>
    <w:rsid w:val="00D37A68"/>
    <w:rsid w:val="00D37BAD"/>
    <w:rsid w:val="00D37C7C"/>
    <w:rsid w:val="00D402EA"/>
    <w:rsid w:val="00D41431"/>
    <w:rsid w:val="00D41C50"/>
    <w:rsid w:val="00D42682"/>
    <w:rsid w:val="00D426C6"/>
    <w:rsid w:val="00D42818"/>
    <w:rsid w:val="00D42E5A"/>
    <w:rsid w:val="00D439EB"/>
    <w:rsid w:val="00D43EC1"/>
    <w:rsid w:val="00D44A0C"/>
    <w:rsid w:val="00D44E5C"/>
    <w:rsid w:val="00D44EAD"/>
    <w:rsid w:val="00D45E84"/>
    <w:rsid w:val="00D46351"/>
    <w:rsid w:val="00D46555"/>
    <w:rsid w:val="00D468E8"/>
    <w:rsid w:val="00D471E2"/>
    <w:rsid w:val="00D507D7"/>
    <w:rsid w:val="00D51EEA"/>
    <w:rsid w:val="00D51F7E"/>
    <w:rsid w:val="00D5230D"/>
    <w:rsid w:val="00D52A3D"/>
    <w:rsid w:val="00D52E0B"/>
    <w:rsid w:val="00D539FA"/>
    <w:rsid w:val="00D53C5E"/>
    <w:rsid w:val="00D54298"/>
    <w:rsid w:val="00D55190"/>
    <w:rsid w:val="00D560F3"/>
    <w:rsid w:val="00D56346"/>
    <w:rsid w:val="00D56956"/>
    <w:rsid w:val="00D56F7E"/>
    <w:rsid w:val="00D57BA1"/>
    <w:rsid w:val="00D602A5"/>
    <w:rsid w:val="00D60D3D"/>
    <w:rsid w:val="00D60DD9"/>
    <w:rsid w:val="00D60FE2"/>
    <w:rsid w:val="00D6274B"/>
    <w:rsid w:val="00D62A78"/>
    <w:rsid w:val="00D6315A"/>
    <w:rsid w:val="00D64154"/>
    <w:rsid w:val="00D652C3"/>
    <w:rsid w:val="00D653CA"/>
    <w:rsid w:val="00D66107"/>
    <w:rsid w:val="00D6650D"/>
    <w:rsid w:val="00D66963"/>
    <w:rsid w:val="00D66D12"/>
    <w:rsid w:val="00D67EF6"/>
    <w:rsid w:val="00D67FCF"/>
    <w:rsid w:val="00D70F02"/>
    <w:rsid w:val="00D71CE3"/>
    <w:rsid w:val="00D7210C"/>
    <w:rsid w:val="00D7272A"/>
    <w:rsid w:val="00D727A9"/>
    <w:rsid w:val="00D73284"/>
    <w:rsid w:val="00D7362E"/>
    <w:rsid w:val="00D74C69"/>
    <w:rsid w:val="00D76680"/>
    <w:rsid w:val="00D77F43"/>
    <w:rsid w:val="00D81ACD"/>
    <w:rsid w:val="00D81F14"/>
    <w:rsid w:val="00D82BC0"/>
    <w:rsid w:val="00D82DD0"/>
    <w:rsid w:val="00D83329"/>
    <w:rsid w:val="00D83B80"/>
    <w:rsid w:val="00D83F14"/>
    <w:rsid w:val="00D83F40"/>
    <w:rsid w:val="00D84C53"/>
    <w:rsid w:val="00D85FC3"/>
    <w:rsid w:val="00D861B7"/>
    <w:rsid w:val="00D8621F"/>
    <w:rsid w:val="00D86F7A"/>
    <w:rsid w:val="00D871BC"/>
    <w:rsid w:val="00D87B66"/>
    <w:rsid w:val="00D87E9B"/>
    <w:rsid w:val="00D90889"/>
    <w:rsid w:val="00D90B11"/>
    <w:rsid w:val="00D90E2C"/>
    <w:rsid w:val="00D91DC1"/>
    <w:rsid w:val="00D92482"/>
    <w:rsid w:val="00D9262A"/>
    <w:rsid w:val="00D92A0C"/>
    <w:rsid w:val="00D93B52"/>
    <w:rsid w:val="00D93B8E"/>
    <w:rsid w:val="00D93C17"/>
    <w:rsid w:val="00D942BA"/>
    <w:rsid w:val="00D94A5E"/>
    <w:rsid w:val="00D94E96"/>
    <w:rsid w:val="00D956A0"/>
    <w:rsid w:val="00D95D75"/>
    <w:rsid w:val="00D960DA"/>
    <w:rsid w:val="00D97315"/>
    <w:rsid w:val="00DA0B4C"/>
    <w:rsid w:val="00DA0C41"/>
    <w:rsid w:val="00DA10EB"/>
    <w:rsid w:val="00DA178C"/>
    <w:rsid w:val="00DA20FA"/>
    <w:rsid w:val="00DA26A5"/>
    <w:rsid w:val="00DA2BC4"/>
    <w:rsid w:val="00DA2E59"/>
    <w:rsid w:val="00DA392A"/>
    <w:rsid w:val="00DA3C02"/>
    <w:rsid w:val="00DA3FDA"/>
    <w:rsid w:val="00DA4B05"/>
    <w:rsid w:val="00DA4E3F"/>
    <w:rsid w:val="00DA6706"/>
    <w:rsid w:val="00DA7578"/>
    <w:rsid w:val="00DA76C7"/>
    <w:rsid w:val="00DA7AD4"/>
    <w:rsid w:val="00DB0A24"/>
    <w:rsid w:val="00DB1682"/>
    <w:rsid w:val="00DB1B1D"/>
    <w:rsid w:val="00DB2263"/>
    <w:rsid w:val="00DB2359"/>
    <w:rsid w:val="00DB3F0D"/>
    <w:rsid w:val="00DB4CC9"/>
    <w:rsid w:val="00DB585B"/>
    <w:rsid w:val="00DB58F1"/>
    <w:rsid w:val="00DB5F5E"/>
    <w:rsid w:val="00DB61CD"/>
    <w:rsid w:val="00DB6699"/>
    <w:rsid w:val="00DB6F46"/>
    <w:rsid w:val="00DB7E19"/>
    <w:rsid w:val="00DB7F1E"/>
    <w:rsid w:val="00DC0653"/>
    <w:rsid w:val="00DC13FC"/>
    <w:rsid w:val="00DC1C30"/>
    <w:rsid w:val="00DC216A"/>
    <w:rsid w:val="00DC26E9"/>
    <w:rsid w:val="00DC36AB"/>
    <w:rsid w:val="00DC3DA0"/>
    <w:rsid w:val="00DC40A0"/>
    <w:rsid w:val="00DC40CF"/>
    <w:rsid w:val="00DC4C3B"/>
    <w:rsid w:val="00DC55AF"/>
    <w:rsid w:val="00DC5962"/>
    <w:rsid w:val="00DC597C"/>
    <w:rsid w:val="00DC652E"/>
    <w:rsid w:val="00DC653A"/>
    <w:rsid w:val="00DC6692"/>
    <w:rsid w:val="00DC6AB0"/>
    <w:rsid w:val="00DC7AFA"/>
    <w:rsid w:val="00DD095D"/>
    <w:rsid w:val="00DD1044"/>
    <w:rsid w:val="00DD1A91"/>
    <w:rsid w:val="00DD23A0"/>
    <w:rsid w:val="00DD2A43"/>
    <w:rsid w:val="00DD302A"/>
    <w:rsid w:val="00DD3723"/>
    <w:rsid w:val="00DD3FCE"/>
    <w:rsid w:val="00DD4899"/>
    <w:rsid w:val="00DD48F3"/>
    <w:rsid w:val="00DD49BE"/>
    <w:rsid w:val="00DD506C"/>
    <w:rsid w:val="00DD553B"/>
    <w:rsid w:val="00DD5ADF"/>
    <w:rsid w:val="00DD5BBA"/>
    <w:rsid w:val="00DD5FA9"/>
    <w:rsid w:val="00DD6203"/>
    <w:rsid w:val="00DD6A26"/>
    <w:rsid w:val="00DD7F40"/>
    <w:rsid w:val="00DE0DA8"/>
    <w:rsid w:val="00DE145E"/>
    <w:rsid w:val="00DE16C8"/>
    <w:rsid w:val="00DE2C73"/>
    <w:rsid w:val="00DE375F"/>
    <w:rsid w:val="00DE3C5C"/>
    <w:rsid w:val="00DE45C0"/>
    <w:rsid w:val="00DE4D40"/>
    <w:rsid w:val="00DE4EED"/>
    <w:rsid w:val="00DE51E8"/>
    <w:rsid w:val="00DE55C2"/>
    <w:rsid w:val="00DE5EE4"/>
    <w:rsid w:val="00DE5F24"/>
    <w:rsid w:val="00DE6363"/>
    <w:rsid w:val="00DE646D"/>
    <w:rsid w:val="00DE6AE6"/>
    <w:rsid w:val="00DE7556"/>
    <w:rsid w:val="00DE7ACB"/>
    <w:rsid w:val="00DF1A05"/>
    <w:rsid w:val="00DF1BA0"/>
    <w:rsid w:val="00DF205D"/>
    <w:rsid w:val="00DF2EA6"/>
    <w:rsid w:val="00DF3D88"/>
    <w:rsid w:val="00DF3EE7"/>
    <w:rsid w:val="00DF44E9"/>
    <w:rsid w:val="00DF4782"/>
    <w:rsid w:val="00DF56A2"/>
    <w:rsid w:val="00DF5BBD"/>
    <w:rsid w:val="00DF6A05"/>
    <w:rsid w:val="00E006B1"/>
    <w:rsid w:val="00E00A2C"/>
    <w:rsid w:val="00E00FD6"/>
    <w:rsid w:val="00E01F5A"/>
    <w:rsid w:val="00E022E5"/>
    <w:rsid w:val="00E02399"/>
    <w:rsid w:val="00E025EB"/>
    <w:rsid w:val="00E02D4F"/>
    <w:rsid w:val="00E02EB6"/>
    <w:rsid w:val="00E0365A"/>
    <w:rsid w:val="00E03D97"/>
    <w:rsid w:val="00E04007"/>
    <w:rsid w:val="00E04666"/>
    <w:rsid w:val="00E0546B"/>
    <w:rsid w:val="00E0554B"/>
    <w:rsid w:val="00E10106"/>
    <w:rsid w:val="00E10390"/>
    <w:rsid w:val="00E107D8"/>
    <w:rsid w:val="00E10E03"/>
    <w:rsid w:val="00E11150"/>
    <w:rsid w:val="00E119AC"/>
    <w:rsid w:val="00E11E2C"/>
    <w:rsid w:val="00E126C6"/>
    <w:rsid w:val="00E12EC8"/>
    <w:rsid w:val="00E130D1"/>
    <w:rsid w:val="00E135C3"/>
    <w:rsid w:val="00E14350"/>
    <w:rsid w:val="00E146A3"/>
    <w:rsid w:val="00E14BC0"/>
    <w:rsid w:val="00E152CB"/>
    <w:rsid w:val="00E156CB"/>
    <w:rsid w:val="00E15722"/>
    <w:rsid w:val="00E15AAE"/>
    <w:rsid w:val="00E16262"/>
    <w:rsid w:val="00E16323"/>
    <w:rsid w:val="00E1690C"/>
    <w:rsid w:val="00E179B8"/>
    <w:rsid w:val="00E17DF7"/>
    <w:rsid w:val="00E20905"/>
    <w:rsid w:val="00E20957"/>
    <w:rsid w:val="00E20D8E"/>
    <w:rsid w:val="00E21605"/>
    <w:rsid w:val="00E217E7"/>
    <w:rsid w:val="00E2233F"/>
    <w:rsid w:val="00E2309F"/>
    <w:rsid w:val="00E230B2"/>
    <w:rsid w:val="00E2315D"/>
    <w:rsid w:val="00E23983"/>
    <w:rsid w:val="00E241D8"/>
    <w:rsid w:val="00E252EE"/>
    <w:rsid w:val="00E25344"/>
    <w:rsid w:val="00E2596F"/>
    <w:rsid w:val="00E2625A"/>
    <w:rsid w:val="00E27739"/>
    <w:rsid w:val="00E300C8"/>
    <w:rsid w:val="00E301C9"/>
    <w:rsid w:val="00E30937"/>
    <w:rsid w:val="00E3155B"/>
    <w:rsid w:val="00E32D27"/>
    <w:rsid w:val="00E3395A"/>
    <w:rsid w:val="00E33AFB"/>
    <w:rsid w:val="00E33D30"/>
    <w:rsid w:val="00E33D74"/>
    <w:rsid w:val="00E34109"/>
    <w:rsid w:val="00E352A8"/>
    <w:rsid w:val="00E3567B"/>
    <w:rsid w:val="00E3578D"/>
    <w:rsid w:val="00E36686"/>
    <w:rsid w:val="00E36F45"/>
    <w:rsid w:val="00E374E5"/>
    <w:rsid w:val="00E412D9"/>
    <w:rsid w:val="00E414C4"/>
    <w:rsid w:val="00E41F49"/>
    <w:rsid w:val="00E422CC"/>
    <w:rsid w:val="00E42347"/>
    <w:rsid w:val="00E43B6E"/>
    <w:rsid w:val="00E45F28"/>
    <w:rsid w:val="00E464D1"/>
    <w:rsid w:val="00E4712C"/>
    <w:rsid w:val="00E4752A"/>
    <w:rsid w:val="00E47D86"/>
    <w:rsid w:val="00E50836"/>
    <w:rsid w:val="00E5098E"/>
    <w:rsid w:val="00E5137F"/>
    <w:rsid w:val="00E5192A"/>
    <w:rsid w:val="00E52B7D"/>
    <w:rsid w:val="00E52C9B"/>
    <w:rsid w:val="00E52EB5"/>
    <w:rsid w:val="00E53037"/>
    <w:rsid w:val="00E5337C"/>
    <w:rsid w:val="00E5342D"/>
    <w:rsid w:val="00E5348B"/>
    <w:rsid w:val="00E53782"/>
    <w:rsid w:val="00E55138"/>
    <w:rsid w:val="00E552B1"/>
    <w:rsid w:val="00E560B5"/>
    <w:rsid w:val="00E562BA"/>
    <w:rsid w:val="00E56ECA"/>
    <w:rsid w:val="00E57128"/>
    <w:rsid w:val="00E573F3"/>
    <w:rsid w:val="00E5752C"/>
    <w:rsid w:val="00E57730"/>
    <w:rsid w:val="00E57AB0"/>
    <w:rsid w:val="00E609FC"/>
    <w:rsid w:val="00E610D8"/>
    <w:rsid w:val="00E61159"/>
    <w:rsid w:val="00E63FC0"/>
    <w:rsid w:val="00E641FD"/>
    <w:rsid w:val="00E64A0E"/>
    <w:rsid w:val="00E64F61"/>
    <w:rsid w:val="00E65234"/>
    <w:rsid w:val="00E65463"/>
    <w:rsid w:val="00E65C63"/>
    <w:rsid w:val="00E6612F"/>
    <w:rsid w:val="00E6623F"/>
    <w:rsid w:val="00E672D3"/>
    <w:rsid w:val="00E676B3"/>
    <w:rsid w:val="00E71471"/>
    <w:rsid w:val="00E715A5"/>
    <w:rsid w:val="00E72D40"/>
    <w:rsid w:val="00E72E40"/>
    <w:rsid w:val="00E738C4"/>
    <w:rsid w:val="00E75327"/>
    <w:rsid w:val="00E76BFC"/>
    <w:rsid w:val="00E77746"/>
    <w:rsid w:val="00E81538"/>
    <w:rsid w:val="00E83D06"/>
    <w:rsid w:val="00E8454F"/>
    <w:rsid w:val="00E84DFC"/>
    <w:rsid w:val="00E84E65"/>
    <w:rsid w:val="00E85AF9"/>
    <w:rsid w:val="00E8677D"/>
    <w:rsid w:val="00E873BF"/>
    <w:rsid w:val="00E90118"/>
    <w:rsid w:val="00E9014F"/>
    <w:rsid w:val="00E90656"/>
    <w:rsid w:val="00E90F49"/>
    <w:rsid w:val="00E9149C"/>
    <w:rsid w:val="00E915F6"/>
    <w:rsid w:val="00E919A5"/>
    <w:rsid w:val="00E91C51"/>
    <w:rsid w:val="00E9245D"/>
    <w:rsid w:val="00E928C7"/>
    <w:rsid w:val="00E92D26"/>
    <w:rsid w:val="00E9304F"/>
    <w:rsid w:val="00E93736"/>
    <w:rsid w:val="00E937BA"/>
    <w:rsid w:val="00E93C66"/>
    <w:rsid w:val="00E93E63"/>
    <w:rsid w:val="00E95830"/>
    <w:rsid w:val="00E960F4"/>
    <w:rsid w:val="00E972E1"/>
    <w:rsid w:val="00E975A3"/>
    <w:rsid w:val="00EA07F6"/>
    <w:rsid w:val="00EA0B3A"/>
    <w:rsid w:val="00EA0BE3"/>
    <w:rsid w:val="00EA0CD1"/>
    <w:rsid w:val="00EA1198"/>
    <w:rsid w:val="00EA13DA"/>
    <w:rsid w:val="00EA178B"/>
    <w:rsid w:val="00EA223A"/>
    <w:rsid w:val="00EA2F8C"/>
    <w:rsid w:val="00EA3247"/>
    <w:rsid w:val="00EA578A"/>
    <w:rsid w:val="00EA5A0D"/>
    <w:rsid w:val="00EA5E99"/>
    <w:rsid w:val="00EA632C"/>
    <w:rsid w:val="00EA6FAF"/>
    <w:rsid w:val="00EA7CE5"/>
    <w:rsid w:val="00EB028A"/>
    <w:rsid w:val="00EB089B"/>
    <w:rsid w:val="00EB0C86"/>
    <w:rsid w:val="00EB1386"/>
    <w:rsid w:val="00EB1E34"/>
    <w:rsid w:val="00EB1E80"/>
    <w:rsid w:val="00EB258E"/>
    <w:rsid w:val="00EB32E6"/>
    <w:rsid w:val="00EB3763"/>
    <w:rsid w:val="00EB3CE8"/>
    <w:rsid w:val="00EB4940"/>
    <w:rsid w:val="00EB5CFF"/>
    <w:rsid w:val="00EB61DA"/>
    <w:rsid w:val="00EB66DC"/>
    <w:rsid w:val="00EB7096"/>
    <w:rsid w:val="00EB7431"/>
    <w:rsid w:val="00EB7769"/>
    <w:rsid w:val="00EC0C31"/>
    <w:rsid w:val="00EC1142"/>
    <w:rsid w:val="00EC147C"/>
    <w:rsid w:val="00EC28A9"/>
    <w:rsid w:val="00EC2F20"/>
    <w:rsid w:val="00EC45D2"/>
    <w:rsid w:val="00EC4EC9"/>
    <w:rsid w:val="00EC5982"/>
    <w:rsid w:val="00EC5AF3"/>
    <w:rsid w:val="00EC651F"/>
    <w:rsid w:val="00EC6671"/>
    <w:rsid w:val="00EC669E"/>
    <w:rsid w:val="00EC6772"/>
    <w:rsid w:val="00EC6861"/>
    <w:rsid w:val="00EC6DE8"/>
    <w:rsid w:val="00EC6F01"/>
    <w:rsid w:val="00EC771B"/>
    <w:rsid w:val="00EC7E4C"/>
    <w:rsid w:val="00ED0193"/>
    <w:rsid w:val="00ED131E"/>
    <w:rsid w:val="00ED1F51"/>
    <w:rsid w:val="00ED34DE"/>
    <w:rsid w:val="00ED3816"/>
    <w:rsid w:val="00ED3939"/>
    <w:rsid w:val="00ED3B32"/>
    <w:rsid w:val="00ED49B4"/>
    <w:rsid w:val="00ED4FFB"/>
    <w:rsid w:val="00ED589E"/>
    <w:rsid w:val="00ED5FCE"/>
    <w:rsid w:val="00ED6146"/>
    <w:rsid w:val="00ED664A"/>
    <w:rsid w:val="00ED6DB9"/>
    <w:rsid w:val="00ED7D58"/>
    <w:rsid w:val="00EE28D1"/>
    <w:rsid w:val="00EE7116"/>
    <w:rsid w:val="00EE7DC5"/>
    <w:rsid w:val="00EE7DCE"/>
    <w:rsid w:val="00EF0598"/>
    <w:rsid w:val="00EF0654"/>
    <w:rsid w:val="00EF08A5"/>
    <w:rsid w:val="00EF0DDF"/>
    <w:rsid w:val="00EF101E"/>
    <w:rsid w:val="00EF2102"/>
    <w:rsid w:val="00EF288A"/>
    <w:rsid w:val="00EF291F"/>
    <w:rsid w:val="00EF29CD"/>
    <w:rsid w:val="00EF33A5"/>
    <w:rsid w:val="00EF3D27"/>
    <w:rsid w:val="00EF3FB4"/>
    <w:rsid w:val="00EF4331"/>
    <w:rsid w:val="00EF4910"/>
    <w:rsid w:val="00EF5440"/>
    <w:rsid w:val="00EF562B"/>
    <w:rsid w:val="00EF5C44"/>
    <w:rsid w:val="00EF5CA9"/>
    <w:rsid w:val="00EF62D5"/>
    <w:rsid w:val="00EF6E77"/>
    <w:rsid w:val="00EF6EA5"/>
    <w:rsid w:val="00EF6FC1"/>
    <w:rsid w:val="00EF7784"/>
    <w:rsid w:val="00F00989"/>
    <w:rsid w:val="00F011D3"/>
    <w:rsid w:val="00F012AB"/>
    <w:rsid w:val="00F01551"/>
    <w:rsid w:val="00F02426"/>
    <w:rsid w:val="00F03A3F"/>
    <w:rsid w:val="00F046C7"/>
    <w:rsid w:val="00F04901"/>
    <w:rsid w:val="00F04FC9"/>
    <w:rsid w:val="00F05EB9"/>
    <w:rsid w:val="00F060C7"/>
    <w:rsid w:val="00F0692A"/>
    <w:rsid w:val="00F07600"/>
    <w:rsid w:val="00F102CB"/>
    <w:rsid w:val="00F10851"/>
    <w:rsid w:val="00F1175F"/>
    <w:rsid w:val="00F121A6"/>
    <w:rsid w:val="00F12240"/>
    <w:rsid w:val="00F12295"/>
    <w:rsid w:val="00F12688"/>
    <w:rsid w:val="00F12B10"/>
    <w:rsid w:val="00F1372C"/>
    <w:rsid w:val="00F13F3A"/>
    <w:rsid w:val="00F14DF4"/>
    <w:rsid w:val="00F154EB"/>
    <w:rsid w:val="00F156BF"/>
    <w:rsid w:val="00F16849"/>
    <w:rsid w:val="00F168B6"/>
    <w:rsid w:val="00F206A5"/>
    <w:rsid w:val="00F20720"/>
    <w:rsid w:val="00F20BA8"/>
    <w:rsid w:val="00F211CE"/>
    <w:rsid w:val="00F2223A"/>
    <w:rsid w:val="00F227B8"/>
    <w:rsid w:val="00F22845"/>
    <w:rsid w:val="00F231CA"/>
    <w:rsid w:val="00F2373A"/>
    <w:rsid w:val="00F23DA8"/>
    <w:rsid w:val="00F2551C"/>
    <w:rsid w:val="00F25B37"/>
    <w:rsid w:val="00F263E3"/>
    <w:rsid w:val="00F27293"/>
    <w:rsid w:val="00F276FD"/>
    <w:rsid w:val="00F30001"/>
    <w:rsid w:val="00F303EB"/>
    <w:rsid w:val="00F309AE"/>
    <w:rsid w:val="00F32B86"/>
    <w:rsid w:val="00F33ACF"/>
    <w:rsid w:val="00F34BDF"/>
    <w:rsid w:val="00F35259"/>
    <w:rsid w:val="00F359DD"/>
    <w:rsid w:val="00F40037"/>
    <w:rsid w:val="00F416CC"/>
    <w:rsid w:val="00F42AB6"/>
    <w:rsid w:val="00F436C6"/>
    <w:rsid w:val="00F43DD4"/>
    <w:rsid w:val="00F45B0A"/>
    <w:rsid w:val="00F45EA9"/>
    <w:rsid w:val="00F464E7"/>
    <w:rsid w:val="00F504C0"/>
    <w:rsid w:val="00F5096F"/>
    <w:rsid w:val="00F51040"/>
    <w:rsid w:val="00F5225E"/>
    <w:rsid w:val="00F522E2"/>
    <w:rsid w:val="00F5259E"/>
    <w:rsid w:val="00F52F1F"/>
    <w:rsid w:val="00F5391B"/>
    <w:rsid w:val="00F54CE3"/>
    <w:rsid w:val="00F54D8A"/>
    <w:rsid w:val="00F5501C"/>
    <w:rsid w:val="00F562E3"/>
    <w:rsid w:val="00F57875"/>
    <w:rsid w:val="00F57AFA"/>
    <w:rsid w:val="00F609D2"/>
    <w:rsid w:val="00F6102B"/>
    <w:rsid w:val="00F613AD"/>
    <w:rsid w:val="00F6155D"/>
    <w:rsid w:val="00F618B4"/>
    <w:rsid w:val="00F619B4"/>
    <w:rsid w:val="00F624D7"/>
    <w:rsid w:val="00F6313E"/>
    <w:rsid w:val="00F6448F"/>
    <w:rsid w:val="00F646CA"/>
    <w:rsid w:val="00F64F6C"/>
    <w:rsid w:val="00F658F4"/>
    <w:rsid w:val="00F65E9C"/>
    <w:rsid w:val="00F67217"/>
    <w:rsid w:val="00F6788F"/>
    <w:rsid w:val="00F67CD6"/>
    <w:rsid w:val="00F67E54"/>
    <w:rsid w:val="00F700B5"/>
    <w:rsid w:val="00F70E26"/>
    <w:rsid w:val="00F7167F"/>
    <w:rsid w:val="00F71891"/>
    <w:rsid w:val="00F71935"/>
    <w:rsid w:val="00F73366"/>
    <w:rsid w:val="00F734B7"/>
    <w:rsid w:val="00F73703"/>
    <w:rsid w:val="00F73A1D"/>
    <w:rsid w:val="00F73CBC"/>
    <w:rsid w:val="00F747DD"/>
    <w:rsid w:val="00F75E73"/>
    <w:rsid w:val="00F76422"/>
    <w:rsid w:val="00F76CB5"/>
    <w:rsid w:val="00F775C2"/>
    <w:rsid w:val="00F77A26"/>
    <w:rsid w:val="00F8026E"/>
    <w:rsid w:val="00F80364"/>
    <w:rsid w:val="00F80653"/>
    <w:rsid w:val="00F812BE"/>
    <w:rsid w:val="00F81449"/>
    <w:rsid w:val="00F81EC4"/>
    <w:rsid w:val="00F8333E"/>
    <w:rsid w:val="00F83E81"/>
    <w:rsid w:val="00F84271"/>
    <w:rsid w:val="00F84400"/>
    <w:rsid w:val="00F84DF5"/>
    <w:rsid w:val="00F84FA8"/>
    <w:rsid w:val="00F85417"/>
    <w:rsid w:val="00F859D0"/>
    <w:rsid w:val="00F871D3"/>
    <w:rsid w:val="00F916FF"/>
    <w:rsid w:val="00F91AC9"/>
    <w:rsid w:val="00F91C5D"/>
    <w:rsid w:val="00F9222A"/>
    <w:rsid w:val="00F9264D"/>
    <w:rsid w:val="00F92EC9"/>
    <w:rsid w:val="00F93275"/>
    <w:rsid w:val="00F93370"/>
    <w:rsid w:val="00F93431"/>
    <w:rsid w:val="00F93938"/>
    <w:rsid w:val="00F93D61"/>
    <w:rsid w:val="00F94D6F"/>
    <w:rsid w:val="00F94E39"/>
    <w:rsid w:val="00F957E7"/>
    <w:rsid w:val="00F95CB4"/>
    <w:rsid w:val="00F9640C"/>
    <w:rsid w:val="00F96974"/>
    <w:rsid w:val="00F96ECF"/>
    <w:rsid w:val="00F96F04"/>
    <w:rsid w:val="00F97A33"/>
    <w:rsid w:val="00FA016E"/>
    <w:rsid w:val="00FA0332"/>
    <w:rsid w:val="00FA093F"/>
    <w:rsid w:val="00FA0B31"/>
    <w:rsid w:val="00FA1759"/>
    <w:rsid w:val="00FA2596"/>
    <w:rsid w:val="00FA26A8"/>
    <w:rsid w:val="00FA26C2"/>
    <w:rsid w:val="00FA288C"/>
    <w:rsid w:val="00FA2B55"/>
    <w:rsid w:val="00FA4963"/>
    <w:rsid w:val="00FA56AF"/>
    <w:rsid w:val="00FA62B9"/>
    <w:rsid w:val="00FB0458"/>
    <w:rsid w:val="00FB088C"/>
    <w:rsid w:val="00FB089D"/>
    <w:rsid w:val="00FB0936"/>
    <w:rsid w:val="00FB0E1C"/>
    <w:rsid w:val="00FB0FAF"/>
    <w:rsid w:val="00FB15DA"/>
    <w:rsid w:val="00FB1907"/>
    <w:rsid w:val="00FB250C"/>
    <w:rsid w:val="00FB2724"/>
    <w:rsid w:val="00FB302D"/>
    <w:rsid w:val="00FB321B"/>
    <w:rsid w:val="00FB33CF"/>
    <w:rsid w:val="00FB56BF"/>
    <w:rsid w:val="00FB5A70"/>
    <w:rsid w:val="00FB5BF7"/>
    <w:rsid w:val="00FB6119"/>
    <w:rsid w:val="00FB634E"/>
    <w:rsid w:val="00FB6535"/>
    <w:rsid w:val="00FB65D1"/>
    <w:rsid w:val="00FB696A"/>
    <w:rsid w:val="00FB6F28"/>
    <w:rsid w:val="00FB7199"/>
    <w:rsid w:val="00FB764F"/>
    <w:rsid w:val="00FB78E1"/>
    <w:rsid w:val="00FB7913"/>
    <w:rsid w:val="00FB7CB2"/>
    <w:rsid w:val="00FC0A5D"/>
    <w:rsid w:val="00FC107A"/>
    <w:rsid w:val="00FC2251"/>
    <w:rsid w:val="00FC3692"/>
    <w:rsid w:val="00FC37D0"/>
    <w:rsid w:val="00FC4B22"/>
    <w:rsid w:val="00FC5670"/>
    <w:rsid w:val="00FC58F5"/>
    <w:rsid w:val="00FC5B1C"/>
    <w:rsid w:val="00FC6B54"/>
    <w:rsid w:val="00FC72D8"/>
    <w:rsid w:val="00FD0018"/>
    <w:rsid w:val="00FD123F"/>
    <w:rsid w:val="00FD3030"/>
    <w:rsid w:val="00FD30D2"/>
    <w:rsid w:val="00FD33B1"/>
    <w:rsid w:val="00FD4152"/>
    <w:rsid w:val="00FD44D0"/>
    <w:rsid w:val="00FD44E6"/>
    <w:rsid w:val="00FD4BEE"/>
    <w:rsid w:val="00FD55C5"/>
    <w:rsid w:val="00FD573E"/>
    <w:rsid w:val="00FD5D07"/>
    <w:rsid w:val="00FD5EC2"/>
    <w:rsid w:val="00FD60C0"/>
    <w:rsid w:val="00FD61AE"/>
    <w:rsid w:val="00FD68CB"/>
    <w:rsid w:val="00FD716B"/>
    <w:rsid w:val="00FD7CBA"/>
    <w:rsid w:val="00FD7D5B"/>
    <w:rsid w:val="00FE03B3"/>
    <w:rsid w:val="00FE1455"/>
    <w:rsid w:val="00FE16D8"/>
    <w:rsid w:val="00FE1F20"/>
    <w:rsid w:val="00FE1FD4"/>
    <w:rsid w:val="00FE23CF"/>
    <w:rsid w:val="00FE2774"/>
    <w:rsid w:val="00FE40A5"/>
    <w:rsid w:val="00FE506D"/>
    <w:rsid w:val="00FE5132"/>
    <w:rsid w:val="00FE5165"/>
    <w:rsid w:val="00FE57DD"/>
    <w:rsid w:val="00FE5C18"/>
    <w:rsid w:val="00FE60AC"/>
    <w:rsid w:val="00FE649C"/>
    <w:rsid w:val="00FE6C02"/>
    <w:rsid w:val="00FE7103"/>
    <w:rsid w:val="00FE7A13"/>
    <w:rsid w:val="00FF10B1"/>
    <w:rsid w:val="00FF12D7"/>
    <w:rsid w:val="00FF273A"/>
    <w:rsid w:val="00FF2961"/>
    <w:rsid w:val="00FF2DD2"/>
    <w:rsid w:val="00FF4ED1"/>
    <w:rsid w:val="00FF536B"/>
    <w:rsid w:val="00FF61A6"/>
    <w:rsid w:val="00FF6526"/>
    <w:rsid w:val="012657B4"/>
    <w:rsid w:val="01E1E34E"/>
    <w:rsid w:val="01E29EC9"/>
    <w:rsid w:val="022626A5"/>
    <w:rsid w:val="026E542F"/>
    <w:rsid w:val="02AC5BD2"/>
    <w:rsid w:val="032765C9"/>
    <w:rsid w:val="046CB6A6"/>
    <w:rsid w:val="047CE46A"/>
    <w:rsid w:val="05212614"/>
    <w:rsid w:val="05551DE5"/>
    <w:rsid w:val="05A48F56"/>
    <w:rsid w:val="05D64CB5"/>
    <w:rsid w:val="06362F93"/>
    <w:rsid w:val="0640D857"/>
    <w:rsid w:val="067F43F1"/>
    <w:rsid w:val="074646EA"/>
    <w:rsid w:val="077B63A9"/>
    <w:rsid w:val="078CA121"/>
    <w:rsid w:val="0798E54B"/>
    <w:rsid w:val="07B4852C"/>
    <w:rsid w:val="084E6D9D"/>
    <w:rsid w:val="08AC0C6F"/>
    <w:rsid w:val="093AE5E1"/>
    <w:rsid w:val="095430E5"/>
    <w:rsid w:val="0990E5D1"/>
    <w:rsid w:val="09DC35B4"/>
    <w:rsid w:val="0A151C82"/>
    <w:rsid w:val="0A353873"/>
    <w:rsid w:val="0A814EC5"/>
    <w:rsid w:val="0AB863E1"/>
    <w:rsid w:val="0ABCD61F"/>
    <w:rsid w:val="0AE36925"/>
    <w:rsid w:val="0B746A92"/>
    <w:rsid w:val="0B83B61B"/>
    <w:rsid w:val="0B8C73AD"/>
    <w:rsid w:val="0BB1308A"/>
    <w:rsid w:val="0BD108D4"/>
    <w:rsid w:val="0C6D47F0"/>
    <w:rsid w:val="0D5032B1"/>
    <w:rsid w:val="0D5D0F68"/>
    <w:rsid w:val="0D6CD55B"/>
    <w:rsid w:val="0E2A4C80"/>
    <w:rsid w:val="0E783131"/>
    <w:rsid w:val="0EC0FFD0"/>
    <w:rsid w:val="0EF2767B"/>
    <w:rsid w:val="0EFBE530"/>
    <w:rsid w:val="0F7902B8"/>
    <w:rsid w:val="0FF52384"/>
    <w:rsid w:val="10190832"/>
    <w:rsid w:val="10946E10"/>
    <w:rsid w:val="10FFA42E"/>
    <w:rsid w:val="11CF7259"/>
    <w:rsid w:val="128A8FAA"/>
    <w:rsid w:val="12E2C541"/>
    <w:rsid w:val="12FA5C56"/>
    <w:rsid w:val="1317A215"/>
    <w:rsid w:val="1351FD20"/>
    <w:rsid w:val="13606F7B"/>
    <w:rsid w:val="13AECB44"/>
    <w:rsid w:val="13C14C8B"/>
    <w:rsid w:val="141434CF"/>
    <w:rsid w:val="147C09C6"/>
    <w:rsid w:val="14B72524"/>
    <w:rsid w:val="15211C76"/>
    <w:rsid w:val="155DE001"/>
    <w:rsid w:val="1564E601"/>
    <w:rsid w:val="15824DCB"/>
    <w:rsid w:val="15C6C3F3"/>
    <w:rsid w:val="15E0594D"/>
    <w:rsid w:val="15E11A45"/>
    <w:rsid w:val="15FBE0D1"/>
    <w:rsid w:val="15FDA498"/>
    <w:rsid w:val="16965B5D"/>
    <w:rsid w:val="169D5541"/>
    <w:rsid w:val="16AA08CC"/>
    <w:rsid w:val="1752BA43"/>
    <w:rsid w:val="17804C9C"/>
    <w:rsid w:val="183925A2"/>
    <w:rsid w:val="18D6E8A5"/>
    <w:rsid w:val="19898DB3"/>
    <w:rsid w:val="19E7CF09"/>
    <w:rsid w:val="19EF96F7"/>
    <w:rsid w:val="1A4BA75D"/>
    <w:rsid w:val="1A6C9219"/>
    <w:rsid w:val="1AD82A30"/>
    <w:rsid w:val="1AF81D85"/>
    <w:rsid w:val="1AF85367"/>
    <w:rsid w:val="1B81904C"/>
    <w:rsid w:val="1B92E203"/>
    <w:rsid w:val="1B9F82D8"/>
    <w:rsid w:val="1C53BDBF"/>
    <w:rsid w:val="1C62DD7A"/>
    <w:rsid w:val="1D162FB3"/>
    <w:rsid w:val="1D2FF3A6"/>
    <w:rsid w:val="1D627BB5"/>
    <w:rsid w:val="1E409B5E"/>
    <w:rsid w:val="1E44F4E8"/>
    <w:rsid w:val="1E9E9BED"/>
    <w:rsid w:val="21124BFD"/>
    <w:rsid w:val="2160E1E8"/>
    <w:rsid w:val="21651DF2"/>
    <w:rsid w:val="218493D8"/>
    <w:rsid w:val="21AD5DE1"/>
    <w:rsid w:val="222C95D9"/>
    <w:rsid w:val="22410D7B"/>
    <w:rsid w:val="22EA1CF4"/>
    <w:rsid w:val="233023B6"/>
    <w:rsid w:val="235591E7"/>
    <w:rsid w:val="236DC2C9"/>
    <w:rsid w:val="23940A35"/>
    <w:rsid w:val="239993EF"/>
    <w:rsid w:val="23CD29B2"/>
    <w:rsid w:val="241120F0"/>
    <w:rsid w:val="244CB3BC"/>
    <w:rsid w:val="27710ABB"/>
    <w:rsid w:val="27DE8E13"/>
    <w:rsid w:val="2844FF01"/>
    <w:rsid w:val="28B47C83"/>
    <w:rsid w:val="28E0B653"/>
    <w:rsid w:val="29162CA3"/>
    <w:rsid w:val="29C7A705"/>
    <w:rsid w:val="29E6CB07"/>
    <w:rsid w:val="2A4D0B84"/>
    <w:rsid w:val="2A50353F"/>
    <w:rsid w:val="2A5712BE"/>
    <w:rsid w:val="2A6E2F10"/>
    <w:rsid w:val="2A85C2DB"/>
    <w:rsid w:val="2AABA238"/>
    <w:rsid w:val="2B162ED5"/>
    <w:rsid w:val="2B536E20"/>
    <w:rsid w:val="2B731E36"/>
    <w:rsid w:val="2B94B3BB"/>
    <w:rsid w:val="2BA4F635"/>
    <w:rsid w:val="2C0FCF73"/>
    <w:rsid w:val="2C4A3D5A"/>
    <w:rsid w:val="2C85C87B"/>
    <w:rsid w:val="2CAE483D"/>
    <w:rsid w:val="2CC7DF17"/>
    <w:rsid w:val="2D84AC46"/>
    <w:rsid w:val="2DA7A291"/>
    <w:rsid w:val="2DF5DA7A"/>
    <w:rsid w:val="2E2EA855"/>
    <w:rsid w:val="2E96E0C5"/>
    <w:rsid w:val="2EA9A413"/>
    <w:rsid w:val="2EEA0A0F"/>
    <w:rsid w:val="2F7AE413"/>
    <w:rsid w:val="2F7FFD09"/>
    <w:rsid w:val="2FABCACC"/>
    <w:rsid w:val="2FE54A4A"/>
    <w:rsid w:val="302FA0AF"/>
    <w:rsid w:val="3095453E"/>
    <w:rsid w:val="312D6E18"/>
    <w:rsid w:val="312E53F7"/>
    <w:rsid w:val="31553D24"/>
    <w:rsid w:val="32682CBD"/>
    <w:rsid w:val="32689203"/>
    <w:rsid w:val="327E9DCA"/>
    <w:rsid w:val="328C0F63"/>
    <w:rsid w:val="32AE29CA"/>
    <w:rsid w:val="32D0C648"/>
    <w:rsid w:val="331CEB0C"/>
    <w:rsid w:val="336BA227"/>
    <w:rsid w:val="33864A3B"/>
    <w:rsid w:val="33948355"/>
    <w:rsid w:val="33F9F0E6"/>
    <w:rsid w:val="342317C6"/>
    <w:rsid w:val="342B678E"/>
    <w:rsid w:val="34489EBA"/>
    <w:rsid w:val="347C8B45"/>
    <w:rsid w:val="352C7CC1"/>
    <w:rsid w:val="3553E3B2"/>
    <w:rsid w:val="3559F730"/>
    <w:rsid w:val="35B78106"/>
    <w:rsid w:val="367812A4"/>
    <w:rsid w:val="36C0B1FA"/>
    <w:rsid w:val="36C10E6E"/>
    <w:rsid w:val="37016235"/>
    <w:rsid w:val="370E5876"/>
    <w:rsid w:val="37731DD8"/>
    <w:rsid w:val="377B6476"/>
    <w:rsid w:val="377D0D73"/>
    <w:rsid w:val="38303A70"/>
    <w:rsid w:val="38872EC6"/>
    <w:rsid w:val="388FE83B"/>
    <w:rsid w:val="38B19F33"/>
    <w:rsid w:val="38C75EED"/>
    <w:rsid w:val="38D583F4"/>
    <w:rsid w:val="38DDBB14"/>
    <w:rsid w:val="3918DDD4"/>
    <w:rsid w:val="3A30EB4F"/>
    <w:rsid w:val="3AC2865B"/>
    <w:rsid w:val="3AC38B56"/>
    <w:rsid w:val="3ACEBA28"/>
    <w:rsid w:val="3B309FB5"/>
    <w:rsid w:val="3B53B86E"/>
    <w:rsid w:val="3BEC406E"/>
    <w:rsid w:val="3C08992C"/>
    <w:rsid w:val="3C0D9A2D"/>
    <w:rsid w:val="3C32E305"/>
    <w:rsid w:val="3C4F4BCC"/>
    <w:rsid w:val="3C7231B4"/>
    <w:rsid w:val="3CD955CA"/>
    <w:rsid w:val="3D0135E2"/>
    <w:rsid w:val="3D5812D4"/>
    <w:rsid w:val="3D8F4410"/>
    <w:rsid w:val="3F42BFE8"/>
    <w:rsid w:val="3F5E1CF1"/>
    <w:rsid w:val="3F8359FB"/>
    <w:rsid w:val="401B2EB3"/>
    <w:rsid w:val="40FCE2AA"/>
    <w:rsid w:val="412E0E11"/>
    <w:rsid w:val="41323EB0"/>
    <w:rsid w:val="4172871D"/>
    <w:rsid w:val="436AEE01"/>
    <w:rsid w:val="43D6617F"/>
    <w:rsid w:val="440496A3"/>
    <w:rsid w:val="441689E1"/>
    <w:rsid w:val="441A91C1"/>
    <w:rsid w:val="4455C719"/>
    <w:rsid w:val="44E77E37"/>
    <w:rsid w:val="4517BB03"/>
    <w:rsid w:val="45844404"/>
    <w:rsid w:val="45964959"/>
    <w:rsid w:val="45F91928"/>
    <w:rsid w:val="4651BCAD"/>
    <w:rsid w:val="46605289"/>
    <w:rsid w:val="468D00A9"/>
    <w:rsid w:val="46AB1300"/>
    <w:rsid w:val="46F0CAC0"/>
    <w:rsid w:val="477FCB9A"/>
    <w:rsid w:val="478F7ABA"/>
    <w:rsid w:val="47BBA6CB"/>
    <w:rsid w:val="47E53502"/>
    <w:rsid w:val="47EADCFC"/>
    <w:rsid w:val="47F91616"/>
    <w:rsid w:val="480EDF5F"/>
    <w:rsid w:val="48337251"/>
    <w:rsid w:val="484B76E8"/>
    <w:rsid w:val="4887D7C6"/>
    <w:rsid w:val="48A028BA"/>
    <w:rsid w:val="48A9424B"/>
    <w:rsid w:val="48BF75A5"/>
    <w:rsid w:val="497E9CF5"/>
    <w:rsid w:val="4980811C"/>
    <w:rsid w:val="49810563"/>
    <w:rsid w:val="49FBDC1F"/>
    <w:rsid w:val="4A81409E"/>
    <w:rsid w:val="4AF3478D"/>
    <w:rsid w:val="4B1521E9"/>
    <w:rsid w:val="4B33B372"/>
    <w:rsid w:val="4B8317AA"/>
    <w:rsid w:val="4BA628ED"/>
    <w:rsid w:val="4BDB7D6A"/>
    <w:rsid w:val="4BDCE0D8"/>
    <w:rsid w:val="4C8C7CA5"/>
    <w:rsid w:val="4CBE326F"/>
    <w:rsid w:val="4E802F5E"/>
    <w:rsid w:val="4EB624E5"/>
    <w:rsid w:val="4EE0D2BB"/>
    <w:rsid w:val="4EED5587"/>
    <w:rsid w:val="4EFB593D"/>
    <w:rsid w:val="4FBBAA83"/>
    <w:rsid w:val="5034FB2E"/>
    <w:rsid w:val="5039788A"/>
    <w:rsid w:val="510683C1"/>
    <w:rsid w:val="510EB056"/>
    <w:rsid w:val="5138C8F2"/>
    <w:rsid w:val="51B7041F"/>
    <w:rsid w:val="51BDF289"/>
    <w:rsid w:val="51DAFB7F"/>
    <w:rsid w:val="52001823"/>
    <w:rsid w:val="5232F9FF"/>
    <w:rsid w:val="52690F89"/>
    <w:rsid w:val="5292874A"/>
    <w:rsid w:val="52B3B852"/>
    <w:rsid w:val="53086D32"/>
    <w:rsid w:val="5386C26E"/>
    <w:rsid w:val="54148B98"/>
    <w:rsid w:val="547A8561"/>
    <w:rsid w:val="54FDA11F"/>
    <w:rsid w:val="552F9989"/>
    <w:rsid w:val="556846E1"/>
    <w:rsid w:val="55B2F3C7"/>
    <w:rsid w:val="5612DDA1"/>
    <w:rsid w:val="567DA4C0"/>
    <w:rsid w:val="56832FB1"/>
    <w:rsid w:val="56A27947"/>
    <w:rsid w:val="56CCCCCB"/>
    <w:rsid w:val="571B441F"/>
    <w:rsid w:val="5734CD06"/>
    <w:rsid w:val="5780D88E"/>
    <w:rsid w:val="5805239A"/>
    <w:rsid w:val="58D28701"/>
    <w:rsid w:val="58FF2BDF"/>
    <w:rsid w:val="594DF684"/>
    <w:rsid w:val="598290AB"/>
    <w:rsid w:val="5A04CE5A"/>
    <w:rsid w:val="5AE58E9B"/>
    <w:rsid w:val="5B08F55F"/>
    <w:rsid w:val="5B286BC1"/>
    <w:rsid w:val="5BFF5798"/>
    <w:rsid w:val="5CF898E9"/>
    <w:rsid w:val="5D3865D4"/>
    <w:rsid w:val="5D5667AA"/>
    <w:rsid w:val="5DC89F53"/>
    <w:rsid w:val="5DCB7FC2"/>
    <w:rsid w:val="5E083F4A"/>
    <w:rsid w:val="5E243B41"/>
    <w:rsid w:val="5E5EEA66"/>
    <w:rsid w:val="5EC69F04"/>
    <w:rsid w:val="5F7793A2"/>
    <w:rsid w:val="5F7CE854"/>
    <w:rsid w:val="5FDAE384"/>
    <w:rsid w:val="60700696"/>
    <w:rsid w:val="6073CD46"/>
    <w:rsid w:val="60B71F1C"/>
    <w:rsid w:val="61153E99"/>
    <w:rsid w:val="61886B66"/>
    <w:rsid w:val="61AA0041"/>
    <w:rsid w:val="61CAABE7"/>
    <w:rsid w:val="61D15BD9"/>
    <w:rsid w:val="620BD6F7"/>
    <w:rsid w:val="6266DB53"/>
    <w:rsid w:val="6281F8DD"/>
    <w:rsid w:val="6357164B"/>
    <w:rsid w:val="63C896A8"/>
    <w:rsid w:val="63C8DA06"/>
    <w:rsid w:val="63EC7C89"/>
    <w:rsid w:val="64346F8E"/>
    <w:rsid w:val="643E5D7B"/>
    <w:rsid w:val="64D6A6D1"/>
    <w:rsid w:val="64F43900"/>
    <w:rsid w:val="6518E144"/>
    <w:rsid w:val="6519548F"/>
    <w:rsid w:val="65A59F52"/>
    <w:rsid w:val="65D44321"/>
    <w:rsid w:val="65FDA80D"/>
    <w:rsid w:val="662E1E98"/>
    <w:rsid w:val="664D6CBC"/>
    <w:rsid w:val="668297C8"/>
    <w:rsid w:val="66F35D49"/>
    <w:rsid w:val="67007AC8"/>
    <w:rsid w:val="67C00C6F"/>
    <w:rsid w:val="68029521"/>
    <w:rsid w:val="681AA983"/>
    <w:rsid w:val="681B53A8"/>
    <w:rsid w:val="6820DD62"/>
    <w:rsid w:val="68632C47"/>
    <w:rsid w:val="68E6043A"/>
    <w:rsid w:val="68E92EA5"/>
    <w:rsid w:val="69658BB7"/>
    <w:rsid w:val="69721A6D"/>
    <w:rsid w:val="698B652F"/>
    <w:rsid w:val="69CF64D8"/>
    <w:rsid w:val="6A9238D2"/>
    <w:rsid w:val="6A97F7AD"/>
    <w:rsid w:val="6B622830"/>
    <w:rsid w:val="6BA2C6E6"/>
    <w:rsid w:val="6BB22D8C"/>
    <w:rsid w:val="6BB9D7F6"/>
    <w:rsid w:val="6BD2D222"/>
    <w:rsid w:val="6CBD53E6"/>
    <w:rsid w:val="6CCA9AA5"/>
    <w:rsid w:val="6CED94B6"/>
    <w:rsid w:val="6D186729"/>
    <w:rsid w:val="6D2D3D85"/>
    <w:rsid w:val="6D3905E2"/>
    <w:rsid w:val="6D3BC5F6"/>
    <w:rsid w:val="6D3C6A27"/>
    <w:rsid w:val="6E3BCE05"/>
    <w:rsid w:val="6F48F9E0"/>
    <w:rsid w:val="6F74C455"/>
    <w:rsid w:val="6FF8F4D4"/>
    <w:rsid w:val="7019D8C8"/>
    <w:rsid w:val="70427CEC"/>
    <w:rsid w:val="70911AC4"/>
    <w:rsid w:val="7097AAA2"/>
    <w:rsid w:val="71551C66"/>
    <w:rsid w:val="719491CE"/>
    <w:rsid w:val="722D591C"/>
    <w:rsid w:val="72E1681B"/>
    <w:rsid w:val="73069C21"/>
    <w:rsid w:val="735035FC"/>
    <w:rsid w:val="73593FC9"/>
    <w:rsid w:val="73E77BDE"/>
    <w:rsid w:val="747E2222"/>
    <w:rsid w:val="74A9EDEB"/>
    <w:rsid w:val="74BAC3EC"/>
    <w:rsid w:val="756F4449"/>
    <w:rsid w:val="75C2C0DA"/>
    <w:rsid w:val="75FC7B64"/>
    <w:rsid w:val="7662E625"/>
    <w:rsid w:val="77056C95"/>
    <w:rsid w:val="7743961F"/>
    <w:rsid w:val="77EC4368"/>
    <w:rsid w:val="7891C5D0"/>
    <w:rsid w:val="78C9337B"/>
    <w:rsid w:val="7905A667"/>
    <w:rsid w:val="794139AF"/>
    <w:rsid w:val="7995F156"/>
    <w:rsid w:val="79F8327D"/>
    <w:rsid w:val="7A4E2BB6"/>
    <w:rsid w:val="7A855BCD"/>
    <w:rsid w:val="7AB608FD"/>
    <w:rsid w:val="7B4D75AD"/>
    <w:rsid w:val="7C6C0EED"/>
    <w:rsid w:val="7D4C99C9"/>
    <w:rsid w:val="7D811A4F"/>
    <w:rsid w:val="7D836317"/>
    <w:rsid w:val="7DEEB6F1"/>
    <w:rsid w:val="7E6BD761"/>
    <w:rsid w:val="7ECC04E1"/>
    <w:rsid w:val="7EE07F8B"/>
    <w:rsid w:val="7FA5CCCD"/>
    <w:rsid w:val="7FC29BA3"/>
    <w:rsid w:val="7FC68389"/>
    <w:rsid w:val="7FD844C5"/>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2C963465"/>
  <w15:docId w15:val="{2A4884F4-1A8C-4631-863A-3206C26D5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55A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tyle>
  <w:style w:type="paragraph" w:styleId="Heading1">
    <w:name w:val="heading 1"/>
    <w:aliases w:val="Section heading,Heading 0,M1 Heading 1,Heading M1"/>
    <w:basedOn w:val="Normal"/>
    <w:next w:val="Normal"/>
    <w:link w:val="Heading1Char"/>
    <w:qFormat/>
    <w:rsid w:val="00D26D17"/>
    <w:pPr>
      <w:keepNext/>
      <w:spacing w:before="240" w:after="60"/>
      <w:outlineLvl w:val="0"/>
    </w:pPr>
    <w:rPr>
      <w:rFonts w:ascii="Arial" w:hAnsi="Arial" w:cs="Arial"/>
      <w:b/>
      <w:bCs/>
      <w:kern w:val="32"/>
      <w:sz w:val="22"/>
      <w:szCs w:val="32"/>
    </w:rPr>
  </w:style>
  <w:style w:type="paragraph" w:styleId="Heading2">
    <w:name w:val="heading 2"/>
    <w:aliases w:val="Subsection,A1.1 Heading 2,Heading M1.1"/>
    <w:basedOn w:val="Normal"/>
    <w:next w:val="Normal"/>
    <w:link w:val="Heading2Char"/>
    <w:qFormat/>
    <w:rsid w:val="00EC651F"/>
    <w:pPr>
      <w:keepNext/>
      <w:spacing w:before="240" w:after="60"/>
      <w:outlineLvl w:val="1"/>
    </w:pPr>
    <w:rPr>
      <w:rFonts w:ascii="Arial" w:hAnsi="Arial" w:cs="Arial"/>
      <w:b/>
      <w:bCs/>
      <w:i/>
      <w:iCs/>
      <w:sz w:val="28"/>
      <w:szCs w:val="28"/>
    </w:rPr>
  </w:style>
  <w:style w:type="paragraph" w:styleId="Heading3">
    <w:name w:val="heading 3"/>
    <w:aliases w:val="Überschrift 3_n,Numbered heading,A1.1.1 Heading 3,Heading M1.1.1"/>
    <w:basedOn w:val="Normal"/>
    <w:next w:val="Normal"/>
    <w:link w:val="Heading3Char"/>
    <w:unhideWhenUsed/>
    <w:qFormat/>
    <w:rsid w:val="000C7C2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PS clause"/>
    <w:basedOn w:val="Normal"/>
    <w:next w:val="Normal"/>
    <w:link w:val="Heading4Char"/>
    <w:qFormat/>
    <w:rsid w:val="0090790E"/>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644"/>
      </w:tabs>
      <w:spacing w:before="240" w:after="60"/>
      <w:ind w:left="284"/>
      <w:jc w:val="both"/>
      <w:outlineLvl w:val="3"/>
    </w:pPr>
    <w:rPr>
      <w:rFonts w:ascii="Arial" w:hAnsi="Arial"/>
      <w:b/>
      <w:bCs/>
      <w:sz w:val="28"/>
      <w:szCs w:val="28"/>
      <w:lang w:val="en-GB" w:eastAsia="en-US"/>
    </w:rPr>
  </w:style>
  <w:style w:type="paragraph" w:styleId="Heading5">
    <w:name w:val="heading 5"/>
    <w:aliases w:val="PS subclause"/>
    <w:basedOn w:val="Normal"/>
    <w:next w:val="Normal"/>
    <w:link w:val="Heading5Char"/>
    <w:qFormat/>
    <w:rsid w:val="0090790E"/>
    <w:pPr>
      <w:widowControl/>
      <w:numPr>
        <w:numId w:val="19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3240"/>
      </w:tabs>
      <w:spacing w:before="240" w:after="60"/>
      <w:jc w:val="both"/>
      <w:outlineLvl w:val="4"/>
    </w:pPr>
    <w:rPr>
      <w:rFonts w:ascii="Arial" w:hAnsi="Arial"/>
      <w:b/>
      <w:bCs/>
      <w:i/>
      <w:iCs/>
      <w:sz w:val="26"/>
      <w:szCs w:val="26"/>
      <w:lang w:val="en-GB" w:eastAsia="en-US"/>
    </w:rPr>
  </w:style>
  <w:style w:type="paragraph" w:styleId="Heading6">
    <w:name w:val="heading 6"/>
    <w:aliases w:val="SCC Clause no"/>
    <w:basedOn w:val="Normal"/>
    <w:next w:val="Normal"/>
    <w:link w:val="Heading6Char"/>
    <w:qFormat/>
    <w:rsid w:val="0090790E"/>
    <w:pPr>
      <w:widowControl/>
      <w:numPr>
        <w:numId w:val="19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1920"/>
      </w:tabs>
      <w:spacing w:before="240" w:after="60"/>
      <w:jc w:val="both"/>
      <w:outlineLvl w:val="5"/>
    </w:pPr>
    <w:rPr>
      <w:rFonts w:ascii="Arial" w:hAnsi="Arial"/>
      <w:b/>
      <w:bCs/>
      <w:sz w:val="22"/>
      <w:szCs w:val="22"/>
      <w:lang w:val="en-GB" w:eastAsia="en-US"/>
    </w:rPr>
  </w:style>
  <w:style w:type="paragraph" w:styleId="Heading7">
    <w:name w:val="heading 7"/>
    <w:aliases w:val="PSA etc"/>
    <w:basedOn w:val="Normal"/>
    <w:next w:val="Normal"/>
    <w:link w:val="Heading7Char"/>
    <w:qFormat/>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4680"/>
      </w:tabs>
      <w:spacing w:before="240" w:after="60"/>
      <w:ind w:left="4320"/>
      <w:jc w:val="both"/>
      <w:outlineLvl w:val="6"/>
    </w:pPr>
    <w:rPr>
      <w:rFonts w:ascii="Arial" w:hAnsi="Arial"/>
      <w:sz w:val="24"/>
      <w:szCs w:val="24"/>
      <w:lang w:eastAsia="en-US"/>
    </w:rPr>
  </w:style>
  <w:style w:type="paragraph" w:styleId="Heading8">
    <w:name w:val="heading 8"/>
    <w:aliases w:val="Form"/>
    <w:basedOn w:val="Normal"/>
    <w:next w:val="Normal"/>
    <w:link w:val="Heading8Char"/>
    <w:unhideWhenUsed/>
    <w:qFormat/>
    <w:rsid w:val="0025366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Data Sheet"/>
    <w:basedOn w:val="Normal"/>
    <w:next w:val="Normal"/>
    <w:link w:val="Heading9Char"/>
    <w:qFormat/>
    <w:rsid w:val="00EC651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eading 0 Char,M1 Heading 1 Char,Heading M1 Char"/>
    <w:link w:val="Heading1"/>
    <w:rsid w:val="00D26D17"/>
    <w:rPr>
      <w:rFonts w:ascii="Arial" w:hAnsi="Arial" w:cs="Arial"/>
      <w:b/>
      <w:bCs/>
      <w:kern w:val="32"/>
      <w:sz w:val="22"/>
      <w:szCs w:val="32"/>
    </w:rPr>
  </w:style>
  <w:style w:type="paragraph" w:customStyle="1" w:styleId="Level1">
    <w:name w:val="Level 1"/>
    <w:basedOn w:val="Normal"/>
    <w:uiPriority w:val="99"/>
  </w:style>
  <w:style w:type="paragraph" w:customStyle="1" w:styleId="17">
    <w:name w:val="_17"/>
    <w:basedOn w:val="Normal"/>
  </w:style>
  <w:style w:type="paragraph" w:customStyle="1" w:styleId="16">
    <w:name w:val="_16"/>
    <w:basedOn w:val="Normal"/>
    <w:pPr>
      <w:ind w:left="1440" w:hanging="720"/>
    </w:pPr>
  </w:style>
  <w:style w:type="paragraph" w:customStyle="1" w:styleId="15">
    <w:name w:val="_15"/>
    <w:basedOn w:val="Normal"/>
    <w:pPr>
      <w:ind w:left="2160"/>
    </w:pPr>
  </w:style>
  <w:style w:type="paragraph" w:customStyle="1" w:styleId="14">
    <w:name w:val="_14"/>
    <w:basedOn w:val="Normal"/>
    <w:pPr>
      <w:ind w:left="2880"/>
    </w:pPr>
  </w:style>
  <w:style w:type="paragraph" w:customStyle="1" w:styleId="13">
    <w:name w:val="_13"/>
    <w:basedOn w:val="Normal"/>
    <w:pPr>
      <w:ind w:left="3600"/>
    </w:pPr>
  </w:style>
  <w:style w:type="paragraph" w:customStyle="1" w:styleId="12">
    <w:name w:val="_12"/>
    <w:basedOn w:val="Normal"/>
    <w:pPr>
      <w:ind w:left="4320"/>
    </w:pPr>
  </w:style>
  <w:style w:type="paragraph" w:customStyle="1" w:styleId="11">
    <w:name w:val="_11"/>
    <w:basedOn w:val="Normal"/>
    <w:pPr>
      <w:ind w:left="5040"/>
    </w:pPr>
  </w:style>
  <w:style w:type="paragraph" w:customStyle="1" w:styleId="10">
    <w:name w:val="_10"/>
    <w:basedOn w:val="Normal"/>
    <w:pPr>
      <w:ind w:left="5760"/>
    </w:pPr>
  </w:style>
  <w:style w:type="paragraph" w:customStyle="1" w:styleId="Outline0019">
    <w:name w:val="Outline001_9"/>
    <w:basedOn w:val="Normal"/>
    <w:pPr>
      <w:tabs>
        <w:tab w:val="left" w:pos="6180"/>
      </w:tabs>
      <w:ind w:left="6180" w:hanging="180"/>
    </w:pPr>
  </w:style>
  <w:style w:type="paragraph" w:customStyle="1" w:styleId="level10">
    <w:name w:val="_level1"/>
    <w:basedOn w:val="Normal"/>
    <w:pPr>
      <w:ind w:left="720" w:hanging="720"/>
    </w:pPr>
  </w:style>
  <w:style w:type="paragraph" w:customStyle="1" w:styleId="level2">
    <w:name w:val="_level2"/>
    <w:basedOn w:val="Normal"/>
    <w:pPr>
      <w:ind w:left="1440" w:hanging="720"/>
    </w:pPr>
  </w:style>
  <w:style w:type="paragraph" w:customStyle="1" w:styleId="level3">
    <w:name w:val="_level3"/>
    <w:basedOn w:val="Normal"/>
    <w:pPr>
      <w:ind w:left="2160" w:hanging="720"/>
    </w:pPr>
  </w:style>
  <w:style w:type="paragraph" w:customStyle="1" w:styleId="level4">
    <w:name w:val="_level4"/>
    <w:basedOn w:val="Normal"/>
    <w:pPr>
      <w:ind w:left="2880" w:hanging="720"/>
    </w:pPr>
  </w:style>
  <w:style w:type="paragraph" w:customStyle="1" w:styleId="level5">
    <w:name w:val="_level5"/>
    <w:basedOn w:val="Normal"/>
    <w:pPr>
      <w:ind w:left="3600" w:hanging="720"/>
    </w:pPr>
  </w:style>
  <w:style w:type="paragraph" w:customStyle="1" w:styleId="level6">
    <w:name w:val="_level6"/>
    <w:basedOn w:val="Normal"/>
    <w:pPr>
      <w:ind w:left="4320" w:hanging="720"/>
    </w:pPr>
  </w:style>
  <w:style w:type="paragraph" w:customStyle="1" w:styleId="level7">
    <w:name w:val="_level7"/>
    <w:basedOn w:val="Normal"/>
    <w:pPr>
      <w:ind w:left="5040" w:hanging="720"/>
    </w:pPr>
  </w:style>
  <w:style w:type="paragraph" w:customStyle="1" w:styleId="level8">
    <w:name w:val="_level8"/>
    <w:basedOn w:val="Normal"/>
    <w:pPr>
      <w:ind w:left="5760" w:hanging="720"/>
    </w:pPr>
  </w:style>
  <w:style w:type="paragraph" w:customStyle="1" w:styleId="level9">
    <w:name w:val="_level9"/>
    <w:basedOn w:val="Normal"/>
    <w:pPr>
      <w:ind w:left="6480" w:hanging="720"/>
    </w:pPr>
  </w:style>
  <w:style w:type="paragraph" w:customStyle="1" w:styleId="levsl1">
    <w:name w:val="_levsl1"/>
    <w:basedOn w:val="Normal"/>
    <w:pPr>
      <w:ind w:left="720" w:hanging="720"/>
    </w:pPr>
  </w:style>
  <w:style w:type="paragraph" w:customStyle="1" w:styleId="levsl2">
    <w:name w:val="_levsl2"/>
    <w:basedOn w:val="Normal"/>
    <w:pPr>
      <w:ind w:left="1440" w:hanging="720"/>
    </w:pPr>
  </w:style>
  <w:style w:type="paragraph" w:customStyle="1" w:styleId="levsl3">
    <w:name w:val="_levsl3"/>
    <w:basedOn w:val="Normal"/>
    <w:pPr>
      <w:ind w:left="2160" w:hanging="720"/>
    </w:pPr>
  </w:style>
  <w:style w:type="paragraph" w:customStyle="1" w:styleId="levsl4">
    <w:name w:val="_levsl4"/>
    <w:basedOn w:val="Normal"/>
    <w:pPr>
      <w:ind w:left="2880" w:hanging="720"/>
    </w:pPr>
  </w:style>
  <w:style w:type="paragraph" w:customStyle="1" w:styleId="levsl5">
    <w:name w:val="_levsl5"/>
    <w:basedOn w:val="Normal"/>
    <w:pPr>
      <w:ind w:left="3600" w:hanging="720"/>
    </w:pPr>
  </w:style>
  <w:style w:type="paragraph" w:customStyle="1" w:styleId="levsl6">
    <w:name w:val="_levsl6"/>
    <w:basedOn w:val="Normal"/>
    <w:pPr>
      <w:ind w:left="4320" w:hanging="720"/>
    </w:pPr>
  </w:style>
  <w:style w:type="paragraph" w:customStyle="1" w:styleId="levsl7">
    <w:name w:val="_levsl7"/>
    <w:basedOn w:val="Normal"/>
    <w:pPr>
      <w:ind w:left="5040" w:hanging="720"/>
    </w:pPr>
  </w:style>
  <w:style w:type="paragraph" w:customStyle="1" w:styleId="levsl8">
    <w:name w:val="_levsl8"/>
    <w:basedOn w:val="Normal"/>
    <w:pPr>
      <w:ind w:left="5760" w:hanging="720"/>
    </w:pPr>
  </w:style>
  <w:style w:type="paragraph" w:customStyle="1" w:styleId="levsl9">
    <w:name w:val="_levsl9"/>
    <w:basedOn w:val="Normal"/>
    <w:pPr>
      <w:ind w:left="6480" w:hanging="720"/>
    </w:pPr>
  </w:style>
  <w:style w:type="paragraph" w:customStyle="1" w:styleId="levnl1">
    <w:name w:val="_levnl1"/>
    <w:basedOn w:val="Normal"/>
    <w:pPr>
      <w:ind w:left="720" w:hanging="720"/>
    </w:pPr>
  </w:style>
  <w:style w:type="paragraph" w:customStyle="1" w:styleId="levnl2">
    <w:name w:val="_levnl2"/>
    <w:basedOn w:val="Normal"/>
    <w:pPr>
      <w:ind w:left="1440" w:hanging="720"/>
    </w:pPr>
  </w:style>
  <w:style w:type="paragraph" w:customStyle="1" w:styleId="levnl3">
    <w:name w:val="_levnl3"/>
    <w:basedOn w:val="Normal"/>
    <w:pPr>
      <w:ind w:left="2160" w:hanging="720"/>
    </w:pPr>
  </w:style>
  <w:style w:type="paragraph" w:customStyle="1" w:styleId="levnl4">
    <w:name w:val="_levnl4"/>
    <w:basedOn w:val="Normal"/>
    <w:pPr>
      <w:ind w:left="2880" w:hanging="720"/>
    </w:pPr>
  </w:style>
  <w:style w:type="paragraph" w:customStyle="1" w:styleId="levnl5">
    <w:name w:val="_levnl5"/>
    <w:basedOn w:val="Normal"/>
    <w:pPr>
      <w:ind w:left="3600" w:hanging="720"/>
    </w:pPr>
  </w:style>
  <w:style w:type="paragraph" w:customStyle="1" w:styleId="levnl6">
    <w:name w:val="_levnl6"/>
    <w:basedOn w:val="Normal"/>
    <w:pPr>
      <w:ind w:left="4320" w:hanging="720"/>
    </w:pPr>
  </w:style>
  <w:style w:type="paragraph" w:customStyle="1" w:styleId="levnl7">
    <w:name w:val="_levnl7"/>
    <w:basedOn w:val="Normal"/>
    <w:pPr>
      <w:ind w:left="5040" w:hanging="720"/>
    </w:pPr>
  </w:style>
  <w:style w:type="paragraph" w:customStyle="1" w:styleId="levnl8">
    <w:name w:val="_levnl8"/>
    <w:basedOn w:val="Normal"/>
    <w:pPr>
      <w:ind w:left="5760" w:hanging="720"/>
    </w:pPr>
  </w:style>
  <w:style w:type="paragraph" w:customStyle="1" w:styleId="levnl9">
    <w:name w:val="_levnl9"/>
    <w:basedOn w:val="Normal"/>
    <w:pPr>
      <w:ind w:left="6480" w:hanging="720"/>
    </w:pPr>
  </w:style>
  <w:style w:type="paragraph" w:customStyle="1" w:styleId="Default">
    <w:name w:val="Default"/>
    <w:basedOn w:val="Normal"/>
    <w:rPr>
      <w:rFonts w:ascii="Arial" w:hAnsi="Arial"/>
    </w:rPr>
  </w:style>
  <w:style w:type="paragraph" w:customStyle="1" w:styleId="Textbody">
    <w:name w:val="Text body"/>
    <w:basedOn w:val="Normal"/>
    <w:rPr>
      <w:rFonts w:ascii="Arial" w:hAnsi="Arial"/>
    </w:rPr>
  </w:style>
  <w:style w:type="paragraph" w:customStyle="1" w:styleId="TableConten">
    <w:name w:val="Table Conten"/>
    <w:basedOn w:val="Normal"/>
    <w:rPr>
      <w:rFonts w:ascii="Arial" w:hAnsi="Arial"/>
    </w:rPr>
  </w:style>
  <w:style w:type="paragraph" w:customStyle="1" w:styleId="Heading">
    <w:name w:val="Heading"/>
    <w:aliases w:val="8"/>
    <w:basedOn w:val="Normal"/>
    <w:rPr>
      <w:rFonts w:ascii="Arial" w:hAnsi="Arial"/>
      <w:sz w:val="28"/>
    </w:rPr>
  </w:style>
  <w:style w:type="paragraph" w:customStyle="1" w:styleId="Heading11">
    <w:name w:val="Heading 11"/>
    <w:basedOn w:val="Normal"/>
    <w:rPr>
      <w:b/>
    </w:rPr>
  </w:style>
  <w:style w:type="paragraph" w:customStyle="1" w:styleId="Heading21">
    <w:name w:val="Heading 21"/>
    <w:basedOn w:val="Normal"/>
    <w:link w:val="HEADING2CharChar"/>
    <w:uiPriority w:val="99"/>
    <w:rPr>
      <w:b/>
    </w:rPr>
  </w:style>
  <w:style w:type="paragraph" w:customStyle="1" w:styleId="Heading31">
    <w:name w:val="Heading 31"/>
    <w:basedOn w:val="Normal"/>
    <w:pPr>
      <w:numPr>
        <w:numId w:val="196"/>
      </w:numPr>
    </w:pPr>
    <w:rPr>
      <w:rFonts w:ascii="ITC Avant Garde Gothic" w:eastAsia="ITC Avant Garde Gothic" w:hAnsi="ITC Avant Garde Gothic" w:cs="ITC Avant Garde Gothic"/>
      <w:b/>
    </w:rPr>
  </w:style>
  <w:style w:type="paragraph" w:customStyle="1" w:styleId="DefinitionT">
    <w:name w:val="Definition T"/>
    <w:basedOn w:val="Normal"/>
  </w:style>
  <w:style w:type="paragraph" w:customStyle="1" w:styleId="Heading12">
    <w:name w:val="Heading 12"/>
    <w:basedOn w:val="Normal"/>
    <w:pPr>
      <w:tabs>
        <w:tab w:val="left" w:pos="565"/>
      </w:tabs>
      <w:jc w:val="center"/>
    </w:pPr>
    <w:rPr>
      <w:rFonts w:ascii="Arial" w:hAnsi="Arial"/>
      <w:b/>
      <w:lang w:val="en-GB"/>
    </w:rPr>
  </w:style>
  <w:style w:type="paragraph" w:customStyle="1" w:styleId="a">
    <w:name w:val="آ"/>
    <w:basedOn w:val="Normal"/>
  </w:style>
  <w:style w:type="paragraph" w:customStyle="1" w:styleId="Heading51">
    <w:name w:val="Heading 51"/>
    <w:basedOn w:val="Normal"/>
    <w:pPr>
      <w:tabs>
        <w:tab w:val="clear" w:pos="8640"/>
        <w:tab w:val="left" w:pos="570"/>
        <w:tab w:val="right" w:leader="dot" w:pos="8636"/>
      </w:tabs>
      <w:ind w:left="570" w:hanging="510"/>
      <w:jc w:val="center"/>
    </w:pPr>
    <w:rPr>
      <w:rFonts w:ascii="Arial" w:hAnsi="Arial"/>
      <w:b/>
      <w:u w:val="single"/>
      <w:lang w:val="en-GB"/>
    </w:rPr>
  </w:style>
  <w:style w:type="paragraph" w:styleId="BodyText2">
    <w:name w:val="Body Text 2"/>
    <w:basedOn w:val="Normal"/>
    <w:link w:val="BodyText2Char"/>
    <w:pPr>
      <w:tabs>
        <w:tab w:val="left" w:pos="282"/>
      </w:tabs>
      <w:ind w:left="282"/>
    </w:pPr>
    <w:rPr>
      <w:rFonts w:ascii="Arial" w:hAnsi="Arial"/>
    </w:rPr>
  </w:style>
  <w:style w:type="paragraph" w:customStyle="1" w:styleId="Outline0011">
    <w:name w:val="Outline001_1"/>
    <w:basedOn w:val="Normal"/>
    <w:pPr>
      <w:tabs>
        <w:tab w:val="left" w:pos="570"/>
      </w:tabs>
      <w:ind w:left="570" w:hanging="510"/>
    </w:pPr>
  </w:style>
  <w:style w:type="paragraph" w:customStyle="1" w:styleId="Outline0012">
    <w:name w:val="Outline001_2"/>
    <w:basedOn w:val="Normal"/>
    <w:pPr>
      <w:tabs>
        <w:tab w:val="left" w:pos="1140"/>
      </w:tabs>
      <w:ind w:left="1140" w:hanging="360"/>
    </w:pPr>
  </w:style>
  <w:style w:type="paragraph" w:customStyle="1" w:styleId="26">
    <w:name w:val="_26"/>
    <w:basedOn w:val="Normal"/>
  </w:style>
  <w:style w:type="paragraph" w:customStyle="1" w:styleId="25">
    <w:name w:val="_25"/>
    <w:basedOn w:val="Normal"/>
    <w:pPr>
      <w:ind w:left="1440" w:hanging="720"/>
    </w:pPr>
  </w:style>
  <w:style w:type="paragraph" w:customStyle="1" w:styleId="24">
    <w:name w:val="_24"/>
    <w:basedOn w:val="Normal"/>
    <w:pPr>
      <w:ind w:left="2160"/>
    </w:pPr>
  </w:style>
  <w:style w:type="paragraph" w:customStyle="1" w:styleId="23">
    <w:name w:val="_23"/>
    <w:basedOn w:val="Normal"/>
    <w:pPr>
      <w:ind w:left="2880"/>
    </w:pPr>
  </w:style>
  <w:style w:type="paragraph" w:customStyle="1" w:styleId="22">
    <w:name w:val="_22"/>
    <w:basedOn w:val="Normal"/>
    <w:pPr>
      <w:ind w:left="3600"/>
    </w:pPr>
  </w:style>
  <w:style w:type="paragraph" w:customStyle="1" w:styleId="21">
    <w:name w:val="_21"/>
    <w:basedOn w:val="Normal"/>
    <w:pPr>
      <w:ind w:left="4320"/>
    </w:pPr>
  </w:style>
  <w:style w:type="paragraph" w:customStyle="1" w:styleId="20">
    <w:name w:val="_20"/>
    <w:basedOn w:val="Normal"/>
    <w:pPr>
      <w:ind w:left="5040"/>
    </w:pPr>
  </w:style>
  <w:style w:type="paragraph" w:customStyle="1" w:styleId="19">
    <w:name w:val="_19"/>
    <w:basedOn w:val="Normal"/>
    <w:pPr>
      <w:ind w:left="5760"/>
    </w:pPr>
  </w:style>
  <w:style w:type="paragraph" w:customStyle="1" w:styleId="18">
    <w:name w:val="_18"/>
    <w:basedOn w:val="Normal"/>
    <w:pPr>
      <w:ind w:left="6480"/>
    </w:pPr>
  </w:style>
  <w:style w:type="paragraph" w:customStyle="1" w:styleId="Outline0013">
    <w:name w:val="Outline001_3"/>
    <w:basedOn w:val="Normal"/>
    <w:pPr>
      <w:tabs>
        <w:tab w:val="left" w:pos="1860"/>
      </w:tabs>
      <w:ind w:left="1860" w:hanging="180"/>
    </w:pPr>
  </w:style>
  <w:style w:type="paragraph" w:customStyle="1" w:styleId="9">
    <w:name w:val="_9"/>
    <w:basedOn w:val="Normal"/>
    <w:pPr>
      <w:ind w:left="6480"/>
    </w:pPr>
  </w:style>
  <w:style w:type="paragraph" w:customStyle="1" w:styleId="8">
    <w:name w:val="_8"/>
    <w:basedOn w:val="Normal"/>
  </w:style>
  <w:style w:type="paragraph" w:customStyle="1" w:styleId="7">
    <w:name w:val="_7"/>
    <w:basedOn w:val="Normal"/>
    <w:pPr>
      <w:ind w:left="1440" w:hanging="720"/>
    </w:pPr>
  </w:style>
  <w:style w:type="paragraph" w:customStyle="1" w:styleId="6">
    <w:name w:val="_6"/>
    <w:basedOn w:val="Normal"/>
    <w:pPr>
      <w:ind w:left="2160"/>
    </w:pPr>
  </w:style>
  <w:style w:type="paragraph" w:customStyle="1" w:styleId="5">
    <w:name w:val="_5"/>
    <w:basedOn w:val="Normal"/>
    <w:pPr>
      <w:ind w:left="2880"/>
    </w:pPr>
  </w:style>
  <w:style w:type="paragraph" w:customStyle="1" w:styleId="4">
    <w:name w:val="_4"/>
    <w:basedOn w:val="Normal"/>
    <w:pPr>
      <w:ind w:left="3600"/>
    </w:pPr>
  </w:style>
  <w:style w:type="paragraph" w:customStyle="1" w:styleId="3">
    <w:name w:val="_3"/>
    <w:basedOn w:val="Normal"/>
    <w:pPr>
      <w:ind w:left="4320"/>
    </w:pPr>
  </w:style>
  <w:style w:type="paragraph" w:customStyle="1" w:styleId="2">
    <w:name w:val="_2"/>
    <w:basedOn w:val="Normal"/>
    <w:pPr>
      <w:ind w:left="5040"/>
    </w:pPr>
  </w:style>
  <w:style w:type="paragraph" w:customStyle="1" w:styleId="1">
    <w:name w:val="_1"/>
    <w:basedOn w:val="Normal"/>
    <w:pPr>
      <w:ind w:left="5760"/>
    </w:pPr>
  </w:style>
  <w:style w:type="paragraph" w:customStyle="1" w:styleId="a0">
    <w:name w:val="_"/>
    <w:basedOn w:val="Normal"/>
    <w:pPr>
      <w:ind w:left="6480"/>
    </w:pPr>
  </w:style>
  <w:style w:type="character" w:customStyle="1" w:styleId="DefaultPara">
    <w:name w:val="Default Para"/>
  </w:style>
  <w:style w:type="paragraph" w:customStyle="1" w:styleId="Outline0014">
    <w:name w:val="Outline001_4"/>
    <w:basedOn w:val="Normal"/>
    <w:pPr>
      <w:tabs>
        <w:tab w:val="left" w:pos="2580"/>
      </w:tabs>
      <w:ind w:left="2580" w:hanging="360"/>
    </w:pPr>
  </w:style>
  <w:style w:type="paragraph" w:customStyle="1" w:styleId="DefinitionL">
    <w:name w:val="Definition L"/>
    <w:basedOn w:val="Normal"/>
    <w:pPr>
      <w:tabs>
        <w:tab w:val="left" w:pos="360"/>
      </w:tabs>
      <w:ind w:left="360"/>
    </w:pPr>
  </w:style>
  <w:style w:type="character" w:customStyle="1" w:styleId="Definition">
    <w:name w:val="Definition"/>
    <w:rPr>
      <w:i/>
    </w:rPr>
  </w:style>
  <w:style w:type="paragraph" w:customStyle="1" w:styleId="H1">
    <w:name w:val="H1"/>
    <w:basedOn w:val="Normal"/>
    <w:rPr>
      <w:rFonts w:ascii="Arial" w:hAnsi="Arial"/>
      <w:b/>
      <w:sz w:val="48"/>
    </w:rPr>
  </w:style>
  <w:style w:type="paragraph" w:customStyle="1" w:styleId="H2">
    <w:name w:val="H2"/>
    <w:basedOn w:val="Normal"/>
    <w:rPr>
      <w:rFonts w:ascii="Arial" w:hAnsi="Arial"/>
      <w:b/>
      <w:sz w:val="36"/>
    </w:rPr>
  </w:style>
  <w:style w:type="paragraph" w:customStyle="1" w:styleId="H3">
    <w:name w:val="H3"/>
    <w:basedOn w:val="Normal"/>
    <w:rPr>
      <w:rFonts w:ascii="Arial" w:hAnsi="Arial"/>
      <w:b/>
      <w:sz w:val="28"/>
    </w:rPr>
  </w:style>
  <w:style w:type="paragraph" w:customStyle="1" w:styleId="H4">
    <w:name w:val="H4"/>
    <w:basedOn w:val="Normal"/>
    <w:rPr>
      <w:rFonts w:ascii="Arial" w:hAnsi="Arial"/>
      <w:b/>
    </w:rPr>
  </w:style>
  <w:style w:type="paragraph" w:customStyle="1" w:styleId="H5">
    <w:name w:val="H5"/>
    <w:basedOn w:val="Normal"/>
    <w:rPr>
      <w:rFonts w:ascii="Arial" w:hAnsi="Arial"/>
      <w:b/>
    </w:rPr>
  </w:style>
  <w:style w:type="paragraph" w:customStyle="1" w:styleId="H6">
    <w:name w:val="H6"/>
    <w:basedOn w:val="Normal"/>
    <w:rPr>
      <w:rFonts w:ascii="Arial" w:hAnsi="Arial"/>
      <w:b/>
      <w:sz w:val="16"/>
    </w:rPr>
  </w:style>
  <w:style w:type="paragraph" w:customStyle="1" w:styleId="Address">
    <w:name w:val="Address"/>
    <w:basedOn w:val="Normal"/>
    <w:rPr>
      <w:i/>
    </w:rPr>
  </w:style>
  <w:style w:type="paragraph" w:customStyle="1" w:styleId="Blockquote">
    <w:name w:val="Blockquote"/>
    <w:basedOn w:val="Normal"/>
    <w:pPr>
      <w:tabs>
        <w:tab w:val="left" w:pos="36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WP9Hyperlink">
    <w:name w:val="WP9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clear" w:pos="2880"/>
        <w:tab w:val="clear" w:pos="5760"/>
        <w:tab w:val="clear" w:pos="8640"/>
        <w:tab w:val="left" w:pos="960"/>
        <w:tab w:val="left" w:pos="1919"/>
        <w:tab w:val="left" w:pos="2878"/>
        <w:tab w:val="left" w:pos="3836"/>
        <w:tab w:val="left" w:pos="4795"/>
        <w:tab w:val="left" w:pos="5754"/>
        <w:tab w:val="left" w:pos="6714"/>
        <w:tab w:val="left" w:pos="7673"/>
        <w:tab w:val="left" w:pos="8632"/>
        <w:tab w:val="left" w:pos="9590"/>
      </w:tabs>
    </w:pPr>
    <w:rPr>
      <w:rFonts w:ascii="Courier New" w:hAnsi="Courier New"/>
    </w:rPr>
  </w:style>
  <w:style w:type="paragraph" w:customStyle="1" w:styleId="zBottomof">
    <w:name w:val="zBottom of"/>
    <w:basedOn w:val="Normal"/>
    <w:pPr>
      <w:pBdr>
        <w:top w:val="single" w:sz="7" w:space="0" w:color="000000"/>
        <w:left w:val="single" w:sz="7" w:space="0" w:color="000000"/>
        <w:bottom w:val="double" w:sz="5" w:space="0" w:color="000000"/>
        <w:right w:val="double" w:sz="5" w:space="0" w:color="000000"/>
      </w:pBdr>
      <w:jc w:val="center"/>
    </w:pPr>
    <w:rPr>
      <w:rFonts w:ascii="Arial" w:hAnsi="Arial"/>
      <w:sz w:val="16"/>
    </w:rPr>
  </w:style>
  <w:style w:type="paragraph" w:customStyle="1" w:styleId="zTopofFor">
    <w:name w:val="zTop of For"/>
    <w:basedOn w:val="Normal"/>
    <w:pPr>
      <w:pBdr>
        <w:top w:val="double" w:sz="5" w:space="0" w:color="000000"/>
        <w:left w:val="double" w:sz="5" w:space="0" w:color="000000"/>
        <w:bottom w:val="double" w:sz="5" w:space="0" w:color="000000"/>
      </w:pBdr>
      <w:jc w:val="center"/>
    </w:pPr>
    <w:rPr>
      <w:rFonts w:ascii="Arial" w:hAnsi="Arial"/>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customStyle="1" w:styleId="Outline0015">
    <w:name w:val="Outline001_5"/>
    <w:basedOn w:val="Normal"/>
    <w:pPr>
      <w:tabs>
        <w:tab w:val="left" w:pos="3300"/>
      </w:tabs>
      <w:ind w:left="3300" w:hanging="360"/>
    </w:pPr>
  </w:style>
  <w:style w:type="paragraph" w:customStyle="1" w:styleId="Outline0016">
    <w:name w:val="Outline001_6"/>
    <w:basedOn w:val="Normal"/>
    <w:pPr>
      <w:tabs>
        <w:tab w:val="left" w:pos="4020"/>
      </w:tabs>
      <w:ind w:left="4020" w:hanging="180"/>
    </w:pPr>
  </w:style>
  <w:style w:type="paragraph" w:customStyle="1" w:styleId="Outline0017">
    <w:name w:val="Outline001_7"/>
    <w:basedOn w:val="Normal"/>
    <w:pPr>
      <w:tabs>
        <w:tab w:val="left" w:pos="4740"/>
      </w:tabs>
      <w:ind w:left="4740" w:hanging="360"/>
    </w:pPr>
  </w:style>
  <w:style w:type="paragraph" w:customStyle="1" w:styleId="Outline0018">
    <w:name w:val="Outline001_8"/>
    <w:basedOn w:val="Normal"/>
    <w:pPr>
      <w:tabs>
        <w:tab w:val="left" w:pos="5460"/>
      </w:tabs>
      <w:ind w:left="5460" w:hanging="360"/>
    </w:pPr>
  </w:style>
  <w:style w:type="character" w:customStyle="1" w:styleId="Heading2Char">
    <w:name w:val="Heading 2 Char"/>
    <w:aliases w:val="Subsection Char,A1.1 Heading 2 Char,Heading M1.1 Char"/>
    <w:link w:val="Heading2"/>
    <w:rsid w:val="00EC651F"/>
    <w:rPr>
      <w:rFonts w:ascii="Arial" w:hAnsi="Arial" w:cs="Arial"/>
      <w:b/>
      <w:bCs/>
      <w:i/>
      <w:iCs/>
      <w:sz w:val="28"/>
      <w:szCs w:val="28"/>
      <w:lang w:val="en-US" w:eastAsia="en-US"/>
    </w:rPr>
  </w:style>
  <w:style w:type="character" w:customStyle="1" w:styleId="Heading9Char">
    <w:name w:val="Heading 9 Char"/>
    <w:aliases w:val="Data Sheet Char"/>
    <w:link w:val="Heading9"/>
    <w:rsid w:val="00EC651F"/>
    <w:rPr>
      <w:rFonts w:ascii="Arial" w:hAnsi="Arial" w:cs="Arial"/>
      <w:sz w:val="22"/>
      <w:szCs w:val="22"/>
      <w:lang w:val="en-US" w:eastAsia="en-US"/>
    </w:rPr>
  </w:style>
  <w:style w:type="character" w:styleId="Hyperlink">
    <w:name w:val="Hyperlink"/>
    <w:uiPriority w:val="99"/>
    <w:rsid w:val="00EC651F"/>
    <w:rPr>
      <w:color w:val="0000FF"/>
      <w:u w:val="single"/>
    </w:rPr>
  </w:style>
  <w:style w:type="character" w:styleId="CommentReference">
    <w:name w:val="annotation reference"/>
    <w:uiPriority w:val="99"/>
    <w:rsid w:val="00EC651F"/>
    <w:rPr>
      <w:sz w:val="16"/>
      <w:szCs w:val="16"/>
    </w:rPr>
  </w:style>
  <w:style w:type="paragraph" w:styleId="CommentText">
    <w:name w:val="annotation text"/>
    <w:basedOn w:val="Normal"/>
    <w:link w:val="CommentTextChar"/>
    <w:uiPriority w:val="99"/>
    <w:rsid w:val="00EC651F"/>
  </w:style>
  <w:style w:type="character" w:customStyle="1" w:styleId="CommentTextChar">
    <w:name w:val="Comment Text Char"/>
    <w:link w:val="CommentText"/>
    <w:uiPriority w:val="99"/>
    <w:rsid w:val="00EC651F"/>
    <w:rPr>
      <w:lang w:val="en-US" w:eastAsia="en-US"/>
    </w:rPr>
  </w:style>
  <w:style w:type="paragraph" w:styleId="BalloonText">
    <w:name w:val="Balloon Text"/>
    <w:basedOn w:val="Normal"/>
    <w:link w:val="BalloonTextChar"/>
    <w:unhideWhenUsed/>
    <w:rsid w:val="00EC651F"/>
    <w:rPr>
      <w:rFonts w:ascii="Tahoma" w:hAnsi="Tahoma" w:cs="Tahoma"/>
      <w:sz w:val="16"/>
      <w:szCs w:val="16"/>
    </w:rPr>
  </w:style>
  <w:style w:type="character" w:customStyle="1" w:styleId="BalloonTextChar">
    <w:name w:val="Balloon Text Char"/>
    <w:link w:val="BalloonText"/>
    <w:rsid w:val="00EC651F"/>
    <w:rPr>
      <w:rFonts w:ascii="Tahoma" w:hAnsi="Tahoma" w:cs="Tahoma"/>
      <w:sz w:val="16"/>
      <w:szCs w:val="16"/>
      <w:lang w:val="en-US" w:eastAsia="en-US"/>
    </w:rPr>
  </w:style>
  <w:style w:type="paragraph" w:customStyle="1" w:styleId="NumberedPara1">
    <w:name w:val="Numbered Para 1"/>
    <w:basedOn w:val="ListNumber"/>
    <w:rsid w:val="00EC651F"/>
    <w:pPr>
      <w:numPr>
        <w:numId w:val="1"/>
      </w:numPr>
    </w:pPr>
    <w:rPr>
      <w:rFonts w:ascii="Segoe UI Symbol" w:eastAsia="ITC Avant Garde Gothic" w:hAnsi="Segoe UI Symbol" w:cs="ITC Avant Garde Gothic"/>
      <w:b/>
      <w:u w:val="single"/>
    </w:rPr>
  </w:style>
  <w:style w:type="paragraph" w:styleId="ListNumber">
    <w:name w:val="List Number"/>
    <w:basedOn w:val="Normal"/>
    <w:uiPriority w:val="99"/>
    <w:rsid w:val="00EC651F"/>
    <w:rPr>
      <w:rFonts w:ascii="Arial" w:hAnsi="Arial"/>
      <w:sz w:val="22"/>
      <w:szCs w:val="22"/>
    </w:rPr>
  </w:style>
  <w:style w:type="paragraph" w:styleId="Header">
    <w:name w:val="header"/>
    <w:aliases w:val="*Header,hd,he,Draft,Char Char Char Char Char Char Char,Char Char Char Char Char Char Char Char,Char Char Char Char Char Char Char Char Char Char Char Char Char"/>
    <w:basedOn w:val="Normal"/>
    <w:link w:val="HeaderChar"/>
    <w:qFormat/>
    <w:rsid w:val="00EC651F"/>
    <w:pPr>
      <w:tabs>
        <w:tab w:val="center" w:pos="4320"/>
        <w:tab w:val="right" w:pos="8640"/>
      </w:tabs>
    </w:pPr>
    <w:rPr>
      <w:rFonts w:ascii="Arial" w:hAnsi="Arial"/>
      <w:sz w:val="22"/>
      <w:szCs w:val="22"/>
    </w:rPr>
  </w:style>
  <w:style w:type="character" w:customStyle="1" w:styleId="HeaderChar">
    <w:name w:val="Header Char"/>
    <w:aliases w:val="*Header Char,hd Char,he Char,Draft Char,Char Char Char Char Char Char Char Char1,Char Char Char Char Char Char Char Char Char,Char Char Char Char Char Char Char Char Char Char Char Char Char Char"/>
    <w:link w:val="Header"/>
    <w:rsid w:val="00EC651F"/>
    <w:rPr>
      <w:rFonts w:ascii="Arial" w:hAnsi="Arial"/>
      <w:sz w:val="22"/>
      <w:szCs w:val="22"/>
      <w:lang w:val="en-US" w:eastAsia="en-US"/>
    </w:rPr>
  </w:style>
  <w:style w:type="paragraph" w:styleId="Footer">
    <w:name w:val="footer"/>
    <w:basedOn w:val="Normal"/>
    <w:link w:val="FooterChar"/>
    <w:uiPriority w:val="99"/>
    <w:qFormat/>
    <w:rsid w:val="00EC651F"/>
    <w:pPr>
      <w:tabs>
        <w:tab w:val="center" w:pos="4320"/>
        <w:tab w:val="right" w:pos="8640"/>
      </w:tabs>
    </w:pPr>
    <w:rPr>
      <w:rFonts w:ascii="Arial" w:hAnsi="Arial"/>
      <w:sz w:val="22"/>
      <w:szCs w:val="22"/>
    </w:rPr>
  </w:style>
  <w:style w:type="character" w:customStyle="1" w:styleId="FooterChar">
    <w:name w:val="Footer Char"/>
    <w:link w:val="Footer"/>
    <w:uiPriority w:val="99"/>
    <w:rsid w:val="00EC651F"/>
    <w:rPr>
      <w:rFonts w:ascii="Arial" w:hAnsi="Arial"/>
      <w:sz w:val="22"/>
      <w:szCs w:val="22"/>
      <w:lang w:val="en-US" w:eastAsia="en-US"/>
    </w:rPr>
  </w:style>
  <w:style w:type="character" w:styleId="PageNumber">
    <w:name w:val="page number"/>
    <w:rsid w:val="00EC651F"/>
  </w:style>
  <w:style w:type="paragraph" w:customStyle="1" w:styleId="Level20">
    <w:name w:val="Level 2"/>
    <w:basedOn w:val="Normal"/>
    <w:rsid w:val="00EC651F"/>
  </w:style>
  <w:style w:type="paragraph" w:customStyle="1" w:styleId="Level30">
    <w:name w:val="Level 3"/>
    <w:basedOn w:val="Normal"/>
    <w:rsid w:val="00EC651F"/>
  </w:style>
  <w:style w:type="paragraph" w:customStyle="1" w:styleId="Level40">
    <w:name w:val="Level 4"/>
    <w:basedOn w:val="Normal"/>
    <w:rsid w:val="00EC651F"/>
  </w:style>
  <w:style w:type="paragraph" w:customStyle="1" w:styleId="Level50">
    <w:name w:val="Level 5"/>
    <w:basedOn w:val="Normal"/>
    <w:rsid w:val="00EC651F"/>
  </w:style>
  <w:style w:type="paragraph" w:customStyle="1" w:styleId="Level60">
    <w:name w:val="Level 6"/>
    <w:basedOn w:val="Normal"/>
    <w:rsid w:val="00EC651F"/>
  </w:style>
  <w:style w:type="paragraph" w:customStyle="1" w:styleId="Level70">
    <w:name w:val="Level 7"/>
    <w:basedOn w:val="Normal"/>
    <w:rsid w:val="00EC651F"/>
  </w:style>
  <w:style w:type="paragraph" w:customStyle="1" w:styleId="Level80">
    <w:name w:val="Level 8"/>
    <w:basedOn w:val="Normal"/>
    <w:rsid w:val="00EC651F"/>
  </w:style>
  <w:style w:type="paragraph" w:customStyle="1" w:styleId="Level90">
    <w:name w:val="Level 9"/>
    <w:basedOn w:val="Normal"/>
    <w:rsid w:val="00EC651F"/>
    <w:rPr>
      <w:b/>
    </w:rPr>
  </w:style>
  <w:style w:type="table" w:styleId="TableGrid">
    <w:name w:val="Table Grid"/>
    <w:basedOn w:val="TableNormal"/>
    <w:uiPriority w:val="39"/>
    <w:rsid w:val="00EC6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C651F"/>
    <w:rPr>
      <w:color w:val="800080"/>
      <w:u w:val="single"/>
    </w:rPr>
  </w:style>
  <w:style w:type="paragraph" w:styleId="ListParagraph">
    <w:name w:val="List Paragraph"/>
    <w:aliases w:val="Sub - Points,lp1,List Paragraph1,lp11,Use Case List Paragraph,Bullet List,FooterText,numbered,Paragraphe de liste1,Bulletr List Paragraph,列出段落,列出段落1"/>
    <w:basedOn w:val="Normal"/>
    <w:link w:val="ListParagraphChar"/>
    <w:uiPriority w:val="34"/>
    <w:qFormat/>
    <w:rsid w:val="00EC651F"/>
    <w:pPr>
      <w:ind w:left="720"/>
    </w:pPr>
    <w:rPr>
      <w:rFonts w:ascii="Arial" w:hAnsi="Arial"/>
      <w:sz w:val="22"/>
      <w:szCs w:val="22"/>
    </w:rPr>
  </w:style>
  <w:style w:type="paragraph" w:styleId="NoSpacing">
    <w:name w:val="No Spacing"/>
    <w:uiPriority w:val="1"/>
    <w:qFormat/>
    <w:rsid w:val="00EC651F"/>
    <w:rPr>
      <w:rFonts w:ascii="Arial" w:hAnsi="Arial"/>
      <w:sz w:val="22"/>
      <w:szCs w:val="22"/>
      <w:lang w:val="en-US" w:eastAsia="en-US"/>
    </w:rPr>
  </w:style>
  <w:style w:type="paragraph" w:customStyle="1" w:styleId="Outline1261">
    <w:name w:val="Outline126_1"/>
    <w:basedOn w:val="Normal"/>
    <w:rsid w:val="00EC651F"/>
    <w:rPr>
      <w:highlight w:val="black"/>
    </w:rPr>
  </w:style>
  <w:style w:type="paragraph" w:customStyle="1" w:styleId="Outline1262">
    <w:name w:val="Outline126_2"/>
    <w:basedOn w:val="Normal"/>
    <w:rsid w:val="00EC651F"/>
    <w:rPr>
      <w:highlight w:val="black"/>
    </w:rPr>
  </w:style>
  <w:style w:type="paragraph" w:customStyle="1" w:styleId="Outline1263">
    <w:name w:val="Outline126_3"/>
    <w:basedOn w:val="Normal"/>
    <w:rsid w:val="00EC651F"/>
    <w:rPr>
      <w:highlight w:val="black"/>
    </w:rPr>
  </w:style>
  <w:style w:type="paragraph" w:customStyle="1" w:styleId="Outline1264">
    <w:name w:val="Outline126_4"/>
    <w:basedOn w:val="Normal"/>
    <w:rsid w:val="00EC651F"/>
    <w:rPr>
      <w:highlight w:val="black"/>
    </w:rPr>
  </w:style>
  <w:style w:type="paragraph" w:customStyle="1" w:styleId="Outline1265">
    <w:name w:val="Outline126_5"/>
    <w:basedOn w:val="Normal"/>
    <w:rsid w:val="00EC651F"/>
    <w:rPr>
      <w:highlight w:val="black"/>
    </w:rPr>
  </w:style>
  <w:style w:type="paragraph" w:customStyle="1" w:styleId="Outline1266">
    <w:name w:val="Outline126_6"/>
    <w:basedOn w:val="Normal"/>
    <w:rsid w:val="00EC651F"/>
    <w:rPr>
      <w:highlight w:val="black"/>
    </w:rPr>
  </w:style>
  <w:style w:type="paragraph" w:customStyle="1" w:styleId="Outline1267">
    <w:name w:val="Outline126_7"/>
    <w:basedOn w:val="Normal"/>
    <w:rsid w:val="00EC651F"/>
    <w:rPr>
      <w:highlight w:val="black"/>
    </w:rPr>
  </w:style>
  <w:style w:type="paragraph" w:customStyle="1" w:styleId="Outline1268">
    <w:name w:val="Outline126_8"/>
    <w:basedOn w:val="Normal"/>
    <w:rsid w:val="00EC651F"/>
    <w:rPr>
      <w:highlight w:val="black"/>
    </w:rPr>
  </w:style>
  <w:style w:type="paragraph" w:customStyle="1" w:styleId="Heading41">
    <w:name w:val="Heading 41"/>
    <w:basedOn w:val="Normal"/>
    <w:rsid w:val="00EC651F"/>
    <w:rPr>
      <w:b/>
    </w:rPr>
  </w:style>
  <w:style w:type="paragraph" w:customStyle="1" w:styleId="Heading61">
    <w:name w:val="Heading 61"/>
    <w:basedOn w:val="Normal"/>
    <w:rsid w:val="00EC651F"/>
    <w:rPr>
      <w:b/>
    </w:rPr>
  </w:style>
  <w:style w:type="character" w:customStyle="1" w:styleId="QuickFormat1">
    <w:name w:val="QuickFormat1"/>
    <w:rsid w:val="00EC651F"/>
    <w:rPr>
      <w:rFonts w:ascii="Arial" w:hAnsi="Arial"/>
      <w:color w:val="0000FF"/>
      <w:sz w:val="22"/>
      <w:u w:val="single"/>
    </w:rPr>
  </w:style>
  <w:style w:type="character" w:customStyle="1" w:styleId="1a">
    <w:name w:val="1"/>
    <w:rsid w:val="00EC651F"/>
    <w:rPr>
      <w:rFonts w:ascii="Arial" w:hAnsi="Arial"/>
      <w:sz w:val="24"/>
    </w:rPr>
  </w:style>
  <w:style w:type="paragraph" w:customStyle="1" w:styleId="Footer1">
    <w:name w:val="Footer1"/>
    <w:basedOn w:val="Normal"/>
    <w:rsid w:val="00EC651F"/>
    <w:pPr>
      <w:tabs>
        <w:tab w:val="center" w:pos="4152"/>
        <w:tab w:val="right" w:pos="8305"/>
      </w:tabs>
      <w:jc w:val="both"/>
    </w:pPr>
    <w:rPr>
      <w:rFonts w:ascii="Arial" w:hAnsi="Arial"/>
      <w:lang w:val="en-GB"/>
    </w:rPr>
  </w:style>
  <w:style w:type="paragraph" w:customStyle="1" w:styleId="Level21">
    <w:name w:val="Level 21"/>
    <w:basedOn w:val="Normal"/>
    <w:rsid w:val="00EC651F"/>
    <w:pPr>
      <w:ind w:left="1440"/>
    </w:pPr>
    <w:rPr>
      <w:rFonts w:ascii="Courier 12pt" w:hAnsi="Courier 12pt"/>
    </w:rPr>
  </w:style>
  <w:style w:type="paragraph" w:customStyle="1" w:styleId="WP9Heading3">
    <w:name w:val="WP9_Heading 3"/>
    <w:basedOn w:val="Normal"/>
    <w:rsid w:val="00EC651F"/>
    <w:pPr>
      <w:jc w:val="center"/>
    </w:pPr>
    <w:rPr>
      <w:b/>
    </w:rPr>
  </w:style>
  <w:style w:type="paragraph" w:customStyle="1" w:styleId="WP9Heading2">
    <w:name w:val="WP9_Heading 2"/>
    <w:basedOn w:val="Normal"/>
    <w:rsid w:val="00EC651F"/>
  </w:style>
  <w:style w:type="paragraph" w:customStyle="1" w:styleId="Outline1269">
    <w:name w:val="Outline126_9"/>
    <w:basedOn w:val="Normal"/>
    <w:rsid w:val="00EC651F"/>
    <w:rPr>
      <w:highlight w:val="black"/>
    </w:rPr>
  </w:style>
  <w:style w:type="paragraph" w:customStyle="1" w:styleId="Textbodyin">
    <w:name w:val="Text body in"/>
    <w:basedOn w:val="Normal"/>
    <w:rsid w:val="00EC651F"/>
    <w:pPr>
      <w:jc w:val="both"/>
    </w:pPr>
  </w:style>
  <w:style w:type="paragraph" w:styleId="CommentSubject">
    <w:name w:val="annotation subject"/>
    <w:basedOn w:val="CommentText"/>
    <w:next w:val="CommentText"/>
    <w:link w:val="CommentSubjectChar"/>
    <w:unhideWhenUsed/>
    <w:rsid w:val="00245534"/>
    <w:rPr>
      <w:b/>
      <w:bCs/>
    </w:rPr>
  </w:style>
  <w:style w:type="character" w:customStyle="1" w:styleId="CommentSubjectChar">
    <w:name w:val="Comment Subject Char"/>
    <w:link w:val="CommentSubject"/>
    <w:rsid w:val="00245534"/>
    <w:rPr>
      <w:b/>
      <w:bCs/>
      <w:lang w:val="en-US" w:eastAsia="en-US"/>
    </w:rPr>
  </w:style>
  <w:style w:type="paragraph" w:styleId="Revision">
    <w:name w:val="Revision"/>
    <w:hidden/>
    <w:uiPriority w:val="99"/>
    <w:semiHidden/>
    <w:rsid w:val="006157A6"/>
    <w:rPr>
      <w:sz w:val="24"/>
      <w:lang w:val="en-US" w:eastAsia="en-US"/>
    </w:rPr>
  </w:style>
  <w:style w:type="paragraph" w:customStyle="1" w:styleId="Char1">
    <w:name w:val="Char1"/>
    <w:basedOn w:val="Normal"/>
    <w:next w:val="Normal"/>
    <w:autoRedefine/>
    <w:semiHidden/>
    <w:rsid w:val="002D20BF"/>
    <w:pPr>
      <w:spacing w:after="160" w:line="240" w:lineRule="exact"/>
    </w:pPr>
    <w:rPr>
      <w:rFonts w:ascii="Tahoma" w:eastAsia="MS Mincho" w:hAnsi="Tahoma"/>
      <w:sz w:val="18"/>
      <w:lang w:val="en-AU" w:eastAsia="ja-JP"/>
    </w:rPr>
  </w:style>
  <w:style w:type="paragraph" w:styleId="BodyText3">
    <w:name w:val="Body Text 3"/>
    <w:basedOn w:val="Normal"/>
    <w:link w:val="BodyText3Char"/>
    <w:rsid w:val="008B1D8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pPr>
    <w:rPr>
      <w:rFonts w:ascii="Arial" w:hAnsi="Arial"/>
      <w:sz w:val="16"/>
      <w:szCs w:val="16"/>
      <w:lang w:val="en-US" w:eastAsia="en-US"/>
    </w:rPr>
  </w:style>
  <w:style w:type="character" w:customStyle="1" w:styleId="BodyText3Char">
    <w:name w:val="Body Text 3 Char"/>
    <w:basedOn w:val="DefaultParagraphFont"/>
    <w:link w:val="BodyText3"/>
    <w:rsid w:val="008B1D8C"/>
    <w:rPr>
      <w:rFonts w:ascii="Arial" w:hAnsi="Arial"/>
      <w:sz w:val="16"/>
      <w:szCs w:val="16"/>
      <w:lang w:val="en-US" w:eastAsia="en-US"/>
    </w:rPr>
  </w:style>
  <w:style w:type="table" w:customStyle="1" w:styleId="TableGrid3">
    <w:name w:val="Table Grid3"/>
    <w:basedOn w:val="TableNormal"/>
    <w:next w:val="TableGrid"/>
    <w:uiPriority w:val="59"/>
    <w:rsid w:val="003365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365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84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62670"/>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PlaceholderText">
    <w:name w:val="Placeholder Text"/>
    <w:basedOn w:val="DefaultParagraphFont"/>
    <w:uiPriority w:val="99"/>
    <w:semiHidden/>
    <w:rsid w:val="004F7681"/>
    <w:rPr>
      <w:color w:val="808080"/>
    </w:rPr>
  </w:style>
  <w:style w:type="table" w:customStyle="1" w:styleId="TableGrid2">
    <w:name w:val="Table Grid2"/>
    <w:basedOn w:val="TableNormal"/>
    <w:next w:val="TableGrid"/>
    <w:uiPriority w:val="39"/>
    <w:rsid w:val="00C4763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character" w:styleId="UnresolvedMention">
    <w:name w:val="Unresolved Mention"/>
    <w:basedOn w:val="DefaultParagraphFont"/>
    <w:uiPriority w:val="99"/>
    <w:unhideWhenUsed/>
    <w:rsid w:val="0003042D"/>
    <w:rPr>
      <w:color w:val="605E5C"/>
      <w:shd w:val="clear" w:color="auto" w:fill="E1DFDD"/>
    </w:rPr>
  </w:style>
  <w:style w:type="paragraph" w:customStyle="1" w:styleId="Body">
    <w:name w:val="Body"/>
    <w:aliases w:val="Text1,In"/>
    <w:basedOn w:val="Normal"/>
    <w:link w:val="BodyChar"/>
    <w:qFormat/>
    <w:rsid w:val="00F6102B"/>
    <w:pPr>
      <w:ind w:left="720"/>
      <w:jc w:val="both"/>
    </w:pPr>
    <w:rPr>
      <w:rFonts w:ascii="Arial" w:hAnsi="Arial"/>
      <w:snapToGrid w:val="0"/>
      <w:sz w:val="24"/>
      <w:lang w:val="en-GB" w:eastAsia="en-US"/>
    </w:rPr>
  </w:style>
  <w:style w:type="paragraph" w:customStyle="1" w:styleId="Level">
    <w:name w:val="Level"/>
    <w:aliases w:val="2,Legal2,11,21,Level2,6,Style"/>
    <w:basedOn w:val="Normal"/>
    <w:uiPriority w:val="99"/>
    <w:rsid w:val="00F6102B"/>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1440"/>
      </w:tabs>
      <w:ind w:left="1813" w:hanging="340"/>
      <w:outlineLvl w:val="1"/>
    </w:pPr>
    <w:rPr>
      <w:rFonts w:ascii="Arial" w:hAnsi="Arial"/>
      <w:snapToGrid w:val="0"/>
      <w:sz w:val="24"/>
      <w:lang w:val="en-GB" w:eastAsia="en-US"/>
    </w:rPr>
  </w:style>
  <w:style w:type="character" w:customStyle="1" w:styleId="ListParagraphChar">
    <w:name w:val="List Paragraph Char"/>
    <w:aliases w:val="Sub - Points Char,lp1 Char,List Paragraph1 Char,lp11 Char,Use Case List Paragraph Char,Bullet List Char,FooterText Char,numbered Char,Paragraphe de liste1 Char,Bulletr List Paragraph Char,列出段落 Char,列出段落1 Char"/>
    <w:link w:val="ListParagraph"/>
    <w:uiPriority w:val="34"/>
    <w:locked/>
    <w:rsid w:val="00F6102B"/>
    <w:rPr>
      <w:rFonts w:ascii="Arial" w:hAnsi="Arial"/>
      <w:sz w:val="22"/>
      <w:szCs w:val="22"/>
    </w:rPr>
  </w:style>
  <w:style w:type="paragraph" w:customStyle="1" w:styleId="JGBodyIndent">
    <w:name w:val="JG Body Indent"/>
    <w:basedOn w:val="Normal"/>
    <w:next w:val="Normal"/>
    <w:qFormat/>
    <w:rsid w:val="00F6102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851"/>
      <w:jc w:val="both"/>
    </w:pPr>
    <w:rPr>
      <w:rFonts w:ascii="Arial" w:hAnsi="Arial" w:cs="Arial"/>
      <w:sz w:val="18"/>
      <w:szCs w:val="24"/>
      <w:lang w:eastAsia="en-US"/>
    </w:rPr>
  </w:style>
  <w:style w:type="paragraph" w:customStyle="1" w:styleId="JGBody">
    <w:name w:val="JG Body"/>
    <w:basedOn w:val="Normal"/>
    <w:link w:val="JGBodyChar"/>
    <w:qFormat/>
    <w:rsid w:val="00F6102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851"/>
      <w:jc w:val="both"/>
    </w:pPr>
    <w:rPr>
      <w:rFonts w:ascii="Arial" w:hAnsi="Arial" w:cs="Arial"/>
      <w:sz w:val="18"/>
      <w:szCs w:val="24"/>
      <w:lang w:eastAsia="en-US"/>
    </w:rPr>
  </w:style>
  <w:style w:type="paragraph" w:customStyle="1" w:styleId="JGHeading3">
    <w:name w:val="JG Heading 3"/>
    <w:basedOn w:val="Normal"/>
    <w:next w:val="JGBody"/>
    <w:link w:val="JGHeading3Char"/>
    <w:qFormat/>
    <w:rsid w:val="00072216"/>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00" w:afterAutospacing="1"/>
      <w:jc w:val="both"/>
      <w:outlineLvl w:val="2"/>
    </w:pPr>
    <w:rPr>
      <w:rFonts w:ascii="Arial" w:hAnsi="Arial" w:cs="Arial"/>
      <w:bCs/>
      <w:caps/>
      <w:szCs w:val="18"/>
      <w:lang w:eastAsia="en-US"/>
    </w:rPr>
  </w:style>
  <w:style w:type="character" w:customStyle="1" w:styleId="JGHeading3Char">
    <w:name w:val="JG Heading 3 Char"/>
    <w:link w:val="JGHeading3"/>
    <w:rsid w:val="00072216"/>
    <w:rPr>
      <w:rFonts w:ascii="Arial" w:hAnsi="Arial" w:cs="Arial"/>
      <w:bCs/>
      <w:caps/>
      <w:szCs w:val="18"/>
      <w:lang w:eastAsia="en-US"/>
    </w:rPr>
  </w:style>
  <w:style w:type="paragraph" w:customStyle="1" w:styleId="JGHeading4">
    <w:name w:val="JG Heading 4"/>
    <w:basedOn w:val="Normal"/>
    <w:next w:val="JGBody"/>
    <w:qFormat/>
    <w:rsid w:val="00072216"/>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jc w:val="both"/>
      <w:outlineLvl w:val="3"/>
    </w:pPr>
    <w:rPr>
      <w:rFonts w:ascii="Arial" w:hAnsi="Arial" w:cs="Arial"/>
      <w:b/>
      <w:lang w:val="fr-FR" w:eastAsia="en-US"/>
    </w:rPr>
  </w:style>
  <w:style w:type="paragraph" w:customStyle="1" w:styleId="JGLevel1">
    <w:name w:val="JG Level 1"/>
    <w:basedOn w:val="Body"/>
    <w:next w:val="Body"/>
    <w:link w:val="JGLevel1Char"/>
    <w:qFormat/>
    <w:rsid w:val="00F6102B"/>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360"/>
      </w:tabs>
      <w:spacing w:after="200"/>
      <w:ind w:left="851" w:hanging="851"/>
      <w:jc w:val="left"/>
      <w:outlineLvl w:val="2"/>
    </w:pPr>
    <w:rPr>
      <w:b/>
      <w:caps/>
      <w:snapToGrid/>
      <w:kern w:val="28"/>
      <w:sz w:val="20"/>
      <w:szCs w:val="18"/>
      <w:lang w:val="x-none" w:eastAsia="en-ZA"/>
    </w:rPr>
  </w:style>
  <w:style w:type="paragraph" w:customStyle="1" w:styleId="JGLevel2">
    <w:name w:val="JG Level 2"/>
    <w:basedOn w:val="Body"/>
    <w:next w:val="Body"/>
    <w:qFormat/>
    <w:rsid w:val="00F6102B"/>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360"/>
      </w:tabs>
      <w:spacing w:after="120"/>
      <w:ind w:left="851" w:hanging="851"/>
      <w:jc w:val="left"/>
      <w:outlineLvl w:val="3"/>
    </w:pPr>
    <w:rPr>
      <w:b/>
      <w:snapToGrid/>
      <w:sz w:val="20"/>
      <w:lang w:val="en-ZA" w:eastAsia="en-ZA"/>
    </w:rPr>
  </w:style>
  <w:style w:type="paragraph" w:customStyle="1" w:styleId="JGLevel3">
    <w:name w:val="JG Level 3"/>
    <w:basedOn w:val="Body"/>
    <w:next w:val="Body"/>
    <w:qFormat/>
    <w:rsid w:val="00F6102B"/>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360"/>
        <w:tab w:val="left" w:pos="1418"/>
      </w:tabs>
      <w:spacing w:after="120"/>
      <w:ind w:left="851" w:hanging="851"/>
      <w:outlineLvl w:val="4"/>
    </w:pPr>
    <w:rPr>
      <w:snapToGrid/>
      <w:sz w:val="20"/>
      <w:u w:val="single"/>
      <w:lang w:val="en-ZA" w:eastAsia="en-ZA"/>
    </w:rPr>
  </w:style>
  <w:style w:type="character" w:customStyle="1" w:styleId="BodyChar">
    <w:name w:val="Body Char"/>
    <w:link w:val="Body"/>
    <w:rsid w:val="00F6102B"/>
    <w:rPr>
      <w:rFonts w:ascii="Arial" w:hAnsi="Arial"/>
      <w:snapToGrid w:val="0"/>
      <w:sz w:val="24"/>
      <w:lang w:val="en-GB" w:eastAsia="en-US"/>
    </w:rPr>
  </w:style>
  <w:style w:type="character" w:customStyle="1" w:styleId="MaintextbodyChar">
    <w:name w:val="Main text body Char"/>
    <w:link w:val="Maintextbody"/>
    <w:locked/>
    <w:rsid w:val="004B4E82"/>
    <w:rPr>
      <w:rFonts w:ascii="Arial" w:hAnsi="Arial"/>
      <w:szCs w:val="24"/>
    </w:rPr>
  </w:style>
  <w:style w:type="paragraph" w:customStyle="1" w:styleId="Maintextbody">
    <w:name w:val="Main text body"/>
    <w:basedOn w:val="Normal"/>
    <w:link w:val="MaintextbodyChar"/>
    <w:qFormat/>
    <w:rsid w:val="004B4E8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ind w:left="1276"/>
      <w:jc w:val="both"/>
    </w:pPr>
    <w:rPr>
      <w:rFonts w:ascii="Arial" w:hAnsi="Arial"/>
      <w:szCs w:val="24"/>
    </w:rPr>
  </w:style>
  <w:style w:type="character" w:styleId="Mention">
    <w:name w:val="Mention"/>
    <w:basedOn w:val="DefaultParagraphFont"/>
    <w:uiPriority w:val="99"/>
    <w:unhideWhenUsed/>
    <w:rsid w:val="007301D2"/>
    <w:rPr>
      <w:color w:val="2B579A"/>
      <w:shd w:val="clear" w:color="auto" w:fill="E1DFDD"/>
    </w:rPr>
  </w:style>
  <w:style w:type="paragraph" w:styleId="BodyTextIndent2">
    <w:name w:val="Body Text Indent 2"/>
    <w:basedOn w:val="Normal"/>
    <w:link w:val="BodyTextIndent2Char"/>
    <w:unhideWhenUsed/>
    <w:rsid w:val="009D4EB6"/>
    <w:pPr>
      <w:spacing w:after="120" w:line="480" w:lineRule="auto"/>
      <w:ind w:left="283"/>
    </w:pPr>
  </w:style>
  <w:style w:type="character" w:customStyle="1" w:styleId="BodyTextIndent2Char">
    <w:name w:val="Body Text Indent 2 Char"/>
    <w:basedOn w:val="DefaultParagraphFont"/>
    <w:link w:val="BodyTextIndent2"/>
    <w:rsid w:val="009D4EB6"/>
  </w:style>
  <w:style w:type="paragraph" w:styleId="BodyText">
    <w:name w:val="Body Text"/>
    <w:basedOn w:val="Normal"/>
    <w:link w:val="BodyTextChar"/>
    <w:unhideWhenUsed/>
    <w:qFormat/>
    <w:rsid w:val="00D23A4F"/>
    <w:pPr>
      <w:tabs>
        <w:tab w:val="clear" w:pos="0"/>
        <w:tab w:val="left" w:pos="1134"/>
      </w:tabs>
      <w:spacing w:after="120" w:line="300" w:lineRule="auto"/>
      <w:ind w:left="1134"/>
      <w:jc w:val="both"/>
    </w:pPr>
    <w:rPr>
      <w:rFonts w:ascii="Arial" w:hAnsi="Arial" w:cs="Arial"/>
      <w:lang w:val="en-GB"/>
    </w:rPr>
  </w:style>
  <w:style w:type="character" w:customStyle="1" w:styleId="BodyTextChar">
    <w:name w:val="Body Text Char"/>
    <w:basedOn w:val="DefaultParagraphFont"/>
    <w:link w:val="BodyText"/>
    <w:rsid w:val="00D23A4F"/>
    <w:rPr>
      <w:rFonts w:ascii="Arial" w:hAnsi="Arial" w:cs="Arial"/>
      <w:lang w:val="en-GB"/>
    </w:rPr>
  </w:style>
  <w:style w:type="character" w:customStyle="1" w:styleId="Heading3Char">
    <w:name w:val="Heading 3 Char"/>
    <w:aliases w:val="Überschrift 3_n Char,Numbered heading Char,A1.1.1 Heading 3 Char,Heading M1.1.1 Char"/>
    <w:basedOn w:val="DefaultParagraphFont"/>
    <w:link w:val="Heading3"/>
    <w:rsid w:val="000C7C27"/>
    <w:rPr>
      <w:rFonts w:asciiTheme="majorHAnsi" w:eastAsiaTheme="majorEastAsia" w:hAnsiTheme="majorHAnsi" w:cstheme="majorBidi"/>
      <w:color w:val="243F60" w:themeColor="accent1" w:themeShade="7F"/>
      <w:sz w:val="24"/>
      <w:szCs w:val="24"/>
    </w:rPr>
  </w:style>
  <w:style w:type="character" w:customStyle="1" w:styleId="Heading8Char">
    <w:name w:val="Heading 8 Char"/>
    <w:aliases w:val="Form Char"/>
    <w:basedOn w:val="DefaultParagraphFont"/>
    <w:link w:val="Heading8"/>
    <w:rsid w:val="00253665"/>
    <w:rPr>
      <w:rFonts w:asciiTheme="majorHAnsi" w:eastAsiaTheme="majorEastAsia" w:hAnsiTheme="majorHAnsi" w:cstheme="majorBidi"/>
      <w:color w:val="272727" w:themeColor="text1" w:themeTint="D8"/>
      <w:sz w:val="21"/>
      <w:szCs w:val="21"/>
    </w:rPr>
  </w:style>
  <w:style w:type="character" w:customStyle="1" w:styleId="Heading4Char">
    <w:name w:val="Heading 4 Char"/>
    <w:aliases w:val="PS clause Char"/>
    <w:basedOn w:val="DefaultParagraphFont"/>
    <w:link w:val="Heading4"/>
    <w:rsid w:val="0090790E"/>
    <w:rPr>
      <w:rFonts w:ascii="Arial" w:hAnsi="Arial"/>
      <w:b/>
      <w:bCs/>
      <w:sz w:val="28"/>
      <w:szCs w:val="28"/>
      <w:lang w:val="en-GB" w:eastAsia="en-US"/>
    </w:rPr>
  </w:style>
  <w:style w:type="character" w:customStyle="1" w:styleId="Heading5Char">
    <w:name w:val="Heading 5 Char"/>
    <w:aliases w:val="PS subclause Char"/>
    <w:basedOn w:val="DefaultParagraphFont"/>
    <w:link w:val="Heading5"/>
    <w:rsid w:val="0090790E"/>
    <w:rPr>
      <w:rFonts w:ascii="Arial" w:hAnsi="Arial"/>
      <w:b/>
      <w:bCs/>
      <w:i/>
      <w:iCs/>
      <w:sz w:val="26"/>
      <w:szCs w:val="26"/>
      <w:lang w:val="en-GB" w:eastAsia="en-US"/>
    </w:rPr>
  </w:style>
  <w:style w:type="character" w:customStyle="1" w:styleId="Heading6Char">
    <w:name w:val="Heading 6 Char"/>
    <w:aliases w:val="SCC Clause no Char"/>
    <w:basedOn w:val="DefaultParagraphFont"/>
    <w:link w:val="Heading6"/>
    <w:rsid w:val="0090790E"/>
    <w:rPr>
      <w:rFonts w:ascii="Arial" w:hAnsi="Arial"/>
      <w:b/>
      <w:bCs/>
      <w:sz w:val="22"/>
      <w:szCs w:val="22"/>
      <w:lang w:val="en-GB" w:eastAsia="en-US"/>
    </w:rPr>
  </w:style>
  <w:style w:type="character" w:customStyle="1" w:styleId="Heading7Char">
    <w:name w:val="Heading 7 Char"/>
    <w:aliases w:val="PSA etc Char"/>
    <w:basedOn w:val="DefaultParagraphFont"/>
    <w:link w:val="Heading7"/>
    <w:rsid w:val="0090790E"/>
    <w:rPr>
      <w:rFonts w:ascii="Arial" w:hAnsi="Arial"/>
      <w:sz w:val="24"/>
      <w:szCs w:val="24"/>
      <w:lang w:eastAsia="en-US"/>
    </w:rPr>
  </w:style>
  <w:style w:type="character" w:customStyle="1" w:styleId="Heading1CharChar">
    <w:name w:val="Heading 1 Char Char"/>
    <w:locked/>
    <w:rsid w:val="0090790E"/>
    <w:rPr>
      <w:rFonts w:ascii="Arial" w:hAnsi="Arial" w:cs="Arial"/>
      <w:b/>
      <w:bCs/>
      <w:kern w:val="32"/>
      <w:sz w:val="24"/>
      <w:szCs w:val="32"/>
      <w:lang w:val="en-US" w:eastAsia="en-US" w:bidi="ar-SA"/>
    </w:rPr>
  </w:style>
  <w:style w:type="paragraph" w:styleId="TOC1">
    <w:name w:val="toc 1"/>
    <w:basedOn w:val="Normal"/>
    <w:next w:val="Normal"/>
    <w:uiPriority w:val="39"/>
    <w:qFormat/>
    <w:rsid w:val="002A701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360"/>
    </w:pPr>
    <w:rPr>
      <w:rFonts w:ascii="Arial" w:hAnsi="Arial" w:cs="Calibri"/>
      <w:b/>
      <w:bCs/>
      <w:caps/>
      <w:szCs w:val="22"/>
      <w:lang w:eastAsia="en-US"/>
    </w:rPr>
  </w:style>
  <w:style w:type="paragraph" w:customStyle="1" w:styleId="Table">
    <w:name w:val="Table"/>
    <w:basedOn w:val="Normal"/>
    <w:locked/>
    <w:rsid w:val="0090790E"/>
    <w:pPr>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Arial" w:hAnsi="Arial"/>
      <w:b/>
      <w:sz w:val="24"/>
      <w:lang w:val="en-GB" w:eastAsia="en-US"/>
    </w:rPr>
  </w:style>
  <w:style w:type="paragraph" w:customStyle="1" w:styleId="a1Document">
    <w:name w:val="a1Document"/>
    <w:basedOn w:val="Normal"/>
    <w:locked/>
    <w:rsid w:val="0090790E"/>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styleId="FootnoteText">
    <w:name w:val="footnote text"/>
    <w:basedOn w:val="Normal"/>
    <w:link w:val="FootnoteTextChar"/>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Arial" w:hAnsi="Arial"/>
      <w:sz w:val="22"/>
      <w:lang w:val="en-GB" w:eastAsia="en-US"/>
    </w:rPr>
  </w:style>
  <w:style w:type="character" w:customStyle="1" w:styleId="FootnoteTextChar">
    <w:name w:val="Footnote Text Char"/>
    <w:basedOn w:val="DefaultParagraphFont"/>
    <w:link w:val="FootnoteText"/>
    <w:rsid w:val="0090790E"/>
    <w:rPr>
      <w:rFonts w:ascii="Arial" w:hAnsi="Arial"/>
      <w:sz w:val="22"/>
      <w:lang w:val="en-GB" w:eastAsia="en-US"/>
    </w:rPr>
  </w:style>
  <w:style w:type="character" w:styleId="FootnoteReference">
    <w:name w:val="footnote reference"/>
    <w:rsid w:val="0090790E"/>
    <w:rPr>
      <w:vertAlign w:val="superscript"/>
    </w:rPr>
  </w:style>
  <w:style w:type="paragraph" w:styleId="BodyTextIndent">
    <w:name w:val="Body Text Indent"/>
    <w:basedOn w:val="Normal"/>
    <w:link w:val="BodyTextIndentChar"/>
    <w:uiPriority w:val="99"/>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ind w:left="283"/>
      <w:jc w:val="both"/>
    </w:pPr>
    <w:rPr>
      <w:rFonts w:ascii="Arial" w:hAnsi="Arial"/>
      <w:sz w:val="18"/>
      <w:szCs w:val="24"/>
      <w:lang w:val="en-GB" w:eastAsia="en-US"/>
    </w:rPr>
  </w:style>
  <w:style w:type="character" w:customStyle="1" w:styleId="BodyTextIndentChar">
    <w:name w:val="Body Text Indent Char"/>
    <w:basedOn w:val="DefaultParagraphFont"/>
    <w:link w:val="BodyTextIndent"/>
    <w:uiPriority w:val="99"/>
    <w:rsid w:val="0090790E"/>
    <w:rPr>
      <w:rFonts w:ascii="Arial" w:hAnsi="Arial"/>
      <w:sz w:val="18"/>
      <w:szCs w:val="24"/>
      <w:lang w:val="en-GB" w:eastAsia="en-US"/>
    </w:rPr>
  </w:style>
  <w:style w:type="paragraph" w:customStyle="1" w:styleId="BodyTextListNumberedLevel1">
    <w:name w:val="Body Text List Numbered Level 1"/>
    <w:basedOn w:val="BodyText"/>
    <w:locked/>
    <w:rsid w:val="0090790E"/>
    <w:pPr>
      <w:keepNext/>
      <w:keepLines/>
      <w:widowControl/>
      <w:numPr>
        <w:numId w:val="17"/>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enter" w:pos="4253"/>
        <w:tab w:val="right" w:pos="8505"/>
      </w:tabs>
      <w:spacing w:before="60"/>
    </w:pPr>
    <w:rPr>
      <w:iCs/>
      <w:kern w:val="20"/>
      <w:sz w:val="22"/>
      <w:lang w:eastAsia="en-US"/>
    </w:rPr>
  </w:style>
  <w:style w:type="paragraph" w:customStyle="1" w:styleId="Referencetext">
    <w:name w:val="Reference text"/>
    <w:basedOn w:val="Normal"/>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20" w:lineRule="exact"/>
      <w:ind w:left="284" w:hanging="284"/>
      <w:jc w:val="both"/>
    </w:pPr>
    <w:rPr>
      <w:rFonts w:ascii="Arial" w:hAnsi="Arial"/>
      <w:sz w:val="18"/>
      <w:lang w:eastAsia="en-US"/>
    </w:rPr>
  </w:style>
  <w:style w:type="character" w:customStyle="1" w:styleId="BodyText2Char">
    <w:name w:val="Body Text 2 Char"/>
    <w:basedOn w:val="DefaultParagraphFont"/>
    <w:link w:val="BodyText2"/>
    <w:rsid w:val="0090790E"/>
    <w:rPr>
      <w:rFonts w:ascii="Arial" w:hAnsi="Arial"/>
    </w:rPr>
  </w:style>
  <w:style w:type="paragraph" w:styleId="NormalWeb">
    <w:name w:val="Normal (Web)"/>
    <w:basedOn w:val="Normal"/>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both"/>
    </w:pPr>
    <w:rPr>
      <w:rFonts w:ascii="Arial" w:hAnsi="Arial"/>
      <w:sz w:val="18"/>
      <w:szCs w:val="24"/>
      <w:lang w:eastAsia="en-US"/>
    </w:rPr>
  </w:style>
  <w:style w:type="character" w:styleId="Strong">
    <w:name w:val="Strong"/>
    <w:uiPriority w:val="22"/>
    <w:qFormat/>
    <w:rsid w:val="0090790E"/>
    <w:rPr>
      <w:b/>
      <w:bCs/>
    </w:rPr>
  </w:style>
  <w:style w:type="paragraph" w:customStyle="1" w:styleId="StyleHeading2Complex10pt">
    <w:name w:val="Style Heading 2 + (Complex) 10 pt"/>
    <w:basedOn w:val="Heading2"/>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0"/>
      <w:jc w:val="both"/>
    </w:pPr>
    <w:rPr>
      <w:bCs w:val="0"/>
      <w:i w:val="0"/>
      <w:iCs w:val="0"/>
      <w:sz w:val="24"/>
      <w:szCs w:val="20"/>
      <w:lang w:eastAsia="en-US"/>
    </w:rPr>
  </w:style>
  <w:style w:type="paragraph" w:customStyle="1" w:styleId="xl25">
    <w:name w:val="xl25"/>
    <w:basedOn w:val="Normal"/>
    <w:uiPriority w:val="99"/>
    <w:locked/>
    <w:rsid w:val="0090790E"/>
    <w:pPr>
      <w:widowControl/>
      <w:pBdr>
        <w:left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both"/>
      <w:textAlignment w:val="top"/>
    </w:pPr>
    <w:rPr>
      <w:rFonts w:ascii="Arial" w:eastAsia="Arial Unicode MS" w:hAnsi="Arial" w:cs="Arial"/>
      <w:sz w:val="16"/>
      <w:szCs w:val="16"/>
      <w:lang w:eastAsia="en-US"/>
    </w:rPr>
  </w:style>
  <w:style w:type="paragraph" w:styleId="EndnoteText">
    <w:name w:val="endnote text"/>
    <w:basedOn w:val="Normal"/>
    <w:link w:val="EndnoteTextChar"/>
    <w:semiHidden/>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Arial" w:hAnsi="Arial"/>
      <w:sz w:val="18"/>
      <w:lang w:val="en-GB" w:eastAsia="en-US"/>
    </w:rPr>
  </w:style>
  <w:style w:type="character" w:customStyle="1" w:styleId="EndnoteTextChar">
    <w:name w:val="Endnote Text Char"/>
    <w:basedOn w:val="DefaultParagraphFont"/>
    <w:link w:val="EndnoteText"/>
    <w:semiHidden/>
    <w:rsid w:val="0090790E"/>
    <w:rPr>
      <w:rFonts w:ascii="Arial" w:hAnsi="Arial"/>
      <w:sz w:val="18"/>
      <w:lang w:val="en-GB" w:eastAsia="en-US"/>
    </w:rPr>
  </w:style>
  <w:style w:type="paragraph" w:customStyle="1" w:styleId="PS1">
    <w:name w:val="PS1"/>
    <w:basedOn w:val="Normal"/>
    <w:autoRedefine/>
    <w:locked/>
    <w:rsid w:val="0090790E"/>
    <w:pPr>
      <w:keepN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ind w:left="851" w:hanging="851"/>
      <w:jc w:val="both"/>
    </w:pPr>
    <w:rPr>
      <w:rFonts w:ascii="Arial" w:hAnsi="Arial" w:cs="Arial"/>
      <w:b/>
      <w:bCs/>
      <w:sz w:val="18"/>
      <w:lang w:val="en-GB" w:eastAsia="en-US"/>
    </w:rPr>
  </w:style>
  <w:style w:type="paragraph" w:customStyle="1" w:styleId="PS2">
    <w:name w:val="PS2"/>
    <w:basedOn w:val="Normal"/>
    <w:locked/>
    <w:rsid w:val="0090790E"/>
    <w:pPr>
      <w:keepN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jc w:val="both"/>
    </w:pPr>
    <w:rPr>
      <w:rFonts w:ascii="Arial" w:hAnsi="Arial" w:cs="Arial"/>
      <w:b/>
      <w:bCs/>
      <w:sz w:val="18"/>
      <w:lang w:val="en-GB" w:eastAsia="en-US"/>
    </w:rPr>
  </w:style>
  <w:style w:type="paragraph" w:customStyle="1" w:styleId="PS3">
    <w:name w:val="PS3"/>
    <w:basedOn w:val="Normal"/>
    <w:locked/>
    <w:rsid w:val="0090790E"/>
    <w:pPr>
      <w:keepN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jc w:val="both"/>
    </w:pPr>
    <w:rPr>
      <w:rFonts w:ascii="Arial" w:hAnsi="Arial" w:cs="Arial"/>
      <w:b/>
      <w:bCs/>
      <w:sz w:val="18"/>
      <w:lang w:val="en-GB" w:eastAsia="en-US"/>
    </w:rPr>
  </w:style>
  <w:style w:type="paragraph" w:styleId="BodyTextIndent3">
    <w:name w:val="Body Text Indent 3"/>
    <w:basedOn w:val="Normal"/>
    <w:link w:val="BodyTextIndent3Char"/>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ind w:left="283"/>
      <w:jc w:val="both"/>
    </w:pPr>
    <w:rPr>
      <w:rFonts w:ascii="Arial" w:hAnsi="Arial"/>
      <w:sz w:val="16"/>
      <w:szCs w:val="16"/>
      <w:lang w:eastAsia="en-US"/>
    </w:rPr>
  </w:style>
  <w:style w:type="character" w:customStyle="1" w:styleId="BodyTextIndent3Char">
    <w:name w:val="Body Text Indent 3 Char"/>
    <w:basedOn w:val="DefaultParagraphFont"/>
    <w:link w:val="BodyTextIndent3"/>
    <w:rsid w:val="0090790E"/>
    <w:rPr>
      <w:rFonts w:ascii="Arial" w:hAnsi="Arial"/>
      <w:sz w:val="16"/>
      <w:szCs w:val="16"/>
      <w:lang w:eastAsia="en-US"/>
    </w:rPr>
  </w:style>
  <w:style w:type="paragraph" w:customStyle="1" w:styleId="HeaderBase">
    <w:name w:val="Header Base"/>
    <w:basedOn w:val="Normal"/>
    <w:locked/>
    <w:rsid w:val="0090790E"/>
    <w:pPr>
      <w:keepLines/>
      <w:widowControl/>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9360"/>
        <w:tab w:val="center" w:pos="4320"/>
        <w:tab w:val="right" w:pos="8640"/>
      </w:tabs>
      <w:jc w:val="both"/>
    </w:pPr>
    <w:rPr>
      <w:rFonts w:ascii="Garamond" w:hAnsi="Garamond"/>
      <w:sz w:val="16"/>
      <w:lang w:eastAsia="en-US"/>
    </w:rPr>
  </w:style>
  <w:style w:type="paragraph" w:styleId="Title">
    <w:name w:val="Title"/>
    <w:basedOn w:val="Normal"/>
    <w:link w:val="TitleChar"/>
    <w:qFormat/>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60"/>
      <w:jc w:val="both"/>
      <w:outlineLvl w:val="0"/>
    </w:pPr>
    <w:rPr>
      <w:rFonts w:ascii="Arial" w:hAnsi="Arial"/>
      <w:b/>
      <w:caps/>
      <w:kern w:val="28"/>
      <w:sz w:val="28"/>
      <w:lang w:val="en-GB" w:eastAsia="en-US"/>
    </w:rPr>
  </w:style>
  <w:style w:type="character" w:customStyle="1" w:styleId="TitleChar">
    <w:name w:val="Title Char"/>
    <w:basedOn w:val="DefaultParagraphFont"/>
    <w:link w:val="Title"/>
    <w:rsid w:val="0090790E"/>
    <w:rPr>
      <w:rFonts w:ascii="Arial" w:hAnsi="Arial"/>
      <w:b/>
      <w:caps/>
      <w:kern w:val="28"/>
      <w:sz w:val="28"/>
      <w:lang w:val="en-GB" w:eastAsia="en-US"/>
    </w:rPr>
  </w:style>
  <w:style w:type="paragraph" w:styleId="ListBullet">
    <w:name w:val="List Bullet"/>
    <w:basedOn w:val="Normal"/>
    <w:autoRedefine/>
    <w:rsid w:val="0090790E"/>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60"/>
        <w:tab w:val="left" w:pos="1980"/>
        <w:tab w:val="left" w:pos="2520"/>
      </w:tabs>
      <w:ind w:left="900"/>
      <w:jc w:val="both"/>
    </w:pPr>
    <w:rPr>
      <w:rFonts w:ascii="Arial" w:hAnsi="Arial" w:cs="Arial"/>
      <w:bCs/>
      <w:sz w:val="18"/>
      <w:szCs w:val="16"/>
      <w:lang w:val="en-GB" w:eastAsia="en-US"/>
    </w:rPr>
  </w:style>
  <w:style w:type="paragraph" w:customStyle="1" w:styleId="OmniPage1">
    <w:name w:val="OmniPage #1"/>
    <w:basedOn w:val="Normal"/>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034"/>
        <w:tab w:val="right" w:pos="9279"/>
      </w:tabs>
      <w:overflowPunct w:val="0"/>
      <w:autoSpaceDE w:val="0"/>
      <w:autoSpaceDN w:val="0"/>
      <w:adjustRightInd w:val="0"/>
      <w:spacing w:line="268" w:lineRule="exact"/>
      <w:ind w:left="50" w:right="50"/>
      <w:jc w:val="both"/>
      <w:textAlignment w:val="baseline"/>
    </w:pPr>
    <w:rPr>
      <w:rFonts w:ascii="Arial" w:hAnsi="Arial"/>
      <w:noProof/>
      <w:sz w:val="18"/>
      <w:lang w:val="en-GB" w:eastAsia="en-US"/>
    </w:rPr>
  </w:style>
  <w:style w:type="paragraph" w:styleId="PlainText">
    <w:name w:val="Plain Text"/>
    <w:basedOn w:val="Normal"/>
    <w:link w:val="PlainTextChar"/>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80" w:lineRule="atLeast"/>
      <w:jc w:val="both"/>
    </w:pPr>
    <w:rPr>
      <w:rFonts w:ascii="Arial" w:eastAsia="MS Mincho" w:hAnsi="Arial" w:cs="Arial"/>
      <w:sz w:val="24"/>
      <w:lang w:eastAsia="en-US"/>
    </w:rPr>
  </w:style>
  <w:style w:type="character" w:customStyle="1" w:styleId="PlainTextChar">
    <w:name w:val="Plain Text Char"/>
    <w:basedOn w:val="DefaultParagraphFont"/>
    <w:link w:val="PlainText"/>
    <w:rsid w:val="0090790E"/>
    <w:rPr>
      <w:rFonts w:ascii="Arial" w:eastAsia="MS Mincho" w:hAnsi="Arial" w:cs="Arial"/>
      <w:sz w:val="24"/>
      <w:lang w:eastAsia="en-US"/>
    </w:rPr>
  </w:style>
  <w:style w:type="paragraph" w:customStyle="1" w:styleId="FollowingHeading">
    <w:name w:val="Following Heading"/>
    <w:basedOn w:val="Normal"/>
    <w:next w:val="Normal"/>
    <w:locked/>
    <w:rsid w:val="0090790E"/>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Arial" w:hAnsi="Arial"/>
      <w:b/>
      <w:sz w:val="22"/>
      <w:lang w:val="en-GB" w:eastAsia="en-US"/>
    </w:rPr>
  </w:style>
  <w:style w:type="paragraph" w:customStyle="1" w:styleId="BodyTextIn">
    <w:name w:val="Body Text In"/>
    <w:locked/>
    <w:rsid w:val="009079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snapToGrid w:val="0"/>
      <w:lang w:val="en-GB" w:eastAsia="en-US"/>
    </w:rPr>
  </w:style>
  <w:style w:type="paragraph" w:styleId="ListBullet3">
    <w:name w:val="List Bullet 3"/>
    <w:basedOn w:val="Normal"/>
    <w:autoRedefine/>
    <w:rsid w:val="0090790E"/>
    <w:pPr>
      <w:widowControl/>
      <w:numPr>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797" w:hanging="357"/>
      <w:jc w:val="both"/>
    </w:pPr>
    <w:rPr>
      <w:rFonts w:ascii="Arial" w:hAnsi="Arial"/>
      <w:sz w:val="18"/>
      <w:szCs w:val="24"/>
      <w:lang w:eastAsia="en-US"/>
    </w:rPr>
  </w:style>
  <w:style w:type="paragraph" w:styleId="Index1">
    <w:name w:val="index 1"/>
    <w:basedOn w:val="Normal"/>
    <w:next w:val="Normal"/>
    <w:autoRedefine/>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200" w:hanging="200"/>
      <w:jc w:val="both"/>
    </w:pPr>
    <w:rPr>
      <w:rFonts w:ascii="Arial" w:hAnsi="Arial"/>
      <w:sz w:val="18"/>
      <w:szCs w:val="24"/>
      <w:lang w:eastAsia="en-US"/>
    </w:rPr>
  </w:style>
  <w:style w:type="paragraph" w:customStyle="1" w:styleId="Style1">
    <w:name w:val="Style1"/>
    <w:basedOn w:val="Normal"/>
    <w:locked/>
    <w:rsid w:val="0090790E"/>
    <w:pPr>
      <w:widowControl/>
      <w:numPr>
        <w:numId w:val="1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jc w:val="both"/>
    </w:pPr>
    <w:rPr>
      <w:rFonts w:ascii="Arial" w:hAnsi="Arial"/>
      <w:sz w:val="18"/>
      <w:lang w:val="en-GB" w:eastAsia="en-US"/>
    </w:rPr>
  </w:style>
  <w:style w:type="paragraph" w:styleId="TOC3">
    <w:name w:val="toc 3"/>
    <w:aliases w:val="aTOC 3"/>
    <w:basedOn w:val="Normal"/>
    <w:next w:val="Normal"/>
    <w:autoRedefine/>
    <w:uiPriority w:val="39"/>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Pr>
      <w:rFonts w:ascii="Calibri" w:hAnsi="Calibri" w:cs="Calibri"/>
      <w:smallCaps/>
      <w:sz w:val="22"/>
      <w:szCs w:val="22"/>
      <w:lang w:eastAsia="en-US"/>
    </w:rPr>
  </w:style>
  <w:style w:type="paragraph" w:customStyle="1" w:styleId="Style2">
    <w:name w:val="Style2"/>
    <w:basedOn w:val="Heading2"/>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09" w:hanging="709"/>
      <w:jc w:val="both"/>
    </w:pPr>
    <w:rPr>
      <w:sz w:val="22"/>
      <w:lang w:eastAsia="en-US"/>
    </w:rPr>
  </w:style>
  <w:style w:type="paragraph" w:styleId="List2">
    <w:name w:val="List 2"/>
    <w:basedOn w:val="Normal"/>
    <w:rsid w:val="0090790E"/>
    <w:p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720"/>
      </w:tabs>
      <w:spacing w:before="240" w:after="120" w:line="288" w:lineRule="auto"/>
      <w:ind w:left="720" w:hanging="720"/>
      <w:jc w:val="both"/>
    </w:pPr>
    <w:rPr>
      <w:rFonts w:ascii="Arial" w:hAnsi="Arial"/>
      <w:sz w:val="22"/>
      <w:lang w:eastAsia="en-US"/>
    </w:rPr>
  </w:style>
  <w:style w:type="paragraph" w:customStyle="1" w:styleId="BulletText2">
    <w:name w:val="Bullet Text 2"/>
    <w:basedOn w:val="Normal"/>
    <w:autoRedefine/>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025"/>
      </w:tabs>
      <w:suppressAutoHyphens/>
      <w:spacing w:line="240" w:lineRule="atLeast"/>
      <w:jc w:val="both"/>
    </w:pPr>
    <w:rPr>
      <w:rFonts w:ascii="Arial" w:hAnsi="Arial" w:cs="Arial"/>
      <w:bCs/>
      <w:sz w:val="18"/>
      <w:szCs w:val="24"/>
      <w:lang w:val="en-GB" w:eastAsia="en-US"/>
    </w:rPr>
  </w:style>
  <w:style w:type="paragraph" w:customStyle="1" w:styleId="OmniPage1032">
    <w:name w:val="OmniPage #1032"/>
    <w:basedOn w:val="Normal"/>
    <w:locked/>
    <w:rsid w:val="0090790E"/>
    <w:pPr>
      <w:widowControl/>
      <w:numPr>
        <w:numId w:val="2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17"/>
        <w:tab w:val="left" w:leader="dot" w:pos="5386"/>
        <w:tab w:val="left" w:leader="dot" w:pos="7316"/>
        <w:tab w:val="right" w:pos="8134"/>
      </w:tabs>
      <w:overflowPunct w:val="0"/>
      <w:autoSpaceDE w:val="0"/>
      <w:autoSpaceDN w:val="0"/>
      <w:adjustRightInd w:val="0"/>
      <w:spacing w:line="187" w:lineRule="exact"/>
      <w:ind w:left="67" w:right="975" w:firstLine="0"/>
      <w:jc w:val="both"/>
      <w:textAlignment w:val="baseline"/>
    </w:pPr>
    <w:rPr>
      <w:rFonts w:ascii="Arial" w:hAnsi="Arial"/>
      <w:noProof/>
      <w:sz w:val="18"/>
      <w:lang w:val="en-GB" w:eastAsia="en-US"/>
    </w:rPr>
  </w:style>
  <w:style w:type="paragraph" w:customStyle="1" w:styleId="StyleHeading311ptLeft0cmBefore0ptAfter0pt">
    <w:name w:val="Style Heading 3 + 11 pt Left:  0 cm Before:  0 pt After:  0 pt"/>
    <w:basedOn w:val="Heading3"/>
    <w:locked/>
    <w:rsid w:val="0090790E"/>
    <w:pPr>
      <w:keepLines w:val="0"/>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jc w:val="both"/>
    </w:pPr>
    <w:rPr>
      <w:rFonts w:ascii="Arial" w:eastAsia="Times New Roman" w:hAnsi="Arial" w:cs="Times New Roman"/>
      <w:b/>
      <w:bCs/>
      <w:color w:val="auto"/>
      <w:sz w:val="20"/>
      <w:szCs w:val="20"/>
      <w:lang w:eastAsia="en-US"/>
    </w:rPr>
  </w:style>
  <w:style w:type="paragraph" w:styleId="TOC2">
    <w:name w:val="toc 2"/>
    <w:basedOn w:val="Normal"/>
    <w:next w:val="Normal"/>
    <w:autoRedefine/>
    <w:uiPriority w:val="39"/>
    <w:qFormat/>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Pr>
      <w:rFonts w:ascii="Calibri" w:hAnsi="Calibri" w:cs="Calibri"/>
      <w:b/>
      <w:bCs/>
      <w:smallCaps/>
      <w:sz w:val="22"/>
      <w:szCs w:val="22"/>
      <w:lang w:eastAsia="en-US"/>
    </w:rPr>
  </w:style>
  <w:style w:type="paragraph" w:styleId="TOC4">
    <w:name w:val="toc 4"/>
    <w:basedOn w:val="Normal"/>
    <w:next w:val="Normal"/>
    <w:autoRedefine/>
    <w:uiPriority w:val="39"/>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Pr>
      <w:rFonts w:ascii="Calibri" w:hAnsi="Calibri" w:cs="Calibri"/>
      <w:sz w:val="22"/>
      <w:szCs w:val="22"/>
      <w:lang w:eastAsia="en-US"/>
    </w:rPr>
  </w:style>
  <w:style w:type="paragraph" w:styleId="TOC5">
    <w:name w:val="toc 5"/>
    <w:basedOn w:val="Normal"/>
    <w:next w:val="Normal"/>
    <w:autoRedefine/>
    <w:uiPriority w:val="39"/>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Pr>
      <w:rFonts w:ascii="Calibri" w:hAnsi="Calibri" w:cs="Calibri"/>
      <w:sz w:val="22"/>
      <w:szCs w:val="22"/>
      <w:lang w:eastAsia="en-US"/>
    </w:rPr>
  </w:style>
  <w:style w:type="paragraph" w:styleId="TOC6">
    <w:name w:val="toc 6"/>
    <w:basedOn w:val="Normal"/>
    <w:next w:val="Normal"/>
    <w:autoRedefine/>
    <w:uiPriority w:val="39"/>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Pr>
      <w:rFonts w:ascii="Calibri" w:hAnsi="Calibri" w:cs="Calibri"/>
      <w:sz w:val="22"/>
      <w:szCs w:val="22"/>
      <w:lang w:eastAsia="en-US"/>
    </w:rPr>
  </w:style>
  <w:style w:type="paragraph" w:styleId="TOC7">
    <w:name w:val="toc 7"/>
    <w:basedOn w:val="Normal"/>
    <w:next w:val="Normal"/>
    <w:autoRedefine/>
    <w:uiPriority w:val="39"/>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Pr>
      <w:rFonts w:ascii="Calibri" w:hAnsi="Calibri" w:cs="Calibri"/>
      <w:sz w:val="22"/>
      <w:szCs w:val="22"/>
      <w:lang w:eastAsia="en-US"/>
    </w:rPr>
  </w:style>
  <w:style w:type="paragraph" w:styleId="TOC8">
    <w:name w:val="toc 8"/>
    <w:basedOn w:val="Normal"/>
    <w:next w:val="Normal"/>
    <w:autoRedefine/>
    <w:uiPriority w:val="39"/>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Pr>
      <w:rFonts w:ascii="Calibri" w:hAnsi="Calibri" w:cs="Calibri"/>
      <w:sz w:val="22"/>
      <w:szCs w:val="22"/>
      <w:lang w:eastAsia="en-US"/>
    </w:rPr>
  </w:style>
  <w:style w:type="paragraph" w:styleId="TOC9">
    <w:name w:val="toc 9"/>
    <w:basedOn w:val="Normal"/>
    <w:next w:val="Normal"/>
    <w:autoRedefine/>
    <w:uiPriority w:val="39"/>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Pr>
      <w:rFonts w:ascii="Calibri" w:hAnsi="Calibri" w:cs="Calibri"/>
      <w:sz w:val="22"/>
      <w:szCs w:val="22"/>
      <w:lang w:eastAsia="en-US"/>
    </w:rPr>
  </w:style>
  <w:style w:type="paragraph" w:customStyle="1" w:styleId="Quick1">
    <w:name w:val="Quick 1."/>
    <w:basedOn w:val="Normal"/>
    <w:locked/>
    <w:rsid w:val="0090790E"/>
    <w:p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720"/>
      </w:tabs>
      <w:autoSpaceDE w:val="0"/>
      <w:autoSpaceDN w:val="0"/>
      <w:adjustRightInd w:val="0"/>
      <w:ind w:left="720" w:hanging="720"/>
      <w:jc w:val="both"/>
    </w:pPr>
    <w:rPr>
      <w:rFonts w:ascii="ChelthmITC Bk BT" w:hAnsi="ChelthmITC Bk BT"/>
      <w:sz w:val="18"/>
      <w:szCs w:val="24"/>
      <w:lang w:eastAsia="en-US"/>
    </w:rPr>
  </w:style>
  <w:style w:type="paragraph" w:customStyle="1" w:styleId="C2">
    <w:name w:val="C2"/>
    <w:next w:val="Header"/>
    <w:locked/>
    <w:rsid w:val="0090790E"/>
    <w:pPr>
      <w:numPr>
        <w:numId w:val="21"/>
      </w:numPr>
      <w:spacing w:before="240" w:after="120" w:line="288" w:lineRule="auto"/>
    </w:pPr>
    <w:rPr>
      <w:rFonts w:ascii="Arial Bold" w:hAnsi="Arial Bold"/>
      <w:b/>
      <w:sz w:val="24"/>
      <w:szCs w:val="24"/>
      <w:lang w:val="en-GB" w:eastAsia="en-US"/>
    </w:rPr>
  </w:style>
  <w:style w:type="paragraph" w:styleId="BlockText">
    <w:name w:val="Block Text"/>
    <w:basedOn w:val="Normal"/>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2160" w:right="899"/>
      <w:jc w:val="both"/>
    </w:pPr>
    <w:rPr>
      <w:rFonts w:ascii="Arial" w:hAnsi="Arial"/>
      <w:sz w:val="22"/>
      <w:lang w:val="en-GB" w:eastAsia="en-US"/>
    </w:rPr>
  </w:style>
  <w:style w:type="paragraph" w:customStyle="1" w:styleId="OmniPage1029">
    <w:name w:val="OmniPage #1029"/>
    <w:basedOn w:val="Normal"/>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2"/>
        <w:tab w:val="left" w:leader="dot" w:pos="7316"/>
        <w:tab w:val="right" w:pos="8332"/>
      </w:tabs>
      <w:overflowPunct w:val="0"/>
      <w:autoSpaceDE w:val="0"/>
      <w:autoSpaceDN w:val="0"/>
      <w:adjustRightInd w:val="0"/>
      <w:spacing w:line="358" w:lineRule="exact"/>
      <w:ind w:left="52" w:right="777"/>
      <w:jc w:val="both"/>
      <w:textAlignment w:val="baseline"/>
    </w:pPr>
    <w:rPr>
      <w:rFonts w:ascii="Arial" w:hAnsi="Arial"/>
      <w:noProof/>
      <w:sz w:val="18"/>
      <w:lang w:val="en-GB" w:eastAsia="en-US"/>
    </w:rPr>
  </w:style>
  <w:style w:type="paragraph" w:customStyle="1" w:styleId="OmniPage3">
    <w:name w:val="OmniPage #3"/>
    <w:basedOn w:val="Normal"/>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6935"/>
      </w:tabs>
      <w:overflowPunct w:val="0"/>
      <w:autoSpaceDE w:val="0"/>
      <w:autoSpaceDN w:val="0"/>
      <w:adjustRightInd w:val="0"/>
      <w:spacing w:line="448" w:lineRule="exact"/>
      <w:ind w:left="2377" w:right="2394"/>
      <w:jc w:val="center"/>
      <w:textAlignment w:val="baseline"/>
    </w:pPr>
    <w:rPr>
      <w:rFonts w:ascii="Arial" w:hAnsi="Arial"/>
      <w:noProof/>
      <w:sz w:val="18"/>
      <w:lang w:val="en-GB" w:eastAsia="en-US"/>
    </w:rPr>
  </w:style>
  <w:style w:type="paragraph" w:customStyle="1" w:styleId="a2Document">
    <w:name w:val="a2Document"/>
    <w:basedOn w:val="Normal"/>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3Document">
    <w:name w:val="a3Document"/>
    <w:basedOn w:val="Normal"/>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4Document">
    <w:name w:val="a4Document"/>
    <w:basedOn w:val="Normal"/>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5Document">
    <w:name w:val="a5Document"/>
    <w:basedOn w:val="Normal"/>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jc w:val="both"/>
    </w:pPr>
    <w:rPr>
      <w:rFonts w:ascii="ITC Avant Garde Gothic" w:hAnsi="ITC Avant Garde Gothic"/>
      <w:b/>
      <w:sz w:val="18"/>
      <w:lang w:eastAsia="en-US"/>
    </w:rPr>
  </w:style>
  <w:style w:type="paragraph" w:customStyle="1" w:styleId="a6Document">
    <w:name w:val="a6Document"/>
    <w:basedOn w:val="Normal"/>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right="720"/>
      <w:jc w:val="both"/>
    </w:pPr>
    <w:rPr>
      <w:rFonts w:ascii="ITC Avant Garde Gothic" w:hAnsi="ITC Avant Garde Gothic"/>
      <w:b/>
      <w:sz w:val="18"/>
      <w:lang w:eastAsia="en-US"/>
    </w:rPr>
  </w:style>
  <w:style w:type="paragraph" w:customStyle="1" w:styleId="a7Document">
    <w:name w:val="a7Document"/>
    <w:basedOn w:val="Normal"/>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jc w:val="both"/>
    </w:pPr>
    <w:rPr>
      <w:rFonts w:ascii="ITC Avant Garde Gothic" w:hAnsi="ITC Avant Garde Gothic"/>
      <w:b/>
      <w:sz w:val="18"/>
      <w:lang w:eastAsia="en-US"/>
    </w:rPr>
  </w:style>
  <w:style w:type="paragraph" w:customStyle="1" w:styleId="a8Document">
    <w:name w:val="a8Document"/>
    <w:basedOn w:val="Normal"/>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right="720"/>
      <w:jc w:val="both"/>
    </w:pPr>
    <w:rPr>
      <w:rFonts w:ascii="ITC Avant Garde Gothic" w:hAnsi="ITC Avant Garde Gothic"/>
      <w:b/>
      <w:sz w:val="18"/>
      <w:lang w:eastAsia="en-US"/>
    </w:rPr>
  </w:style>
  <w:style w:type="paragraph" w:customStyle="1" w:styleId="a1Technical">
    <w:name w:val="a1Technical"/>
    <w:basedOn w:val="Normal"/>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2Technical">
    <w:name w:val="a2Technical"/>
    <w:basedOn w:val="Normal"/>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3Technical">
    <w:name w:val="a3Technical"/>
    <w:basedOn w:val="Normal"/>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4Technical">
    <w:name w:val="a4Technical"/>
    <w:basedOn w:val="Normal"/>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5Technical">
    <w:name w:val="a5Technical"/>
    <w:basedOn w:val="Normal"/>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6Technical">
    <w:name w:val="a6Technical"/>
    <w:basedOn w:val="Normal"/>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7Technical">
    <w:name w:val="a7Technical"/>
    <w:basedOn w:val="Normal"/>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8Technical">
    <w:name w:val="a8Technical"/>
    <w:basedOn w:val="Normal"/>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1RightPar">
    <w:name w:val="a1Right Par"/>
    <w:basedOn w:val="Normal"/>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hanging="720"/>
      <w:jc w:val="both"/>
    </w:pPr>
    <w:rPr>
      <w:rFonts w:ascii="ITC Avant Garde Gothic" w:hAnsi="ITC Avant Garde Gothic"/>
      <w:b/>
      <w:sz w:val="18"/>
      <w:lang w:eastAsia="en-US"/>
    </w:rPr>
  </w:style>
  <w:style w:type="paragraph" w:customStyle="1" w:styleId="a2RightPar">
    <w:name w:val="a2Right Par"/>
    <w:basedOn w:val="Normal"/>
    <w:locked/>
    <w:rsid w:val="0090790E"/>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hanging="1440"/>
      <w:jc w:val="both"/>
    </w:pPr>
    <w:rPr>
      <w:rFonts w:ascii="ITC Avant Garde Gothic" w:hAnsi="ITC Avant Garde Gothic"/>
      <w:b/>
      <w:sz w:val="18"/>
      <w:lang w:eastAsia="en-US"/>
    </w:rPr>
  </w:style>
  <w:style w:type="paragraph" w:customStyle="1" w:styleId="a3RightPar">
    <w:name w:val="a3Right Par"/>
    <w:basedOn w:val="Normal"/>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4RightPar">
    <w:name w:val="a4Right Par"/>
    <w:basedOn w:val="Normal"/>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5RightPar">
    <w:name w:val="a5Right Par"/>
    <w:basedOn w:val="Normal"/>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6RightPar">
    <w:name w:val="a6Right Par"/>
    <w:basedOn w:val="Normal"/>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7RightPar">
    <w:name w:val="a7Right Par"/>
    <w:basedOn w:val="Normal"/>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8RightPar">
    <w:name w:val="a8Right Par"/>
    <w:basedOn w:val="Normal"/>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character" w:customStyle="1" w:styleId="Quick">
    <w:name w:val="Quick"/>
    <w:locked/>
    <w:rsid w:val="0090790E"/>
    <w:rPr>
      <w:rFonts w:ascii="Arial" w:hAnsi="Arial"/>
      <w:sz w:val="18"/>
    </w:rPr>
  </w:style>
  <w:style w:type="paragraph" w:customStyle="1" w:styleId="Quicka">
    <w:name w:val="Quick a)"/>
    <w:basedOn w:val="Normal"/>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hanging="720"/>
      <w:jc w:val="both"/>
    </w:pPr>
    <w:rPr>
      <w:rFonts w:ascii="Arial" w:hAnsi="Arial"/>
      <w:sz w:val="18"/>
      <w:lang w:eastAsia="en-US"/>
    </w:rPr>
  </w:style>
  <w:style w:type="character" w:customStyle="1" w:styleId="Quick0">
    <w:name w:val="Quick _"/>
    <w:locked/>
    <w:rsid w:val="0090790E"/>
    <w:rPr>
      <w:rFonts w:ascii="Arial" w:hAnsi="Arial"/>
      <w:sz w:val="18"/>
    </w:rPr>
  </w:style>
  <w:style w:type="character" w:customStyle="1" w:styleId="Bibliogrphy">
    <w:name w:val="Bibliogrphy"/>
    <w:uiPriority w:val="99"/>
    <w:locked/>
    <w:rsid w:val="0090790E"/>
    <w:rPr>
      <w:rFonts w:ascii="Arial" w:hAnsi="Arial"/>
    </w:rPr>
  </w:style>
  <w:style w:type="character" w:customStyle="1" w:styleId="DocInit">
    <w:name w:val="Doc Init"/>
    <w:uiPriority w:val="99"/>
    <w:locked/>
    <w:rsid w:val="0090790E"/>
    <w:rPr>
      <w:rFonts w:ascii="Arial" w:hAnsi="Arial"/>
    </w:rPr>
  </w:style>
  <w:style w:type="character" w:customStyle="1" w:styleId="TechInit">
    <w:name w:val="Tech Init"/>
    <w:uiPriority w:val="99"/>
    <w:locked/>
    <w:rsid w:val="0090790E"/>
    <w:rPr>
      <w:rFonts w:ascii="Arial" w:hAnsi="Arial"/>
    </w:rPr>
  </w:style>
  <w:style w:type="character" w:customStyle="1" w:styleId="Pleading">
    <w:name w:val="Pleading"/>
    <w:locked/>
    <w:rsid w:val="0090790E"/>
    <w:rPr>
      <w:rFonts w:ascii="Arial" w:hAnsi="Arial"/>
    </w:rPr>
  </w:style>
  <w:style w:type="paragraph" w:customStyle="1" w:styleId="QuickA0">
    <w:name w:val="Quick A."/>
    <w:basedOn w:val="Normal"/>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hanging="720"/>
      <w:jc w:val="both"/>
    </w:pPr>
    <w:rPr>
      <w:rFonts w:ascii="Arial" w:hAnsi="Arial"/>
      <w:sz w:val="18"/>
      <w:lang w:eastAsia="en-US"/>
    </w:rPr>
  </w:style>
  <w:style w:type="paragraph" w:customStyle="1" w:styleId="1AutoList32">
    <w:name w:val="1AutoList32"/>
    <w:locked/>
    <w:rsid w:val="0090790E"/>
    <w:pPr>
      <w:widowControl w:val="0"/>
      <w:tabs>
        <w:tab w:val="left" w:pos="720"/>
      </w:tabs>
      <w:autoSpaceDE w:val="0"/>
      <w:autoSpaceDN w:val="0"/>
      <w:adjustRightInd w:val="0"/>
      <w:ind w:left="720" w:hanging="720"/>
      <w:jc w:val="both"/>
    </w:pPr>
    <w:rPr>
      <w:rFonts w:ascii="Arial" w:hAnsi="Arial"/>
      <w:szCs w:val="24"/>
      <w:lang w:val="en-US" w:eastAsia="en-US"/>
    </w:rPr>
  </w:style>
  <w:style w:type="paragraph" w:customStyle="1" w:styleId="4AutoList32">
    <w:name w:val="4AutoList32"/>
    <w:locked/>
    <w:rsid w:val="0090790E"/>
    <w:pPr>
      <w:widowControl w:val="0"/>
      <w:tabs>
        <w:tab w:val="left" w:pos="720"/>
        <w:tab w:val="left" w:pos="1440"/>
        <w:tab w:val="left" w:pos="2160"/>
        <w:tab w:val="left" w:pos="2880"/>
      </w:tabs>
      <w:autoSpaceDE w:val="0"/>
      <w:autoSpaceDN w:val="0"/>
      <w:adjustRightInd w:val="0"/>
      <w:ind w:left="2880" w:hanging="720"/>
      <w:jc w:val="both"/>
    </w:pPr>
    <w:rPr>
      <w:rFonts w:ascii="Arial" w:hAnsi="Arial"/>
      <w:szCs w:val="24"/>
      <w:lang w:val="en-US" w:eastAsia="en-US"/>
    </w:rPr>
  </w:style>
  <w:style w:type="paragraph" w:customStyle="1" w:styleId="BodyText1">
    <w:name w:val="BodyText1"/>
    <w:basedOn w:val="Normal"/>
    <w:autoRedefine/>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ind w:left="720"/>
      <w:jc w:val="both"/>
    </w:pPr>
    <w:rPr>
      <w:rFonts w:ascii="Arial" w:hAnsi="Arial"/>
      <w:snapToGrid w:val="0"/>
      <w:sz w:val="18"/>
      <w:lang w:val="en-GB" w:eastAsia="en-US"/>
    </w:rPr>
  </w:style>
  <w:style w:type="paragraph" w:customStyle="1" w:styleId="HOOFSTUK4">
    <w:name w:val="HOOFSTUK 4"/>
    <w:basedOn w:val="Normal"/>
    <w:next w:val="BodyTextIndent"/>
    <w:locked/>
    <w:rsid w:val="0090790E"/>
    <w:pPr>
      <w:widowControl/>
      <w:numPr>
        <w:numId w:val="24"/>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 w:val="left" w:pos="1701"/>
      </w:tabs>
      <w:spacing w:before="240" w:after="120" w:line="288" w:lineRule="auto"/>
      <w:jc w:val="both"/>
      <w:outlineLvl w:val="0"/>
    </w:pPr>
    <w:rPr>
      <w:rFonts w:ascii="Arial" w:hAnsi="Arial"/>
      <w:b/>
      <w:caps/>
      <w:sz w:val="22"/>
      <w:lang w:val="en-GB" w:eastAsia="en-US"/>
    </w:rPr>
  </w:style>
  <w:style w:type="paragraph" w:customStyle="1" w:styleId="HOOFSTUK41">
    <w:name w:val="HOOFSTUK 4.1"/>
    <w:basedOn w:val="Heading2"/>
    <w:next w:val="BodyTextIndent"/>
    <w:locked/>
    <w:rsid w:val="0090790E"/>
    <w:pPr>
      <w:widowControl/>
      <w:numPr>
        <w:ilvl w:val="1"/>
        <w:numId w:val="2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134"/>
      </w:tabs>
      <w:spacing w:after="120" w:line="288" w:lineRule="auto"/>
      <w:jc w:val="both"/>
    </w:pPr>
    <w:rPr>
      <w:rFonts w:cs="Times New Roman"/>
      <w:bCs w:val="0"/>
      <w:i w:val="0"/>
      <w:iCs w:val="0"/>
      <w:sz w:val="22"/>
      <w:szCs w:val="20"/>
      <w:lang w:val="en-GB" w:eastAsia="en-US"/>
    </w:rPr>
  </w:style>
  <w:style w:type="paragraph" w:customStyle="1" w:styleId="SECTION">
    <w:name w:val="SECTION"/>
    <w:next w:val="Normal"/>
    <w:locked/>
    <w:rsid w:val="0090790E"/>
    <w:pPr>
      <w:numPr>
        <w:numId w:val="26"/>
      </w:numPr>
      <w:tabs>
        <w:tab w:val="left" w:pos="720"/>
        <w:tab w:val="left" w:pos="1440"/>
        <w:tab w:val="left" w:pos="2160"/>
      </w:tabs>
      <w:spacing w:before="240" w:after="120" w:line="288" w:lineRule="auto"/>
    </w:pPr>
    <w:rPr>
      <w:rFonts w:ascii="Arial" w:hAnsi="Arial"/>
      <w:b/>
      <w:caps/>
      <w:sz w:val="22"/>
      <w:lang w:val="en-GB" w:eastAsia="en-US"/>
    </w:rPr>
  </w:style>
  <w:style w:type="paragraph" w:customStyle="1" w:styleId="BULLET">
    <w:name w:val="BULLET"/>
    <w:basedOn w:val="BodyText2"/>
    <w:locked/>
    <w:rsid w:val="0090790E"/>
    <w:pPr>
      <w:widowControl/>
      <w:numPr>
        <w:numId w:val="28"/>
      </w:numPr>
      <w:tabs>
        <w:tab w:val="clear" w:pos="0"/>
        <w:tab w:val="clear" w:pos="28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120" w:line="288" w:lineRule="auto"/>
      <w:jc w:val="both"/>
    </w:pPr>
    <w:rPr>
      <w:rFonts w:ascii="Segoe UI Symbol" w:eastAsia="ITC Avant Garde Gothic" w:hAnsi="Segoe UI Symbol" w:cs="ITC Avant Garde Gothic"/>
      <w:sz w:val="22"/>
      <w:lang w:val="en-GB" w:eastAsia="en-US"/>
    </w:rPr>
  </w:style>
  <w:style w:type="paragraph" w:styleId="List3">
    <w:name w:val="List 3"/>
    <w:basedOn w:val="Normal"/>
    <w:next w:val="BodyText"/>
    <w:rsid w:val="0090790E"/>
    <w:pPr>
      <w:numPr>
        <w:numId w:val="33"/>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6237"/>
        <w:tab w:val="left" w:pos="6804"/>
        <w:tab w:val="left" w:pos="7650"/>
        <w:tab w:val="left" w:pos="8222"/>
      </w:tabs>
      <w:spacing w:after="120" w:line="288" w:lineRule="auto"/>
      <w:jc w:val="both"/>
      <w:outlineLvl w:val="0"/>
    </w:pPr>
    <w:rPr>
      <w:rFonts w:ascii="Arial" w:hAnsi="Arial"/>
      <w:b/>
      <w:sz w:val="22"/>
      <w:lang w:eastAsia="en-US"/>
    </w:rPr>
  </w:style>
  <w:style w:type="paragraph" w:customStyle="1" w:styleId="HOOFSTUK2">
    <w:name w:val="HOOFSTUK 2"/>
    <w:basedOn w:val="Heading1"/>
    <w:next w:val="BodyTextIndent"/>
    <w:locked/>
    <w:rsid w:val="0090790E"/>
    <w:pPr>
      <w:widowControl/>
      <w:numPr>
        <w:numId w:val="34"/>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120"/>
      <w:jc w:val="both"/>
    </w:pPr>
    <w:rPr>
      <w:rFonts w:ascii="Arial Bold" w:hAnsi="Arial Bold" w:cs="Times New Roman"/>
      <w:bCs w:val="0"/>
      <w:caps/>
      <w:kern w:val="28"/>
      <w:szCs w:val="20"/>
      <w:lang w:val="en-GB" w:eastAsia="en-US"/>
    </w:rPr>
  </w:style>
  <w:style w:type="paragraph" w:customStyle="1" w:styleId="HOOFSTUK">
    <w:name w:val="HOOFSTUK"/>
    <w:basedOn w:val="Normal"/>
    <w:locked/>
    <w:rsid w:val="0090790E"/>
    <w:pPr>
      <w:widowControl/>
      <w:numPr>
        <w:numId w:val="29"/>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line="288" w:lineRule="auto"/>
      <w:jc w:val="both"/>
      <w:outlineLvl w:val="0"/>
    </w:pPr>
    <w:rPr>
      <w:rFonts w:ascii="Arial" w:hAnsi="Arial"/>
      <w:b/>
      <w:bCs/>
      <w:sz w:val="22"/>
      <w:lang w:val="en-GB" w:eastAsia="en-US"/>
    </w:rPr>
  </w:style>
  <w:style w:type="paragraph" w:customStyle="1" w:styleId="HOOFSTUK3">
    <w:name w:val="HOOFSTUK 3"/>
    <w:basedOn w:val="BodyTextIndent"/>
    <w:next w:val="BodyTextIndent"/>
    <w:locked/>
    <w:rsid w:val="0090790E"/>
    <w:pPr>
      <w:numPr>
        <w:numId w:val="30"/>
      </w:numPr>
      <w:tabs>
        <w:tab w:val="left" w:pos="1440"/>
      </w:tabs>
      <w:spacing w:before="240" w:line="288" w:lineRule="auto"/>
      <w:outlineLvl w:val="0"/>
    </w:pPr>
    <w:rPr>
      <w:rFonts w:ascii="Segoe UI Symbol" w:eastAsia="ITC Avant Garde Gothic" w:hAnsi="Segoe UI Symbol" w:cs="ITC Avant Garde Gothic"/>
      <w:b/>
      <w:bCs/>
      <w:caps/>
      <w:sz w:val="22"/>
      <w:szCs w:val="20"/>
    </w:rPr>
  </w:style>
  <w:style w:type="paragraph" w:customStyle="1" w:styleId="HOOFSTUK4B">
    <w:name w:val="HOOFSTUK 4B"/>
    <w:basedOn w:val="HOOFSTUK4"/>
    <w:next w:val="BodyTextIndent"/>
    <w:locked/>
    <w:rsid w:val="0090790E"/>
    <w:pPr>
      <w:numPr>
        <w:numId w:val="37"/>
      </w:numPr>
      <w:jc w:val="left"/>
    </w:pPr>
    <w:rPr>
      <w:rFonts w:ascii="Segoe UI Symbol" w:eastAsia="ITC Avant Garde Gothic" w:hAnsi="Segoe UI Symbol" w:cs="ITC Avant Garde Gothic"/>
    </w:rPr>
  </w:style>
  <w:style w:type="paragraph" w:customStyle="1" w:styleId="HOOFSTUK5">
    <w:name w:val="HOOFSTUK 5"/>
    <w:basedOn w:val="HOOFSTUK4"/>
    <w:next w:val="BodyTextIndent"/>
    <w:autoRedefine/>
    <w:locked/>
    <w:rsid w:val="0090790E"/>
    <w:pPr>
      <w:numPr>
        <w:numId w:val="31"/>
      </w:numPr>
    </w:pPr>
    <w:rPr>
      <w:rFonts w:ascii="Segoe UI Symbol" w:eastAsia="ITC Avant Garde Gothic" w:hAnsi="Segoe UI Symbol" w:cs="ITC Avant Garde Gothic"/>
      <w:bCs/>
    </w:rPr>
  </w:style>
  <w:style w:type="paragraph" w:customStyle="1" w:styleId="HOOFSTUKFORMS">
    <w:name w:val="HOOFSTUK FORMS"/>
    <w:next w:val="Normal"/>
    <w:locked/>
    <w:rsid w:val="0090790E"/>
    <w:pPr>
      <w:numPr>
        <w:numId w:val="32"/>
      </w:numPr>
      <w:spacing w:before="240" w:after="120" w:line="288" w:lineRule="auto"/>
      <w:outlineLvl w:val="0"/>
    </w:pPr>
    <w:rPr>
      <w:rFonts w:ascii="Arial" w:hAnsi="Arial"/>
      <w:b/>
      <w:caps/>
      <w:sz w:val="22"/>
      <w:lang w:val="en-GB" w:eastAsia="en-US"/>
    </w:rPr>
  </w:style>
  <w:style w:type="paragraph" w:customStyle="1" w:styleId="HOOFSTUKVORMSB">
    <w:name w:val="HOOFSTUK VORMS_B"/>
    <w:basedOn w:val="BodyTextIndent"/>
    <w:next w:val="Normal"/>
    <w:locked/>
    <w:rsid w:val="0090790E"/>
    <w:pPr>
      <w:numPr>
        <w:numId w:val="36"/>
      </w:numPr>
      <w:tabs>
        <w:tab w:val="left" w:pos="1440"/>
        <w:tab w:val="left" w:pos="5103"/>
        <w:tab w:val="left" w:leader="dot" w:pos="9015"/>
      </w:tabs>
      <w:spacing w:before="120" w:line="288" w:lineRule="auto"/>
    </w:pPr>
    <w:rPr>
      <w:rFonts w:ascii="Segoe UI Symbol" w:eastAsia="ITC Avant Garde Gothic" w:hAnsi="Segoe UI Symbol" w:cs="ITC Avant Garde Gothic"/>
      <w:b/>
      <w:bCs/>
      <w:caps/>
      <w:sz w:val="22"/>
      <w:szCs w:val="20"/>
    </w:rPr>
  </w:style>
  <w:style w:type="paragraph" w:customStyle="1" w:styleId="HOOFSTUK4C1">
    <w:name w:val="HOOFSTUK 4C.1"/>
    <w:next w:val="BodyTextIndent"/>
    <w:locked/>
    <w:rsid w:val="0090790E"/>
    <w:pPr>
      <w:numPr>
        <w:ilvl w:val="1"/>
        <w:numId w:val="39"/>
      </w:numPr>
      <w:spacing w:before="240" w:after="120" w:line="288" w:lineRule="auto"/>
      <w:outlineLvl w:val="1"/>
    </w:pPr>
    <w:rPr>
      <w:rFonts w:ascii="Arial Bold" w:hAnsi="Arial Bold"/>
      <w:b/>
      <w:sz w:val="22"/>
      <w:lang w:val="en-GB" w:eastAsia="en-US"/>
    </w:rPr>
  </w:style>
  <w:style w:type="paragraph" w:customStyle="1" w:styleId="HOOFSTUKC1">
    <w:name w:val="HOOFSTUK C.1"/>
    <w:basedOn w:val="HOOFSTUK41"/>
    <w:next w:val="BodyTextIndent"/>
    <w:locked/>
    <w:rsid w:val="0090790E"/>
    <w:pPr>
      <w:numPr>
        <w:numId w:val="27"/>
      </w:numPr>
      <w:tabs>
        <w:tab w:val="clear" w:pos="1134"/>
      </w:tabs>
    </w:pPr>
    <w:rPr>
      <w:rFonts w:ascii="Arial Bold" w:hAnsi="Arial Bold"/>
    </w:rPr>
  </w:style>
  <w:style w:type="paragraph" w:customStyle="1" w:styleId="HOOFSTUK4C11">
    <w:name w:val="HOOFSTUK 4C1.1"/>
    <w:next w:val="BodyTextIndent"/>
    <w:locked/>
    <w:rsid w:val="0090790E"/>
    <w:pPr>
      <w:numPr>
        <w:ilvl w:val="2"/>
        <w:numId w:val="38"/>
      </w:numPr>
      <w:spacing w:before="240" w:after="120" w:line="288" w:lineRule="auto"/>
      <w:outlineLvl w:val="2"/>
    </w:pPr>
    <w:rPr>
      <w:rFonts w:ascii="Arial Bold" w:hAnsi="Arial Bold"/>
      <w:b/>
      <w:sz w:val="22"/>
      <w:lang w:val="en-GB" w:eastAsia="en-US"/>
    </w:rPr>
  </w:style>
  <w:style w:type="paragraph" w:customStyle="1" w:styleId="HOOFSTUK4C">
    <w:name w:val="HOOFSTUK 4C"/>
    <w:next w:val="BodyTextIndent"/>
    <w:locked/>
    <w:rsid w:val="0090790E"/>
    <w:pPr>
      <w:tabs>
        <w:tab w:val="num" w:pos="720"/>
      </w:tabs>
      <w:spacing w:before="240" w:after="120" w:line="288" w:lineRule="auto"/>
      <w:ind w:left="720" w:hanging="720"/>
    </w:pPr>
    <w:rPr>
      <w:rFonts w:ascii="Arial Bold" w:hAnsi="Arial Bold"/>
      <w:b/>
      <w:caps/>
      <w:sz w:val="22"/>
      <w:lang w:val="en-GB" w:eastAsia="en-US"/>
    </w:rPr>
  </w:style>
  <w:style w:type="paragraph" w:customStyle="1" w:styleId="HOOFSTUK4D">
    <w:name w:val="HOOFSTUK 4D"/>
    <w:next w:val="BodyTextIndent"/>
    <w:locked/>
    <w:rsid w:val="0090790E"/>
    <w:pPr>
      <w:numPr>
        <w:numId w:val="40"/>
      </w:numPr>
      <w:spacing w:before="240" w:after="120" w:line="288" w:lineRule="auto"/>
      <w:outlineLvl w:val="0"/>
    </w:pPr>
    <w:rPr>
      <w:rFonts w:ascii="Arial Bold" w:hAnsi="Arial Bold"/>
      <w:b/>
      <w:caps/>
      <w:sz w:val="22"/>
      <w:lang w:val="en-GB" w:eastAsia="en-US"/>
    </w:rPr>
  </w:style>
  <w:style w:type="paragraph" w:customStyle="1" w:styleId="HOOFSTUK4D1">
    <w:name w:val="HOOFSTUK 4D.1"/>
    <w:next w:val="BodyTextIndent"/>
    <w:locked/>
    <w:rsid w:val="0090790E"/>
    <w:pPr>
      <w:numPr>
        <w:ilvl w:val="1"/>
        <w:numId w:val="40"/>
      </w:numPr>
      <w:spacing w:before="240" w:after="120" w:line="288" w:lineRule="auto"/>
      <w:outlineLvl w:val="1"/>
    </w:pPr>
    <w:rPr>
      <w:rFonts w:ascii="Arial" w:hAnsi="Arial"/>
      <w:sz w:val="22"/>
      <w:lang w:val="en-GB" w:eastAsia="en-US"/>
    </w:rPr>
  </w:style>
  <w:style w:type="paragraph" w:customStyle="1" w:styleId="HOOFSTUK411">
    <w:name w:val="HOOFSTUK 4.1.1"/>
    <w:basedOn w:val="Heading3"/>
    <w:next w:val="BodyTextIndent"/>
    <w:locked/>
    <w:rsid w:val="0090790E"/>
    <w:pPr>
      <w:keepLines w:val="0"/>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120" w:line="288" w:lineRule="auto"/>
      <w:jc w:val="both"/>
    </w:pPr>
    <w:rPr>
      <w:rFonts w:ascii="Arial" w:eastAsia="Times New Roman" w:hAnsi="Arial" w:cs="Times New Roman"/>
      <w:b/>
      <w:color w:val="auto"/>
      <w:sz w:val="22"/>
      <w:szCs w:val="20"/>
      <w:lang w:val="en-GB" w:eastAsia="en-US"/>
    </w:rPr>
  </w:style>
  <w:style w:type="paragraph" w:customStyle="1" w:styleId="PS">
    <w:name w:val="PS"/>
    <w:basedOn w:val="Normal"/>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362"/>
      </w:tabs>
      <w:spacing w:after="240"/>
      <w:jc w:val="both"/>
    </w:pPr>
    <w:rPr>
      <w:rFonts w:ascii="Arial" w:hAnsi="Arial"/>
      <w:sz w:val="18"/>
      <w:lang w:val="en-GB" w:eastAsia="en-US"/>
    </w:rPr>
  </w:style>
  <w:style w:type="paragraph" w:customStyle="1" w:styleId="Indent1I">
    <w:name w:val="Indent1 (I"/>
    <w:aliases w:val="1)"/>
    <w:basedOn w:val="Normal"/>
    <w:link w:val="Indent1IChar"/>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18"/>
      </w:tabs>
      <w:ind w:left="851"/>
      <w:jc w:val="both"/>
    </w:pPr>
    <w:rPr>
      <w:rFonts w:ascii="Arial" w:hAnsi="Arial"/>
      <w:sz w:val="18"/>
      <w:lang w:eastAsia="en-US"/>
    </w:rPr>
  </w:style>
  <w:style w:type="paragraph" w:customStyle="1" w:styleId="Quicki">
    <w:name w:val="Quick i)"/>
    <w:locked/>
    <w:rsid w:val="0090790E"/>
    <w:pPr>
      <w:autoSpaceDE w:val="0"/>
      <w:autoSpaceDN w:val="0"/>
      <w:adjustRightInd w:val="0"/>
      <w:ind w:left="-1440"/>
    </w:pPr>
    <w:rPr>
      <w:rFonts w:ascii="ITC Avant Garde Gothic" w:hAnsi="ITC Avant Garde Gothic"/>
      <w:szCs w:val="24"/>
      <w:lang w:val="en-US" w:eastAsia="en-US"/>
    </w:rPr>
  </w:style>
  <w:style w:type="paragraph" w:customStyle="1" w:styleId="TOC12">
    <w:name w:val="TOC12"/>
    <w:basedOn w:val="TOC1"/>
    <w:locked/>
    <w:rsid w:val="0090790E"/>
    <w:pPr>
      <w:tabs>
        <w:tab w:val="left" w:pos="1134"/>
        <w:tab w:val="right" w:leader="dot" w:pos="9299"/>
      </w:tabs>
      <w:spacing w:before="0" w:after="0" w:line="300" w:lineRule="exact"/>
    </w:pPr>
    <w:rPr>
      <w:rFonts w:cs="Arial"/>
      <w:b w:val="0"/>
      <w:bCs w:val="0"/>
      <w:iCs/>
      <w:caps w:val="0"/>
      <w:noProof/>
      <w:lang w:val="en-GB"/>
    </w:rPr>
  </w:style>
  <w:style w:type="paragraph" w:customStyle="1" w:styleId="hEADING5d">
    <w:name w:val="hEADING5d"/>
    <w:basedOn w:val="Heading2"/>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360"/>
        <w:tab w:val="left" w:pos="1080"/>
      </w:tabs>
      <w:spacing w:before="0" w:after="0"/>
      <w:ind w:left="360" w:hanging="360"/>
      <w:jc w:val="both"/>
    </w:pPr>
    <w:rPr>
      <w:b w:val="0"/>
      <w:i w:val="0"/>
      <w:caps/>
      <w:sz w:val="22"/>
      <w:szCs w:val="24"/>
      <w:lang w:val="en-GB" w:eastAsia="en-US"/>
    </w:rPr>
  </w:style>
  <w:style w:type="paragraph" w:customStyle="1" w:styleId="Quick10">
    <w:name w:val="Quick _1"/>
    <w:basedOn w:val="Normal"/>
    <w:locked/>
    <w:rsid w:val="0090790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hanging="720"/>
      <w:jc w:val="both"/>
    </w:pPr>
    <w:rPr>
      <w:rFonts w:ascii="Arial" w:hAnsi="Arial"/>
      <w:snapToGrid w:val="0"/>
      <w:sz w:val="22"/>
      <w:lang w:eastAsia="en-US"/>
    </w:rPr>
  </w:style>
  <w:style w:type="paragraph" w:customStyle="1" w:styleId="TOC11">
    <w:name w:val="TOC 11"/>
    <w:basedOn w:val="TOC1"/>
    <w:locked/>
    <w:rsid w:val="0090790E"/>
    <w:pPr>
      <w:tabs>
        <w:tab w:val="left" w:pos="1134"/>
        <w:tab w:val="right" w:leader="dot" w:pos="9299"/>
      </w:tabs>
      <w:spacing w:before="0" w:after="0" w:line="300" w:lineRule="exact"/>
      <w:ind w:left="1440" w:hanging="1440"/>
    </w:pPr>
    <w:rPr>
      <w:rFonts w:cs="Arial"/>
      <w:b w:val="0"/>
      <w:bCs w:val="0"/>
      <w:noProof/>
      <w:lang w:val="en-GB"/>
    </w:rPr>
  </w:style>
  <w:style w:type="paragraph" w:customStyle="1" w:styleId="Heading5C">
    <w:name w:val="Heading5C"/>
    <w:basedOn w:val="Heading2"/>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360"/>
      </w:tabs>
      <w:spacing w:before="0" w:after="0"/>
      <w:ind w:left="360" w:hanging="360"/>
      <w:jc w:val="both"/>
    </w:pPr>
    <w:rPr>
      <w:b w:val="0"/>
      <w:i w:val="0"/>
      <w:caps/>
      <w:sz w:val="22"/>
      <w:szCs w:val="24"/>
      <w:lang w:val="en-GB" w:eastAsia="en-US"/>
    </w:rPr>
  </w:style>
  <w:style w:type="paragraph" w:customStyle="1" w:styleId="Heading5ci">
    <w:name w:val="Heading5ci"/>
    <w:basedOn w:val="Heading3"/>
    <w:locked/>
    <w:rsid w:val="0090790E"/>
    <w:pPr>
      <w:keepLines w:val="0"/>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jc w:val="both"/>
    </w:pPr>
    <w:rPr>
      <w:rFonts w:ascii="Arial" w:eastAsia="Times New Roman" w:hAnsi="Arial" w:cs="Arial"/>
      <w:bCs/>
      <w:color w:val="auto"/>
      <w:sz w:val="22"/>
      <w:szCs w:val="26"/>
      <w:lang w:val="en-GB" w:eastAsia="en-US"/>
    </w:rPr>
  </w:style>
  <w:style w:type="paragraph" w:customStyle="1" w:styleId="Quicka2">
    <w:name w:val="Quick a)2"/>
    <w:basedOn w:val="Normal"/>
    <w:locked/>
    <w:rsid w:val="0090790E"/>
    <w:pPr>
      <w:numPr>
        <w:numId w:val="4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ind w:left="1361" w:hanging="568"/>
      <w:jc w:val="both"/>
    </w:pPr>
    <w:rPr>
      <w:rFonts w:ascii="Trebuchet MS" w:hAnsi="Trebuchet MS"/>
      <w:sz w:val="18"/>
      <w:szCs w:val="24"/>
      <w:lang w:eastAsia="en-US"/>
    </w:rPr>
  </w:style>
  <w:style w:type="paragraph" w:customStyle="1" w:styleId="footnote">
    <w:name w:val="footnote"/>
    <w:aliases w:val="reference"/>
    <w:basedOn w:val="Normal"/>
    <w:locked/>
    <w:rsid w:val="0090790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Arial" w:hAnsi="Arial"/>
      <w:snapToGrid w:val="0"/>
      <w:sz w:val="24"/>
      <w:lang w:val="en-GB" w:eastAsia="en-US"/>
    </w:rPr>
  </w:style>
  <w:style w:type="paragraph" w:customStyle="1" w:styleId="Block">
    <w:name w:val="Block"/>
    <w:aliases w:val="Text"/>
    <w:basedOn w:val="Normal"/>
    <w:locked/>
    <w:rsid w:val="0090790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17"/>
        <w:tab w:val="left" w:pos="742"/>
        <w:tab w:val="left" w:pos="1462"/>
        <w:tab w:val="left" w:pos="2182"/>
        <w:tab w:val="left" w:pos="2794"/>
        <w:tab w:val="left" w:pos="3622"/>
        <w:tab w:val="left" w:pos="4342"/>
        <w:tab w:val="left" w:pos="5062"/>
        <w:tab w:val="left" w:pos="5782"/>
        <w:tab w:val="left" w:pos="6502"/>
        <w:tab w:val="left" w:pos="7222"/>
        <w:tab w:val="left" w:pos="7942"/>
      </w:tabs>
      <w:ind w:left="1417" w:right="565"/>
      <w:jc w:val="both"/>
    </w:pPr>
    <w:rPr>
      <w:rFonts w:ascii="Arial" w:hAnsi="Arial"/>
      <w:snapToGrid w:val="0"/>
      <w:sz w:val="24"/>
      <w:lang w:val="en-GB" w:eastAsia="en-US"/>
    </w:rPr>
  </w:style>
  <w:style w:type="paragraph" w:customStyle="1" w:styleId="SS">
    <w:name w:val="SS"/>
    <w:basedOn w:val="Normal"/>
    <w:locked/>
    <w:rsid w:val="0090790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s>
      <w:ind w:left="850" w:hanging="850"/>
      <w:jc w:val="both"/>
    </w:pPr>
    <w:rPr>
      <w:rFonts w:ascii="Arial" w:hAnsi="Arial"/>
      <w:snapToGrid w:val="0"/>
      <w:sz w:val="24"/>
      <w:lang w:val="en-GB" w:eastAsia="en-US"/>
    </w:rPr>
  </w:style>
  <w:style w:type="paragraph" w:customStyle="1" w:styleId="PP">
    <w:name w:val="PP"/>
    <w:basedOn w:val="Normal"/>
    <w:locked/>
    <w:rsid w:val="0090790E"/>
    <w:pPr>
      <w:tabs>
        <w:tab w:val="clear" w:pos="720"/>
        <w:tab w:val="clear" w:pos="1440"/>
        <w:tab w:val="clear" w:pos="2160"/>
        <w:tab w:val="clear" w:pos="2880"/>
        <w:tab w:val="left" w:pos="-583"/>
        <w:tab w:val="left" w:pos="136"/>
        <w:tab w:val="left" w:pos="856"/>
        <w:tab w:val="left" w:pos="1576"/>
        <w:tab w:val="left" w:pos="2296"/>
        <w:tab w:val="left" w:pos="3016"/>
      </w:tabs>
      <w:jc w:val="center"/>
    </w:pPr>
    <w:rPr>
      <w:rFonts w:ascii="Arial" w:hAnsi="Arial"/>
      <w:b/>
      <w:snapToGrid w:val="0"/>
      <w:sz w:val="24"/>
      <w:lang w:val="en-GB" w:eastAsia="en-US"/>
    </w:rPr>
  </w:style>
  <w:style w:type="paragraph" w:customStyle="1" w:styleId="30">
    <w:name w:val="3"/>
    <w:aliases w:val="Level1,Legal,Legal1"/>
    <w:basedOn w:val="Normal"/>
    <w:locked/>
    <w:rsid w:val="0090790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44"/>
        <w:tab w:val="left" w:pos="96"/>
        <w:tab w:val="left" w:pos="816"/>
        <w:tab w:val="left" w:pos="1536"/>
        <w:tab w:val="left" w:pos="2256"/>
        <w:tab w:val="left" w:pos="2976"/>
        <w:tab w:val="left" w:pos="3696"/>
        <w:tab w:val="left" w:pos="4416"/>
        <w:tab w:val="left" w:pos="5136"/>
        <w:tab w:val="left" w:pos="5856"/>
        <w:tab w:val="left" w:pos="6576"/>
        <w:tab w:val="left" w:pos="7296"/>
        <w:tab w:val="left" w:pos="8016"/>
        <w:tab w:val="left" w:pos="8736"/>
      </w:tabs>
      <w:spacing w:line="240" w:lineRule="exact"/>
      <w:ind w:left="1344" w:hanging="1344"/>
      <w:jc w:val="both"/>
    </w:pPr>
    <w:rPr>
      <w:rFonts w:ascii="Arial" w:hAnsi="Arial"/>
      <w:snapToGrid w:val="0"/>
      <w:sz w:val="24"/>
      <w:lang w:val="en-GB" w:eastAsia="en-US"/>
    </w:rPr>
  </w:style>
  <w:style w:type="paragraph" w:customStyle="1" w:styleId="a1">
    <w:name w:val="________"/>
    <w:basedOn w:val="Normal"/>
    <w:locked/>
    <w:rsid w:val="0090790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Arial" w:hAnsi="Arial"/>
      <w:snapToGrid w:val="0"/>
      <w:sz w:val="24"/>
      <w:lang w:val="en-GB" w:eastAsia="en-US"/>
    </w:rPr>
  </w:style>
  <w:style w:type="paragraph" w:customStyle="1" w:styleId="Legal10">
    <w:name w:val="Legal 1"/>
    <w:basedOn w:val="Normal"/>
    <w:locked/>
    <w:rsid w:val="0090790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020" w:hanging="1020"/>
      <w:jc w:val="both"/>
      <w:outlineLvl w:val="0"/>
    </w:pPr>
    <w:rPr>
      <w:rFonts w:ascii="Arial" w:hAnsi="Arial"/>
      <w:snapToGrid w:val="0"/>
      <w:sz w:val="22"/>
      <w:lang w:val="en-GB" w:eastAsia="en-US"/>
    </w:rPr>
  </w:style>
  <w:style w:type="paragraph" w:customStyle="1" w:styleId="Legal20">
    <w:name w:val="Legal 2"/>
    <w:basedOn w:val="Normal"/>
    <w:locked/>
    <w:rsid w:val="0090790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020" w:hanging="1020"/>
      <w:jc w:val="both"/>
      <w:outlineLvl w:val="1"/>
    </w:pPr>
    <w:rPr>
      <w:rFonts w:ascii="Arial" w:hAnsi="Arial"/>
      <w:snapToGrid w:val="0"/>
      <w:sz w:val="22"/>
      <w:lang w:val="en-GB" w:eastAsia="en-US"/>
    </w:rPr>
  </w:style>
  <w:style w:type="paragraph" w:customStyle="1" w:styleId="Legal3">
    <w:name w:val="Legal 3"/>
    <w:basedOn w:val="Normal"/>
    <w:uiPriority w:val="99"/>
    <w:locked/>
    <w:rsid w:val="0090790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020" w:hanging="1020"/>
      <w:jc w:val="both"/>
      <w:outlineLvl w:val="2"/>
    </w:pPr>
    <w:rPr>
      <w:rFonts w:ascii="Arial" w:hAnsi="Arial"/>
      <w:snapToGrid w:val="0"/>
      <w:sz w:val="22"/>
      <w:lang w:val="en-GB" w:eastAsia="en-US"/>
    </w:rPr>
  </w:style>
  <w:style w:type="paragraph" w:customStyle="1" w:styleId="Legal4">
    <w:name w:val="Legal 4"/>
    <w:basedOn w:val="Normal"/>
    <w:uiPriority w:val="99"/>
    <w:locked/>
    <w:rsid w:val="0090790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020" w:hanging="1020"/>
      <w:jc w:val="both"/>
      <w:outlineLvl w:val="3"/>
    </w:pPr>
    <w:rPr>
      <w:rFonts w:ascii="Arial" w:hAnsi="Arial"/>
      <w:snapToGrid w:val="0"/>
      <w:sz w:val="22"/>
      <w:lang w:val="en-GB" w:eastAsia="en-US"/>
    </w:rPr>
  </w:style>
  <w:style w:type="paragraph" w:customStyle="1" w:styleId="a2">
    <w:name w:val="a"/>
    <w:aliases w:val="b,c"/>
    <w:basedOn w:val="Normal"/>
    <w:locked/>
    <w:rsid w:val="0090790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586" w:hanging="566"/>
      <w:jc w:val="both"/>
    </w:pPr>
    <w:rPr>
      <w:rFonts w:ascii="Arial" w:hAnsi="Arial"/>
      <w:snapToGrid w:val="0"/>
      <w:sz w:val="22"/>
      <w:lang w:val="en-GB" w:eastAsia="en-US"/>
    </w:rPr>
  </w:style>
  <w:style w:type="paragraph" w:customStyle="1" w:styleId="ANORM">
    <w:name w:val="ANORM"/>
    <w:basedOn w:val="Normal"/>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right="6"/>
      <w:jc w:val="both"/>
    </w:pPr>
    <w:rPr>
      <w:rFonts w:ascii="Arial" w:hAnsi="Arial"/>
      <w:i/>
      <w:color w:val="000000"/>
      <w:sz w:val="18"/>
      <w:u w:val="single"/>
      <w:lang w:eastAsia="en-US"/>
    </w:rPr>
  </w:style>
  <w:style w:type="paragraph" w:customStyle="1" w:styleId="CcList">
    <w:name w:val="Cc List"/>
    <w:basedOn w:val="Normal"/>
    <w:locked/>
    <w:rsid w:val="0090790E"/>
    <w:pPr>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20" w:lineRule="atLeast"/>
      <w:ind w:left="360" w:hanging="360"/>
      <w:jc w:val="both"/>
    </w:pPr>
    <w:rPr>
      <w:rFonts w:ascii="Arial" w:hAnsi="Arial"/>
      <w:spacing w:val="-5"/>
      <w:sz w:val="18"/>
      <w:lang w:eastAsia="en-US"/>
    </w:rPr>
  </w:style>
  <w:style w:type="paragraph" w:customStyle="1" w:styleId="Listalphabetic">
    <w:name w:val="List alphabetic"/>
    <w:basedOn w:val="Normal"/>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180" w:lineRule="atLeast"/>
      <w:jc w:val="both"/>
    </w:pPr>
    <w:rPr>
      <w:rFonts w:ascii="Arial" w:hAnsi="Arial"/>
      <w:spacing w:val="-5"/>
      <w:sz w:val="24"/>
      <w:lang w:val="en-GB" w:eastAsia="en-US"/>
    </w:rPr>
  </w:style>
  <w:style w:type="paragraph" w:customStyle="1" w:styleId="Legal9">
    <w:name w:val="Legal 9"/>
    <w:basedOn w:val="Normal"/>
    <w:locked/>
    <w:rsid w:val="0090790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Arial" w:hAnsi="Arial"/>
      <w:sz w:val="24"/>
      <w:lang w:eastAsia="en-US"/>
    </w:rPr>
  </w:style>
  <w:style w:type="paragraph" w:styleId="Subtitle">
    <w:name w:val="Subtitle"/>
    <w:basedOn w:val="Normal"/>
    <w:link w:val="SubtitleChar"/>
    <w:qFormat/>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Arial" w:hAnsi="Arial"/>
      <w:b/>
      <w:sz w:val="18"/>
      <w:lang w:eastAsia="en-US"/>
    </w:rPr>
  </w:style>
  <w:style w:type="character" w:customStyle="1" w:styleId="SubtitleChar">
    <w:name w:val="Subtitle Char"/>
    <w:basedOn w:val="DefaultParagraphFont"/>
    <w:link w:val="Subtitle"/>
    <w:rsid w:val="0090790E"/>
    <w:rPr>
      <w:rFonts w:ascii="Arial" w:hAnsi="Arial"/>
      <w:b/>
      <w:sz w:val="18"/>
      <w:lang w:eastAsia="en-US"/>
    </w:rPr>
  </w:style>
  <w:style w:type="paragraph" w:customStyle="1" w:styleId="BodyText4">
    <w:name w:val="Body Text 4"/>
    <w:basedOn w:val="Normal"/>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ind w:left="2858"/>
      <w:jc w:val="both"/>
    </w:pPr>
    <w:rPr>
      <w:rFonts w:ascii="Arial" w:hAnsi="Arial"/>
      <w:sz w:val="21"/>
      <w:lang w:val="en-GB" w:eastAsia="en-US"/>
    </w:rPr>
  </w:style>
  <w:style w:type="paragraph" w:customStyle="1" w:styleId="StyleHeading1Before6ptLinespacingMultiple12li">
    <w:name w:val="Style Heading 1 + Before:  6 pt Line spacing:  Multiple 1.2 li"/>
    <w:basedOn w:val="Heading1"/>
    <w:locked/>
    <w:rsid w:val="0090790E"/>
    <w:pPr>
      <w:widowControl/>
      <w:numPr>
        <w:numId w:val="23"/>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60" w:line="288" w:lineRule="auto"/>
      <w:jc w:val="both"/>
    </w:pPr>
    <w:rPr>
      <w:rFonts w:ascii="Arial Black" w:hAnsi="Arial Black" w:cs="Times New Roman"/>
      <w:b w:val="0"/>
      <w:bCs w:val="0"/>
      <w:caps/>
      <w:kern w:val="28"/>
      <w:sz w:val="28"/>
      <w:szCs w:val="20"/>
      <w:lang w:val="en-GB" w:eastAsia="en-US"/>
    </w:rPr>
  </w:style>
  <w:style w:type="paragraph" w:styleId="Caption">
    <w:name w:val="caption"/>
    <w:basedOn w:val="Normal"/>
    <w:next w:val="Normal"/>
    <w:qFormat/>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540"/>
      <w:jc w:val="right"/>
    </w:pPr>
    <w:rPr>
      <w:rFonts w:ascii="Arial" w:hAnsi="Arial" w:cs="Arial"/>
      <w:b/>
      <w:bCs/>
      <w:sz w:val="36"/>
      <w:lang w:eastAsia="en-US"/>
    </w:rPr>
  </w:style>
  <w:style w:type="paragraph" w:customStyle="1" w:styleId="CorrespType">
    <w:name w:val="CorrespType"/>
    <w:basedOn w:val="Heading3"/>
    <w:autoRedefine/>
    <w:locked/>
    <w:rsid w:val="0090790E"/>
    <w:pPr>
      <w:keepLines w:val="0"/>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jc w:val="center"/>
    </w:pPr>
    <w:rPr>
      <w:rFonts w:ascii="Arial" w:eastAsia="Times New Roman" w:hAnsi="Arial" w:cs="Times New Roman"/>
      <w:b/>
      <w:i/>
      <w:color w:val="auto"/>
      <w:sz w:val="56"/>
      <w:szCs w:val="20"/>
      <w:lang w:val="en-GB" w:eastAsia="en-US"/>
    </w:rPr>
  </w:style>
  <w:style w:type="paragraph" w:customStyle="1" w:styleId="InfoHeading">
    <w:name w:val="InfoHeading"/>
    <w:basedOn w:val="Normal"/>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1593"/>
      </w:tabs>
      <w:spacing w:before="60" w:after="60"/>
      <w:jc w:val="both"/>
    </w:pPr>
    <w:rPr>
      <w:rFonts w:ascii="Arial" w:hAnsi="Arial"/>
      <w:b/>
      <w:caps/>
      <w:sz w:val="18"/>
      <w:lang w:eastAsia="en-US"/>
    </w:rPr>
  </w:style>
  <w:style w:type="paragraph" w:customStyle="1" w:styleId="InfoText">
    <w:name w:val="InfoText"/>
    <w:basedOn w:val="Normal"/>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after="60"/>
      <w:ind w:left="266"/>
      <w:jc w:val="both"/>
    </w:pPr>
    <w:rPr>
      <w:rFonts w:ascii="Arial" w:hAnsi="Arial"/>
      <w:b/>
      <w:sz w:val="18"/>
      <w:lang w:eastAsia="en-US"/>
    </w:rPr>
  </w:style>
  <w:style w:type="paragraph" w:customStyle="1" w:styleId="MessageLine">
    <w:name w:val="Message Line"/>
    <w:basedOn w:val="Normal"/>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after="240"/>
      <w:jc w:val="both"/>
    </w:pPr>
    <w:rPr>
      <w:rFonts w:ascii="Arial" w:hAnsi="Arial"/>
      <w:b/>
      <w:i/>
      <w:sz w:val="18"/>
      <w:lang w:eastAsia="en-US"/>
    </w:rPr>
  </w:style>
  <w:style w:type="paragraph" w:customStyle="1" w:styleId="VKELogoCaption">
    <w:name w:val="VKE Logo Caption"/>
    <w:basedOn w:val="Normal"/>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after="60"/>
      <w:ind w:left="32"/>
      <w:jc w:val="both"/>
    </w:pPr>
    <w:rPr>
      <w:rFonts w:ascii="Arial" w:hAnsi="Arial"/>
      <w:b/>
      <w:i/>
      <w:spacing w:val="40"/>
      <w:w w:val="150"/>
      <w:sz w:val="24"/>
      <w:lang w:eastAsia="en-US"/>
    </w:rPr>
  </w:style>
  <w:style w:type="paragraph" w:customStyle="1" w:styleId="ReturnAddress">
    <w:name w:val="Return Address"/>
    <w:basedOn w:val="Normal"/>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after="60"/>
      <w:jc w:val="both"/>
    </w:pPr>
    <w:rPr>
      <w:rFonts w:ascii="Arial" w:hAnsi="Arial"/>
      <w:i/>
      <w:sz w:val="18"/>
      <w:lang w:eastAsia="en-US"/>
    </w:rPr>
  </w:style>
  <w:style w:type="paragraph" w:customStyle="1" w:styleId="DFORMS">
    <w:name w:val="D FORMS"/>
    <w:next w:val="BodyTextIndent"/>
    <w:locked/>
    <w:rsid w:val="0090790E"/>
    <w:pPr>
      <w:numPr>
        <w:numId w:val="25"/>
      </w:numPr>
      <w:tabs>
        <w:tab w:val="left" w:pos="5103"/>
        <w:tab w:val="left" w:leader="dot" w:pos="9015"/>
      </w:tabs>
      <w:spacing w:before="240" w:after="120" w:line="288" w:lineRule="auto"/>
    </w:pPr>
    <w:rPr>
      <w:rFonts w:ascii="Arial Bold" w:hAnsi="Arial Bold"/>
      <w:b/>
      <w:sz w:val="22"/>
      <w:lang w:val="en-GB" w:eastAsia="en-US"/>
    </w:rPr>
  </w:style>
  <w:style w:type="paragraph" w:customStyle="1" w:styleId="HOOFSTUK3B">
    <w:name w:val="HOOFSTUK 3B"/>
    <w:next w:val="BodyTextIndent"/>
    <w:locked/>
    <w:rsid w:val="0090790E"/>
    <w:pPr>
      <w:numPr>
        <w:numId w:val="35"/>
      </w:numPr>
      <w:spacing w:before="240" w:after="120" w:line="288" w:lineRule="auto"/>
    </w:pPr>
    <w:rPr>
      <w:rFonts w:ascii="Arial Bold" w:hAnsi="Arial Bold"/>
      <w:b/>
      <w:bCs/>
      <w:caps/>
      <w:sz w:val="22"/>
      <w:szCs w:val="22"/>
      <w:lang w:val="en-GB" w:eastAsia="en-US"/>
    </w:rPr>
  </w:style>
  <w:style w:type="paragraph" w:customStyle="1" w:styleId="SECTION10">
    <w:name w:val="SECTION 10"/>
    <w:next w:val="Header"/>
    <w:locked/>
    <w:rsid w:val="0090790E"/>
    <w:pPr>
      <w:numPr>
        <w:numId w:val="41"/>
      </w:numPr>
      <w:spacing w:before="240" w:after="120" w:line="288" w:lineRule="auto"/>
    </w:pPr>
    <w:rPr>
      <w:rFonts w:ascii="Arial Bold" w:hAnsi="Arial Bold"/>
      <w:b/>
      <w:caps/>
      <w:sz w:val="22"/>
      <w:lang w:val="en-GB" w:eastAsia="en-US"/>
    </w:rPr>
  </w:style>
  <w:style w:type="paragraph" w:customStyle="1" w:styleId="HOOFSTUKD">
    <w:name w:val="HOOFSTUK D"/>
    <w:basedOn w:val="Normal"/>
    <w:next w:val="BodyTextIndent"/>
    <w:locked/>
    <w:rsid w:val="0090790E"/>
    <w:pPr>
      <w:widowControl/>
      <w:numPr>
        <w:numId w:val="42"/>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120" w:line="288" w:lineRule="auto"/>
      <w:jc w:val="both"/>
    </w:pPr>
    <w:rPr>
      <w:rFonts w:ascii="Arial Bold" w:hAnsi="Arial Bold" w:cs="Arial"/>
      <w:b/>
      <w:caps/>
      <w:sz w:val="22"/>
      <w:szCs w:val="22"/>
      <w:lang w:val="en-GB" w:eastAsia="en-US"/>
    </w:rPr>
  </w:style>
  <w:style w:type="paragraph" w:customStyle="1" w:styleId="SECTIOND">
    <w:name w:val="SECTION D"/>
    <w:next w:val="BodyTextFirstIndent"/>
    <w:locked/>
    <w:rsid w:val="0090790E"/>
    <w:pPr>
      <w:numPr>
        <w:numId w:val="44"/>
      </w:numPr>
      <w:tabs>
        <w:tab w:val="left" w:pos="1701"/>
        <w:tab w:val="left" w:pos="2268"/>
      </w:tabs>
      <w:spacing w:before="240" w:after="120" w:line="288" w:lineRule="auto"/>
    </w:pPr>
    <w:rPr>
      <w:rFonts w:ascii="Arial" w:hAnsi="Arial" w:cs="Arial"/>
      <w:b/>
      <w:sz w:val="22"/>
      <w:lang w:val="en-GB" w:eastAsia="en-US"/>
    </w:rPr>
  </w:style>
  <w:style w:type="paragraph" w:styleId="BodyTextFirstIndent">
    <w:name w:val="Body Text First Indent"/>
    <w:basedOn w:val="BodyText"/>
    <w:link w:val="BodyTextFirstIndentChar"/>
    <w:rsid w:val="0090790E"/>
    <w:pPr>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line="288" w:lineRule="auto"/>
      <w:ind w:hanging="1134"/>
    </w:pPr>
    <w:rPr>
      <w:sz w:val="22"/>
      <w:lang w:eastAsia="en-US"/>
    </w:rPr>
  </w:style>
  <w:style w:type="character" w:customStyle="1" w:styleId="BodyTextFirstIndentChar">
    <w:name w:val="Body Text First Indent Char"/>
    <w:basedOn w:val="BodyTextChar"/>
    <w:link w:val="BodyTextFirstIndent"/>
    <w:rsid w:val="0090790E"/>
    <w:rPr>
      <w:rFonts w:ascii="Arial" w:hAnsi="Arial" w:cs="Arial"/>
      <w:sz w:val="22"/>
      <w:lang w:val="en-GB" w:eastAsia="en-US"/>
    </w:rPr>
  </w:style>
  <w:style w:type="paragraph" w:customStyle="1" w:styleId="StyleHeading2Left063cm">
    <w:name w:val="Style Heading 2 + Left:  0.63 cm"/>
    <w:basedOn w:val="Normal"/>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line="288" w:lineRule="auto"/>
      <w:jc w:val="both"/>
    </w:pPr>
    <w:rPr>
      <w:rFonts w:ascii="Arial" w:hAnsi="Arial"/>
      <w:sz w:val="22"/>
      <w:lang w:val="en-GB" w:eastAsia="en-US"/>
    </w:rPr>
  </w:style>
  <w:style w:type="paragraph" w:customStyle="1" w:styleId="SECTIONG">
    <w:name w:val="SECTION G"/>
    <w:next w:val="BodyTextIndent2"/>
    <w:locked/>
    <w:rsid w:val="0090790E"/>
    <w:pPr>
      <w:tabs>
        <w:tab w:val="left" w:pos="1701"/>
        <w:tab w:val="left" w:pos="2268"/>
      </w:tabs>
      <w:spacing w:before="240" w:after="120" w:line="288" w:lineRule="auto"/>
    </w:pPr>
    <w:rPr>
      <w:rFonts w:ascii="Arial Bold" w:hAnsi="Arial Bold" w:cs="Arial"/>
      <w:b/>
      <w:caps/>
      <w:sz w:val="22"/>
      <w:szCs w:val="22"/>
      <w:lang w:val="en-GB" w:eastAsia="en-US"/>
    </w:rPr>
  </w:style>
  <w:style w:type="paragraph" w:customStyle="1" w:styleId="LG-schedhead">
    <w:name w:val="LG-schedhead"/>
    <w:basedOn w:val="Normal"/>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spacing w:before="240" w:line="280" w:lineRule="exact"/>
      <w:jc w:val="center"/>
    </w:pPr>
    <w:rPr>
      <w:rFonts w:ascii="Helvetica" w:hAnsi="Helvetica"/>
      <w:b/>
      <w:sz w:val="22"/>
      <w:lang w:val="af-ZA" w:eastAsia="en-US"/>
    </w:rPr>
  </w:style>
  <w:style w:type="paragraph" w:customStyle="1" w:styleId="Para1">
    <w:name w:val="Para1"/>
    <w:basedOn w:val="Normal"/>
    <w:uiPriority w:val="99"/>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Helv" w:hAnsi="Helv"/>
      <w:sz w:val="18"/>
      <w:lang w:val="en-GB" w:eastAsia="en-US"/>
    </w:rPr>
  </w:style>
  <w:style w:type="paragraph" w:styleId="ListBullet2">
    <w:name w:val="List Bullet 2"/>
    <w:basedOn w:val="Normal"/>
    <w:autoRedefine/>
    <w:rsid w:val="0090790E"/>
    <w:pPr>
      <w:widowControl/>
      <w:numPr>
        <w:numId w:val="2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620"/>
        <w:tab w:val="left" w:pos="2520"/>
        <w:tab w:val="num" w:pos="3119"/>
      </w:tabs>
      <w:spacing w:after="120"/>
      <w:ind w:left="1620"/>
      <w:jc w:val="both"/>
    </w:pPr>
    <w:rPr>
      <w:rFonts w:ascii="Arial" w:hAnsi="Arial" w:cs="Arial"/>
      <w:sz w:val="18"/>
      <w:lang w:val="en-GB" w:eastAsia="en-US"/>
    </w:rPr>
  </w:style>
  <w:style w:type="paragraph" w:customStyle="1" w:styleId="INDENT1">
    <w:name w:val="INDENT1"/>
    <w:basedOn w:val="Normal"/>
    <w:autoRedefine/>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851"/>
      <w:jc w:val="both"/>
    </w:pPr>
    <w:rPr>
      <w:rFonts w:ascii="CG Times" w:hAnsi="CG Times"/>
      <w:sz w:val="24"/>
      <w:lang w:eastAsia="en-US"/>
    </w:rPr>
  </w:style>
  <w:style w:type="paragraph" w:customStyle="1" w:styleId="Head1-ABJ">
    <w:name w:val="Head1-ABJ"/>
    <w:basedOn w:val="Normal"/>
    <w:next w:val="Normal"/>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Arial" w:hAnsi="Arial" w:cs="Arial"/>
      <w:b/>
      <w:bCs/>
      <w:caps/>
      <w:sz w:val="18"/>
      <w:szCs w:val="24"/>
      <w:u w:val="single"/>
      <w:lang w:val="en-GB" w:eastAsia="en-US"/>
    </w:rPr>
  </w:style>
  <w:style w:type="paragraph" w:customStyle="1" w:styleId="StyleHeading1Underline">
    <w:name w:val="Style Heading 1 + Underline"/>
    <w:basedOn w:val="Heading1"/>
    <w:next w:val="Normal"/>
    <w:locked/>
    <w:rsid w:val="0090790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21"/>
      </w:tabs>
      <w:spacing w:before="0" w:after="0"/>
      <w:jc w:val="both"/>
    </w:pPr>
    <w:rPr>
      <w:rFonts w:cs="Times New Roman"/>
      <w:caps/>
      <w:kern w:val="0"/>
      <w:sz w:val="20"/>
      <w:szCs w:val="20"/>
      <w:u w:val="single"/>
      <w:lang w:val="en-GB" w:eastAsia="en-US"/>
    </w:rPr>
  </w:style>
  <w:style w:type="paragraph" w:styleId="HTMLPreformatted">
    <w:name w:val="HTML Preformatted"/>
    <w:basedOn w:val="Normal"/>
    <w:link w:val="HTMLPreformattedChar"/>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18"/>
      <w:lang w:val="en-GB" w:eastAsia="en-GB"/>
    </w:rPr>
  </w:style>
  <w:style w:type="character" w:customStyle="1" w:styleId="HTMLPreformattedChar">
    <w:name w:val="HTML Preformatted Char"/>
    <w:basedOn w:val="DefaultParagraphFont"/>
    <w:link w:val="HTMLPreformatted"/>
    <w:rsid w:val="0090790E"/>
    <w:rPr>
      <w:rFonts w:ascii="Courier New" w:hAnsi="Courier New" w:cs="Courier New"/>
      <w:sz w:val="18"/>
      <w:lang w:val="en-GB" w:eastAsia="en-GB"/>
    </w:rPr>
  </w:style>
  <w:style w:type="paragraph" w:customStyle="1" w:styleId="CM13">
    <w:name w:val="CM13"/>
    <w:basedOn w:val="Normal"/>
    <w:next w:val="Normal"/>
    <w:locked/>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spacing w:line="236" w:lineRule="atLeast"/>
      <w:jc w:val="both"/>
    </w:pPr>
    <w:rPr>
      <w:rFonts w:ascii="Arial" w:hAnsi="Arial"/>
      <w:sz w:val="24"/>
      <w:szCs w:val="24"/>
      <w:lang w:val="en-GB" w:eastAsia="en-GB"/>
    </w:rPr>
  </w:style>
  <w:style w:type="character" w:customStyle="1" w:styleId="style181">
    <w:name w:val="style181"/>
    <w:locked/>
    <w:rsid w:val="0090790E"/>
    <w:rPr>
      <w:rFonts w:cs="Times New Roman"/>
      <w:b/>
      <w:bCs/>
      <w:color w:val="003D5A"/>
      <w:sz w:val="24"/>
      <w:szCs w:val="24"/>
    </w:rPr>
  </w:style>
  <w:style w:type="paragraph" w:styleId="BodyTextFirstIndent2">
    <w:name w:val="Body Text First Indent 2"/>
    <w:basedOn w:val="BodyTextIndent"/>
    <w:link w:val="BodyTextFirstIndent2Char"/>
    <w:uiPriority w:val="99"/>
    <w:rsid w:val="0090790E"/>
    <w:pPr>
      <w:ind w:firstLine="210"/>
    </w:pPr>
    <w:rPr>
      <w:rFonts w:ascii="Times New Roman" w:hAnsi="Times New Roman"/>
      <w:sz w:val="24"/>
      <w:szCs w:val="20"/>
      <w:lang w:val="en-ZA"/>
    </w:rPr>
  </w:style>
  <w:style w:type="character" w:customStyle="1" w:styleId="BodyTextFirstIndent2Char">
    <w:name w:val="Body Text First Indent 2 Char"/>
    <w:basedOn w:val="BodyTextIndentChar"/>
    <w:link w:val="BodyTextFirstIndent2"/>
    <w:uiPriority w:val="99"/>
    <w:rsid w:val="0090790E"/>
    <w:rPr>
      <w:rFonts w:ascii="Arial" w:hAnsi="Arial"/>
      <w:sz w:val="24"/>
      <w:szCs w:val="24"/>
      <w:lang w:val="en-GB" w:eastAsia="en-US"/>
    </w:rPr>
  </w:style>
  <w:style w:type="paragraph" w:styleId="Index2">
    <w:name w:val="index 2"/>
    <w:basedOn w:val="Normal"/>
    <w:next w:val="Normal"/>
    <w:autoRedefine/>
    <w:uiPriority w:val="99"/>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480" w:hanging="240"/>
      <w:jc w:val="both"/>
    </w:pPr>
    <w:rPr>
      <w:rFonts w:ascii="Arial" w:hAnsi="Arial"/>
      <w:sz w:val="18"/>
      <w:lang w:eastAsia="en-US"/>
    </w:rPr>
  </w:style>
  <w:style w:type="paragraph" w:styleId="Index3">
    <w:name w:val="index 3"/>
    <w:basedOn w:val="Normal"/>
    <w:next w:val="Normal"/>
    <w:autoRedefine/>
    <w:uiPriority w:val="99"/>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hanging="240"/>
      <w:jc w:val="both"/>
    </w:pPr>
    <w:rPr>
      <w:rFonts w:ascii="Arial" w:hAnsi="Arial"/>
      <w:sz w:val="18"/>
      <w:lang w:eastAsia="en-US"/>
    </w:rPr>
  </w:style>
  <w:style w:type="paragraph" w:styleId="Index4">
    <w:name w:val="index 4"/>
    <w:basedOn w:val="Normal"/>
    <w:next w:val="Normal"/>
    <w:autoRedefine/>
    <w:uiPriority w:val="99"/>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960" w:hanging="240"/>
      <w:jc w:val="both"/>
    </w:pPr>
    <w:rPr>
      <w:rFonts w:ascii="Arial" w:hAnsi="Arial"/>
      <w:sz w:val="18"/>
      <w:lang w:eastAsia="en-US"/>
    </w:rPr>
  </w:style>
  <w:style w:type="paragraph" w:styleId="Index5">
    <w:name w:val="index 5"/>
    <w:basedOn w:val="Normal"/>
    <w:next w:val="Normal"/>
    <w:autoRedefine/>
    <w:uiPriority w:val="99"/>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200" w:hanging="240"/>
      <w:jc w:val="both"/>
    </w:pPr>
    <w:rPr>
      <w:rFonts w:ascii="Arial" w:hAnsi="Arial"/>
      <w:sz w:val="18"/>
      <w:lang w:eastAsia="en-US"/>
    </w:rPr>
  </w:style>
  <w:style w:type="paragraph" w:styleId="Index6">
    <w:name w:val="index 6"/>
    <w:basedOn w:val="Normal"/>
    <w:next w:val="Normal"/>
    <w:autoRedefine/>
    <w:uiPriority w:val="99"/>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hanging="240"/>
      <w:jc w:val="both"/>
    </w:pPr>
    <w:rPr>
      <w:rFonts w:ascii="Arial" w:hAnsi="Arial"/>
      <w:sz w:val="18"/>
      <w:lang w:eastAsia="en-US"/>
    </w:rPr>
  </w:style>
  <w:style w:type="paragraph" w:styleId="Index7">
    <w:name w:val="index 7"/>
    <w:basedOn w:val="Normal"/>
    <w:next w:val="Normal"/>
    <w:autoRedefine/>
    <w:uiPriority w:val="99"/>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680" w:hanging="240"/>
      <w:jc w:val="both"/>
    </w:pPr>
    <w:rPr>
      <w:rFonts w:ascii="Arial" w:hAnsi="Arial"/>
      <w:sz w:val="18"/>
      <w:lang w:eastAsia="en-US"/>
    </w:rPr>
  </w:style>
  <w:style w:type="paragraph" w:styleId="Index8">
    <w:name w:val="index 8"/>
    <w:basedOn w:val="Normal"/>
    <w:next w:val="Normal"/>
    <w:autoRedefine/>
    <w:uiPriority w:val="99"/>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920" w:hanging="240"/>
      <w:jc w:val="both"/>
    </w:pPr>
    <w:rPr>
      <w:rFonts w:ascii="Arial" w:hAnsi="Arial"/>
      <w:sz w:val="18"/>
      <w:lang w:eastAsia="en-US"/>
    </w:rPr>
  </w:style>
  <w:style w:type="paragraph" w:styleId="Index9">
    <w:name w:val="index 9"/>
    <w:basedOn w:val="Normal"/>
    <w:next w:val="Normal"/>
    <w:autoRedefine/>
    <w:uiPriority w:val="99"/>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2160" w:hanging="240"/>
      <w:jc w:val="both"/>
    </w:pPr>
    <w:rPr>
      <w:rFonts w:ascii="Arial" w:hAnsi="Arial"/>
      <w:sz w:val="18"/>
      <w:lang w:eastAsia="en-US"/>
    </w:rPr>
  </w:style>
  <w:style w:type="paragraph" w:styleId="IndexHeading">
    <w:name w:val="index heading"/>
    <w:basedOn w:val="Normal"/>
    <w:next w:val="Index1"/>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jc w:val="both"/>
    </w:pPr>
    <w:rPr>
      <w:rFonts w:ascii="Arial" w:hAnsi="Arial"/>
      <w:b/>
      <w:i/>
      <w:sz w:val="18"/>
      <w:lang w:eastAsia="en-US"/>
    </w:rPr>
  </w:style>
  <w:style w:type="character" w:styleId="Emphasis">
    <w:name w:val="Emphasis"/>
    <w:uiPriority w:val="99"/>
    <w:qFormat/>
    <w:rsid w:val="0090790E"/>
    <w:rPr>
      <w:i/>
      <w:iCs/>
    </w:rPr>
  </w:style>
  <w:style w:type="character" w:customStyle="1" w:styleId="menutext1">
    <w:name w:val="menu_text1"/>
    <w:locked/>
    <w:rsid w:val="0090790E"/>
    <w:rPr>
      <w:rFonts w:ascii="Verdana" w:hAnsi="Verdana" w:hint="default"/>
      <w:b w:val="0"/>
      <w:bCs w:val="0"/>
      <w:i w:val="0"/>
      <w:iCs w:val="0"/>
      <w:smallCaps w:val="0"/>
      <w:color w:val="000000"/>
      <w:sz w:val="15"/>
      <w:szCs w:val="15"/>
    </w:rPr>
  </w:style>
  <w:style w:type="numbering" w:customStyle="1" w:styleId="Style4">
    <w:name w:val="Style4"/>
    <w:uiPriority w:val="99"/>
    <w:locked/>
    <w:rsid w:val="0090790E"/>
    <w:pPr>
      <w:numPr>
        <w:numId w:val="7"/>
      </w:numPr>
    </w:pPr>
  </w:style>
  <w:style w:type="paragraph" w:customStyle="1" w:styleId="Quicka1">
    <w:name w:val="Quick a)1"/>
    <w:basedOn w:val="Normal"/>
    <w:rsid w:val="0090790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ind w:left="1361" w:hanging="568"/>
    </w:pPr>
    <w:rPr>
      <w:rFonts w:ascii="Trebuchet MS" w:hAnsi="Trebuchet MS"/>
      <w:szCs w:val="24"/>
      <w:lang w:eastAsia="en-US"/>
    </w:rPr>
  </w:style>
  <w:style w:type="paragraph" w:customStyle="1" w:styleId="QuickFormat6">
    <w:name w:val="QuickFormat6"/>
    <w:basedOn w:val="Normal"/>
    <w:rsid w:val="0090790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20"/>
        <w:tab w:val="left" w:pos="826"/>
        <w:tab w:val="left" w:pos="1710"/>
        <w:tab w:val="left" w:pos="2164"/>
        <w:tab w:val="decimal" w:pos="4767"/>
      </w:tabs>
    </w:pPr>
    <w:rPr>
      <w:rFonts w:ascii="Arial" w:hAnsi="Arial"/>
      <w:snapToGrid w:val="0"/>
      <w:color w:val="000000"/>
      <w:lang w:eastAsia="en-US"/>
    </w:rPr>
  </w:style>
  <w:style w:type="paragraph" w:customStyle="1" w:styleId="Legal5">
    <w:name w:val="Legal 5"/>
    <w:basedOn w:val="Normal"/>
    <w:rsid w:val="0090790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ind w:left="1267" w:hanging="1267"/>
      <w:outlineLvl w:val="4"/>
    </w:pPr>
    <w:rPr>
      <w:rFonts w:ascii="Univers" w:hAnsi="Univers"/>
      <w:szCs w:val="24"/>
      <w:lang w:eastAsia="en-US"/>
    </w:rPr>
  </w:style>
  <w:style w:type="paragraph" w:customStyle="1" w:styleId="Legal1">
    <w:name w:val="Legal[1]"/>
    <w:basedOn w:val="Normal"/>
    <w:uiPriority w:val="99"/>
    <w:rsid w:val="0090790E"/>
    <w:pPr>
      <w:numPr>
        <w:numId w:val="4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ind w:left="56" w:hanging="56"/>
      <w:outlineLvl w:val="0"/>
    </w:pPr>
    <w:rPr>
      <w:rFonts w:ascii="Univers" w:hAnsi="Univers"/>
      <w:szCs w:val="24"/>
      <w:lang w:eastAsia="en-US"/>
    </w:rPr>
  </w:style>
  <w:style w:type="paragraph" w:customStyle="1" w:styleId="Legal2">
    <w:name w:val="Legal[2]"/>
    <w:basedOn w:val="Normal"/>
    <w:uiPriority w:val="99"/>
    <w:rsid w:val="0090790E"/>
    <w:pPr>
      <w:numPr>
        <w:ilvl w:val="1"/>
        <w:numId w:val="4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ind w:left="736" w:hanging="736"/>
      <w:outlineLvl w:val="1"/>
    </w:pPr>
    <w:rPr>
      <w:rFonts w:ascii="Univers" w:hAnsi="Univers"/>
      <w:szCs w:val="24"/>
      <w:lang w:eastAsia="en-US"/>
    </w:rPr>
  </w:style>
  <w:style w:type="paragraph" w:customStyle="1" w:styleId="Legal30">
    <w:name w:val="Legal[3]"/>
    <w:basedOn w:val="Normal"/>
    <w:uiPriority w:val="99"/>
    <w:rsid w:val="0090790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ind w:left="907" w:hanging="907"/>
      <w:outlineLvl w:val="2"/>
    </w:pPr>
    <w:rPr>
      <w:rFonts w:ascii="Univers" w:hAnsi="Univers"/>
      <w:szCs w:val="24"/>
      <w:lang w:eastAsia="en-US"/>
    </w:rPr>
  </w:style>
  <w:style w:type="paragraph" w:customStyle="1" w:styleId="Legal40">
    <w:name w:val="Legal[4]"/>
    <w:basedOn w:val="Normal"/>
    <w:rsid w:val="0090790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ind w:left="1029" w:hanging="1029"/>
      <w:outlineLvl w:val="3"/>
    </w:pPr>
    <w:rPr>
      <w:rFonts w:ascii="Univers" w:hAnsi="Univers"/>
      <w:szCs w:val="24"/>
      <w:lang w:eastAsia="en-US"/>
    </w:rPr>
  </w:style>
  <w:style w:type="paragraph" w:customStyle="1" w:styleId="StyleHeading412ptNotBold2">
    <w:name w:val="Style Heading 4 + 12 pt Not Bold2"/>
    <w:basedOn w:val="Heading4"/>
    <w:link w:val="StyleHeading412ptNotBold2Char"/>
    <w:rsid w:val="0090790E"/>
    <w:pPr>
      <w:widowControl w:val="0"/>
      <w:tabs>
        <w:tab w:val="clear" w:pos="644"/>
        <w:tab w:val="num" w:pos="1134"/>
      </w:tabs>
      <w:autoSpaceDE w:val="0"/>
      <w:autoSpaceDN w:val="0"/>
      <w:adjustRightInd w:val="0"/>
      <w:spacing w:before="0" w:after="0" w:line="312" w:lineRule="auto"/>
      <w:ind w:left="862" w:hanging="862"/>
      <w:jc w:val="left"/>
    </w:pPr>
    <w:rPr>
      <w:rFonts w:cs="Arial"/>
      <w:b w:val="0"/>
      <w:bCs w:val="0"/>
      <w:sz w:val="24"/>
      <w:lang w:val="en-US"/>
    </w:rPr>
  </w:style>
  <w:style w:type="character" w:customStyle="1" w:styleId="StyleHeading412ptNotBold2Char">
    <w:name w:val="Style Heading 4 + 12 pt Not Bold2 Char"/>
    <w:link w:val="StyleHeading412ptNotBold2"/>
    <w:rsid w:val="0090790E"/>
    <w:rPr>
      <w:rFonts w:ascii="Arial" w:hAnsi="Arial" w:cs="Arial"/>
      <w:sz w:val="24"/>
      <w:szCs w:val="28"/>
      <w:lang w:val="en-US" w:eastAsia="en-US"/>
    </w:rPr>
  </w:style>
  <w:style w:type="paragraph" w:customStyle="1" w:styleId="CharCharCharCharCharCharCharCharCharChar">
    <w:name w:val="Char Char Char Char Char Char Char Char Char Char"/>
    <w:basedOn w:val="Normal"/>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60" w:line="240" w:lineRule="exact"/>
    </w:pPr>
    <w:rPr>
      <w:rFonts w:ascii="Arial" w:hAnsi="Arial"/>
      <w:sz w:val="22"/>
      <w:szCs w:val="24"/>
      <w:lang w:eastAsia="en-US"/>
    </w:rPr>
  </w:style>
  <w:style w:type="paragraph" w:customStyle="1" w:styleId="671">
    <w:name w:val="67[1]"/>
    <w:basedOn w:val="Normal"/>
    <w:rsid w:val="0090790E"/>
    <w:pPr>
      <w:numPr>
        <w:numId w:val="4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ind w:left="1076" w:hanging="1076"/>
      <w:outlineLvl w:val="0"/>
    </w:pPr>
    <w:rPr>
      <w:rFonts w:ascii="ITC Avant Garde Gothic" w:eastAsia="ITC Avant Garde Gothic" w:hAnsi="ITC Avant Garde Gothic" w:cs="ITC Avant Garde Gothic"/>
      <w:szCs w:val="24"/>
      <w:lang w:val="en-US" w:eastAsia="en-US"/>
    </w:rPr>
  </w:style>
  <w:style w:type="paragraph" w:customStyle="1" w:styleId="672">
    <w:name w:val="67[2]"/>
    <w:basedOn w:val="Normal"/>
    <w:rsid w:val="0090790E"/>
    <w:pPr>
      <w:numPr>
        <w:ilvl w:val="1"/>
        <w:numId w:val="4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ind w:left="1076" w:hanging="1076"/>
      <w:outlineLvl w:val="1"/>
    </w:pPr>
    <w:rPr>
      <w:szCs w:val="24"/>
      <w:lang w:val="en-US" w:eastAsia="en-US"/>
    </w:rPr>
  </w:style>
  <w:style w:type="paragraph" w:customStyle="1" w:styleId="673">
    <w:name w:val="67[3]"/>
    <w:basedOn w:val="Normal"/>
    <w:rsid w:val="0090790E"/>
    <w:pPr>
      <w:numPr>
        <w:ilvl w:val="2"/>
        <w:numId w:val="4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ind w:left="1076" w:hanging="1076"/>
      <w:outlineLvl w:val="2"/>
    </w:pPr>
    <w:rPr>
      <w:szCs w:val="24"/>
      <w:lang w:val="en-US" w:eastAsia="en-US"/>
    </w:rPr>
  </w:style>
  <w:style w:type="paragraph" w:customStyle="1" w:styleId="674">
    <w:name w:val="67[4]"/>
    <w:basedOn w:val="Normal"/>
    <w:rsid w:val="0090790E"/>
    <w:pPr>
      <w:numPr>
        <w:ilvl w:val="3"/>
        <w:numId w:val="4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ind w:left="1076" w:hanging="1076"/>
      <w:outlineLvl w:val="3"/>
    </w:pPr>
    <w:rPr>
      <w:szCs w:val="24"/>
      <w:lang w:val="en-US" w:eastAsia="en-US"/>
    </w:rPr>
  </w:style>
  <w:style w:type="paragraph" w:customStyle="1" w:styleId="111Legal3">
    <w:name w:val="1.1.1 Legal[3]"/>
    <w:basedOn w:val="Normal"/>
    <w:next w:val="Legal30"/>
    <w:autoRedefine/>
    <w:rsid w:val="0090790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outlineLvl w:val="3"/>
    </w:pPr>
    <w:rPr>
      <w:rFonts w:ascii="Univers" w:hAnsi="Univers"/>
      <w:szCs w:val="24"/>
      <w:lang w:eastAsia="en-US"/>
    </w:rPr>
  </w:style>
  <w:style w:type="paragraph" w:customStyle="1" w:styleId="SpecLevel1">
    <w:name w:val="Spec Level 1"/>
    <w:basedOn w:val="Legal10"/>
    <w:rsid w:val="0090790E"/>
    <w:pPr>
      <w:widowControl/>
      <w:numPr>
        <w:ilvl w:val="1"/>
      </w:numPr>
      <w:tabs>
        <w:tab w:val="left" w:pos="900"/>
        <w:tab w:val="left" w:pos="1276"/>
      </w:tabs>
      <w:autoSpaceDE w:val="0"/>
      <w:autoSpaceDN w:val="0"/>
      <w:adjustRightInd w:val="0"/>
      <w:ind w:left="1020" w:hanging="1020"/>
      <w:outlineLvl w:val="9"/>
    </w:pPr>
    <w:rPr>
      <w:b/>
      <w:snapToGrid/>
      <w:sz w:val="24"/>
      <w:szCs w:val="24"/>
      <w:lang w:val="en-US"/>
    </w:rPr>
  </w:style>
  <w:style w:type="paragraph" w:customStyle="1" w:styleId="SpecLevel2">
    <w:name w:val="Spec Level 2"/>
    <w:basedOn w:val="Legal20"/>
    <w:rsid w:val="0090790E"/>
    <w:pPr>
      <w:tabs>
        <w:tab w:val="left" w:pos="1276"/>
      </w:tabs>
      <w:autoSpaceDE w:val="0"/>
      <w:autoSpaceDN w:val="0"/>
      <w:adjustRightInd w:val="0"/>
      <w:ind w:left="1276" w:hanging="1276"/>
    </w:pPr>
    <w:rPr>
      <w:b/>
      <w:snapToGrid/>
      <w:sz w:val="24"/>
      <w:szCs w:val="24"/>
      <w:lang w:val="en-US"/>
    </w:rPr>
  </w:style>
  <w:style w:type="paragraph" w:customStyle="1" w:styleId="Legal50">
    <w:name w:val="Legal[5]"/>
    <w:basedOn w:val="Normal"/>
    <w:rsid w:val="0090790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1728"/>
      </w:tabs>
      <w:autoSpaceDE w:val="0"/>
      <w:autoSpaceDN w:val="0"/>
      <w:adjustRightInd w:val="0"/>
      <w:ind w:left="1728" w:hanging="1008"/>
      <w:outlineLvl w:val="4"/>
    </w:pPr>
    <w:rPr>
      <w:rFonts w:ascii="Univers" w:hAnsi="Univers"/>
      <w:szCs w:val="24"/>
      <w:lang w:eastAsia="en-US"/>
    </w:rPr>
  </w:style>
  <w:style w:type="paragraph" w:customStyle="1" w:styleId="Quick11">
    <w:name w:val="Quick 1)"/>
    <w:basedOn w:val="Normal"/>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val="0"/>
      <w:autoSpaceDE w:val="0"/>
      <w:autoSpaceDN w:val="0"/>
      <w:adjustRightInd w:val="0"/>
      <w:ind w:left="720" w:hanging="720"/>
      <w:textAlignment w:val="baseline"/>
    </w:pPr>
    <w:rPr>
      <w:rFonts w:ascii="Univers" w:hAnsi="Univers"/>
      <w:sz w:val="24"/>
      <w:lang w:eastAsia="en-US"/>
    </w:rPr>
  </w:style>
  <w:style w:type="paragraph" w:customStyle="1" w:styleId="Legal6">
    <w:name w:val="Legal 6"/>
    <w:basedOn w:val="Normal"/>
    <w:rsid w:val="0090790E"/>
    <w:pPr>
      <w:numPr>
        <w:ilvl w:val="5"/>
        <w:numId w:val="4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ind w:left="1756" w:hanging="680"/>
      <w:outlineLvl w:val="5"/>
    </w:pPr>
    <w:rPr>
      <w:rFonts w:ascii="Arial" w:hAnsi="Arial"/>
      <w:szCs w:val="24"/>
      <w:lang w:eastAsia="en-US"/>
    </w:rPr>
  </w:style>
  <w:style w:type="paragraph" w:customStyle="1" w:styleId="Legal7">
    <w:name w:val="Legal 7"/>
    <w:basedOn w:val="Normal"/>
    <w:rsid w:val="0090790E"/>
    <w:pPr>
      <w:numPr>
        <w:ilvl w:val="6"/>
        <w:numId w:val="4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ind w:left="1756" w:hanging="680"/>
      <w:outlineLvl w:val="6"/>
    </w:pPr>
    <w:rPr>
      <w:rFonts w:ascii="Arial" w:hAnsi="Arial"/>
      <w:szCs w:val="24"/>
      <w:lang w:eastAsia="en-US"/>
    </w:rPr>
  </w:style>
  <w:style w:type="character" w:customStyle="1" w:styleId="Legal1Char">
    <w:name w:val="Legal 1 Char"/>
    <w:rsid w:val="0090790E"/>
    <w:rPr>
      <w:rFonts w:ascii="Univers" w:hAnsi="Univers"/>
      <w:szCs w:val="24"/>
      <w:lang w:val="en-US" w:eastAsia="en-US" w:bidi="ar-SA"/>
    </w:rPr>
  </w:style>
  <w:style w:type="paragraph" w:styleId="DocumentMap">
    <w:name w:val="Document Map"/>
    <w:basedOn w:val="Normal"/>
    <w:link w:val="DocumentMapChar"/>
    <w:rsid w:val="0090790E"/>
    <w:pPr>
      <w:shd w:val="clear" w:color="auto" w:fill="00008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pPr>
    <w:rPr>
      <w:rFonts w:ascii="Tahoma" w:hAnsi="Tahoma" w:cs="Tahoma"/>
      <w:lang w:eastAsia="en-US"/>
    </w:rPr>
  </w:style>
  <w:style w:type="character" w:customStyle="1" w:styleId="DocumentMapChar">
    <w:name w:val="Document Map Char"/>
    <w:basedOn w:val="DefaultParagraphFont"/>
    <w:link w:val="DocumentMap"/>
    <w:rsid w:val="0090790E"/>
    <w:rPr>
      <w:rFonts w:ascii="Tahoma" w:hAnsi="Tahoma" w:cs="Tahoma"/>
      <w:shd w:val="clear" w:color="auto" w:fill="000080"/>
      <w:lang w:eastAsia="en-US"/>
    </w:rPr>
  </w:style>
  <w:style w:type="character" w:customStyle="1" w:styleId="Legal2Char">
    <w:name w:val="Legal 2 Char"/>
    <w:rsid w:val="0090790E"/>
    <w:rPr>
      <w:rFonts w:ascii="Univers" w:hAnsi="Univers"/>
      <w:szCs w:val="24"/>
      <w:lang w:val="en-US" w:eastAsia="en-US" w:bidi="ar-SA"/>
    </w:rPr>
  </w:style>
  <w:style w:type="numbering" w:customStyle="1" w:styleId="StyleOutlinenumberedArial9pt">
    <w:name w:val="Style Outline numbered Arial 9 pt"/>
    <w:basedOn w:val="NoList"/>
    <w:rsid w:val="0090790E"/>
    <w:pPr>
      <w:numPr>
        <w:numId w:val="9"/>
      </w:numPr>
    </w:pPr>
  </w:style>
  <w:style w:type="paragraph" w:customStyle="1" w:styleId="StyleLegal3Arial11ptJustified1">
    <w:name w:val="Style Legal[3] + Arial 11 pt Justified1"/>
    <w:basedOn w:val="Legal30"/>
    <w:rsid w:val="0090790E"/>
    <w:pPr>
      <w:tabs>
        <w:tab w:val="num" w:pos="2433"/>
      </w:tabs>
      <w:ind w:left="0" w:firstLine="0"/>
      <w:jc w:val="both"/>
    </w:pPr>
    <w:rPr>
      <w:rFonts w:ascii="Arial" w:hAnsi="Arial" w:cs="Arial"/>
      <w:sz w:val="22"/>
      <w:szCs w:val="22"/>
    </w:rPr>
  </w:style>
  <w:style w:type="paragraph" w:customStyle="1" w:styleId="StyleLegal3Arial12ptJustified">
    <w:name w:val="Style Legal 3 + Arial 12 pt Justified"/>
    <w:basedOn w:val="Legal3"/>
    <w:rsid w:val="0090790E"/>
    <w:pPr>
      <w:tabs>
        <w:tab w:val="num" w:pos="1418"/>
        <w:tab w:val="num" w:pos="2160"/>
      </w:tabs>
      <w:autoSpaceDE w:val="0"/>
      <w:autoSpaceDN w:val="0"/>
      <w:adjustRightInd w:val="0"/>
      <w:ind w:left="2160" w:hanging="360"/>
    </w:pPr>
    <w:rPr>
      <w:snapToGrid/>
      <w:sz w:val="24"/>
      <w:lang w:val="en-ZA"/>
    </w:rPr>
  </w:style>
  <w:style w:type="paragraph" w:customStyle="1" w:styleId="StyleLegal3Arial12ptJustified1">
    <w:name w:val="Style Legal 3 + Arial 12 pt Justified1"/>
    <w:basedOn w:val="Legal3"/>
    <w:rsid w:val="0090790E"/>
    <w:pPr>
      <w:tabs>
        <w:tab w:val="num" w:pos="1418"/>
        <w:tab w:val="num" w:pos="2160"/>
      </w:tabs>
      <w:autoSpaceDE w:val="0"/>
      <w:autoSpaceDN w:val="0"/>
      <w:adjustRightInd w:val="0"/>
      <w:ind w:left="2160" w:hanging="360"/>
    </w:pPr>
    <w:rPr>
      <w:snapToGrid/>
      <w:sz w:val="24"/>
      <w:lang w:val="en-ZA"/>
    </w:rPr>
  </w:style>
  <w:style w:type="paragraph" w:customStyle="1" w:styleId="StyleLegal2Arial12ptJustified">
    <w:name w:val="Style Legal[2] + Arial 12 pt Justified"/>
    <w:basedOn w:val="Legal2"/>
    <w:rsid w:val="0090790E"/>
    <w:pPr>
      <w:numPr>
        <w:ilvl w:val="0"/>
        <w:numId w:val="0"/>
      </w:numPr>
      <w:tabs>
        <w:tab w:val="num" w:pos="1418"/>
      </w:tabs>
      <w:ind w:left="907" w:hanging="907"/>
      <w:jc w:val="both"/>
    </w:pPr>
    <w:rPr>
      <w:rFonts w:ascii="Arial" w:hAnsi="Arial"/>
      <w:sz w:val="24"/>
      <w:szCs w:val="20"/>
    </w:rPr>
  </w:style>
  <w:style w:type="paragraph" w:customStyle="1" w:styleId="StyleLegal3Arial11ptJustified">
    <w:name w:val="Style Legal[3] + Arial 11 pt Justified"/>
    <w:basedOn w:val="Legal30"/>
    <w:rsid w:val="0090790E"/>
    <w:pPr>
      <w:tabs>
        <w:tab w:val="num" w:pos="2433"/>
      </w:tabs>
      <w:ind w:left="720" w:hanging="720"/>
      <w:jc w:val="both"/>
    </w:pPr>
    <w:rPr>
      <w:rFonts w:ascii="Arial" w:hAnsi="Arial" w:cs="Arial"/>
      <w:sz w:val="22"/>
      <w:szCs w:val="22"/>
    </w:rPr>
  </w:style>
  <w:style w:type="numbering" w:customStyle="1" w:styleId="StyleOutlinenumberedArial9pt1">
    <w:name w:val="Style Outline numbered Arial 9 pt1"/>
    <w:basedOn w:val="NoList"/>
    <w:rsid w:val="0090790E"/>
    <w:pPr>
      <w:numPr>
        <w:numId w:val="6"/>
      </w:numPr>
    </w:pPr>
  </w:style>
  <w:style w:type="numbering" w:customStyle="1" w:styleId="StyleOutlinenumberedArial9pt2">
    <w:name w:val="Style Outline numbered Arial 9 pt2"/>
    <w:basedOn w:val="NoList"/>
    <w:rsid w:val="0090790E"/>
  </w:style>
  <w:style w:type="numbering" w:customStyle="1" w:styleId="StyleOutlinenumberedArial9pt3">
    <w:name w:val="Style Outline numbered Arial 9 pt3"/>
    <w:basedOn w:val="NoList"/>
    <w:rsid w:val="0090790E"/>
    <w:pPr>
      <w:numPr>
        <w:numId w:val="10"/>
      </w:numPr>
    </w:pPr>
  </w:style>
  <w:style w:type="numbering" w:customStyle="1" w:styleId="StyleOutlinenumberedArial9pt4">
    <w:name w:val="Style Outline numbered Arial 9 pt4"/>
    <w:basedOn w:val="NoList"/>
    <w:rsid w:val="0090790E"/>
    <w:pPr>
      <w:numPr>
        <w:numId w:val="12"/>
      </w:numPr>
    </w:pPr>
  </w:style>
  <w:style w:type="paragraph" w:styleId="TOCHeading">
    <w:name w:val="TOC Heading"/>
    <w:basedOn w:val="Heading1"/>
    <w:next w:val="Normal"/>
    <w:uiPriority w:val="39"/>
    <w:unhideWhenUsed/>
    <w:qFormat/>
    <w:rsid w:val="0090790E"/>
    <w:pPr>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480" w:after="0" w:line="276" w:lineRule="auto"/>
      <w:outlineLvl w:val="9"/>
    </w:pPr>
    <w:rPr>
      <w:rFonts w:ascii="Cambria" w:eastAsia="MS Gothic" w:hAnsi="Cambria" w:cs="Times New Roman"/>
      <w:color w:val="365F91"/>
      <w:kern w:val="0"/>
      <w:sz w:val="28"/>
      <w:szCs w:val="28"/>
      <w:lang w:val="en-US" w:eastAsia="ja-JP"/>
    </w:rPr>
  </w:style>
  <w:style w:type="numbering" w:customStyle="1" w:styleId="Style41">
    <w:name w:val="Style41"/>
    <w:uiPriority w:val="99"/>
    <w:rsid w:val="0090790E"/>
  </w:style>
  <w:style w:type="numbering" w:customStyle="1" w:styleId="StyleOutlinenumberedArial9pt11">
    <w:name w:val="Style Outline numbered Arial 9 pt11"/>
    <w:basedOn w:val="NoList"/>
    <w:rsid w:val="0090790E"/>
    <w:pPr>
      <w:numPr>
        <w:numId w:val="5"/>
      </w:numPr>
    </w:pPr>
  </w:style>
  <w:style w:type="numbering" w:customStyle="1" w:styleId="StyleOutlinenumberedArial9pt21">
    <w:name w:val="Style Outline numbered Arial 9 pt21"/>
    <w:basedOn w:val="NoList"/>
    <w:rsid w:val="0090790E"/>
    <w:pPr>
      <w:numPr>
        <w:numId w:val="38"/>
      </w:numPr>
    </w:pPr>
  </w:style>
  <w:style w:type="numbering" w:customStyle="1" w:styleId="StyleOutlinenumberedArial9pt31">
    <w:name w:val="Style Outline numbered Arial 9 pt31"/>
    <w:basedOn w:val="NoList"/>
    <w:rsid w:val="0090790E"/>
    <w:pPr>
      <w:numPr>
        <w:numId w:val="8"/>
      </w:numPr>
    </w:pPr>
  </w:style>
  <w:style w:type="numbering" w:customStyle="1" w:styleId="StyleOutlinenumberedArial9pt41">
    <w:name w:val="Style Outline numbered Arial 9 pt41"/>
    <w:basedOn w:val="NoList"/>
    <w:rsid w:val="0090790E"/>
    <w:pPr>
      <w:numPr>
        <w:numId w:val="13"/>
      </w:numPr>
    </w:pPr>
  </w:style>
  <w:style w:type="numbering" w:customStyle="1" w:styleId="Style42">
    <w:name w:val="Style42"/>
    <w:uiPriority w:val="99"/>
    <w:rsid w:val="0090790E"/>
    <w:pPr>
      <w:numPr>
        <w:numId w:val="11"/>
      </w:numPr>
    </w:pPr>
  </w:style>
  <w:style w:type="numbering" w:customStyle="1" w:styleId="Style43">
    <w:name w:val="Style43"/>
    <w:uiPriority w:val="99"/>
    <w:rsid w:val="0090790E"/>
  </w:style>
  <w:style w:type="numbering" w:customStyle="1" w:styleId="NoList1">
    <w:name w:val="No List1"/>
    <w:next w:val="NoList"/>
    <w:uiPriority w:val="99"/>
    <w:semiHidden/>
    <w:unhideWhenUsed/>
    <w:rsid w:val="0090790E"/>
  </w:style>
  <w:style w:type="paragraph" w:customStyle="1" w:styleId="TableParagraph">
    <w:name w:val="Table Paragraph"/>
    <w:basedOn w:val="Normal"/>
    <w:uiPriority w:val="1"/>
    <w:qFormat/>
    <w:rsid w:val="0090790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pPr>
    <w:rPr>
      <w:sz w:val="24"/>
      <w:szCs w:val="24"/>
      <w:lang w:val="en-GB" w:eastAsia="en-GB"/>
    </w:rPr>
  </w:style>
  <w:style w:type="character" w:customStyle="1" w:styleId="PSBodyChar1">
    <w:name w:val="PS Body Char1"/>
    <w:locked/>
    <w:rsid w:val="0090790E"/>
    <w:rPr>
      <w:rFonts w:ascii="Arial" w:hAnsi="Arial" w:cs="Arial"/>
      <w:sz w:val="18"/>
      <w:szCs w:val="18"/>
      <w:lang w:eastAsia="en-US"/>
    </w:rPr>
  </w:style>
  <w:style w:type="paragraph" w:customStyle="1" w:styleId="JGBodyIndentCharCharCharCharCharCharChar">
    <w:name w:val="JG Body Indent Char Char Char Char Char Char Char"/>
    <w:basedOn w:val="Normal"/>
    <w:link w:val="JGBodyIndentCharCharCharCharCharCharCharChar"/>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851"/>
      <w:jc w:val="both"/>
    </w:pPr>
    <w:rPr>
      <w:rFonts w:ascii="Arial" w:hAnsi="Arial" w:cs="Arial"/>
      <w:sz w:val="18"/>
      <w:lang w:val="en-GB" w:eastAsia="en-US"/>
    </w:rPr>
  </w:style>
  <w:style w:type="character" w:customStyle="1" w:styleId="JGBodyIndentCharCharCharCharCharCharCharChar">
    <w:name w:val="JG Body Indent Char Char Char Char Char Char Char Char"/>
    <w:link w:val="JGBodyIndentCharCharCharCharCharCharChar"/>
    <w:rsid w:val="0090790E"/>
    <w:rPr>
      <w:rFonts w:ascii="Arial" w:hAnsi="Arial" w:cs="Arial"/>
      <w:sz w:val="18"/>
      <w:lang w:val="en-GB" w:eastAsia="en-US"/>
    </w:rPr>
  </w:style>
  <w:style w:type="paragraph" w:customStyle="1" w:styleId="JGHeading5">
    <w:name w:val="JG Heading 5"/>
    <w:basedOn w:val="Normal"/>
    <w:next w:val="JGBody"/>
    <w:link w:val="JGHeading5Char"/>
    <w:qFormat/>
    <w:rsid w:val="00072216"/>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ind w:left="1134" w:hanging="1134"/>
      <w:jc w:val="both"/>
      <w:outlineLvl w:val="4"/>
    </w:pPr>
    <w:rPr>
      <w:rFonts w:ascii="Arial" w:hAnsi="Arial"/>
      <w:b/>
      <w:bCs/>
      <w:sz w:val="24"/>
      <w:szCs w:val="24"/>
      <w:lang w:val="fr-FR" w:eastAsia="en-US"/>
    </w:rPr>
  </w:style>
  <w:style w:type="character" w:customStyle="1" w:styleId="JGHeading5Char">
    <w:name w:val="JG Heading 5 Char"/>
    <w:link w:val="JGHeading5"/>
    <w:rsid w:val="00072216"/>
    <w:rPr>
      <w:rFonts w:ascii="Arial" w:hAnsi="Arial"/>
      <w:b/>
      <w:bCs/>
      <w:sz w:val="24"/>
      <w:szCs w:val="24"/>
      <w:lang w:val="fr-FR" w:eastAsia="en-US"/>
    </w:rPr>
  </w:style>
  <w:style w:type="paragraph" w:customStyle="1" w:styleId="CIDB2">
    <w:name w:val="CIDB 2"/>
    <w:qFormat/>
    <w:rsid w:val="0090790E"/>
    <w:pPr>
      <w:keepNext/>
      <w:keepLines/>
      <w:spacing w:after="240"/>
      <w:ind w:left="720" w:hanging="720"/>
      <w:outlineLvl w:val="1"/>
    </w:pPr>
    <w:rPr>
      <w:rFonts w:ascii="Arial" w:hAnsi="Arial" w:cs="Arial"/>
      <w:b/>
      <w:sz w:val="28"/>
      <w:szCs w:val="28"/>
      <w:lang w:eastAsia="en-US"/>
    </w:rPr>
  </w:style>
  <w:style w:type="paragraph" w:customStyle="1" w:styleId="JGNormal">
    <w:name w:val="JG Normal"/>
    <w:qFormat/>
    <w:rsid w:val="0090790E"/>
    <w:rPr>
      <w:rFonts w:ascii="Arial" w:hAnsi="Arial" w:cs="Arial"/>
      <w:sz w:val="18"/>
      <w:szCs w:val="18"/>
      <w:lang w:eastAsia="en-US"/>
    </w:rPr>
  </w:style>
  <w:style w:type="paragraph" w:customStyle="1" w:styleId="JGFull">
    <w:name w:val="JG Full"/>
    <w:basedOn w:val="JGNormal"/>
    <w:link w:val="JGFullChar"/>
    <w:qFormat/>
    <w:rsid w:val="0090790E"/>
    <w:pPr>
      <w:jc w:val="both"/>
    </w:pPr>
  </w:style>
  <w:style w:type="character" w:customStyle="1" w:styleId="JGFullChar">
    <w:name w:val="JG Full Char"/>
    <w:link w:val="JGFull"/>
    <w:rsid w:val="0090790E"/>
    <w:rPr>
      <w:rFonts w:ascii="Arial" w:hAnsi="Arial" w:cs="Arial"/>
      <w:sz w:val="18"/>
      <w:szCs w:val="18"/>
      <w:lang w:eastAsia="en-US"/>
    </w:rPr>
  </w:style>
  <w:style w:type="paragraph" w:customStyle="1" w:styleId="PSLevel0">
    <w:name w:val="PS Level 0"/>
    <w:basedOn w:val="PSBody"/>
    <w:next w:val="PSLevel1"/>
    <w:link w:val="PSLevel0Char"/>
    <w:qFormat/>
    <w:rsid w:val="0090790E"/>
    <w:pPr>
      <w:keepNext/>
      <w:keepLines/>
      <w:tabs>
        <w:tab w:val="clear" w:pos="1843"/>
        <w:tab w:val="left" w:pos="1418"/>
      </w:tabs>
      <w:spacing w:after="240"/>
      <w:ind w:hanging="1418"/>
      <w:outlineLvl w:val="2"/>
    </w:pPr>
    <w:rPr>
      <w:rFonts w:ascii="Arial Bold" w:hAnsi="Arial Bold"/>
      <w:b/>
      <w:caps/>
    </w:rPr>
  </w:style>
  <w:style w:type="paragraph" w:styleId="ListBullet5">
    <w:name w:val="List Bullet 5"/>
    <w:basedOn w:val="Normal"/>
    <w:rsid w:val="0090790E"/>
    <w:pPr>
      <w:widowControl/>
      <w:numPr>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contextualSpacing/>
    </w:pPr>
    <w:rPr>
      <w:rFonts w:ascii="Arial" w:hAnsi="Arial"/>
      <w:sz w:val="18"/>
      <w:lang w:eastAsia="en-US"/>
    </w:rPr>
  </w:style>
  <w:style w:type="paragraph" w:customStyle="1" w:styleId="Char">
    <w:name w:val="Char"/>
    <w:basedOn w:val="Normal"/>
    <w:semiHidden/>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60" w:line="240" w:lineRule="exact"/>
    </w:pPr>
    <w:rPr>
      <w:rFonts w:ascii="Verdana" w:hAnsi="Verdana"/>
      <w:sz w:val="22"/>
      <w:szCs w:val="24"/>
      <w:lang w:val="en-US" w:eastAsia="en-US"/>
    </w:rPr>
  </w:style>
  <w:style w:type="paragraph" w:customStyle="1" w:styleId="Spec2">
    <w:name w:val="Spec 2"/>
    <w:basedOn w:val="Spec1"/>
    <w:next w:val="Spec0"/>
    <w:link w:val="Spec2Char"/>
    <w:rsid w:val="0090790E"/>
    <w:pPr>
      <w:spacing w:before="120"/>
      <w:outlineLvl w:val="9"/>
    </w:pPr>
    <w:rPr>
      <w:b w:val="0"/>
    </w:rPr>
  </w:style>
  <w:style w:type="character" w:customStyle="1" w:styleId="Spec2Char">
    <w:name w:val="Spec 2 Char"/>
    <w:link w:val="Spec2"/>
    <w:rsid w:val="0090790E"/>
    <w:rPr>
      <w:rFonts w:ascii="Arial" w:hAnsi="Arial" w:cs="Arial"/>
      <w:caps/>
      <w:sz w:val="18"/>
      <w:szCs w:val="18"/>
      <w:lang w:eastAsia="en-US"/>
    </w:rPr>
  </w:style>
  <w:style w:type="paragraph" w:customStyle="1" w:styleId="CIDBTOC">
    <w:name w:val="CIDB TOC"/>
    <w:basedOn w:val="Normal"/>
    <w:qFormat/>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072"/>
      </w:tabs>
      <w:spacing w:after="240"/>
      <w:ind w:left="1701" w:right="1133" w:hanging="850"/>
    </w:pPr>
    <w:rPr>
      <w:rFonts w:ascii="Arial" w:hAnsi="Arial" w:cs="Arial"/>
      <w:b/>
      <w:sz w:val="24"/>
      <w:szCs w:val="24"/>
      <w:lang w:eastAsia="en-US"/>
    </w:rPr>
  </w:style>
  <w:style w:type="paragraph" w:customStyle="1" w:styleId="CIDBTOC0">
    <w:name w:val="CIDB TOC0"/>
    <w:basedOn w:val="Normal"/>
    <w:next w:val="CIDBTOC"/>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jc w:val="right"/>
    </w:pPr>
    <w:rPr>
      <w:rFonts w:ascii="Arial" w:hAnsi="Arial" w:cs="Arial"/>
      <w:b/>
      <w:sz w:val="24"/>
      <w:szCs w:val="24"/>
      <w:lang w:eastAsia="en-US"/>
    </w:rPr>
  </w:style>
  <w:style w:type="character" w:customStyle="1" w:styleId="Spec3CharCharChar">
    <w:name w:val="Spec 3 Char Char Char"/>
    <w:link w:val="Spec3CharChar"/>
    <w:rsid w:val="0090790E"/>
    <w:rPr>
      <w:rFonts w:ascii="Arial" w:hAnsi="Arial" w:cs="Arial"/>
      <w:sz w:val="18"/>
      <w:szCs w:val="18"/>
    </w:rPr>
  </w:style>
  <w:style w:type="paragraph" w:customStyle="1" w:styleId="Spec4">
    <w:name w:val="Spec 4"/>
    <w:basedOn w:val="Normal"/>
    <w:next w:val="Normal"/>
    <w:rsid w:val="0090790E"/>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20"/>
      </w:tabs>
      <w:suppressAutoHyphens/>
      <w:spacing w:after="60"/>
      <w:ind w:left="1418" w:hanging="1418"/>
      <w:jc w:val="both"/>
    </w:pPr>
    <w:rPr>
      <w:rFonts w:ascii="Arial" w:hAnsi="Arial"/>
      <w:spacing w:val="-3"/>
      <w:sz w:val="18"/>
      <w:szCs w:val="22"/>
      <w:lang w:val="en-GB" w:eastAsia="en-US"/>
    </w:rPr>
  </w:style>
  <w:style w:type="paragraph" w:customStyle="1" w:styleId="Spec3CharChar">
    <w:name w:val="Spec 3 Char Char"/>
    <w:basedOn w:val="Normal"/>
    <w:next w:val="Normal"/>
    <w:link w:val="Spec3CharCharChar"/>
    <w:rsid w:val="0090790E"/>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18"/>
        <w:tab w:val="left" w:pos="2410"/>
        <w:tab w:val="right" w:pos="9072"/>
      </w:tabs>
      <w:spacing w:after="120"/>
      <w:ind w:left="1418" w:hanging="1418"/>
      <w:outlineLvl w:val="4"/>
    </w:pPr>
    <w:rPr>
      <w:rFonts w:ascii="Arial" w:hAnsi="Arial" w:cs="Arial"/>
      <w:sz w:val="18"/>
      <w:szCs w:val="18"/>
    </w:rPr>
  </w:style>
  <w:style w:type="paragraph" w:customStyle="1" w:styleId="JGClause">
    <w:name w:val="JG Clause"/>
    <w:basedOn w:val="JGBody"/>
    <w:next w:val="JGBody"/>
    <w:rsid w:val="0090790E"/>
    <w:pPr>
      <w:ind w:hanging="851"/>
    </w:pPr>
    <w:rPr>
      <w:rFonts w:cs="Times New Roman"/>
    </w:rPr>
  </w:style>
  <w:style w:type="paragraph" w:customStyle="1" w:styleId="PSClause">
    <w:name w:val="PS Clause"/>
    <w:basedOn w:val="PSBody"/>
    <w:next w:val="PSBody"/>
    <w:rsid w:val="0090790E"/>
    <w:pPr>
      <w:tabs>
        <w:tab w:val="clear" w:pos="1843"/>
      </w:tabs>
      <w:ind w:hanging="1418"/>
    </w:pPr>
    <w:rPr>
      <w:szCs w:val="18"/>
    </w:rPr>
  </w:style>
  <w:style w:type="paragraph" w:customStyle="1" w:styleId="Bullet0">
    <w:name w:val="Bullet"/>
    <w:basedOn w:val="ListParagraph"/>
    <w:link w:val="BulletChar"/>
    <w:qFormat/>
    <w:rsid w:val="006607C9"/>
    <w:pPr>
      <w:widowControl/>
      <w:numPr>
        <w:numId w:val="20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right="397"/>
      <w:contextualSpacing/>
    </w:pPr>
    <w:rPr>
      <w:rFonts w:eastAsia="ITC Avant Garde Gothic" w:cs="Arial"/>
      <w:sz w:val="20"/>
      <w:szCs w:val="20"/>
      <w:lang w:eastAsia="en-US"/>
    </w:rPr>
  </w:style>
  <w:style w:type="character" w:customStyle="1" w:styleId="BulletChar">
    <w:name w:val="Bullet Char"/>
    <w:link w:val="Bullet0"/>
    <w:rsid w:val="006607C9"/>
    <w:rPr>
      <w:rFonts w:ascii="Arial" w:eastAsia="ITC Avant Garde Gothic" w:hAnsi="Arial" w:cs="Arial"/>
      <w:lang w:eastAsia="en-US"/>
    </w:rPr>
  </w:style>
  <w:style w:type="paragraph" w:customStyle="1" w:styleId="CCTFooter">
    <w:name w:val="CCT Footer"/>
    <w:basedOn w:val="Normal"/>
    <w:link w:val="CCTFooterChar"/>
    <w:qFormat/>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enter" w:pos="4536"/>
        <w:tab w:val="right" w:pos="9071"/>
      </w:tabs>
    </w:pPr>
    <w:rPr>
      <w:rFonts w:ascii="Arial" w:hAnsi="Arial"/>
      <w:b/>
      <w:sz w:val="18"/>
      <w:szCs w:val="18"/>
      <w:lang w:eastAsia="en-US"/>
    </w:rPr>
  </w:style>
  <w:style w:type="numbering" w:customStyle="1" w:styleId="CClauseNum">
    <w:name w:val="C Clause Num"/>
    <w:basedOn w:val="NoList"/>
    <w:rsid w:val="0090790E"/>
    <w:pPr>
      <w:numPr>
        <w:numId w:val="14"/>
      </w:numPr>
    </w:pPr>
  </w:style>
  <w:style w:type="character" w:customStyle="1" w:styleId="CCTFooterChar">
    <w:name w:val="CCT Footer Char"/>
    <w:link w:val="CCTFooter"/>
    <w:rsid w:val="0090790E"/>
    <w:rPr>
      <w:rFonts w:ascii="Arial" w:hAnsi="Arial"/>
      <w:b/>
      <w:sz w:val="18"/>
      <w:szCs w:val="18"/>
      <w:lang w:eastAsia="en-US"/>
    </w:rPr>
  </w:style>
  <w:style w:type="paragraph" w:customStyle="1" w:styleId="CIDB1">
    <w:name w:val="CIDB 1"/>
    <w:next w:val="Normal"/>
    <w:link w:val="CIDB1Char"/>
    <w:qFormat/>
    <w:rsid w:val="0090790E"/>
    <w:pPr>
      <w:keepLines/>
      <w:pBdr>
        <w:top w:val="single" w:sz="6" w:space="18" w:color="auto"/>
        <w:bottom w:val="single" w:sz="6" w:space="18" w:color="auto"/>
      </w:pBdr>
      <w:spacing w:beforeLines="1300" w:after="1000"/>
      <w:jc w:val="center"/>
      <w:outlineLvl w:val="0"/>
    </w:pPr>
    <w:rPr>
      <w:rFonts w:ascii="Arial Bold" w:hAnsi="Arial Bold"/>
      <w:b/>
      <w:sz w:val="32"/>
      <w:szCs w:val="24"/>
      <w:lang w:eastAsia="en-US"/>
    </w:rPr>
  </w:style>
  <w:style w:type="character" w:customStyle="1" w:styleId="CIDB1Char">
    <w:name w:val="CIDB 1 Char"/>
    <w:link w:val="CIDB1"/>
    <w:rsid w:val="0090790E"/>
    <w:rPr>
      <w:rFonts w:ascii="Arial Bold" w:hAnsi="Arial Bold"/>
      <w:b/>
      <w:sz w:val="32"/>
      <w:szCs w:val="24"/>
      <w:lang w:eastAsia="en-US"/>
    </w:rPr>
  </w:style>
  <w:style w:type="paragraph" w:customStyle="1" w:styleId="JGHeading1">
    <w:name w:val="JG Heading 1"/>
    <w:basedOn w:val="JGBody"/>
    <w:next w:val="JGBody"/>
    <w:qFormat/>
    <w:rsid w:val="0090790E"/>
    <w:pPr>
      <w:keepNext/>
      <w:keepLines/>
      <w:numPr>
        <w:ilvl w:val="2"/>
        <w:numId w:val="49"/>
      </w:numPr>
      <w:spacing w:after="120"/>
      <w:outlineLvl w:val="2"/>
    </w:pPr>
    <w:rPr>
      <w:rFonts w:cs="Times New Roman"/>
      <w:b/>
      <w:bCs/>
      <w:caps/>
      <w:szCs w:val="18"/>
    </w:rPr>
  </w:style>
  <w:style w:type="paragraph" w:customStyle="1" w:styleId="JGHeading2">
    <w:name w:val="JG Heading 2"/>
    <w:basedOn w:val="JGBody"/>
    <w:next w:val="JGBody"/>
    <w:qFormat/>
    <w:rsid w:val="00C05DC5"/>
    <w:pPr>
      <w:keepNext/>
      <w:tabs>
        <w:tab w:val="left" w:leader="underscore" w:pos="1134"/>
      </w:tabs>
      <w:spacing w:after="120"/>
      <w:ind w:left="1134" w:right="-1" w:hanging="1134"/>
      <w:outlineLvl w:val="3"/>
    </w:pPr>
    <w:rPr>
      <w:rFonts w:cs="Times New Roman"/>
      <w:bCs/>
      <w:sz w:val="20"/>
      <w:szCs w:val="20"/>
    </w:rPr>
  </w:style>
  <w:style w:type="paragraph" w:customStyle="1" w:styleId="Contract2">
    <w:name w:val="Contract 2"/>
    <w:basedOn w:val="CIDB2"/>
    <w:next w:val="Normal"/>
    <w:rsid w:val="0090790E"/>
    <w:pPr>
      <w:numPr>
        <w:ilvl w:val="1"/>
        <w:numId w:val="51"/>
      </w:numPr>
      <w:spacing w:before="480" w:after="480"/>
    </w:pPr>
    <w:rPr>
      <w:rFonts w:ascii="Arial Bold" w:hAnsi="Arial Bold" w:cs="Times New Roman"/>
      <w:szCs w:val="24"/>
    </w:rPr>
  </w:style>
  <w:style w:type="paragraph" w:customStyle="1" w:styleId="Contract1">
    <w:name w:val="Contract 1"/>
    <w:basedOn w:val="CIDB1"/>
    <w:next w:val="Normal"/>
    <w:rsid w:val="0090790E"/>
    <w:pPr>
      <w:numPr>
        <w:numId w:val="51"/>
      </w:numPr>
      <w:tabs>
        <w:tab w:val="num" w:pos="360"/>
        <w:tab w:val="num" w:pos="454"/>
      </w:tabs>
      <w:spacing w:before="4000"/>
      <w:ind w:left="0"/>
    </w:pPr>
    <w:rPr>
      <w:rFonts w:ascii="Garamond" w:eastAsia="ITC Avant Garde Gothic" w:hAnsi="Garamond" w:cs="ITC Avant Garde Gothic"/>
    </w:rPr>
  </w:style>
  <w:style w:type="paragraph" w:customStyle="1" w:styleId="Tender1">
    <w:name w:val="Tender 1"/>
    <w:basedOn w:val="CIDB1"/>
    <w:next w:val="Normal"/>
    <w:rsid w:val="0090790E"/>
    <w:pPr>
      <w:numPr>
        <w:numId w:val="52"/>
      </w:numPr>
      <w:tabs>
        <w:tab w:val="num" w:pos="360"/>
      </w:tabs>
      <w:spacing w:before="4000"/>
      <w:ind w:left="0"/>
    </w:pPr>
    <w:rPr>
      <w:rFonts w:ascii="Garamond" w:eastAsia="ITC Avant Garde Gothic" w:hAnsi="Garamond" w:cs="ITC Avant Garde Gothic"/>
    </w:rPr>
  </w:style>
  <w:style w:type="paragraph" w:customStyle="1" w:styleId="Tender2">
    <w:name w:val="Tender 2"/>
    <w:basedOn w:val="CIDB2"/>
    <w:next w:val="Normal"/>
    <w:rsid w:val="0090790E"/>
    <w:pPr>
      <w:numPr>
        <w:ilvl w:val="1"/>
        <w:numId w:val="52"/>
      </w:numPr>
      <w:spacing w:before="480" w:after="480"/>
    </w:pPr>
    <w:rPr>
      <w:rFonts w:ascii="Arial Bold" w:hAnsi="Arial Bold" w:cs="Times New Roman"/>
      <w:szCs w:val="24"/>
    </w:rPr>
  </w:style>
  <w:style w:type="character" w:customStyle="1" w:styleId="PSLevel1Char">
    <w:name w:val="PS Level 1 Char"/>
    <w:link w:val="PSLevel1"/>
    <w:locked/>
    <w:rsid w:val="006607C9"/>
    <w:rPr>
      <w:rFonts w:ascii="Arial" w:hAnsi="Arial" w:cs="Arial"/>
      <w:b/>
      <w:caps/>
      <w:sz w:val="22"/>
      <w:szCs w:val="22"/>
    </w:rPr>
  </w:style>
  <w:style w:type="paragraph" w:customStyle="1" w:styleId="PSBody">
    <w:name w:val="PS Body"/>
    <w:basedOn w:val="Normal"/>
    <w:link w:val="PSBodyChar"/>
    <w:qFormat/>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jc w:val="both"/>
    </w:pPr>
    <w:rPr>
      <w:rFonts w:ascii="Arial" w:hAnsi="Arial"/>
      <w:sz w:val="18"/>
      <w:szCs w:val="24"/>
      <w:lang w:eastAsia="en-US"/>
    </w:rPr>
  </w:style>
  <w:style w:type="paragraph" w:customStyle="1" w:styleId="PSLevel1">
    <w:name w:val="PS Level 1"/>
    <w:basedOn w:val="Normal"/>
    <w:next w:val="PSBody"/>
    <w:link w:val="PSLevel1Char"/>
    <w:qFormat/>
    <w:rsid w:val="006607C9"/>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ind w:left="1134" w:hanging="1134"/>
      <w:outlineLvl w:val="3"/>
    </w:pPr>
    <w:rPr>
      <w:rFonts w:ascii="Arial" w:hAnsi="Arial" w:cs="Arial"/>
      <w:b/>
      <w:caps/>
      <w:sz w:val="22"/>
      <w:szCs w:val="22"/>
    </w:rPr>
  </w:style>
  <w:style w:type="paragraph" w:customStyle="1" w:styleId="PSLevel2">
    <w:name w:val="PS Level 2"/>
    <w:basedOn w:val="PSLevel1"/>
    <w:next w:val="PSBody"/>
    <w:link w:val="PSLevel2Char"/>
    <w:qFormat/>
    <w:rsid w:val="00DC55AF"/>
    <w:pPr>
      <w:outlineLvl w:val="4"/>
    </w:pPr>
    <w:rPr>
      <w:bCs/>
      <w:sz w:val="20"/>
      <w:szCs w:val="20"/>
    </w:rPr>
  </w:style>
  <w:style w:type="character" w:customStyle="1" w:styleId="PSLevel3Char">
    <w:name w:val="PS Level 3 Char"/>
    <w:link w:val="PSLevel3"/>
    <w:locked/>
    <w:rsid w:val="00D23A4F"/>
    <w:rPr>
      <w:rFonts w:ascii="Arial" w:hAnsi="Arial" w:cs="Arial"/>
    </w:rPr>
  </w:style>
  <w:style w:type="paragraph" w:customStyle="1" w:styleId="PSLevel3">
    <w:name w:val="PS Level 3"/>
    <w:basedOn w:val="PSLevel1"/>
    <w:next w:val="PSBody"/>
    <w:link w:val="PSLevel3Char"/>
    <w:qFormat/>
    <w:rsid w:val="00D23A4F"/>
    <w:pPr>
      <w:outlineLvl w:val="5"/>
    </w:pPr>
    <w:rPr>
      <w:b w:val="0"/>
      <w:caps w:val="0"/>
      <w:sz w:val="20"/>
      <w:szCs w:val="20"/>
    </w:rPr>
  </w:style>
  <w:style w:type="character" w:customStyle="1" w:styleId="PSBodyChar">
    <w:name w:val="PS Body Char"/>
    <w:link w:val="PSBody"/>
    <w:locked/>
    <w:rsid w:val="0090790E"/>
    <w:rPr>
      <w:rFonts w:ascii="Arial" w:hAnsi="Arial"/>
      <w:sz w:val="18"/>
      <w:szCs w:val="24"/>
      <w:lang w:eastAsia="en-US"/>
    </w:rPr>
  </w:style>
  <w:style w:type="character" w:customStyle="1" w:styleId="ItemChar">
    <w:name w:val="Item Char"/>
    <w:link w:val="Item"/>
    <w:locked/>
    <w:rsid w:val="0090790E"/>
    <w:rPr>
      <w:rFonts w:ascii="Arial" w:hAnsi="Arial"/>
      <w:b/>
      <w:sz w:val="18"/>
      <w:szCs w:val="24"/>
    </w:rPr>
  </w:style>
  <w:style w:type="paragraph" w:customStyle="1" w:styleId="Item">
    <w:name w:val="Item"/>
    <w:basedOn w:val="PSBody"/>
    <w:link w:val="ItemChar"/>
    <w:qFormat/>
    <w:rsid w:val="0090790E"/>
    <w:pPr>
      <w:tabs>
        <w:tab w:val="right" w:leader="dot" w:pos="9071"/>
      </w:tabs>
      <w:ind w:left="1406" w:right="1134"/>
      <w:jc w:val="left"/>
    </w:pPr>
    <w:rPr>
      <w:b/>
      <w:lang w:eastAsia="en-ZA"/>
    </w:rPr>
  </w:style>
  <w:style w:type="paragraph" w:customStyle="1" w:styleId="ItemHeader">
    <w:name w:val="Item Header"/>
    <w:basedOn w:val="PSBody"/>
    <w:next w:val="Item"/>
    <w:autoRedefine/>
    <w:qFormat/>
    <w:rsid w:val="0090790E"/>
    <w:pPr>
      <w:keepNext/>
      <w:keepLines/>
      <w:tabs>
        <w:tab w:val="clear" w:pos="1843"/>
        <w:tab w:val="right" w:pos="9071"/>
      </w:tabs>
      <w:spacing w:after="120"/>
    </w:pPr>
    <w:rPr>
      <w:rFonts w:ascii="Arial Bold" w:hAnsi="Arial Bold"/>
      <w:b/>
      <w:szCs w:val="18"/>
      <w:u w:val="words"/>
    </w:rPr>
  </w:style>
  <w:style w:type="character" w:customStyle="1" w:styleId="PSLevel4Char">
    <w:name w:val="PS Level 4 Char"/>
    <w:link w:val="PSLevel4"/>
    <w:locked/>
    <w:rsid w:val="00D23A4F"/>
    <w:rPr>
      <w:rFonts w:ascii="Arial" w:hAnsi="Arial" w:cs="Arial"/>
    </w:rPr>
  </w:style>
  <w:style w:type="paragraph" w:customStyle="1" w:styleId="PSLevel4">
    <w:name w:val="PS Level 4"/>
    <w:basedOn w:val="Normal"/>
    <w:next w:val="PSBody"/>
    <w:link w:val="PSLevel4Char"/>
    <w:qFormat/>
    <w:rsid w:val="00D23A4F"/>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ind w:left="1134" w:hanging="1134"/>
      <w:outlineLvl w:val="6"/>
    </w:pPr>
    <w:rPr>
      <w:rFonts w:ascii="Arial" w:hAnsi="Arial" w:cs="Arial"/>
    </w:rPr>
  </w:style>
  <w:style w:type="character" w:customStyle="1" w:styleId="JGTOC1Char">
    <w:name w:val="JG TOC 1 Char"/>
    <w:link w:val="JGTOC1"/>
    <w:locked/>
    <w:rsid w:val="0090790E"/>
    <w:rPr>
      <w:rFonts w:ascii="Arial" w:hAnsi="Arial" w:cs="Arial"/>
      <w:sz w:val="18"/>
      <w:szCs w:val="24"/>
    </w:rPr>
  </w:style>
  <w:style w:type="paragraph" w:customStyle="1" w:styleId="JGTOC1">
    <w:name w:val="JG TOC 1"/>
    <w:basedOn w:val="Normal"/>
    <w:link w:val="JGTOC1Char"/>
    <w:autoRedefine/>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8222"/>
      </w:tabs>
      <w:spacing w:after="60"/>
      <w:ind w:left="1560" w:hanging="709"/>
      <w:contextualSpacing/>
    </w:pPr>
    <w:rPr>
      <w:rFonts w:ascii="Arial" w:hAnsi="Arial" w:cs="Arial"/>
      <w:sz w:val="18"/>
      <w:szCs w:val="24"/>
    </w:rPr>
  </w:style>
  <w:style w:type="paragraph" w:customStyle="1" w:styleId="JGTOCHeader">
    <w:name w:val="JG TOC Header"/>
    <w:basedOn w:val="JGTOC1"/>
    <w:next w:val="JGTOC1"/>
    <w:autoRedefine/>
    <w:rsid w:val="0090790E"/>
    <w:pPr>
      <w:keepNext/>
      <w:tabs>
        <w:tab w:val="right" w:pos="8222"/>
      </w:tabs>
      <w:spacing w:after="120"/>
      <w:ind w:left="851" w:firstLine="0"/>
    </w:pPr>
    <w:rPr>
      <w:b/>
      <w:caps/>
    </w:rPr>
  </w:style>
  <w:style w:type="paragraph" w:customStyle="1" w:styleId="JGTOC2">
    <w:name w:val="JG TOC 2"/>
    <w:basedOn w:val="JGTOC1"/>
    <w:autoRedefine/>
    <w:rsid w:val="0090790E"/>
    <w:pPr>
      <w:ind w:left="1843"/>
    </w:pPr>
  </w:style>
  <w:style w:type="paragraph" w:customStyle="1" w:styleId="JGTOC3">
    <w:name w:val="JG TOC 3"/>
    <w:basedOn w:val="JGTOC1"/>
    <w:autoRedefine/>
    <w:rsid w:val="0090790E"/>
    <w:pPr>
      <w:ind w:left="2268"/>
    </w:pPr>
  </w:style>
  <w:style w:type="paragraph" w:customStyle="1" w:styleId="Spec0">
    <w:name w:val="Spec 0"/>
    <w:basedOn w:val="Normal"/>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 w:val="right" w:pos="9072"/>
      </w:tabs>
      <w:ind w:left="1418"/>
      <w:jc w:val="both"/>
    </w:pPr>
    <w:rPr>
      <w:rFonts w:ascii="Arial" w:hAnsi="Arial" w:cs="Arial"/>
      <w:sz w:val="18"/>
      <w:szCs w:val="18"/>
      <w:lang w:eastAsia="en-US"/>
    </w:rPr>
  </w:style>
  <w:style w:type="paragraph" w:customStyle="1" w:styleId="Spec3">
    <w:name w:val="Spec 3"/>
    <w:basedOn w:val="Normal"/>
    <w:next w:val="Normal"/>
    <w:rsid w:val="0090790E"/>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18"/>
        <w:tab w:val="left" w:pos="2410"/>
        <w:tab w:val="right" w:pos="9072"/>
      </w:tabs>
      <w:spacing w:after="120"/>
      <w:ind w:left="1418" w:hanging="1418"/>
      <w:outlineLvl w:val="4"/>
    </w:pPr>
    <w:rPr>
      <w:rFonts w:ascii="Arial" w:hAnsi="Arial" w:cs="Arial"/>
      <w:sz w:val="18"/>
      <w:szCs w:val="18"/>
      <w:lang w:eastAsia="en-US"/>
    </w:rPr>
  </w:style>
  <w:style w:type="paragraph" w:customStyle="1" w:styleId="SpecItem">
    <w:name w:val="Spec Item"/>
    <w:basedOn w:val="Normal"/>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 w:val="right" w:leader="dot" w:pos="9072"/>
      </w:tabs>
      <w:spacing w:after="120"/>
      <w:ind w:left="1843" w:hanging="425"/>
      <w:contextualSpacing/>
    </w:pPr>
    <w:rPr>
      <w:rFonts w:ascii="Arial" w:hAnsi="Arial" w:cs="Arial"/>
      <w:b/>
      <w:sz w:val="18"/>
      <w:szCs w:val="18"/>
      <w:lang w:eastAsia="en-US"/>
    </w:rPr>
  </w:style>
  <w:style w:type="paragraph" w:customStyle="1" w:styleId="SpecItemHeader">
    <w:name w:val="Spec Item Header"/>
    <w:basedOn w:val="Normal"/>
    <w:next w:val="SpecItem"/>
    <w:rsid w:val="0090790E"/>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072"/>
      </w:tabs>
      <w:spacing w:after="120"/>
      <w:ind w:left="1418"/>
      <w:jc w:val="both"/>
    </w:pPr>
    <w:rPr>
      <w:rFonts w:ascii="Arial" w:hAnsi="Arial Bold" w:cs="Arial"/>
      <w:b/>
      <w:sz w:val="18"/>
      <w:szCs w:val="18"/>
      <w:u w:val="words"/>
      <w:lang w:eastAsia="en-US"/>
    </w:rPr>
  </w:style>
  <w:style w:type="paragraph" w:customStyle="1" w:styleId="Spec1">
    <w:name w:val="Spec 1"/>
    <w:basedOn w:val="Normal"/>
    <w:next w:val="Normal"/>
    <w:link w:val="Spec1Char"/>
    <w:rsid w:val="0090790E"/>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18"/>
      </w:tabs>
      <w:spacing w:before="240" w:after="120"/>
      <w:ind w:left="1418" w:hanging="1418"/>
      <w:outlineLvl w:val="4"/>
    </w:pPr>
    <w:rPr>
      <w:rFonts w:ascii="Arial" w:hAnsi="Arial" w:cs="Arial"/>
      <w:b/>
      <w:caps/>
      <w:sz w:val="18"/>
      <w:szCs w:val="18"/>
      <w:lang w:eastAsia="en-US"/>
    </w:rPr>
  </w:style>
  <w:style w:type="character" w:styleId="EndnoteReference">
    <w:name w:val="endnote reference"/>
    <w:unhideWhenUsed/>
    <w:rsid w:val="0090790E"/>
    <w:rPr>
      <w:vertAlign w:val="superscript"/>
    </w:rPr>
  </w:style>
  <w:style w:type="character" w:customStyle="1" w:styleId="JGTOC1CharChar">
    <w:name w:val="JG TOC 1 Char Char"/>
    <w:rsid w:val="0090790E"/>
    <w:rPr>
      <w:rFonts w:ascii="Arial" w:eastAsia="Times New Roman" w:hAnsi="Arial" w:cs="Arial"/>
      <w:sz w:val="18"/>
      <w:szCs w:val="24"/>
      <w:lang w:eastAsia="en-US"/>
    </w:rPr>
  </w:style>
  <w:style w:type="paragraph" w:customStyle="1" w:styleId="PSA888Clause">
    <w:name w:val="PS A 8.8.8 Clause"/>
    <w:basedOn w:val="Normal"/>
    <w:next w:val="Normal"/>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134"/>
        <w:tab w:val="left" w:pos="1418"/>
        <w:tab w:val="left" w:pos="1701"/>
        <w:tab w:val="left" w:pos="1985"/>
        <w:tab w:val="left" w:pos="2268"/>
        <w:tab w:val="left" w:pos="2552"/>
        <w:tab w:val="left" w:pos="2835"/>
      </w:tabs>
      <w:ind w:left="1134" w:hanging="1134"/>
      <w:jc w:val="both"/>
    </w:pPr>
    <w:rPr>
      <w:rFonts w:ascii="Arial" w:eastAsia="Arial Bold" w:hAnsi="Arial Bold" w:cs="Arial"/>
      <w:b/>
      <w:szCs w:val="18"/>
      <w:lang w:eastAsia="en-US"/>
    </w:rPr>
  </w:style>
  <w:style w:type="paragraph" w:customStyle="1" w:styleId="PSPayItemUnit">
    <w:name w:val="PS Pay Item  Unit"/>
    <w:basedOn w:val="Normal"/>
    <w:next w:val="Normal"/>
    <w:rsid w:val="0090790E"/>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134"/>
        <w:tab w:val="left" w:pos="1418"/>
        <w:tab w:val="left" w:pos="1701"/>
        <w:tab w:val="left" w:pos="1985"/>
        <w:tab w:val="left" w:pos="2268"/>
        <w:tab w:val="left" w:pos="2552"/>
        <w:tab w:val="left" w:pos="2835"/>
        <w:tab w:val="right" w:pos="9356"/>
      </w:tabs>
      <w:spacing w:after="120"/>
      <w:ind w:left="1134"/>
      <w:jc w:val="both"/>
    </w:pPr>
    <w:rPr>
      <w:rFonts w:ascii="Arial" w:hAnsi="Arial" w:cs="Arial"/>
      <w:b/>
      <w:bCs/>
      <w:u w:val="words"/>
      <w:lang w:eastAsia="en-US"/>
    </w:rPr>
  </w:style>
  <w:style w:type="paragraph" w:customStyle="1" w:styleId="PSPayItemDescription">
    <w:name w:val="PS Pay Item Description"/>
    <w:basedOn w:val="Normal"/>
    <w:next w:val="Normal"/>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134"/>
        <w:tab w:val="left" w:pos="1418"/>
        <w:tab w:val="left" w:pos="1701"/>
        <w:tab w:val="left" w:pos="1985"/>
        <w:tab w:val="left" w:pos="2268"/>
        <w:tab w:val="left" w:pos="2552"/>
        <w:tab w:val="left" w:pos="2835"/>
        <w:tab w:val="right" w:leader="dot" w:pos="9356"/>
      </w:tabs>
      <w:ind w:left="1134"/>
      <w:jc w:val="both"/>
    </w:pPr>
    <w:rPr>
      <w:rFonts w:ascii="Arial" w:hAnsi="Arial" w:cs="Arial"/>
      <w:b/>
      <w:bCs/>
      <w:lang w:eastAsia="en-US"/>
    </w:rPr>
  </w:style>
  <w:style w:type="paragraph" w:customStyle="1" w:styleId="PSAXParagraph">
    <w:name w:val="PS A X Paragraph"/>
    <w:basedOn w:val="Normal"/>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134"/>
        <w:tab w:val="left" w:pos="1418"/>
        <w:tab w:val="left" w:pos="1701"/>
        <w:tab w:val="left" w:pos="1985"/>
        <w:tab w:val="left" w:pos="2268"/>
        <w:tab w:val="left" w:pos="2552"/>
        <w:tab w:val="left" w:pos="2835"/>
      </w:tabs>
      <w:ind w:left="1134"/>
      <w:jc w:val="both"/>
    </w:pPr>
    <w:rPr>
      <w:rFonts w:ascii="Arial" w:hAnsi="Arial" w:cs="Arial"/>
      <w:szCs w:val="18"/>
      <w:lang w:eastAsia="en-US"/>
    </w:rPr>
  </w:style>
  <w:style w:type="character" w:customStyle="1" w:styleId="PSLevel1CharChar">
    <w:name w:val="PS Level 1 Char Char"/>
    <w:rsid w:val="0090790E"/>
    <w:rPr>
      <w:rFonts w:ascii="Arial Bold" w:eastAsia="Times New Roman" w:hAnsi="Arial Bold"/>
      <w:b/>
      <w:caps/>
      <w:sz w:val="18"/>
      <w:szCs w:val="18"/>
      <w:lang w:eastAsia="en-US"/>
    </w:rPr>
  </w:style>
  <w:style w:type="paragraph" w:customStyle="1" w:styleId="PSEMBody">
    <w:name w:val="PSEM Body"/>
    <w:basedOn w:val="Normal"/>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18" w:firstLine="22"/>
      <w:jc w:val="both"/>
    </w:pPr>
    <w:rPr>
      <w:rFonts w:ascii="Arial" w:hAnsi="Arial" w:cs="Arial"/>
      <w:sz w:val="18"/>
      <w:lang w:eastAsia="en-US"/>
    </w:rPr>
  </w:style>
  <w:style w:type="character" w:customStyle="1" w:styleId="PSBodyCharChar">
    <w:name w:val="PS Body Char Char"/>
    <w:rsid w:val="0090790E"/>
    <w:rPr>
      <w:rFonts w:ascii="Arial" w:eastAsia="Times New Roman" w:hAnsi="Arial"/>
      <w:sz w:val="18"/>
      <w:szCs w:val="24"/>
      <w:lang w:eastAsia="en-US"/>
    </w:rPr>
  </w:style>
  <w:style w:type="paragraph" w:customStyle="1" w:styleId="Indent10">
    <w:name w:val="Indent1"/>
    <w:basedOn w:val="Normal"/>
    <w:next w:val="Normal"/>
    <w:autoRedefine/>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 w:val="left" w:pos="1701"/>
        <w:tab w:val="left" w:pos="1985"/>
      </w:tabs>
      <w:ind w:left="851" w:hanging="851"/>
      <w:jc w:val="both"/>
    </w:pPr>
    <w:rPr>
      <w:rFonts w:ascii="Arial" w:hAnsi="Arial" w:cs="Arial"/>
      <w:b/>
      <w:sz w:val="18"/>
      <w:lang w:val="en-GB" w:eastAsia="en-US"/>
    </w:rPr>
  </w:style>
  <w:style w:type="numbering" w:customStyle="1" w:styleId="CIDBContractNum">
    <w:name w:val="CIDB Contract Num"/>
    <w:basedOn w:val="NoList"/>
    <w:rsid w:val="0090790E"/>
    <w:pPr>
      <w:numPr>
        <w:numId w:val="15"/>
      </w:numPr>
    </w:pPr>
  </w:style>
  <w:style w:type="character" w:customStyle="1" w:styleId="PSLevel0Char">
    <w:name w:val="PS Level 0 Char"/>
    <w:link w:val="PSLevel0"/>
    <w:rsid w:val="0090790E"/>
    <w:rPr>
      <w:rFonts w:ascii="Arial Bold" w:hAnsi="Arial Bold"/>
      <w:b/>
      <w:caps/>
      <w:sz w:val="18"/>
      <w:szCs w:val="24"/>
      <w:lang w:eastAsia="en-US"/>
    </w:rPr>
  </w:style>
  <w:style w:type="character" w:customStyle="1" w:styleId="st1">
    <w:name w:val="st1"/>
    <w:rsid w:val="0090790E"/>
  </w:style>
  <w:style w:type="paragraph" w:customStyle="1" w:styleId="PSLevel5">
    <w:name w:val="PS Level 5"/>
    <w:basedOn w:val="PSLevel4"/>
    <w:next w:val="PSBody"/>
    <w:qFormat/>
    <w:rsid w:val="00FB15DA"/>
    <w:pPr>
      <w:jc w:val="both"/>
      <w:outlineLvl w:val="7"/>
    </w:pPr>
    <w:rPr>
      <w:rFonts w:cs="Times New Roman"/>
      <w:szCs w:val="18"/>
      <w:lang w:val="en-GB"/>
    </w:rPr>
  </w:style>
  <w:style w:type="character" w:customStyle="1" w:styleId="ItemCharChar">
    <w:name w:val="Item Char Char"/>
    <w:locked/>
    <w:rsid w:val="0090790E"/>
    <w:rPr>
      <w:rFonts w:ascii="Times New Roman" w:eastAsia="Times New Roman" w:hAnsi="Times New Roman"/>
      <w:b/>
      <w:sz w:val="18"/>
      <w:szCs w:val="24"/>
      <w:lang w:eastAsia="en-US"/>
    </w:rPr>
  </w:style>
  <w:style w:type="paragraph" w:customStyle="1" w:styleId="Pages">
    <w:name w:val="Pages"/>
    <w:basedOn w:val="BodyText"/>
    <w:rsid w:val="0090790E"/>
    <w:pPr>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pPr>
    <w:rPr>
      <w:b/>
      <w:sz w:val="22"/>
      <w:lang w:val="en-US" w:eastAsia="en-US"/>
    </w:rPr>
  </w:style>
  <w:style w:type="paragraph" w:customStyle="1" w:styleId="DefaultParagraphFont11Char1">
    <w:name w:val="Default Paragraph Font11 Char1"/>
    <w:aliases w:val=" Char Char Char Char Char"/>
    <w:basedOn w:val="Normal"/>
    <w:semiHidden/>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60" w:line="240" w:lineRule="exact"/>
    </w:pPr>
    <w:rPr>
      <w:rFonts w:ascii="Verdana" w:hAnsi="Verdana"/>
      <w:sz w:val="22"/>
      <w:szCs w:val="24"/>
      <w:lang w:val="en-US" w:eastAsia="en-US"/>
    </w:rPr>
  </w:style>
  <w:style w:type="numbering" w:customStyle="1" w:styleId="JG-Simple">
    <w:name w:val="JG-Simple"/>
    <w:rsid w:val="0090790E"/>
    <w:pPr>
      <w:numPr>
        <w:numId w:val="16"/>
      </w:numPr>
    </w:pPr>
  </w:style>
  <w:style w:type="paragraph" w:customStyle="1" w:styleId="JGDataEntry">
    <w:name w:val="JG DataEntry"/>
    <w:basedOn w:val="Normal"/>
    <w:link w:val="JGDataEntryChar"/>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567"/>
        <w:tab w:val="center" w:pos="4395"/>
        <w:tab w:val="left" w:pos="4678"/>
        <w:tab w:val="right" w:leader="dot" w:pos="9356"/>
      </w:tabs>
      <w:spacing w:after="240"/>
      <w:ind w:left="567" w:hanging="567"/>
    </w:pPr>
    <w:rPr>
      <w:rFonts w:ascii="Arial" w:hAnsi="Arial"/>
      <w:sz w:val="18"/>
      <w:szCs w:val="24"/>
      <w:lang w:eastAsia="en-US"/>
    </w:rPr>
  </w:style>
  <w:style w:type="paragraph" w:customStyle="1" w:styleId="JGDataEntryDual">
    <w:name w:val="JG DataEntryDual"/>
    <w:basedOn w:val="JGDataEntry"/>
    <w:link w:val="JGDataEntryDualChar"/>
    <w:rsid w:val="0090790E"/>
    <w:pPr>
      <w:tabs>
        <w:tab w:val="right" w:leader="dot" w:pos="6804"/>
      </w:tabs>
    </w:pPr>
    <w:rPr>
      <w:lang w:val="en-US"/>
    </w:rPr>
  </w:style>
  <w:style w:type="character" w:customStyle="1" w:styleId="JGDataEntryChar">
    <w:name w:val="JG DataEntry Char"/>
    <w:link w:val="JGDataEntry"/>
    <w:rsid w:val="0090790E"/>
    <w:rPr>
      <w:rFonts w:ascii="Arial" w:hAnsi="Arial"/>
      <w:sz w:val="18"/>
      <w:szCs w:val="24"/>
      <w:lang w:eastAsia="en-US"/>
    </w:rPr>
  </w:style>
  <w:style w:type="character" w:customStyle="1" w:styleId="JGDataEntryDualChar">
    <w:name w:val="JG DataEntryDual Char"/>
    <w:link w:val="JGDataEntryDual"/>
    <w:rsid w:val="0090790E"/>
    <w:rPr>
      <w:rFonts w:ascii="Arial" w:hAnsi="Arial"/>
      <w:sz w:val="18"/>
      <w:szCs w:val="24"/>
      <w:lang w:val="en-US" w:eastAsia="en-US"/>
    </w:rPr>
  </w:style>
  <w:style w:type="character" w:customStyle="1" w:styleId="PSLevel2Char">
    <w:name w:val="PS Level 2 Char"/>
    <w:link w:val="PSLevel2"/>
    <w:rsid w:val="00DC55AF"/>
    <w:rPr>
      <w:rFonts w:ascii="Arial" w:hAnsi="Arial" w:cs="Arial"/>
      <w:b/>
      <w:bCs/>
      <w:caps/>
    </w:rPr>
  </w:style>
  <w:style w:type="character" w:customStyle="1" w:styleId="Heading3Char1">
    <w:name w:val="Heading 3 Char1"/>
    <w:aliases w:val="Heading M1.1.1 Char1,Überschrift 3_n Char1,Numbered heading Char1,A1.1.1 Heading 3 Char1"/>
    <w:locked/>
    <w:rsid w:val="0090790E"/>
    <w:rPr>
      <w:rFonts w:eastAsia="Times New Roman" w:cs="Arial"/>
      <w:b/>
      <w:bCs/>
      <w:szCs w:val="26"/>
      <w:lang w:val="en-US" w:eastAsia="en-US"/>
    </w:rPr>
  </w:style>
  <w:style w:type="character" w:customStyle="1" w:styleId="Indent1IChar">
    <w:name w:val="Indent1 (I Char"/>
    <w:aliases w:val="1) Char"/>
    <w:link w:val="Indent1I"/>
    <w:locked/>
    <w:rsid w:val="0090790E"/>
    <w:rPr>
      <w:rFonts w:ascii="Arial" w:hAnsi="Arial"/>
      <w:sz w:val="18"/>
      <w:lang w:eastAsia="en-US"/>
    </w:rPr>
  </w:style>
  <w:style w:type="paragraph" w:customStyle="1" w:styleId="bold">
    <w:name w:val="bold"/>
    <w:basedOn w:val="Normal"/>
    <w:rsid w:val="0090790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pPr>
    <w:rPr>
      <w:rFonts w:ascii="Trebuchet MS" w:hAnsi="Trebuchet MS"/>
      <w:b/>
      <w:bCs/>
      <w:szCs w:val="24"/>
      <w:lang w:val="en-US" w:eastAsia="en-US"/>
    </w:rPr>
  </w:style>
  <w:style w:type="paragraph" w:styleId="List">
    <w:name w:val="List"/>
    <w:basedOn w:val="Normal"/>
    <w:rsid w:val="0090790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jc w:val="center"/>
    </w:pPr>
    <w:rPr>
      <w:rFonts w:ascii="Arial" w:hAnsi="Arial"/>
      <w:b/>
      <w:caps/>
      <w:sz w:val="32"/>
      <w:lang w:eastAsia="en-US"/>
    </w:rPr>
  </w:style>
  <w:style w:type="paragraph" w:customStyle="1" w:styleId="Heading5Bii">
    <w:name w:val="Heading5Bii"/>
    <w:basedOn w:val="Heading2"/>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502"/>
      </w:tabs>
      <w:spacing w:before="0" w:after="0"/>
      <w:ind w:left="142"/>
      <w:jc w:val="both"/>
    </w:pPr>
    <w:rPr>
      <w:rFonts w:cs="Times New Roman"/>
      <w:b w:val="0"/>
      <w:i w:val="0"/>
      <w:caps/>
      <w:sz w:val="22"/>
      <w:szCs w:val="24"/>
      <w:lang w:val="en-GB" w:eastAsia="en-US"/>
    </w:rPr>
  </w:style>
  <w:style w:type="paragraph" w:customStyle="1" w:styleId="bodytext10">
    <w:name w:val="bodytext1"/>
    <w:basedOn w:val="Normal"/>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Unicode MS" w:eastAsia="Arial Unicode MS" w:hAnsi="Arial Unicode MS" w:cs="Arial Unicode MS"/>
      <w:sz w:val="24"/>
      <w:szCs w:val="24"/>
      <w:lang w:val="en-GB" w:eastAsia="en-US"/>
    </w:rPr>
  </w:style>
  <w:style w:type="paragraph" w:customStyle="1" w:styleId="xl24">
    <w:name w:val="xl24"/>
    <w:basedOn w:val="Normal"/>
    <w:uiPriority w:val="99"/>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8"/>
      <w:szCs w:val="18"/>
      <w:lang w:val="en-GB" w:eastAsia="en-US"/>
    </w:rPr>
  </w:style>
  <w:style w:type="paragraph" w:customStyle="1" w:styleId="xl26">
    <w:name w:val="xl26"/>
    <w:basedOn w:val="Normal"/>
    <w:uiPriority w:val="99"/>
    <w:rsid w:val="0090790E"/>
    <w:pPr>
      <w:widowControl/>
      <w:pBdr>
        <w:top w:val="single" w:sz="4" w:space="0" w:color="auto"/>
        <w:left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b/>
      <w:bCs/>
      <w:sz w:val="18"/>
      <w:szCs w:val="18"/>
      <w:lang w:val="en-GB" w:eastAsia="en-US"/>
    </w:rPr>
  </w:style>
  <w:style w:type="paragraph" w:customStyle="1" w:styleId="xl27">
    <w:name w:val="xl27"/>
    <w:basedOn w:val="Normal"/>
    <w:uiPriority w:val="99"/>
    <w:rsid w:val="0090790E"/>
    <w:pPr>
      <w:widowControl/>
      <w:pBdr>
        <w:top w:val="single" w:sz="4" w:space="0" w:color="auto"/>
        <w:left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8"/>
      <w:szCs w:val="18"/>
      <w:lang w:val="en-GB" w:eastAsia="en-US"/>
    </w:rPr>
  </w:style>
  <w:style w:type="paragraph" w:customStyle="1" w:styleId="xl28">
    <w:name w:val="xl28"/>
    <w:basedOn w:val="Normal"/>
    <w:uiPriority w:val="99"/>
    <w:rsid w:val="0090790E"/>
    <w:pPr>
      <w:widowControl/>
      <w:pBdr>
        <w:top w:val="single" w:sz="4" w:space="0" w:color="auto"/>
        <w:left w:val="single" w:sz="4" w:space="0" w:color="auto"/>
        <w:bottom w:val="single" w:sz="4" w:space="0" w:color="auto"/>
        <w:right w:val="single" w:sz="4" w:space="0" w:color="auto"/>
      </w:pBdr>
      <w:shd w:val="clear" w:color="auto" w:fill="CC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8"/>
      <w:szCs w:val="18"/>
      <w:lang w:val="en-GB" w:eastAsia="en-US"/>
    </w:rPr>
  </w:style>
  <w:style w:type="paragraph" w:customStyle="1" w:styleId="xl29">
    <w:name w:val="xl29"/>
    <w:basedOn w:val="Normal"/>
    <w:uiPriority w:val="99"/>
    <w:rsid w:val="0090790E"/>
    <w:pPr>
      <w:widowControl/>
      <w:pBdr>
        <w:top w:val="single" w:sz="4" w:space="0" w:color="auto"/>
        <w:left w:val="single" w:sz="4" w:space="0" w:color="auto"/>
        <w:bottom w:val="single" w:sz="4" w:space="0" w:color="auto"/>
        <w:right w:val="single" w:sz="4" w:space="0" w:color="auto"/>
      </w:pBdr>
      <w:shd w:val="clear" w:color="auto" w:fill="C0C0C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8"/>
      <w:szCs w:val="18"/>
      <w:lang w:val="en-GB" w:eastAsia="en-US"/>
    </w:rPr>
  </w:style>
  <w:style w:type="paragraph" w:customStyle="1" w:styleId="Heading10">
    <w:name w:val="Heading 10"/>
    <w:basedOn w:val="Heading9"/>
    <w:link w:val="Heading10Char"/>
    <w:autoRedefine/>
    <w:rsid w:val="0090790E"/>
    <w:pPr>
      <w:keepNext/>
      <w:widowControl/>
      <w:numPr>
        <w:ilvl w:val="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268"/>
      </w:tabs>
      <w:spacing w:before="0" w:after="0"/>
      <w:ind w:left="2268" w:hanging="2268"/>
    </w:pPr>
    <w:rPr>
      <w:rFonts w:cs="Times New Roman"/>
      <w:b/>
      <w:bCs/>
      <w:iCs/>
      <w:caps/>
      <w:sz w:val="20"/>
      <w:szCs w:val="20"/>
      <w:lang w:val="en-GB" w:eastAsia="x-none"/>
    </w:rPr>
  </w:style>
  <w:style w:type="character" w:customStyle="1" w:styleId="Heading10Char">
    <w:name w:val="Heading 10 Char"/>
    <w:link w:val="Heading10"/>
    <w:rsid w:val="0090790E"/>
    <w:rPr>
      <w:rFonts w:ascii="Arial" w:hAnsi="Arial"/>
      <w:b/>
      <w:bCs/>
      <w:iCs/>
      <w:caps/>
      <w:lang w:val="en-GB" w:eastAsia="x-none"/>
    </w:rPr>
  </w:style>
  <w:style w:type="paragraph" w:customStyle="1" w:styleId="HEADING5Ei">
    <w:name w:val="HEADING 5Ei"/>
    <w:basedOn w:val="Heading2"/>
    <w:rsid w:val="0090790E"/>
    <w:pPr>
      <w:widowControl/>
      <w:numPr>
        <w:ilvl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0"/>
    </w:pPr>
    <w:rPr>
      <w:rFonts w:cs="Times New Roman"/>
      <w:b w:val="0"/>
      <w:i w:val="0"/>
      <w:sz w:val="22"/>
      <w:szCs w:val="24"/>
      <w:lang w:val="en-GB" w:eastAsia="en-US"/>
    </w:rPr>
  </w:style>
  <w:style w:type="character" w:customStyle="1" w:styleId="HEADING2CharChar">
    <w:name w:val="HEADING 2 Char Char"/>
    <w:link w:val="Heading21"/>
    <w:uiPriority w:val="99"/>
    <w:locked/>
    <w:rsid w:val="0090790E"/>
    <w:rPr>
      <w:b/>
    </w:rPr>
  </w:style>
  <w:style w:type="paragraph" w:customStyle="1" w:styleId="ClauseC3">
    <w:name w:val="Clause C3"/>
    <w:basedOn w:val="Normal"/>
    <w:rsid w:val="0090790E"/>
    <w:pPr>
      <w:keepNext/>
      <w:widowControl/>
      <w:numPr>
        <w:numId w:val="5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ind w:left="851"/>
      <w:jc w:val="both"/>
      <w:outlineLvl w:val="2"/>
    </w:pPr>
    <w:rPr>
      <w:rFonts w:ascii="Arial" w:hAnsi="Arial"/>
      <w:b/>
      <w:lang w:eastAsia="en-GB"/>
    </w:rPr>
  </w:style>
  <w:style w:type="paragraph" w:customStyle="1" w:styleId="Bullet0b0">
    <w:name w:val="Bullet0 (b0)"/>
    <w:basedOn w:val="Normal"/>
    <w:rsid w:val="0090790E"/>
    <w:pPr>
      <w:widowControl/>
      <w:numPr>
        <w:numId w:val="5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60"/>
      <w:jc w:val="both"/>
    </w:pPr>
    <w:rPr>
      <w:rFonts w:ascii="Arial" w:hAnsi="Arial"/>
      <w:lang w:eastAsia="en-GB"/>
    </w:rPr>
  </w:style>
  <w:style w:type="paragraph" w:customStyle="1" w:styleId="Bullet1b1">
    <w:name w:val="Bullet1 (b1)"/>
    <w:basedOn w:val="Normal"/>
    <w:rsid w:val="0090790E"/>
    <w:pPr>
      <w:widowControl/>
      <w:numPr>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1418"/>
      </w:tabs>
      <w:ind w:left="1418" w:hanging="567"/>
      <w:jc w:val="both"/>
    </w:pPr>
    <w:rPr>
      <w:rFonts w:ascii="Arial" w:hAnsi="Arial"/>
      <w:lang w:eastAsia="en-GB"/>
    </w:rPr>
  </w:style>
  <w:style w:type="paragraph" w:customStyle="1" w:styleId="Indent0I">
    <w:name w:val="Indent0 (I"/>
    <w:aliases w:val="0)"/>
    <w:basedOn w:val="Normal"/>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jc w:val="both"/>
    </w:pPr>
    <w:rPr>
      <w:rFonts w:ascii="Arial" w:hAnsi="Arial"/>
      <w:lang w:eastAsia="en-GB"/>
    </w:rPr>
  </w:style>
  <w:style w:type="paragraph" w:customStyle="1" w:styleId="Indent0hI">
    <w:name w:val="Indent0h (I"/>
    <w:aliases w:val="t)"/>
    <w:basedOn w:val="Normal"/>
    <w:next w:val="Indent0I"/>
    <w:link w:val="Indent0hIChar"/>
    <w:rsid w:val="0090790E"/>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jc w:val="both"/>
    </w:pPr>
    <w:rPr>
      <w:rFonts w:ascii="Arial" w:hAnsi="Arial"/>
      <w:lang w:val="x-none" w:eastAsia="en-GB"/>
    </w:rPr>
  </w:style>
  <w:style w:type="character" w:customStyle="1" w:styleId="Indent0hIChar">
    <w:name w:val="Indent0h (I Char"/>
    <w:aliases w:val="t) Char"/>
    <w:link w:val="Indent0hI"/>
    <w:rsid w:val="0090790E"/>
    <w:rPr>
      <w:rFonts w:ascii="Arial" w:hAnsi="Arial"/>
      <w:lang w:val="x-none" w:eastAsia="en-GB"/>
    </w:rPr>
  </w:style>
  <w:style w:type="paragraph" w:customStyle="1" w:styleId="ClauseC2">
    <w:name w:val="Clause C2"/>
    <w:basedOn w:val="Normal"/>
    <w:rsid w:val="0090790E"/>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s>
      <w:spacing w:before="180" w:after="120"/>
      <w:ind w:left="851" w:hanging="851"/>
      <w:jc w:val="both"/>
      <w:outlineLvl w:val="1"/>
    </w:pPr>
    <w:rPr>
      <w:rFonts w:ascii="Arial" w:hAnsi="Arial"/>
      <w:b/>
      <w:caps/>
      <w:lang w:eastAsia="en-GB"/>
    </w:rPr>
  </w:style>
  <w:style w:type="paragraph" w:customStyle="1" w:styleId="StyleClauseL2Bold">
    <w:name w:val="Style Clause L2 + Bold"/>
    <w:basedOn w:val="Normal"/>
    <w:link w:val="StyleClauseL2BoldChar"/>
    <w:autoRedefine/>
    <w:rsid w:val="0090790E"/>
    <w:pPr>
      <w:keepNext/>
      <w:widowControl/>
      <w:numPr>
        <w:numId w:val="5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80" w:after="120"/>
      <w:jc w:val="both"/>
    </w:pPr>
    <w:rPr>
      <w:rFonts w:ascii="Arial" w:hAnsi="Arial"/>
      <w:bCs/>
      <w:lang w:val="x-none" w:eastAsia="en-GB"/>
    </w:rPr>
  </w:style>
  <w:style w:type="character" w:customStyle="1" w:styleId="StyleClauseL2BoldChar">
    <w:name w:val="Style Clause L2 + Bold Char"/>
    <w:link w:val="StyleClauseL2Bold"/>
    <w:rsid w:val="0090790E"/>
    <w:rPr>
      <w:rFonts w:ascii="Arial" w:hAnsi="Arial"/>
      <w:bCs/>
      <w:lang w:val="x-none" w:eastAsia="en-GB"/>
    </w:rPr>
  </w:style>
  <w:style w:type="paragraph" w:customStyle="1" w:styleId="Heading14">
    <w:name w:val="Heading 14"/>
    <w:basedOn w:val="Normal"/>
    <w:link w:val="Heading14Char"/>
    <w:autoRedefine/>
    <w:uiPriority w:val="99"/>
    <w:rsid w:val="0090790E"/>
    <w:pPr>
      <w:keepNext/>
      <w:widowControl/>
      <w:numPr>
        <w:ilvl w:val="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67"/>
        <w:tab w:val="left" w:pos="1560"/>
        <w:tab w:val="left" w:pos="1701"/>
      </w:tabs>
      <w:ind w:left="1701" w:hanging="1701"/>
      <w:outlineLvl w:val="0"/>
    </w:pPr>
    <w:rPr>
      <w:rFonts w:ascii="Arial" w:hAnsi="Arial"/>
      <w:b/>
      <w:bCs/>
      <w:caps/>
      <w:noProof/>
      <w:sz w:val="18"/>
      <w:szCs w:val="18"/>
      <w:lang w:val="x-none" w:eastAsia="en-US"/>
    </w:rPr>
  </w:style>
  <w:style w:type="character" w:customStyle="1" w:styleId="Heading14Char">
    <w:name w:val="Heading 14 Char"/>
    <w:link w:val="Heading14"/>
    <w:uiPriority w:val="99"/>
    <w:locked/>
    <w:rsid w:val="0090790E"/>
    <w:rPr>
      <w:rFonts w:ascii="Arial" w:hAnsi="Arial"/>
      <w:b/>
      <w:bCs/>
      <w:caps/>
      <w:noProof/>
      <w:sz w:val="18"/>
      <w:szCs w:val="18"/>
      <w:lang w:val="x-none" w:eastAsia="en-US"/>
    </w:rPr>
  </w:style>
  <w:style w:type="paragraph" w:customStyle="1" w:styleId="StyleBodyTextBodyTextCharCharCharBodyTextCharCharLeft">
    <w:name w:val="Style Body TextBody Text Char Char CharBody Text Char Char + Left..."/>
    <w:basedOn w:val="BodyText"/>
    <w:rsid w:val="0090790E"/>
    <w:pPr>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line="264" w:lineRule="auto"/>
      <w:ind w:left="426"/>
    </w:pPr>
    <w:rPr>
      <w:spacing w:val="-5"/>
      <w:lang w:val="en-US" w:eastAsia="en-US"/>
    </w:rPr>
  </w:style>
  <w:style w:type="paragraph" w:customStyle="1" w:styleId="StyleHeading2Auto">
    <w:name w:val="Style Heading 2 + Auto"/>
    <w:basedOn w:val="Heading2"/>
    <w:next w:val="StyleBodyTextBodyTextCharCharCharBodyTextCharCharLeft"/>
    <w:rsid w:val="0090790E"/>
    <w:pPr>
      <w:keepNext w:val="0"/>
      <w:widowControl/>
      <w:numPr>
        <w:ilvl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907"/>
      </w:tabs>
      <w:spacing w:before="0" w:after="240" w:line="240" w:lineRule="atLeast"/>
      <w:ind w:left="907" w:hanging="510"/>
      <w:jc w:val="both"/>
    </w:pPr>
    <w:rPr>
      <w:rFonts w:ascii="Arial Bold" w:hAnsi="Arial Bold" w:cs="Times New Roman"/>
      <w:b w:val="0"/>
      <w:bCs w:val="0"/>
      <w:i w:val="0"/>
      <w:iCs w:val="0"/>
      <w:spacing w:val="-15"/>
      <w:sz w:val="20"/>
      <w:szCs w:val="20"/>
      <w:lang w:val="en-US" w:eastAsia="en-US"/>
    </w:rPr>
  </w:style>
  <w:style w:type="paragraph" w:customStyle="1" w:styleId="Bullet1dot">
    <w:name w:val="Bullet 1_dot"/>
    <w:basedOn w:val="Normal"/>
    <w:rsid w:val="0090790E"/>
    <w:pPr>
      <w:widowControl/>
      <w:numPr>
        <w:numId w:val="5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Pr>
      <w:rFonts w:ascii="ITC Avant Garde Gothic" w:eastAsia="ITC Avant Garde Gothic" w:hAnsi="ITC Avant Garde Gothic" w:cs="ITC Avant Garde Gothic"/>
      <w:lang w:val="en-US" w:eastAsia="en-US"/>
    </w:rPr>
  </w:style>
  <w:style w:type="paragraph" w:customStyle="1" w:styleId="B">
    <w:name w:val="B"/>
    <w:basedOn w:val="Normal"/>
    <w:rsid w:val="0090790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 w:val="left" w:pos="1985"/>
      </w:tabs>
    </w:pPr>
    <w:rPr>
      <w:rFonts w:ascii="Arial" w:hAnsi="Arial"/>
      <w:b/>
      <w:snapToGrid w:val="0"/>
      <w:sz w:val="22"/>
      <w:lang w:val="en-GB" w:eastAsia="en-US"/>
    </w:rPr>
  </w:style>
  <w:style w:type="paragraph" w:customStyle="1" w:styleId="JGStyle">
    <w:name w:val="J&amp;GStyle"/>
    <w:basedOn w:val="Normal"/>
    <w:rsid w:val="0090790E"/>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60"/>
      <w:jc w:val="both"/>
    </w:pPr>
    <w:rPr>
      <w:rFonts w:ascii="CG Times" w:hAnsi="CG Times"/>
      <w:b/>
      <w:smallCaps/>
      <w:kern w:val="28"/>
      <w:sz w:val="24"/>
      <w:lang w:eastAsia="en-US"/>
    </w:rPr>
  </w:style>
  <w:style w:type="paragraph" w:customStyle="1" w:styleId="PAR1">
    <w:name w:val="PAR1"/>
    <w:basedOn w:val="Normal"/>
    <w:rsid w:val="0090790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s>
      <w:ind w:left="851" w:hanging="851"/>
      <w:jc w:val="both"/>
    </w:pPr>
    <w:rPr>
      <w:rFonts w:ascii="Arial" w:hAnsi="Arial"/>
      <w:snapToGrid w:val="0"/>
      <w:sz w:val="22"/>
      <w:lang w:val="en-GB" w:eastAsia="en-US"/>
    </w:rPr>
  </w:style>
  <w:style w:type="paragraph" w:customStyle="1" w:styleId="Instruct1II">
    <w:name w:val="Instruct1 (II)"/>
    <w:basedOn w:val="Normal"/>
    <w:next w:val="Normal"/>
    <w:link w:val="Instruct1IIChar"/>
    <w:rsid w:val="0090790E"/>
    <w:pPr>
      <w:keepNext/>
      <w:widowControl/>
      <w:numPr>
        <w:numId w:val="5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jc w:val="both"/>
    </w:pPr>
    <w:rPr>
      <w:rFonts w:ascii="Arial" w:hAnsi="Arial"/>
      <w:i/>
      <w:lang w:val="x-none" w:eastAsia="en-GB"/>
    </w:rPr>
  </w:style>
  <w:style w:type="character" w:customStyle="1" w:styleId="Instruct1IIChar">
    <w:name w:val="Instruct1 (II) Char"/>
    <w:link w:val="Instruct1II"/>
    <w:rsid w:val="0090790E"/>
    <w:rPr>
      <w:rFonts w:ascii="Arial" w:hAnsi="Arial"/>
      <w:i/>
      <w:lang w:val="x-none" w:eastAsia="en-GB"/>
    </w:rPr>
  </w:style>
  <w:style w:type="paragraph" w:customStyle="1" w:styleId="Indent11">
    <w:name w:val="Indent 1"/>
    <w:aliases w:val="I1"/>
    <w:basedOn w:val="Normal"/>
    <w:link w:val="Indent1Char"/>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851"/>
      <w:jc w:val="both"/>
    </w:pPr>
    <w:rPr>
      <w:rFonts w:ascii="Arial" w:hAnsi="Arial"/>
      <w:lang w:val="x-none" w:eastAsia="en-GB"/>
    </w:rPr>
  </w:style>
  <w:style w:type="character" w:customStyle="1" w:styleId="Indent1Char">
    <w:name w:val="Indent 1 Char"/>
    <w:aliases w:val="I1 Char"/>
    <w:link w:val="Indent11"/>
    <w:rsid w:val="0090790E"/>
    <w:rPr>
      <w:rFonts w:ascii="Arial" w:hAnsi="Arial"/>
      <w:lang w:val="x-none" w:eastAsia="en-GB"/>
    </w:rPr>
  </w:style>
  <w:style w:type="paragraph" w:customStyle="1" w:styleId="Bullet2">
    <w:name w:val="Bullet 2"/>
    <w:aliases w:val="B2"/>
    <w:basedOn w:val="Normal"/>
    <w:link w:val="Bullet2Char"/>
    <w:rsid w:val="0090790E"/>
    <w:pPr>
      <w:widowControl/>
      <w:numPr>
        <w:numId w:val="60"/>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Arial" w:hAnsi="Arial"/>
      <w:lang w:val="x-none" w:eastAsia="en-GB"/>
    </w:rPr>
  </w:style>
  <w:style w:type="character" w:customStyle="1" w:styleId="Bullet2Char">
    <w:name w:val="Bullet 2 Char"/>
    <w:aliases w:val="B2 Char"/>
    <w:link w:val="Bullet2"/>
    <w:rsid w:val="0090790E"/>
    <w:rPr>
      <w:rFonts w:ascii="Arial" w:hAnsi="Arial"/>
      <w:lang w:val="x-none" w:eastAsia="en-GB"/>
    </w:rPr>
  </w:style>
  <w:style w:type="paragraph" w:customStyle="1" w:styleId="Lettera">
    <w:name w:val="Letter a"/>
    <w:aliases w:val="a1"/>
    <w:basedOn w:val="Normal"/>
    <w:link w:val="LetteraChar"/>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1418"/>
      </w:tabs>
      <w:spacing w:after="120"/>
      <w:ind w:left="1418" w:hanging="567"/>
      <w:jc w:val="both"/>
    </w:pPr>
    <w:rPr>
      <w:rFonts w:ascii="Arial" w:hAnsi="Arial"/>
      <w:lang w:val="x-none" w:eastAsia="en-GB"/>
    </w:rPr>
  </w:style>
  <w:style w:type="character" w:customStyle="1" w:styleId="LetteraChar">
    <w:name w:val="Letter a Char"/>
    <w:aliases w:val="a1 Char"/>
    <w:link w:val="Lettera"/>
    <w:rsid w:val="0090790E"/>
    <w:rPr>
      <w:rFonts w:ascii="Arial" w:hAnsi="Arial"/>
      <w:lang w:val="x-none" w:eastAsia="en-GB"/>
    </w:rPr>
  </w:style>
  <w:style w:type="paragraph" w:customStyle="1" w:styleId="StyleInstruct1II9ptLeft159cmFirstline0cm">
    <w:name w:val="Style Instruct1 (II) + 9 pt Left:  1.59 cm First line:  0 cm"/>
    <w:basedOn w:val="Normal"/>
    <w:autoRedefine/>
    <w:rsid w:val="0090790E"/>
    <w:pPr>
      <w:keepNext/>
      <w:widowControl/>
      <w:numPr>
        <w:numId w:val="59"/>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09"/>
      </w:tabs>
      <w:spacing w:after="120"/>
      <w:ind w:left="1611" w:hanging="709"/>
      <w:jc w:val="both"/>
    </w:pPr>
    <w:rPr>
      <w:rFonts w:ascii="Arial" w:hAnsi="Arial"/>
      <w:i/>
      <w:iCs/>
      <w:sz w:val="18"/>
      <w:lang w:val="en-US" w:eastAsia="en-US"/>
    </w:rPr>
  </w:style>
  <w:style w:type="paragraph" w:customStyle="1" w:styleId="Indent0hI1">
    <w:name w:val="Indent0h (I1"/>
    <w:aliases w:val="t)1"/>
    <w:basedOn w:val="Normal"/>
    <w:next w:val="Indent0I"/>
    <w:rsid w:val="0090790E"/>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jc w:val="both"/>
    </w:pPr>
    <w:rPr>
      <w:rFonts w:ascii="Arial" w:hAnsi="Arial"/>
      <w:lang w:eastAsia="en-GB"/>
    </w:rPr>
  </w:style>
  <w:style w:type="paragraph" w:customStyle="1" w:styleId="Instruct1II1">
    <w:name w:val="Instruct1 (II)1"/>
    <w:basedOn w:val="Normal"/>
    <w:next w:val="Normal"/>
    <w:rsid w:val="0090790E"/>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851"/>
      </w:tabs>
      <w:spacing w:after="120"/>
      <w:ind w:left="851" w:hanging="851"/>
      <w:jc w:val="both"/>
    </w:pPr>
    <w:rPr>
      <w:rFonts w:ascii="Arial" w:hAnsi="Arial"/>
      <w:i/>
      <w:lang w:eastAsia="en-GB"/>
    </w:rPr>
  </w:style>
  <w:style w:type="paragraph" w:customStyle="1" w:styleId="ClauseC21">
    <w:name w:val="Clause C21"/>
    <w:basedOn w:val="Normal"/>
    <w:rsid w:val="0090790E"/>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s>
      <w:spacing w:before="180" w:after="120"/>
      <w:ind w:left="851" w:hanging="851"/>
      <w:jc w:val="both"/>
      <w:outlineLvl w:val="1"/>
    </w:pPr>
    <w:rPr>
      <w:rFonts w:ascii="Arial" w:hAnsi="Arial"/>
      <w:b/>
      <w:caps/>
      <w:lang w:eastAsia="en-GB"/>
    </w:rPr>
  </w:style>
  <w:style w:type="paragraph" w:customStyle="1" w:styleId="Quick2">
    <w:name w:val="Quick _2"/>
    <w:basedOn w:val="Normal"/>
    <w:rsid w:val="0090790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hanging="720"/>
    </w:pPr>
    <w:rPr>
      <w:rFonts w:ascii="Courier New" w:hAnsi="Courier New"/>
      <w:snapToGrid w:val="0"/>
      <w:sz w:val="24"/>
      <w:lang w:val="en-US" w:eastAsia="en-US"/>
    </w:rPr>
  </w:style>
  <w:style w:type="paragraph" w:customStyle="1" w:styleId="subparagraafvanOA">
    <w:name w:val="sub paragraaf van OA"/>
    <w:uiPriority w:val="99"/>
    <w:rsid w:val="0090790E"/>
    <w:pPr>
      <w:tabs>
        <w:tab w:val="left" w:pos="1701"/>
      </w:tabs>
      <w:spacing w:after="240" w:line="240" w:lineRule="exact"/>
      <w:ind w:left="1701"/>
      <w:jc w:val="both"/>
    </w:pPr>
    <w:rPr>
      <w:rFonts w:ascii="Bookman" w:hAnsi="Bookman" w:cs="Bookman"/>
      <w:lang w:val="en-GB" w:eastAsia="en-US"/>
    </w:rPr>
  </w:style>
  <w:style w:type="paragraph" w:customStyle="1" w:styleId="pam">
    <w:name w:val="pam"/>
    <w:rsid w:val="0090790E"/>
    <w:pPr>
      <w:jc w:val="both"/>
    </w:pPr>
    <w:rPr>
      <w:rFonts w:ascii="Arial" w:hAnsi="Arial"/>
      <w:lang w:val="en-GB" w:eastAsia="en-US"/>
    </w:rPr>
  </w:style>
  <w:style w:type="character" w:customStyle="1" w:styleId="UnresolvedMention1">
    <w:name w:val="Unresolved Mention1"/>
    <w:basedOn w:val="DefaultParagraphFont"/>
    <w:uiPriority w:val="99"/>
    <w:semiHidden/>
    <w:unhideWhenUsed/>
    <w:rsid w:val="0090790E"/>
    <w:rPr>
      <w:color w:val="808080"/>
      <w:shd w:val="clear" w:color="auto" w:fill="E6E6E6"/>
    </w:rPr>
  </w:style>
  <w:style w:type="paragraph" w:customStyle="1" w:styleId="paragraph">
    <w:name w:val="paragraph"/>
    <w:basedOn w:val="Normal"/>
    <w:rsid w:val="009079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sz w:val="24"/>
      <w:szCs w:val="24"/>
    </w:rPr>
  </w:style>
  <w:style w:type="character" w:customStyle="1" w:styleId="normaltextrun">
    <w:name w:val="normaltextrun"/>
    <w:basedOn w:val="DefaultParagraphFont"/>
    <w:rsid w:val="0090790E"/>
  </w:style>
  <w:style w:type="character" w:customStyle="1" w:styleId="eop">
    <w:name w:val="eop"/>
    <w:basedOn w:val="DefaultParagraphFont"/>
    <w:rsid w:val="0090790E"/>
  </w:style>
  <w:style w:type="character" w:customStyle="1" w:styleId="2NormalChar">
    <w:name w:val="2. Normal Char"/>
    <w:link w:val="2Normal"/>
    <w:locked/>
    <w:rsid w:val="007B6A01"/>
    <w:rPr>
      <w:rFonts w:ascii="Arial" w:hAnsi="Arial" w:cs="Arial"/>
      <w:bCs/>
      <w:szCs w:val="24"/>
      <w:lang w:val="en-GB"/>
    </w:rPr>
  </w:style>
  <w:style w:type="paragraph" w:customStyle="1" w:styleId="2Normal">
    <w:name w:val="2. Normal"/>
    <w:basedOn w:val="BodyText"/>
    <w:link w:val="2NormalChar"/>
    <w:qFormat/>
    <w:rsid w:val="007B6A01"/>
    <w:pPr>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80"/>
      </w:tabs>
      <w:snapToGrid w:val="0"/>
      <w:spacing w:before="240" w:after="240"/>
    </w:pPr>
    <w:rPr>
      <w:bCs/>
      <w:szCs w:val="24"/>
    </w:rPr>
  </w:style>
  <w:style w:type="character" w:customStyle="1" w:styleId="Style14Char">
    <w:name w:val="Style14 Char"/>
    <w:link w:val="Style14"/>
    <w:locked/>
    <w:rsid w:val="007B6A01"/>
    <w:rPr>
      <w:rFonts w:ascii="Segoe UI Symbol" w:eastAsia="ITC Avant Garde Gothic" w:hAnsi="Segoe UI Symbol" w:cs="Segoe UI Symbol"/>
      <w:lang w:val="en-GB"/>
    </w:rPr>
  </w:style>
  <w:style w:type="paragraph" w:customStyle="1" w:styleId="Style14">
    <w:name w:val="Style14"/>
    <w:basedOn w:val="ListParagraph"/>
    <w:link w:val="Style14Char"/>
    <w:qFormat/>
    <w:rsid w:val="00587451"/>
    <w:pPr>
      <w:widowControl/>
      <w:numPr>
        <w:numId w:val="17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contextualSpacing/>
      <w:jc w:val="both"/>
    </w:pPr>
    <w:rPr>
      <w:rFonts w:ascii="Segoe UI Symbol" w:eastAsia="ITC Avant Garde Gothic" w:hAnsi="Segoe UI Symbol" w:cs="Segoe UI Symbol"/>
      <w:sz w:val="20"/>
      <w:szCs w:val="20"/>
      <w:lang w:val="en-GB"/>
    </w:rPr>
  </w:style>
  <w:style w:type="table" w:styleId="TableGrid10">
    <w:name w:val="Table Grid 1"/>
    <w:basedOn w:val="TableNormal"/>
    <w:rsid w:val="007B6A01"/>
    <w:pPr>
      <w:tabs>
        <w:tab w:val="left" w:pos="1276"/>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521para">
    <w:name w:val="5.2.1 para"/>
    <w:basedOn w:val="Normal"/>
    <w:rsid w:val="007B6A0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pPr>
    <w:rPr>
      <w:rFonts w:ascii="Arial" w:hAnsi="Arial"/>
      <w:szCs w:val="24"/>
      <w:lang w:val="en-US" w:eastAsia="en-US"/>
    </w:rPr>
  </w:style>
  <w:style w:type="paragraph" w:customStyle="1" w:styleId="525para">
    <w:name w:val="5.2.5 para"/>
    <w:basedOn w:val="Normal"/>
    <w:rsid w:val="007B6A01"/>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jc w:val="both"/>
    </w:pPr>
    <w:rPr>
      <w:rFonts w:ascii="Arial" w:hAnsi="Arial"/>
      <w:szCs w:val="24"/>
      <w:lang w:val="en-GB" w:eastAsia="en-US"/>
    </w:rPr>
  </w:style>
  <w:style w:type="paragraph" w:customStyle="1" w:styleId="B1Header">
    <w:name w:val="B1 Header"/>
    <w:basedOn w:val="Heading1"/>
    <w:next w:val="2Normal"/>
    <w:link w:val="B1HeaderChar"/>
    <w:qFormat/>
    <w:rsid w:val="00587451"/>
    <w:pPr>
      <w:widowControl/>
      <w:numPr>
        <w:numId w:val="178"/>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s>
      <w:spacing w:before="360" w:after="360"/>
    </w:pPr>
    <w:rPr>
      <w:rFonts w:hAnsi="Arial Bold"/>
      <w:caps/>
      <w:sz w:val="20"/>
      <w:szCs w:val="24"/>
      <w:lang w:eastAsia="en-US"/>
    </w:rPr>
  </w:style>
  <w:style w:type="paragraph" w:customStyle="1" w:styleId="B11Header">
    <w:name w:val="B1.1 Header"/>
    <w:basedOn w:val="Heading1"/>
    <w:link w:val="B11HeaderChar"/>
    <w:qFormat/>
    <w:rsid w:val="00587451"/>
    <w:pPr>
      <w:widowControl/>
      <w:numPr>
        <w:ilvl w:val="1"/>
        <w:numId w:val="178"/>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s>
      <w:spacing w:before="360" w:after="240"/>
      <w:outlineLvl w:val="1"/>
    </w:pPr>
    <w:rPr>
      <w:rFonts w:ascii="Arial Bold" w:hAnsi="Arial Bold"/>
      <w:bCs w:val="0"/>
      <w:sz w:val="20"/>
      <w:szCs w:val="24"/>
      <w:lang w:eastAsia="en-US"/>
    </w:rPr>
  </w:style>
  <w:style w:type="character" w:customStyle="1" w:styleId="B1HeaderChar">
    <w:name w:val="B1 Header Char"/>
    <w:link w:val="B1Header"/>
    <w:rsid w:val="007B6A01"/>
    <w:rPr>
      <w:rFonts w:ascii="Arial" w:hAnsi="Arial Bold" w:cs="Arial"/>
      <w:b/>
      <w:bCs/>
      <w:caps/>
      <w:kern w:val="32"/>
      <w:szCs w:val="24"/>
      <w:lang w:eastAsia="en-US"/>
    </w:rPr>
  </w:style>
  <w:style w:type="paragraph" w:customStyle="1" w:styleId="B111Header">
    <w:name w:val="B1.1.1 Header"/>
    <w:basedOn w:val="Heading3"/>
    <w:link w:val="B111HeaderChar"/>
    <w:qFormat/>
    <w:rsid w:val="00587451"/>
    <w:pPr>
      <w:keepLines w:val="0"/>
      <w:widowControl/>
      <w:numPr>
        <w:ilvl w:val="2"/>
        <w:numId w:val="17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jc w:val="both"/>
    </w:pPr>
    <w:rPr>
      <w:rFonts w:ascii="Arial" w:eastAsia="Times New Roman" w:hAnsi="Arial" w:cs="Arial"/>
      <w:b/>
      <w:bCs/>
      <w:color w:val="auto"/>
      <w:sz w:val="20"/>
      <w:lang w:val="en-GB" w:eastAsia="en-US"/>
    </w:rPr>
  </w:style>
  <w:style w:type="paragraph" w:customStyle="1" w:styleId="B1111Header">
    <w:name w:val="B1.1.1.1 Header"/>
    <w:basedOn w:val="Normal"/>
    <w:link w:val="B1111HeaderChar"/>
    <w:qFormat/>
    <w:rsid w:val="00587451"/>
    <w:pPr>
      <w:widowControl/>
      <w:numPr>
        <w:ilvl w:val="3"/>
        <w:numId w:val="178"/>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contextualSpacing/>
      <w:jc w:val="both"/>
      <w:outlineLvl w:val="3"/>
    </w:pPr>
    <w:rPr>
      <w:rFonts w:ascii="Arial" w:hAnsi="Arial"/>
      <w:b/>
      <w:lang w:eastAsia="en-US"/>
    </w:rPr>
  </w:style>
  <w:style w:type="character" w:customStyle="1" w:styleId="B11HeaderChar">
    <w:name w:val="B1.1 Header Char"/>
    <w:link w:val="B11Header"/>
    <w:rsid w:val="007B6A01"/>
    <w:rPr>
      <w:rFonts w:ascii="Arial Bold" w:hAnsi="Arial Bold" w:cs="Arial"/>
      <w:b/>
      <w:kern w:val="32"/>
      <w:szCs w:val="24"/>
      <w:lang w:eastAsia="en-US"/>
    </w:rPr>
  </w:style>
  <w:style w:type="character" w:customStyle="1" w:styleId="B111HeaderChar">
    <w:name w:val="B1.1.1 Header Char"/>
    <w:link w:val="B111Header"/>
    <w:rsid w:val="007B6A01"/>
    <w:rPr>
      <w:rFonts w:ascii="Arial" w:hAnsi="Arial" w:cs="Arial"/>
      <w:b/>
      <w:bCs/>
      <w:szCs w:val="24"/>
      <w:lang w:val="en-GB" w:eastAsia="en-US"/>
    </w:rPr>
  </w:style>
  <w:style w:type="paragraph" w:customStyle="1" w:styleId="Bullet1">
    <w:name w:val="Bullet1"/>
    <w:basedOn w:val="Normal"/>
    <w:uiPriority w:val="99"/>
    <w:rsid w:val="00587451"/>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1701"/>
      </w:tabs>
      <w:spacing w:before="240" w:after="240"/>
      <w:ind w:left="1701" w:hanging="567"/>
      <w:jc w:val="both"/>
    </w:pPr>
    <w:rPr>
      <w:rFonts w:ascii="Arial" w:hAnsi="Arial"/>
      <w:lang w:val="en-GB" w:eastAsia="en-US"/>
    </w:rPr>
  </w:style>
  <w:style w:type="paragraph" w:styleId="NormalIndent">
    <w:name w:val="Normal Indent"/>
    <w:aliases w:val="Normal Indent Char,Normal Indent Char Char, Char Char Char,Normal Indent Char1, Char Char1, Char Char, Char,Char Char Char,Char Char1,Char Char Char Char,Char Char1 Char,Char Char2,Char Char Char Char2,Char Char1 Char2"/>
    <w:basedOn w:val="Normal"/>
    <w:link w:val="NormalIndentChar2"/>
    <w:uiPriority w:val="99"/>
    <w:rsid w:val="007B6A01"/>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ind w:left="720"/>
    </w:pPr>
    <w:rPr>
      <w:rFonts w:ascii="Arial" w:hAnsi="Arial"/>
      <w:szCs w:val="24"/>
      <w:lang w:val="en-GB" w:eastAsia="en-US"/>
    </w:rPr>
  </w:style>
  <w:style w:type="paragraph" w:customStyle="1" w:styleId="SCCClause">
    <w:name w:val="SCC_Clause"/>
    <w:basedOn w:val="Normal"/>
    <w:uiPriority w:val="99"/>
    <w:rsid w:val="007B6A0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18"/>
      </w:tabs>
      <w:spacing w:before="120" w:after="120"/>
      <w:ind w:left="1418" w:hanging="1418"/>
    </w:pPr>
    <w:rPr>
      <w:rFonts w:ascii="Arial" w:hAnsi="Arial"/>
      <w:lang w:val="en-GB" w:eastAsia="en-US"/>
    </w:rPr>
  </w:style>
  <w:style w:type="paragraph" w:customStyle="1" w:styleId="AHdStyle">
    <w:name w:val="A_HdStyle"/>
    <w:basedOn w:val="Heading1"/>
    <w:uiPriority w:val="99"/>
    <w:rsid w:val="007B6A01"/>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851"/>
        <w:tab w:val="left" w:pos="1134"/>
      </w:tabs>
      <w:spacing w:before="360" w:after="0"/>
      <w:ind w:left="851" w:hanging="851"/>
    </w:pPr>
    <w:rPr>
      <w:rFonts w:cs="Times New Roman"/>
      <w:bCs w:val="0"/>
      <w:kern w:val="0"/>
      <w:sz w:val="20"/>
      <w:szCs w:val="20"/>
      <w:lang w:val="en-US" w:eastAsia="en-US"/>
    </w:rPr>
  </w:style>
  <w:style w:type="paragraph" w:customStyle="1" w:styleId="ABdyStyle">
    <w:name w:val="A_BdyStyle"/>
    <w:basedOn w:val="Normal"/>
    <w:uiPriority w:val="99"/>
    <w:rsid w:val="007B6A01"/>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134"/>
      </w:tabs>
      <w:spacing w:before="240" w:after="240"/>
      <w:ind w:left="1134"/>
    </w:pPr>
    <w:rPr>
      <w:rFonts w:ascii="Arial" w:hAnsi="Arial"/>
      <w:lang w:val="en-GB" w:eastAsia="en-US"/>
    </w:rPr>
  </w:style>
  <w:style w:type="character" w:customStyle="1" w:styleId="Document8">
    <w:name w:val="Document 8"/>
    <w:uiPriority w:val="99"/>
    <w:rsid w:val="007B6A01"/>
    <w:rPr>
      <w:rFonts w:cs="Times New Roman"/>
    </w:rPr>
  </w:style>
  <w:style w:type="character" w:customStyle="1" w:styleId="Document4">
    <w:name w:val="Document 4"/>
    <w:uiPriority w:val="99"/>
    <w:rsid w:val="007B6A01"/>
    <w:rPr>
      <w:rFonts w:cs="Times New Roman"/>
      <w:b/>
      <w:i/>
      <w:sz w:val="24"/>
    </w:rPr>
  </w:style>
  <w:style w:type="character" w:customStyle="1" w:styleId="Document6">
    <w:name w:val="Document 6"/>
    <w:uiPriority w:val="99"/>
    <w:rsid w:val="007B6A01"/>
    <w:rPr>
      <w:rFonts w:cs="Times New Roman"/>
    </w:rPr>
  </w:style>
  <w:style w:type="character" w:customStyle="1" w:styleId="Document5">
    <w:name w:val="Document 5"/>
    <w:uiPriority w:val="99"/>
    <w:rsid w:val="007B6A01"/>
    <w:rPr>
      <w:rFonts w:cs="Times New Roman"/>
    </w:rPr>
  </w:style>
  <w:style w:type="character" w:customStyle="1" w:styleId="Document2">
    <w:name w:val="Document 2"/>
    <w:uiPriority w:val="99"/>
    <w:rsid w:val="007B6A01"/>
    <w:rPr>
      <w:rFonts w:ascii="CG Times" w:hAnsi="CG Times" w:cs="Times New Roman"/>
      <w:sz w:val="24"/>
      <w:lang w:val="en-US"/>
    </w:rPr>
  </w:style>
  <w:style w:type="character" w:customStyle="1" w:styleId="Document7">
    <w:name w:val="Document 7"/>
    <w:uiPriority w:val="99"/>
    <w:rsid w:val="007B6A01"/>
    <w:rPr>
      <w:rFonts w:cs="Times New Roman"/>
    </w:rPr>
  </w:style>
  <w:style w:type="character" w:customStyle="1" w:styleId="RightPar1">
    <w:name w:val="Right Par 1"/>
    <w:uiPriority w:val="99"/>
    <w:rsid w:val="007B6A01"/>
    <w:rPr>
      <w:rFonts w:cs="Times New Roman"/>
    </w:rPr>
  </w:style>
  <w:style w:type="character" w:customStyle="1" w:styleId="RightPar2">
    <w:name w:val="Right Par 2"/>
    <w:uiPriority w:val="99"/>
    <w:rsid w:val="007B6A01"/>
    <w:rPr>
      <w:rFonts w:cs="Times New Roman"/>
    </w:rPr>
  </w:style>
  <w:style w:type="character" w:customStyle="1" w:styleId="Document3">
    <w:name w:val="Document 3"/>
    <w:uiPriority w:val="99"/>
    <w:rsid w:val="007B6A01"/>
    <w:rPr>
      <w:rFonts w:ascii="CG Times" w:hAnsi="CG Times" w:cs="Times New Roman"/>
      <w:sz w:val="24"/>
      <w:lang w:val="en-US"/>
    </w:rPr>
  </w:style>
  <w:style w:type="character" w:customStyle="1" w:styleId="RightPar3">
    <w:name w:val="Right Par 3"/>
    <w:uiPriority w:val="99"/>
    <w:rsid w:val="007B6A01"/>
    <w:rPr>
      <w:rFonts w:cs="Times New Roman"/>
    </w:rPr>
  </w:style>
  <w:style w:type="character" w:customStyle="1" w:styleId="RightPar4">
    <w:name w:val="Right Par 4"/>
    <w:uiPriority w:val="99"/>
    <w:rsid w:val="007B6A01"/>
    <w:rPr>
      <w:rFonts w:cs="Times New Roman"/>
    </w:rPr>
  </w:style>
  <w:style w:type="character" w:customStyle="1" w:styleId="RightPar5">
    <w:name w:val="Right Par 5"/>
    <w:uiPriority w:val="99"/>
    <w:rsid w:val="007B6A01"/>
    <w:rPr>
      <w:rFonts w:cs="Times New Roman"/>
    </w:rPr>
  </w:style>
  <w:style w:type="character" w:customStyle="1" w:styleId="RightPar6">
    <w:name w:val="Right Par 6"/>
    <w:uiPriority w:val="99"/>
    <w:rsid w:val="007B6A01"/>
    <w:rPr>
      <w:rFonts w:cs="Times New Roman"/>
    </w:rPr>
  </w:style>
  <w:style w:type="character" w:customStyle="1" w:styleId="RightPar7">
    <w:name w:val="Right Par 7"/>
    <w:uiPriority w:val="99"/>
    <w:rsid w:val="007B6A01"/>
    <w:rPr>
      <w:rFonts w:cs="Times New Roman"/>
    </w:rPr>
  </w:style>
  <w:style w:type="character" w:customStyle="1" w:styleId="RightPar8">
    <w:name w:val="Right Par 8"/>
    <w:uiPriority w:val="99"/>
    <w:rsid w:val="007B6A01"/>
    <w:rPr>
      <w:rFonts w:cs="Times New Roman"/>
    </w:rPr>
  </w:style>
  <w:style w:type="paragraph" w:customStyle="1" w:styleId="Document1">
    <w:name w:val="Document 1"/>
    <w:uiPriority w:val="99"/>
    <w:rsid w:val="007B6A01"/>
    <w:pPr>
      <w:keepNext/>
      <w:keepLines/>
      <w:widowControl w:val="0"/>
      <w:tabs>
        <w:tab w:val="left" w:pos="-720"/>
      </w:tabs>
      <w:suppressAutoHyphens/>
    </w:pPr>
    <w:rPr>
      <w:rFonts w:ascii="CG Times" w:hAnsi="CG Times"/>
      <w:sz w:val="24"/>
      <w:lang w:val="en-US" w:eastAsia="en-US"/>
    </w:rPr>
  </w:style>
  <w:style w:type="character" w:customStyle="1" w:styleId="Technical5">
    <w:name w:val="Technical 5"/>
    <w:uiPriority w:val="99"/>
    <w:rsid w:val="007B6A01"/>
    <w:rPr>
      <w:rFonts w:cs="Times New Roman"/>
    </w:rPr>
  </w:style>
  <w:style w:type="character" w:customStyle="1" w:styleId="Technical6">
    <w:name w:val="Technical 6"/>
    <w:uiPriority w:val="99"/>
    <w:rsid w:val="007B6A01"/>
    <w:rPr>
      <w:rFonts w:cs="Times New Roman"/>
    </w:rPr>
  </w:style>
  <w:style w:type="character" w:customStyle="1" w:styleId="Technical2">
    <w:name w:val="Technical 2"/>
    <w:uiPriority w:val="99"/>
    <w:rsid w:val="007B6A01"/>
    <w:rPr>
      <w:rFonts w:ascii="CG Times" w:hAnsi="CG Times" w:cs="Times New Roman"/>
      <w:sz w:val="24"/>
      <w:lang w:val="en-US"/>
    </w:rPr>
  </w:style>
  <w:style w:type="character" w:customStyle="1" w:styleId="Technical3">
    <w:name w:val="Technical 3"/>
    <w:uiPriority w:val="99"/>
    <w:rsid w:val="007B6A01"/>
    <w:rPr>
      <w:rFonts w:ascii="CG Times" w:hAnsi="CG Times" w:cs="Times New Roman"/>
      <w:sz w:val="24"/>
      <w:lang w:val="en-US"/>
    </w:rPr>
  </w:style>
  <w:style w:type="character" w:customStyle="1" w:styleId="Technical4">
    <w:name w:val="Technical 4"/>
    <w:uiPriority w:val="99"/>
    <w:rsid w:val="007B6A01"/>
    <w:rPr>
      <w:rFonts w:cs="Times New Roman"/>
    </w:rPr>
  </w:style>
  <w:style w:type="character" w:customStyle="1" w:styleId="Technical1">
    <w:name w:val="Technical 1"/>
    <w:uiPriority w:val="99"/>
    <w:rsid w:val="007B6A01"/>
    <w:rPr>
      <w:rFonts w:ascii="CG Times" w:hAnsi="CG Times" w:cs="Times New Roman"/>
      <w:sz w:val="24"/>
      <w:lang w:val="en-US"/>
    </w:rPr>
  </w:style>
  <w:style w:type="character" w:customStyle="1" w:styleId="Technical7">
    <w:name w:val="Technical 7"/>
    <w:uiPriority w:val="99"/>
    <w:rsid w:val="007B6A01"/>
    <w:rPr>
      <w:rFonts w:cs="Times New Roman"/>
    </w:rPr>
  </w:style>
  <w:style w:type="character" w:customStyle="1" w:styleId="Technical8">
    <w:name w:val="Technical 8"/>
    <w:uiPriority w:val="99"/>
    <w:rsid w:val="007B6A01"/>
    <w:rPr>
      <w:rFonts w:cs="Times New Roman"/>
    </w:rPr>
  </w:style>
  <w:style w:type="character" w:customStyle="1" w:styleId="EquationCaption">
    <w:name w:val="_Equation Caption"/>
    <w:uiPriority w:val="99"/>
    <w:rsid w:val="007B6A01"/>
  </w:style>
  <w:style w:type="paragraph" w:styleId="TOAHeading">
    <w:name w:val="toa heading"/>
    <w:basedOn w:val="Normal"/>
    <w:next w:val="Normal"/>
    <w:rsid w:val="007B6A01"/>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right" w:pos="9360"/>
      </w:tabs>
      <w:suppressAutoHyphens/>
      <w:spacing w:before="240" w:after="240"/>
    </w:pPr>
    <w:rPr>
      <w:rFonts w:ascii="CG Times" w:hAnsi="CG Times" w:cs="Arial"/>
      <w:lang w:val="en-GB" w:eastAsia="en-US"/>
    </w:rPr>
  </w:style>
  <w:style w:type="paragraph" w:customStyle="1" w:styleId="Style3">
    <w:name w:val="Style3"/>
    <w:basedOn w:val="Normal"/>
    <w:uiPriority w:val="99"/>
    <w:rsid w:val="007B6A01"/>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985"/>
      </w:tabs>
      <w:spacing w:before="240" w:after="240"/>
      <w:ind w:left="1418"/>
    </w:pPr>
    <w:rPr>
      <w:rFonts w:ascii="Arial" w:hAnsi="Arial"/>
      <w:i/>
      <w:lang w:val="en-GB" w:eastAsia="en-US"/>
    </w:rPr>
  </w:style>
  <w:style w:type="paragraph" w:customStyle="1" w:styleId="1AutoList1">
    <w:name w:val="1AutoList1"/>
    <w:uiPriority w:val="99"/>
    <w:rsid w:val="007B6A01"/>
    <w:pPr>
      <w:tabs>
        <w:tab w:val="left" w:pos="720"/>
      </w:tabs>
      <w:autoSpaceDE w:val="0"/>
      <w:autoSpaceDN w:val="0"/>
      <w:adjustRightInd w:val="0"/>
      <w:ind w:left="720" w:hanging="720"/>
    </w:pPr>
    <w:rPr>
      <w:rFonts w:ascii="Arial" w:hAnsi="Arial"/>
      <w:szCs w:val="24"/>
      <w:lang w:val="en-US" w:eastAsia="en-US"/>
    </w:rPr>
  </w:style>
  <w:style w:type="paragraph" w:customStyle="1" w:styleId="Stdspec2">
    <w:name w:val="Stdspec2"/>
    <w:basedOn w:val="Normal"/>
    <w:uiPriority w:val="99"/>
    <w:rsid w:val="007B6A01"/>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 w:val="left" w:pos="1191"/>
      </w:tabs>
      <w:autoSpaceDE w:val="0"/>
      <w:autoSpaceDN w:val="0"/>
      <w:adjustRightInd w:val="0"/>
      <w:spacing w:before="240" w:after="240"/>
    </w:pPr>
    <w:rPr>
      <w:rFonts w:ascii="Arial" w:hAnsi="Arial" w:cs="Arial"/>
      <w:b/>
      <w:bCs/>
      <w:lang w:val="en-GB" w:eastAsia="en-US"/>
    </w:rPr>
  </w:style>
  <w:style w:type="paragraph" w:customStyle="1" w:styleId="Bullet2p">
    <w:name w:val="Bullet2p"/>
    <w:basedOn w:val="Normal"/>
    <w:uiPriority w:val="99"/>
    <w:rsid w:val="007B6A01"/>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701"/>
      </w:tabs>
      <w:spacing w:before="240" w:after="240"/>
      <w:ind w:left="1985"/>
      <w:jc w:val="both"/>
    </w:pPr>
    <w:rPr>
      <w:rFonts w:ascii="Arial" w:hAnsi="Arial"/>
      <w:lang w:val="en-GB" w:eastAsia="en-US"/>
    </w:rPr>
  </w:style>
  <w:style w:type="paragraph" w:customStyle="1" w:styleId="TOCMan">
    <w:name w:val="TOCMan"/>
    <w:basedOn w:val="Normal"/>
    <w:rsid w:val="007B6A01"/>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454"/>
      </w:tabs>
      <w:spacing w:before="120" w:after="240"/>
      <w:jc w:val="both"/>
    </w:pPr>
    <w:rPr>
      <w:rFonts w:ascii="Arial" w:hAnsi="Arial"/>
      <w:lang w:val="en-GB" w:eastAsia="en-US"/>
    </w:rPr>
  </w:style>
  <w:style w:type="paragraph" w:customStyle="1" w:styleId="Number1">
    <w:name w:val="Number1"/>
    <w:basedOn w:val="Normal"/>
    <w:uiPriority w:val="99"/>
    <w:rsid w:val="007B6A01"/>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jc w:val="both"/>
    </w:pPr>
    <w:rPr>
      <w:rFonts w:ascii="Arial" w:hAnsi="Arial"/>
      <w:lang w:val="en-GB" w:eastAsia="en-US"/>
    </w:rPr>
  </w:style>
  <w:style w:type="paragraph" w:customStyle="1" w:styleId="Bullet1p">
    <w:name w:val="Bullet1p"/>
    <w:basedOn w:val="Normal"/>
    <w:uiPriority w:val="99"/>
    <w:rsid w:val="007B6A01"/>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701"/>
      </w:tabs>
      <w:spacing w:before="240" w:after="240"/>
      <w:ind w:left="1701"/>
      <w:jc w:val="both"/>
    </w:pPr>
    <w:rPr>
      <w:rFonts w:ascii="Arial" w:hAnsi="Arial"/>
      <w:lang w:val="en-GB" w:eastAsia="en-US"/>
    </w:rPr>
  </w:style>
  <w:style w:type="paragraph" w:customStyle="1" w:styleId="Reportnormal">
    <w:name w:val="Report normal"/>
    <w:basedOn w:val="Normal"/>
    <w:uiPriority w:val="99"/>
    <w:rsid w:val="007B6A0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 w:val="left" w:pos="1418"/>
        <w:tab w:val="left" w:pos="1985"/>
      </w:tabs>
      <w:spacing w:before="240" w:after="240" w:line="280" w:lineRule="exact"/>
      <w:ind w:left="851"/>
      <w:jc w:val="both"/>
    </w:pPr>
    <w:rPr>
      <w:rFonts w:ascii="Arial" w:hAnsi="Arial"/>
      <w:sz w:val="22"/>
      <w:lang w:val="en-GB" w:eastAsia="en-US"/>
    </w:rPr>
  </w:style>
  <w:style w:type="character" w:customStyle="1" w:styleId="Heading2CharChar0">
    <w:name w:val="Heading 2 Char Char"/>
    <w:uiPriority w:val="99"/>
    <w:rsid w:val="007B6A01"/>
    <w:rPr>
      <w:rFonts w:ascii="Arial" w:hAnsi="Arial" w:cs="Arial"/>
      <w:bCs/>
      <w:u w:val="single"/>
      <w:lang w:val="en-ZA" w:eastAsia="en-US" w:bidi="ar-SA"/>
    </w:rPr>
  </w:style>
  <w:style w:type="character" w:customStyle="1" w:styleId="actregular1">
    <w:name w:val="actregular1"/>
    <w:uiPriority w:val="99"/>
    <w:rsid w:val="007B6A01"/>
    <w:rPr>
      <w:rFonts w:cs="Times New Roman"/>
      <w:color w:val="000000"/>
      <w:sz w:val="27"/>
      <w:szCs w:val="27"/>
    </w:rPr>
  </w:style>
  <w:style w:type="character" w:customStyle="1" w:styleId="cataloguedetail-doctitle1">
    <w:name w:val="cataloguedetail-doctitle1"/>
    <w:uiPriority w:val="99"/>
    <w:rsid w:val="007B6A01"/>
    <w:rPr>
      <w:rFonts w:ascii="Verdana" w:hAnsi="Verdana" w:cs="Times New Roman"/>
      <w:b/>
      <w:bCs/>
      <w:color w:val="002597"/>
      <w:sz w:val="18"/>
      <w:szCs w:val="18"/>
    </w:rPr>
  </w:style>
  <w:style w:type="paragraph" w:customStyle="1" w:styleId="SenderAddress">
    <w:name w:val="Sender Address"/>
    <w:basedOn w:val="Normal"/>
    <w:uiPriority w:val="99"/>
    <w:rsid w:val="007B6A01"/>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ind w:left="4320"/>
      <w:jc w:val="right"/>
    </w:pPr>
    <w:rPr>
      <w:rFonts w:ascii="Arial" w:hAnsi="Arial"/>
      <w:i/>
      <w:szCs w:val="24"/>
      <w:lang w:val="en-GB" w:eastAsia="en-US"/>
    </w:rPr>
  </w:style>
  <w:style w:type="paragraph" w:customStyle="1" w:styleId="SenderName">
    <w:name w:val="Sender Name"/>
    <w:basedOn w:val="Normal"/>
    <w:next w:val="SenderAddress"/>
    <w:uiPriority w:val="99"/>
    <w:rsid w:val="007B6A01"/>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jc w:val="right"/>
    </w:pPr>
    <w:rPr>
      <w:rFonts w:ascii="Arial" w:hAnsi="Arial"/>
      <w:b/>
      <w:bCs/>
      <w:i/>
      <w:iCs/>
      <w:color w:val="333399"/>
      <w:sz w:val="32"/>
      <w:szCs w:val="32"/>
      <w:lang w:val="en-GB" w:eastAsia="en-US"/>
    </w:rPr>
  </w:style>
  <w:style w:type="character" w:customStyle="1" w:styleId="CharChar">
    <w:name w:val="Char Char"/>
    <w:uiPriority w:val="99"/>
    <w:rsid w:val="007B6A01"/>
    <w:rPr>
      <w:rFonts w:ascii="Arial" w:hAnsi="Arial" w:cs="Arial"/>
      <w:lang w:val="en-ZA" w:eastAsia="en-US" w:bidi="ar-SA"/>
    </w:rPr>
  </w:style>
  <w:style w:type="paragraph" w:customStyle="1" w:styleId="rep2">
    <w:name w:val="rep2"/>
    <w:basedOn w:val="Normal"/>
    <w:uiPriority w:val="99"/>
    <w:rsid w:val="007B6A01"/>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spacing w:before="240" w:after="240"/>
      <w:jc w:val="both"/>
    </w:pPr>
    <w:rPr>
      <w:rFonts w:ascii="Arial" w:hAnsi="Arial"/>
      <w:lang w:val="en-GB" w:eastAsia="en-US"/>
    </w:rPr>
  </w:style>
  <w:style w:type="character" w:customStyle="1" w:styleId="Unnamed1">
    <w:name w:val="Unnamed 1"/>
    <w:uiPriority w:val="99"/>
    <w:rsid w:val="007B6A01"/>
    <w:rPr>
      <w:rFonts w:ascii="Courier" w:hAnsi="Courier" w:cs="Times New Roman"/>
      <w:sz w:val="20"/>
      <w:szCs w:val="20"/>
      <w:lang w:val="en-US"/>
    </w:rPr>
  </w:style>
  <w:style w:type="character" w:customStyle="1" w:styleId="filefoot">
    <w:name w:val="filefoot"/>
    <w:uiPriority w:val="99"/>
    <w:rsid w:val="007B6A01"/>
    <w:rPr>
      <w:rFonts w:ascii="Times New Roman" w:hAnsi="Times New Roman" w:cs="Times New Roman"/>
      <w:b/>
      <w:bCs/>
      <w:i/>
      <w:iCs/>
      <w:sz w:val="16"/>
      <w:szCs w:val="16"/>
      <w:lang w:val="en-US"/>
    </w:rPr>
  </w:style>
  <w:style w:type="character" w:customStyle="1" w:styleId="61">
    <w:name w:val="61"/>
    <w:uiPriority w:val="99"/>
    <w:rsid w:val="007B6A01"/>
    <w:rPr>
      <w:rFonts w:ascii="Courier New" w:hAnsi="Courier New" w:cs="Courier New"/>
      <w:sz w:val="20"/>
      <w:szCs w:val="20"/>
      <w:lang w:val="en-US"/>
    </w:rPr>
  </w:style>
  <w:style w:type="character" w:customStyle="1" w:styleId="DRAFT">
    <w:name w:val="DRAFT"/>
    <w:uiPriority w:val="99"/>
    <w:rsid w:val="007B6A01"/>
    <w:rPr>
      <w:rFonts w:ascii="Book Antiqua" w:hAnsi="Book Antiqua" w:cs="Times New Roman"/>
      <w:b/>
      <w:bCs/>
      <w:sz w:val="100"/>
      <w:szCs w:val="100"/>
      <w:lang w:val="en-US"/>
    </w:rPr>
  </w:style>
  <w:style w:type="paragraph" w:customStyle="1" w:styleId="tabright">
    <w:name w:val="tabright"/>
    <w:uiPriority w:val="99"/>
    <w:rsid w:val="007B6A01"/>
    <w:pPr>
      <w:widowControl w:val="0"/>
      <w:tabs>
        <w:tab w:val="left" w:pos="-1440"/>
        <w:tab w:val="left" w:pos="-720"/>
        <w:tab w:val="left" w:pos="9240"/>
      </w:tabs>
      <w:suppressAutoHyphens/>
      <w:autoSpaceDE w:val="0"/>
      <w:autoSpaceDN w:val="0"/>
      <w:adjustRightInd w:val="0"/>
      <w:spacing w:line="240" w:lineRule="atLeast"/>
    </w:pPr>
    <w:rPr>
      <w:rFonts w:ascii="Courier" w:hAnsi="Courier"/>
      <w:lang w:val="en-US" w:eastAsia="en-US"/>
    </w:rPr>
  </w:style>
  <w:style w:type="character" w:customStyle="1" w:styleId="jonytoni">
    <w:name w:val="jonytoni"/>
    <w:uiPriority w:val="99"/>
    <w:rsid w:val="007B6A01"/>
    <w:rPr>
      <w:rFonts w:ascii="Courier New" w:hAnsi="Courier New" w:cs="Courier New"/>
      <w:b/>
      <w:bCs/>
      <w:i/>
      <w:iCs/>
      <w:sz w:val="16"/>
      <w:szCs w:val="16"/>
      <w:lang w:val="en-US"/>
    </w:rPr>
  </w:style>
  <w:style w:type="character" w:customStyle="1" w:styleId="MARK1">
    <w:name w:val="MARK1"/>
    <w:uiPriority w:val="99"/>
    <w:rsid w:val="007B6A01"/>
    <w:rPr>
      <w:rFonts w:cs="Times New Roman"/>
    </w:rPr>
  </w:style>
  <w:style w:type="character" w:customStyle="1" w:styleId="MARK2">
    <w:name w:val="MARK2"/>
    <w:uiPriority w:val="99"/>
    <w:rsid w:val="007B6A01"/>
    <w:rPr>
      <w:rFonts w:cs="Times New Roman"/>
    </w:rPr>
  </w:style>
  <w:style w:type="character" w:customStyle="1" w:styleId="amark1">
    <w:name w:val="amark1"/>
    <w:uiPriority w:val="99"/>
    <w:rsid w:val="007B6A01"/>
    <w:rPr>
      <w:rFonts w:cs="Times New Roman"/>
    </w:rPr>
  </w:style>
  <w:style w:type="character" w:customStyle="1" w:styleId="amark2">
    <w:name w:val="amark2"/>
    <w:uiPriority w:val="99"/>
    <w:rsid w:val="007B6A01"/>
    <w:rPr>
      <w:rFonts w:cs="Times New Roman"/>
    </w:rPr>
  </w:style>
  <w:style w:type="character" w:customStyle="1" w:styleId="MA1">
    <w:name w:val="MA1"/>
    <w:uiPriority w:val="99"/>
    <w:rsid w:val="007B6A01"/>
    <w:rPr>
      <w:rFonts w:cs="Times New Roman"/>
    </w:rPr>
  </w:style>
  <w:style w:type="character" w:customStyle="1" w:styleId="MA2">
    <w:name w:val="MA2"/>
    <w:uiPriority w:val="99"/>
    <w:rsid w:val="007B6A01"/>
    <w:rPr>
      <w:rFonts w:cs="Times New Roman"/>
    </w:rPr>
  </w:style>
  <w:style w:type="character" w:customStyle="1" w:styleId="mark3">
    <w:name w:val="mark3"/>
    <w:uiPriority w:val="99"/>
    <w:rsid w:val="007B6A01"/>
    <w:rPr>
      <w:rFonts w:cs="Times New Roman"/>
    </w:rPr>
  </w:style>
  <w:style w:type="character" w:customStyle="1" w:styleId="FOOTERS">
    <w:name w:val="FOOTERS"/>
    <w:uiPriority w:val="99"/>
    <w:rsid w:val="007B6A01"/>
    <w:rPr>
      <w:rFonts w:ascii="Times New Roman" w:hAnsi="Times New Roman" w:cs="Times New Roman"/>
      <w:i/>
      <w:iCs/>
      <w:sz w:val="16"/>
      <w:szCs w:val="16"/>
      <w:lang w:val="en-US"/>
    </w:rPr>
  </w:style>
  <w:style w:type="character" w:customStyle="1" w:styleId="ctds">
    <w:name w:val="ctds"/>
    <w:uiPriority w:val="99"/>
    <w:rsid w:val="007B6A01"/>
    <w:rPr>
      <w:rFonts w:ascii="Century Gothic" w:hAnsi="Century Gothic" w:cs="Times New Roman"/>
      <w:b/>
      <w:bCs/>
      <w:sz w:val="14"/>
      <w:szCs w:val="14"/>
      <w:lang w:val="en-US"/>
    </w:rPr>
  </w:style>
  <w:style w:type="character" w:customStyle="1" w:styleId="FOOT">
    <w:name w:val="FOOT"/>
    <w:uiPriority w:val="99"/>
    <w:rsid w:val="007B6A01"/>
    <w:rPr>
      <w:rFonts w:ascii="Times New Roman" w:hAnsi="Times New Roman" w:cs="Times New Roman"/>
      <w:i/>
      <w:iCs/>
      <w:sz w:val="16"/>
      <w:szCs w:val="16"/>
      <w:lang w:val="en-US"/>
    </w:rPr>
  </w:style>
  <w:style w:type="character" w:customStyle="1" w:styleId="CSR">
    <w:name w:val="CSR"/>
    <w:uiPriority w:val="99"/>
    <w:rsid w:val="007B6A01"/>
    <w:rPr>
      <w:rFonts w:ascii="Courier" w:hAnsi="Courier" w:cs="Times New Roman"/>
      <w:b/>
      <w:bCs/>
      <w:i/>
      <w:iCs/>
      <w:sz w:val="20"/>
      <w:szCs w:val="20"/>
      <w:lang w:val="en-US"/>
    </w:rPr>
  </w:style>
  <w:style w:type="character" w:customStyle="1" w:styleId="DefaultParagraphFo">
    <w:name w:val="Default Paragraph Fo"/>
    <w:uiPriority w:val="99"/>
    <w:rsid w:val="007B6A01"/>
    <w:rPr>
      <w:rFonts w:cs="Times New Roman"/>
    </w:rPr>
  </w:style>
  <w:style w:type="paragraph" w:customStyle="1" w:styleId="toa">
    <w:name w:val="toa"/>
    <w:uiPriority w:val="99"/>
    <w:rsid w:val="007B6A01"/>
    <w:pPr>
      <w:widowControl w:val="0"/>
      <w:tabs>
        <w:tab w:val="left" w:pos="0"/>
        <w:tab w:val="left" w:pos="9000"/>
        <w:tab w:val="right" w:pos="9360"/>
      </w:tabs>
      <w:suppressAutoHyphens/>
      <w:autoSpaceDE w:val="0"/>
      <w:autoSpaceDN w:val="0"/>
      <w:adjustRightInd w:val="0"/>
      <w:spacing w:line="240" w:lineRule="atLeast"/>
    </w:pPr>
    <w:rPr>
      <w:rFonts w:ascii="Courier" w:hAnsi="Courier"/>
      <w:lang w:val="en-US" w:eastAsia="en-US"/>
    </w:rPr>
  </w:style>
  <w:style w:type="paragraph" w:customStyle="1" w:styleId="SABS">
    <w:name w:val="SABS"/>
    <w:uiPriority w:val="99"/>
    <w:rsid w:val="007B6A01"/>
    <w:pPr>
      <w:widowControl w:val="0"/>
      <w:tabs>
        <w:tab w:val="left" w:pos="-1246"/>
        <w:tab w:val="left" w:pos="-646"/>
        <w:tab w:val="left" w:pos="-46"/>
        <w:tab w:val="left" w:pos="843"/>
        <w:tab w:val="left" w:pos="1680"/>
        <w:tab w:val="left" w:pos="2528"/>
        <w:tab w:val="left" w:pos="3360"/>
        <w:tab w:val="left" w:pos="4200"/>
      </w:tabs>
      <w:suppressAutoHyphens/>
      <w:autoSpaceDE w:val="0"/>
      <w:autoSpaceDN w:val="0"/>
      <w:adjustRightInd w:val="0"/>
      <w:spacing w:line="240" w:lineRule="atLeast"/>
      <w:jc w:val="both"/>
    </w:pPr>
    <w:rPr>
      <w:rFonts w:ascii="Courier New" w:hAnsi="Courier New" w:cs="Courier New"/>
      <w:spacing w:val="-2"/>
      <w:sz w:val="18"/>
      <w:szCs w:val="18"/>
      <w:lang w:val="en-US" w:eastAsia="en-US"/>
    </w:rPr>
  </w:style>
  <w:style w:type="character" w:customStyle="1" w:styleId="SABSFH11">
    <w:name w:val="SABSFH11"/>
    <w:uiPriority w:val="99"/>
    <w:rsid w:val="007B6A01"/>
    <w:rPr>
      <w:rFonts w:ascii="Arial" w:hAnsi="Arial" w:cs="Arial"/>
      <w:sz w:val="22"/>
      <w:szCs w:val="22"/>
      <w:lang w:val="en-US"/>
    </w:rPr>
  </w:style>
  <w:style w:type="character" w:customStyle="1" w:styleId="SABSSITEMS">
    <w:name w:val="SABSSITEMS"/>
    <w:uiPriority w:val="99"/>
    <w:rsid w:val="007B6A01"/>
    <w:rPr>
      <w:rFonts w:ascii="Courier" w:hAnsi="Courier" w:cs="Times New Roman"/>
      <w:sz w:val="20"/>
      <w:szCs w:val="20"/>
      <w:lang w:val="en-US"/>
    </w:rPr>
  </w:style>
  <w:style w:type="paragraph" w:customStyle="1" w:styleId="SABSUNIT1">
    <w:name w:val="SABSUNIT1"/>
    <w:uiPriority w:val="99"/>
    <w:rsid w:val="007B6A01"/>
    <w:pPr>
      <w:widowControl w:val="0"/>
      <w:tabs>
        <w:tab w:val="left" w:pos="341"/>
        <w:tab w:val="left" w:pos="568"/>
        <w:tab w:val="left" w:pos="795"/>
        <w:tab w:val="left" w:pos="1022"/>
        <w:tab w:val="right" w:leader="dot" w:pos="8794"/>
        <w:tab w:val="left" w:pos="8924"/>
      </w:tabs>
      <w:suppressAutoHyphens/>
      <w:autoSpaceDE w:val="0"/>
      <w:autoSpaceDN w:val="0"/>
      <w:adjustRightInd w:val="0"/>
      <w:spacing w:line="240" w:lineRule="atLeast"/>
    </w:pPr>
    <w:rPr>
      <w:rFonts w:ascii="Courier" w:hAnsi="Courier"/>
      <w:lang w:val="en-US" w:eastAsia="en-US"/>
    </w:rPr>
  </w:style>
  <w:style w:type="paragraph" w:customStyle="1" w:styleId="SABSUNIT">
    <w:name w:val="SABSUNIT"/>
    <w:uiPriority w:val="99"/>
    <w:rsid w:val="007B6A01"/>
    <w:pPr>
      <w:widowControl w:val="0"/>
      <w:tabs>
        <w:tab w:val="left" w:pos="147"/>
        <w:tab w:val="left" w:pos="374"/>
        <w:tab w:val="left" w:pos="601"/>
        <w:tab w:val="left" w:pos="828"/>
        <w:tab w:val="right" w:leader="dot" w:pos="7764"/>
        <w:tab w:val="left" w:pos="7915"/>
      </w:tabs>
      <w:suppressAutoHyphens/>
      <w:autoSpaceDE w:val="0"/>
      <w:autoSpaceDN w:val="0"/>
      <w:adjustRightInd w:val="0"/>
      <w:spacing w:line="240" w:lineRule="atLeast"/>
    </w:pPr>
    <w:rPr>
      <w:rFonts w:ascii="Courier" w:hAnsi="Courier"/>
      <w:lang w:val="en-US" w:eastAsia="en-US"/>
    </w:rPr>
  </w:style>
  <w:style w:type="paragraph" w:customStyle="1" w:styleId="SABSUNIT2">
    <w:name w:val="SABSUNIT2"/>
    <w:uiPriority w:val="99"/>
    <w:rsid w:val="007B6A01"/>
    <w:pPr>
      <w:widowControl w:val="0"/>
      <w:tabs>
        <w:tab w:val="left" w:pos="341"/>
        <w:tab w:val="left" w:pos="568"/>
        <w:tab w:val="left" w:pos="795"/>
        <w:tab w:val="left" w:pos="1022"/>
        <w:tab w:val="right" w:leader="dot" w:pos="7958"/>
        <w:tab w:val="left" w:pos="8109"/>
      </w:tabs>
      <w:suppressAutoHyphens/>
      <w:autoSpaceDE w:val="0"/>
      <w:autoSpaceDN w:val="0"/>
      <w:adjustRightInd w:val="0"/>
      <w:spacing w:line="240" w:lineRule="atLeast"/>
    </w:pPr>
    <w:rPr>
      <w:rFonts w:ascii="Courier" w:hAnsi="Courier"/>
      <w:lang w:val="en-US" w:eastAsia="en-US"/>
    </w:rPr>
  </w:style>
  <w:style w:type="paragraph" w:customStyle="1" w:styleId="SABSTABLEa">
    <w:name w:val="SABSTABLEa"/>
    <w:uiPriority w:val="99"/>
    <w:rsid w:val="007B6A01"/>
    <w:pPr>
      <w:widowControl w:val="0"/>
      <w:tabs>
        <w:tab w:val="left" w:pos="543"/>
        <w:tab w:val="left" w:pos="954"/>
      </w:tabs>
      <w:suppressAutoHyphens/>
      <w:autoSpaceDE w:val="0"/>
      <w:autoSpaceDN w:val="0"/>
      <w:adjustRightInd w:val="0"/>
      <w:spacing w:after="13096" w:line="240" w:lineRule="atLeast"/>
    </w:pPr>
    <w:rPr>
      <w:rFonts w:ascii="Courier" w:hAnsi="Courier"/>
      <w:lang w:val="en-US" w:eastAsia="en-US"/>
    </w:rPr>
  </w:style>
  <w:style w:type="character" w:customStyle="1" w:styleId="SABSFH12">
    <w:name w:val="SABSFH12"/>
    <w:uiPriority w:val="99"/>
    <w:rsid w:val="007B6A01"/>
    <w:rPr>
      <w:rFonts w:ascii="Arial" w:hAnsi="Arial" w:cs="Arial"/>
      <w:sz w:val="24"/>
      <w:szCs w:val="24"/>
      <w:lang w:val="en-US"/>
    </w:rPr>
  </w:style>
  <w:style w:type="paragraph" w:customStyle="1" w:styleId="SABSNEW">
    <w:name w:val="SABSNEW"/>
    <w:uiPriority w:val="99"/>
    <w:rsid w:val="007B6A01"/>
    <w:pPr>
      <w:widowControl w:val="0"/>
      <w:tabs>
        <w:tab w:val="left" w:pos="341"/>
        <w:tab w:val="left" w:pos="568"/>
        <w:tab w:val="left" w:pos="795"/>
        <w:tab w:val="left" w:pos="1022"/>
        <w:tab w:val="right" w:leader="dot" w:pos="8792"/>
        <w:tab w:val="left" w:pos="8925"/>
      </w:tabs>
      <w:suppressAutoHyphens/>
      <w:autoSpaceDE w:val="0"/>
      <w:autoSpaceDN w:val="0"/>
      <w:adjustRightInd w:val="0"/>
      <w:spacing w:after="45" w:line="240" w:lineRule="atLeast"/>
      <w:jc w:val="both"/>
    </w:pPr>
    <w:rPr>
      <w:rFonts w:ascii="Arial" w:hAnsi="Arial" w:cs="Arial"/>
      <w:spacing w:val="-2"/>
      <w:sz w:val="19"/>
      <w:szCs w:val="19"/>
      <w:lang w:val="en-US" w:eastAsia="en-US"/>
    </w:rPr>
  </w:style>
  <w:style w:type="character" w:customStyle="1" w:styleId="EquationCaption1">
    <w:name w:val="_Equation Caption1"/>
    <w:uiPriority w:val="99"/>
    <w:rsid w:val="007B6A01"/>
  </w:style>
  <w:style w:type="paragraph" w:customStyle="1" w:styleId="COT-1">
    <w:name w:val="COT-1"/>
    <w:basedOn w:val="Normal"/>
    <w:uiPriority w:val="99"/>
    <w:rsid w:val="007B6A01"/>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spacing w:before="240" w:after="240"/>
    </w:pPr>
    <w:rPr>
      <w:rFonts w:ascii="Arial" w:hAnsi="Arial"/>
      <w:b/>
      <w:bCs/>
      <w:szCs w:val="26"/>
      <w:lang w:val="en-GB" w:eastAsia="en-US"/>
    </w:rPr>
  </w:style>
  <w:style w:type="paragraph" w:customStyle="1" w:styleId="TableCaption">
    <w:name w:val="Table Caption"/>
    <w:basedOn w:val="Normal"/>
    <w:uiPriority w:val="99"/>
    <w:rsid w:val="007B6A01"/>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120" w:line="288" w:lineRule="auto"/>
      <w:ind w:left="851"/>
    </w:pPr>
    <w:rPr>
      <w:rFonts w:ascii="Arial" w:hAnsi="Arial" w:cs="Arial"/>
      <w:b/>
      <w:bCs/>
      <w:lang w:eastAsia="ko-KR"/>
    </w:rPr>
  </w:style>
  <w:style w:type="paragraph" w:customStyle="1" w:styleId="FigureCaption">
    <w:name w:val="Figure Caption"/>
    <w:basedOn w:val="Normal"/>
    <w:uiPriority w:val="99"/>
    <w:rsid w:val="007B6A01"/>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line="288" w:lineRule="auto"/>
      <w:ind w:left="851"/>
      <w:jc w:val="center"/>
    </w:pPr>
    <w:rPr>
      <w:rFonts w:ascii="Arial" w:hAnsi="Arial" w:cs="Arial"/>
      <w:b/>
      <w:bCs/>
      <w:lang w:eastAsia="ko-KR"/>
    </w:rPr>
  </w:style>
  <w:style w:type="paragraph" w:customStyle="1" w:styleId="xl30">
    <w:name w:val="xl30"/>
    <w:basedOn w:val="Normal"/>
    <w:uiPriority w:val="99"/>
    <w:rsid w:val="007B6A01"/>
    <w:pPr>
      <w:widowControl/>
      <w:pBdr>
        <w:top w:val="single" w:sz="4" w:space="0" w:color="auto"/>
        <w:left w:val="single" w:sz="4" w:space="0" w:color="auto"/>
        <w:bottom w:val="single" w:sz="4"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31">
    <w:name w:val="xl31"/>
    <w:basedOn w:val="Normal"/>
    <w:uiPriority w:val="99"/>
    <w:rsid w:val="007B6A01"/>
    <w:pPr>
      <w:widowControl/>
      <w:pBdr>
        <w:top w:val="single" w:sz="4" w:space="0" w:color="auto"/>
        <w:left w:val="single" w:sz="8" w:space="0" w:color="auto"/>
        <w:bottom w:val="single" w:sz="4"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32">
    <w:name w:val="xl32"/>
    <w:basedOn w:val="Normal"/>
    <w:uiPriority w:val="99"/>
    <w:rsid w:val="007B6A01"/>
    <w:pPr>
      <w:widowControl/>
      <w:pBdr>
        <w:top w:val="single" w:sz="4" w:space="0" w:color="auto"/>
        <w:left w:val="single" w:sz="4"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33">
    <w:name w:val="xl33"/>
    <w:basedOn w:val="Normal"/>
    <w:uiPriority w:val="99"/>
    <w:rsid w:val="007B6A01"/>
    <w:pPr>
      <w:widowControl/>
      <w:pBdr>
        <w:top w:val="single" w:sz="4" w:space="0" w:color="auto"/>
        <w:left w:val="single" w:sz="8"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34">
    <w:name w:val="xl34"/>
    <w:basedOn w:val="Normal"/>
    <w:uiPriority w:val="99"/>
    <w:rsid w:val="007B6A01"/>
    <w:pPr>
      <w:widowControl/>
      <w:pBdr>
        <w:top w:val="single" w:sz="4" w:space="0" w:color="auto"/>
        <w:left w:val="single" w:sz="8" w:space="0" w:color="auto"/>
        <w:bottom w:val="single" w:sz="8"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35">
    <w:name w:val="xl35"/>
    <w:basedOn w:val="Normal"/>
    <w:uiPriority w:val="99"/>
    <w:rsid w:val="007B6A01"/>
    <w:pPr>
      <w:widowControl/>
      <w:pBdr>
        <w:top w:val="single" w:sz="4" w:space="0" w:color="auto"/>
        <w:left w:val="single" w:sz="4"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36">
    <w:name w:val="xl36"/>
    <w:basedOn w:val="Normal"/>
    <w:uiPriority w:val="99"/>
    <w:rsid w:val="007B6A01"/>
    <w:pPr>
      <w:widowControl/>
      <w:pBdr>
        <w:top w:val="single" w:sz="8" w:space="0" w:color="auto"/>
        <w:lef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xl37">
    <w:name w:val="xl37"/>
    <w:basedOn w:val="Normal"/>
    <w:uiPriority w:val="99"/>
    <w:rsid w:val="007B6A01"/>
    <w:pPr>
      <w:widowControl/>
      <w:pBdr>
        <w:top w:val="single" w:sz="8"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right"/>
    </w:pPr>
    <w:rPr>
      <w:rFonts w:ascii="Arial" w:eastAsia="Arial Unicode MS" w:hAnsi="Arial" w:cs="Arial"/>
      <w:b/>
      <w:bCs/>
      <w:sz w:val="16"/>
      <w:szCs w:val="16"/>
      <w:lang w:val="en-GB" w:eastAsia="en-US"/>
    </w:rPr>
  </w:style>
  <w:style w:type="paragraph" w:customStyle="1" w:styleId="xl38">
    <w:name w:val="xl38"/>
    <w:basedOn w:val="Normal"/>
    <w:uiPriority w:val="99"/>
    <w:rsid w:val="007B6A01"/>
    <w:pPr>
      <w:widowControl/>
      <w:pBdr>
        <w:top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39">
    <w:name w:val="xl39"/>
    <w:basedOn w:val="Normal"/>
    <w:uiPriority w:val="99"/>
    <w:rsid w:val="007B6A01"/>
    <w:pPr>
      <w:widowControl/>
      <w:pBdr>
        <w:top w:val="single" w:sz="8"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40">
    <w:name w:val="xl40"/>
    <w:basedOn w:val="Normal"/>
    <w:uiPriority w:val="99"/>
    <w:rsid w:val="007B6A01"/>
    <w:pPr>
      <w:widowControl/>
      <w:pBdr>
        <w:top w:val="single" w:sz="8" w:space="0" w:color="auto"/>
        <w:lef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41">
    <w:name w:val="xl41"/>
    <w:basedOn w:val="Normal"/>
    <w:uiPriority w:val="99"/>
    <w:rsid w:val="007B6A01"/>
    <w:pPr>
      <w:widowControl/>
      <w:pBdr>
        <w:left w:val="single" w:sz="8" w:space="0" w:color="auto"/>
        <w:bottom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xl42">
    <w:name w:val="xl42"/>
    <w:basedOn w:val="Normal"/>
    <w:uiPriority w:val="99"/>
    <w:rsid w:val="007B6A01"/>
    <w:pPr>
      <w:widowControl/>
      <w:pBdr>
        <w:bottom w:val="single" w:sz="8"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right"/>
    </w:pPr>
    <w:rPr>
      <w:rFonts w:ascii="Arial" w:eastAsia="Arial Unicode MS" w:hAnsi="Arial" w:cs="Arial"/>
      <w:b/>
      <w:bCs/>
      <w:sz w:val="16"/>
      <w:szCs w:val="16"/>
      <w:lang w:val="en-GB" w:eastAsia="en-US"/>
    </w:rPr>
  </w:style>
  <w:style w:type="paragraph" w:customStyle="1" w:styleId="xl43">
    <w:name w:val="xl43"/>
    <w:basedOn w:val="Normal"/>
    <w:uiPriority w:val="99"/>
    <w:rsid w:val="007B6A01"/>
    <w:pPr>
      <w:widowControl/>
      <w:pBdr>
        <w:left w:val="single" w:sz="8" w:space="0" w:color="auto"/>
        <w:bottom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44">
    <w:name w:val="xl44"/>
    <w:basedOn w:val="Normal"/>
    <w:uiPriority w:val="99"/>
    <w:rsid w:val="007B6A01"/>
    <w:pPr>
      <w:widowControl/>
      <w:pBdr>
        <w:bottom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45">
    <w:name w:val="xl45"/>
    <w:basedOn w:val="Normal"/>
    <w:uiPriority w:val="99"/>
    <w:rsid w:val="007B6A01"/>
    <w:pPr>
      <w:widowControl/>
      <w:pBdr>
        <w:bottom w:val="single" w:sz="8"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46">
    <w:name w:val="xl46"/>
    <w:basedOn w:val="Normal"/>
    <w:uiPriority w:val="99"/>
    <w:rsid w:val="007B6A01"/>
    <w:pPr>
      <w:widowControl/>
      <w:pBdr>
        <w:left w:val="single" w:sz="8" w:space="0" w:color="auto"/>
        <w:bottom w:val="single" w:sz="8"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rFonts w:ascii="Arial" w:eastAsia="Arial Unicode MS" w:hAnsi="Arial" w:cs="Arial"/>
      <w:sz w:val="16"/>
      <w:szCs w:val="16"/>
      <w:lang w:val="en-GB" w:eastAsia="en-US"/>
    </w:rPr>
  </w:style>
  <w:style w:type="paragraph" w:customStyle="1" w:styleId="xl47">
    <w:name w:val="xl47"/>
    <w:basedOn w:val="Normal"/>
    <w:uiPriority w:val="99"/>
    <w:rsid w:val="007B6A01"/>
    <w:pPr>
      <w:widowControl/>
      <w:pBdr>
        <w:left w:val="single" w:sz="8" w:space="0" w:color="auto"/>
        <w:bottom w:val="single" w:sz="8"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rFonts w:ascii="Arial" w:eastAsia="Arial Unicode MS" w:hAnsi="Arial" w:cs="Arial"/>
      <w:sz w:val="16"/>
      <w:szCs w:val="16"/>
      <w:lang w:val="en-GB" w:eastAsia="en-US"/>
    </w:rPr>
  </w:style>
  <w:style w:type="paragraph" w:customStyle="1" w:styleId="xl48">
    <w:name w:val="xl48"/>
    <w:basedOn w:val="Normal"/>
    <w:uiPriority w:val="99"/>
    <w:rsid w:val="007B6A01"/>
    <w:pPr>
      <w:widowControl/>
      <w:pBdr>
        <w:bottom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rFonts w:ascii="Arial" w:eastAsia="Arial Unicode MS" w:hAnsi="Arial" w:cs="Arial"/>
      <w:sz w:val="16"/>
      <w:szCs w:val="16"/>
      <w:lang w:val="en-GB" w:eastAsia="en-US"/>
    </w:rPr>
  </w:style>
  <w:style w:type="paragraph" w:customStyle="1" w:styleId="xl49">
    <w:name w:val="xl49"/>
    <w:basedOn w:val="Normal"/>
    <w:uiPriority w:val="99"/>
    <w:rsid w:val="007B6A01"/>
    <w:pPr>
      <w:widowControl/>
      <w:pBdr>
        <w:left w:val="single" w:sz="4" w:space="0" w:color="auto"/>
        <w:bottom w:val="single" w:sz="8"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rFonts w:ascii="Arial" w:eastAsia="Arial Unicode MS" w:hAnsi="Arial" w:cs="Arial"/>
      <w:sz w:val="16"/>
      <w:szCs w:val="16"/>
      <w:lang w:val="en-GB" w:eastAsia="en-US"/>
    </w:rPr>
  </w:style>
  <w:style w:type="paragraph" w:customStyle="1" w:styleId="xl50">
    <w:name w:val="xl50"/>
    <w:basedOn w:val="Normal"/>
    <w:uiPriority w:val="99"/>
    <w:rsid w:val="007B6A01"/>
    <w:pPr>
      <w:widowControl/>
      <w:pBdr>
        <w:left w:val="single" w:sz="8" w:space="0" w:color="auto"/>
        <w:bottom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rFonts w:ascii="Arial" w:eastAsia="Arial Unicode MS" w:hAnsi="Arial" w:cs="Arial"/>
      <w:sz w:val="16"/>
      <w:szCs w:val="16"/>
      <w:lang w:val="en-GB" w:eastAsia="en-US"/>
    </w:rPr>
  </w:style>
  <w:style w:type="paragraph" w:customStyle="1" w:styleId="xl51">
    <w:name w:val="xl51"/>
    <w:basedOn w:val="Normal"/>
    <w:uiPriority w:val="99"/>
    <w:rsid w:val="007B6A01"/>
    <w:pPr>
      <w:widowControl/>
      <w:pBdr>
        <w:bottom w:val="single" w:sz="8"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rFonts w:ascii="Arial" w:eastAsia="Arial Unicode MS" w:hAnsi="Arial" w:cs="Arial"/>
      <w:sz w:val="16"/>
      <w:szCs w:val="16"/>
      <w:lang w:val="en-GB" w:eastAsia="en-US"/>
    </w:rPr>
  </w:style>
  <w:style w:type="paragraph" w:customStyle="1" w:styleId="xl52">
    <w:name w:val="xl52"/>
    <w:basedOn w:val="Normal"/>
    <w:uiPriority w:val="99"/>
    <w:rsid w:val="007B6A01"/>
    <w:pPr>
      <w:widowControl/>
      <w:pBdr>
        <w:left w:val="single" w:sz="8" w:space="0" w:color="auto"/>
        <w:bottom w:val="single" w:sz="8"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53">
    <w:name w:val="xl53"/>
    <w:basedOn w:val="Normal"/>
    <w:uiPriority w:val="99"/>
    <w:rsid w:val="007B6A01"/>
    <w:pPr>
      <w:widowControl/>
      <w:pBdr>
        <w:left w:val="single" w:sz="4" w:space="0" w:color="auto"/>
        <w:bottom w:val="single" w:sz="8"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54">
    <w:name w:val="xl54"/>
    <w:basedOn w:val="Normal"/>
    <w:uiPriority w:val="99"/>
    <w:rsid w:val="007B6A01"/>
    <w:pPr>
      <w:widowControl/>
      <w:pBdr>
        <w:left w:val="single" w:sz="4" w:space="0" w:color="auto"/>
        <w:bottom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55">
    <w:name w:val="xl55"/>
    <w:basedOn w:val="Normal"/>
    <w:uiPriority w:val="99"/>
    <w:rsid w:val="007B6A01"/>
    <w:pPr>
      <w:widowControl/>
      <w:pBdr>
        <w:left w:val="single" w:sz="4" w:space="0" w:color="auto"/>
        <w:bottom w:val="single" w:sz="8"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56">
    <w:name w:val="xl56"/>
    <w:basedOn w:val="Normal"/>
    <w:uiPriority w:val="99"/>
    <w:rsid w:val="007B6A01"/>
    <w:pPr>
      <w:widowControl/>
      <w:pBdr>
        <w:top w:val="single" w:sz="8" w:space="0" w:color="auto"/>
        <w:left w:val="single" w:sz="8" w:space="0" w:color="auto"/>
        <w:bottom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xl57">
    <w:name w:val="xl57"/>
    <w:basedOn w:val="Normal"/>
    <w:uiPriority w:val="99"/>
    <w:rsid w:val="007B6A01"/>
    <w:pPr>
      <w:widowControl/>
      <w:pBdr>
        <w:top w:val="single" w:sz="8" w:space="0" w:color="auto"/>
        <w:left w:val="single" w:sz="8" w:space="0" w:color="auto"/>
        <w:bottom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xl58">
    <w:name w:val="xl58"/>
    <w:basedOn w:val="Normal"/>
    <w:uiPriority w:val="99"/>
    <w:rsid w:val="007B6A01"/>
    <w:pPr>
      <w:widowControl/>
      <w:pBdr>
        <w:top w:val="single" w:sz="8" w:space="0" w:color="auto"/>
        <w:left w:val="single" w:sz="8"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w:eastAsia="Arial Unicode MS" w:hAnsi="Arial" w:cs="Arial"/>
      <w:sz w:val="16"/>
      <w:szCs w:val="16"/>
      <w:lang w:val="en-GB" w:eastAsia="en-US"/>
    </w:rPr>
  </w:style>
  <w:style w:type="paragraph" w:customStyle="1" w:styleId="xl59">
    <w:name w:val="xl59"/>
    <w:basedOn w:val="Normal"/>
    <w:uiPriority w:val="99"/>
    <w:rsid w:val="007B6A01"/>
    <w:pPr>
      <w:widowControl/>
      <w:pBdr>
        <w:left w:val="single" w:sz="4"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w:eastAsia="Arial Unicode MS" w:hAnsi="Arial" w:cs="Arial"/>
      <w:sz w:val="16"/>
      <w:szCs w:val="16"/>
      <w:lang w:val="en-GB" w:eastAsia="en-US"/>
    </w:rPr>
  </w:style>
  <w:style w:type="paragraph" w:customStyle="1" w:styleId="xl60">
    <w:name w:val="xl60"/>
    <w:basedOn w:val="Normal"/>
    <w:uiPriority w:val="99"/>
    <w:rsid w:val="007B6A01"/>
    <w:pPr>
      <w:widowControl/>
      <w:pBdr>
        <w:top w:val="single" w:sz="8" w:space="0" w:color="auto"/>
        <w:left w:val="single" w:sz="8" w:space="0" w:color="auto"/>
        <w:bottom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61">
    <w:name w:val="xl61"/>
    <w:basedOn w:val="Normal"/>
    <w:uiPriority w:val="99"/>
    <w:rsid w:val="007B6A01"/>
    <w:pPr>
      <w:widowControl/>
      <w:pBdr>
        <w:left w:val="single" w:sz="4" w:space="0" w:color="auto"/>
        <w:bottom w:val="single" w:sz="4"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62">
    <w:name w:val="xl62"/>
    <w:basedOn w:val="Normal"/>
    <w:uiPriority w:val="99"/>
    <w:rsid w:val="007B6A01"/>
    <w:pPr>
      <w:widowControl/>
      <w:pBdr>
        <w:left w:val="single" w:sz="8" w:space="0" w:color="auto"/>
        <w:bottom w:val="single" w:sz="4"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63">
    <w:name w:val="xl63"/>
    <w:basedOn w:val="Normal"/>
    <w:uiPriority w:val="99"/>
    <w:rsid w:val="007B6A01"/>
    <w:pPr>
      <w:widowControl/>
      <w:pBdr>
        <w:left w:val="single" w:sz="4" w:space="0" w:color="auto"/>
        <w:bottom w:val="single" w:sz="4"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64">
    <w:name w:val="xl64"/>
    <w:basedOn w:val="Normal"/>
    <w:uiPriority w:val="99"/>
    <w:rsid w:val="007B6A01"/>
    <w:pPr>
      <w:widowControl/>
      <w:pBdr>
        <w:left w:val="single" w:sz="8" w:space="0" w:color="auto"/>
        <w:bottom w:val="single" w:sz="4"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xl65">
    <w:name w:val="xl65"/>
    <w:basedOn w:val="Normal"/>
    <w:uiPriority w:val="99"/>
    <w:rsid w:val="007B6A01"/>
    <w:pPr>
      <w:widowControl/>
      <w:pBdr>
        <w:top w:val="single" w:sz="4" w:space="0" w:color="auto"/>
        <w:left w:val="single" w:sz="8" w:space="0" w:color="auto"/>
        <w:bottom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xl66">
    <w:name w:val="xl66"/>
    <w:basedOn w:val="Normal"/>
    <w:uiPriority w:val="99"/>
    <w:rsid w:val="007B6A01"/>
    <w:pPr>
      <w:widowControl/>
      <w:pBdr>
        <w:top w:val="single" w:sz="4" w:space="0" w:color="auto"/>
        <w:left w:val="single" w:sz="8" w:space="0" w:color="auto"/>
        <w:bottom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xl67">
    <w:name w:val="xl67"/>
    <w:basedOn w:val="Normal"/>
    <w:uiPriority w:val="99"/>
    <w:rsid w:val="007B6A01"/>
    <w:pPr>
      <w:widowControl/>
      <w:pBdr>
        <w:left w:val="single" w:sz="8"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w:eastAsia="Arial Unicode MS" w:hAnsi="Arial" w:cs="Arial"/>
      <w:sz w:val="16"/>
      <w:szCs w:val="16"/>
      <w:lang w:val="en-GB" w:eastAsia="en-US"/>
    </w:rPr>
  </w:style>
  <w:style w:type="paragraph" w:customStyle="1" w:styleId="xl68">
    <w:name w:val="xl68"/>
    <w:basedOn w:val="Normal"/>
    <w:uiPriority w:val="99"/>
    <w:rsid w:val="007B6A01"/>
    <w:pPr>
      <w:widowControl/>
      <w:pBdr>
        <w:left w:val="single" w:sz="4"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right"/>
      <w:textAlignment w:val="top"/>
    </w:pPr>
    <w:rPr>
      <w:rFonts w:ascii="Arial" w:eastAsia="Arial Unicode MS" w:hAnsi="Arial" w:cs="Arial"/>
      <w:sz w:val="16"/>
      <w:szCs w:val="16"/>
      <w:lang w:val="en-GB" w:eastAsia="en-US"/>
    </w:rPr>
  </w:style>
  <w:style w:type="paragraph" w:customStyle="1" w:styleId="xl69">
    <w:name w:val="xl69"/>
    <w:basedOn w:val="Normal"/>
    <w:uiPriority w:val="99"/>
    <w:rsid w:val="007B6A01"/>
    <w:pPr>
      <w:widowControl/>
      <w:pBdr>
        <w:top w:val="single" w:sz="4" w:space="0" w:color="auto"/>
        <w:left w:val="single" w:sz="8" w:space="0" w:color="auto"/>
        <w:bottom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70">
    <w:name w:val="xl70"/>
    <w:basedOn w:val="Normal"/>
    <w:uiPriority w:val="99"/>
    <w:rsid w:val="007B6A01"/>
    <w:pPr>
      <w:widowControl/>
      <w:pBdr>
        <w:top w:val="single" w:sz="4" w:space="0" w:color="auto"/>
        <w:left w:val="single" w:sz="8" w:space="0" w:color="auto"/>
        <w:bottom w:val="single" w:sz="4"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xl71">
    <w:name w:val="xl71"/>
    <w:basedOn w:val="Normal"/>
    <w:uiPriority w:val="99"/>
    <w:rsid w:val="007B6A01"/>
    <w:pPr>
      <w:widowControl/>
      <w:pBdr>
        <w:top w:val="single" w:sz="4" w:space="0" w:color="auto"/>
        <w:lef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xl72">
    <w:name w:val="xl72"/>
    <w:basedOn w:val="Normal"/>
    <w:uiPriority w:val="99"/>
    <w:rsid w:val="007B6A01"/>
    <w:pPr>
      <w:widowControl/>
      <w:pBdr>
        <w:top w:val="single" w:sz="4" w:space="0" w:color="auto"/>
        <w:lef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xl73">
    <w:name w:val="xl73"/>
    <w:basedOn w:val="Normal"/>
    <w:uiPriority w:val="99"/>
    <w:rsid w:val="007B6A01"/>
    <w:pPr>
      <w:widowControl/>
      <w:pBdr>
        <w:top w:val="single" w:sz="4" w:space="0" w:color="auto"/>
        <w:left w:val="single" w:sz="8"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xl74">
    <w:name w:val="xl74"/>
    <w:basedOn w:val="Normal"/>
    <w:uiPriority w:val="99"/>
    <w:rsid w:val="007B6A01"/>
    <w:pPr>
      <w:widowControl/>
      <w:pBdr>
        <w:top w:val="single" w:sz="4" w:space="0" w:color="auto"/>
        <w:lef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75">
    <w:name w:val="xl75"/>
    <w:basedOn w:val="Normal"/>
    <w:uiPriority w:val="99"/>
    <w:rsid w:val="007B6A01"/>
    <w:pPr>
      <w:widowControl/>
      <w:pBdr>
        <w:top w:val="single" w:sz="8" w:space="0" w:color="auto"/>
        <w:left w:val="single" w:sz="8"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xl76">
    <w:name w:val="xl76"/>
    <w:basedOn w:val="Normal"/>
    <w:uiPriority w:val="99"/>
    <w:rsid w:val="007B6A01"/>
    <w:pPr>
      <w:widowControl/>
      <w:pBdr>
        <w:top w:val="single" w:sz="8" w:space="0" w:color="auto"/>
        <w:left w:val="single" w:sz="8" w:space="0" w:color="auto"/>
        <w:bottom w:val="single" w:sz="4"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xl77">
    <w:name w:val="xl77"/>
    <w:basedOn w:val="Normal"/>
    <w:uiPriority w:val="99"/>
    <w:rsid w:val="007B6A01"/>
    <w:pPr>
      <w:widowControl/>
      <w:pBdr>
        <w:top w:val="single" w:sz="4" w:space="0" w:color="auto"/>
        <w:left w:val="single" w:sz="8" w:space="0" w:color="auto"/>
        <w:bottom w:val="single" w:sz="4"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xl78">
    <w:name w:val="xl78"/>
    <w:basedOn w:val="Normal"/>
    <w:uiPriority w:val="99"/>
    <w:rsid w:val="007B6A01"/>
    <w:pPr>
      <w:widowControl/>
      <w:pBdr>
        <w:top w:val="single" w:sz="8" w:space="0" w:color="auto"/>
        <w:left w:val="single" w:sz="8" w:space="0" w:color="auto"/>
        <w:bottom w:val="single" w:sz="4"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xl79">
    <w:name w:val="xl79"/>
    <w:basedOn w:val="Normal"/>
    <w:uiPriority w:val="99"/>
    <w:rsid w:val="007B6A01"/>
    <w:pPr>
      <w:widowControl/>
      <w:pBdr>
        <w:top w:val="single" w:sz="4" w:space="0" w:color="auto"/>
        <w:left w:val="single" w:sz="8" w:space="0" w:color="auto"/>
        <w:bottom w:val="single" w:sz="8"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xl80">
    <w:name w:val="xl80"/>
    <w:basedOn w:val="Normal"/>
    <w:uiPriority w:val="99"/>
    <w:rsid w:val="007B6A01"/>
    <w:pPr>
      <w:widowControl/>
      <w:pBdr>
        <w:top w:val="single" w:sz="4" w:space="0" w:color="auto"/>
        <w:left w:val="single" w:sz="8" w:space="0" w:color="auto"/>
        <w:bottom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xl81">
    <w:name w:val="xl81"/>
    <w:basedOn w:val="Normal"/>
    <w:uiPriority w:val="99"/>
    <w:rsid w:val="007B6A01"/>
    <w:pPr>
      <w:widowControl/>
      <w:pBdr>
        <w:top w:val="single" w:sz="4" w:space="0" w:color="auto"/>
        <w:left w:val="single" w:sz="8" w:space="0" w:color="auto"/>
        <w:bottom w:val="single" w:sz="8"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xl82">
    <w:name w:val="xl82"/>
    <w:basedOn w:val="Normal"/>
    <w:uiPriority w:val="99"/>
    <w:rsid w:val="007B6A01"/>
    <w:pPr>
      <w:widowControl/>
      <w:pBdr>
        <w:top w:val="single" w:sz="4" w:space="0" w:color="auto"/>
        <w:left w:val="single" w:sz="4" w:space="0" w:color="auto"/>
        <w:bottom w:val="single" w:sz="8"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83">
    <w:name w:val="xl83"/>
    <w:basedOn w:val="Normal"/>
    <w:uiPriority w:val="99"/>
    <w:rsid w:val="007B6A01"/>
    <w:pPr>
      <w:widowControl/>
      <w:pBdr>
        <w:top w:val="single" w:sz="4" w:space="0" w:color="auto"/>
        <w:left w:val="single" w:sz="4" w:space="0" w:color="auto"/>
        <w:bottom w:val="single" w:sz="8"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84">
    <w:name w:val="xl84"/>
    <w:basedOn w:val="Normal"/>
    <w:uiPriority w:val="99"/>
    <w:rsid w:val="007B6A01"/>
    <w:pPr>
      <w:widowControl/>
      <w:pBdr>
        <w:top w:val="single" w:sz="4" w:space="0" w:color="auto"/>
        <w:left w:val="single" w:sz="8" w:space="0" w:color="auto"/>
        <w:bottom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xl85">
    <w:name w:val="xl85"/>
    <w:basedOn w:val="Normal"/>
    <w:uiPriority w:val="99"/>
    <w:rsid w:val="007B6A01"/>
    <w:pPr>
      <w:widowControl/>
      <w:pBdr>
        <w:left w:val="single" w:sz="8"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xl86">
    <w:name w:val="xl86"/>
    <w:basedOn w:val="Normal"/>
    <w:uiPriority w:val="99"/>
    <w:rsid w:val="007B6A01"/>
    <w:pPr>
      <w:widowControl/>
      <w:pBdr>
        <w:top w:val="single" w:sz="4" w:space="0" w:color="auto"/>
        <w:left w:val="single" w:sz="8"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xl87">
    <w:name w:val="xl87"/>
    <w:basedOn w:val="Normal"/>
    <w:uiPriority w:val="99"/>
    <w:rsid w:val="007B6A01"/>
    <w:pPr>
      <w:widowControl/>
      <w:pBdr>
        <w:top w:val="single" w:sz="8" w:space="0" w:color="auto"/>
        <w:left w:val="single" w:sz="8"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xl88">
    <w:name w:val="xl88"/>
    <w:basedOn w:val="Normal"/>
    <w:uiPriority w:val="99"/>
    <w:rsid w:val="007B6A01"/>
    <w:pPr>
      <w:widowControl/>
      <w:pBdr>
        <w:top w:val="single" w:sz="8" w:space="0" w:color="auto"/>
        <w:left w:val="single" w:sz="8"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89">
    <w:name w:val="xl89"/>
    <w:basedOn w:val="Normal"/>
    <w:uiPriority w:val="99"/>
    <w:rsid w:val="007B6A01"/>
    <w:pPr>
      <w:widowControl/>
      <w:pBdr>
        <w:top w:val="single" w:sz="8" w:space="0" w:color="auto"/>
        <w:left w:val="single" w:sz="4"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90">
    <w:name w:val="xl90"/>
    <w:basedOn w:val="Normal"/>
    <w:uiPriority w:val="99"/>
    <w:rsid w:val="007B6A01"/>
    <w:pPr>
      <w:widowControl/>
      <w:pBdr>
        <w:top w:val="single" w:sz="8" w:space="0" w:color="auto"/>
        <w:left w:val="single" w:sz="4"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91">
    <w:name w:val="xl91"/>
    <w:basedOn w:val="Normal"/>
    <w:uiPriority w:val="99"/>
    <w:rsid w:val="007B6A01"/>
    <w:pPr>
      <w:widowControl/>
      <w:pBdr>
        <w:lef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xl92">
    <w:name w:val="xl92"/>
    <w:basedOn w:val="Normal"/>
    <w:uiPriority w:val="99"/>
    <w:rsid w:val="007B6A01"/>
    <w:pPr>
      <w:widowControl/>
      <w:pBdr>
        <w:left w:val="single" w:sz="8" w:space="0" w:color="auto"/>
        <w:bottom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xl93">
    <w:name w:val="xl93"/>
    <w:basedOn w:val="Normal"/>
    <w:uiPriority w:val="99"/>
    <w:rsid w:val="007B6A01"/>
    <w:pPr>
      <w:widowControl/>
      <w:pBdr>
        <w:left w:val="single" w:sz="8" w:space="0" w:color="auto"/>
        <w:bottom w:val="single" w:sz="4"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xl95">
    <w:name w:val="xl95"/>
    <w:basedOn w:val="Normal"/>
    <w:uiPriority w:val="99"/>
    <w:rsid w:val="007B6A01"/>
    <w:pPr>
      <w:widowControl/>
      <w:pBdr>
        <w:left w:val="single" w:sz="4" w:space="0" w:color="auto"/>
        <w:bottom w:val="single" w:sz="4"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xl96">
    <w:name w:val="xl96"/>
    <w:basedOn w:val="Normal"/>
    <w:uiPriority w:val="99"/>
    <w:rsid w:val="007B6A01"/>
    <w:pPr>
      <w:widowControl/>
      <w:pBdr>
        <w:left w:val="single" w:sz="8" w:space="0" w:color="auto"/>
        <w:bottom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97">
    <w:name w:val="xl97"/>
    <w:basedOn w:val="Normal"/>
    <w:uiPriority w:val="99"/>
    <w:rsid w:val="007B6A01"/>
    <w:pPr>
      <w:widowControl/>
      <w:pBdr>
        <w:top w:val="single" w:sz="4" w:space="0" w:color="auto"/>
        <w:left w:val="single" w:sz="8"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xl98">
    <w:name w:val="xl98"/>
    <w:basedOn w:val="Normal"/>
    <w:uiPriority w:val="99"/>
    <w:rsid w:val="007B6A01"/>
    <w:pPr>
      <w:widowControl/>
      <w:pBdr>
        <w:top w:val="single" w:sz="4" w:space="0" w:color="auto"/>
        <w:left w:val="single" w:sz="4" w:space="0" w:color="auto"/>
        <w:bottom w:val="single" w:sz="4"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right"/>
    </w:pPr>
    <w:rPr>
      <w:rFonts w:ascii="Arial" w:eastAsia="Arial Unicode MS" w:hAnsi="Arial" w:cs="Arial"/>
      <w:sz w:val="16"/>
      <w:szCs w:val="16"/>
      <w:lang w:val="en-GB" w:eastAsia="en-US"/>
    </w:rPr>
  </w:style>
  <w:style w:type="paragraph" w:customStyle="1" w:styleId="xl99">
    <w:name w:val="xl99"/>
    <w:basedOn w:val="Normal"/>
    <w:uiPriority w:val="99"/>
    <w:rsid w:val="007B6A01"/>
    <w:pPr>
      <w:widowControl/>
      <w:pBdr>
        <w:top w:val="single" w:sz="4" w:space="0" w:color="auto"/>
        <w:left w:val="single" w:sz="4"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xl100">
    <w:name w:val="xl100"/>
    <w:basedOn w:val="Normal"/>
    <w:uiPriority w:val="99"/>
    <w:rsid w:val="007B6A01"/>
    <w:pPr>
      <w:widowControl/>
      <w:pBdr>
        <w:top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xl101">
    <w:name w:val="xl101"/>
    <w:basedOn w:val="Normal"/>
    <w:uiPriority w:val="99"/>
    <w:rsid w:val="007B6A01"/>
    <w:pPr>
      <w:widowControl/>
      <w:pBdr>
        <w:top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Unicode MS" w:eastAsia="Arial Unicode MS" w:hAnsi="Arial Unicode MS" w:cs="Arial Unicode MS"/>
      <w:sz w:val="24"/>
      <w:szCs w:val="24"/>
      <w:lang w:val="en-GB" w:eastAsia="en-US"/>
    </w:rPr>
  </w:style>
  <w:style w:type="paragraph" w:customStyle="1" w:styleId="xl102">
    <w:name w:val="xl102"/>
    <w:basedOn w:val="Normal"/>
    <w:uiPriority w:val="99"/>
    <w:rsid w:val="007B6A01"/>
    <w:pPr>
      <w:widowControl/>
      <w:pBdr>
        <w:top w:val="single" w:sz="8"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Unicode MS" w:eastAsia="Arial Unicode MS" w:hAnsi="Arial Unicode MS" w:cs="Arial Unicode MS"/>
      <w:sz w:val="24"/>
      <w:szCs w:val="24"/>
      <w:lang w:val="en-GB" w:eastAsia="en-US"/>
    </w:rPr>
  </w:style>
  <w:style w:type="paragraph" w:customStyle="1" w:styleId="xl103">
    <w:name w:val="xl103"/>
    <w:basedOn w:val="Normal"/>
    <w:uiPriority w:val="99"/>
    <w:rsid w:val="007B6A01"/>
    <w:pPr>
      <w:widowControl/>
      <w:pBdr>
        <w:top w:val="single" w:sz="8" w:space="0" w:color="auto"/>
        <w:left w:val="single" w:sz="8"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104">
    <w:name w:val="xl104"/>
    <w:basedOn w:val="Normal"/>
    <w:uiPriority w:val="99"/>
    <w:rsid w:val="007B6A01"/>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105">
    <w:name w:val="xl105"/>
    <w:basedOn w:val="Normal"/>
    <w:uiPriority w:val="99"/>
    <w:rsid w:val="007B6A01"/>
    <w:pPr>
      <w:widowControl/>
      <w:pBdr>
        <w:bottom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xl106">
    <w:name w:val="xl106"/>
    <w:basedOn w:val="Normal"/>
    <w:uiPriority w:val="99"/>
    <w:rsid w:val="007B6A01"/>
    <w:pPr>
      <w:widowControl/>
      <w:pBdr>
        <w:bottom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Unicode MS" w:eastAsia="Arial Unicode MS" w:hAnsi="Arial Unicode MS" w:cs="Arial Unicode MS"/>
      <w:sz w:val="24"/>
      <w:szCs w:val="24"/>
      <w:lang w:val="en-GB" w:eastAsia="en-US"/>
    </w:rPr>
  </w:style>
  <w:style w:type="paragraph" w:customStyle="1" w:styleId="xl107">
    <w:name w:val="xl107"/>
    <w:basedOn w:val="Normal"/>
    <w:uiPriority w:val="99"/>
    <w:rsid w:val="007B6A01"/>
    <w:pPr>
      <w:widowControl/>
      <w:pBdr>
        <w:bottom w:val="single" w:sz="8"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Unicode MS" w:eastAsia="Arial Unicode MS" w:hAnsi="Arial Unicode MS" w:cs="Arial Unicode MS"/>
      <w:sz w:val="24"/>
      <w:szCs w:val="24"/>
      <w:lang w:val="en-GB" w:eastAsia="en-US"/>
    </w:rPr>
  </w:style>
  <w:style w:type="paragraph" w:customStyle="1" w:styleId="xl108">
    <w:name w:val="xl108"/>
    <w:basedOn w:val="Normal"/>
    <w:uiPriority w:val="99"/>
    <w:rsid w:val="007B6A01"/>
    <w:pPr>
      <w:widowControl/>
      <w:pBdr>
        <w:left w:val="single" w:sz="8" w:space="0" w:color="auto"/>
        <w:bottom w:val="single" w:sz="8"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110">
    <w:name w:val="xl110"/>
    <w:basedOn w:val="Normal"/>
    <w:uiPriority w:val="99"/>
    <w:rsid w:val="007B6A01"/>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xl111">
    <w:name w:val="xl111"/>
    <w:basedOn w:val="Normal"/>
    <w:uiPriority w:val="99"/>
    <w:rsid w:val="007B6A01"/>
    <w:pPr>
      <w:widowControl/>
      <w:pBdr>
        <w:top w:val="single" w:sz="4" w:space="0" w:color="auto"/>
        <w:left w:val="single" w:sz="8" w:space="0" w:color="auto"/>
        <w:bottom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112">
    <w:name w:val="xl112"/>
    <w:basedOn w:val="Normal"/>
    <w:uiPriority w:val="99"/>
    <w:rsid w:val="007B6A01"/>
    <w:pPr>
      <w:widowControl/>
      <w:pBdr>
        <w:left w:val="single" w:sz="4"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113">
    <w:name w:val="xl113"/>
    <w:basedOn w:val="Normal"/>
    <w:uiPriority w:val="99"/>
    <w:rsid w:val="007B6A01"/>
    <w:pPr>
      <w:widowControl/>
      <w:pBdr>
        <w:left w:val="single" w:sz="8"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114">
    <w:name w:val="xl114"/>
    <w:basedOn w:val="Normal"/>
    <w:uiPriority w:val="99"/>
    <w:rsid w:val="007B6A01"/>
    <w:pPr>
      <w:widowControl/>
      <w:pBdr>
        <w:left w:val="single" w:sz="4"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115">
    <w:name w:val="xl115"/>
    <w:basedOn w:val="Normal"/>
    <w:uiPriority w:val="99"/>
    <w:rsid w:val="007B6A01"/>
    <w:pPr>
      <w:widowControl/>
      <w:pBdr>
        <w:left w:val="single" w:sz="8"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xl116">
    <w:name w:val="xl116"/>
    <w:basedOn w:val="Normal"/>
    <w:uiPriority w:val="99"/>
    <w:rsid w:val="007B6A01"/>
    <w:pPr>
      <w:widowControl/>
      <w:pBdr>
        <w:top w:val="single" w:sz="8" w:space="0" w:color="auto"/>
        <w:left w:val="single" w:sz="8" w:space="0" w:color="auto"/>
        <w:bottom w:val="single" w:sz="4"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117">
    <w:name w:val="xl117"/>
    <w:basedOn w:val="Normal"/>
    <w:uiPriority w:val="99"/>
    <w:rsid w:val="007B6A01"/>
    <w:pPr>
      <w:widowControl/>
      <w:pBdr>
        <w:top w:val="single" w:sz="4" w:space="0" w:color="auto"/>
        <w:left w:val="single" w:sz="8" w:space="0" w:color="auto"/>
        <w:bottom w:val="single" w:sz="4"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118">
    <w:name w:val="xl118"/>
    <w:basedOn w:val="Normal"/>
    <w:uiPriority w:val="99"/>
    <w:rsid w:val="007B6A01"/>
    <w:pPr>
      <w:widowControl/>
      <w:pBdr>
        <w:top w:val="single" w:sz="4" w:space="0" w:color="auto"/>
        <w:left w:val="single" w:sz="8" w:space="0" w:color="auto"/>
        <w:bottom w:val="single" w:sz="8"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119">
    <w:name w:val="xl119"/>
    <w:basedOn w:val="Normal"/>
    <w:uiPriority w:val="99"/>
    <w:rsid w:val="007B6A01"/>
    <w:pPr>
      <w:widowControl/>
      <w:pBdr>
        <w:left w:val="single" w:sz="8"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Unicode MS" w:eastAsia="Arial Unicode MS" w:hAnsi="Arial Unicode MS" w:cs="Arial Unicode MS"/>
      <w:sz w:val="24"/>
      <w:szCs w:val="24"/>
      <w:lang w:val="en-GB" w:eastAsia="en-US"/>
    </w:rPr>
  </w:style>
  <w:style w:type="paragraph" w:customStyle="1" w:styleId="xl120">
    <w:name w:val="xl120"/>
    <w:basedOn w:val="Normal"/>
    <w:uiPriority w:val="99"/>
    <w:rsid w:val="007B6A01"/>
    <w:pPr>
      <w:widowControl/>
      <w:pBdr>
        <w:left w:val="single" w:sz="4"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right"/>
      <w:textAlignment w:val="top"/>
    </w:pPr>
    <w:rPr>
      <w:rFonts w:ascii="Arial Unicode MS" w:eastAsia="Arial Unicode MS" w:hAnsi="Arial Unicode MS" w:cs="Arial Unicode MS"/>
      <w:sz w:val="24"/>
      <w:szCs w:val="24"/>
      <w:lang w:val="en-GB" w:eastAsia="en-US"/>
    </w:rPr>
  </w:style>
  <w:style w:type="paragraph" w:customStyle="1" w:styleId="xl121">
    <w:name w:val="xl121"/>
    <w:basedOn w:val="Normal"/>
    <w:uiPriority w:val="99"/>
    <w:rsid w:val="007B6A01"/>
    <w:pPr>
      <w:widowControl/>
      <w:pBdr>
        <w:left w:val="single" w:sz="4"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Unicode MS" w:eastAsia="Arial Unicode MS" w:hAnsi="Arial Unicode MS" w:cs="Arial Unicode MS"/>
      <w:sz w:val="24"/>
      <w:szCs w:val="24"/>
      <w:lang w:val="en-GB" w:eastAsia="en-US"/>
    </w:rPr>
  </w:style>
  <w:style w:type="paragraph" w:customStyle="1" w:styleId="xl122">
    <w:name w:val="xl122"/>
    <w:basedOn w:val="Normal"/>
    <w:uiPriority w:val="99"/>
    <w:rsid w:val="007B6A01"/>
    <w:pPr>
      <w:widowControl/>
      <w:pBdr>
        <w:top w:val="single" w:sz="4" w:space="0" w:color="auto"/>
        <w:lef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123">
    <w:name w:val="xl123"/>
    <w:basedOn w:val="Normal"/>
    <w:uiPriority w:val="99"/>
    <w:rsid w:val="007B6A01"/>
    <w:pPr>
      <w:widowControl/>
      <w:pBdr>
        <w:top w:val="single" w:sz="4" w:space="0" w:color="auto"/>
        <w:left w:val="single" w:sz="8" w:space="0" w:color="auto"/>
        <w:bottom w:val="single" w:sz="8"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Unicode MS" w:eastAsia="Arial Unicode MS" w:hAnsi="Arial Unicode MS" w:cs="Arial Unicode MS"/>
      <w:sz w:val="24"/>
      <w:szCs w:val="24"/>
      <w:lang w:val="en-GB" w:eastAsia="en-US"/>
    </w:rPr>
  </w:style>
  <w:style w:type="paragraph" w:customStyle="1" w:styleId="xl124">
    <w:name w:val="xl124"/>
    <w:basedOn w:val="Normal"/>
    <w:uiPriority w:val="99"/>
    <w:rsid w:val="007B6A01"/>
    <w:pPr>
      <w:widowControl/>
      <w:pBdr>
        <w:top w:val="single" w:sz="4" w:space="0" w:color="auto"/>
        <w:left w:val="single" w:sz="4" w:space="0" w:color="auto"/>
        <w:bottom w:val="single" w:sz="8"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right"/>
      <w:textAlignment w:val="top"/>
    </w:pPr>
    <w:rPr>
      <w:rFonts w:ascii="Arial Unicode MS" w:eastAsia="Arial Unicode MS" w:hAnsi="Arial Unicode MS" w:cs="Arial Unicode MS"/>
      <w:sz w:val="24"/>
      <w:szCs w:val="24"/>
      <w:lang w:val="en-GB" w:eastAsia="en-US"/>
    </w:rPr>
  </w:style>
  <w:style w:type="paragraph" w:customStyle="1" w:styleId="xl125">
    <w:name w:val="xl125"/>
    <w:basedOn w:val="Normal"/>
    <w:uiPriority w:val="99"/>
    <w:rsid w:val="007B6A01"/>
    <w:pPr>
      <w:widowControl/>
      <w:pBdr>
        <w:top w:val="single" w:sz="4" w:space="0" w:color="auto"/>
        <w:left w:val="single" w:sz="4" w:space="0" w:color="auto"/>
        <w:bottom w:val="single" w:sz="8"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Unicode MS" w:eastAsia="Arial Unicode MS" w:hAnsi="Arial Unicode MS" w:cs="Arial Unicode MS"/>
      <w:sz w:val="24"/>
      <w:szCs w:val="24"/>
      <w:lang w:val="en-GB" w:eastAsia="en-US"/>
    </w:rPr>
  </w:style>
  <w:style w:type="paragraph" w:customStyle="1" w:styleId="xl126">
    <w:name w:val="xl126"/>
    <w:basedOn w:val="Normal"/>
    <w:uiPriority w:val="99"/>
    <w:rsid w:val="007B6A01"/>
    <w:pPr>
      <w:widowControl/>
      <w:pBdr>
        <w:left w:val="single" w:sz="8" w:space="0" w:color="auto"/>
        <w:bottom w:val="single" w:sz="8"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xl127">
    <w:name w:val="xl127"/>
    <w:basedOn w:val="Normal"/>
    <w:uiPriority w:val="99"/>
    <w:rsid w:val="007B6A01"/>
    <w:pPr>
      <w:widowControl/>
      <w:pBdr>
        <w:top w:val="single" w:sz="8" w:space="0" w:color="auto"/>
        <w:left w:val="single" w:sz="8" w:space="0" w:color="auto"/>
        <w:bottom w:val="single" w:sz="4"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w:eastAsia="Arial Unicode MS" w:hAnsi="Arial" w:cs="Arial"/>
      <w:sz w:val="16"/>
      <w:szCs w:val="16"/>
      <w:lang w:val="en-GB" w:eastAsia="en-US"/>
    </w:rPr>
  </w:style>
  <w:style w:type="paragraph" w:customStyle="1" w:styleId="xl128">
    <w:name w:val="xl128"/>
    <w:basedOn w:val="Normal"/>
    <w:uiPriority w:val="99"/>
    <w:rsid w:val="007B6A01"/>
    <w:pPr>
      <w:widowControl/>
      <w:pBdr>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Unicode MS" w:eastAsia="Arial Unicode MS" w:hAnsi="Arial Unicode MS" w:cs="Arial Unicode MS"/>
      <w:sz w:val="24"/>
      <w:szCs w:val="24"/>
      <w:lang w:val="en-GB" w:eastAsia="en-US"/>
    </w:rPr>
  </w:style>
  <w:style w:type="paragraph" w:customStyle="1" w:styleId="xl129">
    <w:name w:val="xl129"/>
    <w:basedOn w:val="Normal"/>
    <w:uiPriority w:val="99"/>
    <w:rsid w:val="007B6A01"/>
    <w:pPr>
      <w:widowControl/>
      <w:pBdr>
        <w:bottom w:val="single" w:sz="4"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w:eastAsia="Arial Unicode MS" w:hAnsi="Arial" w:cs="Arial"/>
      <w:sz w:val="16"/>
      <w:szCs w:val="16"/>
      <w:lang w:val="en-GB" w:eastAsia="en-US"/>
    </w:rPr>
  </w:style>
  <w:style w:type="paragraph" w:customStyle="1" w:styleId="xl130">
    <w:name w:val="xl130"/>
    <w:basedOn w:val="Normal"/>
    <w:uiPriority w:val="99"/>
    <w:rsid w:val="007B6A01"/>
    <w:pPr>
      <w:widowControl/>
      <w:pBdr>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w:eastAsia="Arial Unicode MS" w:hAnsi="Arial" w:cs="Arial"/>
      <w:sz w:val="16"/>
      <w:szCs w:val="16"/>
      <w:lang w:val="en-GB" w:eastAsia="en-US"/>
    </w:rPr>
  </w:style>
  <w:style w:type="paragraph" w:customStyle="1" w:styleId="xl131">
    <w:name w:val="xl131"/>
    <w:basedOn w:val="Normal"/>
    <w:uiPriority w:val="99"/>
    <w:rsid w:val="007B6A01"/>
    <w:pPr>
      <w:widowControl/>
      <w:pBdr>
        <w:top w:val="single" w:sz="4" w:space="0" w:color="auto"/>
        <w:left w:val="single" w:sz="8" w:space="0" w:color="auto"/>
        <w:bottom w:val="single" w:sz="8"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w:eastAsia="Arial Unicode MS" w:hAnsi="Arial" w:cs="Arial"/>
      <w:sz w:val="16"/>
      <w:szCs w:val="16"/>
      <w:lang w:val="en-GB" w:eastAsia="en-US"/>
    </w:rPr>
  </w:style>
  <w:style w:type="paragraph" w:customStyle="1" w:styleId="xl132">
    <w:name w:val="xl132"/>
    <w:basedOn w:val="Normal"/>
    <w:uiPriority w:val="99"/>
    <w:rsid w:val="007B6A01"/>
    <w:pPr>
      <w:widowControl/>
      <w:pBdr>
        <w:top w:val="single" w:sz="4"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xl133">
    <w:name w:val="xl133"/>
    <w:basedOn w:val="Normal"/>
    <w:uiPriority w:val="99"/>
    <w:rsid w:val="007B6A01"/>
    <w:pPr>
      <w:widowControl/>
      <w:pBdr>
        <w:bottom w:val="single" w:sz="4"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xl134">
    <w:name w:val="xl134"/>
    <w:basedOn w:val="Normal"/>
    <w:uiPriority w:val="99"/>
    <w:rsid w:val="007B6A01"/>
    <w:pPr>
      <w:widowControl/>
      <w:pBdr>
        <w:top w:val="single" w:sz="4"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xl135">
    <w:name w:val="xl135"/>
    <w:basedOn w:val="Normal"/>
    <w:uiPriority w:val="99"/>
    <w:rsid w:val="007B6A01"/>
    <w:pPr>
      <w:widowControl/>
      <w:pBdr>
        <w:top w:val="single" w:sz="8" w:space="0" w:color="auto"/>
        <w:left w:val="single" w:sz="8" w:space="0" w:color="auto"/>
        <w:bottom w:val="single" w:sz="4"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xl136">
    <w:name w:val="xl136"/>
    <w:basedOn w:val="Normal"/>
    <w:uiPriority w:val="99"/>
    <w:rsid w:val="007B6A01"/>
    <w:pPr>
      <w:widowControl/>
      <w:pBdr>
        <w:bottom w:val="single" w:sz="4"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xl137">
    <w:name w:val="xl137"/>
    <w:basedOn w:val="Normal"/>
    <w:uiPriority w:val="99"/>
    <w:rsid w:val="007B6A01"/>
    <w:pPr>
      <w:widowControl/>
      <w:pBdr>
        <w:top w:val="single" w:sz="4" w:space="0" w:color="auto"/>
        <w:left w:val="single" w:sz="8" w:space="0" w:color="auto"/>
        <w:bottom w:val="single" w:sz="8"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xl138">
    <w:name w:val="xl138"/>
    <w:basedOn w:val="Normal"/>
    <w:uiPriority w:val="99"/>
    <w:rsid w:val="007B6A01"/>
    <w:pPr>
      <w:widowControl/>
      <w:pBdr>
        <w:left w:val="single" w:sz="8" w:space="0" w:color="auto"/>
        <w:bottom w:val="single" w:sz="4"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139">
    <w:name w:val="xl139"/>
    <w:basedOn w:val="Normal"/>
    <w:uiPriority w:val="99"/>
    <w:rsid w:val="007B6A01"/>
    <w:pPr>
      <w:widowControl/>
      <w:pBdr>
        <w:left w:val="single" w:sz="8" w:space="0" w:color="auto"/>
        <w:bottom w:val="single" w:sz="4"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w:eastAsia="Arial Unicode MS" w:hAnsi="Arial" w:cs="Arial"/>
      <w:sz w:val="16"/>
      <w:szCs w:val="16"/>
      <w:lang w:val="en-GB" w:eastAsia="en-US"/>
    </w:rPr>
  </w:style>
  <w:style w:type="paragraph" w:customStyle="1" w:styleId="xl140">
    <w:name w:val="xl140"/>
    <w:basedOn w:val="Normal"/>
    <w:uiPriority w:val="99"/>
    <w:rsid w:val="007B6A01"/>
    <w:pPr>
      <w:widowControl/>
      <w:pBdr>
        <w:left w:val="single" w:sz="8" w:space="0" w:color="auto"/>
        <w:bottom w:val="single" w:sz="8"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Unicode MS" w:eastAsia="Arial Unicode MS" w:hAnsi="Arial Unicode MS" w:cs="Arial Unicode MS"/>
      <w:sz w:val="24"/>
      <w:szCs w:val="24"/>
      <w:lang w:val="en-GB" w:eastAsia="en-US"/>
    </w:rPr>
  </w:style>
  <w:style w:type="paragraph" w:customStyle="1" w:styleId="xl141">
    <w:name w:val="xl141"/>
    <w:basedOn w:val="Normal"/>
    <w:uiPriority w:val="99"/>
    <w:rsid w:val="007B6A01"/>
    <w:pPr>
      <w:widowControl/>
      <w:pBdr>
        <w:left w:val="single" w:sz="4" w:space="0" w:color="auto"/>
        <w:bottom w:val="single" w:sz="8"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right"/>
      <w:textAlignment w:val="top"/>
    </w:pPr>
    <w:rPr>
      <w:rFonts w:ascii="Arial Unicode MS" w:eastAsia="Arial Unicode MS" w:hAnsi="Arial Unicode MS" w:cs="Arial Unicode MS"/>
      <w:sz w:val="24"/>
      <w:szCs w:val="24"/>
      <w:lang w:val="en-GB" w:eastAsia="en-US"/>
    </w:rPr>
  </w:style>
  <w:style w:type="paragraph" w:customStyle="1" w:styleId="xl142">
    <w:name w:val="xl142"/>
    <w:basedOn w:val="Normal"/>
    <w:uiPriority w:val="99"/>
    <w:rsid w:val="007B6A01"/>
    <w:pPr>
      <w:widowControl/>
      <w:pBdr>
        <w:left w:val="single" w:sz="4" w:space="0" w:color="auto"/>
        <w:bottom w:val="single" w:sz="8"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Unicode MS" w:eastAsia="Arial Unicode MS" w:hAnsi="Arial Unicode MS" w:cs="Arial Unicode MS"/>
      <w:sz w:val="24"/>
      <w:szCs w:val="24"/>
      <w:lang w:val="en-GB" w:eastAsia="en-US"/>
    </w:rPr>
  </w:style>
  <w:style w:type="paragraph" w:customStyle="1" w:styleId="xl143">
    <w:name w:val="xl143"/>
    <w:basedOn w:val="Normal"/>
    <w:uiPriority w:val="99"/>
    <w:rsid w:val="007B6A01"/>
    <w:pPr>
      <w:widowControl/>
      <w:pBdr>
        <w:top w:val="single" w:sz="8" w:space="0" w:color="auto"/>
        <w:left w:val="single" w:sz="8"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Unicode MS" w:eastAsia="Arial Unicode MS" w:hAnsi="Arial Unicode MS" w:cs="Arial Unicode MS"/>
      <w:sz w:val="24"/>
      <w:szCs w:val="24"/>
      <w:lang w:val="en-GB" w:eastAsia="en-US"/>
    </w:rPr>
  </w:style>
  <w:style w:type="paragraph" w:customStyle="1" w:styleId="xl144">
    <w:name w:val="xl144"/>
    <w:basedOn w:val="Normal"/>
    <w:uiPriority w:val="99"/>
    <w:rsid w:val="007B6A01"/>
    <w:pPr>
      <w:widowControl/>
      <w:pBdr>
        <w:top w:val="single" w:sz="8" w:space="0" w:color="auto"/>
        <w:left w:val="single" w:sz="4"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right"/>
      <w:textAlignment w:val="top"/>
    </w:pPr>
    <w:rPr>
      <w:rFonts w:ascii="Arial Unicode MS" w:eastAsia="Arial Unicode MS" w:hAnsi="Arial Unicode MS" w:cs="Arial Unicode MS"/>
      <w:sz w:val="24"/>
      <w:szCs w:val="24"/>
      <w:lang w:val="en-GB" w:eastAsia="en-US"/>
    </w:rPr>
  </w:style>
  <w:style w:type="paragraph" w:customStyle="1" w:styleId="xl145">
    <w:name w:val="xl145"/>
    <w:basedOn w:val="Normal"/>
    <w:uiPriority w:val="99"/>
    <w:rsid w:val="007B6A01"/>
    <w:pPr>
      <w:widowControl/>
      <w:pBdr>
        <w:top w:val="single" w:sz="8" w:space="0" w:color="auto"/>
        <w:left w:val="single" w:sz="4"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Unicode MS" w:eastAsia="Arial Unicode MS" w:hAnsi="Arial Unicode MS" w:cs="Arial Unicode MS"/>
      <w:sz w:val="24"/>
      <w:szCs w:val="24"/>
      <w:lang w:val="en-GB" w:eastAsia="en-US"/>
    </w:rPr>
  </w:style>
  <w:style w:type="paragraph" w:customStyle="1" w:styleId="font0">
    <w:name w:val="font0"/>
    <w:basedOn w:val="Normal"/>
    <w:uiPriority w:val="99"/>
    <w:rsid w:val="007B6A01"/>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lang w:val="en-GB" w:eastAsia="en-US"/>
    </w:rPr>
  </w:style>
  <w:style w:type="paragraph" w:customStyle="1" w:styleId="Mark1ps">
    <w:name w:val="Mark1ps"/>
    <w:basedOn w:val="Normal"/>
    <w:autoRedefine/>
    <w:uiPriority w:val="99"/>
    <w:rsid w:val="00587451"/>
    <w:pPr>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701"/>
        <w:tab w:val="num" w:pos="2359"/>
      </w:tabs>
      <w:autoSpaceDE w:val="0"/>
      <w:autoSpaceDN w:val="0"/>
      <w:adjustRightInd w:val="0"/>
      <w:spacing w:before="240" w:after="240" w:line="216" w:lineRule="auto"/>
      <w:ind w:left="1494" w:hanging="360"/>
    </w:pPr>
    <w:rPr>
      <w:rFonts w:ascii="Arial" w:hAnsi="Arial" w:cs="Arial"/>
      <w:lang w:val="en-GB" w:eastAsia="en-US"/>
    </w:rPr>
  </w:style>
  <w:style w:type="paragraph" w:customStyle="1" w:styleId="SPECD">
    <w:name w:val="SPECD"/>
    <w:basedOn w:val="Normal"/>
    <w:autoRedefine/>
    <w:uiPriority w:val="99"/>
    <w:rsid w:val="007B6A01"/>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spacing w:before="240" w:after="240" w:line="216" w:lineRule="auto"/>
    </w:pPr>
    <w:rPr>
      <w:rFonts w:ascii="Arial Bold" w:hAnsi="Arial Bold" w:cs="Arial"/>
      <w:szCs w:val="24"/>
      <w:lang w:val="en-GB" w:eastAsia="en-US"/>
    </w:rPr>
  </w:style>
  <w:style w:type="paragraph" w:customStyle="1" w:styleId="ClauseHeader1">
    <w:name w:val="Clause Header 1"/>
    <w:basedOn w:val="Normal"/>
    <w:uiPriority w:val="99"/>
    <w:rsid w:val="00587451"/>
    <w:pPr>
      <w:widowControl/>
      <w:tabs>
        <w:tab w:val="clear" w:pos="720"/>
        <w:tab w:val="left" w:pos="-720"/>
        <w:tab w:val="num" w:pos="864"/>
        <w:tab w:val="left" w:pos="993"/>
        <w:tab w:val="left" w:pos="1642"/>
        <w:tab w:val="left" w:pos="10080"/>
        <w:tab w:val="left" w:pos="10800"/>
        <w:tab w:val="left" w:pos="11520"/>
        <w:tab w:val="left" w:pos="12240"/>
      </w:tabs>
      <w:spacing w:before="240" w:after="240"/>
      <w:ind w:left="9436" w:hanging="360"/>
    </w:pPr>
    <w:rPr>
      <w:rFonts w:ascii="Arial" w:hAnsi="Arial"/>
      <w:b/>
      <w:lang w:val="en-GB" w:eastAsia="en-US"/>
    </w:rPr>
  </w:style>
  <w:style w:type="paragraph" w:customStyle="1" w:styleId="para10">
    <w:name w:val="para 1"/>
    <w:uiPriority w:val="99"/>
    <w:rsid w:val="007B6A01"/>
    <w:pPr>
      <w:widowControl w:val="0"/>
      <w:tabs>
        <w:tab w:val="left" w:pos="1440"/>
      </w:tabs>
      <w:overflowPunct w:val="0"/>
      <w:autoSpaceDE w:val="0"/>
      <w:autoSpaceDN w:val="0"/>
      <w:adjustRightInd w:val="0"/>
      <w:spacing w:after="240"/>
      <w:ind w:left="576"/>
      <w:textAlignment w:val="baseline"/>
    </w:pPr>
    <w:rPr>
      <w:rFonts w:ascii="Arial" w:hAnsi="Arial"/>
      <w:lang w:val="en-GB" w:eastAsia="en-US"/>
    </w:rPr>
  </w:style>
  <w:style w:type="paragraph" w:customStyle="1" w:styleId="para2">
    <w:name w:val="para 2"/>
    <w:rsid w:val="007B6A01"/>
    <w:pPr>
      <w:widowControl w:val="0"/>
      <w:tabs>
        <w:tab w:val="left" w:pos="2448"/>
      </w:tabs>
      <w:overflowPunct w:val="0"/>
      <w:autoSpaceDE w:val="0"/>
      <w:autoSpaceDN w:val="0"/>
      <w:adjustRightInd w:val="0"/>
      <w:spacing w:after="240"/>
      <w:ind w:left="1440"/>
      <w:textAlignment w:val="baseline"/>
    </w:pPr>
    <w:rPr>
      <w:rFonts w:ascii="Arial" w:hAnsi="Arial"/>
      <w:lang w:val="en-GB" w:eastAsia="en-US"/>
    </w:rPr>
  </w:style>
  <w:style w:type="paragraph" w:customStyle="1" w:styleId="para3">
    <w:name w:val="para 3"/>
    <w:uiPriority w:val="99"/>
    <w:rsid w:val="007B6A01"/>
    <w:pPr>
      <w:widowControl w:val="0"/>
      <w:tabs>
        <w:tab w:val="left" w:pos="2880"/>
      </w:tabs>
      <w:overflowPunct w:val="0"/>
      <w:autoSpaceDE w:val="0"/>
      <w:autoSpaceDN w:val="0"/>
      <w:adjustRightInd w:val="0"/>
      <w:spacing w:after="240"/>
      <w:ind w:left="2448"/>
      <w:textAlignment w:val="baseline"/>
    </w:pPr>
    <w:rPr>
      <w:rFonts w:ascii="Arial" w:hAnsi="Arial"/>
      <w:lang w:val="en-GB" w:eastAsia="en-US"/>
    </w:rPr>
  </w:style>
  <w:style w:type="paragraph" w:customStyle="1" w:styleId="para20">
    <w:name w:val="para2"/>
    <w:uiPriority w:val="99"/>
    <w:rsid w:val="007B6A01"/>
    <w:pPr>
      <w:widowControl w:val="0"/>
      <w:tabs>
        <w:tab w:val="left" w:pos="720"/>
      </w:tabs>
      <w:ind w:left="720" w:hanging="720"/>
    </w:pPr>
    <w:rPr>
      <w:rFonts w:ascii="Univers" w:hAnsi="Univers"/>
      <w:snapToGrid w:val="0"/>
      <w:sz w:val="24"/>
      <w:lang w:val="en-GB" w:eastAsia="en-US"/>
    </w:rPr>
  </w:style>
  <w:style w:type="paragraph" w:customStyle="1" w:styleId="1b">
    <w:name w:val="1???????????"/>
    <w:uiPriority w:val="99"/>
    <w:rsid w:val="007B6A01"/>
    <w:pPr>
      <w:widowControl w:val="0"/>
      <w:tabs>
        <w:tab w:val="left" w:pos="720"/>
      </w:tabs>
      <w:ind w:left="720" w:hanging="720"/>
      <w:jc w:val="both"/>
    </w:pPr>
    <w:rPr>
      <w:rFonts w:ascii="Univers" w:hAnsi="Univers"/>
      <w:sz w:val="24"/>
      <w:lang w:val="en-US" w:eastAsia="en-US"/>
    </w:rPr>
  </w:style>
  <w:style w:type="paragraph" w:customStyle="1" w:styleId="27">
    <w:name w:val="2???????????"/>
    <w:uiPriority w:val="99"/>
    <w:rsid w:val="007B6A01"/>
    <w:pPr>
      <w:widowControl w:val="0"/>
      <w:ind w:left="-1440"/>
      <w:jc w:val="both"/>
    </w:pPr>
    <w:rPr>
      <w:rFonts w:ascii="Univers" w:hAnsi="Univers"/>
      <w:sz w:val="24"/>
      <w:lang w:val="en-US" w:eastAsia="en-US"/>
    </w:rPr>
  </w:style>
  <w:style w:type="paragraph" w:customStyle="1" w:styleId="31">
    <w:name w:val="3???????????"/>
    <w:uiPriority w:val="99"/>
    <w:rsid w:val="007B6A01"/>
    <w:pPr>
      <w:widowControl w:val="0"/>
      <w:ind w:left="-1440"/>
      <w:jc w:val="both"/>
    </w:pPr>
    <w:rPr>
      <w:rFonts w:ascii="Univers" w:hAnsi="Univers"/>
      <w:sz w:val="24"/>
      <w:lang w:val="en-US" w:eastAsia="en-US"/>
    </w:rPr>
  </w:style>
  <w:style w:type="paragraph" w:customStyle="1" w:styleId="40">
    <w:name w:val="4???????????"/>
    <w:uiPriority w:val="99"/>
    <w:rsid w:val="007B6A01"/>
    <w:pPr>
      <w:widowControl w:val="0"/>
      <w:tabs>
        <w:tab w:val="left" w:pos="720"/>
        <w:tab w:val="left" w:pos="1440"/>
        <w:tab w:val="left" w:pos="2160"/>
        <w:tab w:val="left" w:pos="2880"/>
      </w:tabs>
      <w:ind w:left="2880" w:hanging="720"/>
      <w:jc w:val="both"/>
    </w:pPr>
    <w:rPr>
      <w:rFonts w:ascii="Univers" w:hAnsi="Univers"/>
      <w:sz w:val="24"/>
      <w:lang w:val="en-US" w:eastAsia="en-US"/>
    </w:rPr>
  </w:style>
  <w:style w:type="paragraph" w:customStyle="1" w:styleId="50">
    <w:name w:val="5???????????"/>
    <w:uiPriority w:val="99"/>
    <w:rsid w:val="007B6A01"/>
    <w:pPr>
      <w:widowControl w:val="0"/>
      <w:ind w:left="-1440"/>
      <w:jc w:val="both"/>
    </w:pPr>
    <w:rPr>
      <w:rFonts w:ascii="Univers" w:hAnsi="Univers"/>
      <w:sz w:val="24"/>
      <w:lang w:val="en-US" w:eastAsia="en-US"/>
    </w:rPr>
  </w:style>
  <w:style w:type="paragraph" w:customStyle="1" w:styleId="60">
    <w:name w:val="6???????????"/>
    <w:uiPriority w:val="99"/>
    <w:rsid w:val="007B6A01"/>
    <w:pPr>
      <w:widowControl w:val="0"/>
      <w:ind w:left="-1440"/>
      <w:jc w:val="both"/>
    </w:pPr>
    <w:rPr>
      <w:rFonts w:ascii="Univers" w:hAnsi="Univers"/>
      <w:sz w:val="24"/>
      <w:lang w:val="en-US" w:eastAsia="en-US"/>
    </w:rPr>
  </w:style>
  <w:style w:type="paragraph" w:customStyle="1" w:styleId="70">
    <w:name w:val="7???????????"/>
    <w:uiPriority w:val="99"/>
    <w:rsid w:val="007B6A01"/>
    <w:pPr>
      <w:widowControl w:val="0"/>
      <w:ind w:left="-1440"/>
      <w:jc w:val="both"/>
    </w:pPr>
    <w:rPr>
      <w:rFonts w:ascii="Univers" w:hAnsi="Univers"/>
      <w:sz w:val="24"/>
      <w:lang w:val="en-US" w:eastAsia="en-US"/>
    </w:rPr>
  </w:style>
  <w:style w:type="paragraph" w:customStyle="1" w:styleId="80">
    <w:name w:val="8???????????"/>
    <w:uiPriority w:val="99"/>
    <w:rsid w:val="007B6A01"/>
    <w:pPr>
      <w:widowControl w:val="0"/>
      <w:ind w:left="-1440"/>
      <w:jc w:val="both"/>
    </w:pPr>
    <w:rPr>
      <w:rFonts w:ascii="Univers" w:hAnsi="Univers"/>
      <w:sz w:val="24"/>
      <w:lang w:val="en-US" w:eastAsia="en-US"/>
    </w:rPr>
  </w:style>
  <w:style w:type="paragraph" w:customStyle="1" w:styleId="1RightPar">
    <w:name w:val="1Right Par"/>
    <w:uiPriority w:val="99"/>
    <w:rsid w:val="007B6A01"/>
    <w:pPr>
      <w:widowControl w:val="0"/>
      <w:tabs>
        <w:tab w:val="left" w:pos="720"/>
      </w:tabs>
      <w:ind w:left="720" w:hanging="1440"/>
      <w:jc w:val="both"/>
    </w:pPr>
    <w:rPr>
      <w:rFonts w:ascii="Univers" w:hAnsi="Univers"/>
      <w:sz w:val="24"/>
      <w:lang w:val="en-US" w:eastAsia="en-US"/>
    </w:rPr>
  </w:style>
  <w:style w:type="paragraph" w:customStyle="1" w:styleId="2RightPar">
    <w:name w:val="2Right Par"/>
    <w:uiPriority w:val="99"/>
    <w:rsid w:val="007B6A01"/>
    <w:pPr>
      <w:widowControl w:val="0"/>
      <w:tabs>
        <w:tab w:val="left" w:pos="720"/>
        <w:tab w:val="left" w:pos="1440"/>
      </w:tabs>
      <w:ind w:left="1440" w:hanging="2160"/>
      <w:jc w:val="both"/>
    </w:pPr>
    <w:rPr>
      <w:rFonts w:ascii="Univers" w:hAnsi="Univers"/>
      <w:sz w:val="24"/>
      <w:lang w:val="en-US" w:eastAsia="en-US"/>
    </w:rPr>
  </w:style>
  <w:style w:type="paragraph" w:customStyle="1" w:styleId="3RightPar">
    <w:name w:val="3Right Par"/>
    <w:uiPriority w:val="99"/>
    <w:rsid w:val="007B6A01"/>
    <w:pPr>
      <w:widowControl w:val="0"/>
      <w:tabs>
        <w:tab w:val="left" w:pos="720"/>
        <w:tab w:val="left" w:pos="1440"/>
        <w:tab w:val="left" w:pos="2160"/>
      </w:tabs>
      <w:ind w:left="2160" w:hanging="3600"/>
      <w:jc w:val="both"/>
    </w:pPr>
    <w:rPr>
      <w:rFonts w:ascii="Univers" w:hAnsi="Univers"/>
      <w:sz w:val="24"/>
      <w:lang w:val="en-US" w:eastAsia="en-US"/>
    </w:rPr>
  </w:style>
  <w:style w:type="paragraph" w:customStyle="1" w:styleId="4RightPar">
    <w:name w:val="4Right Par"/>
    <w:uiPriority w:val="99"/>
    <w:rsid w:val="007B6A01"/>
    <w:pPr>
      <w:widowControl w:val="0"/>
      <w:tabs>
        <w:tab w:val="left" w:pos="720"/>
        <w:tab w:val="left" w:pos="1440"/>
        <w:tab w:val="left" w:pos="2160"/>
        <w:tab w:val="left" w:pos="2880"/>
      </w:tabs>
      <w:ind w:left="2880" w:hanging="5040"/>
      <w:jc w:val="both"/>
    </w:pPr>
    <w:rPr>
      <w:rFonts w:ascii="Univers" w:hAnsi="Univers"/>
      <w:sz w:val="24"/>
      <w:lang w:val="en-US" w:eastAsia="en-US"/>
    </w:rPr>
  </w:style>
  <w:style w:type="paragraph" w:customStyle="1" w:styleId="5RightPar">
    <w:name w:val="5Right Par"/>
    <w:uiPriority w:val="99"/>
    <w:rsid w:val="007B6A01"/>
    <w:pPr>
      <w:widowControl w:val="0"/>
      <w:tabs>
        <w:tab w:val="left" w:pos="720"/>
        <w:tab w:val="left" w:pos="1440"/>
        <w:tab w:val="left" w:pos="2160"/>
        <w:tab w:val="left" w:pos="2880"/>
        <w:tab w:val="left" w:pos="3600"/>
      </w:tabs>
      <w:ind w:left="3600" w:hanging="6480"/>
      <w:jc w:val="both"/>
    </w:pPr>
    <w:rPr>
      <w:rFonts w:ascii="Univers" w:hAnsi="Univers"/>
      <w:sz w:val="24"/>
      <w:lang w:val="en-US" w:eastAsia="en-US"/>
    </w:rPr>
  </w:style>
  <w:style w:type="paragraph" w:customStyle="1" w:styleId="6RightPar">
    <w:name w:val="6Right Par"/>
    <w:uiPriority w:val="99"/>
    <w:rsid w:val="007B6A01"/>
    <w:pPr>
      <w:widowControl w:val="0"/>
      <w:tabs>
        <w:tab w:val="left" w:pos="720"/>
        <w:tab w:val="left" w:pos="1440"/>
        <w:tab w:val="left" w:pos="2160"/>
        <w:tab w:val="left" w:pos="2880"/>
        <w:tab w:val="left" w:pos="3600"/>
        <w:tab w:val="left" w:pos="4320"/>
      </w:tabs>
      <w:ind w:left="4320" w:hanging="7920"/>
      <w:jc w:val="both"/>
    </w:pPr>
    <w:rPr>
      <w:rFonts w:ascii="Univers" w:hAnsi="Univers"/>
      <w:sz w:val="24"/>
      <w:lang w:val="en-US" w:eastAsia="en-US"/>
    </w:rPr>
  </w:style>
  <w:style w:type="paragraph" w:customStyle="1" w:styleId="7RightPar">
    <w:name w:val="7Right Par"/>
    <w:uiPriority w:val="99"/>
    <w:rsid w:val="007B6A01"/>
    <w:pPr>
      <w:widowControl w:val="0"/>
      <w:tabs>
        <w:tab w:val="left" w:pos="720"/>
        <w:tab w:val="left" w:pos="1440"/>
        <w:tab w:val="left" w:pos="2160"/>
        <w:tab w:val="left" w:pos="2880"/>
        <w:tab w:val="left" w:pos="3600"/>
        <w:tab w:val="left" w:pos="4320"/>
        <w:tab w:val="left" w:pos="5040"/>
      </w:tabs>
      <w:ind w:left="5040" w:hanging="9360"/>
      <w:jc w:val="both"/>
    </w:pPr>
    <w:rPr>
      <w:rFonts w:ascii="Univers" w:hAnsi="Univers"/>
      <w:sz w:val="24"/>
      <w:lang w:val="en-US" w:eastAsia="en-US"/>
    </w:rPr>
  </w:style>
  <w:style w:type="paragraph" w:customStyle="1" w:styleId="8RightPar">
    <w:name w:val="8Right Par"/>
    <w:uiPriority w:val="99"/>
    <w:rsid w:val="007B6A01"/>
    <w:pPr>
      <w:widowControl w:val="0"/>
      <w:tabs>
        <w:tab w:val="left" w:pos="720"/>
        <w:tab w:val="left" w:pos="1440"/>
        <w:tab w:val="left" w:pos="2160"/>
        <w:tab w:val="left" w:pos="2880"/>
        <w:tab w:val="left" w:pos="3600"/>
        <w:tab w:val="left" w:pos="4320"/>
        <w:tab w:val="left" w:pos="5040"/>
        <w:tab w:val="left" w:pos="5760"/>
      </w:tabs>
      <w:ind w:left="5760" w:hanging="10800"/>
      <w:jc w:val="both"/>
    </w:pPr>
    <w:rPr>
      <w:rFonts w:ascii="Univers" w:hAnsi="Univers"/>
      <w:sz w:val="24"/>
      <w:lang w:val="en-US" w:eastAsia="en-US"/>
    </w:rPr>
  </w:style>
  <w:style w:type="paragraph" w:customStyle="1" w:styleId="130">
    <w:name w:val="13"/>
    <w:uiPriority w:val="99"/>
    <w:rsid w:val="007B6A01"/>
    <w:pPr>
      <w:widowControl w:val="0"/>
      <w:jc w:val="both"/>
    </w:pPr>
    <w:rPr>
      <w:rFonts w:ascii="Univers" w:hAnsi="Univers"/>
      <w:sz w:val="24"/>
      <w:lang w:val="en-US" w:eastAsia="en-US"/>
    </w:rPr>
  </w:style>
  <w:style w:type="paragraph" w:customStyle="1" w:styleId="230">
    <w:name w:val="23"/>
    <w:uiPriority w:val="99"/>
    <w:rsid w:val="007B6A01"/>
    <w:pPr>
      <w:widowControl w:val="0"/>
      <w:jc w:val="both"/>
    </w:pPr>
    <w:rPr>
      <w:rFonts w:ascii="Univers" w:hAnsi="Univers"/>
      <w:sz w:val="24"/>
      <w:lang w:val="en-US" w:eastAsia="en-US"/>
    </w:rPr>
  </w:style>
  <w:style w:type="paragraph" w:customStyle="1" w:styleId="33">
    <w:name w:val="33"/>
    <w:uiPriority w:val="99"/>
    <w:rsid w:val="007B6A01"/>
    <w:pPr>
      <w:widowControl w:val="0"/>
      <w:jc w:val="both"/>
    </w:pPr>
    <w:rPr>
      <w:rFonts w:ascii="Univers" w:hAnsi="Univers"/>
      <w:sz w:val="24"/>
      <w:lang w:val="en-US" w:eastAsia="en-US"/>
    </w:rPr>
  </w:style>
  <w:style w:type="paragraph" w:customStyle="1" w:styleId="43">
    <w:name w:val="43"/>
    <w:uiPriority w:val="99"/>
    <w:rsid w:val="007B6A01"/>
    <w:pPr>
      <w:widowControl w:val="0"/>
      <w:jc w:val="both"/>
    </w:pPr>
    <w:rPr>
      <w:rFonts w:ascii="Univers" w:hAnsi="Univers"/>
      <w:sz w:val="24"/>
      <w:lang w:val="en-US" w:eastAsia="en-US"/>
    </w:rPr>
  </w:style>
  <w:style w:type="paragraph" w:customStyle="1" w:styleId="53">
    <w:name w:val="53"/>
    <w:uiPriority w:val="99"/>
    <w:rsid w:val="007B6A01"/>
    <w:pPr>
      <w:widowControl w:val="0"/>
      <w:jc w:val="both"/>
    </w:pPr>
    <w:rPr>
      <w:rFonts w:ascii="Univers" w:hAnsi="Univers"/>
      <w:sz w:val="24"/>
      <w:lang w:val="en-US" w:eastAsia="en-US"/>
    </w:rPr>
  </w:style>
  <w:style w:type="paragraph" w:customStyle="1" w:styleId="63">
    <w:name w:val="63"/>
    <w:uiPriority w:val="99"/>
    <w:rsid w:val="007B6A01"/>
    <w:pPr>
      <w:widowControl w:val="0"/>
      <w:jc w:val="both"/>
    </w:pPr>
    <w:rPr>
      <w:rFonts w:ascii="Univers" w:hAnsi="Univers"/>
      <w:sz w:val="24"/>
      <w:lang w:val="en-US" w:eastAsia="en-US"/>
    </w:rPr>
  </w:style>
  <w:style w:type="paragraph" w:customStyle="1" w:styleId="73">
    <w:name w:val="73"/>
    <w:uiPriority w:val="99"/>
    <w:rsid w:val="007B6A01"/>
    <w:pPr>
      <w:widowControl w:val="0"/>
      <w:jc w:val="both"/>
    </w:pPr>
    <w:rPr>
      <w:rFonts w:ascii="Univers" w:hAnsi="Univers"/>
      <w:sz w:val="24"/>
      <w:lang w:val="en-US" w:eastAsia="en-US"/>
    </w:rPr>
  </w:style>
  <w:style w:type="paragraph" w:customStyle="1" w:styleId="83">
    <w:name w:val="83"/>
    <w:uiPriority w:val="99"/>
    <w:rsid w:val="007B6A01"/>
    <w:pPr>
      <w:widowControl w:val="0"/>
      <w:jc w:val="both"/>
    </w:pPr>
    <w:rPr>
      <w:rFonts w:ascii="Univers" w:hAnsi="Univers"/>
      <w:sz w:val="24"/>
      <w:lang w:val="en-US" w:eastAsia="en-US"/>
    </w:rPr>
  </w:style>
  <w:style w:type="paragraph" w:customStyle="1" w:styleId="2AutoList1">
    <w:name w:val="2AutoList1"/>
    <w:uiPriority w:val="99"/>
    <w:rsid w:val="007B6A01"/>
    <w:pPr>
      <w:widowControl w:val="0"/>
      <w:ind w:left="-1440"/>
      <w:jc w:val="both"/>
    </w:pPr>
    <w:rPr>
      <w:rFonts w:ascii="Univers" w:hAnsi="Univers"/>
      <w:sz w:val="24"/>
      <w:lang w:val="en-US" w:eastAsia="en-US"/>
    </w:rPr>
  </w:style>
  <w:style w:type="paragraph" w:customStyle="1" w:styleId="3AutoList1">
    <w:name w:val="3AutoList1"/>
    <w:uiPriority w:val="99"/>
    <w:rsid w:val="007B6A01"/>
    <w:pPr>
      <w:widowControl w:val="0"/>
      <w:ind w:left="-1440"/>
      <w:jc w:val="both"/>
    </w:pPr>
    <w:rPr>
      <w:rFonts w:ascii="Univers" w:hAnsi="Univers"/>
      <w:sz w:val="24"/>
      <w:lang w:val="en-US" w:eastAsia="en-US"/>
    </w:rPr>
  </w:style>
  <w:style w:type="paragraph" w:customStyle="1" w:styleId="4AutoList1">
    <w:name w:val="4AutoList1"/>
    <w:uiPriority w:val="99"/>
    <w:rsid w:val="007B6A01"/>
    <w:pPr>
      <w:widowControl w:val="0"/>
      <w:tabs>
        <w:tab w:val="left" w:pos="720"/>
        <w:tab w:val="left" w:pos="1440"/>
        <w:tab w:val="left" w:pos="2160"/>
        <w:tab w:val="left" w:pos="2880"/>
      </w:tabs>
      <w:ind w:left="2880" w:hanging="720"/>
      <w:jc w:val="both"/>
    </w:pPr>
    <w:rPr>
      <w:rFonts w:ascii="Univers" w:hAnsi="Univers"/>
      <w:sz w:val="24"/>
      <w:lang w:val="en-US" w:eastAsia="en-US"/>
    </w:rPr>
  </w:style>
  <w:style w:type="paragraph" w:customStyle="1" w:styleId="5AutoList1">
    <w:name w:val="5AutoList1"/>
    <w:uiPriority w:val="99"/>
    <w:rsid w:val="007B6A01"/>
    <w:pPr>
      <w:widowControl w:val="0"/>
      <w:ind w:left="-1440"/>
      <w:jc w:val="both"/>
    </w:pPr>
    <w:rPr>
      <w:rFonts w:ascii="Univers" w:hAnsi="Univers"/>
      <w:sz w:val="24"/>
      <w:lang w:val="en-US" w:eastAsia="en-US"/>
    </w:rPr>
  </w:style>
  <w:style w:type="paragraph" w:customStyle="1" w:styleId="6AutoList1">
    <w:name w:val="6AutoList1"/>
    <w:uiPriority w:val="99"/>
    <w:rsid w:val="007B6A01"/>
    <w:pPr>
      <w:widowControl w:val="0"/>
      <w:ind w:left="-1440"/>
      <w:jc w:val="both"/>
    </w:pPr>
    <w:rPr>
      <w:rFonts w:ascii="Univers" w:hAnsi="Univers"/>
      <w:sz w:val="24"/>
      <w:lang w:val="en-US" w:eastAsia="en-US"/>
    </w:rPr>
  </w:style>
  <w:style w:type="paragraph" w:customStyle="1" w:styleId="7AutoList1">
    <w:name w:val="7AutoList1"/>
    <w:uiPriority w:val="99"/>
    <w:rsid w:val="007B6A01"/>
    <w:pPr>
      <w:widowControl w:val="0"/>
      <w:ind w:left="-1440"/>
      <w:jc w:val="both"/>
    </w:pPr>
    <w:rPr>
      <w:rFonts w:ascii="Univers" w:hAnsi="Univers"/>
      <w:sz w:val="24"/>
      <w:lang w:val="en-US" w:eastAsia="en-US"/>
    </w:rPr>
  </w:style>
  <w:style w:type="paragraph" w:customStyle="1" w:styleId="8AutoList1">
    <w:name w:val="8AutoList1"/>
    <w:uiPriority w:val="99"/>
    <w:rsid w:val="007B6A01"/>
    <w:pPr>
      <w:widowControl w:val="0"/>
      <w:ind w:left="-1440"/>
      <w:jc w:val="both"/>
    </w:pPr>
    <w:rPr>
      <w:rFonts w:ascii="Univers" w:hAnsi="Univers"/>
      <w:sz w:val="24"/>
      <w:lang w:val="en-US" w:eastAsia="en-US"/>
    </w:rPr>
  </w:style>
  <w:style w:type="paragraph" w:customStyle="1" w:styleId="1Technical">
    <w:name w:val="1Technical"/>
    <w:uiPriority w:val="99"/>
    <w:rsid w:val="007B6A01"/>
    <w:pPr>
      <w:widowControl w:val="0"/>
      <w:jc w:val="both"/>
    </w:pPr>
    <w:rPr>
      <w:rFonts w:ascii="Univers" w:hAnsi="Univers"/>
      <w:sz w:val="24"/>
      <w:lang w:val="en-US" w:eastAsia="en-US"/>
    </w:rPr>
  </w:style>
  <w:style w:type="paragraph" w:customStyle="1" w:styleId="2Technical">
    <w:name w:val="2Technical"/>
    <w:uiPriority w:val="99"/>
    <w:rsid w:val="007B6A01"/>
    <w:pPr>
      <w:widowControl w:val="0"/>
      <w:jc w:val="both"/>
    </w:pPr>
    <w:rPr>
      <w:rFonts w:ascii="Univers" w:hAnsi="Univers"/>
      <w:sz w:val="24"/>
      <w:lang w:val="en-US" w:eastAsia="en-US"/>
    </w:rPr>
  </w:style>
  <w:style w:type="paragraph" w:customStyle="1" w:styleId="3Technical">
    <w:name w:val="3Technical"/>
    <w:uiPriority w:val="99"/>
    <w:rsid w:val="007B6A01"/>
    <w:pPr>
      <w:widowControl w:val="0"/>
      <w:jc w:val="both"/>
    </w:pPr>
    <w:rPr>
      <w:rFonts w:ascii="Univers" w:hAnsi="Univers"/>
      <w:sz w:val="24"/>
      <w:lang w:val="en-US" w:eastAsia="en-US"/>
    </w:rPr>
  </w:style>
  <w:style w:type="paragraph" w:customStyle="1" w:styleId="4Technical">
    <w:name w:val="4Technical"/>
    <w:uiPriority w:val="99"/>
    <w:rsid w:val="007B6A01"/>
    <w:pPr>
      <w:widowControl w:val="0"/>
      <w:jc w:val="both"/>
    </w:pPr>
    <w:rPr>
      <w:rFonts w:ascii="Univers" w:hAnsi="Univers"/>
      <w:sz w:val="24"/>
      <w:lang w:val="en-US" w:eastAsia="en-US"/>
    </w:rPr>
  </w:style>
  <w:style w:type="paragraph" w:customStyle="1" w:styleId="5Technical">
    <w:name w:val="5Technical"/>
    <w:uiPriority w:val="99"/>
    <w:rsid w:val="007B6A01"/>
    <w:pPr>
      <w:widowControl w:val="0"/>
      <w:jc w:val="both"/>
    </w:pPr>
    <w:rPr>
      <w:rFonts w:ascii="Univers" w:hAnsi="Univers"/>
      <w:sz w:val="24"/>
      <w:lang w:val="en-US" w:eastAsia="en-US"/>
    </w:rPr>
  </w:style>
  <w:style w:type="paragraph" w:customStyle="1" w:styleId="6Technical">
    <w:name w:val="6Technical"/>
    <w:uiPriority w:val="99"/>
    <w:rsid w:val="007B6A01"/>
    <w:pPr>
      <w:widowControl w:val="0"/>
      <w:jc w:val="both"/>
    </w:pPr>
    <w:rPr>
      <w:rFonts w:ascii="Univers" w:hAnsi="Univers"/>
      <w:sz w:val="24"/>
      <w:lang w:val="en-US" w:eastAsia="en-US"/>
    </w:rPr>
  </w:style>
  <w:style w:type="paragraph" w:customStyle="1" w:styleId="7Technical">
    <w:name w:val="7Technical"/>
    <w:uiPriority w:val="99"/>
    <w:rsid w:val="007B6A01"/>
    <w:pPr>
      <w:widowControl w:val="0"/>
      <w:jc w:val="both"/>
    </w:pPr>
    <w:rPr>
      <w:rFonts w:ascii="Univers" w:hAnsi="Univers"/>
      <w:sz w:val="24"/>
      <w:lang w:val="en-US" w:eastAsia="en-US"/>
    </w:rPr>
  </w:style>
  <w:style w:type="paragraph" w:customStyle="1" w:styleId="8Technical">
    <w:name w:val="8Technical"/>
    <w:uiPriority w:val="99"/>
    <w:rsid w:val="007B6A01"/>
    <w:pPr>
      <w:widowControl w:val="0"/>
      <w:jc w:val="both"/>
    </w:pPr>
    <w:rPr>
      <w:rFonts w:ascii="Univers" w:hAnsi="Univers"/>
      <w:sz w:val="24"/>
      <w:lang w:val="en-US" w:eastAsia="en-US"/>
    </w:rPr>
  </w:style>
  <w:style w:type="paragraph" w:customStyle="1" w:styleId="1Document">
    <w:name w:val="1Document"/>
    <w:uiPriority w:val="99"/>
    <w:rsid w:val="007B6A01"/>
    <w:pPr>
      <w:keepNext/>
      <w:widowControl w:val="0"/>
      <w:jc w:val="center"/>
    </w:pPr>
    <w:rPr>
      <w:rFonts w:ascii="Univers" w:hAnsi="Univers"/>
      <w:sz w:val="24"/>
      <w:lang w:val="en-US" w:eastAsia="en-US"/>
    </w:rPr>
  </w:style>
  <w:style w:type="paragraph" w:customStyle="1" w:styleId="2Document">
    <w:name w:val="2Document"/>
    <w:uiPriority w:val="99"/>
    <w:rsid w:val="007B6A01"/>
    <w:pPr>
      <w:widowControl w:val="0"/>
      <w:jc w:val="both"/>
    </w:pPr>
    <w:rPr>
      <w:rFonts w:ascii="Univers" w:hAnsi="Univers"/>
      <w:sz w:val="24"/>
      <w:lang w:val="en-US" w:eastAsia="en-US"/>
    </w:rPr>
  </w:style>
  <w:style w:type="paragraph" w:customStyle="1" w:styleId="3Document">
    <w:name w:val="3Document"/>
    <w:uiPriority w:val="99"/>
    <w:rsid w:val="007B6A01"/>
    <w:pPr>
      <w:widowControl w:val="0"/>
      <w:jc w:val="both"/>
    </w:pPr>
    <w:rPr>
      <w:rFonts w:ascii="Univers" w:hAnsi="Univers"/>
      <w:sz w:val="24"/>
      <w:lang w:val="en-US" w:eastAsia="en-US"/>
    </w:rPr>
  </w:style>
  <w:style w:type="paragraph" w:customStyle="1" w:styleId="4Document">
    <w:name w:val="4Document"/>
    <w:uiPriority w:val="99"/>
    <w:rsid w:val="007B6A01"/>
    <w:pPr>
      <w:widowControl w:val="0"/>
    </w:pPr>
    <w:rPr>
      <w:rFonts w:ascii="Univers" w:hAnsi="Univers"/>
      <w:sz w:val="24"/>
      <w:lang w:val="en-US" w:eastAsia="en-US"/>
    </w:rPr>
  </w:style>
  <w:style w:type="paragraph" w:customStyle="1" w:styleId="5Document">
    <w:name w:val="5Document"/>
    <w:uiPriority w:val="99"/>
    <w:rsid w:val="007B6A01"/>
    <w:pPr>
      <w:widowControl w:val="0"/>
      <w:ind w:left="720"/>
      <w:jc w:val="both"/>
    </w:pPr>
    <w:rPr>
      <w:rFonts w:ascii="Univers" w:hAnsi="Univers"/>
      <w:sz w:val="24"/>
      <w:lang w:val="en-US" w:eastAsia="en-US"/>
    </w:rPr>
  </w:style>
  <w:style w:type="paragraph" w:customStyle="1" w:styleId="6Document">
    <w:name w:val="6Document"/>
    <w:uiPriority w:val="99"/>
    <w:rsid w:val="007B6A01"/>
    <w:pPr>
      <w:widowControl w:val="0"/>
      <w:ind w:left="720" w:right="720"/>
      <w:jc w:val="both"/>
    </w:pPr>
    <w:rPr>
      <w:rFonts w:ascii="Univers" w:hAnsi="Univers"/>
      <w:sz w:val="24"/>
      <w:lang w:val="en-US" w:eastAsia="en-US"/>
    </w:rPr>
  </w:style>
  <w:style w:type="paragraph" w:customStyle="1" w:styleId="7Document">
    <w:name w:val="7Document"/>
    <w:uiPriority w:val="99"/>
    <w:rsid w:val="007B6A01"/>
    <w:pPr>
      <w:widowControl w:val="0"/>
      <w:ind w:left="1440"/>
      <w:jc w:val="both"/>
    </w:pPr>
    <w:rPr>
      <w:rFonts w:ascii="Univers" w:hAnsi="Univers"/>
      <w:sz w:val="24"/>
      <w:lang w:val="en-US" w:eastAsia="en-US"/>
    </w:rPr>
  </w:style>
  <w:style w:type="paragraph" w:customStyle="1" w:styleId="8Document">
    <w:name w:val="8Document"/>
    <w:uiPriority w:val="99"/>
    <w:rsid w:val="007B6A01"/>
    <w:pPr>
      <w:widowControl w:val="0"/>
      <w:ind w:left="1440" w:right="720"/>
      <w:jc w:val="both"/>
    </w:pPr>
    <w:rPr>
      <w:rFonts w:ascii="Univers" w:hAnsi="Univers"/>
      <w:sz w:val="24"/>
      <w:lang w:val="en-US" w:eastAsia="en-US"/>
    </w:rPr>
  </w:style>
  <w:style w:type="paragraph" w:customStyle="1" w:styleId="E1">
    <w:name w:val="E1"/>
    <w:uiPriority w:val="99"/>
    <w:rsid w:val="007B6A01"/>
    <w:pPr>
      <w:widowControl w:val="0"/>
      <w:tabs>
        <w:tab w:val="left" w:pos="720"/>
      </w:tabs>
      <w:ind w:left="720" w:hanging="720"/>
    </w:pPr>
    <w:rPr>
      <w:rFonts w:ascii="Arial" w:hAnsi="Arial"/>
      <w:sz w:val="24"/>
      <w:lang w:val="en-GB" w:eastAsia="en-US"/>
    </w:rPr>
  </w:style>
  <w:style w:type="character" w:customStyle="1" w:styleId="heading0">
    <w:name w:val="heading"/>
    <w:uiPriority w:val="99"/>
    <w:rsid w:val="007B6A01"/>
    <w:rPr>
      <w:noProof w:val="0"/>
      <w:lang w:val="en-GB"/>
    </w:rPr>
  </w:style>
  <w:style w:type="paragraph" w:customStyle="1" w:styleId="para4">
    <w:name w:val="para 4"/>
    <w:uiPriority w:val="99"/>
    <w:rsid w:val="007B6A01"/>
    <w:pPr>
      <w:widowControl w:val="0"/>
      <w:tabs>
        <w:tab w:val="left" w:pos="3312"/>
      </w:tabs>
      <w:overflowPunct w:val="0"/>
      <w:autoSpaceDE w:val="0"/>
      <w:autoSpaceDN w:val="0"/>
      <w:adjustRightInd w:val="0"/>
      <w:spacing w:after="240"/>
      <w:ind w:left="2880"/>
      <w:textAlignment w:val="baseline"/>
    </w:pPr>
    <w:rPr>
      <w:rFonts w:ascii="Arial" w:hAnsi="Arial"/>
      <w:lang w:val="en-GB" w:eastAsia="en-US"/>
    </w:rPr>
  </w:style>
  <w:style w:type="numbering" w:customStyle="1" w:styleId="Headings">
    <w:name w:val="Headings"/>
    <w:uiPriority w:val="99"/>
    <w:rsid w:val="007B6A01"/>
  </w:style>
  <w:style w:type="paragraph" w:customStyle="1" w:styleId="lenStyle3">
    <w:name w:val="len Style3"/>
    <w:basedOn w:val="Normal"/>
    <w:link w:val="lenStyle3Char"/>
    <w:rsid w:val="007B6A01"/>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00" w:line="276" w:lineRule="auto"/>
      <w:ind w:left="1134"/>
    </w:pPr>
    <w:rPr>
      <w:rFonts w:ascii="Arial" w:eastAsia="Calibri" w:hAnsi="Arial"/>
      <w:sz w:val="22"/>
      <w:szCs w:val="22"/>
      <w:lang w:val="en-US" w:eastAsia="en-US"/>
    </w:rPr>
  </w:style>
  <w:style w:type="character" w:customStyle="1" w:styleId="lenStyle3Char">
    <w:name w:val="len Style3 Char"/>
    <w:link w:val="lenStyle3"/>
    <w:rsid w:val="007B6A01"/>
    <w:rPr>
      <w:rFonts w:ascii="Arial" w:eastAsia="Calibri" w:hAnsi="Arial"/>
      <w:sz w:val="22"/>
      <w:szCs w:val="22"/>
      <w:lang w:val="en-US" w:eastAsia="en-US"/>
    </w:rPr>
  </w:style>
  <w:style w:type="paragraph" w:customStyle="1" w:styleId="lenStyle1">
    <w:name w:val="len Style1"/>
    <w:basedOn w:val="ListParagraph"/>
    <w:link w:val="lenStyle1Char"/>
    <w:rsid w:val="00587451"/>
    <w:pPr>
      <w:widowControl/>
      <w:numPr>
        <w:ilvl w:val="1"/>
        <w:numId w:val="19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794"/>
      </w:tabs>
      <w:spacing w:before="240" w:after="200" w:line="276" w:lineRule="auto"/>
      <w:ind w:left="794" w:hanging="681"/>
      <w:contextualSpacing/>
    </w:pPr>
    <w:rPr>
      <w:rFonts w:eastAsia="Calibri" w:cs="Arial"/>
      <w:b/>
      <w:lang w:val="en-US" w:eastAsia="en-US"/>
    </w:rPr>
  </w:style>
  <w:style w:type="character" w:customStyle="1" w:styleId="lenStyle1Char">
    <w:name w:val="len Style1 Char"/>
    <w:link w:val="lenStyle1"/>
    <w:rsid w:val="007B6A01"/>
    <w:rPr>
      <w:rFonts w:ascii="Arial" w:eastAsia="Calibri" w:hAnsi="Arial" w:cs="Arial"/>
      <w:b/>
      <w:sz w:val="22"/>
      <w:szCs w:val="22"/>
      <w:lang w:val="en-US" w:eastAsia="en-US"/>
    </w:rPr>
  </w:style>
  <w:style w:type="numbering" w:customStyle="1" w:styleId="Headings1">
    <w:name w:val="Headings1"/>
    <w:uiPriority w:val="99"/>
    <w:rsid w:val="007B6A01"/>
  </w:style>
  <w:style w:type="numbering" w:customStyle="1" w:styleId="NoList11">
    <w:name w:val="No List11"/>
    <w:next w:val="NoList"/>
    <w:semiHidden/>
    <w:rsid w:val="007B6A01"/>
  </w:style>
  <w:style w:type="paragraph" w:customStyle="1" w:styleId="Style9">
    <w:name w:val="Style9"/>
    <w:basedOn w:val="Normal"/>
    <w:rsid w:val="007B6A0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1418"/>
        <w:tab w:val="left" w:pos="1985"/>
        <w:tab w:val="left" w:pos="2268"/>
        <w:tab w:val="right" w:leader="dot" w:pos="9769"/>
      </w:tabs>
      <w:spacing w:before="240" w:after="240" w:line="360" w:lineRule="auto"/>
      <w:ind w:left="1418" w:hanging="1418"/>
      <w:jc w:val="both"/>
    </w:pPr>
    <w:rPr>
      <w:rFonts w:ascii="Arial" w:hAnsi="Arial"/>
      <w:lang w:eastAsia="en-US"/>
    </w:rPr>
  </w:style>
  <w:style w:type="paragraph" w:customStyle="1" w:styleId="Style13">
    <w:name w:val="Style13"/>
    <w:basedOn w:val="Normal"/>
    <w:rsid w:val="007B6A0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1418"/>
        <w:tab w:val="left" w:pos="1985"/>
        <w:tab w:val="left" w:pos="2268"/>
        <w:tab w:val="right" w:leader="dot" w:pos="9769"/>
      </w:tabs>
      <w:spacing w:before="240" w:after="240" w:line="360" w:lineRule="auto"/>
      <w:ind w:left="1418" w:hanging="1418"/>
      <w:jc w:val="both"/>
    </w:pPr>
    <w:rPr>
      <w:rFonts w:ascii="Arial" w:hAnsi="Arial"/>
      <w:lang w:eastAsia="en-US"/>
    </w:rPr>
  </w:style>
  <w:style w:type="paragraph" w:customStyle="1" w:styleId="Style15">
    <w:name w:val="Style15"/>
    <w:basedOn w:val="Normal"/>
    <w:rsid w:val="007B6A0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89"/>
        <w:tab w:val="left" w:pos="851"/>
        <w:tab w:val="num" w:pos="1418"/>
      </w:tabs>
      <w:spacing w:before="240" w:after="240" w:line="360" w:lineRule="auto"/>
      <w:ind w:left="1418" w:hanging="1418"/>
      <w:jc w:val="both"/>
    </w:pPr>
    <w:rPr>
      <w:rFonts w:ascii="Arial" w:hAnsi="Arial"/>
      <w:snapToGrid w:val="0"/>
      <w:lang w:eastAsia="en-US"/>
    </w:rPr>
  </w:style>
  <w:style w:type="numbering" w:customStyle="1" w:styleId="NoList2">
    <w:name w:val="No List2"/>
    <w:next w:val="NoList"/>
    <w:uiPriority w:val="99"/>
    <w:semiHidden/>
    <w:unhideWhenUsed/>
    <w:rsid w:val="007B6A01"/>
  </w:style>
  <w:style w:type="numbering" w:customStyle="1" w:styleId="Style5">
    <w:name w:val="Style5"/>
    <w:uiPriority w:val="99"/>
    <w:rsid w:val="007B6A01"/>
  </w:style>
  <w:style w:type="character" w:customStyle="1" w:styleId="lmangqamba">
    <w:name w:val="lmangqamba"/>
    <w:semiHidden/>
    <w:rsid w:val="007B6A01"/>
    <w:rPr>
      <w:rFonts w:ascii="Arial" w:hAnsi="Arial" w:cs="Arial"/>
      <w:color w:val="auto"/>
      <w:sz w:val="20"/>
      <w:szCs w:val="20"/>
    </w:rPr>
  </w:style>
  <w:style w:type="paragraph" w:customStyle="1" w:styleId="TempNormal2">
    <w:name w:val="Temp Normal 2"/>
    <w:basedOn w:val="Normal"/>
    <w:rsid w:val="007B6A01"/>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450"/>
        <w:tab w:val="left" w:pos="-180"/>
      </w:tabs>
      <w:spacing w:before="240" w:after="240" w:line="240" w:lineRule="exact"/>
      <w:ind w:right="86"/>
    </w:pPr>
    <w:rPr>
      <w:rFonts w:ascii="Tahoma" w:hAnsi="Tahoma"/>
      <w:i/>
      <w:snapToGrid w:val="0"/>
      <w:sz w:val="16"/>
      <w:lang w:val="en-US" w:eastAsia="en-US" w:bidi="he-IL"/>
    </w:rPr>
  </w:style>
  <w:style w:type="paragraph" w:customStyle="1" w:styleId="Norm">
    <w:name w:val="Norm"/>
    <w:basedOn w:val="Normal"/>
    <w:rsid w:val="007B6A01"/>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val="0"/>
      <w:autoSpaceDE w:val="0"/>
      <w:autoSpaceDN w:val="0"/>
      <w:adjustRightInd w:val="0"/>
      <w:spacing w:before="240" w:after="120"/>
      <w:jc w:val="both"/>
      <w:textAlignment w:val="baseline"/>
    </w:pPr>
    <w:rPr>
      <w:rFonts w:ascii="Arial" w:hAnsi="Arial"/>
      <w:sz w:val="24"/>
      <w:lang w:val="en-GB" w:eastAsia="en-US"/>
    </w:rPr>
  </w:style>
  <w:style w:type="paragraph" w:customStyle="1" w:styleId="head">
    <w:name w:val="head"/>
    <w:basedOn w:val="Norm"/>
    <w:rsid w:val="007B6A01"/>
    <w:rPr>
      <w:b/>
      <w:caps/>
      <w:sz w:val="28"/>
    </w:rPr>
  </w:style>
  <w:style w:type="paragraph" w:customStyle="1" w:styleId="head2">
    <w:name w:val="head2"/>
    <w:basedOn w:val="head"/>
    <w:rsid w:val="007B6A01"/>
    <w:rPr>
      <w:i/>
      <w:caps w:val="0"/>
    </w:rPr>
  </w:style>
  <w:style w:type="character" w:customStyle="1" w:styleId="st">
    <w:name w:val="st"/>
    <w:rsid w:val="007B6A01"/>
  </w:style>
  <w:style w:type="numbering" w:customStyle="1" w:styleId="Headings2">
    <w:name w:val="Headings2"/>
    <w:uiPriority w:val="99"/>
    <w:rsid w:val="007B6A01"/>
  </w:style>
  <w:style w:type="numbering" w:customStyle="1" w:styleId="Headings11">
    <w:name w:val="Headings11"/>
    <w:uiPriority w:val="99"/>
    <w:rsid w:val="007B6A01"/>
  </w:style>
  <w:style w:type="numbering" w:customStyle="1" w:styleId="Style51">
    <w:name w:val="Style51"/>
    <w:uiPriority w:val="99"/>
    <w:rsid w:val="007B6A01"/>
  </w:style>
  <w:style w:type="numbering" w:customStyle="1" w:styleId="Headings3">
    <w:name w:val="Headings3"/>
    <w:uiPriority w:val="99"/>
    <w:rsid w:val="007B6A01"/>
  </w:style>
  <w:style w:type="numbering" w:customStyle="1" w:styleId="Headings12">
    <w:name w:val="Headings12"/>
    <w:uiPriority w:val="99"/>
    <w:rsid w:val="007B6A01"/>
  </w:style>
  <w:style w:type="numbering" w:customStyle="1" w:styleId="Style52">
    <w:name w:val="Style52"/>
    <w:uiPriority w:val="99"/>
    <w:rsid w:val="007B6A01"/>
  </w:style>
  <w:style w:type="paragraph" w:customStyle="1" w:styleId="CM35">
    <w:name w:val="CM35"/>
    <w:basedOn w:val="Default"/>
    <w:next w:val="Default"/>
    <w:uiPriority w:val="99"/>
    <w:rsid w:val="007B6A0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pPr>
    <w:rPr>
      <w:rFonts w:ascii="Times New Roman" w:hAnsi="Times New Roman"/>
      <w:sz w:val="24"/>
      <w:szCs w:val="24"/>
      <w:lang w:val="en-US" w:eastAsia="en-US"/>
    </w:rPr>
  </w:style>
  <w:style w:type="paragraph" w:customStyle="1" w:styleId="CM4">
    <w:name w:val="CM4"/>
    <w:basedOn w:val="Default"/>
    <w:next w:val="Default"/>
    <w:uiPriority w:val="99"/>
    <w:rsid w:val="007B6A0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spacing w:line="226" w:lineRule="atLeast"/>
    </w:pPr>
    <w:rPr>
      <w:rFonts w:ascii="Times New Roman" w:hAnsi="Times New Roman"/>
      <w:sz w:val="24"/>
      <w:szCs w:val="24"/>
      <w:lang w:val="en-US" w:eastAsia="en-US"/>
    </w:rPr>
  </w:style>
  <w:style w:type="paragraph" w:customStyle="1" w:styleId="CM41">
    <w:name w:val="CM41"/>
    <w:basedOn w:val="Default"/>
    <w:next w:val="Default"/>
    <w:uiPriority w:val="99"/>
    <w:rsid w:val="007B6A0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pPr>
    <w:rPr>
      <w:rFonts w:ascii="Times New Roman" w:hAnsi="Times New Roman"/>
      <w:sz w:val="24"/>
      <w:szCs w:val="24"/>
      <w:lang w:val="en-US" w:eastAsia="en-US"/>
    </w:rPr>
  </w:style>
  <w:style w:type="paragraph" w:customStyle="1" w:styleId="CM34">
    <w:name w:val="CM34"/>
    <w:basedOn w:val="Default"/>
    <w:next w:val="Default"/>
    <w:uiPriority w:val="99"/>
    <w:rsid w:val="007B6A0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pPr>
    <w:rPr>
      <w:rFonts w:ascii="Times New Roman" w:hAnsi="Times New Roman"/>
      <w:sz w:val="24"/>
      <w:szCs w:val="24"/>
      <w:lang w:val="en-US" w:eastAsia="en-US"/>
    </w:rPr>
  </w:style>
  <w:style w:type="paragraph" w:customStyle="1" w:styleId="CM36">
    <w:name w:val="CM36"/>
    <w:basedOn w:val="Default"/>
    <w:next w:val="Default"/>
    <w:uiPriority w:val="99"/>
    <w:rsid w:val="007B6A0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pPr>
    <w:rPr>
      <w:rFonts w:ascii="Times New Roman" w:hAnsi="Times New Roman"/>
      <w:sz w:val="24"/>
      <w:szCs w:val="24"/>
      <w:lang w:val="en-US" w:eastAsia="en-US"/>
    </w:rPr>
  </w:style>
  <w:style w:type="paragraph" w:customStyle="1" w:styleId="CM43">
    <w:name w:val="CM43"/>
    <w:basedOn w:val="Default"/>
    <w:next w:val="Default"/>
    <w:uiPriority w:val="99"/>
    <w:rsid w:val="007B6A0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pPr>
    <w:rPr>
      <w:rFonts w:ascii="Times New Roman" w:hAnsi="Times New Roman"/>
      <w:sz w:val="24"/>
      <w:szCs w:val="24"/>
      <w:lang w:val="en-US" w:eastAsia="en-US"/>
    </w:rPr>
  </w:style>
  <w:style w:type="paragraph" w:customStyle="1" w:styleId="CM15">
    <w:name w:val="CM15"/>
    <w:basedOn w:val="Default"/>
    <w:next w:val="Default"/>
    <w:uiPriority w:val="99"/>
    <w:rsid w:val="007B6A0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pPr>
    <w:rPr>
      <w:rFonts w:ascii="Times New Roman" w:hAnsi="Times New Roman"/>
      <w:sz w:val="24"/>
      <w:szCs w:val="24"/>
      <w:lang w:val="en-US" w:eastAsia="en-US"/>
    </w:rPr>
  </w:style>
  <w:style w:type="paragraph" w:customStyle="1" w:styleId="CM17">
    <w:name w:val="CM17"/>
    <w:basedOn w:val="Default"/>
    <w:next w:val="Default"/>
    <w:uiPriority w:val="99"/>
    <w:rsid w:val="007B6A0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spacing w:line="223" w:lineRule="atLeast"/>
    </w:pPr>
    <w:rPr>
      <w:rFonts w:ascii="Times New Roman" w:hAnsi="Times New Roman"/>
      <w:sz w:val="24"/>
      <w:szCs w:val="24"/>
      <w:lang w:val="en-US" w:eastAsia="en-US"/>
    </w:rPr>
  </w:style>
  <w:style w:type="paragraph" w:customStyle="1" w:styleId="Style6">
    <w:name w:val="Style6"/>
    <w:basedOn w:val="Normal"/>
    <w:link w:val="Style6Char"/>
    <w:rsid w:val="007B6A01"/>
    <w:pPr>
      <w:keepNext/>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1661"/>
      </w:tabs>
      <w:spacing w:before="240" w:after="240"/>
      <w:ind w:left="850" w:hanging="850"/>
      <w:jc w:val="both"/>
      <w:outlineLvl w:val="0"/>
    </w:pPr>
    <w:rPr>
      <w:rFonts w:ascii="Arial" w:hAnsi="Arial Bold" w:cs="Arial"/>
      <w:b/>
      <w:bCs/>
      <w:kern w:val="32"/>
      <w:szCs w:val="24"/>
      <w:lang w:eastAsia="en-US"/>
    </w:rPr>
  </w:style>
  <w:style w:type="paragraph" w:customStyle="1" w:styleId="Style7">
    <w:name w:val="Style7"/>
    <w:basedOn w:val="Normal"/>
    <w:link w:val="Style7Char"/>
    <w:autoRedefine/>
    <w:rsid w:val="00587451"/>
    <w:pPr>
      <w:widowControl/>
      <w:numPr>
        <w:numId w:val="187"/>
      </w:numPr>
      <w:tabs>
        <w:tab w:val="clear" w:pos="0"/>
        <w:tab w:val="clear" w:pos="1440"/>
        <w:tab w:val="clear" w:pos="3600"/>
        <w:tab w:val="clear" w:pos="4320"/>
        <w:tab w:val="clear" w:pos="5040"/>
        <w:tab w:val="clear" w:pos="5760"/>
        <w:tab w:val="clear" w:pos="6480"/>
        <w:tab w:val="clear" w:pos="7200"/>
        <w:tab w:val="clear" w:pos="7920"/>
        <w:tab w:val="clear" w:pos="8640"/>
        <w:tab w:val="clear" w:pos="9360"/>
        <w:tab w:val="left" w:pos="432"/>
        <w:tab w:val="left" w:pos="1080"/>
      </w:tabs>
      <w:spacing w:before="240" w:after="240"/>
      <w:ind w:hanging="900"/>
      <w:jc w:val="both"/>
    </w:pPr>
    <w:rPr>
      <w:rFonts w:ascii="Arial" w:hAnsi="Arial" w:cs="Arial"/>
      <w:szCs w:val="24"/>
      <w:lang w:val="en-GB" w:eastAsia="en-US"/>
    </w:rPr>
  </w:style>
  <w:style w:type="character" w:customStyle="1" w:styleId="Style6Char">
    <w:name w:val="Style6 Char"/>
    <w:link w:val="Style6"/>
    <w:rsid w:val="007B6A01"/>
    <w:rPr>
      <w:rFonts w:ascii="Arial" w:hAnsi="Arial Bold" w:cs="Arial"/>
      <w:b/>
      <w:bCs/>
      <w:kern w:val="32"/>
      <w:szCs w:val="24"/>
      <w:lang w:eastAsia="en-US"/>
    </w:rPr>
  </w:style>
  <w:style w:type="numbering" w:customStyle="1" w:styleId="Style8">
    <w:name w:val="Style8"/>
    <w:uiPriority w:val="99"/>
    <w:rsid w:val="00587451"/>
  </w:style>
  <w:style w:type="character" w:customStyle="1" w:styleId="Style7Char">
    <w:name w:val="Style7 Char"/>
    <w:link w:val="Style7"/>
    <w:rsid w:val="007B6A01"/>
    <w:rPr>
      <w:rFonts w:ascii="Arial" w:hAnsi="Arial" w:cs="Arial"/>
      <w:szCs w:val="24"/>
      <w:lang w:val="en-GB" w:eastAsia="en-US"/>
    </w:rPr>
  </w:style>
  <w:style w:type="character" w:styleId="SubtleEmphasis">
    <w:name w:val="Subtle Emphasis"/>
    <w:uiPriority w:val="19"/>
    <w:qFormat/>
    <w:rsid w:val="007B6A01"/>
    <w:rPr>
      <w:i/>
      <w:iCs/>
      <w:color w:val="808080"/>
    </w:rPr>
  </w:style>
  <w:style w:type="paragraph" w:customStyle="1" w:styleId="Style11">
    <w:name w:val="Style 11"/>
    <w:basedOn w:val="Style6"/>
    <w:link w:val="Style11Char"/>
    <w:rsid w:val="007B6A01"/>
    <w:pPr>
      <w:tabs>
        <w:tab w:val="left" w:pos="432"/>
        <w:tab w:val="left" w:pos="720"/>
      </w:tabs>
      <w:ind w:left="720" w:firstLine="0"/>
    </w:pPr>
  </w:style>
  <w:style w:type="paragraph" w:customStyle="1" w:styleId="Body3">
    <w:name w:val="Body 3"/>
    <w:basedOn w:val="Normal"/>
    <w:rsid w:val="007B6A01"/>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710"/>
      </w:tabs>
      <w:spacing w:before="240" w:after="240"/>
      <w:ind w:left="1296"/>
      <w:jc w:val="both"/>
    </w:pPr>
    <w:rPr>
      <w:rFonts w:ascii="Arial" w:hAnsi="Arial"/>
      <w:szCs w:val="24"/>
      <w:lang w:val="en-GB" w:eastAsia="en-US"/>
    </w:rPr>
  </w:style>
  <w:style w:type="paragraph" w:customStyle="1" w:styleId="Style20">
    <w:name w:val="Style 2"/>
    <w:basedOn w:val="Style11"/>
    <w:link w:val="Style2Char"/>
    <w:rsid w:val="007B6A01"/>
    <w:pPr>
      <w:ind w:left="1584" w:hanging="864"/>
      <w:jc w:val="left"/>
    </w:pPr>
  </w:style>
  <w:style w:type="paragraph" w:customStyle="1" w:styleId="10141">
    <w:name w:val="10.14.1"/>
    <w:basedOn w:val="Style20"/>
    <w:link w:val="10141Char"/>
    <w:autoRedefine/>
    <w:rsid w:val="007B6A01"/>
    <w:pPr>
      <w:tabs>
        <w:tab w:val="clear" w:pos="432"/>
        <w:tab w:val="clear" w:pos="720"/>
        <w:tab w:val="clear" w:pos="1661"/>
        <w:tab w:val="left" w:pos="2160"/>
        <w:tab w:val="left" w:pos="2250"/>
      </w:tabs>
      <w:spacing w:after="0"/>
      <w:ind w:left="0" w:firstLine="0"/>
    </w:pPr>
    <w:rPr>
      <w:rFonts w:hAnsi="Arial"/>
      <w:szCs w:val="20"/>
    </w:rPr>
  </w:style>
  <w:style w:type="paragraph" w:customStyle="1" w:styleId="Iiiiiii">
    <w:name w:val="Ii.ii.iii"/>
    <w:basedOn w:val="Normal"/>
    <w:rsid w:val="00587451"/>
    <w:pPr>
      <w:widowControl/>
      <w:numPr>
        <w:numId w:val="18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 w:val="left" w:pos="1418"/>
        <w:tab w:val="left" w:pos="2520"/>
      </w:tabs>
      <w:spacing w:before="240" w:after="240"/>
      <w:jc w:val="both"/>
    </w:pPr>
    <w:rPr>
      <w:rFonts w:ascii="Arial" w:hAnsi="Arial" w:cs="Arial"/>
      <w:szCs w:val="24"/>
      <w:lang w:val="en-GB" w:eastAsia="en-US"/>
    </w:rPr>
  </w:style>
  <w:style w:type="character" w:customStyle="1" w:styleId="Style11Char">
    <w:name w:val="Style 11 Char"/>
    <w:link w:val="Style11"/>
    <w:rsid w:val="007B6A01"/>
    <w:rPr>
      <w:rFonts w:ascii="Arial" w:hAnsi="Arial Bold" w:cs="Arial"/>
      <w:b/>
      <w:bCs/>
      <w:kern w:val="32"/>
      <w:szCs w:val="24"/>
      <w:lang w:eastAsia="en-US"/>
    </w:rPr>
  </w:style>
  <w:style w:type="character" w:customStyle="1" w:styleId="Style2Char">
    <w:name w:val="Style 2 Char"/>
    <w:link w:val="Style20"/>
    <w:rsid w:val="007B6A01"/>
    <w:rPr>
      <w:rFonts w:ascii="Arial" w:hAnsi="Arial Bold" w:cs="Arial"/>
      <w:b/>
      <w:bCs/>
      <w:kern w:val="32"/>
      <w:szCs w:val="24"/>
      <w:lang w:eastAsia="en-US"/>
    </w:rPr>
  </w:style>
  <w:style w:type="character" w:customStyle="1" w:styleId="10141Char">
    <w:name w:val="10.14.1 Char"/>
    <w:link w:val="10141"/>
    <w:rsid w:val="007B6A01"/>
    <w:rPr>
      <w:rFonts w:ascii="Arial" w:hAnsi="Arial" w:cs="Arial"/>
      <w:b/>
      <w:bCs/>
      <w:kern w:val="32"/>
      <w:lang w:eastAsia="en-US"/>
    </w:rPr>
  </w:style>
  <w:style w:type="paragraph" w:customStyle="1" w:styleId="9311">
    <w:name w:val="9.3.1.1"/>
    <w:basedOn w:val="10141"/>
    <w:rsid w:val="00587451"/>
    <w:pPr>
      <w:numPr>
        <w:ilvl w:val="1"/>
        <w:numId w:val="184"/>
      </w:numPr>
      <w:tabs>
        <w:tab w:val="num" w:pos="680"/>
      </w:tabs>
      <w:ind w:left="680" w:hanging="680"/>
    </w:pPr>
  </w:style>
  <w:style w:type="paragraph" w:customStyle="1" w:styleId="110">
    <w:name w:val="1.1"/>
    <w:basedOn w:val="Normal"/>
    <w:rsid w:val="007B6A01"/>
    <w:pPr>
      <w:keepNext/>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outlineLvl w:val="0"/>
    </w:pPr>
    <w:rPr>
      <w:rFonts w:ascii="Arial Bold" w:hAnsi="Arial Bold" w:cs="Arial"/>
      <w:b/>
      <w:bCs/>
      <w:kern w:val="32"/>
      <w:szCs w:val="24"/>
      <w:lang w:eastAsia="en-US"/>
    </w:rPr>
  </w:style>
  <w:style w:type="paragraph" w:customStyle="1" w:styleId="111">
    <w:name w:val="1.1???"/>
    <w:basedOn w:val="Normal"/>
    <w:rsid w:val="007B6A01"/>
    <w:pPr>
      <w:keepNext/>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outlineLvl w:val="0"/>
    </w:pPr>
    <w:rPr>
      <w:rFonts w:ascii="Arial Bold" w:hAnsi="Arial Bold" w:cs="Arial"/>
      <w:b/>
      <w:bCs/>
      <w:kern w:val="32"/>
      <w:szCs w:val="24"/>
      <w:lang w:eastAsia="en-US"/>
    </w:rPr>
  </w:style>
  <w:style w:type="paragraph" w:customStyle="1" w:styleId="1110">
    <w:name w:val="1.1.1???"/>
    <w:basedOn w:val="Normal"/>
    <w:link w:val="111Char"/>
    <w:rsid w:val="007B6A01"/>
    <w:pPr>
      <w:keepNext/>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outlineLvl w:val="0"/>
    </w:pPr>
    <w:rPr>
      <w:rFonts w:ascii="Arial" w:hAnsi="Arial"/>
      <w:b/>
      <w:szCs w:val="24"/>
      <w:lang w:val="en-GB" w:eastAsia="en-US"/>
    </w:rPr>
  </w:style>
  <w:style w:type="paragraph" w:customStyle="1" w:styleId="524">
    <w:name w:val="5.2.4"/>
    <w:basedOn w:val="9311"/>
    <w:rsid w:val="00587451"/>
    <w:pPr>
      <w:numPr>
        <w:numId w:val="185"/>
      </w:numPr>
      <w:tabs>
        <w:tab w:val="clear" w:pos="1440"/>
      </w:tabs>
      <w:ind w:left="2716" w:hanging="680"/>
    </w:pPr>
    <w:rPr>
      <w:rFonts w:ascii="Segoe UI Symbol" w:eastAsia="ITC Avant Garde Gothic" w:hAnsi="Segoe UI Symbol" w:cs="Segoe UI Symbol"/>
    </w:rPr>
  </w:style>
  <w:style w:type="paragraph" w:customStyle="1" w:styleId="520iiiii">
    <w:name w:val="5.20 i ii ii"/>
    <w:basedOn w:val="Normal"/>
    <w:rsid w:val="007B6A0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jc w:val="both"/>
    </w:pPr>
    <w:rPr>
      <w:rFonts w:ascii="Arial" w:hAnsi="Arial"/>
      <w:szCs w:val="24"/>
      <w:lang w:val="en-GB" w:eastAsia="en-US"/>
    </w:rPr>
  </w:style>
  <w:style w:type="paragraph" w:customStyle="1" w:styleId="5241para">
    <w:name w:val="5.24.1 para"/>
    <w:basedOn w:val="Normal"/>
    <w:rsid w:val="007B6A01"/>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ind w:left="1814" w:hanging="86"/>
    </w:pPr>
    <w:rPr>
      <w:rFonts w:ascii="Arial" w:hAnsi="Arial"/>
      <w:szCs w:val="24"/>
      <w:lang w:val="en-US" w:eastAsia="en-US"/>
    </w:rPr>
  </w:style>
  <w:style w:type="paragraph" w:customStyle="1" w:styleId="Abc524">
    <w:name w:val="Abc 5.2.4"/>
    <w:basedOn w:val="Normal"/>
    <w:rsid w:val="00587451"/>
    <w:pPr>
      <w:widowControl/>
      <w:numPr>
        <w:numId w:val="186"/>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ind w:left="3096"/>
    </w:pPr>
    <w:rPr>
      <w:rFonts w:ascii="Arial" w:hAnsi="Arial"/>
      <w:szCs w:val="24"/>
      <w:lang w:val="en-US" w:eastAsia="en-US"/>
    </w:rPr>
  </w:style>
  <w:style w:type="paragraph" w:customStyle="1" w:styleId="A61heading">
    <w:name w:val="A6.1 heading"/>
    <w:basedOn w:val="111"/>
    <w:rsid w:val="007B6A01"/>
    <w:pPr>
      <w:tabs>
        <w:tab w:val="clear" w:pos="1440"/>
      </w:tabs>
    </w:pPr>
  </w:style>
  <w:style w:type="paragraph" w:customStyle="1" w:styleId="881">
    <w:name w:val="8.8.1"/>
    <w:basedOn w:val="Style6"/>
    <w:rsid w:val="007B6A01"/>
    <w:pPr>
      <w:tabs>
        <w:tab w:val="clear" w:pos="1440"/>
      </w:tabs>
    </w:pPr>
  </w:style>
  <w:style w:type="character" w:customStyle="1" w:styleId="apple-converted-space">
    <w:name w:val="apple-converted-space"/>
    <w:rsid w:val="007B6A01"/>
  </w:style>
  <w:style w:type="paragraph" w:customStyle="1" w:styleId="Style10">
    <w:name w:val="Style10"/>
    <w:basedOn w:val="Normal"/>
    <w:link w:val="Style10Char"/>
    <w:rsid w:val="007B6A01"/>
    <w:pPr>
      <w:widowControl/>
      <w:numPr>
        <w:ilvl w:val="1"/>
        <w:numId w:val="18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170"/>
      </w:tabs>
      <w:spacing w:before="240" w:after="240"/>
    </w:pPr>
    <w:rPr>
      <w:rFonts w:ascii="Arial" w:hAnsi="Arial"/>
      <w:b/>
      <w:szCs w:val="24"/>
      <w:lang w:val="en-US" w:eastAsia="en-US"/>
    </w:rPr>
  </w:style>
  <w:style w:type="character" w:styleId="IntenseEmphasis">
    <w:name w:val="Intense Emphasis"/>
    <w:uiPriority w:val="21"/>
    <w:qFormat/>
    <w:rsid w:val="007B6A01"/>
    <w:rPr>
      <w:b/>
      <w:bCs/>
      <w:iCs/>
      <w:color w:val="000000"/>
    </w:rPr>
  </w:style>
  <w:style w:type="character" w:customStyle="1" w:styleId="Style10Char">
    <w:name w:val="Style10 Char"/>
    <w:link w:val="Style10"/>
    <w:rsid w:val="007B6A01"/>
    <w:rPr>
      <w:rFonts w:ascii="Arial" w:hAnsi="Arial"/>
      <w:b/>
      <w:szCs w:val="24"/>
      <w:lang w:val="en-US" w:eastAsia="en-US"/>
    </w:rPr>
  </w:style>
  <w:style w:type="character" w:styleId="SubtleReference">
    <w:name w:val="Subtle Reference"/>
    <w:uiPriority w:val="31"/>
    <w:qFormat/>
    <w:rsid w:val="007B6A01"/>
  </w:style>
  <w:style w:type="character" w:customStyle="1" w:styleId="ilfuvd">
    <w:name w:val="ilfuvd"/>
    <w:rsid w:val="007B6A01"/>
  </w:style>
  <w:style w:type="paragraph" w:customStyle="1" w:styleId="ContractHeader">
    <w:name w:val="ContractHeader"/>
    <w:basedOn w:val="Normal"/>
    <w:rsid w:val="007B6A0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pPr>
    <w:rPr>
      <w:rFonts w:ascii="Arial" w:hAnsi="Arial"/>
      <w:b/>
      <w:sz w:val="18"/>
      <w:lang w:val="en-US" w:eastAsia="en-US"/>
    </w:rPr>
  </w:style>
  <w:style w:type="paragraph" w:customStyle="1" w:styleId="Quack">
    <w:name w:val="Quack"/>
    <w:basedOn w:val="Normal"/>
    <w:rsid w:val="007B6A0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ind w:left="720" w:hanging="720"/>
    </w:pPr>
    <w:rPr>
      <w:rFonts w:ascii="Arial" w:hAnsi="Arial"/>
      <w:sz w:val="18"/>
      <w:lang w:val="en-US" w:eastAsia="en-US"/>
    </w:rPr>
  </w:style>
  <w:style w:type="character" w:customStyle="1" w:styleId="BodyTextChar1">
    <w:name w:val="Body Text Char1"/>
    <w:rsid w:val="007B6A01"/>
    <w:rPr>
      <w:rFonts w:ascii="Arial" w:eastAsia="Times New Roman" w:hAnsi="Arial" w:cs="Times New Roman"/>
      <w:sz w:val="20"/>
      <w:szCs w:val="24"/>
      <w:lang w:val="en-GB"/>
    </w:rPr>
  </w:style>
  <w:style w:type="paragraph" w:customStyle="1" w:styleId="Spec3Char">
    <w:name w:val="Spec 3 Char"/>
    <w:basedOn w:val="Normal"/>
    <w:next w:val="Normal"/>
    <w:rsid w:val="007B6A01"/>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18"/>
        <w:tab w:val="left" w:pos="2410"/>
        <w:tab w:val="right" w:pos="9072"/>
      </w:tabs>
      <w:spacing w:before="240" w:after="120"/>
      <w:ind w:left="1418" w:hanging="1418"/>
      <w:outlineLvl w:val="4"/>
    </w:pPr>
    <w:rPr>
      <w:rFonts w:ascii="Arial" w:hAnsi="Arial" w:cs="Arial"/>
      <w:sz w:val="18"/>
      <w:szCs w:val="18"/>
      <w:lang w:eastAsia="en-US"/>
    </w:rPr>
  </w:style>
  <w:style w:type="numbering" w:customStyle="1" w:styleId="JGList">
    <w:name w:val="JG List"/>
    <w:rsid w:val="00587451"/>
  </w:style>
  <w:style w:type="paragraph" w:customStyle="1" w:styleId="Specitemhead">
    <w:name w:val="Specitem head"/>
    <w:basedOn w:val="Normal"/>
    <w:rsid w:val="007B6A01"/>
    <w:pPr>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18"/>
        <w:tab w:val="left" w:pos="7088"/>
      </w:tabs>
      <w:suppressAutoHyphens/>
      <w:spacing w:before="240" w:after="240"/>
      <w:ind w:left="720" w:hanging="720"/>
    </w:pPr>
    <w:rPr>
      <w:rFonts w:ascii="Arial" w:hAnsi="Arial"/>
      <w:b/>
      <w:bCs/>
      <w:sz w:val="18"/>
      <w:szCs w:val="18"/>
      <w:lang w:val="en-US" w:eastAsia="en-US"/>
    </w:rPr>
  </w:style>
  <w:style w:type="paragraph" w:customStyle="1" w:styleId="PSEM1">
    <w:name w:val="PSEM 1"/>
    <w:basedOn w:val="Normal"/>
    <w:rsid w:val="00587451"/>
    <w:pPr>
      <w:keepNext/>
      <w:keepLines/>
      <w:widowControl/>
      <w:numPr>
        <w:numId w:val="189"/>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outlineLvl w:val="0"/>
    </w:pPr>
    <w:rPr>
      <w:rFonts w:ascii="Arial Bold" w:hAnsi="Arial Bold" w:cs="Arial"/>
      <w:b/>
      <w:caps/>
      <w:sz w:val="18"/>
      <w:szCs w:val="18"/>
      <w:lang w:eastAsia="en-US"/>
    </w:rPr>
  </w:style>
  <w:style w:type="paragraph" w:customStyle="1" w:styleId="PSEM2">
    <w:name w:val="PSEM 2"/>
    <w:basedOn w:val="Normal"/>
    <w:rsid w:val="007B6A01"/>
    <w:pPr>
      <w:keepNext/>
      <w:keepLines/>
      <w:widowControl/>
      <w:numPr>
        <w:ilvl w:val="1"/>
        <w:numId w:val="189"/>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outlineLvl w:val="1"/>
    </w:pPr>
    <w:rPr>
      <w:rFonts w:ascii="Arial" w:hAnsi="Arial" w:cs="Arial"/>
      <w:b/>
      <w:sz w:val="18"/>
      <w:lang w:eastAsia="en-US"/>
    </w:rPr>
  </w:style>
  <w:style w:type="paragraph" w:customStyle="1" w:styleId="PSEM3">
    <w:name w:val="PSEM 3"/>
    <w:basedOn w:val="Normal"/>
    <w:rsid w:val="007B6A01"/>
    <w:pPr>
      <w:keepNext/>
      <w:keepLines/>
      <w:widowControl/>
      <w:numPr>
        <w:ilvl w:val="2"/>
        <w:numId w:val="189"/>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jc w:val="both"/>
      <w:outlineLvl w:val="2"/>
    </w:pPr>
    <w:rPr>
      <w:rFonts w:ascii="Arial" w:hAnsi="Arial" w:cs="Arial"/>
      <w:color w:val="000000"/>
      <w:sz w:val="18"/>
      <w:u w:val="single"/>
      <w:lang w:eastAsia="en-US"/>
    </w:rPr>
  </w:style>
  <w:style w:type="paragraph" w:customStyle="1" w:styleId="Nico">
    <w:name w:val="Nico"/>
    <w:basedOn w:val="Normal"/>
    <w:link w:val="NicoChar"/>
    <w:rsid w:val="007B6A01"/>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ind w:left="1168"/>
      <w:jc w:val="both"/>
    </w:pPr>
    <w:rPr>
      <w:rFonts w:ascii="Arial" w:hAnsi="Arial"/>
      <w:szCs w:val="24"/>
      <w:lang w:val="en-US" w:eastAsia="en-US"/>
    </w:rPr>
  </w:style>
  <w:style w:type="character" w:customStyle="1" w:styleId="NicoChar">
    <w:name w:val="Nico Char"/>
    <w:link w:val="Nico"/>
    <w:rsid w:val="007B6A01"/>
    <w:rPr>
      <w:rFonts w:ascii="Arial" w:hAnsi="Arial"/>
      <w:szCs w:val="24"/>
      <w:lang w:val="en-US" w:eastAsia="en-US"/>
    </w:rPr>
  </w:style>
  <w:style w:type="character" w:customStyle="1" w:styleId="UnresolvedMention2">
    <w:name w:val="Unresolved Mention2"/>
    <w:uiPriority w:val="99"/>
    <w:semiHidden/>
    <w:unhideWhenUsed/>
    <w:rsid w:val="007B6A01"/>
    <w:rPr>
      <w:color w:val="605E5C"/>
      <w:shd w:val="clear" w:color="auto" w:fill="E1DFDD"/>
    </w:rPr>
  </w:style>
  <w:style w:type="numbering" w:customStyle="1" w:styleId="Style521">
    <w:name w:val="Style521"/>
    <w:uiPriority w:val="99"/>
    <w:rsid w:val="00587451"/>
  </w:style>
  <w:style w:type="paragraph" w:customStyle="1" w:styleId="A111Header">
    <w:name w:val="A1.1.1 Header"/>
    <w:basedOn w:val="Heading3"/>
    <w:next w:val="Normal"/>
    <w:link w:val="A111HeaderChar"/>
    <w:rsid w:val="007B6A01"/>
    <w:pPr>
      <w:keepLines w:val="0"/>
      <w:widowControl/>
      <w:numPr>
        <w:ilvl w:val="2"/>
        <w:numId w:val="19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jc w:val="both"/>
      <w:outlineLvl w:val="3"/>
    </w:pPr>
    <w:rPr>
      <w:rFonts w:ascii="Arial" w:eastAsia="Times New Roman" w:hAnsi="Arial" w:cs="Arial"/>
      <w:b/>
      <w:bCs/>
      <w:color w:val="auto"/>
      <w:sz w:val="20"/>
      <w:lang w:val="en-GB" w:eastAsia="en-US"/>
    </w:rPr>
  </w:style>
  <w:style w:type="character" w:customStyle="1" w:styleId="111Char">
    <w:name w:val="1.1.1??? Char"/>
    <w:link w:val="1110"/>
    <w:rsid w:val="007B6A01"/>
    <w:rPr>
      <w:rFonts w:ascii="Arial" w:hAnsi="Arial"/>
      <w:b/>
      <w:szCs w:val="24"/>
      <w:lang w:val="en-GB" w:eastAsia="en-US"/>
    </w:rPr>
  </w:style>
  <w:style w:type="character" w:customStyle="1" w:styleId="A111HeaderChar">
    <w:name w:val="A1.1.1 Header Char"/>
    <w:link w:val="A111Header"/>
    <w:rsid w:val="007B6A01"/>
    <w:rPr>
      <w:rFonts w:ascii="Arial" w:hAnsi="Arial" w:cs="Arial"/>
      <w:b/>
      <w:bCs/>
      <w:szCs w:val="24"/>
      <w:lang w:val="en-GB" w:eastAsia="en-US"/>
    </w:rPr>
  </w:style>
  <w:style w:type="numbering" w:customStyle="1" w:styleId="Style110">
    <w:name w:val="Style11"/>
    <w:uiPriority w:val="99"/>
    <w:rsid w:val="00587451"/>
  </w:style>
  <w:style w:type="numbering" w:customStyle="1" w:styleId="Style12">
    <w:name w:val="Style12"/>
    <w:uiPriority w:val="99"/>
    <w:rsid w:val="00587451"/>
  </w:style>
  <w:style w:type="numbering" w:customStyle="1" w:styleId="Style16">
    <w:name w:val="Style16"/>
    <w:uiPriority w:val="99"/>
    <w:rsid w:val="00587451"/>
  </w:style>
  <w:style w:type="numbering" w:customStyle="1" w:styleId="Style17">
    <w:name w:val="Style17"/>
    <w:uiPriority w:val="99"/>
    <w:rsid w:val="00587451"/>
  </w:style>
  <w:style w:type="numbering" w:customStyle="1" w:styleId="Style18">
    <w:name w:val="Style18"/>
    <w:uiPriority w:val="99"/>
    <w:rsid w:val="00587451"/>
  </w:style>
  <w:style w:type="numbering" w:customStyle="1" w:styleId="Style19">
    <w:name w:val="Style19"/>
    <w:uiPriority w:val="99"/>
    <w:rsid w:val="00587451"/>
  </w:style>
  <w:style w:type="numbering" w:customStyle="1" w:styleId="Style200">
    <w:name w:val="Style20"/>
    <w:uiPriority w:val="99"/>
    <w:rsid w:val="00587451"/>
  </w:style>
  <w:style w:type="numbering" w:customStyle="1" w:styleId="Style21">
    <w:name w:val="Style21"/>
    <w:uiPriority w:val="99"/>
    <w:rsid w:val="00587451"/>
  </w:style>
  <w:style w:type="paragraph" w:customStyle="1" w:styleId="Civils">
    <w:name w:val="Civils"/>
    <w:basedOn w:val="Spec1"/>
    <w:link w:val="CivilsChar"/>
    <w:qFormat/>
    <w:rsid w:val="007B6A01"/>
    <w:pPr>
      <w:tabs>
        <w:tab w:val="clear" w:pos="1418"/>
        <w:tab w:val="left" w:pos="2268"/>
      </w:tabs>
      <w:ind w:left="2268" w:hanging="1134"/>
      <w:outlineLvl w:val="2"/>
    </w:pPr>
    <w:rPr>
      <w:sz w:val="20"/>
    </w:rPr>
  </w:style>
  <w:style w:type="paragraph" w:customStyle="1" w:styleId="Civils1">
    <w:name w:val="Civils 1"/>
    <w:basedOn w:val="Spec1"/>
    <w:link w:val="Civils1Char"/>
    <w:qFormat/>
    <w:rsid w:val="007B6A01"/>
    <w:pPr>
      <w:tabs>
        <w:tab w:val="clear" w:pos="1418"/>
        <w:tab w:val="left" w:pos="2268"/>
      </w:tabs>
      <w:ind w:left="2268" w:hanging="1134"/>
      <w:outlineLvl w:val="3"/>
    </w:pPr>
    <w:rPr>
      <w:sz w:val="20"/>
    </w:rPr>
  </w:style>
  <w:style w:type="character" w:customStyle="1" w:styleId="Spec1Char">
    <w:name w:val="Spec 1 Char"/>
    <w:link w:val="Spec1"/>
    <w:rsid w:val="007B6A01"/>
    <w:rPr>
      <w:rFonts w:ascii="Arial" w:hAnsi="Arial" w:cs="Arial"/>
      <w:b/>
      <w:caps/>
      <w:sz w:val="18"/>
      <w:szCs w:val="18"/>
      <w:lang w:eastAsia="en-US"/>
    </w:rPr>
  </w:style>
  <w:style w:type="character" w:customStyle="1" w:styleId="CivilsChar">
    <w:name w:val="Civils Char"/>
    <w:link w:val="Civils"/>
    <w:rsid w:val="007B6A01"/>
    <w:rPr>
      <w:rFonts w:ascii="Arial" w:hAnsi="Arial" w:cs="Arial"/>
      <w:b/>
      <w:caps/>
      <w:szCs w:val="18"/>
      <w:lang w:eastAsia="en-US"/>
    </w:rPr>
  </w:style>
  <w:style w:type="paragraph" w:customStyle="1" w:styleId="Civils11">
    <w:name w:val="Civils 1.1"/>
    <w:basedOn w:val="Spec2"/>
    <w:link w:val="Civils11Char"/>
    <w:qFormat/>
    <w:rsid w:val="007B6A01"/>
    <w:pPr>
      <w:tabs>
        <w:tab w:val="clear" w:pos="1418"/>
        <w:tab w:val="left" w:pos="2268"/>
      </w:tabs>
      <w:spacing w:before="240"/>
      <w:ind w:left="2257" w:hanging="1123"/>
      <w:outlineLvl w:val="4"/>
    </w:pPr>
    <w:rPr>
      <w:sz w:val="20"/>
    </w:rPr>
  </w:style>
  <w:style w:type="character" w:customStyle="1" w:styleId="Civils1Char">
    <w:name w:val="Civils 1 Char"/>
    <w:link w:val="Civils1"/>
    <w:rsid w:val="007B6A01"/>
    <w:rPr>
      <w:rFonts w:ascii="Arial" w:hAnsi="Arial" w:cs="Arial"/>
      <w:b/>
      <w:caps/>
      <w:szCs w:val="18"/>
      <w:lang w:eastAsia="en-US"/>
    </w:rPr>
  </w:style>
  <w:style w:type="paragraph" w:customStyle="1" w:styleId="Civils111">
    <w:name w:val="Civils 1.1.1"/>
    <w:basedOn w:val="Normal"/>
    <w:link w:val="Civils111Char"/>
    <w:qFormat/>
    <w:rsid w:val="007B6A01"/>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268"/>
      </w:tabs>
      <w:spacing w:before="240" w:after="240"/>
      <w:ind w:left="1134"/>
      <w:outlineLvl w:val="5"/>
    </w:pPr>
    <w:rPr>
      <w:rFonts w:ascii="Arial" w:hAnsi="Arial" w:cs="Arial"/>
      <w:lang w:val="en-US" w:eastAsia="en-US"/>
    </w:rPr>
  </w:style>
  <w:style w:type="character" w:customStyle="1" w:styleId="Civils11Char">
    <w:name w:val="Civils 1.1 Char"/>
    <w:link w:val="Civils11"/>
    <w:rsid w:val="007B6A01"/>
    <w:rPr>
      <w:rFonts w:ascii="Arial" w:hAnsi="Arial" w:cs="Arial"/>
      <w:caps/>
      <w:szCs w:val="18"/>
      <w:lang w:eastAsia="en-US"/>
    </w:rPr>
  </w:style>
  <w:style w:type="paragraph" w:customStyle="1" w:styleId="Civils1111">
    <w:name w:val="Civils 1.1.1.1"/>
    <w:basedOn w:val="Spec3CharChar"/>
    <w:link w:val="Civils1111Char"/>
    <w:qFormat/>
    <w:rsid w:val="007B6A01"/>
    <w:pPr>
      <w:tabs>
        <w:tab w:val="clear" w:pos="1418"/>
        <w:tab w:val="left" w:pos="2268"/>
      </w:tabs>
      <w:spacing w:before="240"/>
      <w:ind w:left="2268" w:hanging="1134"/>
      <w:outlineLvl w:val="6"/>
    </w:pPr>
    <w:rPr>
      <w:rFonts w:eastAsiaTheme="minorHAnsi"/>
      <w:sz w:val="20"/>
      <w:lang w:eastAsia="en-US"/>
    </w:rPr>
  </w:style>
  <w:style w:type="character" w:customStyle="1" w:styleId="Civils111Char">
    <w:name w:val="Civils 1.1.1 Char"/>
    <w:link w:val="Civils111"/>
    <w:rsid w:val="007B6A01"/>
    <w:rPr>
      <w:rFonts w:ascii="Arial" w:hAnsi="Arial" w:cs="Arial"/>
      <w:lang w:val="en-US" w:eastAsia="en-US"/>
    </w:rPr>
  </w:style>
  <w:style w:type="character" w:customStyle="1" w:styleId="Civils1111Char">
    <w:name w:val="Civils 1.1.1.1 Char"/>
    <w:link w:val="Civils1111"/>
    <w:rsid w:val="007B6A01"/>
    <w:rPr>
      <w:rFonts w:ascii="Arial" w:eastAsiaTheme="minorHAnsi" w:hAnsi="Arial" w:cs="Arial"/>
      <w:szCs w:val="18"/>
      <w:lang w:eastAsia="en-US"/>
    </w:rPr>
  </w:style>
  <w:style w:type="paragraph" w:customStyle="1" w:styleId="TitleHeader">
    <w:name w:val="Title Header"/>
    <w:basedOn w:val="Title"/>
    <w:link w:val="TitleHeaderChar"/>
    <w:rsid w:val="007B6A01"/>
    <w:pPr>
      <w:tabs>
        <w:tab w:val="left" w:pos="1440"/>
      </w:tabs>
      <w:jc w:val="center"/>
    </w:pPr>
    <w:rPr>
      <w:b w:val="0"/>
      <w:sz w:val="20"/>
      <w:u w:val="single"/>
    </w:rPr>
  </w:style>
  <w:style w:type="paragraph" w:customStyle="1" w:styleId="SectionHeader">
    <w:name w:val="Section Header"/>
    <w:basedOn w:val="Heading1"/>
    <w:link w:val="SectionHeaderChar"/>
    <w:qFormat/>
    <w:rsid w:val="001A09A4"/>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0"/>
      <w:ind w:left="1134" w:hanging="1134"/>
      <w:jc w:val="center"/>
    </w:pPr>
    <w:rPr>
      <w:rFonts w:hAnsi="Arial Bold"/>
      <w:caps/>
      <w:sz w:val="20"/>
      <w:szCs w:val="24"/>
      <w:lang w:eastAsia="en-US"/>
    </w:rPr>
  </w:style>
  <w:style w:type="paragraph" w:customStyle="1" w:styleId="G1Header">
    <w:name w:val="G1 Header"/>
    <w:basedOn w:val="Heading1"/>
    <w:link w:val="G1HeaderChar"/>
    <w:qFormat/>
    <w:rsid w:val="00587451"/>
    <w:pPr>
      <w:widowControl/>
      <w:numPr>
        <w:numId w:val="192"/>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pPr>
    <w:rPr>
      <w:rFonts w:hAnsi="Arial Bold"/>
      <w:caps/>
      <w:snapToGrid w:val="0"/>
      <w:sz w:val="20"/>
      <w:szCs w:val="24"/>
      <w:lang w:eastAsia="en-US"/>
    </w:rPr>
  </w:style>
  <w:style w:type="character" w:customStyle="1" w:styleId="TitleHeaderChar">
    <w:name w:val="Title Header Char"/>
    <w:link w:val="TitleHeader"/>
    <w:rsid w:val="007B6A01"/>
    <w:rPr>
      <w:rFonts w:ascii="Arial" w:hAnsi="Arial"/>
      <w:caps/>
      <w:kern w:val="28"/>
      <w:u w:val="single"/>
      <w:lang w:val="en-GB" w:eastAsia="en-US"/>
    </w:rPr>
  </w:style>
  <w:style w:type="character" w:customStyle="1" w:styleId="SectionHeaderChar">
    <w:name w:val="Section Header Char"/>
    <w:link w:val="SectionHeader"/>
    <w:rsid w:val="001A09A4"/>
    <w:rPr>
      <w:rFonts w:ascii="Arial" w:hAnsi="Arial Bold" w:cs="Arial"/>
      <w:b/>
      <w:bCs/>
      <w:caps/>
      <w:kern w:val="32"/>
      <w:szCs w:val="24"/>
      <w:lang w:eastAsia="en-US"/>
    </w:rPr>
  </w:style>
  <w:style w:type="paragraph" w:customStyle="1" w:styleId="G11Header">
    <w:name w:val="G1.1 Header"/>
    <w:basedOn w:val="Heading2"/>
    <w:link w:val="G11HeaderChar"/>
    <w:qFormat/>
    <w:rsid w:val="007B6A01"/>
    <w:pPr>
      <w:widowControl/>
      <w:numPr>
        <w:ilvl w:val="1"/>
        <w:numId w:val="19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166"/>
      </w:tabs>
      <w:spacing w:before="360" w:after="360"/>
    </w:pPr>
    <w:rPr>
      <w:rFonts w:ascii="Arial Bold" w:hAnsi="Arial Bold"/>
      <w:i w:val="0"/>
      <w:iCs w:val="0"/>
      <w:kern w:val="32"/>
      <w:sz w:val="20"/>
      <w:szCs w:val="24"/>
      <w:lang w:eastAsia="en-US"/>
    </w:rPr>
  </w:style>
  <w:style w:type="character" w:customStyle="1" w:styleId="G1HeaderChar">
    <w:name w:val="G1 Header Char"/>
    <w:link w:val="G1Header"/>
    <w:rsid w:val="007B6A01"/>
    <w:rPr>
      <w:rFonts w:ascii="Arial" w:hAnsi="Arial Bold" w:cs="Arial"/>
      <w:b/>
      <w:bCs/>
      <w:caps/>
      <w:snapToGrid w:val="0"/>
      <w:kern w:val="32"/>
      <w:szCs w:val="24"/>
      <w:lang w:eastAsia="en-US"/>
    </w:rPr>
  </w:style>
  <w:style w:type="paragraph" w:customStyle="1" w:styleId="G111Header">
    <w:name w:val="G1.1.1 Header"/>
    <w:basedOn w:val="Heading3"/>
    <w:next w:val="Default"/>
    <w:link w:val="G111HeaderChar"/>
    <w:qFormat/>
    <w:rsid w:val="00587451"/>
    <w:pPr>
      <w:keepLines w:val="0"/>
      <w:widowControl/>
      <w:numPr>
        <w:ilvl w:val="2"/>
        <w:numId w:val="19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ind w:left="1134"/>
      <w:jc w:val="both"/>
    </w:pPr>
    <w:rPr>
      <w:rFonts w:ascii="Arial" w:eastAsia="Times New Roman" w:hAnsi="Arial" w:cs="Arial"/>
      <w:b/>
      <w:bCs/>
      <w:color w:val="auto"/>
      <w:sz w:val="20"/>
      <w:lang w:val="en-GB" w:eastAsia="en-US"/>
    </w:rPr>
  </w:style>
  <w:style w:type="character" w:customStyle="1" w:styleId="G11HeaderChar">
    <w:name w:val="G1.1 Header Char"/>
    <w:link w:val="G11Header"/>
    <w:rsid w:val="007B6A01"/>
    <w:rPr>
      <w:rFonts w:ascii="Arial Bold" w:hAnsi="Arial Bold" w:cs="Arial"/>
      <w:b/>
      <w:bCs/>
      <w:kern w:val="32"/>
      <w:szCs w:val="24"/>
      <w:lang w:eastAsia="en-US"/>
    </w:rPr>
  </w:style>
  <w:style w:type="character" w:customStyle="1" w:styleId="G111HeaderChar">
    <w:name w:val="G1.1.1 Header Char"/>
    <w:link w:val="G111Header"/>
    <w:rsid w:val="007B6A01"/>
    <w:rPr>
      <w:rFonts w:ascii="Arial" w:hAnsi="Arial" w:cs="Arial"/>
      <w:b/>
      <w:bCs/>
      <w:szCs w:val="24"/>
      <w:lang w:val="en-GB" w:eastAsia="en-US"/>
    </w:rPr>
  </w:style>
  <w:style w:type="paragraph" w:customStyle="1" w:styleId="ListHealthandSafety">
    <w:name w:val="List Health and Safety"/>
    <w:basedOn w:val="ListParagraph"/>
    <w:link w:val="ListHealthandSafetyChar"/>
    <w:qFormat/>
    <w:rsid w:val="00587451"/>
    <w:pPr>
      <w:widowControl/>
      <w:numPr>
        <w:numId w:val="18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864"/>
      </w:tabs>
      <w:spacing w:after="240"/>
      <w:contextualSpacing/>
      <w:jc w:val="both"/>
    </w:pPr>
    <w:rPr>
      <w:rFonts w:ascii="Segoe UI Symbol" w:eastAsia="MS Gothic" w:hAnsi="Segoe UI Symbol" w:cs="Segoe UI Symbol"/>
      <w:sz w:val="20"/>
      <w:szCs w:val="20"/>
      <w:lang w:val="en-GB" w:eastAsia="en-US"/>
    </w:rPr>
  </w:style>
  <w:style w:type="numbering" w:customStyle="1" w:styleId="Environmental">
    <w:name w:val="Environmental"/>
    <w:uiPriority w:val="99"/>
    <w:rsid w:val="00587451"/>
  </w:style>
  <w:style w:type="character" w:customStyle="1" w:styleId="ListHealthandSafetyChar">
    <w:name w:val="List Health and Safety Char"/>
    <w:link w:val="ListHealthandSafety"/>
    <w:rsid w:val="007B6A01"/>
    <w:rPr>
      <w:rFonts w:ascii="Segoe UI Symbol" w:eastAsia="MS Gothic" w:hAnsi="Segoe UI Symbol" w:cs="Segoe UI Symbol"/>
      <w:lang w:val="en-GB" w:eastAsia="en-US"/>
    </w:rPr>
  </w:style>
  <w:style w:type="paragraph" w:customStyle="1" w:styleId="H1Enviro">
    <w:name w:val="H1 Enviro"/>
    <w:basedOn w:val="Heading1"/>
    <w:next w:val="Default"/>
    <w:link w:val="H1EnviroChar"/>
    <w:qFormat/>
    <w:rsid w:val="007B6A01"/>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ind w:left="1134" w:hanging="1134"/>
    </w:pPr>
    <w:rPr>
      <w:rFonts w:hAnsi="Arial Bold"/>
      <w:caps/>
      <w:sz w:val="20"/>
      <w:szCs w:val="24"/>
      <w:lang w:eastAsia="en-US"/>
    </w:rPr>
  </w:style>
  <w:style w:type="paragraph" w:customStyle="1" w:styleId="H11Enviro">
    <w:name w:val="H1.1 Enviro"/>
    <w:basedOn w:val="H1Enviro"/>
    <w:link w:val="H11EnviroChar"/>
    <w:qFormat/>
    <w:rsid w:val="007B6A01"/>
    <w:pPr>
      <w:outlineLvl w:val="1"/>
    </w:pPr>
    <w:rPr>
      <w:caps w:val="0"/>
    </w:rPr>
  </w:style>
  <w:style w:type="character" w:customStyle="1" w:styleId="H1EnviroChar">
    <w:name w:val="H1 Enviro Char"/>
    <w:link w:val="H1Enviro"/>
    <w:rsid w:val="007B6A01"/>
    <w:rPr>
      <w:rFonts w:ascii="Arial" w:hAnsi="Arial Bold" w:cs="Arial"/>
      <w:b/>
      <w:bCs/>
      <w:caps/>
      <w:kern w:val="32"/>
      <w:szCs w:val="24"/>
      <w:lang w:eastAsia="en-US"/>
    </w:rPr>
  </w:style>
  <w:style w:type="paragraph" w:customStyle="1" w:styleId="H111Enviro">
    <w:name w:val="H1.1.1 Enviro"/>
    <w:basedOn w:val="Heading6"/>
    <w:link w:val="H111EnviroChar"/>
    <w:qFormat/>
    <w:rsid w:val="007B6A01"/>
    <w:pPr>
      <w:keepNext/>
      <w:tabs>
        <w:tab w:val="clear" w:pos="1920"/>
        <w:tab w:val="left" w:pos="1170"/>
      </w:tabs>
      <w:spacing w:after="0"/>
      <w:ind w:left="1134" w:hanging="1134"/>
      <w:jc w:val="left"/>
      <w:outlineLvl w:val="2"/>
    </w:pPr>
    <w:rPr>
      <w:rFonts w:eastAsia="Tahoma" w:cs="Arial"/>
      <w:snapToGrid w:val="0"/>
      <w:sz w:val="20"/>
      <w:szCs w:val="24"/>
      <w:lang w:val="en-US"/>
    </w:rPr>
  </w:style>
  <w:style w:type="character" w:customStyle="1" w:styleId="H11EnviroChar">
    <w:name w:val="H1.1 Enviro Char"/>
    <w:link w:val="H11Enviro"/>
    <w:rsid w:val="007B6A01"/>
    <w:rPr>
      <w:rFonts w:ascii="Arial" w:hAnsi="Arial Bold" w:cs="Arial"/>
      <w:b/>
      <w:bCs/>
      <w:kern w:val="32"/>
      <w:szCs w:val="24"/>
      <w:lang w:eastAsia="en-US"/>
    </w:rPr>
  </w:style>
  <w:style w:type="character" w:customStyle="1" w:styleId="H111EnviroChar">
    <w:name w:val="H1.1.1 Enviro Char"/>
    <w:link w:val="H111Enviro"/>
    <w:rsid w:val="007B6A01"/>
    <w:rPr>
      <w:rFonts w:ascii="Arial" w:eastAsia="Tahoma" w:hAnsi="Arial" w:cs="Arial"/>
      <w:b/>
      <w:bCs/>
      <w:snapToGrid w:val="0"/>
      <w:szCs w:val="24"/>
      <w:lang w:val="en-US" w:eastAsia="en-US"/>
    </w:rPr>
  </w:style>
  <w:style w:type="numbering" w:customStyle="1" w:styleId="NoList3">
    <w:name w:val="No List3"/>
    <w:next w:val="NoList"/>
    <w:uiPriority w:val="99"/>
    <w:semiHidden/>
    <w:unhideWhenUsed/>
    <w:rsid w:val="007B6A01"/>
  </w:style>
  <w:style w:type="numbering" w:customStyle="1" w:styleId="Style44">
    <w:name w:val="Style44"/>
    <w:uiPriority w:val="99"/>
    <w:rsid w:val="007B6A01"/>
  </w:style>
  <w:style w:type="numbering" w:customStyle="1" w:styleId="Style1100">
    <w:name w:val="Style110"/>
    <w:rsid w:val="007B6A01"/>
  </w:style>
  <w:style w:type="numbering" w:customStyle="1" w:styleId="Style22">
    <w:name w:val="Style22"/>
    <w:rsid w:val="007B6A01"/>
  </w:style>
  <w:style w:type="numbering" w:customStyle="1" w:styleId="Style411">
    <w:name w:val="Style411"/>
    <w:uiPriority w:val="99"/>
    <w:rsid w:val="00587451"/>
  </w:style>
  <w:style w:type="numbering" w:customStyle="1" w:styleId="NoList12">
    <w:name w:val="No List12"/>
    <w:next w:val="NoList"/>
    <w:semiHidden/>
    <w:unhideWhenUsed/>
    <w:rsid w:val="007B6A01"/>
  </w:style>
  <w:style w:type="numbering" w:customStyle="1" w:styleId="Headings4">
    <w:name w:val="Headings4"/>
    <w:uiPriority w:val="99"/>
    <w:rsid w:val="007B6A01"/>
  </w:style>
  <w:style w:type="numbering" w:customStyle="1" w:styleId="Headings13">
    <w:name w:val="Headings13"/>
    <w:uiPriority w:val="99"/>
    <w:rsid w:val="007B6A01"/>
  </w:style>
  <w:style w:type="numbering" w:customStyle="1" w:styleId="NoList111">
    <w:name w:val="No List111"/>
    <w:next w:val="NoList"/>
    <w:semiHidden/>
    <w:rsid w:val="007B6A01"/>
  </w:style>
  <w:style w:type="numbering" w:customStyle="1" w:styleId="NoList21">
    <w:name w:val="No List21"/>
    <w:next w:val="NoList"/>
    <w:uiPriority w:val="99"/>
    <w:semiHidden/>
    <w:unhideWhenUsed/>
    <w:rsid w:val="007B6A01"/>
  </w:style>
  <w:style w:type="numbering" w:customStyle="1" w:styleId="Style53">
    <w:name w:val="Style53"/>
    <w:uiPriority w:val="99"/>
    <w:rsid w:val="007B6A01"/>
  </w:style>
  <w:style w:type="numbering" w:customStyle="1" w:styleId="Headings21">
    <w:name w:val="Headings21"/>
    <w:uiPriority w:val="99"/>
    <w:rsid w:val="007B6A01"/>
  </w:style>
  <w:style w:type="numbering" w:customStyle="1" w:styleId="Style421">
    <w:name w:val="Style421"/>
    <w:uiPriority w:val="99"/>
    <w:rsid w:val="007B6A01"/>
  </w:style>
  <w:style w:type="numbering" w:customStyle="1" w:styleId="Headings111">
    <w:name w:val="Headings111"/>
    <w:uiPriority w:val="99"/>
    <w:rsid w:val="007B6A01"/>
  </w:style>
  <w:style w:type="numbering" w:customStyle="1" w:styleId="Style511">
    <w:name w:val="Style511"/>
    <w:uiPriority w:val="99"/>
    <w:rsid w:val="007B6A01"/>
  </w:style>
  <w:style w:type="numbering" w:customStyle="1" w:styleId="Headings31">
    <w:name w:val="Headings31"/>
    <w:uiPriority w:val="99"/>
    <w:rsid w:val="00587451"/>
    <w:pPr>
      <w:numPr>
        <w:numId w:val="66"/>
      </w:numPr>
    </w:pPr>
  </w:style>
  <w:style w:type="numbering" w:customStyle="1" w:styleId="Style431">
    <w:name w:val="Style431"/>
    <w:uiPriority w:val="99"/>
    <w:rsid w:val="007B6A01"/>
  </w:style>
  <w:style w:type="numbering" w:customStyle="1" w:styleId="Headings121">
    <w:name w:val="Headings121"/>
    <w:uiPriority w:val="99"/>
    <w:rsid w:val="007B6A01"/>
  </w:style>
  <w:style w:type="numbering" w:customStyle="1" w:styleId="Style522">
    <w:name w:val="Style522"/>
    <w:uiPriority w:val="99"/>
    <w:rsid w:val="007B6A01"/>
  </w:style>
  <w:style w:type="numbering" w:customStyle="1" w:styleId="Style81">
    <w:name w:val="Style81"/>
    <w:uiPriority w:val="99"/>
    <w:rsid w:val="00587451"/>
  </w:style>
  <w:style w:type="numbering" w:customStyle="1" w:styleId="CClauseNum1">
    <w:name w:val="C Clause Num1"/>
    <w:basedOn w:val="NoList"/>
    <w:rsid w:val="00587451"/>
  </w:style>
  <w:style w:type="numbering" w:customStyle="1" w:styleId="JGList1">
    <w:name w:val="JG List1"/>
    <w:rsid w:val="00587451"/>
  </w:style>
  <w:style w:type="numbering" w:customStyle="1" w:styleId="Style5211">
    <w:name w:val="Style5211"/>
    <w:uiPriority w:val="99"/>
    <w:rsid w:val="00587451"/>
  </w:style>
  <w:style w:type="numbering" w:customStyle="1" w:styleId="Style23">
    <w:name w:val="Style23"/>
    <w:uiPriority w:val="99"/>
    <w:rsid w:val="00587451"/>
  </w:style>
  <w:style w:type="character" w:customStyle="1" w:styleId="B1111HeaderChar">
    <w:name w:val="B1.1.1.1 Header Char"/>
    <w:link w:val="B1111Header"/>
    <w:rsid w:val="007B6A01"/>
    <w:rPr>
      <w:rFonts w:ascii="Arial" w:hAnsi="Arial"/>
      <w:b/>
      <w:lang w:eastAsia="en-US"/>
    </w:rPr>
  </w:style>
  <w:style w:type="paragraph" w:customStyle="1" w:styleId="C1Header">
    <w:name w:val="C1 Header"/>
    <w:basedOn w:val="Normal"/>
    <w:link w:val="C1HeaderChar"/>
    <w:qFormat/>
    <w:rsid w:val="007B6A01"/>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s>
      <w:spacing w:before="360" w:after="240"/>
      <w:ind w:left="1418" w:hanging="1418"/>
      <w:outlineLvl w:val="0"/>
    </w:pPr>
    <w:rPr>
      <w:rFonts w:ascii="Arial" w:hAnsi="Arial"/>
      <w:b/>
      <w:szCs w:val="24"/>
      <w:lang w:val="en-US" w:eastAsia="en-US"/>
    </w:rPr>
  </w:style>
  <w:style w:type="paragraph" w:customStyle="1" w:styleId="C11Header">
    <w:name w:val="C1.1 Header"/>
    <w:basedOn w:val="Normal"/>
    <w:link w:val="C11HeaderChar"/>
    <w:qFormat/>
    <w:rsid w:val="007B6A01"/>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s>
      <w:spacing w:before="360" w:after="240"/>
      <w:ind w:left="1134" w:hanging="1134"/>
      <w:outlineLvl w:val="1"/>
    </w:pPr>
    <w:rPr>
      <w:rFonts w:ascii="Arial" w:hAnsi="Arial"/>
      <w:b/>
      <w:bCs/>
      <w:snapToGrid w:val="0"/>
      <w:lang w:val="en-US" w:eastAsia="en-US"/>
    </w:rPr>
  </w:style>
  <w:style w:type="character" w:customStyle="1" w:styleId="C1HeaderChar">
    <w:name w:val="C1 Header Char"/>
    <w:link w:val="C1Header"/>
    <w:rsid w:val="007B6A01"/>
    <w:rPr>
      <w:rFonts w:ascii="Arial" w:hAnsi="Arial"/>
      <w:b/>
      <w:szCs w:val="24"/>
      <w:lang w:val="en-US" w:eastAsia="en-US"/>
    </w:rPr>
  </w:style>
  <w:style w:type="paragraph" w:customStyle="1" w:styleId="C111Header">
    <w:name w:val="C1.1.1 Header"/>
    <w:basedOn w:val="Normal"/>
    <w:link w:val="C111HeaderChar"/>
    <w:qFormat/>
    <w:rsid w:val="007B6A01"/>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 w:val="left" w:pos="1701"/>
        <w:tab w:val="left" w:pos="1985"/>
      </w:tabs>
      <w:spacing w:after="16"/>
      <w:ind w:left="1134" w:hanging="1134"/>
      <w:jc w:val="both"/>
      <w:outlineLvl w:val="1"/>
    </w:pPr>
    <w:rPr>
      <w:rFonts w:ascii="Arial" w:hAnsi="Arial" w:cs="Arial"/>
      <w:b/>
      <w:lang w:eastAsia="en-US"/>
    </w:rPr>
  </w:style>
  <w:style w:type="character" w:customStyle="1" w:styleId="C11HeaderChar">
    <w:name w:val="C1.1 Header Char"/>
    <w:link w:val="C11Header"/>
    <w:rsid w:val="007B6A01"/>
    <w:rPr>
      <w:rFonts w:ascii="Arial" w:hAnsi="Arial"/>
      <w:b/>
      <w:bCs/>
      <w:snapToGrid w:val="0"/>
      <w:lang w:val="en-US" w:eastAsia="en-US"/>
    </w:rPr>
  </w:style>
  <w:style w:type="numbering" w:customStyle="1" w:styleId="Style24">
    <w:name w:val="Style24"/>
    <w:uiPriority w:val="99"/>
    <w:rsid w:val="00587451"/>
  </w:style>
  <w:style w:type="character" w:customStyle="1" w:styleId="C111HeaderChar">
    <w:name w:val="C1.1.1 Header Char"/>
    <w:link w:val="C111Header"/>
    <w:rsid w:val="007B6A01"/>
    <w:rPr>
      <w:rFonts w:ascii="Arial" w:hAnsi="Arial" w:cs="Arial"/>
      <w:b/>
      <w:lang w:eastAsia="en-US"/>
    </w:rPr>
  </w:style>
  <w:style w:type="paragraph" w:customStyle="1" w:styleId="msonormal0">
    <w:name w:val="msonormal"/>
    <w:basedOn w:val="Normal"/>
    <w:rsid w:val="007B6A0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sz w:val="24"/>
      <w:szCs w:val="24"/>
    </w:rPr>
  </w:style>
  <w:style w:type="character" w:customStyle="1" w:styleId="A1111HeaderChar">
    <w:name w:val="A1.1.1.1 Header Char"/>
    <w:link w:val="A1111Header"/>
    <w:locked/>
    <w:rsid w:val="007B6A01"/>
    <w:rPr>
      <w:rFonts w:ascii="Arial" w:hAnsi="Arial" w:cs="Arial"/>
      <w:szCs w:val="24"/>
      <w:lang w:val="en-GB"/>
    </w:rPr>
  </w:style>
  <w:style w:type="paragraph" w:customStyle="1" w:styleId="A1111Header">
    <w:name w:val="A1.1.1.1 Header"/>
    <w:basedOn w:val="Heading4"/>
    <w:next w:val="BodyText"/>
    <w:link w:val="A1111HeaderChar"/>
    <w:rsid w:val="007B6A01"/>
    <w:pPr>
      <w:tabs>
        <w:tab w:val="clear" w:pos="644"/>
        <w:tab w:val="num" w:pos="1080"/>
        <w:tab w:val="left" w:pos="1134"/>
      </w:tabs>
      <w:snapToGrid w:val="0"/>
      <w:spacing w:after="120"/>
      <w:ind w:left="1080" w:hanging="1080"/>
      <w:jc w:val="left"/>
    </w:pPr>
    <w:rPr>
      <w:rFonts w:cs="Arial"/>
      <w:b w:val="0"/>
      <w:bCs w:val="0"/>
      <w:sz w:val="20"/>
      <w:szCs w:val="24"/>
      <w:lang w:eastAsia="en-ZA"/>
    </w:rPr>
  </w:style>
  <w:style w:type="paragraph" w:customStyle="1" w:styleId="Style2NormalBlack">
    <w:name w:val="Style 2. Normal + Black"/>
    <w:basedOn w:val="2Normal"/>
    <w:rsid w:val="007B6A01"/>
    <w:pPr>
      <w:spacing w:before="60" w:after="60"/>
    </w:pPr>
    <w:rPr>
      <w:bCs w:val="0"/>
      <w:color w:val="000000"/>
      <w:lang w:val="en-ZA"/>
    </w:rPr>
  </w:style>
  <w:style w:type="paragraph" w:customStyle="1" w:styleId="Style2NormalBlack1">
    <w:name w:val="Style 2. Normal + Black1"/>
    <w:basedOn w:val="2Normal"/>
    <w:rsid w:val="007B6A01"/>
    <w:pPr>
      <w:spacing w:before="60" w:after="60"/>
      <w:ind w:left="2608" w:hanging="1474"/>
    </w:pPr>
    <w:rPr>
      <w:bCs w:val="0"/>
      <w:color w:val="000000"/>
      <w:lang w:val="en-ZA"/>
    </w:rPr>
  </w:style>
  <w:style w:type="paragraph" w:customStyle="1" w:styleId="Style2NormalBlack2">
    <w:name w:val="Style 2. Normal + Black2"/>
    <w:basedOn w:val="2Normal"/>
    <w:rsid w:val="007B6A01"/>
    <w:pPr>
      <w:spacing w:before="60" w:after="60"/>
      <w:ind w:left="1588" w:hanging="454"/>
    </w:pPr>
    <w:rPr>
      <w:bCs w:val="0"/>
      <w:color w:val="000000"/>
      <w:lang w:val="en-ZA"/>
    </w:rPr>
  </w:style>
  <w:style w:type="paragraph" w:customStyle="1" w:styleId="li">
    <w:name w:val="li"/>
    <w:rsid w:val="007B6A01"/>
    <w:pPr>
      <w:tabs>
        <w:tab w:val="left" w:pos="720"/>
      </w:tabs>
      <w:ind w:left="600"/>
    </w:pPr>
    <w:rPr>
      <w:rFonts w:ascii="Arial" w:eastAsia="Arial" w:hAnsi="Arial" w:cs="Arial"/>
      <w:lang w:val="en-CA" w:eastAsia="zh-CN"/>
    </w:rPr>
  </w:style>
  <w:style w:type="paragraph" w:customStyle="1" w:styleId="lired">
    <w:name w:val="li_red"/>
    <w:rsid w:val="007B6A01"/>
    <w:pPr>
      <w:tabs>
        <w:tab w:val="left" w:pos="720"/>
      </w:tabs>
      <w:ind w:left="1200"/>
    </w:pPr>
    <w:rPr>
      <w:rFonts w:ascii="Arial" w:eastAsia="Arial" w:hAnsi="Arial" w:cs="Arial"/>
      <w:color w:val="FF0000"/>
      <w:lang w:val="en-CA" w:eastAsia="zh-CN"/>
    </w:rPr>
  </w:style>
  <w:style w:type="paragraph" w:customStyle="1" w:styleId="li3">
    <w:name w:val="li_3"/>
    <w:rsid w:val="007B6A01"/>
    <w:pPr>
      <w:tabs>
        <w:tab w:val="left" w:pos="720"/>
      </w:tabs>
      <w:ind w:left="1800"/>
    </w:pPr>
    <w:rPr>
      <w:rFonts w:ascii="Arial" w:eastAsia="Arial" w:hAnsi="Arial" w:cs="Arial"/>
      <w:lang w:val="en-CA" w:eastAsia="zh-CN"/>
    </w:rPr>
  </w:style>
  <w:style w:type="paragraph" w:customStyle="1" w:styleId="li4">
    <w:name w:val="li_4"/>
    <w:rsid w:val="007B6A01"/>
    <w:pPr>
      <w:tabs>
        <w:tab w:val="left" w:pos="720"/>
      </w:tabs>
      <w:ind w:left="2400"/>
    </w:pPr>
    <w:rPr>
      <w:rFonts w:ascii="Arial" w:eastAsia="Arial" w:hAnsi="Arial" w:cs="Arial"/>
      <w:lang w:val="en-CA" w:eastAsia="zh-CN"/>
    </w:rPr>
  </w:style>
  <w:style w:type="paragraph" w:customStyle="1" w:styleId="li5">
    <w:name w:val="li_5"/>
    <w:rsid w:val="007B6A01"/>
    <w:pPr>
      <w:tabs>
        <w:tab w:val="left" w:pos="720"/>
      </w:tabs>
      <w:ind w:left="3000"/>
    </w:pPr>
    <w:rPr>
      <w:rFonts w:ascii="Arial" w:eastAsia="Arial" w:hAnsi="Arial" w:cs="Arial"/>
      <w:lang w:val="en-CA" w:eastAsia="zh-CN"/>
    </w:rPr>
  </w:style>
  <w:style w:type="paragraph" w:customStyle="1" w:styleId="li6">
    <w:name w:val="li_6"/>
    <w:rsid w:val="007B6A01"/>
    <w:pPr>
      <w:tabs>
        <w:tab w:val="left" w:pos="720"/>
      </w:tabs>
      <w:ind w:left="3600"/>
    </w:pPr>
    <w:rPr>
      <w:rFonts w:ascii="Arial" w:eastAsia="Arial" w:hAnsi="Arial" w:cs="Arial"/>
      <w:lang w:val="en-CA" w:eastAsia="zh-CN"/>
    </w:rPr>
  </w:style>
  <w:style w:type="paragraph" w:customStyle="1" w:styleId="li2">
    <w:name w:val="li_2"/>
    <w:rsid w:val="007B6A01"/>
    <w:pPr>
      <w:tabs>
        <w:tab w:val="left" w:pos="720"/>
      </w:tabs>
      <w:ind w:left="1200"/>
    </w:pPr>
    <w:rPr>
      <w:rFonts w:ascii="Arial" w:eastAsia="Arial" w:hAnsi="Arial" w:cs="Arial"/>
      <w:lang w:val="en-CA" w:eastAsia="zh-CN"/>
    </w:rPr>
  </w:style>
  <w:style w:type="paragraph" w:customStyle="1" w:styleId="p1">
    <w:name w:val="p_1"/>
    <w:rsid w:val="007B6A01"/>
    <w:pPr>
      <w:tabs>
        <w:tab w:val="left" w:pos="720"/>
      </w:tabs>
      <w:spacing w:before="150" w:after="150" w:line="0" w:lineRule="atLeast"/>
    </w:pPr>
    <w:rPr>
      <w:rFonts w:ascii="Arial" w:eastAsia="Arial" w:hAnsi="Arial" w:cs="Arial"/>
      <w:lang w:val="en-CA" w:eastAsia="zh-CN"/>
    </w:rPr>
  </w:style>
  <w:style w:type="paragraph" w:customStyle="1" w:styleId="pLvl1-Heading">
    <w:name w:val="p_Lvl1-Heading"/>
    <w:rsid w:val="007B6A01"/>
    <w:pPr>
      <w:tabs>
        <w:tab w:val="left" w:pos="720"/>
      </w:tabs>
      <w:spacing w:before="150" w:after="150" w:line="0" w:lineRule="atLeast"/>
    </w:pPr>
    <w:rPr>
      <w:rFonts w:ascii="Arial" w:eastAsia="Arial" w:hAnsi="Arial" w:cs="Arial"/>
      <w:caps/>
      <w:lang w:val="en-CA" w:eastAsia="zh-CN"/>
    </w:rPr>
  </w:style>
  <w:style w:type="paragraph" w:customStyle="1" w:styleId="StyleCivils111Left0cmHanging198cm">
    <w:name w:val="Style Civils 1.1.1 + Left:  0 cm Hanging:  1.98 cm"/>
    <w:basedOn w:val="Civils111"/>
    <w:rsid w:val="007B6A01"/>
    <w:pPr>
      <w:ind w:left="1123" w:hanging="1123"/>
    </w:pPr>
    <w:rPr>
      <w:rFonts w:cs="Times New Roman"/>
    </w:rPr>
  </w:style>
  <w:style w:type="character" w:customStyle="1" w:styleId="fontstyle01">
    <w:name w:val="fontstyle01"/>
    <w:rsid w:val="007B6A01"/>
    <w:rPr>
      <w:rFonts w:ascii="Arial" w:hAnsi="Arial" w:cs="Arial" w:hint="default"/>
      <w:b w:val="0"/>
      <w:bCs w:val="0"/>
      <w:i w:val="0"/>
      <w:iCs w:val="0"/>
      <w:color w:val="000000"/>
      <w:sz w:val="22"/>
      <w:szCs w:val="22"/>
    </w:rPr>
  </w:style>
  <w:style w:type="character" w:customStyle="1" w:styleId="fontstyle21">
    <w:name w:val="fontstyle21"/>
    <w:rsid w:val="007B6A01"/>
    <w:rPr>
      <w:rFonts w:ascii="Arial" w:hAnsi="Arial" w:cs="Arial" w:hint="default"/>
      <w:b/>
      <w:bCs/>
      <w:i w:val="0"/>
      <w:iCs w:val="0"/>
      <w:color w:val="000000"/>
      <w:sz w:val="20"/>
      <w:szCs w:val="20"/>
    </w:rPr>
  </w:style>
  <w:style w:type="character" w:customStyle="1" w:styleId="sup">
    <w:name w:val="sup"/>
    <w:rsid w:val="007B6A01"/>
    <w:rPr>
      <w:color w:val="000000"/>
      <w:sz w:val="12"/>
      <w:szCs w:val="12"/>
      <w:vertAlign w:val="superscript"/>
    </w:rPr>
  </w:style>
  <w:style w:type="character" w:customStyle="1" w:styleId="spanRedOptions">
    <w:name w:val="span_RedOptions"/>
    <w:rsid w:val="007B6A01"/>
    <w:rPr>
      <w:color w:val="FF0000"/>
      <w:sz w:val="20"/>
      <w:szCs w:val="20"/>
    </w:rPr>
  </w:style>
  <w:style w:type="character" w:customStyle="1" w:styleId="Heading1Char1">
    <w:name w:val="Heading 1 Char1"/>
    <w:aliases w:val="A1 Heading 1 Char1,Heading Char1,1 Char1,3 Char1,Heading M1 Char1,Section heading Char1,Heading 0 Char1,M1 Heading 1 Char1"/>
    <w:rsid w:val="007B6A01"/>
    <w:rPr>
      <w:rFonts w:ascii="Calibri Light" w:eastAsia="Times New Roman" w:hAnsi="Calibri Light" w:cs="Times New Roman" w:hint="default"/>
      <w:color w:val="2F5496"/>
      <w:sz w:val="32"/>
      <w:szCs w:val="32"/>
      <w:lang w:val="en-US" w:eastAsia="en-US"/>
    </w:rPr>
  </w:style>
  <w:style w:type="table" w:styleId="PlainTable2">
    <w:name w:val="Plain Table 2"/>
    <w:basedOn w:val="TableNormal"/>
    <w:uiPriority w:val="42"/>
    <w:rsid w:val="007B6A01"/>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
    <w:name w:val="Plain Table 21"/>
    <w:basedOn w:val="TableNormal"/>
    <w:uiPriority w:val="42"/>
    <w:rsid w:val="007B6A01"/>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Style4111">
    <w:name w:val="Style4111"/>
    <w:uiPriority w:val="99"/>
    <w:rsid w:val="00587451"/>
  </w:style>
  <w:style w:type="numbering" w:customStyle="1" w:styleId="Style231">
    <w:name w:val="Style231"/>
    <w:uiPriority w:val="99"/>
    <w:rsid w:val="00587451"/>
    <w:pPr>
      <w:numPr>
        <w:numId w:val="73"/>
      </w:numPr>
    </w:pPr>
  </w:style>
  <w:style w:type="numbering" w:customStyle="1" w:styleId="Headings1211">
    <w:name w:val="Headings1211"/>
    <w:uiPriority w:val="99"/>
    <w:rsid w:val="007B6A01"/>
  </w:style>
  <w:style w:type="numbering" w:customStyle="1" w:styleId="Environmental1">
    <w:name w:val="Environmental1"/>
    <w:uiPriority w:val="99"/>
    <w:rsid w:val="007B6A01"/>
  </w:style>
  <w:style w:type="numbering" w:customStyle="1" w:styleId="Style5212">
    <w:name w:val="Style5212"/>
    <w:uiPriority w:val="99"/>
    <w:rsid w:val="00587451"/>
    <w:pPr>
      <w:numPr>
        <w:numId w:val="78"/>
      </w:numPr>
    </w:pPr>
  </w:style>
  <w:style w:type="numbering" w:customStyle="1" w:styleId="Style811">
    <w:name w:val="Style811"/>
    <w:uiPriority w:val="99"/>
    <w:rsid w:val="00587451"/>
    <w:pPr>
      <w:numPr>
        <w:numId w:val="80"/>
      </w:numPr>
    </w:pPr>
  </w:style>
  <w:style w:type="numbering" w:customStyle="1" w:styleId="Style5221">
    <w:name w:val="Style5221"/>
    <w:uiPriority w:val="99"/>
    <w:rsid w:val="00587451"/>
    <w:pPr>
      <w:numPr>
        <w:numId w:val="81"/>
      </w:numPr>
    </w:pPr>
  </w:style>
  <w:style w:type="numbering" w:customStyle="1" w:styleId="Headings41">
    <w:name w:val="Headings41"/>
    <w:uiPriority w:val="99"/>
    <w:rsid w:val="00587451"/>
  </w:style>
  <w:style w:type="numbering" w:customStyle="1" w:styleId="CClauseNum11">
    <w:name w:val="C Clause Num11"/>
    <w:rsid w:val="00587451"/>
    <w:pPr>
      <w:numPr>
        <w:numId w:val="82"/>
      </w:numPr>
    </w:pPr>
  </w:style>
  <w:style w:type="numbering" w:customStyle="1" w:styleId="Style4211">
    <w:name w:val="Style4211"/>
    <w:uiPriority w:val="99"/>
    <w:rsid w:val="00587451"/>
  </w:style>
  <w:style w:type="numbering" w:customStyle="1" w:styleId="Style412">
    <w:name w:val="Style412"/>
    <w:uiPriority w:val="99"/>
    <w:rsid w:val="00587451"/>
  </w:style>
  <w:style w:type="numbering" w:customStyle="1" w:styleId="Style121">
    <w:name w:val="Style121"/>
    <w:uiPriority w:val="99"/>
    <w:rsid w:val="00587451"/>
  </w:style>
  <w:style w:type="numbering" w:customStyle="1" w:styleId="Style211">
    <w:name w:val="Style211"/>
    <w:uiPriority w:val="99"/>
    <w:rsid w:val="00587451"/>
  </w:style>
  <w:style w:type="numbering" w:customStyle="1" w:styleId="Style1810">
    <w:name w:val="Style181"/>
    <w:uiPriority w:val="99"/>
    <w:rsid w:val="007B6A01"/>
  </w:style>
  <w:style w:type="numbering" w:customStyle="1" w:styleId="Style191">
    <w:name w:val="Style191"/>
    <w:uiPriority w:val="99"/>
    <w:rsid w:val="007B6A01"/>
  </w:style>
  <w:style w:type="numbering" w:customStyle="1" w:styleId="Style4311">
    <w:name w:val="Style4311"/>
    <w:uiPriority w:val="99"/>
    <w:rsid w:val="007B6A01"/>
  </w:style>
  <w:style w:type="numbering" w:customStyle="1" w:styleId="Style221">
    <w:name w:val="Style221"/>
    <w:rsid w:val="007B6A01"/>
  </w:style>
  <w:style w:type="numbering" w:customStyle="1" w:styleId="Style82">
    <w:name w:val="Style82"/>
    <w:uiPriority w:val="99"/>
    <w:rsid w:val="00587451"/>
    <w:pPr>
      <w:numPr>
        <w:numId w:val="177"/>
      </w:numPr>
    </w:pPr>
  </w:style>
  <w:style w:type="numbering" w:customStyle="1" w:styleId="CClauseNum2">
    <w:name w:val="C Clause Num2"/>
    <w:rsid w:val="007B6A01"/>
  </w:style>
  <w:style w:type="numbering" w:customStyle="1" w:styleId="Style111">
    <w:name w:val="Style111"/>
    <w:uiPriority w:val="99"/>
    <w:rsid w:val="00587451"/>
  </w:style>
  <w:style w:type="numbering" w:customStyle="1" w:styleId="Headings311">
    <w:name w:val="Headings311"/>
    <w:uiPriority w:val="99"/>
    <w:rsid w:val="00587451"/>
  </w:style>
  <w:style w:type="numbering" w:customStyle="1" w:styleId="Style161">
    <w:name w:val="Style161"/>
    <w:uiPriority w:val="99"/>
    <w:rsid w:val="00587451"/>
  </w:style>
  <w:style w:type="numbering" w:customStyle="1" w:styleId="JGList2">
    <w:name w:val="JG List2"/>
    <w:rsid w:val="007B6A01"/>
  </w:style>
  <w:style w:type="numbering" w:customStyle="1" w:styleId="Style1101">
    <w:name w:val="Style1101"/>
    <w:rsid w:val="00587451"/>
  </w:style>
  <w:style w:type="numbering" w:customStyle="1" w:styleId="Style5111">
    <w:name w:val="Style5111"/>
    <w:uiPriority w:val="99"/>
    <w:rsid w:val="007B6A01"/>
  </w:style>
  <w:style w:type="numbering" w:customStyle="1" w:styleId="Style201">
    <w:name w:val="Style201"/>
    <w:uiPriority w:val="99"/>
    <w:rsid w:val="007B6A01"/>
  </w:style>
  <w:style w:type="numbering" w:customStyle="1" w:styleId="Style52111">
    <w:name w:val="Style52111"/>
    <w:uiPriority w:val="99"/>
    <w:rsid w:val="00587451"/>
  </w:style>
  <w:style w:type="numbering" w:customStyle="1" w:styleId="Style441">
    <w:name w:val="Style441"/>
    <w:uiPriority w:val="99"/>
    <w:rsid w:val="00587451"/>
  </w:style>
  <w:style w:type="numbering" w:customStyle="1" w:styleId="Style171">
    <w:name w:val="Style171"/>
    <w:uiPriority w:val="99"/>
    <w:rsid w:val="007B6A01"/>
  </w:style>
  <w:style w:type="numbering" w:customStyle="1" w:styleId="Style531">
    <w:name w:val="Style531"/>
    <w:uiPriority w:val="99"/>
    <w:rsid w:val="007B6A01"/>
  </w:style>
  <w:style w:type="numbering" w:customStyle="1" w:styleId="Headings1111">
    <w:name w:val="Headings1111"/>
    <w:uiPriority w:val="99"/>
    <w:rsid w:val="007B6A01"/>
  </w:style>
  <w:style w:type="numbering" w:customStyle="1" w:styleId="Headings131">
    <w:name w:val="Headings131"/>
    <w:uiPriority w:val="99"/>
    <w:rsid w:val="007B6A01"/>
  </w:style>
  <w:style w:type="numbering" w:customStyle="1" w:styleId="JGList11">
    <w:name w:val="JG List11"/>
    <w:rsid w:val="00587451"/>
  </w:style>
  <w:style w:type="numbering" w:customStyle="1" w:styleId="Style241">
    <w:name w:val="Style241"/>
    <w:uiPriority w:val="99"/>
    <w:rsid w:val="00587451"/>
  </w:style>
  <w:style w:type="paragraph" w:customStyle="1" w:styleId="Stdspecification">
    <w:name w:val="Std specification"/>
    <w:basedOn w:val="Heading1"/>
    <w:link w:val="StdspecificationChar"/>
    <w:qFormat/>
    <w:rsid w:val="007B6A0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0" w:after="240"/>
      <w:jc w:val="center"/>
    </w:pPr>
    <w:rPr>
      <w:rFonts w:hAnsi="Arial Bold"/>
      <w:bCs w:val="0"/>
      <w:caps/>
      <w:sz w:val="20"/>
      <w:szCs w:val="24"/>
      <w:u w:val="single"/>
      <w:lang w:eastAsia="en-US"/>
    </w:rPr>
  </w:style>
  <w:style w:type="character" w:customStyle="1" w:styleId="StdspecificationChar">
    <w:name w:val="Std specification Char"/>
    <w:link w:val="Stdspecification"/>
    <w:rsid w:val="007B6A01"/>
    <w:rPr>
      <w:rFonts w:ascii="Arial" w:hAnsi="Arial Bold" w:cs="Arial"/>
      <w:b/>
      <w:caps/>
      <w:kern w:val="32"/>
      <w:szCs w:val="24"/>
      <w:u w:val="single"/>
      <w:lang w:eastAsia="en-US"/>
    </w:rPr>
  </w:style>
  <w:style w:type="numbering" w:customStyle="1" w:styleId="Environmental11">
    <w:name w:val="Environmental11"/>
    <w:uiPriority w:val="99"/>
    <w:rsid w:val="00587451"/>
    <w:pPr>
      <w:numPr>
        <w:numId w:val="179"/>
      </w:numPr>
    </w:pPr>
  </w:style>
  <w:style w:type="numbering" w:customStyle="1" w:styleId="NoList4">
    <w:name w:val="No List4"/>
    <w:next w:val="NoList"/>
    <w:uiPriority w:val="99"/>
    <w:semiHidden/>
    <w:unhideWhenUsed/>
    <w:rsid w:val="007B6A01"/>
  </w:style>
  <w:style w:type="numbering" w:customStyle="1" w:styleId="NoList5">
    <w:name w:val="No List5"/>
    <w:next w:val="NoList"/>
    <w:uiPriority w:val="99"/>
    <w:semiHidden/>
    <w:rsid w:val="007B6A01"/>
  </w:style>
  <w:style w:type="numbering" w:customStyle="1" w:styleId="Style45">
    <w:name w:val="Style45"/>
    <w:uiPriority w:val="99"/>
    <w:rsid w:val="007B6A01"/>
    <w:pPr>
      <w:numPr>
        <w:numId w:val="2"/>
      </w:numPr>
    </w:pPr>
  </w:style>
  <w:style w:type="numbering" w:customStyle="1" w:styleId="Style112">
    <w:name w:val="Style112"/>
    <w:rsid w:val="00587451"/>
  </w:style>
  <w:style w:type="numbering" w:customStyle="1" w:styleId="Style25">
    <w:name w:val="Style25"/>
    <w:rsid w:val="007B6A01"/>
  </w:style>
  <w:style w:type="numbering" w:customStyle="1" w:styleId="Style413">
    <w:name w:val="Style413"/>
    <w:uiPriority w:val="99"/>
    <w:rsid w:val="007B6A01"/>
  </w:style>
  <w:style w:type="numbering" w:customStyle="1" w:styleId="NoList13">
    <w:name w:val="No List13"/>
    <w:next w:val="NoList"/>
    <w:semiHidden/>
    <w:unhideWhenUsed/>
    <w:rsid w:val="007B6A01"/>
  </w:style>
  <w:style w:type="numbering" w:customStyle="1" w:styleId="Headings5">
    <w:name w:val="Headings5"/>
    <w:uiPriority w:val="99"/>
    <w:rsid w:val="007B6A01"/>
  </w:style>
  <w:style w:type="numbering" w:customStyle="1" w:styleId="Headings14">
    <w:name w:val="Headings14"/>
    <w:uiPriority w:val="99"/>
    <w:rsid w:val="007B6A01"/>
  </w:style>
  <w:style w:type="numbering" w:customStyle="1" w:styleId="NoList112">
    <w:name w:val="No List112"/>
    <w:next w:val="NoList"/>
    <w:semiHidden/>
    <w:rsid w:val="007B6A01"/>
  </w:style>
  <w:style w:type="numbering" w:customStyle="1" w:styleId="NoList22">
    <w:name w:val="No List22"/>
    <w:next w:val="NoList"/>
    <w:uiPriority w:val="99"/>
    <w:semiHidden/>
    <w:unhideWhenUsed/>
    <w:rsid w:val="007B6A01"/>
  </w:style>
  <w:style w:type="numbering" w:customStyle="1" w:styleId="Style54">
    <w:name w:val="Style54"/>
    <w:uiPriority w:val="99"/>
    <w:rsid w:val="007B6A01"/>
  </w:style>
  <w:style w:type="numbering" w:customStyle="1" w:styleId="Headings22">
    <w:name w:val="Headings22"/>
    <w:uiPriority w:val="99"/>
    <w:rsid w:val="007B6A01"/>
  </w:style>
  <w:style w:type="numbering" w:customStyle="1" w:styleId="Style422">
    <w:name w:val="Style422"/>
    <w:uiPriority w:val="99"/>
    <w:rsid w:val="007B6A01"/>
  </w:style>
  <w:style w:type="numbering" w:customStyle="1" w:styleId="Headings112">
    <w:name w:val="Headings112"/>
    <w:uiPriority w:val="99"/>
    <w:rsid w:val="007B6A01"/>
  </w:style>
  <w:style w:type="numbering" w:customStyle="1" w:styleId="Style512">
    <w:name w:val="Style512"/>
    <w:uiPriority w:val="99"/>
    <w:rsid w:val="007B6A01"/>
  </w:style>
  <w:style w:type="numbering" w:customStyle="1" w:styleId="Headings32">
    <w:name w:val="Headings32"/>
    <w:uiPriority w:val="99"/>
    <w:rsid w:val="007B6A01"/>
  </w:style>
  <w:style w:type="numbering" w:customStyle="1" w:styleId="Style432">
    <w:name w:val="Style432"/>
    <w:uiPriority w:val="99"/>
    <w:rsid w:val="007B6A01"/>
  </w:style>
  <w:style w:type="numbering" w:customStyle="1" w:styleId="Headings122">
    <w:name w:val="Headings122"/>
    <w:uiPriority w:val="99"/>
    <w:rsid w:val="007B6A01"/>
  </w:style>
  <w:style w:type="numbering" w:customStyle="1" w:styleId="Style523">
    <w:name w:val="Style523"/>
    <w:uiPriority w:val="99"/>
    <w:rsid w:val="007B6A01"/>
  </w:style>
  <w:style w:type="numbering" w:customStyle="1" w:styleId="Style83">
    <w:name w:val="Style83"/>
    <w:uiPriority w:val="99"/>
    <w:rsid w:val="007B6A01"/>
  </w:style>
  <w:style w:type="numbering" w:customStyle="1" w:styleId="CClauseNum3">
    <w:name w:val="C Clause Num3"/>
    <w:basedOn w:val="NoList"/>
    <w:rsid w:val="00587451"/>
  </w:style>
  <w:style w:type="numbering" w:customStyle="1" w:styleId="JGList3">
    <w:name w:val="JG List3"/>
    <w:rsid w:val="00587451"/>
  </w:style>
  <w:style w:type="numbering" w:customStyle="1" w:styleId="Style5213">
    <w:name w:val="Style5213"/>
    <w:uiPriority w:val="99"/>
    <w:rsid w:val="00587451"/>
  </w:style>
  <w:style w:type="numbering" w:customStyle="1" w:styleId="Style113">
    <w:name w:val="Style113"/>
    <w:uiPriority w:val="99"/>
    <w:rsid w:val="007B6A01"/>
  </w:style>
  <w:style w:type="numbering" w:customStyle="1" w:styleId="Style122">
    <w:name w:val="Style122"/>
    <w:uiPriority w:val="99"/>
    <w:rsid w:val="007B6A01"/>
  </w:style>
  <w:style w:type="numbering" w:customStyle="1" w:styleId="Style162">
    <w:name w:val="Style162"/>
    <w:uiPriority w:val="99"/>
    <w:rsid w:val="007B6A01"/>
  </w:style>
  <w:style w:type="numbering" w:customStyle="1" w:styleId="Style172">
    <w:name w:val="Style172"/>
    <w:uiPriority w:val="99"/>
    <w:rsid w:val="007B6A01"/>
  </w:style>
  <w:style w:type="numbering" w:customStyle="1" w:styleId="Style182">
    <w:name w:val="Style182"/>
    <w:uiPriority w:val="99"/>
    <w:rsid w:val="007B6A01"/>
  </w:style>
  <w:style w:type="numbering" w:customStyle="1" w:styleId="Style192">
    <w:name w:val="Style192"/>
    <w:uiPriority w:val="99"/>
    <w:rsid w:val="007B6A01"/>
  </w:style>
  <w:style w:type="numbering" w:customStyle="1" w:styleId="Style202">
    <w:name w:val="Style202"/>
    <w:uiPriority w:val="99"/>
    <w:rsid w:val="007B6A01"/>
  </w:style>
  <w:style w:type="numbering" w:customStyle="1" w:styleId="Style212">
    <w:name w:val="Style212"/>
    <w:uiPriority w:val="99"/>
    <w:rsid w:val="007B6A01"/>
  </w:style>
  <w:style w:type="numbering" w:customStyle="1" w:styleId="Environmental2">
    <w:name w:val="Environmental2"/>
    <w:uiPriority w:val="99"/>
    <w:rsid w:val="007B6A01"/>
  </w:style>
  <w:style w:type="numbering" w:customStyle="1" w:styleId="NoList31">
    <w:name w:val="No List31"/>
    <w:next w:val="NoList"/>
    <w:uiPriority w:val="99"/>
    <w:semiHidden/>
    <w:unhideWhenUsed/>
    <w:rsid w:val="007B6A01"/>
  </w:style>
  <w:style w:type="numbering" w:customStyle="1" w:styleId="Style442">
    <w:name w:val="Style442"/>
    <w:uiPriority w:val="99"/>
    <w:rsid w:val="00587451"/>
  </w:style>
  <w:style w:type="numbering" w:customStyle="1" w:styleId="Style1102">
    <w:name w:val="Style1102"/>
    <w:rsid w:val="00587451"/>
    <w:pPr>
      <w:numPr>
        <w:numId w:val="68"/>
      </w:numPr>
    </w:pPr>
  </w:style>
  <w:style w:type="numbering" w:customStyle="1" w:styleId="Style222">
    <w:name w:val="Style222"/>
    <w:rsid w:val="00587451"/>
    <w:pPr>
      <w:numPr>
        <w:numId w:val="69"/>
      </w:numPr>
    </w:pPr>
  </w:style>
  <w:style w:type="numbering" w:customStyle="1" w:styleId="Style4112">
    <w:name w:val="Style4112"/>
    <w:uiPriority w:val="99"/>
    <w:rsid w:val="007B6A01"/>
  </w:style>
  <w:style w:type="numbering" w:customStyle="1" w:styleId="NoList121">
    <w:name w:val="No List121"/>
    <w:next w:val="NoList"/>
    <w:semiHidden/>
    <w:unhideWhenUsed/>
    <w:rsid w:val="007B6A01"/>
  </w:style>
  <w:style w:type="numbering" w:customStyle="1" w:styleId="Headings42">
    <w:name w:val="Headings42"/>
    <w:uiPriority w:val="99"/>
    <w:rsid w:val="00587451"/>
  </w:style>
  <w:style w:type="numbering" w:customStyle="1" w:styleId="Headings132">
    <w:name w:val="Headings132"/>
    <w:uiPriority w:val="99"/>
    <w:rsid w:val="00587451"/>
    <w:pPr>
      <w:numPr>
        <w:numId w:val="3"/>
      </w:numPr>
    </w:pPr>
  </w:style>
  <w:style w:type="numbering" w:customStyle="1" w:styleId="NoList1111">
    <w:name w:val="No List1111"/>
    <w:next w:val="NoList"/>
    <w:semiHidden/>
    <w:rsid w:val="007B6A01"/>
  </w:style>
  <w:style w:type="numbering" w:customStyle="1" w:styleId="NoList211">
    <w:name w:val="No List211"/>
    <w:next w:val="NoList"/>
    <w:uiPriority w:val="99"/>
    <w:semiHidden/>
    <w:unhideWhenUsed/>
    <w:rsid w:val="007B6A01"/>
  </w:style>
  <w:style w:type="numbering" w:customStyle="1" w:styleId="Style532">
    <w:name w:val="Style532"/>
    <w:uiPriority w:val="99"/>
    <w:rsid w:val="00587451"/>
    <w:pPr>
      <w:numPr>
        <w:numId w:val="74"/>
      </w:numPr>
    </w:pPr>
  </w:style>
  <w:style w:type="numbering" w:customStyle="1" w:styleId="Headings211">
    <w:name w:val="Headings211"/>
    <w:uiPriority w:val="99"/>
    <w:rsid w:val="007B6A01"/>
  </w:style>
  <w:style w:type="numbering" w:customStyle="1" w:styleId="Style4212">
    <w:name w:val="Style4212"/>
    <w:uiPriority w:val="99"/>
    <w:rsid w:val="00587451"/>
    <w:pPr>
      <w:numPr>
        <w:numId w:val="75"/>
      </w:numPr>
    </w:pPr>
  </w:style>
  <w:style w:type="numbering" w:customStyle="1" w:styleId="Headings1112">
    <w:name w:val="Headings1112"/>
    <w:uiPriority w:val="99"/>
    <w:rsid w:val="00587451"/>
    <w:pPr>
      <w:numPr>
        <w:numId w:val="194"/>
      </w:numPr>
    </w:pPr>
  </w:style>
  <w:style w:type="numbering" w:customStyle="1" w:styleId="Style5112">
    <w:name w:val="Style5112"/>
    <w:uiPriority w:val="99"/>
    <w:rsid w:val="00587451"/>
    <w:pPr>
      <w:numPr>
        <w:numId w:val="76"/>
      </w:numPr>
    </w:pPr>
  </w:style>
  <w:style w:type="numbering" w:customStyle="1" w:styleId="Headings312">
    <w:name w:val="Headings312"/>
    <w:uiPriority w:val="99"/>
    <w:rsid w:val="00587451"/>
  </w:style>
  <w:style w:type="numbering" w:customStyle="1" w:styleId="Style4312">
    <w:name w:val="Style4312"/>
    <w:uiPriority w:val="99"/>
    <w:rsid w:val="00587451"/>
    <w:pPr>
      <w:numPr>
        <w:numId w:val="77"/>
      </w:numPr>
    </w:pPr>
  </w:style>
  <w:style w:type="numbering" w:customStyle="1" w:styleId="Headings1212">
    <w:name w:val="Headings1212"/>
    <w:uiPriority w:val="99"/>
    <w:rsid w:val="00587451"/>
    <w:pPr>
      <w:numPr>
        <w:numId w:val="173"/>
      </w:numPr>
    </w:pPr>
  </w:style>
  <w:style w:type="numbering" w:customStyle="1" w:styleId="Style5222">
    <w:name w:val="Style5222"/>
    <w:uiPriority w:val="99"/>
    <w:rsid w:val="007B6A01"/>
  </w:style>
  <w:style w:type="numbering" w:customStyle="1" w:styleId="Style812">
    <w:name w:val="Style812"/>
    <w:uiPriority w:val="99"/>
    <w:rsid w:val="00587451"/>
    <w:pPr>
      <w:numPr>
        <w:numId w:val="79"/>
      </w:numPr>
    </w:pPr>
  </w:style>
  <w:style w:type="numbering" w:customStyle="1" w:styleId="CClauseNum12">
    <w:name w:val="C Clause Num12"/>
    <w:basedOn w:val="NoList"/>
    <w:rsid w:val="007B6A01"/>
  </w:style>
  <w:style w:type="numbering" w:customStyle="1" w:styleId="JGList12">
    <w:name w:val="JG List12"/>
    <w:rsid w:val="007B6A01"/>
  </w:style>
  <w:style w:type="numbering" w:customStyle="1" w:styleId="Style52112">
    <w:name w:val="Style52112"/>
    <w:uiPriority w:val="99"/>
    <w:rsid w:val="007B6A01"/>
  </w:style>
  <w:style w:type="numbering" w:customStyle="1" w:styleId="Style232">
    <w:name w:val="Style232"/>
    <w:uiPriority w:val="99"/>
    <w:rsid w:val="007B6A01"/>
  </w:style>
  <w:style w:type="numbering" w:customStyle="1" w:styleId="Style242">
    <w:name w:val="Style242"/>
    <w:uiPriority w:val="99"/>
    <w:rsid w:val="007B6A01"/>
  </w:style>
  <w:style w:type="numbering" w:customStyle="1" w:styleId="NoList41">
    <w:name w:val="No List41"/>
    <w:next w:val="NoList"/>
    <w:uiPriority w:val="99"/>
    <w:semiHidden/>
    <w:unhideWhenUsed/>
    <w:rsid w:val="007B6A01"/>
  </w:style>
  <w:style w:type="numbering" w:customStyle="1" w:styleId="Style41111">
    <w:name w:val="Style41111"/>
    <w:uiPriority w:val="99"/>
    <w:rsid w:val="00587451"/>
    <w:pPr>
      <w:numPr>
        <w:numId w:val="71"/>
      </w:numPr>
    </w:pPr>
  </w:style>
  <w:style w:type="numbering" w:customStyle="1" w:styleId="Style1611">
    <w:name w:val="Style1611"/>
    <w:uiPriority w:val="99"/>
    <w:rsid w:val="00587451"/>
  </w:style>
  <w:style w:type="numbering" w:customStyle="1" w:styleId="Style2311">
    <w:name w:val="Style2311"/>
    <w:uiPriority w:val="99"/>
    <w:rsid w:val="00587451"/>
  </w:style>
  <w:style w:type="numbering" w:customStyle="1" w:styleId="Style51111">
    <w:name w:val="Style51111"/>
    <w:uiPriority w:val="99"/>
    <w:rsid w:val="00587451"/>
  </w:style>
  <w:style w:type="numbering" w:customStyle="1" w:styleId="Style2011">
    <w:name w:val="Style2011"/>
    <w:uiPriority w:val="99"/>
    <w:rsid w:val="00587451"/>
  </w:style>
  <w:style w:type="numbering" w:customStyle="1" w:styleId="Style52211">
    <w:name w:val="Style52211"/>
    <w:uiPriority w:val="99"/>
    <w:rsid w:val="00587451"/>
  </w:style>
  <w:style w:type="numbering" w:customStyle="1" w:styleId="Style2211">
    <w:name w:val="Style2211"/>
    <w:rsid w:val="00587451"/>
  </w:style>
  <w:style w:type="numbering" w:customStyle="1" w:styleId="Style2411">
    <w:name w:val="Style2411"/>
    <w:uiPriority w:val="99"/>
    <w:rsid w:val="00587451"/>
  </w:style>
  <w:style w:type="numbering" w:customStyle="1" w:styleId="Style1911">
    <w:name w:val="Style1911"/>
    <w:uiPriority w:val="99"/>
    <w:rsid w:val="007B6A01"/>
  </w:style>
  <w:style w:type="numbering" w:customStyle="1" w:styleId="Style4121">
    <w:name w:val="Style4121"/>
    <w:uiPriority w:val="99"/>
    <w:rsid w:val="00587451"/>
  </w:style>
  <w:style w:type="numbering" w:customStyle="1" w:styleId="Style52121">
    <w:name w:val="Style52121"/>
    <w:uiPriority w:val="99"/>
    <w:rsid w:val="007B6A01"/>
  </w:style>
  <w:style w:type="numbering" w:customStyle="1" w:styleId="Style1711">
    <w:name w:val="Style1711"/>
    <w:uiPriority w:val="99"/>
    <w:rsid w:val="00587451"/>
  </w:style>
  <w:style w:type="numbering" w:customStyle="1" w:styleId="JGList111">
    <w:name w:val="JG List111"/>
    <w:rsid w:val="00587451"/>
  </w:style>
  <w:style w:type="numbering" w:customStyle="1" w:styleId="Style821">
    <w:name w:val="Style821"/>
    <w:uiPriority w:val="99"/>
    <w:rsid w:val="00587451"/>
    <w:pPr>
      <w:numPr>
        <w:numId w:val="176"/>
      </w:numPr>
    </w:pPr>
  </w:style>
  <w:style w:type="numbering" w:customStyle="1" w:styleId="Style42111">
    <w:name w:val="Style42111"/>
    <w:uiPriority w:val="99"/>
    <w:rsid w:val="00587451"/>
  </w:style>
  <w:style w:type="numbering" w:customStyle="1" w:styleId="Headings411">
    <w:name w:val="Headings411"/>
    <w:uiPriority w:val="99"/>
    <w:rsid w:val="00587451"/>
  </w:style>
  <w:style w:type="numbering" w:customStyle="1" w:styleId="Style5311">
    <w:name w:val="Style5311"/>
    <w:uiPriority w:val="99"/>
    <w:rsid w:val="00587451"/>
  </w:style>
  <w:style w:type="numbering" w:customStyle="1" w:styleId="JGList21">
    <w:name w:val="JG List21"/>
    <w:rsid w:val="00587451"/>
    <w:pPr>
      <w:numPr>
        <w:numId w:val="4"/>
      </w:numPr>
    </w:pPr>
  </w:style>
  <w:style w:type="numbering" w:customStyle="1" w:styleId="Headings11111">
    <w:name w:val="Headings11111"/>
    <w:uiPriority w:val="99"/>
    <w:rsid w:val="00587451"/>
  </w:style>
  <w:style w:type="numbering" w:customStyle="1" w:styleId="CClauseNum21">
    <w:name w:val="C Clause Num21"/>
    <w:rsid w:val="00587451"/>
  </w:style>
  <w:style w:type="numbering" w:customStyle="1" w:styleId="Headings1311">
    <w:name w:val="Headings1311"/>
    <w:uiPriority w:val="99"/>
    <w:rsid w:val="00587451"/>
    <w:pPr>
      <w:numPr>
        <w:numId w:val="180"/>
      </w:numPr>
    </w:pPr>
  </w:style>
  <w:style w:type="numbering" w:customStyle="1" w:styleId="Style4411">
    <w:name w:val="Style4411"/>
    <w:uiPriority w:val="99"/>
    <w:rsid w:val="00587451"/>
    <w:pPr>
      <w:numPr>
        <w:numId w:val="181"/>
      </w:numPr>
    </w:pPr>
  </w:style>
  <w:style w:type="numbering" w:customStyle="1" w:styleId="Style8111">
    <w:name w:val="Style8111"/>
    <w:uiPriority w:val="99"/>
    <w:rsid w:val="00587451"/>
  </w:style>
  <w:style w:type="numbering" w:customStyle="1" w:styleId="Style1111">
    <w:name w:val="Style1111"/>
    <w:uiPriority w:val="99"/>
    <w:rsid w:val="00587451"/>
  </w:style>
  <w:style w:type="numbering" w:customStyle="1" w:styleId="Style1211">
    <w:name w:val="Style1211"/>
    <w:uiPriority w:val="99"/>
    <w:rsid w:val="00587451"/>
  </w:style>
  <w:style w:type="numbering" w:customStyle="1" w:styleId="Style11011">
    <w:name w:val="Style11011"/>
    <w:rsid w:val="00587451"/>
  </w:style>
  <w:style w:type="numbering" w:customStyle="1" w:styleId="Style2111">
    <w:name w:val="Style2111"/>
    <w:uiPriority w:val="99"/>
    <w:rsid w:val="00587451"/>
  </w:style>
  <w:style w:type="numbering" w:customStyle="1" w:styleId="Headings3111">
    <w:name w:val="Headings3111"/>
    <w:uiPriority w:val="99"/>
    <w:rsid w:val="00587451"/>
  </w:style>
  <w:style w:type="numbering" w:customStyle="1" w:styleId="CClauseNum111">
    <w:name w:val="C Clause Num111"/>
    <w:rsid w:val="00587451"/>
  </w:style>
  <w:style w:type="numbering" w:customStyle="1" w:styleId="Style521111">
    <w:name w:val="Style521111"/>
    <w:uiPriority w:val="99"/>
    <w:rsid w:val="00587451"/>
  </w:style>
  <w:style w:type="numbering" w:customStyle="1" w:styleId="Headings12111">
    <w:name w:val="Headings12111"/>
    <w:uiPriority w:val="99"/>
    <w:rsid w:val="00587451"/>
  </w:style>
  <w:style w:type="numbering" w:customStyle="1" w:styleId="Style1811">
    <w:name w:val="Style1811"/>
    <w:uiPriority w:val="99"/>
    <w:rsid w:val="00587451"/>
  </w:style>
  <w:style w:type="numbering" w:customStyle="1" w:styleId="Style43111">
    <w:name w:val="Style43111"/>
    <w:uiPriority w:val="99"/>
    <w:rsid w:val="00587451"/>
    <w:pPr>
      <w:numPr>
        <w:numId w:val="183"/>
      </w:numPr>
    </w:pPr>
  </w:style>
  <w:style w:type="character" w:customStyle="1" w:styleId="UnresolvedMention3">
    <w:name w:val="Unresolved Mention3"/>
    <w:uiPriority w:val="99"/>
    <w:unhideWhenUsed/>
    <w:rsid w:val="007B6A01"/>
    <w:rPr>
      <w:color w:val="605E5C"/>
      <w:shd w:val="clear" w:color="auto" w:fill="E1DFDD"/>
    </w:rPr>
  </w:style>
  <w:style w:type="character" w:customStyle="1" w:styleId="Mention1">
    <w:name w:val="Mention1"/>
    <w:uiPriority w:val="99"/>
    <w:unhideWhenUsed/>
    <w:rsid w:val="007B6A01"/>
    <w:rPr>
      <w:color w:val="2B579A"/>
      <w:shd w:val="clear" w:color="auto" w:fill="E1DFDD"/>
    </w:rPr>
  </w:style>
  <w:style w:type="character" w:customStyle="1" w:styleId="BodyTextIndentChar1">
    <w:name w:val="Body Text Indent Char1"/>
    <w:basedOn w:val="DefaultParagraphFont"/>
    <w:rsid w:val="007B6A01"/>
    <w:rPr>
      <w:rFonts w:ascii="Times New Roman" w:eastAsia="Times New Roman" w:hAnsi="Times New Roman" w:cs="Times New Roman"/>
      <w:sz w:val="20"/>
      <w:szCs w:val="20"/>
      <w:lang w:eastAsia="en-ZA"/>
    </w:rPr>
  </w:style>
  <w:style w:type="paragraph" w:customStyle="1" w:styleId="TP">
    <w:name w:val="TP"/>
    <w:basedOn w:val="Normal"/>
    <w:rsid w:val="007B6A0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769"/>
      </w:tabs>
      <w:spacing w:before="120" w:after="240" w:line="360" w:lineRule="auto"/>
      <w:ind w:left="851"/>
      <w:jc w:val="both"/>
    </w:pPr>
  </w:style>
  <w:style w:type="paragraph" w:styleId="ListNumber3">
    <w:name w:val="List Number 3"/>
    <w:basedOn w:val="Normal"/>
    <w:uiPriority w:val="99"/>
    <w:unhideWhenUsed/>
    <w:rsid w:val="00D9262A"/>
    <w:pPr>
      <w:widowControl/>
      <w:numPr>
        <w:numId w:val="19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pPr>
    <w:rPr>
      <w:rFonts w:ascii="Arial" w:eastAsiaTheme="minorHAnsi" w:hAnsi="Arial" w:cstheme="minorBidi"/>
      <w:szCs w:val="22"/>
      <w:lang w:eastAsia="en-US"/>
    </w:rPr>
  </w:style>
  <w:style w:type="paragraph" w:customStyle="1" w:styleId="TO">
    <w:name w:val="TO"/>
    <w:basedOn w:val="Normal"/>
    <w:link w:val="TOChar"/>
    <w:rsid w:val="007B6A0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ind w:left="1134" w:hanging="1134"/>
      <w:jc w:val="both"/>
    </w:pPr>
    <w:rPr>
      <w:b/>
    </w:rPr>
  </w:style>
  <w:style w:type="character" w:customStyle="1" w:styleId="TOChar">
    <w:name w:val="TO Char"/>
    <w:basedOn w:val="DefaultParagraphFont"/>
    <w:link w:val="TO"/>
    <w:rsid w:val="007B6A01"/>
    <w:rPr>
      <w:b/>
    </w:rPr>
  </w:style>
  <w:style w:type="paragraph" w:customStyle="1" w:styleId="Header2">
    <w:name w:val="Header2"/>
    <w:basedOn w:val="Heading3"/>
    <w:link w:val="Header2Char"/>
    <w:qFormat/>
    <w:rsid w:val="007B6A01"/>
    <w:pPr>
      <w:keepLines w:val="0"/>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851"/>
      </w:tabs>
      <w:spacing w:before="120" w:after="120"/>
      <w:ind w:left="578" w:hanging="578"/>
      <w:jc w:val="both"/>
    </w:pPr>
    <w:rPr>
      <w:rFonts w:ascii="Arial" w:eastAsia="Times New Roman" w:hAnsi="Arial" w:cs="Arial"/>
      <w:b/>
      <w:caps/>
      <w:color w:val="auto"/>
      <w:sz w:val="20"/>
      <w:szCs w:val="20"/>
      <w:lang w:val="en-US"/>
    </w:rPr>
  </w:style>
  <w:style w:type="character" w:customStyle="1" w:styleId="Header2Char">
    <w:name w:val="Header2 Char"/>
    <w:basedOn w:val="DefaultParagraphFont"/>
    <w:link w:val="Header2"/>
    <w:rsid w:val="007B6A01"/>
    <w:rPr>
      <w:rFonts w:ascii="Arial" w:hAnsi="Arial" w:cs="Arial"/>
      <w:b/>
      <w:caps/>
      <w:lang w:val="en-US"/>
    </w:rPr>
  </w:style>
  <w:style w:type="paragraph" w:customStyle="1" w:styleId="TS">
    <w:name w:val="TS"/>
    <w:basedOn w:val="Normal"/>
    <w:rsid w:val="007B6A0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968"/>
      </w:tabs>
      <w:spacing w:before="120" w:after="240"/>
      <w:ind w:left="1985" w:hanging="624"/>
      <w:jc w:val="both"/>
    </w:pPr>
  </w:style>
  <w:style w:type="paragraph" w:customStyle="1" w:styleId="TOC31">
    <w:name w:val="TOC 3.1"/>
    <w:basedOn w:val="ListNumber3"/>
    <w:link w:val="TOC31Char"/>
    <w:qFormat/>
    <w:rsid w:val="00D9262A"/>
    <w:pPr>
      <w:numPr>
        <w:numId w:val="0"/>
      </w:numPr>
      <w:spacing w:before="0" w:after="0"/>
    </w:pPr>
    <w:rPr>
      <w:rFonts w:ascii="Segoe UI Symbol" w:eastAsia="ITC Avant Garde Gothic" w:hAnsi="Segoe UI Symbol" w:cs="Segoe UI Symbol"/>
      <w:szCs w:val="20"/>
      <w:lang w:eastAsia="en-ZA"/>
    </w:rPr>
  </w:style>
  <w:style w:type="character" w:customStyle="1" w:styleId="TOC31Char">
    <w:name w:val="TOC 3.1 Char"/>
    <w:basedOn w:val="DefaultParagraphFont"/>
    <w:link w:val="TOC31"/>
    <w:rsid w:val="007B6A01"/>
    <w:rPr>
      <w:rFonts w:ascii="Segoe UI Symbol" w:eastAsia="ITC Avant Garde Gothic" w:hAnsi="Segoe UI Symbol" w:cs="Segoe UI Symbol"/>
    </w:rPr>
  </w:style>
  <w:style w:type="table" w:customStyle="1" w:styleId="GridTable1Light-Accent11">
    <w:name w:val="Grid Table 1 Light - Accent 11"/>
    <w:basedOn w:val="TableNormal"/>
    <w:uiPriority w:val="46"/>
    <w:rsid w:val="007B6A01"/>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uiPriority w:val="46"/>
    <w:rsid w:val="007B6A01"/>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Justified">
    <w:name w:val="Justified"/>
    <w:aliases w:val="Left:"/>
    <w:basedOn w:val="Normal"/>
    <w:rsid w:val="007B6A0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12" w:lineRule="auto"/>
      <w:ind w:left="1418"/>
      <w:jc w:val="both"/>
    </w:pPr>
    <w:rPr>
      <w:rFonts w:ascii="Arial" w:hAnsi="Arial"/>
      <w:sz w:val="22"/>
      <w:lang w:val="en-GB" w:eastAsia="en-US"/>
    </w:rPr>
  </w:style>
  <w:style w:type="table" w:customStyle="1" w:styleId="TableGrid4">
    <w:name w:val="TableGrid4"/>
    <w:rsid w:val="007B6A01"/>
    <w:rPr>
      <w:rFonts w:ascii="Calibri" w:hAnsi="Calibri"/>
      <w:sz w:val="22"/>
      <w:szCs w:val="22"/>
      <w:lang w:val="en-US" w:eastAsia="en-US"/>
    </w:rPr>
    <w:tblPr>
      <w:tblCellMar>
        <w:top w:w="0" w:type="dxa"/>
        <w:left w:w="0" w:type="dxa"/>
        <w:bottom w:w="0" w:type="dxa"/>
        <w:right w:w="0" w:type="dxa"/>
      </w:tblCellMar>
    </w:tblPr>
  </w:style>
  <w:style w:type="table" w:customStyle="1" w:styleId="TableGrid50">
    <w:name w:val="TableGrid5"/>
    <w:rsid w:val="007B6A01"/>
    <w:rPr>
      <w:rFonts w:ascii="Calibri" w:hAnsi="Calibri"/>
      <w:sz w:val="22"/>
      <w:szCs w:val="22"/>
      <w:lang w:val="en-US" w:eastAsia="en-US"/>
    </w:rPr>
    <w:tblPr>
      <w:tblCellMar>
        <w:top w:w="0" w:type="dxa"/>
        <w:left w:w="0" w:type="dxa"/>
        <w:bottom w:w="0" w:type="dxa"/>
        <w:right w:w="0" w:type="dxa"/>
      </w:tblCellMar>
    </w:tblPr>
  </w:style>
  <w:style w:type="character" w:customStyle="1" w:styleId="NormalIndentChar2">
    <w:name w:val="Normal Indent Char2"/>
    <w:aliases w:val="Normal Indent Char Char1,Normal Indent Char Char Char, Char Char Char Char,Normal Indent Char1 Char, Char Char1 Char, Char Char Char1, Char Char2,Char Char Char Char1,Char Char1 Char1,Char Char Char Char Char,Char Char1 Char Char"/>
    <w:link w:val="NormalIndent"/>
    <w:uiPriority w:val="99"/>
    <w:rsid w:val="007B6A01"/>
    <w:rPr>
      <w:rFonts w:ascii="Arial" w:hAnsi="Arial"/>
      <w:szCs w:val="24"/>
      <w:lang w:val="en-GB" w:eastAsia="en-US"/>
    </w:rPr>
  </w:style>
  <w:style w:type="paragraph" w:customStyle="1" w:styleId="ReferenceLine">
    <w:name w:val="Reference Line"/>
    <w:basedOn w:val="BodyText"/>
    <w:rsid w:val="00952801"/>
    <w:pPr>
      <w:widowControl/>
      <w:numPr>
        <w:numId w:val="19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2"/>
      </w:tabs>
      <w:spacing w:after="0"/>
      <w:ind w:left="732"/>
    </w:pPr>
    <w:rPr>
      <w:i/>
      <w:iCs/>
      <w:lang w:eastAsia="en-US"/>
    </w:rPr>
  </w:style>
  <w:style w:type="paragraph" w:customStyle="1" w:styleId="PIGTL2">
    <w:name w:val="PIGT L2"/>
    <w:basedOn w:val="Normal"/>
    <w:link w:val="PIGTL2Char"/>
    <w:qFormat/>
    <w:rsid w:val="007B6A0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Pr>
      <w:rFonts w:ascii="Arial" w:hAnsi="Arial"/>
      <w:snapToGrid w:val="0"/>
      <w:sz w:val="22"/>
      <w:lang w:eastAsia="en-US"/>
    </w:rPr>
  </w:style>
  <w:style w:type="character" w:customStyle="1" w:styleId="PIGTL2Char">
    <w:name w:val="PIGT L2 Char"/>
    <w:basedOn w:val="DefaultParagraphFont"/>
    <w:link w:val="PIGTL2"/>
    <w:rsid w:val="007B6A01"/>
    <w:rPr>
      <w:rFonts w:ascii="Arial" w:hAnsi="Arial"/>
      <w:snapToGrid w:val="0"/>
      <w:sz w:val="22"/>
      <w:lang w:eastAsia="en-US"/>
    </w:rPr>
  </w:style>
  <w:style w:type="paragraph" w:customStyle="1" w:styleId="Normal2">
    <w:name w:val="Normal 2"/>
    <w:basedOn w:val="Normal"/>
    <w:rsid w:val="007B6A0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851"/>
      <w:jc w:val="both"/>
    </w:pPr>
    <w:rPr>
      <w:rFonts w:ascii="Arial" w:hAnsi="Arial" w:cs="Arial"/>
      <w:lang w:val="en-GB" w:eastAsia="en-US"/>
    </w:rPr>
  </w:style>
  <w:style w:type="paragraph" w:customStyle="1" w:styleId="Titleheading2">
    <w:name w:val="Title heading 2"/>
    <w:basedOn w:val="Normal"/>
    <w:next w:val="Normal2"/>
    <w:autoRedefine/>
    <w:rsid w:val="007B6A01"/>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12" w:lineRule="auto"/>
      <w:ind w:left="900" w:hanging="720"/>
      <w:jc w:val="both"/>
    </w:pPr>
    <w:rPr>
      <w:rFonts w:ascii="Arial" w:hAnsi="Arial"/>
      <w:b/>
      <w:bCs/>
      <w:snapToGrid w:val="0"/>
      <w:sz w:val="22"/>
      <w:szCs w:val="22"/>
      <w:lang w:val="en-GB" w:eastAsia="en-US"/>
    </w:rPr>
  </w:style>
  <w:style w:type="numbering" w:customStyle="1" w:styleId="NoList6">
    <w:name w:val="No List6"/>
    <w:next w:val="NoList"/>
    <w:uiPriority w:val="99"/>
    <w:semiHidden/>
    <w:unhideWhenUsed/>
    <w:rsid w:val="00B41950"/>
  </w:style>
  <w:style w:type="table" w:customStyle="1" w:styleId="TableGrid40">
    <w:name w:val="Table Grid4"/>
    <w:basedOn w:val="TableNormal"/>
    <w:next w:val="TableGrid"/>
    <w:uiPriority w:val="39"/>
    <w:rsid w:val="00B419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
    <w:name w:val="No List14"/>
    <w:next w:val="NoList"/>
    <w:uiPriority w:val="99"/>
    <w:semiHidden/>
    <w:unhideWhenUsed/>
    <w:rsid w:val="00B41950"/>
  </w:style>
  <w:style w:type="numbering" w:customStyle="1" w:styleId="NoList23">
    <w:name w:val="No List23"/>
    <w:next w:val="NoList"/>
    <w:uiPriority w:val="99"/>
    <w:semiHidden/>
    <w:unhideWhenUsed/>
    <w:rsid w:val="00B41950"/>
  </w:style>
  <w:style w:type="numbering" w:customStyle="1" w:styleId="NoList32">
    <w:name w:val="No List32"/>
    <w:next w:val="NoList"/>
    <w:uiPriority w:val="99"/>
    <w:semiHidden/>
    <w:unhideWhenUsed/>
    <w:rsid w:val="00B41950"/>
  </w:style>
  <w:style w:type="table" w:customStyle="1" w:styleId="GridTable1Light-Accent112">
    <w:name w:val="Grid Table 1 Light - Accent 112"/>
    <w:basedOn w:val="TableNormal"/>
    <w:uiPriority w:val="46"/>
    <w:rsid w:val="00B41950"/>
    <w:rPr>
      <w:rFonts w:ascii="Calibri" w:eastAsia="Calibri" w:hAnsi="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11">
    <w:name w:val="Grid Table 1 Light - Accent 1111"/>
    <w:basedOn w:val="TableNormal"/>
    <w:uiPriority w:val="46"/>
    <w:rsid w:val="00B41950"/>
    <w:rPr>
      <w:rFonts w:ascii="Calibri" w:eastAsia="Calibri" w:hAnsi="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41">
    <w:name w:val="TableGrid41"/>
    <w:rsid w:val="00B41950"/>
    <w:rPr>
      <w:rFonts w:ascii="Calibri" w:hAnsi="Calibri"/>
      <w:sz w:val="22"/>
      <w:szCs w:val="22"/>
      <w:lang w:val="en-US" w:eastAsia="en-US"/>
    </w:rPr>
    <w:tblPr>
      <w:tblCellMar>
        <w:top w:w="0" w:type="dxa"/>
        <w:left w:w="0" w:type="dxa"/>
        <w:bottom w:w="0" w:type="dxa"/>
        <w:right w:w="0" w:type="dxa"/>
      </w:tblCellMar>
    </w:tblPr>
  </w:style>
  <w:style w:type="table" w:customStyle="1" w:styleId="TableGrid51">
    <w:name w:val="TableGrid51"/>
    <w:rsid w:val="00B41950"/>
    <w:rPr>
      <w:rFonts w:ascii="Calibri" w:hAnsi="Calibri"/>
      <w:sz w:val="22"/>
      <w:szCs w:val="22"/>
      <w:lang w:val="en-US" w:eastAsia="en-US"/>
    </w:rPr>
    <w:tblPr>
      <w:tblCellMar>
        <w:top w:w="0" w:type="dxa"/>
        <w:left w:w="0" w:type="dxa"/>
        <w:bottom w:w="0" w:type="dxa"/>
        <w:right w:w="0" w:type="dxa"/>
      </w:tblCellMar>
    </w:tblPr>
  </w:style>
  <w:style w:type="paragraph" w:customStyle="1" w:styleId="Stdmech1">
    <w:name w:val="Std mech 1"/>
    <w:basedOn w:val="Civils1"/>
    <w:rsid w:val="00B979DA"/>
  </w:style>
  <w:style w:type="numbering" w:customStyle="1" w:styleId="NoList7">
    <w:name w:val="No List7"/>
    <w:next w:val="NoList"/>
    <w:uiPriority w:val="99"/>
    <w:semiHidden/>
    <w:unhideWhenUsed/>
    <w:rsid w:val="00844B57"/>
  </w:style>
  <w:style w:type="table" w:customStyle="1" w:styleId="TableGrid6">
    <w:name w:val="Table Grid6"/>
    <w:basedOn w:val="TableNormal"/>
    <w:next w:val="TableGrid"/>
    <w:uiPriority w:val="39"/>
    <w:rsid w:val="00844B5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
    <w:name w:val="No List15"/>
    <w:next w:val="NoList"/>
    <w:uiPriority w:val="99"/>
    <w:semiHidden/>
    <w:unhideWhenUsed/>
    <w:rsid w:val="00844B57"/>
  </w:style>
  <w:style w:type="numbering" w:customStyle="1" w:styleId="NoList24">
    <w:name w:val="No List24"/>
    <w:next w:val="NoList"/>
    <w:uiPriority w:val="99"/>
    <w:semiHidden/>
    <w:unhideWhenUsed/>
    <w:rsid w:val="00844B57"/>
  </w:style>
  <w:style w:type="numbering" w:customStyle="1" w:styleId="NoList33">
    <w:name w:val="No List33"/>
    <w:next w:val="NoList"/>
    <w:uiPriority w:val="99"/>
    <w:semiHidden/>
    <w:unhideWhenUsed/>
    <w:rsid w:val="00844B57"/>
  </w:style>
  <w:style w:type="table" w:customStyle="1" w:styleId="GridTable1Light-Accent113">
    <w:name w:val="Grid Table 1 Light - Accent 113"/>
    <w:basedOn w:val="TableNormal"/>
    <w:uiPriority w:val="46"/>
    <w:rsid w:val="00844B57"/>
    <w:rPr>
      <w:rFonts w:ascii="Calibri" w:eastAsia="Calibri" w:hAnsi="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12">
    <w:name w:val="Grid Table 1 Light - Accent 1112"/>
    <w:basedOn w:val="TableNormal"/>
    <w:uiPriority w:val="46"/>
    <w:rsid w:val="00844B57"/>
    <w:rPr>
      <w:rFonts w:ascii="Calibri" w:eastAsia="Calibri" w:hAnsi="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42">
    <w:name w:val="TableGrid42"/>
    <w:rsid w:val="00844B57"/>
    <w:rPr>
      <w:rFonts w:ascii="Calibri" w:hAnsi="Calibri"/>
      <w:sz w:val="22"/>
      <w:szCs w:val="22"/>
      <w:lang w:val="en-US" w:eastAsia="en-US"/>
    </w:rPr>
    <w:tblPr>
      <w:tblCellMar>
        <w:top w:w="0" w:type="dxa"/>
        <w:left w:w="0" w:type="dxa"/>
        <w:bottom w:w="0" w:type="dxa"/>
        <w:right w:w="0" w:type="dxa"/>
      </w:tblCellMar>
    </w:tblPr>
  </w:style>
  <w:style w:type="table" w:customStyle="1" w:styleId="TableGrid52">
    <w:name w:val="TableGrid52"/>
    <w:rsid w:val="00844B57"/>
    <w:rPr>
      <w:rFonts w:ascii="Calibri" w:hAnsi="Calibri"/>
      <w:sz w:val="22"/>
      <w:szCs w:val="22"/>
      <w:lang w:val="en-US" w:eastAsia="en-US"/>
    </w:rPr>
    <w:tblPr>
      <w:tblCellMar>
        <w:top w:w="0" w:type="dxa"/>
        <w:left w:w="0" w:type="dxa"/>
        <w:bottom w:w="0" w:type="dxa"/>
        <w:right w:w="0" w:type="dxa"/>
      </w:tblCellMar>
    </w:tblPr>
  </w:style>
  <w:style w:type="numbering" w:customStyle="1" w:styleId="NoList8">
    <w:name w:val="No List8"/>
    <w:next w:val="NoList"/>
    <w:uiPriority w:val="99"/>
    <w:semiHidden/>
    <w:unhideWhenUsed/>
    <w:rsid w:val="00844B57"/>
  </w:style>
  <w:style w:type="table" w:customStyle="1" w:styleId="TableGrid7">
    <w:name w:val="Table Grid7"/>
    <w:basedOn w:val="TableNormal"/>
    <w:next w:val="TableGrid"/>
    <w:uiPriority w:val="39"/>
    <w:rsid w:val="00844B57"/>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1Light-Accent114">
    <w:name w:val="Grid Table 1 Light - Accent 114"/>
    <w:basedOn w:val="TableNormal"/>
    <w:uiPriority w:val="46"/>
    <w:rsid w:val="00844B57"/>
    <w:rPr>
      <w:rFonts w:ascii="Calibri" w:eastAsia="Calibri" w:hAnsi="Calibri"/>
      <w:sz w:val="22"/>
      <w:szCs w:val="22"/>
      <w:lang w:eastAsia="en-US"/>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13">
    <w:name w:val="Grid Table 1 Light - Accent 1113"/>
    <w:basedOn w:val="TableNormal"/>
    <w:uiPriority w:val="46"/>
    <w:rsid w:val="00844B57"/>
    <w:rPr>
      <w:rFonts w:ascii="Calibri" w:eastAsia="Calibri" w:hAnsi="Calibri"/>
      <w:sz w:val="22"/>
      <w:szCs w:val="22"/>
      <w:lang w:eastAsia="en-US"/>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9">
    <w:name w:val="No List9"/>
    <w:next w:val="NoList"/>
    <w:uiPriority w:val="99"/>
    <w:semiHidden/>
    <w:unhideWhenUsed/>
    <w:rsid w:val="00844B57"/>
  </w:style>
  <w:style w:type="table" w:customStyle="1" w:styleId="TableGrid8">
    <w:name w:val="Table Grid8"/>
    <w:basedOn w:val="TableNormal"/>
    <w:next w:val="TableGrid"/>
    <w:uiPriority w:val="39"/>
    <w:rsid w:val="00844B57"/>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1Light-Accent115">
    <w:name w:val="Grid Table 1 Light - Accent 115"/>
    <w:basedOn w:val="TableNormal"/>
    <w:uiPriority w:val="46"/>
    <w:rsid w:val="00844B57"/>
    <w:rPr>
      <w:rFonts w:ascii="Calibri" w:eastAsia="Calibri" w:hAnsi="Calibri"/>
      <w:sz w:val="22"/>
      <w:szCs w:val="22"/>
      <w:lang w:eastAsia="en-US"/>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14">
    <w:name w:val="Grid Table 1 Light - Accent 1114"/>
    <w:basedOn w:val="TableNormal"/>
    <w:uiPriority w:val="46"/>
    <w:rsid w:val="00844B57"/>
    <w:rPr>
      <w:rFonts w:ascii="Calibri" w:eastAsia="Calibri" w:hAnsi="Calibri"/>
      <w:sz w:val="22"/>
      <w:szCs w:val="22"/>
      <w:lang w:eastAsia="en-US"/>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M1Header">
    <w:name w:val="M1 Header"/>
    <w:basedOn w:val="JGLevel1"/>
    <w:link w:val="M1HeaderChar"/>
    <w:qFormat/>
    <w:rsid w:val="00431CAE"/>
    <w:pPr>
      <w:tabs>
        <w:tab w:val="clear" w:pos="360"/>
      </w:tabs>
      <w:ind w:left="0" w:firstLine="0"/>
      <w:jc w:val="both"/>
    </w:pPr>
    <w:rPr>
      <w:u w:val="single"/>
    </w:rPr>
  </w:style>
  <w:style w:type="character" w:customStyle="1" w:styleId="JGLevel1Char">
    <w:name w:val="JG Level 1 Char"/>
    <w:basedOn w:val="BodyChar"/>
    <w:link w:val="JGLevel1"/>
    <w:rsid w:val="008B7A24"/>
    <w:rPr>
      <w:rFonts w:ascii="Arial" w:hAnsi="Arial"/>
      <w:b/>
      <w:caps/>
      <w:snapToGrid/>
      <w:kern w:val="28"/>
      <w:sz w:val="24"/>
      <w:szCs w:val="18"/>
      <w:lang w:val="x-none" w:eastAsia="en-US"/>
    </w:rPr>
  </w:style>
  <w:style w:type="character" w:customStyle="1" w:styleId="M1HeaderChar">
    <w:name w:val="M1 Header Char"/>
    <w:basedOn w:val="JGLevel1Char"/>
    <w:link w:val="M1Header"/>
    <w:rsid w:val="00431CAE"/>
    <w:rPr>
      <w:rFonts w:ascii="Arial" w:hAnsi="Arial"/>
      <w:b/>
      <w:caps/>
      <w:snapToGrid/>
      <w:kern w:val="28"/>
      <w:sz w:val="24"/>
      <w:szCs w:val="18"/>
      <w:u w:val="single"/>
      <w:lang w:val="x-none" w:eastAsia="en-US"/>
    </w:rPr>
  </w:style>
  <w:style w:type="paragraph" w:customStyle="1" w:styleId="M11Header">
    <w:name w:val="M1.1 Header"/>
    <w:basedOn w:val="M1Header"/>
    <w:link w:val="M11HeaderChar"/>
    <w:qFormat/>
    <w:rsid w:val="00431CAE"/>
  </w:style>
  <w:style w:type="character" w:customStyle="1" w:styleId="M11HeaderChar">
    <w:name w:val="M1.1 Header Char"/>
    <w:basedOn w:val="M1HeaderChar"/>
    <w:link w:val="M11Header"/>
    <w:rsid w:val="00431CAE"/>
    <w:rPr>
      <w:rFonts w:ascii="Arial" w:hAnsi="Arial"/>
      <w:b/>
      <w:caps/>
      <w:snapToGrid/>
      <w:kern w:val="28"/>
      <w:sz w:val="24"/>
      <w:szCs w:val="18"/>
      <w:u w:val="single"/>
      <w:lang w:val="x-none" w:eastAsia="en-US"/>
    </w:rPr>
  </w:style>
  <w:style w:type="paragraph" w:customStyle="1" w:styleId="M111Header">
    <w:name w:val="M1.1.1 Header"/>
    <w:basedOn w:val="Normal"/>
    <w:link w:val="M111HeaderChar"/>
    <w:qFormat/>
    <w:rsid w:val="00D5695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pPr>
    <w:rPr>
      <w:rFonts w:ascii="Arial" w:hAnsi="Arial"/>
      <w:b/>
      <w:lang w:val="en-GB"/>
    </w:rPr>
  </w:style>
  <w:style w:type="character" w:customStyle="1" w:styleId="Heading2Char1">
    <w:name w:val="Heading 2 Char1"/>
    <w:aliases w:val="Heading M1.1 Char1,Subsection Char1,A1.1 Heading 2 Char1"/>
    <w:basedOn w:val="DefaultParagraphFont"/>
    <w:semiHidden/>
    <w:rsid w:val="00914833"/>
    <w:rPr>
      <w:rFonts w:asciiTheme="majorHAnsi" w:eastAsiaTheme="majorEastAsia" w:hAnsiTheme="majorHAnsi" w:cstheme="majorBidi"/>
      <w:color w:val="365F91" w:themeColor="accent1" w:themeShade="BF"/>
      <w:sz w:val="26"/>
      <w:szCs w:val="26"/>
      <w:lang w:val="en-US"/>
    </w:rPr>
  </w:style>
  <w:style w:type="character" w:customStyle="1" w:styleId="M111HeaderChar">
    <w:name w:val="M1.1.1 Header Char"/>
    <w:basedOn w:val="DefaultParagraphFont"/>
    <w:link w:val="M111Header"/>
    <w:rsid w:val="00D56956"/>
    <w:rPr>
      <w:rFonts w:ascii="Arial" w:hAnsi="Arial"/>
      <w:b/>
      <w:lang w:val="en-GB"/>
    </w:rPr>
  </w:style>
  <w:style w:type="character" w:customStyle="1" w:styleId="Heading4Char1">
    <w:name w:val="Heading 4 Char1"/>
    <w:aliases w:val="PS clause Char1"/>
    <w:basedOn w:val="DefaultParagraphFont"/>
    <w:semiHidden/>
    <w:rsid w:val="00C15ABA"/>
    <w:rPr>
      <w:rFonts w:asciiTheme="majorHAnsi" w:eastAsiaTheme="majorEastAsia" w:hAnsiTheme="majorHAnsi" w:cstheme="majorBidi"/>
      <w:i/>
      <w:iCs/>
      <w:color w:val="365F91" w:themeColor="accent1" w:themeShade="BF"/>
    </w:rPr>
  </w:style>
  <w:style w:type="character" w:customStyle="1" w:styleId="Heading5Char1">
    <w:name w:val="Heading 5 Char1"/>
    <w:aliases w:val="PS subclause Char1"/>
    <w:basedOn w:val="DefaultParagraphFont"/>
    <w:semiHidden/>
    <w:rsid w:val="00C15ABA"/>
    <w:rPr>
      <w:rFonts w:asciiTheme="majorHAnsi" w:eastAsiaTheme="majorEastAsia" w:hAnsiTheme="majorHAnsi" w:cstheme="majorBidi"/>
      <w:color w:val="365F91" w:themeColor="accent1" w:themeShade="BF"/>
    </w:rPr>
  </w:style>
  <w:style w:type="character" w:customStyle="1" w:styleId="Heading6Char1">
    <w:name w:val="Heading 6 Char1"/>
    <w:aliases w:val="SCC Clause no Char1"/>
    <w:basedOn w:val="DefaultParagraphFont"/>
    <w:semiHidden/>
    <w:rsid w:val="00C15ABA"/>
    <w:rPr>
      <w:rFonts w:asciiTheme="majorHAnsi" w:eastAsiaTheme="majorEastAsia" w:hAnsiTheme="majorHAnsi" w:cstheme="majorBidi"/>
      <w:color w:val="243F60" w:themeColor="accent1" w:themeShade="7F"/>
    </w:rPr>
  </w:style>
  <w:style w:type="character" w:customStyle="1" w:styleId="Heading7Char1">
    <w:name w:val="Heading 7 Char1"/>
    <w:aliases w:val="PSA etc Char1"/>
    <w:basedOn w:val="DefaultParagraphFont"/>
    <w:semiHidden/>
    <w:rsid w:val="00C15ABA"/>
    <w:rPr>
      <w:rFonts w:asciiTheme="majorHAnsi" w:eastAsiaTheme="majorEastAsia" w:hAnsiTheme="majorHAnsi" w:cstheme="majorBidi"/>
      <w:i/>
      <w:iCs/>
      <w:color w:val="243F60" w:themeColor="accent1" w:themeShade="7F"/>
    </w:rPr>
  </w:style>
  <w:style w:type="character" w:customStyle="1" w:styleId="Heading8Char1">
    <w:name w:val="Heading 8 Char1"/>
    <w:aliases w:val="Form Char1"/>
    <w:basedOn w:val="DefaultParagraphFont"/>
    <w:semiHidden/>
    <w:rsid w:val="00C15ABA"/>
    <w:rPr>
      <w:rFonts w:asciiTheme="majorHAnsi" w:eastAsiaTheme="majorEastAsia" w:hAnsiTheme="majorHAnsi" w:cstheme="majorBidi"/>
      <w:color w:val="272727" w:themeColor="text1" w:themeTint="D8"/>
      <w:sz w:val="21"/>
      <w:szCs w:val="21"/>
    </w:rPr>
  </w:style>
  <w:style w:type="character" w:customStyle="1" w:styleId="Heading9Char1">
    <w:name w:val="Heading 9 Char1"/>
    <w:aliases w:val="Data Sheet Char1"/>
    <w:basedOn w:val="DefaultParagraphFont"/>
    <w:semiHidden/>
    <w:rsid w:val="00C15ABA"/>
    <w:rPr>
      <w:rFonts w:asciiTheme="majorHAnsi" w:eastAsiaTheme="majorEastAsia" w:hAnsiTheme="majorHAnsi" w:cstheme="majorBidi"/>
      <w:i/>
      <w:iCs/>
      <w:color w:val="272727" w:themeColor="text1" w:themeTint="D8"/>
      <w:sz w:val="21"/>
      <w:szCs w:val="21"/>
    </w:rPr>
  </w:style>
  <w:style w:type="character" w:customStyle="1" w:styleId="HeaderChar1">
    <w:name w:val="Header Char1"/>
    <w:aliases w:val="*Header Char1,hd Char1,he Char1,Draft Char1,Char Char Char Char Char Char Char Char2,Char Char Char Char Char Char Char Char Char1,Char Char Char Char Char Char Char Char Char Char Char Char Char Char1"/>
    <w:basedOn w:val="DefaultParagraphFont"/>
    <w:semiHidden/>
    <w:rsid w:val="00C15ABA"/>
  </w:style>
  <w:style w:type="paragraph" w:customStyle="1" w:styleId="DefaultParagraphFont11Char11">
    <w:name w:val="Default Paragraph Font11 Char11"/>
    <w:aliases w:val="Char Char Char Char Char1"/>
    <w:basedOn w:val="Normal"/>
    <w:semiHidden/>
    <w:rsid w:val="00C15AB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60" w:line="240" w:lineRule="exact"/>
    </w:pPr>
    <w:rPr>
      <w:rFonts w:ascii="Verdana" w:hAnsi="Verdana"/>
      <w:sz w:val="22"/>
      <w:szCs w:val="24"/>
      <w:lang w:val="en-US" w:eastAsia="en-US"/>
    </w:rPr>
  </w:style>
  <w:style w:type="character" w:customStyle="1" w:styleId="CharChar3">
    <w:name w:val="Char Char3"/>
    <w:uiPriority w:val="99"/>
    <w:rsid w:val="00C15ABA"/>
    <w:rPr>
      <w:rFonts w:ascii="Arial" w:hAnsi="Arial" w:cs="Arial" w:hint="default"/>
      <w:lang w:val="en-ZA" w:eastAsia="en-US" w:bidi="ar-SA"/>
    </w:rPr>
  </w:style>
  <w:style w:type="table" w:customStyle="1" w:styleId="TableGrid11">
    <w:name w:val="Table Grid 11"/>
    <w:basedOn w:val="TableNormal"/>
    <w:next w:val="TableGrid10"/>
    <w:semiHidden/>
    <w:unhideWhenUsed/>
    <w:rsid w:val="00C15ABA"/>
    <w:pPr>
      <w:tabs>
        <w:tab w:val="left" w:pos="1276"/>
      </w:tabs>
    </w:p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
    <w:name w:val="TableGrid1"/>
    <w:rsid w:val="00C15ABA"/>
    <w:rPr>
      <w:rFonts w:ascii="Calibri" w:eastAsia="MS Mincho" w:hAnsi="Calibri" w:cs="Arial"/>
      <w:sz w:val="22"/>
      <w:szCs w:val="22"/>
    </w:rPr>
    <w:tblPr>
      <w:tblCellMar>
        <w:top w:w="0" w:type="dxa"/>
        <w:left w:w="0" w:type="dxa"/>
        <w:bottom w:w="0" w:type="dxa"/>
        <w:right w:w="0" w:type="dxa"/>
      </w:tblCellMar>
    </w:tblPr>
  </w:style>
  <w:style w:type="table" w:customStyle="1" w:styleId="GridTable1Light-Accent116">
    <w:name w:val="Grid Table 1 Light - Accent 116"/>
    <w:basedOn w:val="TableNormal"/>
    <w:uiPriority w:val="46"/>
    <w:rsid w:val="00C15ABA"/>
    <w:rPr>
      <w:rFonts w:ascii="Calibri" w:eastAsia="Calibri" w:hAnsi="Calibri" w:cs="Arial"/>
      <w:sz w:val="22"/>
      <w:szCs w:val="22"/>
      <w:lang w:eastAsia="en-US"/>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15">
    <w:name w:val="Grid Table 1 Light - Accent 1115"/>
    <w:basedOn w:val="TableNormal"/>
    <w:uiPriority w:val="46"/>
    <w:rsid w:val="00C15ABA"/>
    <w:rPr>
      <w:rFonts w:ascii="Calibri" w:eastAsia="Calibri" w:hAnsi="Calibri" w:cs="Arial"/>
      <w:sz w:val="22"/>
      <w:szCs w:val="22"/>
      <w:lang w:eastAsia="en-US"/>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DefaultParagraphFont11Char12">
    <w:name w:val="Default Paragraph Font11 Char12"/>
    <w:aliases w:val="Char Char Char Char Char2"/>
    <w:basedOn w:val="Normal"/>
    <w:semiHidden/>
    <w:rsid w:val="00C15AB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60" w:line="240" w:lineRule="exact"/>
    </w:pPr>
    <w:rPr>
      <w:rFonts w:ascii="Verdana" w:hAnsi="Verdana"/>
      <w:sz w:val="22"/>
      <w:szCs w:val="24"/>
      <w:lang w:val="en-US" w:eastAsia="en-US"/>
    </w:rPr>
  </w:style>
  <w:style w:type="numbering" w:customStyle="1" w:styleId="StyleOutlinenumberedArial9pt211">
    <w:name w:val="Style Outline numbered Arial 9 pt211"/>
    <w:rsid w:val="00C15ABA"/>
    <w:pPr>
      <w:numPr>
        <w:numId w:val="25"/>
      </w:numPr>
    </w:pPr>
  </w:style>
  <w:style w:type="numbering" w:customStyle="1" w:styleId="Style822">
    <w:name w:val="Style822"/>
    <w:uiPriority w:val="99"/>
    <w:rsid w:val="00C15ABA"/>
    <w:pPr>
      <w:numPr>
        <w:numId w:val="49"/>
      </w:numPr>
    </w:pPr>
  </w:style>
  <w:style w:type="numbering" w:customStyle="1" w:styleId="Style431111">
    <w:name w:val="Style431111"/>
    <w:uiPriority w:val="99"/>
    <w:rsid w:val="00C15ABA"/>
    <w:pPr>
      <w:numPr>
        <w:numId w:val="59"/>
      </w:numPr>
    </w:pPr>
  </w:style>
  <w:style w:type="numbering" w:customStyle="1" w:styleId="Style41112">
    <w:name w:val="Style41112"/>
    <w:uiPriority w:val="99"/>
    <w:rsid w:val="00C15ABA"/>
    <w:pPr>
      <w:numPr>
        <w:numId w:val="61"/>
      </w:numPr>
    </w:pPr>
  </w:style>
  <w:style w:type="numbering" w:customStyle="1" w:styleId="Style411111">
    <w:name w:val="Style411111"/>
    <w:uiPriority w:val="99"/>
    <w:rsid w:val="00C15ABA"/>
    <w:pPr>
      <w:numPr>
        <w:numId w:val="62"/>
      </w:numPr>
    </w:pPr>
  </w:style>
  <w:style w:type="numbering" w:customStyle="1" w:styleId="Style2221">
    <w:name w:val="Style2221"/>
    <w:rsid w:val="00C15ABA"/>
    <w:pPr>
      <w:numPr>
        <w:numId w:val="63"/>
      </w:numPr>
    </w:pPr>
  </w:style>
  <w:style w:type="numbering" w:customStyle="1" w:styleId="Style1121">
    <w:name w:val="Style1121"/>
    <w:rsid w:val="00C15ABA"/>
    <w:pPr>
      <w:numPr>
        <w:numId w:val="64"/>
      </w:numPr>
    </w:pPr>
  </w:style>
  <w:style w:type="numbering" w:customStyle="1" w:styleId="Style11021">
    <w:name w:val="Style11021"/>
    <w:rsid w:val="00C15ABA"/>
    <w:pPr>
      <w:numPr>
        <w:numId w:val="65"/>
      </w:numPr>
    </w:pPr>
  </w:style>
  <w:style w:type="numbering" w:customStyle="1" w:styleId="Style4421">
    <w:name w:val="Style4421"/>
    <w:uiPriority w:val="99"/>
    <w:rsid w:val="00C15ABA"/>
    <w:pPr>
      <w:numPr>
        <w:numId w:val="67"/>
      </w:numPr>
    </w:pPr>
  </w:style>
  <w:style w:type="numbering" w:customStyle="1" w:styleId="Headings313">
    <w:name w:val="Headings313"/>
    <w:uiPriority w:val="99"/>
    <w:rsid w:val="00C15ABA"/>
    <w:pPr>
      <w:numPr>
        <w:numId w:val="70"/>
      </w:numPr>
    </w:pPr>
  </w:style>
  <w:style w:type="numbering" w:customStyle="1" w:styleId="Style2312">
    <w:name w:val="Style2312"/>
    <w:uiPriority w:val="99"/>
    <w:rsid w:val="00C15ABA"/>
    <w:pPr>
      <w:numPr>
        <w:numId w:val="72"/>
      </w:numPr>
    </w:pPr>
  </w:style>
  <w:style w:type="numbering" w:customStyle="1" w:styleId="Style114">
    <w:name w:val="Style114"/>
    <w:uiPriority w:val="99"/>
    <w:rsid w:val="00C15ABA"/>
    <w:pPr>
      <w:numPr>
        <w:numId w:val="83"/>
      </w:numPr>
    </w:pPr>
  </w:style>
  <w:style w:type="numbering" w:customStyle="1" w:styleId="Style23111">
    <w:name w:val="Style23111"/>
    <w:uiPriority w:val="99"/>
    <w:rsid w:val="00C15ABA"/>
    <w:pPr>
      <w:numPr>
        <w:numId w:val="84"/>
      </w:numPr>
    </w:pPr>
  </w:style>
  <w:style w:type="numbering" w:customStyle="1" w:styleId="Style243">
    <w:name w:val="Style243"/>
    <w:uiPriority w:val="99"/>
    <w:rsid w:val="00C15ABA"/>
    <w:pPr>
      <w:numPr>
        <w:numId w:val="85"/>
      </w:numPr>
    </w:pPr>
  </w:style>
  <w:style w:type="numbering" w:customStyle="1" w:styleId="Style5211111">
    <w:name w:val="Style5211111"/>
    <w:uiPriority w:val="99"/>
    <w:rsid w:val="00C15ABA"/>
    <w:pPr>
      <w:numPr>
        <w:numId w:val="86"/>
      </w:numPr>
    </w:pPr>
  </w:style>
  <w:style w:type="numbering" w:customStyle="1" w:styleId="Style4113">
    <w:name w:val="Style4113"/>
    <w:uiPriority w:val="99"/>
    <w:rsid w:val="00C15ABA"/>
    <w:pPr>
      <w:numPr>
        <w:numId w:val="87"/>
      </w:numPr>
    </w:pPr>
  </w:style>
  <w:style w:type="numbering" w:customStyle="1" w:styleId="JGList211">
    <w:name w:val="JG List211"/>
    <w:rsid w:val="00C15ABA"/>
    <w:pPr>
      <w:numPr>
        <w:numId w:val="88"/>
      </w:numPr>
    </w:pPr>
  </w:style>
  <w:style w:type="numbering" w:customStyle="1" w:styleId="Style53111">
    <w:name w:val="Style53111"/>
    <w:uiPriority w:val="99"/>
    <w:rsid w:val="00C15ABA"/>
    <w:pPr>
      <w:numPr>
        <w:numId w:val="89"/>
      </w:numPr>
    </w:pPr>
  </w:style>
  <w:style w:type="numbering" w:customStyle="1" w:styleId="CClauseNum31">
    <w:name w:val="C Clause Num31"/>
    <w:rsid w:val="00C15ABA"/>
    <w:pPr>
      <w:numPr>
        <w:numId w:val="90"/>
      </w:numPr>
    </w:pPr>
  </w:style>
  <w:style w:type="numbering" w:customStyle="1" w:styleId="Style11111">
    <w:name w:val="Style11111"/>
    <w:uiPriority w:val="99"/>
    <w:rsid w:val="00C15ABA"/>
    <w:pPr>
      <w:numPr>
        <w:numId w:val="91"/>
      </w:numPr>
    </w:pPr>
  </w:style>
  <w:style w:type="numbering" w:customStyle="1" w:styleId="Style1612">
    <w:name w:val="Style1612"/>
    <w:uiPriority w:val="99"/>
    <w:rsid w:val="00C15ABA"/>
    <w:pPr>
      <w:numPr>
        <w:numId w:val="92"/>
      </w:numPr>
    </w:pPr>
  </w:style>
  <w:style w:type="numbering" w:customStyle="1" w:styleId="Style8121">
    <w:name w:val="Style8121"/>
    <w:uiPriority w:val="99"/>
    <w:rsid w:val="00C15ABA"/>
    <w:pPr>
      <w:numPr>
        <w:numId w:val="93"/>
      </w:numPr>
    </w:pPr>
  </w:style>
  <w:style w:type="numbering" w:customStyle="1" w:styleId="Style2412">
    <w:name w:val="Style2412"/>
    <w:uiPriority w:val="99"/>
    <w:rsid w:val="00C15ABA"/>
    <w:pPr>
      <w:numPr>
        <w:numId w:val="94"/>
      </w:numPr>
    </w:pPr>
  </w:style>
  <w:style w:type="numbering" w:customStyle="1" w:styleId="CClauseNum211">
    <w:name w:val="C Clause Num211"/>
    <w:rsid w:val="00C15ABA"/>
    <w:pPr>
      <w:numPr>
        <w:numId w:val="95"/>
      </w:numPr>
    </w:pPr>
  </w:style>
  <w:style w:type="numbering" w:customStyle="1" w:styleId="Style173">
    <w:name w:val="Style173"/>
    <w:uiPriority w:val="99"/>
    <w:rsid w:val="00C15ABA"/>
    <w:pPr>
      <w:numPr>
        <w:numId w:val="96"/>
      </w:numPr>
    </w:pPr>
  </w:style>
  <w:style w:type="numbering" w:customStyle="1" w:styleId="Style414">
    <w:name w:val="Style414"/>
    <w:uiPriority w:val="99"/>
    <w:rsid w:val="00C15ABA"/>
    <w:pPr>
      <w:numPr>
        <w:numId w:val="97"/>
      </w:numPr>
    </w:pPr>
  </w:style>
  <w:style w:type="numbering" w:customStyle="1" w:styleId="Style11012">
    <w:name w:val="Style11012"/>
    <w:rsid w:val="00C15ABA"/>
    <w:pPr>
      <w:numPr>
        <w:numId w:val="98"/>
      </w:numPr>
    </w:pPr>
  </w:style>
  <w:style w:type="numbering" w:customStyle="1" w:styleId="JGList112">
    <w:name w:val="JG List112"/>
    <w:rsid w:val="00C15ABA"/>
    <w:pPr>
      <w:numPr>
        <w:numId w:val="99"/>
      </w:numPr>
    </w:pPr>
  </w:style>
  <w:style w:type="numbering" w:customStyle="1" w:styleId="CClauseNum1111">
    <w:name w:val="C Clause Num1111"/>
    <w:rsid w:val="00C15ABA"/>
    <w:pPr>
      <w:numPr>
        <w:numId w:val="100"/>
      </w:numPr>
    </w:pPr>
  </w:style>
  <w:style w:type="numbering" w:customStyle="1" w:styleId="Style423">
    <w:name w:val="Style423"/>
    <w:uiPriority w:val="99"/>
    <w:rsid w:val="00C15ABA"/>
    <w:pPr>
      <w:numPr>
        <w:numId w:val="101"/>
      </w:numPr>
    </w:pPr>
  </w:style>
  <w:style w:type="numbering" w:customStyle="1" w:styleId="Style451">
    <w:name w:val="Style451"/>
    <w:uiPriority w:val="99"/>
    <w:rsid w:val="00C15ABA"/>
    <w:pPr>
      <w:numPr>
        <w:numId w:val="102"/>
      </w:numPr>
    </w:pPr>
  </w:style>
  <w:style w:type="numbering" w:customStyle="1" w:styleId="Style51121">
    <w:name w:val="Style51121"/>
    <w:uiPriority w:val="99"/>
    <w:rsid w:val="00C15ABA"/>
    <w:pPr>
      <w:numPr>
        <w:numId w:val="103"/>
      </w:numPr>
    </w:pPr>
  </w:style>
  <w:style w:type="numbering" w:customStyle="1" w:styleId="Style813">
    <w:name w:val="Style813"/>
    <w:uiPriority w:val="99"/>
    <w:rsid w:val="00C15ABA"/>
    <w:pPr>
      <w:numPr>
        <w:numId w:val="104"/>
      </w:numPr>
    </w:pPr>
  </w:style>
  <w:style w:type="numbering" w:customStyle="1" w:styleId="Style4122">
    <w:name w:val="Style4122"/>
    <w:uiPriority w:val="99"/>
    <w:rsid w:val="00C15ABA"/>
    <w:pPr>
      <w:numPr>
        <w:numId w:val="105"/>
      </w:numPr>
    </w:pPr>
  </w:style>
  <w:style w:type="numbering" w:customStyle="1" w:styleId="Style52131">
    <w:name w:val="Style52131"/>
    <w:uiPriority w:val="99"/>
    <w:rsid w:val="00C15ABA"/>
    <w:pPr>
      <w:numPr>
        <w:numId w:val="106"/>
      </w:numPr>
    </w:pPr>
  </w:style>
  <w:style w:type="numbering" w:customStyle="1" w:styleId="Style46">
    <w:name w:val="Style46"/>
    <w:uiPriority w:val="99"/>
    <w:rsid w:val="00C15ABA"/>
    <w:pPr>
      <w:numPr>
        <w:numId w:val="107"/>
      </w:numPr>
    </w:pPr>
  </w:style>
  <w:style w:type="numbering" w:customStyle="1" w:styleId="StyleOutlinenumberedArial9pt311">
    <w:name w:val="Style Outline numbered Arial 9 pt311"/>
    <w:rsid w:val="00C15ABA"/>
    <w:pPr>
      <w:numPr>
        <w:numId w:val="108"/>
      </w:numPr>
    </w:pPr>
  </w:style>
  <w:style w:type="numbering" w:customStyle="1" w:styleId="Style233">
    <w:name w:val="Style233"/>
    <w:uiPriority w:val="99"/>
    <w:rsid w:val="00C15ABA"/>
    <w:pPr>
      <w:numPr>
        <w:numId w:val="109"/>
      </w:numPr>
    </w:pPr>
  </w:style>
  <w:style w:type="numbering" w:customStyle="1" w:styleId="Headings121111">
    <w:name w:val="Headings121111"/>
    <w:uiPriority w:val="99"/>
    <w:rsid w:val="00C15ABA"/>
    <w:pPr>
      <w:numPr>
        <w:numId w:val="110"/>
      </w:numPr>
    </w:pPr>
  </w:style>
  <w:style w:type="numbering" w:customStyle="1" w:styleId="Style4412">
    <w:name w:val="Style4412"/>
    <w:uiPriority w:val="99"/>
    <w:rsid w:val="00C15ABA"/>
    <w:pPr>
      <w:numPr>
        <w:numId w:val="111"/>
      </w:numPr>
    </w:pPr>
  </w:style>
  <w:style w:type="numbering" w:customStyle="1" w:styleId="Style84">
    <w:name w:val="Style84"/>
    <w:uiPriority w:val="99"/>
    <w:rsid w:val="00C15ABA"/>
    <w:pPr>
      <w:numPr>
        <w:numId w:val="112"/>
      </w:numPr>
    </w:pPr>
  </w:style>
  <w:style w:type="numbering" w:customStyle="1" w:styleId="Style1112">
    <w:name w:val="Style1112"/>
    <w:uiPriority w:val="99"/>
    <w:rsid w:val="00C15ABA"/>
    <w:pPr>
      <w:numPr>
        <w:numId w:val="113"/>
      </w:numPr>
    </w:pPr>
  </w:style>
  <w:style w:type="numbering" w:customStyle="1" w:styleId="Style203">
    <w:name w:val="Style203"/>
    <w:uiPriority w:val="99"/>
    <w:rsid w:val="00C15ABA"/>
    <w:pPr>
      <w:numPr>
        <w:numId w:val="114"/>
      </w:numPr>
    </w:pPr>
  </w:style>
  <w:style w:type="numbering" w:customStyle="1" w:styleId="Style81111">
    <w:name w:val="Style81111"/>
    <w:uiPriority w:val="99"/>
    <w:rsid w:val="00C15ABA"/>
    <w:pPr>
      <w:numPr>
        <w:numId w:val="115"/>
      </w:numPr>
    </w:pPr>
  </w:style>
  <w:style w:type="numbering" w:customStyle="1" w:styleId="StyleOutlinenumberedArial9pt411">
    <w:name w:val="Style Outline numbered Arial 9 pt411"/>
    <w:rsid w:val="00C15ABA"/>
    <w:pPr>
      <w:numPr>
        <w:numId w:val="116"/>
      </w:numPr>
    </w:pPr>
  </w:style>
  <w:style w:type="numbering" w:customStyle="1" w:styleId="Style421111">
    <w:name w:val="Style421111"/>
    <w:uiPriority w:val="99"/>
    <w:rsid w:val="00C15ABA"/>
    <w:pPr>
      <w:numPr>
        <w:numId w:val="117"/>
      </w:numPr>
    </w:pPr>
  </w:style>
  <w:style w:type="numbering" w:customStyle="1" w:styleId="Headings4111">
    <w:name w:val="Headings4111"/>
    <w:uiPriority w:val="99"/>
    <w:rsid w:val="00C15ABA"/>
    <w:pPr>
      <w:numPr>
        <w:numId w:val="118"/>
      </w:numPr>
    </w:pPr>
  </w:style>
  <w:style w:type="numbering" w:customStyle="1" w:styleId="CClauseNum4">
    <w:name w:val="C Clause Num4"/>
    <w:rsid w:val="00C15ABA"/>
    <w:pPr>
      <w:numPr>
        <w:numId w:val="119"/>
      </w:numPr>
    </w:pPr>
  </w:style>
  <w:style w:type="numbering" w:customStyle="1" w:styleId="JGList4">
    <w:name w:val="JG List4"/>
    <w:rsid w:val="00C15ABA"/>
    <w:pPr>
      <w:numPr>
        <w:numId w:val="120"/>
      </w:numPr>
    </w:pPr>
  </w:style>
  <w:style w:type="numbering" w:customStyle="1" w:styleId="Style123">
    <w:name w:val="Style123"/>
    <w:uiPriority w:val="99"/>
    <w:rsid w:val="00C15ABA"/>
    <w:pPr>
      <w:numPr>
        <w:numId w:val="121"/>
      </w:numPr>
    </w:pPr>
  </w:style>
  <w:style w:type="numbering" w:customStyle="1" w:styleId="Style44111">
    <w:name w:val="Style44111"/>
    <w:uiPriority w:val="99"/>
    <w:rsid w:val="00C15ABA"/>
    <w:pPr>
      <w:numPr>
        <w:numId w:val="122"/>
      </w:numPr>
    </w:pPr>
  </w:style>
  <w:style w:type="numbering" w:customStyle="1" w:styleId="Style17111">
    <w:name w:val="Style17111"/>
    <w:uiPriority w:val="99"/>
    <w:rsid w:val="00C15ABA"/>
    <w:pPr>
      <w:numPr>
        <w:numId w:val="123"/>
      </w:numPr>
    </w:pPr>
  </w:style>
  <w:style w:type="numbering" w:customStyle="1" w:styleId="Headings412">
    <w:name w:val="Headings412"/>
    <w:uiPriority w:val="99"/>
    <w:rsid w:val="00C15ABA"/>
    <w:pPr>
      <w:numPr>
        <w:numId w:val="124"/>
      </w:numPr>
    </w:pPr>
  </w:style>
  <w:style w:type="numbering" w:customStyle="1" w:styleId="JGList1111">
    <w:name w:val="JG List1111"/>
    <w:rsid w:val="00C15ABA"/>
    <w:pPr>
      <w:numPr>
        <w:numId w:val="125"/>
      </w:numPr>
    </w:pPr>
  </w:style>
  <w:style w:type="numbering" w:customStyle="1" w:styleId="Environmental3">
    <w:name w:val="Environmental3"/>
    <w:uiPriority w:val="99"/>
    <w:rsid w:val="00C15ABA"/>
    <w:pPr>
      <w:numPr>
        <w:numId w:val="126"/>
      </w:numPr>
    </w:pPr>
  </w:style>
  <w:style w:type="numbering" w:customStyle="1" w:styleId="Headings421">
    <w:name w:val="Headings421"/>
    <w:uiPriority w:val="99"/>
    <w:rsid w:val="00C15ABA"/>
    <w:pPr>
      <w:numPr>
        <w:numId w:val="127"/>
      </w:numPr>
    </w:pPr>
  </w:style>
  <w:style w:type="numbering" w:customStyle="1" w:styleId="JGList13">
    <w:name w:val="JG List13"/>
    <w:rsid w:val="00C15ABA"/>
    <w:pPr>
      <w:numPr>
        <w:numId w:val="128"/>
      </w:numPr>
    </w:pPr>
  </w:style>
  <w:style w:type="numbering" w:customStyle="1" w:styleId="Style8211">
    <w:name w:val="Style8211"/>
    <w:uiPriority w:val="99"/>
    <w:rsid w:val="00C15ABA"/>
    <w:pPr>
      <w:numPr>
        <w:numId w:val="129"/>
      </w:numPr>
    </w:pPr>
  </w:style>
  <w:style w:type="numbering" w:customStyle="1" w:styleId="Headings13111">
    <w:name w:val="Headings13111"/>
    <w:uiPriority w:val="99"/>
    <w:rsid w:val="00C15ABA"/>
    <w:pPr>
      <w:numPr>
        <w:numId w:val="130"/>
      </w:numPr>
    </w:pPr>
  </w:style>
  <w:style w:type="numbering" w:customStyle="1" w:styleId="Style41211">
    <w:name w:val="Style41211"/>
    <w:uiPriority w:val="99"/>
    <w:rsid w:val="00C15ABA"/>
    <w:pPr>
      <w:numPr>
        <w:numId w:val="131"/>
      </w:numPr>
    </w:pPr>
  </w:style>
  <w:style w:type="numbering" w:customStyle="1" w:styleId="Style1212">
    <w:name w:val="Style1212"/>
    <w:uiPriority w:val="99"/>
    <w:rsid w:val="00C15ABA"/>
    <w:pPr>
      <w:numPr>
        <w:numId w:val="132"/>
      </w:numPr>
    </w:pPr>
  </w:style>
  <w:style w:type="numbering" w:customStyle="1" w:styleId="CIDBContractNum1">
    <w:name w:val="CIDB Contract Num1"/>
    <w:rsid w:val="00C15ABA"/>
    <w:pPr>
      <w:numPr>
        <w:numId w:val="133"/>
      </w:numPr>
    </w:pPr>
  </w:style>
  <w:style w:type="numbering" w:customStyle="1" w:styleId="Headings1321">
    <w:name w:val="Headings1321"/>
    <w:uiPriority w:val="99"/>
    <w:rsid w:val="00C15ABA"/>
    <w:pPr>
      <w:numPr>
        <w:numId w:val="134"/>
      </w:numPr>
    </w:pPr>
  </w:style>
  <w:style w:type="numbering" w:customStyle="1" w:styleId="Style16111">
    <w:name w:val="Style16111"/>
    <w:uiPriority w:val="99"/>
    <w:rsid w:val="00C15ABA"/>
    <w:pPr>
      <w:numPr>
        <w:numId w:val="135"/>
      </w:numPr>
    </w:pPr>
  </w:style>
  <w:style w:type="numbering" w:customStyle="1" w:styleId="Style110111">
    <w:name w:val="Style110111"/>
    <w:rsid w:val="00C15ABA"/>
    <w:pPr>
      <w:numPr>
        <w:numId w:val="136"/>
      </w:numPr>
    </w:pPr>
  </w:style>
  <w:style w:type="numbering" w:customStyle="1" w:styleId="Style21111">
    <w:name w:val="Style21111"/>
    <w:uiPriority w:val="99"/>
    <w:rsid w:val="00C15ABA"/>
    <w:pPr>
      <w:numPr>
        <w:numId w:val="137"/>
      </w:numPr>
    </w:pPr>
  </w:style>
  <w:style w:type="numbering" w:customStyle="1" w:styleId="JGList31">
    <w:name w:val="JG List31"/>
    <w:rsid w:val="00C15ABA"/>
    <w:pPr>
      <w:numPr>
        <w:numId w:val="138"/>
      </w:numPr>
    </w:pPr>
  </w:style>
  <w:style w:type="numbering" w:customStyle="1" w:styleId="Environmental111">
    <w:name w:val="Environmental111"/>
    <w:uiPriority w:val="99"/>
    <w:rsid w:val="00C15ABA"/>
    <w:pPr>
      <w:numPr>
        <w:numId w:val="139"/>
      </w:numPr>
    </w:pPr>
  </w:style>
  <w:style w:type="numbering" w:customStyle="1" w:styleId="Style8112">
    <w:name w:val="Style8112"/>
    <w:uiPriority w:val="99"/>
    <w:rsid w:val="00C15ABA"/>
    <w:pPr>
      <w:numPr>
        <w:numId w:val="140"/>
      </w:numPr>
    </w:pPr>
  </w:style>
  <w:style w:type="numbering" w:customStyle="1" w:styleId="Style163">
    <w:name w:val="Style163"/>
    <w:uiPriority w:val="99"/>
    <w:rsid w:val="00C15ABA"/>
    <w:pPr>
      <w:numPr>
        <w:numId w:val="141"/>
      </w:numPr>
    </w:pPr>
  </w:style>
  <w:style w:type="numbering" w:customStyle="1" w:styleId="Headings111111">
    <w:name w:val="Headings111111"/>
    <w:uiPriority w:val="99"/>
    <w:rsid w:val="00C15ABA"/>
    <w:pPr>
      <w:numPr>
        <w:numId w:val="142"/>
      </w:numPr>
    </w:pPr>
  </w:style>
  <w:style w:type="numbering" w:customStyle="1" w:styleId="Headings11121">
    <w:name w:val="Headings11121"/>
    <w:uiPriority w:val="99"/>
    <w:rsid w:val="00C15ABA"/>
    <w:pPr>
      <w:numPr>
        <w:numId w:val="143"/>
      </w:numPr>
    </w:pPr>
  </w:style>
  <w:style w:type="numbering" w:customStyle="1" w:styleId="CClauseNum112">
    <w:name w:val="C Clause Num112"/>
    <w:rsid w:val="00C15ABA"/>
    <w:pPr>
      <w:numPr>
        <w:numId w:val="144"/>
      </w:numPr>
    </w:pPr>
  </w:style>
  <w:style w:type="numbering" w:customStyle="1" w:styleId="Headings31111">
    <w:name w:val="Headings31111"/>
    <w:uiPriority w:val="99"/>
    <w:rsid w:val="00C15ABA"/>
    <w:pPr>
      <w:numPr>
        <w:numId w:val="145"/>
      </w:numPr>
    </w:pPr>
  </w:style>
  <w:style w:type="numbering" w:customStyle="1" w:styleId="JG-Simple1">
    <w:name w:val="JG-Simple1"/>
    <w:rsid w:val="00C15ABA"/>
    <w:pPr>
      <w:numPr>
        <w:numId w:val="146"/>
      </w:numPr>
    </w:pPr>
  </w:style>
  <w:style w:type="numbering" w:customStyle="1" w:styleId="Style12111">
    <w:name w:val="Style12111"/>
    <w:uiPriority w:val="99"/>
    <w:rsid w:val="00C15ABA"/>
    <w:pPr>
      <w:numPr>
        <w:numId w:val="147"/>
      </w:numPr>
    </w:pPr>
  </w:style>
  <w:style w:type="numbering" w:customStyle="1" w:styleId="CClauseNum13">
    <w:name w:val="C Clause Num13"/>
    <w:rsid w:val="00C15ABA"/>
    <w:pPr>
      <w:numPr>
        <w:numId w:val="148"/>
      </w:numPr>
    </w:pPr>
  </w:style>
  <w:style w:type="numbering" w:customStyle="1" w:styleId="Style2112">
    <w:name w:val="Style2112"/>
    <w:uiPriority w:val="99"/>
    <w:rsid w:val="00C15ABA"/>
    <w:pPr>
      <w:numPr>
        <w:numId w:val="149"/>
      </w:numPr>
    </w:pPr>
  </w:style>
  <w:style w:type="numbering" w:customStyle="1" w:styleId="Style511111">
    <w:name w:val="Style511111"/>
    <w:uiPriority w:val="99"/>
    <w:rsid w:val="00C15ABA"/>
    <w:pPr>
      <w:numPr>
        <w:numId w:val="150"/>
      </w:numPr>
    </w:pPr>
  </w:style>
  <w:style w:type="numbering" w:customStyle="1" w:styleId="Headings3112">
    <w:name w:val="Headings3112"/>
    <w:uiPriority w:val="99"/>
    <w:rsid w:val="00C15ABA"/>
    <w:pPr>
      <w:numPr>
        <w:numId w:val="151"/>
      </w:numPr>
    </w:pPr>
  </w:style>
  <w:style w:type="numbering" w:customStyle="1" w:styleId="Style22111">
    <w:name w:val="Style22111"/>
    <w:rsid w:val="00C15ABA"/>
    <w:pPr>
      <w:numPr>
        <w:numId w:val="152"/>
      </w:numPr>
    </w:pPr>
  </w:style>
  <w:style w:type="numbering" w:customStyle="1" w:styleId="Style18111">
    <w:name w:val="Style18111"/>
    <w:uiPriority w:val="99"/>
    <w:rsid w:val="00C15ABA"/>
    <w:pPr>
      <w:numPr>
        <w:numId w:val="153"/>
      </w:numPr>
    </w:pPr>
  </w:style>
  <w:style w:type="numbering" w:customStyle="1" w:styleId="Style213">
    <w:name w:val="Style213"/>
    <w:uiPriority w:val="99"/>
    <w:rsid w:val="00C15ABA"/>
    <w:pPr>
      <w:numPr>
        <w:numId w:val="154"/>
      </w:numPr>
    </w:pPr>
  </w:style>
  <w:style w:type="numbering" w:customStyle="1" w:styleId="Style5214">
    <w:name w:val="Style5214"/>
    <w:uiPriority w:val="99"/>
    <w:rsid w:val="00C15ABA"/>
    <w:pPr>
      <w:numPr>
        <w:numId w:val="155"/>
      </w:numPr>
    </w:pPr>
  </w:style>
  <w:style w:type="numbering" w:customStyle="1" w:styleId="Style5321">
    <w:name w:val="Style5321"/>
    <w:uiPriority w:val="99"/>
    <w:rsid w:val="00C15ABA"/>
    <w:pPr>
      <w:numPr>
        <w:numId w:val="156"/>
      </w:numPr>
    </w:pPr>
  </w:style>
  <w:style w:type="numbering" w:customStyle="1" w:styleId="Style52212">
    <w:name w:val="Style52212"/>
    <w:uiPriority w:val="99"/>
    <w:rsid w:val="00C15ABA"/>
    <w:pPr>
      <w:numPr>
        <w:numId w:val="157"/>
      </w:numPr>
    </w:pPr>
  </w:style>
  <w:style w:type="numbering" w:customStyle="1" w:styleId="StyleOutlinenumberedArial9pt111">
    <w:name w:val="Style Outline numbered Arial 9 pt111"/>
    <w:rsid w:val="00C15ABA"/>
    <w:pPr>
      <w:numPr>
        <w:numId w:val="158"/>
      </w:numPr>
    </w:pPr>
  </w:style>
  <w:style w:type="numbering" w:customStyle="1" w:styleId="StyleOutlinenumberedArial9pt12">
    <w:name w:val="Style Outline numbered Arial 9 pt12"/>
    <w:rsid w:val="00C15ABA"/>
    <w:pPr>
      <w:numPr>
        <w:numId w:val="159"/>
      </w:numPr>
    </w:pPr>
  </w:style>
  <w:style w:type="numbering" w:customStyle="1" w:styleId="StyleOutlinenumberedArial9pt5">
    <w:name w:val="Style Outline numbered Arial 9 pt5"/>
    <w:rsid w:val="00C15ABA"/>
    <w:pPr>
      <w:numPr>
        <w:numId w:val="160"/>
      </w:numPr>
    </w:pPr>
  </w:style>
  <w:style w:type="numbering" w:customStyle="1" w:styleId="Style522111">
    <w:name w:val="Style522111"/>
    <w:uiPriority w:val="99"/>
    <w:rsid w:val="00C15ABA"/>
    <w:pPr>
      <w:numPr>
        <w:numId w:val="161"/>
      </w:numPr>
    </w:pPr>
  </w:style>
  <w:style w:type="numbering" w:customStyle="1" w:styleId="Style24111">
    <w:name w:val="Style24111"/>
    <w:uiPriority w:val="99"/>
    <w:rsid w:val="00C15ABA"/>
    <w:pPr>
      <w:numPr>
        <w:numId w:val="162"/>
      </w:numPr>
    </w:pPr>
  </w:style>
  <w:style w:type="numbering" w:customStyle="1" w:styleId="Style521112">
    <w:name w:val="Style521112"/>
    <w:uiPriority w:val="99"/>
    <w:rsid w:val="00C15ABA"/>
    <w:pPr>
      <w:numPr>
        <w:numId w:val="163"/>
      </w:numPr>
    </w:pPr>
  </w:style>
  <w:style w:type="numbering" w:customStyle="1" w:styleId="Style52113">
    <w:name w:val="Style52113"/>
    <w:uiPriority w:val="99"/>
    <w:rsid w:val="00C15ABA"/>
    <w:pPr>
      <w:numPr>
        <w:numId w:val="164"/>
      </w:numPr>
    </w:pPr>
  </w:style>
  <w:style w:type="numbering" w:customStyle="1" w:styleId="Style52122">
    <w:name w:val="Style52122"/>
    <w:uiPriority w:val="99"/>
    <w:rsid w:val="00C15ABA"/>
    <w:pPr>
      <w:numPr>
        <w:numId w:val="165"/>
      </w:numPr>
    </w:pPr>
  </w:style>
  <w:style w:type="numbering" w:customStyle="1" w:styleId="StyleOutlinenumberedArial9pt42">
    <w:name w:val="Style Outline numbered Arial 9 pt42"/>
    <w:rsid w:val="00C15ABA"/>
    <w:pPr>
      <w:numPr>
        <w:numId w:val="166"/>
      </w:numPr>
    </w:pPr>
  </w:style>
  <w:style w:type="numbering" w:customStyle="1" w:styleId="Style20111">
    <w:name w:val="Style20111"/>
    <w:uiPriority w:val="99"/>
    <w:rsid w:val="00C15ABA"/>
    <w:pPr>
      <w:numPr>
        <w:numId w:val="167"/>
      </w:numPr>
    </w:pPr>
  </w:style>
  <w:style w:type="numbering" w:customStyle="1" w:styleId="Headings3121">
    <w:name w:val="Headings3121"/>
    <w:uiPriority w:val="99"/>
    <w:rsid w:val="00C15ABA"/>
    <w:pPr>
      <w:numPr>
        <w:numId w:val="168"/>
      </w:numPr>
    </w:pPr>
  </w:style>
  <w:style w:type="numbering" w:customStyle="1" w:styleId="Style183">
    <w:name w:val="Style183"/>
    <w:uiPriority w:val="99"/>
    <w:rsid w:val="00C15ABA"/>
    <w:pPr>
      <w:numPr>
        <w:numId w:val="169"/>
      </w:numPr>
    </w:pPr>
  </w:style>
  <w:style w:type="numbering" w:customStyle="1" w:styleId="Style42121">
    <w:name w:val="Style42121"/>
    <w:uiPriority w:val="99"/>
    <w:rsid w:val="00C15ABA"/>
    <w:pPr>
      <w:numPr>
        <w:numId w:val="170"/>
      </w:numPr>
    </w:pPr>
  </w:style>
  <w:style w:type="numbering" w:customStyle="1" w:styleId="Style42112">
    <w:name w:val="Style42112"/>
    <w:uiPriority w:val="99"/>
    <w:rsid w:val="00C15ABA"/>
    <w:pPr>
      <w:numPr>
        <w:numId w:val="171"/>
      </w:numPr>
    </w:pPr>
  </w:style>
  <w:style w:type="numbering" w:customStyle="1" w:styleId="Style193">
    <w:name w:val="Style193"/>
    <w:uiPriority w:val="99"/>
    <w:rsid w:val="00C15ABA"/>
    <w:pPr>
      <w:numPr>
        <w:numId w:val="172"/>
      </w:numPr>
    </w:pPr>
  </w:style>
  <w:style w:type="numbering" w:customStyle="1" w:styleId="StyleOutlinenumberedArial9pt32">
    <w:name w:val="Style Outline numbered Arial 9 pt32"/>
    <w:rsid w:val="00C15ABA"/>
    <w:pPr>
      <w:numPr>
        <w:numId w:val="174"/>
      </w:numPr>
    </w:pPr>
  </w:style>
  <w:style w:type="numbering" w:customStyle="1" w:styleId="Style43121">
    <w:name w:val="Style43121"/>
    <w:uiPriority w:val="99"/>
    <w:rsid w:val="00C15ABA"/>
    <w:pPr>
      <w:numPr>
        <w:numId w:val="175"/>
      </w:numPr>
    </w:pPr>
  </w:style>
  <w:style w:type="character" w:customStyle="1" w:styleId="JGBodyChar">
    <w:name w:val="JG Body Char"/>
    <w:link w:val="JGBody"/>
    <w:rsid w:val="00B150DF"/>
    <w:rPr>
      <w:rFonts w:ascii="Arial" w:hAnsi="Arial" w:cs="Arial"/>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8203">
      <w:bodyDiv w:val="1"/>
      <w:marLeft w:val="0"/>
      <w:marRight w:val="0"/>
      <w:marTop w:val="0"/>
      <w:marBottom w:val="0"/>
      <w:divBdr>
        <w:top w:val="none" w:sz="0" w:space="0" w:color="auto"/>
        <w:left w:val="none" w:sz="0" w:space="0" w:color="auto"/>
        <w:bottom w:val="none" w:sz="0" w:space="0" w:color="auto"/>
        <w:right w:val="none" w:sz="0" w:space="0" w:color="auto"/>
      </w:divBdr>
    </w:div>
    <w:div w:id="72894462">
      <w:bodyDiv w:val="1"/>
      <w:marLeft w:val="0"/>
      <w:marRight w:val="0"/>
      <w:marTop w:val="0"/>
      <w:marBottom w:val="0"/>
      <w:divBdr>
        <w:top w:val="none" w:sz="0" w:space="0" w:color="auto"/>
        <w:left w:val="none" w:sz="0" w:space="0" w:color="auto"/>
        <w:bottom w:val="none" w:sz="0" w:space="0" w:color="auto"/>
        <w:right w:val="none" w:sz="0" w:space="0" w:color="auto"/>
      </w:divBdr>
    </w:div>
    <w:div w:id="77607044">
      <w:bodyDiv w:val="1"/>
      <w:marLeft w:val="0"/>
      <w:marRight w:val="0"/>
      <w:marTop w:val="0"/>
      <w:marBottom w:val="0"/>
      <w:divBdr>
        <w:top w:val="none" w:sz="0" w:space="0" w:color="auto"/>
        <w:left w:val="none" w:sz="0" w:space="0" w:color="auto"/>
        <w:bottom w:val="none" w:sz="0" w:space="0" w:color="auto"/>
        <w:right w:val="none" w:sz="0" w:space="0" w:color="auto"/>
      </w:divBdr>
    </w:div>
    <w:div w:id="110906782">
      <w:bodyDiv w:val="1"/>
      <w:marLeft w:val="0"/>
      <w:marRight w:val="0"/>
      <w:marTop w:val="0"/>
      <w:marBottom w:val="0"/>
      <w:divBdr>
        <w:top w:val="none" w:sz="0" w:space="0" w:color="auto"/>
        <w:left w:val="none" w:sz="0" w:space="0" w:color="auto"/>
        <w:bottom w:val="none" w:sz="0" w:space="0" w:color="auto"/>
        <w:right w:val="none" w:sz="0" w:space="0" w:color="auto"/>
      </w:divBdr>
    </w:div>
    <w:div w:id="127869502">
      <w:bodyDiv w:val="1"/>
      <w:marLeft w:val="0"/>
      <w:marRight w:val="0"/>
      <w:marTop w:val="0"/>
      <w:marBottom w:val="0"/>
      <w:divBdr>
        <w:top w:val="none" w:sz="0" w:space="0" w:color="auto"/>
        <w:left w:val="none" w:sz="0" w:space="0" w:color="auto"/>
        <w:bottom w:val="none" w:sz="0" w:space="0" w:color="auto"/>
        <w:right w:val="none" w:sz="0" w:space="0" w:color="auto"/>
      </w:divBdr>
    </w:div>
    <w:div w:id="144009865">
      <w:bodyDiv w:val="1"/>
      <w:marLeft w:val="0"/>
      <w:marRight w:val="0"/>
      <w:marTop w:val="0"/>
      <w:marBottom w:val="0"/>
      <w:divBdr>
        <w:top w:val="none" w:sz="0" w:space="0" w:color="auto"/>
        <w:left w:val="none" w:sz="0" w:space="0" w:color="auto"/>
        <w:bottom w:val="none" w:sz="0" w:space="0" w:color="auto"/>
        <w:right w:val="none" w:sz="0" w:space="0" w:color="auto"/>
      </w:divBdr>
    </w:div>
    <w:div w:id="151025794">
      <w:bodyDiv w:val="1"/>
      <w:marLeft w:val="0"/>
      <w:marRight w:val="0"/>
      <w:marTop w:val="0"/>
      <w:marBottom w:val="0"/>
      <w:divBdr>
        <w:top w:val="none" w:sz="0" w:space="0" w:color="auto"/>
        <w:left w:val="none" w:sz="0" w:space="0" w:color="auto"/>
        <w:bottom w:val="none" w:sz="0" w:space="0" w:color="auto"/>
        <w:right w:val="none" w:sz="0" w:space="0" w:color="auto"/>
      </w:divBdr>
    </w:div>
    <w:div w:id="151799872">
      <w:bodyDiv w:val="1"/>
      <w:marLeft w:val="0"/>
      <w:marRight w:val="0"/>
      <w:marTop w:val="0"/>
      <w:marBottom w:val="0"/>
      <w:divBdr>
        <w:top w:val="none" w:sz="0" w:space="0" w:color="auto"/>
        <w:left w:val="none" w:sz="0" w:space="0" w:color="auto"/>
        <w:bottom w:val="none" w:sz="0" w:space="0" w:color="auto"/>
        <w:right w:val="none" w:sz="0" w:space="0" w:color="auto"/>
      </w:divBdr>
    </w:div>
    <w:div w:id="159662631">
      <w:bodyDiv w:val="1"/>
      <w:marLeft w:val="0"/>
      <w:marRight w:val="0"/>
      <w:marTop w:val="0"/>
      <w:marBottom w:val="0"/>
      <w:divBdr>
        <w:top w:val="none" w:sz="0" w:space="0" w:color="auto"/>
        <w:left w:val="none" w:sz="0" w:space="0" w:color="auto"/>
        <w:bottom w:val="none" w:sz="0" w:space="0" w:color="auto"/>
        <w:right w:val="none" w:sz="0" w:space="0" w:color="auto"/>
      </w:divBdr>
    </w:div>
    <w:div w:id="168374244">
      <w:bodyDiv w:val="1"/>
      <w:marLeft w:val="0"/>
      <w:marRight w:val="0"/>
      <w:marTop w:val="0"/>
      <w:marBottom w:val="0"/>
      <w:divBdr>
        <w:top w:val="none" w:sz="0" w:space="0" w:color="auto"/>
        <w:left w:val="none" w:sz="0" w:space="0" w:color="auto"/>
        <w:bottom w:val="none" w:sz="0" w:space="0" w:color="auto"/>
        <w:right w:val="none" w:sz="0" w:space="0" w:color="auto"/>
      </w:divBdr>
    </w:div>
    <w:div w:id="189228679">
      <w:bodyDiv w:val="1"/>
      <w:marLeft w:val="0"/>
      <w:marRight w:val="0"/>
      <w:marTop w:val="0"/>
      <w:marBottom w:val="0"/>
      <w:divBdr>
        <w:top w:val="none" w:sz="0" w:space="0" w:color="auto"/>
        <w:left w:val="none" w:sz="0" w:space="0" w:color="auto"/>
        <w:bottom w:val="none" w:sz="0" w:space="0" w:color="auto"/>
        <w:right w:val="none" w:sz="0" w:space="0" w:color="auto"/>
      </w:divBdr>
    </w:div>
    <w:div w:id="209191382">
      <w:bodyDiv w:val="1"/>
      <w:marLeft w:val="0"/>
      <w:marRight w:val="0"/>
      <w:marTop w:val="0"/>
      <w:marBottom w:val="0"/>
      <w:divBdr>
        <w:top w:val="none" w:sz="0" w:space="0" w:color="auto"/>
        <w:left w:val="none" w:sz="0" w:space="0" w:color="auto"/>
        <w:bottom w:val="none" w:sz="0" w:space="0" w:color="auto"/>
        <w:right w:val="none" w:sz="0" w:space="0" w:color="auto"/>
      </w:divBdr>
    </w:div>
    <w:div w:id="318772387">
      <w:bodyDiv w:val="1"/>
      <w:marLeft w:val="0"/>
      <w:marRight w:val="0"/>
      <w:marTop w:val="0"/>
      <w:marBottom w:val="0"/>
      <w:divBdr>
        <w:top w:val="none" w:sz="0" w:space="0" w:color="auto"/>
        <w:left w:val="none" w:sz="0" w:space="0" w:color="auto"/>
        <w:bottom w:val="none" w:sz="0" w:space="0" w:color="auto"/>
        <w:right w:val="none" w:sz="0" w:space="0" w:color="auto"/>
      </w:divBdr>
    </w:div>
    <w:div w:id="330834274">
      <w:bodyDiv w:val="1"/>
      <w:marLeft w:val="0"/>
      <w:marRight w:val="0"/>
      <w:marTop w:val="0"/>
      <w:marBottom w:val="0"/>
      <w:divBdr>
        <w:top w:val="none" w:sz="0" w:space="0" w:color="auto"/>
        <w:left w:val="none" w:sz="0" w:space="0" w:color="auto"/>
        <w:bottom w:val="none" w:sz="0" w:space="0" w:color="auto"/>
        <w:right w:val="none" w:sz="0" w:space="0" w:color="auto"/>
      </w:divBdr>
    </w:div>
    <w:div w:id="381752257">
      <w:bodyDiv w:val="1"/>
      <w:marLeft w:val="0"/>
      <w:marRight w:val="0"/>
      <w:marTop w:val="0"/>
      <w:marBottom w:val="0"/>
      <w:divBdr>
        <w:top w:val="none" w:sz="0" w:space="0" w:color="auto"/>
        <w:left w:val="none" w:sz="0" w:space="0" w:color="auto"/>
        <w:bottom w:val="none" w:sz="0" w:space="0" w:color="auto"/>
        <w:right w:val="none" w:sz="0" w:space="0" w:color="auto"/>
      </w:divBdr>
    </w:div>
    <w:div w:id="397749556">
      <w:bodyDiv w:val="1"/>
      <w:marLeft w:val="0"/>
      <w:marRight w:val="0"/>
      <w:marTop w:val="0"/>
      <w:marBottom w:val="0"/>
      <w:divBdr>
        <w:top w:val="none" w:sz="0" w:space="0" w:color="auto"/>
        <w:left w:val="none" w:sz="0" w:space="0" w:color="auto"/>
        <w:bottom w:val="none" w:sz="0" w:space="0" w:color="auto"/>
        <w:right w:val="none" w:sz="0" w:space="0" w:color="auto"/>
      </w:divBdr>
    </w:div>
    <w:div w:id="469902120">
      <w:bodyDiv w:val="1"/>
      <w:marLeft w:val="0"/>
      <w:marRight w:val="0"/>
      <w:marTop w:val="0"/>
      <w:marBottom w:val="0"/>
      <w:divBdr>
        <w:top w:val="none" w:sz="0" w:space="0" w:color="auto"/>
        <w:left w:val="none" w:sz="0" w:space="0" w:color="auto"/>
        <w:bottom w:val="none" w:sz="0" w:space="0" w:color="auto"/>
        <w:right w:val="none" w:sz="0" w:space="0" w:color="auto"/>
      </w:divBdr>
    </w:div>
    <w:div w:id="471873676">
      <w:bodyDiv w:val="1"/>
      <w:marLeft w:val="0"/>
      <w:marRight w:val="0"/>
      <w:marTop w:val="0"/>
      <w:marBottom w:val="0"/>
      <w:divBdr>
        <w:top w:val="none" w:sz="0" w:space="0" w:color="auto"/>
        <w:left w:val="none" w:sz="0" w:space="0" w:color="auto"/>
        <w:bottom w:val="none" w:sz="0" w:space="0" w:color="auto"/>
        <w:right w:val="none" w:sz="0" w:space="0" w:color="auto"/>
      </w:divBdr>
    </w:div>
    <w:div w:id="474370035">
      <w:bodyDiv w:val="1"/>
      <w:marLeft w:val="0"/>
      <w:marRight w:val="0"/>
      <w:marTop w:val="0"/>
      <w:marBottom w:val="0"/>
      <w:divBdr>
        <w:top w:val="none" w:sz="0" w:space="0" w:color="auto"/>
        <w:left w:val="none" w:sz="0" w:space="0" w:color="auto"/>
        <w:bottom w:val="none" w:sz="0" w:space="0" w:color="auto"/>
        <w:right w:val="none" w:sz="0" w:space="0" w:color="auto"/>
      </w:divBdr>
    </w:div>
    <w:div w:id="557664641">
      <w:bodyDiv w:val="1"/>
      <w:marLeft w:val="0"/>
      <w:marRight w:val="0"/>
      <w:marTop w:val="0"/>
      <w:marBottom w:val="0"/>
      <w:divBdr>
        <w:top w:val="none" w:sz="0" w:space="0" w:color="auto"/>
        <w:left w:val="none" w:sz="0" w:space="0" w:color="auto"/>
        <w:bottom w:val="none" w:sz="0" w:space="0" w:color="auto"/>
        <w:right w:val="none" w:sz="0" w:space="0" w:color="auto"/>
      </w:divBdr>
    </w:div>
    <w:div w:id="585303730">
      <w:bodyDiv w:val="1"/>
      <w:marLeft w:val="0"/>
      <w:marRight w:val="0"/>
      <w:marTop w:val="0"/>
      <w:marBottom w:val="0"/>
      <w:divBdr>
        <w:top w:val="none" w:sz="0" w:space="0" w:color="auto"/>
        <w:left w:val="none" w:sz="0" w:space="0" w:color="auto"/>
        <w:bottom w:val="none" w:sz="0" w:space="0" w:color="auto"/>
        <w:right w:val="none" w:sz="0" w:space="0" w:color="auto"/>
      </w:divBdr>
    </w:div>
    <w:div w:id="618612879">
      <w:bodyDiv w:val="1"/>
      <w:marLeft w:val="0"/>
      <w:marRight w:val="0"/>
      <w:marTop w:val="0"/>
      <w:marBottom w:val="0"/>
      <w:divBdr>
        <w:top w:val="none" w:sz="0" w:space="0" w:color="auto"/>
        <w:left w:val="none" w:sz="0" w:space="0" w:color="auto"/>
        <w:bottom w:val="none" w:sz="0" w:space="0" w:color="auto"/>
        <w:right w:val="none" w:sz="0" w:space="0" w:color="auto"/>
      </w:divBdr>
    </w:div>
    <w:div w:id="630601754">
      <w:bodyDiv w:val="1"/>
      <w:marLeft w:val="0"/>
      <w:marRight w:val="0"/>
      <w:marTop w:val="0"/>
      <w:marBottom w:val="0"/>
      <w:divBdr>
        <w:top w:val="none" w:sz="0" w:space="0" w:color="auto"/>
        <w:left w:val="none" w:sz="0" w:space="0" w:color="auto"/>
        <w:bottom w:val="none" w:sz="0" w:space="0" w:color="auto"/>
        <w:right w:val="none" w:sz="0" w:space="0" w:color="auto"/>
      </w:divBdr>
    </w:div>
    <w:div w:id="715852343">
      <w:bodyDiv w:val="1"/>
      <w:marLeft w:val="0"/>
      <w:marRight w:val="0"/>
      <w:marTop w:val="0"/>
      <w:marBottom w:val="0"/>
      <w:divBdr>
        <w:top w:val="none" w:sz="0" w:space="0" w:color="auto"/>
        <w:left w:val="none" w:sz="0" w:space="0" w:color="auto"/>
        <w:bottom w:val="none" w:sz="0" w:space="0" w:color="auto"/>
        <w:right w:val="none" w:sz="0" w:space="0" w:color="auto"/>
      </w:divBdr>
    </w:div>
    <w:div w:id="782923096">
      <w:bodyDiv w:val="1"/>
      <w:marLeft w:val="0"/>
      <w:marRight w:val="0"/>
      <w:marTop w:val="0"/>
      <w:marBottom w:val="0"/>
      <w:divBdr>
        <w:top w:val="none" w:sz="0" w:space="0" w:color="auto"/>
        <w:left w:val="none" w:sz="0" w:space="0" w:color="auto"/>
        <w:bottom w:val="none" w:sz="0" w:space="0" w:color="auto"/>
        <w:right w:val="none" w:sz="0" w:space="0" w:color="auto"/>
      </w:divBdr>
    </w:div>
    <w:div w:id="788204861">
      <w:bodyDiv w:val="1"/>
      <w:marLeft w:val="0"/>
      <w:marRight w:val="0"/>
      <w:marTop w:val="0"/>
      <w:marBottom w:val="0"/>
      <w:divBdr>
        <w:top w:val="none" w:sz="0" w:space="0" w:color="auto"/>
        <w:left w:val="none" w:sz="0" w:space="0" w:color="auto"/>
        <w:bottom w:val="none" w:sz="0" w:space="0" w:color="auto"/>
        <w:right w:val="none" w:sz="0" w:space="0" w:color="auto"/>
      </w:divBdr>
    </w:div>
    <w:div w:id="809593400">
      <w:bodyDiv w:val="1"/>
      <w:marLeft w:val="0"/>
      <w:marRight w:val="0"/>
      <w:marTop w:val="0"/>
      <w:marBottom w:val="0"/>
      <w:divBdr>
        <w:top w:val="none" w:sz="0" w:space="0" w:color="auto"/>
        <w:left w:val="none" w:sz="0" w:space="0" w:color="auto"/>
        <w:bottom w:val="none" w:sz="0" w:space="0" w:color="auto"/>
        <w:right w:val="none" w:sz="0" w:space="0" w:color="auto"/>
      </w:divBdr>
    </w:div>
    <w:div w:id="830486746">
      <w:bodyDiv w:val="1"/>
      <w:marLeft w:val="0"/>
      <w:marRight w:val="0"/>
      <w:marTop w:val="0"/>
      <w:marBottom w:val="0"/>
      <w:divBdr>
        <w:top w:val="none" w:sz="0" w:space="0" w:color="auto"/>
        <w:left w:val="none" w:sz="0" w:space="0" w:color="auto"/>
        <w:bottom w:val="none" w:sz="0" w:space="0" w:color="auto"/>
        <w:right w:val="none" w:sz="0" w:space="0" w:color="auto"/>
      </w:divBdr>
    </w:div>
    <w:div w:id="922029664">
      <w:bodyDiv w:val="1"/>
      <w:marLeft w:val="0"/>
      <w:marRight w:val="0"/>
      <w:marTop w:val="0"/>
      <w:marBottom w:val="0"/>
      <w:divBdr>
        <w:top w:val="none" w:sz="0" w:space="0" w:color="auto"/>
        <w:left w:val="none" w:sz="0" w:space="0" w:color="auto"/>
        <w:bottom w:val="none" w:sz="0" w:space="0" w:color="auto"/>
        <w:right w:val="none" w:sz="0" w:space="0" w:color="auto"/>
      </w:divBdr>
    </w:div>
    <w:div w:id="935481597">
      <w:bodyDiv w:val="1"/>
      <w:marLeft w:val="0"/>
      <w:marRight w:val="0"/>
      <w:marTop w:val="0"/>
      <w:marBottom w:val="0"/>
      <w:divBdr>
        <w:top w:val="none" w:sz="0" w:space="0" w:color="auto"/>
        <w:left w:val="none" w:sz="0" w:space="0" w:color="auto"/>
        <w:bottom w:val="none" w:sz="0" w:space="0" w:color="auto"/>
        <w:right w:val="none" w:sz="0" w:space="0" w:color="auto"/>
      </w:divBdr>
    </w:div>
    <w:div w:id="977687985">
      <w:bodyDiv w:val="1"/>
      <w:marLeft w:val="0"/>
      <w:marRight w:val="0"/>
      <w:marTop w:val="0"/>
      <w:marBottom w:val="0"/>
      <w:divBdr>
        <w:top w:val="none" w:sz="0" w:space="0" w:color="auto"/>
        <w:left w:val="none" w:sz="0" w:space="0" w:color="auto"/>
        <w:bottom w:val="none" w:sz="0" w:space="0" w:color="auto"/>
        <w:right w:val="none" w:sz="0" w:space="0" w:color="auto"/>
      </w:divBdr>
    </w:div>
    <w:div w:id="1003895257">
      <w:bodyDiv w:val="1"/>
      <w:marLeft w:val="0"/>
      <w:marRight w:val="0"/>
      <w:marTop w:val="0"/>
      <w:marBottom w:val="0"/>
      <w:divBdr>
        <w:top w:val="none" w:sz="0" w:space="0" w:color="auto"/>
        <w:left w:val="none" w:sz="0" w:space="0" w:color="auto"/>
        <w:bottom w:val="none" w:sz="0" w:space="0" w:color="auto"/>
        <w:right w:val="none" w:sz="0" w:space="0" w:color="auto"/>
      </w:divBdr>
    </w:div>
    <w:div w:id="1017266210">
      <w:bodyDiv w:val="1"/>
      <w:marLeft w:val="0"/>
      <w:marRight w:val="0"/>
      <w:marTop w:val="0"/>
      <w:marBottom w:val="0"/>
      <w:divBdr>
        <w:top w:val="none" w:sz="0" w:space="0" w:color="auto"/>
        <w:left w:val="none" w:sz="0" w:space="0" w:color="auto"/>
        <w:bottom w:val="none" w:sz="0" w:space="0" w:color="auto"/>
        <w:right w:val="none" w:sz="0" w:space="0" w:color="auto"/>
      </w:divBdr>
    </w:div>
    <w:div w:id="1088693826">
      <w:bodyDiv w:val="1"/>
      <w:marLeft w:val="0"/>
      <w:marRight w:val="0"/>
      <w:marTop w:val="0"/>
      <w:marBottom w:val="0"/>
      <w:divBdr>
        <w:top w:val="none" w:sz="0" w:space="0" w:color="auto"/>
        <w:left w:val="none" w:sz="0" w:space="0" w:color="auto"/>
        <w:bottom w:val="none" w:sz="0" w:space="0" w:color="auto"/>
        <w:right w:val="none" w:sz="0" w:space="0" w:color="auto"/>
      </w:divBdr>
    </w:div>
    <w:div w:id="1268738534">
      <w:bodyDiv w:val="1"/>
      <w:marLeft w:val="0"/>
      <w:marRight w:val="0"/>
      <w:marTop w:val="0"/>
      <w:marBottom w:val="0"/>
      <w:divBdr>
        <w:top w:val="none" w:sz="0" w:space="0" w:color="auto"/>
        <w:left w:val="none" w:sz="0" w:space="0" w:color="auto"/>
        <w:bottom w:val="none" w:sz="0" w:space="0" w:color="auto"/>
        <w:right w:val="none" w:sz="0" w:space="0" w:color="auto"/>
      </w:divBdr>
    </w:div>
    <w:div w:id="1297569280">
      <w:bodyDiv w:val="1"/>
      <w:marLeft w:val="0"/>
      <w:marRight w:val="0"/>
      <w:marTop w:val="0"/>
      <w:marBottom w:val="0"/>
      <w:divBdr>
        <w:top w:val="none" w:sz="0" w:space="0" w:color="auto"/>
        <w:left w:val="none" w:sz="0" w:space="0" w:color="auto"/>
        <w:bottom w:val="none" w:sz="0" w:space="0" w:color="auto"/>
        <w:right w:val="none" w:sz="0" w:space="0" w:color="auto"/>
      </w:divBdr>
    </w:div>
    <w:div w:id="1352293105">
      <w:bodyDiv w:val="1"/>
      <w:marLeft w:val="0"/>
      <w:marRight w:val="0"/>
      <w:marTop w:val="0"/>
      <w:marBottom w:val="0"/>
      <w:divBdr>
        <w:top w:val="none" w:sz="0" w:space="0" w:color="auto"/>
        <w:left w:val="none" w:sz="0" w:space="0" w:color="auto"/>
        <w:bottom w:val="none" w:sz="0" w:space="0" w:color="auto"/>
        <w:right w:val="none" w:sz="0" w:space="0" w:color="auto"/>
      </w:divBdr>
    </w:div>
    <w:div w:id="1440295101">
      <w:bodyDiv w:val="1"/>
      <w:marLeft w:val="0"/>
      <w:marRight w:val="0"/>
      <w:marTop w:val="0"/>
      <w:marBottom w:val="0"/>
      <w:divBdr>
        <w:top w:val="none" w:sz="0" w:space="0" w:color="auto"/>
        <w:left w:val="none" w:sz="0" w:space="0" w:color="auto"/>
        <w:bottom w:val="none" w:sz="0" w:space="0" w:color="auto"/>
        <w:right w:val="none" w:sz="0" w:space="0" w:color="auto"/>
      </w:divBdr>
    </w:div>
    <w:div w:id="1563178997">
      <w:bodyDiv w:val="1"/>
      <w:marLeft w:val="0"/>
      <w:marRight w:val="0"/>
      <w:marTop w:val="0"/>
      <w:marBottom w:val="0"/>
      <w:divBdr>
        <w:top w:val="none" w:sz="0" w:space="0" w:color="auto"/>
        <w:left w:val="none" w:sz="0" w:space="0" w:color="auto"/>
        <w:bottom w:val="none" w:sz="0" w:space="0" w:color="auto"/>
        <w:right w:val="none" w:sz="0" w:space="0" w:color="auto"/>
      </w:divBdr>
    </w:div>
    <w:div w:id="1599094349">
      <w:bodyDiv w:val="1"/>
      <w:marLeft w:val="0"/>
      <w:marRight w:val="0"/>
      <w:marTop w:val="0"/>
      <w:marBottom w:val="0"/>
      <w:divBdr>
        <w:top w:val="none" w:sz="0" w:space="0" w:color="auto"/>
        <w:left w:val="none" w:sz="0" w:space="0" w:color="auto"/>
        <w:bottom w:val="none" w:sz="0" w:space="0" w:color="auto"/>
        <w:right w:val="none" w:sz="0" w:space="0" w:color="auto"/>
      </w:divBdr>
    </w:div>
    <w:div w:id="1636982875">
      <w:bodyDiv w:val="1"/>
      <w:marLeft w:val="0"/>
      <w:marRight w:val="0"/>
      <w:marTop w:val="0"/>
      <w:marBottom w:val="0"/>
      <w:divBdr>
        <w:top w:val="none" w:sz="0" w:space="0" w:color="auto"/>
        <w:left w:val="none" w:sz="0" w:space="0" w:color="auto"/>
        <w:bottom w:val="none" w:sz="0" w:space="0" w:color="auto"/>
        <w:right w:val="none" w:sz="0" w:space="0" w:color="auto"/>
      </w:divBdr>
    </w:div>
    <w:div w:id="1645966388">
      <w:bodyDiv w:val="1"/>
      <w:marLeft w:val="0"/>
      <w:marRight w:val="0"/>
      <w:marTop w:val="0"/>
      <w:marBottom w:val="0"/>
      <w:divBdr>
        <w:top w:val="none" w:sz="0" w:space="0" w:color="auto"/>
        <w:left w:val="none" w:sz="0" w:space="0" w:color="auto"/>
        <w:bottom w:val="none" w:sz="0" w:space="0" w:color="auto"/>
        <w:right w:val="none" w:sz="0" w:space="0" w:color="auto"/>
      </w:divBdr>
    </w:div>
    <w:div w:id="1691643057">
      <w:bodyDiv w:val="1"/>
      <w:marLeft w:val="0"/>
      <w:marRight w:val="0"/>
      <w:marTop w:val="0"/>
      <w:marBottom w:val="0"/>
      <w:divBdr>
        <w:top w:val="none" w:sz="0" w:space="0" w:color="auto"/>
        <w:left w:val="none" w:sz="0" w:space="0" w:color="auto"/>
        <w:bottom w:val="none" w:sz="0" w:space="0" w:color="auto"/>
        <w:right w:val="none" w:sz="0" w:space="0" w:color="auto"/>
      </w:divBdr>
    </w:div>
    <w:div w:id="1729262565">
      <w:bodyDiv w:val="1"/>
      <w:marLeft w:val="0"/>
      <w:marRight w:val="0"/>
      <w:marTop w:val="0"/>
      <w:marBottom w:val="0"/>
      <w:divBdr>
        <w:top w:val="none" w:sz="0" w:space="0" w:color="auto"/>
        <w:left w:val="none" w:sz="0" w:space="0" w:color="auto"/>
        <w:bottom w:val="none" w:sz="0" w:space="0" w:color="auto"/>
        <w:right w:val="none" w:sz="0" w:space="0" w:color="auto"/>
      </w:divBdr>
    </w:div>
    <w:div w:id="1821188676">
      <w:bodyDiv w:val="1"/>
      <w:marLeft w:val="0"/>
      <w:marRight w:val="0"/>
      <w:marTop w:val="0"/>
      <w:marBottom w:val="0"/>
      <w:divBdr>
        <w:top w:val="none" w:sz="0" w:space="0" w:color="auto"/>
        <w:left w:val="none" w:sz="0" w:space="0" w:color="auto"/>
        <w:bottom w:val="none" w:sz="0" w:space="0" w:color="auto"/>
        <w:right w:val="none" w:sz="0" w:space="0" w:color="auto"/>
      </w:divBdr>
    </w:div>
    <w:div w:id="1838882088">
      <w:bodyDiv w:val="1"/>
      <w:marLeft w:val="0"/>
      <w:marRight w:val="0"/>
      <w:marTop w:val="0"/>
      <w:marBottom w:val="0"/>
      <w:divBdr>
        <w:top w:val="none" w:sz="0" w:space="0" w:color="auto"/>
        <w:left w:val="none" w:sz="0" w:space="0" w:color="auto"/>
        <w:bottom w:val="none" w:sz="0" w:space="0" w:color="auto"/>
        <w:right w:val="none" w:sz="0" w:space="0" w:color="auto"/>
      </w:divBdr>
    </w:div>
    <w:div w:id="1850019102">
      <w:bodyDiv w:val="1"/>
      <w:marLeft w:val="0"/>
      <w:marRight w:val="0"/>
      <w:marTop w:val="0"/>
      <w:marBottom w:val="0"/>
      <w:divBdr>
        <w:top w:val="none" w:sz="0" w:space="0" w:color="auto"/>
        <w:left w:val="none" w:sz="0" w:space="0" w:color="auto"/>
        <w:bottom w:val="none" w:sz="0" w:space="0" w:color="auto"/>
        <w:right w:val="none" w:sz="0" w:space="0" w:color="auto"/>
      </w:divBdr>
    </w:div>
    <w:div w:id="1861157665">
      <w:bodyDiv w:val="1"/>
      <w:marLeft w:val="0"/>
      <w:marRight w:val="0"/>
      <w:marTop w:val="0"/>
      <w:marBottom w:val="0"/>
      <w:divBdr>
        <w:top w:val="none" w:sz="0" w:space="0" w:color="auto"/>
        <w:left w:val="none" w:sz="0" w:space="0" w:color="auto"/>
        <w:bottom w:val="none" w:sz="0" w:space="0" w:color="auto"/>
        <w:right w:val="none" w:sz="0" w:space="0" w:color="auto"/>
      </w:divBdr>
    </w:div>
    <w:div w:id="1865711244">
      <w:bodyDiv w:val="1"/>
      <w:marLeft w:val="0"/>
      <w:marRight w:val="0"/>
      <w:marTop w:val="0"/>
      <w:marBottom w:val="0"/>
      <w:divBdr>
        <w:top w:val="none" w:sz="0" w:space="0" w:color="auto"/>
        <w:left w:val="none" w:sz="0" w:space="0" w:color="auto"/>
        <w:bottom w:val="none" w:sz="0" w:space="0" w:color="auto"/>
        <w:right w:val="none" w:sz="0" w:space="0" w:color="auto"/>
      </w:divBdr>
    </w:div>
    <w:div w:id="1902909408">
      <w:bodyDiv w:val="1"/>
      <w:marLeft w:val="0"/>
      <w:marRight w:val="0"/>
      <w:marTop w:val="0"/>
      <w:marBottom w:val="0"/>
      <w:divBdr>
        <w:top w:val="none" w:sz="0" w:space="0" w:color="auto"/>
        <w:left w:val="none" w:sz="0" w:space="0" w:color="auto"/>
        <w:bottom w:val="none" w:sz="0" w:space="0" w:color="auto"/>
        <w:right w:val="none" w:sz="0" w:space="0" w:color="auto"/>
      </w:divBdr>
    </w:div>
    <w:div w:id="1949459143">
      <w:bodyDiv w:val="1"/>
      <w:marLeft w:val="0"/>
      <w:marRight w:val="0"/>
      <w:marTop w:val="0"/>
      <w:marBottom w:val="0"/>
      <w:divBdr>
        <w:top w:val="none" w:sz="0" w:space="0" w:color="auto"/>
        <w:left w:val="none" w:sz="0" w:space="0" w:color="auto"/>
        <w:bottom w:val="none" w:sz="0" w:space="0" w:color="auto"/>
        <w:right w:val="none" w:sz="0" w:space="0" w:color="auto"/>
      </w:divBdr>
    </w:div>
    <w:div w:id="1966696880">
      <w:bodyDiv w:val="1"/>
      <w:marLeft w:val="0"/>
      <w:marRight w:val="0"/>
      <w:marTop w:val="0"/>
      <w:marBottom w:val="0"/>
      <w:divBdr>
        <w:top w:val="none" w:sz="0" w:space="0" w:color="auto"/>
        <w:left w:val="none" w:sz="0" w:space="0" w:color="auto"/>
        <w:bottom w:val="none" w:sz="0" w:space="0" w:color="auto"/>
        <w:right w:val="none" w:sz="0" w:space="0" w:color="auto"/>
      </w:divBdr>
    </w:div>
    <w:div w:id="1977371325">
      <w:bodyDiv w:val="1"/>
      <w:marLeft w:val="0"/>
      <w:marRight w:val="0"/>
      <w:marTop w:val="0"/>
      <w:marBottom w:val="0"/>
      <w:divBdr>
        <w:top w:val="none" w:sz="0" w:space="0" w:color="auto"/>
        <w:left w:val="none" w:sz="0" w:space="0" w:color="auto"/>
        <w:bottom w:val="none" w:sz="0" w:space="0" w:color="auto"/>
        <w:right w:val="none" w:sz="0" w:space="0" w:color="auto"/>
      </w:divBdr>
    </w:div>
    <w:div w:id="203017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C30BC210EF7B44ACEBB8D76E6AE165" ma:contentTypeVersion="10" ma:contentTypeDescription="Create a new document." ma:contentTypeScope="" ma:versionID="2cdd54e28a99c473468722d756c52f20">
  <xsd:schema xmlns:xsd="http://www.w3.org/2001/XMLSchema" xmlns:xs="http://www.w3.org/2001/XMLSchema" xmlns:p="http://schemas.microsoft.com/office/2006/metadata/properties" xmlns:ns2="46c9bcdf-11d0-4c3a-83da-d59acaff63cd" targetNamespace="http://schemas.microsoft.com/office/2006/metadata/properties" ma:root="true" ma:fieldsID="61e41c2cb12ef3b1de3d9279415bb166" ns2:_="">
    <xsd:import namespace="46c9bcdf-11d0-4c3a-83da-d59acaff63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9bcdf-11d0-4c3a-83da-d59acaff63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498BA1-44F6-4B90-92B5-E57316895D5B}">
  <ds:schemaRefs>
    <ds:schemaRef ds:uri="http://schemas.openxmlformats.org/officeDocument/2006/bibliography"/>
  </ds:schemaRefs>
</ds:datastoreItem>
</file>

<file path=customXml/itemProps2.xml><?xml version="1.0" encoding="utf-8"?>
<ds:datastoreItem xmlns:ds="http://schemas.openxmlformats.org/officeDocument/2006/customXml" ds:itemID="{E4788891-9736-4CE4-B54E-30254A8ADC81}">
  <ds:schemaRefs>
    <ds:schemaRef ds:uri="http://schemas.microsoft.com/sharepoint/v3/contenttype/forms"/>
  </ds:schemaRefs>
</ds:datastoreItem>
</file>

<file path=customXml/itemProps3.xml><?xml version="1.0" encoding="utf-8"?>
<ds:datastoreItem xmlns:ds="http://schemas.openxmlformats.org/officeDocument/2006/customXml" ds:itemID="{CADE90AF-FD26-4103-8BB8-81AA77E9D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9bcdf-11d0-4c3a-83da-d59acaff6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4163E3-8716-493B-A567-7451B9CD31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91</Pages>
  <Words>34570</Words>
  <Characters>197053</Characters>
  <Application>Microsoft Office Word</Application>
  <DocSecurity>0</DocSecurity>
  <Lines>1642</Lines>
  <Paragraphs>462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231161</CharactersWithSpaces>
  <SharedDoc>false</SharedDoc>
  <HLinks>
    <vt:vector size="3432" baseType="variant">
      <vt:variant>
        <vt:i4>1572937</vt:i4>
      </vt:variant>
      <vt:variant>
        <vt:i4>3495</vt:i4>
      </vt:variant>
      <vt:variant>
        <vt:i4>0</vt:i4>
      </vt:variant>
      <vt:variant>
        <vt:i4>5</vt:i4>
      </vt:variant>
      <vt:variant>
        <vt:lpwstr>https://www.se.com/ww/en/product/HMIST6700/touch-panel-screen%2C-harmony-st6%2C-15%22w-display%2C-2com%2C-2ethernet%2C-usb-host%26device%2C-24-vdc/?range=65770-harmony-st6&amp;selected-node-id=12368282352</vt:lpwstr>
      </vt:variant>
      <vt:variant>
        <vt:lpwstr/>
      </vt:variant>
      <vt:variant>
        <vt:i4>1572937</vt:i4>
      </vt:variant>
      <vt:variant>
        <vt:i4>3492</vt:i4>
      </vt:variant>
      <vt:variant>
        <vt:i4>0</vt:i4>
      </vt:variant>
      <vt:variant>
        <vt:i4>5</vt:i4>
      </vt:variant>
      <vt:variant>
        <vt:lpwstr>https://www.se.com/ww/en/product/HMIST6700/touch-panel-screen%2C-harmony-st6%2C-15%22w-display%2C-2com%2C-2ethernet%2C-usb-host%26device%2C-24-vdc/?range=65770-harmony-st6&amp;selected-node-id=12368282352</vt:lpwstr>
      </vt:variant>
      <vt:variant>
        <vt:lpwstr/>
      </vt:variant>
      <vt:variant>
        <vt:i4>1572937</vt:i4>
      </vt:variant>
      <vt:variant>
        <vt:i4>3489</vt:i4>
      </vt:variant>
      <vt:variant>
        <vt:i4>0</vt:i4>
      </vt:variant>
      <vt:variant>
        <vt:i4>5</vt:i4>
      </vt:variant>
      <vt:variant>
        <vt:lpwstr>https://www.se.com/ww/en/product/HMIST6700/touch-panel-screen%2C-harmony-st6%2C-15%22w-display%2C-2com%2C-2ethernet%2C-usb-host%26device%2C-24-vdc/?range=65770-harmony-st6&amp;selected-node-id=12368282352</vt:lpwstr>
      </vt:variant>
      <vt:variant>
        <vt:lpwstr/>
      </vt:variant>
      <vt:variant>
        <vt:i4>1703997</vt:i4>
      </vt:variant>
      <vt:variant>
        <vt:i4>3482</vt:i4>
      </vt:variant>
      <vt:variant>
        <vt:i4>0</vt:i4>
      </vt:variant>
      <vt:variant>
        <vt:i4>5</vt:i4>
      </vt:variant>
      <vt:variant>
        <vt:lpwstr/>
      </vt:variant>
      <vt:variant>
        <vt:lpwstr>_Toc75961729</vt:lpwstr>
      </vt:variant>
      <vt:variant>
        <vt:i4>1769533</vt:i4>
      </vt:variant>
      <vt:variant>
        <vt:i4>3476</vt:i4>
      </vt:variant>
      <vt:variant>
        <vt:i4>0</vt:i4>
      </vt:variant>
      <vt:variant>
        <vt:i4>5</vt:i4>
      </vt:variant>
      <vt:variant>
        <vt:lpwstr/>
      </vt:variant>
      <vt:variant>
        <vt:lpwstr>_Toc75961728</vt:lpwstr>
      </vt:variant>
      <vt:variant>
        <vt:i4>1310781</vt:i4>
      </vt:variant>
      <vt:variant>
        <vt:i4>3470</vt:i4>
      </vt:variant>
      <vt:variant>
        <vt:i4>0</vt:i4>
      </vt:variant>
      <vt:variant>
        <vt:i4>5</vt:i4>
      </vt:variant>
      <vt:variant>
        <vt:lpwstr/>
      </vt:variant>
      <vt:variant>
        <vt:lpwstr>_Toc75961727</vt:lpwstr>
      </vt:variant>
      <vt:variant>
        <vt:i4>1376317</vt:i4>
      </vt:variant>
      <vt:variant>
        <vt:i4>3464</vt:i4>
      </vt:variant>
      <vt:variant>
        <vt:i4>0</vt:i4>
      </vt:variant>
      <vt:variant>
        <vt:i4>5</vt:i4>
      </vt:variant>
      <vt:variant>
        <vt:lpwstr/>
      </vt:variant>
      <vt:variant>
        <vt:lpwstr>_Toc75961726</vt:lpwstr>
      </vt:variant>
      <vt:variant>
        <vt:i4>1441853</vt:i4>
      </vt:variant>
      <vt:variant>
        <vt:i4>3458</vt:i4>
      </vt:variant>
      <vt:variant>
        <vt:i4>0</vt:i4>
      </vt:variant>
      <vt:variant>
        <vt:i4>5</vt:i4>
      </vt:variant>
      <vt:variant>
        <vt:lpwstr/>
      </vt:variant>
      <vt:variant>
        <vt:lpwstr>_Toc75961725</vt:lpwstr>
      </vt:variant>
      <vt:variant>
        <vt:i4>1507389</vt:i4>
      </vt:variant>
      <vt:variant>
        <vt:i4>3452</vt:i4>
      </vt:variant>
      <vt:variant>
        <vt:i4>0</vt:i4>
      </vt:variant>
      <vt:variant>
        <vt:i4>5</vt:i4>
      </vt:variant>
      <vt:variant>
        <vt:lpwstr/>
      </vt:variant>
      <vt:variant>
        <vt:lpwstr>_Toc75961724</vt:lpwstr>
      </vt:variant>
      <vt:variant>
        <vt:i4>1048637</vt:i4>
      </vt:variant>
      <vt:variant>
        <vt:i4>3446</vt:i4>
      </vt:variant>
      <vt:variant>
        <vt:i4>0</vt:i4>
      </vt:variant>
      <vt:variant>
        <vt:i4>5</vt:i4>
      </vt:variant>
      <vt:variant>
        <vt:lpwstr/>
      </vt:variant>
      <vt:variant>
        <vt:lpwstr>_Toc75961723</vt:lpwstr>
      </vt:variant>
      <vt:variant>
        <vt:i4>1114173</vt:i4>
      </vt:variant>
      <vt:variant>
        <vt:i4>3440</vt:i4>
      </vt:variant>
      <vt:variant>
        <vt:i4>0</vt:i4>
      </vt:variant>
      <vt:variant>
        <vt:i4>5</vt:i4>
      </vt:variant>
      <vt:variant>
        <vt:lpwstr/>
      </vt:variant>
      <vt:variant>
        <vt:lpwstr>_Toc75961722</vt:lpwstr>
      </vt:variant>
      <vt:variant>
        <vt:i4>1179709</vt:i4>
      </vt:variant>
      <vt:variant>
        <vt:i4>3434</vt:i4>
      </vt:variant>
      <vt:variant>
        <vt:i4>0</vt:i4>
      </vt:variant>
      <vt:variant>
        <vt:i4>5</vt:i4>
      </vt:variant>
      <vt:variant>
        <vt:lpwstr/>
      </vt:variant>
      <vt:variant>
        <vt:lpwstr>_Toc75961721</vt:lpwstr>
      </vt:variant>
      <vt:variant>
        <vt:i4>1245245</vt:i4>
      </vt:variant>
      <vt:variant>
        <vt:i4>3428</vt:i4>
      </vt:variant>
      <vt:variant>
        <vt:i4>0</vt:i4>
      </vt:variant>
      <vt:variant>
        <vt:i4>5</vt:i4>
      </vt:variant>
      <vt:variant>
        <vt:lpwstr/>
      </vt:variant>
      <vt:variant>
        <vt:lpwstr>_Toc75961720</vt:lpwstr>
      </vt:variant>
      <vt:variant>
        <vt:i4>1703998</vt:i4>
      </vt:variant>
      <vt:variant>
        <vt:i4>3422</vt:i4>
      </vt:variant>
      <vt:variant>
        <vt:i4>0</vt:i4>
      </vt:variant>
      <vt:variant>
        <vt:i4>5</vt:i4>
      </vt:variant>
      <vt:variant>
        <vt:lpwstr/>
      </vt:variant>
      <vt:variant>
        <vt:lpwstr>_Toc75961719</vt:lpwstr>
      </vt:variant>
      <vt:variant>
        <vt:i4>1769534</vt:i4>
      </vt:variant>
      <vt:variant>
        <vt:i4>3416</vt:i4>
      </vt:variant>
      <vt:variant>
        <vt:i4>0</vt:i4>
      </vt:variant>
      <vt:variant>
        <vt:i4>5</vt:i4>
      </vt:variant>
      <vt:variant>
        <vt:lpwstr/>
      </vt:variant>
      <vt:variant>
        <vt:lpwstr>_Toc75961718</vt:lpwstr>
      </vt:variant>
      <vt:variant>
        <vt:i4>1310782</vt:i4>
      </vt:variant>
      <vt:variant>
        <vt:i4>3410</vt:i4>
      </vt:variant>
      <vt:variant>
        <vt:i4>0</vt:i4>
      </vt:variant>
      <vt:variant>
        <vt:i4>5</vt:i4>
      </vt:variant>
      <vt:variant>
        <vt:lpwstr/>
      </vt:variant>
      <vt:variant>
        <vt:lpwstr>_Toc75961717</vt:lpwstr>
      </vt:variant>
      <vt:variant>
        <vt:i4>1376318</vt:i4>
      </vt:variant>
      <vt:variant>
        <vt:i4>3404</vt:i4>
      </vt:variant>
      <vt:variant>
        <vt:i4>0</vt:i4>
      </vt:variant>
      <vt:variant>
        <vt:i4>5</vt:i4>
      </vt:variant>
      <vt:variant>
        <vt:lpwstr/>
      </vt:variant>
      <vt:variant>
        <vt:lpwstr>_Toc75961716</vt:lpwstr>
      </vt:variant>
      <vt:variant>
        <vt:i4>1441854</vt:i4>
      </vt:variant>
      <vt:variant>
        <vt:i4>3398</vt:i4>
      </vt:variant>
      <vt:variant>
        <vt:i4>0</vt:i4>
      </vt:variant>
      <vt:variant>
        <vt:i4>5</vt:i4>
      </vt:variant>
      <vt:variant>
        <vt:lpwstr/>
      </vt:variant>
      <vt:variant>
        <vt:lpwstr>_Toc75961715</vt:lpwstr>
      </vt:variant>
      <vt:variant>
        <vt:i4>1507390</vt:i4>
      </vt:variant>
      <vt:variant>
        <vt:i4>3392</vt:i4>
      </vt:variant>
      <vt:variant>
        <vt:i4>0</vt:i4>
      </vt:variant>
      <vt:variant>
        <vt:i4>5</vt:i4>
      </vt:variant>
      <vt:variant>
        <vt:lpwstr/>
      </vt:variant>
      <vt:variant>
        <vt:lpwstr>_Toc75961714</vt:lpwstr>
      </vt:variant>
      <vt:variant>
        <vt:i4>1048638</vt:i4>
      </vt:variant>
      <vt:variant>
        <vt:i4>3386</vt:i4>
      </vt:variant>
      <vt:variant>
        <vt:i4>0</vt:i4>
      </vt:variant>
      <vt:variant>
        <vt:i4>5</vt:i4>
      </vt:variant>
      <vt:variant>
        <vt:lpwstr/>
      </vt:variant>
      <vt:variant>
        <vt:lpwstr>_Toc75961713</vt:lpwstr>
      </vt:variant>
      <vt:variant>
        <vt:i4>1114174</vt:i4>
      </vt:variant>
      <vt:variant>
        <vt:i4>3380</vt:i4>
      </vt:variant>
      <vt:variant>
        <vt:i4>0</vt:i4>
      </vt:variant>
      <vt:variant>
        <vt:i4>5</vt:i4>
      </vt:variant>
      <vt:variant>
        <vt:lpwstr/>
      </vt:variant>
      <vt:variant>
        <vt:lpwstr>_Toc75961712</vt:lpwstr>
      </vt:variant>
      <vt:variant>
        <vt:i4>1179710</vt:i4>
      </vt:variant>
      <vt:variant>
        <vt:i4>3374</vt:i4>
      </vt:variant>
      <vt:variant>
        <vt:i4>0</vt:i4>
      </vt:variant>
      <vt:variant>
        <vt:i4>5</vt:i4>
      </vt:variant>
      <vt:variant>
        <vt:lpwstr/>
      </vt:variant>
      <vt:variant>
        <vt:lpwstr>_Toc75961711</vt:lpwstr>
      </vt:variant>
      <vt:variant>
        <vt:i4>1245246</vt:i4>
      </vt:variant>
      <vt:variant>
        <vt:i4>3368</vt:i4>
      </vt:variant>
      <vt:variant>
        <vt:i4>0</vt:i4>
      </vt:variant>
      <vt:variant>
        <vt:i4>5</vt:i4>
      </vt:variant>
      <vt:variant>
        <vt:lpwstr/>
      </vt:variant>
      <vt:variant>
        <vt:lpwstr>_Toc75961710</vt:lpwstr>
      </vt:variant>
      <vt:variant>
        <vt:i4>1703999</vt:i4>
      </vt:variant>
      <vt:variant>
        <vt:i4>3362</vt:i4>
      </vt:variant>
      <vt:variant>
        <vt:i4>0</vt:i4>
      </vt:variant>
      <vt:variant>
        <vt:i4>5</vt:i4>
      </vt:variant>
      <vt:variant>
        <vt:lpwstr/>
      </vt:variant>
      <vt:variant>
        <vt:lpwstr>_Toc75961709</vt:lpwstr>
      </vt:variant>
      <vt:variant>
        <vt:i4>1769535</vt:i4>
      </vt:variant>
      <vt:variant>
        <vt:i4>3356</vt:i4>
      </vt:variant>
      <vt:variant>
        <vt:i4>0</vt:i4>
      </vt:variant>
      <vt:variant>
        <vt:i4>5</vt:i4>
      </vt:variant>
      <vt:variant>
        <vt:lpwstr/>
      </vt:variant>
      <vt:variant>
        <vt:lpwstr>_Toc75961708</vt:lpwstr>
      </vt:variant>
      <vt:variant>
        <vt:i4>1310783</vt:i4>
      </vt:variant>
      <vt:variant>
        <vt:i4>3350</vt:i4>
      </vt:variant>
      <vt:variant>
        <vt:i4>0</vt:i4>
      </vt:variant>
      <vt:variant>
        <vt:i4>5</vt:i4>
      </vt:variant>
      <vt:variant>
        <vt:lpwstr/>
      </vt:variant>
      <vt:variant>
        <vt:lpwstr>_Toc75961707</vt:lpwstr>
      </vt:variant>
      <vt:variant>
        <vt:i4>1376319</vt:i4>
      </vt:variant>
      <vt:variant>
        <vt:i4>3344</vt:i4>
      </vt:variant>
      <vt:variant>
        <vt:i4>0</vt:i4>
      </vt:variant>
      <vt:variant>
        <vt:i4>5</vt:i4>
      </vt:variant>
      <vt:variant>
        <vt:lpwstr/>
      </vt:variant>
      <vt:variant>
        <vt:lpwstr>_Toc75961706</vt:lpwstr>
      </vt:variant>
      <vt:variant>
        <vt:i4>1441855</vt:i4>
      </vt:variant>
      <vt:variant>
        <vt:i4>3338</vt:i4>
      </vt:variant>
      <vt:variant>
        <vt:i4>0</vt:i4>
      </vt:variant>
      <vt:variant>
        <vt:i4>5</vt:i4>
      </vt:variant>
      <vt:variant>
        <vt:lpwstr/>
      </vt:variant>
      <vt:variant>
        <vt:lpwstr>_Toc75961705</vt:lpwstr>
      </vt:variant>
      <vt:variant>
        <vt:i4>1507391</vt:i4>
      </vt:variant>
      <vt:variant>
        <vt:i4>3332</vt:i4>
      </vt:variant>
      <vt:variant>
        <vt:i4>0</vt:i4>
      </vt:variant>
      <vt:variant>
        <vt:i4>5</vt:i4>
      </vt:variant>
      <vt:variant>
        <vt:lpwstr/>
      </vt:variant>
      <vt:variant>
        <vt:lpwstr>_Toc75961704</vt:lpwstr>
      </vt:variant>
      <vt:variant>
        <vt:i4>1048639</vt:i4>
      </vt:variant>
      <vt:variant>
        <vt:i4>3326</vt:i4>
      </vt:variant>
      <vt:variant>
        <vt:i4>0</vt:i4>
      </vt:variant>
      <vt:variant>
        <vt:i4>5</vt:i4>
      </vt:variant>
      <vt:variant>
        <vt:lpwstr/>
      </vt:variant>
      <vt:variant>
        <vt:lpwstr>_Toc75961703</vt:lpwstr>
      </vt:variant>
      <vt:variant>
        <vt:i4>1114175</vt:i4>
      </vt:variant>
      <vt:variant>
        <vt:i4>3320</vt:i4>
      </vt:variant>
      <vt:variant>
        <vt:i4>0</vt:i4>
      </vt:variant>
      <vt:variant>
        <vt:i4>5</vt:i4>
      </vt:variant>
      <vt:variant>
        <vt:lpwstr/>
      </vt:variant>
      <vt:variant>
        <vt:lpwstr>_Toc75961702</vt:lpwstr>
      </vt:variant>
      <vt:variant>
        <vt:i4>1179711</vt:i4>
      </vt:variant>
      <vt:variant>
        <vt:i4>3314</vt:i4>
      </vt:variant>
      <vt:variant>
        <vt:i4>0</vt:i4>
      </vt:variant>
      <vt:variant>
        <vt:i4>5</vt:i4>
      </vt:variant>
      <vt:variant>
        <vt:lpwstr/>
      </vt:variant>
      <vt:variant>
        <vt:lpwstr>_Toc75961701</vt:lpwstr>
      </vt:variant>
      <vt:variant>
        <vt:i4>1245247</vt:i4>
      </vt:variant>
      <vt:variant>
        <vt:i4>3308</vt:i4>
      </vt:variant>
      <vt:variant>
        <vt:i4>0</vt:i4>
      </vt:variant>
      <vt:variant>
        <vt:i4>5</vt:i4>
      </vt:variant>
      <vt:variant>
        <vt:lpwstr/>
      </vt:variant>
      <vt:variant>
        <vt:lpwstr>_Toc75961700</vt:lpwstr>
      </vt:variant>
      <vt:variant>
        <vt:i4>1769526</vt:i4>
      </vt:variant>
      <vt:variant>
        <vt:i4>3302</vt:i4>
      </vt:variant>
      <vt:variant>
        <vt:i4>0</vt:i4>
      </vt:variant>
      <vt:variant>
        <vt:i4>5</vt:i4>
      </vt:variant>
      <vt:variant>
        <vt:lpwstr/>
      </vt:variant>
      <vt:variant>
        <vt:lpwstr>_Toc75961699</vt:lpwstr>
      </vt:variant>
      <vt:variant>
        <vt:i4>1703990</vt:i4>
      </vt:variant>
      <vt:variant>
        <vt:i4>3296</vt:i4>
      </vt:variant>
      <vt:variant>
        <vt:i4>0</vt:i4>
      </vt:variant>
      <vt:variant>
        <vt:i4>5</vt:i4>
      </vt:variant>
      <vt:variant>
        <vt:lpwstr/>
      </vt:variant>
      <vt:variant>
        <vt:lpwstr>_Toc75961698</vt:lpwstr>
      </vt:variant>
      <vt:variant>
        <vt:i4>1376310</vt:i4>
      </vt:variant>
      <vt:variant>
        <vt:i4>3290</vt:i4>
      </vt:variant>
      <vt:variant>
        <vt:i4>0</vt:i4>
      </vt:variant>
      <vt:variant>
        <vt:i4>5</vt:i4>
      </vt:variant>
      <vt:variant>
        <vt:lpwstr/>
      </vt:variant>
      <vt:variant>
        <vt:lpwstr>_Toc75961697</vt:lpwstr>
      </vt:variant>
      <vt:variant>
        <vt:i4>1310774</vt:i4>
      </vt:variant>
      <vt:variant>
        <vt:i4>3284</vt:i4>
      </vt:variant>
      <vt:variant>
        <vt:i4>0</vt:i4>
      </vt:variant>
      <vt:variant>
        <vt:i4>5</vt:i4>
      </vt:variant>
      <vt:variant>
        <vt:lpwstr/>
      </vt:variant>
      <vt:variant>
        <vt:lpwstr>_Toc75961696</vt:lpwstr>
      </vt:variant>
      <vt:variant>
        <vt:i4>1507382</vt:i4>
      </vt:variant>
      <vt:variant>
        <vt:i4>3278</vt:i4>
      </vt:variant>
      <vt:variant>
        <vt:i4>0</vt:i4>
      </vt:variant>
      <vt:variant>
        <vt:i4>5</vt:i4>
      </vt:variant>
      <vt:variant>
        <vt:lpwstr/>
      </vt:variant>
      <vt:variant>
        <vt:lpwstr>_Toc75961695</vt:lpwstr>
      </vt:variant>
      <vt:variant>
        <vt:i4>1441846</vt:i4>
      </vt:variant>
      <vt:variant>
        <vt:i4>3272</vt:i4>
      </vt:variant>
      <vt:variant>
        <vt:i4>0</vt:i4>
      </vt:variant>
      <vt:variant>
        <vt:i4>5</vt:i4>
      </vt:variant>
      <vt:variant>
        <vt:lpwstr/>
      </vt:variant>
      <vt:variant>
        <vt:lpwstr>_Toc75961694</vt:lpwstr>
      </vt:variant>
      <vt:variant>
        <vt:i4>1114166</vt:i4>
      </vt:variant>
      <vt:variant>
        <vt:i4>3266</vt:i4>
      </vt:variant>
      <vt:variant>
        <vt:i4>0</vt:i4>
      </vt:variant>
      <vt:variant>
        <vt:i4>5</vt:i4>
      </vt:variant>
      <vt:variant>
        <vt:lpwstr/>
      </vt:variant>
      <vt:variant>
        <vt:lpwstr>_Toc75961693</vt:lpwstr>
      </vt:variant>
      <vt:variant>
        <vt:i4>1048630</vt:i4>
      </vt:variant>
      <vt:variant>
        <vt:i4>3260</vt:i4>
      </vt:variant>
      <vt:variant>
        <vt:i4>0</vt:i4>
      </vt:variant>
      <vt:variant>
        <vt:i4>5</vt:i4>
      </vt:variant>
      <vt:variant>
        <vt:lpwstr/>
      </vt:variant>
      <vt:variant>
        <vt:lpwstr>_Toc75961692</vt:lpwstr>
      </vt:variant>
      <vt:variant>
        <vt:i4>1245238</vt:i4>
      </vt:variant>
      <vt:variant>
        <vt:i4>3254</vt:i4>
      </vt:variant>
      <vt:variant>
        <vt:i4>0</vt:i4>
      </vt:variant>
      <vt:variant>
        <vt:i4>5</vt:i4>
      </vt:variant>
      <vt:variant>
        <vt:lpwstr/>
      </vt:variant>
      <vt:variant>
        <vt:lpwstr>_Toc75961691</vt:lpwstr>
      </vt:variant>
      <vt:variant>
        <vt:i4>1179702</vt:i4>
      </vt:variant>
      <vt:variant>
        <vt:i4>3248</vt:i4>
      </vt:variant>
      <vt:variant>
        <vt:i4>0</vt:i4>
      </vt:variant>
      <vt:variant>
        <vt:i4>5</vt:i4>
      </vt:variant>
      <vt:variant>
        <vt:lpwstr/>
      </vt:variant>
      <vt:variant>
        <vt:lpwstr>_Toc75961690</vt:lpwstr>
      </vt:variant>
      <vt:variant>
        <vt:i4>1769527</vt:i4>
      </vt:variant>
      <vt:variant>
        <vt:i4>3242</vt:i4>
      </vt:variant>
      <vt:variant>
        <vt:i4>0</vt:i4>
      </vt:variant>
      <vt:variant>
        <vt:i4>5</vt:i4>
      </vt:variant>
      <vt:variant>
        <vt:lpwstr/>
      </vt:variant>
      <vt:variant>
        <vt:lpwstr>_Toc75961689</vt:lpwstr>
      </vt:variant>
      <vt:variant>
        <vt:i4>1703991</vt:i4>
      </vt:variant>
      <vt:variant>
        <vt:i4>3236</vt:i4>
      </vt:variant>
      <vt:variant>
        <vt:i4>0</vt:i4>
      </vt:variant>
      <vt:variant>
        <vt:i4>5</vt:i4>
      </vt:variant>
      <vt:variant>
        <vt:lpwstr/>
      </vt:variant>
      <vt:variant>
        <vt:lpwstr>_Toc75961688</vt:lpwstr>
      </vt:variant>
      <vt:variant>
        <vt:i4>1376311</vt:i4>
      </vt:variant>
      <vt:variant>
        <vt:i4>3230</vt:i4>
      </vt:variant>
      <vt:variant>
        <vt:i4>0</vt:i4>
      </vt:variant>
      <vt:variant>
        <vt:i4>5</vt:i4>
      </vt:variant>
      <vt:variant>
        <vt:lpwstr/>
      </vt:variant>
      <vt:variant>
        <vt:lpwstr>_Toc75961687</vt:lpwstr>
      </vt:variant>
      <vt:variant>
        <vt:i4>1310775</vt:i4>
      </vt:variant>
      <vt:variant>
        <vt:i4>3224</vt:i4>
      </vt:variant>
      <vt:variant>
        <vt:i4>0</vt:i4>
      </vt:variant>
      <vt:variant>
        <vt:i4>5</vt:i4>
      </vt:variant>
      <vt:variant>
        <vt:lpwstr/>
      </vt:variant>
      <vt:variant>
        <vt:lpwstr>_Toc75961686</vt:lpwstr>
      </vt:variant>
      <vt:variant>
        <vt:i4>1507383</vt:i4>
      </vt:variant>
      <vt:variant>
        <vt:i4>3218</vt:i4>
      </vt:variant>
      <vt:variant>
        <vt:i4>0</vt:i4>
      </vt:variant>
      <vt:variant>
        <vt:i4>5</vt:i4>
      </vt:variant>
      <vt:variant>
        <vt:lpwstr/>
      </vt:variant>
      <vt:variant>
        <vt:lpwstr>_Toc75961685</vt:lpwstr>
      </vt:variant>
      <vt:variant>
        <vt:i4>1441847</vt:i4>
      </vt:variant>
      <vt:variant>
        <vt:i4>3212</vt:i4>
      </vt:variant>
      <vt:variant>
        <vt:i4>0</vt:i4>
      </vt:variant>
      <vt:variant>
        <vt:i4>5</vt:i4>
      </vt:variant>
      <vt:variant>
        <vt:lpwstr/>
      </vt:variant>
      <vt:variant>
        <vt:lpwstr>_Toc75961684</vt:lpwstr>
      </vt:variant>
      <vt:variant>
        <vt:i4>1114167</vt:i4>
      </vt:variant>
      <vt:variant>
        <vt:i4>3206</vt:i4>
      </vt:variant>
      <vt:variant>
        <vt:i4>0</vt:i4>
      </vt:variant>
      <vt:variant>
        <vt:i4>5</vt:i4>
      </vt:variant>
      <vt:variant>
        <vt:lpwstr/>
      </vt:variant>
      <vt:variant>
        <vt:lpwstr>_Toc75961683</vt:lpwstr>
      </vt:variant>
      <vt:variant>
        <vt:i4>1048631</vt:i4>
      </vt:variant>
      <vt:variant>
        <vt:i4>3200</vt:i4>
      </vt:variant>
      <vt:variant>
        <vt:i4>0</vt:i4>
      </vt:variant>
      <vt:variant>
        <vt:i4>5</vt:i4>
      </vt:variant>
      <vt:variant>
        <vt:lpwstr/>
      </vt:variant>
      <vt:variant>
        <vt:lpwstr>_Toc75961682</vt:lpwstr>
      </vt:variant>
      <vt:variant>
        <vt:i4>1245239</vt:i4>
      </vt:variant>
      <vt:variant>
        <vt:i4>3194</vt:i4>
      </vt:variant>
      <vt:variant>
        <vt:i4>0</vt:i4>
      </vt:variant>
      <vt:variant>
        <vt:i4>5</vt:i4>
      </vt:variant>
      <vt:variant>
        <vt:lpwstr/>
      </vt:variant>
      <vt:variant>
        <vt:lpwstr>_Toc75961681</vt:lpwstr>
      </vt:variant>
      <vt:variant>
        <vt:i4>1179703</vt:i4>
      </vt:variant>
      <vt:variant>
        <vt:i4>3188</vt:i4>
      </vt:variant>
      <vt:variant>
        <vt:i4>0</vt:i4>
      </vt:variant>
      <vt:variant>
        <vt:i4>5</vt:i4>
      </vt:variant>
      <vt:variant>
        <vt:lpwstr/>
      </vt:variant>
      <vt:variant>
        <vt:lpwstr>_Toc75961680</vt:lpwstr>
      </vt:variant>
      <vt:variant>
        <vt:i4>1769528</vt:i4>
      </vt:variant>
      <vt:variant>
        <vt:i4>3182</vt:i4>
      </vt:variant>
      <vt:variant>
        <vt:i4>0</vt:i4>
      </vt:variant>
      <vt:variant>
        <vt:i4>5</vt:i4>
      </vt:variant>
      <vt:variant>
        <vt:lpwstr/>
      </vt:variant>
      <vt:variant>
        <vt:lpwstr>_Toc75961679</vt:lpwstr>
      </vt:variant>
      <vt:variant>
        <vt:i4>1703992</vt:i4>
      </vt:variant>
      <vt:variant>
        <vt:i4>3176</vt:i4>
      </vt:variant>
      <vt:variant>
        <vt:i4>0</vt:i4>
      </vt:variant>
      <vt:variant>
        <vt:i4>5</vt:i4>
      </vt:variant>
      <vt:variant>
        <vt:lpwstr/>
      </vt:variant>
      <vt:variant>
        <vt:lpwstr>_Toc75961678</vt:lpwstr>
      </vt:variant>
      <vt:variant>
        <vt:i4>1376312</vt:i4>
      </vt:variant>
      <vt:variant>
        <vt:i4>3170</vt:i4>
      </vt:variant>
      <vt:variant>
        <vt:i4>0</vt:i4>
      </vt:variant>
      <vt:variant>
        <vt:i4>5</vt:i4>
      </vt:variant>
      <vt:variant>
        <vt:lpwstr/>
      </vt:variant>
      <vt:variant>
        <vt:lpwstr>_Toc75961677</vt:lpwstr>
      </vt:variant>
      <vt:variant>
        <vt:i4>1310776</vt:i4>
      </vt:variant>
      <vt:variant>
        <vt:i4>3164</vt:i4>
      </vt:variant>
      <vt:variant>
        <vt:i4>0</vt:i4>
      </vt:variant>
      <vt:variant>
        <vt:i4>5</vt:i4>
      </vt:variant>
      <vt:variant>
        <vt:lpwstr/>
      </vt:variant>
      <vt:variant>
        <vt:lpwstr>_Toc75961676</vt:lpwstr>
      </vt:variant>
      <vt:variant>
        <vt:i4>1507384</vt:i4>
      </vt:variant>
      <vt:variant>
        <vt:i4>3158</vt:i4>
      </vt:variant>
      <vt:variant>
        <vt:i4>0</vt:i4>
      </vt:variant>
      <vt:variant>
        <vt:i4>5</vt:i4>
      </vt:variant>
      <vt:variant>
        <vt:lpwstr/>
      </vt:variant>
      <vt:variant>
        <vt:lpwstr>_Toc75961675</vt:lpwstr>
      </vt:variant>
      <vt:variant>
        <vt:i4>1441848</vt:i4>
      </vt:variant>
      <vt:variant>
        <vt:i4>3152</vt:i4>
      </vt:variant>
      <vt:variant>
        <vt:i4>0</vt:i4>
      </vt:variant>
      <vt:variant>
        <vt:i4>5</vt:i4>
      </vt:variant>
      <vt:variant>
        <vt:lpwstr/>
      </vt:variant>
      <vt:variant>
        <vt:lpwstr>_Toc75961674</vt:lpwstr>
      </vt:variant>
      <vt:variant>
        <vt:i4>1114168</vt:i4>
      </vt:variant>
      <vt:variant>
        <vt:i4>3146</vt:i4>
      </vt:variant>
      <vt:variant>
        <vt:i4>0</vt:i4>
      </vt:variant>
      <vt:variant>
        <vt:i4>5</vt:i4>
      </vt:variant>
      <vt:variant>
        <vt:lpwstr/>
      </vt:variant>
      <vt:variant>
        <vt:lpwstr>_Toc75961673</vt:lpwstr>
      </vt:variant>
      <vt:variant>
        <vt:i4>1048632</vt:i4>
      </vt:variant>
      <vt:variant>
        <vt:i4>3140</vt:i4>
      </vt:variant>
      <vt:variant>
        <vt:i4>0</vt:i4>
      </vt:variant>
      <vt:variant>
        <vt:i4>5</vt:i4>
      </vt:variant>
      <vt:variant>
        <vt:lpwstr/>
      </vt:variant>
      <vt:variant>
        <vt:lpwstr>_Toc75961672</vt:lpwstr>
      </vt:variant>
      <vt:variant>
        <vt:i4>1245240</vt:i4>
      </vt:variant>
      <vt:variant>
        <vt:i4>3134</vt:i4>
      </vt:variant>
      <vt:variant>
        <vt:i4>0</vt:i4>
      </vt:variant>
      <vt:variant>
        <vt:i4>5</vt:i4>
      </vt:variant>
      <vt:variant>
        <vt:lpwstr/>
      </vt:variant>
      <vt:variant>
        <vt:lpwstr>_Toc75961671</vt:lpwstr>
      </vt:variant>
      <vt:variant>
        <vt:i4>1179704</vt:i4>
      </vt:variant>
      <vt:variant>
        <vt:i4>3128</vt:i4>
      </vt:variant>
      <vt:variant>
        <vt:i4>0</vt:i4>
      </vt:variant>
      <vt:variant>
        <vt:i4>5</vt:i4>
      </vt:variant>
      <vt:variant>
        <vt:lpwstr/>
      </vt:variant>
      <vt:variant>
        <vt:lpwstr>_Toc75961670</vt:lpwstr>
      </vt:variant>
      <vt:variant>
        <vt:i4>1769529</vt:i4>
      </vt:variant>
      <vt:variant>
        <vt:i4>3122</vt:i4>
      </vt:variant>
      <vt:variant>
        <vt:i4>0</vt:i4>
      </vt:variant>
      <vt:variant>
        <vt:i4>5</vt:i4>
      </vt:variant>
      <vt:variant>
        <vt:lpwstr/>
      </vt:variant>
      <vt:variant>
        <vt:lpwstr>_Toc75961669</vt:lpwstr>
      </vt:variant>
      <vt:variant>
        <vt:i4>1703993</vt:i4>
      </vt:variant>
      <vt:variant>
        <vt:i4>3116</vt:i4>
      </vt:variant>
      <vt:variant>
        <vt:i4>0</vt:i4>
      </vt:variant>
      <vt:variant>
        <vt:i4>5</vt:i4>
      </vt:variant>
      <vt:variant>
        <vt:lpwstr/>
      </vt:variant>
      <vt:variant>
        <vt:lpwstr>_Toc75961668</vt:lpwstr>
      </vt:variant>
      <vt:variant>
        <vt:i4>1376313</vt:i4>
      </vt:variant>
      <vt:variant>
        <vt:i4>3110</vt:i4>
      </vt:variant>
      <vt:variant>
        <vt:i4>0</vt:i4>
      </vt:variant>
      <vt:variant>
        <vt:i4>5</vt:i4>
      </vt:variant>
      <vt:variant>
        <vt:lpwstr/>
      </vt:variant>
      <vt:variant>
        <vt:lpwstr>_Toc75961667</vt:lpwstr>
      </vt:variant>
      <vt:variant>
        <vt:i4>1310777</vt:i4>
      </vt:variant>
      <vt:variant>
        <vt:i4>3104</vt:i4>
      </vt:variant>
      <vt:variant>
        <vt:i4>0</vt:i4>
      </vt:variant>
      <vt:variant>
        <vt:i4>5</vt:i4>
      </vt:variant>
      <vt:variant>
        <vt:lpwstr/>
      </vt:variant>
      <vt:variant>
        <vt:lpwstr>_Toc75961666</vt:lpwstr>
      </vt:variant>
      <vt:variant>
        <vt:i4>1507385</vt:i4>
      </vt:variant>
      <vt:variant>
        <vt:i4>3098</vt:i4>
      </vt:variant>
      <vt:variant>
        <vt:i4>0</vt:i4>
      </vt:variant>
      <vt:variant>
        <vt:i4>5</vt:i4>
      </vt:variant>
      <vt:variant>
        <vt:lpwstr/>
      </vt:variant>
      <vt:variant>
        <vt:lpwstr>_Toc75961665</vt:lpwstr>
      </vt:variant>
      <vt:variant>
        <vt:i4>1441849</vt:i4>
      </vt:variant>
      <vt:variant>
        <vt:i4>3092</vt:i4>
      </vt:variant>
      <vt:variant>
        <vt:i4>0</vt:i4>
      </vt:variant>
      <vt:variant>
        <vt:i4>5</vt:i4>
      </vt:variant>
      <vt:variant>
        <vt:lpwstr/>
      </vt:variant>
      <vt:variant>
        <vt:lpwstr>_Toc75961664</vt:lpwstr>
      </vt:variant>
      <vt:variant>
        <vt:i4>1114169</vt:i4>
      </vt:variant>
      <vt:variant>
        <vt:i4>3086</vt:i4>
      </vt:variant>
      <vt:variant>
        <vt:i4>0</vt:i4>
      </vt:variant>
      <vt:variant>
        <vt:i4>5</vt:i4>
      </vt:variant>
      <vt:variant>
        <vt:lpwstr/>
      </vt:variant>
      <vt:variant>
        <vt:lpwstr>_Toc75961663</vt:lpwstr>
      </vt:variant>
      <vt:variant>
        <vt:i4>1048633</vt:i4>
      </vt:variant>
      <vt:variant>
        <vt:i4>3080</vt:i4>
      </vt:variant>
      <vt:variant>
        <vt:i4>0</vt:i4>
      </vt:variant>
      <vt:variant>
        <vt:i4>5</vt:i4>
      </vt:variant>
      <vt:variant>
        <vt:lpwstr/>
      </vt:variant>
      <vt:variant>
        <vt:lpwstr>_Toc75961662</vt:lpwstr>
      </vt:variant>
      <vt:variant>
        <vt:i4>1245241</vt:i4>
      </vt:variant>
      <vt:variant>
        <vt:i4>3074</vt:i4>
      </vt:variant>
      <vt:variant>
        <vt:i4>0</vt:i4>
      </vt:variant>
      <vt:variant>
        <vt:i4>5</vt:i4>
      </vt:variant>
      <vt:variant>
        <vt:lpwstr/>
      </vt:variant>
      <vt:variant>
        <vt:lpwstr>_Toc75961661</vt:lpwstr>
      </vt:variant>
      <vt:variant>
        <vt:i4>1179705</vt:i4>
      </vt:variant>
      <vt:variant>
        <vt:i4>3068</vt:i4>
      </vt:variant>
      <vt:variant>
        <vt:i4>0</vt:i4>
      </vt:variant>
      <vt:variant>
        <vt:i4>5</vt:i4>
      </vt:variant>
      <vt:variant>
        <vt:lpwstr/>
      </vt:variant>
      <vt:variant>
        <vt:lpwstr>_Toc75961660</vt:lpwstr>
      </vt:variant>
      <vt:variant>
        <vt:i4>1769530</vt:i4>
      </vt:variant>
      <vt:variant>
        <vt:i4>3062</vt:i4>
      </vt:variant>
      <vt:variant>
        <vt:i4>0</vt:i4>
      </vt:variant>
      <vt:variant>
        <vt:i4>5</vt:i4>
      </vt:variant>
      <vt:variant>
        <vt:lpwstr/>
      </vt:variant>
      <vt:variant>
        <vt:lpwstr>_Toc75961659</vt:lpwstr>
      </vt:variant>
      <vt:variant>
        <vt:i4>1703994</vt:i4>
      </vt:variant>
      <vt:variant>
        <vt:i4>3056</vt:i4>
      </vt:variant>
      <vt:variant>
        <vt:i4>0</vt:i4>
      </vt:variant>
      <vt:variant>
        <vt:i4>5</vt:i4>
      </vt:variant>
      <vt:variant>
        <vt:lpwstr/>
      </vt:variant>
      <vt:variant>
        <vt:lpwstr>_Toc75961658</vt:lpwstr>
      </vt:variant>
      <vt:variant>
        <vt:i4>1376314</vt:i4>
      </vt:variant>
      <vt:variant>
        <vt:i4>3050</vt:i4>
      </vt:variant>
      <vt:variant>
        <vt:i4>0</vt:i4>
      </vt:variant>
      <vt:variant>
        <vt:i4>5</vt:i4>
      </vt:variant>
      <vt:variant>
        <vt:lpwstr/>
      </vt:variant>
      <vt:variant>
        <vt:lpwstr>_Toc75961657</vt:lpwstr>
      </vt:variant>
      <vt:variant>
        <vt:i4>1310778</vt:i4>
      </vt:variant>
      <vt:variant>
        <vt:i4>3044</vt:i4>
      </vt:variant>
      <vt:variant>
        <vt:i4>0</vt:i4>
      </vt:variant>
      <vt:variant>
        <vt:i4>5</vt:i4>
      </vt:variant>
      <vt:variant>
        <vt:lpwstr/>
      </vt:variant>
      <vt:variant>
        <vt:lpwstr>_Toc75961656</vt:lpwstr>
      </vt:variant>
      <vt:variant>
        <vt:i4>1507386</vt:i4>
      </vt:variant>
      <vt:variant>
        <vt:i4>3038</vt:i4>
      </vt:variant>
      <vt:variant>
        <vt:i4>0</vt:i4>
      </vt:variant>
      <vt:variant>
        <vt:i4>5</vt:i4>
      </vt:variant>
      <vt:variant>
        <vt:lpwstr/>
      </vt:variant>
      <vt:variant>
        <vt:lpwstr>_Toc75961655</vt:lpwstr>
      </vt:variant>
      <vt:variant>
        <vt:i4>1441850</vt:i4>
      </vt:variant>
      <vt:variant>
        <vt:i4>3032</vt:i4>
      </vt:variant>
      <vt:variant>
        <vt:i4>0</vt:i4>
      </vt:variant>
      <vt:variant>
        <vt:i4>5</vt:i4>
      </vt:variant>
      <vt:variant>
        <vt:lpwstr/>
      </vt:variant>
      <vt:variant>
        <vt:lpwstr>_Toc75961654</vt:lpwstr>
      </vt:variant>
      <vt:variant>
        <vt:i4>1114170</vt:i4>
      </vt:variant>
      <vt:variant>
        <vt:i4>3026</vt:i4>
      </vt:variant>
      <vt:variant>
        <vt:i4>0</vt:i4>
      </vt:variant>
      <vt:variant>
        <vt:i4>5</vt:i4>
      </vt:variant>
      <vt:variant>
        <vt:lpwstr/>
      </vt:variant>
      <vt:variant>
        <vt:lpwstr>_Toc75961653</vt:lpwstr>
      </vt:variant>
      <vt:variant>
        <vt:i4>2031678</vt:i4>
      </vt:variant>
      <vt:variant>
        <vt:i4>2954</vt:i4>
      </vt:variant>
      <vt:variant>
        <vt:i4>0</vt:i4>
      </vt:variant>
      <vt:variant>
        <vt:i4>5</vt:i4>
      </vt:variant>
      <vt:variant>
        <vt:lpwstr/>
      </vt:variant>
      <vt:variant>
        <vt:lpwstr>_Toc81580839</vt:lpwstr>
      </vt:variant>
      <vt:variant>
        <vt:i4>1966142</vt:i4>
      </vt:variant>
      <vt:variant>
        <vt:i4>2948</vt:i4>
      </vt:variant>
      <vt:variant>
        <vt:i4>0</vt:i4>
      </vt:variant>
      <vt:variant>
        <vt:i4>5</vt:i4>
      </vt:variant>
      <vt:variant>
        <vt:lpwstr/>
      </vt:variant>
      <vt:variant>
        <vt:lpwstr>_Toc81580838</vt:lpwstr>
      </vt:variant>
      <vt:variant>
        <vt:i4>1114174</vt:i4>
      </vt:variant>
      <vt:variant>
        <vt:i4>2942</vt:i4>
      </vt:variant>
      <vt:variant>
        <vt:i4>0</vt:i4>
      </vt:variant>
      <vt:variant>
        <vt:i4>5</vt:i4>
      </vt:variant>
      <vt:variant>
        <vt:lpwstr/>
      </vt:variant>
      <vt:variant>
        <vt:lpwstr>_Toc81580837</vt:lpwstr>
      </vt:variant>
      <vt:variant>
        <vt:i4>1048638</vt:i4>
      </vt:variant>
      <vt:variant>
        <vt:i4>2936</vt:i4>
      </vt:variant>
      <vt:variant>
        <vt:i4>0</vt:i4>
      </vt:variant>
      <vt:variant>
        <vt:i4>5</vt:i4>
      </vt:variant>
      <vt:variant>
        <vt:lpwstr/>
      </vt:variant>
      <vt:variant>
        <vt:lpwstr>_Toc81580836</vt:lpwstr>
      </vt:variant>
      <vt:variant>
        <vt:i4>1245246</vt:i4>
      </vt:variant>
      <vt:variant>
        <vt:i4>2930</vt:i4>
      </vt:variant>
      <vt:variant>
        <vt:i4>0</vt:i4>
      </vt:variant>
      <vt:variant>
        <vt:i4>5</vt:i4>
      </vt:variant>
      <vt:variant>
        <vt:lpwstr/>
      </vt:variant>
      <vt:variant>
        <vt:lpwstr>_Toc81580835</vt:lpwstr>
      </vt:variant>
      <vt:variant>
        <vt:i4>1179710</vt:i4>
      </vt:variant>
      <vt:variant>
        <vt:i4>2924</vt:i4>
      </vt:variant>
      <vt:variant>
        <vt:i4>0</vt:i4>
      </vt:variant>
      <vt:variant>
        <vt:i4>5</vt:i4>
      </vt:variant>
      <vt:variant>
        <vt:lpwstr/>
      </vt:variant>
      <vt:variant>
        <vt:lpwstr>_Toc81580834</vt:lpwstr>
      </vt:variant>
      <vt:variant>
        <vt:i4>1376318</vt:i4>
      </vt:variant>
      <vt:variant>
        <vt:i4>2918</vt:i4>
      </vt:variant>
      <vt:variant>
        <vt:i4>0</vt:i4>
      </vt:variant>
      <vt:variant>
        <vt:i4>5</vt:i4>
      </vt:variant>
      <vt:variant>
        <vt:lpwstr/>
      </vt:variant>
      <vt:variant>
        <vt:lpwstr>_Toc81580833</vt:lpwstr>
      </vt:variant>
      <vt:variant>
        <vt:i4>1310782</vt:i4>
      </vt:variant>
      <vt:variant>
        <vt:i4>2912</vt:i4>
      </vt:variant>
      <vt:variant>
        <vt:i4>0</vt:i4>
      </vt:variant>
      <vt:variant>
        <vt:i4>5</vt:i4>
      </vt:variant>
      <vt:variant>
        <vt:lpwstr/>
      </vt:variant>
      <vt:variant>
        <vt:lpwstr>_Toc81580832</vt:lpwstr>
      </vt:variant>
      <vt:variant>
        <vt:i4>1507390</vt:i4>
      </vt:variant>
      <vt:variant>
        <vt:i4>2906</vt:i4>
      </vt:variant>
      <vt:variant>
        <vt:i4>0</vt:i4>
      </vt:variant>
      <vt:variant>
        <vt:i4>5</vt:i4>
      </vt:variant>
      <vt:variant>
        <vt:lpwstr/>
      </vt:variant>
      <vt:variant>
        <vt:lpwstr>_Toc81580831</vt:lpwstr>
      </vt:variant>
      <vt:variant>
        <vt:i4>1441854</vt:i4>
      </vt:variant>
      <vt:variant>
        <vt:i4>2900</vt:i4>
      </vt:variant>
      <vt:variant>
        <vt:i4>0</vt:i4>
      </vt:variant>
      <vt:variant>
        <vt:i4>5</vt:i4>
      </vt:variant>
      <vt:variant>
        <vt:lpwstr/>
      </vt:variant>
      <vt:variant>
        <vt:lpwstr>_Toc81580830</vt:lpwstr>
      </vt:variant>
      <vt:variant>
        <vt:i4>2031679</vt:i4>
      </vt:variant>
      <vt:variant>
        <vt:i4>2894</vt:i4>
      </vt:variant>
      <vt:variant>
        <vt:i4>0</vt:i4>
      </vt:variant>
      <vt:variant>
        <vt:i4>5</vt:i4>
      </vt:variant>
      <vt:variant>
        <vt:lpwstr/>
      </vt:variant>
      <vt:variant>
        <vt:lpwstr>_Toc81580829</vt:lpwstr>
      </vt:variant>
      <vt:variant>
        <vt:i4>1966143</vt:i4>
      </vt:variant>
      <vt:variant>
        <vt:i4>2888</vt:i4>
      </vt:variant>
      <vt:variant>
        <vt:i4>0</vt:i4>
      </vt:variant>
      <vt:variant>
        <vt:i4>5</vt:i4>
      </vt:variant>
      <vt:variant>
        <vt:lpwstr/>
      </vt:variant>
      <vt:variant>
        <vt:lpwstr>_Toc81580828</vt:lpwstr>
      </vt:variant>
      <vt:variant>
        <vt:i4>1114175</vt:i4>
      </vt:variant>
      <vt:variant>
        <vt:i4>2882</vt:i4>
      </vt:variant>
      <vt:variant>
        <vt:i4>0</vt:i4>
      </vt:variant>
      <vt:variant>
        <vt:i4>5</vt:i4>
      </vt:variant>
      <vt:variant>
        <vt:lpwstr/>
      </vt:variant>
      <vt:variant>
        <vt:lpwstr>_Toc81580827</vt:lpwstr>
      </vt:variant>
      <vt:variant>
        <vt:i4>1048639</vt:i4>
      </vt:variant>
      <vt:variant>
        <vt:i4>2876</vt:i4>
      </vt:variant>
      <vt:variant>
        <vt:i4>0</vt:i4>
      </vt:variant>
      <vt:variant>
        <vt:i4>5</vt:i4>
      </vt:variant>
      <vt:variant>
        <vt:lpwstr/>
      </vt:variant>
      <vt:variant>
        <vt:lpwstr>_Toc81580826</vt:lpwstr>
      </vt:variant>
      <vt:variant>
        <vt:i4>1245247</vt:i4>
      </vt:variant>
      <vt:variant>
        <vt:i4>2870</vt:i4>
      </vt:variant>
      <vt:variant>
        <vt:i4>0</vt:i4>
      </vt:variant>
      <vt:variant>
        <vt:i4>5</vt:i4>
      </vt:variant>
      <vt:variant>
        <vt:lpwstr/>
      </vt:variant>
      <vt:variant>
        <vt:lpwstr>_Toc81580825</vt:lpwstr>
      </vt:variant>
      <vt:variant>
        <vt:i4>1179711</vt:i4>
      </vt:variant>
      <vt:variant>
        <vt:i4>2864</vt:i4>
      </vt:variant>
      <vt:variant>
        <vt:i4>0</vt:i4>
      </vt:variant>
      <vt:variant>
        <vt:i4>5</vt:i4>
      </vt:variant>
      <vt:variant>
        <vt:lpwstr/>
      </vt:variant>
      <vt:variant>
        <vt:lpwstr>_Toc81580824</vt:lpwstr>
      </vt:variant>
      <vt:variant>
        <vt:i4>1376319</vt:i4>
      </vt:variant>
      <vt:variant>
        <vt:i4>2858</vt:i4>
      </vt:variant>
      <vt:variant>
        <vt:i4>0</vt:i4>
      </vt:variant>
      <vt:variant>
        <vt:i4>5</vt:i4>
      </vt:variant>
      <vt:variant>
        <vt:lpwstr/>
      </vt:variant>
      <vt:variant>
        <vt:lpwstr>_Toc81580823</vt:lpwstr>
      </vt:variant>
      <vt:variant>
        <vt:i4>1310783</vt:i4>
      </vt:variant>
      <vt:variant>
        <vt:i4>2852</vt:i4>
      </vt:variant>
      <vt:variant>
        <vt:i4>0</vt:i4>
      </vt:variant>
      <vt:variant>
        <vt:i4>5</vt:i4>
      </vt:variant>
      <vt:variant>
        <vt:lpwstr/>
      </vt:variant>
      <vt:variant>
        <vt:lpwstr>_Toc81580822</vt:lpwstr>
      </vt:variant>
      <vt:variant>
        <vt:i4>1507391</vt:i4>
      </vt:variant>
      <vt:variant>
        <vt:i4>2846</vt:i4>
      </vt:variant>
      <vt:variant>
        <vt:i4>0</vt:i4>
      </vt:variant>
      <vt:variant>
        <vt:i4>5</vt:i4>
      </vt:variant>
      <vt:variant>
        <vt:lpwstr/>
      </vt:variant>
      <vt:variant>
        <vt:lpwstr>_Toc81580821</vt:lpwstr>
      </vt:variant>
      <vt:variant>
        <vt:i4>1441855</vt:i4>
      </vt:variant>
      <vt:variant>
        <vt:i4>2840</vt:i4>
      </vt:variant>
      <vt:variant>
        <vt:i4>0</vt:i4>
      </vt:variant>
      <vt:variant>
        <vt:i4>5</vt:i4>
      </vt:variant>
      <vt:variant>
        <vt:lpwstr/>
      </vt:variant>
      <vt:variant>
        <vt:lpwstr>_Toc81580820</vt:lpwstr>
      </vt:variant>
      <vt:variant>
        <vt:i4>2031676</vt:i4>
      </vt:variant>
      <vt:variant>
        <vt:i4>2834</vt:i4>
      </vt:variant>
      <vt:variant>
        <vt:i4>0</vt:i4>
      </vt:variant>
      <vt:variant>
        <vt:i4>5</vt:i4>
      </vt:variant>
      <vt:variant>
        <vt:lpwstr/>
      </vt:variant>
      <vt:variant>
        <vt:lpwstr>_Toc81580819</vt:lpwstr>
      </vt:variant>
      <vt:variant>
        <vt:i4>1966140</vt:i4>
      </vt:variant>
      <vt:variant>
        <vt:i4>2828</vt:i4>
      </vt:variant>
      <vt:variant>
        <vt:i4>0</vt:i4>
      </vt:variant>
      <vt:variant>
        <vt:i4>5</vt:i4>
      </vt:variant>
      <vt:variant>
        <vt:lpwstr/>
      </vt:variant>
      <vt:variant>
        <vt:lpwstr>_Toc81580818</vt:lpwstr>
      </vt:variant>
      <vt:variant>
        <vt:i4>1114172</vt:i4>
      </vt:variant>
      <vt:variant>
        <vt:i4>2822</vt:i4>
      </vt:variant>
      <vt:variant>
        <vt:i4>0</vt:i4>
      </vt:variant>
      <vt:variant>
        <vt:i4>5</vt:i4>
      </vt:variant>
      <vt:variant>
        <vt:lpwstr/>
      </vt:variant>
      <vt:variant>
        <vt:lpwstr>_Toc81580817</vt:lpwstr>
      </vt:variant>
      <vt:variant>
        <vt:i4>1048636</vt:i4>
      </vt:variant>
      <vt:variant>
        <vt:i4>2816</vt:i4>
      </vt:variant>
      <vt:variant>
        <vt:i4>0</vt:i4>
      </vt:variant>
      <vt:variant>
        <vt:i4>5</vt:i4>
      </vt:variant>
      <vt:variant>
        <vt:lpwstr/>
      </vt:variant>
      <vt:variant>
        <vt:lpwstr>_Toc81580816</vt:lpwstr>
      </vt:variant>
      <vt:variant>
        <vt:i4>1245244</vt:i4>
      </vt:variant>
      <vt:variant>
        <vt:i4>2810</vt:i4>
      </vt:variant>
      <vt:variant>
        <vt:i4>0</vt:i4>
      </vt:variant>
      <vt:variant>
        <vt:i4>5</vt:i4>
      </vt:variant>
      <vt:variant>
        <vt:lpwstr/>
      </vt:variant>
      <vt:variant>
        <vt:lpwstr>_Toc81580815</vt:lpwstr>
      </vt:variant>
      <vt:variant>
        <vt:i4>1179708</vt:i4>
      </vt:variant>
      <vt:variant>
        <vt:i4>2804</vt:i4>
      </vt:variant>
      <vt:variant>
        <vt:i4>0</vt:i4>
      </vt:variant>
      <vt:variant>
        <vt:i4>5</vt:i4>
      </vt:variant>
      <vt:variant>
        <vt:lpwstr/>
      </vt:variant>
      <vt:variant>
        <vt:lpwstr>_Toc81580814</vt:lpwstr>
      </vt:variant>
      <vt:variant>
        <vt:i4>1376316</vt:i4>
      </vt:variant>
      <vt:variant>
        <vt:i4>2798</vt:i4>
      </vt:variant>
      <vt:variant>
        <vt:i4>0</vt:i4>
      </vt:variant>
      <vt:variant>
        <vt:i4>5</vt:i4>
      </vt:variant>
      <vt:variant>
        <vt:lpwstr/>
      </vt:variant>
      <vt:variant>
        <vt:lpwstr>_Toc81580813</vt:lpwstr>
      </vt:variant>
      <vt:variant>
        <vt:i4>1310780</vt:i4>
      </vt:variant>
      <vt:variant>
        <vt:i4>2792</vt:i4>
      </vt:variant>
      <vt:variant>
        <vt:i4>0</vt:i4>
      </vt:variant>
      <vt:variant>
        <vt:i4>5</vt:i4>
      </vt:variant>
      <vt:variant>
        <vt:lpwstr/>
      </vt:variant>
      <vt:variant>
        <vt:lpwstr>_Toc81580812</vt:lpwstr>
      </vt:variant>
      <vt:variant>
        <vt:i4>1507388</vt:i4>
      </vt:variant>
      <vt:variant>
        <vt:i4>2786</vt:i4>
      </vt:variant>
      <vt:variant>
        <vt:i4>0</vt:i4>
      </vt:variant>
      <vt:variant>
        <vt:i4>5</vt:i4>
      </vt:variant>
      <vt:variant>
        <vt:lpwstr/>
      </vt:variant>
      <vt:variant>
        <vt:lpwstr>_Toc81580811</vt:lpwstr>
      </vt:variant>
      <vt:variant>
        <vt:i4>1441852</vt:i4>
      </vt:variant>
      <vt:variant>
        <vt:i4>2780</vt:i4>
      </vt:variant>
      <vt:variant>
        <vt:i4>0</vt:i4>
      </vt:variant>
      <vt:variant>
        <vt:i4>5</vt:i4>
      </vt:variant>
      <vt:variant>
        <vt:lpwstr/>
      </vt:variant>
      <vt:variant>
        <vt:lpwstr>_Toc81580810</vt:lpwstr>
      </vt:variant>
      <vt:variant>
        <vt:i4>2031677</vt:i4>
      </vt:variant>
      <vt:variant>
        <vt:i4>2774</vt:i4>
      </vt:variant>
      <vt:variant>
        <vt:i4>0</vt:i4>
      </vt:variant>
      <vt:variant>
        <vt:i4>5</vt:i4>
      </vt:variant>
      <vt:variant>
        <vt:lpwstr/>
      </vt:variant>
      <vt:variant>
        <vt:lpwstr>_Toc81580809</vt:lpwstr>
      </vt:variant>
      <vt:variant>
        <vt:i4>1966141</vt:i4>
      </vt:variant>
      <vt:variant>
        <vt:i4>2768</vt:i4>
      </vt:variant>
      <vt:variant>
        <vt:i4>0</vt:i4>
      </vt:variant>
      <vt:variant>
        <vt:i4>5</vt:i4>
      </vt:variant>
      <vt:variant>
        <vt:lpwstr/>
      </vt:variant>
      <vt:variant>
        <vt:lpwstr>_Toc81580808</vt:lpwstr>
      </vt:variant>
      <vt:variant>
        <vt:i4>1114173</vt:i4>
      </vt:variant>
      <vt:variant>
        <vt:i4>2762</vt:i4>
      </vt:variant>
      <vt:variant>
        <vt:i4>0</vt:i4>
      </vt:variant>
      <vt:variant>
        <vt:i4>5</vt:i4>
      </vt:variant>
      <vt:variant>
        <vt:lpwstr/>
      </vt:variant>
      <vt:variant>
        <vt:lpwstr>_Toc81580807</vt:lpwstr>
      </vt:variant>
      <vt:variant>
        <vt:i4>1048637</vt:i4>
      </vt:variant>
      <vt:variant>
        <vt:i4>2756</vt:i4>
      </vt:variant>
      <vt:variant>
        <vt:i4>0</vt:i4>
      </vt:variant>
      <vt:variant>
        <vt:i4>5</vt:i4>
      </vt:variant>
      <vt:variant>
        <vt:lpwstr/>
      </vt:variant>
      <vt:variant>
        <vt:lpwstr>_Toc81580806</vt:lpwstr>
      </vt:variant>
      <vt:variant>
        <vt:i4>1245245</vt:i4>
      </vt:variant>
      <vt:variant>
        <vt:i4>2750</vt:i4>
      </vt:variant>
      <vt:variant>
        <vt:i4>0</vt:i4>
      </vt:variant>
      <vt:variant>
        <vt:i4>5</vt:i4>
      </vt:variant>
      <vt:variant>
        <vt:lpwstr/>
      </vt:variant>
      <vt:variant>
        <vt:lpwstr>_Toc81580805</vt:lpwstr>
      </vt:variant>
      <vt:variant>
        <vt:i4>1179709</vt:i4>
      </vt:variant>
      <vt:variant>
        <vt:i4>2744</vt:i4>
      </vt:variant>
      <vt:variant>
        <vt:i4>0</vt:i4>
      </vt:variant>
      <vt:variant>
        <vt:i4>5</vt:i4>
      </vt:variant>
      <vt:variant>
        <vt:lpwstr/>
      </vt:variant>
      <vt:variant>
        <vt:lpwstr>_Toc81580804</vt:lpwstr>
      </vt:variant>
      <vt:variant>
        <vt:i4>1376317</vt:i4>
      </vt:variant>
      <vt:variant>
        <vt:i4>2738</vt:i4>
      </vt:variant>
      <vt:variant>
        <vt:i4>0</vt:i4>
      </vt:variant>
      <vt:variant>
        <vt:i4>5</vt:i4>
      </vt:variant>
      <vt:variant>
        <vt:lpwstr/>
      </vt:variant>
      <vt:variant>
        <vt:lpwstr>_Toc81580803</vt:lpwstr>
      </vt:variant>
      <vt:variant>
        <vt:i4>1310781</vt:i4>
      </vt:variant>
      <vt:variant>
        <vt:i4>2732</vt:i4>
      </vt:variant>
      <vt:variant>
        <vt:i4>0</vt:i4>
      </vt:variant>
      <vt:variant>
        <vt:i4>5</vt:i4>
      </vt:variant>
      <vt:variant>
        <vt:lpwstr/>
      </vt:variant>
      <vt:variant>
        <vt:lpwstr>_Toc81580802</vt:lpwstr>
      </vt:variant>
      <vt:variant>
        <vt:i4>1507389</vt:i4>
      </vt:variant>
      <vt:variant>
        <vt:i4>2726</vt:i4>
      </vt:variant>
      <vt:variant>
        <vt:i4>0</vt:i4>
      </vt:variant>
      <vt:variant>
        <vt:i4>5</vt:i4>
      </vt:variant>
      <vt:variant>
        <vt:lpwstr/>
      </vt:variant>
      <vt:variant>
        <vt:lpwstr>_Toc81580801</vt:lpwstr>
      </vt:variant>
      <vt:variant>
        <vt:i4>1441853</vt:i4>
      </vt:variant>
      <vt:variant>
        <vt:i4>2720</vt:i4>
      </vt:variant>
      <vt:variant>
        <vt:i4>0</vt:i4>
      </vt:variant>
      <vt:variant>
        <vt:i4>5</vt:i4>
      </vt:variant>
      <vt:variant>
        <vt:lpwstr/>
      </vt:variant>
      <vt:variant>
        <vt:lpwstr>_Toc81580800</vt:lpwstr>
      </vt:variant>
      <vt:variant>
        <vt:i4>1048628</vt:i4>
      </vt:variant>
      <vt:variant>
        <vt:i4>2714</vt:i4>
      </vt:variant>
      <vt:variant>
        <vt:i4>0</vt:i4>
      </vt:variant>
      <vt:variant>
        <vt:i4>5</vt:i4>
      </vt:variant>
      <vt:variant>
        <vt:lpwstr/>
      </vt:variant>
      <vt:variant>
        <vt:lpwstr>_Toc81580799</vt:lpwstr>
      </vt:variant>
      <vt:variant>
        <vt:i4>1114164</vt:i4>
      </vt:variant>
      <vt:variant>
        <vt:i4>2708</vt:i4>
      </vt:variant>
      <vt:variant>
        <vt:i4>0</vt:i4>
      </vt:variant>
      <vt:variant>
        <vt:i4>5</vt:i4>
      </vt:variant>
      <vt:variant>
        <vt:lpwstr/>
      </vt:variant>
      <vt:variant>
        <vt:lpwstr>_Toc81580798</vt:lpwstr>
      </vt:variant>
      <vt:variant>
        <vt:i4>1966132</vt:i4>
      </vt:variant>
      <vt:variant>
        <vt:i4>2702</vt:i4>
      </vt:variant>
      <vt:variant>
        <vt:i4>0</vt:i4>
      </vt:variant>
      <vt:variant>
        <vt:i4>5</vt:i4>
      </vt:variant>
      <vt:variant>
        <vt:lpwstr/>
      </vt:variant>
      <vt:variant>
        <vt:lpwstr>_Toc81580797</vt:lpwstr>
      </vt:variant>
      <vt:variant>
        <vt:i4>2031668</vt:i4>
      </vt:variant>
      <vt:variant>
        <vt:i4>2696</vt:i4>
      </vt:variant>
      <vt:variant>
        <vt:i4>0</vt:i4>
      </vt:variant>
      <vt:variant>
        <vt:i4>5</vt:i4>
      </vt:variant>
      <vt:variant>
        <vt:lpwstr/>
      </vt:variant>
      <vt:variant>
        <vt:lpwstr>_Toc81580796</vt:lpwstr>
      </vt:variant>
      <vt:variant>
        <vt:i4>1835060</vt:i4>
      </vt:variant>
      <vt:variant>
        <vt:i4>2690</vt:i4>
      </vt:variant>
      <vt:variant>
        <vt:i4>0</vt:i4>
      </vt:variant>
      <vt:variant>
        <vt:i4>5</vt:i4>
      </vt:variant>
      <vt:variant>
        <vt:lpwstr/>
      </vt:variant>
      <vt:variant>
        <vt:lpwstr>_Toc81580795</vt:lpwstr>
      </vt:variant>
      <vt:variant>
        <vt:i4>1900596</vt:i4>
      </vt:variant>
      <vt:variant>
        <vt:i4>2684</vt:i4>
      </vt:variant>
      <vt:variant>
        <vt:i4>0</vt:i4>
      </vt:variant>
      <vt:variant>
        <vt:i4>5</vt:i4>
      </vt:variant>
      <vt:variant>
        <vt:lpwstr/>
      </vt:variant>
      <vt:variant>
        <vt:lpwstr>_Toc81580794</vt:lpwstr>
      </vt:variant>
      <vt:variant>
        <vt:i4>1703988</vt:i4>
      </vt:variant>
      <vt:variant>
        <vt:i4>2678</vt:i4>
      </vt:variant>
      <vt:variant>
        <vt:i4>0</vt:i4>
      </vt:variant>
      <vt:variant>
        <vt:i4>5</vt:i4>
      </vt:variant>
      <vt:variant>
        <vt:lpwstr/>
      </vt:variant>
      <vt:variant>
        <vt:lpwstr>_Toc81580793</vt:lpwstr>
      </vt:variant>
      <vt:variant>
        <vt:i4>1769524</vt:i4>
      </vt:variant>
      <vt:variant>
        <vt:i4>2672</vt:i4>
      </vt:variant>
      <vt:variant>
        <vt:i4>0</vt:i4>
      </vt:variant>
      <vt:variant>
        <vt:i4>5</vt:i4>
      </vt:variant>
      <vt:variant>
        <vt:lpwstr/>
      </vt:variant>
      <vt:variant>
        <vt:lpwstr>_Toc81580792</vt:lpwstr>
      </vt:variant>
      <vt:variant>
        <vt:i4>1572916</vt:i4>
      </vt:variant>
      <vt:variant>
        <vt:i4>2666</vt:i4>
      </vt:variant>
      <vt:variant>
        <vt:i4>0</vt:i4>
      </vt:variant>
      <vt:variant>
        <vt:i4>5</vt:i4>
      </vt:variant>
      <vt:variant>
        <vt:lpwstr/>
      </vt:variant>
      <vt:variant>
        <vt:lpwstr>_Toc81580791</vt:lpwstr>
      </vt:variant>
      <vt:variant>
        <vt:i4>1638452</vt:i4>
      </vt:variant>
      <vt:variant>
        <vt:i4>2660</vt:i4>
      </vt:variant>
      <vt:variant>
        <vt:i4>0</vt:i4>
      </vt:variant>
      <vt:variant>
        <vt:i4>5</vt:i4>
      </vt:variant>
      <vt:variant>
        <vt:lpwstr/>
      </vt:variant>
      <vt:variant>
        <vt:lpwstr>_Toc81580790</vt:lpwstr>
      </vt:variant>
      <vt:variant>
        <vt:i4>1048629</vt:i4>
      </vt:variant>
      <vt:variant>
        <vt:i4>2654</vt:i4>
      </vt:variant>
      <vt:variant>
        <vt:i4>0</vt:i4>
      </vt:variant>
      <vt:variant>
        <vt:i4>5</vt:i4>
      </vt:variant>
      <vt:variant>
        <vt:lpwstr/>
      </vt:variant>
      <vt:variant>
        <vt:lpwstr>_Toc81580789</vt:lpwstr>
      </vt:variant>
      <vt:variant>
        <vt:i4>1114165</vt:i4>
      </vt:variant>
      <vt:variant>
        <vt:i4>2648</vt:i4>
      </vt:variant>
      <vt:variant>
        <vt:i4>0</vt:i4>
      </vt:variant>
      <vt:variant>
        <vt:i4>5</vt:i4>
      </vt:variant>
      <vt:variant>
        <vt:lpwstr/>
      </vt:variant>
      <vt:variant>
        <vt:lpwstr>_Toc81580788</vt:lpwstr>
      </vt:variant>
      <vt:variant>
        <vt:i4>1966133</vt:i4>
      </vt:variant>
      <vt:variant>
        <vt:i4>2642</vt:i4>
      </vt:variant>
      <vt:variant>
        <vt:i4>0</vt:i4>
      </vt:variant>
      <vt:variant>
        <vt:i4>5</vt:i4>
      </vt:variant>
      <vt:variant>
        <vt:lpwstr/>
      </vt:variant>
      <vt:variant>
        <vt:lpwstr>_Toc81580787</vt:lpwstr>
      </vt:variant>
      <vt:variant>
        <vt:i4>2031669</vt:i4>
      </vt:variant>
      <vt:variant>
        <vt:i4>2636</vt:i4>
      </vt:variant>
      <vt:variant>
        <vt:i4>0</vt:i4>
      </vt:variant>
      <vt:variant>
        <vt:i4>5</vt:i4>
      </vt:variant>
      <vt:variant>
        <vt:lpwstr/>
      </vt:variant>
      <vt:variant>
        <vt:lpwstr>_Toc81580786</vt:lpwstr>
      </vt:variant>
      <vt:variant>
        <vt:i4>1835061</vt:i4>
      </vt:variant>
      <vt:variant>
        <vt:i4>2630</vt:i4>
      </vt:variant>
      <vt:variant>
        <vt:i4>0</vt:i4>
      </vt:variant>
      <vt:variant>
        <vt:i4>5</vt:i4>
      </vt:variant>
      <vt:variant>
        <vt:lpwstr/>
      </vt:variant>
      <vt:variant>
        <vt:lpwstr>_Toc81580785</vt:lpwstr>
      </vt:variant>
      <vt:variant>
        <vt:i4>1900597</vt:i4>
      </vt:variant>
      <vt:variant>
        <vt:i4>2624</vt:i4>
      </vt:variant>
      <vt:variant>
        <vt:i4>0</vt:i4>
      </vt:variant>
      <vt:variant>
        <vt:i4>5</vt:i4>
      </vt:variant>
      <vt:variant>
        <vt:lpwstr/>
      </vt:variant>
      <vt:variant>
        <vt:lpwstr>_Toc81580784</vt:lpwstr>
      </vt:variant>
      <vt:variant>
        <vt:i4>1703989</vt:i4>
      </vt:variant>
      <vt:variant>
        <vt:i4>2618</vt:i4>
      </vt:variant>
      <vt:variant>
        <vt:i4>0</vt:i4>
      </vt:variant>
      <vt:variant>
        <vt:i4>5</vt:i4>
      </vt:variant>
      <vt:variant>
        <vt:lpwstr/>
      </vt:variant>
      <vt:variant>
        <vt:lpwstr>_Toc81580783</vt:lpwstr>
      </vt:variant>
      <vt:variant>
        <vt:i4>1769525</vt:i4>
      </vt:variant>
      <vt:variant>
        <vt:i4>2612</vt:i4>
      </vt:variant>
      <vt:variant>
        <vt:i4>0</vt:i4>
      </vt:variant>
      <vt:variant>
        <vt:i4>5</vt:i4>
      </vt:variant>
      <vt:variant>
        <vt:lpwstr/>
      </vt:variant>
      <vt:variant>
        <vt:lpwstr>_Toc81580782</vt:lpwstr>
      </vt:variant>
      <vt:variant>
        <vt:i4>1572917</vt:i4>
      </vt:variant>
      <vt:variant>
        <vt:i4>2606</vt:i4>
      </vt:variant>
      <vt:variant>
        <vt:i4>0</vt:i4>
      </vt:variant>
      <vt:variant>
        <vt:i4>5</vt:i4>
      </vt:variant>
      <vt:variant>
        <vt:lpwstr/>
      </vt:variant>
      <vt:variant>
        <vt:lpwstr>_Toc81580781</vt:lpwstr>
      </vt:variant>
      <vt:variant>
        <vt:i4>1638453</vt:i4>
      </vt:variant>
      <vt:variant>
        <vt:i4>2600</vt:i4>
      </vt:variant>
      <vt:variant>
        <vt:i4>0</vt:i4>
      </vt:variant>
      <vt:variant>
        <vt:i4>5</vt:i4>
      </vt:variant>
      <vt:variant>
        <vt:lpwstr/>
      </vt:variant>
      <vt:variant>
        <vt:lpwstr>_Toc81580780</vt:lpwstr>
      </vt:variant>
      <vt:variant>
        <vt:i4>1048634</vt:i4>
      </vt:variant>
      <vt:variant>
        <vt:i4>2594</vt:i4>
      </vt:variant>
      <vt:variant>
        <vt:i4>0</vt:i4>
      </vt:variant>
      <vt:variant>
        <vt:i4>5</vt:i4>
      </vt:variant>
      <vt:variant>
        <vt:lpwstr/>
      </vt:variant>
      <vt:variant>
        <vt:lpwstr>_Toc81580779</vt:lpwstr>
      </vt:variant>
      <vt:variant>
        <vt:i4>1114170</vt:i4>
      </vt:variant>
      <vt:variant>
        <vt:i4>2588</vt:i4>
      </vt:variant>
      <vt:variant>
        <vt:i4>0</vt:i4>
      </vt:variant>
      <vt:variant>
        <vt:i4>5</vt:i4>
      </vt:variant>
      <vt:variant>
        <vt:lpwstr/>
      </vt:variant>
      <vt:variant>
        <vt:lpwstr>_Toc81580778</vt:lpwstr>
      </vt:variant>
      <vt:variant>
        <vt:i4>1966138</vt:i4>
      </vt:variant>
      <vt:variant>
        <vt:i4>2582</vt:i4>
      </vt:variant>
      <vt:variant>
        <vt:i4>0</vt:i4>
      </vt:variant>
      <vt:variant>
        <vt:i4>5</vt:i4>
      </vt:variant>
      <vt:variant>
        <vt:lpwstr/>
      </vt:variant>
      <vt:variant>
        <vt:lpwstr>_Toc81580777</vt:lpwstr>
      </vt:variant>
      <vt:variant>
        <vt:i4>2031674</vt:i4>
      </vt:variant>
      <vt:variant>
        <vt:i4>2576</vt:i4>
      </vt:variant>
      <vt:variant>
        <vt:i4>0</vt:i4>
      </vt:variant>
      <vt:variant>
        <vt:i4>5</vt:i4>
      </vt:variant>
      <vt:variant>
        <vt:lpwstr/>
      </vt:variant>
      <vt:variant>
        <vt:lpwstr>_Toc81580776</vt:lpwstr>
      </vt:variant>
      <vt:variant>
        <vt:i4>1835066</vt:i4>
      </vt:variant>
      <vt:variant>
        <vt:i4>2570</vt:i4>
      </vt:variant>
      <vt:variant>
        <vt:i4>0</vt:i4>
      </vt:variant>
      <vt:variant>
        <vt:i4>5</vt:i4>
      </vt:variant>
      <vt:variant>
        <vt:lpwstr/>
      </vt:variant>
      <vt:variant>
        <vt:lpwstr>_Toc81580775</vt:lpwstr>
      </vt:variant>
      <vt:variant>
        <vt:i4>1900602</vt:i4>
      </vt:variant>
      <vt:variant>
        <vt:i4>2564</vt:i4>
      </vt:variant>
      <vt:variant>
        <vt:i4>0</vt:i4>
      </vt:variant>
      <vt:variant>
        <vt:i4>5</vt:i4>
      </vt:variant>
      <vt:variant>
        <vt:lpwstr/>
      </vt:variant>
      <vt:variant>
        <vt:lpwstr>_Toc81580774</vt:lpwstr>
      </vt:variant>
      <vt:variant>
        <vt:i4>1703994</vt:i4>
      </vt:variant>
      <vt:variant>
        <vt:i4>2558</vt:i4>
      </vt:variant>
      <vt:variant>
        <vt:i4>0</vt:i4>
      </vt:variant>
      <vt:variant>
        <vt:i4>5</vt:i4>
      </vt:variant>
      <vt:variant>
        <vt:lpwstr/>
      </vt:variant>
      <vt:variant>
        <vt:lpwstr>_Toc81580773</vt:lpwstr>
      </vt:variant>
      <vt:variant>
        <vt:i4>1769530</vt:i4>
      </vt:variant>
      <vt:variant>
        <vt:i4>2552</vt:i4>
      </vt:variant>
      <vt:variant>
        <vt:i4>0</vt:i4>
      </vt:variant>
      <vt:variant>
        <vt:i4>5</vt:i4>
      </vt:variant>
      <vt:variant>
        <vt:lpwstr/>
      </vt:variant>
      <vt:variant>
        <vt:lpwstr>_Toc81580772</vt:lpwstr>
      </vt:variant>
      <vt:variant>
        <vt:i4>1572922</vt:i4>
      </vt:variant>
      <vt:variant>
        <vt:i4>2546</vt:i4>
      </vt:variant>
      <vt:variant>
        <vt:i4>0</vt:i4>
      </vt:variant>
      <vt:variant>
        <vt:i4>5</vt:i4>
      </vt:variant>
      <vt:variant>
        <vt:lpwstr/>
      </vt:variant>
      <vt:variant>
        <vt:lpwstr>_Toc81580771</vt:lpwstr>
      </vt:variant>
      <vt:variant>
        <vt:i4>1638458</vt:i4>
      </vt:variant>
      <vt:variant>
        <vt:i4>2540</vt:i4>
      </vt:variant>
      <vt:variant>
        <vt:i4>0</vt:i4>
      </vt:variant>
      <vt:variant>
        <vt:i4>5</vt:i4>
      </vt:variant>
      <vt:variant>
        <vt:lpwstr/>
      </vt:variant>
      <vt:variant>
        <vt:lpwstr>_Toc81580770</vt:lpwstr>
      </vt:variant>
      <vt:variant>
        <vt:i4>1048635</vt:i4>
      </vt:variant>
      <vt:variant>
        <vt:i4>2534</vt:i4>
      </vt:variant>
      <vt:variant>
        <vt:i4>0</vt:i4>
      </vt:variant>
      <vt:variant>
        <vt:i4>5</vt:i4>
      </vt:variant>
      <vt:variant>
        <vt:lpwstr/>
      </vt:variant>
      <vt:variant>
        <vt:lpwstr>_Toc81580769</vt:lpwstr>
      </vt:variant>
      <vt:variant>
        <vt:i4>1114171</vt:i4>
      </vt:variant>
      <vt:variant>
        <vt:i4>2528</vt:i4>
      </vt:variant>
      <vt:variant>
        <vt:i4>0</vt:i4>
      </vt:variant>
      <vt:variant>
        <vt:i4>5</vt:i4>
      </vt:variant>
      <vt:variant>
        <vt:lpwstr/>
      </vt:variant>
      <vt:variant>
        <vt:lpwstr>_Toc81580768</vt:lpwstr>
      </vt:variant>
      <vt:variant>
        <vt:i4>1966139</vt:i4>
      </vt:variant>
      <vt:variant>
        <vt:i4>2522</vt:i4>
      </vt:variant>
      <vt:variant>
        <vt:i4>0</vt:i4>
      </vt:variant>
      <vt:variant>
        <vt:i4>5</vt:i4>
      </vt:variant>
      <vt:variant>
        <vt:lpwstr/>
      </vt:variant>
      <vt:variant>
        <vt:lpwstr>_Toc81580767</vt:lpwstr>
      </vt:variant>
      <vt:variant>
        <vt:i4>2031675</vt:i4>
      </vt:variant>
      <vt:variant>
        <vt:i4>2516</vt:i4>
      </vt:variant>
      <vt:variant>
        <vt:i4>0</vt:i4>
      </vt:variant>
      <vt:variant>
        <vt:i4>5</vt:i4>
      </vt:variant>
      <vt:variant>
        <vt:lpwstr/>
      </vt:variant>
      <vt:variant>
        <vt:lpwstr>_Toc81580766</vt:lpwstr>
      </vt:variant>
      <vt:variant>
        <vt:i4>1835067</vt:i4>
      </vt:variant>
      <vt:variant>
        <vt:i4>2510</vt:i4>
      </vt:variant>
      <vt:variant>
        <vt:i4>0</vt:i4>
      </vt:variant>
      <vt:variant>
        <vt:i4>5</vt:i4>
      </vt:variant>
      <vt:variant>
        <vt:lpwstr/>
      </vt:variant>
      <vt:variant>
        <vt:lpwstr>_Toc81580765</vt:lpwstr>
      </vt:variant>
      <vt:variant>
        <vt:i4>1900603</vt:i4>
      </vt:variant>
      <vt:variant>
        <vt:i4>2504</vt:i4>
      </vt:variant>
      <vt:variant>
        <vt:i4>0</vt:i4>
      </vt:variant>
      <vt:variant>
        <vt:i4>5</vt:i4>
      </vt:variant>
      <vt:variant>
        <vt:lpwstr/>
      </vt:variant>
      <vt:variant>
        <vt:lpwstr>_Toc81580764</vt:lpwstr>
      </vt:variant>
      <vt:variant>
        <vt:i4>1703995</vt:i4>
      </vt:variant>
      <vt:variant>
        <vt:i4>2498</vt:i4>
      </vt:variant>
      <vt:variant>
        <vt:i4>0</vt:i4>
      </vt:variant>
      <vt:variant>
        <vt:i4>5</vt:i4>
      </vt:variant>
      <vt:variant>
        <vt:lpwstr/>
      </vt:variant>
      <vt:variant>
        <vt:lpwstr>_Toc81580763</vt:lpwstr>
      </vt:variant>
      <vt:variant>
        <vt:i4>1769531</vt:i4>
      </vt:variant>
      <vt:variant>
        <vt:i4>2492</vt:i4>
      </vt:variant>
      <vt:variant>
        <vt:i4>0</vt:i4>
      </vt:variant>
      <vt:variant>
        <vt:i4>5</vt:i4>
      </vt:variant>
      <vt:variant>
        <vt:lpwstr/>
      </vt:variant>
      <vt:variant>
        <vt:lpwstr>_Toc81580762</vt:lpwstr>
      </vt:variant>
      <vt:variant>
        <vt:i4>1572923</vt:i4>
      </vt:variant>
      <vt:variant>
        <vt:i4>2486</vt:i4>
      </vt:variant>
      <vt:variant>
        <vt:i4>0</vt:i4>
      </vt:variant>
      <vt:variant>
        <vt:i4>5</vt:i4>
      </vt:variant>
      <vt:variant>
        <vt:lpwstr/>
      </vt:variant>
      <vt:variant>
        <vt:lpwstr>_Toc81580761</vt:lpwstr>
      </vt:variant>
      <vt:variant>
        <vt:i4>1638459</vt:i4>
      </vt:variant>
      <vt:variant>
        <vt:i4>2480</vt:i4>
      </vt:variant>
      <vt:variant>
        <vt:i4>0</vt:i4>
      </vt:variant>
      <vt:variant>
        <vt:i4>5</vt:i4>
      </vt:variant>
      <vt:variant>
        <vt:lpwstr/>
      </vt:variant>
      <vt:variant>
        <vt:lpwstr>_Toc81580760</vt:lpwstr>
      </vt:variant>
      <vt:variant>
        <vt:i4>1048632</vt:i4>
      </vt:variant>
      <vt:variant>
        <vt:i4>2474</vt:i4>
      </vt:variant>
      <vt:variant>
        <vt:i4>0</vt:i4>
      </vt:variant>
      <vt:variant>
        <vt:i4>5</vt:i4>
      </vt:variant>
      <vt:variant>
        <vt:lpwstr/>
      </vt:variant>
      <vt:variant>
        <vt:lpwstr>_Toc81580759</vt:lpwstr>
      </vt:variant>
      <vt:variant>
        <vt:i4>1114168</vt:i4>
      </vt:variant>
      <vt:variant>
        <vt:i4>2468</vt:i4>
      </vt:variant>
      <vt:variant>
        <vt:i4>0</vt:i4>
      </vt:variant>
      <vt:variant>
        <vt:i4>5</vt:i4>
      </vt:variant>
      <vt:variant>
        <vt:lpwstr/>
      </vt:variant>
      <vt:variant>
        <vt:lpwstr>_Toc81580758</vt:lpwstr>
      </vt:variant>
      <vt:variant>
        <vt:i4>1966136</vt:i4>
      </vt:variant>
      <vt:variant>
        <vt:i4>2462</vt:i4>
      </vt:variant>
      <vt:variant>
        <vt:i4>0</vt:i4>
      </vt:variant>
      <vt:variant>
        <vt:i4>5</vt:i4>
      </vt:variant>
      <vt:variant>
        <vt:lpwstr/>
      </vt:variant>
      <vt:variant>
        <vt:lpwstr>_Toc81580757</vt:lpwstr>
      </vt:variant>
      <vt:variant>
        <vt:i4>2031672</vt:i4>
      </vt:variant>
      <vt:variant>
        <vt:i4>2456</vt:i4>
      </vt:variant>
      <vt:variant>
        <vt:i4>0</vt:i4>
      </vt:variant>
      <vt:variant>
        <vt:i4>5</vt:i4>
      </vt:variant>
      <vt:variant>
        <vt:lpwstr/>
      </vt:variant>
      <vt:variant>
        <vt:lpwstr>_Toc81580756</vt:lpwstr>
      </vt:variant>
      <vt:variant>
        <vt:i4>1835064</vt:i4>
      </vt:variant>
      <vt:variant>
        <vt:i4>2450</vt:i4>
      </vt:variant>
      <vt:variant>
        <vt:i4>0</vt:i4>
      </vt:variant>
      <vt:variant>
        <vt:i4>5</vt:i4>
      </vt:variant>
      <vt:variant>
        <vt:lpwstr/>
      </vt:variant>
      <vt:variant>
        <vt:lpwstr>_Toc81580755</vt:lpwstr>
      </vt:variant>
      <vt:variant>
        <vt:i4>1900600</vt:i4>
      </vt:variant>
      <vt:variant>
        <vt:i4>2444</vt:i4>
      </vt:variant>
      <vt:variant>
        <vt:i4>0</vt:i4>
      </vt:variant>
      <vt:variant>
        <vt:i4>5</vt:i4>
      </vt:variant>
      <vt:variant>
        <vt:lpwstr/>
      </vt:variant>
      <vt:variant>
        <vt:lpwstr>_Toc81580754</vt:lpwstr>
      </vt:variant>
      <vt:variant>
        <vt:i4>1703992</vt:i4>
      </vt:variant>
      <vt:variant>
        <vt:i4>2438</vt:i4>
      </vt:variant>
      <vt:variant>
        <vt:i4>0</vt:i4>
      </vt:variant>
      <vt:variant>
        <vt:i4>5</vt:i4>
      </vt:variant>
      <vt:variant>
        <vt:lpwstr/>
      </vt:variant>
      <vt:variant>
        <vt:lpwstr>_Toc81580753</vt:lpwstr>
      </vt:variant>
      <vt:variant>
        <vt:i4>1769528</vt:i4>
      </vt:variant>
      <vt:variant>
        <vt:i4>2432</vt:i4>
      </vt:variant>
      <vt:variant>
        <vt:i4>0</vt:i4>
      </vt:variant>
      <vt:variant>
        <vt:i4>5</vt:i4>
      </vt:variant>
      <vt:variant>
        <vt:lpwstr/>
      </vt:variant>
      <vt:variant>
        <vt:lpwstr>_Toc81580752</vt:lpwstr>
      </vt:variant>
      <vt:variant>
        <vt:i4>1572920</vt:i4>
      </vt:variant>
      <vt:variant>
        <vt:i4>2426</vt:i4>
      </vt:variant>
      <vt:variant>
        <vt:i4>0</vt:i4>
      </vt:variant>
      <vt:variant>
        <vt:i4>5</vt:i4>
      </vt:variant>
      <vt:variant>
        <vt:lpwstr/>
      </vt:variant>
      <vt:variant>
        <vt:lpwstr>_Toc81580751</vt:lpwstr>
      </vt:variant>
      <vt:variant>
        <vt:i4>1638456</vt:i4>
      </vt:variant>
      <vt:variant>
        <vt:i4>2420</vt:i4>
      </vt:variant>
      <vt:variant>
        <vt:i4>0</vt:i4>
      </vt:variant>
      <vt:variant>
        <vt:i4>5</vt:i4>
      </vt:variant>
      <vt:variant>
        <vt:lpwstr/>
      </vt:variant>
      <vt:variant>
        <vt:lpwstr>_Toc81580750</vt:lpwstr>
      </vt:variant>
      <vt:variant>
        <vt:i4>1048633</vt:i4>
      </vt:variant>
      <vt:variant>
        <vt:i4>2414</vt:i4>
      </vt:variant>
      <vt:variant>
        <vt:i4>0</vt:i4>
      </vt:variant>
      <vt:variant>
        <vt:i4>5</vt:i4>
      </vt:variant>
      <vt:variant>
        <vt:lpwstr/>
      </vt:variant>
      <vt:variant>
        <vt:lpwstr>_Toc81580749</vt:lpwstr>
      </vt:variant>
      <vt:variant>
        <vt:i4>1114169</vt:i4>
      </vt:variant>
      <vt:variant>
        <vt:i4>2408</vt:i4>
      </vt:variant>
      <vt:variant>
        <vt:i4>0</vt:i4>
      </vt:variant>
      <vt:variant>
        <vt:i4>5</vt:i4>
      </vt:variant>
      <vt:variant>
        <vt:lpwstr/>
      </vt:variant>
      <vt:variant>
        <vt:lpwstr>_Toc81580748</vt:lpwstr>
      </vt:variant>
      <vt:variant>
        <vt:i4>1966137</vt:i4>
      </vt:variant>
      <vt:variant>
        <vt:i4>2402</vt:i4>
      </vt:variant>
      <vt:variant>
        <vt:i4>0</vt:i4>
      </vt:variant>
      <vt:variant>
        <vt:i4>5</vt:i4>
      </vt:variant>
      <vt:variant>
        <vt:lpwstr/>
      </vt:variant>
      <vt:variant>
        <vt:lpwstr>_Toc81580747</vt:lpwstr>
      </vt:variant>
      <vt:variant>
        <vt:i4>2031673</vt:i4>
      </vt:variant>
      <vt:variant>
        <vt:i4>2396</vt:i4>
      </vt:variant>
      <vt:variant>
        <vt:i4>0</vt:i4>
      </vt:variant>
      <vt:variant>
        <vt:i4>5</vt:i4>
      </vt:variant>
      <vt:variant>
        <vt:lpwstr/>
      </vt:variant>
      <vt:variant>
        <vt:lpwstr>_Toc81580746</vt:lpwstr>
      </vt:variant>
      <vt:variant>
        <vt:i4>1835065</vt:i4>
      </vt:variant>
      <vt:variant>
        <vt:i4>2390</vt:i4>
      </vt:variant>
      <vt:variant>
        <vt:i4>0</vt:i4>
      </vt:variant>
      <vt:variant>
        <vt:i4>5</vt:i4>
      </vt:variant>
      <vt:variant>
        <vt:lpwstr/>
      </vt:variant>
      <vt:variant>
        <vt:lpwstr>_Toc81580745</vt:lpwstr>
      </vt:variant>
      <vt:variant>
        <vt:i4>1900601</vt:i4>
      </vt:variant>
      <vt:variant>
        <vt:i4>2384</vt:i4>
      </vt:variant>
      <vt:variant>
        <vt:i4>0</vt:i4>
      </vt:variant>
      <vt:variant>
        <vt:i4>5</vt:i4>
      </vt:variant>
      <vt:variant>
        <vt:lpwstr/>
      </vt:variant>
      <vt:variant>
        <vt:lpwstr>_Toc81580744</vt:lpwstr>
      </vt:variant>
      <vt:variant>
        <vt:i4>1703993</vt:i4>
      </vt:variant>
      <vt:variant>
        <vt:i4>2378</vt:i4>
      </vt:variant>
      <vt:variant>
        <vt:i4>0</vt:i4>
      </vt:variant>
      <vt:variant>
        <vt:i4>5</vt:i4>
      </vt:variant>
      <vt:variant>
        <vt:lpwstr/>
      </vt:variant>
      <vt:variant>
        <vt:lpwstr>_Toc81580743</vt:lpwstr>
      </vt:variant>
      <vt:variant>
        <vt:i4>1769529</vt:i4>
      </vt:variant>
      <vt:variant>
        <vt:i4>2372</vt:i4>
      </vt:variant>
      <vt:variant>
        <vt:i4>0</vt:i4>
      </vt:variant>
      <vt:variant>
        <vt:i4>5</vt:i4>
      </vt:variant>
      <vt:variant>
        <vt:lpwstr/>
      </vt:variant>
      <vt:variant>
        <vt:lpwstr>_Toc81580742</vt:lpwstr>
      </vt:variant>
      <vt:variant>
        <vt:i4>1572921</vt:i4>
      </vt:variant>
      <vt:variant>
        <vt:i4>2366</vt:i4>
      </vt:variant>
      <vt:variant>
        <vt:i4>0</vt:i4>
      </vt:variant>
      <vt:variant>
        <vt:i4>5</vt:i4>
      </vt:variant>
      <vt:variant>
        <vt:lpwstr/>
      </vt:variant>
      <vt:variant>
        <vt:lpwstr>_Toc81580741</vt:lpwstr>
      </vt:variant>
      <vt:variant>
        <vt:i4>1638457</vt:i4>
      </vt:variant>
      <vt:variant>
        <vt:i4>2360</vt:i4>
      </vt:variant>
      <vt:variant>
        <vt:i4>0</vt:i4>
      </vt:variant>
      <vt:variant>
        <vt:i4>5</vt:i4>
      </vt:variant>
      <vt:variant>
        <vt:lpwstr/>
      </vt:variant>
      <vt:variant>
        <vt:lpwstr>_Toc81580740</vt:lpwstr>
      </vt:variant>
      <vt:variant>
        <vt:i4>1048638</vt:i4>
      </vt:variant>
      <vt:variant>
        <vt:i4>2354</vt:i4>
      </vt:variant>
      <vt:variant>
        <vt:i4>0</vt:i4>
      </vt:variant>
      <vt:variant>
        <vt:i4>5</vt:i4>
      </vt:variant>
      <vt:variant>
        <vt:lpwstr/>
      </vt:variant>
      <vt:variant>
        <vt:lpwstr>_Toc81580739</vt:lpwstr>
      </vt:variant>
      <vt:variant>
        <vt:i4>1114174</vt:i4>
      </vt:variant>
      <vt:variant>
        <vt:i4>2348</vt:i4>
      </vt:variant>
      <vt:variant>
        <vt:i4>0</vt:i4>
      </vt:variant>
      <vt:variant>
        <vt:i4>5</vt:i4>
      </vt:variant>
      <vt:variant>
        <vt:lpwstr/>
      </vt:variant>
      <vt:variant>
        <vt:lpwstr>_Toc81580738</vt:lpwstr>
      </vt:variant>
      <vt:variant>
        <vt:i4>1966142</vt:i4>
      </vt:variant>
      <vt:variant>
        <vt:i4>2342</vt:i4>
      </vt:variant>
      <vt:variant>
        <vt:i4>0</vt:i4>
      </vt:variant>
      <vt:variant>
        <vt:i4>5</vt:i4>
      </vt:variant>
      <vt:variant>
        <vt:lpwstr/>
      </vt:variant>
      <vt:variant>
        <vt:lpwstr>_Toc81580737</vt:lpwstr>
      </vt:variant>
      <vt:variant>
        <vt:i4>2031678</vt:i4>
      </vt:variant>
      <vt:variant>
        <vt:i4>2336</vt:i4>
      </vt:variant>
      <vt:variant>
        <vt:i4>0</vt:i4>
      </vt:variant>
      <vt:variant>
        <vt:i4>5</vt:i4>
      </vt:variant>
      <vt:variant>
        <vt:lpwstr/>
      </vt:variant>
      <vt:variant>
        <vt:lpwstr>_Toc81580736</vt:lpwstr>
      </vt:variant>
      <vt:variant>
        <vt:i4>1835070</vt:i4>
      </vt:variant>
      <vt:variant>
        <vt:i4>2330</vt:i4>
      </vt:variant>
      <vt:variant>
        <vt:i4>0</vt:i4>
      </vt:variant>
      <vt:variant>
        <vt:i4>5</vt:i4>
      </vt:variant>
      <vt:variant>
        <vt:lpwstr/>
      </vt:variant>
      <vt:variant>
        <vt:lpwstr>_Toc81580735</vt:lpwstr>
      </vt:variant>
      <vt:variant>
        <vt:i4>1900606</vt:i4>
      </vt:variant>
      <vt:variant>
        <vt:i4>2324</vt:i4>
      </vt:variant>
      <vt:variant>
        <vt:i4>0</vt:i4>
      </vt:variant>
      <vt:variant>
        <vt:i4>5</vt:i4>
      </vt:variant>
      <vt:variant>
        <vt:lpwstr/>
      </vt:variant>
      <vt:variant>
        <vt:lpwstr>_Toc81580734</vt:lpwstr>
      </vt:variant>
      <vt:variant>
        <vt:i4>1703998</vt:i4>
      </vt:variant>
      <vt:variant>
        <vt:i4>2318</vt:i4>
      </vt:variant>
      <vt:variant>
        <vt:i4>0</vt:i4>
      </vt:variant>
      <vt:variant>
        <vt:i4>5</vt:i4>
      </vt:variant>
      <vt:variant>
        <vt:lpwstr/>
      </vt:variant>
      <vt:variant>
        <vt:lpwstr>_Toc81580733</vt:lpwstr>
      </vt:variant>
      <vt:variant>
        <vt:i4>1769534</vt:i4>
      </vt:variant>
      <vt:variant>
        <vt:i4>2312</vt:i4>
      </vt:variant>
      <vt:variant>
        <vt:i4>0</vt:i4>
      </vt:variant>
      <vt:variant>
        <vt:i4>5</vt:i4>
      </vt:variant>
      <vt:variant>
        <vt:lpwstr/>
      </vt:variant>
      <vt:variant>
        <vt:lpwstr>_Toc81580732</vt:lpwstr>
      </vt:variant>
      <vt:variant>
        <vt:i4>1572926</vt:i4>
      </vt:variant>
      <vt:variant>
        <vt:i4>2306</vt:i4>
      </vt:variant>
      <vt:variant>
        <vt:i4>0</vt:i4>
      </vt:variant>
      <vt:variant>
        <vt:i4>5</vt:i4>
      </vt:variant>
      <vt:variant>
        <vt:lpwstr/>
      </vt:variant>
      <vt:variant>
        <vt:lpwstr>_Toc81580731</vt:lpwstr>
      </vt:variant>
      <vt:variant>
        <vt:i4>1638462</vt:i4>
      </vt:variant>
      <vt:variant>
        <vt:i4>2300</vt:i4>
      </vt:variant>
      <vt:variant>
        <vt:i4>0</vt:i4>
      </vt:variant>
      <vt:variant>
        <vt:i4>5</vt:i4>
      </vt:variant>
      <vt:variant>
        <vt:lpwstr/>
      </vt:variant>
      <vt:variant>
        <vt:lpwstr>_Toc81580730</vt:lpwstr>
      </vt:variant>
      <vt:variant>
        <vt:i4>1048639</vt:i4>
      </vt:variant>
      <vt:variant>
        <vt:i4>2294</vt:i4>
      </vt:variant>
      <vt:variant>
        <vt:i4>0</vt:i4>
      </vt:variant>
      <vt:variant>
        <vt:i4>5</vt:i4>
      </vt:variant>
      <vt:variant>
        <vt:lpwstr/>
      </vt:variant>
      <vt:variant>
        <vt:lpwstr>_Toc81580729</vt:lpwstr>
      </vt:variant>
      <vt:variant>
        <vt:i4>1114175</vt:i4>
      </vt:variant>
      <vt:variant>
        <vt:i4>2288</vt:i4>
      </vt:variant>
      <vt:variant>
        <vt:i4>0</vt:i4>
      </vt:variant>
      <vt:variant>
        <vt:i4>5</vt:i4>
      </vt:variant>
      <vt:variant>
        <vt:lpwstr/>
      </vt:variant>
      <vt:variant>
        <vt:lpwstr>_Toc81580728</vt:lpwstr>
      </vt:variant>
      <vt:variant>
        <vt:i4>1966143</vt:i4>
      </vt:variant>
      <vt:variant>
        <vt:i4>2282</vt:i4>
      </vt:variant>
      <vt:variant>
        <vt:i4>0</vt:i4>
      </vt:variant>
      <vt:variant>
        <vt:i4>5</vt:i4>
      </vt:variant>
      <vt:variant>
        <vt:lpwstr/>
      </vt:variant>
      <vt:variant>
        <vt:lpwstr>_Toc81580727</vt:lpwstr>
      </vt:variant>
      <vt:variant>
        <vt:i4>2031679</vt:i4>
      </vt:variant>
      <vt:variant>
        <vt:i4>2276</vt:i4>
      </vt:variant>
      <vt:variant>
        <vt:i4>0</vt:i4>
      </vt:variant>
      <vt:variant>
        <vt:i4>5</vt:i4>
      </vt:variant>
      <vt:variant>
        <vt:lpwstr/>
      </vt:variant>
      <vt:variant>
        <vt:lpwstr>_Toc81580726</vt:lpwstr>
      </vt:variant>
      <vt:variant>
        <vt:i4>1835071</vt:i4>
      </vt:variant>
      <vt:variant>
        <vt:i4>2270</vt:i4>
      </vt:variant>
      <vt:variant>
        <vt:i4>0</vt:i4>
      </vt:variant>
      <vt:variant>
        <vt:i4>5</vt:i4>
      </vt:variant>
      <vt:variant>
        <vt:lpwstr/>
      </vt:variant>
      <vt:variant>
        <vt:lpwstr>_Toc81580725</vt:lpwstr>
      </vt:variant>
      <vt:variant>
        <vt:i4>1900607</vt:i4>
      </vt:variant>
      <vt:variant>
        <vt:i4>2264</vt:i4>
      </vt:variant>
      <vt:variant>
        <vt:i4>0</vt:i4>
      </vt:variant>
      <vt:variant>
        <vt:i4>5</vt:i4>
      </vt:variant>
      <vt:variant>
        <vt:lpwstr/>
      </vt:variant>
      <vt:variant>
        <vt:lpwstr>_Toc81580724</vt:lpwstr>
      </vt:variant>
      <vt:variant>
        <vt:i4>1703999</vt:i4>
      </vt:variant>
      <vt:variant>
        <vt:i4>2258</vt:i4>
      </vt:variant>
      <vt:variant>
        <vt:i4>0</vt:i4>
      </vt:variant>
      <vt:variant>
        <vt:i4>5</vt:i4>
      </vt:variant>
      <vt:variant>
        <vt:lpwstr/>
      </vt:variant>
      <vt:variant>
        <vt:lpwstr>_Toc81580723</vt:lpwstr>
      </vt:variant>
      <vt:variant>
        <vt:i4>1769535</vt:i4>
      </vt:variant>
      <vt:variant>
        <vt:i4>2252</vt:i4>
      </vt:variant>
      <vt:variant>
        <vt:i4>0</vt:i4>
      </vt:variant>
      <vt:variant>
        <vt:i4>5</vt:i4>
      </vt:variant>
      <vt:variant>
        <vt:lpwstr/>
      </vt:variant>
      <vt:variant>
        <vt:lpwstr>_Toc81580722</vt:lpwstr>
      </vt:variant>
      <vt:variant>
        <vt:i4>1572927</vt:i4>
      </vt:variant>
      <vt:variant>
        <vt:i4>2246</vt:i4>
      </vt:variant>
      <vt:variant>
        <vt:i4>0</vt:i4>
      </vt:variant>
      <vt:variant>
        <vt:i4>5</vt:i4>
      </vt:variant>
      <vt:variant>
        <vt:lpwstr/>
      </vt:variant>
      <vt:variant>
        <vt:lpwstr>_Toc81580721</vt:lpwstr>
      </vt:variant>
      <vt:variant>
        <vt:i4>1638463</vt:i4>
      </vt:variant>
      <vt:variant>
        <vt:i4>2240</vt:i4>
      </vt:variant>
      <vt:variant>
        <vt:i4>0</vt:i4>
      </vt:variant>
      <vt:variant>
        <vt:i4>5</vt:i4>
      </vt:variant>
      <vt:variant>
        <vt:lpwstr/>
      </vt:variant>
      <vt:variant>
        <vt:lpwstr>_Toc81580720</vt:lpwstr>
      </vt:variant>
      <vt:variant>
        <vt:i4>1048636</vt:i4>
      </vt:variant>
      <vt:variant>
        <vt:i4>2234</vt:i4>
      </vt:variant>
      <vt:variant>
        <vt:i4>0</vt:i4>
      </vt:variant>
      <vt:variant>
        <vt:i4>5</vt:i4>
      </vt:variant>
      <vt:variant>
        <vt:lpwstr/>
      </vt:variant>
      <vt:variant>
        <vt:lpwstr>_Toc81580719</vt:lpwstr>
      </vt:variant>
      <vt:variant>
        <vt:i4>1114172</vt:i4>
      </vt:variant>
      <vt:variant>
        <vt:i4>2228</vt:i4>
      </vt:variant>
      <vt:variant>
        <vt:i4>0</vt:i4>
      </vt:variant>
      <vt:variant>
        <vt:i4>5</vt:i4>
      </vt:variant>
      <vt:variant>
        <vt:lpwstr/>
      </vt:variant>
      <vt:variant>
        <vt:lpwstr>_Toc81580718</vt:lpwstr>
      </vt:variant>
      <vt:variant>
        <vt:i4>1966140</vt:i4>
      </vt:variant>
      <vt:variant>
        <vt:i4>2222</vt:i4>
      </vt:variant>
      <vt:variant>
        <vt:i4>0</vt:i4>
      </vt:variant>
      <vt:variant>
        <vt:i4>5</vt:i4>
      </vt:variant>
      <vt:variant>
        <vt:lpwstr/>
      </vt:variant>
      <vt:variant>
        <vt:lpwstr>_Toc81580717</vt:lpwstr>
      </vt:variant>
      <vt:variant>
        <vt:i4>2031676</vt:i4>
      </vt:variant>
      <vt:variant>
        <vt:i4>2216</vt:i4>
      </vt:variant>
      <vt:variant>
        <vt:i4>0</vt:i4>
      </vt:variant>
      <vt:variant>
        <vt:i4>5</vt:i4>
      </vt:variant>
      <vt:variant>
        <vt:lpwstr/>
      </vt:variant>
      <vt:variant>
        <vt:lpwstr>_Toc81580716</vt:lpwstr>
      </vt:variant>
      <vt:variant>
        <vt:i4>1835068</vt:i4>
      </vt:variant>
      <vt:variant>
        <vt:i4>2210</vt:i4>
      </vt:variant>
      <vt:variant>
        <vt:i4>0</vt:i4>
      </vt:variant>
      <vt:variant>
        <vt:i4>5</vt:i4>
      </vt:variant>
      <vt:variant>
        <vt:lpwstr/>
      </vt:variant>
      <vt:variant>
        <vt:lpwstr>_Toc81580715</vt:lpwstr>
      </vt:variant>
      <vt:variant>
        <vt:i4>1900604</vt:i4>
      </vt:variant>
      <vt:variant>
        <vt:i4>2204</vt:i4>
      </vt:variant>
      <vt:variant>
        <vt:i4>0</vt:i4>
      </vt:variant>
      <vt:variant>
        <vt:i4>5</vt:i4>
      </vt:variant>
      <vt:variant>
        <vt:lpwstr/>
      </vt:variant>
      <vt:variant>
        <vt:lpwstr>_Toc81580714</vt:lpwstr>
      </vt:variant>
      <vt:variant>
        <vt:i4>1703996</vt:i4>
      </vt:variant>
      <vt:variant>
        <vt:i4>2198</vt:i4>
      </vt:variant>
      <vt:variant>
        <vt:i4>0</vt:i4>
      </vt:variant>
      <vt:variant>
        <vt:i4>5</vt:i4>
      </vt:variant>
      <vt:variant>
        <vt:lpwstr/>
      </vt:variant>
      <vt:variant>
        <vt:lpwstr>_Toc81580713</vt:lpwstr>
      </vt:variant>
      <vt:variant>
        <vt:i4>1769532</vt:i4>
      </vt:variant>
      <vt:variant>
        <vt:i4>2192</vt:i4>
      </vt:variant>
      <vt:variant>
        <vt:i4>0</vt:i4>
      </vt:variant>
      <vt:variant>
        <vt:i4>5</vt:i4>
      </vt:variant>
      <vt:variant>
        <vt:lpwstr/>
      </vt:variant>
      <vt:variant>
        <vt:lpwstr>_Toc81580712</vt:lpwstr>
      </vt:variant>
      <vt:variant>
        <vt:i4>1572924</vt:i4>
      </vt:variant>
      <vt:variant>
        <vt:i4>2186</vt:i4>
      </vt:variant>
      <vt:variant>
        <vt:i4>0</vt:i4>
      </vt:variant>
      <vt:variant>
        <vt:i4>5</vt:i4>
      </vt:variant>
      <vt:variant>
        <vt:lpwstr/>
      </vt:variant>
      <vt:variant>
        <vt:lpwstr>_Toc81580711</vt:lpwstr>
      </vt:variant>
      <vt:variant>
        <vt:i4>1638460</vt:i4>
      </vt:variant>
      <vt:variant>
        <vt:i4>2180</vt:i4>
      </vt:variant>
      <vt:variant>
        <vt:i4>0</vt:i4>
      </vt:variant>
      <vt:variant>
        <vt:i4>5</vt:i4>
      </vt:variant>
      <vt:variant>
        <vt:lpwstr/>
      </vt:variant>
      <vt:variant>
        <vt:lpwstr>_Toc81580710</vt:lpwstr>
      </vt:variant>
      <vt:variant>
        <vt:i4>1048637</vt:i4>
      </vt:variant>
      <vt:variant>
        <vt:i4>2174</vt:i4>
      </vt:variant>
      <vt:variant>
        <vt:i4>0</vt:i4>
      </vt:variant>
      <vt:variant>
        <vt:i4>5</vt:i4>
      </vt:variant>
      <vt:variant>
        <vt:lpwstr/>
      </vt:variant>
      <vt:variant>
        <vt:lpwstr>_Toc81580709</vt:lpwstr>
      </vt:variant>
      <vt:variant>
        <vt:i4>1114173</vt:i4>
      </vt:variant>
      <vt:variant>
        <vt:i4>2168</vt:i4>
      </vt:variant>
      <vt:variant>
        <vt:i4>0</vt:i4>
      </vt:variant>
      <vt:variant>
        <vt:i4>5</vt:i4>
      </vt:variant>
      <vt:variant>
        <vt:lpwstr/>
      </vt:variant>
      <vt:variant>
        <vt:lpwstr>_Toc81580708</vt:lpwstr>
      </vt:variant>
      <vt:variant>
        <vt:i4>1966141</vt:i4>
      </vt:variant>
      <vt:variant>
        <vt:i4>2162</vt:i4>
      </vt:variant>
      <vt:variant>
        <vt:i4>0</vt:i4>
      </vt:variant>
      <vt:variant>
        <vt:i4>5</vt:i4>
      </vt:variant>
      <vt:variant>
        <vt:lpwstr/>
      </vt:variant>
      <vt:variant>
        <vt:lpwstr>_Toc81580707</vt:lpwstr>
      </vt:variant>
      <vt:variant>
        <vt:i4>2031677</vt:i4>
      </vt:variant>
      <vt:variant>
        <vt:i4>2156</vt:i4>
      </vt:variant>
      <vt:variant>
        <vt:i4>0</vt:i4>
      </vt:variant>
      <vt:variant>
        <vt:i4>5</vt:i4>
      </vt:variant>
      <vt:variant>
        <vt:lpwstr/>
      </vt:variant>
      <vt:variant>
        <vt:lpwstr>_Toc81580706</vt:lpwstr>
      </vt:variant>
      <vt:variant>
        <vt:i4>1835069</vt:i4>
      </vt:variant>
      <vt:variant>
        <vt:i4>2150</vt:i4>
      </vt:variant>
      <vt:variant>
        <vt:i4>0</vt:i4>
      </vt:variant>
      <vt:variant>
        <vt:i4>5</vt:i4>
      </vt:variant>
      <vt:variant>
        <vt:lpwstr/>
      </vt:variant>
      <vt:variant>
        <vt:lpwstr>_Toc81580705</vt:lpwstr>
      </vt:variant>
      <vt:variant>
        <vt:i4>1900605</vt:i4>
      </vt:variant>
      <vt:variant>
        <vt:i4>2144</vt:i4>
      </vt:variant>
      <vt:variant>
        <vt:i4>0</vt:i4>
      </vt:variant>
      <vt:variant>
        <vt:i4>5</vt:i4>
      </vt:variant>
      <vt:variant>
        <vt:lpwstr/>
      </vt:variant>
      <vt:variant>
        <vt:lpwstr>_Toc81580704</vt:lpwstr>
      </vt:variant>
      <vt:variant>
        <vt:i4>1703997</vt:i4>
      </vt:variant>
      <vt:variant>
        <vt:i4>2138</vt:i4>
      </vt:variant>
      <vt:variant>
        <vt:i4>0</vt:i4>
      </vt:variant>
      <vt:variant>
        <vt:i4>5</vt:i4>
      </vt:variant>
      <vt:variant>
        <vt:lpwstr/>
      </vt:variant>
      <vt:variant>
        <vt:lpwstr>_Toc81580703</vt:lpwstr>
      </vt:variant>
      <vt:variant>
        <vt:i4>1769533</vt:i4>
      </vt:variant>
      <vt:variant>
        <vt:i4>2132</vt:i4>
      </vt:variant>
      <vt:variant>
        <vt:i4>0</vt:i4>
      </vt:variant>
      <vt:variant>
        <vt:i4>5</vt:i4>
      </vt:variant>
      <vt:variant>
        <vt:lpwstr/>
      </vt:variant>
      <vt:variant>
        <vt:lpwstr>_Toc81580702</vt:lpwstr>
      </vt:variant>
      <vt:variant>
        <vt:i4>1572925</vt:i4>
      </vt:variant>
      <vt:variant>
        <vt:i4>2126</vt:i4>
      </vt:variant>
      <vt:variant>
        <vt:i4>0</vt:i4>
      </vt:variant>
      <vt:variant>
        <vt:i4>5</vt:i4>
      </vt:variant>
      <vt:variant>
        <vt:lpwstr/>
      </vt:variant>
      <vt:variant>
        <vt:lpwstr>_Toc81580701</vt:lpwstr>
      </vt:variant>
      <vt:variant>
        <vt:i4>1638461</vt:i4>
      </vt:variant>
      <vt:variant>
        <vt:i4>2120</vt:i4>
      </vt:variant>
      <vt:variant>
        <vt:i4>0</vt:i4>
      </vt:variant>
      <vt:variant>
        <vt:i4>5</vt:i4>
      </vt:variant>
      <vt:variant>
        <vt:lpwstr/>
      </vt:variant>
      <vt:variant>
        <vt:lpwstr>_Toc81580700</vt:lpwstr>
      </vt:variant>
      <vt:variant>
        <vt:i4>1114164</vt:i4>
      </vt:variant>
      <vt:variant>
        <vt:i4>2114</vt:i4>
      </vt:variant>
      <vt:variant>
        <vt:i4>0</vt:i4>
      </vt:variant>
      <vt:variant>
        <vt:i4>5</vt:i4>
      </vt:variant>
      <vt:variant>
        <vt:lpwstr/>
      </vt:variant>
      <vt:variant>
        <vt:lpwstr>_Toc81580699</vt:lpwstr>
      </vt:variant>
      <vt:variant>
        <vt:i4>1048628</vt:i4>
      </vt:variant>
      <vt:variant>
        <vt:i4>2108</vt:i4>
      </vt:variant>
      <vt:variant>
        <vt:i4>0</vt:i4>
      </vt:variant>
      <vt:variant>
        <vt:i4>5</vt:i4>
      </vt:variant>
      <vt:variant>
        <vt:lpwstr/>
      </vt:variant>
      <vt:variant>
        <vt:lpwstr>_Toc81580698</vt:lpwstr>
      </vt:variant>
      <vt:variant>
        <vt:i4>2031668</vt:i4>
      </vt:variant>
      <vt:variant>
        <vt:i4>2102</vt:i4>
      </vt:variant>
      <vt:variant>
        <vt:i4>0</vt:i4>
      </vt:variant>
      <vt:variant>
        <vt:i4>5</vt:i4>
      </vt:variant>
      <vt:variant>
        <vt:lpwstr/>
      </vt:variant>
      <vt:variant>
        <vt:lpwstr>_Toc81580697</vt:lpwstr>
      </vt:variant>
      <vt:variant>
        <vt:i4>1966132</vt:i4>
      </vt:variant>
      <vt:variant>
        <vt:i4>2096</vt:i4>
      </vt:variant>
      <vt:variant>
        <vt:i4>0</vt:i4>
      </vt:variant>
      <vt:variant>
        <vt:i4>5</vt:i4>
      </vt:variant>
      <vt:variant>
        <vt:lpwstr/>
      </vt:variant>
      <vt:variant>
        <vt:lpwstr>_Toc81580696</vt:lpwstr>
      </vt:variant>
      <vt:variant>
        <vt:i4>1900596</vt:i4>
      </vt:variant>
      <vt:variant>
        <vt:i4>2090</vt:i4>
      </vt:variant>
      <vt:variant>
        <vt:i4>0</vt:i4>
      </vt:variant>
      <vt:variant>
        <vt:i4>5</vt:i4>
      </vt:variant>
      <vt:variant>
        <vt:lpwstr/>
      </vt:variant>
      <vt:variant>
        <vt:lpwstr>_Toc81580695</vt:lpwstr>
      </vt:variant>
      <vt:variant>
        <vt:i4>1835060</vt:i4>
      </vt:variant>
      <vt:variant>
        <vt:i4>2084</vt:i4>
      </vt:variant>
      <vt:variant>
        <vt:i4>0</vt:i4>
      </vt:variant>
      <vt:variant>
        <vt:i4>5</vt:i4>
      </vt:variant>
      <vt:variant>
        <vt:lpwstr/>
      </vt:variant>
      <vt:variant>
        <vt:lpwstr>_Toc81580694</vt:lpwstr>
      </vt:variant>
      <vt:variant>
        <vt:i4>1769524</vt:i4>
      </vt:variant>
      <vt:variant>
        <vt:i4>2078</vt:i4>
      </vt:variant>
      <vt:variant>
        <vt:i4>0</vt:i4>
      </vt:variant>
      <vt:variant>
        <vt:i4>5</vt:i4>
      </vt:variant>
      <vt:variant>
        <vt:lpwstr/>
      </vt:variant>
      <vt:variant>
        <vt:lpwstr>_Toc81580693</vt:lpwstr>
      </vt:variant>
      <vt:variant>
        <vt:i4>1703988</vt:i4>
      </vt:variant>
      <vt:variant>
        <vt:i4>2072</vt:i4>
      </vt:variant>
      <vt:variant>
        <vt:i4>0</vt:i4>
      </vt:variant>
      <vt:variant>
        <vt:i4>5</vt:i4>
      </vt:variant>
      <vt:variant>
        <vt:lpwstr/>
      </vt:variant>
      <vt:variant>
        <vt:lpwstr>_Toc81580692</vt:lpwstr>
      </vt:variant>
      <vt:variant>
        <vt:i4>1638452</vt:i4>
      </vt:variant>
      <vt:variant>
        <vt:i4>2066</vt:i4>
      </vt:variant>
      <vt:variant>
        <vt:i4>0</vt:i4>
      </vt:variant>
      <vt:variant>
        <vt:i4>5</vt:i4>
      </vt:variant>
      <vt:variant>
        <vt:lpwstr/>
      </vt:variant>
      <vt:variant>
        <vt:lpwstr>_Toc81580691</vt:lpwstr>
      </vt:variant>
      <vt:variant>
        <vt:i4>1572916</vt:i4>
      </vt:variant>
      <vt:variant>
        <vt:i4>2060</vt:i4>
      </vt:variant>
      <vt:variant>
        <vt:i4>0</vt:i4>
      </vt:variant>
      <vt:variant>
        <vt:i4>5</vt:i4>
      </vt:variant>
      <vt:variant>
        <vt:lpwstr/>
      </vt:variant>
      <vt:variant>
        <vt:lpwstr>_Toc81580690</vt:lpwstr>
      </vt:variant>
      <vt:variant>
        <vt:i4>1114165</vt:i4>
      </vt:variant>
      <vt:variant>
        <vt:i4>2054</vt:i4>
      </vt:variant>
      <vt:variant>
        <vt:i4>0</vt:i4>
      </vt:variant>
      <vt:variant>
        <vt:i4>5</vt:i4>
      </vt:variant>
      <vt:variant>
        <vt:lpwstr/>
      </vt:variant>
      <vt:variant>
        <vt:lpwstr>_Toc81580689</vt:lpwstr>
      </vt:variant>
      <vt:variant>
        <vt:i4>1048629</vt:i4>
      </vt:variant>
      <vt:variant>
        <vt:i4>2048</vt:i4>
      </vt:variant>
      <vt:variant>
        <vt:i4>0</vt:i4>
      </vt:variant>
      <vt:variant>
        <vt:i4>5</vt:i4>
      </vt:variant>
      <vt:variant>
        <vt:lpwstr/>
      </vt:variant>
      <vt:variant>
        <vt:lpwstr>_Toc81580688</vt:lpwstr>
      </vt:variant>
      <vt:variant>
        <vt:i4>2031669</vt:i4>
      </vt:variant>
      <vt:variant>
        <vt:i4>2042</vt:i4>
      </vt:variant>
      <vt:variant>
        <vt:i4>0</vt:i4>
      </vt:variant>
      <vt:variant>
        <vt:i4>5</vt:i4>
      </vt:variant>
      <vt:variant>
        <vt:lpwstr/>
      </vt:variant>
      <vt:variant>
        <vt:lpwstr>_Toc81580687</vt:lpwstr>
      </vt:variant>
      <vt:variant>
        <vt:i4>1966133</vt:i4>
      </vt:variant>
      <vt:variant>
        <vt:i4>2036</vt:i4>
      </vt:variant>
      <vt:variant>
        <vt:i4>0</vt:i4>
      </vt:variant>
      <vt:variant>
        <vt:i4>5</vt:i4>
      </vt:variant>
      <vt:variant>
        <vt:lpwstr/>
      </vt:variant>
      <vt:variant>
        <vt:lpwstr>_Toc81580686</vt:lpwstr>
      </vt:variant>
      <vt:variant>
        <vt:i4>1900597</vt:i4>
      </vt:variant>
      <vt:variant>
        <vt:i4>2030</vt:i4>
      </vt:variant>
      <vt:variant>
        <vt:i4>0</vt:i4>
      </vt:variant>
      <vt:variant>
        <vt:i4>5</vt:i4>
      </vt:variant>
      <vt:variant>
        <vt:lpwstr/>
      </vt:variant>
      <vt:variant>
        <vt:lpwstr>_Toc81580685</vt:lpwstr>
      </vt:variant>
      <vt:variant>
        <vt:i4>1835061</vt:i4>
      </vt:variant>
      <vt:variant>
        <vt:i4>2024</vt:i4>
      </vt:variant>
      <vt:variant>
        <vt:i4>0</vt:i4>
      </vt:variant>
      <vt:variant>
        <vt:i4>5</vt:i4>
      </vt:variant>
      <vt:variant>
        <vt:lpwstr/>
      </vt:variant>
      <vt:variant>
        <vt:lpwstr>_Toc81580684</vt:lpwstr>
      </vt:variant>
      <vt:variant>
        <vt:i4>1769525</vt:i4>
      </vt:variant>
      <vt:variant>
        <vt:i4>2018</vt:i4>
      </vt:variant>
      <vt:variant>
        <vt:i4>0</vt:i4>
      </vt:variant>
      <vt:variant>
        <vt:i4>5</vt:i4>
      </vt:variant>
      <vt:variant>
        <vt:lpwstr/>
      </vt:variant>
      <vt:variant>
        <vt:lpwstr>_Toc81580683</vt:lpwstr>
      </vt:variant>
      <vt:variant>
        <vt:i4>1703989</vt:i4>
      </vt:variant>
      <vt:variant>
        <vt:i4>2012</vt:i4>
      </vt:variant>
      <vt:variant>
        <vt:i4>0</vt:i4>
      </vt:variant>
      <vt:variant>
        <vt:i4>5</vt:i4>
      </vt:variant>
      <vt:variant>
        <vt:lpwstr/>
      </vt:variant>
      <vt:variant>
        <vt:lpwstr>_Toc81580682</vt:lpwstr>
      </vt:variant>
      <vt:variant>
        <vt:i4>1638453</vt:i4>
      </vt:variant>
      <vt:variant>
        <vt:i4>2006</vt:i4>
      </vt:variant>
      <vt:variant>
        <vt:i4>0</vt:i4>
      </vt:variant>
      <vt:variant>
        <vt:i4>5</vt:i4>
      </vt:variant>
      <vt:variant>
        <vt:lpwstr/>
      </vt:variant>
      <vt:variant>
        <vt:lpwstr>_Toc81580681</vt:lpwstr>
      </vt:variant>
      <vt:variant>
        <vt:i4>1572917</vt:i4>
      </vt:variant>
      <vt:variant>
        <vt:i4>2000</vt:i4>
      </vt:variant>
      <vt:variant>
        <vt:i4>0</vt:i4>
      </vt:variant>
      <vt:variant>
        <vt:i4>5</vt:i4>
      </vt:variant>
      <vt:variant>
        <vt:lpwstr/>
      </vt:variant>
      <vt:variant>
        <vt:lpwstr>_Toc81580680</vt:lpwstr>
      </vt:variant>
      <vt:variant>
        <vt:i4>1114170</vt:i4>
      </vt:variant>
      <vt:variant>
        <vt:i4>1994</vt:i4>
      </vt:variant>
      <vt:variant>
        <vt:i4>0</vt:i4>
      </vt:variant>
      <vt:variant>
        <vt:i4>5</vt:i4>
      </vt:variant>
      <vt:variant>
        <vt:lpwstr/>
      </vt:variant>
      <vt:variant>
        <vt:lpwstr>_Toc81580679</vt:lpwstr>
      </vt:variant>
      <vt:variant>
        <vt:i4>1048634</vt:i4>
      </vt:variant>
      <vt:variant>
        <vt:i4>1988</vt:i4>
      </vt:variant>
      <vt:variant>
        <vt:i4>0</vt:i4>
      </vt:variant>
      <vt:variant>
        <vt:i4>5</vt:i4>
      </vt:variant>
      <vt:variant>
        <vt:lpwstr/>
      </vt:variant>
      <vt:variant>
        <vt:lpwstr>_Toc81580678</vt:lpwstr>
      </vt:variant>
      <vt:variant>
        <vt:i4>2031674</vt:i4>
      </vt:variant>
      <vt:variant>
        <vt:i4>1982</vt:i4>
      </vt:variant>
      <vt:variant>
        <vt:i4>0</vt:i4>
      </vt:variant>
      <vt:variant>
        <vt:i4>5</vt:i4>
      </vt:variant>
      <vt:variant>
        <vt:lpwstr/>
      </vt:variant>
      <vt:variant>
        <vt:lpwstr>_Toc81580677</vt:lpwstr>
      </vt:variant>
      <vt:variant>
        <vt:i4>1966138</vt:i4>
      </vt:variant>
      <vt:variant>
        <vt:i4>1976</vt:i4>
      </vt:variant>
      <vt:variant>
        <vt:i4>0</vt:i4>
      </vt:variant>
      <vt:variant>
        <vt:i4>5</vt:i4>
      </vt:variant>
      <vt:variant>
        <vt:lpwstr/>
      </vt:variant>
      <vt:variant>
        <vt:lpwstr>_Toc81580676</vt:lpwstr>
      </vt:variant>
      <vt:variant>
        <vt:i4>1900602</vt:i4>
      </vt:variant>
      <vt:variant>
        <vt:i4>1970</vt:i4>
      </vt:variant>
      <vt:variant>
        <vt:i4>0</vt:i4>
      </vt:variant>
      <vt:variant>
        <vt:i4>5</vt:i4>
      </vt:variant>
      <vt:variant>
        <vt:lpwstr/>
      </vt:variant>
      <vt:variant>
        <vt:lpwstr>_Toc81580675</vt:lpwstr>
      </vt:variant>
      <vt:variant>
        <vt:i4>1835066</vt:i4>
      </vt:variant>
      <vt:variant>
        <vt:i4>1964</vt:i4>
      </vt:variant>
      <vt:variant>
        <vt:i4>0</vt:i4>
      </vt:variant>
      <vt:variant>
        <vt:i4>5</vt:i4>
      </vt:variant>
      <vt:variant>
        <vt:lpwstr/>
      </vt:variant>
      <vt:variant>
        <vt:lpwstr>_Toc81580674</vt:lpwstr>
      </vt:variant>
      <vt:variant>
        <vt:i4>1769530</vt:i4>
      </vt:variant>
      <vt:variant>
        <vt:i4>1958</vt:i4>
      </vt:variant>
      <vt:variant>
        <vt:i4>0</vt:i4>
      </vt:variant>
      <vt:variant>
        <vt:i4>5</vt:i4>
      </vt:variant>
      <vt:variant>
        <vt:lpwstr/>
      </vt:variant>
      <vt:variant>
        <vt:lpwstr>_Toc81580673</vt:lpwstr>
      </vt:variant>
      <vt:variant>
        <vt:i4>1703994</vt:i4>
      </vt:variant>
      <vt:variant>
        <vt:i4>1952</vt:i4>
      </vt:variant>
      <vt:variant>
        <vt:i4>0</vt:i4>
      </vt:variant>
      <vt:variant>
        <vt:i4>5</vt:i4>
      </vt:variant>
      <vt:variant>
        <vt:lpwstr/>
      </vt:variant>
      <vt:variant>
        <vt:lpwstr>_Toc81580672</vt:lpwstr>
      </vt:variant>
      <vt:variant>
        <vt:i4>1638458</vt:i4>
      </vt:variant>
      <vt:variant>
        <vt:i4>1946</vt:i4>
      </vt:variant>
      <vt:variant>
        <vt:i4>0</vt:i4>
      </vt:variant>
      <vt:variant>
        <vt:i4>5</vt:i4>
      </vt:variant>
      <vt:variant>
        <vt:lpwstr/>
      </vt:variant>
      <vt:variant>
        <vt:lpwstr>_Toc81580671</vt:lpwstr>
      </vt:variant>
      <vt:variant>
        <vt:i4>1572922</vt:i4>
      </vt:variant>
      <vt:variant>
        <vt:i4>1940</vt:i4>
      </vt:variant>
      <vt:variant>
        <vt:i4>0</vt:i4>
      </vt:variant>
      <vt:variant>
        <vt:i4>5</vt:i4>
      </vt:variant>
      <vt:variant>
        <vt:lpwstr/>
      </vt:variant>
      <vt:variant>
        <vt:lpwstr>_Toc81580670</vt:lpwstr>
      </vt:variant>
      <vt:variant>
        <vt:i4>1114171</vt:i4>
      </vt:variant>
      <vt:variant>
        <vt:i4>1934</vt:i4>
      </vt:variant>
      <vt:variant>
        <vt:i4>0</vt:i4>
      </vt:variant>
      <vt:variant>
        <vt:i4>5</vt:i4>
      </vt:variant>
      <vt:variant>
        <vt:lpwstr/>
      </vt:variant>
      <vt:variant>
        <vt:lpwstr>_Toc81580669</vt:lpwstr>
      </vt:variant>
      <vt:variant>
        <vt:i4>1048635</vt:i4>
      </vt:variant>
      <vt:variant>
        <vt:i4>1928</vt:i4>
      </vt:variant>
      <vt:variant>
        <vt:i4>0</vt:i4>
      </vt:variant>
      <vt:variant>
        <vt:i4>5</vt:i4>
      </vt:variant>
      <vt:variant>
        <vt:lpwstr/>
      </vt:variant>
      <vt:variant>
        <vt:lpwstr>_Toc81580668</vt:lpwstr>
      </vt:variant>
      <vt:variant>
        <vt:i4>2031675</vt:i4>
      </vt:variant>
      <vt:variant>
        <vt:i4>1922</vt:i4>
      </vt:variant>
      <vt:variant>
        <vt:i4>0</vt:i4>
      </vt:variant>
      <vt:variant>
        <vt:i4>5</vt:i4>
      </vt:variant>
      <vt:variant>
        <vt:lpwstr/>
      </vt:variant>
      <vt:variant>
        <vt:lpwstr>_Toc81580667</vt:lpwstr>
      </vt:variant>
      <vt:variant>
        <vt:i4>1966139</vt:i4>
      </vt:variant>
      <vt:variant>
        <vt:i4>1916</vt:i4>
      </vt:variant>
      <vt:variant>
        <vt:i4>0</vt:i4>
      </vt:variant>
      <vt:variant>
        <vt:i4>5</vt:i4>
      </vt:variant>
      <vt:variant>
        <vt:lpwstr/>
      </vt:variant>
      <vt:variant>
        <vt:lpwstr>_Toc81580666</vt:lpwstr>
      </vt:variant>
      <vt:variant>
        <vt:i4>1900603</vt:i4>
      </vt:variant>
      <vt:variant>
        <vt:i4>1910</vt:i4>
      </vt:variant>
      <vt:variant>
        <vt:i4>0</vt:i4>
      </vt:variant>
      <vt:variant>
        <vt:i4>5</vt:i4>
      </vt:variant>
      <vt:variant>
        <vt:lpwstr/>
      </vt:variant>
      <vt:variant>
        <vt:lpwstr>_Toc81580665</vt:lpwstr>
      </vt:variant>
      <vt:variant>
        <vt:i4>1835067</vt:i4>
      </vt:variant>
      <vt:variant>
        <vt:i4>1904</vt:i4>
      </vt:variant>
      <vt:variant>
        <vt:i4>0</vt:i4>
      </vt:variant>
      <vt:variant>
        <vt:i4>5</vt:i4>
      </vt:variant>
      <vt:variant>
        <vt:lpwstr/>
      </vt:variant>
      <vt:variant>
        <vt:lpwstr>_Toc81580664</vt:lpwstr>
      </vt:variant>
      <vt:variant>
        <vt:i4>1769531</vt:i4>
      </vt:variant>
      <vt:variant>
        <vt:i4>1898</vt:i4>
      </vt:variant>
      <vt:variant>
        <vt:i4>0</vt:i4>
      </vt:variant>
      <vt:variant>
        <vt:i4>5</vt:i4>
      </vt:variant>
      <vt:variant>
        <vt:lpwstr/>
      </vt:variant>
      <vt:variant>
        <vt:lpwstr>_Toc81580663</vt:lpwstr>
      </vt:variant>
      <vt:variant>
        <vt:i4>1703995</vt:i4>
      </vt:variant>
      <vt:variant>
        <vt:i4>1892</vt:i4>
      </vt:variant>
      <vt:variant>
        <vt:i4>0</vt:i4>
      </vt:variant>
      <vt:variant>
        <vt:i4>5</vt:i4>
      </vt:variant>
      <vt:variant>
        <vt:lpwstr/>
      </vt:variant>
      <vt:variant>
        <vt:lpwstr>_Toc81580662</vt:lpwstr>
      </vt:variant>
      <vt:variant>
        <vt:i4>1638459</vt:i4>
      </vt:variant>
      <vt:variant>
        <vt:i4>1886</vt:i4>
      </vt:variant>
      <vt:variant>
        <vt:i4>0</vt:i4>
      </vt:variant>
      <vt:variant>
        <vt:i4>5</vt:i4>
      </vt:variant>
      <vt:variant>
        <vt:lpwstr/>
      </vt:variant>
      <vt:variant>
        <vt:lpwstr>_Toc81580661</vt:lpwstr>
      </vt:variant>
      <vt:variant>
        <vt:i4>1572923</vt:i4>
      </vt:variant>
      <vt:variant>
        <vt:i4>1880</vt:i4>
      </vt:variant>
      <vt:variant>
        <vt:i4>0</vt:i4>
      </vt:variant>
      <vt:variant>
        <vt:i4>5</vt:i4>
      </vt:variant>
      <vt:variant>
        <vt:lpwstr/>
      </vt:variant>
      <vt:variant>
        <vt:lpwstr>_Toc81580660</vt:lpwstr>
      </vt:variant>
      <vt:variant>
        <vt:i4>1114168</vt:i4>
      </vt:variant>
      <vt:variant>
        <vt:i4>1874</vt:i4>
      </vt:variant>
      <vt:variant>
        <vt:i4>0</vt:i4>
      </vt:variant>
      <vt:variant>
        <vt:i4>5</vt:i4>
      </vt:variant>
      <vt:variant>
        <vt:lpwstr/>
      </vt:variant>
      <vt:variant>
        <vt:lpwstr>_Toc81580659</vt:lpwstr>
      </vt:variant>
      <vt:variant>
        <vt:i4>1048632</vt:i4>
      </vt:variant>
      <vt:variant>
        <vt:i4>1868</vt:i4>
      </vt:variant>
      <vt:variant>
        <vt:i4>0</vt:i4>
      </vt:variant>
      <vt:variant>
        <vt:i4>5</vt:i4>
      </vt:variant>
      <vt:variant>
        <vt:lpwstr/>
      </vt:variant>
      <vt:variant>
        <vt:lpwstr>_Toc81580658</vt:lpwstr>
      </vt:variant>
      <vt:variant>
        <vt:i4>2031672</vt:i4>
      </vt:variant>
      <vt:variant>
        <vt:i4>1862</vt:i4>
      </vt:variant>
      <vt:variant>
        <vt:i4>0</vt:i4>
      </vt:variant>
      <vt:variant>
        <vt:i4>5</vt:i4>
      </vt:variant>
      <vt:variant>
        <vt:lpwstr/>
      </vt:variant>
      <vt:variant>
        <vt:lpwstr>_Toc81580657</vt:lpwstr>
      </vt:variant>
      <vt:variant>
        <vt:i4>1966136</vt:i4>
      </vt:variant>
      <vt:variant>
        <vt:i4>1856</vt:i4>
      </vt:variant>
      <vt:variant>
        <vt:i4>0</vt:i4>
      </vt:variant>
      <vt:variant>
        <vt:i4>5</vt:i4>
      </vt:variant>
      <vt:variant>
        <vt:lpwstr/>
      </vt:variant>
      <vt:variant>
        <vt:lpwstr>_Toc81580656</vt:lpwstr>
      </vt:variant>
      <vt:variant>
        <vt:i4>1900600</vt:i4>
      </vt:variant>
      <vt:variant>
        <vt:i4>1850</vt:i4>
      </vt:variant>
      <vt:variant>
        <vt:i4>0</vt:i4>
      </vt:variant>
      <vt:variant>
        <vt:i4>5</vt:i4>
      </vt:variant>
      <vt:variant>
        <vt:lpwstr/>
      </vt:variant>
      <vt:variant>
        <vt:lpwstr>_Toc81580655</vt:lpwstr>
      </vt:variant>
      <vt:variant>
        <vt:i4>1835064</vt:i4>
      </vt:variant>
      <vt:variant>
        <vt:i4>1844</vt:i4>
      </vt:variant>
      <vt:variant>
        <vt:i4>0</vt:i4>
      </vt:variant>
      <vt:variant>
        <vt:i4>5</vt:i4>
      </vt:variant>
      <vt:variant>
        <vt:lpwstr/>
      </vt:variant>
      <vt:variant>
        <vt:lpwstr>_Toc81580654</vt:lpwstr>
      </vt:variant>
      <vt:variant>
        <vt:i4>1769528</vt:i4>
      </vt:variant>
      <vt:variant>
        <vt:i4>1838</vt:i4>
      </vt:variant>
      <vt:variant>
        <vt:i4>0</vt:i4>
      </vt:variant>
      <vt:variant>
        <vt:i4>5</vt:i4>
      </vt:variant>
      <vt:variant>
        <vt:lpwstr/>
      </vt:variant>
      <vt:variant>
        <vt:lpwstr>_Toc81580653</vt:lpwstr>
      </vt:variant>
      <vt:variant>
        <vt:i4>1703992</vt:i4>
      </vt:variant>
      <vt:variant>
        <vt:i4>1832</vt:i4>
      </vt:variant>
      <vt:variant>
        <vt:i4>0</vt:i4>
      </vt:variant>
      <vt:variant>
        <vt:i4>5</vt:i4>
      </vt:variant>
      <vt:variant>
        <vt:lpwstr/>
      </vt:variant>
      <vt:variant>
        <vt:lpwstr>_Toc81580652</vt:lpwstr>
      </vt:variant>
      <vt:variant>
        <vt:i4>1638456</vt:i4>
      </vt:variant>
      <vt:variant>
        <vt:i4>1826</vt:i4>
      </vt:variant>
      <vt:variant>
        <vt:i4>0</vt:i4>
      </vt:variant>
      <vt:variant>
        <vt:i4>5</vt:i4>
      </vt:variant>
      <vt:variant>
        <vt:lpwstr/>
      </vt:variant>
      <vt:variant>
        <vt:lpwstr>_Toc81580651</vt:lpwstr>
      </vt:variant>
      <vt:variant>
        <vt:i4>1572920</vt:i4>
      </vt:variant>
      <vt:variant>
        <vt:i4>1820</vt:i4>
      </vt:variant>
      <vt:variant>
        <vt:i4>0</vt:i4>
      </vt:variant>
      <vt:variant>
        <vt:i4>5</vt:i4>
      </vt:variant>
      <vt:variant>
        <vt:lpwstr/>
      </vt:variant>
      <vt:variant>
        <vt:lpwstr>_Toc81580650</vt:lpwstr>
      </vt:variant>
      <vt:variant>
        <vt:i4>1114169</vt:i4>
      </vt:variant>
      <vt:variant>
        <vt:i4>1814</vt:i4>
      </vt:variant>
      <vt:variant>
        <vt:i4>0</vt:i4>
      </vt:variant>
      <vt:variant>
        <vt:i4>5</vt:i4>
      </vt:variant>
      <vt:variant>
        <vt:lpwstr/>
      </vt:variant>
      <vt:variant>
        <vt:lpwstr>_Toc81580649</vt:lpwstr>
      </vt:variant>
      <vt:variant>
        <vt:i4>1048633</vt:i4>
      </vt:variant>
      <vt:variant>
        <vt:i4>1808</vt:i4>
      </vt:variant>
      <vt:variant>
        <vt:i4>0</vt:i4>
      </vt:variant>
      <vt:variant>
        <vt:i4>5</vt:i4>
      </vt:variant>
      <vt:variant>
        <vt:lpwstr/>
      </vt:variant>
      <vt:variant>
        <vt:lpwstr>_Toc81580648</vt:lpwstr>
      </vt:variant>
      <vt:variant>
        <vt:i4>2031673</vt:i4>
      </vt:variant>
      <vt:variant>
        <vt:i4>1802</vt:i4>
      </vt:variant>
      <vt:variant>
        <vt:i4>0</vt:i4>
      </vt:variant>
      <vt:variant>
        <vt:i4>5</vt:i4>
      </vt:variant>
      <vt:variant>
        <vt:lpwstr/>
      </vt:variant>
      <vt:variant>
        <vt:lpwstr>_Toc81580647</vt:lpwstr>
      </vt:variant>
      <vt:variant>
        <vt:i4>1966137</vt:i4>
      </vt:variant>
      <vt:variant>
        <vt:i4>1796</vt:i4>
      </vt:variant>
      <vt:variant>
        <vt:i4>0</vt:i4>
      </vt:variant>
      <vt:variant>
        <vt:i4>5</vt:i4>
      </vt:variant>
      <vt:variant>
        <vt:lpwstr/>
      </vt:variant>
      <vt:variant>
        <vt:lpwstr>_Toc81580646</vt:lpwstr>
      </vt:variant>
      <vt:variant>
        <vt:i4>1900601</vt:i4>
      </vt:variant>
      <vt:variant>
        <vt:i4>1790</vt:i4>
      </vt:variant>
      <vt:variant>
        <vt:i4>0</vt:i4>
      </vt:variant>
      <vt:variant>
        <vt:i4>5</vt:i4>
      </vt:variant>
      <vt:variant>
        <vt:lpwstr/>
      </vt:variant>
      <vt:variant>
        <vt:lpwstr>_Toc81580645</vt:lpwstr>
      </vt:variant>
      <vt:variant>
        <vt:i4>1835065</vt:i4>
      </vt:variant>
      <vt:variant>
        <vt:i4>1784</vt:i4>
      </vt:variant>
      <vt:variant>
        <vt:i4>0</vt:i4>
      </vt:variant>
      <vt:variant>
        <vt:i4>5</vt:i4>
      </vt:variant>
      <vt:variant>
        <vt:lpwstr/>
      </vt:variant>
      <vt:variant>
        <vt:lpwstr>_Toc81580644</vt:lpwstr>
      </vt:variant>
      <vt:variant>
        <vt:i4>1769529</vt:i4>
      </vt:variant>
      <vt:variant>
        <vt:i4>1778</vt:i4>
      </vt:variant>
      <vt:variant>
        <vt:i4>0</vt:i4>
      </vt:variant>
      <vt:variant>
        <vt:i4>5</vt:i4>
      </vt:variant>
      <vt:variant>
        <vt:lpwstr/>
      </vt:variant>
      <vt:variant>
        <vt:lpwstr>_Toc81580643</vt:lpwstr>
      </vt:variant>
      <vt:variant>
        <vt:i4>1703993</vt:i4>
      </vt:variant>
      <vt:variant>
        <vt:i4>1772</vt:i4>
      </vt:variant>
      <vt:variant>
        <vt:i4>0</vt:i4>
      </vt:variant>
      <vt:variant>
        <vt:i4>5</vt:i4>
      </vt:variant>
      <vt:variant>
        <vt:lpwstr/>
      </vt:variant>
      <vt:variant>
        <vt:lpwstr>_Toc81580642</vt:lpwstr>
      </vt:variant>
      <vt:variant>
        <vt:i4>1638457</vt:i4>
      </vt:variant>
      <vt:variant>
        <vt:i4>1766</vt:i4>
      </vt:variant>
      <vt:variant>
        <vt:i4>0</vt:i4>
      </vt:variant>
      <vt:variant>
        <vt:i4>5</vt:i4>
      </vt:variant>
      <vt:variant>
        <vt:lpwstr/>
      </vt:variant>
      <vt:variant>
        <vt:lpwstr>_Toc81580641</vt:lpwstr>
      </vt:variant>
      <vt:variant>
        <vt:i4>1572921</vt:i4>
      </vt:variant>
      <vt:variant>
        <vt:i4>1760</vt:i4>
      </vt:variant>
      <vt:variant>
        <vt:i4>0</vt:i4>
      </vt:variant>
      <vt:variant>
        <vt:i4>5</vt:i4>
      </vt:variant>
      <vt:variant>
        <vt:lpwstr/>
      </vt:variant>
      <vt:variant>
        <vt:lpwstr>_Toc81580640</vt:lpwstr>
      </vt:variant>
      <vt:variant>
        <vt:i4>1114174</vt:i4>
      </vt:variant>
      <vt:variant>
        <vt:i4>1754</vt:i4>
      </vt:variant>
      <vt:variant>
        <vt:i4>0</vt:i4>
      </vt:variant>
      <vt:variant>
        <vt:i4>5</vt:i4>
      </vt:variant>
      <vt:variant>
        <vt:lpwstr/>
      </vt:variant>
      <vt:variant>
        <vt:lpwstr>_Toc81580639</vt:lpwstr>
      </vt:variant>
      <vt:variant>
        <vt:i4>1048638</vt:i4>
      </vt:variant>
      <vt:variant>
        <vt:i4>1748</vt:i4>
      </vt:variant>
      <vt:variant>
        <vt:i4>0</vt:i4>
      </vt:variant>
      <vt:variant>
        <vt:i4>5</vt:i4>
      </vt:variant>
      <vt:variant>
        <vt:lpwstr/>
      </vt:variant>
      <vt:variant>
        <vt:lpwstr>_Toc81580638</vt:lpwstr>
      </vt:variant>
      <vt:variant>
        <vt:i4>2031678</vt:i4>
      </vt:variant>
      <vt:variant>
        <vt:i4>1742</vt:i4>
      </vt:variant>
      <vt:variant>
        <vt:i4>0</vt:i4>
      </vt:variant>
      <vt:variant>
        <vt:i4>5</vt:i4>
      </vt:variant>
      <vt:variant>
        <vt:lpwstr/>
      </vt:variant>
      <vt:variant>
        <vt:lpwstr>_Toc81580637</vt:lpwstr>
      </vt:variant>
      <vt:variant>
        <vt:i4>1966142</vt:i4>
      </vt:variant>
      <vt:variant>
        <vt:i4>1736</vt:i4>
      </vt:variant>
      <vt:variant>
        <vt:i4>0</vt:i4>
      </vt:variant>
      <vt:variant>
        <vt:i4>5</vt:i4>
      </vt:variant>
      <vt:variant>
        <vt:lpwstr/>
      </vt:variant>
      <vt:variant>
        <vt:lpwstr>_Toc81580636</vt:lpwstr>
      </vt:variant>
      <vt:variant>
        <vt:i4>1900606</vt:i4>
      </vt:variant>
      <vt:variant>
        <vt:i4>1730</vt:i4>
      </vt:variant>
      <vt:variant>
        <vt:i4>0</vt:i4>
      </vt:variant>
      <vt:variant>
        <vt:i4>5</vt:i4>
      </vt:variant>
      <vt:variant>
        <vt:lpwstr/>
      </vt:variant>
      <vt:variant>
        <vt:lpwstr>_Toc81580635</vt:lpwstr>
      </vt:variant>
      <vt:variant>
        <vt:i4>1835070</vt:i4>
      </vt:variant>
      <vt:variant>
        <vt:i4>1724</vt:i4>
      </vt:variant>
      <vt:variant>
        <vt:i4>0</vt:i4>
      </vt:variant>
      <vt:variant>
        <vt:i4>5</vt:i4>
      </vt:variant>
      <vt:variant>
        <vt:lpwstr/>
      </vt:variant>
      <vt:variant>
        <vt:lpwstr>_Toc81580634</vt:lpwstr>
      </vt:variant>
      <vt:variant>
        <vt:i4>1769534</vt:i4>
      </vt:variant>
      <vt:variant>
        <vt:i4>1718</vt:i4>
      </vt:variant>
      <vt:variant>
        <vt:i4>0</vt:i4>
      </vt:variant>
      <vt:variant>
        <vt:i4>5</vt:i4>
      </vt:variant>
      <vt:variant>
        <vt:lpwstr/>
      </vt:variant>
      <vt:variant>
        <vt:lpwstr>_Toc81580633</vt:lpwstr>
      </vt:variant>
      <vt:variant>
        <vt:i4>1703998</vt:i4>
      </vt:variant>
      <vt:variant>
        <vt:i4>1712</vt:i4>
      </vt:variant>
      <vt:variant>
        <vt:i4>0</vt:i4>
      </vt:variant>
      <vt:variant>
        <vt:i4>5</vt:i4>
      </vt:variant>
      <vt:variant>
        <vt:lpwstr/>
      </vt:variant>
      <vt:variant>
        <vt:lpwstr>_Toc81580632</vt:lpwstr>
      </vt:variant>
      <vt:variant>
        <vt:i4>1638462</vt:i4>
      </vt:variant>
      <vt:variant>
        <vt:i4>1706</vt:i4>
      </vt:variant>
      <vt:variant>
        <vt:i4>0</vt:i4>
      </vt:variant>
      <vt:variant>
        <vt:i4>5</vt:i4>
      </vt:variant>
      <vt:variant>
        <vt:lpwstr/>
      </vt:variant>
      <vt:variant>
        <vt:lpwstr>_Toc81580631</vt:lpwstr>
      </vt:variant>
      <vt:variant>
        <vt:i4>1572926</vt:i4>
      </vt:variant>
      <vt:variant>
        <vt:i4>1700</vt:i4>
      </vt:variant>
      <vt:variant>
        <vt:i4>0</vt:i4>
      </vt:variant>
      <vt:variant>
        <vt:i4>5</vt:i4>
      </vt:variant>
      <vt:variant>
        <vt:lpwstr/>
      </vt:variant>
      <vt:variant>
        <vt:lpwstr>_Toc81580630</vt:lpwstr>
      </vt:variant>
      <vt:variant>
        <vt:i4>1114175</vt:i4>
      </vt:variant>
      <vt:variant>
        <vt:i4>1694</vt:i4>
      </vt:variant>
      <vt:variant>
        <vt:i4>0</vt:i4>
      </vt:variant>
      <vt:variant>
        <vt:i4>5</vt:i4>
      </vt:variant>
      <vt:variant>
        <vt:lpwstr/>
      </vt:variant>
      <vt:variant>
        <vt:lpwstr>_Toc81580629</vt:lpwstr>
      </vt:variant>
      <vt:variant>
        <vt:i4>1048639</vt:i4>
      </vt:variant>
      <vt:variant>
        <vt:i4>1688</vt:i4>
      </vt:variant>
      <vt:variant>
        <vt:i4>0</vt:i4>
      </vt:variant>
      <vt:variant>
        <vt:i4>5</vt:i4>
      </vt:variant>
      <vt:variant>
        <vt:lpwstr/>
      </vt:variant>
      <vt:variant>
        <vt:lpwstr>_Toc81580628</vt:lpwstr>
      </vt:variant>
      <vt:variant>
        <vt:i4>2031679</vt:i4>
      </vt:variant>
      <vt:variant>
        <vt:i4>1682</vt:i4>
      </vt:variant>
      <vt:variant>
        <vt:i4>0</vt:i4>
      </vt:variant>
      <vt:variant>
        <vt:i4>5</vt:i4>
      </vt:variant>
      <vt:variant>
        <vt:lpwstr/>
      </vt:variant>
      <vt:variant>
        <vt:lpwstr>_Toc81580627</vt:lpwstr>
      </vt:variant>
      <vt:variant>
        <vt:i4>1966143</vt:i4>
      </vt:variant>
      <vt:variant>
        <vt:i4>1676</vt:i4>
      </vt:variant>
      <vt:variant>
        <vt:i4>0</vt:i4>
      </vt:variant>
      <vt:variant>
        <vt:i4>5</vt:i4>
      </vt:variant>
      <vt:variant>
        <vt:lpwstr/>
      </vt:variant>
      <vt:variant>
        <vt:lpwstr>_Toc81580626</vt:lpwstr>
      </vt:variant>
      <vt:variant>
        <vt:i4>1900607</vt:i4>
      </vt:variant>
      <vt:variant>
        <vt:i4>1670</vt:i4>
      </vt:variant>
      <vt:variant>
        <vt:i4>0</vt:i4>
      </vt:variant>
      <vt:variant>
        <vt:i4>5</vt:i4>
      </vt:variant>
      <vt:variant>
        <vt:lpwstr/>
      </vt:variant>
      <vt:variant>
        <vt:lpwstr>_Toc81580625</vt:lpwstr>
      </vt:variant>
      <vt:variant>
        <vt:i4>1835071</vt:i4>
      </vt:variant>
      <vt:variant>
        <vt:i4>1664</vt:i4>
      </vt:variant>
      <vt:variant>
        <vt:i4>0</vt:i4>
      </vt:variant>
      <vt:variant>
        <vt:i4>5</vt:i4>
      </vt:variant>
      <vt:variant>
        <vt:lpwstr/>
      </vt:variant>
      <vt:variant>
        <vt:lpwstr>_Toc81580624</vt:lpwstr>
      </vt:variant>
      <vt:variant>
        <vt:i4>1769535</vt:i4>
      </vt:variant>
      <vt:variant>
        <vt:i4>1658</vt:i4>
      </vt:variant>
      <vt:variant>
        <vt:i4>0</vt:i4>
      </vt:variant>
      <vt:variant>
        <vt:i4>5</vt:i4>
      </vt:variant>
      <vt:variant>
        <vt:lpwstr/>
      </vt:variant>
      <vt:variant>
        <vt:lpwstr>_Toc81580623</vt:lpwstr>
      </vt:variant>
      <vt:variant>
        <vt:i4>1703999</vt:i4>
      </vt:variant>
      <vt:variant>
        <vt:i4>1652</vt:i4>
      </vt:variant>
      <vt:variant>
        <vt:i4>0</vt:i4>
      </vt:variant>
      <vt:variant>
        <vt:i4>5</vt:i4>
      </vt:variant>
      <vt:variant>
        <vt:lpwstr/>
      </vt:variant>
      <vt:variant>
        <vt:lpwstr>_Toc81580622</vt:lpwstr>
      </vt:variant>
      <vt:variant>
        <vt:i4>1638463</vt:i4>
      </vt:variant>
      <vt:variant>
        <vt:i4>1646</vt:i4>
      </vt:variant>
      <vt:variant>
        <vt:i4>0</vt:i4>
      </vt:variant>
      <vt:variant>
        <vt:i4>5</vt:i4>
      </vt:variant>
      <vt:variant>
        <vt:lpwstr/>
      </vt:variant>
      <vt:variant>
        <vt:lpwstr>_Toc81580621</vt:lpwstr>
      </vt:variant>
      <vt:variant>
        <vt:i4>1572927</vt:i4>
      </vt:variant>
      <vt:variant>
        <vt:i4>1640</vt:i4>
      </vt:variant>
      <vt:variant>
        <vt:i4>0</vt:i4>
      </vt:variant>
      <vt:variant>
        <vt:i4>5</vt:i4>
      </vt:variant>
      <vt:variant>
        <vt:lpwstr/>
      </vt:variant>
      <vt:variant>
        <vt:lpwstr>_Toc81580620</vt:lpwstr>
      </vt:variant>
      <vt:variant>
        <vt:i4>1114172</vt:i4>
      </vt:variant>
      <vt:variant>
        <vt:i4>1634</vt:i4>
      </vt:variant>
      <vt:variant>
        <vt:i4>0</vt:i4>
      </vt:variant>
      <vt:variant>
        <vt:i4>5</vt:i4>
      </vt:variant>
      <vt:variant>
        <vt:lpwstr/>
      </vt:variant>
      <vt:variant>
        <vt:lpwstr>_Toc81580619</vt:lpwstr>
      </vt:variant>
      <vt:variant>
        <vt:i4>1048636</vt:i4>
      </vt:variant>
      <vt:variant>
        <vt:i4>1628</vt:i4>
      </vt:variant>
      <vt:variant>
        <vt:i4>0</vt:i4>
      </vt:variant>
      <vt:variant>
        <vt:i4>5</vt:i4>
      </vt:variant>
      <vt:variant>
        <vt:lpwstr/>
      </vt:variant>
      <vt:variant>
        <vt:lpwstr>_Toc81580618</vt:lpwstr>
      </vt:variant>
      <vt:variant>
        <vt:i4>2031676</vt:i4>
      </vt:variant>
      <vt:variant>
        <vt:i4>1622</vt:i4>
      </vt:variant>
      <vt:variant>
        <vt:i4>0</vt:i4>
      </vt:variant>
      <vt:variant>
        <vt:i4>5</vt:i4>
      </vt:variant>
      <vt:variant>
        <vt:lpwstr/>
      </vt:variant>
      <vt:variant>
        <vt:lpwstr>_Toc81580617</vt:lpwstr>
      </vt:variant>
      <vt:variant>
        <vt:i4>1966140</vt:i4>
      </vt:variant>
      <vt:variant>
        <vt:i4>1616</vt:i4>
      </vt:variant>
      <vt:variant>
        <vt:i4>0</vt:i4>
      </vt:variant>
      <vt:variant>
        <vt:i4>5</vt:i4>
      </vt:variant>
      <vt:variant>
        <vt:lpwstr/>
      </vt:variant>
      <vt:variant>
        <vt:lpwstr>_Toc81580616</vt:lpwstr>
      </vt:variant>
      <vt:variant>
        <vt:i4>1900604</vt:i4>
      </vt:variant>
      <vt:variant>
        <vt:i4>1610</vt:i4>
      </vt:variant>
      <vt:variant>
        <vt:i4>0</vt:i4>
      </vt:variant>
      <vt:variant>
        <vt:i4>5</vt:i4>
      </vt:variant>
      <vt:variant>
        <vt:lpwstr/>
      </vt:variant>
      <vt:variant>
        <vt:lpwstr>_Toc81580615</vt:lpwstr>
      </vt:variant>
      <vt:variant>
        <vt:i4>1835068</vt:i4>
      </vt:variant>
      <vt:variant>
        <vt:i4>1604</vt:i4>
      </vt:variant>
      <vt:variant>
        <vt:i4>0</vt:i4>
      </vt:variant>
      <vt:variant>
        <vt:i4>5</vt:i4>
      </vt:variant>
      <vt:variant>
        <vt:lpwstr/>
      </vt:variant>
      <vt:variant>
        <vt:lpwstr>_Toc81580614</vt:lpwstr>
      </vt:variant>
      <vt:variant>
        <vt:i4>1769532</vt:i4>
      </vt:variant>
      <vt:variant>
        <vt:i4>1598</vt:i4>
      </vt:variant>
      <vt:variant>
        <vt:i4>0</vt:i4>
      </vt:variant>
      <vt:variant>
        <vt:i4>5</vt:i4>
      </vt:variant>
      <vt:variant>
        <vt:lpwstr/>
      </vt:variant>
      <vt:variant>
        <vt:lpwstr>_Toc81580613</vt:lpwstr>
      </vt:variant>
      <vt:variant>
        <vt:i4>1703996</vt:i4>
      </vt:variant>
      <vt:variant>
        <vt:i4>1592</vt:i4>
      </vt:variant>
      <vt:variant>
        <vt:i4>0</vt:i4>
      </vt:variant>
      <vt:variant>
        <vt:i4>5</vt:i4>
      </vt:variant>
      <vt:variant>
        <vt:lpwstr/>
      </vt:variant>
      <vt:variant>
        <vt:lpwstr>_Toc81580612</vt:lpwstr>
      </vt:variant>
      <vt:variant>
        <vt:i4>1638460</vt:i4>
      </vt:variant>
      <vt:variant>
        <vt:i4>1586</vt:i4>
      </vt:variant>
      <vt:variant>
        <vt:i4>0</vt:i4>
      </vt:variant>
      <vt:variant>
        <vt:i4>5</vt:i4>
      </vt:variant>
      <vt:variant>
        <vt:lpwstr/>
      </vt:variant>
      <vt:variant>
        <vt:lpwstr>_Toc81580611</vt:lpwstr>
      </vt:variant>
      <vt:variant>
        <vt:i4>1572924</vt:i4>
      </vt:variant>
      <vt:variant>
        <vt:i4>1580</vt:i4>
      </vt:variant>
      <vt:variant>
        <vt:i4>0</vt:i4>
      </vt:variant>
      <vt:variant>
        <vt:i4>5</vt:i4>
      </vt:variant>
      <vt:variant>
        <vt:lpwstr/>
      </vt:variant>
      <vt:variant>
        <vt:lpwstr>_Toc81580610</vt:lpwstr>
      </vt:variant>
      <vt:variant>
        <vt:i4>1114173</vt:i4>
      </vt:variant>
      <vt:variant>
        <vt:i4>1574</vt:i4>
      </vt:variant>
      <vt:variant>
        <vt:i4>0</vt:i4>
      </vt:variant>
      <vt:variant>
        <vt:i4>5</vt:i4>
      </vt:variant>
      <vt:variant>
        <vt:lpwstr/>
      </vt:variant>
      <vt:variant>
        <vt:lpwstr>_Toc81580609</vt:lpwstr>
      </vt:variant>
      <vt:variant>
        <vt:i4>1048637</vt:i4>
      </vt:variant>
      <vt:variant>
        <vt:i4>1568</vt:i4>
      </vt:variant>
      <vt:variant>
        <vt:i4>0</vt:i4>
      </vt:variant>
      <vt:variant>
        <vt:i4>5</vt:i4>
      </vt:variant>
      <vt:variant>
        <vt:lpwstr/>
      </vt:variant>
      <vt:variant>
        <vt:lpwstr>_Toc81580608</vt:lpwstr>
      </vt:variant>
      <vt:variant>
        <vt:i4>2031677</vt:i4>
      </vt:variant>
      <vt:variant>
        <vt:i4>1562</vt:i4>
      </vt:variant>
      <vt:variant>
        <vt:i4>0</vt:i4>
      </vt:variant>
      <vt:variant>
        <vt:i4>5</vt:i4>
      </vt:variant>
      <vt:variant>
        <vt:lpwstr/>
      </vt:variant>
      <vt:variant>
        <vt:lpwstr>_Toc81580607</vt:lpwstr>
      </vt:variant>
      <vt:variant>
        <vt:i4>1966141</vt:i4>
      </vt:variant>
      <vt:variant>
        <vt:i4>1556</vt:i4>
      </vt:variant>
      <vt:variant>
        <vt:i4>0</vt:i4>
      </vt:variant>
      <vt:variant>
        <vt:i4>5</vt:i4>
      </vt:variant>
      <vt:variant>
        <vt:lpwstr/>
      </vt:variant>
      <vt:variant>
        <vt:lpwstr>_Toc81580606</vt:lpwstr>
      </vt:variant>
      <vt:variant>
        <vt:i4>1900605</vt:i4>
      </vt:variant>
      <vt:variant>
        <vt:i4>1550</vt:i4>
      </vt:variant>
      <vt:variant>
        <vt:i4>0</vt:i4>
      </vt:variant>
      <vt:variant>
        <vt:i4>5</vt:i4>
      </vt:variant>
      <vt:variant>
        <vt:lpwstr/>
      </vt:variant>
      <vt:variant>
        <vt:lpwstr>_Toc81580605</vt:lpwstr>
      </vt:variant>
      <vt:variant>
        <vt:i4>1835069</vt:i4>
      </vt:variant>
      <vt:variant>
        <vt:i4>1544</vt:i4>
      </vt:variant>
      <vt:variant>
        <vt:i4>0</vt:i4>
      </vt:variant>
      <vt:variant>
        <vt:i4>5</vt:i4>
      </vt:variant>
      <vt:variant>
        <vt:lpwstr/>
      </vt:variant>
      <vt:variant>
        <vt:lpwstr>_Toc81580604</vt:lpwstr>
      </vt:variant>
      <vt:variant>
        <vt:i4>1769533</vt:i4>
      </vt:variant>
      <vt:variant>
        <vt:i4>1538</vt:i4>
      </vt:variant>
      <vt:variant>
        <vt:i4>0</vt:i4>
      </vt:variant>
      <vt:variant>
        <vt:i4>5</vt:i4>
      </vt:variant>
      <vt:variant>
        <vt:lpwstr/>
      </vt:variant>
      <vt:variant>
        <vt:lpwstr>_Toc81580603</vt:lpwstr>
      </vt:variant>
      <vt:variant>
        <vt:i4>1703997</vt:i4>
      </vt:variant>
      <vt:variant>
        <vt:i4>1532</vt:i4>
      </vt:variant>
      <vt:variant>
        <vt:i4>0</vt:i4>
      </vt:variant>
      <vt:variant>
        <vt:i4>5</vt:i4>
      </vt:variant>
      <vt:variant>
        <vt:lpwstr/>
      </vt:variant>
      <vt:variant>
        <vt:lpwstr>_Toc81580602</vt:lpwstr>
      </vt:variant>
      <vt:variant>
        <vt:i4>1638461</vt:i4>
      </vt:variant>
      <vt:variant>
        <vt:i4>1526</vt:i4>
      </vt:variant>
      <vt:variant>
        <vt:i4>0</vt:i4>
      </vt:variant>
      <vt:variant>
        <vt:i4>5</vt:i4>
      </vt:variant>
      <vt:variant>
        <vt:lpwstr/>
      </vt:variant>
      <vt:variant>
        <vt:lpwstr>_Toc81580601</vt:lpwstr>
      </vt:variant>
      <vt:variant>
        <vt:i4>1572925</vt:i4>
      </vt:variant>
      <vt:variant>
        <vt:i4>1520</vt:i4>
      </vt:variant>
      <vt:variant>
        <vt:i4>0</vt:i4>
      </vt:variant>
      <vt:variant>
        <vt:i4>5</vt:i4>
      </vt:variant>
      <vt:variant>
        <vt:lpwstr/>
      </vt:variant>
      <vt:variant>
        <vt:lpwstr>_Toc81580600</vt:lpwstr>
      </vt:variant>
      <vt:variant>
        <vt:i4>1179700</vt:i4>
      </vt:variant>
      <vt:variant>
        <vt:i4>1514</vt:i4>
      </vt:variant>
      <vt:variant>
        <vt:i4>0</vt:i4>
      </vt:variant>
      <vt:variant>
        <vt:i4>5</vt:i4>
      </vt:variant>
      <vt:variant>
        <vt:lpwstr/>
      </vt:variant>
      <vt:variant>
        <vt:lpwstr>_Toc81580599</vt:lpwstr>
      </vt:variant>
      <vt:variant>
        <vt:i4>1245236</vt:i4>
      </vt:variant>
      <vt:variant>
        <vt:i4>1508</vt:i4>
      </vt:variant>
      <vt:variant>
        <vt:i4>0</vt:i4>
      </vt:variant>
      <vt:variant>
        <vt:i4>5</vt:i4>
      </vt:variant>
      <vt:variant>
        <vt:lpwstr/>
      </vt:variant>
      <vt:variant>
        <vt:lpwstr>_Toc81580598</vt:lpwstr>
      </vt:variant>
      <vt:variant>
        <vt:i4>1835060</vt:i4>
      </vt:variant>
      <vt:variant>
        <vt:i4>1502</vt:i4>
      </vt:variant>
      <vt:variant>
        <vt:i4>0</vt:i4>
      </vt:variant>
      <vt:variant>
        <vt:i4>5</vt:i4>
      </vt:variant>
      <vt:variant>
        <vt:lpwstr/>
      </vt:variant>
      <vt:variant>
        <vt:lpwstr>_Toc81580597</vt:lpwstr>
      </vt:variant>
      <vt:variant>
        <vt:i4>1900596</vt:i4>
      </vt:variant>
      <vt:variant>
        <vt:i4>1496</vt:i4>
      </vt:variant>
      <vt:variant>
        <vt:i4>0</vt:i4>
      </vt:variant>
      <vt:variant>
        <vt:i4>5</vt:i4>
      </vt:variant>
      <vt:variant>
        <vt:lpwstr/>
      </vt:variant>
      <vt:variant>
        <vt:lpwstr>_Toc81580596</vt:lpwstr>
      </vt:variant>
      <vt:variant>
        <vt:i4>1966132</vt:i4>
      </vt:variant>
      <vt:variant>
        <vt:i4>1490</vt:i4>
      </vt:variant>
      <vt:variant>
        <vt:i4>0</vt:i4>
      </vt:variant>
      <vt:variant>
        <vt:i4>5</vt:i4>
      </vt:variant>
      <vt:variant>
        <vt:lpwstr/>
      </vt:variant>
      <vt:variant>
        <vt:lpwstr>_Toc81580595</vt:lpwstr>
      </vt:variant>
      <vt:variant>
        <vt:i4>2031668</vt:i4>
      </vt:variant>
      <vt:variant>
        <vt:i4>1484</vt:i4>
      </vt:variant>
      <vt:variant>
        <vt:i4>0</vt:i4>
      </vt:variant>
      <vt:variant>
        <vt:i4>5</vt:i4>
      </vt:variant>
      <vt:variant>
        <vt:lpwstr/>
      </vt:variant>
      <vt:variant>
        <vt:lpwstr>_Toc81580594</vt:lpwstr>
      </vt:variant>
      <vt:variant>
        <vt:i4>1572916</vt:i4>
      </vt:variant>
      <vt:variant>
        <vt:i4>1478</vt:i4>
      </vt:variant>
      <vt:variant>
        <vt:i4>0</vt:i4>
      </vt:variant>
      <vt:variant>
        <vt:i4>5</vt:i4>
      </vt:variant>
      <vt:variant>
        <vt:lpwstr/>
      </vt:variant>
      <vt:variant>
        <vt:lpwstr>_Toc81580593</vt:lpwstr>
      </vt:variant>
      <vt:variant>
        <vt:i4>1638452</vt:i4>
      </vt:variant>
      <vt:variant>
        <vt:i4>1472</vt:i4>
      </vt:variant>
      <vt:variant>
        <vt:i4>0</vt:i4>
      </vt:variant>
      <vt:variant>
        <vt:i4>5</vt:i4>
      </vt:variant>
      <vt:variant>
        <vt:lpwstr/>
      </vt:variant>
      <vt:variant>
        <vt:lpwstr>_Toc81580592</vt:lpwstr>
      </vt:variant>
      <vt:variant>
        <vt:i4>1703988</vt:i4>
      </vt:variant>
      <vt:variant>
        <vt:i4>1466</vt:i4>
      </vt:variant>
      <vt:variant>
        <vt:i4>0</vt:i4>
      </vt:variant>
      <vt:variant>
        <vt:i4>5</vt:i4>
      </vt:variant>
      <vt:variant>
        <vt:lpwstr/>
      </vt:variant>
      <vt:variant>
        <vt:lpwstr>_Toc81580591</vt:lpwstr>
      </vt:variant>
      <vt:variant>
        <vt:i4>1769524</vt:i4>
      </vt:variant>
      <vt:variant>
        <vt:i4>1460</vt:i4>
      </vt:variant>
      <vt:variant>
        <vt:i4>0</vt:i4>
      </vt:variant>
      <vt:variant>
        <vt:i4>5</vt:i4>
      </vt:variant>
      <vt:variant>
        <vt:lpwstr/>
      </vt:variant>
      <vt:variant>
        <vt:lpwstr>_Toc81580590</vt:lpwstr>
      </vt:variant>
      <vt:variant>
        <vt:i4>1179701</vt:i4>
      </vt:variant>
      <vt:variant>
        <vt:i4>1454</vt:i4>
      </vt:variant>
      <vt:variant>
        <vt:i4>0</vt:i4>
      </vt:variant>
      <vt:variant>
        <vt:i4>5</vt:i4>
      </vt:variant>
      <vt:variant>
        <vt:lpwstr/>
      </vt:variant>
      <vt:variant>
        <vt:lpwstr>_Toc81580589</vt:lpwstr>
      </vt:variant>
      <vt:variant>
        <vt:i4>1245237</vt:i4>
      </vt:variant>
      <vt:variant>
        <vt:i4>1448</vt:i4>
      </vt:variant>
      <vt:variant>
        <vt:i4>0</vt:i4>
      </vt:variant>
      <vt:variant>
        <vt:i4>5</vt:i4>
      </vt:variant>
      <vt:variant>
        <vt:lpwstr/>
      </vt:variant>
      <vt:variant>
        <vt:lpwstr>_Toc81580588</vt:lpwstr>
      </vt:variant>
      <vt:variant>
        <vt:i4>1835061</vt:i4>
      </vt:variant>
      <vt:variant>
        <vt:i4>1442</vt:i4>
      </vt:variant>
      <vt:variant>
        <vt:i4>0</vt:i4>
      </vt:variant>
      <vt:variant>
        <vt:i4>5</vt:i4>
      </vt:variant>
      <vt:variant>
        <vt:lpwstr/>
      </vt:variant>
      <vt:variant>
        <vt:lpwstr>_Toc81580587</vt:lpwstr>
      </vt:variant>
      <vt:variant>
        <vt:i4>1900597</vt:i4>
      </vt:variant>
      <vt:variant>
        <vt:i4>1436</vt:i4>
      </vt:variant>
      <vt:variant>
        <vt:i4>0</vt:i4>
      </vt:variant>
      <vt:variant>
        <vt:i4>5</vt:i4>
      </vt:variant>
      <vt:variant>
        <vt:lpwstr/>
      </vt:variant>
      <vt:variant>
        <vt:lpwstr>_Toc81580586</vt:lpwstr>
      </vt:variant>
      <vt:variant>
        <vt:i4>1966133</vt:i4>
      </vt:variant>
      <vt:variant>
        <vt:i4>1430</vt:i4>
      </vt:variant>
      <vt:variant>
        <vt:i4>0</vt:i4>
      </vt:variant>
      <vt:variant>
        <vt:i4>5</vt:i4>
      </vt:variant>
      <vt:variant>
        <vt:lpwstr/>
      </vt:variant>
      <vt:variant>
        <vt:lpwstr>_Toc81580585</vt:lpwstr>
      </vt:variant>
      <vt:variant>
        <vt:i4>2031669</vt:i4>
      </vt:variant>
      <vt:variant>
        <vt:i4>1424</vt:i4>
      </vt:variant>
      <vt:variant>
        <vt:i4>0</vt:i4>
      </vt:variant>
      <vt:variant>
        <vt:i4>5</vt:i4>
      </vt:variant>
      <vt:variant>
        <vt:lpwstr/>
      </vt:variant>
      <vt:variant>
        <vt:lpwstr>_Toc81580584</vt:lpwstr>
      </vt:variant>
      <vt:variant>
        <vt:i4>1572917</vt:i4>
      </vt:variant>
      <vt:variant>
        <vt:i4>1418</vt:i4>
      </vt:variant>
      <vt:variant>
        <vt:i4>0</vt:i4>
      </vt:variant>
      <vt:variant>
        <vt:i4>5</vt:i4>
      </vt:variant>
      <vt:variant>
        <vt:lpwstr/>
      </vt:variant>
      <vt:variant>
        <vt:lpwstr>_Toc81580583</vt:lpwstr>
      </vt:variant>
      <vt:variant>
        <vt:i4>1638453</vt:i4>
      </vt:variant>
      <vt:variant>
        <vt:i4>1412</vt:i4>
      </vt:variant>
      <vt:variant>
        <vt:i4>0</vt:i4>
      </vt:variant>
      <vt:variant>
        <vt:i4>5</vt:i4>
      </vt:variant>
      <vt:variant>
        <vt:lpwstr/>
      </vt:variant>
      <vt:variant>
        <vt:lpwstr>_Toc81580582</vt:lpwstr>
      </vt:variant>
      <vt:variant>
        <vt:i4>1703989</vt:i4>
      </vt:variant>
      <vt:variant>
        <vt:i4>1406</vt:i4>
      </vt:variant>
      <vt:variant>
        <vt:i4>0</vt:i4>
      </vt:variant>
      <vt:variant>
        <vt:i4>5</vt:i4>
      </vt:variant>
      <vt:variant>
        <vt:lpwstr/>
      </vt:variant>
      <vt:variant>
        <vt:lpwstr>_Toc81580581</vt:lpwstr>
      </vt:variant>
      <vt:variant>
        <vt:i4>1769525</vt:i4>
      </vt:variant>
      <vt:variant>
        <vt:i4>1400</vt:i4>
      </vt:variant>
      <vt:variant>
        <vt:i4>0</vt:i4>
      </vt:variant>
      <vt:variant>
        <vt:i4>5</vt:i4>
      </vt:variant>
      <vt:variant>
        <vt:lpwstr/>
      </vt:variant>
      <vt:variant>
        <vt:lpwstr>_Toc81580580</vt:lpwstr>
      </vt:variant>
      <vt:variant>
        <vt:i4>1179706</vt:i4>
      </vt:variant>
      <vt:variant>
        <vt:i4>1394</vt:i4>
      </vt:variant>
      <vt:variant>
        <vt:i4>0</vt:i4>
      </vt:variant>
      <vt:variant>
        <vt:i4>5</vt:i4>
      </vt:variant>
      <vt:variant>
        <vt:lpwstr/>
      </vt:variant>
      <vt:variant>
        <vt:lpwstr>_Toc81580579</vt:lpwstr>
      </vt:variant>
      <vt:variant>
        <vt:i4>1245242</vt:i4>
      </vt:variant>
      <vt:variant>
        <vt:i4>1388</vt:i4>
      </vt:variant>
      <vt:variant>
        <vt:i4>0</vt:i4>
      </vt:variant>
      <vt:variant>
        <vt:i4>5</vt:i4>
      </vt:variant>
      <vt:variant>
        <vt:lpwstr/>
      </vt:variant>
      <vt:variant>
        <vt:lpwstr>_Toc81580578</vt:lpwstr>
      </vt:variant>
      <vt:variant>
        <vt:i4>1835066</vt:i4>
      </vt:variant>
      <vt:variant>
        <vt:i4>1382</vt:i4>
      </vt:variant>
      <vt:variant>
        <vt:i4>0</vt:i4>
      </vt:variant>
      <vt:variant>
        <vt:i4>5</vt:i4>
      </vt:variant>
      <vt:variant>
        <vt:lpwstr/>
      </vt:variant>
      <vt:variant>
        <vt:lpwstr>_Toc81580577</vt:lpwstr>
      </vt:variant>
      <vt:variant>
        <vt:i4>1900602</vt:i4>
      </vt:variant>
      <vt:variant>
        <vt:i4>1376</vt:i4>
      </vt:variant>
      <vt:variant>
        <vt:i4>0</vt:i4>
      </vt:variant>
      <vt:variant>
        <vt:i4>5</vt:i4>
      </vt:variant>
      <vt:variant>
        <vt:lpwstr/>
      </vt:variant>
      <vt:variant>
        <vt:lpwstr>_Toc81580576</vt:lpwstr>
      </vt:variant>
      <vt:variant>
        <vt:i4>1966138</vt:i4>
      </vt:variant>
      <vt:variant>
        <vt:i4>1370</vt:i4>
      </vt:variant>
      <vt:variant>
        <vt:i4>0</vt:i4>
      </vt:variant>
      <vt:variant>
        <vt:i4>5</vt:i4>
      </vt:variant>
      <vt:variant>
        <vt:lpwstr/>
      </vt:variant>
      <vt:variant>
        <vt:lpwstr>_Toc81580575</vt:lpwstr>
      </vt:variant>
      <vt:variant>
        <vt:i4>2031674</vt:i4>
      </vt:variant>
      <vt:variant>
        <vt:i4>1364</vt:i4>
      </vt:variant>
      <vt:variant>
        <vt:i4>0</vt:i4>
      </vt:variant>
      <vt:variant>
        <vt:i4>5</vt:i4>
      </vt:variant>
      <vt:variant>
        <vt:lpwstr/>
      </vt:variant>
      <vt:variant>
        <vt:lpwstr>_Toc81580574</vt:lpwstr>
      </vt:variant>
      <vt:variant>
        <vt:i4>1572922</vt:i4>
      </vt:variant>
      <vt:variant>
        <vt:i4>1358</vt:i4>
      </vt:variant>
      <vt:variant>
        <vt:i4>0</vt:i4>
      </vt:variant>
      <vt:variant>
        <vt:i4>5</vt:i4>
      </vt:variant>
      <vt:variant>
        <vt:lpwstr/>
      </vt:variant>
      <vt:variant>
        <vt:lpwstr>_Toc81580573</vt:lpwstr>
      </vt:variant>
      <vt:variant>
        <vt:i4>1638458</vt:i4>
      </vt:variant>
      <vt:variant>
        <vt:i4>1352</vt:i4>
      </vt:variant>
      <vt:variant>
        <vt:i4>0</vt:i4>
      </vt:variant>
      <vt:variant>
        <vt:i4>5</vt:i4>
      </vt:variant>
      <vt:variant>
        <vt:lpwstr/>
      </vt:variant>
      <vt:variant>
        <vt:lpwstr>_Toc81580572</vt:lpwstr>
      </vt:variant>
      <vt:variant>
        <vt:i4>1703994</vt:i4>
      </vt:variant>
      <vt:variant>
        <vt:i4>1346</vt:i4>
      </vt:variant>
      <vt:variant>
        <vt:i4>0</vt:i4>
      </vt:variant>
      <vt:variant>
        <vt:i4>5</vt:i4>
      </vt:variant>
      <vt:variant>
        <vt:lpwstr/>
      </vt:variant>
      <vt:variant>
        <vt:lpwstr>_Toc81580571</vt:lpwstr>
      </vt:variant>
      <vt:variant>
        <vt:i4>1769530</vt:i4>
      </vt:variant>
      <vt:variant>
        <vt:i4>1340</vt:i4>
      </vt:variant>
      <vt:variant>
        <vt:i4>0</vt:i4>
      </vt:variant>
      <vt:variant>
        <vt:i4>5</vt:i4>
      </vt:variant>
      <vt:variant>
        <vt:lpwstr/>
      </vt:variant>
      <vt:variant>
        <vt:lpwstr>_Toc81580570</vt:lpwstr>
      </vt:variant>
      <vt:variant>
        <vt:i4>1179707</vt:i4>
      </vt:variant>
      <vt:variant>
        <vt:i4>1334</vt:i4>
      </vt:variant>
      <vt:variant>
        <vt:i4>0</vt:i4>
      </vt:variant>
      <vt:variant>
        <vt:i4>5</vt:i4>
      </vt:variant>
      <vt:variant>
        <vt:lpwstr/>
      </vt:variant>
      <vt:variant>
        <vt:lpwstr>_Toc81580569</vt:lpwstr>
      </vt:variant>
      <vt:variant>
        <vt:i4>1245243</vt:i4>
      </vt:variant>
      <vt:variant>
        <vt:i4>1328</vt:i4>
      </vt:variant>
      <vt:variant>
        <vt:i4>0</vt:i4>
      </vt:variant>
      <vt:variant>
        <vt:i4>5</vt:i4>
      </vt:variant>
      <vt:variant>
        <vt:lpwstr/>
      </vt:variant>
      <vt:variant>
        <vt:lpwstr>_Toc81580568</vt:lpwstr>
      </vt:variant>
      <vt:variant>
        <vt:i4>1835067</vt:i4>
      </vt:variant>
      <vt:variant>
        <vt:i4>1322</vt:i4>
      </vt:variant>
      <vt:variant>
        <vt:i4>0</vt:i4>
      </vt:variant>
      <vt:variant>
        <vt:i4>5</vt:i4>
      </vt:variant>
      <vt:variant>
        <vt:lpwstr/>
      </vt:variant>
      <vt:variant>
        <vt:lpwstr>_Toc81580567</vt:lpwstr>
      </vt:variant>
      <vt:variant>
        <vt:i4>1900603</vt:i4>
      </vt:variant>
      <vt:variant>
        <vt:i4>1316</vt:i4>
      </vt:variant>
      <vt:variant>
        <vt:i4>0</vt:i4>
      </vt:variant>
      <vt:variant>
        <vt:i4>5</vt:i4>
      </vt:variant>
      <vt:variant>
        <vt:lpwstr/>
      </vt:variant>
      <vt:variant>
        <vt:lpwstr>_Toc81580566</vt:lpwstr>
      </vt:variant>
      <vt:variant>
        <vt:i4>1966139</vt:i4>
      </vt:variant>
      <vt:variant>
        <vt:i4>1310</vt:i4>
      </vt:variant>
      <vt:variant>
        <vt:i4>0</vt:i4>
      </vt:variant>
      <vt:variant>
        <vt:i4>5</vt:i4>
      </vt:variant>
      <vt:variant>
        <vt:lpwstr/>
      </vt:variant>
      <vt:variant>
        <vt:lpwstr>_Toc81580565</vt:lpwstr>
      </vt:variant>
      <vt:variant>
        <vt:i4>2031675</vt:i4>
      </vt:variant>
      <vt:variant>
        <vt:i4>1304</vt:i4>
      </vt:variant>
      <vt:variant>
        <vt:i4>0</vt:i4>
      </vt:variant>
      <vt:variant>
        <vt:i4>5</vt:i4>
      </vt:variant>
      <vt:variant>
        <vt:lpwstr/>
      </vt:variant>
      <vt:variant>
        <vt:lpwstr>_Toc81580564</vt:lpwstr>
      </vt:variant>
      <vt:variant>
        <vt:i4>1572923</vt:i4>
      </vt:variant>
      <vt:variant>
        <vt:i4>1298</vt:i4>
      </vt:variant>
      <vt:variant>
        <vt:i4>0</vt:i4>
      </vt:variant>
      <vt:variant>
        <vt:i4>5</vt:i4>
      </vt:variant>
      <vt:variant>
        <vt:lpwstr/>
      </vt:variant>
      <vt:variant>
        <vt:lpwstr>_Toc81580563</vt:lpwstr>
      </vt:variant>
      <vt:variant>
        <vt:i4>1638459</vt:i4>
      </vt:variant>
      <vt:variant>
        <vt:i4>1292</vt:i4>
      </vt:variant>
      <vt:variant>
        <vt:i4>0</vt:i4>
      </vt:variant>
      <vt:variant>
        <vt:i4>5</vt:i4>
      </vt:variant>
      <vt:variant>
        <vt:lpwstr/>
      </vt:variant>
      <vt:variant>
        <vt:lpwstr>_Toc81580562</vt:lpwstr>
      </vt:variant>
      <vt:variant>
        <vt:i4>1703995</vt:i4>
      </vt:variant>
      <vt:variant>
        <vt:i4>1286</vt:i4>
      </vt:variant>
      <vt:variant>
        <vt:i4>0</vt:i4>
      </vt:variant>
      <vt:variant>
        <vt:i4>5</vt:i4>
      </vt:variant>
      <vt:variant>
        <vt:lpwstr/>
      </vt:variant>
      <vt:variant>
        <vt:lpwstr>_Toc81580561</vt:lpwstr>
      </vt:variant>
      <vt:variant>
        <vt:i4>1769531</vt:i4>
      </vt:variant>
      <vt:variant>
        <vt:i4>1280</vt:i4>
      </vt:variant>
      <vt:variant>
        <vt:i4>0</vt:i4>
      </vt:variant>
      <vt:variant>
        <vt:i4>5</vt:i4>
      </vt:variant>
      <vt:variant>
        <vt:lpwstr/>
      </vt:variant>
      <vt:variant>
        <vt:lpwstr>_Toc81580560</vt:lpwstr>
      </vt:variant>
      <vt:variant>
        <vt:i4>1179704</vt:i4>
      </vt:variant>
      <vt:variant>
        <vt:i4>1274</vt:i4>
      </vt:variant>
      <vt:variant>
        <vt:i4>0</vt:i4>
      </vt:variant>
      <vt:variant>
        <vt:i4>5</vt:i4>
      </vt:variant>
      <vt:variant>
        <vt:lpwstr/>
      </vt:variant>
      <vt:variant>
        <vt:lpwstr>_Toc81580559</vt:lpwstr>
      </vt:variant>
      <vt:variant>
        <vt:i4>1245240</vt:i4>
      </vt:variant>
      <vt:variant>
        <vt:i4>1268</vt:i4>
      </vt:variant>
      <vt:variant>
        <vt:i4>0</vt:i4>
      </vt:variant>
      <vt:variant>
        <vt:i4>5</vt:i4>
      </vt:variant>
      <vt:variant>
        <vt:lpwstr/>
      </vt:variant>
      <vt:variant>
        <vt:lpwstr>_Toc81580558</vt:lpwstr>
      </vt:variant>
      <vt:variant>
        <vt:i4>1835064</vt:i4>
      </vt:variant>
      <vt:variant>
        <vt:i4>1262</vt:i4>
      </vt:variant>
      <vt:variant>
        <vt:i4>0</vt:i4>
      </vt:variant>
      <vt:variant>
        <vt:i4>5</vt:i4>
      </vt:variant>
      <vt:variant>
        <vt:lpwstr/>
      </vt:variant>
      <vt:variant>
        <vt:lpwstr>_Toc81580557</vt:lpwstr>
      </vt:variant>
      <vt:variant>
        <vt:i4>1900600</vt:i4>
      </vt:variant>
      <vt:variant>
        <vt:i4>1256</vt:i4>
      </vt:variant>
      <vt:variant>
        <vt:i4>0</vt:i4>
      </vt:variant>
      <vt:variant>
        <vt:i4>5</vt:i4>
      </vt:variant>
      <vt:variant>
        <vt:lpwstr/>
      </vt:variant>
      <vt:variant>
        <vt:lpwstr>_Toc81580556</vt:lpwstr>
      </vt:variant>
      <vt:variant>
        <vt:i4>1966136</vt:i4>
      </vt:variant>
      <vt:variant>
        <vt:i4>1250</vt:i4>
      </vt:variant>
      <vt:variant>
        <vt:i4>0</vt:i4>
      </vt:variant>
      <vt:variant>
        <vt:i4>5</vt:i4>
      </vt:variant>
      <vt:variant>
        <vt:lpwstr/>
      </vt:variant>
      <vt:variant>
        <vt:lpwstr>_Toc81580555</vt:lpwstr>
      </vt:variant>
      <vt:variant>
        <vt:i4>2031672</vt:i4>
      </vt:variant>
      <vt:variant>
        <vt:i4>1244</vt:i4>
      </vt:variant>
      <vt:variant>
        <vt:i4>0</vt:i4>
      </vt:variant>
      <vt:variant>
        <vt:i4>5</vt:i4>
      </vt:variant>
      <vt:variant>
        <vt:lpwstr/>
      </vt:variant>
      <vt:variant>
        <vt:lpwstr>_Toc81580554</vt:lpwstr>
      </vt:variant>
      <vt:variant>
        <vt:i4>1572920</vt:i4>
      </vt:variant>
      <vt:variant>
        <vt:i4>1238</vt:i4>
      </vt:variant>
      <vt:variant>
        <vt:i4>0</vt:i4>
      </vt:variant>
      <vt:variant>
        <vt:i4>5</vt:i4>
      </vt:variant>
      <vt:variant>
        <vt:lpwstr/>
      </vt:variant>
      <vt:variant>
        <vt:lpwstr>_Toc81580553</vt:lpwstr>
      </vt:variant>
      <vt:variant>
        <vt:i4>1638456</vt:i4>
      </vt:variant>
      <vt:variant>
        <vt:i4>1232</vt:i4>
      </vt:variant>
      <vt:variant>
        <vt:i4>0</vt:i4>
      </vt:variant>
      <vt:variant>
        <vt:i4>5</vt:i4>
      </vt:variant>
      <vt:variant>
        <vt:lpwstr/>
      </vt:variant>
      <vt:variant>
        <vt:lpwstr>_Toc81580552</vt:lpwstr>
      </vt:variant>
      <vt:variant>
        <vt:i4>1703992</vt:i4>
      </vt:variant>
      <vt:variant>
        <vt:i4>1226</vt:i4>
      </vt:variant>
      <vt:variant>
        <vt:i4>0</vt:i4>
      </vt:variant>
      <vt:variant>
        <vt:i4>5</vt:i4>
      </vt:variant>
      <vt:variant>
        <vt:lpwstr/>
      </vt:variant>
      <vt:variant>
        <vt:lpwstr>_Toc81580551</vt:lpwstr>
      </vt:variant>
      <vt:variant>
        <vt:i4>1769528</vt:i4>
      </vt:variant>
      <vt:variant>
        <vt:i4>1220</vt:i4>
      </vt:variant>
      <vt:variant>
        <vt:i4>0</vt:i4>
      </vt:variant>
      <vt:variant>
        <vt:i4>5</vt:i4>
      </vt:variant>
      <vt:variant>
        <vt:lpwstr/>
      </vt:variant>
      <vt:variant>
        <vt:lpwstr>_Toc81580550</vt:lpwstr>
      </vt:variant>
      <vt:variant>
        <vt:i4>1179705</vt:i4>
      </vt:variant>
      <vt:variant>
        <vt:i4>1214</vt:i4>
      </vt:variant>
      <vt:variant>
        <vt:i4>0</vt:i4>
      </vt:variant>
      <vt:variant>
        <vt:i4>5</vt:i4>
      </vt:variant>
      <vt:variant>
        <vt:lpwstr/>
      </vt:variant>
      <vt:variant>
        <vt:lpwstr>_Toc81580549</vt:lpwstr>
      </vt:variant>
      <vt:variant>
        <vt:i4>1245241</vt:i4>
      </vt:variant>
      <vt:variant>
        <vt:i4>1208</vt:i4>
      </vt:variant>
      <vt:variant>
        <vt:i4>0</vt:i4>
      </vt:variant>
      <vt:variant>
        <vt:i4>5</vt:i4>
      </vt:variant>
      <vt:variant>
        <vt:lpwstr/>
      </vt:variant>
      <vt:variant>
        <vt:lpwstr>_Toc81580548</vt:lpwstr>
      </vt:variant>
      <vt:variant>
        <vt:i4>1835065</vt:i4>
      </vt:variant>
      <vt:variant>
        <vt:i4>1202</vt:i4>
      </vt:variant>
      <vt:variant>
        <vt:i4>0</vt:i4>
      </vt:variant>
      <vt:variant>
        <vt:i4>5</vt:i4>
      </vt:variant>
      <vt:variant>
        <vt:lpwstr/>
      </vt:variant>
      <vt:variant>
        <vt:lpwstr>_Toc81580547</vt:lpwstr>
      </vt:variant>
      <vt:variant>
        <vt:i4>1900601</vt:i4>
      </vt:variant>
      <vt:variant>
        <vt:i4>1196</vt:i4>
      </vt:variant>
      <vt:variant>
        <vt:i4>0</vt:i4>
      </vt:variant>
      <vt:variant>
        <vt:i4>5</vt:i4>
      </vt:variant>
      <vt:variant>
        <vt:lpwstr/>
      </vt:variant>
      <vt:variant>
        <vt:lpwstr>_Toc81580546</vt:lpwstr>
      </vt:variant>
      <vt:variant>
        <vt:i4>1966137</vt:i4>
      </vt:variant>
      <vt:variant>
        <vt:i4>1190</vt:i4>
      </vt:variant>
      <vt:variant>
        <vt:i4>0</vt:i4>
      </vt:variant>
      <vt:variant>
        <vt:i4>5</vt:i4>
      </vt:variant>
      <vt:variant>
        <vt:lpwstr/>
      </vt:variant>
      <vt:variant>
        <vt:lpwstr>_Toc81580545</vt:lpwstr>
      </vt:variant>
      <vt:variant>
        <vt:i4>2031673</vt:i4>
      </vt:variant>
      <vt:variant>
        <vt:i4>1184</vt:i4>
      </vt:variant>
      <vt:variant>
        <vt:i4>0</vt:i4>
      </vt:variant>
      <vt:variant>
        <vt:i4>5</vt:i4>
      </vt:variant>
      <vt:variant>
        <vt:lpwstr/>
      </vt:variant>
      <vt:variant>
        <vt:lpwstr>_Toc81580544</vt:lpwstr>
      </vt:variant>
      <vt:variant>
        <vt:i4>1572921</vt:i4>
      </vt:variant>
      <vt:variant>
        <vt:i4>1178</vt:i4>
      </vt:variant>
      <vt:variant>
        <vt:i4>0</vt:i4>
      </vt:variant>
      <vt:variant>
        <vt:i4>5</vt:i4>
      </vt:variant>
      <vt:variant>
        <vt:lpwstr/>
      </vt:variant>
      <vt:variant>
        <vt:lpwstr>_Toc81580543</vt:lpwstr>
      </vt:variant>
      <vt:variant>
        <vt:i4>1638457</vt:i4>
      </vt:variant>
      <vt:variant>
        <vt:i4>1172</vt:i4>
      </vt:variant>
      <vt:variant>
        <vt:i4>0</vt:i4>
      </vt:variant>
      <vt:variant>
        <vt:i4>5</vt:i4>
      </vt:variant>
      <vt:variant>
        <vt:lpwstr/>
      </vt:variant>
      <vt:variant>
        <vt:lpwstr>_Toc81580542</vt:lpwstr>
      </vt:variant>
      <vt:variant>
        <vt:i4>1703993</vt:i4>
      </vt:variant>
      <vt:variant>
        <vt:i4>1166</vt:i4>
      </vt:variant>
      <vt:variant>
        <vt:i4>0</vt:i4>
      </vt:variant>
      <vt:variant>
        <vt:i4>5</vt:i4>
      </vt:variant>
      <vt:variant>
        <vt:lpwstr/>
      </vt:variant>
      <vt:variant>
        <vt:lpwstr>_Toc81580541</vt:lpwstr>
      </vt:variant>
      <vt:variant>
        <vt:i4>1769529</vt:i4>
      </vt:variant>
      <vt:variant>
        <vt:i4>1160</vt:i4>
      </vt:variant>
      <vt:variant>
        <vt:i4>0</vt:i4>
      </vt:variant>
      <vt:variant>
        <vt:i4>5</vt:i4>
      </vt:variant>
      <vt:variant>
        <vt:lpwstr/>
      </vt:variant>
      <vt:variant>
        <vt:lpwstr>_Toc81580540</vt:lpwstr>
      </vt:variant>
      <vt:variant>
        <vt:i4>1179710</vt:i4>
      </vt:variant>
      <vt:variant>
        <vt:i4>1154</vt:i4>
      </vt:variant>
      <vt:variant>
        <vt:i4>0</vt:i4>
      </vt:variant>
      <vt:variant>
        <vt:i4>5</vt:i4>
      </vt:variant>
      <vt:variant>
        <vt:lpwstr/>
      </vt:variant>
      <vt:variant>
        <vt:lpwstr>_Toc81580539</vt:lpwstr>
      </vt:variant>
      <vt:variant>
        <vt:i4>1245246</vt:i4>
      </vt:variant>
      <vt:variant>
        <vt:i4>1148</vt:i4>
      </vt:variant>
      <vt:variant>
        <vt:i4>0</vt:i4>
      </vt:variant>
      <vt:variant>
        <vt:i4>5</vt:i4>
      </vt:variant>
      <vt:variant>
        <vt:lpwstr/>
      </vt:variant>
      <vt:variant>
        <vt:lpwstr>_Toc81580538</vt:lpwstr>
      </vt:variant>
      <vt:variant>
        <vt:i4>1835070</vt:i4>
      </vt:variant>
      <vt:variant>
        <vt:i4>1142</vt:i4>
      </vt:variant>
      <vt:variant>
        <vt:i4>0</vt:i4>
      </vt:variant>
      <vt:variant>
        <vt:i4>5</vt:i4>
      </vt:variant>
      <vt:variant>
        <vt:lpwstr/>
      </vt:variant>
      <vt:variant>
        <vt:lpwstr>_Toc81580537</vt:lpwstr>
      </vt:variant>
      <vt:variant>
        <vt:i4>1900606</vt:i4>
      </vt:variant>
      <vt:variant>
        <vt:i4>1136</vt:i4>
      </vt:variant>
      <vt:variant>
        <vt:i4>0</vt:i4>
      </vt:variant>
      <vt:variant>
        <vt:i4>5</vt:i4>
      </vt:variant>
      <vt:variant>
        <vt:lpwstr/>
      </vt:variant>
      <vt:variant>
        <vt:lpwstr>_Toc81580536</vt:lpwstr>
      </vt:variant>
      <vt:variant>
        <vt:i4>1966142</vt:i4>
      </vt:variant>
      <vt:variant>
        <vt:i4>1130</vt:i4>
      </vt:variant>
      <vt:variant>
        <vt:i4>0</vt:i4>
      </vt:variant>
      <vt:variant>
        <vt:i4>5</vt:i4>
      </vt:variant>
      <vt:variant>
        <vt:lpwstr/>
      </vt:variant>
      <vt:variant>
        <vt:lpwstr>_Toc81580535</vt:lpwstr>
      </vt:variant>
      <vt:variant>
        <vt:i4>2031678</vt:i4>
      </vt:variant>
      <vt:variant>
        <vt:i4>1124</vt:i4>
      </vt:variant>
      <vt:variant>
        <vt:i4>0</vt:i4>
      </vt:variant>
      <vt:variant>
        <vt:i4>5</vt:i4>
      </vt:variant>
      <vt:variant>
        <vt:lpwstr/>
      </vt:variant>
      <vt:variant>
        <vt:lpwstr>_Toc81580534</vt:lpwstr>
      </vt:variant>
      <vt:variant>
        <vt:i4>1572926</vt:i4>
      </vt:variant>
      <vt:variant>
        <vt:i4>1118</vt:i4>
      </vt:variant>
      <vt:variant>
        <vt:i4>0</vt:i4>
      </vt:variant>
      <vt:variant>
        <vt:i4>5</vt:i4>
      </vt:variant>
      <vt:variant>
        <vt:lpwstr/>
      </vt:variant>
      <vt:variant>
        <vt:lpwstr>_Toc81580533</vt:lpwstr>
      </vt:variant>
      <vt:variant>
        <vt:i4>1638462</vt:i4>
      </vt:variant>
      <vt:variant>
        <vt:i4>1112</vt:i4>
      </vt:variant>
      <vt:variant>
        <vt:i4>0</vt:i4>
      </vt:variant>
      <vt:variant>
        <vt:i4>5</vt:i4>
      </vt:variant>
      <vt:variant>
        <vt:lpwstr/>
      </vt:variant>
      <vt:variant>
        <vt:lpwstr>_Toc81580532</vt:lpwstr>
      </vt:variant>
      <vt:variant>
        <vt:i4>1703998</vt:i4>
      </vt:variant>
      <vt:variant>
        <vt:i4>1106</vt:i4>
      </vt:variant>
      <vt:variant>
        <vt:i4>0</vt:i4>
      </vt:variant>
      <vt:variant>
        <vt:i4>5</vt:i4>
      </vt:variant>
      <vt:variant>
        <vt:lpwstr/>
      </vt:variant>
      <vt:variant>
        <vt:lpwstr>_Toc81580531</vt:lpwstr>
      </vt:variant>
      <vt:variant>
        <vt:i4>1769534</vt:i4>
      </vt:variant>
      <vt:variant>
        <vt:i4>1100</vt:i4>
      </vt:variant>
      <vt:variant>
        <vt:i4>0</vt:i4>
      </vt:variant>
      <vt:variant>
        <vt:i4>5</vt:i4>
      </vt:variant>
      <vt:variant>
        <vt:lpwstr/>
      </vt:variant>
      <vt:variant>
        <vt:lpwstr>_Toc81580530</vt:lpwstr>
      </vt:variant>
      <vt:variant>
        <vt:i4>1179711</vt:i4>
      </vt:variant>
      <vt:variant>
        <vt:i4>1094</vt:i4>
      </vt:variant>
      <vt:variant>
        <vt:i4>0</vt:i4>
      </vt:variant>
      <vt:variant>
        <vt:i4>5</vt:i4>
      </vt:variant>
      <vt:variant>
        <vt:lpwstr/>
      </vt:variant>
      <vt:variant>
        <vt:lpwstr>_Toc81580529</vt:lpwstr>
      </vt:variant>
      <vt:variant>
        <vt:i4>1245247</vt:i4>
      </vt:variant>
      <vt:variant>
        <vt:i4>1088</vt:i4>
      </vt:variant>
      <vt:variant>
        <vt:i4>0</vt:i4>
      </vt:variant>
      <vt:variant>
        <vt:i4>5</vt:i4>
      </vt:variant>
      <vt:variant>
        <vt:lpwstr/>
      </vt:variant>
      <vt:variant>
        <vt:lpwstr>_Toc81580528</vt:lpwstr>
      </vt:variant>
      <vt:variant>
        <vt:i4>1835071</vt:i4>
      </vt:variant>
      <vt:variant>
        <vt:i4>1082</vt:i4>
      </vt:variant>
      <vt:variant>
        <vt:i4>0</vt:i4>
      </vt:variant>
      <vt:variant>
        <vt:i4>5</vt:i4>
      </vt:variant>
      <vt:variant>
        <vt:lpwstr/>
      </vt:variant>
      <vt:variant>
        <vt:lpwstr>_Toc81580527</vt:lpwstr>
      </vt:variant>
      <vt:variant>
        <vt:i4>1900607</vt:i4>
      </vt:variant>
      <vt:variant>
        <vt:i4>1076</vt:i4>
      </vt:variant>
      <vt:variant>
        <vt:i4>0</vt:i4>
      </vt:variant>
      <vt:variant>
        <vt:i4>5</vt:i4>
      </vt:variant>
      <vt:variant>
        <vt:lpwstr/>
      </vt:variant>
      <vt:variant>
        <vt:lpwstr>_Toc81580526</vt:lpwstr>
      </vt:variant>
      <vt:variant>
        <vt:i4>1966143</vt:i4>
      </vt:variant>
      <vt:variant>
        <vt:i4>1070</vt:i4>
      </vt:variant>
      <vt:variant>
        <vt:i4>0</vt:i4>
      </vt:variant>
      <vt:variant>
        <vt:i4>5</vt:i4>
      </vt:variant>
      <vt:variant>
        <vt:lpwstr/>
      </vt:variant>
      <vt:variant>
        <vt:lpwstr>_Toc81580525</vt:lpwstr>
      </vt:variant>
      <vt:variant>
        <vt:i4>2031679</vt:i4>
      </vt:variant>
      <vt:variant>
        <vt:i4>1064</vt:i4>
      </vt:variant>
      <vt:variant>
        <vt:i4>0</vt:i4>
      </vt:variant>
      <vt:variant>
        <vt:i4>5</vt:i4>
      </vt:variant>
      <vt:variant>
        <vt:lpwstr/>
      </vt:variant>
      <vt:variant>
        <vt:lpwstr>_Toc81580524</vt:lpwstr>
      </vt:variant>
      <vt:variant>
        <vt:i4>1572927</vt:i4>
      </vt:variant>
      <vt:variant>
        <vt:i4>1058</vt:i4>
      </vt:variant>
      <vt:variant>
        <vt:i4>0</vt:i4>
      </vt:variant>
      <vt:variant>
        <vt:i4>5</vt:i4>
      </vt:variant>
      <vt:variant>
        <vt:lpwstr/>
      </vt:variant>
      <vt:variant>
        <vt:lpwstr>_Toc81580523</vt:lpwstr>
      </vt:variant>
      <vt:variant>
        <vt:i4>1638463</vt:i4>
      </vt:variant>
      <vt:variant>
        <vt:i4>1052</vt:i4>
      </vt:variant>
      <vt:variant>
        <vt:i4>0</vt:i4>
      </vt:variant>
      <vt:variant>
        <vt:i4>5</vt:i4>
      </vt:variant>
      <vt:variant>
        <vt:lpwstr/>
      </vt:variant>
      <vt:variant>
        <vt:lpwstr>_Toc81580522</vt:lpwstr>
      </vt:variant>
      <vt:variant>
        <vt:i4>1703999</vt:i4>
      </vt:variant>
      <vt:variant>
        <vt:i4>1046</vt:i4>
      </vt:variant>
      <vt:variant>
        <vt:i4>0</vt:i4>
      </vt:variant>
      <vt:variant>
        <vt:i4>5</vt:i4>
      </vt:variant>
      <vt:variant>
        <vt:lpwstr/>
      </vt:variant>
      <vt:variant>
        <vt:lpwstr>_Toc81580521</vt:lpwstr>
      </vt:variant>
      <vt:variant>
        <vt:i4>1769535</vt:i4>
      </vt:variant>
      <vt:variant>
        <vt:i4>1040</vt:i4>
      </vt:variant>
      <vt:variant>
        <vt:i4>0</vt:i4>
      </vt:variant>
      <vt:variant>
        <vt:i4>5</vt:i4>
      </vt:variant>
      <vt:variant>
        <vt:lpwstr/>
      </vt:variant>
      <vt:variant>
        <vt:lpwstr>_Toc81580520</vt:lpwstr>
      </vt:variant>
      <vt:variant>
        <vt:i4>1179708</vt:i4>
      </vt:variant>
      <vt:variant>
        <vt:i4>1034</vt:i4>
      </vt:variant>
      <vt:variant>
        <vt:i4>0</vt:i4>
      </vt:variant>
      <vt:variant>
        <vt:i4>5</vt:i4>
      </vt:variant>
      <vt:variant>
        <vt:lpwstr/>
      </vt:variant>
      <vt:variant>
        <vt:lpwstr>_Toc81580519</vt:lpwstr>
      </vt:variant>
      <vt:variant>
        <vt:i4>1245244</vt:i4>
      </vt:variant>
      <vt:variant>
        <vt:i4>1028</vt:i4>
      </vt:variant>
      <vt:variant>
        <vt:i4>0</vt:i4>
      </vt:variant>
      <vt:variant>
        <vt:i4>5</vt:i4>
      </vt:variant>
      <vt:variant>
        <vt:lpwstr/>
      </vt:variant>
      <vt:variant>
        <vt:lpwstr>_Toc81580518</vt:lpwstr>
      </vt:variant>
      <vt:variant>
        <vt:i4>1835068</vt:i4>
      </vt:variant>
      <vt:variant>
        <vt:i4>1022</vt:i4>
      </vt:variant>
      <vt:variant>
        <vt:i4>0</vt:i4>
      </vt:variant>
      <vt:variant>
        <vt:i4>5</vt:i4>
      </vt:variant>
      <vt:variant>
        <vt:lpwstr/>
      </vt:variant>
      <vt:variant>
        <vt:lpwstr>_Toc81580517</vt:lpwstr>
      </vt:variant>
      <vt:variant>
        <vt:i4>1900604</vt:i4>
      </vt:variant>
      <vt:variant>
        <vt:i4>1016</vt:i4>
      </vt:variant>
      <vt:variant>
        <vt:i4>0</vt:i4>
      </vt:variant>
      <vt:variant>
        <vt:i4>5</vt:i4>
      </vt:variant>
      <vt:variant>
        <vt:lpwstr/>
      </vt:variant>
      <vt:variant>
        <vt:lpwstr>_Toc81580516</vt:lpwstr>
      </vt:variant>
      <vt:variant>
        <vt:i4>1966140</vt:i4>
      </vt:variant>
      <vt:variant>
        <vt:i4>1010</vt:i4>
      </vt:variant>
      <vt:variant>
        <vt:i4>0</vt:i4>
      </vt:variant>
      <vt:variant>
        <vt:i4>5</vt:i4>
      </vt:variant>
      <vt:variant>
        <vt:lpwstr/>
      </vt:variant>
      <vt:variant>
        <vt:lpwstr>_Toc81580515</vt:lpwstr>
      </vt:variant>
      <vt:variant>
        <vt:i4>2031676</vt:i4>
      </vt:variant>
      <vt:variant>
        <vt:i4>1004</vt:i4>
      </vt:variant>
      <vt:variant>
        <vt:i4>0</vt:i4>
      </vt:variant>
      <vt:variant>
        <vt:i4>5</vt:i4>
      </vt:variant>
      <vt:variant>
        <vt:lpwstr/>
      </vt:variant>
      <vt:variant>
        <vt:lpwstr>_Toc81580514</vt:lpwstr>
      </vt:variant>
      <vt:variant>
        <vt:i4>1572924</vt:i4>
      </vt:variant>
      <vt:variant>
        <vt:i4>998</vt:i4>
      </vt:variant>
      <vt:variant>
        <vt:i4>0</vt:i4>
      </vt:variant>
      <vt:variant>
        <vt:i4>5</vt:i4>
      </vt:variant>
      <vt:variant>
        <vt:lpwstr/>
      </vt:variant>
      <vt:variant>
        <vt:lpwstr>_Toc81580513</vt:lpwstr>
      </vt:variant>
      <vt:variant>
        <vt:i4>1638460</vt:i4>
      </vt:variant>
      <vt:variant>
        <vt:i4>992</vt:i4>
      </vt:variant>
      <vt:variant>
        <vt:i4>0</vt:i4>
      </vt:variant>
      <vt:variant>
        <vt:i4>5</vt:i4>
      </vt:variant>
      <vt:variant>
        <vt:lpwstr/>
      </vt:variant>
      <vt:variant>
        <vt:lpwstr>_Toc81580512</vt:lpwstr>
      </vt:variant>
      <vt:variant>
        <vt:i4>1703996</vt:i4>
      </vt:variant>
      <vt:variant>
        <vt:i4>986</vt:i4>
      </vt:variant>
      <vt:variant>
        <vt:i4>0</vt:i4>
      </vt:variant>
      <vt:variant>
        <vt:i4>5</vt:i4>
      </vt:variant>
      <vt:variant>
        <vt:lpwstr/>
      </vt:variant>
      <vt:variant>
        <vt:lpwstr>_Toc81580511</vt:lpwstr>
      </vt:variant>
      <vt:variant>
        <vt:i4>1769532</vt:i4>
      </vt:variant>
      <vt:variant>
        <vt:i4>980</vt:i4>
      </vt:variant>
      <vt:variant>
        <vt:i4>0</vt:i4>
      </vt:variant>
      <vt:variant>
        <vt:i4>5</vt:i4>
      </vt:variant>
      <vt:variant>
        <vt:lpwstr/>
      </vt:variant>
      <vt:variant>
        <vt:lpwstr>_Toc81580510</vt:lpwstr>
      </vt:variant>
      <vt:variant>
        <vt:i4>1179709</vt:i4>
      </vt:variant>
      <vt:variant>
        <vt:i4>974</vt:i4>
      </vt:variant>
      <vt:variant>
        <vt:i4>0</vt:i4>
      </vt:variant>
      <vt:variant>
        <vt:i4>5</vt:i4>
      </vt:variant>
      <vt:variant>
        <vt:lpwstr/>
      </vt:variant>
      <vt:variant>
        <vt:lpwstr>_Toc81580509</vt:lpwstr>
      </vt:variant>
      <vt:variant>
        <vt:i4>1245245</vt:i4>
      </vt:variant>
      <vt:variant>
        <vt:i4>968</vt:i4>
      </vt:variant>
      <vt:variant>
        <vt:i4>0</vt:i4>
      </vt:variant>
      <vt:variant>
        <vt:i4>5</vt:i4>
      </vt:variant>
      <vt:variant>
        <vt:lpwstr/>
      </vt:variant>
      <vt:variant>
        <vt:lpwstr>_Toc81580508</vt:lpwstr>
      </vt:variant>
      <vt:variant>
        <vt:i4>1835069</vt:i4>
      </vt:variant>
      <vt:variant>
        <vt:i4>962</vt:i4>
      </vt:variant>
      <vt:variant>
        <vt:i4>0</vt:i4>
      </vt:variant>
      <vt:variant>
        <vt:i4>5</vt:i4>
      </vt:variant>
      <vt:variant>
        <vt:lpwstr/>
      </vt:variant>
      <vt:variant>
        <vt:lpwstr>_Toc81580507</vt:lpwstr>
      </vt:variant>
      <vt:variant>
        <vt:i4>1900605</vt:i4>
      </vt:variant>
      <vt:variant>
        <vt:i4>956</vt:i4>
      </vt:variant>
      <vt:variant>
        <vt:i4>0</vt:i4>
      </vt:variant>
      <vt:variant>
        <vt:i4>5</vt:i4>
      </vt:variant>
      <vt:variant>
        <vt:lpwstr/>
      </vt:variant>
      <vt:variant>
        <vt:lpwstr>_Toc81580506</vt:lpwstr>
      </vt:variant>
      <vt:variant>
        <vt:i4>1966141</vt:i4>
      </vt:variant>
      <vt:variant>
        <vt:i4>950</vt:i4>
      </vt:variant>
      <vt:variant>
        <vt:i4>0</vt:i4>
      </vt:variant>
      <vt:variant>
        <vt:i4>5</vt:i4>
      </vt:variant>
      <vt:variant>
        <vt:lpwstr/>
      </vt:variant>
      <vt:variant>
        <vt:lpwstr>_Toc81580505</vt:lpwstr>
      </vt:variant>
      <vt:variant>
        <vt:i4>2031677</vt:i4>
      </vt:variant>
      <vt:variant>
        <vt:i4>944</vt:i4>
      </vt:variant>
      <vt:variant>
        <vt:i4>0</vt:i4>
      </vt:variant>
      <vt:variant>
        <vt:i4>5</vt:i4>
      </vt:variant>
      <vt:variant>
        <vt:lpwstr/>
      </vt:variant>
      <vt:variant>
        <vt:lpwstr>_Toc81580504</vt:lpwstr>
      </vt:variant>
      <vt:variant>
        <vt:i4>1572925</vt:i4>
      </vt:variant>
      <vt:variant>
        <vt:i4>938</vt:i4>
      </vt:variant>
      <vt:variant>
        <vt:i4>0</vt:i4>
      </vt:variant>
      <vt:variant>
        <vt:i4>5</vt:i4>
      </vt:variant>
      <vt:variant>
        <vt:lpwstr/>
      </vt:variant>
      <vt:variant>
        <vt:lpwstr>_Toc81580503</vt:lpwstr>
      </vt:variant>
      <vt:variant>
        <vt:i4>1638461</vt:i4>
      </vt:variant>
      <vt:variant>
        <vt:i4>932</vt:i4>
      </vt:variant>
      <vt:variant>
        <vt:i4>0</vt:i4>
      </vt:variant>
      <vt:variant>
        <vt:i4>5</vt:i4>
      </vt:variant>
      <vt:variant>
        <vt:lpwstr/>
      </vt:variant>
      <vt:variant>
        <vt:lpwstr>_Toc81580502</vt:lpwstr>
      </vt:variant>
      <vt:variant>
        <vt:i4>1703997</vt:i4>
      </vt:variant>
      <vt:variant>
        <vt:i4>926</vt:i4>
      </vt:variant>
      <vt:variant>
        <vt:i4>0</vt:i4>
      </vt:variant>
      <vt:variant>
        <vt:i4>5</vt:i4>
      </vt:variant>
      <vt:variant>
        <vt:lpwstr/>
      </vt:variant>
      <vt:variant>
        <vt:lpwstr>_Toc81580501</vt:lpwstr>
      </vt:variant>
      <vt:variant>
        <vt:i4>1769533</vt:i4>
      </vt:variant>
      <vt:variant>
        <vt:i4>920</vt:i4>
      </vt:variant>
      <vt:variant>
        <vt:i4>0</vt:i4>
      </vt:variant>
      <vt:variant>
        <vt:i4>5</vt:i4>
      </vt:variant>
      <vt:variant>
        <vt:lpwstr/>
      </vt:variant>
      <vt:variant>
        <vt:lpwstr>_Toc81580500</vt:lpwstr>
      </vt:variant>
      <vt:variant>
        <vt:i4>1245236</vt:i4>
      </vt:variant>
      <vt:variant>
        <vt:i4>914</vt:i4>
      </vt:variant>
      <vt:variant>
        <vt:i4>0</vt:i4>
      </vt:variant>
      <vt:variant>
        <vt:i4>5</vt:i4>
      </vt:variant>
      <vt:variant>
        <vt:lpwstr/>
      </vt:variant>
      <vt:variant>
        <vt:lpwstr>_Toc81580499</vt:lpwstr>
      </vt:variant>
      <vt:variant>
        <vt:i4>1179700</vt:i4>
      </vt:variant>
      <vt:variant>
        <vt:i4>908</vt:i4>
      </vt:variant>
      <vt:variant>
        <vt:i4>0</vt:i4>
      </vt:variant>
      <vt:variant>
        <vt:i4>5</vt:i4>
      </vt:variant>
      <vt:variant>
        <vt:lpwstr/>
      </vt:variant>
      <vt:variant>
        <vt:lpwstr>_Toc81580498</vt:lpwstr>
      </vt:variant>
      <vt:variant>
        <vt:i4>1900596</vt:i4>
      </vt:variant>
      <vt:variant>
        <vt:i4>902</vt:i4>
      </vt:variant>
      <vt:variant>
        <vt:i4>0</vt:i4>
      </vt:variant>
      <vt:variant>
        <vt:i4>5</vt:i4>
      </vt:variant>
      <vt:variant>
        <vt:lpwstr/>
      </vt:variant>
      <vt:variant>
        <vt:lpwstr>_Toc81580497</vt:lpwstr>
      </vt:variant>
      <vt:variant>
        <vt:i4>1835060</vt:i4>
      </vt:variant>
      <vt:variant>
        <vt:i4>896</vt:i4>
      </vt:variant>
      <vt:variant>
        <vt:i4>0</vt:i4>
      </vt:variant>
      <vt:variant>
        <vt:i4>5</vt:i4>
      </vt:variant>
      <vt:variant>
        <vt:lpwstr/>
      </vt:variant>
      <vt:variant>
        <vt:lpwstr>_Toc81580496</vt:lpwstr>
      </vt:variant>
      <vt:variant>
        <vt:i4>2031668</vt:i4>
      </vt:variant>
      <vt:variant>
        <vt:i4>890</vt:i4>
      </vt:variant>
      <vt:variant>
        <vt:i4>0</vt:i4>
      </vt:variant>
      <vt:variant>
        <vt:i4>5</vt:i4>
      </vt:variant>
      <vt:variant>
        <vt:lpwstr/>
      </vt:variant>
      <vt:variant>
        <vt:lpwstr>_Toc81580495</vt:lpwstr>
      </vt:variant>
      <vt:variant>
        <vt:i4>1966132</vt:i4>
      </vt:variant>
      <vt:variant>
        <vt:i4>884</vt:i4>
      </vt:variant>
      <vt:variant>
        <vt:i4>0</vt:i4>
      </vt:variant>
      <vt:variant>
        <vt:i4>5</vt:i4>
      </vt:variant>
      <vt:variant>
        <vt:lpwstr/>
      </vt:variant>
      <vt:variant>
        <vt:lpwstr>_Toc81580494</vt:lpwstr>
      </vt:variant>
      <vt:variant>
        <vt:i4>1638452</vt:i4>
      </vt:variant>
      <vt:variant>
        <vt:i4>878</vt:i4>
      </vt:variant>
      <vt:variant>
        <vt:i4>0</vt:i4>
      </vt:variant>
      <vt:variant>
        <vt:i4>5</vt:i4>
      </vt:variant>
      <vt:variant>
        <vt:lpwstr/>
      </vt:variant>
      <vt:variant>
        <vt:lpwstr>_Toc81580493</vt:lpwstr>
      </vt:variant>
      <vt:variant>
        <vt:i4>1572916</vt:i4>
      </vt:variant>
      <vt:variant>
        <vt:i4>872</vt:i4>
      </vt:variant>
      <vt:variant>
        <vt:i4>0</vt:i4>
      </vt:variant>
      <vt:variant>
        <vt:i4>5</vt:i4>
      </vt:variant>
      <vt:variant>
        <vt:lpwstr/>
      </vt:variant>
      <vt:variant>
        <vt:lpwstr>_Toc81580492</vt:lpwstr>
      </vt:variant>
      <vt:variant>
        <vt:i4>1769524</vt:i4>
      </vt:variant>
      <vt:variant>
        <vt:i4>866</vt:i4>
      </vt:variant>
      <vt:variant>
        <vt:i4>0</vt:i4>
      </vt:variant>
      <vt:variant>
        <vt:i4>5</vt:i4>
      </vt:variant>
      <vt:variant>
        <vt:lpwstr/>
      </vt:variant>
      <vt:variant>
        <vt:lpwstr>_Toc81580491</vt:lpwstr>
      </vt:variant>
      <vt:variant>
        <vt:i4>1703988</vt:i4>
      </vt:variant>
      <vt:variant>
        <vt:i4>860</vt:i4>
      </vt:variant>
      <vt:variant>
        <vt:i4>0</vt:i4>
      </vt:variant>
      <vt:variant>
        <vt:i4>5</vt:i4>
      </vt:variant>
      <vt:variant>
        <vt:lpwstr/>
      </vt:variant>
      <vt:variant>
        <vt:lpwstr>_Toc81580490</vt:lpwstr>
      </vt:variant>
      <vt:variant>
        <vt:i4>1245237</vt:i4>
      </vt:variant>
      <vt:variant>
        <vt:i4>854</vt:i4>
      </vt:variant>
      <vt:variant>
        <vt:i4>0</vt:i4>
      </vt:variant>
      <vt:variant>
        <vt:i4>5</vt:i4>
      </vt:variant>
      <vt:variant>
        <vt:lpwstr/>
      </vt:variant>
      <vt:variant>
        <vt:lpwstr>_Toc81580489</vt:lpwstr>
      </vt:variant>
      <vt:variant>
        <vt:i4>1179701</vt:i4>
      </vt:variant>
      <vt:variant>
        <vt:i4>848</vt:i4>
      </vt:variant>
      <vt:variant>
        <vt:i4>0</vt:i4>
      </vt:variant>
      <vt:variant>
        <vt:i4>5</vt:i4>
      </vt:variant>
      <vt:variant>
        <vt:lpwstr/>
      </vt:variant>
      <vt:variant>
        <vt:lpwstr>_Toc81580488</vt:lpwstr>
      </vt:variant>
      <vt:variant>
        <vt:i4>1900597</vt:i4>
      </vt:variant>
      <vt:variant>
        <vt:i4>842</vt:i4>
      </vt:variant>
      <vt:variant>
        <vt:i4>0</vt:i4>
      </vt:variant>
      <vt:variant>
        <vt:i4>5</vt:i4>
      </vt:variant>
      <vt:variant>
        <vt:lpwstr/>
      </vt:variant>
      <vt:variant>
        <vt:lpwstr>_Toc81580487</vt:lpwstr>
      </vt:variant>
      <vt:variant>
        <vt:i4>1835061</vt:i4>
      </vt:variant>
      <vt:variant>
        <vt:i4>836</vt:i4>
      </vt:variant>
      <vt:variant>
        <vt:i4>0</vt:i4>
      </vt:variant>
      <vt:variant>
        <vt:i4>5</vt:i4>
      </vt:variant>
      <vt:variant>
        <vt:lpwstr/>
      </vt:variant>
      <vt:variant>
        <vt:lpwstr>_Toc81580486</vt:lpwstr>
      </vt:variant>
      <vt:variant>
        <vt:i4>2031669</vt:i4>
      </vt:variant>
      <vt:variant>
        <vt:i4>830</vt:i4>
      </vt:variant>
      <vt:variant>
        <vt:i4>0</vt:i4>
      </vt:variant>
      <vt:variant>
        <vt:i4>5</vt:i4>
      </vt:variant>
      <vt:variant>
        <vt:lpwstr/>
      </vt:variant>
      <vt:variant>
        <vt:lpwstr>_Toc81580485</vt:lpwstr>
      </vt:variant>
      <vt:variant>
        <vt:i4>1966133</vt:i4>
      </vt:variant>
      <vt:variant>
        <vt:i4>824</vt:i4>
      </vt:variant>
      <vt:variant>
        <vt:i4>0</vt:i4>
      </vt:variant>
      <vt:variant>
        <vt:i4>5</vt:i4>
      </vt:variant>
      <vt:variant>
        <vt:lpwstr/>
      </vt:variant>
      <vt:variant>
        <vt:lpwstr>_Toc81580484</vt:lpwstr>
      </vt:variant>
      <vt:variant>
        <vt:i4>1638453</vt:i4>
      </vt:variant>
      <vt:variant>
        <vt:i4>818</vt:i4>
      </vt:variant>
      <vt:variant>
        <vt:i4>0</vt:i4>
      </vt:variant>
      <vt:variant>
        <vt:i4>5</vt:i4>
      </vt:variant>
      <vt:variant>
        <vt:lpwstr/>
      </vt:variant>
      <vt:variant>
        <vt:lpwstr>_Toc81580483</vt:lpwstr>
      </vt:variant>
      <vt:variant>
        <vt:i4>1572917</vt:i4>
      </vt:variant>
      <vt:variant>
        <vt:i4>812</vt:i4>
      </vt:variant>
      <vt:variant>
        <vt:i4>0</vt:i4>
      </vt:variant>
      <vt:variant>
        <vt:i4>5</vt:i4>
      </vt:variant>
      <vt:variant>
        <vt:lpwstr/>
      </vt:variant>
      <vt:variant>
        <vt:lpwstr>_Toc81580482</vt:lpwstr>
      </vt:variant>
      <vt:variant>
        <vt:i4>1769525</vt:i4>
      </vt:variant>
      <vt:variant>
        <vt:i4>806</vt:i4>
      </vt:variant>
      <vt:variant>
        <vt:i4>0</vt:i4>
      </vt:variant>
      <vt:variant>
        <vt:i4>5</vt:i4>
      </vt:variant>
      <vt:variant>
        <vt:lpwstr/>
      </vt:variant>
      <vt:variant>
        <vt:lpwstr>_Toc81580481</vt:lpwstr>
      </vt:variant>
      <vt:variant>
        <vt:i4>1703989</vt:i4>
      </vt:variant>
      <vt:variant>
        <vt:i4>800</vt:i4>
      </vt:variant>
      <vt:variant>
        <vt:i4>0</vt:i4>
      </vt:variant>
      <vt:variant>
        <vt:i4>5</vt:i4>
      </vt:variant>
      <vt:variant>
        <vt:lpwstr/>
      </vt:variant>
      <vt:variant>
        <vt:lpwstr>_Toc81580480</vt:lpwstr>
      </vt:variant>
      <vt:variant>
        <vt:i4>1245242</vt:i4>
      </vt:variant>
      <vt:variant>
        <vt:i4>794</vt:i4>
      </vt:variant>
      <vt:variant>
        <vt:i4>0</vt:i4>
      </vt:variant>
      <vt:variant>
        <vt:i4>5</vt:i4>
      </vt:variant>
      <vt:variant>
        <vt:lpwstr/>
      </vt:variant>
      <vt:variant>
        <vt:lpwstr>_Toc81580479</vt:lpwstr>
      </vt:variant>
      <vt:variant>
        <vt:i4>1179706</vt:i4>
      </vt:variant>
      <vt:variant>
        <vt:i4>788</vt:i4>
      </vt:variant>
      <vt:variant>
        <vt:i4>0</vt:i4>
      </vt:variant>
      <vt:variant>
        <vt:i4>5</vt:i4>
      </vt:variant>
      <vt:variant>
        <vt:lpwstr/>
      </vt:variant>
      <vt:variant>
        <vt:lpwstr>_Toc81580478</vt:lpwstr>
      </vt:variant>
      <vt:variant>
        <vt:i4>1900602</vt:i4>
      </vt:variant>
      <vt:variant>
        <vt:i4>782</vt:i4>
      </vt:variant>
      <vt:variant>
        <vt:i4>0</vt:i4>
      </vt:variant>
      <vt:variant>
        <vt:i4>5</vt:i4>
      </vt:variant>
      <vt:variant>
        <vt:lpwstr/>
      </vt:variant>
      <vt:variant>
        <vt:lpwstr>_Toc81580477</vt:lpwstr>
      </vt:variant>
      <vt:variant>
        <vt:i4>1835066</vt:i4>
      </vt:variant>
      <vt:variant>
        <vt:i4>776</vt:i4>
      </vt:variant>
      <vt:variant>
        <vt:i4>0</vt:i4>
      </vt:variant>
      <vt:variant>
        <vt:i4>5</vt:i4>
      </vt:variant>
      <vt:variant>
        <vt:lpwstr/>
      </vt:variant>
      <vt:variant>
        <vt:lpwstr>_Toc81580476</vt:lpwstr>
      </vt:variant>
      <vt:variant>
        <vt:i4>2031674</vt:i4>
      </vt:variant>
      <vt:variant>
        <vt:i4>770</vt:i4>
      </vt:variant>
      <vt:variant>
        <vt:i4>0</vt:i4>
      </vt:variant>
      <vt:variant>
        <vt:i4>5</vt:i4>
      </vt:variant>
      <vt:variant>
        <vt:lpwstr/>
      </vt:variant>
      <vt:variant>
        <vt:lpwstr>_Toc81580475</vt:lpwstr>
      </vt:variant>
      <vt:variant>
        <vt:i4>1966138</vt:i4>
      </vt:variant>
      <vt:variant>
        <vt:i4>764</vt:i4>
      </vt:variant>
      <vt:variant>
        <vt:i4>0</vt:i4>
      </vt:variant>
      <vt:variant>
        <vt:i4>5</vt:i4>
      </vt:variant>
      <vt:variant>
        <vt:lpwstr/>
      </vt:variant>
      <vt:variant>
        <vt:lpwstr>_Toc81580474</vt:lpwstr>
      </vt:variant>
      <vt:variant>
        <vt:i4>1638458</vt:i4>
      </vt:variant>
      <vt:variant>
        <vt:i4>758</vt:i4>
      </vt:variant>
      <vt:variant>
        <vt:i4>0</vt:i4>
      </vt:variant>
      <vt:variant>
        <vt:i4>5</vt:i4>
      </vt:variant>
      <vt:variant>
        <vt:lpwstr/>
      </vt:variant>
      <vt:variant>
        <vt:lpwstr>_Toc81580473</vt:lpwstr>
      </vt:variant>
      <vt:variant>
        <vt:i4>1572922</vt:i4>
      </vt:variant>
      <vt:variant>
        <vt:i4>752</vt:i4>
      </vt:variant>
      <vt:variant>
        <vt:i4>0</vt:i4>
      </vt:variant>
      <vt:variant>
        <vt:i4>5</vt:i4>
      </vt:variant>
      <vt:variant>
        <vt:lpwstr/>
      </vt:variant>
      <vt:variant>
        <vt:lpwstr>_Toc81580472</vt:lpwstr>
      </vt:variant>
      <vt:variant>
        <vt:i4>1769530</vt:i4>
      </vt:variant>
      <vt:variant>
        <vt:i4>746</vt:i4>
      </vt:variant>
      <vt:variant>
        <vt:i4>0</vt:i4>
      </vt:variant>
      <vt:variant>
        <vt:i4>5</vt:i4>
      </vt:variant>
      <vt:variant>
        <vt:lpwstr/>
      </vt:variant>
      <vt:variant>
        <vt:lpwstr>_Toc81580471</vt:lpwstr>
      </vt:variant>
      <vt:variant>
        <vt:i4>1703994</vt:i4>
      </vt:variant>
      <vt:variant>
        <vt:i4>740</vt:i4>
      </vt:variant>
      <vt:variant>
        <vt:i4>0</vt:i4>
      </vt:variant>
      <vt:variant>
        <vt:i4>5</vt:i4>
      </vt:variant>
      <vt:variant>
        <vt:lpwstr/>
      </vt:variant>
      <vt:variant>
        <vt:lpwstr>_Toc81580470</vt:lpwstr>
      </vt:variant>
      <vt:variant>
        <vt:i4>1245243</vt:i4>
      </vt:variant>
      <vt:variant>
        <vt:i4>734</vt:i4>
      </vt:variant>
      <vt:variant>
        <vt:i4>0</vt:i4>
      </vt:variant>
      <vt:variant>
        <vt:i4>5</vt:i4>
      </vt:variant>
      <vt:variant>
        <vt:lpwstr/>
      </vt:variant>
      <vt:variant>
        <vt:lpwstr>_Toc81580469</vt:lpwstr>
      </vt:variant>
      <vt:variant>
        <vt:i4>1179707</vt:i4>
      </vt:variant>
      <vt:variant>
        <vt:i4>728</vt:i4>
      </vt:variant>
      <vt:variant>
        <vt:i4>0</vt:i4>
      </vt:variant>
      <vt:variant>
        <vt:i4>5</vt:i4>
      </vt:variant>
      <vt:variant>
        <vt:lpwstr/>
      </vt:variant>
      <vt:variant>
        <vt:lpwstr>_Toc81580468</vt:lpwstr>
      </vt:variant>
      <vt:variant>
        <vt:i4>1900603</vt:i4>
      </vt:variant>
      <vt:variant>
        <vt:i4>722</vt:i4>
      </vt:variant>
      <vt:variant>
        <vt:i4>0</vt:i4>
      </vt:variant>
      <vt:variant>
        <vt:i4>5</vt:i4>
      </vt:variant>
      <vt:variant>
        <vt:lpwstr/>
      </vt:variant>
      <vt:variant>
        <vt:lpwstr>_Toc81580467</vt:lpwstr>
      </vt:variant>
      <vt:variant>
        <vt:i4>1835067</vt:i4>
      </vt:variant>
      <vt:variant>
        <vt:i4>716</vt:i4>
      </vt:variant>
      <vt:variant>
        <vt:i4>0</vt:i4>
      </vt:variant>
      <vt:variant>
        <vt:i4>5</vt:i4>
      </vt:variant>
      <vt:variant>
        <vt:lpwstr/>
      </vt:variant>
      <vt:variant>
        <vt:lpwstr>_Toc81580466</vt:lpwstr>
      </vt:variant>
      <vt:variant>
        <vt:i4>2031675</vt:i4>
      </vt:variant>
      <vt:variant>
        <vt:i4>710</vt:i4>
      </vt:variant>
      <vt:variant>
        <vt:i4>0</vt:i4>
      </vt:variant>
      <vt:variant>
        <vt:i4>5</vt:i4>
      </vt:variant>
      <vt:variant>
        <vt:lpwstr/>
      </vt:variant>
      <vt:variant>
        <vt:lpwstr>_Toc81580465</vt:lpwstr>
      </vt:variant>
      <vt:variant>
        <vt:i4>1966139</vt:i4>
      </vt:variant>
      <vt:variant>
        <vt:i4>704</vt:i4>
      </vt:variant>
      <vt:variant>
        <vt:i4>0</vt:i4>
      </vt:variant>
      <vt:variant>
        <vt:i4>5</vt:i4>
      </vt:variant>
      <vt:variant>
        <vt:lpwstr/>
      </vt:variant>
      <vt:variant>
        <vt:lpwstr>_Toc81580464</vt:lpwstr>
      </vt:variant>
      <vt:variant>
        <vt:i4>1638459</vt:i4>
      </vt:variant>
      <vt:variant>
        <vt:i4>698</vt:i4>
      </vt:variant>
      <vt:variant>
        <vt:i4>0</vt:i4>
      </vt:variant>
      <vt:variant>
        <vt:i4>5</vt:i4>
      </vt:variant>
      <vt:variant>
        <vt:lpwstr/>
      </vt:variant>
      <vt:variant>
        <vt:lpwstr>_Toc81580463</vt:lpwstr>
      </vt:variant>
      <vt:variant>
        <vt:i4>1572923</vt:i4>
      </vt:variant>
      <vt:variant>
        <vt:i4>692</vt:i4>
      </vt:variant>
      <vt:variant>
        <vt:i4>0</vt:i4>
      </vt:variant>
      <vt:variant>
        <vt:i4>5</vt:i4>
      </vt:variant>
      <vt:variant>
        <vt:lpwstr/>
      </vt:variant>
      <vt:variant>
        <vt:lpwstr>_Toc81580462</vt:lpwstr>
      </vt:variant>
      <vt:variant>
        <vt:i4>1769531</vt:i4>
      </vt:variant>
      <vt:variant>
        <vt:i4>686</vt:i4>
      </vt:variant>
      <vt:variant>
        <vt:i4>0</vt:i4>
      </vt:variant>
      <vt:variant>
        <vt:i4>5</vt:i4>
      </vt:variant>
      <vt:variant>
        <vt:lpwstr/>
      </vt:variant>
      <vt:variant>
        <vt:lpwstr>_Toc81580461</vt:lpwstr>
      </vt:variant>
      <vt:variant>
        <vt:i4>1703995</vt:i4>
      </vt:variant>
      <vt:variant>
        <vt:i4>680</vt:i4>
      </vt:variant>
      <vt:variant>
        <vt:i4>0</vt:i4>
      </vt:variant>
      <vt:variant>
        <vt:i4>5</vt:i4>
      </vt:variant>
      <vt:variant>
        <vt:lpwstr/>
      </vt:variant>
      <vt:variant>
        <vt:lpwstr>_Toc81580460</vt:lpwstr>
      </vt:variant>
      <vt:variant>
        <vt:i4>1245240</vt:i4>
      </vt:variant>
      <vt:variant>
        <vt:i4>674</vt:i4>
      </vt:variant>
      <vt:variant>
        <vt:i4>0</vt:i4>
      </vt:variant>
      <vt:variant>
        <vt:i4>5</vt:i4>
      </vt:variant>
      <vt:variant>
        <vt:lpwstr/>
      </vt:variant>
      <vt:variant>
        <vt:lpwstr>_Toc81580459</vt:lpwstr>
      </vt:variant>
      <vt:variant>
        <vt:i4>1179704</vt:i4>
      </vt:variant>
      <vt:variant>
        <vt:i4>668</vt:i4>
      </vt:variant>
      <vt:variant>
        <vt:i4>0</vt:i4>
      </vt:variant>
      <vt:variant>
        <vt:i4>5</vt:i4>
      </vt:variant>
      <vt:variant>
        <vt:lpwstr/>
      </vt:variant>
      <vt:variant>
        <vt:lpwstr>_Toc81580458</vt:lpwstr>
      </vt:variant>
      <vt:variant>
        <vt:i4>1900600</vt:i4>
      </vt:variant>
      <vt:variant>
        <vt:i4>662</vt:i4>
      </vt:variant>
      <vt:variant>
        <vt:i4>0</vt:i4>
      </vt:variant>
      <vt:variant>
        <vt:i4>5</vt:i4>
      </vt:variant>
      <vt:variant>
        <vt:lpwstr/>
      </vt:variant>
      <vt:variant>
        <vt:lpwstr>_Toc81580457</vt:lpwstr>
      </vt:variant>
      <vt:variant>
        <vt:i4>1835064</vt:i4>
      </vt:variant>
      <vt:variant>
        <vt:i4>656</vt:i4>
      </vt:variant>
      <vt:variant>
        <vt:i4>0</vt:i4>
      </vt:variant>
      <vt:variant>
        <vt:i4>5</vt:i4>
      </vt:variant>
      <vt:variant>
        <vt:lpwstr/>
      </vt:variant>
      <vt:variant>
        <vt:lpwstr>_Toc81580456</vt:lpwstr>
      </vt:variant>
      <vt:variant>
        <vt:i4>2031672</vt:i4>
      </vt:variant>
      <vt:variant>
        <vt:i4>650</vt:i4>
      </vt:variant>
      <vt:variant>
        <vt:i4>0</vt:i4>
      </vt:variant>
      <vt:variant>
        <vt:i4>5</vt:i4>
      </vt:variant>
      <vt:variant>
        <vt:lpwstr/>
      </vt:variant>
      <vt:variant>
        <vt:lpwstr>_Toc81580455</vt:lpwstr>
      </vt:variant>
      <vt:variant>
        <vt:i4>1966136</vt:i4>
      </vt:variant>
      <vt:variant>
        <vt:i4>644</vt:i4>
      </vt:variant>
      <vt:variant>
        <vt:i4>0</vt:i4>
      </vt:variant>
      <vt:variant>
        <vt:i4>5</vt:i4>
      </vt:variant>
      <vt:variant>
        <vt:lpwstr/>
      </vt:variant>
      <vt:variant>
        <vt:lpwstr>_Toc81580454</vt:lpwstr>
      </vt:variant>
      <vt:variant>
        <vt:i4>1638456</vt:i4>
      </vt:variant>
      <vt:variant>
        <vt:i4>638</vt:i4>
      </vt:variant>
      <vt:variant>
        <vt:i4>0</vt:i4>
      </vt:variant>
      <vt:variant>
        <vt:i4>5</vt:i4>
      </vt:variant>
      <vt:variant>
        <vt:lpwstr/>
      </vt:variant>
      <vt:variant>
        <vt:lpwstr>_Toc81580453</vt:lpwstr>
      </vt:variant>
      <vt:variant>
        <vt:i4>1572920</vt:i4>
      </vt:variant>
      <vt:variant>
        <vt:i4>632</vt:i4>
      </vt:variant>
      <vt:variant>
        <vt:i4>0</vt:i4>
      </vt:variant>
      <vt:variant>
        <vt:i4>5</vt:i4>
      </vt:variant>
      <vt:variant>
        <vt:lpwstr/>
      </vt:variant>
      <vt:variant>
        <vt:lpwstr>_Toc81580452</vt:lpwstr>
      </vt:variant>
      <vt:variant>
        <vt:i4>1769528</vt:i4>
      </vt:variant>
      <vt:variant>
        <vt:i4>626</vt:i4>
      </vt:variant>
      <vt:variant>
        <vt:i4>0</vt:i4>
      </vt:variant>
      <vt:variant>
        <vt:i4>5</vt:i4>
      </vt:variant>
      <vt:variant>
        <vt:lpwstr/>
      </vt:variant>
      <vt:variant>
        <vt:lpwstr>_Toc81580451</vt:lpwstr>
      </vt:variant>
      <vt:variant>
        <vt:i4>1703992</vt:i4>
      </vt:variant>
      <vt:variant>
        <vt:i4>620</vt:i4>
      </vt:variant>
      <vt:variant>
        <vt:i4>0</vt:i4>
      </vt:variant>
      <vt:variant>
        <vt:i4>5</vt:i4>
      </vt:variant>
      <vt:variant>
        <vt:lpwstr/>
      </vt:variant>
      <vt:variant>
        <vt:lpwstr>_Toc81580450</vt:lpwstr>
      </vt:variant>
      <vt:variant>
        <vt:i4>1245241</vt:i4>
      </vt:variant>
      <vt:variant>
        <vt:i4>614</vt:i4>
      </vt:variant>
      <vt:variant>
        <vt:i4>0</vt:i4>
      </vt:variant>
      <vt:variant>
        <vt:i4>5</vt:i4>
      </vt:variant>
      <vt:variant>
        <vt:lpwstr/>
      </vt:variant>
      <vt:variant>
        <vt:lpwstr>_Toc81580449</vt:lpwstr>
      </vt:variant>
      <vt:variant>
        <vt:i4>1179705</vt:i4>
      </vt:variant>
      <vt:variant>
        <vt:i4>608</vt:i4>
      </vt:variant>
      <vt:variant>
        <vt:i4>0</vt:i4>
      </vt:variant>
      <vt:variant>
        <vt:i4>5</vt:i4>
      </vt:variant>
      <vt:variant>
        <vt:lpwstr/>
      </vt:variant>
      <vt:variant>
        <vt:lpwstr>_Toc81580448</vt:lpwstr>
      </vt:variant>
      <vt:variant>
        <vt:i4>1900601</vt:i4>
      </vt:variant>
      <vt:variant>
        <vt:i4>602</vt:i4>
      </vt:variant>
      <vt:variant>
        <vt:i4>0</vt:i4>
      </vt:variant>
      <vt:variant>
        <vt:i4>5</vt:i4>
      </vt:variant>
      <vt:variant>
        <vt:lpwstr/>
      </vt:variant>
      <vt:variant>
        <vt:lpwstr>_Toc81580447</vt:lpwstr>
      </vt:variant>
      <vt:variant>
        <vt:i4>1835065</vt:i4>
      </vt:variant>
      <vt:variant>
        <vt:i4>596</vt:i4>
      </vt:variant>
      <vt:variant>
        <vt:i4>0</vt:i4>
      </vt:variant>
      <vt:variant>
        <vt:i4>5</vt:i4>
      </vt:variant>
      <vt:variant>
        <vt:lpwstr/>
      </vt:variant>
      <vt:variant>
        <vt:lpwstr>_Toc81580446</vt:lpwstr>
      </vt:variant>
      <vt:variant>
        <vt:i4>2031673</vt:i4>
      </vt:variant>
      <vt:variant>
        <vt:i4>590</vt:i4>
      </vt:variant>
      <vt:variant>
        <vt:i4>0</vt:i4>
      </vt:variant>
      <vt:variant>
        <vt:i4>5</vt:i4>
      </vt:variant>
      <vt:variant>
        <vt:lpwstr/>
      </vt:variant>
      <vt:variant>
        <vt:lpwstr>_Toc81580445</vt:lpwstr>
      </vt:variant>
      <vt:variant>
        <vt:i4>1966137</vt:i4>
      </vt:variant>
      <vt:variant>
        <vt:i4>584</vt:i4>
      </vt:variant>
      <vt:variant>
        <vt:i4>0</vt:i4>
      </vt:variant>
      <vt:variant>
        <vt:i4>5</vt:i4>
      </vt:variant>
      <vt:variant>
        <vt:lpwstr/>
      </vt:variant>
      <vt:variant>
        <vt:lpwstr>_Toc81580444</vt:lpwstr>
      </vt:variant>
      <vt:variant>
        <vt:i4>1638457</vt:i4>
      </vt:variant>
      <vt:variant>
        <vt:i4>578</vt:i4>
      </vt:variant>
      <vt:variant>
        <vt:i4>0</vt:i4>
      </vt:variant>
      <vt:variant>
        <vt:i4>5</vt:i4>
      </vt:variant>
      <vt:variant>
        <vt:lpwstr/>
      </vt:variant>
      <vt:variant>
        <vt:lpwstr>_Toc81580443</vt:lpwstr>
      </vt:variant>
      <vt:variant>
        <vt:i4>1572921</vt:i4>
      </vt:variant>
      <vt:variant>
        <vt:i4>572</vt:i4>
      </vt:variant>
      <vt:variant>
        <vt:i4>0</vt:i4>
      </vt:variant>
      <vt:variant>
        <vt:i4>5</vt:i4>
      </vt:variant>
      <vt:variant>
        <vt:lpwstr/>
      </vt:variant>
      <vt:variant>
        <vt:lpwstr>_Toc81580442</vt:lpwstr>
      </vt:variant>
      <vt:variant>
        <vt:i4>1769529</vt:i4>
      </vt:variant>
      <vt:variant>
        <vt:i4>566</vt:i4>
      </vt:variant>
      <vt:variant>
        <vt:i4>0</vt:i4>
      </vt:variant>
      <vt:variant>
        <vt:i4>5</vt:i4>
      </vt:variant>
      <vt:variant>
        <vt:lpwstr/>
      </vt:variant>
      <vt:variant>
        <vt:lpwstr>_Toc81580441</vt:lpwstr>
      </vt:variant>
      <vt:variant>
        <vt:i4>1703993</vt:i4>
      </vt:variant>
      <vt:variant>
        <vt:i4>560</vt:i4>
      </vt:variant>
      <vt:variant>
        <vt:i4>0</vt:i4>
      </vt:variant>
      <vt:variant>
        <vt:i4>5</vt:i4>
      </vt:variant>
      <vt:variant>
        <vt:lpwstr/>
      </vt:variant>
      <vt:variant>
        <vt:lpwstr>_Toc81580440</vt:lpwstr>
      </vt:variant>
      <vt:variant>
        <vt:i4>1245246</vt:i4>
      </vt:variant>
      <vt:variant>
        <vt:i4>554</vt:i4>
      </vt:variant>
      <vt:variant>
        <vt:i4>0</vt:i4>
      </vt:variant>
      <vt:variant>
        <vt:i4>5</vt:i4>
      </vt:variant>
      <vt:variant>
        <vt:lpwstr/>
      </vt:variant>
      <vt:variant>
        <vt:lpwstr>_Toc81580439</vt:lpwstr>
      </vt:variant>
      <vt:variant>
        <vt:i4>1179710</vt:i4>
      </vt:variant>
      <vt:variant>
        <vt:i4>548</vt:i4>
      </vt:variant>
      <vt:variant>
        <vt:i4>0</vt:i4>
      </vt:variant>
      <vt:variant>
        <vt:i4>5</vt:i4>
      </vt:variant>
      <vt:variant>
        <vt:lpwstr/>
      </vt:variant>
      <vt:variant>
        <vt:lpwstr>_Toc81580438</vt:lpwstr>
      </vt:variant>
      <vt:variant>
        <vt:i4>1900606</vt:i4>
      </vt:variant>
      <vt:variant>
        <vt:i4>542</vt:i4>
      </vt:variant>
      <vt:variant>
        <vt:i4>0</vt:i4>
      </vt:variant>
      <vt:variant>
        <vt:i4>5</vt:i4>
      </vt:variant>
      <vt:variant>
        <vt:lpwstr/>
      </vt:variant>
      <vt:variant>
        <vt:lpwstr>_Toc81580437</vt:lpwstr>
      </vt:variant>
      <vt:variant>
        <vt:i4>1835070</vt:i4>
      </vt:variant>
      <vt:variant>
        <vt:i4>536</vt:i4>
      </vt:variant>
      <vt:variant>
        <vt:i4>0</vt:i4>
      </vt:variant>
      <vt:variant>
        <vt:i4>5</vt:i4>
      </vt:variant>
      <vt:variant>
        <vt:lpwstr/>
      </vt:variant>
      <vt:variant>
        <vt:lpwstr>_Toc81580436</vt:lpwstr>
      </vt:variant>
      <vt:variant>
        <vt:i4>2031678</vt:i4>
      </vt:variant>
      <vt:variant>
        <vt:i4>530</vt:i4>
      </vt:variant>
      <vt:variant>
        <vt:i4>0</vt:i4>
      </vt:variant>
      <vt:variant>
        <vt:i4>5</vt:i4>
      </vt:variant>
      <vt:variant>
        <vt:lpwstr/>
      </vt:variant>
      <vt:variant>
        <vt:lpwstr>_Toc81580435</vt:lpwstr>
      </vt:variant>
      <vt:variant>
        <vt:i4>1966142</vt:i4>
      </vt:variant>
      <vt:variant>
        <vt:i4>524</vt:i4>
      </vt:variant>
      <vt:variant>
        <vt:i4>0</vt:i4>
      </vt:variant>
      <vt:variant>
        <vt:i4>5</vt:i4>
      </vt:variant>
      <vt:variant>
        <vt:lpwstr/>
      </vt:variant>
      <vt:variant>
        <vt:lpwstr>_Toc81580434</vt:lpwstr>
      </vt:variant>
      <vt:variant>
        <vt:i4>1638462</vt:i4>
      </vt:variant>
      <vt:variant>
        <vt:i4>518</vt:i4>
      </vt:variant>
      <vt:variant>
        <vt:i4>0</vt:i4>
      </vt:variant>
      <vt:variant>
        <vt:i4>5</vt:i4>
      </vt:variant>
      <vt:variant>
        <vt:lpwstr/>
      </vt:variant>
      <vt:variant>
        <vt:lpwstr>_Toc81580433</vt:lpwstr>
      </vt:variant>
      <vt:variant>
        <vt:i4>1572926</vt:i4>
      </vt:variant>
      <vt:variant>
        <vt:i4>512</vt:i4>
      </vt:variant>
      <vt:variant>
        <vt:i4>0</vt:i4>
      </vt:variant>
      <vt:variant>
        <vt:i4>5</vt:i4>
      </vt:variant>
      <vt:variant>
        <vt:lpwstr/>
      </vt:variant>
      <vt:variant>
        <vt:lpwstr>_Toc81580432</vt:lpwstr>
      </vt:variant>
      <vt:variant>
        <vt:i4>1769534</vt:i4>
      </vt:variant>
      <vt:variant>
        <vt:i4>506</vt:i4>
      </vt:variant>
      <vt:variant>
        <vt:i4>0</vt:i4>
      </vt:variant>
      <vt:variant>
        <vt:i4>5</vt:i4>
      </vt:variant>
      <vt:variant>
        <vt:lpwstr/>
      </vt:variant>
      <vt:variant>
        <vt:lpwstr>_Toc81580431</vt:lpwstr>
      </vt:variant>
      <vt:variant>
        <vt:i4>1703998</vt:i4>
      </vt:variant>
      <vt:variant>
        <vt:i4>500</vt:i4>
      </vt:variant>
      <vt:variant>
        <vt:i4>0</vt:i4>
      </vt:variant>
      <vt:variant>
        <vt:i4>5</vt:i4>
      </vt:variant>
      <vt:variant>
        <vt:lpwstr/>
      </vt:variant>
      <vt:variant>
        <vt:lpwstr>_Toc81580430</vt:lpwstr>
      </vt:variant>
      <vt:variant>
        <vt:i4>1245247</vt:i4>
      </vt:variant>
      <vt:variant>
        <vt:i4>494</vt:i4>
      </vt:variant>
      <vt:variant>
        <vt:i4>0</vt:i4>
      </vt:variant>
      <vt:variant>
        <vt:i4>5</vt:i4>
      </vt:variant>
      <vt:variant>
        <vt:lpwstr/>
      </vt:variant>
      <vt:variant>
        <vt:lpwstr>_Toc81580429</vt:lpwstr>
      </vt:variant>
      <vt:variant>
        <vt:i4>1179711</vt:i4>
      </vt:variant>
      <vt:variant>
        <vt:i4>488</vt:i4>
      </vt:variant>
      <vt:variant>
        <vt:i4>0</vt:i4>
      </vt:variant>
      <vt:variant>
        <vt:i4>5</vt:i4>
      </vt:variant>
      <vt:variant>
        <vt:lpwstr/>
      </vt:variant>
      <vt:variant>
        <vt:lpwstr>_Toc81580428</vt:lpwstr>
      </vt:variant>
      <vt:variant>
        <vt:i4>1900607</vt:i4>
      </vt:variant>
      <vt:variant>
        <vt:i4>482</vt:i4>
      </vt:variant>
      <vt:variant>
        <vt:i4>0</vt:i4>
      </vt:variant>
      <vt:variant>
        <vt:i4>5</vt:i4>
      </vt:variant>
      <vt:variant>
        <vt:lpwstr/>
      </vt:variant>
      <vt:variant>
        <vt:lpwstr>_Toc81580427</vt:lpwstr>
      </vt:variant>
      <vt:variant>
        <vt:i4>1835071</vt:i4>
      </vt:variant>
      <vt:variant>
        <vt:i4>476</vt:i4>
      </vt:variant>
      <vt:variant>
        <vt:i4>0</vt:i4>
      </vt:variant>
      <vt:variant>
        <vt:i4>5</vt:i4>
      </vt:variant>
      <vt:variant>
        <vt:lpwstr/>
      </vt:variant>
      <vt:variant>
        <vt:lpwstr>_Toc81580426</vt:lpwstr>
      </vt:variant>
      <vt:variant>
        <vt:i4>2031679</vt:i4>
      </vt:variant>
      <vt:variant>
        <vt:i4>470</vt:i4>
      </vt:variant>
      <vt:variant>
        <vt:i4>0</vt:i4>
      </vt:variant>
      <vt:variant>
        <vt:i4>5</vt:i4>
      </vt:variant>
      <vt:variant>
        <vt:lpwstr/>
      </vt:variant>
      <vt:variant>
        <vt:lpwstr>_Toc81580425</vt:lpwstr>
      </vt:variant>
      <vt:variant>
        <vt:i4>1966143</vt:i4>
      </vt:variant>
      <vt:variant>
        <vt:i4>464</vt:i4>
      </vt:variant>
      <vt:variant>
        <vt:i4>0</vt:i4>
      </vt:variant>
      <vt:variant>
        <vt:i4>5</vt:i4>
      </vt:variant>
      <vt:variant>
        <vt:lpwstr/>
      </vt:variant>
      <vt:variant>
        <vt:lpwstr>_Toc81580424</vt:lpwstr>
      </vt:variant>
      <vt:variant>
        <vt:i4>1638463</vt:i4>
      </vt:variant>
      <vt:variant>
        <vt:i4>458</vt:i4>
      </vt:variant>
      <vt:variant>
        <vt:i4>0</vt:i4>
      </vt:variant>
      <vt:variant>
        <vt:i4>5</vt:i4>
      </vt:variant>
      <vt:variant>
        <vt:lpwstr/>
      </vt:variant>
      <vt:variant>
        <vt:lpwstr>_Toc81580423</vt:lpwstr>
      </vt:variant>
      <vt:variant>
        <vt:i4>1572927</vt:i4>
      </vt:variant>
      <vt:variant>
        <vt:i4>452</vt:i4>
      </vt:variant>
      <vt:variant>
        <vt:i4>0</vt:i4>
      </vt:variant>
      <vt:variant>
        <vt:i4>5</vt:i4>
      </vt:variant>
      <vt:variant>
        <vt:lpwstr/>
      </vt:variant>
      <vt:variant>
        <vt:lpwstr>_Toc81580422</vt:lpwstr>
      </vt:variant>
      <vt:variant>
        <vt:i4>1769535</vt:i4>
      </vt:variant>
      <vt:variant>
        <vt:i4>446</vt:i4>
      </vt:variant>
      <vt:variant>
        <vt:i4>0</vt:i4>
      </vt:variant>
      <vt:variant>
        <vt:i4>5</vt:i4>
      </vt:variant>
      <vt:variant>
        <vt:lpwstr/>
      </vt:variant>
      <vt:variant>
        <vt:lpwstr>_Toc81580421</vt:lpwstr>
      </vt:variant>
      <vt:variant>
        <vt:i4>1703999</vt:i4>
      </vt:variant>
      <vt:variant>
        <vt:i4>440</vt:i4>
      </vt:variant>
      <vt:variant>
        <vt:i4>0</vt:i4>
      </vt:variant>
      <vt:variant>
        <vt:i4>5</vt:i4>
      </vt:variant>
      <vt:variant>
        <vt:lpwstr/>
      </vt:variant>
      <vt:variant>
        <vt:lpwstr>_Toc81580420</vt:lpwstr>
      </vt:variant>
      <vt:variant>
        <vt:i4>1245244</vt:i4>
      </vt:variant>
      <vt:variant>
        <vt:i4>434</vt:i4>
      </vt:variant>
      <vt:variant>
        <vt:i4>0</vt:i4>
      </vt:variant>
      <vt:variant>
        <vt:i4>5</vt:i4>
      </vt:variant>
      <vt:variant>
        <vt:lpwstr/>
      </vt:variant>
      <vt:variant>
        <vt:lpwstr>_Toc81580419</vt:lpwstr>
      </vt:variant>
      <vt:variant>
        <vt:i4>1179708</vt:i4>
      </vt:variant>
      <vt:variant>
        <vt:i4>428</vt:i4>
      </vt:variant>
      <vt:variant>
        <vt:i4>0</vt:i4>
      </vt:variant>
      <vt:variant>
        <vt:i4>5</vt:i4>
      </vt:variant>
      <vt:variant>
        <vt:lpwstr/>
      </vt:variant>
      <vt:variant>
        <vt:lpwstr>_Toc81580418</vt:lpwstr>
      </vt:variant>
      <vt:variant>
        <vt:i4>1900604</vt:i4>
      </vt:variant>
      <vt:variant>
        <vt:i4>422</vt:i4>
      </vt:variant>
      <vt:variant>
        <vt:i4>0</vt:i4>
      </vt:variant>
      <vt:variant>
        <vt:i4>5</vt:i4>
      </vt:variant>
      <vt:variant>
        <vt:lpwstr/>
      </vt:variant>
      <vt:variant>
        <vt:lpwstr>_Toc81580417</vt:lpwstr>
      </vt:variant>
      <vt:variant>
        <vt:i4>1835068</vt:i4>
      </vt:variant>
      <vt:variant>
        <vt:i4>416</vt:i4>
      </vt:variant>
      <vt:variant>
        <vt:i4>0</vt:i4>
      </vt:variant>
      <vt:variant>
        <vt:i4>5</vt:i4>
      </vt:variant>
      <vt:variant>
        <vt:lpwstr/>
      </vt:variant>
      <vt:variant>
        <vt:lpwstr>_Toc81580416</vt:lpwstr>
      </vt:variant>
      <vt:variant>
        <vt:i4>2031676</vt:i4>
      </vt:variant>
      <vt:variant>
        <vt:i4>410</vt:i4>
      </vt:variant>
      <vt:variant>
        <vt:i4>0</vt:i4>
      </vt:variant>
      <vt:variant>
        <vt:i4>5</vt:i4>
      </vt:variant>
      <vt:variant>
        <vt:lpwstr/>
      </vt:variant>
      <vt:variant>
        <vt:lpwstr>_Toc81580415</vt:lpwstr>
      </vt:variant>
      <vt:variant>
        <vt:i4>1966140</vt:i4>
      </vt:variant>
      <vt:variant>
        <vt:i4>404</vt:i4>
      </vt:variant>
      <vt:variant>
        <vt:i4>0</vt:i4>
      </vt:variant>
      <vt:variant>
        <vt:i4>5</vt:i4>
      </vt:variant>
      <vt:variant>
        <vt:lpwstr/>
      </vt:variant>
      <vt:variant>
        <vt:lpwstr>_Toc81580414</vt:lpwstr>
      </vt:variant>
      <vt:variant>
        <vt:i4>1638460</vt:i4>
      </vt:variant>
      <vt:variant>
        <vt:i4>398</vt:i4>
      </vt:variant>
      <vt:variant>
        <vt:i4>0</vt:i4>
      </vt:variant>
      <vt:variant>
        <vt:i4>5</vt:i4>
      </vt:variant>
      <vt:variant>
        <vt:lpwstr/>
      </vt:variant>
      <vt:variant>
        <vt:lpwstr>_Toc81580413</vt:lpwstr>
      </vt:variant>
      <vt:variant>
        <vt:i4>1572924</vt:i4>
      </vt:variant>
      <vt:variant>
        <vt:i4>392</vt:i4>
      </vt:variant>
      <vt:variant>
        <vt:i4>0</vt:i4>
      </vt:variant>
      <vt:variant>
        <vt:i4>5</vt:i4>
      </vt:variant>
      <vt:variant>
        <vt:lpwstr/>
      </vt:variant>
      <vt:variant>
        <vt:lpwstr>_Toc81580412</vt:lpwstr>
      </vt:variant>
      <vt:variant>
        <vt:i4>1769532</vt:i4>
      </vt:variant>
      <vt:variant>
        <vt:i4>386</vt:i4>
      </vt:variant>
      <vt:variant>
        <vt:i4>0</vt:i4>
      </vt:variant>
      <vt:variant>
        <vt:i4>5</vt:i4>
      </vt:variant>
      <vt:variant>
        <vt:lpwstr/>
      </vt:variant>
      <vt:variant>
        <vt:lpwstr>_Toc81580411</vt:lpwstr>
      </vt:variant>
      <vt:variant>
        <vt:i4>1703996</vt:i4>
      </vt:variant>
      <vt:variant>
        <vt:i4>380</vt:i4>
      </vt:variant>
      <vt:variant>
        <vt:i4>0</vt:i4>
      </vt:variant>
      <vt:variant>
        <vt:i4>5</vt:i4>
      </vt:variant>
      <vt:variant>
        <vt:lpwstr/>
      </vt:variant>
      <vt:variant>
        <vt:lpwstr>_Toc81580410</vt:lpwstr>
      </vt:variant>
      <vt:variant>
        <vt:i4>1245245</vt:i4>
      </vt:variant>
      <vt:variant>
        <vt:i4>374</vt:i4>
      </vt:variant>
      <vt:variant>
        <vt:i4>0</vt:i4>
      </vt:variant>
      <vt:variant>
        <vt:i4>5</vt:i4>
      </vt:variant>
      <vt:variant>
        <vt:lpwstr/>
      </vt:variant>
      <vt:variant>
        <vt:lpwstr>_Toc81580409</vt:lpwstr>
      </vt:variant>
      <vt:variant>
        <vt:i4>1179709</vt:i4>
      </vt:variant>
      <vt:variant>
        <vt:i4>368</vt:i4>
      </vt:variant>
      <vt:variant>
        <vt:i4>0</vt:i4>
      </vt:variant>
      <vt:variant>
        <vt:i4>5</vt:i4>
      </vt:variant>
      <vt:variant>
        <vt:lpwstr/>
      </vt:variant>
      <vt:variant>
        <vt:lpwstr>_Toc81580408</vt:lpwstr>
      </vt:variant>
      <vt:variant>
        <vt:i4>1900605</vt:i4>
      </vt:variant>
      <vt:variant>
        <vt:i4>362</vt:i4>
      </vt:variant>
      <vt:variant>
        <vt:i4>0</vt:i4>
      </vt:variant>
      <vt:variant>
        <vt:i4>5</vt:i4>
      </vt:variant>
      <vt:variant>
        <vt:lpwstr/>
      </vt:variant>
      <vt:variant>
        <vt:lpwstr>_Toc81580407</vt:lpwstr>
      </vt:variant>
      <vt:variant>
        <vt:i4>1835069</vt:i4>
      </vt:variant>
      <vt:variant>
        <vt:i4>356</vt:i4>
      </vt:variant>
      <vt:variant>
        <vt:i4>0</vt:i4>
      </vt:variant>
      <vt:variant>
        <vt:i4>5</vt:i4>
      </vt:variant>
      <vt:variant>
        <vt:lpwstr/>
      </vt:variant>
      <vt:variant>
        <vt:lpwstr>_Toc81580406</vt:lpwstr>
      </vt:variant>
      <vt:variant>
        <vt:i4>2031677</vt:i4>
      </vt:variant>
      <vt:variant>
        <vt:i4>350</vt:i4>
      </vt:variant>
      <vt:variant>
        <vt:i4>0</vt:i4>
      </vt:variant>
      <vt:variant>
        <vt:i4>5</vt:i4>
      </vt:variant>
      <vt:variant>
        <vt:lpwstr/>
      </vt:variant>
      <vt:variant>
        <vt:lpwstr>_Toc81580405</vt:lpwstr>
      </vt:variant>
      <vt:variant>
        <vt:i4>1966141</vt:i4>
      </vt:variant>
      <vt:variant>
        <vt:i4>344</vt:i4>
      </vt:variant>
      <vt:variant>
        <vt:i4>0</vt:i4>
      </vt:variant>
      <vt:variant>
        <vt:i4>5</vt:i4>
      </vt:variant>
      <vt:variant>
        <vt:lpwstr/>
      </vt:variant>
      <vt:variant>
        <vt:lpwstr>_Toc81580404</vt:lpwstr>
      </vt:variant>
      <vt:variant>
        <vt:i4>1638461</vt:i4>
      </vt:variant>
      <vt:variant>
        <vt:i4>338</vt:i4>
      </vt:variant>
      <vt:variant>
        <vt:i4>0</vt:i4>
      </vt:variant>
      <vt:variant>
        <vt:i4>5</vt:i4>
      </vt:variant>
      <vt:variant>
        <vt:lpwstr/>
      </vt:variant>
      <vt:variant>
        <vt:lpwstr>_Toc81580403</vt:lpwstr>
      </vt:variant>
      <vt:variant>
        <vt:i4>1572925</vt:i4>
      </vt:variant>
      <vt:variant>
        <vt:i4>332</vt:i4>
      </vt:variant>
      <vt:variant>
        <vt:i4>0</vt:i4>
      </vt:variant>
      <vt:variant>
        <vt:i4>5</vt:i4>
      </vt:variant>
      <vt:variant>
        <vt:lpwstr/>
      </vt:variant>
      <vt:variant>
        <vt:lpwstr>_Toc81580402</vt:lpwstr>
      </vt:variant>
      <vt:variant>
        <vt:i4>1769533</vt:i4>
      </vt:variant>
      <vt:variant>
        <vt:i4>326</vt:i4>
      </vt:variant>
      <vt:variant>
        <vt:i4>0</vt:i4>
      </vt:variant>
      <vt:variant>
        <vt:i4>5</vt:i4>
      </vt:variant>
      <vt:variant>
        <vt:lpwstr/>
      </vt:variant>
      <vt:variant>
        <vt:lpwstr>_Toc81580401</vt:lpwstr>
      </vt:variant>
      <vt:variant>
        <vt:i4>1703997</vt:i4>
      </vt:variant>
      <vt:variant>
        <vt:i4>320</vt:i4>
      </vt:variant>
      <vt:variant>
        <vt:i4>0</vt:i4>
      </vt:variant>
      <vt:variant>
        <vt:i4>5</vt:i4>
      </vt:variant>
      <vt:variant>
        <vt:lpwstr/>
      </vt:variant>
      <vt:variant>
        <vt:lpwstr>_Toc81580400</vt:lpwstr>
      </vt:variant>
      <vt:variant>
        <vt:i4>1310772</vt:i4>
      </vt:variant>
      <vt:variant>
        <vt:i4>314</vt:i4>
      </vt:variant>
      <vt:variant>
        <vt:i4>0</vt:i4>
      </vt:variant>
      <vt:variant>
        <vt:i4>5</vt:i4>
      </vt:variant>
      <vt:variant>
        <vt:lpwstr/>
      </vt:variant>
      <vt:variant>
        <vt:lpwstr>_Toc81580399</vt:lpwstr>
      </vt:variant>
      <vt:variant>
        <vt:i4>1376308</vt:i4>
      </vt:variant>
      <vt:variant>
        <vt:i4>308</vt:i4>
      </vt:variant>
      <vt:variant>
        <vt:i4>0</vt:i4>
      </vt:variant>
      <vt:variant>
        <vt:i4>5</vt:i4>
      </vt:variant>
      <vt:variant>
        <vt:lpwstr/>
      </vt:variant>
      <vt:variant>
        <vt:lpwstr>_Toc81580398</vt:lpwstr>
      </vt:variant>
      <vt:variant>
        <vt:i4>1703988</vt:i4>
      </vt:variant>
      <vt:variant>
        <vt:i4>302</vt:i4>
      </vt:variant>
      <vt:variant>
        <vt:i4>0</vt:i4>
      </vt:variant>
      <vt:variant>
        <vt:i4>5</vt:i4>
      </vt:variant>
      <vt:variant>
        <vt:lpwstr/>
      </vt:variant>
      <vt:variant>
        <vt:lpwstr>_Toc81580397</vt:lpwstr>
      </vt:variant>
      <vt:variant>
        <vt:i4>1769524</vt:i4>
      </vt:variant>
      <vt:variant>
        <vt:i4>296</vt:i4>
      </vt:variant>
      <vt:variant>
        <vt:i4>0</vt:i4>
      </vt:variant>
      <vt:variant>
        <vt:i4>5</vt:i4>
      </vt:variant>
      <vt:variant>
        <vt:lpwstr/>
      </vt:variant>
      <vt:variant>
        <vt:lpwstr>_Toc81580396</vt:lpwstr>
      </vt:variant>
      <vt:variant>
        <vt:i4>1572916</vt:i4>
      </vt:variant>
      <vt:variant>
        <vt:i4>290</vt:i4>
      </vt:variant>
      <vt:variant>
        <vt:i4>0</vt:i4>
      </vt:variant>
      <vt:variant>
        <vt:i4>5</vt:i4>
      </vt:variant>
      <vt:variant>
        <vt:lpwstr/>
      </vt:variant>
      <vt:variant>
        <vt:lpwstr>_Toc81580395</vt:lpwstr>
      </vt:variant>
      <vt:variant>
        <vt:i4>1638452</vt:i4>
      </vt:variant>
      <vt:variant>
        <vt:i4>284</vt:i4>
      </vt:variant>
      <vt:variant>
        <vt:i4>0</vt:i4>
      </vt:variant>
      <vt:variant>
        <vt:i4>5</vt:i4>
      </vt:variant>
      <vt:variant>
        <vt:lpwstr/>
      </vt:variant>
      <vt:variant>
        <vt:lpwstr>_Toc81580394</vt:lpwstr>
      </vt:variant>
      <vt:variant>
        <vt:i4>1966132</vt:i4>
      </vt:variant>
      <vt:variant>
        <vt:i4>278</vt:i4>
      </vt:variant>
      <vt:variant>
        <vt:i4>0</vt:i4>
      </vt:variant>
      <vt:variant>
        <vt:i4>5</vt:i4>
      </vt:variant>
      <vt:variant>
        <vt:lpwstr/>
      </vt:variant>
      <vt:variant>
        <vt:lpwstr>_Toc81580393</vt:lpwstr>
      </vt:variant>
      <vt:variant>
        <vt:i4>2031668</vt:i4>
      </vt:variant>
      <vt:variant>
        <vt:i4>272</vt:i4>
      </vt:variant>
      <vt:variant>
        <vt:i4>0</vt:i4>
      </vt:variant>
      <vt:variant>
        <vt:i4>5</vt:i4>
      </vt:variant>
      <vt:variant>
        <vt:lpwstr/>
      </vt:variant>
      <vt:variant>
        <vt:lpwstr>_Toc81580392</vt:lpwstr>
      </vt:variant>
      <vt:variant>
        <vt:i4>1835060</vt:i4>
      </vt:variant>
      <vt:variant>
        <vt:i4>266</vt:i4>
      </vt:variant>
      <vt:variant>
        <vt:i4>0</vt:i4>
      </vt:variant>
      <vt:variant>
        <vt:i4>5</vt:i4>
      </vt:variant>
      <vt:variant>
        <vt:lpwstr/>
      </vt:variant>
      <vt:variant>
        <vt:lpwstr>_Toc81580391</vt:lpwstr>
      </vt:variant>
      <vt:variant>
        <vt:i4>1900596</vt:i4>
      </vt:variant>
      <vt:variant>
        <vt:i4>260</vt:i4>
      </vt:variant>
      <vt:variant>
        <vt:i4>0</vt:i4>
      </vt:variant>
      <vt:variant>
        <vt:i4>5</vt:i4>
      </vt:variant>
      <vt:variant>
        <vt:lpwstr/>
      </vt:variant>
      <vt:variant>
        <vt:lpwstr>_Toc81580390</vt:lpwstr>
      </vt:variant>
      <vt:variant>
        <vt:i4>1310773</vt:i4>
      </vt:variant>
      <vt:variant>
        <vt:i4>254</vt:i4>
      </vt:variant>
      <vt:variant>
        <vt:i4>0</vt:i4>
      </vt:variant>
      <vt:variant>
        <vt:i4>5</vt:i4>
      </vt:variant>
      <vt:variant>
        <vt:lpwstr/>
      </vt:variant>
      <vt:variant>
        <vt:lpwstr>_Toc81580389</vt:lpwstr>
      </vt:variant>
      <vt:variant>
        <vt:i4>1376309</vt:i4>
      </vt:variant>
      <vt:variant>
        <vt:i4>248</vt:i4>
      </vt:variant>
      <vt:variant>
        <vt:i4>0</vt:i4>
      </vt:variant>
      <vt:variant>
        <vt:i4>5</vt:i4>
      </vt:variant>
      <vt:variant>
        <vt:lpwstr/>
      </vt:variant>
      <vt:variant>
        <vt:lpwstr>_Toc81580388</vt:lpwstr>
      </vt:variant>
      <vt:variant>
        <vt:i4>1703989</vt:i4>
      </vt:variant>
      <vt:variant>
        <vt:i4>242</vt:i4>
      </vt:variant>
      <vt:variant>
        <vt:i4>0</vt:i4>
      </vt:variant>
      <vt:variant>
        <vt:i4>5</vt:i4>
      </vt:variant>
      <vt:variant>
        <vt:lpwstr/>
      </vt:variant>
      <vt:variant>
        <vt:lpwstr>_Toc81580387</vt:lpwstr>
      </vt:variant>
      <vt:variant>
        <vt:i4>1769525</vt:i4>
      </vt:variant>
      <vt:variant>
        <vt:i4>236</vt:i4>
      </vt:variant>
      <vt:variant>
        <vt:i4>0</vt:i4>
      </vt:variant>
      <vt:variant>
        <vt:i4>5</vt:i4>
      </vt:variant>
      <vt:variant>
        <vt:lpwstr/>
      </vt:variant>
      <vt:variant>
        <vt:lpwstr>_Toc81580386</vt:lpwstr>
      </vt:variant>
      <vt:variant>
        <vt:i4>1572917</vt:i4>
      </vt:variant>
      <vt:variant>
        <vt:i4>230</vt:i4>
      </vt:variant>
      <vt:variant>
        <vt:i4>0</vt:i4>
      </vt:variant>
      <vt:variant>
        <vt:i4>5</vt:i4>
      </vt:variant>
      <vt:variant>
        <vt:lpwstr/>
      </vt:variant>
      <vt:variant>
        <vt:lpwstr>_Toc81580385</vt:lpwstr>
      </vt:variant>
      <vt:variant>
        <vt:i4>1638453</vt:i4>
      </vt:variant>
      <vt:variant>
        <vt:i4>224</vt:i4>
      </vt:variant>
      <vt:variant>
        <vt:i4>0</vt:i4>
      </vt:variant>
      <vt:variant>
        <vt:i4>5</vt:i4>
      </vt:variant>
      <vt:variant>
        <vt:lpwstr/>
      </vt:variant>
      <vt:variant>
        <vt:lpwstr>_Toc81580384</vt:lpwstr>
      </vt:variant>
      <vt:variant>
        <vt:i4>1966133</vt:i4>
      </vt:variant>
      <vt:variant>
        <vt:i4>218</vt:i4>
      </vt:variant>
      <vt:variant>
        <vt:i4>0</vt:i4>
      </vt:variant>
      <vt:variant>
        <vt:i4>5</vt:i4>
      </vt:variant>
      <vt:variant>
        <vt:lpwstr/>
      </vt:variant>
      <vt:variant>
        <vt:lpwstr>_Toc81580383</vt:lpwstr>
      </vt:variant>
      <vt:variant>
        <vt:i4>2031669</vt:i4>
      </vt:variant>
      <vt:variant>
        <vt:i4>212</vt:i4>
      </vt:variant>
      <vt:variant>
        <vt:i4>0</vt:i4>
      </vt:variant>
      <vt:variant>
        <vt:i4>5</vt:i4>
      </vt:variant>
      <vt:variant>
        <vt:lpwstr/>
      </vt:variant>
      <vt:variant>
        <vt:lpwstr>_Toc81580382</vt:lpwstr>
      </vt:variant>
      <vt:variant>
        <vt:i4>1835061</vt:i4>
      </vt:variant>
      <vt:variant>
        <vt:i4>206</vt:i4>
      </vt:variant>
      <vt:variant>
        <vt:i4>0</vt:i4>
      </vt:variant>
      <vt:variant>
        <vt:i4>5</vt:i4>
      </vt:variant>
      <vt:variant>
        <vt:lpwstr/>
      </vt:variant>
      <vt:variant>
        <vt:lpwstr>_Toc81580381</vt:lpwstr>
      </vt:variant>
      <vt:variant>
        <vt:i4>1900597</vt:i4>
      </vt:variant>
      <vt:variant>
        <vt:i4>200</vt:i4>
      </vt:variant>
      <vt:variant>
        <vt:i4>0</vt:i4>
      </vt:variant>
      <vt:variant>
        <vt:i4>5</vt:i4>
      </vt:variant>
      <vt:variant>
        <vt:lpwstr/>
      </vt:variant>
      <vt:variant>
        <vt:lpwstr>_Toc81580380</vt:lpwstr>
      </vt:variant>
      <vt:variant>
        <vt:i4>1310778</vt:i4>
      </vt:variant>
      <vt:variant>
        <vt:i4>194</vt:i4>
      </vt:variant>
      <vt:variant>
        <vt:i4>0</vt:i4>
      </vt:variant>
      <vt:variant>
        <vt:i4>5</vt:i4>
      </vt:variant>
      <vt:variant>
        <vt:lpwstr/>
      </vt:variant>
      <vt:variant>
        <vt:lpwstr>_Toc81580379</vt:lpwstr>
      </vt:variant>
      <vt:variant>
        <vt:i4>1376314</vt:i4>
      </vt:variant>
      <vt:variant>
        <vt:i4>188</vt:i4>
      </vt:variant>
      <vt:variant>
        <vt:i4>0</vt:i4>
      </vt:variant>
      <vt:variant>
        <vt:i4>5</vt:i4>
      </vt:variant>
      <vt:variant>
        <vt:lpwstr/>
      </vt:variant>
      <vt:variant>
        <vt:lpwstr>_Toc81580378</vt:lpwstr>
      </vt:variant>
      <vt:variant>
        <vt:i4>1703994</vt:i4>
      </vt:variant>
      <vt:variant>
        <vt:i4>182</vt:i4>
      </vt:variant>
      <vt:variant>
        <vt:i4>0</vt:i4>
      </vt:variant>
      <vt:variant>
        <vt:i4>5</vt:i4>
      </vt:variant>
      <vt:variant>
        <vt:lpwstr/>
      </vt:variant>
      <vt:variant>
        <vt:lpwstr>_Toc81580377</vt:lpwstr>
      </vt:variant>
      <vt:variant>
        <vt:i4>1769530</vt:i4>
      </vt:variant>
      <vt:variant>
        <vt:i4>176</vt:i4>
      </vt:variant>
      <vt:variant>
        <vt:i4>0</vt:i4>
      </vt:variant>
      <vt:variant>
        <vt:i4>5</vt:i4>
      </vt:variant>
      <vt:variant>
        <vt:lpwstr/>
      </vt:variant>
      <vt:variant>
        <vt:lpwstr>_Toc81580376</vt:lpwstr>
      </vt:variant>
      <vt:variant>
        <vt:i4>1572922</vt:i4>
      </vt:variant>
      <vt:variant>
        <vt:i4>170</vt:i4>
      </vt:variant>
      <vt:variant>
        <vt:i4>0</vt:i4>
      </vt:variant>
      <vt:variant>
        <vt:i4>5</vt:i4>
      </vt:variant>
      <vt:variant>
        <vt:lpwstr/>
      </vt:variant>
      <vt:variant>
        <vt:lpwstr>_Toc81580375</vt:lpwstr>
      </vt:variant>
      <vt:variant>
        <vt:i4>1638458</vt:i4>
      </vt:variant>
      <vt:variant>
        <vt:i4>164</vt:i4>
      </vt:variant>
      <vt:variant>
        <vt:i4>0</vt:i4>
      </vt:variant>
      <vt:variant>
        <vt:i4>5</vt:i4>
      </vt:variant>
      <vt:variant>
        <vt:lpwstr/>
      </vt:variant>
      <vt:variant>
        <vt:lpwstr>_Toc81580374</vt:lpwstr>
      </vt:variant>
      <vt:variant>
        <vt:i4>1966138</vt:i4>
      </vt:variant>
      <vt:variant>
        <vt:i4>158</vt:i4>
      </vt:variant>
      <vt:variant>
        <vt:i4>0</vt:i4>
      </vt:variant>
      <vt:variant>
        <vt:i4>5</vt:i4>
      </vt:variant>
      <vt:variant>
        <vt:lpwstr/>
      </vt:variant>
      <vt:variant>
        <vt:lpwstr>_Toc81580373</vt:lpwstr>
      </vt:variant>
      <vt:variant>
        <vt:i4>2031674</vt:i4>
      </vt:variant>
      <vt:variant>
        <vt:i4>152</vt:i4>
      </vt:variant>
      <vt:variant>
        <vt:i4>0</vt:i4>
      </vt:variant>
      <vt:variant>
        <vt:i4>5</vt:i4>
      </vt:variant>
      <vt:variant>
        <vt:lpwstr/>
      </vt:variant>
      <vt:variant>
        <vt:lpwstr>_Toc81580372</vt:lpwstr>
      </vt:variant>
      <vt:variant>
        <vt:i4>1835066</vt:i4>
      </vt:variant>
      <vt:variant>
        <vt:i4>146</vt:i4>
      </vt:variant>
      <vt:variant>
        <vt:i4>0</vt:i4>
      </vt:variant>
      <vt:variant>
        <vt:i4>5</vt:i4>
      </vt:variant>
      <vt:variant>
        <vt:lpwstr/>
      </vt:variant>
      <vt:variant>
        <vt:lpwstr>_Toc81580371</vt:lpwstr>
      </vt:variant>
      <vt:variant>
        <vt:i4>1900602</vt:i4>
      </vt:variant>
      <vt:variant>
        <vt:i4>140</vt:i4>
      </vt:variant>
      <vt:variant>
        <vt:i4>0</vt:i4>
      </vt:variant>
      <vt:variant>
        <vt:i4>5</vt:i4>
      </vt:variant>
      <vt:variant>
        <vt:lpwstr/>
      </vt:variant>
      <vt:variant>
        <vt:lpwstr>_Toc81580370</vt:lpwstr>
      </vt:variant>
      <vt:variant>
        <vt:i4>1310779</vt:i4>
      </vt:variant>
      <vt:variant>
        <vt:i4>134</vt:i4>
      </vt:variant>
      <vt:variant>
        <vt:i4>0</vt:i4>
      </vt:variant>
      <vt:variant>
        <vt:i4>5</vt:i4>
      </vt:variant>
      <vt:variant>
        <vt:lpwstr/>
      </vt:variant>
      <vt:variant>
        <vt:lpwstr>_Toc81580369</vt:lpwstr>
      </vt:variant>
      <vt:variant>
        <vt:i4>1376315</vt:i4>
      </vt:variant>
      <vt:variant>
        <vt:i4>128</vt:i4>
      </vt:variant>
      <vt:variant>
        <vt:i4>0</vt:i4>
      </vt:variant>
      <vt:variant>
        <vt:i4>5</vt:i4>
      </vt:variant>
      <vt:variant>
        <vt:lpwstr/>
      </vt:variant>
      <vt:variant>
        <vt:lpwstr>_Toc81580368</vt:lpwstr>
      </vt:variant>
      <vt:variant>
        <vt:i4>1703995</vt:i4>
      </vt:variant>
      <vt:variant>
        <vt:i4>122</vt:i4>
      </vt:variant>
      <vt:variant>
        <vt:i4>0</vt:i4>
      </vt:variant>
      <vt:variant>
        <vt:i4>5</vt:i4>
      </vt:variant>
      <vt:variant>
        <vt:lpwstr/>
      </vt:variant>
      <vt:variant>
        <vt:lpwstr>_Toc81580367</vt:lpwstr>
      </vt:variant>
      <vt:variant>
        <vt:i4>1769531</vt:i4>
      </vt:variant>
      <vt:variant>
        <vt:i4>116</vt:i4>
      </vt:variant>
      <vt:variant>
        <vt:i4>0</vt:i4>
      </vt:variant>
      <vt:variant>
        <vt:i4>5</vt:i4>
      </vt:variant>
      <vt:variant>
        <vt:lpwstr/>
      </vt:variant>
      <vt:variant>
        <vt:lpwstr>_Toc81580366</vt:lpwstr>
      </vt:variant>
      <vt:variant>
        <vt:i4>1572923</vt:i4>
      </vt:variant>
      <vt:variant>
        <vt:i4>110</vt:i4>
      </vt:variant>
      <vt:variant>
        <vt:i4>0</vt:i4>
      </vt:variant>
      <vt:variant>
        <vt:i4>5</vt:i4>
      </vt:variant>
      <vt:variant>
        <vt:lpwstr/>
      </vt:variant>
      <vt:variant>
        <vt:lpwstr>_Toc81580365</vt:lpwstr>
      </vt:variant>
      <vt:variant>
        <vt:i4>1638459</vt:i4>
      </vt:variant>
      <vt:variant>
        <vt:i4>104</vt:i4>
      </vt:variant>
      <vt:variant>
        <vt:i4>0</vt:i4>
      </vt:variant>
      <vt:variant>
        <vt:i4>5</vt:i4>
      </vt:variant>
      <vt:variant>
        <vt:lpwstr/>
      </vt:variant>
      <vt:variant>
        <vt:lpwstr>_Toc81580364</vt:lpwstr>
      </vt:variant>
      <vt:variant>
        <vt:i4>1966139</vt:i4>
      </vt:variant>
      <vt:variant>
        <vt:i4>98</vt:i4>
      </vt:variant>
      <vt:variant>
        <vt:i4>0</vt:i4>
      </vt:variant>
      <vt:variant>
        <vt:i4>5</vt:i4>
      </vt:variant>
      <vt:variant>
        <vt:lpwstr/>
      </vt:variant>
      <vt:variant>
        <vt:lpwstr>_Toc81580363</vt:lpwstr>
      </vt:variant>
      <vt:variant>
        <vt:i4>2031675</vt:i4>
      </vt:variant>
      <vt:variant>
        <vt:i4>92</vt:i4>
      </vt:variant>
      <vt:variant>
        <vt:i4>0</vt:i4>
      </vt:variant>
      <vt:variant>
        <vt:i4>5</vt:i4>
      </vt:variant>
      <vt:variant>
        <vt:lpwstr/>
      </vt:variant>
      <vt:variant>
        <vt:lpwstr>_Toc81580362</vt:lpwstr>
      </vt:variant>
      <vt:variant>
        <vt:i4>1835067</vt:i4>
      </vt:variant>
      <vt:variant>
        <vt:i4>86</vt:i4>
      </vt:variant>
      <vt:variant>
        <vt:i4>0</vt:i4>
      </vt:variant>
      <vt:variant>
        <vt:i4>5</vt:i4>
      </vt:variant>
      <vt:variant>
        <vt:lpwstr/>
      </vt:variant>
      <vt:variant>
        <vt:lpwstr>_Toc81580361</vt:lpwstr>
      </vt:variant>
      <vt:variant>
        <vt:i4>1900603</vt:i4>
      </vt:variant>
      <vt:variant>
        <vt:i4>80</vt:i4>
      </vt:variant>
      <vt:variant>
        <vt:i4>0</vt:i4>
      </vt:variant>
      <vt:variant>
        <vt:i4>5</vt:i4>
      </vt:variant>
      <vt:variant>
        <vt:lpwstr/>
      </vt:variant>
      <vt:variant>
        <vt:lpwstr>_Toc81580360</vt:lpwstr>
      </vt:variant>
      <vt:variant>
        <vt:i4>1310776</vt:i4>
      </vt:variant>
      <vt:variant>
        <vt:i4>74</vt:i4>
      </vt:variant>
      <vt:variant>
        <vt:i4>0</vt:i4>
      </vt:variant>
      <vt:variant>
        <vt:i4>5</vt:i4>
      </vt:variant>
      <vt:variant>
        <vt:lpwstr/>
      </vt:variant>
      <vt:variant>
        <vt:lpwstr>_Toc81580359</vt:lpwstr>
      </vt:variant>
      <vt:variant>
        <vt:i4>1376312</vt:i4>
      </vt:variant>
      <vt:variant>
        <vt:i4>68</vt:i4>
      </vt:variant>
      <vt:variant>
        <vt:i4>0</vt:i4>
      </vt:variant>
      <vt:variant>
        <vt:i4>5</vt:i4>
      </vt:variant>
      <vt:variant>
        <vt:lpwstr/>
      </vt:variant>
      <vt:variant>
        <vt:lpwstr>_Toc81580358</vt:lpwstr>
      </vt:variant>
      <vt:variant>
        <vt:i4>1703992</vt:i4>
      </vt:variant>
      <vt:variant>
        <vt:i4>62</vt:i4>
      </vt:variant>
      <vt:variant>
        <vt:i4>0</vt:i4>
      </vt:variant>
      <vt:variant>
        <vt:i4>5</vt:i4>
      </vt:variant>
      <vt:variant>
        <vt:lpwstr/>
      </vt:variant>
      <vt:variant>
        <vt:lpwstr>_Toc81580357</vt:lpwstr>
      </vt:variant>
      <vt:variant>
        <vt:i4>1769528</vt:i4>
      </vt:variant>
      <vt:variant>
        <vt:i4>56</vt:i4>
      </vt:variant>
      <vt:variant>
        <vt:i4>0</vt:i4>
      </vt:variant>
      <vt:variant>
        <vt:i4>5</vt:i4>
      </vt:variant>
      <vt:variant>
        <vt:lpwstr/>
      </vt:variant>
      <vt:variant>
        <vt:lpwstr>_Toc81580356</vt:lpwstr>
      </vt:variant>
      <vt:variant>
        <vt:i4>1572920</vt:i4>
      </vt:variant>
      <vt:variant>
        <vt:i4>50</vt:i4>
      </vt:variant>
      <vt:variant>
        <vt:i4>0</vt:i4>
      </vt:variant>
      <vt:variant>
        <vt:i4>5</vt:i4>
      </vt:variant>
      <vt:variant>
        <vt:lpwstr/>
      </vt:variant>
      <vt:variant>
        <vt:lpwstr>_Toc81580355</vt:lpwstr>
      </vt:variant>
      <vt:variant>
        <vt:i4>1638456</vt:i4>
      </vt:variant>
      <vt:variant>
        <vt:i4>44</vt:i4>
      </vt:variant>
      <vt:variant>
        <vt:i4>0</vt:i4>
      </vt:variant>
      <vt:variant>
        <vt:i4>5</vt:i4>
      </vt:variant>
      <vt:variant>
        <vt:lpwstr/>
      </vt:variant>
      <vt:variant>
        <vt:lpwstr>_Toc81580354</vt:lpwstr>
      </vt:variant>
      <vt:variant>
        <vt:i4>1966136</vt:i4>
      </vt:variant>
      <vt:variant>
        <vt:i4>38</vt:i4>
      </vt:variant>
      <vt:variant>
        <vt:i4>0</vt:i4>
      </vt:variant>
      <vt:variant>
        <vt:i4>5</vt:i4>
      </vt:variant>
      <vt:variant>
        <vt:lpwstr/>
      </vt:variant>
      <vt:variant>
        <vt:lpwstr>_Toc81580353</vt:lpwstr>
      </vt:variant>
      <vt:variant>
        <vt:i4>2031672</vt:i4>
      </vt:variant>
      <vt:variant>
        <vt:i4>32</vt:i4>
      </vt:variant>
      <vt:variant>
        <vt:i4>0</vt:i4>
      </vt:variant>
      <vt:variant>
        <vt:i4>5</vt:i4>
      </vt:variant>
      <vt:variant>
        <vt:lpwstr/>
      </vt:variant>
      <vt:variant>
        <vt:lpwstr>_Toc81580352</vt:lpwstr>
      </vt:variant>
      <vt:variant>
        <vt:i4>1835064</vt:i4>
      </vt:variant>
      <vt:variant>
        <vt:i4>26</vt:i4>
      </vt:variant>
      <vt:variant>
        <vt:i4>0</vt:i4>
      </vt:variant>
      <vt:variant>
        <vt:i4>5</vt:i4>
      </vt:variant>
      <vt:variant>
        <vt:lpwstr/>
      </vt:variant>
      <vt:variant>
        <vt:lpwstr>_Toc81580351</vt:lpwstr>
      </vt:variant>
      <vt:variant>
        <vt:i4>1900600</vt:i4>
      </vt:variant>
      <vt:variant>
        <vt:i4>20</vt:i4>
      </vt:variant>
      <vt:variant>
        <vt:i4>0</vt:i4>
      </vt:variant>
      <vt:variant>
        <vt:i4>5</vt:i4>
      </vt:variant>
      <vt:variant>
        <vt:lpwstr/>
      </vt:variant>
      <vt:variant>
        <vt:lpwstr>_Toc81580350</vt:lpwstr>
      </vt:variant>
      <vt:variant>
        <vt:i4>1310777</vt:i4>
      </vt:variant>
      <vt:variant>
        <vt:i4>14</vt:i4>
      </vt:variant>
      <vt:variant>
        <vt:i4>0</vt:i4>
      </vt:variant>
      <vt:variant>
        <vt:i4>5</vt:i4>
      </vt:variant>
      <vt:variant>
        <vt:lpwstr/>
      </vt:variant>
      <vt:variant>
        <vt:lpwstr>_Toc81580349</vt:lpwstr>
      </vt:variant>
      <vt:variant>
        <vt:i4>1376313</vt:i4>
      </vt:variant>
      <vt:variant>
        <vt:i4>8</vt:i4>
      </vt:variant>
      <vt:variant>
        <vt:i4>0</vt:i4>
      </vt:variant>
      <vt:variant>
        <vt:i4>5</vt:i4>
      </vt:variant>
      <vt:variant>
        <vt:lpwstr/>
      </vt:variant>
      <vt:variant>
        <vt:lpwstr>_Toc81580348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RD-Baytopp</dc:creator>
  <cp:keywords/>
  <cp:lastModifiedBy>Ashley Pillay</cp:lastModifiedBy>
  <cp:revision>19</cp:revision>
  <cp:lastPrinted>2021-11-09T10:40:00Z</cp:lastPrinted>
  <dcterms:created xsi:type="dcterms:W3CDTF">2021-12-31T07:08:00Z</dcterms:created>
  <dcterms:modified xsi:type="dcterms:W3CDTF">2022-01-12T02:15:00Z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0x01010085C30BC210EF7B44ACEBB8D76E6AE165</vt:lpwstr>
  </property>
</Properties>
</file>