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8E1B4102FEA421A9A09FC024E11CD15"/>
        </w:placeholder>
      </w:sdtPr>
      <w:sdtContent>
        <w:sdt>
          <w:sdtPr>
            <w:id w:val="-1462265599"/>
            <w:lock w:val="sdtContentLocked"/>
            <w:placeholder>
              <w:docPart w:val="08E1B4102FEA421A9A09FC024E11CD15"/>
            </w:placeholder>
            <w15:appearance w15:val="hidden"/>
          </w:sdtPr>
          <w:sdtContent>
            <w:p w14:paraId="44B312FC" w14:textId="77777777" w:rsidR="00AB0B86" w:rsidRDefault="00AB0B86" w:rsidP="00AB0B86">
              <w:pPr>
                <w:jc w:val="center"/>
              </w:pPr>
            </w:p>
            <w:p w14:paraId="24EC387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53F352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4E6DFAD" w14:textId="77777777" w:rsidR="00AB0B86" w:rsidRDefault="00AB0B86" w:rsidP="00AB0B86">
              <w:pPr>
                <w:jc w:val="center"/>
              </w:pPr>
            </w:p>
            <w:p w14:paraId="181FC6C4" w14:textId="77777777" w:rsidR="00AB0B86" w:rsidRDefault="00AB0B86" w:rsidP="00AB0B86">
              <w:pPr>
                <w:jc w:val="center"/>
              </w:pPr>
            </w:p>
            <w:p w14:paraId="16191BA8" w14:textId="77777777" w:rsidR="00AB0B86" w:rsidRDefault="00AB0B86" w:rsidP="00AB0B86">
              <w:pPr>
                <w:jc w:val="center"/>
              </w:pPr>
            </w:p>
            <w:p w14:paraId="5C46B653" w14:textId="77777777" w:rsidR="00AB0B86" w:rsidRDefault="00AB0B86" w:rsidP="00AB0B86">
              <w:pPr>
                <w:jc w:val="center"/>
              </w:pPr>
            </w:p>
            <w:p w14:paraId="1FCD7422" w14:textId="77777777" w:rsidR="00AB0B86" w:rsidRDefault="00AB0B86" w:rsidP="00AB0B86">
              <w:pPr>
                <w:jc w:val="center"/>
              </w:pPr>
            </w:p>
            <w:p w14:paraId="27ECF7FF" w14:textId="77777777" w:rsidR="00AB0B86" w:rsidRDefault="00AB0B86" w:rsidP="00AB0B86">
              <w:pPr>
                <w:jc w:val="center"/>
              </w:pPr>
            </w:p>
            <w:p w14:paraId="48F2BB97" w14:textId="77777777" w:rsidR="00AB0B86" w:rsidRDefault="00AB0B86" w:rsidP="00AB0B86">
              <w:pPr>
                <w:jc w:val="center"/>
              </w:pPr>
            </w:p>
            <w:p w14:paraId="23137469" w14:textId="77777777" w:rsidR="00FF333C" w:rsidRDefault="00000000" w:rsidP="00AB0B86">
              <w:pPr>
                <w:jc w:val="center"/>
              </w:pPr>
            </w:p>
          </w:sdtContent>
        </w:sdt>
      </w:sdtContent>
    </w:sdt>
    <w:p w14:paraId="3C65B0D8" w14:textId="77777777" w:rsidR="00E44693" w:rsidRPr="0060245A" w:rsidRDefault="00FF333C" w:rsidP="0060245A">
      <w:pPr>
        <w:jc w:val="center"/>
        <w:rPr>
          <w:b/>
          <w:sz w:val="32"/>
          <w:szCs w:val="32"/>
        </w:rPr>
      </w:pPr>
      <w:r w:rsidRPr="00FF333C">
        <w:rPr>
          <w:b/>
          <w:sz w:val="32"/>
          <w:szCs w:val="32"/>
        </w:rPr>
        <w:t>INVITATION TO BID</w:t>
      </w:r>
    </w:p>
    <w:tbl>
      <w:tblPr>
        <w:tblStyle w:val="TableGrid11"/>
        <w:tblW w:w="0" w:type="auto"/>
        <w:tblInd w:w="137" w:type="dxa"/>
        <w:tblLook w:val="04A0" w:firstRow="1" w:lastRow="0" w:firstColumn="1" w:lastColumn="0" w:noHBand="0" w:noVBand="1"/>
      </w:tblPr>
      <w:tblGrid>
        <w:gridCol w:w="2376"/>
        <w:gridCol w:w="7115"/>
      </w:tblGrid>
      <w:tr w:rsidR="009021D4" w:rsidRPr="00CA7834" w14:paraId="1516E285"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792E7437"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RFI No:</w:t>
            </w:r>
          </w:p>
        </w:tc>
        <w:tc>
          <w:tcPr>
            <w:tcW w:w="7115" w:type="dxa"/>
            <w:tcBorders>
              <w:top w:val="single" w:sz="4" w:space="0" w:color="auto"/>
              <w:left w:val="single" w:sz="4" w:space="0" w:color="auto"/>
              <w:bottom w:val="single" w:sz="4" w:space="0" w:color="auto"/>
              <w:right w:val="single" w:sz="4" w:space="0" w:color="auto"/>
            </w:tcBorders>
            <w:vAlign w:val="center"/>
            <w:hideMark/>
          </w:tcPr>
          <w:p w14:paraId="062D5B5E"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RFI 3169-2025</w:t>
            </w:r>
          </w:p>
        </w:tc>
      </w:tr>
      <w:tr w:rsidR="009021D4" w:rsidRPr="00745856" w14:paraId="5815D17D"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29FCB2BA"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Description</w:t>
            </w:r>
          </w:p>
        </w:tc>
        <w:tc>
          <w:tcPr>
            <w:tcW w:w="7115" w:type="dxa"/>
            <w:tcBorders>
              <w:top w:val="single" w:sz="4" w:space="0" w:color="auto"/>
              <w:left w:val="single" w:sz="4" w:space="0" w:color="auto"/>
              <w:bottom w:val="single" w:sz="4" w:space="0" w:color="auto"/>
              <w:right w:val="single" w:sz="4" w:space="0" w:color="auto"/>
            </w:tcBorders>
            <w:vAlign w:val="center"/>
          </w:tcPr>
          <w:p w14:paraId="5E615C11"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bCs/>
                <w:sz w:val="24"/>
                <w:szCs w:val="24"/>
              </w:rPr>
              <w:t>Request for Information (RFI) to assess alternatives to the Citrix Virtual Apps and Desktops solution.</w:t>
            </w:r>
          </w:p>
        </w:tc>
      </w:tr>
      <w:tr w:rsidR="009021D4" w:rsidRPr="00CA7834" w14:paraId="4CE34442"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58129607"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Publication Date</w:t>
            </w:r>
          </w:p>
        </w:tc>
        <w:tc>
          <w:tcPr>
            <w:tcW w:w="7115" w:type="dxa"/>
            <w:tcBorders>
              <w:top w:val="single" w:sz="4" w:space="0" w:color="auto"/>
              <w:left w:val="single" w:sz="4" w:space="0" w:color="auto"/>
              <w:bottom w:val="single" w:sz="4" w:space="0" w:color="auto"/>
              <w:right w:val="single" w:sz="4" w:space="0" w:color="auto"/>
            </w:tcBorders>
            <w:vAlign w:val="center"/>
            <w:hideMark/>
          </w:tcPr>
          <w:p w14:paraId="5C1280C7" w14:textId="1AAD3884" w:rsidR="009021D4" w:rsidRPr="005C579D" w:rsidRDefault="00456423" w:rsidP="005527CF">
            <w:pPr>
              <w:spacing w:line="276" w:lineRule="auto"/>
              <w:rPr>
                <w:rFonts w:ascii="Calibri Light" w:hAnsi="Calibri Light" w:cs="Calibri Light"/>
                <w:b/>
                <w:sz w:val="24"/>
                <w:szCs w:val="24"/>
                <w:highlight w:val="yellow"/>
                <w:lang w:val="en-GB"/>
              </w:rPr>
            </w:pPr>
            <w:r>
              <w:rPr>
                <w:rFonts w:ascii="Calibri Light" w:hAnsi="Calibri Light" w:cs="Calibri Light"/>
                <w:b/>
                <w:sz w:val="24"/>
                <w:szCs w:val="24"/>
                <w:highlight w:val="yellow"/>
                <w:lang w:val="en-GB"/>
              </w:rPr>
              <w:t>07</w:t>
            </w:r>
            <w:r w:rsidR="009021D4" w:rsidRPr="005C579D">
              <w:rPr>
                <w:rFonts w:ascii="Calibri Light" w:hAnsi="Calibri Light" w:cs="Calibri Light"/>
                <w:b/>
                <w:sz w:val="24"/>
                <w:szCs w:val="24"/>
                <w:highlight w:val="yellow"/>
                <w:lang w:val="en-GB"/>
              </w:rPr>
              <w:t xml:space="preserve"> November 2025</w:t>
            </w:r>
          </w:p>
        </w:tc>
      </w:tr>
      <w:tr w:rsidR="009021D4" w:rsidRPr="00A64841" w14:paraId="4D4D19BA" w14:textId="77777777" w:rsidTr="005C579D">
        <w:trPr>
          <w:trHeight w:val="2314"/>
        </w:trPr>
        <w:tc>
          <w:tcPr>
            <w:tcW w:w="2376" w:type="dxa"/>
            <w:tcBorders>
              <w:top w:val="single" w:sz="4" w:space="0" w:color="auto"/>
              <w:left w:val="single" w:sz="4" w:space="0" w:color="auto"/>
              <w:bottom w:val="single" w:sz="4" w:space="0" w:color="auto"/>
              <w:right w:val="single" w:sz="4" w:space="0" w:color="auto"/>
            </w:tcBorders>
            <w:vAlign w:val="center"/>
          </w:tcPr>
          <w:p w14:paraId="45BE7C61"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Virtual Vendor Briefing Session </w:t>
            </w:r>
          </w:p>
          <w:p w14:paraId="37B67E5D" w14:textId="77777777" w:rsidR="009021D4" w:rsidRPr="005C579D" w:rsidRDefault="009021D4" w:rsidP="005527CF">
            <w:pPr>
              <w:spacing w:line="276" w:lineRule="auto"/>
              <w:rPr>
                <w:rFonts w:ascii="Calibri Light" w:hAnsi="Calibri Light" w:cs="Calibri Light"/>
                <w:b/>
                <w:sz w:val="24"/>
                <w:szCs w:val="24"/>
                <w:lang w:val="en-GB"/>
              </w:rPr>
            </w:pPr>
          </w:p>
        </w:tc>
        <w:tc>
          <w:tcPr>
            <w:tcW w:w="7115" w:type="dxa"/>
            <w:tcBorders>
              <w:top w:val="single" w:sz="4" w:space="0" w:color="auto"/>
              <w:left w:val="single" w:sz="4" w:space="0" w:color="auto"/>
              <w:bottom w:val="single" w:sz="4" w:space="0" w:color="auto"/>
              <w:right w:val="single" w:sz="4" w:space="0" w:color="auto"/>
            </w:tcBorders>
            <w:vAlign w:val="center"/>
          </w:tcPr>
          <w:p w14:paraId="6F1A898D"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A Non-Compulsory</w:t>
            </w:r>
            <w:r w:rsidRPr="005C579D">
              <w:rPr>
                <w:rFonts w:ascii="Calibri Light" w:hAnsi="Calibri Light" w:cs="Calibri Light"/>
                <w:b/>
                <w:color w:val="FF0000"/>
                <w:sz w:val="24"/>
                <w:szCs w:val="24"/>
                <w:lang w:val="en-GB"/>
              </w:rPr>
              <w:t xml:space="preserve"> </w:t>
            </w:r>
            <w:r w:rsidRPr="005C579D">
              <w:rPr>
                <w:rFonts w:ascii="Calibri Light" w:hAnsi="Calibri Light" w:cs="Calibri Light"/>
                <w:b/>
                <w:sz w:val="24"/>
                <w:szCs w:val="24"/>
                <w:lang w:val="en-GB"/>
              </w:rPr>
              <w:t>Virtual Briefing Session will be held as follows:</w:t>
            </w:r>
          </w:p>
          <w:p w14:paraId="681BE945" w14:textId="40BAE7F2"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Date: </w:t>
            </w:r>
            <w:r w:rsidRPr="005C579D">
              <w:rPr>
                <w:rFonts w:ascii="Calibri Light" w:hAnsi="Calibri Light" w:cs="Calibri Light"/>
                <w:b/>
                <w:sz w:val="24"/>
                <w:szCs w:val="24"/>
                <w:shd w:val="clear" w:color="auto" w:fill="FFFF00"/>
                <w:lang w:val="en-GB"/>
              </w:rPr>
              <w:t>1</w:t>
            </w:r>
            <w:r w:rsidR="00456423">
              <w:rPr>
                <w:rFonts w:ascii="Calibri Light" w:hAnsi="Calibri Light" w:cs="Calibri Light"/>
                <w:b/>
                <w:sz w:val="24"/>
                <w:szCs w:val="24"/>
                <w:shd w:val="clear" w:color="auto" w:fill="FFFF00"/>
                <w:lang w:val="en-GB"/>
              </w:rPr>
              <w:t>4</w:t>
            </w:r>
            <w:r w:rsidRPr="005C579D">
              <w:rPr>
                <w:rFonts w:ascii="Calibri Light" w:hAnsi="Calibri Light" w:cs="Calibri Light"/>
                <w:b/>
                <w:sz w:val="24"/>
                <w:szCs w:val="24"/>
                <w:shd w:val="clear" w:color="auto" w:fill="FFFF00"/>
                <w:lang w:val="en-GB"/>
              </w:rPr>
              <w:t xml:space="preserve"> November 2025</w:t>
            </w:r>
          </w:p>
          <w:p w14:paraId="11D0F06F"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Time: 11h00 am (South African Time)</w:t>
            </w:r>
          </w:p>
          <w:p w14:paraId="17A4892D"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Venue: Online (Teams) </w:t>
            </w:r>
          </w:p>
          <w:p w14:paraId="4CBD334A" w14:textId="77777777" w:rsidR="0096005A" w:rsidRPr="00432606" w:rsidRDefault="009021D4" w:rsidP="0096005A">
            <w:pPr>
              <w:rPr>
                <w:rFonts w:ascii="Calibri Light" w:hAnsi="Calibri Light" w:cs="Calibri Light"/>
                <w:b/>
                <w:szCs w:val="24"/>
              </w:rPr>
            </w:pPr>
            <w:r w:rsidRPr="005C579D">
              <w:rPr>
                <w:rFonts w:ascii="Calibri Light" w:hAnsi="Calibri Light" w:cs="Calibri Light"/>
                <w:b/>
                <w:sz w:val="24"/>
                <w:szCs w:val="24"/>
                <w:lang w:val="en-GB"/>
              </w:rPr>
              <w:t xml:space="preserve">Link: </w:t>
            </w:r>
            <w:hyperlink r:id="rId13" w:tgtFrame="_blank" w:tooltip="https://teams.microsoft.com/l/meetup-join/19%3ameeting_NzUyYjk4OTgtMmRkYy00NzAxLTgxZGYtZWFlZTExODRlMGZh%40thread.v2/0?context=%7b%22Tid%22%3a%2248cd5724-88c7-48c3-a665-945436edd7fc%22%2c%22Oid%22%3a%227e256d90-eb7b-4e01-9c8d-915a08d63fc7%22%7d" w:history="1">
              <w:r w:rsidR="0096005A" w:rsidRPr="00432606">
                <w:rPr>
                  <w:rStyle w:val="Hyperlink"/>
                  <w:rFonts w:ascii="Calibri Light" w:eastAsiaTheme="majorEastAsia" w:hAnsi="Calibri Light" w:cs="Calibri Light"/>
                  <w:bCs/>
                </w:rPr>
                <w:t>Join the meeting now</w:t>
              </w:r>
            </w:hyperlink>
          </w:p>
          <w:p w14:paraId="11657015" w14:textId="77777777" w:rsidR="0096005A" w:rsidRPr="00432606" w:rsidRDefault="0096005A" w:rsidP="0096005A">
            <w:pPr>
              <w:rPr>
                <w:rFonts w:ascii="Calibri Light" w:hAnsi="Calibri Light" w:cs="Calibri Light"/>
                <w:b/>
                <w:szCs w:val="24"/>
              </w:rPr>
            </w:pPr>
            <w:r w:rsidRPr="00432606">
              <w:rPr>
                <w:rFonts w:ascii="Calibri Light" w:hAnsi="Calibri Light" w:cs="Calibri Light"/>
                <w:b/>
                <w:szCs w:val="24"/>
              </w:rPr>
              <w:t>Meeting ID: 342 066 277 609 92</w:t>
            </w:r>
          </w:p>
          <w:p w14:paraId="7B899311" w14:textId="77777777" w:rsidR="0096005A" w:rsidRPr="00432606" w:rsidRDefault="0096005A" w:rsidP="0096005A">
            <w:pPr>
              <w:rPr>
                <w:rFonts w:ascii="Calibri Light" w:hAnsi="Calibri Light" w:cs="Calibri Light"/>
                <w:b/>
                <w:szCs w:val="24"/>
              </w:rPr>
            </w:pPr>
            <w:r w:rsidRPr="00432606">
              <w:rPr>
                <w:rFonts w:ascii="Calibri Light" w:hAnsi="Calibri Light" w:cs="Calibri Light"/>
                <w:b/>
                <w:szCs w:val="24"/>
              </w:rPr>
              <w:t>Passcode: 2jp2bh3u</w:t>
            </w:r>
          </w:p>
          <w:p w14:paraId="141D90EA" w14:textId="77777777" w:rsidR="009021D4" w:rsidRPr="005C579D" w:rsidRDefault="009021D4" w:rsidP="005527CF">
            <w:pPr>
              <w:spacing w:line="276" w:lineRule="auto"/>
              <w:rPr>
                <w:rFonts w:ascii="Calibri Light" w:hAnsi="Calibri Light" w:cs="Calibri Light"/>
                <w:color w:val="252424"/>
                <w:sz w:val="24"/>
                <w:szCs w:val="24"/>
                <w:lang w:val="en-US"/>
              </w:rPr>
            </w:pPr>
          </w:p>
        </w:tc>
      </w:tr>
      <w:tr w:rsidR="009021D4" w:rsidRPr="00C72FA1" w14:paraId="29C17038"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21E0E1AB"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Closing Date for questions / queries</w:t>
            </w:r>
          </w:p>
        </w:tc>
        <w:tc>
          <w:tcPr>
            <w:tcW w:w="7115" w:type="dxa"/>
            <w:tcBorders>
              <w:top w:val="single" w:sz="4" w:space="0" w:color="auto"/>
              <w:left w:val="single" w:sz="4" w:space="0" w:color="auto"/>
              <w:bottom w:val="single" w:sz="4" w:space="0" w:color="auto"/>
              <w:right w:val="single" w:sz="4" w:space="0" w:color="auto"/>
            </w:tcBorders>
            <w:vAlign w:val="center"/>
            <w:hideMark/>
          </w:tcPr>
          <w:p w14:paraId="4B3E2294" w14:textId="30F8EE3E" w:rsidR="009021D4" w:rsidRPr="005C579D" w:rsidRDefault="006B603B" w:rsidP="005527CF">
            <w:pPr>
              <w:spacing w:line="276" w:lineRule="auto"/>
              <w:rPr>
                <w:rFonts w:ascii="Calibri Light" w:hAnsi="Calibri Light" w:cs="Calibri Light"/>
                <w:b/>
                <w:color w:val="FF0000"/>
                <w:sz w:val="24"/>
                <w:szCs w:val="24"/>
                <w:lang w:val="en-GB"/>
              </w:rPr>
            </w:pPr>
            <w:r>
              <w:rPr>
                <w:rFonts w:ascii="Calibri Light" w:hAnsi="Calibri Light" w:cs="Calibri Light"/>
                <w:b/>
                <w:sz w:val="24"/>
                <w:szCs w:val="24"/>
                <w:highlight w:val="yellow"/>
                <w:lang w:val="en-GB"/>
              </w:rPr>
              <w:t>21</w:t>
            </w:r>
            <w:r w:rsidR="009021D4" w:rsidRPr="005C579D">
              <w:rPr>
                <w:rFonts w:ascii="Calibri Light" w:hAnsi="Calibri Light" w:cs="Calibri Light"/>
                <w:b/>
                <w:sz w:val="24"/>
                <w:szCs w:val="24"/>
                <w:highlight w:val="yellow"/>
                <w:lang w:val="en-GB"/>
              </w:rPr>
              <w:t xml:space="preserve"> November 2025</w:t>
            </w:r>
          </w:p>
        </w:tc>
      </w:tr>
      <w:tr w:rsidR="009021D4" w:rsidRPr="00A64841" w14:paraId="7517532A"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7CFACFC2"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Proposal Submission Address </w:t>
            </w:r>
          </w:p>
        </w:tc>
        <w:tc>
          <w:tcPr>
            <w:tcW w:w="7115" w:type="dxa"/>
            <w:tcBorders>
              <w:top w:val="single" w:sz="4" w:space="0" w:color="auto"/>
              <w:left w:val="single" w:sz="4" w:space="0" w:color="auto"/>
              <w:bottom w:val="single" w:sz="4" w:space="0" w:color="auto"/>
              <w:right w:val="single" w:sz="4" w:space="0" w:color="auto"/>
            </w:tcBorders>
            <w:vAlign w:val="center"/>
            <w:hideMark/>
          </w:tcPr>
          <w:p w14:paraId="3D014741"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Proposals will be accepted electronically via the following email address: </w:t>
            </w:r>
            <w:hyperlink r:id="rId14" w:history="1">
              <w:r w:rsidRPr="005C579D">
                <w:rPr>
                  <w:rFonts w:ascii="Calibri Light" w:hAnsi="Calibri Light" w:cs="Calibri Light"/>
                  <w:b/>
                  <w:color w:val="0000FF"/>
                  <w:sz w:val="24"/>
                  <w:szCs w:val="24"/>
                  <w:u w:val="single"/>
                  <w:lang w:val="en-GB"/>
                </w:rPr>
                <w:t>tenders@sita.co.za</w:t>
              </w:r>
            </w:hyperlink>
            <w:r w:rsidRPr="005C579D">
              <w:rPr>
                <w:rFonts w:ascii="Calibri Light" w:hAnsi="Calibri Light" w:cs="Calibri Light"/>
                <w:b/>
                <w:sz w:val="24"/>
                <w:szCs w:val="24"/>
                <w:lang w:val="en-GB"/>
              </w:rPr>
              <w:t xml:space="preserve"> and physically at the following address: </w:t>
            </w:r>
            <w:bookmarkStart w:id="0" w:name="_Hlk212909833"/>
            <w:r w:rsidRPr="005C579D">
              <w:rPr>
                <w:rFonts w:ascii="Calibri Light" w:hAnsi="Calibri Light" w:cs="Calibri Light"/>
                <w:b/>
                <w:color w:val="0070C0"/>
                <w:sz w:val="24"/>
                <w:szCs w:val="24"/>
                <w:lang w:val="en-GB"/>
              </w:rPr>
              <w:t xml:space="preserve">Tender Office, 459 </w:t>
            </w:r>
            <w:proofErr w:type="spellStart"/>
            <w:r w:rsidRPr="005C579D">
              <w:rPr>
                <w:rFonts w:ascii="Calibri Light" w:hAnsi="Calibri Light" w:cs="Calibri Light"/>
                <w:b/>
                <w:color w:val="0070C0"/>
                <w:sz w:val="24"/>
                <w:szCs w:val="24"/>
                <w:lang w:val="en-GB"/>
              </w:rPr>
              <w:t>Tsitsa</w:t>
            </w:r>
            <w:proofErr w:type="spellEnd"/>
            <w:r w:rsidRPr="005C579D">
              <w:rPr>
                <w:rFonts w:ascii="Calibri Light" w:hAnsi="Calibri Light" w:cs="Calibri Light"/>
                <w:b/>
                <w:color w:val="0070C0"/>
                <w:sz w:val="24"/>
                <w:szCs w:val="24"/>
                <w:lang w:val="en-GB"/>
              </w:rPr>
              <w:t xml:space="preserve"> Street, </w:t>
            </w:r>
            <w:proofErr w:type="spellStart"/>
            <w:r w:rsidRPr="005C579D">
              <w:rPr>
                <w:rFonts w:ascii="Calibri Light" w:hAnsi="Calibri Light" w:cs="Calibri Light"/>
                <w:b/>
                <w:color w:val="0070C0"/>
                <w:sz w:val="24"/>
                <w:szCs w:val="24"/>
                <w:lang w:val="en-GB"/>
              </w:rPr>
              <w:t>Erasmuskloof</w:t>
            </w:r>
            <w:proofErr w:type="spellEnd"/>
            <w:r w:rsidRPr="005C579D">
              <w:rPr>
                <w:rFonts w:ascii="Calibri Light" w:hAnsi="Calibri Light" w:cs="Calibri Light"/>
                <w:b/>
                <w:color w:val="0070C0"/>
                <w:sz w:val="24"/>
                <w:szCs w:val="24"/>
                <w:lang w:val="en-GB"/>
              </w:rPr>
              <w:t>, Pretoria, 0105</w:t>
            </w:r>
            <w:r w:rsidRPr="005C579D">
              <w:rPr>
                <w:rFonts w:ascii="Calibri Light" w:hAnsi="Calibri Light" w:cs="Calibri Light"/>
                <w:b/>
                <w:sz w:val="24"/>
                <w:szCs w:val="24"/>
                <w:lang w:val="en-GB"/>
              </w:rPr>
              <w:t>.</w:t>
            </w:r>
            <w:bookmarkEnd w:id="0"/>
          </w:p>
        </w:tc>
      </w:tr>
      <w:tr w:rsidR="009021D4" w:rsidRPr="00A64841" w14:paraId="2A1674CE"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1ADE6833"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RFI Closing Details and Address</w:t>
            </w:r>
          </w:p>
        </w:tc>
        <w:tc>
          <w:tcPr>
            <w:tcW w:w="7115" w:type="dxa"/>
            <w:tcBorders>
              <w:top w:val="single" w:sz="4" w:space="0" w:color="auto"/>
              <w:left w:val="single" w:sz="4" w:space="0" w:color="auto"/>
              <w:bottom w:val="single" w:sz="4" w:space="0" w:color="auto"/>
              <w:right w:val="single" w:sz="4" w:space="0" w:color="auto"/>
            </w:tcBorders>
            <w:vAlign w:val="center"/>
            <w:hideMark/>
          </w:tcPr>
          <w:p w14:paraId="61501C68" w14:textId="0628902C"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 xml:space="preserve">Date: </w:t>
            </w:r>
            <w:r w:rsidRPr="005C579D">
              <w:rPr>
                <w:rFonts w:ascii="Calibri Light" w:hAnsi="Calibri Light" w:cs="Calibri Light"/>
                <w:b/>
                <w:sz w:val="24"/>
                <w:szCs w:val="24"/>
                <w:shd w:val="clear" w:color="auto" w:fill="FFFF00"/>
                <w:lang w:val="en-GB"/>
              </w:rPr>
              <w:t>2</w:t>
            </w:r>
            <w:r w:rsidR="006B603B">
              <w:rPr>
                <w:rFonts w:ascii="Calibri Light" w:hAnsi="Calibri Light" w:cs="Calibri Light"/>
                <w:b/>
                <w:sz w:val="24"/>
                <w:szCs w:val="24"/>
                <w:shd w:val="clear" w:color="auto" w:fill="FFFF00"/>
                <w:lang w:val="en-GB"/>
              </w:rPr>
              <w:t>8</w:t>
            </w:r>
            <w:r w:rsidRPr="005C579D">
              <w:rPr>
                <w:rFonts w:ascii="Calibri Light" w:hAnsi="Calibri Light" w:cs="Calibri Light"/>
                <w:b/>
                <w:sz w:val="24"/>
                <w:szCs w:val="24"/>
                <w:shd w:val="clear" w:color="auto" w:fill="FFFF00"/>
                <w:lang w:val="en-GB"/>
              </w:rPr>
              <w:t xml:space="preserve"> November 2025</w:t>
            </w:r>
          </w:p>
          <w:p w14:paraId="595E9E3E"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Time: 11h00 am (South African Time)</w:t>
            </w:r>
          </w:p>
          <w:p w14:paraId="1DE98FE9" w14:textId="77777777" w:rsidR="009021D4" w:rsidRPr="005C579D" w:rsidRDefault="009021D4" w:rsidP="005527CF">
            <w:pPr>
              <w:spacing w:line="276" w:lineRule="auto"/>
              <w:ind w:left="2"/>
              <w:rPr>
                <w:sz w:val="24"/>
                <w:szCs w:val="24"/>
              </w:rPr>
            </w:pPr>
            <w:r w:rsidRPr="005C579D">
              <w:rPr>
                <w:rFonts w:ascii="Calibri Light" w:hAnsi="Calibri Light" w:cs="Calibri Light"/>
                <w:b/>
                <w:sz w:val="24"/>
                <w:szCs w:val="24"/>
                <w:lang w:val="en-GB"/>
              </w:rPr>
              <w:t xml:space="preserve">Email: </w:t>
            </w:r>
            <w:hyperlink r:id="rId15" w:history="1">
              <w:r w:rsidRPr="005C579D">
                <w:rPr>
                  <w:rFonts w:ascii="Calibri Light" w:hAnsi="Calibri Light" w:cs="Calibri Light"/>
                  <w:b/>
                  <w:color w:val="0000FF"/>
                  <w:sz w:val="24"/>
                  <w:szCs w:val="24"/>
                  <w:u w:val="single"/>
                  <w:lang w:val="en-GB"/>
                </w:rPr>
                <w:t>tenders@sita.co.za</w:t>
              </w:r>
            </w:hyperlink>
          </w:p>
          <w:p w14:paraId="244299E4" w14:textId="77777777" w:rsidR="009021D4" w:rsidRPr="005C579D" w:rsidRDefault="009021D4" w:rsidP="005527CF">
            <w:pPr>
              <w:spacing w:line="276" w:lineRule="auto"/>
              <w:ind w:left="2"/>
              <w:rPr>
                <w:rFonts w:ascii="Calibri Light" w:hAnsi="Calibri Light" w:cs="Calibri Light"/>
                <w:b/>
                <w:color w:val="FF0000"/>
                <w:sz w:val="24"/>
                <w:szCs w:val="24"/>
                <w:lang w:val="en-GB"/>
              </w:rPr>
            </w:pPr>
            <w:r w:rsidRPr="005C579D">
              <w:rPr>
                <w:rFonts w:ascii="Calibri Light" w:hAnsi="Calibri Light" w:cs="Calibri Light"/>
                <w:b/>
                <w:sz w:val="24"/>
                <w:szCs w:val="24"/>
                <w:lang w:val="en-GB"/>
              </w:rPr>
              <w:t>Physical Address:</w:t>
            </w:r>
            <w:r w:rsidRPr="005C579D">
              <w:rPr>
                <w:rFonts w:ascii="Calibri Light" w:hAnsi="Calibri Light" w:cs="Calibri Light"/>
                <w:b/>
                <w:color w:val="FF0000"/>
                <w:sz w:val="24"/>
                <w:szCs w:val="24"/>
                <w:lang w:val="en-GB"/>
              </w:rPr>
              <w:t xml:space="preserve"> </w:t>
            </w:r>
            <w:r w:rsidRPr="005C579D">
              <w:rPr>
                <w:rFonts w:ascii="Calibri Light" w:hAnsi="Calibri Light" w:cs="Calibri Light"/>
                <w:b/>
                <w:color w:val="0070C0"/>
                <w:sz w:val="24"/>
                <w:szCs w:val="24"/>
                <w:lang w:val="en-GB"/>
              </w:rPr>
              <w:t xml:space="preserve">Tender Office, 459 </w:t>
            </w:r>
            <w:proofErr w:type="spellStart"/>
            <w:r w:rsidRPr="005C579D">
              <w:rPr>
                <w:rFonts w:ascii="Calibri Light" w:hAnsi="Calibri Light" w:cs="Calibri Light"/>
                <w:b/>
                <w:color w:val="0070C0"/>
                <w:sz w:val="24"/>
                <w:szCs w:val="24"/>
                <w:lang w:val="en-GB"/>
              </w:rPr>
              <w:t>Tsitsa</w:t>
            </w:r>
            <w:proofErr w:type="spellEnd"/>
            <w:r w:rsidRPr="005C579D">
              <w:rPr>
                <w:rFonts w:ascii="Calibri Light" w:hAnsi="Calibri Light" w:cs="Calibri Light"/>
                <w:b/>
                <w:color w:val="0070C0"/>
                <w:sz w:val="24"/>
                <w:szCs w:val="24"/>
                <w:lang w:val="en-GB"/>
              </w:rPr>
              <w:t xml:space="preserve"> Street, </w:t>
            </w:r>
            <w:proofErr w:type="spellStart"/>
            <w:r w:rsidRPr="005C579D">
              <w:rPr>
                <w:rFonts w:ascii="Calibri Light" w:hAnsi="Calibri Light" w:cs="Calibri Light"/>
                <w:b/>
                <w:color w:val="0070C0"/>
                <w:sz w:val="24"/>
                <w:szCs w:val="24"/>
                <w:lang w:val="en-GB"/>
              </w:rPr>
              <w:t>Erasmuskloof</w:t>
            </w:r>
            <w:proofErr w:type="spellEnd"/>
            <w:r w:rsidRPr="005C579D">
              <w:rPr>
                <w:rFonts w:ascii="Calibri Light" w:hAnsi="Calibri Light" w:cs="Calibri Light"/>
                <w:b/>
                <w:color w:val="0070C0"/>
                <w:sz w:val="24"/>
                <w:szCs w:val="24"/>
                <w:lang w:val="en-GB"/>
              </w:rPr>
              <w:t>, Pretoria, 0105</w:t>
            </w:r>
            <w:r w:rsidRPr="005C579D">
              <w:rPr>
                <w:rFonts w:ascii="Calibri Light" w:hAnsi="Calibri Light" w:cs="Calibri Light"/>
                <w:b/>
                <w:sz w:val="24"/>
                <w:szCs w:val="24"/>
                <w:lang w:val="en-GB"/>
              </w:rPr>
              <w:t>.</w:t>
            </w:r>
          </w:p>
        </w:tc>
      </w:tr>
      <w:tr w:rsidR="009021D4" w:rsidRPr="00745856" w14:paraId="25F2B02E" w14:textId="77777777" w:rsidTr="005C579D">
        <w:trPr>
          <w:trHeight w:val="567"/>
        </w:trPr>
        <w:tc>
          <w:tcPr>
            <w:tcW w:w="2376" w:type="dxa"/>
            <w:tcBorders>
              <w:top w:val="single" w:sz="4" w:space="0" w:color="auto"/>
              <w:left w:val="single" w:sz="4" w:space="0" w:color="auto"/>
              <w:bottom w:val="single" w:sz="4" w:space="0" w:color="auto"/>
              <w:right w:val="single" w:sz="4" w:space="0" w:color="auto"/>
            </w:tcBorders>
            <w:vAlign w:val="center"/>
            <w:hideMark/>
          </w:tcPr>
          <w:p w14:paraId="3A8BC66C"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lang w:val="en-GB"/>
              </w:rPr>
              <w:t>RFI Validity Period</w:t>
            </w:r>
          </w:p>
        </w:tc>
        <w:tc>
          <w:tcPr>
            <w:tcW w:w="7115" w:type="dxa"/>
            <w:tcBorders>
              <w:top w:val="single" w:sz="4" w:space="0" w:color="auto"/>
              <w:left w:val="single" w:sz="4" w:space="0" w:color="auto"/>
              <w:bottom w:val="single" w:sz="4" w:space="0" w:color="auto"/>
              <w:right w:val="single" w:sz="4" w:space="0" w:color="auto"/>
            </w:tcBorders>
            <w:vAlign w:val="center"/>
            <w:hideMark/>
          </w:tcPr>
          <w:p w14:paraId="1F47F0EE" w14:textId="77777777" w:rsidR="009021D4" w:rsidRPr="005C579D" w:rsidRDefault="009021D4" w:rsidP="005527CF">
            <w:pPr>
              <w:spacing w:line="276" w:lineRule="auto"/>
              <w:rPr>
                <w:rFonts w:ascii="Calibri Light" w:hAnsi="Calibri Light" w:cs="Calibri Light"/>
                <w:b/>
                <w:sz w:val="24"/>
                <w:szCs w:val="24"/>
                <w:lang w:val="en-GB"/>
              </w:rPr>
            </w:pPr>
            <w:r w:rsidRPr="005C579D">
              <w:rPr>
                <w:rFonts w:ascii="Calibri Light" w:hAnsi="Calibri Light" w:cs="Calibri Light"/>
                <w:b/>
                <w:sz w:val="24"/>
                <w:szCs w:val="24"/>
              </w:rPr>
              <w:t xml:space="preserve">200 days from the Closing Date </w:t>
            </w:r>
          </w:p>
        </w:tc>
      </w:tr>
    </w:tbl>
    <w:p w14:paraId="5C743042" w14:textId="1B1992EE" w:rsidR="00F70D06" w:rsidRDefault="00F70D06" w:rsidP="003164FA">
      <w:pPr>
        <w:spacing w:after="0"/>
        <w:ind w:left="142"/>
        <w:rPr>
          <w:b/>
          <w:color w:val="FF0000"/>
        </w:rPr>
      </w:pPr>
      <w:r w:rsidRPr="00E339E6">
        <w:rPr>
          <w:b/>
          <w:color w:val="FF0000"/>
        </w:rPr>
        <w:t xml:space="preserve">RESPONDENTS SHOULD ENSURE THAT RESPONSES ARE DELIVERED IN TIME TO THE CORRECT </w:t>
      </w:r>
      <w:r>
        <w:rPr>
          <w:b/>
          <w:color w:val="FF0000"/>
        </w:rPr>
        <w:t xml:space="preserve">EMAIL </w:t>
      </w:r>
      <w:r w:rsidR="009F7BBD">
        <w:rPr>
          <w:b/>
          <w:color w:val="FF0000"/>
        </w:rPr>
        <w:t xml:space="preserve">AND PHYSICAL </w:t>
      </w:r>
      <w:r w:rsidRPr="00E339E6">
        <w:rPr>
          <w:b/>
          <w:color w:val="FF0000"/>
        </w:rPr>
        <w:t xml:space="preserve">ADDRESS. IF THE RESPONSE IS LATE, IT WILL NOT BE ACCEPTED FOR CONSIDERATION. </w:t>
      </w:r>
    </w:p>
    <w:p w14:paraId="706C46C4" w14:textId="77777777" w:rsidR="00F70D06" w:rsidRDefault="00F70D06" w:rsidP="006F5BFB">
      <w:pPr>
        <w:spacing w:line="360" w:lineRule="auto"/>
        <w:rPr>
          <w:b/>
          <w:color w:val="FF0000"/>
        </w:rPr>
      </w:pPr>
    </w:p>
    <w:p w14:paraId="04E3B189" w14:textId="77777777" w:rsidR="00E44693" w:rsidRDefault="00E44693" w:rsidP="006F5BFB">
      <w:pPr>
        <w:spacing w:line="360" w:lineRule="auto"/>
        <w:rPr>
          <w:b/>
          <w:color w:val="FF0000"/>
        </w:rPr>
      </w:pPr>
    </w:p>
    <w:p w14:paraId="2E1E90A3" w14:textId="77777777" w:rsidR="0060245A" w:rsidRDefault="0060245A" w:rsidP="006F5BFB">
      <w:pPr>
        <w:spacing w:line="360" w:lineRule="auto"/>
        <w:rPr>
          <w:b/>
          <w:color w:val="FF0000"/>
        </w:rPr>
      </w:pPr>
    </w:p>
    <w:p w14:paraId="659F9C12" w14:textId="77777777" w:rsidR="00A44D99" w:rsidRPr="006C0A8D" w:rsidRDefault="00A44D99" w:rsidP="00C2646C">
      <w:pPr>
        <w:pStyle w:val="Title"/>
      </w:pPr>
      <w:r w:rsidRPr="006C0A8D">
        <w:t>Contents</w:t>
      </w:r>
    </w:p>
    <w:p w14:paraId="37335D18" w14:textId="77777777" w:rsidR="00CB2779"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3014692" w:history="1">
        <w:r w:rsidR="00CB2779" w:rsidRPr="00D55241">
          <w:rPr>
            <w:rStyle w:val="Hyperlink"/>
            <w:noProof/>
          </w:rPr>
          <w:t>1.</w:t>
        </w:r>
        <w:r w:rsidR="00CB2779">
          <w:rPr>
            <w:rFonts w:asciiTheme="minorHAnsi" w:eastAsiaTheme="minorEastAsia" w:hAnsiTheme="minorHAnsi" w:cstheme="minorBidi"/>
            <w:b w:val="0"/>
            <w:noProof/>
            <w:lang w:val="en-US"/>
          </w:rPr>
          <w:tab/>
        </w:r>
        <w:r w:rsidR="00CB2779" w:rsidRPr="00D55241">
          <w:rPr>
            <w:rStyle w:val="Hyperlink"/>
            <w:noProof/>
          </w:rPr>
          <w:t>Invitation to Bid (SBD 1)</w:t>
        </w:r>
        <w:r w:rsidR="00CB2779">
          <w:rPr>
            <w:noProof/>
            <w:webHidden/>
          </w:rPr>
          <w:tab/>
        </w:r>
        <w:r w:rsidR="00CB2779">
          <w:rPr>
            <w:noProof/>
            <w:webHidden/>
          </w:rPr>
          <w:fldChar w:fldCharType="begin"/>
        </w:r>
        <w:r w:rsidR="00CB2779">
          <w:rPr>
            <w:noProof/>
            <w:webHidden/>
          </w:rPr>
          <w:instrText xml:space="preserve"> PAGEREF _Toc143014692 \h </w:instrText>
        </w:r>
        <w:r w:rsidR="00CB2779">
          <w:rPr>
            <w:noProof/>
            <w:webHidden/>
          </w:rPr>
        </w:r>
        <w:r w:rsidR="00CB2779">
          <w:rPr>
            <w:noProof/>
            <w:webHidden/>
          </w:rPr>
          <w:fldChar w:fldCharType="separate"/>
        </w:r>
        <w:r w:rsidR="00CB2779">
          <w:rPr>
            <w:noProof/>
            <w:webHidden/>
          </w:rPr>
          <w:t>4</w:t>
        </w:r>
        <w:r w:rsidR="00CB2779">
          <w:rPr>
            <w:noProof/>
            <w:webHidden/>
          </w:rPr>
          <w:fldChar w:fldCharType="end"/>
        </w:r>
      </w:hyperlink>
    </w:p>
    <w:p w14:paraId="4887338A" w14:textId="77777777" w:rsidR="00CB2779" w:rsidRDefault="00CB2779">
      <w:pPr>
        <w:pStyle w:val="TOC2"/>
        <w:rPr>
          <w:rFonts w:asciiTheme="minorHAnsi" w:eastAsiaTheme="minorEastAsia" w:hAnsiTheme="minorHAnsi" w:cstheme="minorBidi"/>
          <w:noProof/>
          <w:lang w:val="en-US"/>
        </w:rPr>
      </w:pPr>
      <w:hyperlink w:anchor="_Toc143014693" w:history="1">
        <w:r w:rsidRPr="00D55241">
          <w:rPr>
            <w:rStyle w:val="Hyperlink"/>
            <w:noProof/>
          </w:rPr>
          <w:t>1.1</w:t>
        </w:r>
        <w:r>
          <w:rPr>
            <w:rFonts w:asciiTheme="minorHAnsi" w:eastAsiaTheme="minorEastAsia" w:hAnsiTheme="minorHAnsi" w:cstheme="minorBidi"/>
            <w:noProof/>
            <w:lang w:val="en-US"/>
          </w:rPr>
          <w:tab/>
        </w:r>
        <w:r w:rsidRPr="00D55241">
          <w:rPr>
            <w:rStyle w:val="Hyperlink"/>
            <w:noProof/>
          </w:rPr>
          <w:t>Bid Submission Requirements</w:t>
        </w:r>
        <w:r>
          <w:rPr>
            <w:noProof/>
            <w:webHidden/>
          </w:rPr>
          <w:tab/>
        </w:r>
        <w:r>
          <w:rPr>
            <w:noProof/>
            <w:webHidden/>
          </w:rPr>
          <w:fldChar w:fldCharType="begin"/>
        </w:r>
        <w:r>
          <w:rPr>
            <w:noProof/>
            <w:webHidden/>
          </w:rPr>
          <w:instrText xml:space="preserve"> PAGEREF _Toc143014693 \h </w:instrText>
        </w:r>
        <w:r>
          <w:rPr>
            <w:noProof/>
            <w:webHidden/>
          </w:rPr>
        </w:r>
        <w:r>
          <w:rPr>
            <w:noProof/>
            <w:webHidden/>
          </w:rPr>
          <w:fldChar w:fldCharType="separate"/>
        </w:r>
        <w:r>
          <w:rPr>
            <w:noProof/>
            <w:webHidden/>
          </w:rPr>
          <w:t>5</w:t>
        </w:r>
        <w:r>
          <w:rPr>
            <w:noProof/>
            <w:webHidden/>
          </w:rPr>
          <w:fldChar w:fldCharType="end"/>
        </w:r>
      </w:hyperlink>
    </w:p>
    <w:p w14:paraId="05D11C76" w14:textId="77777777" w:rsidR="00CB2779" w:rsidRDefault="00CB2779">
      <w:pPr>
        <w:pStyle w:val="TOC2"/>
        <w:rPr>
          <w:rFonts w:asciiTheme="minorHAnsi" w:eastAsiaTheme="minorEastAsia" w:hAnsiTheme="minorHAnsi" w:cstheme="minorBidi"/>
          <w:noProof/>
          <w:lang w:val="en-US"/>
        </w:rPr>
      </w:pPr>
      <w:hyperlink w:anchor="_Toc143014694" w:history="1">
        <w:r w:rsidRPr="00D55241">
          <w:rPr>
            <w:rStyle w:val="Hyperlink"/>
            <w:noProof/>
          </w:rPr>
          <w:t>1.2</w:t>
        </w:r>
        <w:r>
          <w:rPr>
            <w:rFonts w:asciiTheme="minorHAnsi" w:eastAsiaTheme="minorEastAsia" w:hAnsiTheme="minorHAnsi" w:cstheme="minorBidi"/>
            <w:noProof/>
            <w:lang w:val="en-US"/>
          </w:rPr>
          <w:tab/>
        </w:r>
        <w:r w:rsidRPr="00D55241">
          <w:rPr>
            <w:rStyle w:val="Hyperlink"/>
            <w:noProof/>
          </w:rPr>
          <w:t>Bid Submission Instructions</w:t>
        </w:r>
        <w:r>
          <w:rPr>
            <w:noProof/>
            <w:webHidden/>
          </w:rPr>
          <w:tab/>
        </w:r>
        <w:r>
          <w:rPr>
            <w:noProof/>
            <w:webHidden/>
          </w:rPr>
          <w:fldChar w:fldCharType="begin"/>
        </w:r>
        <w:r>
          <w:rPr>
            <w:noProof/>
            <w:webHidden/>
          </w:rPr>
          <w:instrText xml:space="preserve"> PAGEREF _Toc143014694 \h </w:instrText>
        </w:r>
        <w:r>
          <w:rPr>
            <w:noProof/>
            <w:webHidden/>
          </w:rPr>
        </w:r>
        <w:r>
          <w:rPr>
            <w:noProof/>
            <w:webHidden/>
          </w:rPr>
          <w:fldChar w:fldCharType="separate"/>
        </w:r>
        <w:r>
          <w:rPr>
            <w:noProof/>
            <w:webHidden/>
          </w:rPr>
          <w:t>6</w:t>
        </w:r>
        <w:r>
          <w:rPr>
            <w:noProof/>
            <w:webHidden/>
          </w:rPr>
          <w:fldChar w:fldCharType="end"/>
        </w:r>
      </w:hyperlink>
    </w:p>
    <w:p w14:paraId="423DA0DA" w14:textId="77777777" w:rsidR="00CB2779" w:rsidRDefault="00CB2779">
      <w:pPr>
        <w:pStyle w:val="TOC2"/>
        <w:rPr>
          <w:rFonts w:asciiTheme="minorHAnsi" w:eastAsiaTheme="minorEastAsia" w:hAnsiTheme="minorHAnsi" w:cstheme="minorBidi"/>
          <w:noProof/>
          <w:lang w:val="en-US"/>
        </w:rPr>
      </w:pPr>
      <w:hyperlink w:anchor="_Toc143014695" w:history="1">
        <w:r w:rsidRPr="00D55241">
          <w:rPr>
            <w:rStyle w:val="Hyperlink"/>
            <w:noProof/>
          </w:rPr>
          <w:t>1.3</w:t>
        </w:r>
        <w:r>
          <w:rPr>
            <w:rFonts w:asciiTheme="minorHAnsi" w:eastAsiaTheme="minorEastAsia" w:hAnsiTheme="minorHAnsi" w:cstheme="minorBidi"/>
            <w:noProof/>
            <w:lang w:val="en-US"/>
          </w:rPr>
          <w:tab/>
        </w:r>
        <w:r w:rsidRPr="00D55241">
          <w:rPr>
            <w:rStyle w:val="Hyperlink"/>
            <w:noProof/>
          </w:rPr>
          <w:t>Bid Submission Conditions</w:t>
        </w:r>
        <w:r>
          <w:rPr>
            <w:noProof/>
            <w:webHidden/>
          </w:rPr>
          <w:tab/>
        </w:r>
        <w:r>
          <w:rPr>
            <w:noProof/>
            <w:webHidden/>
          </w:rPr>
          <w:fldChar w:fldCharType="begin"/>
        </w:r>
        <w:r>
          <w:rPr>
            <w:noProof/>
            <w:webHidden/>
          </w:rPr>
          <w:instrText xml:space="preserve"> PAGEREF _Toc143014695 \h </w:instrText>
        </w:r>
        <w:r>
          <w:rPr>
            <w:noProof/>
            <w:webHidden/>
          </w:rPr>
        </w:r>
        <w:r>
          <w:rPr>
            <w:noProof/>
            <w:webHidden/>
          </w:rPr>
          <w:fldChar w:fldCharType="separate"/>
        </w:r>
        <w:r>
          <w:rPr>
            <w:noProof/>
            <w:webHidden/>
          </w:rPr>
          <w:t>6</w:t>
        </w:r>
        <w:r>
          <w:rPr>
            <w:noProof/>
            <w:webHidden/>
          </w:rPr>
          <w:fldChar w:fldCharType="end"/>
        </w:r>
      </w:hyperlink>
    </w:p>
    <w:p w14:paraId="515097B2" w14:textId="77777777" w:rsidR="00CB2779" w:rsidRDefault="00CB2779">
      <w:pPr>
        <w:pStyle w:val="TOC2"/>
        <w:rPr>
          <w:rFonts w:asciiTheme="minorHAnsi" w:eastAsiaTheme="minorEastAsia" w:hAnsiTheme="minorHAnsi" w:cstheme="minorBidi"/>
          <w:noProof/>
          <w:lang w:val="en-US"/>
        </w:rPr>
      </w:pPr>
      <w:hyperlink w:anchor="_Toc143014696" w:history="1">
        <w:r w:rsidRPr="00D55241">
          <w:rPr>
            <w:rStyle w:val="Hyperlink"/>
            <w:noProof/>
          </w:rPr>
          <w:t>1.4</w:t>
        </w:r>
        <w:r>
          <w:rPr>
            <w:rFonts w:asciiTheme="minorHAnsi" w:eastAsiaTheme="minorEastAsia" w:hAnsiTheme="minorHAnsi" w:cstheme="minorBidi"/>
            <w:noProof/>
            <w:lang w:val="en-US"/>
          </w:rPr>
          <w:tab/>
        </w:r>
        <w:r w:rsidRPr="00D55241">
          <w:rPr>
            <w:rStyle w:val="Hyperlink"/>
            <w:noProof/>
          </w:rPr>
          <w:t>Tax Compliance Requirements</w:t>
        </w:r>
        <w:r>
          <w:rPr>
            <w:noProof/>
            <w:webHidden/>
          </w:rPr>
          <w:tab/>
        </w:r>
        <w:r>
          <w:rPr>
            <w:noProof/>
            <w:webHidden/>
          </w:rPr>
          <w:fldChar w:fldCharType="begin"/>
        </w:r>
        <w:r>
          <w:rPr>
            <w:noProof/>
            <w:webHidden/>
          </w:rPr>
          <w:instrText xml:space="preserve"> PAGEREF _Toc143014696 \h </w:instrText>
        </w:r>
        <w:r>
          <w:rPr>
            <w:noProof/>
            <w:webHidden/>
          </w:rPr>
        </w:r>
        <w:r>
          <w:rPr>
            <w:noProof/>
            <w:webHidden/>
          </w:rPr>
          <w:fldChar w:fldCharType="separate"/>
        </w:r>
        <w:r>
          <w:rPr>
            <w:noProof/>
            <w:webHidden/>
          </w:rPr>
          <w:t>7</w:t>
        </w:r>
        <w:r>
          <w:rPr>
            <w:noProof/>
            <w:webHidden/>
          </w:rPr>
          <w:fldChar w:fldCharType="end"/>
        </w:r>
      </w:hyperlink>
    </w:p>
    <w:p w14:paraId="1BD872F7" w14:textId="77777777" w:rsidR="00CB2779" w:rsidRDefault="00CB2779">
      <w:pPr>
        <w:pStyle w:val="TOC1"/>
        <w:rPr>
          <w:rFonts w:asciiTheme="minorHAnsi" w:eastAsiaTheme="minorEastAsia" w:hAnsiTheme="minorHAnsi" w:cstheme="minorBidi"/>
          <w:b w:val="0"/>
          <w:noProof/>
          <w:lang w:val="en-US"/>
        </w:rPr>
      </w:pPr>
      <w:hyperlink w:anchor="_Toc143014697" w:history="1">
        <w:r w:rsidRPr="00D55241">
          <w:rPr>
            <w:rStyle w:val="Hyperlink"/>
            <w:noProof/>
          </w:rPr>
          <w:t>2.</w:t>
        </w:r>
        <w:r>
          <w:rPr>
            <w:rFonts w:asciiTheme="minorHAnsi" w:eastAsiaTheme="minorEastAsia" w:hAnsiTheme="minorHAnsi" w:cstheme="minorBidi"/>
            <w:b w:val="0"/>
            <w:noProof/>
            <w:lang w:val="en-US"/>
          </w:rPr>
          <w:tab/>
        </w:r>
        <w:r w:rsidRPr="00D55241">
          <w:rPr>
            <w:rStyle w:val="Hyperlink"/>
            <w:noProof/>
          </w:rPr>
          <w:t>Bid Terms and Conditions</w:t>
        </w:r>
        <w:r>
          <w:rPr>
            <w:noProof/>
            <w:webHidden/>
          </w:rPr>
          <w:tab/>
        </w:r>
        <w:r>
          <w:rPr>
            <w:noProof/>
            <w:webHidden/>
          </w:rPr>
          <w:fldChar w:fldCharType="begin"/>
        </w:r>
        <w:r>
          <w:rPr>
            <w:noProof/>
            <w:webHidden/>
          </w:rPr>
          <w:instrText xml:space="preserve"> PAGEREF _Toc143014697 \h </w:instrText>
        </w:r>
        <w:r>
          <w:rPr>
            <w:noProof/>
            <w:webHidden/>
          </w:rPr>
        </w:r>
        <w:r>
          <w:rPr>
            <w:noProof/>
            <w:webHidden/>
          </w:rPr>
          <w:fldChar w:fldCharType="separate"/>
        </w:r>
        <w:r>
          <w:rPr>
            <w:noProof/>
            <w:webHidden/>
          </w:rPr>
          <w:t>8</w:t>
        </w:r>
        <w:r>
          <w:rPr>
            <w:noProof/>
            <w:webHidden/>
          </w:rPr>
          <w:fldChar w:fldCharType="end"/>
        </w:r>
      </w:hyperlink>
    </w:p>
    <w:p w14:paraId="59BF2567" w14:textId="77777777" w:rsidR="00CB2779" w:rsidRDefault="00CB2779">
      <w:pPr>
        <w:pStyle w:val="TOC2"/>
        <w:rPr>
          <w:rFonts w:asciiTheme="minorHAnsi" w:eastAsiaTheme="minorEastAsia" w:hAnsiTheme="minorHAnsi" w:cstheme="minorBidi"/>
          <w:noProof/>
          <w:lang w:val="en-US"/>
        </w:rPr>
      </w:pPr>
      <w:hyperlink w:anchor="_Toc143014698" w:history="1">
        <w:r w:rsidRPr="00D55241">
          <w:rPr>
            <w:rStyle w:val="Hyperlink"/>
            <w:noProof/>
          </w:rPr>
          <w:t>2.1</w:t>
        </w:r>
        <w:r>
          <w:rPr>
            <w:rFonts w:asciiTheme="minorHAnsi" w:eastAsiaTheme="minorEastAsia" w:hAnsiTheme="minorHAnsi" w:cstheme="minorBidi"/>
            <w:noProof/>
            <w:lang w:val="en-US"/>
          </w:rPr>
          <w:tab/>
        </w:r>
        <w:r w:rsidRPr="00D55241">
          <w:rPr>
            <w:rStyle w:val="Hyperlink"/>
            <w:noProof/>
          </w:rPr>
          <w:t>General rules and instructions</w:t>
        </w:r>
        <w:r>
          <w:rPr>
            <w:noProof/>
            <w:webHidden/>
          </w:rPr>
          <w:tab/>
        </w:r>
        <w:r>
          <w:rPr>
            <w:noProof/>
            <w:webHidden/>
          </w:rPr>
          <w:fldChar w:fldCharType="begin"/>
        </w:r>
        <w:r>
          <w:rPr>
            <w:noProof/>
            <w:webHidden/>
          </w:rPr>
          <w:instrText xml:space="preserve"> PAGEREF _Toc143014698 \h </w:instrText>
        </w:r>
        <w:r>
          <w:rPr>
            <w:noProof/>
            <w:webHidden/>
          </w:rPr>
        </w:r>
        <w:r>
          <w:rPr>
            <w:noProof/>
            <w:webHidden/>
          </w:rPr>
          <w:fldChar w:fldCharType="separate"/>
        </w:r>
        <w:r>
          <w:rPr>
            <w:noProof/>
            <w:webHidden/>
          </w:rPr>
          <w:t>8</w:t>
        </w:r>
        <w:r>
          <w:rPr>
            <w:noProof/>
            <w:webHidden/>
          </w:rPr>
          <w:fldChar w:fldCharType="end"/>
        </w:r>
      </w:hyperlink>
    </w:p>
    <w:p w14:paraId="150AB8B0" w14:textId="77777777" w:rsidR="00CB2779" w:rsidRDefault="00CB2779">
      <w:pPr>
        <w:pStyle w:val="TOC3"/>
        <w:rPr>
          <w:rFonts w:asciiTheme="minorHAnsi" w:eastAsiaTheme="minorEastAsia" w:hAnsiTheme="minorHAnsi" w:cstheme="minorBidi"/>
          <w:noProof/>
          <w:lang w:val="en-US"/>
        </w:rPr>
      </w:pPr>
      <w:hyperlink w:anchor="_Toc143014699" w:history="1">
        <w:r w:rsidRPr="00D55241">
          <w:rPr>
            <w:rStyle w:val="Hyperlink"/>
            <w:bCs/>
            <w:noProof/>
          </w:rPr>
          <w:t>2.1.1</w:t>
        </w:r>
        <w:r>
          <w:rPr>
            <w:rFonts w:asciiTheme="minorHAnsi" w:eastAsiaTheme="minorEastAsia" w:hAnsiTheme="minorHAnsi" w:cstheme="minorBidi"/>
            <w:noProof/>
            <w:lang w:val="en-US"/>
          </w:rPr>
          <w:tab/>
        </w:r>
        <w:r w:rsidRPr="00D55241">
          <w:rPr>
            <w:rStyle w:val="Hyperlink"/>
            <w:bCs/>
            <w:noProof/>
          </w:rPr>
          <w:t>News and press releases</w:t>
        </w:r>
        <w:r>
          <w:rPr>
            <w:noProof/>
            <w:webHidden/>
          </w:rPr>
          <w:tab/>
        </w:r>
        <w:r>
          <w:rPr>
            <w:noProof/>
            <w:webHidden/>
          </w:rPr>
          <w:fldChar w:fldCharType="begin"/>
        </w:r>
        <w:r>
          <w:rPr>
            <w:noProof/>
            <w:webHidden/>
          </w:rPr>
          <w:instrText xml:space="preserve"> PAGEREF _Toc143014699 \h </w:instrText>
        </w:r>
        <w:r>
          <w:rPr>
            <w:noProof/>
            <w:webHidden/>
          </w:rPr>
        </w:r>
        <w:r>
          <w:rPr>
            <w:noProof/>
            <w:webHidden/>
          </w:rPr>
          <w:fldChar w:fldCharType="separate"/>
        </w:r>
        <w:r>
          <w:rPr>
            <w:noProof/>
            <w:webHidden/>
          </w:rPr>
          <w:t>8</w:t>
        </w:r>
        <w:r>
          <w:rPr>
            <w:noProof/>
            <w:webHidden/>
          </w:rPr>
          <w:fldChar w:fldCharType="end"/>
        </w:r>
      </w:hyperlink>
    </w:p>
    <w:p w14:paraId="575BEA5D" w14:textId="77777777" w:rsidR="00CB2779" w:rsidRDefault="00CB2779">
      <w:pPr>
        <w:pStyle w:val="TOC3"/>
        <w:rPr>
          <w:rFonts w:asciiTheme="minorHAnsi" w:eastAsiaTheme="minorEastAsia" w:hAnsiTheme="minorHAnsi" w:cstheme="minorBidi"/>
          <w:noProof/>
          <w:lang w:val="en-US"/>
        </w:rPr>
      </w:pPr>
      <w:hyperlink w:anchor="_Toc143014700" w:history="1">
        <w:r w:rsidRPr="00D55241">
          <w:rPr>
            <w:rStyle w:val="Hyperlink"/>
            <w:bCs/>
            <w:noProof/>
          </w:rPr>
          <w:t>2.1.2</w:t>
        </w:r>
        <w:r>
          <w:rPr>
            <w:rFonts w:asciiTheme="minorHAnsi" w:eastAsiaTheme="minorEastAsia" w:hAnsiTheme="minorHAnsi" w:cstheme="minorBidi"/>
            <w:noProof/>
            <w:lang w:val="en-US"/>
          </w:rPr>
          <w:tab/>
        </w:r>
        <w:r w:rsidRPr="00D55241">
          <w:rPr>
            <w:rStyle w:val="Hyperlink"/>
            <w:bCs/>
            <w:noProof/>
          </w:rPr>
          <w:t>Precedence of documents</w:t>
        </w:r>
        <w:r>
          <w:rPr>
            <w:noProof/>
            <w:webHidden/>
          </w:rPr>
          <w:tab/>
        </w:r>
        <w:r>
          <w:rPr>
            <w:noProof/>
            <w:webHidden/>
          </w:rPr>
          <w:fldChar w:fldCharType="begin"/>
        </w:r>
        <w:r>
          <w:rPr>
            <w:noProof/>
            <w:webHidden/>
          </w:rPr>
          <w:instrText xml:space="preserve"> PAGEREF _Toc143014700 \h </w:instrText>
        </w:r>
        <w:r>
          <w:rPr>
            <w:noProof/>
            <w:webHidden/>
          </w:rPr>
        </w:r>
        <w:r>
          <w:rPr>
            <w:noProof/>
            <w:webHidden/>
          </w:rPr>
          <w:fldChar w:fldCharType="separate"/>
        </w:r>
        <w:r>
          <w:rPr>
            <w:noProof/>
            <w:webHidden/>
          </w:rPr>
          <w:t>8</w:t>
        </w:r>
        <w:r>
          <w:rPr>
            <w:noProof/>
            <w:webHidden/>
          </w:rPr>
          <w:fldChar w:fldCharType="end"/>
        </w:r>
      </w:hyperlink>
    </w:p>
    <w:p w14:paraId="7C3AD4FD" w14:textId="77777777" w:rsidR="00CB2779" w:rsidRDefault="00CB2779">
      <w:pPr>
        <w:pStyle w:val="TOC3"/>
        <w:rPr>
          <w:rFonts w:asciiTheme="minorHAnsi" w:eastAsiaTheme="minorEastAsia" w:hAnsiTheme="minorHAnsi" w:cstheme="minorBidi"/>
          <w:noProof/>
          <w:lang w:val="en-US"/>
        </w:rPr>
      </w:pPr>
      <w:hyperlink w:anchor="_Toc143014701" w:history="1">
        <w:r w:rsidRPr="00D55241">
          <w:rPr>
            <w:rStyle w:val="Hyperlink"/>
            <w:bCs/>
            <w:noProof/>
          </w:rPr>
          <w:t>2.1.3</w:t>
        </w:r>
        <w:r>
          <w:rPr>
            <w:rFonts w:asciiTheme="minorHAnsi" w:eastAsiaTheme="minorEastAsia" w:hAnsiTheme="minorHAnsi" w:cstheme="minorBidi"/>
            <w:noProof/>
            <w:lang w:val="en-US"/>
          </w:rPr>
          <w:tab/>
        </w:r>
        <w:r w:rsidRPr="00D55241">
          <w:rPr>
            <w:rStyle w:val="Hyperlink"/>
            <w:bCs/>
            <w:noProof/>
          </w:rPr>
          <w:t>Preferential Procurement reform</w:t>
        </w:r>
        <w:r>
          <w:rPr>
            <w:noProof/>
            <w:webHidden/>
          </w:rPr>
          <w:tab/>
        </w:r>
        <w:r>
          <w:rPr>
            <w:noProof/>
            <w:webHidden/>
          </w:rPr>
          <w:fldChar w:fldCharType="begin"/>
        </w:r>
        <w:r>
          <w:rPr>
            <w:noProof/>
            <w:webHidden/>
          </w:rPr>
          <w:instrText xml:space="preserve"> PAGEREF _Toc143014701 \h </w:instrText>
        </w:r>
        <w:r>
          <w:rPr>
            <w:noProof/>
            <w:webHidden/>
          </w:rPr>
        </w:r>
        <w:r>
          <w:rPr>
            <w:noProof/>
            <w:webHidden/>
          </w:rPr>
          <w:fldChar w:fldCharType="separate"/>
        </w:r>
        <w:r>
          <w:rPr>
            <w:noProof/>
            <w:webHidden/>
          </w:rPr>
          <w:t>8</w:t>
        </w:r>
        <w:r>
          <w:rPr>
            <w:noProof/>
            <w:webHidden/>
          </w:rPr>
          <w:fldChar w:fldCharType="end"/>
        </w:r>
      </w:hyperlink>
    </w:p>
    <w:p w14:paraId="7809DAA1" w14:textId="77777777" w:rsidR="00CB2779" w:rsidRDefault="00CB2779">
      <w:pPr>
        <w:pStyle w:val="TOC3"/>
        <w:rPr>
          <w:rFonts w:asciiTheme="minorHAnsi" w:eastAsiaTheme="minorEastAsia" w:hAnsiTheme="minorHAnsi" w:cstheme="minorBidi"/>
          <w:noProof/>
          <w:lang w:val="en-US"/>
        </w:rPr>
      </w:pPr>
      <w:hyperlink w:anchor="_Toc143014702" w:history="1">
        <w:r w:rsidRPr="00D55241">
          <w:rPr>
            <w:rStyle w:val="Hyperlink"/>
            <w:bCs/>
            <w:noProof/>
          </w:rPr>
          <w:t>2.1.4</w:t>
        </w:r>
        <w:r>
          <w:rPr>
            <w:rFonts w:asciiTheme="minorHAnsi" w:eastAsiaTheme="minorEastAsia" w:hAnsiTheme="minorHAnsi" w:cstheme="minorBidi"/>
            <w:noProof/>
            <w:lang w:val="en-US"/>
          </w:rPr>
          <w:tab/>
        </w:r>
        <w:r w:rsidRPr="00D55241">
          <w:rPr>
            <w:rStyle w:val="Hyperlink"/>
            <w:bCs/>
            <w:noProof/>
          </w:rPr>
          <w:t>Language</w:t>
        </w:r>
        <w:r>
          <w:rPr>
            <w:noProof/>
            <w:webHidden/>
          </w:rPr>
          <w:tab/>
        </w:r>
        <w:r>
          <w:rPr>
            <w:noProof/>
            <w:webHidden/>
          </w:rPr>
          <w:fldChar w:fldCharType="begin"/>
        </w:r>
        <w:r>
          <w:rPr>
            <w:noProof/>
            <w:webHidden/>
          </w:rPr>
          <w:instrText xml:space="preserve"> PAGEREF _Toc143014702 \h </w:instrText>
        </w:r>
        <w:r>
          <w:rPr>
            <w:noProof/>
            <w:webHidden/>
          </w:rPr>
        </w:r>
        <w:r>
          <w:rPr>
            <w:noProof/>
            <w:webHidden/>
          </w:rPr>
          <w:fldChar w:fldCharType="separate"/>
        </w:r>
        <w:r>
          <w:rPr>
            <w:noProof/>
            <w:webHidden/>
          </w:rPr>
          <w:t>8</w:t>
        </w:r>
        <w:r>
          <w:rPr>
            <w:noProof/>
            <w:webHidden/>
          </w:rPr>
          <w:fldChar w:fldCharType="end"/>
        </w:r>
      </w:hyperlink>
    </w:p>
    <w:p w14:paraId="2D1541E8" w14:textId="77777777" w:rsidR="00CB2779" w:rsidRDefault="00CB2779">
      <w:pPr>
        <w:pStyle w:val="TOC3"/>
        <w:rPr>
          <w:rFonts w:asciiTheme="minorHAnsi" w:eastAsiaTheme="minorEastAsia" w:hAnsiTheme="minorHAnsi" w:cstheme="minorBidi"/>
          <w:noProof/>
          <w:lang w:val="en-US"/>
        </w:rPr>
      </w:pPr>
      <w:hyperlink w:anchor="_Toc143014703" w:history="1">
        <w:r w:rsidRPr="00D55241">
          <w:rPr>
            <w:rStyle w:val="Hyperlink"/>
            <w:bCs/>
            <w:noProof/>
          </w:rPr>
          <w:t>2.1.5</w:t>
        </w:r>
        <w:r>
          <w:rPr>
            <w:rFonts w:asciiTheme="minorHAnsi" w:eastAsiaTheme="minorEastAsia" w:hAnsiTheme="minorHAnsi" w:cstheme="minorBidi"/>
            <w:noProof/>
            <w:lang w:val="en-US"/>
          </w:rPr>
          <w:tab/>
        </w:r>
        <w:r w:rsidRPr="00D55241">
          <w:rPr>
            <w:rStyle w:val="Hyperlink"/>
            <w:bCs/>
            <w:noProof/>
          </w:rPr>
          <w:t>Gender</w:t>
        </w:r>
        <w:r>
          <w:rPr>
            <w:noProof/>
            <w:webHidden/>
          </w:rPr>
          <w:tab/>
        </w:r>
        <w:r>
          <w:rPr>
            <w:noProof/>
            <w:webHidden/>
          </w:rPr>
          <w:fldChar w:fldCharType="begin"/>
        </w:r>
        <w:r>
          <w:rPr>
            <w:noProof/>
            <w:webHidden/>
          </w:rPr>
          <w:instrText xml:space="preserve"> PAGEREF _Toc143014703 \h </w:instrText>
        </w:r>
        <w:r>
          <w:rPr>
            <w:noProof/>
            <w:webHidden/>
          </w:rPr>
        </w:r>
        <w:r>
          <w:rPr>
            <w:noProof/>
            <w:webHidden/>
          </w:rPr>
          <w:fldChar w:fldCharType="separate"/>
        </w:r>
        <w:r>
          <w:rPr>
            <w:noProof/>
            <w:webHidden/>
          </w:rPr>
          <w:t>8</w:t>
        </w:r>
        <w:r>
          <w:rPr>
            <w:noProof/>
            <w:webHidden/>
          </w:rPr>
          <w:fldChar w:fldCharType="end"/>
        </w:r>
      </w:hyperlink>
    </w:p>
    <w:p w14:paraId="238E3F05" w14:textId="77777777" w:rsidR="00CB2779" w:rsidRDefault="00CB2779">
      <w:pPr>
        <w:pStyle w:val="TOC3"/>
        <w:rPr>
          <w:rFonts w:asciiTheme="minorHAnsi" w:eastAsiaTheme="minorEastAsia" w:hAnsiTheme="minorHAnsi" w:cstheme="minorBidi"/>
          <w:noProof/>
          <w:lang w:val="en-US"/>
        </w:rPr>
      </w:pPr>
      <w:hyperlink w:anchor="_Toc143014704" w:history="1">
        <w:r w:rsidRPr="00D55241">
          <w:rPr>
            <w:rStyle w:val="Hyperlink"/>
            <w:bCs/>
            <w:noProof/>
          </w:rPr>
          <w:t>2.1.6</w:t>
        </w:r>
        <w:r>
          <w:rPr>
            <w:rFonts w:asciiTheme="minorHAnsi" w:eastAsiaTheme="minorEastAsia" w:hAnsiTheme="minorHAnsi" w:cstheme="minorBidi"/>
            <w:noProof/>
            <w:lang w:val="en-US"/>
          </w:rPr>
          <w:tab/>
        </w:r>
        <w:r w:rsidRPr="00D55241">
          <w:rPr>
            <w:rStyle w:val="Hyperlink"/>
            <w:bCs/>
            <w:noProof/>
          </w:rPr>
          <w:t>Headings</w:t>
        </w:r>
        <w:r>
          <w:rPr>
            <w:noProof/>
            <w:webHidden/>
          </w:rPr>
          <w:tab/>
        </w:r>
        <w:r>
          <w:rPr>
            <w:noProof/>
            <w:webHidden/>
          </w:rPr>
          <w:fldChar w:fldCharType="begin"/>
        </w:r>
        <w:r>
          <w:rPr>
            <w:noProof/>
            <w:webHidden/>
          </w:rPr>
          <w:instrText xml:space="preserve"> PAGEREF _Toc143014704 \h </w:instrText>
        </w:r>
        <w:r>
          <w:rPr>
            <w:noProof/>
            <w:webHidden/>
          </w:rPr>
        </w:r>
        <w:r>
          <w:rPr>
            <w:noProof/>
            <w:webHidden/>
          </w:rPr>
          <w:fldChar w:fldCharType="separate"/>
        </w:r>
        <w:r>
          <w:rPr>
            <w:noProof/>
            <w:webHidden/>
          </w:rPr>
          <w:t>9</w:t>
        </w:r>
        <w:r>
          <w:rPr>
            <w:noProof/>
            <w:webHidden/>
          </w:rPr>
          <w:fldChar w:fldCharType="end"/>
        </w:r>
      </w:hyperlink>
    </w:p>
    <w:p w14:paraId="23145F36" w14:textId="77777777" w:rsidR="00CB2779" w:rsidRDefault="00CB2779">
      <w:pPr>
        <w:pStyle w:val="TOC3"/>
        <w:rPr>
          <w:rFonts w:asciiTheme="minorHAnsi" w:eastAsiaTheme="minorEastAsia" w:hAnsiTheme="minorHAnsi" w:cstheme="minorBidi"/>
          <w:noProof/>
          <w:lang w:val="en-US"/>
        </w:rPr>
      </w:pPr>
      <w:hyperlink w:anchor="_Toc143014705" w:history="1">
        <w:r w:rsidRPr="00D55241">
          <w:rPr>
            <w:rStyle w:val="Hyperlink"/>
            <w:bCs/>
            <w:noProof/>
          </w:rPr>
          <w:t>2.1.7</w:t>
        </w:r>
        <w:r>
          <w:rPr>
            <w:rFonts w:asciiTheme="minorHAnsi" w:eastAsiaTheme="minorEastAsia" w:hAnsiTheme="minorHAnsi" w:cstheme="minorBidi"/>
            <w:noProof/>
            <w:lang w:val="en-US"/>
          </w:rPr>
          <w:tab/>
        </w:r>
        <w:r w:rsidRPr="00D55241">
          <w:rPr>
            <w:rStyle w:val="Hyperlink"/>
            <w:bCs/>
            <w:noProof/>
          </w:rPr>
          <w:t>Bid Clarification</w:t>
        </w:r>
        <w:r>
          <w:rPr>
            <w:noProof/>
            <w:webHidden/>
          </w:rPr>
          <w:tab/>
        </w:r>
        <w:r>
          <w:rPr>
            <w:noProof/>
            <w:webHidden/>
          </w:rPr>
          <w:fldChar w:fldCharType="begin"/>
        </w:r>
        <w:r>
          <w:rPr>
            <w:noProof/>
            <w:webHidden/>
          </w:rPr>
          <w:instrText xml:space="preserve"> PAGEREF _Toc143014705 \h </w:instrText>
        </w:r>
        <w:r>
          <w:rPr>
            <w:noProof/>
            <w:webHidden/>
          </w:rPr>
        </w:r>
        <w:r>
          <w:rPr>
            <w:noProof/>
            <w:webHidden/>
          </w:rPr>
          <w:fldChar w:fldCharType="separate"/>
        </w:r>
        <w:r>
          <w:rPr>
            <w:noProof/>
            <w:webHidden/>
          </w:rPr>
          <w:t>9</w:t>
        </w:r>
        <w:r>
          <w:rPr>
            <w:noProof/>
            <w:webHidden/>
          </w:rPr>
          <w:fldChar w:fldCharType="end"/>
        </w:r>
      </w:hyperlink>
    </w:p>
    <w:p w14:paraId="5F955D87" w14:textId="77777777" w:rsidR="00CB2779" w:rsidRDefault="00CB2779">
      <w:pPr>
        <w:pStyle w:val="TOC3"/>
        <w:rPr>
          <w:rFonts w:asciiTheme="minorHAnsi" w:eastAsiaTheme="minorEastAsia" w:hAnsiTheme="minorHAnsi" w:cstheme="minorBidi"/>
          <w:noProof/>
          <w:lang w:val="en-US"/>
        </w:rPr>
      </w:pPr>
      <w:hyperlink w:anchor="_Toc143014706" w:history="1">
        <w:r w:rsidRPr="00D55241">
          <w:rPr>
            <w:rStyle w:val="Hyperlink"/>
            <w:bCs/>
            <w:noProof/>
          </w:rPr>
          <w:t>2.1.8</w:t>
        </w:r>
        <w:r>
          <w:rPr>
            <w:rFonts w:asciiTheme="minorHAnsi" w:eastAsiaTheme="minorEastAsia" w:hAnsiTheme="minorHAnsi" w:cstheme="minorBidi"/>
            <w:noProof/>
            <w:lang w:val="en-US"/>
          </w:rPr>
          <w:tab/>
        </w:r>
        <w:r w:rsidRPr="00D5524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_Toc143014706 \h </w:instrText>
        </w:r>
        <w:r>
          <w:rPr>
            <w:noProof/>
            <w:webHidden/>
          </w:rPr>
        </w:r>
        <w:r>
          <w:rPr>
            <w:noProof/>
            <w:webHidden/>
          </w:rPr>
          <w:fldChar w:fldCharType="separate"/>
        </w:r>
        <w:r>
          <w:rPr>
            <w:noProof/>
            <w:webHidden/>
          </w:rPr>
          <w:t>9</w:t>
        </w:r>
        <w:r>
          <w:rPr>
            <w:noProof/>
            <w:webHidden/>
          </w:rPr>
          <w:fldChar w:fldCharType="end"/>
        </w:r>
      </w:hyperlink>
    </w:p>
    <w:p w14:paraId="0031E5C1" w14:textId="77777777" w:rsidR="00CB2779" w:rsidRDefault="00CB2779">
      <w:pPr>
        <w:pStyle w:val="TOC3"/>
        <w:rPr>
          <w:rFonts w:asciiTheme="minorHAnsi" w:eastAsiaTheme="minorEastAsia" w:hAnsiTheme="minorHAnsi" w:cstheme="minorBidi"/>
          <w:noProof/>
          <w:lang w:val="en-US"/>
        </w:rPr>
      </w:pPr>
      <w:hyperlink w:anchor="_Toc143014707" w:history="1">
        <w:r w:rsidRPr="00D55241">
          <w:rPr>
            <w:rStyle w:val="Hyperlink"/>
            <w:bCs/>
            <w:noProof/>
          </w:rPr>
          <w:t>2.1.9</w:t>
        </w:r>
        <w:r>
          <w:rPr>
            <w:rFonts w:asciiTheme="minorHAnsi" w:eastAsiaTheme="minorEastAsia" w:hAnsiTheme="minorHAnsi" w:cstheme="minorBidi"/>
            <w:noProof/>
            <w:lang w:val="en-US"/>
          </w:rPr>
          <w:tab/>
        </w:r>
        <w:r w:rsidRPr="00D5524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_Toc143014707 \h </w:instrText>
        </w:r>
        <w:r>
          <w:rPr>
            <w:noProof/>
            <w:webHidden/>
          </w:rPr>
        </w:r>
        <w:r>
          <w:rPr>
            <w:noProof/>
            <w:webHidden/>
          </w:rPr>
          <w:fldChar w:fldCharType="separate"/>
        </w:r>
        <w:r>
          <w:rPr>
            <w:noProof/>
            <w:webHidden/>
          </w:rPr>
          <w:t>9</w:t>
        </w:r>
        <w:r>
          <w:rPr>
            <w:noProof/>
            <w:webHidden/>
          </w:rPr>
          <w:fldChar w:fldCharType="end"/>
        </w:r>
      </w:hyperlink>
    </w:p>
    <w:p w14:paraId="1547CB32" w14:textId="77777777" w:rsidR="00CB2779" w:rsidRDefault="00CB2779">
      <w:pPr>
        <w:pStyle w:val="TOC3"/>
        <w:rPr>
          <w:rFonts w:asciiTheme="minorHAnsi" w:eastAsiaTheme="minorEastAsia" w:hAnsiTheme="minorHAnsi" w:cstheme="minorBidi"/>
          <w:noProof/>
          <w:lang w:val="en-US"/>
        </w:rPr>
      </w:pPr>
      <w:hyperlink w:anchor="_Toc143014708" w:history="1">
        <w:r w:rsidRPr="00D55241">
          <w:rPr>
            <w:rStyle w:val="Hyperlink"/>
            <w:bCs/>
            <w:noProof/>
          </w:rPr>
          <w:t>2.1.10</w:t>
        </w:r>
        <w:r>
          <w:rPr>
            <w:rFonts w:asciiTheme="minorHAnsi" w:eastAsiaTheme="minorEastAsia" w:hAnsiTheme="minorHAnsi" w:cstheme="minorBidi"/>
            <w:noProof/>
            <w:lang w:val="en-US"/>
          </w:rPr>
          <w:tab/>
        </w:r>
        <w:r w:rsidRPr="00D55241">
          <w:rPr>
            <w:rStyle w:val="Hyperlink"/>
            <w:bCs/>
            <w:noProof/>
          </w:rPr>
          <w:t>Oral presentations</w:t>
        </w:r>
        <w:r>
          <w:rPr>
            <w:noProof/>
            <w:webHidden/>
          </w:rPr>
          <w:tab/>
        </w:r>
        <w:r>
          <w:rPr>
            <w:noProof/>
            <w:webHidden/>
          </w:rPr>
          <w:fldChar w:fldCharType="begin"/>
        </w:r>
        <w:r>
          <w:rPr>
            <w:noProof/>
            <w:webHidden/>
          </w:rPr>
          <w:instrText xml:space="preserve"> PAGEREF _Toc143014708 \h </w:instrText>
        </w:r>
        <w:r>
          <w:rPr>
            <w:noProof/>
            <w:webHidden/>
          </w:rPr>
        </w:r>
        <w:r>
          <w:rPr>
            <w:noProof/>
            <w:webHidden/>
          </w:rPr>
          <w:fldChar w:fldCharType="separate"/>
        </w:r>
        <w:r>
          <w:rPr>
            <w:noProof/>
            <w:webHidden/>
          </w:rPr>
          <w:t>10</w:t>
        </w:r>
        <w:r>
          <w:rPr>
            <w:noProof/>
            <w:webHidden/>
          </w:rPr>
          <w:fldChar w:fldCharType="end"/>
        </w:r>
      </w:hyperlink>
    </w:p>
    <w:p w14:paraId="7E4B0BD6" w14:textId="77777777" w:rsidR="00CB2779" w:rsidRDefault="00CB2779">
      <w:pPr>
        <w:pStyle w:val="TOC2"/>
        <w:rPr>
          <w:rFonts w:asciiTheme="minorHAnsi" w:eastAsiaTheme="minorEastAsia" w:hAnsiTheme="minorHAnsi" w:cstheme="minorBidi"/>
          <w:noProof/>
          <w:lang w:val="en-US"/>
        </w:rPr>
      </w:pPr>
      <w:hyperlink w:anchor="_Toc143014709" w:history="1">
        <w:r w:rsidRPr="00D55241">
          <w:rPr>
            <w:rStyle w:val="Hyperlink"/>
            <w:rFonts w:cs="Arial"/>
            <w:iCs/>
            <w:noProof/>
            <w:lang w:val="en-GB"/>
          </w:rPr>
          <w:t>2.2</w:t>
        </w:r>
        <w:r>
          <w:rPr>
            <w:rFonts w:asciiTheme="minorHAnsi" w:eastAsiaTheme="minorEastAsia" w:hAnsiTheme="minorHAnsi" w:cstheme="minorBidi"/>
            <w:noProof/>
            <w:lang w:val="en-US"/>
          </w:rPr>
          <w:tab/>
        </w:r>
        <w:r w:rsidRPr="00D55241">
          <w:rPr>
            <w:rStyle w:val="Hyperlink"/>
            <w:rFonts w:cs="Arial"/>
            <w:iCs/>
            <w:noProof/>
            <w:lang w:val="en-GB"/>
          </w:rPr>
          <w:t>RFI Returnables</w:t>
        </w:r>
        <w:r>
          <w:rPr>
            <w:noProof/>
            <w:webHidden/>
          </w:rPr>
          <w:tab/>
        </w:r>
        <w:r>
          <w:rPr>
            <w:noProof/>
            <w:webHidden/>
          </w:rPr>
          <w:fldChar w:fldCharType="begin"/>
        </w:r>
        <w:r>
          <w:rPr>
            <w:noProof/>
            <w:webHidden/>
          </w:rPr>
          <w:instrText xml:space="preserve"> PAGEREF _Toc143014709 \h </w:instrText>
        </w:r>
        <w:r>
          <w:rPr>
            <w:noProof/>
            <w:webHidden/>
          </w:rPr>
        </w:r>
        <w:r>
          <w:rPr>
            <w:noProof/>
            <w:webHidden/>
          </w:rPr>
          <w:fldChar w:fldCharType="separate"/>
        </w:r>
        <w:r>
          <w:rPr>
            <w:noProof/>
            <w:webHidden/>
          </w:rPr>
          <w:t>10</w:t>
        </w:r>
        <w:r>
          <w:rPr>
            <w:noProof/>
            <w:webHidden/>
          </w:rPr>
          <w:fldChar w:fldCharType="end"/>
        </w:r>
      </w:hyperlink>
    </w:p>
    <w:p w14:paraId="201214AD" w14:textId="77777777" w:rsidR="00CB2779" w:rsidRDefault="00CB2779">
      <w:pPr>
        <w:pStyle w:val="TOC3"/>
        <w:rPr>
          <w:rFonts w:asciiTheme="minorHAnsi" w:eastAsiaTheme="minorEastAsia" w:hAnsiTheme="minorHAnsi" w:cstheme="minorBidi"/>
          <w:noProof/>
          <w:lang w:val="en-US"/>
        </w:rPr>
      </w:pPr>
      <w:hyperlink w:anchor="_Toc143014710" w:history="1">
        <w:r w:rsidRPr="00D55241">
          <w:rPr>
            <w:rStyle w:val="Hyperlink"/>
            <w:noProof/>
          </w:rPr>
          <w:t>2.2.1</w:t>
        </w:r>
        <w:r>
          <w:rPr>
            <w:rFonts w:asciiTheme="minorHAnsi" w:eastAsiaTheme="minorEastAsia" w:hAnsiTheme="minorHAnsi" w:cstheme="minorBidi"/>
            <w:noProof/>
            <w:lang w:val="en-US"/>
          </w:rPr>
          <w:tab/>
        </w:r>
        <w:r w:rsidRPr="00D55241">
          <w:rPr>
            <w:rStyle w:val="Hyperlink"/>
            <w:noProof/>
          </w:rPr>
          <w:t>Administrative Returnable Documents</w:t>
        </w:r>
        <w:r>
          <w:rPr>
            <w:noProof/>
            <w:webHidden/>
          </w:rPr>
          <w:tab/>
        </w:r>
        <w:r>
          <w:rPr>
            <w:noProof/>
            <w:webHidden/>
          </w:rPr>
          <w:fldChar w:fldCharType="begin"/>
        </w:r>
        <w:r>
          <w:rPr>
            <w:noProof/>
            <w:webHidden/>
          </w:rPr>
          <w:instrText xml:space="preserve"> PAGEREF _Toc143014710 \h </w:instrText>
        </w:r>
        <w:r>
          <w:rPr>
            <w:noProof/>
            <w:webHidden/>
          </w:rPr>
        </w:r>
        <w:r>
          <w:rPr>
            <w:noProof/>
            <w:webHidden/>
          </w:rPr>
          <w:fldChar w:fldCharType="separate"/>
        </w:r>
        <w:r>
          <w:rPr>
            <w:noProof/>
            <w:webHidden/>
          </w:rPr>
          <w:t>10</w:t>
        </w:r>
        <w:r>
          <w:rPr>
            <w:noProof/>
            <w:webHidden/>
          </w:rPr>
          <w:fldChar w:fldCharType="end"/>
        </w:r>
      </w:hyperlink>
    </w:p>
    <w:p w14:paraId="70AFE72B" w14:textId="77777777" w:rsidR="00CB2779" w:rsidRDefault="00CB2779">
      <w:pPr>
        <w:pStyle w:val="TOC3"/>
        <w:rPr>
          <w:rFonts w:asciiTheme="minorHAnsi" w:eastAsiaTheme="minorEastAsia" w:hAnsiTheme="minorHAnsi" w:cstheme="minorBidi"/>
          <w:noProof/>
          <w:lang w:val="en-US"/>
        </w:rPr>
      </w:pPr>
      <w:hyperlink w:anchor="_Toc143014711" w:history="1">
        <w:r w:rsidRPr="00D55241">
          <w:rPr>
            <w:rStyle w:val="Hyperlink"/>
            <w:noProof/>
          </w:rPr>
          <w:t>2.2.2</w:t>
        </w:r>
        <w:r>
          <w:rPr>
            <w:rFonts w:asciiTheme="minorHAnsi" w:eastAsiaTheme="minorEastAsia" w:hAnsiTheme="minorHAnsi" w:cstheme="minorBidi"/>
            <w:noProof/>
            <w:lang w:val="en-US"/>
          </w:rPr>
          <w:tab/>
        </w:r>
        <w:r w:rsidRPr="00D55241">
          <w:rPr>
            <w:rStyle w:val="Hyperlink"/>
            <w:noProof/>
          </w:rPr>
          <w:t>Mandatory Returnable Documents</w:t>
        </w:r>
        <w:r>
          <w:rPr>
            <w:noProof/>
            <w:webHidden/>
          </w:rPr>
          <w:tab/>
        </w:r>
        <w:r>
          <w:rPr>
            <w:noProof/>
            <w:webHidden/>
          </w:rPr>
          <w:fldChar w:fldCharType="begin"/>
        </w:r>
        <w:r>
          <w:rPr>
            <w:noProof/>
            <w:webHidden/>
          </w:rPr>
          <w:instrText xml:space="preserve"> PAGEREF _Toc143014711 \h </w:instrText>
        </w:r>
        <w:r>
          <w:rPr>
            <w:noProof/>
            <w:webHidden/>
          </w:rPr>
        </w:r>
        <w:r>
          <w:rPr>
            <w:noProof/>
            <w:webHidden/>
          </w:rPr>
          <w:fldChar w:fldCharType="separate"/>
        </w:r>
        <w:r>
          <w:rPr>
            <w:noProof/>
            <w:webHidden/>
          </w:rPr>
          <w:t>10</w:t>
        </w:r>
        <w:r>
          <w:rPr>
            <w:noProof/>
            <w:webHidden/>
          </w:rPr>
          <w:fldChar w:fldCharType="end"/>
        </w:r>
      </w:hyperlink>
    </w:p>
    <w:p w14:paraId="274450E9" w14:textId="77777777" w:rsidR="00CB2779" w:rsidRDefault="00CB2779">
      <w:pPr>
        <w:pStyle w:val="TOC1"/>
        <w:rPr>
          <w:rFonts w:asciiTheme="minorHAnsi" w:eastAsiaTheme="minorEastAsia" w:hAnsiTheme="minorHAnsi" w:cstheme="minorBidi"/>
          <w:b w:val="0"/>
          <w:noProof/>
          <w:lang w:val="en-US"/>
        </w:rPr>
      </w:pPr>
      <w:hyperlink w:anchor="_Toc143014712" w:history="1">
        <w:r w:rsidRPr="00D55241">
          <w:rPr>
            <w:rStyle w:val="Hyperlink"/>
            <w:noProof/>
          </w:rPr>
          <w:t>3.</w:t>
        </w:r>
        <w:r>
          <w:rPr>
            <w:rFonts w:asciiTheme="minorHAnsi" w:eastAsiaTheme="minorEastAsia" w:hAnsiTheme="minorHAnsi" w:cstheme="minorBidi"/>
            <w:b w:val="0"/>
            <w:noProof/>
            <w:lang w:val="en-US"/>
          </w:rPr>
          <w:tab/>
        </w:r>
        <w:r w:rsidRPr="00D55241">
          <w:rPr>
            <w:rStyle w:val="Hyperlink"/>
            <w:noProof/>
          </w:rPr>
          <w:t>Bidder’s disclosure (SBD 4)</w:t>
        </w:r>
        <w:r>
          <w:rPr>
            <w:noProof/>
            <w:webHidden/>
          </w:rPr>
          <w:tab/>
        </w:r>
        <w:r>
          <w:rPr>
            <w:noProof/>
            <w:webHidden/>
          </w:rPr>
          <w:fldChar w:fldCharType="begin"/>
        </w:r>
        <w:r>
          <w:rPr>
            <w:noProof/>
            <w:webHidden/>
          </w:rPr>
          <w:instrText xml:space="preserve"> PAGEREF _Toc143014712 \h </w:instrText>
        </w:r>
        <w:r>
          <w:rPr>
            <w:noProof/>
            <w:webHidden/>
          </w:rPr>
        </w:r>
        <w:r>
          <w:rPr>
            <w:noProof/>
            <w:webHidden/>
          </w:rPr>
          <w:fldChar w:fldCharType="separate"/>
        </w:r>
        <w:r>
          <w:rPr>
            <w:noProof/>
            <w:webHidden/>
          </w:rPr>
          <w:t>11</w:t>
        </w:r>
        <w:r>
          <w:rPr>
            <w:noProof/>
            <w:webHidden/>
          </w:rPr>
          <w:fldChar w:fldCharType="end"/>
        </w:r>
      </w:hyperlink>
    </w:p>
    <w:p w14:paraId="02E0D0E4" w14:textId="77777777" w:rsidR="00CB2779" w:rsidRDefault="00CB2779">
      <w:pPr>
        <w:pStyle w:val="TOC2"/>
        <w:rPr>
          <w:rFonts w:asciiTheme="minorHAnsi" w:eastAsiaTheme="minorEastAsia" w:hAnsiTheme="minorHAnsi" w:cstheme="minorBidi"/>
          <w:noProof/>
          <w:lang w:val="en-US"/>
        </w:rPr>
      </w:pPr>
      <w:hyperlink w:anchor="_Toc143014713" w:history="1">
        <w:r w:rsidRPr="00D55241">
          <w:rPr>
            <w:rStyle w:val="Hyperlink"/>
            <w:noProof/>
            <w:lang w:val="en-GB"/>
          </w:rPr>
          <w:t>3.1</w:t>
        </w:r>
        <w:r>
          <w:rPr>
            <w:rFonts w:asciiTheme="minorHAnsi" w:eastAsiaTheme="minorEastAsia" w:hAnsiTheme="minorHAnsi" w:cstheme="minorBidi"/>
            <w:noProof/>
            <w:lang w:val="en-US"/>
          </w:rPr>
          <w:tab/>
        </w:r>
        <w:r w:rsidRPr="00D55241">
          <w:rPr>
            <w:rStyle w:val="Hyperlink"/>
            <w:noProof/>
            <w:lang w:val="en-GB"/>
          </w:rPr>
          <w:t>Purpose of disclosure</w:t>
        </w:r>
        <w:r>
          <w:rPr>
            <w:noProof/>
            <w:webHidden/>
          </w:rPr>
          <w:tab/>
        </w:r>
        <w:r>
          <w:rPr>
            <w:noProof/>
            <w:webHidden/>
          </w:rPr>
          <w:fldChar w:fldCharType="begin"/>
        </w:r>
        <w:r>
          <w:rPr>
            <w:noProof/>
            <w:webHidden/>
          </w:rPr>
          <w:instrText xml:space="preserve"> PAGEREF _Toc143014713 \h </w:instrText>
        </w:r>
        <w:r>
          <w:rPr>
            <w:noProof/>
            <w:webHidden/>
          </w:rPr>
        </w:r>
        <w:r>
          <w:rPr>
            <w:noProof/>
            <w:webHidden/>
          </w:rPr>
          <w:fldChar w:fldCharType="separate"/>
        </w:r>
        <w:r>
          <w:rPr>
            <w:noProof/>
            <w:webHidden/>
          </w:rPr>
          <w:t>11</w:t>
        </w:r>
        <w:r>
          <w:rPr>
            <w:noProof/>
            <w:webHidden/>
          </w:rPr>
          <w:fldChar w:fldCharType="end"/>
        </w:r>
      </w:hyperlink>
    </w:p>
    <w:p w14:paraId="05BA70EE" w14:textId="77777777" w:rsidR="00CB2779" w:rsidRDefault="00CB2779">
      <w:pPr>
        <w:pStyle w:val="TOC2"/>
        <w:rPr>
          <w:rFonts w:asciiTheme="minorHAnsi" w:eastAsiaTheme="minorEastAsia" w:hAnsiTheme="minorHAnsi" w:cstheme="minorBidi"/>
          <w:noProof/>
          <w:lang w:val="en-US"/>
        </w:rPr>
      </w:pPr>
      <w:hyperlink w:anchor="_Toc143014714" w:history="1">
        <w:r w:rsidRPr="00D55241">
          <w:rPr>
            <w:rStyle w:val="Hyperlink"/>
            <w:noProof/>
            <w:lang w:val="en-GB"/>
          </w:rPr>
          <w:t>3.2</w:t>
        </w:r>
        <w:r>
          <w:rPr>
            <w:rFonts w:asciiTheme="minorHAnsi" w:eastAsiaTheme="minorEastAsia" w:hAnsiTheme="minorHAnsi" w:cstheme="minorBidi"/>
            <w:noProof/>
            <w:lang w:val="en-US"/>
          </w:rPr>
          <w:tab/>
        </w:r>
        <w:r w:rsidRPr="00D55241">
          <w:rPr>
            <w:rStyle w:val="Hyperlink"/>
            <w:noProof/>
            <w:lang w:val="en-GB"/>
          </w:rPr>
          <w:t>Bidder’s Disclosure</w:t>
        </w:r>
        <w:r>
          <w:rPr>
            <w:noProof/>
            <w:webHidden/>
          </w:rPr>
          <w:tab/>
        </w:r>
        <w:r>
          <w:rPr>
            <w:noProof/>
            <w:webHidden/>
          </w:rPr>
          <w:fldChar w:fldCharType="begin"/>
        </w:r>
        <w:r>
          <w:rPr>
            <w:noProof/>
            <w:webHidden/>
          </w:rPr>
          <w:instrText xml:space="preserve"> PAGEREF _Toc143014714 \h </w:instrText>
        </w:r>
        <w:r>
          <w:rPr>
            <w:noProof/>
            <w:webHidden/>
          </w:rPr>
        </w:r>
        <w:r>
          <w:rPr>
            <w:noProof/>
            <w:webHidden/>
          </w:rPr>
          <w:fldChar w:fldCharType="separate"/>
        </w:r>
        <w:r>
          <w:rPr>
            <w:noProof/>
            <w:webHidden/>
          </w:rPr>
          <w:t>11</w:t>
        </w:r>
        <w:r>
          <w:rPr>
            <w:noProof/>
            <w:webHidden/>
          </w:rPr>
          <w:fldChar w:fldCharType="end"/>
        </w:r>
      </w:hyperlink>
    </w:p>
    <w:p w14:paraId="5C8B137B" w14:textId="77777777" w:rsidR="00CB2779" w:rsidRDefault="00CB2779">
      <w:pPr>
        <w:pStyle w:val="TOC2"/>
        <w:rPr>
          <w:rFonts w:asciiTheme="minorHAnsi" w:eastAsiaTheme="minorEastAsia" w:hAnsiTheme="minorHAnsi" w:cstheme="minorBidi"/>
          <w:noProof/>
          <w:lang w:val="en-US"/>
        </w:rPr>
      </w:pPr>
      <w:hyperlink w:anchor="_Toc143014715" w:history="1">
        <w:r w:rsidRPr="00D55241">
          <w:rPr>
            <w:rStyle w:val="Hyperlink"/>
            <w:noProof/>
            <w:lang w:val="en-GB"/>
          </w:rPr>
          <w:t>3.3</w:t>
        </w:r>
        <w:r>
          <w:rPr>
            <w:rFonts w:asciiTheme="minorHAnsi" w:eastAsiaTheme="minorEastAsia" w:hAnsiTheme="minorHAnsi" w:cstheme="minorBidi"/>
            <w:noProof/>
            <w:lang w:val="en-US"/>
          </w:rPr>
          <w:tab/>
        </w:r>
        <w:r w:rsidRPr="00D55241">
          <w:rPr>
            <w:rStyle w:val="Hyperlink"/>
            <w:noProof/>
            <w:lang w:val="en-GB"/>
          </w:rPr>
          <w:t>Bidder’s Declaration</w:t>
        </w:r>
        <w:r>
          <w:rPr>
            <w:noProof/>
            <w:webHidden/>
          </w:rPr>
          <w:tab/>
        </w:r>
        <w:r>
          <w:rPr>
            <w:noProof/>
            <w:webHidden/>
          </w:rPr>
          <w:fldChar w:fldCharType="begin"/>
        </w:r>
        <w:r>
          <w:rPr>
            <w:noProof/>
            <w:webHidden/>
          </w:rPr>
          <w:instrText xml:space="preserve"> PAGEREF _Toc143014715 \h </w:instrText>
        </w:r>
        <w:r>
          <w:rPr>
            <w:noProof/>
            <w:webHidden/>
          </w:rPr>
        </w:r>
        <w:r>
          <w:rPr>
            <w:noProof/>
            <w:webHidden/>
          </w:rPr>
          <w:fldChar w:fldCharType="separate"/>
        </w:r>
        <w:r>
          <w:rPr>
            <w:noProof/>
            <w:webHidden/>
          </w:rPr>
          <w:t>12</w:t>
        </w:r>
        <w:r>
          <w:rPr>
            <w:noProof/>
            <w:webHidden/>
          </w:rPr>
          <w:fldChar w:fldCharType="end"/>
        </w:r>
      </w:hyperlink>
    </w:p>
    <w:p w14:paraId="5E774F48" w14:textId="77777777" w:rsidR="00CB2779" w:rsidRDefault="00CB2779">
      <w:pPr>
        <w:pStyle w:val="TOC1"/>
        <w:rPr>
          <w:rFonts w:asciiTheme="minorHAnsi" w:eastAsiaTheme="minorEastAsia" w:hAnsiTheme="minorHAnsi" w:cstheme="minorBidi"/>
          <w:b w:val="0"/>
          <w:noProof/>
          <w:lang w:val="en-US"/>
        </w:rPr>
      </w:pPr>
      <w:hyperlink w:anchor="_Toc143014716" w:history="1">
        <w:r w:rsidRPr="00D55241">
          <w:rPr>
            <w:rStyle w:val="Hyperlink"/>
            <w:noProof/>
          </w:rPr>
          <w:t>4.</w:t>
        </w:r>
        <w:r>
          <w:rPr>
            <w:rFonts w:asciiTheme="minorHAnsi" w:eastAsiaTheme="minorEastAsia" w:hAnsiTheme="minorHAnsi" w:cstheme="minorBidi"/>
            <w:b w:val="0"/>
            <w:noProof/>
            <w:lang w:val="en-US"/>
          </w:rPr>
          <w:tab/>
        </w:r>
        <w:r w:rsidRPr="00D5524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_Toc143014716 \h </w:instrText>
        </w:r>
        <w:r>
          <w:rPr>
            <w:noProof/>
            <w:webHidden/>
          </w:rPr>
        </w:r>
        <w:r>
          <w:rPr>
            <w:noProof/>
            <w:webHidden/>
          </w:rPr>
          <w:fldChar w:fldCharType="separate"/>
        </w:r>
        <w:r>
          <w:rPr>
            <w:noProof/>
            <w:webHidden/>
          </w:rPr>
          <w:t>14</w:t>
        </w:r>
        <w:r>
          <w:rPr>
            <w:noProof/>
            <w:webHidden/>
          </w:rPr>
          <w:fldChar w:fldCharType="end"/>
        </w:r>
      </w:hyperlink>
    </w:p>
    <w:p w14:paraId="22296682" w14:textId="77777777" w:rsidR="00CB2779" w:rsidRDefault="00CB2779">
      <w:pPr>
        <w:pStyle w:val="TOC2"/>
        <w:rPr>
          <w:rFonts w:asciiTheme="minorHAnsi" w:eastAsiaTheme="minorEastAsia" w:hAnsiTheme="minorHAnsi" w:cstheme="minorBidi"/>
          <w:noProof/>
          <w:lang w:val="en-US"/>
        </w:rPr>
      </w:pPr>
      <w:hyperlink w:anchor="_Toc143014717" w:history="1">
        <w:r w:rsidRPr="00D55241">
          <w:rPr>
            <w:rStyle w:val="Hyperlink"/>
            <w:noProof/>
            <w:lang w:val="en-GB"/>
          </w:rPr>
          <w:t>4.1</w:t>
        </w:r>
        <w:r>
          <w:rPr>
            <w:rFonts w:asciiTheme="minorHAnsi" w:eastAsiaTheme="minorEastAsia" w:hAnsiTheme="minorHAnsi" w:cstheme="minorBidi"/>
            <w:noProof/>
            <w:lang w:val="en-US"/>
          </w:rPr>
          <w:tab/>
        </w:r>
        <w:r w:rsidRPr="00D55241">
          <w:rPr>
            <w:rStyle w:val="Hyperlink"/>
            <w:noProof/>
            <w:lang w:val="en-GB"/>
          </w:rPr>
          <w:t>Purpose</w:t>
        </w:r>
        <w:r>
          <w:rPr>
            <w:noProof/>
            <w:webHidden/>
          </w:rPr>
          <w:tab/>
        </w:r>
        <w:r>
          <w:rPr>
            <w:noProof/>
            <w:webHidden/>
          </w:rPr>
          <w:fldChar w:fldCharType="begin"/>
        </w:r>
        <w:r>
          <w:rPr>
            <w:noProof/>
            <w:webHidden/>
          </w:rPr>
          <w:instrText xml:space="preserve"> PAGEREF _Toc143014717 \h </w:instrText>
        </w:r>
        <w:r>
          <w:rPr>
            <w:noProof/>
            <w:webHidden/>
          </w:rPr>
        </w:r>
        <w:r>
          <w:rPr>
            <w:noProof/>
            <w:webHidden/>
          </w:rPr>
          <w:fldChar w:fldCharType="separate"/>
        </w:r>
        <w:r>
          <w:rPr>
            <w:noProof/>
            <w:webHidden/>
          </w:rPr>
          <w:t>14</w:t>
        </w:r>
        <w:r>
          <w:rPr>
            <w:noProof/>
            <w:webHidden/>
          </w:rPr>
          <w:fldChar w:fldCharType="end"/>
        </w:r>
      </w:hyperlink>
    </w:p>
    <w:p w14:paraId="294E4B8A" w14:textId="77777777" w:rsidR="00CB2779" w:rsidRDefault="00CB2779">
      <w:pPr>
        <w:pStyle w:val="TOC2"/>
        <w:rPr>
          <w:rFonts w:asciiTheme="minorHAnsi" w:eastAsiaTheme="minorEastAsia" w:hAnsiTheme="minorHAnsi" w:cstheme="minorBidi"/>
          <w:noProof/>
          <w:lang w:val="en-US"/>
        </w:rPr>
      </w:pPr>
      <w:hyperlink w:anchor="_Toc143014718" w:history="1">
        <w:r w:rsidRPr="00D55241">
          <w:rPr>
            <w:rStyle w:val="Hyperlink"/>
            <w:noProof/>
          </w:rPr>
          <w:t>4.2</w:t>
        </w:r>
        <w:r>
          <w:rPr>
            <w:rFonts w:asciiTheme="minorHAnsi" w:eastAsiaTheme="minorEastAsia" w:hAnsiTheme="minorHAnsi" w:cstheme="minorBidi"/>
            <w:noProof/>
            <w:lang w:val="en-US"/>
          </w:rPr>
          <w:tab/>
        </w:r>
        <w:r w:rsidRPr="00D55241">
          <w:rPr>
            <w:rStyle w:val="Hyperlink"/>
            <w:noProof/>
          </w:rPr>
          <w:t>Application</w:t>
        </w:r>
        <w:r>
          <w:rPr>
            <w:noProof/>
            <w:webHidden/>
          </w:rPr>
          <w:tab/>
        </w:r>
        <w:r>
          <w:rPr>
            <w:noProof/>
            <w:webHidden/>
          </w:rPr>
          <w:fldChar w:fldCharType="begin"/>
        </w:r>
        <w:r>
          <w:rPr>
            <w:noProof/>
            <w:webHidden/>
          </w:rPr>
          <w:instrText xml:space="preserve"> PAGEREF _Toc143014718 \h </w:instrText>
        </w:r>
        <w:r>
          <w:rPr>
            <w:noProof/>
            <w:webHidden/>
          </w:rPr>
        </w:r>
        <w:r>
          <w:rPr>
            <w:noProof/>
            <w:webHidden/>
          </w:rPr>
          <w:fldChar w:fldCharType="separate"/>
        </w:r>
        <w:r>
          <w:rPr>
            <w:noProof/>
            <w:webHidden/>
          </w:rPr>
          <w:t>14</w:t>
        </w:r>
        <w:r>
          <w:rPr>
            <w:noProof/>
            <w:webHidden/>
          </w:rPr>
          <w:fldChar w:fldCharType="end"/>
        </w:r>
      </w:hyperlink>
    </w:p>
    <w:p w14:paraId="3BB4BD75" w14:textId="77777777" w:rsidR="00CB2779" w:rsidRDefault="00CB2779">
      <w:pPr>
        <w:pStyle w:val="TOC2"/>
        <w:rPr>
          <w:rFonts w:asciiTheme="minorHAnsi" w:eastAsiaTheme="minorEastAsia" w:hAnsiTheme="minorHAnsi" w:cstheme="minorBidi"/>
          <w:noProof/>
          <w:lang w:val="en-US"/>
        </w:rPr>
      </w:pPr>
      <w:hyperlink w:anchor="_Toc143014719" w:history="1">
        <w:r w:rsidRPr="00D55241">
          <w:rPr>
            <w:rStyle w:val="Hyperlink"/>
            <w:noProof/>
          </w:rPr>
          <w:t>4.3</w:t>
        </w:r>
        <w:r>
          <w:rPr>
            <w:rFonts w:asciiTheme="minorHAnsi" w:eastAsiaTheme="minorEastAsia" w:hAnsiTheme="minorHAnsi" w:cstheme="minorBidi"/>
            <w:noProof/>
            <w:lang w:val="en-US"/>
          </w:rPr>
          <w:tab/>
        </w:r>
        <w:r w:rsidRPr="00D55241">
          <w:rPr>
            <w:rStyle w:val="Hyperlink"/>
            <w:noProof/>
          </w:rPr>
          <w:t>General</w:t>
        </w:r>
        <w:r>
          <w:rPr>
            <w:noProof/>
            <w:webHidden/>
          </w:rPr>
          <w:tab/>
        </w:r>
        <w:r>
          <w:rPr>
            <w:noProof/>
            <w:webHidden/>
          </w:rPr>
          <w:fldChar w:fldCharType="begin"/>
        </w:r>
        <w:r>
          <w:rPr>
            <w:noProof/>
            <w:webHidden/>
          </w:rPr>
          <w:instrText xml:space="preserve"> PAGEREF _Toc143014719 \h </w:instrText>
        </w:r>
        <w:r>
          <w:rPr>
            <w:noProof/>
            <w:webHidden/>
          </w:rPr>
        </w:r>
        <w:r>
          <w:rPr>
            <w:noProof/>
            <w:webHidden/>
          </w:rPr>
          <w:fldChar w:fldCharType="separate"/>
        </w:r>
        <w:r>
          <w:rPr>
            <w:noProof/>
            <w:webHidden/>
          </w:rPr>
          <w:t>14</w:t>
        </w:r>
        <w:r>
          <w:rPr>
            <w:noProof/>
            <w:webHidden/>
          </w:rPr>
          <w:fldChar w:fldCharType="end"/>
        </w:r>
      </w:hyperlink>
    </w:p>
    <w:p w14:paraId="1FD5008E" w14:textId="77777777" w:rsidR="00CB2779" w:rsidRDefault="00CB2779">
      <w:pPr>
        <w:pStyle w:val="TOC2"/>
        <w:rPr>
          <w:rFonts w:asciiTheme="minorHAnsi" w:eastAsiaTheme="minorEastAsia" w:hAnsiTheme="minorHAnsi" w:cstheme="minorBidi"/>
          <w:noProof/>
          <w:lang w:val="en-US"/>
        </w:rPr>
      </w:pPr>
      <w:hyperlink w:anchor="_Toc143014720" w:history="1">
        <w:r w:rsidRPr="00D55241">
          <w:rPr>
            <w:rStyle w:val="Hyperlink"/>
            <w:noProof/>
          </w:rPr>
          <w:t>4.4</w:t>
        </w:r>
        <w:r>
          <w:rPr>
            <w:rFonts w:asciiTheme="minorHAnsi" w:eastAsiaTheme="minorEastAsia" w:hAnsiTheme="minorHAnsi" w:cstheme="minorBidi"/>
            <w:noProof/>
            <w:lang w:val="en-US"/>
          </w:rPr>
          <w:tab/>
        </w:r>
        <w:r w:rsidRPr="00D55241">
          <w:rPr>
            <w:rStyle w:val="Hyperlink"/>
            <w:noProof/>
          </w:rPr>
          <w:t>Standards</w:t>
        </w:r>
        <w:r>
          <w:rPr>
            <w:noProof/>
            <w:webHidden/>
          </w:rPr>
          <w:tab/>
        </w:r>
        <w:r>
          <w:rPr>
            <w:noProof/>
            <w:webHidden/>
          </w:rPr>
          <w:fldChar w:fldCharType="begin"/>
        </w:r>
        <w:r>
          <w:rPr>
            <w:noProof/>
            <w:webHidden/>
          </w:rPr>
          <w:instrText xml:space="preserve"> PAGEREF _Toc143014720 \h </w:instrText>
        </w:r>
        <w:r>
          <w:rPr>
            <w:noProof/>
            <w:webHidden/>
          </w:rPr>
        </w:r>
        <w:r>
          <w:rPr>
            <w:noProof/>
            <w:webHidden/>
          </w:rPr>
          <w:fldChar w:fldCharType="separate"/>
        </w:r>
        <w:r>
          <w:rPr>
            <w:noProof/>
            <w:webHidden/>
          </w:rPr>
          <w:t>14</w:t>
        </w:r>
        <w:r>
          <w:rPr>
            <w:noProof/>
            <w:webHidden/>
          </w:rPr>
          <w:fldChar w:fldCharType="end"/>
        </w:r>
      </w:hyperlink>
    </w:p>
    <w:p w14:paraId="49831343" w14:textId="77777777" w:rsidR="00CB2779" w:rsidRDefault="00CB2779">
      <w:pPr>
        <w:pStyle w:val="TOC2"/>
        <w:rPr>
          <w:rFonts w:asciiTheme="minorHAnsi" w:eastAsiaTheme="minorEastAsia" w:hAnsiTheme="minorHAnsi" w:cstheme="minorBidi"/>
          <w:noProof/>
          <w:lang w:val="en-US"/>
        </w:rPr>
      </w:pPr>
      <w:hyperlink w:anchor="_Toc143014721" w:history="1">
        <w:r w:rsidRPr="00D55241">
          <w:rPr>
            <w:rStyle w:val="Hyperlink"/>
            <w:noProof/>
          </w:rPr>
          <w:t>4.5</w:t>
        </w:r>
        <w:r>
          <w:rPr>
            <w:rFonts w:asciiTheme="minorHAnsi" w:eastAsiaTheme="minorEastAsia" w:hAnsiTheme="minorHAnsi" w:cstheme="minorBidi"/>
            <w:noProof/>
            <w:lang w:val="en-US"/>
          </w:rPr>
          <w:tab/>
        </w:r>
        <w:r w:rsidRPr="00D5524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_Toc143014721 \h </w:instrText>
        </w:r>
        <w:r>
          <w:rPr>
            <w:noProof/>
            <w:webHidden/>
          </w:rPr>
        </w:r>
        <w:r>
          <w:rPr>
            <w:noProof/>
            <w:webHidden/>
          </w:rPr>
          <w:fldChar w:fldCharType="separate"/>
        </w:r>
        <w:r>
          <w:rPr>
            <w:noProof/>
            <w:webHidden/>
          </w:rPr>
          <w:t>14</w:t>
        </w:r>
        <w:r>
          <w:rPr>
            <w:noProof/>
            <w:webHidden/>
          </w:rPr>
          <w:fldChar w:fldCharType="end"/>
        </w:r>
      </w:hyperlink>
    </w:p>
    <w:p w14:paraId="4486DCB6" w14:textId="77777777" w:rsidR="00CB2779" w:rsidRDefault="00CB2779">
      <w:pPr>
        <w:pStyle w:val="TOC2"/>
        <w:rPr>
          <w:rFonts w:asciiTheme="minorHAnsi" w:eastAsiaTheme="minorEastAsia" w:hAnsiTheme="minorHAnsi" w:cstheme="minorBidi"/>
          <w:noProof/>
          <w:lang w:val="en-US"/>
        </w:rPr>
      </w:pPr>
      <w:hyperlink w:anchor="_Toc143014722" w:history="1">
        <w:r w:rsidRPr="00D55241">
          <w:rPr>
            <w:rStyle w:val="Hyperlink"/>
            <w:noProof/>
          </w:rPr>
          <w:t>4.6</w:t>
        </w:r>
        <w:r>
          <w:rPr>
            <w:rFonts w:asciiTheme="minorHAnsi" w:eastAsiaTheme="minorEastAsia" w:hAnsiTheme="minorHAnsi" w:cstheme="minorBidi"/>
            <w:noProof/>
            <w:lang w:val="en-US"/>
          </w:rPr>
          <w:tab/>
        </w:r>
        <w:r w:rsidRPr="00D55241">
          <w:rPr>
            <w:rStyle w:val="Hyperlink"/>
            <w:noProof/>
          </w:rPr>
          <w:t>Patent rights</w:t>
        </w:r>
        <w:r>
          <w:rPr>
            <w:noProof/>
            <w:webHidden/>
          </w:rPr>
          <w:tab/>
        </w:r>
        <w:r>
          <w:rPr>
            <w:noProof/>
            <w:webHidden/>
          </w:rPr>
          <w:fldChar w:fldCharType="begin"/>
        </w:r>
        <w:r>
          <w:rPr>
            <w:noProof/>
            <w:webHidden/>
          </w:rPr>
          <w:instrText xml:space="preserve"> PAGEREF _Toc143014722 \h </w:instrText>
        </w:r>
        <w:r>
          <w:rPr>
            <w:noProof/>
            <w:webHidden/>
          </w:rPr>
        </w:r>
        <w:r>
          <w:rPr>
            <w:noProof/>
            <w:webHidden/>
          </w:rPr>
          <w:fldChar w:fldCharType="separate"/>
        </w:r>
        <w:r>
          <w:rPr>
            <w:noProof/>
            <w:webHidden/>
          </w:rPr>
          <w:t>15</w:t>
        </w:r>
        <w:r>
          <w:rPr>
            <w:noProof/>
            <w:webHidden/>
          </w:rPr>
          <w:fldChar w:fldCharType="end"/>
        </w:r>
      </w:hyperlink>
    </w:p>
    <w:p w14:paraId="04CE1720" w14:textId="77777777" w:rsidR="00CB2779" w:rsidRDefault="00CB2779">
      <w:pPr>
        <w:pStyle w:val="TOC2"/>
        <w:rPr>
          <w:rFonts w:asciiTheme="minorHAnsi" w:eastAsiaTheme="minorEastAsia" w:hAnsiTheme="minorHAnsi" w:cstheme="minorBidi"/>
          <w:noProof/>
          <w:lang w:val="en-US"/>
        </w:rPr>
      </w:pPr>
      <w:hyperlink w:anchor="_Toc143014723" w:history="1">
        <w:r w:rsidRPr="00D55241">
          <w:rPr>
            <w:rStyle w:val="Hyperlink"/>
            <w:noProof/>
          </w:rPr>
          <w:t>4.7</w:t>
        </w:r>
        <w:r>
          <w:rPr>
            <w:rFonts w:asciiTheme="minorHAnsi" w:eastAsiaTheme="minorEastAsia" w:hAnsiTheme="minorHAnsi" w:cstheme="minorBidi"/>
            <w:noProof/>
            <w:lang w:val="en-US"/>
          </w:rPr>
          <w:tab/>
        </w:r>
        <w:r w:rsidRPr="00D55241">
          <w:rPr>
            <w:rStyle w:val="Hyperlink"/>
            <w:noProof/>
          </w:rPr>
          <w:t>Performance security</w:t>
        </w:r>
        <w:r>
          <w:rPr>
            <w:noProof/>
            <w:webHidden/>
          </w:rPr>
          <w:tab/>
        </w:r>
        <w:r>
          <w:rPr>
            <w:noProof/>
            <w:webHidden/>
          </w:rPr>
          <w:fldChar w:fldCharType="begin"/>
        </w:r>
        <w:r>
          <w:rPr>
            <w:noProof/>
            <w:webHidden/>
          </w:rPr>
          <w:instrText xml:space="preserve"> PAGEREF _Toc143014723 \h </w:instrText>
        </w:r>
        <w:r>
          <w:rPr>
            <w:noProof/>
            <w:webHidden/>
          </w:rPr>
        </w:r>
        <w:r>
          <w:rPr>
            <w:noProof/>
            <w:webHidden/>
          </w:rPr>
          <w:fldChar w:fldCharType="separate"/>
        </w:r>
        <w:r>
          <w:rPr>
            <w:noProof/>
            <w:webHidden/>
          </w:rPr>
          <w:t>15</w:t>
        </w:r>
        <w:r>
          <w:rPr>
            <w:noProof/>
            <w:webHidden/>
          </w:rPr>
          <w:fldChar w:fldCharType="end"/>
        </w:r>
      </w:hyperlink>
    </w:p>
    <w:p w14:paraId="7159D467" w14:textId="77777777" w:rsidR="00CB2779" w:rsidRDefault="00CB2779">
      <w:pPr>
        <w:pStyle w:val="TOC2"/>
        <w:rPr>
          <w:rFonts w:asciiTheme="minorHAnsi" w:eastAsiaTheme="minorEastAsia" w:hAnsiTheme="minorHAnsi" w:cstheme="minorBidi"/>
          <w:noProof/>
          <w:lang w:val="en-US"/>
        </w:rPr>
      </w:pPr>
      <w:hyperlink w:anchor="_Toc143014724" w:history="1">
        <w:r w:rsidRPr="00D55241">
          <w:rPr>
            <w:rStyle w:val="Hyperlink"/>
            <w:noProof/>
          </w:rPr>
          <w:t>4.8</w:t>
        </w:r>
        <w:r>
          <w:rPr>
            <w:rFonts w:asciiTheme="minorHAnsi" w:eastAsiaTheme="minorEastAsia" w:hAnsiTheme="minorHAnsi" w:cstheme="minorBidi"/>
            <w:noProof/>
            <w:lang w:val="en-US"/>
          </w:rPr>
          <w:tab/>
        </w:r>
        <w:r w:rsidRPr="00D55241">
          <w:rPr>
            <w:rStyle w:val="Hyperlink"/>
            <w:noProof/>
          </w:rPr>
          <w:t>Inspections, tests and analyses</w:t>
        </w:r>
        <w:r>
          <w:rPr>
            <w:noProof/>
            <w:webHidden/>
          </w:rPr>
          <w:tab/>
        </w:r>
        <w:r>
          <w:rPr>
            <w:noProof/>
            <w:webHidden/>
          </w:rPr>
          <w:fldChar w:fldCharType="begin"/>
        </w:r>
        <w:r>
          <w:rPr>
            <w:noProof/>
            <w:webHidden/>
          </w:rPr>
          <w:instrText xml:space="preserve"> PAGEREF _Toc143014724 \h </w:instrText>
        </w:r>
        <w:r>
          <w:rPr>
            <w:noProof/>
            <w:webHidden/>
          </w:rPr>
        </w:r>
        <w:r>
          <w:rPr>
            <w:noProof/>
            <w:webHidden/>
          </w:rPr>
          <w:fldChar w:fldCharType="separate"/>
        </w:r>
        <w:r>
          <w:rPr>
            <w:noProof/>
            <w:webHidden/>
          </w:rPr>
          <w:t>15</w:t>
        </w:r>
        <w:r>
          <w:rPr>
            <w:noProof/>
            <w:webHidden/>
          </w:rPr>
          <w:fldChar w:fldCharType="end"/>
        </w:r>
      </w:hyperlink>
    </w:p>
    <w:p w14:paraId="1E3672F3" w14:textId="77777777" w:rsidR="00CB2779" w:rsidRDefault="00CB2779">
      <w:pPr>
        <w:pStyle w:val="TOC2"/>
        <w:rPr>
          <w:rFonts w:asciiTheme="minorHAnsi" w:eastAsiaTheme="minorEastAsia" w:hAnsiTheme="minorHAnsi" w:cstheme="minorBidi"/>
          <w:noProof/>
          <w:lang w:val="en-US"/>
        </w:rPr>
      </w:pPr>
      <w:hyperlink w:anchor="_Toc143014725" w:history="1">
        <w:r w:rsidRPr="00D55241">
          <w:rPr>
            <w:rStyle w:val="Hyperlink"/>
            <w:noProof/>
          </w:rPr>
          <w:t>4.9</w:t>
        </w:r>
        <w:r>
          <w:rPr>
            <w:rFonts w:asciiTheme="minorHAnsi" w:eastAsiaTheme="minorEastAsia" w:hAnsiTheme="minorHAnsi" w:cstheme="minorBidi"/>
            <w:noProof/>
            <w:lang w:val="en-US"/>
          </w:rPr>
          <w:tab/>
        </w:r>
        <w:r w:rsidRPr="00D55241">
          <w:rPr>
            <w:rStyle w:val="Hyperlink"/>
            <w:noProof/>
          </w:rPr>
          <w:t>Packing</w:t>
        </w:r>
        <w:r>
          <w:rPr>
            <w:noProof/>
            <w:webHidden/>
          </w:rPr>
          <w:tab/>
        </w:r>
        <w:r>
          <w:rPr>
            <w:noProof/>
            <w:webHidden/>
          </w:rPr>
          <w:fldChar w:fldCharType="begin"/>
        </w:r>
        <w:r>
          <w:rPr>
            <w:noProof/>
            <w:webHidden/>
          </w:rPr>
          <w:instrText xml:space="preserve"> PAGEREF _Toc143014725 \h </w:instrText>
        </w:r>
        <w:r>
          <w:rPr>
            <w:noProof/>
            <w:webHidden/>
          </w:rPr>
        </w:r>
        <w:r>
          <w:rPr>
            <w:noProof/>
            <w:webHidden/>
          </w:rPr>
          <w:fldChar w:fldCharType="separate"/>
        </w:r>
        <w:r>
          <w:rPr>
            <w:noProof/>
            <w:webHidden/>
          </w:rPr>
          <w:t>16</w:t>
        </w:r>
        <w:r>
          <w:rPr>
            <w:noProof/>
            <w:webHidden/>
          </w:rPr>
          <w:fldChar w:fldCharType="end"/>
        </w:r>
      </w:hyperlink>
    </w:p>
    <w:p w14:paraId="29E48DC0" w14:textId="77777777" w:rsidR="00CB2779" w:rsidRDefault="00CB2779">
      <w:pPr>
        <w:pStyle w:val="TOC2"/>
        <w:rPr>
          <w:rFonts w:asciiTheme="minorHAnsi" w:eastAsiaTheme="minorEastAsia" w:hAnsiTheme="minorHAnsi" w:cstheme="minorBidi"/>
          <w:noProof/>
          <w:lang w:val="en-US"/>
        </w:rPr>
      </w:pPr>
      <w:hyperlink w:anchor="_Toc143014726" w:history="1">
        <w:r w:rsidRPr="00D55241">
          <w:rPr>
            <w:rStyle w:val="Hyperlink"/>
            <w:noProof/>
          </w:rPr>
          <w:t>4.10</w:t>
        </w:r>
        <w:r>
          <w:rPr>
            <w:rFonts w:asciiTheme="minorHAnsi" w:eastAsiaTheme="minorEastAsia" w:hAnsiTheme="minorHAnsi" w:cstheme="minorBidi"/>
            <w:noProof/>
            <w:lang w:val="en-US"/>
          </w:rPr>
          <w:tab/>
        </w:r>
        <w:r w:rsidRPr="00D55241">
          <w:rPr>
            <w:rStyle w:val="Hyperlink"/>
            <w:noProof/>
          </w:rPr>
          <w:t>Delivery and documents</w:t>
        </w:r>
        <w:r>
          <w:rPr>
            <w:noProof/>
            <w:webHidden/>
          </w:rPr>
          <w:tab/>
        </w:r>
        <w:r>
          <w:rPr>
            <w:noProof/>
            <w:webHidden/>
          </w:rPr>
          <w:fldChar w:fldCharType="begin"/>
        </w:r>
        <w:r>
          <w:rPr>
            <w:noProof/>
            <w:webHidden/>
          </w:rPr>
          <w:instrText xml:space="preserve"> PAGEREF _Toc143014726 \h </w:instrText>
        </w:r>
        <w:r>
          <w:rPr>
            <w:noProof/>
            <w:webHidden/>
          </w:rPr>
        </w:r>
        <w:r>
          <w:rPr>
            <w:noProof/>
            <w:webHidden/>
          </w:rPr>
          <w:fldChar w:fldCharType="separate"/>
        </w:r>
        <w:r>
          <w:rPr>
            <w:noProof/>
            <w:webHidden/>
          </w:rPr>
          <w:t>16</w:t>
        </w:r>
        <w:r>
          <w:rPr>
            <w:noProof/>
            <w:webHidden/>
          </w:rPr>
          <w:fldChar w:fldCharType="end"/>
        </w:r>
      </w:hyperlink>
    </w:p>
    <w:p w14:paraId="401EBE70" w14:textId="77777777" w:rsidR="00CB2779" w:rsidRDefault="00CB2779">
      <w:pPr>
        <w:pStyle w:val="TOC2"/>
        <w:rPr>
          <w:rFonts w:asciiTheme="minorHAnsi" w:eastAsiaTheme="minorEastAsia" w:hAnsiTheme="minorHAnsi" w:cstheme="minorBidi"/>
          <w:noProof/>
          <w:lang w:val="en-US"/>
        </w:rPr>
      </w:pPr>
      <w:hyperlink w:anchor="_Toc143014727" w:history="1">
        <w:r w:rsidRPr="00D55241">
          <w:rPr>
            <w:rStyle w:val="Hyperlink"/>
            <w:noProof/>
          </w:rPr>
          <w:t>4.11</w:t>
        </w:r>
        <w:r>
          <w:rPr>
            <w:rFonts w:asciiTheme="minorHAnsi" w:eastAsiaTheme="minorEastAsia" w:hAnsiTheme="minorHAnsi" w:cstheme="minorBidi"/>
            <w:noProof/>
            <w:lang w:val="en-US"/>
          </w:rPr>
          <w:tab/>
        </w:r>
        <w:r w:rsidRPr="00D55241">
          <w:rPr>
            <w:rStyle w:val="Hyperlink"/>
            <w:noProof/>
          </w:rPr>
          <w:t>Insurance</w:t>
        </w:r>
        <w:r>
          <w:rPr>
            <w:noProof/>
            <w:webHidden/>
          </w:rPr>
          <w:tab/>
        </w:r>
        <w:r>
          <w:rPr>
            <w:noProof/>
            <w:webHidden/>
          </w:rPr>
          <w:fldChar w:fldCharType="begin"/>
        </w:r>
        <w:r>
          <w:rPr>
            <w:noProof/>
            <w:webHidden/>
          </w:rPr>
          <w:instrText xml:space="preserve"> PAGEREF _Toc143014727 \h </w:instrText>
        </w:r>
        <w:r>
          <w:rPr>
            <w:noProof/>
            <w:webHidden/>
          </w:rPr>
        </w:r>
        <w:r>
          <w:rPr>
            <w:noProof/>
            <w:webHidden/>
          </w:rPr>
          <w:fldChar w:fldCharType="separate"/>
        </w:r>
        <w:r>
          <w:rPr>
            <w:noProof/>
            <w:webHidden/>
          </w:rPr>
          <w:t>16</w:t>
        </w:r>
        <w:r>
          <w:rPr>
            <w:noProof/>
            <w:webHidden/>
          </w:rPr>
          <w:fldChar w:fldCharType="end"/>
        </w:r>
      </w:hyperlink>
    </w:p>
    <w:p w14:paraId="767CB7A9" w14:textId="77777777" w:rsidR="00CB2779" w:rsidRDefault="00CB2779">
      <w:pPr>
        <w:pStyle w:val="TOC2"/>
        <w:rPr>
          <w:rFonts w:asciiTheme="minorHAnsi" w:eastAsiaTheme="minorEastAsia" w:hAnsiTheme="minorHAnsi" w:cstheme="minorBidi"/>
          <w:noProof/>
          <w:lang w:val="en-US"/>
        </w:rPr>
      </w:pPr>
      <w:hyperlink w:anchor="_Toc143014728" w:history="1">
        <w:r w:rsidRPr="00D55241">
          <w:rPr>
            <w:rStyle w:val="Hyperlink"/>
            <w:noProof/>
          </w:rPr>
          <w:t>4.12</w:t>
        </w:r>
        <w:r>
          <w:rPr>
            <w:rFonts w:asciiTheme="minorHAnsi" w:eastAsiaTheme="minorEastAsia" w:hAnsiTheme="minorHAnsi" w:cstheme="minorBidi"/>
            <w:noProof/>
            <w:lang w:val="en-US"/>
          </w:rPr>
          <w:tab/>
        </w:r>
        <w:r w:rsidRPr="00D55241">
          <w:rPr>
            <w:rStyle w:val="Hyperlink"/>
            <w:noProof/>
          </w:rPr>
          <w:t>Transportation</w:t>
        </w:r>
        <w:r>
          <w:rPr>
            <w:noProof/>
            <w:webHidden/>
          </w:rPr>
          <w:tab/>
        </w:r>
        <w:r>
          <w:rPr>
            <w:noProof/>
            <w:webHidden/>
          </w:rPr>
          <w:fldChar w:fldCharType="begin"/>
        </w:r>
        <w:r>
          <w:rPr>
            <w:noProof/>
            <w:webHidden/>
          </w:rPr>
          <w:instrText xml:space="preserve"> PAGEREF _Toc143014728 \h </w:instrText>
        </w:r>
        <w:r>
          <w:rPr>
            <w:noProof/>
            <w:webHidden/>
          </w:rPr>
        </w:r>
        <w:r>
          <w:rPr>
            <w:noProof/>
            <w:webHidden/>
          </w:rPr>
          <w:fldChar w:fldCharType="separate"/>
        </w:r>
        <w:r>
          <w:rPr>
            <w:noProof/>
            <w:webHidden/>
          </w:rPr>
          <w:t>16</w:t>
        </w:r>
        <w:r>
          <w:rPr>
            <w:noProof/>
            <w:webHidden/>
          </w:rPr>
          <w:fldChar w:fldCharType="end"/>
        </w:r>
      </w:hyperlink>
    </w:p>
    <w:p w14:paraId="299EBA98" w14:textId="77777777" w:rsidR="00CB2779" w:rsidRDefault="00CB2779">
      <w:pPr>
        <w:pStyle w:val="TOC2"/>
        <w:rPr>
          <w:rFonts w:asciiTheme="minorHAnsi" w:eastAsiaTheme="minorEastAsia" w:hAnsiTheme="minorHAnsi" w:cstheme="minorBidi"/>
          <w:noProof/>
          <w:lang w:val="en-US"/>
        </w:rPr>
      </w:pPr>
      <w:hyperlink w:anchor="_Toc143014729" w:history="1">
        <w:r w:rsidRPr="00D55241">
          <w:rPr>
            <w:rStyle w:val="Hyperlink"/>
            <w:noProof/>
          </w:rPr>
          <w:t>4.13</w:t>
        </w:r>
        <w:r>
          <w:rPr>
            <w:rFonts w:asciiTheme="minorHAnsi" w:eastAsiaTheme="minorEastAsia" w:hAnsiTheme="minorHAnsi" w:cstheme="minorBidi"/>
            <w:noProof/>
            <w:lang w:val="en-US"/>
          </w:rPr>
          <w:tab/>
        </w:r>
        <w:r w:rsidRPr="00D55241">
          <w:rPr>
            <w:rStyle w:val="Hyperlink"/>
            <w:noProof/>
          </w:rPr>
          <w:t>Incidental services</w:t>
        </w:r>
        <w:r>
          <w:rPr>
            <w:noProof/>
            <w:webHidden/>
          </w:rPr>
          <w:tab/>
        </w:r>
        <w:r>
          <w:rPr>
            <w:noProof/>
            <w:webHidden/>
          </w:rPr>
          <w:fldChar w:fldCharType="begin"/>
        </w:r>
        <w:r>
          <w:rPr>
            <w:noProof/>
            <w:webHidden/>
          </w:rPr>
          <w:instrText xml:space="preserve"> PAGEREF _Toc143014729 \h </w:instrText>
        </w:r>
        <w:r>
          <w:rPr>
            <w:noProof/>
            <w:webHidden/>
          </w:rPr>
        </w:r>
        <w:r>
          <w:rPr>
            <w:noProof/>
            <w:webHidden/>
          </w:rPr>
          <w:fldChar w:fldCharType="separate"/>
        </w:r>
        <w:r>
          <w:rPr>
            <w:noProof/>
            <w:webHidden/>
          </w:rPr>
          <w:t>16</w:t>
        </w:r>
        <w:r>
          <w:rPr>
            <w:noProof/>
            <w:webHidden/>
          </w:rPr>
          <w:fldChar w:fldCharType="end"/>
        </w:r>
      </w:hyperlink>
    </w:p>
    <w:p w14:paraId="496917C9" w14:textId="77777777" w:rsidR="00CB2779" w:rsidRDefault="00CB2779">
      <w:pPr>
        <w:pStyle w:val="TOC2"/>
        <w:rPr>
          <w:rFonts w:asciiTheme="minorHAnsi" w:eastAsiaTheme="minorEastAsia" w:hAnsiTheme="minorHAnsi" w:cstheme="minorBidi"/>
          <w:noProof/>
          <w:lang w:val="en-US"/>
        </w:rPr>
      </w:pPr>
      <w:hyperlink w:anchor="_Toc143014730" w:history="1">
        <w:r w:rsidRPr="00D55241">
          <w:rPr>
            <w:rStyle w:val="Hyperlink"/>
            <w:noProof/>
          </w:rPr>
          <w:t>4.14</w:t>
        </w:r>
        <w:r>
          <w:rPr>
            <w:rFonts w:asciiTheme="minorHAnsi" w:eastAsiaTheme="minorEastAsia" w:hAnsiTheme="minorHAnsi" w:cstheme="minorBidi"/>
            <w:noProof/>
            <w:lang w:val="en-US"/>
          </w:rPr>
          <w:tab/>
        </w:r>
        <w:r w:rsidRPr="00D55241">
          <w:rPr>
            <w:rStyle w:val="Hyperlink"/>
            <w:noProof/>
          </w:rPr>
          <w:t>Spare parts</w:t>
        </w:r>
        <w:r>
          <w:rPr>
            <w:noProof/>
            <w:webHidden/>
          </w:rPr>
          <w:tab/>
        </w:r>
        <w:r>
          <w:rPr>
            <w:noProof/>
            <w:webHidden/>
          </w:rPr>
          <w:fldChar w:fldCharType="begin"/>
        </w:r>
        <w:r>
          <w:rPr>
            <w:noProof/>
            <w:webHidden/>
          </w:rPr>
          <w:instrText xml:space="preserve"> PAGEREF _Toc143014730 \h </w:instrText>
        </w:r>
        <w:r>
          <w:rPr>
            <w:noProof/>
            <w:webHidden/>
          </w:rPr>
        </w:r>
        <w:r>
          <w:rPr>
            <w:noProof/>
            <w:webHidden/>
          </w:rPr>
          <w:fldChar w:fldCharType="separate"/>
        </w:r>
        <w:r>
          <w:rPr>
            <w:noProof/>
            <w:webHidden/>
          </w:rPr>
          <w:t>17</w:t>
        </w:r>
        <w:r>
          <w:rPr>
            <w:noProof/>
            <w:webHidden/>
          </w:rPr>
          <w:fldChar w:fldCharType="end"/>
        </w:r>
      </w:hyperlink>
    </w:p>
    <w:p w14:paraId="5FC24732" w14:textId="77777777" w:rsidR="00CB2779" w:rsidRDefault="00CB2779">
      <w:pPr>
        <w:pStyle w:val="TOC2"/>
        <w:rPr>
          <w:rFonts w:asciiTheme="minorHAnsi" w:eastAsiaTheme="minorEastAsia" w:hAnsiTheme="minorHAnsi" w:cstheme="minorBidi"/>
          <w:noProof/>
          <w:lang w:val="en-US"/>
        </w:rPr>
      </w:pPr>
      <w:hyperlink w:anchor="_Toc143014731" w:history="1">
        <w:r w:rsidRPr="00D55241">
          <w:rPr>
            <w:rStyle w:val="Hyperlink"/>
            <w:noProof/>
          </w:rPr>
          <w:t>4.15</w:t>
        </w:r>
        <w:r>
          <w:rPr>
            <w:rFonts w:asciiTheme="minorHAnsi" w:eastAsiaTheme="minorEastAsia" w:hAnsiTheme="minorHAnsi" w:cstheme="minorBidi"/>
            <w:noProof/>
            <w:lang w:val="en-US"/>
          </w:rPr>
          <w:tab/>
        </w:r>
        <w:r w:rsidRPr="00D55241">
          <w:rPr>
            <w:rStyle w:val="Hyperlink"/>
            <w:noProof/>
          </w:rPr>
          <w:t>Warranty</w:t>
        </w:r>
        <w:r>
          <w:rPr>
            <w:noProof/>
            <w:webHidden/>
          </w:rPr>
          <w:tab/>
        </w:r>
        <w:r>
          <w:rPr>
            <w:noProof/>
            <w:webHidden/>
          </w:rPr>
          <w:fldChar w:fldCharType="begin"/>
        </w:r>
        <w:r>
          <w:rPr>
            <w:noProof/>
            <w:webHidden/>
          </w:rPr>
          <w:instrText xml:space="preserve"> PAGEREF _Toc143014731 \h </w:instrText>
        </w:r>
        <w:r>
          <w:rPr>
            <w:noProof/>
            <w:webHidden/>
          </w:rPr>
        </w:r>
        <w:r>
          <w:rPr>
            <w:noProof/>
            <w:webHidden/>
          </w:rPr>
          <w:fldChar w:fldCharType="separate"/>
        </w:r>
        <w:r>
          <w:rPr>
            <w:noProof/>
            <w:webHidden/>
          </w:rPr>
          <w:t>17</w:t>
        </w:r>
        <w:r>
          <w:rPr>
            <w:noProof/>
            <w:webHidden/>
          </w:rPr>
          <w:fldChar w:fldCharType="end"/>
        </w:r>
      </w:hyperlink>
    </w:p>
    <w:p w14:paraId="3B322673" w14:textId="77777777" w:rsidR="00CB2779" w:rsidRDefault="00CB2779">
      <w:pPr>
        <w:pStyle w:val="TOC2"/>
        <w:rPr>
          <w:rFonts w:asciiTheme="minorHAnsi" w:eastAsiaTheme="minorEastAsia" w:hAnsiTheme="minorHAnsi" w:cstheme="minorBidi"/>
          <w:noProof/>
          <w:lang w:val="en-US"/>
        </w:rPr>
      </w:pPr>
      <w:hyperlink w:anchor="_Toc143014732" w:history="1">
        <w:r w:rsidRPr="00D55241">
          <w:rPr>
            <w:rStyle w:val="Hyperlink"/>
            <w:noProof/>
          </w:rPr>
          <w:t>4.16</w:t>
        </w:r>
        <w:r>
          <w:rPr>
            <w:rFonts w:asciiTheme="minorHAnsi" w:eastAsiaTheme="minorEastAsia" w:hAnsiTheme="minorHAnsi" w:cstheme="minorBidi"/>
            <w:noProof/>
            <w:lang w:val="en-US"/>
          </w:rPr>
          <w:tab/>
        </w:r>
        <w:r w:rsidRPr="00D55241">
          <w:rPr>
            <w:rStyle w:val="Hyperlink"/>
            <w:noProof/>
          </w:rPr>
          <w:t>Payment</w:t>
        </w:r>
        <w:r>
          <w:rPr>
            <w:noProof/>
            <w:webHidden/>
          </w:rPr>
          <w:tab/>
        </w:r>
        <w:r>
          <w:rPr>
            <w:noProof/>
            <w:webHidden/>
          </w:rPr>
          <w:fldChar w:fldCharType="begin"/>
        </w:r>
        <w:r>
          <w:rPr>
            <w:noProof/>
            <w:webHidden/>
          </w:rPr>
          <w:instrText xml:space="preserve"> PAGEREF _Toc143014732 \h </w:instrText>
        </w:r>
        <w:r>
          <w:rPr>
            <w:noProof/>
            <w:webHidden/>
          </w:rPr>
        </w:r>
        <w:r>
          <w:rPr>
            <w:noProof/>
            <w:webHidden/>
          </w:rPr>
          <w:fldChar w:fldCharType="separate"/>
        </w:r>
        <w:r>
          <w:rPr>
            <w:noProof/>
            <w:webHidden/>
          </w:rPr>
          <w:t>17</w:t>
        </w:r>
        <w:r>
          <w:rPr>
            <w:noProof/>
            <w:webHidden/>
          </w:rPr>
          <w:fldChar w:fldCharType="end"/>
        </w:r>
      </w:hyperlink>
    </w:p>
    <w:p w14:paraId="0DF9E917" w14:textId="77777777" w:rsidR="00CB2779" w:rsidRDefault="00CB2779">
      <w:pPr>
        <w:pStyle w:val="TOC2"/>
        <w:rPr>
          <w:rFonts w:asciiTheme="minorHAnsi" w:eastAsiaTheme="minorEastAsia" w:hAnsiTheme="minorHAnsi" w:cstheme="minorBidi"/>
          <w:noProof/>
          <w:lang w:val="en-US"/>
        </w:rPr>
      </w:pPr>
      <w:hyperlink w:anchor="_Toc143014733" w:history="1">
        <w:r w:rsidRPr="00D55241">
          <w:rPr>
            <w:rStyle w:val="Hyperlink"/>
            <w:noProof/>
          </w:rPr>
          <w:t>4.17</w:t>
        </w:r>
        <w:r>
          <w:rPr>
            <w:rFonts w:asciiTheme="minorHAnsi" w:eastAsiaTheme="minorEastAsia" w:hAnsiTheme="minorHAnsi" w:cstheme="minorBidi"/>
            <w:noProof/>
            <w:lang w:val="en-US"/>
          </w:rPr>
          <w:tab/>
        </w:r>
        <w:r w:rsidRPr="00D55241">
          <w:rPr>
            <w:rStyle w:val="Hyperlink"/>
            <w:noProof/>
          </w:rPr>
          <w:t>Prices</w:t>
        </w:r>
        <w:r>
          <w:rPr>
            <w:noProof/>
            <w:webHidden/>
          </w:rPr>
          <w:tab/>
        </w:r>
        <w:r>
          <w:rPr>
            <w:noProof/>
            <w:webHidden/>
          </w:rPr>
          <w:fldChar w:fldCharType="begin"/>
        </w:r>
        <w:r>
          <w:rPr>
            <w:noProof/>
            <w:webHidden/>
          </w:rPr>
          <w:instrText xml:space="preserve"> PAGEREF _Toc143014733 \h </w:instrText>
        </w:r>
        <w:r>
          <w:rPr>
            <w:noProof/>
            <w:webHidden/>
          </w:rPr>
        </w:r>
        <w:r>
          <w:rPr>
            <w:noProof/>
            <w:webHidden/>
          </w:rPr>
          <w:fldChar w:fldCharType="separate"/>
        </w:r>
        <w:r>
          <w:rPr>
            <w:noProof/>
            <w:webHidden/>
          </w:rPr>
          <w:t>18</w:t>
        </w:r>
        <w:r>
          <w:rPr>
            <w:noProof/>
            <w:webHidden/>
          </w:rPr>
          <w:fldChar w:fldCharType="end"/>
        </w:r>
      </w:hyperlink>
    </w:p>
    <w:p w14:paraId="476FCCA1" w14:textId="77777777" w:rsidR="00CB2779" w:rsidRDefault="00CB2779">
      <w:pPr>
        <w:pStyle w:val="TOC2"/>
        <w:rPr>
          <w:rFonts w:asciiTheme="minorHAnsi" w:eastAsiaTheme="minorEastAsia" w:hAnsiTheme="minorHAnsi" w:cstheme="minorBidi"/>
          <w:noProof/>
          <w:lang w:val="en-US"/>
        </w:rPr>
      </w:pPr>
      <w:hyperlink w:anchor="_Toc143014734" w:history="1">
        <w:r w:rsidRPr="00D55241">
          <w:rPr>
            <w:rStyle w:val="Hyperlink"/>
            <w:noProof/>
          </w:rPr>
          <w:t>4.18</w:t>
        </w:r>
        <w:r>
          <w:rPr>
            <w:rFonts w:asciiTheme="minorHAnsi" w:eastAsiaTheme="minorEastAsia" w:hAnsiTheme="minorHAnsi" w:cstheme="minorBidi"/>
            <w:noProof/>
            <w:lang w:val="en-US"/>
          </w:rPr>
          <w:tab/>
        </w:r>
        <w:r w:rsidRPr="00D55241">
          <w:rPr>
            <w:rStyle w:val="Hyperlink"/>
            <w:noProof/>
          </w:rPr>
          <w:t>Contract amendments</w:t>
        </w:r>
        <w:r>
          <w:rPr>
            <w:noProof/>
            <w:webHidden/>
          </w:rPr>
          <w:tab/>
        </w:r>
        <w:r>
          <w:rPr>
            <w:noProof/>
            <w:webHidden/>
          </w:rPr>
          <w:fldChar w:fldCharType="begin"/>
        </w:r>
        <w:r>
          <w:rPr>
            <w:noProof/>
            <w:webHidden/>
          </w:rPr>
          <w:instrText xml:space="preserve"> PAGEREF _Toc143014734 \h </w:instrText>
        </w:r>
        <w:r>
          <w:rPr>
            <w:noProof/>
            <w:webHidden/>
          </w:rPr>
        </w:r>
        <w:r>
          <w:rPr>
            <w:noProof/>
            <w:webHidden/>
          </w:rPr>
          <w:fldChar w:fldCharType="separate"/>
        </w:r>
        <w:r>
          <w:rPr>
            <w:noProof/>
            <w:webHidden/>
          </w:rPr>
          <w:t>18</w:t>
        </w:r>
        <w:r>
          <w:rPr>
            <w:noProof/>
            <w:webHidden/>
          </w:rPr>
          <w:fldChar w:fldCharType="end"/>
        </w:r>
      </w:hyperlink>
    </w:p>
    <w:p w14:paraId="270A1BF3" w14:textId="77777777" w:rsidR="00CB2779" w:rsidRDefault="00CB2779">
      <w:pPr>
        <w:pStyle w:val="TOC2"/>
        <w:rPr>
          <w:rFonts w:asciiTheme="minorHAnsi" w:eastAsiaTheme="minorEastAsia" w:hAnsiTheme="minorHAnsi" w:cstheme="minorBidi"/>
          <w:noProof/>
          <w:lang w:val="en-US"/>
        </w:rPr>
      </w:pPr>
      <w:hyperlink w:anchor="_Toc143014735" w:history="1">
        <w:r w:rsidRPr="00D55241">
          <w:rPr>
            <w:rStyle w:val="Hyperlink"/>
            <w:noProof/>
          </w:rPr>
          <w:t>4.19</w:t>
        </w:r>
        <w:r>
          <w:rPr>
            <w:rFonts w:asciiTheme="minorHAnsi" w:eastAsiaTheme="minorEastAsia" w:hAnsiTheme="minorHAnsi" w:cstheme="minorBidi"/>
            <w:noProof/>
            <w:lang w:val="en-US"/>
          </w:rPr>
          <w:tab/>
        </w:r>
        <w:r w:rsidRPr="00D55241">
          <w:rPr>
            <w:rStyle w:val="Hyperlink"/>
            <w:noProof/>
          </w:rPr>
          <w:t>Assignment</w:t>
        </w:r>
        <w:r>
          <w:rPr>
            <w:noProof/>
            <w:webHidden/>
          </w:rPr>
          <w:tab/>
        </w:r>
        <w:r>
          <w:rPr>
            <w:noProof/>
            <w:webHidden/>
          </w:rPr>
          <w:fldChar w:fldCharType="begin"/>
        </w:r>
        <w:r>
          <w:rPr>
            <w:noProof/>
            <w:webHidden/>
          </w:rPr>
          <w:instrText xml:space="preserve"> PAGEREF _Toc143014735 \h </w:instrText>
        </w:r>
        <w:r>
          <w:rPr>
            <w:noProof/>
            <w:webHidden/>
          </w:rPr>
        </w:r>
        <w:r>
          <w:rPr>
            <w:noProof/>
            <w:webHidden/>
          </w:rPr>
          <w:fldChar w:fldCharType="separate"/>
        </w:r>
        <w:r>
          <w:rPr>
            <w:noProof/>
            <w:webHidden/>
          </w:rPr>
          <w:t>18</w:t>
        </w:r>
        <w:r>
          <w:rPr>
            <w:noProof/>
            <w:webHidden/>
          </w:rPr>
          <w:fldChar w:fldCharType="end"/>
        </w:r>
      </w:hyperlink>
    </w:p>
    <w:p w14:paraId="49DEFC7D" w14:textId="77777777" w:rsidR="00CB2779" w:rsidRDefault="00CB2779">
      <w:pPr>
        <w:pStyle w:val="TOC2"/>
        <w:rPr>
          <w:rFonts w:asciiTheme="minorHAnsi" w:eastAsiaTheme="minorEastAsia" w:hAnsiTheme="minorHAnsi" w:cstheme="minorBidi"/>
          <w:noProof/>
          <w:lang w:val="en-US"/>
        </w:rPr>
      </w:pPr>
      <w:hyperlink w:anchor="_Toc143014736" w:history="1">
        <w:r w:rsidRPr="00D55241">
          <w:rPr>
            <w:rStyle w:val="Hyperlink"/>
            <w:noProof/>
          </w:rPr>
          <w:t>4.20</w:t>
        </w:r>
        <w:r>
          <w:rPr>
            <w:rFonts w:asciiTheme="minorHAnsi" w:eastAsiaTheme="minorEastAsia" w:hAnsiTheme="minorHAnsi" w:cstheme="minorBidi"/>
            <w:noProof/>
            <w:lang w:val="en-US"/>
          </w:rPr>
          <w:tab/>
        </w:r>
        <w:r w:rsidRPr="00D55241">
          <w:rPr>
            <w:rStyle w:val="Hyperlink"/>
            <w:noProof/>
          </w:rPr>
          <w:t>Subcontracts</w:t>
        </w:r>
        <w:r>
          <w:rPr>
            <w:noProof/>
            <w:webHidden/>
          </w:rPr>
          <w:tab/>
        </w:r>
        <w:r>
          <w:rPr>
            <w:noProof/>
            <w:webHidden/>
          </w:rPr>
          <w:fldChar w:fldCharType="begin"/>
        </w:r>
        <w:r>
          <w:rPr>
            <w:noProof/>
            <w:webHidden/>
          </w:rPr>
          <w:instrText xml:space="preserve"> PAGEREF _Toc143014736 \h </w:instrText>
        </w:r>
        <w:r>
          <w:rPr>
            <w:noProof/>
            <w:webHidden/>
          </w:rPr>
        </w:r>
        <w:r>
          <w:rPr>
            <w:noProof/>
            <w:webHidden/>
          </w:rPr>
          <w:fldChar w:fldCharType="separate"/>
        </w:r>
        <w:r>
          <w:rPr>
            <w:noProof/>
            <w:webHidden/>
          </w:rPr>
          <w:t>18</w:t>
        </w:r>
        <w:r>
          <w:rPr>
            <w:noProof/>
            <w:webHidden/>
          </w:rPr>
          <w:fldChar w:fldCharType="end"/>
        </w:r>
      </w:hyperlink>
    </w:p>
    <w:p w14:paraId="0A891EA1" w14:textId="77777777" w:rsidR="00CB2779" w:rsidRDefault="00CB2779">
      <w:pPr>
        <w:pStyle w:val="TOC2"/>
        <w:rPr>
          <w:rFonts w:asciiTheme="minorHAnsi" w:eastAsiaTheme="minorEastAsia" w:hAnsiTheme="minorHAnsi" w:cstheme="minorBidi"/>
          <w:noProof/>
          <w:lang w:val="en-US"/>
        </w:rPr>
      </w:pPr>
      <w:hyperlink w:anchor="_Toc143014737" w:history="1">
        <w:r w:rsidRPr="00D55241">
          <w:rPr>
            <w:rStyle w:val="Hyperlink"/>
            <w:noProof/>
          </w:rPr>
          <w:t>4.21</w:t>
        </w:r>
        <w:r>
          <w:rPr>
            <w:rFonts w:asciiTheme="minorHAnsi" w:eastAsiaTheme="minorEastAsia" w:hAnsiTheme="minorHAnsi" w:cstheme="minorBidi"/>
            <w:noProof/>
            <w:lang w:val="en-US"/>
          </w:rPr>
          <w:tab/>
        </w:r>
        <w:r w:rsidRPr="00D55241">
          <w:rPr>
            <w:rStyle w:val="Hyperlink"/>
            <w:noProof/>
          </w:rPr>
          <w:t>Delays in the supplier’s performance</w:t>
        </w:r>
        <w:r>
          <w:rPr>
            <w:noProof/>
            <w:webHidden/>
          </w:rPr>
          <w:tab/>
        </w:r>
        <w:r>
          <w:rPr>
            <w:noProof/>
            <w:webHidden/>
          </w:rPr>
          <w:fldChar w:fldCharType="begin"/>
        </w:r>
        <w:r>
          <w:rPr>
            <w:noProof/>
            <w:webHidden/>
          </w:rPr>
          <w:instrText xml:space="preserve"> PAGEREF _Toc143014737 \h </w:instrText>
        </w:r>
        <w:r>
          <w:rPr>
            <w:noProof/>
            <w:webHidden/>
          </w:rPr>
        </w:r>
        <w:r>
          <w:rPr>
            <w:noProof/>
            <w:webHidden/>
          </w:rPr>
          <w:fldChar w:fldCharType="separate"/>
        </w:r>
        <w:r>
          <w:rPr>
            <w:noProof/>
            <w:webHidden/>
          </w:rPr>
          <w:t>18</w:t>
        </w:r>
        <w:r>
          <w:rPr>
            <w:noProof/>
            <w:webHidden/>
          </w:rPr>
          <w:fldChar w:fldCharType="end"/>
        </w:r>
      </w:hyperlink>
    </w:p>
    <w:p w14:paraId="4968CA73" w14:textId="77777777" w:rsidR="00CB2779" w:rsidRDefault="00CB2779">
      <w:pPr>
        <w:pStyle w:val="TOC2"/>
        <w:rPr>
          <w:rFonts w:asciiTheme="minorHAnsi" w:eastAsiaTheme="minorEastAsia" w:hAnsiTheme="minorHAnsi" w:cstheme="minorBidi"/>
          <w:noProof/>
          <w:lang w:val="en-US"/>
        </w:rPr>
      </w:pPr>
      <w:hyperlink w:anchor="_Toc143014738" w:history="1">
        <w:r w:rsidRPr="00D55241">
          <w:rPr>
            <w:rStyle w:val="Hyperlink"/>
            <w:noProof/>
          </w:rPr>
          <w:t>4.22</w:t>
        </w:r>
        <w:r>
          <w:rPr>
            <w:rFonts w:asciiTheme="minorHAnsi" w:eastAsiaTheme="minorEastAsia" w:hAnsiTheme="minorHAnsi" w:cstheme="minorBidi"/>
            <w:noProof/>
            <w:lang w:val="en-US"/>
          </w:rPr>
          <w:tab/>
        </w:r>
        <w:r w:rsidRPr="00D55241">
          <w:rPr>
            <w:rStyle w:val="Hyperlink"/>
            <w:noProof/>
          </w:rPr>
          <w:t>Penalties</w:t>
        </w:r>
        <w:r>
          <w:rPr>
            <w:noProof/>
            <w:webHidden/>
          </w:rPr>
          <w:tab/>
        </w:r>
        <w:r>
          <w:rPr>
            <w:noProof/>
            <w:webHidden/>
          </w:rPr>
          <w:fldChar w:fldCharType="begin"/>
        </w:r>
        <w:r>
          <w:rPr>
            <w:noProof/>
            <w:webHidden/>
          </w:rPr>
          <w:instrText xml:space="preserve"> PAGEREF _Toc143014738 \h </w:instrText>
        </w:r>
        <w:r>
          <w:rPr>
            <w:noProof/>
            <w:webHidden/>
          </w:rPr>
        </w:r>
        <w:r>
          <w:rPr>
            <w:noProof/>
            <w:webHidden/>
          </w:rPr>
          <w:fldChar w:fldCharType="separate"/>
        </w:r>
        <w:r>
          <w:rPr>
            <w:noProof/>
            <w:webHidden/>
          </w:rPr>
          <w:t>19</w:t>
        </w:r>
        <w:r>
          <w:rPr>
            <w:noProof/>
            <w:webHidden/>
          </w:rPr>
          <w:fldChar w:fldCharType="end"/>
        </w:r>
      </w:hyperlink>
    </w:p>
    <w:p w14:paraId="542B6DF3" w14:textId="77777777" w:rsidR="00CB2779" w:rsidRDefault="00CB2779">
      <w:pPr>
        <w:pStyle w:val="TOC2"/>
        <w:rPr>
          <w:rFonts w:asciiTheme="minorHAnsi" w:eastAsiaTheme="minorEastAsia" w:hAnsiTheme="minorHAnsi" w:cstheme="minorBidi"/>
          <w:noProof/>
          <w:lang w:val="en-US"/>
        </w:rPr>
      </w:pPr>
      <w:hyperlink w:anchor="_Toc143014739" w:history="1">
        <w:r w:rsidRPr="00D55241">
          <w:rPr>
            <w:rStyle w:val="Hyperlink"/>
            <w:noProof/>
          </w:rPr>
          <w:t>4.23</w:t>
        </w:r>
        <w:r>
          <w:rPr>
            <w:rFonts w:asciiTheme="minorHAnsi" w:eastAsiaTheme="minorEastAsia" w:hAnsiTheme="minorHAnsi" w:cstheme="minorBidi"/>
            <w:noProof/>
            <w:lang w:val="en-US"/>
          </w:rPr>
          <w:tab/>
        </w:r>
        <w:r w:rsidRPr="00D55241">
          <w:rPr>
            <w:rStyle w:val="Hyperlink"/>
            <w:noProof/>
          </w:rPr>
          <w:t>Termination for default</w:t>
        </w:r>
        <w:r>
          <w:rPr>
            <w:noProof/>
            <w:webHidden/>
          </w:rPr>
          <w:tab/>
        </w:r>
        <w:r>
          <w:rPr>
            <w:noProof/>
            <w:webHidden/>
          </w:rPr>
          <w:fldChar w:fldCharType="begin"/>
        </w:r>
        <w:r>
          <w:rPr>
            <w:noProof/>
            <w:webHidden/>
          </w:rPr>
          <w:instrText xml:space="preserve"> PAGEREF _Toc143014739 \h </w:instrText>
        </w:r>
        <w:r>
          <w:rPr>
            <w:noProof/>
            <w:webHidden/>
          </w:rPr>
        </w:r>
        <w:r>
          <w:rPr>
            <w:noProof/>
            <w:webHidden/>
          </w:rPr>
          <w:fldChar w:fldCharType="separate"/>
        </w:r>
        <w:r>
          <w:rPr>
            <w:noProof/>
            <w:webHidden/>
          </w:rPr>
          <w:t>19</w:t>
        </w:r>
        <w:r>
          <w:rPr>
            <w:noProof/>
            <w:webHidden/>
          </w:rPr>
          <w:fldChar w:fldCharType="end"/>
        </w:r>
      </w:hyperlink>
    </w:p>
    <w:p w14:paraId="2125EAC1" w14:textId="77777777" w:rsidR="00CB2779" w:rsidRDefault="00CB2779">
      <w:pPr>
        <w:pStyle w:val="TOC2"/>
        <w:rPr>
          <w:rFonts w:asciiTheme="minorHAnsi" w:eastAsiaTheme="minorEastAsia" w:hAnsiTheme="minorHAnsi" w:cstheme="minorBidi"/>
          <w:noProof/>
          <w:lang w:val="en-US"/>
        </w:rPr>
      </w:pPr>
      <w:hyperlink w:anchor="_Toc143014740" w:history="1">
        <w:r w:rsidRPr="00D55241">
          <w:rPr>
            <w:rStyle w:val="Hyperlink"/>
            <w:noProof/>
          </w:rPr>
          <w:t>4.24</w:t>
        </w:r>
        <w:r>
          <w:rPr>
            <w:rFonts w:asciiTheme="minorHAnsi" w:eastAsiaTheme="minorEastAsia" w:hAnsiTheme="minorHAnsi" w:cstheme="minorBidi"/>
            <w:noProof/>
            <w:lang w:val="en-US"/>
          </w:rPr>
          <w:tab/>
        </w:r>
        <w:r w:rsidRPr="00D55241">
          <w:rPr>
            <w:rStyle w:val="Hyperlink"/>
            <w:noProof/>
          </w:rPr>
          <w:t>Anti-dumping and countervailing duties and rights</w:t>
        </w:r>
        <w:r>
          <w:rPr>
            <w:noProof/>
            <w:webHidden/>
          </w:rPr>
          <w:tab/>
        </w:r>
        <w:r>
          <w:rPr>
            <w:noProof/>
            <w:webHidden/>
          </w:rPr>
          <w:fldChar w:fldCharType="begin"/>
        </w:r>
        <w:r>
          <w:rPr>
            <w:noProof/>
            <w:webHidden/>
          </w:rPr>
          <w:instrText xml:space="preserve"> PAGEREF _Toc143014740 \h </w:instrText>
        </w:r>
        <w:r>
          <w:rPr>
            <w:noProof/>
            <w:webHidden/>
          </w:rPr>
        </w:r>
        <w:r>
          <w:rPr>
            <w:noProof/>
            <w:webHidden/>
          </w:rPr>
          <w:fldChar w:fldCharType="separate"/>
        </w:r>
        <w:r>
          <w:rPr>
            <w:noProof/>
            <w:webHidden/>
          </w:rPr>
          <w:t>20</w:t>
        </w:r>
        <w:r>
          <w:rPr>
            <w:noProof/>
            <w:webHidden/>
          </w:rPr>
          <w:fldChar w:fldCharType="end"/>
        </w:r>
      </w:hyperlink>
    </w:p>
    <w:p w14:paraId="46ABC208" w14:textId="77777777" w:rsidR="00CB2779" w:rsidRDefault="00CB2779">
      <w:pPr>
        <w:pStyle w:val="TOC2"/>
        <w:rPr>
          <w:rFonts w:asciiTheme="minorHAnsi" w:eastAsiaTheme="minorEastAsia" w:hAnsiTheme="minorHAnsi" w:cstheme="minorBidi"/>
          <w:noProof/>
          <w:lang w:val="en-US"/>
        </w:rPr>
      </w:pPr>
      <w:hyperlink w:anchor="_Toc143014741" w:history="1">
        <w:r w:rsidRPr="00D55241">
          <w:rPr>
            <w:rStyle w:val="Hyperlink"/>
            <w:noProof/>
          </w:rPr>
          <w:t>4.25</w:t>
        </w:r>
        <w:r>
          <w:rPr>
            <w:rFonts w:asciiTheme="minorHAnsi" w:eastAsiaTheme="minorEastAsia" w:hAnsiTheme="minorHAnsi" w:cstheme="minorBidi"/>
            <w:noProof/>
            <w:lang w:val="en-US"/>
          </w:rPr>
          <w:tab/>
        </w:r>
        <w:r w:rsidRPr="00D55241">
          <w:rPr>
            <w:rStyle w:val="Hyperlink"/>
            <w:noProof/>
          </w:rPr>
          <w:t>Force majeure</w:t>
        </w:r>
        <w:r>
          <w:rPr>
            <w:noProof/>
            <w:webHidden/>
          </w:rPr>
          <w:tab/>
        </w:r>
        <w:r>
          <w:rPr>
            <w:noProof/>
            <w:webHidden/>
          </w:rPr>
          <w:fldChar w:fldCharType="begin"/>
        </w:r>
        <w:r>
          <w:rPr>
            <w:noProof/>
            <w:webHidden/>
          </w:rPr>
          <w:instrText xml:space="preserve"> PAGEREF _Toc143014741 \h </w:instrText>
        </w:r>
        <w:r>
          <w:rPr>
            <w:noProof/>
            <w:webHidden/>
          </w:rPr>
        </w:r>
        <w:r>
          <w:rPr>
            <w:noProof/>
            <w:webHidden/>
          </w:rPr>
          <w:fldChar w:fldCharType="separate"/>
        </w:r>
        <w:r>
          <w:rPr>
            <w:noProof/>
            <w:webHidden/>
          </w:rPr>
          <w:t>20</w:t>
        </w:r>
        <w:r>
          <w:rPr>
            <w:noProof/>
            <w:webHidden/>
          </w:rPr>
          <w:fldChar w:fldCharType="end"/>
        </w:r>
      </w:hyperlink>
    </w:p>
    <w:p w14:paraId="463F9787" w14:textId="77777777" w:rsidR="00CB2779" w:rsidRDefault="00CB2779">
      <w:pPr>
        <w:pStyle w:val="TOC2"/>
        <w:rPr>
          <w:rFonts w:asciiTheme="minorHAnsi" w:eastAsiaTheme="minorEastAsia" w:hAnsiTheme="minorHAnsi" w:cstheme="minorBidi"/>
          <w:noProof/>
          <w:lang w:val="en-US"/>
        </w:rPr>
      </w:pPr>
      <w:hyperlink w:anchor="_Toc143014742" w:history="1">
        <w:r w:rsidRPr="00D55241">
          <w:rPr>
            <w:rStyle w:val="Hyperlink"/>
            <w:noProof/>
          </w:rPr>
          <w:t>4.26</w:t>
        </w:r>
        <w:r>
          <w:rPr>
            <w:rFonts w:asciiTheme="minorHAnsi" w:eastAsiaTheme="minorEastAsia" w:hAnsiTheme="minorHAnsi" w:cstheme="minorBidi"/>
            <w:noProof/>
            <w:lang w:val="en-US"/>
          </w:rPr>
          <w:tab/>
        </w:r>
        <w:r w:rsidRPr="00D55241">
          <w:rPr>
            <w:rStyle w:val="Hyperlink"/>
            <w:noProof/>
          </w:rPr>
          <w:t>Termination for insolvency</w:t>
        </w:r>
        <w:r>
          <w:rPr>
            <w:noProof/>
            <w:webHidden/>
          </w:rPr>
          <w:tab/>
        </w:r>
        <w:r>
          <w:rPr>
            <w:noProof/>
            <w:webHidden/>
          </w:rPr>
          <w:fldChar w:fldCharType="begin"/>
        </w:r>
        <w:r>
          <w:rPr>
            <w:noProof/>
            <w:webHidden/>
          </w:rPr>
          <w:instrText xml:space="preserve"> PAGEREF _Toc143014742 \h </w:instrText>
        </w:r>
        <w:r>
          <w:rPr>
            <w:noProof/>
            <w:webHidden/>
          </w:rPr>
        </w:r>
        <w:r>
          <w:rPr>
            <w:noProof/>
            <w:webHidden/>
          </w:rPr>
          <w:fldChar w:fldCharType="separate"/>
        </w:r>
        <w:r>
          <w:rPr>
            <w:noProof/>
            <w:webHidden/>
          </w:rPr>
          <w:t>20</w:t>
        </w:r>
        <w:r>
          <w:rPr>
            <w:noProof/>
            <w:webHidden/>
          </w:rPr>
          <w:fldChar w:fldCharType="end"/>
        </w:r>
      </w:hyperlink>
    </w:p>
    <w:p w14:paraId="10A50218" w14:textId="77777777" w:rsidR="00CB2779" w:rsidRDefault="00CB2779">
      <w:pPr>
        <w:pStyle w:val="TOC2"/>
        <w:rPr>
          <w:rFonts w:asciiTheme="minorHAnsi" w:eastAsiaTheme="minorEastAsia" w:hAnsiTheme="minorHAnsi" w:cstheme="minorBidi"/>
          <w:noProof/>
          <w:lang w:val="en-US"/>
        </w:rPr>
      </w:pPr>
      <w:hyperlink w:anchor="_Toc143014743" w:history="1">
        <w:r w:rsidRPr="00D55241">
          <w:rPr>
            <w:rStyle w:val="Hyperlink"/>
            <w:noProof/>
          </w:rPr>
          <w:t>4.27</w:t>
        </w:r>
        <w:r>
          <w:rPr>
            <w:rFonts w:asciiTheme="minorHAnsi" w:eastAsiaTheme="minorEastAsia" w:hAnsiTheme="minorHAnsi" w:cstheme="minorBidi"/>
            <w:noProof/>
            <w:lang w:val="en-US"/>
          </w:rPr>
          <w:tab/>
        </w:r>
        <w:r w:rsidRPr="00D55241">
          <w:rPr>
            <w:rStyle w:val="Hyperlink"/>
            <w:noProof/>
          </w:rPr>
          <w:t>Settlement of disputes</w:t>
        </w:r>
        <w:r>
          <w:rPr>
            <w:noProof/>
            <w:webHidden/>
          </w:rPr>
          <w:tab/>
        </w:r>
        <w:r>
          <w:rPr>
            <w:noProof/>
            <w:webHidden/>
          </w:rPr>
          <w:fldChar w:fldCharType="begin"/>
        </w:r>
        <w:r>
          <w:rPr>
            <w:noProof/>
            <w:webHidden/>
          </w:rPr>
          <w:instrText xml:space="preserve"> PAGEREF _Toc143014743 \h </w:instrText>
        </w:r>
        <w:r>
          <w:rPr>
            <w:noProof/>
            <w:webHidden/>
          </w:rPr>
        </w:r>
        <w:r>
          <w:rPr>
            <w:noProof/>
            <w:webHidden/>
          </w:rPr>
          <w:fldChar w:fldCharType="separate"/>
        </w:r>
        <w:r>
          <w:rPr>
            <w:noProof/>
            <w:webHidden/>
          </w:rPr>
          <w:t>20</w:t>
        </w:r>
        <w:r>
          <w:rPr>
            <w:noProof/>
            <w:webHidden/>
          </w:rPr>
          <w:fldChar w:fldCharType="end"/>
        </w:r>
      </w:hyperlink>
    </w:p>
    <w:p w14:paraId="254E0359" w14:textId="77777777" w:rsidR="00CB2779" w:rsidRDefault="00CB2779">
      <w:pPr>
        <w:pStyle w:val="TOC2"/>
        <w:rPr>
          <w:rFonts w:asciiTheme="minorHAnsi" w:eastAsiaTheme="minorEastAsia" w:hAnsiTheme="minorHAnsi" w:cstheme="minorBidi"/>
          <w:noProof/>
          <w:lang w:val="en-US"/>
        </w:rPr>
      </w:pPr>
      <w:hyperlink w:anchor="_Toc143014744" w:history="1">
        <w:r w:rsidRPr="00D55241">
          <w:rPr>
            <w:rStyle w:val="Hyperlink"/>
            <w:noProof/>
          </w:rPr>
          <w:t>4.28</w:t>
        </w:r>
        <w:r>
          <w:rPr>
            <w:rFonts w:asciiTheme="minorHAnsi" w:eastAsiaTheme="minorEastAsia" w:hAnsiTheme="minorHAnsi" w:cstheme="minorBidi"/>
            <w:noProof/>
            <w:lang w:val="en-US"/>
          </w:rPr>
          <w:tab/>
        </w:r>
        <w:r w:rsidRPr="00D55241">
          <w:rPr>
            <w:rStyle w:val="Hyperlink"/>
            <w:noProof/>
          </w:rPr>
          <w:t>Limitation of liability</w:t>
        </w:r>
        <w:r>
          <w:rPr>
            <w:noProof/>
            <w:webHidden/>
          </w:rPr>
          <w:tab/>
        </w:r>
        <w:r>
          <w:rPr>
            <w:noProof/>
            <w:webHidden/>
          </w:rPr>
          <w:fldChar w:fldCharType="begin"/>
        </w:r>
        <w:r>
          <w:rPr>
            <w:noProof/>
            <w:webHidden/>
          </w:rPr>
          <w:instrText xml:space="preserve"> PAGEREF _Toc143014744 \h </w:instrText>
        </w:r>
        <w:r>
          <w:rPr>
            <w:noProof/>
            <w:webHidden/>
          </w:rPr>
        </w:r>
        <w:r>
          <w:rPr>
            <w:noProof/>
            <w:webHidden/>
          </w:rPr>
          <w:fldChar w:fldCharType="separate"/>
        </w:r>
        <w:r>
          <w:rPr>
            <w:noProof/>
            <w:webHidden/>
          </w:rPr>
          <w:t>21</w:t>
        </w:r>
        <w:r>
          <w:rPr>
            <w:noProof/>
            <w:webHidden/>
          </w:rPr>
          <w:fldChar w:fldCharType="end"/>
        </w:r>
      </w:hyperlink>
    </w:p>
    <w:p w14:paraId="3CE342C0" w14:textId="77777777" w:rsidR="00CB2779" w:rsidRDefault="00CB2779">
      <w:pPr>
        <w:pStyle w:val="TOC2"/>
        <w:rPr>
          <w:rFonts w:asciiTheme="minorHAnsi" w:eastAsiaTheme="minorEastAsia" w:hAnsiTheme="minorHAnsi" w:cstheme="minorBidi"/>
          <w:noProof/>
          <w:lang w:val="en-US"/>
        </w:rPr>
      </w:pPr>
      <w:hyperlink w:anchor="_Toc143014745" w:history="1">
        <w:r w:rsidRPr="00D55241">
          <w:rPr>
            <w:rStyle w:val="Hyperlink"/>
            <w:noProof/>
          </w:rPr>
          <w:t>4.29</w:t>
        </w:r>
        <w:r>
          <w:rPr>
            <w:rFonts w:asciiTheme="minorHAnsi" w:eastAsiaTheme="minorEastAsia" w:hAnsiTheme="minorHAnsi" w:cstheme="minorBidi"/>
            <w:noProof/>
            <w:lang w:val="en-US"/>
          </w:rPr>
          <w:tab/>
        </w:r>
        <w:r w:rsidRPr="00D55241">
          <w:rPr>
            <w:rStyle w:val="Hyperlink"/>
            <w:noProof/>
          </w:rPr>
          <w:t>Governing language</w:t>
        </w:r>
        <w:r>
          <w:rPr>
            <w:noProof/>
            <w:webHidden/>
          </w:rPr>
          <w:tab/>
        </w:r>
        <w:r>
          <w:rPr>
            <w:noProof/>
            <w:webHidden/>
          </w:rPr>
          <w:fldChar w:fldCharType="begin"/>
        </w:r>
        <w:r>
          <w:rPr>
            <w:noProof/>
            <w:webHidden/>
          </w:rPr>
          <w:instrText xml:space="preserve"> PAGEREF _Toc143014745 \h </w:instrText>
        </w:r>
        <w:r>
          <w:rPr>
            <w:noProof/>
            <w:webHidden/>
          </w:rPr>
        </w:r>
        <w:r>
          <w:rPr>
            <w:noProof/>
            <w:webHidden/>
          </w:rPr>
          <w:fldChar w:fldCharType="separate"/>
        </w:r>
        <w:r>
          <w:rPr>
            <w:noProof/>
            <w:webHidden/>
          </w:rPr>
          <w:t>21</w:t>
        </w:r>
        <w:r>
          <w:rPr>
            <w:noProof/>
            <w:webHidden/>
          </w:rPr>
          <w:fldChar w:fldCharType="end"/>
        </w:r>
      </w:hyperlink>
    </w:p>
    <w:p w14:paraId="75849C49" w14:textId="77777777" w:rsidR="00CB2779" w:rsidRDefault="00CB2779">
      <w:pPr>
        <w:pStyle w:val="TOC2"/>
        <w:rPr>
          <w:rFonts w:asciiTheme="minorHAnsi" w:eastAsiaTheme="minorEastAsia" w:hAnsiTheme="minorHAnsi" w:cstheme="minorBidi"/>
          <w:noProof/>
          <w:lang w:val="en-US"/>
        </w:rPr>
      </w:pPr>
      <w:hyperlink w:anchor="_Toc143014746" w:history="1">
        <w:r w:rsidRPr="00D55241">
          <w:rPr>
            <w:rStyle w:val="Hyperlink"/>
            <w:noProof/>
          </w:rPr>
          <w:t>4.30</w:t>
        </w:r>
        <w:r>
          <w:rPr>
            <w:rFonts w:asciiTheme="minorHAnsi" w:eastAsiaTheme="minorEastAsia" w:hAnsiTheme="minorHAnsi" w:cstheme="minorBidi"/>
            <w:noProof/>
            <w:lang w:val="en-US"/>
          </w:rPr>
          <w:tab/>
        </w:r>
        <w:r w:rsidRPr="00D55241">
          <w:rPr>
            <w:rStyle w:val="Hyperlink"/>
            <w:noProof/>
          </w:rPr>
          <w:t>Applicable law</w:t>
        </w:r>
        <w:r>
          <w:rPr>
            <w:noProof/>
            <w:webHidden/>
          </w:rPr>
          <w:tab/>
        </w:r>
        <w:r>
          <w:rPr>
            <w:noProof/>
            <w:webHidden/>
          </w:rPr>
          <w:fldChar w:fldCharType="begin"/>
        </w:r>
        <w:r>
          <w:rPr>
            <w:noProof/>
            <w:webHidden/>
          </w:rPr>
          <w:instrText xml:space="preserve"> PAGEREF _Toc143014746 \h </w:instrText>
        </w:r>
        <w:r>
          <w:rPr>
            <w:noProof/>
            <w:webHidden/>
          </w:rPr>
        </w:r>
        <w:r>
          <w:rPr>
            <w:noProof/>
            <w:webHidden/>
          </w:rPr>
          <w:fldChar w:fldCharType="separate"/>
        </w:r>
        <w:r>
          <w:rPr>
            <w:noProof/>
            <w:webHidden/>
          </w:rPr>
          <w:t>21</w:t>
        </w:r>
        <w:r>
          <w:rPr>
            <w:noProof/>
            <w:webHidden/>
          </w:rPr>
          <w:fldChar w:fldCharType="end"/>
        </w:r>
      </w:hyperlink>
    </w:p>
    <w:p w14:paraId="7B6C82DE" w14:textId="77777777" w:rsidR="00CB2779" w:rsidRDefault="00CB2779">
      <w:pPr>
        <w:pStyle w:val="TOC2"/>
        <w:rPr>
          <w:rFonts w:asciiTheme="minorHAnsi" w:eastAsiaTheme="minorEastAsia" w:hAnsiTheme="minorHAnsi" w:cstheme="minorBidi"/>
          <w:noProof/>
          <w:lang w:val="en-US"/>
        </w:rPr>
      </w:pPr>
      <w:hyperlink w:anchor="_Toc143014747" w:history="1">
        <w:r w:rsidRPr="00D55241">
          <w:rPr>
            <w:rStyle w:val="Hyperlink"/>
            <w:noProof/>
          </w:rPr>
          <w:t>4.31</w:t>
        </w:r>
        <w:r>
          <w:rPr>
            <w:rFonts w:asciiTheme="minorHAnsi" w:eastAsiaTheme="minorEastAsia" w:hAnsiTheme="minorHAnsi" w:cstheme="minorBidi"/>
            <w:noProof/>
            <w:lang w:val="en-US"/>
          </w:rPr>
          <w:tab/>
        </w:r>
        <w:r w:rsidRPr="00D55241">
          <w:rPr>
            <w:rStyle w:val="Hyperlink"/>
            <w:noProof/>
          </w:rPr>
          <w:t>Notices</w:t>
        </w:r>
        <w:r>
          <w:rPr>
            <w:noProof/>
            <w:webHidden/>
          </w:rPr>
          <w:tab/>
        </w:r>
        <w:r>
          <w:rPr>
            <w:noProof/>
            <w:webHidden/>
          </w:rPr>
          <w:fldChar w:fldCharType="begin"/>
        </w:r>
        <w:r>
          <w:rPr>
            <w:noProof/>
            <w:webHidden/>
          </w:rPr>
          <w:instrText xml:space="preserve"> PAGEREF _Toc143014747 \h </w:instrText>
        </w:r>
        <w:r>
          <w:rPr>
            <w:noProof/>
            <w:webHidden/>
          </w:rPr>
        </w:r>
        <w:r>
          <w:rPr>
            <w:noProof/>
            <w:webHidden/>
          </w:rPr>
          <w:fldChar w:fldCharType="separate"/>
        </w:r>
        <w:r>
          <w:rPr>
            <w:noProof/>
            <w:webHidden/>
          </w:rPr>
          <w:t>21</w:t>
        </w:r>
        <w:r>
          <w:rPr>
            <w:noProof/>
            <w:webHidden/>
          </w:rPr>
          <w:fldChar w:fldCharType="end"/>
        </w:r>
      </w:hyperlink>
    </w:p>
    <w:p w14:paraId="0CE583A6" w14:textId="77777777" w:rsidR="00CB2779" w:rsidRDefault="00CB2779">
      <w:pPr>
        <w:pStyle w:val="TOC2"/>
        <w:rPr>
          <w:rFonts w:asciiTheme="minorHAnsi" w:eastAsiaTheme="minorEastAsia" w:hAnsiTheme="minorHAnsi" w:cstheme="minorBidi"/>
          <w:noProof/>
          <w:lang w:val="en-US"/>
        </w:rPr>
      </w:pPr>
      <w:hyperlink w:anchor="_Toc143014748" w:history="1">
        <w:r w:rsidRPr="00D55241">
          <w:rPr>
            <w:rStyle w:val="Hyperlink"/>
            <w:noProof/>
          </w:rPr>
          <w:t>4.32</w:t>
        </w:r>
        <w:r>
          <w:rPr>
            <w:rFonts w:asciiTheme="minorHAnsi" w:eastAsiaTheme="minorEastAsia" w:hAnsiTheme="minorHAnsi" w:cstheme="minorBidi"/>
            <w:noProof/>
            <w:lang w:val="en-US"/>
          </w:rPr>
          <w:tab/>
        </w:r>
        <w:r w:rsidRPr="00D55241">
          <w:rPr>
            <w:rStyle w:val="Hyperlink"/>
            <w:noProof/>
          </w:rPr>
          <w:t>Taxes and duties</w:t>
        </w:r>
        <w:r>
          <w:rPr>
            <w:noProof/>
            <w:webHidden/>
          </w:rPr>
          <w:tab/>
        </w:r>
        <w:r>
          <w:rPr>
            <w:noProof/>
            <w:webHidden/>
          </w:rPr>
          <w:fldChar w:fldCharType="begin"/>
        </w:r>
        <w:r>
          <w:rPr>
            <w:noProof/>
            <w:webHidden/>
          </w:rPr>
          <w:instrText xml:space="preserve"> PAGEREF _Toc143014748 \h </w:instrText>
        </w:r>
        <w:r>
          <w:rPr>
            <w:noProof/>
            <w:webHidden/>
          </w:rPr>
        </w:r>
        <w:r>
          <w:rPr>
            <w:noProof/>
            <w:webHidden/>
          </w:rPr>
          <w:fldChar w:fldCharType="separate"/>
        </w:r>
        <w:r>
          <w:rPr>
            <w:noProof/>
            <w:webHidden/>
          </w:rPr>
          <w:t>21</w:t>
        </w:r>
        <w:r>
          <w:rPr>
            <w:noProof/>
            <w:webHidden/>
          </w:rPr>
          <w:fldChar w:fldCharType="end"/>
        </w:r>
      </w:hyperlink>
    </w:p>
    <w:p w14:paraId="5BF83AAA" w14:textId="77777777" w:rsidR="00CB2779" w:rsidRDefault="00CB2779">
      <w:pPr>
        <w:pStyle w:val="TOC2"/>
        <w:rPr>
          <w:rFonts w:asciiTheme="minorHAnsi" w:eastAsiaTheme="minorEastAsia" w:hAnsiTheme="minorHAnsi" w:cstheme="minorBidi"/>
          <w:noProof/>
          <w:lang w:val="en-US"/>
        </w:rPr>
      </w:pPr>
      <w:hyperlink w:anchor="_Toc143014749" w:history="1">
        <w:r w:rsidRPr="00D55241">
          <w:rPr>
            <w:rStyle w:val="Hyperlink"/>
            <w:noProof/>
          </w:rPr>
          <w:t>4.33</w:t>
        </w:r>
        <w:r>
          <w:rPr>
            <w:rFonts w:asciiTheme="minorHAnsi" w:eastAsiaTheme="minorEastAsia" w:hAnsiTheme="minorHAnsi" w:cstheme="minorBidi"/>
            <w:noProof/>
            <w:lang w:val="en-US"/>
          </w:rPr>
          <w:tab/>
        </w:r>
        <w:r w:rsidRPr="00D55241">
          <w:rPr>
            <w:rStyle w:val="Hyperlink"/>
            <w:noProof/>
          </w:rPr>
          <w:t>National Industrial Participation (NIPP) Programme</w:t>
        </w:r>
        <w:r>
          <w:rPr>
            <w:noProof/>
            <w:webHidden/>
          </w:rPr>
          <w:tab/>
        </w:r>
        <w:r>
          <w:rPr>
            <w:noProof/>
            <w:webHidden/>
          </w:rPr>
          <w:fldChar w:fldCharType="begin"/>
        </w:r>
        <w:r>
          <w:rPr>
            <w:noProof/>
            <w:webHidden/>
          </w:rPr>
          <w:instrText xml:space="preserve"> PAGEREF _Toc143014749 \h </w:instrText>
        </w:r>
        <w:r>
          <w:rPr>
            <w:noProof/>
            <w:webHidden/>
          </w:rPr>
        </w:r>
        <w:r>
          <w:rPr>
            <w:noProof/>
            <w:webHidden/>
          </w:rPr>
          <w:fldChar w:fldCharType="separate"/>
        </w:r>
        <w:r>
          <w:rPr>
            <w:noProof/>
            <w:webHidden/>
          </w:rPr>
          <w:t>21</w:t>
        </w:r>
        <w:r>
          <w:rPr>
            <w:noProof/>
            <w:webHidden/>
          </w:rPr>
          <w:fldChar w:fldCharType="end"/>
        </w:r>
      </w:hyperlink>
    </w:p>
    <w:p w14:paraId="5CEF70E9" w14:textId="77777777" w:rsidR="00CB2779" w:rsidRDefault="00CB2779">
      <w:pPr>
        <w:pStyle w:val="TOC2"/>
        <w:rPr>
          <w:rFonts w:asciiTheme="minorHAnsi" w:eastAsiaTheme="minorEastAsia" w:hAnsiTheme="minorHAnsi" w:cstheme="minorBidi"/>
          <w:noProof/>
          <w:lang w:val="en-US"/>
        </w:rPr>
      </w:pPr>
      <w:hyperlink w:anchor="_Toc143014750" w:history="1">
        <w:r w:rsidRPr="00D55241">
          <w:rPr>
            <w:rStyle w:val="Hyperlink"/>
            <w:noProof/>
          </w:rPr>
          <w:t>4.34</w:t>
        </w:r>
        <w:r>
          <w:rPr>
            <w:rFonts w:asciiTheme="minorHAnsi" w:eastAsiaTheme="minorEastAsia" w:hAnsiTheme="minorHAnsi" w:cstheme="minorBidi"/>
            <w:noProof/>
            <w:lang w:val="en-US"/>
          </w:rPr>
          <w:tab/>
        </w:r>
        <w:r w:rsidRPr="00D55241">
          <w:rPr>
            <w:rStyle w:val="Hyperlink"/>
            <w:noProof/>
          </w:rPr>
          <w:t>Prohibition of restrictive practices</w:t>
        </w:r>
        <w:r>
          <w:rPr>
            <w:noProof/>
            <w:webHidden/>
          </w:rPr>
          <w:tab/>
        </w:r>
        <w:r>
          <w:rPr>
            <w:noProof/>
            <w:webHidden/>
          </w:rPr>
          <w:fldChar w:fldCharType="begin"/>
        </w:r>
        <w:r>
          <w:rPr>
            <w:noProof/>
            <w:webHidden/>
          </w:rPr>
          <w:instrText xml:space="preserve"> PAGEREF _Toc143014750 \h </w:instrText>
        </w:r>
        <w:r>
          <w:rPr>
            <w:noProof/>
            <w:webHidden/>
          </w:rPr>
        </w:r>
        <w:r>
          <w:rPr>
            <w:noProof/>
            <w:webHidden/>
          </w:rPr>
          <w:fldChar w:fldCharType="separate"/>
        </w:r>
        <w:r>
          <w:rPr>
            <w:noProof/>
            <w:webHidden/>
          </w:rPr>
          <w:t>21</w:t>
        </w:r>
        <w:r>
          <w:rPr>
            <w:noProof/>
            <w:webHidden/>
          </w:rPr>
          <w:fldChar w:fldCharType="end"/>
        </w:r>
      </w:hyperlink>
    </w:p>
    <w:p w14:paraId="68CB7CB9" w14:textId="77777777" w:rsidR="00CB2779" w:rsidRDefault="00CB2779">
      <w:pPr>
        <w:pStyle w:val="TOC1"/>
        <w:rPr>
          <w:rFonts w:asciiTheme="minorHAnsi" w:eastAsiaTheme="minorEastAsia" w:hAnsiTheme="minorHAnsi" w:cstheme="minorBidi"/>
          <w:b w:val="0"/>
          <w:noProof/>
          <w:lang w:val="en-US"/>
        </w:rPr>
      </w:pPr>
      <w:hyperlink w:anchor="_Toc143014751" w:history="1">
        <w:r w:rsidRPr="00D55241">
          <w:rPr>
            <w:rStyle w:val="Hyperlink"/>
            <w:noProof/>
            <w14:scene3d>
              <w14:camera w14:prst="orthographicFront"/>
              <w14:lightRig w14:rig="threePt" w14:dir="t">
                <w14:rot w14:lat="0" w14:lon="0" w14:rev="0"/>
              </w14:lightRig>
            </w14:scene3d>
          </w:rPr>
          <w:t>Annex A:</w:t>
        </w:r>
        <w:r w:rsidRPr="00D5524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_Toc143014751 \h </w:instrText>
        </w:r>
        <w:r>
          <w:rPr>
            <w:noProof/>
            <w:webHidden/>
          </w:rPr>
        </w:r>
        <w:r>
          <w:rPr>
            <w:noProof/>
            <w:webHidden/>
          </w:rPr>
          <w:fldChar w:fldCharType="separate"/>
        </w:r>
        <w:r>
          <w:rPr>
            <w:noProof/>
            <w:webHidden/>
          </w:rPr>
          <w:t>23</w:t>
        </w:r>
        <w:r>
          <w:rPr>
            <w:noProof/>
            <w:webHidden/>
          </w:rPr>
          <w:fldChar w:fldCharType="end"/>
        </w:r>
      </w:hyperlink>
    </w:p>
    <w:p w14:paraId="617CBC7E" w14:textId="77777777" w:rsidR="00CB2779" w:rsidRDefault="00CB2779">
      <w:pPr>
        <w:pStyle w:val="TOC2"/>
        <w:rPr>
          <w:rFonts w:asciiTheme="minorHAnsi" w:eastAsiaTheme="minorEastAsia" w:hAnsiTheme="minorHAnsi" w:cstheme="minorBidi"/>
          <w:noProof/>
          <w:lang w:val="en-US"/>
        </w:rPr>
      </w:pPr>
      <w:hyperlink w:anchor="_Toc143014752" w:history="1">
        <w:r w:rsidRPr="00D55241">
          <w:rPr>
            <w:rStyle w:val="Hyperlink"/>
            <w:noProof/>
          </w:rPr>
          <w:t>A.1 Abbreviations and Acronyms</w:t>
        </w:r>
        <w:r>
          <w:rPr>
            <w:noProof/>
            <w:webHidden/>
          </w:rPr>
          <w:tab/>
        </w:r>
        <w:r>
          <w:rPr>
            <w:noProof/>
            <w:webHidden/>
          </w:rPr>
          <w:fldChar w:fldCharType="begin"/>
        </w:r>
        <w:r>
          <w:rPr>
            <w:noProof/>
            <w:webHidden/>
          </w:rPr>
          <w:instrText xml:space="preserve"> PAGEREF _Toc143014752 \h </w:instrText>
        </w:r>
        <w:r>
          <w:rPr>
            <w:noProof/>
            <w:webHidden/>
          </w:rPr>
        </w:r>
        <w:r>
          <w:rPr>
            <w:noProof/>
            <w:webHidden/>
          </w:rPr>
          <w:fldChar w:fldCharType="separate"/>
        </w:r>
        <w:r>
          <w:rPr>
            <w:noProof/>
            <w:webHidden/>
          </w:rPr>
          <w:t>23</w:t>
        </w:r>
        <w:r>
          <w:rPr>
            <w:noProof/>
            <w:webHidden/>
          </w:rPr>
          <w:fldChar w:fldCharType="end"/>
        </w:r>
      </w:hyperlink>
    </w:p>
    <w:p w14:paraId="09580E36" w14:textId="77777777" w:rsidR="00CB2779" w:rsidRDefault="00CB2779">
      <w:pPr>
        <w:pStyle w:val="TOC2"/>
        <w:rPr>
          <w:rFonts w:asciiTheme="minorHAnsi" w:eastAsiaTheme="minorEastAsia" w:hAnsiTheme="minorHAnsi" w:cstheme="minorBidi"/>
          <w:noProof/>
          <w:lang w:val="en-US"/>
        </w:rPr>
      </w:pPr>
      <w:hyperlink w:anchor="_Toc143014753" w:history="1">
        <w:r w:rsidRPr="00D55241">
          <w:rPr>
            <w:rStyle w:val="Hyperlink"/>
            <w:noProof/>
          </w:rPr>
          <w:t>A.2 Terms and Definitions</w:t>
        </w:r>
        <w:r>
          <w:rPr>
            <w:noProof/>
            <w:webHidden/>
          </w:rPr>
          <w:tab/>
        </w:r>
        <w:r>
          <w:rPr>
            <w:noProof/>
            <w:webHidden/>
          </w:rPr>
          <w:fldChar w:fldCharType="begin"/>
        </w:r>
        <w:r>
          <w:rPr>
            <w:noProof/>
            <w:webHidden/>
          </w:rPr>
          <w:instrText xml:space="preserve"> PAGEREF _Toc143014753 \h </w:instrText>
        </w:r>
        <w:r>
          <w:rPr>
            <w:noProof/>
            <w:webHidden/>
          </w:rPr>
        </w:r>
        <w:r>
          <w:rPr>
            <w:noProof/>
            <w:webHidden/>
          </w:rPr>
          <w:fldChar w:fldCharType="separate"/>
        </w:r>
        <w:r>
          <w:rPr>
            <w:noProof/>
            <w:webHidden/>
          </w:rPr>
          <w:t>24</w:t>
        </w:r>
        <w:r>
          <w:rPr>
            <w:noProof/>
            <w:webHidden/>
          </w:rPr>
          <w:fldChar w:fldCharType="end"/>
        </w:r>
      </w:hyperlink>
    </w:p>
    <w:p w14:paraId="1225D854" w14:textId="77777777" w:rsidR="00A44D99" w:rsidRDefault="00A44D99" w:rsidP="00A44D99">
      <w:r>
        <w:rPr>
          <w:rFonts w:asciiTheme="minorHAnsi" w:hAnsiTheme="minorHAnsi"/>
          <w:b/>
          <w:bCs/>
          <w:caps/>
          <w:sz w:val="20"/>
        </w:rPr>
        <w:fldChar w:fldCharType="end"/>
      </w:r>
    </w:p>
    <w:p w14:paraId="50E8D685"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F7A9B83" w14:textId="77777777" w:rsidR="00E14656" w:rsidRDefault="00E14656" w:rsidP="00E14656">
      <w:pPr>
        <w:pStyle w:val="Heading1"/>
      </w:pPr>
      <w:bookmarkStart w:id="8" w:name="_Toc143014692"/>
      <w:r w:rsidRPr="0056332A">
        <w:lastRenderedPageBreak/>
        <w:t>Invitation to Bid</w:t>
      </w:r>
      <w:r w:rsidR="00187131">
        <w:t xml:space="preserve"> (SBD 1)</w:t>
      </w:r>
      <w:bookmarkEnd w:id="8"/>
    </w:p>
    <w:p w14:paraId="6DACB95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64F4D1F" w14:textId="7FC839FC" w:rsidR="00AA33FF" w:rsidRDefault="00075834" w:rsidP="005048EE">
      <w:pPr>
        <w:rPr>
          <w:lang w:val="en-GB"/>
        </w:rPr>
      </w:pPr>
      <w:r>
        <w:rPr>
          <w:lang w:val="en-GB"/>
        </w:rPr>
        <w:t>RFI</w:t>
      </w:r>
      <w:r w:rsidR="00AA33FF">
        <w:rPr>
          <w:lang w:val="en-GB"/>
        </w:rPr>
        <w:t xml:space="preserve"> number:</w:t>
      </w:r>
      <w:r w:rsidR="00AA33FF">
        <w:rPr>
          <w:lang w:val="en-GB"/>
        </w:rPr>
        <w:tab/>
      </w:r>
      <w:r w:rsidR="00EB7EBE" w:rsidRPr="00EB7EBE">
        <w:rPr>
          <w:b/>
          <w:lang w:val="en-GB"/>
        </w:rPr>
        <w:t>RFI 3169-2025</w:t>
      </w:r>
    </w:p>
    <w:p w14:paraId="7B4E6451" w14:textId="17C6B254" w:rsidR="00AA33FF" w:rsidRPr="006F5BFB" w:rsidRDefault="00AA33FF" w:rsidP="005048EE">
      <w:pPr>
        <w:rPr>
          <w:b/>
          <w:lang w:val="en-GB"/>
        </w:rPr>
      </w:pPr>
      <w:r>
        <w:rPr>
          <w:lang w:val="en-GB"/>
        </w:rPr>
        <w:t xml:space="preserve">Description: </w:t>
      </w:r>
      <w:r w:rsidR="001A3B16" w:rsidRPr="001A3B16">
        <w:rPr>
          <w:b/>
          <w:lang w:val="en-GB"/>
        </w:rPr>
        <w:t>REQUEST FOR INFORMATION (RFI) TO ASSESS ALTERNATIVES TO THE CITRIX VIRTUAL APPS AND DESKTOPS SOLUTION</w:t>
      </w:r>
      <w:r w:rsidR="001A3B16">
        <w:rPr>
          <w:b/>
          <w:lang w:val="en-GB"/>
        </w:rPr>
        <w:t>.</w:t>
      </w:r>
    </w:p>
    <w:p w14:paraId="096B7143" w14:textId="057A5A68" w:rsidR="00AA33FF" w:rsidRDefault="00AA33FF" w:rsidP="005048EE">
      <w:pPr>
        <w:rPr>
          <w:lang w:val="en-GB"/>
        </w:rPr>
      </w:pPr>
      <w:r>
        <w:rPr>
          <w:lang w:val="en-GB"/>
        </w:rPr>
        <w:t xml:space="preserve">Closing date and time of </w:t>
      </w:r>
      <w:r w:rsidR="00075834">
        <w:rPr>
          <w:lang w:val="en-GB"/>
        </w:rPr>
        <w:t>RFI</w:t>
      </w:r>
      <w:r>
        <w:rPr>
          <w:lang w:val="en-GB"/>
        </w:rPr>
        <w:t xml:space="preserve">: </w:t>
      </w:r>
      <w:r w:rsidR="00F83EEE">
        <w:rPr>
          <w:rFonts w:cs="Calibri"/>
          <w:b/>
          <w:bCs/>
          <w:color w:val="FF0000"/>
        </w:rPr>
        <w:t>2</w:t>
      </w:r>
      <w:r w:rsidR="006B603B">
        <w:rPr>
          <w:rFonts w:cs="Calibri"/>
          <w:b/>
          <w:bCs/>
          <w:color w:val="FF0000"/>
        </w:rPr>
        <w:t>8</w:t>
      </w:r>
      <w:r w:rsidR="00F83EEE">
        <w:rPr>
          <w:rFonts w:cs="Calibri"/>
          <w:b/>
          <w:bCs/>
          <w:color w:val="FF0000"/>
        </w:rPr>
        <w:t xml:space="preserve"> </w:t>
      </w:r>
      <w:r w:rsidR="001A3B16">
        <w:rPr>
          <w:rFonts w:cs="Calibri"/>
          <w:b/>
          <w:bCs/>
          <w:color w:val="FF0000"/>
        </w:rPr>
        <w:t>November</w:t>
      </w:r>
      <w:r w:rsidR="00F70D06" w:rsidRPr="00F70D06">
        <w:rPr>
          <w:rFonts w:cs="Calibri"/>
          <w:b/>
          <w:bCs/>
          <w:color w:val="FF0000"/>
        </w:rPr>
        <w:t xml:space="preserve"> 202</w:t>
      </w:r>
      <w:r w:rsidR="00F83EEE">
        <w:rPr>
          <w:rFonts w:cs="Calibri"/>
          <w:b/>
          <w:bCs/>
          <w:color w:val="FF0000"/>
        </w:rPr>
        <w:t>5</w:t>
      </w:r>
      <w:r w:rsidR="006F5BFB" w:rsidRPr="006F5BFB">
        <w:rPr>
          <w:rFonts w:cs="Calibri"/>
          <w:b/>
          <w:bCs/>
          <w:color w:val="FF0000"/>
        </w:rPr>
        <w:t xml:space="preserve"> </w:t>
      </w:r>
      <w:r w:rsidR="00AA17B5" w:rsidRPr="006F5BFB">
        <w:rPr>
          <w:b/>
          <w:color w:val="FF0000"/>
          <w:lang w:val="en-GB"/>
        </w:rPr>
        <w:t>@ 11h00am</w:t>
      </w:r>
    </w:p>
    <w:p w14:paraId="79E4D84D" w14:textId="563FE9E3" w:rsidR="00AA33FF" w:rsidRPr="006F5BFB" w:rsidRDefault="00AA33FF" w:rsidP="005048EE">
      <w:pPr>
        <w:rPr>
          <w:lang w:val="en-GB"/>
        </w:rPr>
      </w:pPr>
      <w:r>
        <w:rPr>
          <w:lang w:val="en-GB"/>
        </w:rPr>
        <w:t xml:space="preserve">Bidding procedure </w:t>
      </w:r>
      <w:r w:rsidR="00AA17B5">
        <w:rPr>
          <w:lang w:val="en-GB"/>
        </w:rPr>
        <w:t xml:space="preserve">&amp; Technical </w:t>
      </w:r>
      <w:r>
        <w:rPr>
          <w:lang w:val="en-GB"/>
        </w:rPr>
        <w:t>Enquiries may be directed to:</w:t>
      </w:r>
      <w:r w:rsidR="006F5BFB">
        <w:rPr>
          <w:lang w:val="en-GB"/>
        </w:rPr>
        <w:t xml:space="preserve"> </w:t>
      </w:r>
      <w:hyperlink r:id="rId16" w:history="1">
        <w:r w:rsidR="006E5D2F" w:rsidRPr="0047755E">
          <w:rPr>
            <w:rStyle w:val="Hyperlink"/>
            <w:lang w:val="en-GB"/>
          </w:rPr>
          <w:t>Mildred.Mashego@sita.co.za</w:t>
        </w:r>
      </w:hyperlink>
      <w:r w:rsidR="006E5D2F">
        <w:rPr>
          <w:lang w:val="en-GB"/>
        </w:rPr>
        <w:t xml:space="preserve"> </w:t>
      </w:r>
    </w:p>
    <w:p w14:paraId="5B4AEE51" w14:textId="77777777" w:rsidR="00AA17B5" w:rsidRDefault="00AA17B5" w:rsidP="005048EE">
      <w:pPr>
        <w:rPr>
          <w:lang w:val="en-GB"/>
        </w:rPr>
      </w:pPr>
    </w:p>
    <w:p w14:paraId="64A58C70"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7710B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A627131" w14:textId="77777777" w:rsidTr="00F91DE2">
        <w:tc>
          <w:tcPr>
            <w:tcW w:w="3209" w:type="dxa"/>
          </w:tcPr>
          <w:p w14:paraId="3E099DEC" w14:textId="77777777" w:rsidR="006B23DE" w:rsidRDefault="006B23DE" w:rsidP="005048EE">
            <w:pPr>
              <w:rPr>
                <w:lang w:val="en-GB"/>
              </w:rPr>
            </w:pPr>
            <w:r>
              <w:rPr>
                <w:lang w:val="en-GB"/>
              </w:rPr>
              <w:t>Name of Bidder</w:t>
            </w:r>
          </w:p>
          <w:p w14:paraId="11FC3C88" w14:textId="77777777" w:rsidR="006B23DE" w:rsidRDefault="006B23DE" w:rsidP="005048EE">
            <w:pPr>
              <w:rPr>
                <w:lang w:val="en-GB"/>
              </w:rPr>
            </w:pPr>
          </w:p>
        </w:tc>
        <w:tc>
          <w:tcPr>
            <w:tcW w:w="6419" w:type="dxa"/>
          </w:tcPr>
          <w:p w14:paraId="14AAE010" w14:textId="77777777" w:rsidR="006B23DE" w:rsidRDefault="006B23DE" w:rsidP="005048EE">
            <w:pPr>
              <w:rPr>
                <w:lang w:val="en-GB"/>
              </w:rPr>
            </w:pPr>
          </w:p>
        </w:tc>
      </w:tr>
      <w:tr w:rsidR="006B23DE" w14:paraId="7878120A" w14:textId="77777777" w:rsidTr="00F91DE2">
        <w:tc>
          <w:tcPr>
            <w:tcW w:w="3209" w:type="dxa"/>
          </w:tcPr>
          <w:p w14:paraId="2D9D6B86" w14:textId="77777777" w:rsidR="006B23DE" w:rsidRDefault="006B23DE" w:rsidP="005048EE">
            <w:pPr>
              <w:rPr>
                <w:lang w:val="en-GB"/>
              </w:rPr>
            </w:pPr>
            <w:r>
              <w:rPr>
                <w:lang w:val="en-GB"/>
              </w:rPr>
              <w:t>Postal Address</w:t>
            </w:r>
          </w:p>
          <w:p w14:paraId="0B32BDF0" w14:textId="77777777" w:rsidR="006B23DE" w:rsidRDefault="006B23DE" w:rsidP="005048EE">
            <w:pPr>
              <w:rPr>
                <w:lang w:val="en-GB"/>
              </w:rPr>
            </w:pPr>
          </w:p>
        </w:tc>
        <w:tc>
          <w:tcPr>
            <w:tcW w:w="6419" w:type="dxa"/>
          </w:tcPr>
          <w:p w14:paraId="34AD53E4" w14:textId="77777777" w:rsidR="006B23DE" w:rsidRDefault="006B23DE" w:rsidP="005048EE">
            <w:pPr>
              <w:rPr>
                <w:lang w:val="en-GB"/>
              </w:rPr>
            </w:pPr>
          </w:p>
        </w:tc>
      </w:tr>
      <w:tr w:rsidR="006B23DE" w14:paraId="4C020A1B" w14:textId="77777777" w:rsidTr="00F91DE2">
        <w:tc>
          <w:tcPr>
            <w:tcW w:w="3209" w:type="dxa"/>
          </w:tcPr>
          <w:p w14:paraId="3158FD06" w14:textId="77777777" w:rsidR="006B23DE" w:rsidRDefault="006B23DE" w:rsidP="005048EE">
            <w:pPr>
              <w:rPr>
                <w:lang w:val="en-GB"/>
              </w:rPr>
            </w:pPr>
            <w:r>
              <w:rPr>
                <w:lang w:val="en-GB"/>
              </w:rPr>
              <w:t>Street Address</w:t>
            </w:r>
          </w:p>
          <w:p w14:paraId="3DEF9E87" w14:textId="77777777" w:rsidR="006B23DE" w:rsidRDefault="006B23DE" w:rsidP="005048EE">
            <w:pPr>
              <w:rPr>
                <w:lang w:val="en-GB"/>
              </w:rPr>
            </w:pPr>
          </w:p>
        </w:tc>
        <w:tc>
          <w:tcPr>
            <w:tcW w:w="6419" w:type="dxa"/>
          </w:tcPr>
          <w:p w14:paraId="2CA18898" w14:textId="77777777" w:rsidR="006B23DE" w:rsidRDefault="006B23DE" w:rsidP="005048EE">
            <w:pPr>
              <w:rPr>
                <w:lang w:val="en-GB"/>
              </w:rPr>
            </w:pPr>
          </w:p>
        </w:tc>
      </w:tr>
      <w:tr w:rsidR="006B23DE" w14:paraId="6DCE841B" w14:textId="77777777" w:rsidTr="00F91DE2">
        <w:tc>
          <w:tcPr>
            <w:tcW w:w="3209" w:type="dxa"/>
          </w:tcPr>
          <w:p w14:paraId="054A9450" w14:textId="77777777" w:rsidR="006B23DE" w:rsidRDefault="006B23DE" w:rsidP="005048EE">
            <w:pPr>
              <w:rPr>
                <w:lang w:val="en-GB"/>
              </w:rPr>
            </w:pPr>
            <w:r>
              <w:rPr>
                <w:lang w:val="en-GB"/>
              </w:rPr>
              <w:t>Telephone number</w:t>
            </w:r>
          </w:p>
          <w:p w14:paraId="19288720" w14:textId="77777777" w:rsidR="006B23DE" w:rsidRDefault="006B23DE" w:rsidP="005048EE">
            <w:pPr>
              <w:rPr>
                <w:lang w:val="en-GB"/>
              </w:rPr>
            </w:pPr>
          </w:p>
        </w:tc>
        <w:tc>
          <w:tcPr>
            <w:tcW w:w="6419" w:type="dxa"/>
          </w:tcPr>
          <w:p w14:paraId="42D483BB" w14:textId="77777777" w:rsidR="006B23DE" w:rsidRDefault="006B23DE" w:rsidP="005048EE">
            <w:pPr>
              <w:rPr>
                <w:lang w:val="en-GB"/>
              </w:rPr>
            </w:pPr>
          </w:p>
        </w:tc>
      </w:tr>
      <w:tr w:rsidR="006B23DE" w14:paraId="3F42B007" w14:textId="77777777" w:rsidTr="00F91DE2">
        <w:tc>
          <w:tcPr>
            <w:tcW w:w="3209" w:type="dxa"/>
          </w:tcPr>
          <w:p w14:paraId="26AF0495" w14:textId="77777777" w:rsidR="006B23DE" w:rsidRDefault="006B23DE" w:rsidP="005048EE">
            <w:pPr>
              <w:rPr>
                <w:lang w:val="en-GB"/>
              </w:rPr>
            </w:pPr>
            <w:r>
              <w:rPr>
                <w:lang w:val="en-GB"/>
              </w:rPr>
              <w:t>Mobile number</w:t>
            </w:r>
          </w:p>
          <w:p w14:paraId="234F9CE0" w14:textId="77777777" w:rsidR="006B23DE" w:rsidRDefault="006B23DE" w:rsidP="005048EE">
            <w:pPr>
              <w:rPr>
                <w:lang w:val="en-GB"/>
              </w:rPr>
            </w:pPr>
          </w:p>
        </w:tc>
        <w:tc>
          <w:tcPr>
            <w:tcW w:w="6419" w:type="dxa"/>
          </w:tcPr>
          <w:p w14:paraId="4042018F" w14:textId="77777777" w:rsidR="006B23DE" w:rsidRDefault="006B23DE" w:rsidP="005048EE">
            <w:pPr>
              <w:rPr>
                <w:lang w:val="en-GB"/>
              </w:rPr>
            </w:pPr>
          </w:p>
        </w:tc>
      </w:tr>
      <w:tr w:rsidR="006B23DE" w14:paraId="668B2ED4" w14:textId="77777777" w:rsidTr="00F91DE2">
        <w:tc>
          <w:tcPr>
            <w:tcW w:w="3209" w:type="dxa"/>
          </w:tcPr>
          <w:p w14:paraId="7C67D7A7" w14:textId="77777777" w:rsidR="006B23DE" w:rsidRDefault="006B23DE" w:rsidP="005048EE">
            <w:pPr>
              <w:rPr>
                <w:lang w:val="en-GB"/>
              </w:rPr>
            </w:pPr>
            <w:r>
              <w:rPr>
                <w:lang w:val="en-GB"/>
              </w:rPr>
              <w:t>e-mail address</w:t>
            </w:r>
          </w:p>
          <w:p w14:paraId="36C91D13" w14:textId="77777777" w:rsidR="006B23DE" w:rsidRDefault="006B23DE" w:rsidP="005048EE">
            <w:pPr>
              <w:rPr>
                <w:lang w:val="en-GB"/>
              </w:rPr>
            </w:pPr>
          </w:p>
        </w:tc>
        <w:tc>
          <w:tcPr>
            <w:tcW w:w="6419" w:type="dxa"/>
          </w:tcPr>
          <w:p w14:paraId="5C6D4209" w14:textId="77777777" w:rsidR="006B23DE" w:rsidRDefault="006B23DE" w:rsidP="005048EE">
            <w:pPr>
              <w:rPr>
                <w:lang w:val="en-GB"/>
              </w:rPr>
            </w:pPr>
          </w:p>
        </w:tc>
      </w:tr>
      <w:tr w:rsidR="006B23DE" w14:paraId="478D4AC6" w14:textId="77777777" w:rsidTr="00F91DE2">
        <w:tc>
          <w:tcPr>
            <w:tcW w:w="3209" w:type="dxa"/>
          </w:tcPr>
          <w:p w14:paraId="049079E0" w14:textId="77777777" w:rsidR="006B23DE" w:rsidRDefault="006B23DE" w:rsidP="005048EE">
            <w:pPr>
              <w:rPr>
                <w:lang w:val="en-GB"/>
              </w:rPr>
            </w:pPr>
            <w:r>
              <w:rPr>
                <w:lang w:val="en-GB"/>
              </w:rPr>
              <w:t>VAT Registration number</w:t>
            </w:r>
          </w:p>
          <w:p w14:paraId="35A02758" w14:textId="77777777" w:rsidR="006B23DE" w:rsidRDefault="006B23DE" w:rsidP="005048EE">
            <w:pPr>
              <w:rPr>
                <w:lang w:val="en-GB"/>
              </w:rPr>
            </w:pPr>
          </w:p>
        </w:tc>
        <w:tc>
          <w:tcPr>
            <w:tcW w:w="6419" w:type="dxa"/>
          </w:tcPr>
          <w:p w14:paraId="5C1231CF" w14:textId="77777777" w:rsidR="006B23DE" w:rsidRDefault="006B23DE" w:rsidP="005048EE">
            <w:pPr>
              <w:rPr>
                <w:lang w:val="en-GB"/>
              </w:rPr>
            </w:pPr>
          </w:p>
          <w:p w14:paraId="410DC00B" w14:textId="77777777" w:rsidR="006B23DE" w:rsidRDefault="006B23DE" w:rsidP="005048EE">
            <w:pPr>
              <w:rPr>
                <w:lang w:val="en-GB"/>
              </w:rPr>
            </w:pPr>
          </w:p>
        </w:tc>
      </w:tr>
    </w:tbl>
    <w:p w14:paraId="127A7389" w14:textId="77777777" w:rsidR="006B23DE" w:rsidRDefault="006B23DE" w:rsidP="006B23DE">
      <w:pPr>
        <w:pStyle w:val="Caption"/>
      </w:pPr>
    </w:p>
    <w:p w14:paraId="7EAF0DEE"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710B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3574BCB"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45709E6" w14:textId="77777777" w:rsidTr="00F91DE2">
              <w:tc>
                <w:tcPr>
                  <w:tcW w:w="2127" w:type="dxa"/>
                </w:tcPr>
                <w:p w14:paraId="1CB6686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CCF5A6F"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CD1E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D0C8E7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5C2B32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95F373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D6B3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BACDE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31ECC97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F90C3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71A8580" w14:textId="77777777" w:rsidTr="00F91DE2">
              <w:tc>
                <w:tcPr>
                  <w:tcW w:w="2127" w:type="dxa"/>
                </w:tcPr>
                <w:p w14:paraId="7A23ADEB" w14:textId="77777777" w:rsidR="006B23DE" w:rsidRPr="00080A3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 xml:space="preserve">B-BBEE Status Level </w:t>
                  </w:r>
                  <w:r w:rsidR="001C63F1" w:rsidRPr="00080A33">
                    <w:rPr>
                      <w:rFonts w:asciiTheme="minorHAnsi" w:hAnsiTheme="minorHAnsi" w:cs="Arial"/>
                    </w:rPr>
                    <w:t>V</w:t>
                  </w:r>
                  <w:r w:rsidRPr="00080A33">
                    <w:rPr>
                      <w:rFonts w:asciiTheme="minorHAnsi" w:hAnsiTheme="minorHAnsi" w:cs="Arial"/>
                    </w:rPr>
                    <w:t>erification Certificate</w:t>
                  </w:r>
                </w:p>
                <w:p w14:paraId="45D409C1" w14:textId="77777777" w:rsidR="00381611"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28714D7" w14:textId="77777777"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337733E" w14:textId="77777777" w:rsidR="006B23DE"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Yes / No</w:t>
                  </w:r>
                </w:p>
              </w:tc>
              <w:tc>
                <w:tcPr>
                  <w:tcW w:w="709" w:type="dxa"/>
                </w:tcPr>
                <w:p w14:paraId="414CE42B" w14:textId="77777777" w:rsidR="00486053" w:rsidRPr="00080A3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DDA2CDF" w14:textId="77777777" w:rsidR="006B23DE" w:rsidRPr="00080A3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080A33">
                    <w:rPr>
                      <w:rFonts w:asciiTheme="minorHAnsi" w:hAnsiTheme="minorHAnsi" w:cs="Arial"/>
                      <w:b/>
                      <w:bCs/>
                      <w:u w:val="single"/>
                    </w:rPr>
                    <w:t>OR</w:t>
                  </w:r>
                </w:p>
              </w:tc>
              <w:tc>
                <w:tcPr>
                  <w:tcW w:w="2693" w:type="dxa"/>
                </w:tcPr>
                <w:p w14:paraId="75F84C63" w14:textId="77777777"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9768F3" w14:textId="77777777" w:rsidR="006B23DE" w:rsidRPr="00080A3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B-BBEE Status level sworn affidavit</w:t>
                  </w:r>
                </w:p>
              </w:tc>
              <w:tc>
                <w:tcPr>
                  <w:tcW w:w="2551" w:type="dxa"/>
                </w:tcPr>
                <w:p w14:paraId="38A21D33" w14:textId="77777777"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E470F16" w14:textId="77777777" w:rsidR="006B23DE"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Yes / No</w:t>
                  </w:r>
                </w:p>
              </w:tc>
            </w:tr>
            <w:tr w:rsidR="00486053" w14:paraId="7D0FC97D" w14:textId="77777777" w:rsidTr="00F91DE2">
              <w:tc>
                <w:tcPr>
                  <w:tcW w:w="2127" w:type="dxa"/>
                </w:tcPr>
                <w:p w14:paraId="5F8056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980155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BECB7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F8FBA6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EE70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51585D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5FC2BB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626028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3C5A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4556759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EAF54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0D09E8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5F676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1B1BB2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A65424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80A33">
              <w:rPr>
                <w:rFonts w:asciiTheme="minorHAnsi" w:hAnsiTheme="minorHAnsi" w:cstheme="minorHAnsi"/>
                <w:b/>
                <w:bCs/>
                <w:u w:val="single"/>
              </w:rPr>
              <w:t>PLEASE NOTE</w:t>
            </w:r>
            <w:r w:rsidR="00001DE5" w:rsidRPr="00080A33">
              <w:rPr>
                <w:rFonts w:asciiTheme="minorHAnsi" w:hAnsiTheme="minorHAnsi" w:cstheme="minorHAnsi"/>
                <w:b/>
                <w:bCs/>
              </w:rPr>
              <w:t xml:space="preserve">: </w:t>
            </w:r>
            <w:r w:rsidR="00001DE5" w:rsidRPr="00080A33">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19AD3ED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6519BCC"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710B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47684CF2" w14:textId="77777777" w:rsidTr="00F91DE2">
              <w:tc>
                <w:tcPr>
                  <w:tcW w:w="6408" w:type="dxa"/>
                </w:tcPr>
                <w:p w14:paraId="23D2B016"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64BA00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EB9C285"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14:paraId="32898E7E" w14:textId="77777777" w:rsidTr="00F91DE2">
              <w:tc>
                <w:tcPr>
                  <w:tcW w:w="6408" w:type="dxa"/>
                </w:tcPr>
                <w:p w14:paraId="075CB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AFB9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CAE3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DE3B2AB" w14:textId="77777777" w:rsidTr="00F91DE2">
              <w:tc>
                <w:tcPr>
                  <w:tcW w:w="6408" w:type="dxa"/>
                </w:tcPr>
                <w:p w14:paraId="622C36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538F44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FFA1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A373CF8" w14:textId="77777777" w:rsidTr="00F91DE2">
              <w:tc>
                <w:tcPr>
                  <w:tcW w:w="6408" w:type="dxa"/>
                </w:tcPr>
                <w:p w14:paraId="034A3E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23AB9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1D958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9DC360A" w14:textId="77777777" w:rsidTr="00F91DE2">
              <w:tc>
                <w:tcPr>
                  <w:tcW w:w="6408" w:type="dxa"/>
                </w:tcPr>
                <w:p w14:paraId="342AE1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C0FD7C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D58F0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011F034"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B38DB2C"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F3D107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4AE354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A3F6CB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E3992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1A6B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7C1D4CE" w14:textId="77777777" w:rsidTr="00486053">
        <w:trPr>
          <w:trHeight w:val="2978"/>
        </w:trPr>
        <w:tc>
          <w:tcPr>
            <w:tcW w:w="9865" w:type="dxa"/>
          </w:tcPr>
          <w:p w14:paraId="67036D35"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710B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49356C3" w14:textId="77777777" w:rsidTr="001F62B5">
              <w:tc>
                <w:tcPr>
                  <w:tcW w:w="9639" w:type="dxa"/>
                  <w:gridSpan w:val="2"/>
                </w:tcPr>
                <w:p w14:paraId="0981688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F88AADA" w14:textId="77777777" w:rsidTr="001F62B5">
              <w:tc>
                <w:tcPr>
                  <w:tcW w:w="3715" w:type="dxa"/>
                </w:tcPr>
                <w:p w14:paraId="637443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E456C0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84E511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3916F7" w14:textId="77777777" w:rsidTr="001F62B5">
              <w:tc>
                <w:tcPr>
                  <w:tcW w:w="3715" w:type="dxa"/>
                </w:tcPr>
                <w:p w14:paraId="390F57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C9A79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D3E4DB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7B86E3" w14:textId="77777777" w:rsidTr="001F62B5">
              <w:tc>
                <w:tcPr>
                  <w:tcW w:w="3715" w:type="dxa"/>
                </w:tcPr>
                <w:p w14:paraId="4B32CA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6891F7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8899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6C994E" w14:textId="77777777" w:rsidTr="001F62B5">
              <w:tc>
                <w:tcPr>
                  <w:tcW w:w="3715" w:type="dxa"/>
                </w:tcPr>
                <w:p w14:paraId="71F2AFE4"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652C09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B2C64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DE72906" w14:textId="77777777" w:rsidTr="001F62B5">
              <w:tc>
                <w:tcPr>
                  <w:tcW w:w="3715" w:type="dxa"/>
                </w:tcPr>
                <w:p w14:paraId="794242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DFF960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12C5C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0CCCAF8" w14:textId="77777777" w:rsidTr="001F62B5">
              <w:tc>
                <w:tcPr>
                  <w:tcW w:w="9639" w:type="dxa"/>
                  <w:gridSpan w:val="2"/>
                </w:tcPr>
                <w:p w14:paraId="181D8D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E65B849" w14:textId="77777777" w:rsidTr="001F62B5">
              <w:tc>
                <w:tcPr>
                  <w:tcW w:w="9639" w:type="dxa"/>
                  <w:gridSpan w:val="2"/>
                </w:tcPr>
                <w:p w14:paraId="0B93570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7E4D3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A0D4E3" w14:textId="77777777" w:rsidTr="001F62B5">
              <w:tc>
                <w:tcPr>
                  <w:tcW w:w="9639" w:type="dxa"/>
                  <w:gridSpan w:val="2"/>
                </w:tcPr>
                <w:p w14:paraId="5F5B98E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06456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049FE5F8" w14:textId="77777777" w:rsidTr="001F62B5">
              <w:tc>
                <w:tcPr>
                  <w:tcW w:w="9639" w:type="dxa"/>
                  <w:gridSpan w:val="2"/>
                </w:tcPr>
                <w:p w14:paraId="4C13CDD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CCDF5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FEC65C2" w14:textId="77777777" w:rsidTr="001F62B5">
              <w:tc>
                <w:tcPr>
                  <w:tcW w:w="9639" w:type="dxa"/>
                  <w:gridSpan w:val="2"/>
                </w:tcPr>
                <w:p w14:paraId="05460FC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BD7C6A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1FD14291" w14:textId="77777777" w:rsidTr="001F62B5">
              <w:tc>
                <w:tcPr>
                  <w:tcW w:w="9639" w:type="dxa"/>
                  <w:gridSpan w:val="2"/>
                </w:tcPr>
                <w:p w14:paraId="3B0897C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B347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85BBDEA" w14:textId="77777777" w:rsidTr="001F62B5">
              <w:tc>
                <w:tcPr>
                  <w:tcW w:w="9639" w:type="dxa"/>
                  <w:gridSpan w:val="2"/>
                </w:tcPr>
                <w:p w14:paraId="39F3672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9CA138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291A9B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92917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8809F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96D22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3ABFF99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1D781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92F5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7E282D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8961810" w14:textId="77777777" w:rsidTr="00486053">
        <w:trPr>
          <w:trHeight w:val="864"/>
        </w:trPr>
        <w:tc>
          <w:tcPr>
            <w:tcW w:w="9865" w:type="dxa"/>
          </w:tcPr>
          <w:p w14:paraId="620DE236"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49AC29BA" w14:textId="77777777" w:rsidR="00F951FD" w:rsidRPr="0090233F" w:rsidRDefault="00F951FD" w:rsidP="0090233F">
            <w:pPr>
              <w:pStyle w:val="Heading2"/>
            </w:pPr>
            <w:bookmarkStart w:id="13" w:name="_Toc143014693"/>
            <w:r w:rsidRPr="0090233F">
              <w:t>Submission Requirements</w:t>
            </w:r>
            <w:bookmarkEnd w:id="13"/>
          </w:p>
          <w:p w14:paraId="6CC9A4ED" w14:textId="77777777" w:rsidR="00F951FD" w:rsidRDefault="00F951FD" w:rsidP="00C81B24">
            <w:pPr>
              <w:pStyle w:val="ListParagraph"/>
              <w:numPr>
                <w:ilvl w:val="0"/>
                <w:numId w:val="29"/>
              </w:numPr>
            </w:pPr>
            <w:r>
              <w:t>Bids must be delivered by the stipulated closing date and time to the correct address</w:t>
            </w:r>
          </w:p>
          <w:p w14:paraId="0EC90891" w14:textId="77777777" w:rsidR="00F951FD" w:rsidRDefault="00F951FD" w:rsidP="00C81B24">
            <w:pPr>
              <w:pStyle w:val="ListParagraph"/>
              <w:numPr>
                <w:ilvl w:val="0"/>
                <w:numId w:val="29"/>
              </w:numPr>
            </w:pPr>
            <w:r w:rsidRPr="003E54A0">
              <w:rPr>
                <w:b/>
                <w:bCs/>
              </w:rPr>
              <w:t>NO</w:t>
            </w:r>
            <w:r>
              <w:t xml:space="preserve"> late bids will be accepted</w:t>
            </w:r>
          </w:p>
          <w:p w14:paraId="515A6EE1"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155C7D2A"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183A7C6B" w14:textId="77777777" w:rsidR="00122972" w:rsidRDefault="00122972" w:rsidP="00C81B24">
            <w:pPr>
              <w:pStyle w:val="ListParagraph"/>
              <w:numPr>
                <w:ilvl w:val="0"/>
                <w:numId w:val="29"/>
              </w:numPr>
            </w:pPr>
            <w:r>
              <w:lastRenderedPageBreak/>
              <w:t>In the case of Consortia, Joint Ventures or Subcontractors, bidders are required to provide copies of signed agreements stipulating the split of the work and revenue.</w:t>
            </w:r>
          </w:p>
          <w:p w14:paraId="16C3C547"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6F73F54E" w14:textId="77777777" w:rsidR="00960F83" w:rsidRDefault="00960F83" w:rsidP="00960F83">
            <w:pPr>
              <w:pStyle w:val="ListParagraph"/>
              <w:ind w:left="1134"/>
            </w:pPr>
          </w:p>
          <w:p w14:paraId="4E969A3C" w14:textId="77777777" w:rsidR="00960F83" w:rsidRPr="00AA17B5" w:rsidRDefault="00960F83" w:rsidP="00AA17B5">
            <w:pPr>
              <w:pStyle w:val="Heading2"/>
            </w:pPr>
            <w:bookmarkStart w:id="14" w:name="_Toc143014694"/>
            <w:r w:rsidRPr="0090233F">
              <w:t>Submission Instructions</w:t>
            </w:r>
            <w:bookmarkEnd w:id="14"/>
          </w:p>
          <w:p w14:paraId="02A7D507"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75834">
              <w:t>RFI</w:t>
            </w:r>
            <w:r w:rsidRPr="00960F83">
              <w:t xml:space="preserve"> document.</w:t>
            </w:r>
          </w:p>
          <w:p w14:paraId="7BA4303A" w14:textId="77777777" w:rsidR="00AA17B5" w:rsidRDefault="0090233F" w:rsidP="00A9761F">
            <w:pPr>
              <w:pStyle w:val="ListParagraph"/>
              <w:numPr>
                <w:ilvl w:val="0"/>
                <w:numId w:val="30"/>
              </w:numPr>
              <w:rPr>
                <w:rFonts w:cstheme="minorHAnsi"/>
              </w:rPr>
            </w:pPr>
            <w:r w:rsidRPr="00AA17B5">
              <w:rPr>
                <w:rFonts w:cstheme="minorHAnsi"/>
              </w:rPr>
              <w:t xml:space="preserve">Bidders shall submit proposal responses in accordance with the prescribed manner of submission as specified in this document. </w:t>
            </w:r>
          </w:p>
          <w:p w14:paraId="64DB143C" w14:textId="77777777" w:rsidR="0090233F" w:rsidRPr="00AA17B5" w:rsidRDefault="0090233F" w:rsidP="00A9761F">
            <w:pPr>
              <w:pStyle w:val="ListParagraph"/>
              <w:numPr>
                <w:ilvl w:val="0"/>
                <w:numId w:val="30"/>
              </w:numPr>
              <w:rPr>
                <w:rFonts w:cstheme="minorHAnsi"/>
              </w:rPr>
            </w:pPr>
            <w:r w:rsidRPr="00AA17B5">
              <w:rPr>
                <w:rFonts w:cstheme="minorHAnsi"/>
              </w:rPr>
              <w:t>Bidders are required to submit all returnable documents/information together with their Bids/proposals on or before the closing time and date of the Bids/proposals.</w:t>
            </w:r>
          </w:p>
          <w:p w14:paraId="43A4399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E42DA29" w14:textId="77777777" w:rsidR="00960F83" w:rsidRDefault="00960F83" w:rsidP="00960F83"/>
          <w:p w14:paraId="35B80B1F" w14:textId="77777777" w:rsidR="00960F83" w:rsidRPr="0090233F" w:rsidRDefault="00820BBC" w:rsidP="0090233F">
            <w:pPr>
              <w:pStyle w:val="Heading2"/>
            </w:pPr>
            <w:bookmarkStart w:id="15" w:name="_Toc143014695"/>
            <w:r>
              <w:t xml:space="preserve">Submission </w:t>
            </w:r>
            <w:r w:rsidR="00960F83" w:rsidRPr="0090233F">
              <w:t>Conditions</w:t>
            </w:r>
            <w:bookmarkEnd w:id="15"/>
          </w:p>
          <w:p w14:paraId="708F6EE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499DF75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C27C98F"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D6C48D2"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2E3259E9"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75834">
              <w:rPr>
                <w:rFonts w:cstheme="minorHAnsi"/>
              </w:rPr>
              <w:t>RFI</w:t>
            </w:r>
            <w:r w:rsidRPr="00122972">
              <w:rPr>
                <w:rFonts w:cstheme="minorHAnsi"/>
              </w:rPr>
              <w:t xml:space="preserve"> and supporting documents</w:t>
            </w:r>
          </w:p>
          <w:p w14:paraId="5CB00D4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8F9F0CC"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075834">
              <w:rPr>
                <w:rFonts w:cstheme="minorHAnsi"/>
              </w:rPr>
              <w:t>RFI</w:t>
            </w:r>
            <w:r w:rsidRPr="00122972">
              <w:rPr>
                <w:rFonts w:cstheme="minorHAnsi"/>
              </w:rPr>
              <w:t xml:space="preserve"> calls for already available solutions, bidders who offer to provide future based solutions </w:t>
            </w:r>
            <w:r w:rsidRPr="006E1D08">
              <w:rPr>
                <w:rFonts w:cstheme="minorHAnsi"/>
              </w:rPr>
              <w:t>may</w:t>
            </w:r>
            <w:r w:rsidRPr="00122972">
              <w:rPr>
                <w:rFonts w:cstheme="minorHAnsi"/>
              </w:rPr>
              <w:t xml:space="preserve"> be disqualified</w:t>
            </w:r>
            <w:r>
              <w:rPr>
                <w:rFonts w:cstheme="minorHAnsi"/>
              </w:rPr>
              <w:t>.</w:t>
            </w:r>
          </w:p>
          <w:p w14:paraId="5797AF0E"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075834">
              <w:rPr>
                <w:rFonts w:cstheme="minorHAnsi"/>
              </w:rPr>
              <w:t>RFI</w:t>
            </w:r>
            <w:r w:rsidRPr="00886179">
              <w:rPr>
                <w:rFonts w:cstheme="minorHAnsi"/>
              </w:rPr>
              <w:t xml:space="preserve"> shall not in any manner, be construed to be a waiver of any of SITA’s rights in that regard and in terms of this </w:t>
            </w:r>
            <w:r w:rsidR="00075834">
              <w:rPr>
                <w:rFonts w:cstheme="minorHAnsi"/>
              </w:rPr>
              <w:t>RFI</w:t>
            </w:r>
            <w:r w:rsidRPr="00886179">
              <w:rPr>
                <w:rFonts w:cstheme="minorHAnsi"/>
              </w:rPr>
              <w:t xml:space="preserve">. Such failure or neglect shall not, in any manner, affect the continued, unaltered validity of this </w:t>
            </w:r>
            <w:r w:rsidR="00075834">
              <w:rPr>
                <w:rFonts w:cstheme="minorHAnsi"/>
              </w:rPr>
              <w:t>RFI</w:t>
            </w:r>
            <w:r w:rsidRPr="00886179">
              <w:rPr>
                <w:rFonts w:cstheme="minorHAnsi"/>
              </w:rPr>
              <w:t xml:space="preserve"> or prejudice the right of SITA to institute action or to exercise any other right available to SITA by law</w:t>
            </w:r>
          </w:p>
          <w:p w14:paraId="712389F8"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075834">
              <w:rPr>
                <w:rFonts w:cstheme="minorHAnsi"/>
              </w:rPr>
              <w:t>RFI</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75834">
              <w:rPr>
                <w:rFonts w:cstheme="minorHAnsi"/>
              </w:rPr>
              <w:t>RFI</w:t>
            </w:r>
            <w:r w:rsidRPr="00F73867">
              <w:rPr>
                <w:rFonts w:cstheme="minorHAnsi"/>
              </w:rPr>
              <w:t xml:space="preserve"> document</w:t>
            </w:r>
          </w:p>
          <w:p w14:paraId="7B70DFC8" w14:textId="77777777" w:rsidR="00F73867" w:rsidRPr="006E1D08" w:rsidRDefault="00F73867" w:rsidP="00C81B24">
            <w:pPr>
              <w:pStyle w:val="ListParagraph"/>
              <w:numPr>
                <w:ilvl w:val="0"/>
                <w:numId w:val="31"/>
              </w:numPr>
              <w:outlineLvl w:val="9"/>
              <w:rPr>
                <w:rFonts w:cstheme="minorHAnsi"/>
              </w:rPr>
            </w:pPr>
            <w:r w:rsidRPr="006E1D08">
              <w:rPr>
                <w:rFonts w:cstheme="minorHAnsi"/>
              </w:rPr>
              <w:lastRenderedPageBreak/>
              <w:t xml:space="preserve">Alternative Bids will only be accepted where the Bid that strictly complies with the specifications of this </w:t>
            </w:r>
            <w:r w:rsidR="00075834" w:rsidRPr="006E1D08">
              <w:rPr>
                <w:rFonts w:cstheme="minorHAnsi"/>
              </w:rPr>
              <w:t>RFI</w:t>
            </w:r>
            <w:r w:rsidRPr="006E1D08">
              <w:rPr>
                <w:rFonts w:cstheme="minorHAnsi"/>
              </w:rPr>
              <w:t xml:space="preserve"> has also been submitted together with the alternative Bid and only if the alternative Bid may be evaluated using the criteria in the </w:t>
            </w:r>
            <w:r w:rsidR="00075834" w:rsidRPr="006E1D08">
              <w:rPr>
                <w:rFonts w:cstheme="minorHAnsi"/>
              </w:rPr>
              <w:t>RFI</w:t>
            </w:r>
            <w:r w:rsidRPr="006E1D08">
              <w:rPr>
                <w:rFonts w:cstheme="minorHAnsi"/>
              </w:rPr>
              <w:t xml:space="preserve"> document</w:t>
            </w:r>
            <w:r w:rsidR="0003762D" w:rsidRPr="006E1D08">
              <w:rPr>
                <w:rFonts w:cstheme="minorHAnsi"/>
              </w:rPr>
              <w:t>.</w:t>
            </w:r>
          </w:p>
          <w:p w14:paraId="3446030D" w14:textId="77777777" w:rsidR="0090233F" w:rsidRDefault="0090233F" w:rsidP="0090233F">
            <w:pPr>
              <w:pStyle w:val="ListParagraph"/>
              <w:ind w:left="1134"/>
              <w:outlineLvl w:val="9"/>
              <w:rPr>
                <w:rFonts w:cstheme="minorHAnsi"/>
              </w:rPr>
            </w:pPr>
          </w:p>
          <w:p w14:paraId="7CEFEC40" w14:textId="77777777" w:rsidR="00123562" w:rsidRPr="0090233F" w:rsidRDefault="00123562" w:rsidP="0090233F">
            <w:pPr>
              <w:pStyle w:val="Heading2"/>
            </w:pPr>
            <w:bookmarkStart w:id="16" w:name="_Toc143014696"/>
            <w:r w:rsidRPr="0090233F">
              <w:t>Tax Compliance Requirements</w:t>
            </w:r>
            <w:bookmarkEnd w:id="16"/>
          </w:p>
          <w:p w14:paraId="1B474DFC" w14:textId="77777777" w:rsidR="00F951FD" w:rsidRDefault="00123562" w:rsidP="00C81B24">
            <w:pPr>
              <w:pStyle w:val="ListParagraph"/>
              <w:numPr>
                <w:ilvl w:val="0"/>
                <w:numId w:val="32"/>
              </w:numPr>
            </w:pPr>
            <w:r>
              <w:t>Bidders must ensure compliance with their tax obligations</w:t>
            </w:r>
          </w:p>
          <w:p w14:paraId="19878468"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EF44A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3C2A71D9" w14:textId="77777777" w:rsidR="004F260E" w:rsidRDefault="004F260E" w:rsidP="00C81B24">
            <w:pPr>
              <w:pStyle w:val="ListParagraph"/>
              <w:numPr>
                <w:ilvl w:val="0"/>
                <w:numId w:val="32"/>
              </w:numPr>
            </w:pPr>
            <w:r>
              <w:t>Bidders may also submit a hard copy TCS certificate with their bid</w:t>
            </w:r>
          </w:p>
          <w:p w14:paraId="435E52F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4A0E1D6"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B049300" w14:textId="77777777" w:rsidR="003E54A0" w:rsidRDefault="003E54A0" w:rsidP="003E54A0">
            <w:pPr>
              <w:pStyle w:val="ListParagraph"/>
              <w:ind w:left="1134"/>
            </w:pPr>
          </w:p>
          <w:p w14:paraId="7988530B"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DE6C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9F373EF"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BB34C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1EF2029" w14:textId="77777777" w:rsidTr="00486053">
        <w:trPr>
          <w:trHeight w:val="20"/>
        </w:trPr>
        <w:tc>
          <w:tcPr>
            <w:tcW w:w="12144" w:type="dxa"/>
            <w:gridSpan w:val="7"/>
          </w:tcPr>
          <w:p w14:paraId="5125CB25"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51FF6D3" w14:textId="77777777" w:rsidTr="00486053">
        <w:trPr>
          <w:trHeight w:val="397"/>
        </w:trPr>
        <w:tc>
          <w:tcPr>
            <w:tcW w:w="12144" w:type="dxa"/>
            <w:gridSpan w:val="7"/>
          </w:tcPr>
          <w:p w14:paraId="3DB196F1" w14:textId="77777777" w:rsidR="00E14656" w:rsidRDefault="00E14656" w:rsidP="00E14656">
            <w:pPr>
              <w:pStyle w:val="Header"/>
              <w:spacing w:line="360" w:lineRule="auto"/>
              <w:jc w:val="left"/>
              <w:rPr>
                <w:rFonts w:ascii="Arial" w:hAnsi="Arial" w:cs="Arial"/>
                <w:b/>
              </w:rPr>
            </w:pPr>
          </w:p>
          <w:p w14:paraId="60F8716B"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3623F5DB" w14:textId="77777777" w:rsidR="003E54A0" w:rsidRPr="00B3466C" w:rsidRDefault="003E54A0" w:rsidP="00E14656">
            <w:pPr>
              <w:pStyle w:val="Header"/>
              <w:spacing w:line="360" w:lineRule="auto"/>
              <w:jc w:val="left"/>
              <w:rPr>
                <w:rFonts w:asciiTheme="minorHAnsi" w:hAnsiTheme="minorHAnsi" w:cstheme="minorHAnsi"/>
                <w:bCs/>
              </w:rPr>
            </w:pPr>
          </w:p>
          <w:p w14:paraId="1C9BA03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95D0BC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219ACAC9" w14:textId="77777777" w:rsidR="00B3466C" w:rsidRPr="00B3466C" w:rsidRDefault="00B3466C" w:rsidP="00E14656">
            <w:pPr>
              <w:pStyle w:val="Header"/>
              <w:spacing w:line="360" w:lineRule="auto"/>
              <w:jc w:val="left"/>
              <w:rPr>
                <w:rFonts w:asciiTheme="minorHAnsi" w:hAnsiTheme="minorHAnsi" w:cstheme="minorHAnsi"/>
                <w:bCs/>
              </w:rPr>
            </w:pPr>
          </w:p>
          <w:p w14:paraId="4A62388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64CDDB0" w14:textId="77777777" w:rsidR="00B3466C" w:rsidRDefault="00B3466C" w:rsidP="00E14656">
      <w:pPr>
        <w:autoSpaceDE w:val="0"/>
        <w:autoSpaceDN w:val="0"/>
        <w:adjustRightInd w:val="0"/>
        <w:ind w:left="720" w:hanging="720"/>
        <w:rPr>
          <w:rFonts w:ascii="Arial" w:hAnsi="Arial" w:cs="Arial"/>
        </w:rPr>
      </w:pPr>
    </w:p>
    <w:p w14:paraId="6DE16507" w14:textId="77777777" w:rsidR="00B3466C" w:rsidRDefault="00B3466C">
      <w:pPr>
        <w:jc w:val="left"/>
        <w:rPr>
          <w:rFonts w:ascii="Arial" w:hAnsi="Arial" w:cs="Arial"/>
        </w:rPr>
      </w:pPr>
      <w:r>
        <w:rPr>
          <w:rFonts w:ascii="Arial" w:hAnsi="Arial" w:cs="Arial"/>
        </w:rPr>
        <w:br w:type="page"/>
      </w:r>
    </w:p>
    <w:p w14:paraId="7AEDB14E" w14:textId="77777777" w:rsidR="00E14656" w:rsidRDefault="00B3466C" w:rsidP="00B3466C">
      <w:pPr>
        <w:pStyle w:val="Heading1"/>
      </w:pPr>
      <w:bookmarkStart w:id="17" w:name="_Toc143014697"/>
      <w:r w:rsidRPr="00B3466C">
        <w:lastRenderedPageBreak/>
        <w:t>Bid Terms and Conditions</w:t>
      </w:r>
      <w:bookmarkEnd w:id="17"/>
    </w:p>
    <w:p w14:paraId="0BB7EF9B"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A6FC0F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C49706F"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43014698"/>
      <w:bookmarkStart w:id="25" w:name="_Toc97010978"/>
      <w:r w:rsidRPr="00CB20EE">
        <w:t>General rules and instructions</w:t>
      </w:r>
      <w:bookmarkEnd w:id="18"/>
      <w:bookmarkEnd w:id="19"/>
      <w:bookmarkEnd w:id="20"/>
      <w:bookmarkEnd w:id="21"/>
      <w:bookmarkEnd w:id="22"/>
      <w:bookmarkEnd w:id="23"/>
      <w:bookmarkEnd w:id="24"/>
    </w:p>
    <w:p w14:paraId="486B2379" w14:textId="77777777" w:rsidR="00E14656" w:rsidRPr="00805BE2" w:rsidRDefault="00E14656" w:rsidP="00D41F1F">
      <w:pPr>
        <w:pStyle w:val="Heading3"/>
        <w:spacing w:before="240" w:after="60" w:line="276" w:lineRule="auto"/>
        <w:rPr>
          <w:bCs/>
        </w:rPr>
      </w:pPr>
      <w:bookmarkStart w:id="26" w:name="_Toc143014699"/>
      <w:r w:rsidRPr="00805BE2">
        <w:rPr>
          <w:bCs/>
        </w:rPr>
        <w:t>News and press releases</w:t>
      </w:r>
      <w:bookmarkEnd w:id="26"/>
    </w:p>
    <w:p w14:paraId="513CA7EE"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075834">
        <w:rPr>
          <w:rFonts w:cstheme="minorHAnsi"/>
        </w:rPr>
        <w:t>RFI</w:t>
      </w:r>
      <w:r w:rsidRPr="00D41F1F">
        <w:rPr>
          <w:rFonts w:cstheme="minorHAnsi"/>
        </w:rPr>
        <w:t xml:space="preserve"> or the awarding of the same or any resulting agreement(s) without the consent of and then only in collaboration with SITA and its Client.</w:t>
      </w:r>
    </w:p>
    <w:p w14:paraId="1F034089" w14:textId="77777777" w:rsidR="00E14656" w:rsidRPr="00D41F1F" w:rsidRDefault="00E14656" w:rsidP="00D41F1F">
      <w:pPr>
        <w:pStyle w:val="Heading3"/>
        <w:spacing w:before="240" w:after="60" w:line="276" w:lineRule="auto"/>
        <w:rPr>
          <w:bCs/>
        </w:rPr>
      </w:pPr>
      <w:bookmarkStart w:id="27" w:name="_Toc143014700"/>
      <w:r w:rsidRPr="00D41F1F">
        <w:rPr>
          <w:bCs/>
        </w:rPr>
        <w:t>Precedence of documents</w:t>
      </w:r>
      <w:bookmarkEnd w:id="27"/>
    </w:p>
    <w:p w14:paraId="5ACF90E6"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075834">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75834">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075834">
        <w:rPr>
          <w:rFonts w:cstheme="minorHAnsi"/>
        </w:rPr>
        <w:t>RFI</w:t>
      </w:r>
      <w:r w:rsidRPr="00D41F1F">
        <w:rPr>
          <w:rFonts w:cstheme="minorHAnsi"/>
        </w:rPr>
        <w:t xml:space="preserve"> shall take precedence.</w:t>
      </w:r>
    </w:p>
    <w:p w14:paraId="67F6AC2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075834">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75834">
        <w:rPr>
          <w:rFonts w:cstheme="minorHAnsi"/>
        </w:rPr>
        <w:t>RFI</w:t>
      </w:r>
      <w:r w:rsidRPr="00D41F1F">
        <w:rPr>
          <w:rFonts w:cstheme="minorHAnsi"/>
        </w:rPr>
        <w:t xml:space="preserve"> document in their proposals submitted in response to this </w:t>
      </w:r>
      <w:r w:rsidR="00075834">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7D385EBD"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697666D"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75834">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94167D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075834">
        <w:rPr>
          <w:rFonts w:cstheme="minorHAnsi"/>
        </w:rPr>
        <w:t>RFI</w:t>
      </w:r>
      <w:r w:rsidRPr="0068682D">
        <w:rPr>
          <w:rFonts w:cstheme="minorHAnsi"/>
        </w:rPr>
        <w:t>, the Bidder hereby accepts all the terms and conditions contained in this document.</w:t>
      </w:r>
    </w:p>
    <w:p w14:paraId="4D39BA3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075834">
        <w:rPr>
          <w:rFonts w:cstheme="minorHAnsi"/>
        </w:rPr>
        <w:t>RFI</w:t>
      </w:r>
      <w:r w:rsidRPr="007B3879">
        <w:rPr>
          <w:rFonts w:cstheme="minorHAnsi"/>
        </w:rPr>
        <w:t xml:space="preserve"> is subject to the General Conditions of Contract referred to in this </w:t>
      </w:r>
      <w:r w:rsidR="00075834">
        <w:rPr>
          <w:rFonts w:cstheme="minorHAnsi"/>
        </w:rPr>
        <w:t>RFI</w:t>
      </w:r>
      <w:r w:rsidRPr="007B3879">
        <w:rPr>
          <w:rFonts w:cstheme="minorHAnsi"/>
        </w:rPr>
        <w:t xml:space="preserve"> document which are only negotiable at SITA’s discretion.</w:t>
      </w:r>
    </w:p>
    <w:p w14:paraId="3AAA77CC" w14:textId="77777777" w:rsidR="00641D13" w:rsidRPr="00552EE5" w:rsidRDefault="00641D13" w:rsidP="00641D13">
      <w:pPr>
        <w:pStyle w:val="Heading3"/>
        <w:spacing w:before="240" w:after="60" w:line="276" w:lineRule="auto"/>
        <w:rPr>
          <w:bCs/>
        </w:rPr>
      </w:pPr>
      <w:bookmarkStart w:id="28" w:name="_Toc143014701"/>
      <w:r w:rsidRPr="00552EE5">
        <w:rPr>
          <w:bCs/>
        </w:rPr>
        <w:t>Preferential Procurement reform</w:t>
      </w:r>
      <w:bookmarkEnd w:id="28"/>
    </w:p>
    <w:p w14:paraId="38C2AB72"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1F380231" w14:textId="77777777" w:rsidR="00E14656" w:rsidRPr="00E8640E" w:rsidRDefault="00E14656" w:rsidP="00D41F1F">
      <w:pPr>
        <w:pStyle w:val="Heading3"/>
        <w:spacing w:before="240" w:after="60" w:line="276" w:lineRule="auto"/>
        <w:rPr>
          <w:bCs/>
        </w:rPr>
      </w:pPr>
      <w:bookmarkStart w:id="29" w:name="_Toc143014702"/>
      <w:r w:rsidRPr="00E8640E">
        <w:rPr>
          <w:bCs/>
        </w:rPr>
        <w:t>Language</w:t>
      </w:r>
      <w:bookmarkEnd w:id="29"/>
    </w:p>
    <w:p w14:paraId="42B8DA1B"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942283" w14:textId="77777777" w:rsidR="00E14656" w:rsidRPr="00E8640E" w:rsidRDefault="00E14656" w:rsidP="00D41F1F">
      <w:pPr>
        <w:pStyle w:val="Heading3"/>
        <w:spacing w:before="240" w:after="60" w:line="276" w:lineRule="auto"/>
        <w:rPr>
          <w:bCs/>
        </w:rPr>
      </w:pPr>
      <w:bookmarkStart w:id="30" w:name="_Toc143014703"/>
      <w:r w:rsidRPr="00E8640E">
        <w:rPr>
          <w:bCs/>
        </w:rPr>
        <w:t>Gender</w:t>
      </w:r>
      <w:bookmarkEnd w:id="30"/>
    </w:p>
    <w:p w14:paraId="75FCDA39"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04CA65C" w14:textId="77777777" w:rsidR="00E14656" w:rsidRPr="00E8640E" w:rsidRDefault="00E14656" w:rsidP="00D41F1F">
      <w:pPr>
        <w:pStyle w:val="Heading3"/>
        <w:spacing w:before="240" w:after="60" w:line="276" w:lineRule="auto"/>
        <w:rPr>
          <w:bCs/>
        </w:rPr>
      </w:pPr>
      <w:bookmarkStart w:id="31" w:name="_Toc143014704"/>
      <w:r w:rsidRPr="00E8640E">
        <w:rPr>
          <w:bCs/>
        </w:rPr>
        <w:lastRenderedPageBreak/>
        <w:t>Headings</w:t>
      </w:r>
      <w:bookmarkEnd w:id="31"/>
    </w:p>
    <w:p w14:paraId="1796CF65"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075834">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075834">
        <w:rPr>
          <w:rStyle w:val="Hyperlink"/>
          <w:color w:val="auto"/>
          <w:u w:val="none"/>
        </w:rPr>
        <w:t>RFI</w:t>
      </w:r>
      <w:r w:rsidRPr="00E8640E">
        <w:rPr>
          <w:rStyle w:val="Hyperlink"/>
          <w:color w:val="auto"/>
          <w:u w:val="none"/>
        </w:rPr>
        <w:t xml:space="preserve"> document.</w:t>
      </w:r>
    </w:p>
    <w:p w14:paraId="0F9F2379" w14:textId="77777777" w:rsidR="00122972" w:rsidRPr="00820BBC" w:rsidRDefault="00122972" w:rsidP="00122972">
      <w:pPr>
        <w:pStyle w:val="Heading3"/>
        <w:spacing w:before="240" w:after="60" w:line="276" w:lineRule="auto"/>
        <w:rPr>
          <w:bCs/>
        </w:rPr>
      </w:pPr>
      <w:bookmarkStart w:id="32" w:name="_Toc143014705"/>
      <w:r w:rsidRPr="00820BBC">
        <w:rPr>
          <w:bCs/>
        </w:rPr>
        <w:t>Bid Clarification</w:t>
      </w:r>
      <w:bookmarkEnd w:id="32"/>
    </w:p>
    <w:p w14:paraId="67208944"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75834">
        <w:rPr>
          <w:rFonts w:cstheme="minorHAnsi"/>
        </w:rPr>
        <w:t>RFI</w:t>
      </w:r>
      <w:r w:rsidRPr="00820BBC">
        <w:rPr>
          <w:rFonts w:cstheme="minorHAnsi"/>
        </w:rPr>
        <w:t xml:space="preserve"> and Bids in response to the </w:t>
      </w:r>
      <w:r w:rsidR="00075834">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63EDD75" w14:textId="77777777" w:rsidR="00E14656" w:rsidRPr="00E8640E" w:rsidRDefault="00E14656" w:rsidP="00D41F1F">
      <w:pPr>
        <w:pStyle w:val="Heading3"/>
        <w:spacing w:before="240" w:after="60" w:line="276" w:lineRule="auto"/>
        <w:rPr>
          <w:bCs/>
        </w:rPr>
      </w:pPr>
      <w:bookmarkStart w:id="33" w:name="_Toc143014706"/>
      <w:r w:rsidRPr="00E8640E">
        <w:rPr>
          <w:bCs/>
        </w:rPr>
        <w:t>Occupational Injuries and Diseases Act 13 of 1993</w:t>
      </w:r>
      <w:bookmarkEnd w:id="33"/>
    </w:p>
    <w:p w14:paraId="14C2C92B"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75834">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FAC2D2C" w14:textId="77777777" w:rsidR="00E14656" w:rsidRPr="00E8640E" w:rsidRDefault="00E14656" w:rsidP="00D41F1F">
      <w:pPr>
        <w:pStyle w:val="Heading3"/>
        <w:spacing w:before="240" w:after="60" w:line="276" w:lineRule="auto"/>
        <w:rPr>
          <w:bCs/>
        </w:rPr>
      </w:pPr>
      <w:bookmarkStart w:id="34" w:name="_Toc143014707"/>
      <w:bookmarkStart w:id="35" w:name="_Hlk68880043"/>
      <w:r w:rsidRPr="00E8640E">
        <w:rPr>
          <w:bCs/>
        </w:rPr>
        <w:t>Processing of the Bidder’s Personal Information</w:t>
      </w:r>
      <w:bookmarkEnd w:id="34"/>
    </w:p>
    <w:bookmarkEnd w:id="35"/>
    <w:p w14:paraId="5B4DAD7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75834">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E04050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0B416E6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8353A3C"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D080150"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7273B0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7100A4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D6823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3F347A6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5B478B5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2B979F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089187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67CE40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20459780" w14:textId="77777777" w:rsidR="00E14656" w:rsidRPr="00E8640E" w:rsidRDefault="00E14656" w:rsidP="00E8640E">
      <w:pPr>
        <w:pStyle w:val="Heading3"/>
        <w:spacing w:before="240" w:after="60" w:line="276" w:lineRule="auto"/>
        <w:rPr>
          <w:bCs/>
        </w:rPr>
      </w:pPr>
      <w:bookmarkStart w:id="36" w:name="_Toc454470839"/>
      <w:bookmarkStart w:id="37" w:name="_Toc459824253"/>
      <w:bookmarkStart w:id="38" w:name="_Toc68878751"/>
      <w:bookmarkStart w:id="39" w:name="_Toc94521922"/>
      <w:bookmarkStart w:id="40" w:name="_Toc94528457"/>
      <w:bookmarkStart w:id="41" w:name="_Toc143014708"/>
      <w:bookmarkStart w:id="42" w:name="_Toc150587198"/>
      <w:bookmarkStart w:id="43" w:name="_Toc199296475"/>
      <w:r w:rsidRPr="00E8640E">
        <w:rPr>
          <w:bCs/>
        </w:rPr>
        <w:lastRenderedPageBreak/>
        <w:t>Oral presentations</w:t>
      </w:r>
      <w:bookmarkEnd w:id="36"/>
      <w:bookmarkEnd w:id="37"/>
      <w:bookmarkEnd w:id="38"/>
      <w:bookmarkEnd w:id="39"/>
      <w:bookmarkEnd w:id="40"/>
      <w:bookmarkEnd w:id="41"/>
      <w:r w:rsidRPr="00E8640E">
        <w:rPr>
          <w:bCs/>
        </w:rPr>
        <w:t xml:space="preserve"> </w:t>
      </w:r>
      <w:bookmarkEnd w:id="42"/>
      <w:bookmarkEnd w:id="43"/>
    </w:p>
    <w:p w14:paraId="28D1C123"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075834">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1EB1D51" w14:textId="77777777" w:rsidR="0090233F" w:rsidRPr="0090233F" w:rsidRDefault="00075834" w:rsidP="0090233F">
      <w:pPr>
        <w:pStyle w:val="Heading2"/>
        <w:rPr>
          <w:rFonts w:cs="Arial"/>
          <w:iCs/>
          <w:color w:val="000080"/>
          <w:szCs w:val="28"/>
          <w:lang w:val="en-GB"/>
        </w:rPr>
      </w:pPr>
      <w:bookmarkStart w:id="44" w:name="_Toc143014709"/>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4"/>
      <w:proofErr w:type="spellEnd"/>
    </w:p>
    <w:p w14:paraId="03D07419" w14:textId="77777777" w:rsidR="00E14656" w:rsidRDefault="0090233F" w:rsidP="0090233F">
      <w:pPr>
        <w:pStyle w:val="Heading3"/>
      </w:pPr>
      <w:bookmarkStart w:id="45" w:name="_Toc143014710"/>
      <w:bookmarkStart w:id="46" w:name="Response"/>
      <w:bookmarkStart w:id="47" w:name="_Toc150587194"/>
      <w:bookmarkStart w:id="48" w:name="_Toc199296472"/>
      <w:r>
        <w:t xml:space="preserve">Administrative </w:t>
      </w:r>
      <w:r w:rsidRPr="0056332A">
        <w:t>Returnable Documents</w:t>
      </w:r>
      <w:bookmarkEnd w:id="45"/>
    </w:p>
    <w:p w14:paraId="6F029FBC"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2B6DDC7"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C6701DF" w14:textId="77777777" w:rsidR="004E1D55" w:rsidRPr="00046A4F" w:rsidRDefault="004E1D55" w:rsidP="00C81B24">
      <w:pPr>
        <w:pStyle w:val="ListParagraph"/>
        <w:numPr>
          <w:ilvl w:val="0"/>
          <w:numId w:val="34"/>
        </w:numPr>
        <w:rPr>
          <w:rStyle w:val="Hyperlink"/>
          <w:color w:val="auto"/>
          <w:u w:val="none"/>
        </w:rPr>
      </w:pPr>
      <w:r w:rsidRPr="00046A4F">
        <w:rPr>
          <w:rStyle w:val="Hyperlink"/>
          <w:color w:val="auto"/>
          <w:u w:val="none"/>
        </w:rPr>
        <w:t>Special Conditions of Contract</w:t>
      </w:r>
    </w:p>
    <w:p w14:paraId="26BF950A" w14:textId="77777777" w:rsidR="004E1D55" w:rsidRPr="00046A4F" w:rsidRDefault="004E1D55" w:rsidP="004E1D55">
      <w:pPr>
        <w:pStyle w:val="Heading3"/>
      </w:pPr>
      <w:bookmarkStart w:id="49" w:name="_Toc143014711"/>
      <w:r w:rsidRPr="00046A4F">
        <w:t>Returnable Documents</w:t>
      </w:r>
      <w:bookmarkEnd w:id="49"/>
    </w:p>
    <w:p w14:paraId="1EC56FFC" w14:textId="77777777" w:rsidR="004E1D55" w:rsidRPr="00046A4F" w:rsidRDefault="004E1D55" w:rsidP="00C81B24">
      <w:pPr>
        <w:pStyle w:val="ListParagraph"/>
        <w:numPr>
          <w:ilvl w:val="0"/>
          <w:numId w:val="35"/>
        </w:numPr>
        <w:rPr>
          <w:rStyle w:val="Hyperlink"/>
          <w:color w:val="auto"/>
          <w:u w:val="none"/>
        </w:rPr>
      </w:pPr>
      <w:r w:rsidRPr="00046A4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075834" w:rsidRPr="00046A4F">
        <w:rPr>
          <w:rStyle w:val="Hyperlink"/>
          <w:color w:val="auto"/>
          <w:u w:val="none"/>
        </w:rPr>
        <w:t>RFI</w:t>
      </w:r>
      <w:r w:rsidRPr="00046A4F">
        <w:rPr>
          <w:rStyle w:val="Hyperlink"/>
          <w:color w:val="auto"/>
          <w:u w:val="none"/>
        </w:rPr>
        <w:t>).</w:t>
      </w:r>
    </w:p>
    <w:p w14:paraId="1765D7BD" w14:textId="77777777" w:rsidR="00046A4F" w:rsidRDefault="004E1D55" w:rsidP="00046A4F">
      <w:pPr>
        <w:pStyle w:val="ListParagraph"/>
        <w:numPr>
          <w:ilvl w:val="0"/>
          <w:numId w:val="35"/>
        </w:numPr>
        <w:rPr>
          <w:rStyle w:val="Hyperlink"/>
          <w:color w:val="auto"/>
          <w:u w:val="none"/>
        </w:rPr>
      </w:pPr>
      <w:r w:rsidRPr="00046A4F">
        <w:rPr>
          <w:rStyle w:val="Hyperlink"/>
          <w:color w:val="auto"/>
          <w:u w:val="none"/>
        </w:rPr>
        <w:t xml:space="preserve">Technical </w:t>
      </w:r>
      <w:r w:rsidR="00A8472A">
        <w:rPr>
          <w:rStyle w:val="Hyperlink"/>
          <w:color w:val="auto"/>
          <w:u w:val="none"/>
        </w:rPr>
        <w:t xml:space="preserve">and/or Functionality </w:t>
      </w:r>
      <w:r w:rsidRPr="00046A4F">
        <w:rPr>
          <w:rStyle w:val="Hyperlink"/>
          <w:color w:val="auto"/>
          <w:u w:val="none"/>
        </w:rPr>
        <w:t>response</w:t>
      </w:r>
      <w:r w:rsidR="00A8472A">
        <w:rPr>
          <w:rStyle w:val="Hyperlink"/>
          <w:color w:val="auto"/>
          <w:u w:val="none"/>
        </w:rPr>
        <w:t>, OEM/OSM Accreditation/letter</w:t>
      </w:r>
    </w:p>
    <w:p w14:paraId="39122230" w14:textId="77777777" w:rsidR="00227CFB" w:rsidRPr="00046A4F" w:rsidRDefault="00227CFB" w:rsidP="00046A4F">
      <w:pPr>
        <w:pStyle w:val="ListParagraph"/>
        <w:numPr>
          <w:ilvl w:val="0"/>
          <w:numId w:val="35"/>
        </w:numPr>
        <w:rPr>
          <w:rStyle w:val="Hyperlink"/>
          <w:color w:val="auto"/>
          <w:u w:val="none"/>
        </w:rPr>
      </w:pPr>
      <w:r w:rsidRPr="00046A4F">
        <w:rPr>
          <w:rStyle w:val="Hyperlink"/>
          <w:color w:val="auto"/>
          <w:u w:val="none"/>
        </w:rPr>
        <w:t>Project Plan</w:t>
      </w:r>
      <w:r w:rsidR="00A9761F">
        <w:rPr>
          <w:rStyle w:val="Hyperlink"/>
          <w:color w:val="auto"/>
          <w:u w:val="none"/>
        </w:rPr>
        <w:t xml:space="preserve"> (where applicable)</w:t>
      </w:r>
    </w:p>
    <w:p w14:paraId="07B64B94" w14:textId="77777777" w:rsidR="00227CFB" w:rsidRDefault="00227CFB" w:rsidP="00046A4F">
      <w:pPr>
        <w:pStyle w:val="ListParagraph"/>
        <w:numPr>
          <w:ilvl w:val="0"/>
          <w:numId w:val="35"/>
        </w:numPr>
        <w:rPr>
          <w:rStyle w:val="Hyperlink"/>
          <w:color w:val="auto"/>
          <w:u w:val="none"/>
        </w:rPr>
      </w:pPr>
      <w:r w:rsidRPr="00046A4F">
        <w:rPr>
          <w:rStyle w:val="Hyperlink"/>
          <w:color w:val="auto"/>
          <w:u w:val="none"/>
        </w:rPr>
        <w:t>Technical Proposal</w:t>
      </w:r>
    </w:p>
    <w:p w14:paraId="777E32D2" w14:textId="77777777" w:rsidR="001E3F54" w:rsidRDefault="001E3F54" w:rsidP="001E3F54">
      <w:pPr>
        <w:pStyle w:val="Heading1"/>
      </w:pPr>
      <w:bookmarkStart w:id="50" w:name="_Toc143014712"/>
      <w:r>
        <w:t>Bidder’s disclosure (SBD 4)</w:t>
      </w:r>
      <w:bookmarkEnd w:id="50"/>
    </w:p>
    <w:p w14:paraId="3F709C1F" w14:textId="77777777" w:rsidR="001E3F54" w:rsidRPr="001E3F54" w:rsidRDefault="001E3F54" w:rsidP="001E3F54">
      <w:pPr>
        <w:pStyle w:val="Heading2"/>
        <w:rPr>
          <w:lang w:val="en-GB"/>
        </w:rPr>
      </w:pPr>
      <w:bookmarkStart w:id="51" w:name="_Toc143014713"/>
      <w:r>
        <w:rPr>
          <w:lang w:val="en-GB"/>
        </w:rPr>
        <w:t>Purpose of disclosure</w:t>
      </w:r>
      <w:bookmarkEnd w:id="51"/>
    </w:p>
    <w:bookmarkEnd w:id="46"/>
    <w:bookmarkEnd w:id="47"/>
    <w:bookmarkEnd w:id="48"/>
    <w:p w14:paraId="5E223896"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1E1BED6" w14:textId="77777777" w:rsidR="0060074E" w:rsidRDefault="0060074E" w:rsidP="001E3F54">
      <w:pPr>
        <w:rPr>
          <w:rFonts w:asciiTheme="minorHAnsi" w:hAnsiTheme="minorHAnsi" w:cstheme="minorHAnsi"/>
          <w:lang w:val="en-GB"/>
        </w:rPr>
      </w:pPr>
      <w:bookmarkStart w:id="52" w:name="_Toc381779723"/>
      <w:bookmarkStart w:id="53" w:name="_Toc381780668"/>
      <w:bookmarkStart w:id="54" w:name="_Toc384898807"/>
      <w:bookmarkEnd w:id="25"/>
      <w:bookmarkEnd w:id="52"/>
      <w:bookmarkEnd w:id="53"/>
      <w:bookmarkEnd w:id="54"/>
    </w:p>
    <w:p w14:paraId="2C630A9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E9AC79A" w14:textId="77777777" w:rsidR="00E14656" w:rsidRPr="001E3F54" w:rsidRDefault="001E3F54" w:rsidP="001E3F54">
      <w:pPr>
        <w:pStyle w:val="Heading2"/>
        <w:rPr>
          <w:lang w:val="en-GB"/>
        </w:rPr>
      </w:pPr>
      <w:bookmarkStart w:id="55" w:name="_Toc143014714"/>
      <w:r w:rsidRPr="001E3F54">
        <w:rPr>
          <w:lang w:val="en-GB"/>
        </w:rPr>
        <w:t>Bidder’s D</w:t>
      </w:r>
      <w:r w:rsidR="00F6669C">
        <w:rPr>
          <w:lang w:val="en-GB"/>
        </w:rPr>
        <w:t>isclosure</w:t>
      </w:r>
      <w:bookmarkEnd w:id="5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C8DB397" w14:textId="77777777" w:rsidTr="000B3D25">
        <w:tc>
          <w:tcPr>
            <w:tcW w:w="514" w:type="dxa"/>
          </w:tcPr>
          <w:p w14:paraId="42E8635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837FF4F"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74A597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0A56BC97" w14:textId="77777777" w:rsidR="00EE5364" w:rsidRDefault="00EE5364" w:rsidP="00EE5364">
            <w:pPr>
              <w:widowControl w:val="0"/>
              <w:tabs>
                <w:tab w:val="left" w:pos="-963"/>
                <w:tab w:val="left" w:pos="-720"/>
              </w:tabs>
              <w:rPr>
                <w:rFonts w:asciiTheme="minorHAnsi" w:hAnsiTheme="minorHAnsi" w:cs="Arial"/>
                <w:b/>
                <w:lang w:val="en-GB"/>
              </w:rPr>
            </w:pPr>
          </w:p>
        </w:tc>
      </w:tr>
    </w:tbl>
    <w:p w14:paraId="232F6D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00E9CFF"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BA9DA86" w14:textId="77777777" w:rsidR="00C77A2F" w:rsidRDefault="00C77A2F">
      <w:pPr>
        <w:jc w:val="left"/>
        <w:rPr>
          <w:rFonts w:asciiTheme="minorHAnsi" w:eastAsia="Times New Roman" w:hAnsiTheme="minorHAnsi" w:cs="Times New Roman"/>
          <w:b/>
          <w:szCs w:val="24"/>
          <w:lang w:val="en-GB"/>
        </w:rPr>
      </w:pPr>
      <w:bookmarkStart w:id="56" w:name="_Toc107394439"/>
      <w:r>
        <w:br w:type="page"/>
      </w:r>
    </w:p>
    <w:p w14:paraId="2E311222" w14:textId="77777777" w:rsidR="00520716" w:rsidRDefault="00A21FCD" w:rsidP="00A21FCD">
      <w:pPr>
        <w:pStyle w:val="Caption"/>
        <w:rPr>
          <w:rFonts w:cs="Arial"/>
          <w:bCs/>
        </w:rPr>
      </w:pPr>
      <w:r>
        <w:lastRenderedPageBreak/>
        <w:t xml:space="preserve">Table </w:t>
      </w:r>
      <w:r>
        <w:fldChar w:fldCharType="begin"/>
      </w:r>
      <w:r>
        <w:instrText xml:space="preserve"> SEQ Table \* ARABIC </w:instrText>
      </w:r>
      <w:r>
        <w:fldChar w:fldCharType="separate"/>
      </w:r>
      <w:r w:rsidR="007710BB">
        <w:rPr>
          <w:noProof/>
        </w:rPr>
        <w:t>5</w:t>
      </w:r>
      <w:r>
        <w:fldChar w:fldCharType="end"/>
      </w:r>
      <w:r>
        <w:t>: Government Employees</w:t>
      </w:r>
      <w:bookmarkEnd w:id="5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D03D76E" w14:textId="77777777" w:rsidTr="001F62B5">
        <w:tc>
          <w:tcPr>
            <w:tcW w:w="3209" w:type="dxa"/>
            <w:shd w:val="clear" w:color="auto" w:fill="DBE5F1" w:themeFill="accent1" w:themeFillTint="33"/>
          </w:tcPr>
          <w:p w14:paraId="2B9178D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6D4DB4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EED9F4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FA072BE" w14:textId="77777777" w:rsidTr="001F62B5">
        <w:tc>
          <w:tcPr>
            <w:tcW w:w="3209" w:type="dxa"/>
          </w:tcPr>
          <w:p w14:paraId="476C8E19" w14:textId="77777777" w:rsidR="00A21FCD" w:rsidRDefault="00A21FCD" w:rsidP="00E14656">
            <w:pPr>
              <w:widowControl w:val="0"/>
              <w:tabs>
                <w:tab w:val="left" w:pos="-963"/>
                <w:tab w:val="left" w:pos="-720"/>
              </w:tabs>
              <w:rPr>
                <w:rFonts w:asciiTheme="minorHAnsi" w:hAnsiTheme="minorHAnsi" w:cs="Arial"/>
                <w:bCs/>
                <w:lang w:val="en-GB"/>
              </w:rPr>
            </w:pPr>
          </w:p>
          <w:p w14:paraId="2A9427B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0C4F1D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7DEAA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F9BF459" w14:textId="77777777" w:rsidTr="001F62B5">
        <w:tc>
          <w:tcPr>
            <w:tcW w:w="3209" w:type="dxa"/>
          </w:tcPr>
          <w:p w14:paraId="795ECDF1" w14:textId="77777777" w:rsidR="00A21FCD" w:rsidRDefault="00A21FCD" w:rsidP="00E14656">
            <w:pPr>
              <w:widowControl w:val="0"/>
              <w:tabs>
                <w:tab w:val="left" w:pos="-963"/>
                <w:tab w:val="left" w:pos="-720"/>
              </w:tabs>
              <w:rPr>
                <w:rFonts w:asciiTheme="minorHAnsi" w:hAnsiTheme="minorHAnsi" w:cs="Arial"/>
                <w:bCs/>
                <w:lang w:val="en-GB"/>
              </w:rPr>
            </w:pPr>
          </w:p>
          <w:p w14:paraId="450F9E8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3422E6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CFB4BE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3200A2F" w14:textId="77777777" w:rsidTr="001F62B5">
        <w:tc>
          <w:tcPr>
            <w:tcW w:w="3209" w:type="dxa"/>
          </w:tcPr>
          <w:p w14:paraId="4CF9EED8" w14:textId="77777777" w:rsidR="00A21FCD" w:rsidRDefault="00A21FCD" w:rsidP="00E14656">
            <w:pPr>
              <w:widowControl w:val="0"/>
              <w:tabs>
                <w:tab w:val="left" w:pos="-963"/>
                <w:tab w:val="left" w:pos="-720"/>
              </w:tabs>
              <w:rPr>
                <w:rFonts w:asciiTheme="minorHAnsi" w:hAnsiTheme="minorHAnsi" w:cs="Arial"/>
                <w:bCs/>
                <w:lang w:val="en-GB"/>
              </w:rPr>
            </w:pPr>
          </w:p>
          <w:p w14:paraId="2B4CBFB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A62C0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97AB2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4A9D69" w14:textId="77777777" w:rsidTr="001F62B5">
        <w:tc>
          <w:tcPr>
            <w:tcW w:w="3209" w:type="dxa"/>
          </w:tcPr>
          <w:p w14:paraId="2F3393CD" w14:textId="77777777" w:rsidR="00A21FCD" w:rsidRDefault="00A21FCD" w:rsidP="00E14656">
            <w:pPr>
              <w:widowControl w:val="0"/>
              <w:tabs>
                <w:tab w:val="left" w:pos="-963"/>
                <w:tab w:val="left" w:pos="-720"/>
              </w:tabs>
              <w:rPr>
                <w:rFonts w:asciiTheme="minorHAnsi" w:hAnsiTheme="minorHAnsi" w:cs="Arial"/>
                <w:bCs/>
                <w:lang w:val="en-GB"/>
              </w:rPr>
            </w:pPr>
          </w:p>
          <w:p w14:paraId="68B9FA8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1CC41A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3FFFAF0" w14:textId="77777777" w:rsidR="00A21FCD" w:rsidRDefault="00A21FCD" w:rsidP="00E14656">
            <w:pPr>
              <w:widowControl w:val="0"/>
              <w:tabs>
                <w:tab w:val="left" w:pos="-963"/>
                <w:tab w:val="left" w:pos="-720"/>
              </w:tabs>
              <w:rPr>
                <w:rFonts w:asciiTheme="minorHAnsi" w:hAnsiTheme="minorHAnsi" w:cs="Arial"/>
                <w:bCs/>
                <w:lang w:val="en-GB"/>
              </w:rPr>
            </w:pPr>
          </w:p>
        </w:tc>
      </w:tr>
    </w:tbl>
    <w:p w14:paraId="2F857EEA"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D21586B" w14:textId="77777777" w:rsidTr="000B3D25">
        <w:tc>
          <w:tcPr>
            <w:tcW w:w="514" w:type="dxa"/>
          </w:tcPr>
          <w:p w14:paraId="2F62B2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69638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E1C1FB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7FA6C81" w14:textId="77777777" w:rsidR="000B3D25" w:rsidRDefault="000B3D25" w:rsidP="000B3D25">
            <w:pPr>
              <w:widowControl w:val="0"/>
              <w:tabs>
                <w:tab w:val="left" w:pos="-963"/>
                <w:tab w:val="left" w:pos="-720"/>
              </w:tabs>
              <w:rPr>
                <w:rFonts w:asciiTheme="minorHAnsi" w:hAnsiTheme="minorHAnsi" w:cs="Arial"/>
                <w:b/>
                <w:lang w:val="en-GB"/>
              </w:rPr>
            </w:pPr>
          </w:p>
        </w:tc>
      </w:tr>
    </w:tbl>
    <w:p w14:paraId="0349EC9F"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6074B08"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0D63F63" w14:textId="77777777" w:rsidR="00A21FCD" w:rsidRDefault="00A21FCD" w:rsidP="00A21FCD">
      <w:pPr>
        <w:pStyle w:val="Caption"/>
        <w:rPr>
          <w:rFonts w:cs="Arial"/>
        </w:rPr>
      </w:pPr>
      <w:bookmarkStart w:id="57" w:name="_Toc107394440"/>
      <w:r>
        <w:t xml:space="preserve">Table </w:t>
      </w:r>
      <w:r>
        <w:fldChar w:fldCharType="begin"/>
      </w:r>
      <w:r>
        <w:instrText xml:space="preserve"> SEQ Table \* ARABIC </w:instrText>
      </w:r>
      <w:r>
        <w:fldChar w:fldCharType="separate"/>
      </w:r>
      <w:r w:rsidR="007710BB">
        <w:rPr>
          <w:noProof/>
        </w:rPr>
        <w:t>6</w:t>
      </w:r>
      <w:r>
        <w:fldChar w:fldCharType="end"/>
      </w:r>
      <w:r>
        <w:t>: Connections with procuring institution</w:t>
      </w:r>
      <w:bookmarkEnd w:id="5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5FB5D00" w14:textId="77777777" w:rsidTr="001F62B5">
        <w:tc>
          <w:tcPr>
            <w:tcW w:w="3209" w:type="dxa"/>
            <w:shd w:val="clear" w:color="auto" w:fill="DBE5F1" w:themeFill="accent1" w:themeFillTint="33"/>
          </w:tcPr>
          <w:p w14:paraId="564A7C6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293412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38394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8CEC8B6" w14:textId="77777777" w:rsidTr="001F62B5">
        <w:tc>
          <w:tcPr>
            <w:tcW w:w="3209" w:type="dxa"/>
          </w:tcPr>
          <w:p w14:paraId="672B968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E3B78FD"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9D4C9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91008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DCA81AF" w14:textId="77777777" w:rsidTr="001F62B5">
        <w:tc>
          <w:tcPr>
            <w:tcW w:w="3209" w:type="dxa"/>
          </w:tcPr>
          <w:p w14:paraId="4FF6BD6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7CC85E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3A1A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1D5EC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FDB208D" w14:textId="77777777" w:rsidTr="001F62B5">
        <w:tc>
          <w:tcPr>
            <w:tcW w:w="3209" w:type="dxa"/>
          </w:tcPr>
          <w:p w14:paraId="5CDE25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13EC97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C3D13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33E15E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47C8EB3"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1910320" w14:textId="77777777" w:rsidTr="000B3D25">
        <w:tc>
          <w:tcPr>
            <w:tcW w:w="514" w:type="dxa"/>
          </w:tcPr>
          <w:p w14:paraId="297B3BD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7B2DC79"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1117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C786F4" w14:textId="77777777" w:rsidR="000B3D25" w:rsidRDefault="000B3D25" w:rsidP="000B3D25">
            <w:pPr>
              <w:widowControl w:val="0"/>
              <w:tabs>
                <w:tab w:val="left" w:pos="-963"/>
                <w:tab w:val="left" w:pos="-720"/>
              </w:tabs>
              <w:rPr>
                <w:rFonts w:asciiTheme="minorHAnsi" w:hAnsiTheme="minorHAnsi" w:cs="Arial"/>
                <w:b/>
                <w:lang w:val="en-GB"/>
              </w:rPr>
            </w:pPr>
          </w:p>
        </w:tc>
      </w:tr>
    </w:tbl>
    <w:p w14:paraId="7331BD36"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5634B19C"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E8E8437" w14:textId="77777777" w:rsidR="00E14656" w:rsidRDefault="00F6669C" w:rsidP="00F6669C">
      <w:pPr>
        <w:pStyle w:val="Caption"/>
        <w:rPr>
          <w:rFonts w:ascii="Arial" w:hAnsi="Arial" w:cs="Arial"/>
          <w:sz w:val="20"/>
          <w:szCs w:val="20"/>
        </w:rPr>
      </w:pPr>
      <w:bookmarkStart w:id="58" w:name="_Toc107394441"/>
      <w:r>
        <w:t xml:space="preserve">Table </w:t>
      </w:r>
      <w:r>
        <w:fldChar w:fldCharType="begin"/>
      </w:r>
      <w:r>
        <w:instrText xml:space="preserve"> SEQ Table \* ARABIC </w:instrText>
      </w:r>
      <w:r>
        <w:fldChar w:fldCharType="separate"/>
      </w:r>
      <w:r w:rsidR="007710BB">
        <w:rPr>
          <w:noProof/>
        </w:rPr>
        <w:t>7</w:t>
      </w:r>
      <w:r>
        <w:fldChar w:fldCharType="end"/>
      </w:r>
      <w:r>
        <w:t>: Related Enterprise Details</w:t>
      </w:r>
      <w:bookmarkEnd w:id="5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61748148" w14:textId="77777777" w:rsidTr="001F62B5">
        <w:tc>
          <w:tcPr>
            <w:tcW w:w="3209" w:type="dxa"/>
            <w:shd w:val="solid" w:color="DBE5F1" w:themeColor="accent1" w:themeTint="33" w:fill="DBE5F1" w:themeFill="accent1" w:themeFillTint="33"/>
          </w:tcPr>
          <w:p w14:paraId="7C7303F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36B768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2CAF705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B5AE2E0" w14:textId="77777777" w:rsidTr="001F62B5">
        <w:tc>
          <w:tcPr>
            <w:tcW w:w="3209" w:type="dxa"/>
          </w:tcPr>
          <w:p w14:paraId="4D90874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2FD7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3E1D6E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9FE499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DDF3B04" w14:textId="77777777" w:rsidTr="001F62B5">
        <w:tc>
          <w:tcPr>
            <w:tcW w:w="3209" w:type="dxa"/>
          </w:tcPr>
          <w:p w14:paraId="78BE99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308DE1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3E30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E853A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528F863" w14:textId="77777777" w:rsidTr="001F62B5">
        <w:tc>
          <w:tcPr>
            <w:tcW w:w="3209" w:type="dxa"/>
          </w:tcPr>
          <w:p w14:paraId="17E7C52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82FB3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ECB14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B5A603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1FCDDDFC" w14:textId="77777777" w:rsidR="00F6669C" w:rsidRPr="00F6669C" w:rsidRDefault="00F6669C" w:rsidP="00F6669C">
      <w:pPr>
        <w:pStyle w:val="Heading2"/>
        <w:rPr>
          <w:lang w:val="en-GB"/>
        </w:rPr>
      </w:pPr>
      <w:bookmarkStart w:id="59" w:name="_Toc143014715"/>
      <w:r w:rsidRPr="00F6669C">
        <w:rPr>
          <w:lang w:val="en-GB"/>
        </w:rPr>
        <w:t>Bidder’s Declaration</w:t>
      </w:r>
      <w:bookmarkEnd w:id="59"/>
    </w:p>
    <w:p w14:paraId="37C9D53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77A2F"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5505F3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051CEA4"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D715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 xml:space="preserve">In addition, there have been no consultations, communications, agreements or arrangements with any competitor regarding the quality, quantity, specifications, prices, including methods, factors or </w:t>
      </w:r>
      <w:r w:rsidRPr="00625CDD">
        <w:rPr>
          <w:rFonts w:cstheme="minorHAnsi"/>
        </w:rPr>
        <w:lastRenderedPageBreak/>
        <w:t>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FDA930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F47191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59A148B"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12F123" w14:textId="77777777" w:rsidR="00625CDD" w:rsidRPr="00C77A2F" w:rsidRDefault="008F2913" w:rsidP="00C77A2F">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8B9A0FC"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461B225" w14:textId="77777777" w:rsidR="00625CDD" w:rsidRPr="00625CDD" w:rsidRDefault="00625CDD" w:rsidP="00625CDD">
      <w:pPr>
        <w:pStyle w:val="ListParagraph"/>
        <w:ind w:left="709"/>
        <w:rPr>
          <w:rFonts w:cstheme="minorHAnsi"/>
        </w:rPr>
      </w:pPr>
    </w:p>
    <w:p w14:paraId="62FC2409" w14:textId="77777777" w:rsidR="00534B6F" w:rsidRPr="00625CDD" w:rsidRDefault="00534B6F" w:rsidP="008F2913">
      <w:pPr>
        <w:pStyle w:val="ListParagraph"/>
        <w:ind w:left="709"/>
        <w:rPr>
          <w:rFonts w:cstheme="minorHAnsi"/>
        </w:rPr>
      </w:pPr>
    </w:p>
    <w:p w14:paraId="7DFF4B00"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5ED481E"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AF49053"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351896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A123386"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74F9178" w14:textId="77777777" w:rsidR="001A12A9" w:rsidRPr="001A12A9" w:rsidRDefault="001A12A9" w:rsidP="008F2913">
      <w:pPr>
        <w:ind w:left="709"/>
        <w:rPr>
          <w:rFonts w:asciiTheme="minorHAnsi" w:hAnsiTheme="minorHAnsi" w:cstheme="minorHAnsi"/>
          <w:b/>
          <w:bCs/>
        </w:rPr>
      </w:pPr>
    </w:p>
    <w:p w14:paraId="328C70C0" w14:textId="77777777" w:rsidR="00625CDD" w:rsidRDefault="00625CDD">
      <w:pPr>
        <w:jc w:val="left"/>
        <w:rPr>
          <w:rFonts w:asciiTheme="minorHAnsi" w:hAnsiTheme="minorHAnsi" w:cstheme="minorHAnsi"/>
        </w:rPr>
      </w:pPr>
    </w:p>
    <w:p w14:paraId="50CE4C84" w14:textId="77777777" w:rsidR="00625CDD" w:rsidRDefault="00625CDD">
      <w:pPr>
        <w:jc w:val="left"/>
        <w:rPr>
          <w:rFonts w:asciiTheme="minorHAnsi" w:hAnsiTheme="minorHAnsi" w:cstheme="minorHAnsi"/>
        </w:rPr>
      </w:pPr>
    </w:p>
    <w:p w14:paraId="155A4AD5" w14:textId="77777777" w:rsidR="00625CDD" w:rsidRDefault="00625CDD">
      <w:pPr>
        <w:jc w:val="left"/>
        <w:rPr>
          <w:rFonts w:asciiTheme="minorHAnsi" w:hAnsiTheme="minorHAnsi" w:cstheme="minorHAnsi"/>
        </w:rPr>
      </w:pPr>
    </w:p>
    <w:p w14:paraId="43F58FEA" w14:textId="77777777" w:rsidR="00625CDD" w:rsidRDefault="00625CDD">
      <w:pPr>
        <w:jc w:val="left"/>
        <w:rPr>
          <w:rFonts w:asciiTheme="minorHAnsi" w:hAnsiTheme="minorHAnsi" w:cstheme="minorHAnsi"/>
        </w:rPr>
      </w:pPr>
    </w:p>
    <w:p w14:paraId="3E9EE93D" w14:textId="77777777" w:rsidR="00625CDD" w:rsidRDefault="00625CDD">
      <w:pPr>
        <w:jc w:val="left"/>
        <w:rPr>
          <w:rFonts w:asciiTheme="minorHAnsi" w:hAnsiTheme="minorHAnsi" w:cstheme="minorHAnsi"/>
        </w:rPr>
      </w:pPr>
    </w:p>
    <w:p w14:paraId="71668BD8" w14:textId="77777777" w:rsidR="00625CDD" w:rsidRDefault="00625CDD">
      <w:pPr>
        <w:jc w:val="left"/>
        <w:rPr>
          <w:rFonts w:asciiTheme="minorHAnsi" w:hAnsiTheme="minorHAnsi" w:cstheme="minorHAnsi"/>
        </w:rPr>
      </w:pPr>
    </w:p>
    <w:p w14:paraId="060FD0A3" w14:textId="77777777" w:rsidR="00C77A2F" w:rsidRPr="00625CDD" w:rsidRDefault="00C77A2F" w:rsidP="00C77A2F">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27C3B7BC" w14:textId="77777777" w:rsidR="00625CDD" w:rsidRDefault="00625CDD">
      <w:pPr>
        <w:jc w:val="left"/>
        <w:rPr>
          <w:rFonts w:asciiTheme="minorHAnsi" w:hAnsiTheme="minorHAnsi" w:cstheme="minorHAnsi"/>
        </w:rPr>
      </w:pPr>
    </w:p>
    <w:p w14:paraId="1A6C7BD2" w14:textId="77777777" w:rsidR="00B21670" w:rsidRDefault="00B21670" w:rsidP="00B21670">
      <w:pPr>
        <w:pStyle w:val="Heading1"/>
      </w:pPr>
      <w:bookmarkStart w:id="60" w:name="_Toc143014716"/>
      <w:r w:rsidRPr="007531A4">
        <w:lastRenderedPageBreak/>
        <w:t>Government Procurement: General Conditions of Contract</w:t>
      </w:r>
      <w:r w:rsidR="009C21F4">
        <w:t xml:space="preserve"> (GCC)</w:t>
      </w:r>
      <w:bookmarkEnd w:id="60"/>
      <w:r w:rsidR="00080A33">
        <w:t xml:space="preserve"> </w:t>
      </w:r>
    </w:p>
    <w:p w14:paraId="4ED6D691" w14:textId="77777777" w:rsidR="00B21670" w:rsidRPr="008A2B1A" w:rsidRDefault="00B21670" w:rsidP="00B21670">
      <w:pPr>
        <w:pStyle w:val="Heading2"/>
        <w:rPr>
          <w:lang w:val="en-GB"/>
        </w:rPr>
      </w:pPr>
      <w:bookmarkStart w:id="61" w:name="_Toc143014717"/>
      <w:r>
        <w:rPr>
          <w:lang w:val="en-GB"/>
        </w:rPr>
        <w:t>Purpose</w:t>
      </w:r>
      <w:bookmarkEnd w:id="61"/>
    </w:p>
    <w:p w14:paraId="22F26A1F"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8DDDAE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2231614"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712A8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1C5C9B3"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BD7B3BD"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7D174015" w14:textId="77777777" w:rsidR="00B21670" w:rsidRPr="0056332A" w:rsidRDefault="00B21670" w:rsidP="00B21670">
      <w:pPr>
        <w:pStyle w:val="Heading2"/>
      </w:pPr>
      <w:bookmarkStart w:id="62" w:name="_Toc143014718"/>
      <w:r w:rsidRPr="0056332A">
        <w:t>Application</w:t>
      </w:r>
      <w:bookmarkEnd w:id="62"/>
    </w:p>
    <w:p w14:paraId="0002717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8C6FA27"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4779EE9" w14:textId="77777777" w:rsidR="00B21670" w:rsidRPr="0056332A" w:rsidRDefault="00B21670" w:rsidP="00B21670">
      <w:pPr>
        <w:pStyle w:val="Heading2"/>
      </w:pPr>
      <w:bookmarkStart w:id="63" w:name="_Toc143014719"/>
      <w:r w:rsidRPr="0056332A">
        <w:t>General</w:t>
      </w:r>
      <w:bookmarkEnd w:id="63"/>
    </w:p>
    <w:p w14:paraId="7C1811E7"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273D323" w14:textId="77777777" w:rsidR="00B21670" w:rsidRPr="0056332A" w:rsidRDefault="00B21670" w:rsidP="00B21670">
      <w:pPr>
        <w:pStyle w:val="Heading2"/>
      </w:pPr>
      <w:bookmarkStart w:id="64" w:name="_Toc143014720"/>
      <w:r w:rsidRPr="0056332A">
        <w:t>Standards</w:t>
      </w:r>
      <w:bookmarkEnd w:id="64"/>
    </w:p>
    <w:p w14:paraId="7077C83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E49ED42" w14:textId="77777777" w:rsidR="00B21670" w:rsidRPr="0056332A" w:rsidRDefault="00B21670" w:rsidP="00B21670">
      <w:pPr>
        <w:pStyle w:val="Heading2"/>
      </w:pPr>
      <w:bookmarkStart w:id="65" w:name="_Toc143014721"/>
      <w:r w:rsidRPr="0056332A">
        <w:t>Use of contract documents</w:t>
      </w:r>
      <w:r w:rsidR="00C32641">
        <w:t>,</w:t>
      </w:r>
      <w:r w:rsidRPr="0056332A">
        <w:t xml:space="preserve"> information</w:t>
      </w:r>
      <w:r w:rsidR="00C32641">
        <w:t xml:space="preserve"> and</w:t>
      </w:r>
      <w:r w:rsidRPr="0056332A">
        <w:t xml:space="preserve"> inspection</w:t>
      </w:r>
      <w:bookmarkEnd w:id="65"/>
    </w:p>
    <w:p w14:paraId="351FC4D5"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ECF00A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583E37"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025785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296DDC4" w14:textId="77777777" w:rsidR="00B21670" w:rsidRPr="0056332A" w:rsidRDefault="00B21670" w:rsidP="00B21670">
      <w:pPr>
        <w:pStyle w:val="Heading2"/>
      </w:pPr>
      <w:bookmarkStart w:id="66" w:name="_Toc143014722"/>
      <w:r w:rsidRPr="0056332A">
        <w:lastRenderedPageBreak/>
        <w:t>Patent rights</w:t>
      </w:r>
      <w:bookmarkEnd w:id="66"/>
    </w:p>
    <w:p w14:paraId="20C696F4"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7D99C4A9" w14:textId="77777777" w:rsidR="00B21670" w:rsidRPr="0056332A" w:rsidRDefault="00B21670" w:rsidP="00B21670">
      <w:pPr>
        <w:pStyle w:val="Heading2"/>
      </w:pPr>
      <w:bookmarkStart w:id="67" w:name="_Toc143014723"/>
      <w:r w:rsidRPr="0056332A">
        <w:t>Performance security</w:t>
      </w:r>
      <w:bookmarkEnd w:id="67"/>
    </w:p>
    <w:p w14:paraId="0F1A862D"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79A2CB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0B21D1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0C1275BD"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B3B9599"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7E6E26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F895340" w14:textId="77777777" w:rsidR="00B21670" w:rsidRDefault="00B21670" w:rsidP="00B21670">
      <w:pPr>
        <w:pStyle w:val="Heading2"/>
      </w:pPr>
      <w:bookmarkStart w:id="68" w:name="_Toc143014724"/>
      <w:r w:rsidRPr="0056332A">
        <w:t>Inspections, tests and analyses</w:t>
      </w:r>
      <w:bookmarkEnd w:id="68"/>
    </w:p>
    <w:p w14:paraId="024BAE92"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2C74D54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927E90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22A9C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BD7E5A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5492E208"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1F63223"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CEE2B66"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803DB38" w14:textId="77777777" w:rsidR="00B21670" w:rsidRPr="0056332A" w:rsidRDefault="00B21670" w:rsidP="00B21670">
      <w:pPr>
        <w:pStyle w:val="Heading2"/>
      </w:pPr>
      <w:bookmarkStart w:id="69" w:name="_Toc143014725"/>
      <w:r w:rsidRPr="0056332A">
        <w:t>Packing</w:t>
      </w:r>
      <w:bookmarkEnd w:id="69"/>
    </w:p>
    <w:p w14:paraId="26FDD43A"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2C38996"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2823B7F" w14:textId="77777777" w:rsidR="00B21670" w:rsidRPr="0056332A" w:rsidRDefault="00B21670" w:rsidP="00B21670">
      <w:pPr>
        <w:pStyle w:val="Heading2"/>
      </w:pPr>
      <w:bookmarkStart w:id="70" w:name="_Toc143014726"/>
      <w:r w:rsidRPr="0056332A">
        <w:t>Delivery and documents</w:t>
      </w:r>
      <w:bookmarkEnd w:id="70"/>
      <w:r w:rsidRPr="0056332A">
        <w:t xml:space="preserve"> </w:t>
      </w:r>
    </w:p>
    <w:p w14:paraId="693168A7"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788AFA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1C6689D" w14:textId="77777777" w:rsidR="00B21670" w:rsidRPr="000A01AD" w:rsidRDefault="00B21670" w:rsidP="00B21670">
      <w:pPr>
        <w:pStyle w:val="Heading2"/>
      </w:pPr>
      <w:bookmarkStart w:id="71" w:name="_Toc143014727"/>
      <w:r w:rsidRPr="000A01AD">
        <w:t>Insurance</w:t>
      </w:r>
      <w:bookmarkEnd w:id="71"/>
    </w:p>
    <w:p w14:paraId="73A8208E"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3F5D968" w14:textId="77777777" w:rsidR="00B21670" w:rsidRPr="000A01AD" w:rsidRDefault="00B21670" w:rsidP="00B21670">
      <w:pPr>
        <w:pStyle w:val="Heading2"/>
      </w:pPr>
      <w:bookmarkStart w:id="72" w:name="_Toc143014728"/>
      <w:r w:rsidRPr="000A01AD">
        <w:t>Transportation</w:t>
      </w:r>
      <w:bookmarkEnd w:id="72"/>
    </w:p>
    <w:p w14:paraId="59A21AF5"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AF12157" w14:textId="77777777" w:rsidR="00B21670" w:rsidRPr="000A01AD" w:rsidRDefault="00B21670" w:rsidP="00B21670">
      <w:pPr>
        <w:pStyle w:val="Heading2"/>
      </w:pPr>
      <w:bookmarkStart w:id="73" w:name="_Toc143014729"/>
      <w:r>
        <w:t>I</w:t>
      </w:r>
      <w:r w:rsidRPr="000A01AD">
        <w:t>ncidental services</w:t>
      </w:r>
      <w:bookmarkEnd w:id="73"/>
    </w:p>
    <w:p w14:paraId="4F98D58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354399F8"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768C5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7F2F039"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F6960B"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07E70DF3"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60ED09C"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165C664" w14:textId="77777777" w:rsidR="00B21670" w:rsidRPr="000A01AD" w:rsidRDefault="00B21670" w:rsidP="00B21670">
      <w:pPr>
        <w:pStyle w:val="Heading2"/>
      </w:pPr>
      <w:bookmarkStart w:id="74" w:name="_Toc143014730"/>
      <w:r w:rsidRPr="000A01AD">
        <w:lastRenderedPageBreak/>
        <w:t>Spare parts</w:t>
      </w:r>
      <w:bookmarkEnd w:id="74"/>
    </w:p>
    <w:p w14:paraId="7878BC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DF84B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BF44D2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640D31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FEF185B"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28656B0" w14:textId="77777777" w:rsidR="00B21670" w:rsidRPr="00A56683" w:rsidRDefault="00B21670" w:rsidP="00B21670">
      <w:pPr>
        <w:pStyle w:val="Heading2"/>
      </w:pPr>
      <w:bookmarkStart w:id="75" w:name="_Toc143014731"/>
      <w:r w:rsidRPr="00A56683">
        <w:t>Warranty</w:t>
      </w:r>
      <w:bookmarkEnd w:id="75"/>
    </w:p>
    <w:p w14:paraId="26B892E7"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1E8703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1D261F6A"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A8FDDC7"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C3C04F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5966FBD" w14:textId="77777777" w:rsidR="00B21670" w:rsidRPr="00A56683" w:rsidRDefault="00B21670" w:rsidP="00B21670">
      <w:pPr>
        <w:pStyle w:val="Heading2"/>
      </w:pPr>
      <w:bookmarkStart w:id="76" w:name="_Toc143014732"/>
      <w:r w:rsidRPr="00A56683">
        <w:t>Payment</w:t>
      </w:r>
      <w:bookmarkEnd w:id="76"/>
    </w:p>
    <w:p w14:paraId="7749657F"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5C7B00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8B9A06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44AE29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37E4630C" w14:textId="77777777" w:rsidR="00B21670" w:rsidRPr="00A56683" w:rsidRDefault="00B21670" w:rsidP="00B21670">
      <w:pPr>
        <w:pStyle w:val="Heading2"/>
      </w:pPr>
      <w:bookmarkStart w:id="77" w:name="_Toc143014733"/>
      <w:r w:rsidRPr="00A56683">
        <w:lastRenderedPageBreak/>
        <w:t>Prices</w:t>
      </w:r>
      <w:bookmarkEnd w:id="77"/>
    </w:p>
    <w:p w14:paraId="4FB89E2C"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898DD84" w14:textId="77777777" w:rsidR="00B21670" w:rsidRPr="005721E2" w:rsidRDefault="00B21670" w:rsidP="00B21670">
      <w:pPr>
        <w:pStyle w:val="Heading2"/>
      </w:pPr>
      <w:bookmarkStart w:id="78" w:name="_Toc143014734"/>
      <w:r w:rsidRPr="005721E2">
        <w:t>Contract amendments</w:t>
      </w:r>
      <w:bookmarkEnd w:id="78"/>
      <w:r w:rsidRPr="005721E2">
        <w:t xml:space="preserve"> </w:t>
      </w:r>
    </w:p>
    <w:p w14:paraId="1B77017F"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F813862" w14:textId="77777777" w:rsidR="00B21670" w:rsidRPr="005721E2" w:rsidRDefault="00B21670" w:rsidP="00B21670">
      <w:pPr>
        <w:pStyle w:val="Heading2"/>
      </w:pPr>
      <w:bookmarkStart w:id="79" w:name="_Toc143014735"/>
      <w:r w:rsidRPr="005721E2">
        <w:t>Assignment</w:t>
      </w:r>
      <w:bookmarkEnd w:id="79"/>
      <w:r w:rsidRPr="005721E2">
        <w:t xml:space="preserve"> </w:t>
      </w:r>
    </w:p>
    <w:p w14:paraId="5B5CD9DF"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141F2ACA" w14:textId="77777777" w:rsidR="00B21670" w:rsidRPr="005721E2" w:rsidRDefault="00B21670" w:rsidP="00B21670">
      <w:pPr>
        <w:pStyle w:val="Heading2"/>
      </w:pPr>
      <w:bookmarkStart w:id="80" w:name="_Toc143014736"/>
      <w:r w:rsidRPr="005721E2">
        <w:t>Subcontracts</w:t>
      </w:r>
      <w:bookmarkEnd w:id="80"/>
      <w:r w:rsidRPr="005721E2">
        <w:t xml:space="preserve"> </w:t>
      </w:r>
    </w:p>
    <w:p w14:paraId="0AB934A5"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E254653" w14:textId="77777777" w:rsidR="00B21670" w:rsidRPr="005721E2" w:rsidRDefault="00B21670" w:rsidP="00B21670">
      <w:pPr>
        <w:pStyle w:val="Heading2"/>
      </w:pPr>
      <w:bookmarkStart w:id="81" w:name="_Toc143014737"/>
      <w:r w:rsidRPr="005721E2">
        <w:t>Delays in the supplier’s performance</w:t>
      </w:r>
      <w:bookmarkEnd w:id="81"/>
    </w:p>
    <w:p w14:paraId="7707DAA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35D41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B9BCC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30105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92D4535"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8C4D3C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1FD44BF" w14:textId="77777777" w:rsidR="00B21670" w:rsidRPr="005721E2" w:rsidRDefault="00B21670" w:rsidP="00B21670">
      <w:pPr>
        <w:pStyle w:val="Heading2"/>
      </w:pPr>
      <w:bookmarkStart w:id="82" w:name="_Toc143014738"/>
      <w:r w:rsidRPr="005721E2">
        <w:lastRenderedPageBreak/>
        <w:t>Penalties</w:t>
      </w:r>
      <w:bookmarkEnd w:id="82"/>
    </w:p>
    <w:p w14:paraId="2C4329D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7A98190" w14:textId="77777777" w:rsidR="00B21670" w:rsidRPr="005721E2" w:rsidRDefault="00B21670" w:rsidP="00B21670">
      <w:pPr>
        <w:pStyle w:val="Heading2"/>
      </w:pPr>
      <w:bookmarkStart w:id="83" w:name="_Toc143014739"/>
      <w:r w:rsidRPr="005721E2">
        <w:t>Termination for default</w:t>
      </w:r>
      <w:bookmarkEnd w:id="83"/>
      <w:r w:rsidRPr="005721E2">
        <w:t xml:space="preserve"> </w:t>
      </w:r>
    </w:p>
    <w:p w14:paraId="2CDC445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36549C"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5458B57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6A35A8E8"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79DCBF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BA6639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948C0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720E8C1"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8E001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6A6533D"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5D41FAD"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5D02BD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E2F3BB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7512961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514328A"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2E3B7AA" w14:textId="77777777" w:rsidR="00B21670" w:rsidRPr="005721E2" w:rsidRDefault="00B21670" w:rsidP="00B21670">
      <w:pPr>
        <w:pStyle w:val="Heading2"/>
      </w:pPr>
      <w:bookmarkStart w:id="84" w:name="_Toc143014740"/>
      <w:r w:rsidRPr="005721E2">
        <w:t>Anti-dumping and countervailing duties and rights</w:t>
      </w:r>
      <w:bookmarkEnd w:id="84"/>
      <w:r w:rsidRPr="005721E2">
        <w:t xml:space="preserve"> </w:t>
      </w:r>
    </w:p>
    <w:p w14:paraId="0509E54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7AE8E11" w14:textId="77777777" w:rsidR="00B21670" w:rsidRPr="005721E2" w:rsidRDefault="00B21670" w:rsidP="00B21670">
      <w:pPr>
        <w:pStyle w:val="Heading2"/>
      </w:pPr>
      <w:bookmarkStart w:id="85" w:name="_Toc143014741"/>
      <w:r w:rsidRPr="005721E2">
        <w:t>Force majeure</w:t>
      </w:r>
      <w:bookmarkEnd w:id="85"/>
    </w:p>
    <w:p w14:paraId="2E8D0CE0"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33BA0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F747169" w14:textId="77777777" w:rsidR="00B21670" w:rsidRPr="005721E2" w:rsidRDefault="00B21670" w:rsidP="00B21670">
      <w:pPr>
        <w:pStyle w:val="Heading2"/>
      </w:pPr>
      <w:bookmarkStart w:id="86" w:name="_Toc143014742"/>
      <w:r w:rsidRPr="005721E2">
        <w:t>Termination for insolvency</w:t>
      </w:r>
      <w:bookmarkEnd w:id="86"/>
    </w:p>
    <w:p w14:paraId="312FC574"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0B6B3CF" w14:textId="77777777" w:rsidR="00B21670" w:rsidRPr="005721E2" w:rsidRDefault="00B21670" w:rsidP="00B21670">
      <w:pPr>
        <w:pStyle w:val="Heading2"/>
      </w:pPr>
      <w:bookmarkStart w:id="87" w:name="_Toc143014743"/>
      <w:r w:rsidRPr="005721E2">
        <w:t>Settlement of disputes</w:t>
      </w:r>
      <w:bookmarkEnd w:id="87"/>
      <w:r w:rsidRPr="005721E2">
        <w:t xml:space="preserve"> </w:t>
      </w:r>
    </w:p>
    <w:p w14:paraId="4C1CB64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48AD1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5C9B105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3CFF8A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C823CD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B63C8DC"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4E1D7CD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C4ADA35" w14:textId="77777777" w:rsidR="00B21670" w:rsidRPr="005721E2" w:rsidRDefault="00B21670" w:rsidP="00B21670">
      <w:pPr>
        <w:pStyle w:val="Heading2"/>
        <w:ind w:left="-142" w:firstLine="142"/>
      </w:pPr>
      <w:bookmarkStart w:id="88" w:name="_Toc143014744"/>
      <w:r w:rsidRPr="005721E2">
        <w:t>Limitation of liability</w:t>
      </w:r>
      <w:bookmarkEnd w:id="88"/>
    </w:p>
    <w:p w14:paraId="3EA2137F"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AD2CCB8"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404AA07"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1FB99B2" w14:textId="77777777" w:rsidR="00B21670" w:rsidRPr="005721E2" w:rsidRDefault="00B21670" w:rsidP="00B21670">
      <w:pPr>
        <w:pStyle w:val="Heading2"/>
      </w:pPr>
      <w:bookmarkStart w:id="89" w:name="_Toc143014745"/>
      <w:r w:rsidRPr="005721E2">
        <w:t>Governing language</w:t>
      </w:r>
      <w:bookmarkEnd w:id="89"/>
      <w:r w:rsidRPr="005721E2">
        <w:t xml:space="preserve"> </w:t>
      </w:r>
    </w:p>
    <w:p w14:paraId="1C4422A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CF1093F" w14:textId="77777777" w:rsidR="00B21670" w:rsidRPr="005721E2" w:rsidRDefault="00B21670" w:rsidP="00B21670">
      <w:pPr>
        <w:pStyle w:val="Heading2"/>
      </w:pPr>
      <w:bookmarkStart w:id="90" w:name="_Toc143014746"/>
      <w:r w:rsidRPr="005721E2">
        <w:t>Applicable law</w:t>
      </w:r>
      <w:bookmarkEnd w:id="90"/>
      <w:r w:rsidRPr="005721E2">
        <w:t xml:space="preserve"> </w:t>
      </w:r>
    </w:p>
    <w:p w14:paraId="45FCADC6"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9A35063" w14:textId="77777777" w:rsidR="00B21670" w:rsidRPr="00AF0DD3" w:rsidRDefault="00B21670" w:rsidP="00B21670">
      <w:pPr>
        <w:pStyle w:val="Heading2"/>
      </w:pPr>
      <w:bookmarkStart w:id="91" w:name="_Toc143014747"/>
      <w:r w:rsidRPr="005721E2">
        <w:t>Notices</w:t>
      </w:r>
      <w:bookmarkEnd w:id="91"/>
    </w:p>
    <w:p w14:paraId="594F961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D3CFB8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78AD685" w14:textId="77777777" w:rsidR="00B21670" w:rsidRPr="005721E2" w:rsidRDefault="00B21670" w:rsidP="00B21670">
      <w:pPr>
        <w:pStyle w:val="Heading2"/>
      </w:pPr>
      <w:bookmarkStart w:id="92" w:name="_Toc143014748"/>
      <w:r w:rsidRPr="005721E2">
        <w:t>Taxes and duties</w:t>
      </w:r>
      <w:bookmarkEnd w:id="92"/>
    </w:p>
    <w:p w14:paraId="745469A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5672F58"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2903B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3259CD13" w14:textId="77777777" w:rsidR="00B21670" w:rsidRPr="005721E2" w:rsidRDefault="00B21670" w:rsidP="00B21670">
      <w:pPr>
        <w:pStyle w:val="Heading2"/>
      </w:pPr>
      <w:bookmarkStart w:id="93" w:name="_Toc143014749"/>
      <w:r w:rsidRPr="005721E2">
        <w:t>National Industrial Participation (</w:t>
      </w:r>
      <w:r w:rsidR="00B313D3">
        <w:t>NIPP</w:t>
      </w:r>
      <w:r w:rsidRPr="005721E2">
        <w:t>) Programme</w:t>
      </w:r>
      <w:bookmarkEnd w:id="93"/>
    </w:p>
    <w:p w14:paraId="3A1D10E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81ED7FF" w14:textId="77777777" w:rsidR="00B21670" w:rsidRPr="005721E2" w:rsidRDefault="00B21670" w:rsidP="00B21670">
      <w:pPr>
        <w:pStyle w:val="Heading2"/>
      </w:pPr>
      <w:bookmarkStart w:id="94" w:name="_Toc143014750"/>
      <w:r w:rsidRPr="005721E2">
        <w:t>Prohibition of restrictive practices</w:t>
      </w:r>
      <w:bookmarkEnd w:id="94"/>
    </w:p>
    <w:p w14:paraId="22511633"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BCD5DB9"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309148B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09F6B66" w14:textId="77777777" w:rsidR="00B21670" w:rsidRDefault="00B21670" w:rsidP="00B21670">
      <w:pPr>
        <w:tabs>
          <w:tab w:val="left" w:pos="851"/>
        </w:tabs>
        <w:rPr>
          <w:rFonts w:cstheme="minorHAnsi"/>
        </w:rPr>
      </w:pPr>
    </w:p>
    <w:p w14:paraId="0EE7F682" w14:textId="77777777" w:rsidR="00B21670" w:rsidRDefault="00B21670" w:rsidP="00B21670">
      <w:pPr>
        <w:tabs>
          <w:tab w:val="left" w:pos="851"/>
        </w:tabs>
        <w:rPr>
          <w:rFonts w:cstheme="minorHAnsi"/>
        </w:rPr>
      </w:pPr>
      <w:r>
        <w:rPr>
          <w:rFonts w:cstheme="minorHAnsi"/>
        </w:rPr>
        <w:t>The above General Conditions of Contract are accepted by:</w:t>
      </w:r>
    </w:p>
    <w:p w14:paraId="73E89385" w14:textId="77777777" w:rsidR="00B21670" w:rsidRDefault="00B21670" w:rsidP="00B21670">
      <w:pPr>
        <w:tabs>
          <w:tab w:val="left" w:pos="851"/>
        </w:tabs>
        <w:rPr>
          <w:rFonts w:cstheme="minorHAnsi"/>
        </w:rPr>
      </w:pPr>
    </w:p>
    <w:p w14:paraId="3C703B4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89F8E54" w14:textId="77777777" w:rsidR="00B21670" w:rsidRDefault="00B21670" w:rsidP="00B21670">
      <w:pPr>
        <w:tabs>
          <w:tab w:val="left" w:pos="851"/>
        </w:tabs>
        <w:rPr>
          <w:rFonts w:cstheme="minorHAnsi"/>
        </w:rPr>
      </w:pPr>
    </w:p>
    <w:p w14:paraId="5C23FD70" w14:textId="77777777" w:rsidR="00B21670" w:rsidRDefault="00C77A2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14:paraId="6BBE921E" w14:textId="77777777" w:rsidR="00B21670" w:rsidRDefault="00B21670" w:rsidP="00B21670">
      <w:pPr>
        <w:tabs>
          <w:tab w:val="left" w:pos="851"/>
        </w:tabs>
        <w:rPr>
          <w:rFonts w:cstheme="minorHAnsi"/>
        </w:rPr>
      </w:pPr>
    </w:p>
    <w:p w14:paraId="08F88056" w14:textId="77777777" w:rsidR="00B21670" w:rsidRPr="00E83E33" w:rsidRDefault="00C77A2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14:paraId="40602B66" w14:textId="77777777" w:rsidR="001313AD" w:rsidRPr="00B7255B" w:rsidRDefault="001313AD" w:rsidP="00B7255B">
      <w:pPr>
        <w:pStyle w:val="AnnexH1"/>
      </w:pPr>
      <w:bookmarkStart w:id="95" w:name="_Toc488498846"/>
      <w:bookmarkStart w:id="96" w:name="_Toc143014751"/>
      <w:bookmarkEnd w:id="1"/>
      <w:bookmarkEnd w:id="2"/>
      <w:bookmarkEnd w:id="3"/>
      <w:bookmarkEnd w:id="4"/>
      <w:bookmarkEnd w:id="5"/>
      <w:r w:rsidRPr="00B7255B">
        <w:lastRenderedPageBreak/>
        <w:t>Abbreviations, Terms and Definitions</w:t>
      </w:r>
      <w:bookmarkEnd w:id="95"/>
      <w:bookmarkEnd w:id="96"/>
    </w:p>
    <w:p w14:paraId="446DBED2" w14:textId="77777777" w:rsidR="001313AD" w:rsidRDefault="001313AD" w:rsidP="00710F8D">
      <w:pPr>
        <w:pStyle w:val="AnnexH2"/>
      </w:pPr>
      <w:bookmarkStart w:id="97" w:name="_Toc498843319"/>
      <w:bookmarkStart w:id="98" w:name="_Toc505652266"/>
      <w:bookmarkStart w:id="99" w:name="_Toc394778368"/>
      <w:bookmarkStart w:id="100" w:name="_Toc488498847"/>
      <w:bookmarkStart w:id="101" w:name="_Toc143014752"/>
      <w:bookmarkEnd w:id="6"/>
      <w:bookmarkEnd w:id="7"/>
      <w:r w:rsidRPr="00B80FF6">
        <w:t>Abbreviations</w:t>
      </w:r>
      <w:bookmarkEnd w:id="97"/>
      <w:bookmarkEnd w:id="98"/>
      <w:bookmarkEnd w:id="99"/>
      <w:bookmarkEnd w:id="100"/>
      <w:r w:rsidR="00D41F1F">
        <w:t xml:space="preserve"> and Acronyms</w:t>
      </w:r>
      <w:bookmarkEnd w:id="101"/>
    </w:p>
    <w:p w14:paraId="413E652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1BBE529"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705314C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3E503F8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7A1EAF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9C10105"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C50E22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5FFC02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F7AE8B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93F755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284C2C0"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A30122C"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135F455"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DEB2C4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20DAF7A"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211AA8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AC789EF"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403529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3E84509C"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5153DEC"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AF56A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416473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5B825D6"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490567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5050DC6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492453D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1B0C1E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50ADB16"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C83A8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1E8962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2D45CF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7FE1AD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A594230"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D4D1B3B"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021A8094"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4DC34E9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8AA9966"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3CBC4C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B49079E" w14:textId="77777777" w:rsidR="006C5BF1" w:rsidRDefault="006C5BF1" w:rsidP="001A421B">
      <w:pPr>
        <w:spacing w:line="240" w:lineRule="auto"/>
        <w:rPr>
          <w:lang w:val="en-GB"/>
        </w:rPr>
      </w:pPr>
    </w:p>
    <w:p w14:paraId="1BB625DF" w14:textId="77777777" w:rsidR="001313AD" w:rsidRDefault="001313AD" w:rsidP="00837D22">
      <w:pPr>
        <w:pStyle w:val="AnnexH2"/>
      </w:pPr>
      <w:bookmarkStart w:id="102" w:name="_Toc488498848"/>
      <w:bookmarkStart w:id="103" w:name="_Toc143014753"/>
      <w:r>
        <w:t>Terms and Definitions</w:t>
      </w:r>
      <w:bookmarkEnd w:id="102"/>
      <w:bookmarkEnd w:id="103"/>
    </w:p>
    <w:p w14:paraId="35D79DF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75834">
        <w:rPr>
          <w:rFonts w:asciiTheme="minorHAnsi" w:hAnsiTheme="minorHAnsi" w:cstheme="minorHAnsi"/>
          <w:snapToGrid w:val="0"/>
        </w:rPr>
        <w:t>RFI</w:t>
      </w:r>
      <w:r w:rsidRPr="00B3466C">
        <w:rPr>
          <w:rFonts w:asciiTheme="minorHAnsi" w:hAnsiTheme="minorHAnsi" w:cstheme="minorHAnsi"/>
          <w:snapToGrid w:val="0"/>
        </w:rPr>
        <w:t xml:space="preserve"> document.</w:t>
      </w:r>
    </w:p>
    <w:p w14:paraId="2BD3472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35C53E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80C282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56E1C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5C5A08AB"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50B79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2437E3D2"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F2BB90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B65C478"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A2EE6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44595A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C8AE94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82533A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63C1B43"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AEEA1A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FBC1BA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4E7D679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BFB5C0D"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5073CE9"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1B8767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4CA6439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17C0240"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D6F1789"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9E6A4C9"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04C677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4E2A462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6D12A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14B86B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97C052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15DF825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A98FCA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218ED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14710DA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0262AD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3476701"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54781D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34C948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0BEA07B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C3590DA"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E02D19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D2F51E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B656EF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D5F038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111706F2"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722E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66FEF3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F39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0684F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CB6B45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0831E52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D3181DA"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F4F833A" w14:textId="77777777" w:rsidR="00B3466C" w:rsidRPr="00B3466C" w:rsidRDefault="00C77A2F"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586A2B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75834">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14:paraId="7C1F285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525AAB4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7B68B1F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A7FD992"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5CAA0AA"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9825F8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99728E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7096A4D" w14:textId="77777777" w:rsidR="008A3D63" w:rsidRDefault="00075834" w:rsidP="00EE5BC5">
      <w:pPr>
        <w:rPr>
          <w:lang w:val="en-GB"/>
        </w:rPr>
      </w:pPr>
      <w:r>
        <w:rPr>
          <w:b/>
          <w:bCs/>
          <w:lang w:val="en-GB"/>
        </w:rPr>
        <w:t>RFI</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3F400F3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795C6B8"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F54AB9"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84078CB"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C66D8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408EFDD4"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8AC8F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F8A1D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43649C5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05CE0E59"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D0918EA"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10DA5C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C77A2F">
        <w:rPr>
          <w:rFonts w:asciiTheme="minorHAnsi" w:hAnsiTheme="minorHAnsi" w:cstheme="minorHAnsi"/>
          <w:b/>
          <w:bCs/>
        </w:rPr>
        <w:t xml:space="preserve">- </w:t>
      </w:r>
      <w:r w:rsidR="00C77A2F"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339D4B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464C01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1829099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962CA23" w14:textId="77777777" w:rsidR="00837D22" w:rsidRPr="00837D22" w:rsidRDefault="006C5BF1" w:rsidP="006C5BF1">
      <w:pPr>
        <w:jc w:val="center"/>
      </w:pPr>
      <w:r>
        <w:t>End of document</w:t>
      </w:r>
    </w:p>
    <w:sectPr w:rsidR="00837D22" w:rsidRPr="00837D2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6506" w14:textId="77777777" w:rsidR="00560B80" w:rsidRDefault="00560B80" w:rsidP="000C56A7">
      <w:pPr>
        <w:spacing w:after="0" w:line="240" w:lineRule="auto"/>
      </w:pPr>
      <w:r>
        <w:separator/>
      </w:r>
    </w:p>
  </w:endnote>
  <w:endnote w:type="continuationSeparator" w:id="0">
    <w:p w14:paraId="3E7B466F" w14:textId="77777777" w:rsidR="00560B80" w:rsidRDefault="00560B8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349E" w14:textId="77777777" w:rsidR="00E44693" w:rsidRDefault="00E44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0CC2" w14:textId="77777777" w:rsidR="00E44693" w:rsidRDefault="00E44693"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01442FF" w14:textId="77777777" w:rsidR="00E44693" w:rsidRPr="00CB4B80" w:rsidRDefault="00E44693">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34A1" w14:textId="77777777" w:rsidR="00E44693" w:rsidRDefault="00E4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7037" w14:textId="77777777" w:rsidR="00560B80" w:rsidRDefault="00560B80" w:rsidP="000C56A7">
      <w:pPr>
        <w:spacing w:after="0" w:line="240" w:lineRule="auto"/>
      </w:pPr>
      <w:r>
        <w:separator/>
      </w:r>
    </w:p>
  </w:footnote>
  <w:footnote w:type="continuationSeparator" w:id="0">
    <w:p w14:paraId="57EBA074" w14:textId="77777777" w:rsidR="00560B80" w:rsidRDefault="00560B80" w:rsidP="000C56A7">
      <w:pPr>
        <w:spacing w:after="0" w:line="240" w:lineRule="auto"/>
      </w:pPr>
      <w:r>
        <w:continuationSeparator/>
      </w:r>
    </w:p>
  </w:footnote>
  <w:footnote w:id="1">
    <w:p w14:paraId="7E122582" w14:textId="77777777" w:rsidR="00E44693" w:rsidRPr="00A21FCD" w:rsidRDefault="00E4469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1935DBCC" w14:textId="77777777" w:rsidR="00E44693" w:rsidRDefault="00E44693" w:rsidP="009F515B">
      <w:pPr>
        <w:pStyle w:val="FootnoteText"/>
      </w:pPr>
    </w:p>
    <w:p w14:paraId="423DE66B" w14:textId="77777777" w:rsidR="00E44693" w:rsidRDefault="00E4469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5CFB" w14:textId="77777777" w:rsidR="00E44693" w:rsidRDefault="00E4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DCF2" w14:textId="77777777" w:rsidR="00E44693" w:rsidRPr="00F37BD6" w:rsidRDefault="00E44693">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C33D" w14:textId="77777777" w:rsidR="00E44693" w:rsidRDefault="00E4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2845535"/>
    <w:multiLevelType w:val="multilevel"/>
    <w:tmpl w:val="33E2C248"/>
    <w:lvl w:ilvl="0">
      <w:start w:val="1"/>
      <w:numFmt w:val="decimal"/>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17681632">
    <w:abstractNumId w:val="66"/>
  </w:num>
  <w:num w:numId="2" w16cid:durableId="561215951">
    <w:abstractNumId w:val="12"/>
  </w:num>
  <w:num w:numId="3" w16cid:durableId="1301960696">
    <w:abstractNumId w:val="0"/>
  </w:num>
  <w:num w:numId="4" w16cid:durableId="1251348847">
    <w:abstractNumId w:val="13"/>
  </w:num>
  <w:num w:numId="5" w16cid:durableId="2027367469">
    <w:abstractNumId w:val="102"/>
  </w:num>
  <w:num w:numId="6" w16cid:durableId="731998266">
    <w:abstractNumId w:val="8"/>
  </w:num>
  <w:num w:numId="7" w16cid:durableId="1458059978">
    <w:abstractNumId w:val="36"/>
  </w:num>
  <w:num w:numId="8" w16cid:durableId="387996875">
    <w:abstractNumId w:val="52"/>
  </w:num>
  <w:num w:numId="9" w16cid:durableId="1813979678">
    <w:abstractNumId w:val="21"/>
  </w:num>
  <w:num w:numId="10" w16cid:durableId="257754479">
    <w:abstractNumId w:val="49"/>
  </w:num>
  <w:num w:numId="11" w16cid:durableId="480123363">
    <w:abstractNumId w:val="96"/>
  </w:num>
  <w:num w:numId="12" w16cid:durableId="1320958103">
    <w:abstractNumId w:val="77"/>
  </w:num>
  <w:num w:numId="13" w16cid:durableId="466748382">
    <w:abstractNumId w:val="74"/>
  </w:num>
  <w:num w:numId="14" w16cid:durableId="1260139556">
    <w:abstractNumId w:val="48"/>
  </w:num>
  <w:num w:numId="15" w16cid:durableId="1458452557">
    <w:abstractNumId w:val="65"/>
  </w:num>
  <w:num w:numId="16" w16cid:durableId="82338236">
    <w:abstractNumId w:val="72"/>
  </w:num>
  <w:num w:numId="17" w16cid:durableId="163785482">
    <w:abstractNumId w:val="19"/>
  </w:num>
  <w:num w:numId="18" w16cid:durableId="21103016">
    <w:abstractNumId w:val="34"/>
  </w:num>
  <w:num w:numId="19" w16cid:durableId="657072636">
    <w:abstractNumId w:val="41"/>
  </w:num>
  <w:num w:numId="20" w16cid:durableId="840045974">
    <w:abstractNumId w:val="33"/>
  </w:num>
  <w:num w:numId="21" w16cid:durableId="1731151320">
    <w:abstractNumId w:val="92"/>
  </w:num>
  <w:num w:numId="22" w16cid:durableId="1275407739">
    <w:abstractNumId w:val="88"/>
  </w:num>
  <w:num w:numId="23" w16cid:durableId="2137722519">
    <w:abstractNumId w:val="82"/>
  </w:num>
  <w:num w:numId="24" w16cid:durableId="1154639829">
    <w:abstractNumId w:val="64"/>
  </w:num>
  <w:num w:numId="25" w16cid:durableId="2125806941">
    <w:abstractNumId w:val="59"/>
  </w:num>
  <w:num w:numId="26" w16cid:durableId="137846108">
    <w:abstractNumId w:val="14"/>
  </w:num>
  <w:num w:numId="27" w16cid:durableId="909386027">
    <w:abstractNumId w:val="91"/>
  </w:num>
  <w:num w:numId="28" w16cid:durableId="1123036354">
    <w:abstractNumId w:val="70"/>
  </w:num>
  <w:num w:numId="29" w16cid:durableId="1051610605">
    <w:abstractNumId w:val="17"/>
  </w:num>
  <w:num w:numId="30" w16cid:durableId="1466389066">
    <w:abstractNumId w:val="71"/>
  </w:num>
  <w:num w:numId="31" w16cid:durableId="1854225576">
    <w:abstractNumId w:val="30"/>
  </w:num>
  <w:num w:numId="32" w16cid:durableId="539513790">
    <w:abstractNumId w:val="57"/>
  </w:num>
  <w:num w:numId="33" w16cid:durableId="777023734">
    <w:abstractNumId w:val="61"/>
  </w:num>
  <w:num w:numId="34" w16cid:durableId="1635283689">
    <w:abstractNumId w:val="5"/>
  </w:num>
  <w:num w:numId="35" w16cid:durableId="24449180">
    <w:abstractNumId w:val="100"/>
  </w:num>
  <w:num w:numId="36" w16cid:durableId="2137750200">
    <w:abstractNumId w:val="35"/>
  </w:num>
  <w:num w:numId="37" w16cid:durableId="102115513">
    <w:abstractNumId w:val="44"/>
  </w:num>
  <w:num w:numId="38" w16cid:durableId="632057248">
    <w:abstractNumId w:val="40"/>
  </w:num>
  <w:num w:numId="39" w16cid:durableId="1287156314">
    <w:abstractNumId w:val="31"/>
  </w:num>
  <w:num w:numId="40" w16cid:durableId="72044363">
    <w:abstractNumId w:val="3"/>
  </w:num>
  <w:num w:numId="41" w16cid:durableId="1917593548">
    <w:abstractNumId w:val="51"/>
  </w:num>
  <w:num w:numId="42" w16cid:durableId="522980684">
    <w:abstractNumId w:val="97"/>
  </w:num>
  <w:num w:numId="43" w16cid:durableId="1524323898">
    <w:abstractNumId w:val="98"/>
  </w:num>
  <w:num w:numId="44" w16cid:durableId="826289901">
    <w:abstractNumId w:val="6"/>
  </w:num>
  <w:num w:numId="45" w16cid:durableId="523909020">
    <w:abstractNumId w:val="11"/>
  </w:num>
  <w:num w:numId="46" w16cid:durableId="362943618">
    <w:abstractNumId w:val="20"/>
  </w:num>
  <w:num w:numId="47" w16cid:durableId="32316740">
    <w:abstractNumId w:val="29"/>
  </w:num>
  <w:num w:numId="48" w16cid:durableId="1645817861">
    <w:abstractNumId w:val="76"/>
  </w:num>
  <w:num w:numId="49" w16cid:durableId="1821114439">
    <w:abstractNumId w:val="7"/>
  </w:num>
  <w:num w:numId="50" w16cid:durableId="959992738">
    <w:abstractNumId w:val="15"/>
  </w:num>
  <w:num w:numId="51" w16cid:durableId="989333256">
    <w:abstractNumId w:val="9"/>
  </w:num>
  <w:num w:numId="52" w16cid:durableId="1474981650">
    <w:abstractNumId w:val="73"/>
  </w:num>
  <w:num w:numId="53" w16cid:durableId="657198459">
    <w:abstractNumId w:val="90"/>
  </w:num>
  <w:num w:numId="54" w16cid:durableId="1009873536">
    <w:abstractNumId w:val="4"/>
  </w:num>
  <w:num w:numId="55" w16cid:durableId="656347403">
    <w:abstractNumId w:val="84"/>
  </w:num>
  <w:num w:numId="56" w16cid:durableId="2078015876">
    <w:abstractNumId w:val="16"/>
  </w:num>
  <w:num w:numId="57" w16cid:durableId="1934168491">
    <w:abstractNumId w:val="54"/>
  </w:num>
  <w:num w:numId="58" w16cid:durableId="1362437217">
    <w:abstractNumId w:val="39"/>
  </w:num>
  <w:num w:numId="59" w16cid:durableId="1174495233">
    <w:abstractNumId w:val="28"/>
  </w:num>
  <w:num w:numId="60" w16cid:durableId="615217468">
    <w:abstractNumId w:val="27"/>
  </w:num>
  <w:num w:numId="61" w16cid:durableId="66272245">
    <w:abstractNumId w:val="50"/>
  </w:num>
  <w:num w:numId="62" w16cid:durableId="1557010232">
    <w:abstractNumId w:val="46"/>
  </w:num>
  <w:num w:numId="63" w16cid:durableId="1757819296">
    <w:abstractNumId w:val="93"/>
  </w:num>
  <w:num w:numId="64" w16cid:durableId="1583443809">
    <w:abstractNumId w:val="75"/>
  </w:num>
  <w:num w:numId="65" w16cid:durableId="1377512734">
    <w:abstractNumId w:val="68"/>
  </w:num>
  <w:num w:numId="66" w16cid:durableId="732385436">
    <w:abstractNumId w:val="83"/>
  </w:num>
  <w:num w:numId="67" w16cid:durableId="752354236">
    <w:abstractNumId w:val="78"/>
  </w:num>
  <w:num w:numId="68" w16cid:durableId="642347989">
    <w:abstractNumId w:val="62"/>
  </w:num>
  <w:num w:numId="69" w16cid:durableId="1416048970">
    <w:abstractNumId w:val="53"/>
  </w:num>
  <w:num w:numId="70" w16cid:durableId="2119642796">
    <w:abstractNumId w:val="60"/>
  </w:num>
  <w:num w:numId="71" w16cid:durableId="602691829">
    <w:abstractNumId w:val="81"/>
  </w:num>
  <w:num w:numId="72" w16cid:durableId="1361198834">
    <w:abstractNumId w:val="94"/>
  </w:num>
  <w:num w:numId="73" w16cid:durableId="152377512">
    <w:abstractNumId w:val="45"/>
  </w:num>
  <w:num w:numId="74" w16cid:durableId="1503738940">
    <w:abstractNumId w:val="87"/>
  </w:num>
  <w:num w:numId="75" w16cid:durableId="62872033">
    <w:abstractNumId w:val="85"/>
  </w:num>
  <w:num w:numId="76" w16cid:durableId="1536380279">
    <w:abstractNumId w:val="18"/>
  </w:num>
  <w:num w:numId="77" w16cid:durableId="1131097597">
    <w:abstractNumId w:val="67"/>
  </w:num>
  <w:num w:numId="78" w16cid:durableId="1253011807">
    <w:abstractNumId w:val="58"/>
  </w:num>
  <w:num w:numId="79" w16cid:durableId="819031580">
    <w:abstractNumId w:val="101"/>
  </w:num>
  <w:num w:numId="80" w16cid:durableId="1199665649">
    <w:abstractNumId w:val="43"/>
  </w:num>
  <w:num w:numId="81" w16cid:durableId="49119012">
    <w:abstractNumId w:val="26"/>
  </w:num>
  <w:num w:numId="82" w16cid:durableId="230120432">
    <w:abstractNumId w:val="56"/>
  </w:num>
  <w:num w:numId="83" w16cid:durableId="1718774587">
    <w:abstractNumId w:val="2"/>
  </w:num>
  <w:num w:numId="84" w16cid:durableId="507866305">
    <w:abstractNumId w:val="89"/>
  </w:num>
  <w:num w:numId="85" w16cid:durableId="282424119">
    <w:abstractNumId w:val="37"/>
  </w:num>
  <w:num w:numId="86" w16cid:durableId="818309465">
    <w:abstractNumId w:val="25"/>
  </w:num>
  <w:num w:numId="87" w16cid:durableId="750002549">
    <w:abstractNumId w:val="69"/>
  </w:num>
  <w:num w:numId="88" w16cid:durableId="1941526345">
    <w:abstractNumId w:val="22"/>
  </w:num>
  <w:num w:numId="89" w16cid:durableId="1773627067">
    <w:abstractNumId w:val="42"/>
  </w:num>
  <w:num w:numId="90" w16cid:durableId="451478969">
    <w:abstractNumId w:val="24"/>
  </w:num>
  <w:num w:numId="91" w16cid:durableId="1239096492">
    <w:abstractNumId w:val="80"/>
  </w:num>
  <w:num w:numId="92" w16cid:durableId="19360490">
    <w:abstractNumId w:val="99"/>
  </w:num>
  <w:num w:numId="93" w16cid:durableId="465201219">
    <w:abstractNumId w:val="95"/>
  </w:num>
  <w:num w:numId="94" w16cid:durableId="1856578762">
    <w:abstractNumId w:val="23"/>
  </w:num>
  <w:num w:numId="95" w16cid:durableId="788671475">
    <w:abstractNumId w:val="10"/>
  </w:num>
  <w:num w:numId="96" w16cid:durableId="1870754425">
    <w:abstractNumId w:val="86"/>
  </w:num>
  <w:num w:numId="97" w16cid:durableId="1769809821">
    <w:abstractNumId w:val="79"/>
  </w:num>
  <w:num w:numId="98" w16cid:durableId="428429503">
    <w:abstractNumId w:val="63"/>
  </w:num>
  <w:num w:numId="99" w16cid:durableId="566958151">
    <w:abstractNumId w:val="1"/>
  </w:num>
  <w:num w:numId="100" w16cid:durableId="653216284">
    <w:abstractNumId w:val="55"/>
  </w:num>
  <w:num w:numId="101" w16cid:durableId="456527365">
    <w:abstractNumId w:val="38"/>
  </w:num>
  <w:num w:numId="102" w16cid:durableId="200020870">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B"/>
    <w:rsid w:val="00001165"/>
    <w:rsid w:val="00001DE5"/>
    <w:rsid w:val="0000743F"/>
    <w:rsid w:val="00013A3A"/>
    <w:rsid w:val="00025B8A"/>
    <w:rsid w:val="00025CF4"/>
    <w:rsid w:val="0002713C"/>
    <w:rsid w:val="0003762D"/>
    <w:rsid w:val="00046A4F"/>
    <w:rsid w:val="00051E74"/>
    <w:rsid w:val="00075834"/>
    <w:rsid w:val="00080A3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558"/>
    <w:rsid w:val="00184BD7"/>
    <w:rsid w:val="00187131"/>
    <w:rsid w:val="00187E65"/>
    <w:rsid w:val="001948CC"/>
    <w:rsid w:val="00194FE1"/>
    <w:rsid w:val="001A12A9"/>
    <w:rsid w:val="001A149F"/>
    <w:rsid w:val="001A3B16"/>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1515"/>
    <w:rsid w:val="002D68FB"/>
    <w:rsid w:val="002E1E41"/>
    <w:rsid w:val="002E2228"/>
    <w:rsid w:val="00302F45"/>
    <w:rsid w:val="00312B9B"/>
    <w:rsid w:val="003164FA"/>
    <w:rsid w:val="003210AE"/>
    <w:rsid w:val="003238E8"/>
    <w:rsid w:val="00324B0D"/>
    <w:rsid w:val="003531F7"/>
    <w:rsid w:val="00355E9B"/>
    <w:rsid w:val="0036296B"/>
    <w:rsid w:val="0036570B"/>
    <w:rsid w:val="003672E8"/>
    <w:rsid w:val="00381611"/>
    <w:rsid w:val="003A6FD0"/>
    <w:rsid w:val="003B190C"/>
    <w:rsid w:val="003C12EB"/>
    <w:rsid w:val="003C2D74"/>
    <w:rsid w:val="003C58AF"/>
    <w:rsid w:val="003D0BE9"/>
    <w:rsid w:val="003E0A27"/>
    <w:rsid w:val="003E54A0"/>
    <w:rsid w:val="003F762F"/>
    <w:rsid w:val="003F7BFE"/>
    <w:rsid w:val="00400714"/>
    <w:rsid w:val="004154D1"/>
    <w:rsid w:val="0042144E"/>
    <w:rsid w:val="00423854"/>
    <w:rsid w:val="00432E70"/>
    <w:rsid w:val="004419A0"/>
    <w:rsid w:val="00442EC1"/>
    <w:rsid w:val="004452B2"/>
    <w:rsid w:val="00445B91"/>
    <w:rsid w:val="00445B9A"/>
    <w:rsid w:val="004533CB"/>
    <w:rsid w:val="00453E9D"/>
    <w:rsid w:val="004553A5"/>
    <w:rsid w:val="00456423"/>
    <w:rsid w:val="00471487"/>
    <w:rsid w:val="004814E8"/>
    <w:rsid w:val="00486053"/>
    <w:rsid w:val="004967B7"/>
    <w:rsid w:val="004B0829"/>
    <w:rsid w:val="004C3A3C"/>
    <w:rsid w:val="004C5620"/>
    <w:rsid w:val="004E1D55"/>
    <w:rsid w:val="004E3E3D"/>
    <w:rsid w:val="004E6F0A"/>
    <w:rsid w:val="004F260E"/>
    <w:rsid w:val="004F509B"/>
    <w:rsid w:val="00502DDC"/>
    <w:rsid w:val="005048EE"/>
    <w:rsid w:val="0051170E"/>
    <w:rsid w:val="00513DED"/>
    <w:rsid w:val="0051571F"/>
    <w:rsid w:val="00520716"/>
    <w:rsid w:val="00525C33"/>
    <w:rsid w:val="00534B6F"/>
    <w:rsid w:val="00542B56"/>
    <w:rsid w:val="0055137F"/>
    <w:rsid w:val="00552EE5"/>
    <w:rsid w:val="00560B80"/>
    <w:rsid w:val="00564988"/>
    <w:rsid w:val="005650AA"/>
    <w:rsid w:val="005721E2"/>
    <w:rsid w:val="00582179"/>
    <w:rsid w:val="00593768"/>
    <w:rsid w:val="005A2D7F"/>
    <w:rsid w:val="005B4A13"/>
    <w:rsid w:val="005B6F06"/>
    <w:rsid w:val="005C579D"/>
    <w:rsid w:val="005E3296"/>
    <w:rsid w:val="005E4CC1"/>
    <w:rsid w:val="005E7FD6"/>
    <w:rsid w:val="005F493D"/>
    <w:rsid w:val="005F4F77"/>
    <w:rsid w:val="005F6B08"/>
    <w:rsid w:val="0060074E"/>
    <w:rsid w:val="006019D5"/>
    <w:rsid w:val="0060245A"/>
    <w:rsid w:val="00603845"/>
    <w:rsid w:val="00612C00"/>
    <w:rsid w:val="00622921"/>
    <w:rsid w:val="00625CDD"/>
    <w:rsid w:val="00634C43"/>
    <w:rsid w:val="006374D3"/>
    <w:rsid w:val="00640585"/>
    <w:rsid w:val="00641D13"/>
    <w:rsid w:val="00646787"/>
    <w:rsid w:val="00655805"/>
    <w:rsid w:val="00676D48"/>
    <w:rsid w:val="0068658C"/>
    <w:rsid w:val="006875BE"/>
    <w:rsid w:val="006B23DE"/>
    <w:rsid w:val="006B603B"/>
    <w:rsid w:val="006C0A8D"/>
    <w:rsid w:val="006C5BF1"/>
    <w:rsid w:val="006C6EC8"/>
    <w:rsid w:val="006D1D90"/>
    <w:rsid w:val="006E1D08"/>
    <w:rsid w:val="006E5D2F"/>
    <w:rsid w:val="006F011E"/>
    <w:rsid w:val="006F5BFB"/>
    <w:rsid w:val="006F6614"/>
    <w:rsid w:val="006F7F77"/>
    <w:rsid w:val="00710F8D"/>
    <w:rsid w:val="00716354"/>
    <w:rsid w:val="0072505B"/>
    <w:rsid w:val="00733FB4"/>
    <w:rsid w:val="00742328"/>
    <w:rsid w:val="00751665"/>
    <w:rsid w:val="0075293C"/>
    <w:rsid w:val="007531A4"/>
    <w:rsid w:val="00760521"/>
    <w:rsid w:val="007710BB"/>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075E"/>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F2913"/>
    <w:rsid w:val="008F6193"/>
    <w:rsid w:val="008F6DB7"/>
    <w:rsid w:val="00900569"/>
    <w:rsid w:val="009021D4"/>
    <w:rsid w:val="0090233F"/>
    <w:rsid w:val="009056E8"/>
    <w:rsid w:val="00905F36"/>
    <w:rsid w:val="00911873"/>
    <w:rsid w:val="00922BAF"/>
    <w:rsid w:val="009256E7"/>
    <w:rsid w:val="00941064"/>
    <w:rsid w:val="0096005A"/>
    <w:rsid w:val="00960F83"/>
    <w:rsid w:val="00961F82"/>
    <w:rsid w:val="009A6CDE"/>
    <w:rsid w:val="009A7F4C"/>
    <w:rsid w:val="009B7620"/>
    <w:rsid w:val="009C21F4"/>
    <w:rsid w:val="009D4A00"/>
    <w:rsid w:val="009D7991"/>
    <w:rsid w:val="009F4D84"/>
    <w:rsid w:val="009F515B"/>
    <w:rsid w:val="009F782A"/>
    <w:rsid w:val="009F7BBD"/>
    <w:rsid w:val="00A058DB"/>
    <w:rsid w:val="00A06C58"/>
    <w:rsid w:val="00A1058C"/>
    <w:rsid w:val="00A1486E"/>
    <w:rsid w:val="00A21293"/>
    <w:rsid w:val="00A21FCD"/>
    <w:rsid w:val="00A232F5"/>
    <w:rsid w:val="00A31D01"/>
    <w:rsid w:val="00A406DF"/>
    <w:rsid w:val="00A44D99"/>
    <w:rsid w:val="00A56683"/>
    <w:rsid w:val="00A6287C"/>
    <w:rsid w:val="00A651AE"/>
    <w:rsid w:val="00A7704A"/>
    <w:rsid w:val="00A8472A"/>
    <w:rsid w:val="00A87B4D"/>
    <w:rsid w:val="00A943F8"/>
    <w:rsid w:val="00A9736F"/>
    <w:rsid w:val="00A9761F"/>
    <w:rsid w:val="00AA17B5"/>
    <w:rsid w:val="00AA33FF"/>
    <w:rsid w:val="00AA3CDF"/>
    <w:rsid w:val="00AB0B86"/>
    <w:rsid w:val="00AC0513"/>
    <w:rsid w:val="00AC7C1D"/>
    <w:rsid w:val="00AF0C84"/>
    <w:rsid w:val="00AF0DD3"/>
    <w:rsid w:val="00B00F9A"/>
    <w:rsid w:val="00B03535"/>
    <w:rsid w:val="00B06C7C"/>
    <w:rsid w:val="00B16EC6"/>
    <w:rsid w:val="00B21670"/>
    <w:rsid w:val="00B21C62"/>
    <w:rsid w:val="00B250A7"/>
    <w:rsid w:val="00B313D3"/>
    <w:rsid w:val="00B3466C"/>
    <w:rsid w:val="00B50AAC"/>
    <w:rsid w:val="00B51F98"/>
    <w:rsid w:val="00B562F3"/>
    <w:rsid w:val="00B6276C"/>
    <w:rsid w:val="00B7255B"/>
    <w:rsid w:val="00B73696"/>
    <w:rsid w:val="00B80FF6"/>
    <w:rsid w:val="00B9152C"/>
    <w:rsid w:val="00BA256A"/>
    <w:rsid w:val="00BA33F1"/>
    <w:rsid w:val="00BB048D"/>
    <w:rsid w:val="00BB365B"/>
    <w:rsid w:val="00BC1414"/>
    <w:rsid w:val="00BC35B1"/>
    <w:rsid w:val="00BD6091"/>
    <w:rsid w:val="00BE2AF8"/>
    <w:rsid w:val="00BE50C6"/>
    <w:rsid w:val="00BF6DEC"/>
    <w:rsid w:val="00C026C6"/>
    <w:rsid w:val="00C0619F"/>
    <w:rsid w:val="00C15393"/>
    <w:rsid w:val="00C2646C"/>
    <w:rsid w:val="00C32641"/>
    <w:rsid w:val="00C43725"/>
    <w:rsid w:val="00C521B2"/>
    <w:rsid w:val="00C62945"/>
    <w:rsid w:val="00C66667"/>
    <w:rsid w:val="00C7701B"/>
    <w:rsid w:val="00C77A2F"/>
    <w:rsid w:val="00C81B24"/>
    <w:rsid w:val="00C82094"/>
    <w:rsid w:val="00C838A7"/>
    <w:rsid w:val="00CA0B40"/>
    <w:rsid w:val="00CA2193"/>
    <w:rsid w:val="00CA6749"/>
    <w:rsid w:val="00CB2779"/>
    <w:rsid w:val="00CB489E"/>
    <w:rsid w:val="00CB4B80"/>
    <w:rsid w:val="00CE321E"/>
    <w:rsid w:val="00D277BF"/>
    <w:rsid w:val="00D35D88"/>
    <w:rsid w:val="00D36481"/>
    <w:rsid w:val="00D41F1F"/>
    <w:rsid w:val="00D42328"/>
    <w:rsid w:val="00D44BDF"/>
    <w:rsid w:val="00D51798"/>
    <w:rsid w:val="00D61DC6"/>
    <w:rsid w:val="00D6227C"/>
    <w:rsid w:val="00D64DC3"/>
    <w:rsid w:val="00D730BF"/>
    <w:rsid w:val="00D7773B"/>
    <w:rsid w:val="00D80938"/>
    <w:rsid w:val="00D92412"/>
    <w:rsid w:val="00DA2545"/>
    <w:rsid w:val="00DB34F0"/>
    <w:rsid w:val="00DB7C00"/>
    <w:rsid w:val="00DC2B91"/>
    <w:rsid w:val="00DC36C3"/>
    <w:rsid w:val="00DC769E"/>
    <w:rsid w:val="00DD7B49"/>
    <w:rsid w:val="00DE2482"/>
    <w:rsid w:val="00DF0A1E"/>
    <w:rsid w:val="00DF4B3D"/>
    <w:rsid w:val="00E01861"/>
    <w:rsid w:val="00E030BC"/>
    <w:rsid w:val="00E044EF"/>
    <w:rsid w:val="00E14656"/>
    <w:rsid w:val="00E15F47"/>
    <w:rsid w:val="00E20769"/>
    <w:rsid w:val="00E21EF6"/>
    <w:rsid w:val="00E225F2"/>
    <w:rsid w:val="00E240E3"/>
    <w:rsid w:val="00E2713B"/>
    <w:rsid w:val="00E300AB"/>
    <w:rsid w:val="00E36240"/>
    <w:rsid w:val="00E364E2"/>
    <w:rsid w:val="00E44693"/>
    <w:rsid w:val="00E53C9E"/>
    <w:rsid w:val="00E547B2"/>
    <w:rsid w:val="00E5740F"/>
    <w:rsid w:val="00E607C2"/>
    <w:rsid w:val="00E63E7D"/>
    <w:rsid w:val="00E65022"/>
    <w:rsid w:val="00E76D07"/>
    <w:rsid w:val="00E8131F"/>
    <w:rsid w:val="00E83D81"/>
    <w:rsid w:val="00E83E33"/>
    <w:rsid w:val="00E8640E"/>
    <w:rsid w:val="00E867DB"/>
    <w:rsid w:val="00EA5EF8"/>
    <w:rsid w:val="00EA6A84"/>
    <w:rsid w:val="00EB29DD"/>
    <w:rsid w:val="00EB2C53"/>
    <w:rsid w:val="00EB4B6A"/>
    <w:rsid w:val="00EB7EBE"/>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0D06"/>
    <w:rsid w:val="00F73867"/>
    <w:rsid w:val="00F77F1B"/>
    <w:rsid w:val="00F83EEE"/>
    <w:rsid w:val="00F91DE2"/>
    <w:rsid w:val="00F951FD"/>
    <w:rsid w:val="00FA3847"/>
    <w:rsid w:val="00FC2616"/>
    <w:rsid w:val="00FC5021"/>
    <w:rsid w:val="00FD5364"/>
    <w:rsid w:val="00FE1D89"/>
    <w:rsid w:val="00FF33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59B36"/>
  <w15:chartTrackingRefBased/>
  <w15:docId w15:val="{915C927C-2F3B-411C-AD2C-1AF2969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1">
    <w:name w:val="Table Grid11"/>
    <w:basedOn w:val="TableNormal"/>
    <w:next w:val="TableGrid"/>
    <w:rsid w:val="00F70D06"/>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64FA"/>
    <w:pPr>
      <w:widowControl w:val="0"/>
      <w:autoSpaceDE w:val="0"/>
      <w:autoSpaceDN w:val="0"/>
      <w:spacing w:before="69" w:after="0" w:line="240" w:lineRule="auto"/>
      <w:ind w:left="107"/>
      <w:jc w:val="left"/>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5281">
      <w:bodyDiv w:val="1"/>
      <w:marLeft w:val="0"/>
      <w:marRight w:val="0"/>
      <w:marTop w:val="0"/>
      <w:marBottom w:val="0"/>
      <w:divBdr>
        <w:top w:val="none" w:sz="0" w:space="0" w:color="auto"/>
        <w:left w:val="none" w:sz="0" w:space="0" w:color="auto"/>
        <w:bottom w:val="none" w:sz="0" w:space="0" w:color="auto"/>
        <w:right w:val="none" w:sz="0" w:space="0" w:color="auto"/>
      </w:divBdr>
    </w:div>
    <w:div w:id="428891010">
      <w:bodyDiv w:val="1"/>
      <w:marLeft w:val="0"/>
      <w:marRight w:val="0"/>
      <w:marTop w:val="0"/>
      <w:marBottom w:val="0"/>
      <w:divBdr>
        <w:top w:val="none" w:sz="0" w:space="0" w:color="auto"/>
        <w:left w:val="none" w:sz="0" w:space="0" w:color="auto"/>
        <w:bottom w:val="none" w:sz="0" w:space="0" w:color="auto"/>
        <w:right w:val="none" w:sz="0" w:space="0" w:color="auto"/>
      </w:divBdr>
    </w:div>
    <w:div w:id="604003685">
      <w:bodyDiv w:val="1"/>
      <w:marLeft w:val="0"/>
      <w:marRight w:val="0"/>
      <w:marTop w:val="0"/>
      <w:marBottom w:val="0"/>
      <w:divBdr>
        <w:top w:val="none" w:sz="0" w:space="0" w:color="auto"/>
        <w:left w:val="none" w:sz="0" w:space="0" w:color="auto"/>
        <w:bottom w:val="none" w:sz="0" w:space="0" w:color="auto"/>
        <w:right w:val="none" w:sz="0" w:space="0" w:color="auto"/>
      </w:divBdr>
    </w:div>
    <w:div w:id="634069395">
      <w:bodyDiv w:val="1"/>
      <w:marLeft w:val="0"/>
      <w:marRight w:val="0"/>
      <w:marTop w:val="0"/>
      <w:marBottom w:val="0"/>
      <w:divBdr>
        <w:top w:val="none" w:sz="0" w:space="0" w:color="auto"/>
        <w:left w:val="none" w:sz="0" w:space="0" w:color="auto"/>
        <w:bottom w:val="none" w:sz="0" w:space="0" w:color="auto"/>
        <w:right w:val="none" w:sz="0" w:space="0" w:color="auto"/>
      </w:divBdr>
    </w:div>
    <w:div w:id="636300367">
      <w:bodyDiv w:val="1"/>
      <w:marLeft w:val="0"/>
      <w:marRight w:val="0"/>
      <w:marTop w:val="0"/>
      <w:marBottom w:val="0"/>
      <w:divBdr>
        <w:top w:val="none" w:sz="0" w:space="0" w:color="auto"/>
        <w:left w:val="none" w:sz="0" w:space="0" w:color="auto"/>
        <w:bottom w:val="none" w:sz="0" w:space="0" w:color="auto"/>
        <w:right w:val="none" w:sz="0" w:space="0" w:color="auto"/>
      </w:divBdr>
    </w:div>
    <w:div w:id="747076397">
      <w:bodyDiv w:val="1"/>
      <w:marLeft w:val="0"/>
      <w:marRight w:val="0"/>
      <w:marTop w:val="0"/>
      <w:marBottom w:val="0"/>
      <w:divBdr>
        <w:top w:val="none" w:sz="0" w:space="0" w:color="auto"/>
        <w:left w:val="none" w:sz="0" w:space="0" w:color="auto"/>
        <w:bottom w:val="none" w:sz="0" w:space="0" w:color="auto"/>
        <w:right w:val="none" w:sz="0" w:space="0" w:color="auto"/>
      </w:divBdr>
    </w:div>
    <w:div w:id="18871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zUyYjk4OTgtMmRkYy00NzAxLTgxZGYtZWFlZTExODRlMGZh%40thread.v2/0?context=%7b%22Tid%22%3a%2248cd5724-88c7-48c3-a665-945436edd7fc%22%2c%22Oid%22%3a%227e256d90-eb7b-4e01-9c8d-915a08d63fc7%22%7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ildred.Mashego@sita.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AppData\Local\Microsoft\Windows\INetCache\Content.Outlook\8CEQY44Z\Invitation%20to%20Bid%20RFx%20template%20v2.2%20Updated%200202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1B4102FEA421A9A09FC024E11CD15"/>
        <w:category>
          <w:name w:val="General"/>
          <w:gallery w:val="placeholder"/>
        </w:category>
        <w:types>
          <w:type w:val="bbPlcHdr"/>
        </w:types>
        <w:behaviors>
          <w:behavior w:val="content"/>
        </w:behaviors>
        <w:guid w:val="{A87BF8C4-066D-4F02-849D-8709F9C17F81}"/>
      </w:docPartPr>
      <w:docPartBody>
        <w:p w:rsidR="000104F4" w:rsidRDefault="00895FBA">
          <w:pPr>
            <w:pStyle w:val="08E1B4102FEA421A9A09FC024E11CD1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A"/>
    <w:rsid w:val="000104F4"/>
    <w:rsid w:val="0009603B"/>
    <w:rsid w:val="00116ED9"/>
    <w:rsid w:val="00375E74"/>
    <w:rsid w:val="003807D7"/>
    <w:rsid w:val="00393856"/>
    <w:rsid w:val="004154D1"/>
    <w:rsid w:val="005D225D"/>
    <w:rsid w:val="006C127A"/>
    <w:rsid w:val="00803364"/>
    <w:rsid w:val="00895FBA"/>
    <w:rsid w:val="008A720D"/>
    <w:rsid w:val="009143E5"/>
    <w:rsid w:val="00A324FB"/>
    <w:rsid w:val="00A6287C"/>
    <w:rsid w:val="00A66FE4"/>
    <w:rsid w:val="00C17B42"/>
    <w:rsid w:val="00D52155"/>
    <w:rsid w:val="00DD7B49"/>
    <w:rsid w:val="00DF6E79"/>
    <w:rsid w:val="00E554C5"/>
    <w:rsid w:val="00F15AEC"/>
    <w:rsid w:val="00F9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1B4102FEA421A9A09FC024E11CD15">
    <w:name w:val="08E1B4102FEA421A9A09FC024E11C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0AB43EB9-BBDC-40B0-AABF-2C1BC8F05210}">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v2.2 Updated 020223 (002)</Template>
  <TotalTime>40</TotalTime>
  <Pages>26</Pages>
  <Words>10801</Words>
  <Characters>57031</Characters>
  <Application>Microsoft Office Word</Application>
  <DocSecurity>0</DocSecurity>
  <Lines>1239</Lines>
  <Paragraphs>692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RFI or </vt:lpstr>
      <vt:lpstr>        Precedence of documents</vt:lpstr>
      <vt:lpstr>This RFI also incorporates Annexures/Schedules. Where there is a contradiction i</vt:lpstr>
      <vt:lpstr>Where this RFI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RFI, the Bidder hereby accepts all </vt:lpstr>
      <vt:lpstr>This RFI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RFI document for ease of reference only and </vt:lpstr>
      <vt:lpstr>        Bid Clarification</vt:lpstr>
      <vt:lpstr>SITA SCM may request written clarification regarding any aspect of this RFI and </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Oral presentations </vt:lpstr>
      <vt:lpstr>Bidders who submit Bids in response to this RFI may be required to give an oral </vt:lpstr>
      <vt:lpstr>    RFI Returnables</vt:lpstr>
      <vt:lpstr>        Administrative Returnable Documents</vt:lpstr>
      <vt:lpstr>SBD 4 – Bidder’s Disclosure</vt:lpstr>
      <vt:lpstr>Government Procurement General Conditions of Contract</vt:lpstr>
      <vt:lpstr>Special Conditions of Contract</vt:lpstr>
      <vt:lpstr>        Returnable Documents</vt:lpstr>
      <vt:lpstr>Cover letter (Provide an overview of the operating structure and geographical lo</vt:lpstr>
      <vt:lpstr>Technical and/or Functionality response, OEM/OSM Accreditation/letter</vt:lpstr>
      <vt:lpstr>Project Plan (where applicable)</vt:lpstr>
      <vt:lpstr>Technical Proposal</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I certify that the information furnished in paragraph 3 of this document is corr</vt:lpstr>
      <vt:lpstr/>
      <vt:lpstr/>
      <vt:lpstr>Government Procurement: General Conditions of Contract (GCC) </vt:lpstr>
      <vt:lpstr>    Purpose</vt:lpstr>
      <vt:lpstr>Draw special attention to certain general conditions (clauses) applicable to gov</vt:lpstr>
      <vt:lpstr>To ensure that clients are familiar with regard to the rights and obligations of</vt:lpstr>
      <vt:lpstr>In this document words in the singular also mean in the plural and vice versa an</vt:lpstr>
      <vt:lpstr>The GCC will form part of all bid documents and may not be amended</vt:lpstr>
      <vt:lpstr>Conditions of contract relevant to this bid, will be compiled separately (if app</vt:lpstr>
      <vt:lpstr>    Application</vt:lpstr>
      <vt:lpstr>These general conditions are applicable to all bids, contracts and orders inclu</vt:lpstr>
      <vt:lpstr>Where applicable, contractual provisions will be drafted to cover specific supp</vt:lpstr>
      <vt:lpstr>    General</vt:lpstr>
      <vt:lpstr>Unless otherwise indicated in the bidding documents, the purchaser shall not be</vt:lpstr>
      <vt:lpstr>    Standards</vt:lpstr>
      <vt:lpstr>The goods supplied shall conform to the standards mentioned in the bidding docum</vt:lpstr>
      <vt:lpstr>    Use of contract documents, information and inspection</vt:lpstr>
      <vt:lpstr>The supplier shall not, without the purchaser’s prior written consent, disclose</vt:lpstr>
      <vt:lpstr>The supplier shall not, without the purchaser’s prior written consent, make use </vt:lpstr>
      <vt:lpstr>Any document, other than the contract itself mentioned in GCC clause 5.5(a) sha</vt:lpstr>
      <vt:lpstr>The supplier shall permit the purchaser to inspect the supplier’s records relat</vt:lpstr>
      <vt:lpstr>    Patent rights</vt:lpstr>
      <vt:lpstr>The supplier shall indemnify the purchaser against all third-party claims of inf</vt:lpstr>
      <vt:lpstr>    Performance security</vt:lpstr>
      <vt:lpstr>Within thirty (30) days of receipt of the notification of contract award, the s</vt:lpstr>
      <vt:lpstr>The proceeds of the performance security shall be payable to the purchaser as co</vt:lpstr>
      <vt:lpstr>The performance security shall be denominated in the currency of the contract, o</vt:lpstr>
      <vt:lpstr>a bank guarantee or an irrevocable letter of credit issued by a reputable bank </vt:lpstr>
      <vt:lpstr>a cashier’s or certified cheque </vt:lpstr>
      <vt:lpstr>The performance security will be discharged by the purchaser and returned to th</vt:lpstr>
      <vt:lpstr>    Inspections, tests and analyses</vt:lpstr>
      <vt:lpstr>All pre-bidding testing will be for the account of the bidder. </vt:lpstr>
      <vt:lpstr>If it is a bid condition that supplies to be produced or services to be rendere</vt:lpstr>
      <vt:lpstr>If there are no inspection requirements indicated in the bidding documents and n</vt:lpstr>
      <vt:lpstr>If the inspections, tests and analyses referred to in GCC clauses 5.8(b) and 5.8</vt:lpstr>
      <vt:lpstr>Where the supplies or services referred to in GCC clauses 5.8(b) and 5.8(c) do </vt:lpstr>
      <vt:lpstr>Supplies and services which are referred to in GCC clauses 5.8(b) and 5.8(c) and</vt:lpstr>
      <vt:lpstr>Any contract supplies may on or after delivery be inspected, tested or analysed </vt:lpstr>
      <vt:lpstr>The provisions of GCC clauses 5.8(d) to 5.8(g) shall not prejudice the right of </vt:lpstr>
    </vt:vector>
  </TitlesOfParts>
  <Company>SITA</Company>
  <LinksUpToDate>false</LinksUpToDate>
  <CharactersWithSpaces>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Mildred Mashego</cp:lastModifiedBy>
  <cp:revision>16</cp:revision>
  <cp:lastPrinted>2017-11-22T15:08:00Z</cp:lastPrinted>
  <dcterms:created xsi:type="dcterms:W3CDTF">2024-11-19T19:25:00Z</dcterms:created>
  <dcterms:modified xsi:type="dcterms:W3CDTF">2025-11-06T09:05:00Z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6b35046b85cfc279423cd5f35842698871748da9cffafe3be0458ebd877e7df0</vt:lpwstr>
  </property>
</Properties>
</file>