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40620D13" w14:textId="77777777" w:rsidR="00D77107" w:rsidRDefault="00D77107">
              <w:pPr>
                <w:jc w:val="center"/>
              </w:pPr>
            </w:p>
            <w:p w14:paraId="0C9C727D" w14:textId="77777777" w:rsidR="00D77107" w:rsidRDefault="0084191A">
              <w:pPr>
                <w:jc w:val="center"/>
              </w:pPr>
              <w:r>
                <w:rPr>
                  <w:noProof/>
                  <w:lang w:val="en-GB" w:eastAsia="en-GB"/>
                </w:rPr>
                <w:drawing>
                  <wp:anchor distT="0" distB="0" distL="114300" distR="114300" simplePos="0" relativeHeight="251660288" behindDoc="0" locked="0" layoutInCell="1" allowOverlap="1" wp14:anchorId="37265A91" wp14:editId="556D2CB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68E0DE0E" w14:textId="77777777" w:rsidR="00D77107" w:rsidRDefault="0084191A">
              <w:pPr>
                <w:jc w:val="center"/>
              </w:pPr>
              <w:r>
                <w:rPr>
                  <w:noProof/>
                  <w:lang w:val="en-GB" w:eastAsia="en-GB"/>
                </w:rPr>
                <w:drawing>
                  <wp:anchor distT="0" distB="0" distL="114300" distR="114300" simplePos="0" relativeHeight="251659264" behindDoc="1" locked="1" layoutInCell="1" allowOverlap="0" wp14:anchorId="585A341D" wp14:editId="178E1421">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15B3A537" w14:textId="77777777" w:rsidR="00D77107" w:rsidRDefault="00D77107">
              <w:pPr>
                <w:jc w:val="center"/>
              </w:pPr>
            </w:p>
            <w:p w14:paraId="27D5F890" w14:textId="77777777" w:rsidR="00D77107" w:rsidRDefault="00D77107">
              <w:pPr>
                <w:jc w:val="center"/>
              </w:pPr>
            </w:p>
            <w:p w14:paraId="56AD6E06" w14:textId="77777777" w:rsidR="00D77107" w:rsidRDefault="00D77107">
              <w:pPr>
                <w:jc w:val="center"/>
              </w:pPr>
            </w:p>
            <w:p w14:paraId="5662C17B" w14:textId="77777777" w:rsidR="00D77107" w:rsidRDefault="00D77107">
              <w:pPr>
                <w:jc w:val="center"/>
              </w:pPr>
            </w:p>
            <w:p w14:paraId="25A57BB4" w14:textId="77777777" w:rsidR="00D77107" w:rsidRDefault="00D77107">
              <w:pPr>
                <w:jc w:val="center"/>
              </w:pPr>
            </w:p>
            <w:p w14:paraId="58877112" w14:textId="77777777" w:rsidR="00D77107" w:rsidRDefault="00D77107">
              <w:pPr>
                <w:jc w:val="center"/>
              </w:pPr>
            </w:p>
            <w:p w14:paraId="5F09A0B8" w14:textId="77777777" w:rsidR="00D77107" w:rsidRDefault="00D77107">
              <w:pPr>
                <w:jc w:val="center"/>
              </w:pPr>
            </w:p>
            <w:p w14:paraId="0F67A33D" w14:textId="6CD7B0B2" w:rsidR="00D77107" w:rsidRDefault="005F25C1">
              <w:pPr>
                <w:jc w:val="center"/>
              </w:pPr>
            </w:p>
          </w:sdtContent>
        </w:sdt>
      </w:sdtContent>
    </w:sdt>
    <w:tbl>
      <w:tblPr>
        <w:tblStyle w:val="TableGrid2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382BDB" w:rsidRPr="00382BDB" w14:paraId="6F9D8E8F" w14:textId="77777777" w:rsidTr="00B52C75">
        <w:trPr>
          <w:trHeight w:val="567"/>
        </w:trPr>
        <w:tc>
          <w:tcPr>
            <w:tcW w:w="3539" w:type="dxa"/>
            <w:shd w:val="clear" w:color="auto" w:fill="DBE5F1"/>
            <w:vAlign w:val="center"/>
          </w:tcPr>
          <w:p w14:paraId="67EFC0E9" w14:textId="77777777" w:rsidR="00382BDB" w:rsidRPr="00382BDB" w:rsidRDefault="00382BDB" w:rsidP="00382BDB">
            <w:pPr>
              <w:spacing w:after="0" w:line="240" w:lineRule="auto"/>
              <w:rPr>
                <w:rFonts w:eastAsia="Calibri Light" w:cs="Calibri Light"/>
                <w:b/>
                <w:color w:val="0E1B8D"/>
                <w:lang w:eastAsia="en-ZA"/>
              </w:rPr>
            </w:pPr>
            <w:r w:rsidRPr="00382BDB">
              <w:rPr>
                <w:rFonts w:eastAsia="Calibri Light" w:cs="Calibri Light"/>
                <w:lang w:eastAsia="en-ZA"/>
              </w:rPr>
              <w:br w:type="page"/>
            </w:r>
            <w:bookmarkStart w:id="0" w:name="_Hlk163465451"/>
            <w:r w:rsidRPr="00382BDB">
              <w:rPr>
                <w:rFonts w:eastAsia="Calibri Light" w:cs="Calibri Light"/>
                <w:b/>
                <w:color w:val="0E1B8D"/>
                <w:lang w:eastAsia="en-ZA"/>
              </w:rPr>
              <w:t>RFB No:</w:t>
            </w:r>
          </w:p>
        </w:tc>
        <w:tc>
          <w:tcPr>
            <w:tcW w:w="6521" w:type="dxa"/>
            <w:vAlign w:val="center"/>
          </w:tcPr>
          <w:p w14:paraId="73C88B86" w14:textId="77777777" w:rsidR="00382BDB" w:rsidRPr="00382BDB" w:rsidRDefault="00382BDB" w:rsidP="00382BDB">
            <w:pPr>
              <w:spacing w:after="0" w:line="240" w:lineRule="auto"/>
              <w:rPr>
                <w:rFonts w:eastAsia="Calibri Light" w:cs="Calibri Light"/>
                <w:b/>
                <w:bCs/>
                <w:color w:val="0E1B8D"/>
                <w:lang w:eastAsia="en-ZA"/>
              </w:rPr>
            </w:pPr>
            <w:r w:rsidRPr="00382BDB">
              <w:rPr>
                <w:rFonts w:eastAsia="Calibri Light" w:cs="Calibri Light"/>
                <w:b/>
                <w:bCs/>
                <w:color w:val="0E1B8D"/>
                <w:lang w:eastAsia="en-ZA"/>
              </w:rPr>
              <w:t>RFB 3055/2024</w:t>
            </w:r>
          </w:p>
        </w:tc>
      </w:tr>
      <w:tr w:rsidR="00382BDB" w:rsidRPr="00382BDB" w14:paraId="30E8507D" w14:textId="77777777" w:rsidTr="00B52C75">
        <w:trPr>
          <w:trHeight w:val="567"/>
        </w:trPr>
        <w:tc>
          <w:tcPr>
            <w:tcW w:w="3539" w:type="dxa"/>
            <w:shd w:val="clear" w:color="auto" w:fill="DBE5F1"/>
            <w:vAlign w:val="center"/>
          </w:tcPr>
          <w:p w14:paraId="0A72FFF6" w14:textId="77777777" w:rsidR="00382BDB" w:rsidRPr="00382BDB" w:rsidRDefault="00382BDB" w:rsidP="00382BDB">
            <w:pPr>
              <w:spacing w:after="0" w:line="240" w:lineRule="auto"/>
              <w:jc w:val="left"/>
              <w:rPr>
                <w:rFonts w:eastAsia="Calibri Light" w:cs="Calibri Light"/>
                <w:b/>
                <w:color w:val="0E1B8D"/>
                <w:lang w:eastAsia="en-ZA"/>
              </w:rPr>
            </w:pPr>
            <w:r w:rsidRPr="00382BDB">
              <w:rPr>
                <w:rFonts w:eastAsia="Calibri Light" w:cs="Calibri Light"/>
                <w:b/>
                <w:color w:val="0E1B8D"/>
                <w:lang w:eastAsia="en-ZA"/>
              </w:rPr>
              <w:t>Description</w:t>
            </w:r>
          </w:p>
        </w:tc>
        <w:tc>
          <w:tcPr>
            <w:tcW w:w="6521" w:type="dxa"/>
            <w:vAlign w:val="center"/>
          </w:tcPr>
          <w:p w14:paraId="78D22527" w14:textId="6131C2EE" w:rsidR="00382BDB" w:rsidRPr="00382BDB" w:rsidRDefault="001A68AD" w:rsidP="00382BDB">
            <w:pPr>
              <w:spacing w:after="0" w:line="360" w:lineRule="auto"/>
              <w:rPr>
                <w:rFonts w:eastAsia="Calibri Light" w:cs="Calibri Light"/>
                <w:b/>
                <w:lang w:eastAsia="en-ZA"/>
              </w:rPr>
            </w:pPr>
            <w:r w:rsidRPr="00894440">
              <w:rPr>
                <w:rFonts w:eastAsia="Calibri Light" w:cs="Calibri Light"/>
                <w:b/>
                <w:bCs/>
                <w:color w:val="0E1B8D"/>
              </w:rPr>
              <w:t xml:space="preserve">Request </w:t>
            </w:r>
            <w:r>
              <w:rPr>
                <w:rFonts w:eastAsia="Calibri Light" w:cs="Calibri Light"/>
                <w:b/>
                <w:bCs/>
                <w:color w:val="0E1B8D"/>
              </w:rPr>
              <w:t>t</w:t>
            </w:r>
            <w:r w:rsidRPr="00894440">
              <w:rPr>
                <w:rFonts w:eastAsia="Calibri Light" w:cs="Calibri Light"/>
                <w:b/>
                <w:bCs/>
                <w:color w:val="0E1B8D"/>
              </w:rPr>
              <w:t xml:space="preserve">o Appoint Catering Service Provider </w:t>
            </w:r>
            <w:r>
              <w:rPr>
                <w:rFonts w:eastAsia="Calibri Light" w:cs="Calibri Light"/>
                <w:b/>
                <w:bCs/>
                <w:color w:val="0E1B8D"/>
              </w:rPr>
              <w:t>t</w:t>
            </w:r>
            <w:r w:rsidRPr="00894440">
              <w:rPr>
                <w:rFonts w:eastAsia="Calibri Light" w:cs="Calibri Light"/>
                <w:b/>
                <w:bCs/>
                <w:color w:val="0E1B8D"/>
              </w:rPr>
              <w:t xml:space="preserve">o Provide On-Site Canteen Services </w:t>
            </w:r>
            <w:r>
              <w:rPr>
                <w:rFonts w:eastAsia="Calibri Light" w:cs="Calibri Light"/>
                <w:b/>
                <w:bCs/>
                <w:color w:val="0E1B8D"/>
              </w:rPr>
              <w:t>t</w:t>
            </w:r>
            <w:r w:rsidRPr="00894440">
              <w:rPr>
                <w:rFonts w:eastAsia="Calibri Light" w:cs="Calibri Light"/>
                <w:b/>
                <w:bCs/>
                <w:color w:val="0E1B8D"/>
              </w:rPr>
              <w:t xml:space="preserve">o SITA </w:t>
            </w:r>
            <w:proofErr w:type="spellStart"/>
            <w:r w:rsidRPr="00894440">
              <w:rPr>
                <w:rFonts w:eastAsia="Calibri Light" w:cs="Calibri Light"/>
                <w:b/>
                <w:bCs/>
                <w:color w:val="0E1B8D"/>
              </w:rPr>
              <w:t>Erasmuskloof</w:t>
            </w:r>
            <w:proofErr w:type="spellEnd"/>
            <w:r w:rsidRPr="00894440">
              <w:rPr>
                <w:rFonts w:eastAsia="Calibri Light" w:cs="Calibri Light"/>
                <w:b/>
                <w:bCs/>
                <w:color w:val="0E1B8D"/>
              </w:rPr>
              <w:t xml:space="preserve"> </w:t>
            </w:r>
            <w:r>
              <w:rPr>
                <w:rFonts w:eastAsia="Calibri Light" w:cs="Calibri Light"/>
                <w:b/>
                <w:bCs/>
                <w:color w:val="0E1B8D"/>
              </w:rPr>
              <w:t>a</w:t>
            </w:r>
            <w:r w:rsidRPr="00894440">
              <w:rPr>
                <w:rFonts w:eastAsia="Calibri Light" w:cs="Calibri Light"/>
                <w:b/>
                <w:bCs/>
                <w:color w:val="0E1B8D"/>
              </w:rPr>
              <w:t xml:space="preserve">nd Centurion Offices </w:t>
            </w:r>
            <w:r>
              <w:rPr>
                <w:rFonts w:eastAsia="Calibri Light" w:cs="Calibri Light"/>
                <w:b/>
                <w:bCs/>
                <w:color w:val="0E1B8D"/>
              </w:rPr>
              <w:t>a</w:t>
            </w:r>
            <w:r w:rsidRPr="00894440">
              <w:rPr>
                <w:rFonts w:eastAsia="Calibri Light" w:cs="Calibri Light"/>
                <w:b/>
                <w:bCs/>
                <w:color w:val="0E1B8D"/>
              </w:rPr>
              <w:t xml:space="preserve">nd Ad-Hoc Catering Services to all Gauteng Offices for a Period </w:t>
            </w:r>
            <w:r>
              <w:rPr>
                <w:rFonts w:eastAsia="Calibri Light" w:cs="Calibri Light"/>
                <w:b/>
                <w:bCs/>
                <w:color w:val="0E1B8D"/>
              </w:rPr>
              <w:t>o</w:t>
            </w:r>
            <w:r w:rsidRPr="00894440">
              <w:rPr>
                <w:rFonts w:eastAsia="Calibri Light" w:cs="Calibri Light"/>
                <w:b/>
                <w:bCs/>
                <w:color w:val="0E1B8D"/>
              </w:rPr>
              <w:t>f Five (5) Years</w:t>
            </w:r>
            <w:bookmarkStart w:id="1" w:name="_GoBack"/>
            <w:bookmarkEnd w:id="1"/>
            <w:r w:rsidR="00382BDB" w:rsidRPr="00382BDB">
              <w:rPr>
                <w:rFonts w:eastAsia="Calibri Light" w:cs="Calibri Light"/>
                <w:b/>
                <w:bCs/>
                <w:color w:val="0E1B8D"/>
                <w:lang w:eastAsia="en-ZA"/>
              </w:rPr>
              <w:t>.</w:t>
            </w:r>
          </w:p>
        </w:tc>
      </w:tr>
      <w:tr w:rsidR="00382BDB" w:rsidRPr="00382BDB" w14:paraId="431D2F34" w14:textId="77777777" w:rsidTr="00B52C75">
        <w:trPr>
          <w:trHeight w:val="2020"/>
        </w:trPr>
        <w:tc>
          <w:tcPr>
            <w:tcW w:w="3539" w:type="dxa"/>
            <w:shd w:val="clear" w:color="auto" w:fill="DBE5F1"/>
            <w:vAlign w:val="center"/>
          </w:tcPr>
          <w:p w14:paraId="5B64A70C" w14:textId="77777777" w:rsidR="00382BDB" w:rsidRPr="00382BDB" w:rsidRDefault="00382BDB" w:rsidP="00382BDB">
            <w:pPr>
              <w:spacing w:after="0" w:line="240" w:lineRule="auto"/>
              <w:jc w:val="left"/>
              <w:rPr>
                <w:rFonts w:eastAsia="Calibri Light" w:cs="Calibri Light"/>
                <w:b/>
                <w:color w:val="0E1B8D"/>
                <w:lang w:eastAsia="en-ZA"/>
              </w:rPr>
            </w:pPr>
            <w:bookmarkStart w:id="2" w:name="_Hlk187390536"/>
            <w:r w:rsidRPr="00382BDB">
              <w:rPr>
                <w:rFonts w:eastAsia="Calibri Light" w:cs="Calibri Light"/>
                <w:b/>
                <w:color w:val="0E1B8D"/>
                <w:lang w:eastAsia="en-ZA"/>
              </w:rPr>
              <w:t xml:space="preserve">Compulsory Virtual Briefing Session </w:t>
            </w:r>
          </w:p>
          <w:p w14:paraId="3F6956D2" w14:textId="77777777" w:rsidR="00382BDB" w:rsidRPr="00382BDB" w:rsidRDefault="00382BDB" w:rsidP="00382BDB">
            <w:pPr>
              <w:spacing w:after="0" w:line="240" w:lineRule="auto"/>
              <w:jc w:val="left"/>
              <w:rPr>
                <w:rFonts w:eastAsia="Calibri Light" w:cs="Calibri Light"/>
                <w:b/>
                <w:color w:val="0E1B8D"/>
                <w:lang w:eastAsia="en-ZA"/>
              </w:rPr>
            </w:pPr>
          </w:p>
        </w:tc>
        <w:tc>
          <w:tcPr>
            <w:tcW w:w="6521" w:type="dxa"/>
            <w:vAlign w:val="center"/>
          </w:tcPr>
          <w:p w14:paraId="47347980" w14:textId="77777777" w:rsidR="00382BDB" w:rsidRPr="00382BDB" w:rsidRDefault="00382BDB" w:rsidP="00382BDB">
            <w:pPr>
              <w:spacing w:after="0" w:line="360" w:lineRule="auto"/>
              <w:rPr>
                <w:rFonts w:eastAsia="Calibri Light" w:cs="Calibri Light"/>
                <w:b/>
                <w:bCs/>
                <w:color w:val="0E1B8D"/>
                <w:lang w:eastAsia="en-ZA"/>
              </w:rPr>
            </w:pPr>
            <w:r w:rsidRPr="00382BDB">
              <w:rPr>
                <w:rFonts w:eastAsia="Calibri Light" w:cs="Calibri Light"/>
                <w:b/>
                <w:bCs/>
                <w:color w:val="0E1B8D"/>
                <w:lang w:eastAsia="en-ZA"/>
              </w:rPr>
              <w:t>COMPULSORY PHYSICAL BRIEFING SESSION AND SITE VISIT</w:t>
            </w:r>
          </w:p>
          <w:p w14:paraId="4325FAB7" w14:textId="77777777" w:rsidR="00382BDB" w:rsidRPr="00382BDB" w:rsidRDefault="00382BDB" w:rsidP="00382BDB">
            <w:pPr>
              <w:spacing w:after="0" w:line="360" w:lineRule="auto"/>
              <w:rPr>
                <w:rFonts w:eastAsia="Calibri Light" w:cs="Calibri Light"/>
                <w:b/>
                <w:bCs/>
                <w:color w:val="0E1B8D"/>
                <w:lang w:eastAsia="en-ZA"/>
              </w:rPr>
            </w:pPr>
            <w:r w:rsidRPr="00382BDB">
              <w:rPr>
                <w:rFonts w:eastAsia="Calibri Light" w:cs="Calibri Light"/>
                <w:b/>
                <w:bCs/>
                <w:color w:val="0E1B8D"/>
                <w:lang w:eastAsia="en-ZA"/>
              </w:rPr>
              <w:t>DATE: 24 JANUARY 2025</w:t>
            </w:r>
          </w:p>
          <w:p w14:paraId="231028CE" w14:textId="77777777" w:rsidR="00382BDB" w:rsidRPr="00382BDB" w:rsidRDefault="00382BDB" w:rsidP="00382BDB">
            <w:pPr>
              <w:spacing w:after="0" w:line="360" w:lineRule="auto"/>
              <w:rPr>
                <w:rFonts w:eastAsia="Calibri Light" w:cs="Calibri Light"/>
                <w:b/>
                <w:bCs/>
                <w:color w:val="0E1B8D"/>
                <w:lang w:eastAsia="en-ZA"/>
              </w:rPr>
            </w:pPr>
            <w:r w:rsidRPr="00382BDB">
              <w:rPr>
                <w:rFonts w:eastAsia="Calibri Light" w:cs="Calibri Light"/>
                <w:b/>
                <w:bCs/>
                <w:color w:val="0E1B8D"/>
                <w:lang w:eastAsia="en-ZA"/>
              </w:rPr>
              <w:t>TIME: 11h00</w:t>
            </w:r>
          </w:p>
          <w:p w14:paraId="3DFA3702" w14:textId="77777777" w:rsidR="00382BDB" w:rsidRPr="00382BDB" w:rsidRDefault="00382BDB" w:rsidP="00382BDB">
            <w:pPr>
              <w:spacing w:after="0" w:line="360" w:lineRule="auto"/>
              <w:rPr>
                <w:rFonts w:eastAsia="Calibri Light" w:cs="Calibri Light"/>
                <w:b/>
                <w:bCs/>
                <w:color w:val="0E1B8D"/>
                <w:lang w:eastAsia="en-ZA"/>
              </w:rPr>
            </w:pPr>
            <w:r w:rsidRPr="00382BDB">
              <w:rPr>
                <w:rFonts w:eastAsia="Calibri Light" w:cs="Calibri Light"/>
                <w:b/>
                <w:bCs/>
                <w:color w:val="0E1B8D"/>
                <w:lang w:eastAsia="en-ZA"/>
              </w:rPr>
              <w:t>PLACE: SITA ERASMUSKLOOF CANTEEN AND PROCEED TO CENTURION CANTEEN</w:t>
            </w:r>
          </w:p>
        </w:tc>
      </w:tr>
      <w:bookmarkEnd w:id="2"/>
      <w:tr w:rsidR="00382BDB" w:rsidRPr="00382BDB" w14:paraId="36BC3056" w14:textId="77777777" w:rsidTr="00B52C75">
        <w:trPr>
          <w:trHeight w:val="582"/>
        </w:trPr>
        <w:tc>
          <w:tcPr>
            <w:tcW w:w="3539" w:type="dxa"/>
            <w:shd w:val="clear" w:color="auto" w:fill="DBE5F1"/>
            <w:vAlign w:val="center"/>
          </w:tcPr>
          <w:p w14:paraId="51A8B1CF" w14:textId="77777777" w:rsidR="00382BDB" w:rsidRPr="00382BDB" w:rsidRDefault="00382BDB" w:rsidP="00382BDB">
            <w:pPr>
              <w:spacing w:after="0" w:line="240" w:lineRule="auto"/>
              <w:jc w:val="left"/>
              <w:rPr>
                <w:rFonts w:eastAsia="Calibri Light" w:cs="Calibri Light"/>
                <w:b/>
                <w:color w:val="0E1B8D"/>
                <w:lang w:eastAsia="en-ZA"/>
              </w:rPr>
            </w:pPr>
            <w:r w:rsidRPr="00382BDB">
              <w:rPr>
                <w:rFonts w:eastAsia="Calibri Light" w:cs="Calibri Light"/>
                <w:b/>
                <w:color w:val="0E1B8D"/>
                <w:lang w:eastAsia="en-ZA"/>
              </w:rPr>
              <w:t>Closing Date for Questions</w:t>
            </w:r>
          </w:p>
        </w:tc>
        <w:tc>
          <w:tcPr>
            <w:tcW w:w="6521" w:type="dxa"/>
            <w:vAlign w:val="center"/>
          </w:tcPr>
          <w:p w14:paraId="4FBA3CD2" w14:textId="77777777" w:rsidR="00382BDB" w:rsidRPr="00382BDB" w:rsidRDefault="00382BDB" w:rsidP="00382BDB">
            <w:pPr>
              <w:spacing w:after="0" w:line="240" w:lineRule="auto"/>
              <w:rPr>
                <w:rFonts w:eastAsia="Calibri Light" w:cs="Calibri Light"/>
                <w:b/>
                <w:bCs/>
                <w:color w:val="FF0000"/>
                <w:lang w:eastAsia="en-ZA"/>
              </w:rPr>
            </w:pPr>
            <w:r w:rsidRPr="00382BDB">
              <w:rPr>
                <w:rFonts w:eastAsia="Calibri Light" w:cs="Calibri Light"/>
                <w:b/>
                <w:bCs/>
                <w:color w:val="FF0000"/>
                <w:lang w:eastAsia="en-ZA"/>
              </w:rPr>
              <w:t>29 JANUARY 2025</w:t>
            </w:r>
          </w:p>
        </w:tc>
      </w:tr>
      <w:tr w:rsidR="00382BDB" w:rsidRPr="00382BDB" w14:paraId="37549D62" w14:textId="77777777" w:rsidTr="00B52C75">
        <w:trPr>
          <w:trHeight w:val="1018"/>
        </w:trPr>
        <w:tc>
          <w:tcPr>
            <w:tcW w:w="3539" w:type="dxa"/>
            <w:shd w:val="clear" w:color="auto" w:fill="DBE5F1"/>
            <w:vAlign w:val="center"/>
          </w:tcPr>
          <w:p w14:paraId="6C972A3B" w14:textId="77777777" w:rsidR="00382BDB" w:rsidRPr="00382BDB" w:rsidRDefault="00382BDB" w:rsidP="00382BDB">
            <w:pPr>
              <w:spacing w:after="0" w:line="240" w:lineRule="auto"/>
              <w:jc w:val="left"/>
              <w:rPr>
                <w:rFonts w:eastAsia="Calibri Light" w:cs="Calibri Light"/>
                <w:b/>
                <w:color w:val="0E1B8D"/>
                <w:lang w:eastAsia="en-ZA"/>
              </w:rPr>
            </w:pPr>
            <w:r w:rsidRPr="00382BDB">
              <w:rPr>
                <w:rFonts w:eastAsia="Calibri Light" w:cs="Calibri Light"/>
                <w:b/>
                <w:color w:val="0E1B8D"/>
                <w:lang w:eastAsia="en-ZA"/>
              </w:rPr>
              <w:t xml:space="preserve">Bid Response Submission Address </w:t>
            </w:r>
          </w:p>
        </w:tc>
        <w:tc>
          <w:tcPr>
            <w:tcW w:w="6521" w:type="dxa"/>
            <w:vAlign w:val="center"/>
          </w:tcPr>
          <w:p w14:paraId="7E3C1536" w14:textId="77777777" w:rsidR="00382BDB" w:rsidRPr="00382BDB" w:rsidRDefault="00382BDB" w:rsidP="00382BDB">
            <w:pPr>
              <w:spacing w:after="0" w:line="360" w:lineRule="auto"/>
              <w:rPr>
                <w:rFonts w:eastAsia="Calibri Light" w:cs="Calibri Light"/>
                <w:bCs/>
                <w:color w:val="0E1B8D"/>
                <w:lang w:eastAsia="en-ZA"/>
              </w:rPr>
            </w:pPr>
            <w:r w:rsidRPr="00382BDB">
              <w:rPr>
                <w:rFonts w:eastAsia="Calibri Light" w:cs="Calibri Light"/>
                <w:bCs/>
                <w:color w:val="0E1B8D"/>
                <w:lang w:eastAsia="en-ZA"/>
              </w:rPr>
              <w:fldChar w:fldCharType="begin"/>
            </w:r>
            <w:r w:rsidRPr="00382BDB">
              <w:rPr>
                <w:rFonts w:eastAsia="Calibri Light" w:cs="Calibri Light"/>
                <w:bCs/>
                <w:color w:val="0E1B8D"/>
                <w:lang w:eastAsia="en-ZA"/>
              </w:rPr>
              <w:instrText>HYPERLINK "D:\\Users\\thulanimt\\Documents\\SCM Policy\\RFX Templates 05_2022\\Tender Officer</w:instrText>
            </w:r>
            <w:r w:rsidRPr="00382BDB">
              <w:rPr>
                <w:rFonts w:eastAsia="Calibri Light" w:cs="Calibri Light"/>
                <w:bCs/>
                <w:color w:val="0E1B8D"/>
                <w:lang w:eastAsia="en-ZA"/>
              </w:rPr>
              <w:cr/>
              <w:instrText>459"</w:instrText>
            </w:r>
            <w:r w:rsidRPr="00382BDB">
              <w:rPr>
                <w:rFonts w:eastAsia="Calibri Light" w:cs="Calibri Light"/>
                <w:bCs/>
                <w:color w:val="0E1B8D"/>
                <w:lang w:eastAsia="en-ZA"/>
              </w:rPr>
              <w:fldChar w:fldCharType="separate"/>
            </w:r>
            <w:r w:rsidRPr="00382BDB">
              <w:rPr>
                <w:rFonts w:eastAsia="Calibri Light" w:cs="Calibri Light"/>
                <w:bCs/>
                <w:color w:val="0E1B8D"/>
                <w:lang w:eastAsia="en-ZA"/>
              </w:rPr>
              <w:t>Tender Office, Pongola In Apollo</w:t>
            </w:r>
          </w:p>
          <w:p w14:paraId="6206BB84" w14:textId="77777777" w:rsidR="00382BDB" w:rsidRPr="00382BDB" w:rsidRDefault="00382BDB" w:rsidP="00382BDB">
            <w:pPr>
              <w:spacing w:after="0" w:line="360" w:lineRule="auto"/>
              <w:rPr>
                <w:rFonts w:eastAsia="Calibri Light" w:cs="Calibri Light"/>
                <w:bCs/>
                <w:color w:val="0E1B8D"/>
                <w:lang w:eastAsia="en-ZA"/>
              </w:rPr>
            </w:pPr>
            <w:r w:rsidRPr="00382BDB">
              <w:rPr>
                <w:rFonts w:eastAsia="Calibri Light" w:cs="Calibri Light"/>
                <w:bCs/>
                <w:color w:val="0E1B8D"/>
                <w:lang w:eastAsia="en-ZA"/>
              </w:rPr>
              <w:t>459</w:t>
            </w:r>
            <w:r w:rsidRPr="00382BDB">
              <w:rPr>
                <w:rFonts w:eastAsia="Calibri Light" w:cs="Calibri Light"/>
                <w:bCs/>
                <w:color w:val="0E1B8D"/>
                <w:lang w:eastAsia="en-ZA"/>
              </w:rPr>
              <w:fldChar w:fldCharType="end"/>
            </w:r>
            <w:r w:rsidRPr="00382BDB">
              <w:rPr>
                <w:rFonts w:eastAsia="Calibri Light" w:cs="Calibri Light"/>
                <w:bCs/>
                <w:color w:val="0E1B8D"/>
                <w:lang w:eastAsia="en-ZA"/>
              </w:rPr>
              <w:t xml:space="preserve"> </w:t>
            </w:r>
            <w:proofErr w:type="spellStart"/>
            <w:r w:rsidRPr="00382BDB">
              <w:rPr>
                <w:rFonts w:eastAsia="Calibri Light" w:cs="Calibri Light"/>
                <w:bCs/>
                <w:color w:val="0E1B8D"/>
                <w:lang w:eastAsia="en-ZA"/>
              </w:rPr>
              <w:t>Tsitsa</w:t>
            </w:r>
            <w:proofErr w:type="spellEnd"/>
            <w:r w:rsidRPr="00382BDB">
              <w:rPr>
                <w:rFonts w:eastAsia="Calibri Light" w:cs="Calibri Light"/>
                <w:bCs/>
                <w:color w:val="0E1B8D"/>
                <w:lang w:eastAsia="en-ZA"/>
              </w:rPr>
              <w:t xml:space="preserve"> Street, </w:t>
            </w:r>
            <w:proofErr w:type="spellStart"/>
            <w:r w:rsidRPr="00382BDB">
              <w:rPr>
                <w:rFonts w:eastAsia="Calibri Light" w:cs="Calibri Light"/>
                <w:bCs/>
                <w:color w:val="0E1B8D"/>
                <w:lang w:eastAsia="en-ZA"/>
              </w:rPr>
              <w:t>Erasmuskloof</w:t>
            </w:r>
            <w:proofErr w:type="spellEnd"/>
            <w:r w:rsidRPr="00382BDB">
              <w:rPr>
                <w:rFonts w:eastAsia="Calibri Light" w:cs="Calibri Light"/>
                <w:bCs/>
                <w:color w:val="0E1B8D"/>
                <w:lang w:eastAsia="en-ZA"/>
              </w:rPr>
              <w:t>, Pretoria, 0105</w:t>
            </w:r>
          </w:p>
        </w:tc>
      </w:tr>
      <w:tr w:rsidR="00382BDB" w:rsidRPr="00382BDB" w14:paraId="330D876C" w14:textId="77777777" w:rsidTr="00B52C75">
        <w:trPr>
          <w:trHeight w:val="567"/>
        </w:trPr>
        <w:tc>
          <w:tcPr>
            <w:tcW w:w="3539" w:type="dxa"/>
            <w:shd w:val="clear" w:color="auto" w:fill="DBE5F1"/>
            <w:vAlign w:val="center"/>
          </w:tcPr>
          <w:p w14:paraId="442677B1" w14:textId="77777777" w:rsidR="00382BDB" w:rsidRPr="00382BDB" w:rsidRDefault="00382BDB" w:rsidP="00382BDB">
            <w:pPr>
              <w:spacing w:after="0" w:line="240" w:lineRule="auto"/>
              <w:jc w:val="left"/>
              <w:rPr>
                <w:rFonts w:eastAsia="Calibri Light" w:cs="Calibri Light"/>
                <w:b/>
                <w:color w:val="0E1B8D"/>
                <w:lang w:eastAsia="en-ZA"/>
              </w:rPr>
            </w:pPr>
            <w:r w:rsidRPr="00382BDB">
              <w:rPr>
                <w:rFonts w:eastAsia="Calibri Light" w:cs="Calibri Light"/>
                <w:b/>
                <w:color w:val="0E1B8D"/>
                <w:lang w:eastAsia="en-ZA"/>
              </w:rPr>
              <w:t>RFQ Closing Details and Time</w:t>
            </w:r>
          </w:p>
        </w:tc>
        <w:tc>
          <w:tcPr>
            <w:tcW w:w="6521" w:type="dxa"/>
            <w:vAlign w:val="center"/>
          </w:tcPr>
          <w:p w14:paraId="12CA98E5" w14:textId="3C4E2257" w:rsidR="00382BDB" w:rsidRPr="00382BDB" w:rsidRDefault="00382BDB" w:rsidP="00382BDB">
            <w:pPr>
              <w:spacing w:after="0" w:line="360" w:lineRule="auto"/>
              <w:rPr>
                <w:rFonts w:eastAsia="Calibri Light" w:cs="Calibri Light"/>
                <w:b/>
                <w:color w:val="FF0000"/>
                <w:lang w:eastAsia="en-ZA"/>
              </w:rPr>
            </w:pPr>
            <w:r w:rsidRPr="00382BDB">
              <w:rPr>
                <w:rFonts w:eastAsia="Calibri Light" w:cs="Calibri Light"/>
                <w:b/>
                <w:color w:val="FF0000"/>
                <w:lang w:eastAsia="en-ZA"/>
              </w:rPr>
              <w:t xml:space="preserve">Date: </w:t>
            </w:r>
            <w:r w:rsidR="00DE6425">
              <w:rPr>
                <w:rFonts w:eastAsia="Calibri Light" w:cs="Calibri Light"/>
                <w:b/>
                <w:color w:val="FF0000"/>
                <w:lang w:eastAsia="en-ZA"/>
              </w:rPr>
              <w:t>10</w:t>
            </w:r>
            <w:r w:rsidRPr="00382BDB">
              <w:rPr>
                <w:rFonts w:eastAsia="Calibri Light" w:cs="Calibri Light"/>
                <w:b/>
                <w:color w:val="FF0000"/>
                <w:lang w:eastAsia="en-ZA"/>
              </w:rPr>
              <w:t xml:space="preserve"> FEBRUARY 2025</w:t>
            </w:r>
          </w:p>
          <w:p w14:paraId="015849A2" w14:textId="77777777" w:rsidR="00382BDB" w:rsidRPr="00382BDB" w:rsidRDefault="00382BDB" w:rsidP="00382BDB">
            <w:pPr>
              <w:spacing w:after="0" w:line="360" w:lineRule="auto"/>
              <w:rPr>
                <w:rFonts w:eastAsia="Calibri Light" w:cs="Calibri Light"/>
                <w:b/>
                <w:color w:val="FF0000"/>
                <w:lang w:eastAsia="en-ZA"/>
              </w:rPr>
            </w:pPr>
            <w:r w:rsidRPr="00382BDB">
              <w:rPr>
                <w:rFonts w:eastAsia="Calibri Light" w:cs="Calibri Light"/>
                <w:b/>
                <w:color w:val="FF0000"/>
                <w:lang w:eastAsia="en-ZA"/>
              </w:rPr>
              <w:t xml:space="preserve">Time: </w:t>
            </w:r>
            <w:r w:rsidRPr="00382BDB">
              <w:rPr>
                <w:rFonts w:eastAsia="Calibri Light" w:cs="Calibri Light"/>
                <w:b/>
                <w:bCs/>
                <w:color w:val="FF0000"/>
                <w:lang w:eastAsia="en-ZA"/>
              </w:rPr>
              <w:t>11:00am (South African Time)</w:t>
            </w:r>
          </w:p>
        </w:tc>
      </w:tr>
      <w:tr w:rsidR="00382BDB" w:rsidRPr="00382BDB" w14:paraId="29116A4A" w14:textId="77777777" w:rsidTr="00B52C75">
        <w:trPr>
          <w:trHeight w:val="567"/>
        </w:trPr>
        <w:tc>
          <w:tcPr>
            <w:tcW w:w="3539" w:type="dxa"/>
            <w:shd w:val="clear" w:color="auto" w:fill="DBE5F1"/>
            <w:vAlign w:val="center"/>
          </w:tcPr>
          <w:p w14:paraId="2910FD39" w14:textId="77777777" w:rsidR="00382BDB" w:rsidRPr="00382BDB" w:rsidRDefault="00382BDB" w:rsidP="00382BDB">
            <w:pPr>
              <w:spacing w:after="0" w:line="240" w:lineRule="auto"/>
              <w:jc w:val="left"/>
              <w:rPr>
                <w:rFonts w:eastAsia="Calibri Light" w:cs="Calibri Light"/>
                <w:b/>
                <w:color w:val="0E1B8D"/>
                <w:lang w:eastAsia="en-ZA"/>
              </w:rPr>
            </w:pPr>
            <w:r w:rsidRPr="00382BDB">
              <w:rPr>
                <w:rFonts w:eastAsia="Calibri Light" w:cs="Calibri Light"/>
                <w:b/>
                <w:color w:val="0E1B8D"/>
                <w:lang w:eastAsia="en-ZA"/>
              </w:rPr>
              <w:t>RFQ Validity Period</w:t>
            </w:r>
          </w:p>
        </w:tc>
        <w:tc>
          <w:tcPr>
            <w:tcW w:w="6521" w:type="dxa"/>
            <w:shd w:val="clear" w:color="auto" w:fill="auto"/>
            <w:vAlign w:val="center"/>
          </w:tcPr>
          <w:p w14:paraId="0BCF4186" w14:textId="77777777" w:rsidR="00382BDB" w:rsidRPr="00382BDB" w:rsidRDefault="00382BDB" w:rsidP="00382BDB">
            <w:pPr>
              <w:spacing w:after="0" w:line="240" w:lineRule="auto"/>
              <w:rPr>
                <w:rFonts w:eastAsia="Calibri Light" w:cs="Calibri Light"/>
                <w:bCs/>
                <w:color w:val="0E1B8D"/>
                <w:lang w:eastAsia="en-ZA"/>
              </w:rPr>
            </w:pPr>
            <w:r w:rsidRPr="00382BDB">
              <w:rPr>
                <w:rFonts w:eastAsia="Calibri Light" w:cs="Calibri Light"/>
                <w:bCs/>
                <w:color w:val="0E1B8D"/>
                <w:lang w:eastAsia="en-ZA"/>
              </w:rPr>
              <w:t xml:space="preserve">200 Days from the closing date </w:t>
            </w:r>
          </w:p>
        </w:tc>
      </w:tr>
      <w:bookmarkEnd w:id="0"/>
    </w:tbl>
    <w:p w14:paraId="7DF5CCB5" w14:textId="77777777" w:rsidR="00D77107" w:rsidRDefault="00D77107">
      <w:pPr>
        <w:jc w:val="left"/>
        <w:rPr>
          <w:b/>
          <w:color w:val="000099"/>
          <w:sz w:val="24"/>
        </w:rPr>
      </w:pPr>
    </w:p>
    <w:p w14:paraId="59BB41B9" w14:textId="77777777" w:rsidR="00D77107" w:rsidRDefault="0084191A">
      <w:pPr>
        <w:jc w:val="left"/>
      </w:pPr>
      <w:r>
        <w:br w:type="page"/>
      </w:r>
    </w:p>
    <w:p w14:paraId="7FD54DB7" w14:textId="77777777" w:rsidR="00D77107" w:rsidRDefault="0084191A">
      <w:pPr>
        <w:pStyle w:val="Title"/>
      </w:pPr>
      <w:r w:rsidRPr="00D96BA8">
        <w:lastRenderedPageBreak/>
        <w:t>Contents</w:t>
      </w:r>
    </w:p>
    <w:p w14:paraId="0F771D34" w14:textId="03B4F269" w:rsidR="00D96BA8" w:rsidRDefault="0084191A">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81564745" w:history="1">
        <w:r w:rsidR="00D96BA8" w:rsidRPr="00F657CF">
          <w:rPr>
            <w:rStyle w:val="Hyperlink"/>
            <w:rFonts w:cs="Calibri Light"/>
            <w:noProof/>
          </w:rPr>
          <w:t>1.</w:t>
        </w:r>
        <w:r w:rsidR="00D96BA8">
          <w:rPr>
            <w:rFonts w:asciiTheme="minorHAnsi" w:eastAsiaTheme="minorEastAsia" w:hAnsiTheme="minorHAnsi" w:cstheme="minorBidi"/>
            <w:b w:val="0"/>
            <w:noProof/>
            <w:kern w:val="2"/>
            <w:sz w:val="24"/>
            <w:szCs w:val="24"/>
            <w:lang w:eastAsia="en-GB"/>
            <w14:ligatures w14:val="standardContextual"/>
          </w:rPr>
          <w:tab/>
        </w:r>
        <w:r w:rsidR="00D96BA8" w:rsidRPr="00F657CF">
          <w:rPr>
            <w:rStyle w:val="Hyperlink"/>
            <w:rFonts w:cs="Calibri Light"/>
            <w:noProof/>
          </w:rPr>
          <w:t>Introduction and Background</w:t>
        </w:r>
        <w:r w:rsidR="00D96BA8">
          <w:rPr>
            <w:noProof/>
            <w:webHidden/>
          </w:rPr>
          <w:tab/>
        </w:r>
        <w:r w:rsidR="00D96BA8">
          <w:rPr>
            <w:noProof/>
            <w:webHidden/>
          </w:rPr>
          <w:fldChar w:fldCharType="begin"/>
        </w:r>
        <w:r w:rsidR="00D96BA8">
          <w:rPr>
            <w:noProof/>
            <w:webHidden/>
          </w:rPr>
          <w:instrText xml:space="preserve"> PAGEREF _Toc181564745 \h </w:instrText>
        </w:r>
        <w:r w:rsidR="00D96BA8">
          <w:rPr>
            <w:noProof/>
            <w:webHidden/>
          </w:rPr>
        </w:r>
        <w:r w:rsidR="00D96BA8">
          <w:rPr>
            <w:noProof/>
            <w:webHidden/>
          </w:rPr>
          <w:fldChar w:fldCharType="separate"/>
        </w:r>
        <w:r w:rsidR="00D96BA8">
          <w:rPr>
            <w:noProof/>
            <w:webHidden/>
          </w:rPr>
          <w:t>3</w:t>
        </w:r>
        <w:r w:rsidR="00D96BA8">
          <w:rPr>
            <w:noProof/>
            <w:webHidden/>
          </w:rPr>
          <w:fldChar w:fldCharType="end"/>
        </w:r>
      </w:hyperlink>
    </w:p>
    <w:p w14:paraId="67A8086A" w14:textId="208C9F21" w:rsidR="00D96BA8" w:rsidRDefault="005F25C1">
      <w:pPr>
        <w:pStyle w:val="TOC2"/>
        <w:rPr>
          <w:rFonts w:asciiTheme="minorHAnsi" w:eastAsiaTheme="minorEastAsia" w:hAnsiTheme="minorHAnsi" w:cstheme="minorBidi"/>
          <w:noProof/>
          <w:kern w:val="2"/>
          <w:sz w:val="24"/>
          <w:szCs w:val="24"/>
          <w:lang w:eastAsia="en-GB"/>
          <w14:ligatures w14:val="standardContextual"/>
        </w:rPr>
      </w:pPr>
      <w:hyperlink w:anchor="_Toc181564746" w:history="1">
        <w:r w:rsidR="00D96BA8" w:rsidRPr="00F657CF">
          <w:rPr>
            <w:rStyle w:val="Hyperlink"/>
            <w:noProof/>
          </w:rPr>
          <w:t>1.1 Introduction</w:t>
        </w:r>
        <w:r w:rsidR="00D96BA8">
          <w:rPr>
            <w:noProof/>
            <w:webHidden/>
          </w:rPr>
          <w:tab/>
        </w:r>
        <w:r w:rsidR="00D96BA8">
          <w:rPr>
            <w:noProof/>
            <w:webHidden/>
          </w:rPr>
          <w:fldChar w:fldCharType="begin"/>
        </w:r>
        <w:r w:rsidR="00D96BA8">
          <w:rPr>
            <w:noProof/>
            <w:webHidden/>
          </w:rPr>
          <w:instrText xml:space="preserve"> PAGEREF _Toc181564746 \h </w:instrText>
        </w:r>
        <w:r w:rsidR="00D96BA8">
          <w:rPr>
            <w:noProof/>
            <w:webHidden/>
          </w:rPr>
        </w:r>
        <w:r w:rsidR="00D96BA8">
          <w:rPr>
            <w:noProof/>
            <w:webHidden/>
          </w:rPr>
          <w:fldChar w:fldCharType="separate"/>
        </w:r>
        <w:r w:rsidR="00D96BA8">
          <w:rPr>
            <w:noProof/>
            <w:webHidden/>
          </w:rPr>
          <w:t>3</w:t>
        </w:r>
        <w:r w:rsidR="00D96BA8">
          <w:rPr>
            <w:noProof/>
            <w:webHidden/>
          </w:rPr>
          <w:fldChar w:fldCharType="end"/>
        </w:r>
      </w:hyperlink>
    </w:p>
    <w:p w14:paraId="3457B103" w14:textId="44EE1F4C" w:rsidR="00D96BA8" w:rsidRDefault="005F25C1">
      <w:pPr>
        <w:pStyle w:val="TOC2"/>
        <w:rPr>
          <w:rFonts w:asciiTheme="minorHAnsi" w:eastAsiaTheme="minorEastAsia" w:hAnsiTheme="minorHAnsi" w:cstheme="minorBidi"/>
          <w:noProof/>
          <w:kern w:val="2"/>
          <w:sz w:val="24"/>
          <w:szCs w:val="24"/>
          <w:lang w:eastAsia="en-GB"/>
          <w14:ligatures w14:val="standardContextual"/>
        </w:rPr>
      </w:pPr>
      <w:hyperlink w:anchor="_Toc181564747" w:history="1">
        <w:r w:rsidR="00D96BA8" w:rsidRPr="00F657CF">
          <w:rPr>
            <w:rStyle w:val="Hyperlink"/>
            <w:noProof/>
          </w:rPr>
          <w:t>1.2 Background</w:t>
        </w:r>
        <w:r w:rsidR="00D96BA8">
          <w:rPr>
            <w:noProof/>
            <w:webHidden/>
          </w:rPr>
          <w:tab/>
        </w:r>
        <w:r w:rsidR="00D96BA8">
          <w:rPr>
            <w:noProof/>
            <w:webHidden/>
          </w:rPr>
          <w:fldChar w:fldCharType="begin"/>
        </w:r>
        <w:r w:rsidR="00D96BA8">
          <w:rPr>
            <w:noProof/>
            <w:webHidden/>
          </w:rPr>
          <w:instrText xml:space="preserve"> PAGEREF _Toc181564747 \h </w:instrText>
        </w:r>
        <w:r w:rsidR="00D96BA8">
          <w:rPr>
            <w:noProof/>
            <w:webHidden/>
          </w:rPr>
        </w:r>
        <w:r w:rsidR="00D96BA8">
          <w:rPr>
            <w:noProof/>
            <w:webHidden/>
          </w:rPr>
          <w:fldChar w:fldCharType="separate"/>
        </w:r>
        <w:r w:rsidR="00D96BA8">
          <w:rPr>
            <w:noProof/>
            <w:webHidden/>
          </w:rPr>
          <w:t>3</w:t>
        </w:r>
        <w:r w:rsidR="00D96BA8">
          <w:rPr>
            <w:noProof/>
            <w:webHidden/>
          </w:rPr>
          <w:fldChar w:fldCharType="end"/>
        </w:r>
      </w:hyperlink>
    </w:p>
    <w:p w14:paraId="232E8626" w14:textId="5B1CE333" w:rsidR="00D96BA8" w:rsidRDefault="005F25C1">
      <w:pPr>
        <w:pStyle w:val="TOC1"/>
        <w:rPr>
          <w:rFonts w:asciiTheme="minorHAnsi" w:eastAsiaTheme="minorEastAsia" w:hAnsiTheme="minorHAnsi" w:cstheme="minorBidi"/>
          <w:b w:val="0"/>
          <w:noProof/>
          <w:kern w:val="2"/>
          <w:sz w:val="24"/>
          <w:szCs w:val="24"/>
          <w:lang w:eastAsia="en-GB"/>
          <w14:ligatures w14:val="standardContextual"/>
        </w:rPr>
      </w:pPr>
      <w:hyperlink w:anchor="_Toc181564748" w:history="1">
        <w:r w:rsidR="00D96BA8" w:rsidRPr="00F657CF">
          <w:rPr>
            <w:rStyle w:val="Hyperlink"/>
            <w:noProof/>
          </w:rPr>
          <w:t>2.</w:t>
        </w:r>
        <w:r w:rsidR="00D96BA8">
          <w:rPr>
            <w:rFonts w:asciiTheme="minorHAnsi" w:eastAsiaTheme="minorEastAsia" w:hAnsiTheme="minorHAnsi" w:cstheme="minorBidi"/>
            <w:b w:val="0"/>
            <w:noProof/>
            <w:kern w:val="2"/>
            <w:sz w:val="24"/>
            <w:szCs w:val="24"/>
            <w:lang w:eastAsia="en-GB"/>
            <w14:ligatures w14:val="standardContextual"/>
          </w:rPr>
          <w:tab/>
        </w:r>
        <w:r w:rsidR="00D96BA8" w:rsidRPr="00F657CF">
          <w:rPr>
            <w:rStyle w:val="Hyperlink"/>
            <w:rFonts w:cs="Calibri Light"/>
            <w:noProof/>
          </w:rPr>
          <w:t>Project Scope</w:t>
        </w:r>
        <w:r w:rsidR="00D96BA8">
          <w:rPr>
            <w:noProof/>
            <w:webHidden/>
          </w:rPr>
          <w:tab/>
        </w:r>
        <w:r w:rsidR="00D96BA8">
          <w:rPr>
            <w:noProof/>
            <w:webHidden/>
          </w:rPr>
          <w:fldChar w:fldCharType="begin"/>
        </w:r>
        <w:r w:rsidR="00D96BA8">
          <w:rPr>
            <w:noProof/>
            <w:webHidden/>
          </w:rPr>
          <w:instrText xml:space="preserve"> PAGEREF _Toc181564748 \h </w:instrText>
        </w:r>
        <w:r w:rsidR="00D96BA8">
          <w:rPr>
            <w:noProof/>
            <w:webHidden/>
          </w:rPr>
        </w:r>
        <w:r w:rsidR="00D96BA8">
          <w:rPr>
            <w:noProof/>
            <w:webHidden/>
          </w:rPr>
          <w:fldChar w:fldCharType="separate"/>
        </w:r>
        <w:r w:rsidR="00D96BA8">
          <w:rPr>
            <w:noProof/>
            <w:webHidden/>
          </w:rPr>
          <w:t>3</w:t>
        </w:r>
        <w:r w:rsidR="00D96BA8">
          <w:rPr>
            <w:noProof/>
            <w:webHidden/>
          </w:rPr>
          <w:fldChar w:fldCharType="end"/>
        </w:r>
      </w:hyperlink>
    </w:p>
    <w:p w14:paraId="4ADD3346" w14:textId="3031C4C0" w:rsidR="00D96BA8" w:rsidRDefault="005F25C1">
      <w:pPr>
        <w:pStyle w:val="TOC1"/>
        <w:rPr>
          <w:rFonts w:asciiTheme="minorHAnsi" w:eastAsiaTheme="minorEastAsia" w:hAnsiTheme="minorHAnsi" w:cstheme="minorBidi"/>
          <w:b w:val="0"/>
          <w:noProof/>
          <w:kern w:val="2"/>
          <w:sz w:val="24"/>
          <w:szCs w:val="24"/>
          <w:lang w:eastAsia="en-GB"/>
          <w14:ligatures w14:val="standardContextual"/>
        </w:rPr>
      </w:pPr>
      <w:hyperlink w:anchor="_Toc181564749" w:history="1">
        <w:r w:rsidR="00D96BA8" w:rsidRPr="00F657CF">
          <w:rPr>
            <w:rStyle w:val="Hyperlink"/>
            <w:rFonts w:cs="Calibri Light"/>
            <w:noProof/>
          </w:rPr>
          <w:t>3.</w:t>
        </w:r>
        <w:r w:rsidR="00D96BA8">
          <w:rPr>
            <w:rFonts w:asciiTheme="minorHAnsi" w:eastAsiaTheme="minorEastAsia" w:hAnsiTheme="minorHAnsi" w:cstheme="minorBidi"/>
            <w:b w:val="0"/>
            <w:noProof/>
            <w:kern w:val="2"/>
            <w:sz w:val="24"/>
            <w:szCs w:val="24"/>
            <w:lang w:eastAsia="en-GB"/>
            <w14:ligatures w14:val="standardContextual"/>
          </w:rPr>
          <w:tab/>
        </w:r>
        <w:r w:rsidR="00D96BA8" w:rsidRPr="00F657CF">
          <w:rPr>
            <w:rStyle w:val="Hyperlink"/>
            <w:rFonts w:cs="Calibri Light"/>
            <w:noProof/>
          </w:rPr>
          <w:t>Requirements</w:t>
        </w:r>
        <w:r w:rsidR="00D96BA8">
          <w:rPr>
            <w:noProof/>
            <w:webHidden/>
          </w:rPr>
          <w:tab/>
        </w:r>
        <w:r w:rsidR="00D96BA8">
          <w:rPr>
            <w:noProof/>
            <w:webHidden/>
          </w:rPr>
          <w:fldChar w:fldCharType="begin"/>
        </w:r>
        <w:r w:rsidR="00D96BA8">
          <w:rPr>
            <w:noProof/>
            <w:webHidden/>
          </w:rPr>
          <w:instrText xml:space="preserve"> PAGEREF _Toc181564749 \h </w:instrText>
        </w:r>
        <w:r w:rsidR="00D96BA8">
          <w:rPr>
            <w:noProof/>
            <w:webHidden/>
          </w:rPr>
        </w:r>
        <w:r w:rsidR="00D96BA8">
          <w:rPr>
            <w:noProof/>
            <w:webHidden/>
          </w:rPr>
          <w:fldChar w:fldCharType="separate"/>
        </w:r>
        <w:r w:rsidR="00D96BA8">
          <w:rPr>
            <w:noProof/>
            <w:webHidden/>
          </w:rPr>
          <w:t>6</w:t>
        </w:r>
        <w:r w:rsidR="00D96BA8">
          <w:rPr>
            <w:noProof/>
            <w:webHidden/>
          </w:rPr>
          <w:fldChar w:fldCharType="end"/>
        </w:r>
      </w:hyperlink>
    </w:p>
    <w:p w14:paraId="2304EB9C" w14:textId="693F031F" w:rsidR="00D96BA8" w:rsidRDefault="005F25C1">
      <w:pPr>
        <w:pStyle w:val="TOC2"/>
        <w:rPr>
          <w:rFonts w:asciiTheme="minorHAnsi" w:eastAsiaTheme="minorEastAsia" w:hAnsiTheme="minorHAnsi" w:cstheme="minorBidi"/>
          <w:noProof/>
          <w:kern w:val="2"/>
          <w:sz w:val="24"/>
          <w:szCs w:val="24"/>
          <w:lang w:eastAsia="en-GB"/>
          <w14:ligatures w14:val="standardContextual"/>
        </w:rPr>
      </w:pPr>
      <w:hyperlink w:anchor="_Toc181564750" w:history="1">
        <w:r w:rsidR="00D96BA8" w:rsidRPr="00F657CF">
          <w:rPr>
            <w:rStyle w:val="Hyperlink"/>
            <w:rFonts w:cs="Calibri Light"/>
            <w:noProof/>
          </w:rPr>
          <w:t>3.1</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Product &amp; Service Solution Requirements</w:t>
        </w:r>
        <w:r w:rsidR="00D96BA8">
          <w:rPr>
            <w:noProof/>
            <w:webHidden/>
          </w:rPr>
          <w:tab/>
        </w:r>
        <w:r w:rsidR="00D96BA8">
          <w:rPr>
            <w:noProof/>
            <w:webHidden/>
          </w:rPr>
          <w:fldChar w:fldCharType="begin"/>
        </w:r>
        <w:r w:rsidR="00D96BA8">
          <w:rPr>
            <w:noProof/>
            <w:webHidden/>
          </w:rPr>
          <w:instrText xml:space="preserve"> PAGEREF _Toc181564750 \h </w:instrText>
        </w:r>
        <w:r w:rsidR="00D96BA8">
          <w:rPr>
            <w:noProof/>
            <w:webHidden/>
          </w:rPr>
        </w:r>
        <w:r w:rsidR="00D96BA8">
          <w:rPr>
            <w:noProof/>
            <w:webHidden/>
          </w:rPr>
          <w:fldChar w:fldCharType="separate"/>
        </w:r>
        <w:r w:rsidR="00D96BA8">
          <w:rPr>
            <w:noProof/>
            <w:webHidden/>
          </w:rPr>
          <w:t>6</w:t>
        </w:r>
        <w:r w:rsidR="00D96BA8">
          <w:rPr>
            <w:noProof/>
            <w:webHidden/>
          </w:rPr>
          <w:fldChar w:fldCharType="end"/>
        </w:r>
      </w:hyperlink>
    </w:p>
    <w:p w14:paraId="0ECF77B9" w14:textId="67A447C4"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51" w:history="1">
        <w:r w:rsidR="00D96BA8" w:rsidRPr="00F657CF">
          <w:rPr>
            <w:rStyle w:val="Hyperlink"/>
            <w:rFonts w:cs="Calibri Light"/>
            <w:noProof/>
          </w:rPr>
          <w:t>3.1.1</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Canteen Product requirements:</w:t>
        </w:r>
        <w:r w:rsidR="00D96BA8">
          <w:rPr>
            <w:noProof/>
            <w:webHidden/>
          </w:rPr>
          <w:tab/>
        </w:r>
        <w:r w:rsidR="00D96BA8">
          <w:rPr>
            <w:noProof/>
            <w:webHidden/>
          </w:rPr>
          <w:fldChar w:fldCharType="begin"/>
        </w:r>
        <w:r w:rsidR="00D96BA8">
          <w:rPr>
            <w:noProof/>
            <w:webHidden/>
          </w:rPr>
          <w:instrText xml:space="preserve"> PAGEREF _Toc181564751 \h </w:instrText>
        </w:r>
        <w:r w:rsidR="00D96BA8">
          <w:rPr>
            <w:noProof/>
            <w:webHidden/>
          </w:rPr>
        </w:r>
        <w:r w:rsidR="00D96BA8">
          <w:rPr>
            <w:noProof/>
            <w:webHidden/>
          </w:rPr>
          <w:fldChar w:fldCharType="separate"/>
        </w:r>
        <w:r w:rsidR="00D96BA8">
          <w:rPr>
            <w:noProof/>
            <w:webHidden/>
          </w:rPr>
          <w:t>6</w:t>
        </w:r>
        <w:r w:rsidR="00D96BA8">
          <w:rPr>
            <w:noProof/>
            <w:webHidden/>
          </w:rPr>
          <w:fldChar w:fldCharType="end"/>
        </w:r>
      </w:hyperlink>
    </w:p>
    <w:p w14:paraId="4830A296" w14:textId="1649FDB5"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52" w:history="1">
        <w:r w:rsidR="00D96BA8" w:rsidRPr="00F657CF">
          <w:rPr>
            <w:rStyle w:val="Hyperlink"/>
            <w:rFonts w:cs="Calibri Light"/>
            <w:noProof/>
          </w:rPr>
          <w:t>3.1.2</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Catering Product requirements:</w:t>
        </w:r>
        <w:r w:rsidR="00D96BA8">
          <w:rPr>
            <w:noProof/>
            <w:webHidden/>
          </w:rPr>
          <w:tab/>
        </w:r>
        <w:r w:rsidR="00D96BA8">
          <w:rPr>
            <w:noProof/>
            <w:webHidden/>
          </w:rPr>
          <w:fldChar w:fldCharType="begin"/>
        </w:r>
        <w:r w:rsidR="00D96BA8">
          <w:rPr>
            <w:noProof/>
            <w:webHidden/>
          </w:rPr>
          <w:instrText xml:space="preserve"> PAGEREF _Toc181564752 \h </w:instrText>
        </w:r>
        <w:r w:rsidR="00D96BA8">
          <w:rPr>
            <w:noProof/>
            <w:webHidden/>
          </w:rPr>
        </w:r>
        <w:r w:rsidR="00D96BA8">
          <w:rPr>
            <w:noProof/>
            <w:webHidden/>
          </w:rPr>
          <w:fldChar w:fldCharType="separate"/>
        </w:r>
        <w:r w:rsidR="00D96BA8">
          <w:rPr>
            <w:noProof/>
            <w:webHidden/>
          </w:rPr>
          <w:t>6</w:t>
        </w:r>
        <w:r w:rsidR="00D96BA8">
          <w:rPr>
            <w:noProof/>
            <w:webHidden/>
          </w:rPr>
          <w:fldChar w:fldCharType="end"/>
        </w:r>
      </w:hyperlink>
    </w:p>
    <w:p w14:paraId="0CDA3F0B" w14:textId="3640BB19" w:rsidR="00D96BA8" w:rsidRDefault="005F25C1">
      <w:pPr>
        <w:pStyle w:val="TOC1"/>
        <w:rPr>
          <w:rFonts w:asciiTheme="minorHAnsi" w:eastAsiaTheme="minorEastAsia" w:hAnsiTheme="minorHAnsi" w:cstheme="minorBidi"/>
          <w:b w:val="0"/>
          <w:noProof/>
          <w:kern w:val="2"/>
          <w:sz w:val="24"/>
          <w:szCs w:val="24"/>
          <w:lang w:eastAsia="en-GB"/>
          <w14:ligatures w14:val="standardContextual"/>
        </w:rPr>
      </w:pPr>
      <w:hyperlink w:anchor="_Toc181564753" w:history="1">
        <w:r w:rsidR="00D96BA8" w:rsidRPr="00F657CF">
          <w:rPr>
            <w:rStyle w:val="Hyperlink"/>
            <w:rFonts w:cs="Calibri Light"/>
            <w:noProof/>
          </w:rPr>
          <w:t>4.</w:t>
        </w:r>
        <w:r w:rsidR="00D96BA8">
          <w:rPr>
            <w:rFonts w:asciiTheme="minorHAnsi" w:eastAsiaTheme="minorEastAsia" w:hAnsiTheme="minorHAnsi" w:cstheme="minorBidi"/>
            <w:b w:val="0"/>
            <w:noProof/>
            <w:kern w:val="2"/>
            <w:sz w:val="24"/>
            <w:szCs w:val="24"/>
            <w:lang w:eastAsia="en-GB"/>
            <w14:ligatures w14:val="standardContextual"/>
          </w:rPr>
          <w:tab/>
        </w:r>
        <w:r w:rsidR="00D96BA8" w:rsidRPr="00F657CF">
          <w:rPr>
            <w:rStyle w:val="Hyperlink"/>
            <w:rFonts w:cs="Calibri Light"/>
            <w:noProof/>
          </w:rPr>
          <w:t>Bid Evaluation Stages</w:t>
        </w:r>
        <w:r w:rsidR="00D96BA8">
          <w:rPr>
            <w:noProof/>
            <w:webHidden/>
          </w:rPr>
          <w:tab/>
        </w:r>
        <w:r w:rsidR="00D96BA8">
          <w:rPr>
            <w:noProof/>
            <w:webHidden/>
          </w:rPr>
          <w:fldChar w:fldCharType="begin"/>
        </w:r>
        <w:r w:rsidR="00D96BA8">
          <w:rPr>
            <w:noProof/>
            <w:webHidden/>
          </w:rPr>
          <w:instrText xml:space="preserve"> PAGEREF _Toc181564753 \h </w:instrText>
        </w:r>
        <w:r w:rsidR="00D96BA8">
          <w:rPr>
            <w:noProof/>
            <w:webHidden/>
          </w:rPr>
        </w:r>
        <w:r w:rsidR="00D96BA8">
          <w:rPr>
            <w:noProof/>
            <w:webHidden/>
          </w:rPr>
          <w:fldChar w:fldCharType="separate"/>
        </w:r>
        <w:r w:rsidR="00D96BA8">
          <w:rPr>
            <w:noProof/>
            <w:webHidden/>
          </w:rPr>
          <w:t>8</w:t>
        </w:r>
        <w:r w:rsidR="00D96BA8">
          <w:rPr>
            <w:noProof/>
            <w:webHidden/>
          </w:rPr>
          <w:fldChar w:fldCharType="end"/>
        </w:r>
      </w:hyperlink>
    </w:p>
    <w:p w14:paraId="2BB147B6" w14:textId="1E55FC92" w:rsidR="00D96BA8" w:rsidRDefault="005F25C1">
      <w:pPr>
        <w:pStyle w:val="TOC2"/>
        <w:rPr>
          <w:rFonts w:asciiTheme="minorHAnsi" w:eastAsiaTheme="minorEastAsia" w:hAnsiTheme="minorHAnsi" w:cstheme="minorBidi"/>
          <w:noProof/>
          <w:kern w:val="2"/>
          <w:sz w:val="24"/>
          <w:szCs w:val="24"/>
          <w:lang w:eastAsia="en-GB"/>
          <w14:ligatures w14:val="standardContextual"/>
        </w:rPr>
      </w:pPr>
      <w:hyperlink w:anchor="_Toc181564754" w:history="1">
        <w:r w:rsidR="00D96BA8" w:rsidRPr="00F657CF">
          <w:rPr>
            <w:rStyle w:val="Hyperlink"/>
            <w:rFonts w:cs="Calibri Light"/>
            <w:noProof/>
          </w:rPr>
          <w:t>4.1</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Mandatory Administrative responsiveness (Stage 1)</w:t>
        </w:r>
        <w:r w:rsidR="00D96BA8">
          <w:rPr>
            <w:noProof/>
            <w:webHidden/>
          </w:rPr>
          <w:tab/>
        </w:r>
        <w:r w:rsidR="00D96BA8">
          <w:rPr>
            <w:noProof/>
            <w:webHidden/>
          </w:rPr>
          <w:fldChar w:fldCharType="begin"/>
        </w:r>
        <w:r w:rsidR="00D96BA8">
          <w:rPr>
            <w:noProof/>
            <w:webHidden/>
          </w:rPr>
          <w:instrText xml:space="preserve"> PAGEREF _Toc181564754 \h </w:instrText>
        </w:r>
        <w:r w:rsidR="00D96BA8">
          <w:rPr>
            <w:noProof/>
            <w:webHidden/>
          </w:rPr>
        </w:r>
        <w:r w:rsidR="00D96BA8">
          <w:rPr>
            <w:noProof/>
            <w:webHidden/>
          </w:rPr>
          <w:fldChar w:fldCharType="separate"/>
        </w:r>
        <w:r w:rsidR="00D96BA8">
          <w:rPr>
            <w:noProof/>
            <w:webHidden/>
          </w:rPr>
          <w:t>8</w:t>
        </w:r>
        <w:r w:rsidR="00D96BA8">
          <w:rPr>
            <w:noProof/>
            <w:webHidden/>
          </w:rPr>
          <w:fldChar w:fldCharType="end"/>
        </w:r>
      </w:hyperlink>
    </w:p>
    <w:p w14:paraId="4B18EC3B" w14:textId="7E352C82"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55" w:history="1">
        <w:r w:rsidR="00D96BA8" w:rsidRPr="00F657CF">
          <w:rPr>
            <w:rStyle w:val="Hyperlink"/>
            <w:rFonts w:cs="Calibri Light"/>
            <w:noProof/>
          </w:rPr>
          <w:t>4.1.1</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Attendance of briefing session</w:t>
        </w:r>
        <w:r w:rsidR="00D96BA8">
          <w:rPr>
            <w:noProof/>
            <w:webHidden/>
          </w:rPr>
          <w:tab/>
        </w:r>
        <w:r w:rsidR="00D96BA8">
          <w:rPr>
            <w:noProof/>
            <w:webHidden/>
          </w:rPr>
          <w:fldChar w:fldCharType="begin"/>
        </w:r>
        <w:r w:rsidR="00D96BA8">
          <w:rPr>
            <w:noProof/>
            <w:webHidden/>
          </w:rPr>
          <w:instrText xml:space="preserve"> PAGEREF _Toc181564755 \h </w:instrText>
        </w:r>
        <w:r w:rsidR="00D96BA8">
          <w:rPr>
            <w:noProof/>
            <w:webHidden/>
          </w:rPr>
        </w:r>
        <w:r w:rsidR="00D96BA8">
          <w:rPr>
            <w:noProof/>
            <w:webHidden/>
          </w:rPr>
          <w:fldChar w:fldCharType="separate"/>
        </w:r>
        <w:r w:rsidR="00D96BA8">
          <w:rPr>
            <w:noProof/>
            <w:webHidden/>
          </w:rPr>
          <w:t>8</w:t>
        </w:r>
        <w:r w:rsidR="00D96BA8">
          <w:rPr>
            <w:noProof/>
            <w:webHidden/>
          </w:rPr>
          <w:fldChar w:fldCharType="end"/>
        </w:r>
      </w:hyperlink>
    </w:p>
    <w:p w14:paraId="162B687B" w14:textId="0A8C26FC"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56" w:history="1">
        <w:r w:rsidR="00D96BA8" w:rsidRPr="00F657CF">
          <w:rPr>
            <w:rStyle w:val="Hyperlink"/>
            <w:rFonts w:cs="Calibri Light"/>
            <w:noProof/>
          </w:rPr>
          <w:t>4.1.2</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Registered Supplier</w:t>
        </w:r>
        <w:r w:rsidR="00D96BA8">
          <w:rPr>
            <w:noProof/>
            <w:webHidden/>
          </w:rPr>
          <w:tab/>
        </w:r>
        <w:r w:rsidR="00D96BA8">
          <w:rPr>
            <w:noProof/>
            <w:webHidden/>
          </w:rPr>
          <w:fldChar w:fldCharType="begin"/>
        </w:r>
        <w:r w:rsidR="00D96BA8">
          <w:rPr>
            <w:noProof/>
            <w:webHidden/>
          </w:rPr>
          <w:instrText xml:space="preserve"> PAGEREF _Toc181564756 \h </w:instrText>
        </w:r>
        <w:r w:rsidR="00D96BA8">
          <w:rPr>
            <w:noProof/>
            <w:webHidden/>
          </w:rPr>
        </w:r>
        <w:r w:rsidR="00D96BA8">
          <w:rPr>
            <w:noProof/>
            <w:webHidden/>
          </w:rPr>
          <w:fldChar w:fldCharType="separate"/>
        </w:r>
        <w:r w:rsidR="00D96BA8">
          <w:rPr>
            <w:noProof/>
            <w:webHidden/>
          </w:rPr>
          <w:t>8</w:t>
        </w:r>
        <w:r w:rsidR="00D96BA8">
          <w:rPr>
            <w:noProof/>
            <w:webHidden/>
          </w:rPr>
          <w:fldChar w:fldCharType="end"/>
        </w:r>
      </w:hyperlink>
    </w:p>
    <w:p w14:paraId="1A53F062" w14:textId="77A26DB6"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57" w:history="1">
        <w:r w:rsidR="00D96BA8" w:rsidRPr="00F657CF">
          <w:rPr>
            <w:rStyle w:val="Hyperlink"/>
            <w:rFonts w:cs="Calibri Light"/>
            <w:noProof/>
          </w:rPr>
          <w:t>4.1.3</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Bid Submission Instructions</w:t>
        </w:r>
        <w:r w:rsidR="00D96BA8">
          <w:rPr>
            <w:noProof/>
            <w:webHidden/>
          </w:rPr>
          <w:tab/>
        </w:r>
        <w:r w:rsidR="00D96BA8">
          <w:rPr>
            <w:noProof/>
            <w:webHidden/>
          </w:rPr>
          <w:fldChar w:fldCharType="begin"/>
        </w:r>
        <w:r w:rsidR="00D96BA8">
          <w:rPr>
            <w:noProof/>
            <w:webHidden/>
          </w:rPr>
          <w:instrText xml:space="preserve"> PAGEREF _Toc181564757 \h </w:instrText>
        </w:r>
        <w:r w:rsidR="00D96BA8">
          <w:rPr>
            <w:noProof/>
            <w:webHidden/>
          </w:rPr>
        </w:r>
        <w:r w:rsidR="00D96BA8">
          <w:rPr>
            <w:noProof/>
            <w:webHidden/>
          </w:rPr>
          <w:fldChar w:fldCharType="separate"/>
        </w:r>
        <w:r w:rsidR="00D96BA8">
          <w:rPr>
            <w:noProof/>
            <w:webHidden/>
          </w:rPr>
          <w:t>8</w:t>
        </w:r>
        <w:r w:rsidR="00D96BA8">
          <w:rPr>
            <w:noProof/>
            <w:webHidden/>
          </w:rPr>
          <w:fldChar w:fldCharType="end"/>
        </w:r>
      </w:hyperlink>
    </w:p>
    <w:p w14:paraId="21398DD6" w14:textId="2173CED6" w:rsidR="00D96BA8" w:rsidRDefault="005F25C1">
      <w:pPr>
        <w:pStyle w:val="TOC2"/>
        <w:rPr>
          <w:rFonts w:asciiTheme="minorHAnsi" w:eastAsiaTheme="minorEastAsia" w:hAnsiTheme="minorHAnsi" w:cstheme="minorBidi"/>
          <w:noProof/>
          <w:kern w:val="2"/>
          <w:sz w:val="24"/>
          <w:szCs w:val="24"/>
          <w:lang w:eastAsia="en-GB"/>
          <w14:ligatures w14:val="standardContextual"/>
        </w:rPr>
      </w:pPr>
      <w:hyperlink w:anchor="_Toc181564758" w:history="1">
        <w:r w:rsidR="00D96BA8" w:rsidRPr="00F657CF">
          <w:rPr>
            <w:rStyle w:val="Hyperlink"/>
            <w:rFonts w:cs="Calibri Light"/>
            <w:noProof/>
          </w:rPr>
          <w:t>4.2</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Technical returnable documents</w:t>
        </w:r>
        <w:r w:rsidR="00D96BA8">
          <w:rPr>
            <w:noProof/>
            <w:webHidden/>
          </w:rPr>
          <w:tab/>
        </w:r>
        <w:r w:rsidR="00D96BA8">
          <w:rPr>
            <w:noProof/>
            <w:webHidden/>
          </w:rPr>
          <w:fldChar w:fldCharType="begin"/>
        </w:r>
        <w:r w:rsidR="00D96BA8">
          <w:rPr>
            <w:noProof/>
            <w:webHidden/>
          </w:rPr>
          <w:instrText xml:space="preserve"> PAGEREF _Toc181564758 \h </w:instrText>
        </w:r>
        <w:r w:rsidR="00D96BA8">
          <w:rPr>
            <w:noProof/>
            <w:webHidden/>
          </w:rPr>
        </w:r>
        <w:r w:rsidR="00D96BA8">
          <w:rPr>
            <w:noProof/>
            <w:webHidden/>
          </w:rPr>
          <w:fldChar w:fldCharType="separate"/>
        </w:r>
        <w:r w:rsidR="00D96BA8">
          <w:rPr>
            <w:noProof/>
            <w:webHidden/>
          </w:rPr>
          <w:t>10</w:t>
        </w:r>
        <w:r w:rsidR="00D96BA8">
          <w:rPr>
            <w:noProof/>
            <w:webHidden/>
          </w:rPr>
          <w:fldChar w:fldCharType="end"/>
        </w:r>
      </w:hyperlink>
    </w:p>
    <w:p w14:paraId="380300FE" w14:textId="28A351B4"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59" w:history="1">
        <w:r w:rsidR="00D96BA8" w:rsidRPr="00F657CF">
          <w:rPr>
            <w:rStyle w:val="Hyperlink"/>
            <w:rFonts w:cs="Calibri Light"/>
            <w:noProof/>
          </w:rPr>
          <w:t>4.2.1</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Instruction and evaluation criteria</w:t>
        </w:r>
        <w:r w:rsidR="00D96BA8">
          <w:rPr>
            <w:noProof/>
            <w:webHidden/>
          </w:rPr>
          <w:tab/>
        </w:r>
        <w:r w:rsidR="00D96BA8">
          <w:rPr>
            <w:noProof/>
            <w:webHidden/>
          </w:rPr>
          <w:fldChar w:fldCharType="begin"/>
        </w:r>
        <w:r w:rsidR="00D96BA8">
          <w:rPr>
            <w:noProof/>
            <w:webHidden/>
          </w:rPr>
          <w:instrText xml:space="preserve"> PAGEREF _Toc181564759 \h </w:instrText>
        </w:r>
        <w:r w:rsidR="00D96BA8">
          <w:rPr>
            <w:noProof/>
            <w:webHidden/>
          </w:rPr>
        </w:r>
        <w:r w:rsidR="00D96BA8">
          <w:rPr>
            <w:noProof/>
            <w:webHidden/>
          </w:rPr>
          <w:fldChar w:fldCharType="separate"/>
        </w:r>
        <w:r w:rsidR="00D96BA8">
          <w:rPr>
            <w:noProof/>
            <w:webHidden/>
          </w:rPr>
          <w:t>10</w:t>
        </w:r>
        <w:r w:rsidR="00D96BA8">
          <w:rPr>
            <w:noProof/>
            <w:webHidden/>
          </w:rPr>
          <w:fldChar w:fldCharType="end"/>
        </w:r>
      </w:hyperlink>
    </w:p>
    <w:p w14:paraId="6649D73B" w14:textId="64F5125D"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60" w:history="1">
        <w:r w:rsidR="00D96BA8" w:rsidRPr="00F657CF">
          <w:rPr>
            <w:rStyle w:val="Hyperlink"/>
            <w:noProof/>
          </w:rPr>
          <w:t>4.2.2</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Technical</w:t>
        </w:r>
        <w:r w:rsidR="00D96BA8" w:rsidRPr="00F657CF">
          <w:rPr>
            <w:rStyle w:val="Hyperlink"/>
            <w:noProof/>
          </w:rPr>
          <w:t xml:space="preserve"> mandatory requirements (Stage 2)</w:t>
        </w:r>
        <w:r w:rsidR="00D96BA8">
          <w:rPr>
            <w:noProof/>
            <w:webHidden/>
          </w:rPr>
          <w:tab/>
        </w:r>
        <w:r w:rsidR="00D96BA8">
          <w:rPr>
            <w:noProof/>
            <w:webHidden/>
          </w:rPr>
          <w:fldChar w:fldCharType="begin"/>
        </w:r>
        <w:r w:rsidR="00D96BA8">
          <w:rPr>
            <w:noProof/>
            <w:webHidden/>
          </w:rPr>
          <w:instrText xml:space="preserve"> PAGEREF _Toc181564760 \h </w:instrText>
        </w:r>
        <w:r w:rsidR="00D96BA8">
          <w:rPr>
            <w:noProof/>
            <w:webHidden/>
          </w:rPr>
        </w:r>
        <w:r w:rsidR="00D96BA8">
          <w:rPr>
            <w:noProof/>
            <w:webHidden/>
          </w:rPr>
          <w:fldChar w:fldCharType="separate"/>
        </w:r>
        <w:r w:rsidR="00D96BA8">
          <w:rPr>
            <w:noProof/>
            <w:webHidden/>
          </w:rPr>
          <w:t>10</w:t>
        </w:r>
        <w:r w:rsidR="00D96BA8">
          <w:rPr>
            <w:noProof/>
            <w:webHidden/>
          </w:rPr>
          <w:fldChar w:fldCharType="end"/>
        </w:r>
      </w:hyperlink>
    </w:p>
    <w:p w14:paraId="39D2CCCC" w14:textId="3F107154" w:rsidR="00D96BA8" w:rsidRDefault="005F25C1">
      <w:pPr>
        <w:pStyle w:val="TOC2"/>
        <w:rPr>
          <w:rFonts w:asciiTheme="minorHAnsi" w:eastAsiaTheme="minorEastAsia" w:hAnsiTheme="minorHAnsi" w:cstheme="minorBidi"/>
          <w:noProof/>
          <w:kern w:val="2"/>
          <w:sz w:val="24"/>
          <w:szCs w:val="24"/>
          <w:lang w:eastAsia="en-GB"/>
          <w14:ligatures w14:val="standardContextual"/>
        </w:rPr>
      </w:pPr>
      <w:hyperlink w:anchor="_Toc181564761" w:history="1">
        <w:r w:rsidR="00D96BA8" w:rsidRPr="00F657CF">
          <w:rPr>
            <w:rStyle w:val="Hyperlink"/>
            <w:noProof/>
          </w:rPr>
          <w:t>4.3</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Technical</w:t>
        </w:r>
        <w:r w:rsidR="00D96BA8" w:rsidRPr="00F657CF">
          <w:rPr>
            <w:rStyle w:val="Hyperlink"/>
            <w:noProof/>
          </w:rPr>
          <w:t xml:space="preserve"> Functionality evaluation Requirements (Stage 3)</w:t>
        </w:r>
        <w:r w:rsidR="00D96BA8">
          <w:rPr>
            <w:noProof/>
            <w:webHidden/>
          </w:rPr>
          <w:tab/>
        </w:r>
        <w:r w:rsidR="00D96BA8">
          <w:rPr>
            <w:noProof/>
            <w:webHidden/>
          </w:rPr>
          <w:fldChar w:fldCharType="begin"/>
        </w:r>
        <w:r w:rsidR="00D96BA8">
          <w:rPr>
            <w:noProof/>
            <w:webHidden/>
          </w:rPr>
          <w:instrText xml:space="preserve"> PAGEREF _Toc181564761 \h </w:instrText>
        </w:r>
        <w:r w:rsidR="00D96BA8">
          <w:rPr>
            <w:noProof/>
            <w:webHidden/>
          </w:rPr>
        </w:r>
        <w:r w:rsidR="00D96BA8">
          <w:rPr>
            <w:noProof/>
            <w:webHidden/>
          </w:rPr>
          <w:fldChar w:fldCharType="separate"/>
        </w:r>
        <w:r w:rsidR="00D96BA8">
          <w:rPr>
            <w:noProof/>
            <w:webHidden/>
          </w:rPr>
          <w:t>12</w:t>
        </w:r>
        <w:r w:rsidR="00D96BA8">
          <w:rPr>
            <w:noProof/>
            <w:webHidden/>
          </w:rPr>
          <w:fldChar w:fldCharType="end"/>
        </w:r>
      </w:hyperlink>
    </w:p>
    <w:p w14:paraId="67078A32" w14:textId="61EA7668" w:rsidR="00D96BA8" w:rsidRDefault="005F25C1">
      <w:pPr>
        <w:pStyle w:val="TOC2"/>
        <w:rPr>
          <w:rFonts w:asciiTheme="minorHAnsi" w:eastAsiaTheme="minorEastAsia" w:hAnsiTheme="minorHAnsi" w:cstheme="minorBidi"/>
          <w:noProof/>
          <w:kern w:val="2"/>
          <w:sz w:val="24"/>
          <w:szCs w:val="24"/>
          <w:lang w:eastAsia="en-GB"/>
          <w14:ligatures w14:val="standardContextual"/>
        </w:rPr>
      </w:pPr>
      <w:hyperlink w:anchor="_Toc181564762" w:history="1">
        <w:r w:rsidR="00D96BA8" w:rsidRPr="00F657CF">
          <w:rPr>
            <w:rStyle w:val="Hyperlink"/>
            <w:rFonts w:cs="Calibri Light"/>
            <w:noProof/>
          </w:rPr>
          <w:t>4.4</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Proof of Concept Requirements (Stage 4)</w:t>
        </w:r>
        <w:r w:rsidR="00D96BA8">
          <w:rPr>
            <w:noProof/>
            <w:webHidden/>
          </w:rPr>
          <w:tab/>
        </w:r>
        <w:r w:rsidR="00D96BA8">
          <w:rPr>
            <w:noProof/>
            <w:webHidden/>
          </w:rPr>
          <w:fldChar w:fldCharType="begin"/>
        </w:r>
        <w:r w:rsidR="00D96BA8">
          <w:rPr>
            <w:noProof/>
            <w:webHidden/>
          </w:rPr>
          <w:instrText xml:space="preserve"> PAGEREF _Toc181564762 \h </w:instrText>
        </w:r>
        <w:r w:rsidR="00D96BA8">
          <w:rPr>
            <w:noProof/>
            <w:webHidden/>
          </w:rPr>
        </w:r>
        <w:r w:rsidR="00D96BA8">
          <w:rPr>
            <w:noProof/>
            <w:webHidden/>
          </w:rPr>
          <w:fldChar w:fldCharType="separate"/>
        </w:r>
        <w:r w:rsidR="00D96BA8">
          <w:rPr>
            <w:noProof/>
            <w:webHidden/>
          </w:rPr>
          <w:t>15</w:t>
        </w:r>
        <w:r w:rsidR="00D96BA8">
          <w:rPr>
            <w:noProof/>
            <w:webHidden/>
          </w:rPr>
          <w:fldChar w:fldCharType="end"/>
        </w:r>
      </w:hyperlink>
    </w:p>
    <w:p w14:paraId="274D8312" w14:textId="16E352A7" w:rsidR="00D96BA8" w:rsidRDefault="005F25C1">
      <w:pPr>
        <w:pStyle w:val="TOC2"/>
        <w:rPr>
          <w:rFonts w:asciiTheme="minorHAnsi" w:eastAsiaTheme="minorEastAsia" w:hAnsiTheme="minorHAnsi" w:cstheme="minorBidi"/>
          <w:noProof/>
          <w:kern w:val="2"/>
          <w:sz w:val="24"/>
          <w:szCs w:val="24"/>
          <w:lang w:eastAsia="en-GB"/>
          <w14:ligatures w14:val="standardContextual"/>
        </w:rPr>
      </w:pPr>
      <w:hyperlink w:anchor="_Toc181564763" w:history="1">
        <w:r w:rsidR="00D96BA8" w:rsidRPr="00F657CF">
          <w:rPr>
            <w:rStyle w:val="Hyperlink"/>
            <w:rFonts w:cs="Calibri Light"/>
            <w:noProof/>
          </w:rPr>
          <w:t>4.5</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Special Conditions of Contract Verification (Stage 5)</w:t>
        </w:r>
        <w:r w:rsidR="00D96BA8">
          <w:rPr>
            <w:noProof/>
            <w:webHidden/>
          </w:rPr>
          <w:tab/>
        </w:r>
        <w:r w:rsidR="00D96BA8">
          <w:rPr>
            <w:noProof/>
            <w:webHidden/>
          </w:rPr>
          <w:fldChar w:fldCharType="begin"/>
        </w:r>
        <w:r w:rsidR="00D96BA8">
          <w:rPr>
            <w:noProof/>
            <w:webHidden/>
          </w:rPr>
          <w:instrText xml:space="preserve"> PAGEREF _Toc181564763 \h </w:instrText>
        </w:r>
        <w:r w:rsidR="00D96BA8">
          <w:rPr>
            <w:noProof/>
            <w:webHidden/>
          </w:rPr>
        </w:r>
        <w:r w:rsidR="00D96BA8">
          <w:rPr>
            <w:noProof/>
            <w:webHidden/>
          </w:rPr>
          <w:fldChar w:fldCharType="separate"/>
        </w:r>
        <w:r w:rsidR="00D96BA8">
          <w:rPr>
            <w:noProof/>
            <w:webHidden/>
          </w:rPr>
          <w:t>18</w:t>
        </w:r>
        <w:r w:rsidR="00D96BA8">
          <w:rPr>
            <w:noProof/>
            <w:webHidden/>
          </w:rPr>
          <w:fldChar w:fldCharType="end"/>
        </w:r>
      </w:hyperlink>
    </w:p>
    <w:p w14:paraId="63AA1A63" w14:textId="41922E02"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64" w:history="1">
        <w:r w:rsidR="00D96BA8" w:rsidRPr="00F657CF">
          <w:rPr>
            <w:rStyle w:val="Hyperlink"/>
            <w:rFonts w:cs="Calibri Light"/>
            <w:noProof/>
          </w:rPr>
          <w:t>4.5.1</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Special Conditions of Contract</w:t>
        </w:r>
        <w:r w:rsidR="00D96BA8">
          <w:rPr>
            <w:noProof/>
            <w:webHidden/>
          </w:rPr>
          <w:tab/>
        </w:r>
        <w:r w:rsidR="00D96BA8">
          <w:rPr>
            <w:noProof/>
            <w:webHidden/>
          </w:rPr>
          <w:fldChar w:fldCharType="begin"/>
        </w:r>
        <w:r w:rsidR="00D96BA8">
          <w:rPr>
            <w:noProof/>
            <w:webHidden/>
          </w:rPr>
          <w:instrText xml:space="preserve"> PAGEREF _Toc181564764 \h </w:instrText>
        </w:r>
        <w:r w:rsidR="00D96BA8">
          <w:rPr>
            <w:noProof/>
            <w:webHidden/>
          </w:rPr>
        </w:r>
        <w:r w:rsidR="00D96BA8">
          <w:rPr>
            <w:noProof/>
            <w:webHidden/>
          </w:rPr>
          <w:fldChar w:fldCharType="separate"/>
        </w:r>
        <w:r w:rsidR="00D96BA8">
          <w:rPr>
            <w:noProof/>
            <w:webHidden/>
          </w:rPr>
          <w:t>18</w:t>
        </w:r>
        <w:r w:rsidR="00D96BA8">
          <w:rPr>
            <w:noProof/>
            <w:webHidden/>
          </w:rPr>
          <w:fldChar w:fldCharType="end"/>
        </w:r>
      </w:hyperlink>
    </w:p>
    <w:p w14:paraId="0FC3216F" w14:textId="1410AE13"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65" w:history="1">
        <w:r w:rsidR="00D96BA8" w:rsidRPr="00F657CF">
          <w:rPr>
            <w:rStyle w:val="Hyperlink"/>
            <w:rFonts w:cs="Calibri Light"/>
            <w:noProof/>
          </w:rPr>
          <w:t>4.5.2</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Contracting Conditions</w:t>
        </w:r>
        <w:r w:rsidR="00D96BA8">
          <w:rPr>
            <w:noProof/>
            <w:webHidden/>
          </w:rPr>
          <w:tab/>
        </w:r>
        <w:r w:rsidR="00D96BA8">
          <w:rPr>
            <w:noProof/>
            <w:webHidden/>
          </w:rPr>
          <w:fldChar w:fldCharType="begin"/>
        </w:r>
        <w:r w:rsidR="00D96BA8">
          <w:rPr>
            <w:noProof/>
            <w:webHidden/>
          </w:rPr>
          <w:instrText xml:space="preserve"> PAGEREF _Toc181564765 \h </w:instrText>
        </w:r>
        <w:r w:rsidR="00D96BA8">
          <w:rPr>
            <w:noProof/>
            <w:webHidden/>
          </w:rPr>
        </w:r>
        <w:r w:rsidR="00D96BA8">
          <w:rPr>
            <w:noProof/>
            <w:webHidden/>
          </w:rPr>
          <w:fldChar w:fldCharType="separate"/>
        </w:r>
        <w:r w:rsidR="00D96BA8">
          <w:rPr>
            <w:noProof/>
            <w:webHidden/>
          </w:rPr>
          <w:t>18</w:t>
        </w:r>
        <w:r w:rsidR="00D96BA8">
          <w:rPr>
            <w:noProof/>
            <w:webHidden/>
          </w:rPr>
          <w:fldChar w:fldCharType="end"/>
        </w:r>
      </w:hyperlink>
    </w:p>
    <w:p w14:paraId="4BE64E27" w14:textId="2A2762B8"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66" w:history="1">
        <w:r w:rsidR="00D96BA8" w:rsidRPr="00F657CF">
          <w:rPr>
            <w:rStyle w:val="Hyperlink"/>
            <w:rFonts w:cs="Calibri Light"/>
            <w:noProof/>
          </w:rPr>
          <w:t>4.5.3</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Delivery Address</w:t>
        </w:r>
        <w:r w:rsidR="00D96BA8">
          <w:rPr>
            <w:noProof/>
            <w:webHidden/>
          </w:rPr>
          <w:tab/>
        </w:r>
        <w:r w:rsidR="00D96BA8">
          <w:rPr>
            <w:noProof/>
            <w:webHidden/>
          </w:rPr>
          <w:fldChar w:fldCharType="begin"/>
        </w:r>
        <w:r w:rsidR="00D96BA8">
          <w:rPr>
            <w:noProof/>
            <w:webHidden/>
          </w:rPr>
          <w:instrText xml:space="preserve"> PAGEREF _Toc181564766 \h </w:instrText>
        </w:r>
        <w:r w:rsidR="00D96BA8">
          <w:rPr>
            <w:noProof/>
            <w:webHidden/>
          </w:rPr>
        </w:r>
        <w:r w:rsidR="00D96BA8">
          <w:rPr>
            <w:noProof/>
            <w:webHidden/>
          </w:rPr>
          <w:fldChar w:fldCharType="separate"/>
        </w:r>
        <w:r w:rsidR="00D96BA8">
          <w:rPr>
            <w:noProof/>
            <w:webHidden/>
          </w:rPr>
          <w:t>18</w:t>
        </w:r>
        <w:r w:rsidR="00D96BA8">
          <w:rPr>
            <w:noProof/>
            <w:webHidden/>
          </w:rPr>
          <w:fldChar w:fldCharType="end"/>
        </w:r>
      </w:hyperlink>
    </w:p>
    <w:p w14:paraId="5D511C29" w14:textId="22CD8F96"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67" w:history="1">
        <w:r w:rsidR="00D96BA8" w:rsidRPr="00F657CF">
          <w:rPr>
            <w:rStyle w:val="Hyperlink"/>
            <w:rFonts w:cs="Calibri Light"/>
            <w:noProof/>
          </w:rPr>
          <w:t>4.5.4</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Service requirements:</w:t>
        </w:r>
        <w:r w:rsidR="00D96BA8">
          <w:rPr>
            <w:noProof/>
            <w:webHidden/>
          </w:rPr>
          <w:tab/>
        </w:r>
        <w:r w:rsidR="00D96BA8">
          <w:rPr>
            <w:noProof/>
            <w:webHidden/>
          </w:rPr>
          <w:fldChar w:fldCharType="begin"/>
        </w:r>
        <w:r w:rsidR="00D96BA8">
          <w:rPr>
            <w:noProof/>
            <w:webHidden/>
          </w:rPr>
          <w:instrText xml:space="preserve"> PAGEREF _Toc181564767 \h </w:instrText>
        </w:r>
        <w:r w:rsidR="00D96BA8">
          <w:rPr>
            <w:noProof/>
            <w:webHidden/>
          </w:rPr>
        </w:r>
        <w:r w:rsidR="00D96BA8">
          <w:rPr>
            <w:noProof/>
            <w:webHidden/>
          </w:rPr>
          <w:fldChar w:fldCharType="separate"/>
        </w:r>
        <w:r w:rsidR="00D96BA8">
          <w:rPr>
            <w:noProof/>
            <w:webHidden/>
          </w:rPr>
          <w:t>18</w:t>
        </w:r>
        <w:r w:rsidR="00D96BA8">
          <w:rPr>
            <w:noProof/>
            <w:webHidden/>
          </w:rPr>
          <w:fldChar w:fldCharType="end"/>
        </w:r>
      </w:hyperlink>
    </w:p>
    <w:p w14:paraId="0BB2439D" w14:textId="08A7CC21"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68" w:history="1">
        <w:r w:rsidR="00D96BA8" w:rsidRPr="00F657CF">
          <w:rPr>
            <w:rStyle w:val="Hyperlink"/>
            <w:rFonts w:cs="Calibri Light"/>
            <w:noProof/>
          </w:rPr>
          <w:t>4.5.5</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Service Elements</w:t>
        </w:r>
        <w:r w:rsidR="00D96BA8">
          <w:rPr>
            <w:noProof/>
            <w:webHidden/>
          </w:rPr>
          <w:tab/>
        </w:r>
        <w:r w:rsidR="00D96BA8">
          <w:rPr>
            <w:noProof/>
            <w:webHidden/>
          </w:rPr>
          <w:fldChar w:fldCharType="begin"/>
        </w:r>
        <w:r w:rsidR="00D96BA8">
          <w:rPr>
            <w:noProof/>
            <w:webHidden/>
          </w:rPr>
          <w:instrText xml:space="preserve"> PAGEREF _Toc181564768 \h </w:instrText>
        </w:r>
        <w:r w:rsidR="00D96BA8">
          <w:rPr>
            <w:noProof/>
            <w:webHidden/>
          </w:rPr>
        </w:r>
        <w:r w:rsidR="00D96BA8">
          <w:rPr>
            <w:noProof/>
            <w:webHidden/>
          </w:rPr>
          <w:fldChar w:fldCharType="separate"/>
        </w:r>
        <w:r w:rsidR="00D96BA8">
          <w:rPr>
            <w:noProof/>
            <w:webHidden/>
          </w:rPr>
          <w:t>19</w:t>
        </w:r>
        <w:r w:rsidR="00D96BA8">
          <w:rPr>
            <w:noProof/>
            <w:webHidden/>
          </w:rPr>
          <w:fldChar w:fldCharType="end"/>
        </w:r>
      </w:hyperlink>
    </w:p>
    <w:p w14:paraId="50D89508" w14:textId="66653BA1"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69" w:history="1">
        <w:r w:rsidR="00D96BA8" w:rsidRPr="00F657CF">
          <w:rPr>
            <w:rStyle w:val="Hyperlink"/>
            <w:rFonts w:cs="Calibri Light"/>
            <w:noProof/>
          </w:rPr>
          <w:t>4.5.6</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Services and Performance Metrics</w:t>
        </w:r>
        <w:r w:rsidR="00D96BA8">
          <w:rPr>
            <w:noProof/>
            <w:webHidden/>
          </w:rPr>
          <w:tab/>
        </w:r>
        <w:r w:rsidR="00D96BA8">
          <w:rPr>
            <w:noProof/>
            <w:webHidden/>
          </w:rPr>
          <w:fldChar w:fldCharType="begin"/>
        </w:r>
        <w:r w:rsidR="00D96BA8">
          <w:rPr>
            <w:noProof/>
            <w:webHidden/>
          </w:rPr>
          <w:instrText xml:space="preserve"> PAGEREF _Toc181564769 \h </w:instrText>
        </w:r>
        <w:r w:rsidR="00D96BA8">
          <w:rPr>
            <w:noProof/>
            <w:webHidden/>
          </w:rPr>
        </w:r>
        <w:r w:rsidR="00D96BA8">
          <w:rPr>
            <w:noProof/>
            <w:webHidden/>
          </w:rPr>
          <w:fldChar w:fldCharType="separate"/>
        </w:r>
        <w:r w:rsidR="00D96BA8">
          <w:rPr>
            <w:noProof/>
            <w:webHidden/>
          </w:rPr>
          <w:t>19</w:t>
        </w:r>
        <w:r w:rsidR="00D96BA8">
          <w:rPr>
            <w:noProof/>
            <w:webHidden/>
          </w:rPr>
          <w:fldChar w:fldCharType="end"/>
        </w:r>
      </w:hyperlink>
    </w:p>
    <w:p w14:paraId="1FDA3A30" w14:textId="29F8A33D"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70" w:history="1">
        <w:r w:rsidR="00D96BA8" w:rsidRPr="00F657CF">
          <w:rPr>
            <w:rStyle w:val="Hyperlink"/>
            <w:rFonts w:cs="Calibri Light"/>
            <w:noProof/>
          </w:rPr>
          <w:t>4.5.7</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Supplier Performance Reporting</w:t>
        </w:r>
        <w:r w:rsidR="00D96BA8">
          <w:rPr>
            <w:noProof/>
            <w:webHidden/>
          </w:rPr>
          <w:tab/>
        </w:r>
        <w:r w:rsidR="00D96BA8">
          <w:rPr>
            <w:noProof/>
            <w:webHidden/>
          </w:rPr>
          <w:fldChar w:fldCharType="begin"/>
        </w:r>
        <w:r w:rsidR="00D96BA8">
          <w:rPr>
            <w:noProof/>
            <w:webHidden/>
          </w:rPr>
          <w:instrText xml:space="preserve"> PAGEREF _Toc181564770 \h </w:instrText>
        </w:r>
        <w:r w:rsidR="00D96BA8">
          <w:rPr>
            <w:noProof/>
            <w:webHidden/>
          </w:rPr>
        </w:r>
        <w:r w:rsidR="00D96BA8">
          <w:rPr>
            <w:noProof/>
            <w:webHidden/>
          </w:rPr>
          <w:fldChar w:fldCharType="separate"/>
        </w:r>
        <w:r w:rsidR="00D96BA8">
          <w:rPr>
            <w:noProof/>
            <w:webHidden/>
          </w:rPr>
          <w:t>20</w:t>
        </w:r>
        <w:r w:rsidR="00D96BA8">
          <w:rPr>
            <w:noProof/>
            <w:webHidden/>
          </w:rPr>
          <w:fldChar w:fldCharType="end"/>
        </w:r>
      </w:hyperlink>
    </w:p>
    <w:p w14:paraId="11F6F498" w14:textId="671F21D7"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71" w:history="1">
        <w:r w:rsidR="00D96BA8" w:rsidRPr="00F657CF">
          <w:rPr>
            <w:rStyle w:val="Hyperlink"/>
            <w:rFonts w:cs="Calibri Light"/>
            <w:noProof/>
          </w:rPr>
          <w:t>4.5.8</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Certification, Expertise and Qualification</w:t>
        </w:r>
        <w:r w:rsidR="00D96BA8">
          <w:rPr>
            <w:noProof/>
            <w:webHidden/>
          </w:rPr>
          <w:tab/>
        </w:r>
        <w:r w:rsidR="00D96BA8">
          <w:rPr>
            <w:noProof/>
            <w:webHidden/>
          </w:rPr>
          <w:fldChar w:fldCharType="begin"/>
        </w:r>
        <w:r w:rsidR="00D96BA8">
          <w:rPr>
            <w:noProof/>
            <w:webHidden/>
          </w:rPr>
          <w:instrText xml:space="preserve"> PAGEREF _Toc181564771 \h </w:instrText>
        </w:r>
        <w:r w:rsidR="00D96BA8">
          <w:rPr>
            <w:noProof/>
            <w:webHidden/>
          </w:rPr>
        </w:r>
        <w:r w:rsidR="00D96BA8">
          <w:rPr>
            <w:noProof/>
            <w:webHidden/>
          </w:rPr>
          <w:fldChar w:fldCharType="separate"/>
        </w:r>
        <w:r w:rsidR="00D96BA8">
          <w:rPr>
            <w:noProof/>
            <w:webHidden/>
          </w:rPr>
          <w:t>20</w:t>
        </w:r>
        <w:r w:rsidR="00D96BA8">
          <w:rPr>
            <w:noProof/>
            <w:webHidden/>
          </w:rPr>
          <w:fldChar w:fldCharType="end"/>
        </w:r>
      </w:hyperlink>
    </w:p>
    <w:p w14:paraId="4A1224B0" w14:textId="496A95C3"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72" w:history="1">
        <w:r w:rsidR="00D96BA8" w:rsidRPr="00F657CF">
          <w:rPr>
            <w:rStyle w:val="Hyperlink"/>
            <w:rFonts w:cs="Calibri Light"/>
            <w:noProof/>
          </w:rPr>
          <w:t>4.5.9</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Professional Services</w:t>
        </w:r>
        <w:r w:rsidR="00D96BA8">
          <w:rPr>
            <w:noProof/>
            <w:webHidden/>
          </w:rPr>
          <w:tab/>
        </w:r>
        <w:r w:rsidR="00D96BA8">
          <w:rPr>
            <w:noProof/>
            <w:webHidden/>
          </w:rPr>
          <w:fldChar w:fldCharType="begin"/>
        </w:r>
        <w:r w:rsidR="00D96BA8">
          <w:rPr>
            <w:noProof/>
            <w:webHidden/>
          </w:rPr>
          <w:instrText xml:space="preserve"> PAGEREF _Toc181564772 \h </w:instrText>
        </w:r>
        <w:r w:rsidR="00D96BA8">
          <w:rPr>
            <w:noProof/>
            <w:webHidden/>
          </w:rPr>
        </w:r>
        <w:r w:rsidR="00D96BA8">
          <w:rPr>
            <w:noProof/>
            <w:webHidden/>
          </w:rPr>
          <w:fldChar w:fldCharType="separate"/>
        </w:r>
        <w:r w:rsidR="00D96BA8">
          <w:rPr>
            <w:noProof/>
            <w:webHidden/>
          </w:rPr>
          <w:t>20</w:t>
        </w:r>
        <w:r w:rsidR="00D96BA8">
          <w:rPr>
            <w:noProof/>
            <w:webHidden/>
          </w:rPr>
          <w:fldChar w:fldCharType="end"/>
        </w:r>
      </w:hyperlink>
    </w:p>
    <w:p w14:paraId="351659FE" w14:textId="3588DFD1"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73" w:history="1">
        <w:r w:rsidR="00D96BA8" w:rsidRPr="00F657CF">
          <w:rPr>
            <w:rStyle w:val="Hyperlink"/>
            <w:rFonts w:cs="Calibri Light"/>
            <w:noProof/>
          </w:rPr>
          <w:t>4.5.10</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Logistical Conditions</w:t>
        </w:r>
        <w:r w:rsidR="00D96BA8">
          <w:rPr>
            <w:noProof/>
            <w:webHidden/>
          </w:rPr>
          <w:tab/>
        </w:r>
        <w:r w:rsidR="00D96BA8">
          <w:rPr>
            <w:noProof/>
            <w:webHidden/>
          </w:rPr>
          <w:fldChar w:fldCharType="begin"/>
        </w:r>
        <w:r w:rsidR="00D96BA8">
          <w:rPr>
            <w:noProof/>
            <w:webHidden/>
          </w:rPr>
          <w:instrText xml:space="preserve"> PAGEREF _Toc181564773 \h </w:instrText>
        </w:r>
        <w:r w:rsidR="00D96BA8">
          <w:rPr>
            <w:noProof/>
            <w:webHidden/>
          </w:rPr>
        </w:r>
        <w:r w:rsidR="00D96BA8">
          <w:rPr>
            <w:noProof/>
            <w:webHidden/>
          </w:rPr>
          <w:fldChar w:fldCharType="separate"/>
        </w:r>
        <w:r w:rsidR="00D96BA8">
          <w:rPr>
            <w:noProof/>
            <w:webHidden/>
          </w:rPr>
          <w:t>20</w:t>
        </w:r>
        <w:r w:rsidR="00D96BA8">
          <w:rPr>
            <w:noProof/>
            <w:webHidden/>
          </w:rPr>
          <w:fldChar w:fldCharType="end"/>
        </w:r>
      </w:hyperlink>
    </w:p>
    <w:p w14:paraId="358727E3" w14:textId="0400125D"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74" w:history="1">
        <w:r w:rsidR="00D96BA8" w:rsidRPr="00F657CF">
          <w:rPr>
            <w:rStyle w:val="Hyperlink"/>
            <w:rFonts w:cs="Calibri Light"/>
            <w:noProof/>
          </w:rPr>
          <w:t>4.5.11</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Regulatory, Quality and Standards</w:t>
        </w:r>
        <w:r w:rsidR="00D96BA8">
          <w:rPr>
            <w:noProof/>
            <w:webHidden/>
          </w:rPr>
          <w:tab/>
        </w:r>
        <w:r w:rsidR="00D96BA8">
          <w:rPr>
            <w:noProof/>
            <w:webHidden/>
          </w:rPr>
          <w:fldChar w:fldCharType="begin"/>
        </w:r>
        <w:r w:rsidR="00D96BA8">
          <w:rPr>
            <w:noProof/>
            <w:webHidden/>
          </w:rPr>
          <w:instrText xml:space="preserve"> PAGEREF _Toc181564774 \h </w:instrText>
        </w:r>
        <w:r w:rsidR="00D96BA8">
          <w:rPr>
            <w:noProof/>
            <w:webHidden/>
          </w:rPr>
        </w:r>
        <w:r w:rsidR="00D96BA8">
          <w:rPr>
            <w:noProof/>
            <w:webHidden/>
          </w:rPr>
          <w:fldChar w:fldCharType="separate"/>
        </w:r>
        <w:r w:rsidR="00D96BA8">
          <w:rPr>
            <w:noProof/>
            <w:webHidden/>
          </w:rPr>
          <w:t>20</w:t>
        </w:r>
        <w:r w:rsidR="00D96BA8">
          <w:rPr>
            <w:noProof/>
            <w:webHidden/>
          </w:rPr>
          <w:fldChar w:fldCharType="end"/>
        </w:r>
      </w:hyperlink>
    </w:p>
    <w:p w14:paraId="1D11F54D" w14:textId="6A3A5A4A"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75" w:history="1">
        <w:r w:rsidR="00D96BA8" w:rsidRPr="00F657CF">
          <w:rPr>
            <w:rStyle w:val="Hyperlink"/>
            <w:rFonts w:cs="Calibri Light"/>
            <w:noProof/>
          </w:rPr>
          <w:t>4.5.12</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Personnel Security Clearance</w:t>
        </w:r>
        <w:r w:rsidR="00D96BA8">
          <w:rPr>
            <w:noProof/>
            <w:webHidden/>
          </w:rPr>
          <w:tab/>
        </w:r>
        <w:r w:rsidR="00D96BA8">
          <w:rPr>
            <w:noProof/>
            <w:webHidden/>
          </w:rPr>
          <w:fldChar w:fldCharType="begin"/>
        </w:r>
        <w:r w:rsidR="00D96BA8">
          <w:rPr>
            <w:noProof/>
            <w:webHidden/>
          </w:rPr>
          <w:instrText xml:space="preserve"> PAGEREF _Toc181564775 \h </w:instrText>
        </w:r>
        <w:r w:rsidR="00D96BA8">
          <w:rPr>
            <w:noProof/>
            <w:webHidden/>
          </w:rPr>
        </w:r>
        <w:r w:rsidR="00D96BA8">
          <w:rPr>
            <w:noProof/>
            <w:webHidden/>
          </w:rPr>
          <w:fldChar w:fldCharType="separate"/>
        </w:r>
        <w:r w:rsidR="00D96BA8">
          <w:rPr>
            <w:noProof/>
            <w:webHidden/>
          </w:rPr>
          <w:t>21</w:t>
        </w:r>
        <w:r w:rsidR="00D96BA8">
          <w:rPr>
            <w:noProof/>
            <w:webHidden/>
          </w:rPr>
          <w:fldChar w:fldCharType="end"/>
        </w:r>
      </w:hyperlink>
    </w:p>
    <w:p w14:paraId="54FC4989" w14:textId="5A829026"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76" w:history="1">
        <w:r w:rsidR="00D96BA8" w:rsidRPr="00F657CF">
          <w:rPr>
            <w:rStyle w:val="Hyperlink"/>
            <w:rFonts w:cs="Calibri Light"/>
            <w:noProof/>
          </w:rPr>
          <w:t>4.5.13</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Confidentiality and non-disclosure conditions</w:t>
        </w:r>
        <w:r w:rsidR="00D96BA8">
          <w:rPr>
            <w:noProof/>
            <w:webHidden/>
          </w:rPr>
          <w:tab/>
        </w:r>
        <w:r w:rsidR="00D96BA8">
          <w:rPr>
            <w:noProof/>
            <w:webHidden/>
          </w:rPr>
          <w:fldChar w:fldCharType="begin"/>
        </w:r>
        <w:r w:rsidR="00D96BA8">
          <w:rPr>
            <w:noProof/>
            <w:webHidden/>
          </w:rPr>
          <w:instrText xml:space="preserve"> PAGEREF _Toc181564776 \h </w:instrText>
        </w:r>
        <w:r w:rsidR="00D96BA8">
          <w:rPr>
            <w:noProof/>
            <w:webHidden/>
          </w:rPr>
        </w:r>
        <w:r w:rsidR="00D96BA8">
          <w:rPr>
            <w:noProof/>
            <w:webHidden/>
          </w:rPr>
          <w:fldChar w:fldCharType="separate"/>
        </w:r>
        <w:r w:rsidR="00D96BA8">
          <w:rPr>
            <w:noProof/>
            <w:webHidden/>
          </w:rPr>
          <w:t>22</w:t>
        </w:r>
        <w:r w:rsidR="00D96BA8">
          <w:rPr>
            <w:noProof/>
            <w:webHidden/>
          </w:rPr>
          <w:fldChar w:fldCharType="end"/>
        </w:r>
      </w:hyperlink>
    </w:p>
    <w:p w14:paraId="6D9E004E" w14:textId="67984474"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77" w:history="1">
        <w:r w:rsidR="00D96BA8" w:rsidRPr="00F657CF">
          <w:rPr>
            <w:rStyle w:val="Hyperlink"/>
            <w:rFonts w:cs="Calibri Light"/>
            <w:noProof/>
          </w:rPr>
          <w:t>4.5.14</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Guarantee and warranties</w:t>
        </w:r>
        <w:r w:rsidR="00D96BA8">
          <w:rPr>
            <w:noProof/>
            <w:webHidden/>
          </w:rPr>
          <w:tab/>
        </w:r>
        <w:r w:rsidR="00D96BA8">
          <w:rPr>
            <w:noProof/>
            <w:webHidden/>
          </w:rPr>
          <w:fldChar w:fldCharType="begin"/>
        </w:r>
        <w:r w:rsidR="00D96BA8">
          <w:rPr>
            <w:noProof/>
            <w:webHidden/>
          </w:rPr>
          <w:instrText xml:space="preserve"> PAGEREF _Toc181564777 \h </w:instrText>
        </w:r>
        <w:r w:rsidR="00D96BA8">
          <w:rPr>
            <w:noProof/>
            <w:webHidden/>
          </w:rPr>
        </w:r>
        <w:r w:rsidR="00D96BA8">
          <w:rPr>
            <w:noProof/>
            <w:webHidden/>
          </w:rPr>
          <w:fldChar w:fldCharType="separate"/>
        </w:r>
        <w:r w:rsidR="00D96BA8">
          <w:rPr>
            <w:noProof/>
            <w:webHidden/>
          </w:rPr>
          <w:t>23</w:t>
        </w:r>
        <w:r w:rsidR="00D96BA8">
          <w:rPr>
            <w:noProof/>
            <w:webHidden/>
          </w:rPr>
          <w:fldChar w:fldCharType="end"/>
        </w:r>
      </w:hyperlink>
    </w:p>
    <w:p w14:paraId="617EB3FC" w14:textId="2E2B2D13"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78" w:history="1">
        <w:r w:rsidR="00D96BA8" w:rsidRPr="00F657CF">
          <w:rPr>
            <w:rStyle w:val="Hyperlink"/>
            <w:rFonts w:cs="Calibri Light"/>
            <w:noProof/>
          </w:rPr>
          <w:t>4.5.15</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Intellectual Property Rights</w:t>
        </w:r>
        <w:r w:rsidR="00D96BA8">
          <w:rPr>
            <w:noProof/>
            <w:webHidden/>
          </w:rPr>
          <w:tab/>
        </w:r>
        <w:r w:rsidR="00D96BA8">
          <w:rPr>
            <w:noProof/>
            <w:webHidden/>
          </w:rPr>
          <w:fldChar w:fldCharType="begin"/>
        </w:r>
        <w:r w:rsidR="00D96BA8">
          <w:rPr>
            <w:noProof/>
            <w:webHidden/>
          </w:rPr>
          <w:instrText xml:space="preserve"> PAGEREF _Toc181564778 \h </w:instrText>
        </w:r>
        <w:r w:rsidR="00D96BA8">
          <w:rPr>
            <w:noProof/>
            <w:webHidden/>
          </w:rPr>
        </w:r>
        <w:r w:rsidR="00D96BA8">
          <w:rPr>
            <w:noProof/>
            <w:webHidden/>
          </w:rPr>
          <w:fldChar w:fldCharType="separate"/>
        </w:r>
        <w:r w:rsidR="00D96BA8">
          <w:rPr>
            <w:noProof/>
            <w:webHidden/>
          </w:rPr>
          <w:t>23</w:t>
        </w:r>
        <w:r w:rsidR="00D96BA8">
          <w:rPr>
            <w:noProof/>
            <w:webHidden/>
          </w:rPr>
          <w:fldChar w:fldCharType="end"/>
        </w:r>
      </w:hyperlink>
    </w:p>
    <w:p w14:paraId="54CBA9EE" w14:textId="3FAD478E"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79" w:history="1">
        <w:r w:rsidR="00D96BA8" w:rsidRPr="00F657CF">
          <w:rPr>
            <w:rStyle w:val="Hyperlink"/>
            <w:rFonts w:cs="Calibri Light"/>
            <w:noProof/>
          </w:rPr>
          <w:t>4.5.16</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General</w:t>
        </w:r>
        <w:r w:rsidR="00D96BA8">
          <w:rPr>
            <w:noProof/>
            <w:webHidden/>
          </w:rPr>
          <w:tab/>
        </w:r>
        <w:r w:rsidR="00D96BA8">
          <w:rPr>
            <w:noProof/>
            <w:webHidden/>
          </w:rPr>
          <w:fldChar w:fldCharType="begin"/>
        </w:r>
        <w:r w:rsidR="00D96BA8">
          <w:rPr>
            <w:noProof/>
            <w:webHidden/>
          </w:rPr>
          <w:instrText xml:space="preserve"> PAGEREF _Toc181564779 \h </w:instrText>
        </w:r>
        <w:r w:rsidR="00D96BA8">
          <w:rPr>
            <w:noProof/>
            <w:webHidden/>
          </w:rPr>
        </w:r>
        <w:r w:rsidR="00D96BA8">
          <w:rPr>
            <w:noProof/>
            <w:webHidden/>
          </w:rPr>
          <w:fldChar w:fldCharType="separate"/>
        </w:r>
        <w:r w:rsidR="00D96BA8">
          <w:rPr>
            <w:noProof/>
            <w:webHidden/>
          </w:rPr>
          <w:t>24</w:t>
        </w:r>
        <w:r w:rsidR="00D96BA8">
          <w:rPr>
            <w:noProof/>
            <w:webHidden/>
          </w:rPr>
          <w:fldChar w:fldCharType="end"/>
        </w:r>
      </w:hyperlink>
    </w:p>
    <w:p w14:paraId="2442F212" w14:textId="202222CD"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80" w:history="1">
        <w:r w:rsidR="00D96BA8" w:rsidRPr="00F657CF">
          <w:rPr>
            <w:rStyle w:val="Hyperlink"/>
            <w:rFonts w:cs="Calibri Light"/>
            <w:noProof/>
          </w:rPr>
          <w:t>4.5.17</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Counter Conditions</w:t>
        </w:r>
        <w:r w:rsidR="00D96BA8">
          <w:rPr>
            <w:noProof/>
            <w:webHidden/>
          </w:rPr>
          <w:tab/>
        </w:r>
        <w:r w:rsidR="00D96BA8">
          <w:rPr>
            <w:noProof/>
            <w:webHidden/>
          </w:rPr>
          <w:fldChar w:fldCharType="begin"/>
        </w:r>
        <w:r w:rsidR="00D96BA8">
          <w:rPr>
            <w:noProof/>
            <w:webHidden/>
          </w:rPr>
          <w:instrText xml:space="preserve"> PAGEREF _Toc181564780 \h </w:instrText>
        </w:r>
        <w:r w:rsidR="00D96BA8">
          <w:rPr>
            <w:noProof/>
            <w:webHidden/>
          </w:rPr>
        </w:r>
        <w:r w:rsidR="00D96BA8">
          <w:rPr>
            <w:noProof/>
            <w:webHidden/>
          </w:rPr>
          <w:fldChar w:fldCharType="separate"/>
        </w:r>
        <w:r w:rsidR="00D96BA8">
          <w:rPr>
            <w:noProof/>
            <w:webHidden/>
          </w:rPr>
          <w:t>25</w:t>
        </w:r>
        <w:r w:rsidR="00D96BA8">
          <w:rPr>
            <w:noProof/>
            <w:webHidden/>
          </w:rPr>
          <w:fldChar w:fldCharType="end"/>
        </w:r>
      </w:hyperlink>
    </w:p>
    <w:p w14:paraId="374D5184" w14:textId="76DEDD3E"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81" w:history="1">
        <w:r w:rsidR="00D96BA8" w:rsidRPr="00F657CF">
          <w:rPr>
            <w:rStyle w:val="Hyperlink"/>
            <w:rFonts w:cs="Calibri Light"/>
            <w:noProof/>
          </w:rPr>
          <w:t>4.5.18</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Fronting</w:t>
        </w:r>
        <w:r w:rsidR="00D96BA8">
          <w:rPr>
            <w:noProof/>
            <w:webHidden/>
          </w:rPr>
          <w:tab/>
        </w:r>
        <w:r w:rsidR="00D96BA8">
          <w:rPr>
            <w:noProof/>
            <w:webHidden/>
          </w:rPr>
          <w:fldChar w:fldCharType="begin"/>
        </w:r>
        <w:r w:rsidR="00D96BA8">
          <w:rPr>
            <w:noProof/>
            <w:webHidden/>
          </w:rPr>
          <w:instrText xml:space="preserve"> PAGEREF _Toc181564781 \h </w:instrText>
        </w:r>
        <w:r w:rsidR="00D96BA8">
          <w:rPr>
            <w:noProof/>
            <w:webHidden/>
          </w:rPr>
        </w:r>
        <w:r w:rsidR="00D96BA8">
          <w:rPr>
            <w:noProof/>
            <w:webHidden/>
          </w:rPr>
          <w:fldChar w:fldCharType="separate"/>
        </w:r>
        <w:r w:rsidR="00D96BA8">
          <w:rPr>
            <w:noProof/>
            <w:webHidden/>
          </w:rPr>
          <w:t>25</w:t>
        </w:r>
        <w:r w:rsidR="00D96BA8">
          <w:rPr>
            <w:noProof/>
            <w:webHidden/>
          </w:rPr>
          <w:fldChar w:fldCharType="end"/>
        </w:r>
      </w:hyperlink>
    </w:p>
    <w:p w14:paraId="2C3CF88A" w14:textId="3DF212AB"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82" w:history="1">
        <w:r w:rsidR="00D96BA8" w:rsidRPr="00F657CF">
          <w:rPr>
            <w:rStyle w:val="Hyperlink"/>
            <w:rFonts w:cs="Calibri Light"/>
            <w:noProof/>
          </w:rPr>
          <w:t>4.5.19</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Business Continuity and Disaster Recovery Plans</w:t>
        </w:r>
        <w:r w:rsidR="00D96BA8">
          <w:rPr>
            <w:noProof/>
            <w:webHidden/>
          </w:rPr>
          <w:tab/>
        </w:r>
        <w:r w:rsidR="00D96BA8">
          <w:rPr>
            <w:noProof/>
            <w:webHidden/>
          </w:rPr>
          <w:fldChar w:fldCharType="begin"/>
        </w:r>
        <w:r w:rsidR="00D96BA8">
          <w:rPr>
            <w:noProof/>
            <w:webHidden/>
          </w:rPr>
          <w:instrText xml:space="preserve"> PAGEREF _Toc181564782 \h </w:instrText>
        </w:r>
        <w:r w:rsidR="00D96BA8">
          <w:rPr>
            <w:noProof/>
            <w:webHidden/>
          </w:rPr>
        </w:r>
        <w:r w:rsidR="00D96BA8">
          <w:rPr>
            <w:noProof/>
            <w:webHidden/>
          </w:rPr>
          <w:fldChar w:fldCharType="separate"/>
        </w:r>
        <w:r w:rsidR="00D96BA8">
          <w:rPr>
            <w:noProof/>
            <w:webHidden/>
          </w:rPr>
          <w:t>26</w:t>
        </w:r>
        <w:r w:rsidR="00D96BA8">
          <w:rPr>
            <w:noProof/>
            <w:webHidden/>
          </w:rPr>
          <w:fldChar w:fldCharType="end"/>
        </w:r>
      </w:hyperlink>
    </w:p>
    <w:p w14:paraId="3A1799D4" w14:textId="501D6796"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83" w:history="1">
        <w:r w:rsidR="00D96BA8" w:rsidRPr="00F657CF">
          <w:rPr>
            <w:rStyle w:val="Hyperlink"/>
            <w:rFonts w:cs="Calibri Light"/>
            <w:noProof/>
          </w:rPr>
          <w:t>4.5.20</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Supplier Due Diligence</w:t>
        </w:r>
        <w:r w:rsidR="00D96BA8">
          <w:rPr>
            <w:noProof/>
            <w:webHidden/>
          </w:rPr>
          <w:tab/>
        </w:r>
        <w:r w:rsidR="00D96BA8">
          <w:rPr>
            <w:noProof/>
            <w:webHidden/>
          </w:rPr>
          <w:fldChar w:fldCharType="begin"/>
        </w:r>
        <w:r w:rsidR="00D96BA8">
          <w:rPr>
            <w:noProof/>
            <w:webHidden/>
          </w:rPr>
          <w:instrText xml:space="preserve"> PAGEREF _Toc181564783 \h </w:instrText>
        </w:r>
        <w:r w:rsidR="00D96BA8">
          <w:rPr>
            <w:noProof/>
            <w:webHidden/>
          </w:rPr>
        </w:r>
        <w:r w:rsidR="00D96BA8">
          <w:rPr>
            <w:noProof/>
            <w:webHidden/>
          </w:rPr>
          <w:fldChar w:fldCharType="separate"/>
        </w:r>
        <w:r w:rsidR="00D96BA8">
          <w:rPr>
            <w:noProof/>
            <w:webHidden/>
          </w:rPr>
          <w:t>26</w:t>
        </w:r>
        <w:r w:rsidR="00D96BA8">
          <w:rPr>
            <w:noProof/>
            <w:webHidden/>
          </w:rPr>
          <w:fldChar w:fldCharType="end"/>
        </w:r>
      </w:hyperlink>
    </w:p>
    <w:p w14:paraId="36752FBC" w14:textId="5B737746"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84" w:history="1">
        <w:r w:rsidR="00D96BA8" w:rsidRPr="00F657CF">
          <w:rPr>
            <w:rStyle w:val="Hyperlink"/>
            <w:rFonts w:cs="Calibri Light"/>
            <w:noProof/>
          </w:rPr>
          <w:t>4.5.21</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Preference Goal Requirements conditions</w:t>
        </w:r>
        <w:r w:rsidR="00D96BA8">
          <w:rPr>
            <w:noProof/>
            <w:webHidden/>
          </w:rPr>
          <w:tab/>
        </w:r>
        <w:r w:rsidR="00D96BA8">
          <w:rPr>
            <w:noProof/>
            <w:webHidden/>
          </w:rPr>
          <w:fldChar w:fldCharType="begin"/>
        </w:r>
        <w:r w:rsidR="00D96BA8">
          <w:rPr>
            <w:noProof/>
            <w:webHidden/>
          </w:rPr>
          <w:instrText xml:space="preserve"> PAGEREF _Toc181564784 \h </w:instrText>
        </w:r>
        <w:r w:rsidR="00D96BA8">
          <w:rPr>
            <w:noProof/>
            <w:webHidden/>
          </w:rPr>
        </w:r>
        <w:r w:rsidR="00D96BA8">
          <w:rPr>
            <w:noProof/>
            <w:webHidden/>
          </w:rPr>
          <w:fldChar w:fldCharType="separate"/>
        </w:r>
        <w:r w:rsidR="00D96BA8">
          <w:rPr>
            <w:noProof/>
            <w:webHidden/>
          </w:rPr>
          <w:t>26</w:t>
        </w:r>
        <w:r w:rsidR="00D96BA8">
          <w:rPr>
            <w:noProof/>
            <w:webHidden/>
          </w:rPr>
          <w:fldChar w:fldCharType="end"/>
        </w:r>
      </w:hyperlink>
    </w:p>
    <w:p w14:paraId="48B51158" w14:textId="29A11F5F"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85" w:history="1">
        <w:r w:rsidR="00D96BA8" w:rsidRPr="00F657CF">
          <w:rPr>
            <w:rStyle w:val="Hyperlink"/>
            <w:rFonts w:cs="Calibri Light"/>
            <w:noProof/>
          </w:rPr>
          <w:t>4.5.22</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rFonts w:cs="Calibri Light"/>
            <w:noProof/>
          </w:rPr>
          <w:t>Declaration of compliance and acceptance SCC</w:t>
        </w:r>
        <w:r w:rsidR="00D96BA8">
          <w:rPr>
            <w:noProof/>
            <w:webHidden/>
          </w:rPr>
          <w:tab/>
        </w:r>
        <w:r w:rsidR="00D96BA8">
          <w:rPr>
            <w:noProof/>
            <w:webHidden/>
          </w:rPr>
          <w:fldChar w:fldCharType="begin"/>
        </w:r>
        <w:r w:rsidR="00D96BA8">
          <w:rPr>
            <w:noProof/>
            <w:webHidden/>
          </w:rPr>
          <w:instrText xml:space="preserve"> PAGEREF _Toc181564785 \h </w:instrText>
        </w:r>
        <w:r w:rsidR="00D96BA8">
          <w:rPr>
            <w:noProof/>
            <w:webHidden/>
          </w:rPr>
        </w:r>
        <w:r w:rsidR="00D96BA8">
          <w:rPr>
            <w:noProof/>
            <w:webHidden/>
          </w:rPr>
          <w:fldChar w:fldCharType="separate"/>
        </w:r>
        <w:r w:rsidR="00D96BA8">
          <w:rPr>
            <w:noProof/>
            <w:webHidden/>
          </w:rPr>
          <w:t>26</w:t>
        </w:r>
        <w:r w:rsidR="00D96BA8">
          <w:rPr>
            <w:noProof/>
            <w:webHidden/>
          </w:rPr>
          <w:fldChar w:fldCharType="end"/>
        </w:r>
      </w:hyperlink>
    </w:p>
    <w:p w14:paraId="656732D6" w14:textId="6246177A" w:rsidR="00D96BA8" w:rsidRDefault="005F25C1">
      <w:pPr>
        <w:pStyle w:val="TOC3"/>
        <w:rPr>
          <w:rFonts w:asciiTheme="minorHAnsi" w:eastAsiaTheme="minorEastAsia" w:hAnsiTheme="minorHAnsi" w:cstheme="minorBidi"/>
          <w:noProof/>
          <w:kern w:val="2"/>
          <w:sz w:val="24"/>
          <w:szCs w:val="24"/>
          <w:lang w:eastAsia="en-GB"/>
          <w14:ligatures w14:val="standardContextual"/>
        </w:rPr>
      </w:pPr>
      <w:hyperlink w:anchor="_Toc181564786" w:history="1">
        <w:r w:rsidR="00D96BA8" w:rsidRPr="00F657CF">
          <w:rPr>
            <w:rStyle w:val="Hyperlink"/>
            <w:noProof/>
          </w:rPr>
          <w:t>4.7.1</w:t>
        </w:r>
        <w:r w:rsidR="00D96BA8">
          <w:rPr>
            <w:rFonts w:asciiTheme="minorHAnsi" w:eastAsiaTheme="minorEastAsia" w:hAnsiTheme="minorHAnsi" w:cstheme="minorBidi"/>
            <w:noProof/>
            <w:kern w:val="2"/>
            <w:sz w:val="24"/>
            <w:szCs w:val="24"/>
            <w:lang w:eastAsia="en-GB"/>
            <w14:ligatures w14:val="standardContextual"/>
          </w:rPr>
          <w:tab/>
        </w:r>
        <w:r w:rsidR="00D96BA8" w:rsidRPr="00F657CF">
          <w:rPr>
            <w:rStyle w:val="Hyperlink"/>
            <w:noProof/>
          </w:rPr>
          <w:t>Instruction and point allocation</w:t>
        </w:r>
        <w:r w:rsidR="00D96BA8">
          <w:rPr>
            <w:noProof/>
            <w:webHidden/>
          </w:rPr>
          <w:tab/>
        </w:r>
        <w:r w:rsidR="00D96BA8">
          <w:rPr>
            <w:noProof/>
            <w:webHidden/>
          </w:rPr>
          <w:fldChar w:fldCharType="begin"/>
        </w:r>
        <w:r w:rsidR="00D96BA8">
          <w:rPr>
            <w:noProof/>
            <w:webHidden/>
          </w:rPr>
          <w:instrText xml:space="preserve"> PAGEREF _Toc181564786 \h </w:instrText>
        </w:r>
        <w:r w:rsidR="00D96BA8">
          <w:rPr>
            <w:noProof/>
            <w:webHidden/>
          </w:rPr>
        </w:r>
        <w:r w:rsidR="00D96BA8">
          <w:rPr>
            <w:noProof/>
            <w:webHidden/>
          </w:rPr>
          <w:fldChar w:fldCharType="separate"/>
        </w:r>
        <w:r w:rsidR="00D96BA8">
          <w:rPr>
            <w:noProof/>
            <w:webHidden/>
          </w:rPr>
          <w:t>29</w:t>
        </w:r>
        <w:r w:rsidR="00D96BA8">
          <w:rPr>
            <w:noProof/>
            <w:webHidden/>
          </w:rPr>
          <w:fldChar w:fldCharType="end"/>
        </w:r>
      </w:hyperlink>
    </w:p>
    <w:p w14:paraId="43161BBA" w14:textId="70E5CECD" w:rsidR="00D96BA8" w:rsidRDefault="005F25C1">
      <w:pPr>
        <w:pStyle w:val="TOC1"/>
        <w:rPr>
          <w:rFonts w:asciiTheme="minorHAnsi" w:eastAsiaTheme="minorEastAsia" w:hAnsiTheme="minorHAnsi" w:cstheme="minorBidi"/>
          <w:b w:val="0"/>
          <w:noProof/>
          <w:kern w:val="2"/>
          <w:sz w:val="24"/>
          <w:szCs w:val="24"/>
          <w:lang w:eastAsia="en-GB"/>
          <w14:ligatures w14:val="standardContextual"/>
        </w:rPr>
      </w:pPr>
      <w:hyperlink w:anchor="_Toc181564787" w:history="1">
        <w:r w:rsidR="00D96BA8" w:rsidRPr="00F657CF">
          <w:rPr>
            <w:rStyle w:val="Hyperlink"/>
            <w:rFonts w:cs="Calibri Light"/>
            <w:noProof/>
            <w14:scene3d>
              <w14:camera w14:prst="orthographicFront"/>
              <w14:lightRig w14:rig="threePt" w14:dir="t">
                <w14:rot w14:lat="0" w14:lon="0" w14:rev="0"/>
              </w14:lightRig>
            </w14:scene3d>
          </w:rPr>
          <w:t>Annex A:</w:t>
        </w:r>
        <w:r w:rsidR="00D96BA8" w:rsidRPr="00F657CF">
          <w:rPr>
            <w:rStyle w:val="Hyperlink"/>
            <w:rFonts w:cs="Calibri Light"/>
            <w:noProof/>
          </w:rPr>
          <w:t xml:space="preserve"> Bidder substantiating evidence</w:t>
        </w:r>
        <w:r w:rsidR="00D96BA8">
          <w:rPr>
            <w:noProof/>
            <w:webHidden/>
          </w:rPr>
          <w:tab/>
        </w:r>
        <w:r w:rsidR="00D96BA8">
          <w:rPr>
            <w:noProof/>
            <w:webHidden/>
          </w:rPr>
          <w:fldChar w:fldCharType="begin"/>
        </w:r>
        <w:r w:rsidR="00D96BA8">
          <w:rPr>
            <w:noProof/>
            <w:webHidden/>
          </w:rPr>
          <w:instrText xml:space="preserve"> PAGEREF _Toc181564787 \h </w:instrText>
        </w:r>
        <w:r w:rsidR="00D96BA8">
          <w:rPr>
            <w:noProof/>
            <w:webHidden/>
          </w:rPr>
        </w:r>
        <w:r w:rsidR="00D96BA8">
          <w:rPr>
            <w:noProof/>
            <w:webHidden/>
          </w:rPr>
          <w:fldChar w:fldCharType="separate"/>
        </w:r>
        <w:r w:rsidR="00D96BA8">
          <w:rPr>
            <w:noProof/>
            <w:webHidden/>
          </w:rPr>
          <w:t>34</w:t>
        </w:r>
        <w:r w:rsidR="00D96BA8">
          <w:rPr>
            <w:noProof/>
            <w:webHidden/>
          </w:rPr>
          <w:fldChar w:fldCharType="end"/>
        </w:r>
      </w:hyperlink>
    </w:p>
    <w:p w14:paraId="4B630875" w14:textId="42327C32" w:rsidR="00D77107" w:rsidRDefault="0084191A">
      <w:r>
        <w:rPr>
          <w:rFonts w:asciiTheme="minorHAnsi" w:hAnsiTheme="minorHAnsi"/>
          <w:b/>
          <w:bCs/>
          <w:caps/>
          <w:sz w:val="20"/>
        </w:rPr>
        <w:fldChar w:fldCharType="end"/>
      </w:r>
    </w:p>
    <w:p w14:paraId="1EFBAB18" w14:textId="39FBB548" w:rsidR="00D77107" w:rsidRDefault="00D77107">
      <w:pPr>
        <w:sectPr w:rsidR="00D77107">
          <w:footerReference w:type="default" r:id="rId14"/>
          <w:pgSz w:w="11906" w:h="16838"/>
          <w:pgMar w:top="1276" w:right="1134" w:bottom="993" w:left="1134" w:header="709" w:footer="584" w:gutter="0"/>
          <w:cols w:space="708"/>
          <w:docGrid w:linePitch="360"/>
        </w:sectPr>
      </w:pPr>
    </w:p>
    <w:p w14:paraId="37DF7024" w14:textId="43260ACF" w:rsidR="00D77107" w:rsidRPr="00907E67" w:rsidRDefault="0084191A" w:rsidP="00907E67">
      <w:pPr>
        <w:pStyle w:val="Heading1"/>
        <w:ind w:left="284" w:hanging="284"/>
        <w:rPr>
          <w:rFonts w:ascii="Calibri Light" w:hAnsi="Calibri Light" w:cs="Calibri Light"/>
          <w:sz w:val="24"/>
          <w:szCs w:val="24"/>
        </w:rPr>
      </w:pPr>
      <w:bookmarkStart w:id="3" w:name="_Toc181564745"/>
      <w:bookmarkStart w:id="4" w:name="_Toc498843318"/>
      <w:bookmarkStart w:id="5" w:name="_Toc394775451"/>
      <w:bookmarkStart w:id="6" w:name="_Toc394778358"/>
      <w:bookmarkStart w:id="7" w:name="_Toc505652265"/>
      <w:r w:rsidRPr="00907E67">
        <w:rPr>
          <w:rFonts w:ascii="Calibri Light" w:hAnsi="Calibri Light" w:cs="Calibri Light"/>
          <w:sz w:val="24"/>
          <w:szCs w:val="24"/>
        </w:rPr>
        <w:lastRenderedPageBreak/>
        <w:t>Introduction</w:t>
      </w:r>
      <w:r w:rsidR="00997955" w:rsidRPr="00907E67">
        <w:rPr>
          <w:rFonts w:ascii="Calibri Light" w:hAnsi="Calibri Light" w:cs="Calibri Light"/>
          <w:sz w:val="24"/>
          <w:szCs w:val="24"/>
        </w:rPr>
        <w:t xml:space="preserve"> and Background</w:t>
      </w:r>
      <w:bookmarkEnd w:id="3"/>
    </w:p>
    <w:p w14:paraId="25798589" w14:textId="7C2CF49B" w:rsidR="00997955" w:rsidRPr="00907E67" w:rsidRDefault="00821666" w:rsidP="00907E67">
      <w:pPr>
        <w:pStyle w:val="Heading2"/>
        <w:numPr>
          <w:ilvl w:val="0"/>
          <w:numId w:val="0"/>
        </w:numPr>
        <w:ind w:left="454" w:hanging="567"/>
        <w:rPr>
          <w:sz w:val="24"/>
          <w:szCs w:val="24"/>
        </w:rPr>
      </w:pPr>
      <w:bookmarkStart w:id="8" w:name="_Toc181564746"/>
      <w:r w:rsidRPr="00907E67">
        <w:rPr>
          <w:sz w:val="24"/>
          <w:szCs w:val="24"/>
        </w:rPr>
        <w:t>1.1 Introduction</w:t>
      </w:r>
      <w:bookmarkEnd w:id="8"/>
    </w:p>
    <w:p w14:paraId="63CB5480" w14:textId="4FB29D40" w:rsidR="00E53936" w:rsidRDefault="006E00C6" w:rsidP="00907E67">
      <w:pPr>
        <w:spacing w:line="240" w:lineRule="auto"/>
        <w:ind w:left="284"/>
        <w:rPr>
          <w:rFonts w:cs="Calibri Light"/>
        </w:rPr>
      </w:pPr>
      <w:r w:rsidRPr="00907E67">
        <w:rPr>
          <w:rFonts w:cs="Calibri Light"/>
        </w:rPr>
        <w:t xml:space="preserve">The purpose of this </w:t>
      </w:r>
      <w:r w:rsidR="008E0F62" w:rsidRPr="00907E67">
        <w:rPr>
          <w:rFonts w:cs="Calibri Light"/>
          <w:b/>
          <w:bCs/>
        </w:rPr>
        <w:t xml:space="preserve">Request </w:t>
      </w:r>
      <w:proofErr w:type="gramStart"/>
      <w:r w:rsidR="008E0F62" w:rsidRPr="00907E67">
        <w:rPr>
          <w:rFonts w:cs="Calibri Light"/>
          <w:b/>
          <w:bCs/>
        </w:rPr>
        <w:t>For</w:t>
      </w:r>
      <w:proofErr w:type="gramEnd"/>
      <w:r w:rsidR="008E0F62" w:rsidRPr="00907E67">
        <w:rPr>
          <w:rFonts w:cs="Calibri Light"/>
          <w:b/>
          <w:bCs/>
        </w:rPr>
        <w:t xml:space="preserve"> Bid (</w:t>
      </w:r>
      <w:r w:rsidRPr="00907E67">
        <w:rPr>
          <w:rFonts w:cs="Calibri Light"/>
          <w:b/>
          <w:bCs/>
        </w:rPr>
        <w:t>RFB</w:t>
      </w:r>
      <w:r w:rsidR="008E0F62" w:rsidRPr="00907E67">
        <w:rPr>
          <w:rFonts w:cs="Calibri Light"/>
          <w:b/>
          <w:bCs/>
        </w:rPr>
        <w:t>)</w:t>
      </w:r>
      <w:r w:rsidRPr="00907E67">
        <w:rPr>
          <w:rFonts w:cs="Calibri Light"/>
        </w:rPr>
        <w:t xml:space="preserve"> is to invite Suppliers (hereinafter referred to as “bidders”) to submit bids for the appointment of an </w:t>
      </w:r>
      <w:r w:rsidR="007142D6" w:rsidRPr="00907E67">
        <w:rPr>
          <w:rFonts w:cs="Calibri Light"/>
        </w:rPr>
        <w:t xml:space="preserve">on-site canteen and catering service provider to provide canteen services to SITA Gauteng </w:t>
      </w:r>
      <w:proofErr w:type="spellStart"/>
      <w:r w:rsidR="007142D6" w:rsidRPr="00907E67">
        <w:rPr>
          <w:rFonts w:cs="Calibri Light"/>
        </w:rPr>
        <w:t>Erasmuskloof</w:t>
      </w:r>
      <w:proofErr w:type="spellEnd"/>
      <w:r w:rsidR="007142D6" w:rsidRPr="00907E67">
        <w:rPr>
          <w:rFonts w:cs="Calibri Light"/>
        </w:rPr>
        <w:t xml:space="preserve"> and Centurion offices</w:t>
      </w:r>
      <w:r w:rsidR="007142D6" w:rsidRPr="003E1853">
        <w:rPr>
          <w:rFonts w:cs="Calibri Light"/>
        </w:rPr>
        <w:t xml:space="preserve"> and ad-hoc catering services to all SITA Gauteng for a period of </w:t>
      </w:r>
      <w:r w:rsidR="00DE3872" w:rsidRPr="003E1853">
        <w:rPr>
          <w:rFonts w:cs="Calibri Light"/>
        </w:rPr>
        <w:t>five (</w:t>
      </w:r>
      <w:r w:rsidR="007142D6" w:rsidRPr="003E1853">
        <w:rPr>
          <w:rFonts w:cs="Calibri Light"/>
        </w:rPr>
        <w:t>5) years.</w:t>
      </w:r>
    </w:p>
    <w:p w14:paraId="2E78FF38" w14:textId="62A9D819" w:rsidR="004F152F" w:rsidRPr="004F152F" w:rsidRDefault="00821666" w:rsidP="00907E67">
      <w:pPr>
        <w:pStyle w:val="Heading2"/>
        <w:numPr>
          <w:ilvl w:val="0"/>
          <w:numId w:val="0"/>
        </w:numPr>
        <w:ind w:left="454" w:hanging="567"/>
        <w:rPr>
          <w:sz w:val="24"/>
          <w:szCs w:val="24"/>
        </w:rPr>
      </w:pPr>
      <w:bookmarkStart w:id="9" w:name="_Toc181564747"/>
      <w:r>
        <w:rPr>
          <w:sz w:val="24"/>
          <w:szCs w:val="24"/>
        </w:rPr>
        <w:t xml:space="preserve">1.2 </w:t>
      </w:r>
      <w:r w:rsidR="00E1252C" w:rsidRPr="004F152F">
        <w:rPr>
          <w:sz w:val="24"/>
          <w:szCs w:val="24"/>
        </w:rPr>
        <w:t>Background</w:t>
      </w:r>
      <w:bookmarkEnd w:id="9"/>
    </w:p>
    <w:p w14:paraId="5185281E" w14:textId="11BD83E1" w:rsidR="00B5334C" w:rsidRPr="003E1853" w:rsidRDefault="00E53936" w:rsidP="00907E67">
      <w:pPr>
        <w:ind w:left="284"/>
        <w:rPr>
          <w:rFonts w:cs="Calibri Light"/>
        </w:rPr>
      </w:pPr>
      <w:r w:rsidRPr="003E1853">
        <w:rPr>
          <w:rFonts w:cs="Calibri Light"/>
        </w:rPr>
        <w:t xml:space="preserve">SITA has two Canteens based in </w:t>
      </w:r>
      <w:proofErr w:type="spellStart"/>
      <w:r w:rsidRPr="003E1853">
        <w:rPr>
          <w:rFonts w:cs="Calibri Light"/>
        </w:rPr>
        <w:t>Erasmuskloof</w:t>
      </w:r>
      <w:proofErr w:type="spellEnd"/>
      <w:r w:rsidRPr="003E1853">
        <w:rPr>
          <w:rFonts w:cs="Calibri Light"/>
        </w:rPr>
        <w:t xml:space="preserve"> and Centurion respectively but closed the canteens during </w:t>
      </w:r>
      <w:r w:rsidR="00B5334C" w:rsidRPr="003E1853">
        <w:rPr>
          <w:rFonts w:cs="Calibri Light"/>
        </w:rPr>
        <w:t xml:space="preserve">the COVID-19 pandemic and a remote working policy was instituted. The SITA </w:t>
      </w:r>
      <w:r w:rsidRPr="003E1853">
        <w:rPr>
          <w:rFonts w:cs="Calibri Light"/>
        </w:rPr>
        <w:t xml:space="preserve">employees who have been working remotely from home, is gradually returning back to </w:t>
      </w:r>
      <w:r w:rsidR="00F067AB" w:rsidRPr="003E1853">
        <w:rPr>
          <w:rFonts w:cs="Calibri Light"/>
        </w:rPr>
        <w:t>work and</w:t>
      </w:r>
      <w:r w:rsidRPr="003E1853">
        <w:rPr>
          <w:rFonts w:cs="Calibri Light"/>
        </w:rPr>
        <w:t xml:space="preserve"> will back on a full-time basis in due course. </w:t>
      </w:r>
    </w:p>
    <w:p w14:paraId="5AC57DCF" w14:textId="156C5675" w:rsidR="00E53936" w:rsidRDefault="00E53936" w:rsidP="00907E67">
      <w:pPr>
        <w:ind w:left="284"/>
        <w:rPr>
          <w:rFonts w:cs="Calibri Light"/>
        </w:rPr>
      </w:pPr>
      <w:r w:rsidRPr="003E1853">
        <w:rPr>
          <w:rFonts w:cs="Calibri Light"/>
        </w:rPr>
        <w:t xml:space="preserve">The need to re-establish </w:t>
      </w:r>
      <w:r w:rsidR="00B5334C" w:rsidRPr="003E1853">
        <w:rPr>
          <w:rFonts w:cs="Calibri Light"/>
        </w:rPr>
        <w:t>the</w:t>
      </w:r>
      <w:r w:rsidRPr="003E1853">
        <w:rPr>
          <w:rFonts w:cs="Calibri Light"/>
        </w:rPr>
        <w:t xml:space="preserve"> on-site canteen</w:t>
      </w:r>
      <w:r w:rsidR="00B5334C" w:rsidRPr="003E1853">
        <w:rPr>
          <w:rFonts w:cs="Calibri Light"/>
        </w:rPr>
        <w:t>s</w:t>
      </w:r>
      <w:r w:rsidRPr="003E1853">
        <w:rPr>
          <w:rFonts w:cs="Calibri Light"/>
        </w:rPr>
        <w:t xml:space="preserve"> service</w:t>
      </w:r>
      <w:r w:rsidR="00B5334C" w:rsidRPr="003E1853">
        <w:rPr>
          <w:rFonts w:cs="Calibri Light"/>
        </w:rPr>
        <w:t>s</w:t>
      </w:r>
      <w:r w:rsidRPr="003E1853">
        <w:rPr>
          <w:rFonts w:cs="Calibri Light"/>
        </w:rPr>
        <w:t xml:space="preserve"> in SITA Centurion and SITA </w:t>
      </w:r>
      <w:proofErr w:type="spellStart"/>
      <w:r w:rsidRPr="003E1853">
        <w:rPr>
          <w:rFonts w:cs="Calibri Light"/>
        </w:rPr>
        <w:t>Erasmuskloof</w:t>
      </w:r>
      <w:proofErr w:type="spellEnd"/>
      <w:r w:rsidRPr="003E1853">
        <w:rPr>
          <w:rFonts w:cs="Calibri Light"/>
        </w:rPr>
        <w:t xml:space="preserve"> buildings was identified and it was determined that existing canteen and catering </w:t>
      </w:r>
      <w:r w:rsidR="00B5334C" w:rsidRPr="003E1853">
        <w:rPr>
          <w:rFonts w:cs="Calibri Light"/>
        </w:rPr>
        <w:t xml:space="preserve">infrastructure </w:t>
      </w:r>
      <w:r w:rsidRPr="003E1853">
        <w:rPr>
          <w:rFonts w:cs="Calibri Light"/>
        </w:rPr>
        <w:t>can be utilized by an outsourced service provider to fulfil the requirement.</w:t>
      </w:r>
    </w:p>
    <w:p w14:paraId="783D9447" w14:textId="77777777" w:rsidR="00127B58" w:rsidRPr="003E1853" w:rsidRDefault="00127B58" w:rsidP="00B5334C">
      <w:pPr>
        <w:ind w:left="567"/>
        <w:rPr>
          <w:rFonts w:cs="Calibri Light"/>
        </w:rPr>
      </w:pPr>
    </w:p>
    <w:p w14:paraId="5BC85C68" w14:textId="03E5AEDA" w:rsidR="00E53936" w:rsidRPr="006B10C5" w:rsidRDefault="00E1252C" w:rsidP="00E53936">
      <w:pPr>
        <w:pStyle w:val="Heading1"/>
        <w:rPr>
          <w:sz w:val="24"/>
          <w:szCs w:val="24"/>
        </w:rPr>
      </w:pPr>
      <w:bookmarkStart w:id="10" w:name="_Toc181564748"/>
      <w:r>
        <w:rPr>
          <w:rFonts w:ascii="Calibri Light" w:hAnsi="Calibri Light" w:cs="Calibri Light"/>
          <w:sz w:val="24"/>
          <w:szCs w:val="24"/>
        </w:rPr>
        <w:t xml:space="preserve">Project </w:t>
      </w:r>
      <w:r w:rsidR="00E53936" w:rsidRPr="006B10C5">
        <w:rPr>
          <w:rFonts w:ascii="Calibri Light" w:hAnsi="Calibri Light" w:cs="Calibri Light"/>
          <w:sz w:val="24"/>
          <w:szCs w:val="24"/>
        </w:rPr>
        <w:t>Scope</w:t>
      </w:r>
      <w:bookmarkEnd w:id="10"/>
    </w:p>
    <w:p w14:paraId="61BDF5CB" w14:textId="63B0C8DB" w:rsidR="00B14E54" w:rsidRDefault="00B14E54" w:rsidP="00907E67">
      <w:pPr>
        <w:ind w:firstLine="567"/>
      </w:pPr>
      <w:bookmarkStart w:id="11" w:name="_Toc176994499"/>
      <w:r w:rsidRPr="00907E67">
        <w:t>The scope of this tender will be as follows:</w:t>
      </w:r>
      <w:bookmarkEnd w:id="11"/>
    </w:p>
    <w:p w14:paraId="694398E8" w14:textId="5B7051F0" w:rsidR="00E351F6" w:rsidRPr="00907E67" w:rsidRDefault="00E351F6" w:rsidP="00E351F6">
      <w:pPr>
        <w:rPr>
          <w:rFonts w:cs="Calibri Light"/>
          <w:b/>
          <w:color w:val="0E1B8D"/>
        </w:rPr>
      </w:pPr>
      <w:r w:rsidRPr="00907E67">
        <w:rPr>
          <w:rFonts w:cs="Calibri Light"/>
          <w:b/>
          <w:color w:val="0E1B8D"/>
        </w:rPr>
        <w:t xml:space="preserve">2.1 An all-inclusive canteen and catering service delivered to SITA Gauteng buildings as indicated below: </w:t>
      </w:r>
    </w:p>
    <w:p w14:paraId="5954C442" w14:textId="12262B6A" w:rsidR="00651EE7" w:rsidRPr="00907E67" w:rsidRDefault="00651EE7" w:rsidP="00907E67">
      <w:pPr>
        <w:ind w:left="567" w:hanging="283"/>
      </w:pPr>
      <w:bookmarkStart w:id="12" w:name="_Hlk177995129"/>
      <w:r>
        <w:rPr>
          <w:b/>
        </w:rPr>
        <w:t xml:space="preserve">(a) </w:t>
      </w:r>
      <w:r w:rsidR="00AC719A" w:rsidRPr="00907E67">
        <w:rPr>
          <w:b/>
        </w:rPr>
        <w:t>Management of</w:t>
      </w:r>
      <w:r w:rsidR="001C382C">
        <w:rPr>
          <w:b/>
        </w:rPr>
        <w:t xml:space="preserve"> </w:t>
      </w:r>
      <w:r w:rsidR="00AC719A" w:rsidRPr="00907E67">
        <w:rPr>
          <w:b/>
        </w:rPr>
        <w:t xml:space="preserve">On-site </w:t>
      </w:r>
      <w:r w:rsidR="00E351F6" w:rsidRPr="00907E67">
        <w:rPr>
          <w:b/>
        </w:rPr>
        <w:t>Canteen services</w:t>
      </w:r>
      <w:r w:rsidR="00B12441" w:rsidRPr="00907E67">
        <w:rPr>
          <w:b/>
        </w:rPr>
        <w:t xml:space="preserve"> at SITA </w:t>
      </w:r>
      <w:proofErr w:type="spellStart"/>
      <w:r w:rsidR="00B12441" w:rsidRPr="00907E67">
        <w:rPr>
          <w:b/>
        </w:rPr>
        <w:t>Erasmuskloof</w:t>
      </w:r>
      <w:proofErr w:type="spellEnd"/>
      <w:r w:rsidR="00B12441" w:rsidRPr="00907E67">
        <w:rPr>
          <w:b/>
        </w:rPr>
        <w:t xml:space="preserve"> and SITA Centurion</w:t>
      </w:r>
      <w:r w:rsidR="00E351F6" w:rsidRPr="00907E67">
        <w:rPr>
          <w:b/>
        </w:rPr>
        <w:t>: (Including Daily Tea/Coffee service</w:t>
      </w:r>
      <w:proofErr w:type="gramStart"/>
      <w:r w:rsidR="00E351F6" w:rsidRPr="00907E67">
        <w:rPr>
          <w:b/>
        </w:rPr>
        <w:t>)</w:t>
      </w:r>
      <w:r w:rsidR="00E351F6" w:rsidRPr="00907E67">
        <w:t xml:space="preserve"> </w:t>
      </w:r>
      <w:r w:rsidR="00821666">
        <w:t>:</w:t>
      </w:r>
      <w:r w:rsidR="00E351F6" w:rsidRPr="00907E67">
        <w:t>Providing</w:t>
      </w:r>
      <w:proofErr w:type="gramEnd"/>
      <w:r w:rsidR="00E351F6" w:rsidRPr="00907E67">
        <w:t xml:space="preserve"> basic meals (breakfast and lunch, cooked and fast foods), non-alcoholic beverages, snacks and other items on a daily basis to on-site personnel, visitors, tenants and contractors</w:t>
      </w:r>
      <w:r>
        <w:rPr>
          <w:b/>
        </w:rPr>
        <w:t>.</w:t>
      </w:r>
    </w:p>
    <w:p w14:paraId="07495951" w14:textId="5D5C4F0F" w:rsidR="00E351F6" w:rsidRPr="00907E67" w:rsidRDefault="00651EE7" w:rsidP="00907E67">
      <w:pPr>
        <w:ind w:left="567" w:hanging="283"/>
      </w:pPr>
      <w:r>
        <w:rPr>
          <w:b/>
        </w:rPr>
        <w:t xml:space="preserve">(b) </w:t>
      </w:r>
      <w:r w:rsidR="00E351F6" w:rsidRPr="00907E67">
        <w:rPr>
          <w:b/>
        </w:rPr>
        <w:t>Refreshment service in boardrooms &amp; function venues:</w:t>
      </w:r>
      <w:r w:rsidR="00E351F6" w:rsidRPr="00907E67">
        <w:t xml:space="preserve"> SITA will provide the stock for the coffee and tea service to the satellite kitchens situated in Boulevards. The service provider to provide the human resources for preparation and serving of refreshments. </w:t>
      </w:r>
    </w:p>
    <w:p w14:paraId="23F43DD0" w14:textId="45968A52" w:rsidR="00E351F6" w:rsidRPr="00907E67" w:rsidRDefault="00651EE7" w:rsidP="00907E67">
      <w:pPr>
        <w:ind w:left="567" w:hanging="283"/>
      </w:pPr>
      <w:r>
        <w:rPr>
          <w:b/>
        </w:rPr>
        <w:t xml:space="preserve">(c) </w:t>
      </w:r>
      <w:r w:rsidR="00E351F6" w:rsidRPr="00907E67">
        <w:rPr>
          <w:b/>
        </w:rPr>
        <w:t>Catering services</w:t>
      </w:r>
      <w:r w:rsidR="00B12441" w:rsidRPr="00907E67">
        <w:rPr>
          <w:b/>
        </w:rPr>
        <w:t xml:space="preserve"> at all SITA Gauteng Buildings</w:t>
      </w:r>
      <w:r w:rsidR="00E351F6" w:rsidRPr="00907E67">
        <w:t>: Providing of 3- course meals, buffets, variety of platters and ad hoc catering requirements – it will include menu planning, delivery and serving as per client specifications.</w:t>
      </w:r>
    </w:p>
    <w:p w14:paraId="613764DF" w14:textId="3951CC37" w:rsidR="00EE7E63" w:rsidRPr="00651EE7" w:rsidRDefault="00651EE7" w:rsidP="00907E67">
      <w:pPr>
        <w:ind w:left="567" w:hanging="283"/>
      </w:pPr>
      <w:r>
        <w:t xml:space="preserve">(d) </w:t>
      </w:r>
      <w:r w:rsidR="00E351F6" w:rsidRPr="00651EE7">
        <w:t>Value added services</w:t>
      </w:r>
      <w:r w:rsidR="00E351F6" w:rsidRPr="00907E67">
        <w:rPr>
          <w:b/>
        </w:rPr>
        <w:t xml:space="preserve"> as requested for events e.g. Additional Catering /waitering staff, additional Set up and clearing services, Hiring of cutlery, catering equipment &amp; linen, chairs, tables and marques tents, provisioning of décor items and flowers.</w:t>
      </w:r>
      <w:bookmarkEnd w:id="12"/>
    </w:p>
    <w:p w14:paraId="5B3BCD81" w14:textId="3F369AA3" w:rsidR="00EE7E63" w:rsidRPr="00C355F5" w:rsidRDefault="00C355F5" w:rsidP="00907E67">
      <w:pPr>
        <w:ind w:left="567" w:hanging="283"/>
      </w:pPr>
      <w:bookmarkStart w:id="13" w:name="_Hlk166681279"/>
      <w:r>
        <w:t xml:space="preserve">(e) </w:t>
      </w:r>
      <w:r w:rsidR="00127B58" w:rsidRPr="00907E67">
        <w:rPr>
          <w:b/>
          <w:bCs/>
        </w:rPr>
        <w:t>Service Level Agreement (SLA):</w:t>
      </w:r>
      <w:r w:rsidR="00127B58" w:rsidRPr="00907E67">
        <w:t xml:space="preserve"> A Service Level Agreement will be established to manage the quality of the service and non-compliance with the terms and conditions stipulated in the SLA</w:t>
      </w:r>
      <w:r w:rsidR="00EE7E63" w:rsidRPr="00C355F5">
        <w:t>.</w:t>
      </w:r>
    </w:p>
    <w:p w14:paraId="56461FB9" w14:textId="087E4836" w:rsidR="00EE7E63" w:rsidRPr="00907E67" w:rsidRDefault="00C355F5" w:rsidP="00907E67">
      <w:pPr>
        <w:ind w:left="567" w:hanging="283"/>
      </w:pPr>
      <w:r>
        <w:t xml:space="preserve">(f) </w:t>
      </w:r>
      <w:r w:rsidR="00127B58" w:rsidRPr="00907E67">
        <w:rPr>
          <w:b/>
          <w:bCs/>
        </w:rPr>
        <w:t>Performance Measurement</w:t>
      </w:r>
      <w:r w:rsidR="00127B58" w:rsidRPr="00907E67">
        <w:t>: Service providers’ performance will be assessed against the criteria outlined in the SLA.</w:t>
      </w:r>
    </w:p>
    <w:p w14:paraId="380869C2" w14:textId="119D1EE4" w:rsidR="00127B58" w:rsidRPr="00907E67" w:rsidRDefault="00C355F5" w:rsidP="00907E67">
      <w:pPr>
        <w:ind w:left="567" w:hanging="283"/>
      </w:pPr>
      <w:r w:rsidRPr="00907E67">
        <w:t xml:space="preserve">(g) </w:t>
      </w:r>
      <w:r w:rsidR="00127B58" w:rsidRPr="00907E67">
        <w:t>Sub-Contracting: Service providers are not permitted to sub-contract this service to other providers.</w:t>
      </w:r>
    </w:p>
    <w:p w14:paraId="2EBE2BC3" w14:textId="4957AB2C" w:rsidR="00EE7E63" w:rsidRPr="00907E67" w:rsidRDefault="00EE7E63" w:rsidP="00907E67">
      <w:pPr>
        <w:ind w:left="851" w:hanging="567"/>
        <w:rPr>
          <w:color w:val="FF0000"/>
          <w:lang w:val="en-GB"/>
        </w:rPr>
      </w:pPr>
      <w:r w:rsidRPr="00907E67">
        <w:rPr>
          <w:rFonts w:cs="Calibri Light"/>
          <w:b/>
          <w:color w:val="FF0000"/>
        </w:rPr>
        <w:t>Note:</w:t>
      </w:r>
      <w:r w:rsidRPr="00907E67">
        <w:rPr>
          <w:rFonts w:cs="Calibri Light"/>
          <w:color w:val="FF0000"/>
        </w:rPr>
        <w:t xml:space="preserve"> SITA retains the right to utilise the services of other catering service providers, for either on-site or off-site functions, if the SITA deems it necessary.</w:t>
      </w:r>
    </w:p>
    <w:p w14:paraId="682C41B9" w14:textId="77777777" w:rsidR="00E351F6" w:rsidRDefault="00E351F6" w:rsidP="00907E67">
      <w:pPr>
        <w:pStyle w:val="Heading3"/>
        <w:numPr>
          <w:ilvl w:val="0"/>
          <w:numId w:val="0"/>
        </w:numPr>
      </w:pPr>
    </w:p>
    <w:bookmarkEnd w:id="13"/>
    <w:p w14:paraId="3F2A27B4" w14:textId="25BA9971" w:rsidR="00C73CFC" w:rsidRPr="00907E67" w:rsidRDefault="00535BA0">
      <w:pPr>
        <w:rPr>
          <w:rFonts w:cs="Calibri Light"/>
          <w:b/>
          <w:color w:val="0E1B8D"/>
        </w:rPr>
      </w:pPr>
      <w:r w:rsidRPr="00907E67">
        <w:rPr>
          <w:rFonts w:cs="Calibri Light"/>
          <w:b/>
          <w:color w:val="0E1B8D"/>
        </w:rPr>
        <w:t xml:space="preserve">2.2 Daily estimated participation: </w:t>
      </w:r>
    </w:p>
    <w:p w14:paraId="6670504E" w14:textId="4A7A94E2" w:rsidR="00AC719A" w:rsidRPr="00D161E3" w:rsidRDefault="00D161E3" w:rsidP="00907E67">
      <w:pPr>
        <w:ind w:left="567" w:hanging="283"/>
      </w:pPr>
      <w:r>
        <w:t>(a)</w:t>
      </w:r>
      <w:r>
        <w:tab/>
      </w:r>
      <w:r w:rsidR="00AC719A" w:rsidRPr="00D161E3">
        <w:t>SITA will provide the daily estimated participation by employees but will not guarantee the participation</w:t>
      </w:r>
    </w:p>
    <w:p w14:paraId="029D4518" w14:textId="37546D89" w:rsidR="00AC719A" w:rsidRPr="00907E67" w:rsidRDefault="00D161E3" w:rsidP="00907E67">
      <w:pPr>
        <w:ind w:left="567" w:hanging="283"/>
      </w:pPr>
      <w:r>
        <w:t xml:space="preserve">(b) </w:t>
      </w:r>
      <w:r w:rsidR="00AC719A" w:rsidRPr="002F7F68">
        <w:t xml:space="preserve">The Service Provider must ensure selling of quality food in order to increase daily </w:t>
      </w:r>
      <w:r w:rsidR="00F23875" w:rsidRPr="00D161E3">
        <w:t>canteen</w:t>
      </w:r>
      <w:r w:rsidR="00F23875" w:rsidRPr="002F7F68">
        <w:t xml:space="preserve"> </w:t>
      </w:r>
      <w:r w:rsidR="00AC719A" w:rsidRPr="002F7F68">
        <w:t>participation.</w:t>
      </w:r>
    </w:p>
    <w:p w14:paraId="58904EC9" w14:textId="77777777" w:rsidR="002C5F62" w:rsidRPr="002C5F62" w:rsidRDefault="002C5F62" w:rsidP="002C5F62">
      <w:pPr>
        <w:pStyle w:val="ListParagraph"/>
        <w:ind w:left="720"/>
        <w:rPr>
          <w:rFonts w:cs="Calibri Light"/>
          <w:b/>
          <w:sz w:val="24"/>
          <w:szCs w:val="24"/>
        </w:rPr>
      </w:pPr>
    </w:p>
    <w:p w14:paraId="213FDF3A" w14:textId="18B6D2FE" w:rsidR="004A0571" w:rsidRDefault="002C5F62" w:rsidP="00907E67">
      <w:pPr>
        <w:spacing w:after="0"/>
        <w:ind w:left="153" w:firstLine="567"/>
        <w:outlineLvl w:val="0"/>
        <w:rPr>
          <w:rFonts w:cs="Calibri Light"/>
          <w:b/>
        </w:rPr>
      </w:pPr>
      <w:r>
        <w:rPr>
          <w:rFonts w:cs="Calibri Light"/>
          <w:b/>
        </w:rPr>
        <w:t xml:space="preserve">Table 1: </w:t>
      </w:r>
      <w:r w:rsidR="004A0571" w:rsidRPr="00907E67">
        <w:rPr>
          <w:rFonts w:cs="Calibri Light"/>
          <w:bCs/>
        </w:rPr>
        <w:t xml:space="preserve">Total number of employees in </w:t>
      </w:r>
      <w:proofErr w:type="spellStart"/>
      <w:r w:rsidR="004A0571" w:rsidRPr="00907E67">
        <w:rPr>
          <w:rFonts w:cs="Calibri Light"/>
          <w:bCs/>
        </w:rPr>
        <w:t>Erasmuskloof</w:t>
      </w:r>
      <w:proofErr w:type="spellEnd"/>
      <w:r w:rsidR="004A0571" w:rsidRPr="00907E67">
        <w:rPr>
          <w:rFonts w:cs="Calibri Light"/>
          <w:bCs/>
        </w:rPr>
        <w:t xml:space="preserve"> and Centurion</w:t>
      </w:r>
    </w:p>
    <w:tbl>
      <w:tblPr>
        <w:tblW w:w="7088" w:type="dxa"/>
        <w:tblInd w:w="704" w:type="dxa"/>
        <w:tblLook w:val="04A0" w:firstRow="1" w:lastRow="0" w:firstColumn="1" w:lastColumn="0" w:noHBand="0" w:noVBand="1"/>
      </w:tblPr>
      <w:tblGrid>
        <w:gridCol w:w="2268"/>
        <w:gridCol w:w="2410"/>
        <w:gridCol w:w="2410"/>
      </w:tblGrid>
      <w:tr w:rsidR="00FE3446" w:rsidRPr="003E1853" w14:paraId="6555A033" w14:textId="798E2897" w:rsidTr="00907E67">
        <w:trPr>
          <w:trHeight w:val="600"/>
        </w:trPr>
        <w:tc>
          <w:tcPr>
            <w:tcW w:w="226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4533AAD" w14:textId="121424B0" w:rsidR="00FE3446" w:rsidRDefault="00FE3446" w:rsidP="00E53936">
            <w:pPr>
              <w:spacing w:after="0" w:line="240" w:lineRule="auto"/>
              <w:jc w:val="left"/>
              <w:rPr>
                <w:rFonts w:eastAsia="Times New Roman" w:cs="Calibri Light"/>
                <w:b/>
                <w:bCs/>
                <w:color w:val="000000"/>
                <w:lang w:eastAsia="en-ZA"/>
              </w:rPr>
            </w:pPr>
            <w:r w:rsidRPr="003E1853">
              <w:rPr>
                <w:rFonts w:eastAsia="Times New Roman" w:cs="Calibri Light"/>
                <w:b/>
                <w:bCs/>
                <w:color w:val="000000"/>
                <w:lang w:eastAsia="en-ZA"/>
              </w:rPr>
              <w:t xml:space="preserve">Building Name </w:t>
            </w:r>
          </w:p>
          <w:p w14:paraId="7D4E1B26" w14:textId="77777777" w:rsidR="00CC1D77" w:rsidRPr="003E1853" w:rsidRDefault="00CC1D77" w:rsidP="00E53936">
            <w:pPr>
              <w:spacing w:after="0" w:line="240" w:lineRule="auto"/>
              <w:jc w:val="left"/>
              <w:rPr>
                <w:rFonts w:eastAsia="Times New Roman" w:cs="Calibri Light"/>
                <w:b/>
                <w:bCs/>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E7E6E6"/>
            <w:noWrap/>
            <w:vAlign w:val="bottom"/>
            <w:hideMark/>
          </w:tcPr>
          <w:p w14:paraId="5997EDBE" w14:textId="77777777" w:rsidR="00CC1D77" w:rsidRDefault="00FE3446" w:rsidP="00E53936">
            <w:pPr>
              <w:spacing w:after="0" w:line="240" w:lineRule="auto"/>
              <w:jc w:val="left"/>
              <w:rPr>
                <w:rFonts w:eastAsia="Times New Roman" w:cs="Calibri Light"/>
                <w:b/>
                <w:bCs/>
                <w:color w:val="000000"/>
                <w:lang w:eastAsia="en-ZA"/>
              </w:rPr>
            </w:pPr>
            <w:r w:rsidRPr="003E1853">
              <w:rPr>
                <w:rFonts w:eastAsia="Times New Roman" w:cs="Calibri Light"/>
                <w:b/>
                <w:bCs/>
                <w:color w:val="000000"/>
                <w:lang w:eastAsia="en-ZA"/>
              </w:rPr>
              <w:t>Number of Employees</w:t>
            </w:r>
          </w:p>
          <w:p w14:paraId="38746BBA" w14:textId="5A82738E" w:rsidR="00FE3446" w:rsidRPr="003E1853" w:rsidRDefault="00FE3446" w:rsidP="00E53936">
            <w:pPr>
              <w:spacing w:after="0" w:line="240" w:lineRule="auto"/>
              <w:jc w:val="left"/>
              <w:rPr>
                <w:rFonts w:eastAsia="Times New Roman" w:cs="Calibri Light"/>
                <w:b/>
                <w:bCs/>
                <w:color w:val="000000"/>
                <w:lang w:eastAsia="en-ZA"/>
              </w:rPr>
            </w:pPr>
            <w:r w:rsidRPr="003E1853">
              <w:rPr>
                <w:rFonts w:eastAsia="Times New Roman" w:cs="Calibri Light"/>
                <w:b/>
                <w:bCs/>
                <w:color w:val="000000"/>
                <w:lang w:eastAsia="en-ZA"/>
              </w:rPr>
              <w:t xml:space="preserve"> </w:t>
            </w:r>
          </w:p>
        </w:tc>
        <w:tc>
          <w:tcPr>
            <w:tcW w:w="2410" w:type="dxa"/>
            <w:tcBorders>
              <w:top w:val="single" w:sz="4" w:space="0" w:color="auto"/>
              <w:left w:val="nil"/>
              <w:bottom w:val="single" w:sz="4" w:space="0" w:color="auto"/>
              <w:right w:val="single" w:sz="4" w:space="0" w:color="auto"/>
            </w:tcBorders>
            <w:shd w:val="clear" w:color="000000" w:fill="E7E6E6"/>
          </w:tcPr>
          <w:p w14:paraId="5DB81D38" w14:textId="2CD5AE4F" w:rsidR="00FE3446" w:rsidRPr="00907E67" w:rsidRDefault="00FE3446" w:rsidP="00907E67">
            <w:pPr>
              <w:spacing w:after="0" w:line="240" w:lineRule="auto"/>
              <w:jc w:val="center"/>
              <w:rPr>
                <w:rFonts w:eastAsia="Times New Roman" w:cs="Calibri Light"/>
                <w:b/>
                <w:bCs/>
                <w:color w:val="000000"/>
                <w:lang w:eastAsia="en-ZA"/>
              </w:rPr>
            </w:pPr>
            <w:r w:rsidRPr="00907E67">
              <w:rPr>
                <w:rFonts w:eastAsia="Times New Roman" w:cs="Calibri Light"/>
                <w:b/>
                <w:bCs/>
                <w:color w:val="000000"/>
                <w:lang w:eastAsia="en-ZA"/>
              </w:rPr>
              <w:t xml:space="preserve">Estimated Daily </w:t>
            </w:r>
            <w:r w:rsidR="00F23875" w:rsidRPr="00907E67">
              <w:rPr>
                <w:rFonts w:eastAsia="Times New Roman" w:cs="Calibri Light"/>
                <w:b/>
                <w:bCs/>
                <w:color w:val="000000"/>
                <w:lang w:eastAsia="en-ZA"/>
              </w:rPr>
              <w:t xml:space="preserve">Canteen </w:t>
            </w:r>
            <w:r w:rsidRPr="00907E67">
              <w:rPr>
                <w:rFonts w:eastAsia="Times New Roman" w:cs="Calibri Light"/>
                <w:b/>
                <w:bCs/>
                <w:color w:val="000000"/>
                <w:lang w:eastAsia="en-ZA"/>
              </w:rPr>
              <w:t>Participation</w:t>
            </w:r>
          </w:p>
        </w:tc>
      </w:tr>
      <w:tr w:rsidR="00FE3446" w:rsidRPr="003E1853" w14:paraId="1176D2BE" w14:textId="7B45CAA0" w:rsidTr="00907E67">
        <w:trPr>
          <w:trHeight w:val="451"/>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802F1D2" w14:textId="77777777" w:rsidR="00FE3446" w:rsidRDefault="00FE3446" w:rsidP="00E53936">
            <w:pPr>
              <w:spacing w:after="0" w:line="240" w:lineRule="auto"/>
              <w:jc w:val="left"/>
              <w:rPr>
                <w:rFonts w:eastAsia="Times New Roman" w:cs="Calibri Light"/>
                <w:color w:val="000000"/>
                <w:lang w:eastAsia="en-ZA"/>
              </w:rPr>
            </w:pPr>
            <w:proofErr w:type="spellStart"/>
            <w:r w:rsidRPr="003E1853">
              <w:rPr>
                <w:rFonts w:eastAsia="Times New Roman" w:cs="Calibri Light"/>
                <w:color w:val="000000"/>
                <w:lang w:eastAsia="en-ZA"/>
              </w:rPr>
              <w:t>Erasmuskloof</w:t>
            </w:r>
            <w:proofErr w:type="spellEnd"/>
            <w:r w:rsidRPr="003E1853">
              <w:rPr>
                <w:rFonts w:eastAsia="Times New Roman" w:cs="Calibri Light"/>
                <w:color w:val="000000"/>
                <w:lang w:eastAsia="en-ZA"/>
              </w:rPr>
              <w:t xml:space="preserve"> </w:t>
            </w:r>
          </w:p>
          <w:p w14:paraId="20EFB85E" w14:textId="77777777" w:rsidR="00CC1D77" w:rsidRPr="003E1853" w:rsidRDefault="00CC1D77" w:rsidP="00E53936">
            <w:pPr>
              <w:spacing w:after="0" w:line="240" w:lineRule="auto"/>
              <w:jc w:val="left"/>
              <w:rPr>
                <w:rFonts w:eastAsia="Times New Roman" w:cs="Calibri Light"/>
                <w:color w:val="000000"/>
                <w:lang w:eastAsia="en-ZA"/>
              </w:rPr>
            </w:pPr>
          </w:p>
        </w:tc>
        <w:tc>
          <w:tcPr>
            <w:tcW w:w="2410" w:type="dxa"/>
            <w:tcBorders>
              <w:top w:val="nil"/>
              <w:left w:val="nil"/>
              <w:bottom w:val="single" w:sz="4" w:space="0" w:color="auto"/>
              <w:right w:val="single" w:sz="4" w:space="0" w:color="auto"/>
            </w:tcBorders>
            <w:shd w:val="clear" w:color="auto" w:fill="auto"/>
            <w:noWrap/>
            <w:vAlign w:val="bottom"/>
            <w:hideMark/>
          </w:tcPr>
          <w:p w14:paraId="33B702A8" w14:textId="77777777" w:rsidR="00FE3446" w:rsidRDefault="00FE3446">
            <w:pPr>
              <w:spacing w:after="0" w:line="240" w:lineRule="auto"/>
              <w:jc w:val="center"/>
              <w:rPr>
                <w:rFonts w:eastAsia="Times New Roman" w:cs="Calibri Light"/>
                <w:color w:val="000000"/>
                <w:lang w:eastAsia="en-ZA"/>
              </w:rPr>
            </w:pPr>
            <w:r w:rsidRPr="003E1853">
              <w:rPr>
                <w:rFonts w:eastAsia="Times New Roman" w:cs="Calibri Light"/>
                <w:color w:val="000000"/>
                <w:lang w:eastAsia="en-ZA"/>
              </w:rPr>
              <w:t>810</w:t>
            </w:r>
          </w:p>
          <w:p w14:paraId="2A59D266" w14:textId="77777777" w:rsidR="00CC1D77" w:rsidRDefault="00CC1D77">
            <w:pPr>
              <w:spacing w:after="0" w:line="240" w:lineRule="auto"/>
              <w:jc w:val="center"/>
              <w:rPr>
                <w:rFonts w:eastAsia="Times New Roman" w:cs="Calibri Light"/>
                <w:color w:val="000000"/>
                <w:lang w:eastAsia="en-ZA"/>
              </w:rPr>
            </w:pPr>
          </w:p>
          <w:p w14:paraId="2780C0F2" w14:textId="77777777" w:rsidR="00CC1D77" w:rsidRPr="003E1853" w:rsidRDefault="00CC1D77" w:rsidP="00907E67">
            <w:pPr>
              <w:spacing w:after="0" w:line="240" w:lineRule="auto"/>
              <w:jc w:val="center"/>
              <w:rPr>
                <w:rFonts w:eastAsia="Times New Roman" w:cs="Calibri Light"/>
                <w:color w:val="000000"/>
                <w:lang w:eastAsia="en-ZA"/>
              </w:rPr>
            </w:pPr>
          </w:p>
        </w:tc>
        <w:tc>
          <w:tcPr>
            <w:tcW w:w="2410" w:type="dxa"/>
            <w:tcBorders>
              <w:top w:val="nil"/>
              <w:left w:val="nil"/>
              <w:bottom w:val="single" w:sz="4" w:space="0" w:color="auto"/>
              <w:right w:val="single" w:sz="4" w:space="0" w:color="auto"/>
            </w:tcBorders>
          </w:tcPr>
          <w:p w14:paraId="3F7B61CC" w14:textId="3EA4DB27" w:rsidR="00FE3446" w:rsidRPr="00907E67" w:rsidRDefault="00FE3446" w:rsidP="00907E67">
            <w:pPr>
              <w:spacing w:after="0" w:line="240" w:lineRule="auto"/>
              <w:jc w:val="center"/>
              <w:rPr>
                <w:rFonts w:eastAsia="Times New Roman" w:cs="Calibri Light"/>
                <w:color w:val="000000"/>
                <w:lang w:eastAsia="en-ZA"/>
              </w:rPr>
            </w:pPr>
            <w:r w:rsidRPr="00907E67">
              <w:rPr>
                <w:rFonts w:eastAsia="Times New Roman" w:cs="Calibri Light"/>
                <w:color w:val="000000"/>
                <w:lang w:eastAsia="en-ZA"/>
              </w:rPr>
              <w:t>150</w:t>
            </w:r>
          </w:p>
        </w:tc>
      </w:tr>
      <w:tr w:rsidR="00FE3446" w:rsidRPr="003E1853" w14:paraId="77FF4A8F" w14:textId="7B63AABE" w:rsidTr="00907E67">
        <w:trPr>
          <w:trHeight w:val="41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B9E4912" w14:textId="77777777" w:rsidR="00FE3446" w:rsidRDefault="00FE3446"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 xml:space="preserve">Centurion </w:t>
            </w:r>
          </w:p>
          <w:p w14:paraId="167F79CD" w14:textId="77777777" w:rsidR="00CC1D77" w:rsidRPr="003E1853" w:rsidRDefault="00CC1D77" w:rsidP="00E53936">
            <w:pPr>
              <w:spacing w:after="0" w:line="240" w:lineRule="auto"/>
              <w:jc w:val="left"/>
              <w:rPr>
                <w:rFonts w:eastAsia="Times New Roman" w:cs="Calibri Light"/>
                <w:color w:val="000000"/>
                <w:lang w:eastAsia="en-ZA"/>
              </w:rPr>
            </w:pPr>
          </w:p>
        </w:tc>
        <w:tc>
          <w:tcPr>
            <w:tcW w:w="2410" w:type="dxa"/>
            <w:tcBorders>
              <w:top w:val="nil"/>
              <w:left w:val="nil"/>
              <w:bottom w:val="single" w:sz="4" w:space="0" w:color="auto"/>
              <w:right w:val="single" w:sz="4" w:space="0" w:color="auto"/>
            </w:tcBorders>
            <w:shd w:val="clear" w:color="auto" w:fill="auto"/>
            <w:noWrap/>
            <w:vAlign w:val="bottom"/>
            <w:hideMark/>
          </w:tcPr>
          <w:p w14:paraId="56DF9B31" w14:textId="77777777" w:rsidR="00FE3446" w:rsidRDefault="00FE3446">
            <w:pPr>
              <w:spacing w:after="0" w:line="240" w:lineRule="auto"/>
              <w:jc w:val="center"/>
              <w:rPr>
                <w:rFonts w:eastAsia="Times New Roman" w:cs="Calibri Light"/>
                <w:color w:val="000000"/>
                <w:lang w:eastAsia="en-ZA"/>
              </w:rPr>
            </w:pPr>
            <w:r w:rsidRPr="003E1853">
              <w:rPr>
                <w:rFonts w:eastAsia="Times New Roman" w:cs="Calibri Light"/>
                <w:color w:val="000000"/>
                <w:lang w:eastAsia="en-ZA"/>
              </w:rPr>
              <w:t>1250</w:t>
            </w:r>
          </w:p>
          <w:p w14:paraId="3370587C" w14:textId="77777777" w:rsidR="00CC1D77" w:rsidRPr="003E1853" w:rsidRDefault="00CC1D77" w:rsidP="00907E67">
            <w:pPr>
              <w:spacing w:after="0" w:line="240" w:lineRule="auto"/>
              <w:jc w:val="center"/>
              <w:rPr>
                <w:rFonts w:eastAsia="Times New Roman" w:cs="Calibri Light"/>
                <w:color w:val="000000"/>
                <w:lang w:eastAsia="en-ZA"/>
              </w:rPr>
            </w:pPr>
          </w:p>
        </w:tc>
        <w:tc>
          <w:tcPr>
            <w:tcW w:w="2410" w:type="dxa"/>
            <w:tcBorders>
              <w:top w:val="nil"/>
              <w:left w:val="nil"/>
              <w:bottom w:val="single" w:sz="4" w:space="0" w:color="auto"/>
              <w:right w:val="single" w:sz="4" w:space="0" w:color="auto"/>
            </w:tcBorders>
          </w:tcPr>
          <w:p w14:paraId="399A40D9" w14:textId="050B29CB" w:rsidR="00FE3446" w:rsidRPr="00907E67" w:rsidRDefault="00FE3446" w:rsidP="00907E67">
            <w:pPr>
              <w:spacing w:after="0" w:line="240" w:lineRule="auto"/>
              <w:jc w:val="center"/>
              <w:rPr>
                <w:rFonts w:eastAsia="Times New Roman" w:cs="Calibri Light"/>
                <w:color w:val="000000"/>
                <w:lang w:eastAsia="en-ZA"/>
              </w:rPr>
            </w:pPr>
            <w:r w:rsidRPr="00907E67">
              <w:rPr>
                <w:rFonts w:eastAsia="Times New Roman" w:cs="Calibri Light"/>
                <w:color w:val="000000"/>
                <w:lang w:eastAsia="en-ZA"/>
              </w:rPr>
              <w:t>150</w:t>
            </w:r>
          </w:p>
        </w:tc>
      </w:tr>
    </w:tbl>
    <w:p w14:paraId="28A8AE96" w14:textId="3FBB273C" w:rsidR="004A0571" w:rsidRPr="003E1853" w:rsidRDefault="004A0571">
      <w:pPr>
        <w:rPr>
          <w:rFonts w:cs="Calibri Light"/>
        </w:rPr>
      </w:pPr>
    </w:p>
    <w:p w14:paraId="09DD10A7" w14:textId="6CB66B80" w:rsidR="004A0571" w:rsidRDefault="004A0571" w:rsidP="00907E67">
      <w:pPr>
        <w:ind w:left="567"/>
        <w:rPr>
          <w:rFonts w:cs="Calibri Light"/>
          <w:lang w:val="en-GB"/>
        </w:rPr>
      </w:pPr>
      <w:r w:rsidRPr="003E1853">
        <w:rPr>
          <w:rFonts w:cs="Calibri Light"/>
          <w:lang w:val="en-GB"/>
        </w:rPr>
        <w:t>To note that there are additional weekly catering requirements from the Training Centres based on ongoing training. These figures are however not confirmed and will be based on the training programmes that are done on a monthly basis.</w:t>
      </w:r>
    </w:p>
    <w:p w14:paraId="2D46FAD2" w14:textId="77777777" w:rsidR="00AC719A" w:rsidRPr="003E1853" w:rsidRDefault="00AC719A">
      <w:pPr>
        <w:rPr>
          <w:rFonts w:cs="Calibri Light"/>
          <w:lang w:val="en-GB"/>
        </w:rPr>
      </w:pPr>
    </w:p>
    <w:p w14:paraId="77C3CEFD" w14:textId="1594D157" w:rsidR="004A0571" w:rsidRPr="00907E67" w:rsidRDefault="00AC719A" w:rsidP="004A0571">
      <w:pPr>
        <w:rPr>
          <w:rFonts w:cs="Calibri Light"/>
          <w:b/>
          <w:color w:val="0E1B8D"/>
        </w:rPr>
      </w:pPr>
      <w:r w:rsidRPr="00907E67">
        <w:rPr>
          <w:rFonts w:cs="Calibri Light"/>
          <w:b/>
          <w:color w:val="0E1B8D"/>
        </w:rPr>
        <w:t xml:space="preserve">2.3 </w:t>
      </w:r>
      <w:r w:rsidR="004F152F" w:rsidRPr="00907E67">
        <w:rPr>
          <w:rFonts w:cs="Calibri Light"/>
          <w:b/>
          <w:color w:val="0E1B8D"/>
        </w:rPr>
        <w:t>Catering staff requirement:</w:t>
      </w:r>
    </w:p>
    <w:p w14:paraId="39EB3252" w14:textId="3211B8D8" w:rsidR="004F152F" w:rsidRPr="00907E67" w:rsidRDefault="004F152F" w:rsidP="00907E67">
      <w:pPr>
        <w:ind w:firstLine="426"/>
        <w:rPr>
          <w:rFonts w:cs="Calibri Light"/>
          <w:b/>
          <w:lang w:val="en-GB"/>
        </w:rPr>
      </w:pPr>
      <w:r w:rsidRPr="00907E67">
        <w:rPr>
          <w:rFonts w:cs="Calibri Light"/>
          <w:b/>
          <w:lang w:val="en-GB"/>
        </w:rPr>
        <w:t xml:space="preserve">Table </w:t>
      </w:r>
      <w:r w:rsidR="00B415B7" w:rsidRPr="00907E67">
        <w:rPr>
          <w:rFonts w:cs="Calibri Light"/>
          <w:b/>
          <w:lang w:val="en-GB"/>
        </w:rPr>
        <w:t>2</w:t>
      </w:r>
      <w:r w:rsidRPr="00907E67">
        <w:rPr>
          <w:rFonts w:cs="Calibri Light"/>
          <w:b/>
          <w:lang w:val="en-GB"/>
        </w:rPr>
        <w:t xml:space="preserve">: </w:t>
      </w:r>
      <w:r w:rsidRPr="00907E67">
        <w:rPr>
          <w:rFonts w:cs="Calibri Light"/>
          <w:bCs/>
          <w:lang w:val="en-GB"/>
        </w:rPr>
        <w:t>Total estimated number of catering staff required</w:t>
      </w:r>
    </w:p>
    <w:tbl>
      <w:tblPr>
        <w:tblW w:w="7889" w:type="dxa"/>
        <w:tblInd w:w="421" w:type="dxa"/>
        <w:tblLook w:val="04A0" w:firstRow="1" w:lastRow="0" w:firstColumn="1" w:lastColumn="0" w:noHBand="0" w:noVBand="1"/>
      </w:tblPr>
      <w:tblGrid>
        <w:gridCol w:w="3260"/>
        <w:gridCol w:w="4629"/>
      </w:tblGrid>
      <w:tr w:rsidR="004A0571" w:rsidRPr="003E1853" w14:paraId="4F104F65" w14:textId="77777777" w:rsidTr="00907E67">
        <w:trPr>
          <w:trHeight w:val="282"/>
        </w:trPr>
        <w:tc>
          <w:tcPr>
            <w:tcW w:w="3260" w:type="dxa"/>
            <w:tcBorders>
              <w:top w:val="single" w:sz="4" w:space="0" w:color="auto"/>
              <w:left w:val="single" w:sz="4" w:space="0" w:color="auto"/>
              <w:bottom w:val="single" w:sz="4" w:space="0" w:color="auto"/>
              <w:right w:val="single" w:sz="4" w:space="0" w:color="auto"/>
            </w:tcBorders>
            <w:shd w:val="clear" w:color="000000" w:fill="D9D9D9"/>
          </w:tcPr>
          <w:p w14:paraId="2DE8C91B" w14:textId="77777777" w:rsidR="004A0571" w:rsidRPr="003E1853" w:rsidRDefault="004A0571" w:rsidP="00E53936">
            <w:pPr>
              <w:spacing w:after="0"/>
              <w:jc w:val="left"/>
              <w:rPr>
                <w:rFonts w:eastAsia="Times New Roman" w:cs="Calibri Light"/>
                <w:b/>
                <w:bCs/>
                <w:color w:val="000000"/>
                <w:lang w:eastAsia="en-ZA"/>
              </w:rPr>
            </w:pPr>
            <w:r w:rsidRPr="003E1853">
              <w:rPr>
                <w:rFonts w:eastAsia="Times New Roman" w:cs="Calibri Light"/>
                <w:b/>
                <w:bCs/>
                <w:color w:val="000000"/>
                <w:lang w:eastAsia="en-ZA"/>
              </w:rPr>
              <w:t>Building name</w:t>
            </w:r>
          </w:p>
        </w:tc>
        <w:tc>
          <w:tcPr>
            <w:tcW w:w="4629" w:type="dxa"/>
            <w:tcBorders>
              <w:top w:val="single" w:sz="4" w:space="0" w:color="auto"/>
              <w:left w:val="nil"/>
              <w:bottom w:val="single" w:sz="4" w:space="0" w:color="auto"/>
              <w:right w:val="single" w:sz="4" w:space="0" w:color="auto"/>
            </w:tcBorders>
            <w:shd w:val="clear" w:color="000000" w:fill="D9D9D9"/>
            <w:noWrap/>
            <w:hideMark/>
          </w:tcPr>
          <w:p w14:paraId="5677DAC3" w14:textId="77777777" w:rsidR="004A0571" w:rsidRPr="003E1853" w:rsidRDefault="004A0571" w:rsidP="00E53936">
            <w:pPr>
              <w:spacing w:after="0" w:line="240" w:lineRule="auto"/>
              <w:jc w:val="center"/>
              <w:rPr>
                <w:rFonts w:eastAsia="Times New Roman" w:cs="Calibri Light"/>
                <w:b/>
                <w:lang w:eastAsia="en-ZA"/>
              </w:rPr>
            </w:pPr>
            <w:r w:rsidRPr="003E1853">
              <w:rPr>
                <w:rFonts w:eastAsia="Times New Roman" w:cs="Calibri Light"/>
                <w:b/>
                <w:lang w:eastAsia="en-ZA"/>
              </w:rPr>
              <w:t>Estimated Number of catering staff required: </w:t>
            </w:r>
          </w:p>
        </w:tc>
      </w:tr>
      <w:tr w:rsidR="00A24104" w:rsidRPr="003E1853" w14:paraId="6F9B22F1" w14:textId="77777777" w:rsidTr="00745016">
        <w:trPr>
          <w:trHeight w:val="848"/>
        </w:trPr>
        <w:tc>
          <w:tcPr>
            <w:tcW w:w="3260" w:type="dxa"/>
            <w:vMerge w:val="restart"/>
            <w:tcBorders>
              <w:top w:val="nil"/>
              <w:left w:val="single" w:sz="4" w:space="0" w:color="auto"/>
              <w:right w:val="single" w:sz="4" w:space="0" w:color="auto"/>
            </w:tcBorders>
          </w:tcPr>
          <w:p w14:paraId="3FC2A664" w14:textId="77777777" w:rsidR="00A24104" w:rsidRPr="003E1853" w:rsidRDefault="00A24104" w:rsidP="00E53936">
            <w:pPr>
              <w:spacing w:after="0" w:line="240" w:lineRule="auto"/>
              <w:jc w:val="left"/>
              <w:rPr>
                <w:rFonts w:eastAsia="Times New Roman" w:cs="Calibri Light"/>
                <w:b/>
                <w:bCs/>
                <w:color w:val="000000"/>
                <w:lang w:eastAsia="en-ZA"/>
              </w:rPr>
            </w:pPr>
            <w:r w:rsidRPr="003E1853">
              <w:rPr>
                <w:rFonts w:eastAsia="Times New Roman" w:cs="Calibri Light"/>
                <w:b/>
                <w:bCs/>
                <w:color w:val="000000"/>
                <w:lang w:eastAsia="en-ZA"/>
              </w:rPr>
              <w:t xml:space="preserve">1. SITA </w:t>
            </w:r>
            <w:proofErr w:type="spellStart"/>
            <w:r w:rsidRPr="003E1853">
              <w:rPr>
                <w:rFonts w:eastAsia="Times New Roman" w:cs="Calibri Light"/>
                <w:b/>
                <w:bCs/>
                <w:color w:val="000000"/>
                <w:lang w:eastAsia="en-ZA"/>
              </w:rPr>
              <w:t>Erasmuskloof</w:t>
            </w:r>
            <w:proofErr w:type="spellEnd"/>
            <w:r w:rsidRPr="003E1853">
              <w:rPr>
                <w:rFonts w:eastAsia="Times New Roman" w:cs="Calibri Light"/>
                <w:b/>
                <w:bCs/>
                <w:color w:val="000000"/>
                <w:lang w:eastAsia="en-ZA"/>
              </w:rPr>
              <w:t xml:space="preserve"> Canteen </w:t>
            </w:r>
          </w:p>
        </w:tc>
        <w:tc>
          <w:tcPr>
            <w:tcW w:w="4629" w:type="dxa"/>
            <w:tcBorders>
              <w:top w:val="nil"/>
              <w:left w:val="nil"/>
              <w:bottom w:val="single" w:sz="4" w:space="0" w:color="auto"/>
              <w:right w:val="single" w:sz="4" w:space="0" w:color="auto"/>
            </w:tcBorders>
            <w:shd w:val="clear" w:color="auto" w:fill="auto"/>
            <w:vAlign w:val="center"/>
          </w:tcPr>
          <w:p w14:paraId="297615DC"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1x Catering supervisor who is a qualified Executive Chef</w:t>
            </w:r>
          </w:p>
          <w:p w14:paraId="32314FFF"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1 x Head Chef</w:t>
            </w:r>
          </w:p>
          <w:p w14:paraId="28D6B085"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1 x Admin/Stock controller</w:t>
            </w:r>
          </w:p>
          <w:p w14:paraId="4F3EB1B6"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2 x Cashiers</w:t>
            </w:r>
          </w:p>
          <w:p w14:paraId="33347354"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3 x FSA's (Food service assistants)</w:t>
            </w:r>
          </w:p>
          <w:p w14:paraId="7E3919AE"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2 x Cleaners</w:t>
            </w:r>
          </w:p>
        </w:tc>
      </w:tr>
      <w:tr w:rsidR="00A24104" w:rsidRPr="003E1853" w14:paraId="6EF2AA85" w14:textId="77777777" w:rsidTr="00745016">
        <w:trPr>
          <w:trHeight w:val="282"/>
        </w:trPr>
        <w:tc>
          <w:tcPr>
            <w:tcW w:w="3260" w:type="dxa"/>
            <w:vMerge/>
            <w:tcBorders>
              <w:left w:val="single" w:sz="4" w:space="0" w:color="auto"/>
              <w:right w:val="single" w:sz="4" w:space="0" w:color="auto"/>
            </w:tcBorders>
          </w:tcPr>
          <w:p w14:paraId="2D9865C6" w14:textId="77777777" w:rsidR="00A24104" w:rsidRPr="003E1853" w:rsidRDefault="00A24104" w:rsidP="00E53936">
            <w:pPr>
              <w:spacing w:after="0" w:line="240" w:lineRule="auto"/>
              <w:jc w:val="left"/>
              <w:rPr>
                <w:rFonts w:eastAsia="Times New Roman" w:cs="Calibri Light"/>
                <w:color w:val="000000"/>
                <w:lang w:eastAsia="en-ZA"/>
              </w:rPr>
            </w:pPr>
          </w:p>
        </w:tc>
        <w:tc>
          <w:tcPr>
            <w:tcW w:w="4629" w:type="dxa"/>
            <w:tcBorders>
              <w:top w:val="nil"/>
              <w:left w:val="nil"/>
              <w:bottom w:val="single" w:sz="4" w:space="0" w:color="auto"/>
              <w:right w:val="single" w:sz="4" w:space="0" w:color="auto"/>
            </w:tcBorders>
            <w:shd w:val="clear" w:color="auto" w:fill="auto"/>
            <w:noWrap/>
            <w:hideMark/>
          </w:tcPr>
          <w:p w14:paraId="4A8517E6" w14:textId="5386FED9" w:rsidR="00A24104" w:rsidRPr="003E1853" w:rsidRDefault="00A24104" w:rsidP="00E53936">
            <w:pPr>
              <w:spacing w:after="0" w:line="240" w:lineRule="auto"/>
              <w:jc w:val="left"/>
              <w:rPr>
                <w:rFonts w:eastAsia="Times New Roman" w:cs="Calibri Light"/>
                <w:lang w:eastAsia="en-ZA"/>
              </w:rPr>
            </w:pPr>
            <w:r w:rsidRPr="003E1853">
              <w:rPr>
                <w:rFonts w:eastAsia="Times New Roman" w:cs="Calibri Light"/>
                <w:lang w:eastAsia="en-ZA"/>
              </w:rPr>
              <w:t xml:space="preserve">1 x Food service Assistant </w:t>
            </w:r>
            <w:r>
              <w:rPr>
                <w:rFonts w:eastAsia="Times New Roman" w:cs="Calibri Light"/>
                <w:lang w:eastAsia="en-ZA"/>
              </w:rPr>
              <w:t>(for refreshment service)</w:t>
            </w:r>
          </w:p>
        </w:tc>
      </w:tr>
      <w:tr w:rsidR="00A24104" w:rsidRPr="003E1853" w14:paraId="18678C74" w14:textId="77777777" w:rsidTr="00745016">
        <w:trPr>
          <w:trHeight w:val="406"/>
        </w:trPr>
        <w:tc>
          <w:tcPr>
            <w:tcW w:w="3260" w:type="dxa"/>
            <w:vMerge/>
            <w:tcBorders>
              <w:left w:val="single" w:sz="4" w:space="0" w:color="auto"/>
              <w:bottom w:val="single" w:sz="4" w:space="0" w:color="auto"/>
              <w:right w:val="single" w:sz="4" w:space="0" w:color="auto"/>
            </w:tcBorders>
          </w:tcPr>
          <w:p w14:paraId="6E849398" w14:textId="77777777" w:rsidR="00A24104" w:rsidRPr="003E1853" w:rsidRDefault="00A24104" w:rsidP="00E53936">
            <w:pPr>
              <w:spacing w:after="0" w:line="240" w:lineRule="auto"/>
              <w:jc w:val="left"/>
              <w:rPr>
                <w:rFonts w:eastAsia="Times New Roman" w:cs="Calibri Light"/>
                <w:color w:val="000000"/>
                <w:lang w:eastAsia="en-ZA"/>
              </w:rPr>
            </w:pPr>
          </w:p>
        </w:tc>
        <w:tc>
          <w:tcPr>
            <w:tcW w:w="4629" w:type="dxa"/>
            <w:tcBorders>
              <w:top w:val="nil"/>
              <w:left w:val="nil"/>
              <w:bottom w:val="single" w:sz="4" w:space="0" w:color="auto"/>
              <w:right w:val="single" w:sz="4" w:space="0" w:color="auto"/>
            </w:tcBorders>
            <w:shd w:val="clear" w:color="auto" w:fill="auto"/>
            <w:noWrap/>
            <w:hideMark/>
          </w:tcPr>
          <w:p w14:paraId="6F1F21FB" w14:textId="0E32D544" w:rsidR="00A24104" w:rsidRPr="004F152F" w:rsidRDefault="00A24104" w:rsidP="00CA04FD">
            <w:pPr>
              <w:spacing w:after="0" w:line="240" w:lineRule="auto"/>
              <w:rPr>
                <w:rFonts w:eastAsia="Times New Roman" w:cs="Calibri Light"/>
                <w:b/>
                <w:lang w:eastAsia="en-ZA"/>
              </w:rPr>
            </w:pPr>
            <w:r w:rsidRPr="004F152F">
              <w:rPr>
                <w:rFonts w:eastAsia="Times New Roman" w:cs="Calibri Light"/>
                <w:b/>
                <w:lang w:eastAsia="en-ZA"/>
              </w:rPr>
              <w:t>Total catering employees: 11</w:t>
            </w:r>
          </w:p>
        </w:tc>
      </w:tr>
      <w:tr w:rsidR="00A24104" w:rsidRPr="003E1853" w14:paraId="7912F294" w14:textId="77777777" w:rsidTr="00745016">
        <w:trPr>
          <w:trHeight w:val="1130"/>
        </w:trPr>
        <w:tc>
          <w:tcPr>
            <w:tcW w:w="3260" w:type="dxa"/>
            <w:vMerge w:val="restart"/>
            <w:tcBorders>
              <w:top w:val="nil"/>
              <w:left w:val="single" w:sz="4" w:space="0" w:color="auto"/>
              <w:right w:val="single" w:sz="4" w:space="0" w:color="auto"/>
            </w:tcBorders>
            <w:shd w:val="clear" w:color="auto" w:fill="auto"/>
          </w:tcPr>
          <w:p w14:paraId="5783F1C4" w14:textId="77777777" w:rsidR="00A24104" w:rsidRPr="003E1853" w:rsidRDefault="00A24104" w:rsidP="00E53936">
            <w:pPr>
              <w:spacing w:after="0" w:line="240" w:lineRule="auto"/>
              <w:jc w:val="left"/>
              <w:rPr>
                <w:rFonts w:eastAsia="Times New Roman" w:cs="Calibri Light"/>
                <w:b/>
                <w:bCs/>
                <w:color w:val="000000"/>
                <w:lang w:eastAsia="en-ZA"/>
              </w:rPr>
            </w:pPr>
            <w:r w:rsidRPr="003E1853">
              <w:rPr>
                <w:rFonts w:eastAsia="Times New Roman" w:cs="Calibri Light"/>
                <w:b/>
                <w:bCs/>
                <w:lang w:eastAsia="en-ZA"/>
              </w:rPr>
              <w:t>2. SITA Centurion</w:t>
            </w:r>
          </w:p>
        </w:tc>
        <w:tc>
          <w:tcPr>
            <w:tcW w:w="4629" w:type="dxa"/>
            <w:tcBorders>
              <w:top w:val="nil"/>
              <w:left w:val="nil"/>
              <w:bottom w:val="single" w:sz="4" w:space="0" w:color="auto"/>
              <w:right w:val="single" w:sz="4" w:space="0" w:color="auto"/>
            </w:tcBorders>
            <w:shd w:val="clear" w:color="auto" w:fill="auto"/>
            <w:vAlign w:val="center"/>
          </w:tcPr>
          <w:p w14:paraId="7BDECBCF"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1x Catering supervisor who is a qualified Executive Chef</w:t>
            </w:r>
          </w:p>
          <w:p w14:paraId="2D3DBBB6"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1 x Head Chef</w:t>
            </w:r>
          </w:p>
          <w:p w14:paraId="3457042B"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1 x Admin/Stock controller</w:t>
            </w:r>
          </w:p>
          <w:p w14:paraId="0947B14D"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2 x Cashiers</w:t>
            </w:r>
          </w:p>
          <w:p w14:paraId="1E699BFC" w14:textId="77777777" w:rsidR="00A24104" w:rsidRPr="003E1853" w:rsidRDefault="00A24104" w:rsidP="00E53936">
            <w:pPr>
              <w:spacing w:after="0" w:line="240" w:lineRule="auto"/>
              <w:jc w:val="left"/>
              <w:rPr>
                <w:rFonts w:eastAsia="Times New Roman" w:cs="Calibri Light"/>
                <w:color w:val="000000"/>
                <w:lang w:eastAsia="en-ZA"/>
              </w:rPr>
            </w:pPr>
            <w:r w:rsidRPr="003E1853">
              <w:rPr>
                <w:rFonts w:eastAsia="Times New Roman" w:cs="Calibri Light"/>
                <w:color w:val="000000"/>
                <w:lang w:eastAsia="en-ZA"/>
              </w:rPr>
              <w:t>3 x FSA's (Food service assistants)</w:t>
            </w:r>
          </w:p>
          <w:p w14:paraId="5491D130" w14:textId="77777777" w:rsidR="00A24104" w:rsidRPr="003E1853" w:rsidRDefault="00A24104" w:rsidP="00E53936">
            <w:pPr>
              <w:spacing w:after="0" w:line="240" w:lineRule="auto"/>
              <w:jc w:val="left"/>
              <w:rPr>
                <w:rFonts w:eastAsia="Times New Roman" w:cs="Calibri Light"/>
                <w:b/>
                <w:bCs/>
                <w:color w:val="000000"/>
                <w:lang w:eastAsia="en-ZA"/>
              </w:rPr>
            </w:pPr>
            <w:r w:rsidRPr="003E1853">
              <w:rPr>
                <w:rFonts w:eastAsia="Times New Roman" w:cs="Calibri Light"/>
                <w:color w:val="000000"/>
                <w:lang w:eastAsia="en-ZA"/>
              </w:rPr>
              <w:t>2 x Cleaners</w:t>
            </w:r>
          </w:p>
        </w:tc>
      </w:tr>
      <w:tr w:rsidR="00A24104" w:rsidRPr="003E1853" w14:paraId="01667D52" w14:textId="77777777" w:rsidTr="00745016">
        <w:trPr>
          <w:trHeight w:val="282"/>
        </w:trPr>
        <w:tc>
          <w:tcPr>
            <w:tcW w:w="3260" w:type="dxa"/>
            <w:vMerge/>
            <w:tcBorders>
              <w:left w:val="single" w:sz="4" w:space="0" w:color="auto"/>
              <w:right w:val="single" w:sz="4" w:space="0" w:color="auto"/>
            </w:tcBorders>
          </w:tcPr>
          <w:p w14:paraId="66F1174B" w14:textId="77777777" w:rsidR="00A24104" w:rsidRPr="003E1853" w:rsidRDefault="00A24104" w:rsidP="00E53936">
            <w:pPr>
              <w:spacing w:after="0" w:line="240" w:lineRule="auto"/>
              <w:jc w:val="left"/>
              <w:rPr>
                <w:rFonts w:eastAsia="Times New Roman" w:cs="Calibri Light"/>
                <w:color w:val="000000"/>
                <w:lang w:eastAsia="en-ZA"/>
              </w:rPr>
            </w:pPr>
          </w:p>
        </w:tc>
        <w:tc>
          <w:tcPr>
            <w:tcW w:w="4629" w:type="dxa"/>
            <w:tcBorders>
              <w:top w:val="nil"/>
              <w:left w:val="nil"/>
              <w:bottom w:val="single" w:sz="4" w:space="0" w:color="auto"/>
              <w:right w:val="single" w:sz="4" w:space="0" w:color="auto"/>
            </w:tcBorders>
            <w:shd w:val="clear" w:color="auto" w:fill="auto"/>
            <w:noWrap/>
            <w:hideMark/>
          </w:tcPr>
          <w:p w14:paraId="4A177814" w14:textId="4A033EAC" w:rsidR="00A24104" w:rsidRPr="003E1853" w:rsidRDefault="00A24104" w:rsidP="00CA04FD">
            <w:pPr>
              <w:spacing w:after="0" w:line="240" w:lineRule="auto"/>
              <w:rPr>
                <w:rFonts w:eastAsia="Times New Roman" w:cs="Calibri Light"/>
                <w:lang w:eastAsia="en-ZA"/>
              </w:rPr>
            </w:pPr>
            <w:r w:rsidRPr="003E1853">
              <w:rPr>
                <w:rFonts w:eastAsia="Times New Roman" w:cs="Calibri Light"/>
                <w:lang w:eastAsia="en-ZA"/>
              </w:rPr>
              <w:t xml:space="preserve">1 x Food service Assistant </w:t>
            </w:r>
            <w:r>
              <w:rPr>
                <w:rFonts w:eastAsia="Times New Roman" w:cs="Calibri Light"/>
                <w:lang w:eastAsia="en-ZA"/>
              </w:rPr>
              <w:t>(for refreshment service)</w:t>
            </w:r>
          </w:p>
        </w:tc>
      </w:tr>
      <w:tr w:rsidR="00A24104" w:rsidRPr="003E1853" w14:paraId="7C62A5A4" w14:textId="77777777" w:rsidTr="00745016">
        <w:trPr>
          <w:trHeight w:val="310"/>
        </w:trPr>
        <w:tc>
          <w:tcPr>
            <w:tcW w:w="3260" w:type="dxa"/>
            <w:vMerge/>
            <w:tcBorders>
              <w:left w:val="single" w:sz="4" w:space="0" w:color="auto"/>
              <w:bottom w:val="single" w:sz="4" w:space="0" w:color="auto"/>
              <w:right w:val="single" w:sz="4" w:space="0" w:color="auto"/>
            </w:tcBorders>
          </w:tcPr>
          <w:p w14:paraId="53E27566" w14:textId="77777777" w:rsidR="00A24104" w:rsidRPr="003E1853" w:rsidRDefault="00A24104" w:rsidP="00E53936">
            <w:pPr>
              <w:pStyle w:val="Heading1"/>
              <w:numPr>
                <w:ilvl w:val="0"/>
                <w:numId w:val="0"/>
              </w:numPr>
              <w:ind w:left="567"/>
              <w:rPr>
                <w:rFonts w:ascii="Calibri Light" w:eastAsia="Times New Roman" w:hAnsi="Calibri Light" w:cs="Calibri Light"/>
                <w:sz w:val="22"/>
                <w:lang w:eastAsia="en-ZA"/>
              </w:rPr>
            </w:pPr>
          </w:p>
        </w:tc>
        <w:tc>
          <w:tcPr>
            <w:tcW w:w="4629" w:type="dxa"/>
            <w:tcBorders>
              <w:top w:val="single" w:sz="4" w:space="0" w:color="auto"/>
              <w:left w:val="nil"/>
              <w:bottom w:val="single" w:sz="4" w:space="0" w:color="auto"/>
              <w:right w:val="single" w:sz="4" w:space="0" w:color="auto"/>
            </w:tcBorders>
            <w:shd w:val="clear" w:color="auto" w:fill="auto"/>
            <w:noWrap/>
            <w:hideMark/>
          </w:tcPr>
          <w:p w14:paraId="31BEB641" w14:textId="58739F15" w:rsidR="00A24104" w:rsidRPr="004F152F" w:rsidRDefault="00A24104" w:rsidP="00CA04FD">
            <w:pPr>
              <w:spacing w:after="0" w:line="240" w:lineRule="auto"/>
              <w:rPr>
                <w:rFonts w:eastAsia="Times New Roman" w:cs="Calibri Light"/>
                <w:b/>
                <w:lang w:eastAsia="en-ZA"/>
              </w:rPr>
            </w:pPr>
            <w:r w:rsidRPr="004F152F">
              <w:rPr>
                <w:rFonts w:eastAsia="Times New Roman" w:cs="Calibri Light"/>
                <w:b/>
                <w:lang w:eastAsia="en-ZA"/>
              </w:rPr>
              <w:t>Total catering employees: 11</w:t>
            </w:r>
          </w:p>
        </w:tc>
      </w:tr>
    </w:tbl>
    <w:p w14:paraId="1020B63C" w14:textId="574EBB1D" w:rsidR="004A0571" w:rsidRDefault="00C73CFC" w:rsidP="00907E67">
      <w:pPr>
        <w:ind w:left="567" w:hanging="141"/>
        <w:rPr>
          <w:rFonts w:cs="Calibri Light"/>
          <w:lang w:val="en-GB"/>
        </w:rPr>
      </w:pPr>
      <w:r w:rsidRPr="003E1853">
        <w:rPr>
          <w:rFonts w:cs="Calibri Light"/>
          <w:lang w:val="en-GB"/>
        </w:rPr>
        <w:t>*</w:t>
      </w:r>
      <w:r w:rsidR="004A0571" w:rsidRPr="002C5F62">
        <w:rPr>
          <w:rFonts w:cs="Calibri Light"/>
          <w:b/>
          <w:lang w:val="en-GB"/>
        </w:rPr>
        <w:t xml:space="preserve">The proposed staff compliment is the minimum staff required and the Service Provider can increase </w:t>
      </w:r>
      <w:r w:rsidRPr="002C5F62">
        <w:rPr>
          <w:rFonts w:cs="Calibri Light"/>
          <w:b/>
          <w:lang w:val="en-GB"/>
        </w:rPr>
        <w:t xml:space="preserve">the compliment </w:t>
      </w:r>
      <w:r w:rsidR="004A0571" w:rsidRPr="002C5F62">
        <w:rPr>
          <w:rFonts w:cs="Calibri Light"/>
          <w:b/>
          <w:lang w:val="en-GB"/>
        </w:rPr>
        <w:t>based on the service offering.</w:t>
      </w:r>
    </w:p>
    <w:p w14:paraId="406921F7" w14:textId="77777777" w:rsidR="003E1853" w:rsidRPr="003E1853" w:rsidRDefault="003E1853" w:rsidP="004A0571">
      <w:pPr>
        <w:rPr>
          <w:rFonts w:cs="Calibri Light"/>
        </w:rPr>
      </w:pPr>
    </w:p>
    <w:p w14:paraId="43236F6C" w14:textId="799DE88A" w:rsidR="004A0571" w:rsidRPr="00907E67" w:rsidRDefault="00AC719A" w:rsidP="00907E67">
      <w:pPr>
        <w:ind w:left="426" w:hanging="426"/>
        <w:rPr>
          <w:rFonts w:cs="Calibri Light"/>
          <w:b/>
          <w:iCs/>
        </w:rPr>
      </w:pPr>
      <w:bookmarkStart w:id="14" w:name="_Hlk177975959"/>
      <w:r w:rsidRPr="00907E67">
        <w:rPr>
          <w:rFonts w:cs="Calibri Light"/>
          <w:b/>
          <w:color w:val="0E1B8D"/>
        </w:rPr>
        <w:t xml:space="preserve">2.4 </w:t>
      </w:r>
      <w:r w:rsidR="004A0571" w:rsidRPr="00907E67">
        <w:rPr>
          <w:rFonts w:cs="Calibri Light"/>
          <w:b/>
          <w:color w:val="0E1B8D"/>
        </w:rPr>
        <w:t xml:space="preserve">Calculation of Management Fee for Management of On-Site Canteens at SITA </w:t>
      </w:r>
      <w:proofErr w:type="spellStart"/>
      <w:r w:rsidR="004A0571" w:rsidRPr="00907E67">
        <w:rPr>
          <w:rFonts w:cs="Calibri Light"/>
          <w:b/>
          <w:color w:val="0E1B8D"/>
        </w:rPr>
        <w:t>Erasmuskloof</w:t>
      </w:r>
      <w:proofErr w:type="spellEnd"/>
      <w:r w:rsidR="004A0571" w:rsidRPr="00907E67">
        <w:rPr>
          <w:rFonts w:cs="Calibri Light"/>
          <w:b/>
          <w:color w:val="0E1B8D"/>
        </w:rPr>
        <w:t xml:space="preserve"> and </w:t>
      </w:r>
      <w:r w:rsidR="00A24104" w:rsidRPr="00907E67">
        <w:rPr>
          <w:rFonts w:cs="Calibri Light"/>
          <w:b/>
          <w:color w:val="0E1B8D"/>
        </w:rPr>
        <w:t xml:space="preserve">  </w:t>
      </w:r>
      <w:r w:rsidR="004A0571" w:rsidRPr="00907E67">
        <w:rPr>
          <w:rFonts w:cs="Calibri Light"/>
          <w:b/>
          <w:color w:val="0E1B8D"/>
        </w:rPr>
        <w:t>Centurion</w:t>
      </w:r>
    </w:p>
    <w:bookmarkEnd w:id="14"/>
    <w:p w14:paraId="15E621A8" w14:textId="2F91A042" w:rsidR="004A0571" w:rsidRPr="003E1853" w:rsidRDefault="004A0571">
      <w:pPr>
        <w:numPr>
          <w:ilvl w:val="0"/>
          <w:numId w:val="28"/>
        </w:numPr>
        <w:shd w:val="clear" w:color="auto" w:fill="FFFFFF" w:themeFill="background1"/>
        <w:spacing w:before="100" w:beforeAutospacing="1" w:after="100" w:afterAutospacing="1" w:line="360" w:lineRule="auto"/>
        <w:ind w:left="714" w:hanging="357"/>
        <w:jc w:val="left"/>
        <w:outlineLvl w:val="0"/>
        <w:rPr>
          <w:rFonts w:cs="Calibri Light"/>
        </w:rPr>
      </w:pPr>
      <w:r w:rsidRPr="003E1853">
        <w:rPr>
          <w:rFonts w:cs="Calibri Light"/>
        </w:rPr>
        <w:lastRenderedPageBreak/>
        <w:t xml:space="preserve">An estimated budget must be prepared by the service </w:t>
      </w:r>
      <w:r w:rsidR="003E1853" w:rsidRPr="003E1853">
        <w:rPr>
          <w:rFonts w:cs="Calibri Light"/>
        </w:rPr>
        <w:t>provider,</w:t>
      </w:r>
      <w:r w:rsidRPr="003E1853">
        <w:rPr>
          <w:rFonts w:cs="Calibri Light"/>
        </w:rPr>
        <w:t xml:space="preserve"> which will include labour costs, cost of sales and estimated gross profit percentage, sundry expenses and all other overheads. </w:t>
      </w:r>
      <w:r w:rsidRPr="003E1853">
        <w:rPr>
          <w:rFonts w:eastAsia="Times New Roman" w:cs="Calibri Light"/>
          <w:lang w:eastAsia="en-ZA"/>
        </w:rPr>
        <w:t>The service provider operates the service according to the budget.</w:t>
      </w:r>
    </w:p>
    <w:p w14:paraId="38A5ED18" w14:textId="33F61811" w:rsidR="004A0571" w:rsidRPr="003E1853" w:rsidRDefault="004A0571">
      <w:pPr>
        <w:numPr>
          <w:ilvl w:val="0"/>
          <w:numId w:val="28"/>
        </w:numPr>
        <w:shd w:val="clear" w:color="auto" w:fill="FFFFFF" w:themeFill="background1"/>
        <w:spacing w:before="100" w:beforeAutospacing="1" w:after="100" w:afterAutospacing="1" w:line="360" w:lineRule="auto"/>
        <w:ind w:left="714" w:hanging="357"/>
        <w:jc w:val="left"/>
        <w:outlineLvl w:val="0"/>
        <w:rPr>
          <w:rFonts w:cs="Calibri Light"/>
        </w:rPr>
      </w:pPr>
      <w:r w:rsidRPr="003E1853">
        <w:rPr>
          <w:rFonts w:cs="Calibri Light"/>
        </w:rPr>
        <w:t>The service provider must estimate the possible income from the participation and must attempt to increase the participation</w:t>
      </w:r>
      <w:r w:rsidR="004214E4">
        <w:rPr>
          <w:rFonts w:cs="Calibri Light"/>
        </w:rPr>
        <w:t>.</w:t>
      </w:r>
    </w:p>
    <w:p w14:paraId="50857AFF" w14:textId="7856449D" w:rsidR="004A0571" w:rsidRPr="003E1853" w:rsidRDefault="004A0571">
      <w:pPr>
        <w:numPr>
          <w:ilvl w:val="0"/>
          <w:numId w:val="28"/>
        </w:numPr>
        <w:shd w:val="clear" w:color="auto" w:fill="FFFFFF" w:themeFill="background1"/>
        <w:spacing w:before="100" w:beforeAutospacing="1" w:after="100" w:afterAutospacing="1" w:line="360" w:lineRule="auto"/>
        <w:ind w:left="714" w:hanging="357"/>
        <w:jc w:val="left"/>
        <w:outlineLvl w:val="0"/>
        <w:rPr>
          <w:rFonts w:cs="Calibri Light"/>
        </w:rPr>
      </w:pPr>
      <w:r w:rsidRPr="003E1853">
        <w:rPr>
          <w:rFonts w:cs="Calibri Light"/>
        </w:rPr>
        <w:t xml:space="preserve">The Service Provider </w:t>
      </w:r>
      <w:r w:rsidR="00C73CFC" w:rsidRPr="003E1853">
        <w:rPr>
          <w:rFonts w:cs="Calibri Light"/>
        </w:rPr>
        <w:t xml:space="preserve">to </w:t>
      </w:r>
      <w:r w:rsidRPr="003E1853">
        <w:rPr>
          <w:rFonts w:cs="Calibri Light"/>
        </w:rPr>
        <w:t>quote a percentage on the prepared budget and SITA and the service provider to agree to a Fixed Monthly Management Fee which will escalate on an annual basis over the five-year period.</w:t>
      </w:r>
    </w:p>
    <w:p w14:paraId="2BCC7B34" w14:textId="5379F12D" w:rsidR="004A0571" w:rsidRPr="003E1853" w:rsidRDefault="004A0571">
      <w:pPr>
        <w:numPr>
          <w:ilvl w:val="0"/>
          <w:numId w:val="28"/>
        </w:numPr>
        <w:shd w:val="clear" w:color="auto" w:fill="FFFFFF" w:themeFill="background1"/>
        <w:spacing w:before="100" w:beforeAutospacing="1" w:after="100" w:afterAutospacing="1" w:line="360" w:lineRule="auto"/>
        <w:ind w:left="714" w:hanging="357"/>
        <w:jc w:val="left"/>
        <w:outlineLvl w:val="0"/>
        <w:rPr>
          <w:rFonts w:cs="Calibri Light"/>
        </w:rPr>
      </w:pPr>
      <w:r w:rsidRPr="003E1853">
        <w:rPr>
          <w:rFonts w:cs="Calibri Light"/>
        </w:rPr>
        <w:t>The management fee must not exceed 30% of the proposed budget</w:t>
      </w:r>
      <w:r w:rsidR="004214E4">
        <w:rPr>
          <w:rFonts w:cs="Calibri Light"/>
        </w:rPr>
        <w:t>.</w:t>
      </w:r>
    </w:p>
    <w:p w14:paraId="5E9F4950" w14:textId="3C340389" w:rsidR="004A0571" w:rsidRPr="003E1853" w:rsidRDefault="004A0571">
      <w:pPr>
        <w:numPr>
          <w:ilvl w:val="0"/>
          <w:numId w:val="28"/>
        </w:numPr>
        <w:shd w:val="clear" w:color="auto" w:fill="FFFFFF" w:themeFill="background1"/>
        <w:spacing w:before="100" w:beforeAutospacing="1" w:after="100" w:afterAutospacing="1" w:line="360" w:lineRule="auto"/>
        <w:ind w:left="714" w:hanging="357"/>
        <w:jc w:val="left"/>
        <w:outlineLvl w:val="0"/>
        <w:rPr>
          <w:rFonts w:cs="Calibri Light"/>
        </w:rPr>
      </w:pPr>
      <w:r w:rsidRPr="003E1853">
        <w:rPr>
          <w:rFonts w:cs="Calibri Light"/>
        </w:rPr>
        <w:t>SITA will not guarantee any participation and carry the risk of low participation</w:t>
      </w:r>
      <w:r w:rsidR="004214E4">
        <w:rPr>
          <w:rFonts w:cs="Calibri Light"/>
        </w:rPr>
        <w:t>.</w:t>
      </w:r>
      <w:r w:rsidRPr="003E1853">
        <w:rPr>
          <w:rFonts w:cs="Calibri Light"/>
        </w:rPr>
        <w:t xml:space="preserve"> </w:t>
      </w:r>
    </w:p>
    <w:p w14:paraId="72477ACB" w14:textId="781BA1CA" w:rsidR="004A0571" w:rsidRDefault="004A0571">
      <w:pPr>
        <w:pStyle w:val="ListParagraph"/>
        <w:numPr>
          <w:ilvl w:val="0"/>
          <w:numId w:val="28"/>
        </w:numPr>
        <w:spacing w:line="360" w:lineRule="auto"/>
        <w:ind w:left="714" w:hanging="357"/>
        <w:rPr>
          <w:rFonts w:ascii="Calibri Light" w:hAnsi="Calibri Light" w:cs="Calibri Light"/>
        </w:rPr>
      </w:pPr>
      <w:r w:rsidRPr="003E1853">
        <w:rPr>
          <w:rFonts w:ascii="Calibri Light" w:hAnsi="Calibri Light" w:cs="Calibri Light"/>
        </w:rPr>
        <w:t xml:space="preserve">SITA will provide </w:t>
      </w:r>
      <w:r w:rsidR="002239EF" w:rsidRPr="003E1853">
        <w:rPr>
          <w:rFonts w:ascii="Calibri Light" w:hAnsi="Calibri Light" w:cs="Calibri Light"/>
        </w:rPr>
        <w:t>electricity, water</w:t>
      </w:r>
      <w:r w:rsidRPr="003E1853">
        <w:rPr>
          <w:rFonts w:ascii="Calibri Light" w:hAnsi="Calibri Light" w:cs="Calibri Light"/>
        </w:rPr>
        <w:t xml:space="preserve"> and workspace free of charge to operate on-site at SITA </w:t>
      </w:r>
      <w:proofErr w:type="spellStart"/>
      <w:r w:rsidRPr="003E1853">
        <w:rPr>
          <w:rFonts w:ascii="Calibri Light" w:hAnsi="Calibri Light" w:cs="Calibri Light"/>
        </w:rPr>
        <w:t>Erasmuskloof</w:t>
      </w:r>
      <w:proofErr w:type="spellEnd"/>
      <w:r w:rsidRPr="003E1853">
        <w:rPr>
          <w:rFonts w:ascii="Calibri Light" w:hAnsi="Calibri Light" w:cs="Calibri Light"/>
        </w:rPr>
        <w:t xml:space="preserve"> and SITA Centurion buildings. </w:t>
      </w:r>
    </w:p>
    <w:p w14:paraId="571ABED6" w14:textId="77777777" w:rsidR="00AC719A" w:rsidRDefault="00AC719A" w:rsidP="00AC719A">
      <w:pPr>
        <w:pStyle w:val="ListParagraph"/>
        <w:ind w:left="720"/>
        <w:rPr>
          <w:rFonts w:ascii="Calibri Light" w:hAnsi="Calibri Light" w:cs="Calibri Light"/>
        </w:rPr>
      </w:pPr>
    </w:p>
    <w:p w14:paraId="5EF11C45" w14:textId="64749B07" w:rsidR="00AC719A" w:rsidRPr="00AC719A" w:rsidRDefault="00AC719A" w:rsidP="00AC719A">
      <w:pPr>
        <w:rPr>
          <w:rFonts w:cs="Calibri Light"/>
          <w:b/>
          <w:color w:val="0E1B8D"/>
        </w:rPr>
      </w:pPr>
      <w:r>
        <w:rPr>
          <w:rFonts w:cs="Calibri Light"/>
          <w:b/>
          <w:color w:val="0E1B8D"/>
        </w:rPr>
        <w:t xml:space="preserve">2.5 </w:t>
      </w:r>
      <w:r w:rsidRPr="00AC719A">
        <w:rPr>
          <w:rFonts w:cs="Calibri Light"/>
          <w:b/>
          <w:color w:val="0E1B8D"/>
        </w:rPr>
        <w:t>Calculation of Management Fee for Catering at all SITA Gauteng buildings</w:t>
      </w:r>
    </w:p>
    <w:p w14:paraId="77FB689E" w14:textId="77777777" w:rsidR="00535BA0" w:rsidRPr="00535BA0" w:rsidRDefault="00535BA0">
      <w:pPr>
        <w:pStyle w:val="ListParagraph"/>
        <w:numPr>
          <w:ilvl w:val="0"/>
          <w:numId w:val="50"/>
        </w:numPr>
        <w:rPr>
          <w:rFonts w:ascii="Calibri Light" w:hAnsi="Calibri Light" w:cs="Calibri Light"/>
        </w:rPr>
      </w:pPr>
      <w:r w:rsidRPr="00535BA0">
        <w:rPr>
          <w:rFonts w:ascii="Calibri Light" w:hAnsi="Calibri Light" w:cs="Calibri Light"/>
        </w:rPr>
        <w:t xml:space="preserve">The Service provider must quote a fixed management fee on catering and function requests on an ad hoc basis which will not be more than 20% on the cost of the function or catering request </w:t>
      </w:r>
    </w:p>
    <w:p w14:paraId="6713FD03" w14:textId="02E96E6A" w:rsidR="00535BA0" w:rsidRPr="003E1853" w:rsidRDefault="00535BA0">
      <w:pPr>
        <w:pStyle w:val="ListParagraph"/>
        <w:numPr>
          <w:ilvl w:val="0"/>
          <w:numId w:val="50"/>
        </w:numPr>
        <w:rPr>
          <w:rFonts w:ascii="Calibri Light" w:hAnsi="Calibri Light" w:cs="Calibri Light"/>
        </w:rPr>
      </w:pPr>
      <w:r w:rsidRPr="00535BA0">
        <w:rPr>
          <w:rFonts w:ascii="Calibri Light" w:hAnsi="Calibri Light" w:cs="Calibri Light"/>
        </w:rPr>
        <w:t>The Service Provider will not be allowed to sub-contract this service to other service providers</w:t>
      </w:r>
    </w:p>
    <w:p w14:paraId="49B6F566" w14:textId="77777777" w:rsidR="004A0571" w:rsidRPr="003E1853" w:rsidRDefault="004A0571" w:rsidP="00953DB9">
      <w:pPr>
        <w:pStyle w:val="ListParagraph"/>
        <w:ind w:left="720"/>
        <w:rPr>
          <w:rFonts w:ascii="Calibri Light" w:hAnsi="Calibri Light" w:cs="Calibri Light"/>
        </w:rPr>
      </w:pPr>
    </w:p>
    <w:p w14:paraId="2E549DAD" w14:textId="3E75035A" w:rsidR="00D77107" w:rsidRPr="00907E67" w:rsidRDefault="002C5F62" w:rsidP="00907E67">
      <w:pPr>
        <w:rPr>
          <w:rFonts w:cs="Calibri Light"/>
        </w:rPr>
      </w:pPr>
      <w:r w:rsidRPr="00907E67">
        <w:rPr>
          <w:rFonts w:cs="Calibri Light"/>
          <w:b/>
          <w:color w:val="0E1B8D"/>
        </w:rPr>
        <w:t xml:space="preserve">2.6 </w:t>
      </w:r>
      <w:r w:rsidR="0084191A" w:rsidRPr="00907E67">
        <w:rPr>
          <w:rFonts w:cs="Calibri Light"/>
          <w:b/>
          <w:color w:val="0E1B8D"/>
        </w:rPr>
        <w:t>Delivery address</w:t>
      </w:r>
    </w:p>
    <w:p w14:paraId="1F509FD3" w14:textId="43909365" w:rsidR="006E00C6" w:rsidRPr="003E1853" w:rsidRDefault="0076607E" w:rsidP="00E3702A">
      <w:pPr>
        <w:numPr>
          <w:ilvl w:val="0"/>
          <w:numId w:val="19"/>
        </w:numPr>
        <w:tabs>
          <w:tab w:val="left" w:pos="1418"/>
        </w:tabs>
        <w:spacing w:after="0" w:line="240" w:lineRule="auto"/>
        <w:outlineLvl w:val="0"/>
        <w:rPr>
          <w:rFonts w:cs="Calibri Light"/>
        </w:rPr>
      </w:pPr>
      <w:r w:rsidRPr="003E1853">
        <w:rPr>
          <w:rFonts w:cs="Calibri Light"/>
          <w:b/>
        </w:rPr>
        <w:t>Canteen and catering services</w:t>
      </w:r>
      <w:r w:rsidRPr="003E1853">
        <w:rPr>
          <w:rFonts w:cs="Calibri Light"/>
        </w:rPr>
        <w:t xml:space="preserve"> to be provided at the following physical addresses for SITA Gauteng</w:t>
      </w:r>
      <w:r w:rsidR="006E00C6" w:rsidRPr="003E1853">
        <w:rPr>
          <w:rFonts w:cs="Calibri Light"/>
        </w:rPr>
        <w:t>:</w:t>
      </w:r>
    </w:p>
    <w:tbl>
      <w:tblPr>
        <w:tblStyle w:val="TableGrid6"/>
        <w:tblW w:w="462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2"/>
        <w:gridCol w:w="3433"/>
        <w:gridCol w:w="4995"/>
      </w:tblGrid>
      <w:tr w:rsidR="006E00C6" w:rsidRPr="003E1853" w14:paraId="64D500BD" w14:textId="77777777" w:rsidTr="00907E67">
        <w:tc>
          <w:tcPr>
            <w:tcW w:w="239" w:type="pct"/>
            <w:shd w:val="clear" w:color="auto" w:fill="DBE5F1" w:themeFill="accent1" w:themeFillTint="33"/>
          </w:tcPr>
          <w:p w14:paraId="73103559" w14:textId="77777777" w:rsidR="006E00C6" w:rsidRPr="003E1853" w:rsidRDefault="006E00C6" w:rsidP="006E00C6">
            <w:pPr>
              <w:rPr>
                <w:rFonts w:cs="Calibri Light"/>
                <w:b/>
              </w:rPr>
            </w:pPr>
            <w:r w:rsidRPr="003E1853">
              <w:rPr>
                <w:rFonts w:cs="Calibri Light"/>
                <w:b/>
              </w:rPr>
              <w:t>No</w:t>
            </w:r>
          </w:p>
        </w:tc>
        <w:tc>
          <w:tcPr>
            <w:tcW w:w="1942" w:type="pct"/>
            <w:shd w:val="clear" w:color="auto" w:fill="DBE5F1" w:themeFill="accent1" w:themeFillTint="33"/>
          </w:tcPr>
          <w:p w14:paraId="4FDB840D" w14:textId="77777777" w:rsidR="006E00C6" w:rsidRPr="003E1853" w:rsidRDefault="006E00C6" w:rsidP="006E00C6">
            <w:pPr>
              <w:rPr>
                <w:rFonts w:cs="Calibri Light"/>
                <w:b/>
              </w:rPr>
            </w:pPr>
            <w:r w:rsidRPr="003E1853">
              <w:rPr>
                <w:rFonts w:cs="Calibri Light"/>
                <w:b/>
              </w:rPr>
              <w:t>Site Name</w:t>
            </w:r>
          </w:p>
        </w:tc>
        <w:tc>
          <w:tcPr>
            <w:tcW w:w="2818" w:type="pct"/>
            <w:shd w:val="clear" w:color="auto" w:fill="DBE5F1" w:themeFill="accent1" w:themeFillTint="33"/>
          </w:tcPr>
          <w:p w14:paraId="3365D624" w14:textId="77777777" w:rsidR="006E00C6" w:rsidRPr="003E1853" w:rsidRDefault="006E00C6" w:rsidP="006E00C6">
            <w:pPr>
              <w:rPr>
                <w:rFonts w:cs="Calibri Light"/>
                <w:b/>
              </w:rPr>
            </w:pPr>
            <w:r w:rsidRPr="003E1853">
              <w:rPr>
                <w:rFonts w:cs="Calibri Light"/>
                <w:b/>
              </w:rPr>
              <w:t>Physical Address</w:t>
            </w:r>
          </w:p>
        </w:tc>
      </w:tr>
      <w:tr w:rsidR="006E00C6" w:rsidRPr="003E1853" w14:paraId="10E43F61" w14:textId="77777777" w:rsidTr="00907E67">
        <w:tc>
          <w:tcPr>
            <w:tcW w:w="239" w:type="pct"/>
          </w:tcPr>
          <w:p w14:paraId="5A8A2E72" w14:textId="77777777" w:rsidR="006E00C6" w:rsidRPr="003E1853" w:rsidRDefault="006E00C6" w:rsidP="006E00C6">
            <w:pPr>
              <w:spacing w:line="360" w:lineRule="auto"/>
              <w:rPr>
                <w:rFonts w:cs="Calibri Light"/>
              </w:rPr>
            </w:pPr>
            <w:r w:rsidRPr="003E1853">
              <w:rPr>
                <w:rFonts w:cs="Calibri Light"/>
              </w:rPr>
              <w:t>1</w:t>
            </w:r>
          </w:p>
        </w:tc>
        <w:tc>
          <w:tcPr>
            <w:tcW w:w="1942" w:type="pct"/>
          </w:tcPr>
          <w:p w14:paraId="0224B8D0" w14:textId="77777777" w:rsidR="006E00C6" w:rsidRPr="003E1853" w:rsidRDefault="006E00C6" w:rsidP="006E00C6">
            <w:pPr>
              <w:spacing w:line="360" w:lineRule="auto"/>
              <w:rPr>
                <w:rFonts w:cs="Calibri Light"/>
              </w:rPr>
            </w:pPr>
            <w:r w:rsidRPr="003E1853">
              <w:rPr>
                <w:rFonts w:cs="Calibri Light"/>
              </w:rPr>
              <w:t xml:space="preserve">SITA Centurion </w:t>
            </w:r>
          </w:p>
        </w:tc>
        <w:tc>
          <w:tcPr>
            <w:tcW w:w="2818" w:type="pct"/>
          </w:tcPr>
          <w:p w14:paraId="55D2BE88" w14:textId="77777777" w:rsidR="006E00C6" w:rsidRPr="003E1853" w:rsidRDefault="006E00C6" w:rsidP="006E00C6">
            <w:pPr>
              <w:spacing w:line="360" w:lineRule="auto"/>
              <w:rPr>
                <w:rFonts w:cs="Calibri Light"/>
              </w:rPr>
            </w:pPr>
            <w:r w:rsidRPr="003E1853">
              <w:rPr>
                <w:rFonts w:cs="Calibri Light"/>
              </w:rPr>
              <w:t>1 John Vorster Drive, Centurion</w:t>
            </w:r>
          </w:p>
        </w:tc>
      </w:tr>
      <w:tr w:rsidR="006E00C6" w:rsidRPr="003E1853" w14:paraId="3F1D1228" w14:textId="77777777" w:rsidTr="00907E67">
        <w:tc>
          <w:tcPr>
            <w:tcW w:w="239" w:type="pct"/>
          </w:tcPr>
          <w:p w14:paraId="1F6019CC" w14:textId="77777777" w:rsidR="006E00C6" w:rsidRPr="003E1853" w:rsidRDefault="006E00C6" w:rsidP="006E00C6">
            <w:pPr>
              <w:spacing w:line="360" w:lineRule="auto"/>
              <w:rPr>
                <w:rFonts w:cs="Calibri Light"/>
              </w:rPr>
            </w:pPr>
            <w:r w:rsidRPr="003E1853">
              <w:rPr>
                <w:rFonts w:cs="Calibri Light"/>
              </w:rPr>
              <w:t>2</w:t>
            </w:r>
          </w:p>
        </w:tc>
        <w:tc>
          <w:tcPr>
            <w:tcW w:w="1942" w:type="pct"/>
          </w:tcPr>
          <w:p w14:paraId="44CA6B5E" w14:textId="77777777" w:rsidR="006E00C6" w:rsidRPr="003E1853" w:rsidRDefault="006E00C6" w:rsidP="006E00C6">
            <w:pPr>
              <w:spacing w:line="360" w:lineRule="auto"/>
              <w:rPr>
                <w:rFonts w:cs="Calibri Light"/>
              </w:rPr>
            </w:pPr>
            <w:r w:rsidRPr="003E1853">
              <w:rPr>
                <w:rFonts w:cs="Calibri Light"/>
              </w:rPr>
              <w:t xml:space="preserve">SITA </w:t>
            </w:r>
            <w:proofErr w:type="spellStart"/>
            <w:r w:rsidRPr="003E1853">
              <w:rPr>
                <w:rFonts w:cs="Calibri Light"/>
              </w:rPr>
              <w:t>Erasmuskloof</w:t>
            </w:r>
            <w:proofErr w:type="spellEnd"/>
            <w:r w:rsidRPr="003E1853">
              <w:rPr>
                <w:rFonts w:cs="Calibri Light"/>
              </w:rPr>
              <w:t>:</w:t>
            </w:r>
          </w:p>
        </w:tc>
        <w:tc>
          <w:tcPr>
            <w:tcW w:w="2818" w:type="pct"/>
          </w:tcPr>
          <w:p w14:paraId="2485E132" w14:textId="77777777" w:rsidR="006E00C6" w:rsidRPr="003E1853" w:rsidRDefault="006E00C6" w:rsidP="006E00C6">
            <w:pPr>
              <w:rPr>
                <w:rFonts w:cs="Calibri Light"/>
              </w:rPr>
            </w:pPr>
            <w:r w:rsidRPr="003E1853">
              <w:rPr>
                <w:rFonts w:cs="Calibri Light"/>
              </w:rPr>
              <w:t xml:space="preserve">459 </w:t>
            </w:r>
            <w:proofErr w:type="spellStart"/>
            <w:r w:rsidRPr="003E1853">
              <w:rPr>
                <w:rFonts w:cs="Calibri Light"/>
              </w:rPr>
              <w:t>Tsitsa</w:t>
            </w:r>
            <w:proofErr w:type="spellEnd"/>
            <w:r w:rsidRPr="003E1853">
              <w:rPr>
                <w:rFonts w:cs="Calibri Light"/>
              </w:rPr>
              <w:t xml:space="preserve"> Street, </w:t>
            </w:r>
            <w:proofErr w:type="spellStart"/>
            <w:r w:rsidRPr="003E1853">
              <w:rPr>
                <w:rFonts w:cs="Calibri Light"/>
              </w:rPr>
              <w:t>Erasmuskloof</w:t>
            </w:r>
            <w:proofErr w:type="spellEnd"/>
            <w:r w:rsidRPr="003E1853">
              <w:rPr>
                <w:rFonts w:cs="Calibri Light"/>
              </w:rPr>
              <w:t>, Pretoria</w:t>
            </w:r>
          </w:p>
        </w:tc>
      </w:tr>
    </w:tbl>
    <w:p w14:paraId="594E5DF3" w14:textId="77777777" w:rsidR="006E00C6" w:rsidRPr="003E1853" w:rsidRDefault="006E00C6" w:rsidP="006E00C6">
      <w:pPr>
        <w:rPr>
          <w:rFonts w:cs="Calibri Light"/>
        </w:rPr>
      </w:pPr>
    </w:p>
    <w:p w14:paraId="2E770FD1" w14:textId="77777777" w:rsidR="006E00C6" w:rsidRPr="003E1853" w:rsidRDefault="006E00C6" w:rsidP="00E3702A">
      <w:pPr>
        <w:pStyle w:val="ListParagraph"/>
        <w:numPr>
          <w:ilvl w:val="0"/>
          <w:numId w:val="19"/>
        </w:numPr>
        <w:rPr>
          <w:rFonts w:ascii="Calibri Light" w:hAnsi="Calibri Light" w:cs="Calibri Light"/>
        </w:rPr>
      </w:pPr>
      <w:r w:rsidRPr="003E1853">
        <w:rPr>
          <w:rFonts w:ascii="Calibri Light" w:hAnsi="Calibri Light" w:cs="Calibri Light"/>
          <w:b/>
        </w:rPr>
        <w:t>Catering services</w:t>
      </w:r>
      <w:r w:rsidRPr="003E1853">
        <w:rPr>
          <w:rFonts w:ascii="Calibri Light" w:hAnsi="Calibri Light" w:cs="Calibri Light"/>
        </w:rPr>
        <w:t xml:space="preserve"> to be provided at the following physical addresses for SITA Gauteng:</w:t>
      </w:r>
    </w:p>
    <w:tbl>
      <w:tblPr>
        <w:tblStyle w:val="TableGrid"/>
        <w:tblW w:w="462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2"/>
        <w:gridCol w:w="3440"/>
        <w:gridCol w:w="4988"/>
      </w:tblGrid>
      <w:tr w:rsidR="006E00C6" w:rsidRPr="003E1853" w14:paraId="672B5F79" w14:textId="77777777" w:rsidTr="00907E67">
        <w:tc>
          <w:tcPr>
            <w:tcW w:w="239" w:type="pct"/>
            <w:shd w:val="clear" w:color="auto" w:fill="DBE5F1" w:themeFill="accent1" w:themeFillTint="33"/>
          </w:tcPr>
          <w:p w14:paraId="28A684EB" w14:textId="77777777" w:rsidR="006E00C6" w:rsidRPr="003E1853" w:rsidRDefault="006E00C6" w:rsidP="006E00C6">
            <w:pPr>
              <w:rPr>
                <w:rFonts w:cs="Calibri Light"/>
                <w:b/>
              </w:rPr>
            </w:pPr>
            <w:r w:rsidRPr="003E1853">
              <w:rPr>
                <w:rFonts w:cs="Calibri Light"/>
                <w:b/>
              </w:rPr>
              <w:t>No</w:t>
            </w:r>
          </w:p>
        </w:tc>
        <w:tc>
          <w:tcPr>
            <w:tcW w:w="1946" w:type="pct"/>
            <w:shd w:val="clear" w:color="auto" w:fill="DBE5F1" w:themeFill="accent1" w:themeFillTint="33"/>
          </w:tcPr>
          <w:p w14:paraId="1745E37F" w14:textId="77777777" w:rsidR="006E00C6" w:rsidRPr="003E1853" w:rsidRDefault="006E00C6" w:rsidP="006E00C6">
            <w:pPr>
              <w:rPr>
                <w:rFonts w:cs="Calibri Light"/>
                <w:b/>
              </w:rPr>
            </w:pPr>
            <w:r w:rsidRPr="003E1853">
              <w:rPr>
                <w:rFonts w:cs="Calibri Light"/>
                <w:b/>
              </w:rPr>
              <w:t>Site Name</w:t>
            </w:r>
          </w:p>
        </w:tc>
        <w:tc>
          <w:tcPr>
            <w:tcW w:w="2815" w:type="pct"/>
            <w:shd w:val="clear" w:color="auto" w:fill="DBE5F1" w:themeFill="accent1" w:themeFillTint="33"/>
          </w:tcPr>
          <w:p w14:paraId="6F35347C" w14:textId="77777777" w:rsidR="006E00C6" w:rsidRPr="003E1853" w:rsidRDefault="006E00C6" w:rsidP="006E00C6">
            <w:pPr>
              <w:rPr>
                <w:rFonts w:cs="Calibri Light"/>
                <w:b/>
              </w:rPr>
            </w:pPr>
            <w:r w:rsidRPr="003E1853">
              <w:rPr>
                <w:rFonts w:cs="Calibri Light"/>
                <w:b/>
              </w:rPr>
              <w:t>Physical Address</w:t>
            </w:r>
          </w:p>
        </w:tc>
      </w:tr>
      <w:tr w:rsidR="006E00C6" w:rsidRPr="003E1853" w14:paraId="6D67DDFF" w14:textId="77777777" w:rsidTr="00907E67">
        <w:tc>
          <w:tcPr>
            <w:tcW w:w="239" w:type="pct"/>
          </w:tcPr>
          <w:p w14:paraId="757EEE16" w14:textId="77777777" w:rsidR="006E00C6" w:rsidRPr="003E1853" w:rsidRDefault="006E00C6" w:rsidP="006E00C6">
            <w:pPr>
              <w:spacing w:line="360" w:lineRule="auto"/>
              <w:rPr>
                <w:rFonts w:cs="Calibri Light"/>
              </w:rPr>
            </w:pPr>
            <w:r w:rsidRPr="003E1853">
              <w:rPr>
                <w:rFonts w:cs="Calibri Light"/>
              </w:rPr>
              <w:t>3</w:t>
            </w:r>
          </w:p>
        </w:tc>
        <w:tc>
          <w:tcPr>
            <w:tcW w:w="1946" w:type="pct"/>
          </w:tcPr>
          <w:p w14:paraId="2180B89B" w14:textId="77777777" w:rsidR="006E00C6" w:rsidRPr="003E1853" w:rsidRDefault="006E00C6" w:rsidP="006E00C6">
            <w:pPr>
              <w:rPr>
                <w:rFonts w:cs="Calibri Light"/>
                <w:lang w:val="en-GB"/>
              </w:rPr>
            </w:pPr>
            <w:r w:rsidRPr="003E1853">
              <w:rPr>
                <w:rFonts w:cs="Calibri Light"/>
              </w:rPr>
              <w:t>SITA Beta:</w:t>
            </w:r>
          </w:p>
        </w:tc>
        <w:tc>
          <w:tcPr>
            <w:tcW w:w="2815" w:type="pct"/>
          </w:tcPr>
          <w:p w14:paraId="6236DA76" w14:textId="77777777" w:rsidR="006E00C6" w:rsidRPr="003E1853" w:rsidRDefault="006E00C6" w:rsidP="006E00C6">
            <w:pPr>
              <w:rPr>
                <w:rFonts w:cs="Calibri Light"/>
              </w:rPr>
            </w:pPr>
            <w:r w:rsidRPr="003E1853">
              <w:rPr>
                <w:rFonts w:cs="Calibri Light"/>
              </w:rPr>
              <w:t xml:space="preserve">222 Johannes Ramokhoase, Pretoria, </w:t>
            </w:r>
            <w:r w:rsidRPr="003E1853">
              <w:rPr>
                <w:rFonts w:cs="Calibri Light"/>
                <w:lang w:val="en-GB"/>
              </w:rPr>
              <w:t>0081</w:t>
            </w:r>
          </w:p>
        </w:tc>
      </w:tr>
      <w:tr w:rsidR="006E00C6" w:rsidRPr="003E1853" w14:paraId="77753827" w14:textId="77777777" w:rsidTr="00907E67">
        <w:tc>
          <w:tcPr>
            <w:tcW w:w="239" w:type="pct"/>
          </w:tcPr>
          <w:p w14:paraId="44BC6683" w14:textId="77777777" w:rsidR="006E00C6" w:rsidRPr="003E1853" w:rsidRDefault="006E00C6" w:rsidP="006E00C6">
            <w:pPr>
              <w:spacing w:line="360" w:lineRule="auto"/>
              <w:rPr>
                <w:rFonts w:cs="Calibri Light"/>
              </w:rPr>
            </w:pPr>
            <w:r w:rsidRPr="003E1853">
              <w:rPr>
                <w:rFonts w:cs="Calibri Light"/>
              </w:rPr>
              <w:t>4</w:t>
            </w:r>
          </w:p>
        </w:tc>
        <w:tc>
          <w:tcPr>
            <w:tcW w:w="1946" w:type="pct"/>
          </w:tcPr>
          <w:p w14:paraId="0AB59891" w14:textId="77777777" w:rsidR="006E00C6" w:rsidRPr="003E1853" w:rsidRDefault="006E00C6" w:rsidP="006E00C6">
            <w:pPr>
              <w:rPr>
                <w:rFonts w:cs="Calibri Light"/>
              </w:rPr>
            </w:pPr>
            <w:r w:rsidRPr="003E1853">
              <w:rPr>
                <w:rFonts w:cs="Calibri Light"/>
              </w:rPr>
              <w:t>SITA Numerus</w:t>
            </w:r>
          </w:p>
        </w:tc>
        <w:tc>
          <w:tcPr>
            <w:tcW w:w="2815" w:type="pct"/>
          </w:tcPr>
          <w:p w14:paraId="73AAB882" w14:textId="77777777" w:rsidR="006E00C6" w:rsidRPr="003E1853" w:rsidRDefault="006E00C6" w:rsidP="006E00C6">
            <w:pPr>
              <w:rPr>
                <w:rFonts w:cs="Calibri Light"/>
              </w:rPr>
            </w:pPr>
            <w:r w:rsidRPr="003E1853">
              <w:rPr>
                <w:rFonts w:cs="Calibri Light"/>
              </w:rPr>
              <w:t>35 Hamilton Street, Arcadia, Pretoria, 0001</w:t>
            </w:r>
          </w:p>
        </w:tc>
      </w:tr>
      <w:tr w:rsidR="006E00C6" w:rsidRPr="003E1853" w14:paraId="05D10B8E" w14:textId="77777777" w:rsidTr="00907E67">
        <w:trPr>
          <w:trHeight w:val="1078"/>
        </w:trPr>
        <w:tc>
          <w:tcPr>
            <w:tcW w:w="239" w:type="pct"/>
          </w:tcPr>
          <w:p w14:paraId="66F823C8" w14:textId="77777777" w:rsidR="006E00C6" w:rsidRPr="003E1853" w:rsidRDefault="006E00C6" w:rsidP="006E00C6">
            <w:pPr>
              <w:spacing w:line="360" w:lineRule="auto"/>
              <w:rPr>
                <w:rFonts w:cs="Calibri Light"/>
              </w:rPr>
            </w:pPr>
            <w:r w:rsidRPr="003E1853">
              <w:rPr>
                <w:rFonts w:cs="Calibri Light"/>
              </w:rPr>
              <w:t>5</w:t>
            </w:r>
          </w:p>
        </w:tc>
        <w:tc>
          <w:tcPr>
            <w:tcW w:w="1946" w:type="pct"/>
          </w:tcPr>
          <w:p w14:paraId="588193FC" w14:textId="500A51DD" w:rsidR="006E00C6" w:rsidRPr="003E1853" w:rsidRDefault="006E00C6" w:rsidP="006E00C6">
            <w:pPr>
              <w:rPr>
                <w:rFonts w:cs="Calibri Light"/>
              </w:rPr>
            </w:pPr>
            <w:r w:rsidRPr="003E1853">
              <w:rPr>
                <w:rFonts w:cs="Calibri Light"/>
              </w:rPr>
              <w:t>Medical Battalion</w:t>
            </w:r>
          </w:p>
        </w:tc>
        <w:tc>
          <w:tcPr>
            <w:tcW w:w="2815" w:type="pct"/>
          </w:tcPr>
          <w:p w14:paraId="27C6845F" w14:textId="17EA398A" w:rsidR="006E00C6" w:rsidRPr="003E1853" w:rsidRDefault="00C4563F" w:rsidP="006E00C6">
            <w:pPr>
              <w:rPr>
                <w:rFonts w:cs="Calibri Light"/>
              </w:rPr>
            </w:pPr>
            <w:proofErr w:type="spellStart"/>
            <w:r w:rsidRPr="003E1853">
              <w:rPr>
                <w:rFonts w:eastAsia="Times New Roman" w:cs="Calibri Light"/>
              </w:rPr>
              <w:t>Cnr</w:t>
            </w:r>
            <w:proofErr w:type="spellEnd"/>
            <w:r w:rsidRPr="003E1853">
              <w:rPr>
                <w:rFonts w:eastAsia="Times New Roman" w:cs="Calibri Light"/>
              </w:rPr>
              <w:t xml:space="preserve"> North &amp; Lionel Slade Avenue, </w:t>
            </w:r>
            <w:r w:rsidR="00FA3D7A" w:rsidRPr="003E1853">
              <w:rPr>
                <w:rFonts w:eastAsia="Times New Roman" w:cs="Calibri Light"/>
              </w:rPr>
              <w:t>Lyttleton, Centurion</w:t>
            </w:r>
            <w:r w:rsidRPr="003E1853">
              <w:rPr>
                <w:rFonts w:eastAsia="Times New Roman" w:cs="Calibri Light"/>
              </w:rPr>
              <w:t xml:space="preserve">,0157 (Institute for Aviation </w:t>
            </w:r>
            <w:r w:rsidR="002239EF" w:rsidRPr="003E1853">
              <w:rPr>
                <w:rFonts w:eastAsia="Times New Roman" w:cs="Calibri Light"/>
              </w:rPr>
              <w:t>Medicine</w:t>
            </w:r>
            <w:r w:rsidRPr="003E1853">
              <w:rPr>
                <w:rFonts w:eastAsia="Times New Roman" w:cs="Calibri Light"/>
              </w:rPr>
              <w:t>)</w:t>
            </w:r>
          </w:p>
        </w:tc>
      </w:tr>
    </w:tbl>
    <w:p w14:paraId="0BEAE00F" w14:textId="77777777" w:rsidR="002E0ABF" w:rsidRDefault="002E0ABF" w:rsidP="00CA04FD">
      <w:pPr>
        <w:pStyle w:val="ListParagraph"/>
        <w:ind w:left="720"/>
        <w:rPr>
          <w:rFonts w:ascii="Calibri Light" w:hAnsi="Calibri Light" w:cs="Calibri Light"/>
          <w:sz w:val="24"/>
          <w:szCs w:val="24"/>
        </w:rPr>
      </w:pPr>
    </w:p>
    <w:p w14:paraId="562E6652" w14:textId="77777777" w:rsidR="006E00C6" w:rsidRPr="00932F7D" w:rsidRDefault="006E00C6" w:rsidP="006E00C6">
      <w:pPr>
        <w:rPr>
          <w:rFonts w:cs="Calibri Light"/>
          <w:sz w:val="24"/>
          <w:szCs w:val="24"/>
        </w:rPr>
      </w:pPr>
    </w:p>
    <w:p w14:paraId="04BA02B6" w14:textId="4788FE23" w:rsidR="006E00C6" w:rsidRPr="00907E67" w:rsidRDefault="002C5F62" w:rsidP="00907E67">
      <w:pPr>
        <w:rPr>
          <w:rFonts w:cs="Calibri Light"/>
        </w:rPr>
      </w:pPr>
      <w:r w:rsidRPr="00907E67">
        <w:rPr>
          <w:rFonts w:cs="Calibri Light"/>
          <w:b/>
          <w:color w:val="0E1B8D"/>
        </w:rPr>
        <w:t xml:space="preserve">2.7     </w:t>
      </w:r>
      <w:r w:rsidR="0084191A" w:rsidRPr="00907E67">
        <w:rPr>
          <w:rFonts w:cs="Calibri Light"/>
          <w:b/>
          <w:color w:val="0E1B8D"/>
        </w:rPr>
        <w:t>Customer Infrastructure and environment requirements</w:t>
      </w:r>
    </w:p>
    <w:p w14:paraId="26C468E8" w14:textId="129B8020" w:rsidR="008C68AD" w:rsidRPr="003E1853" w:rsidRDefault="008C68AD" w:rsidP="003E1853">
      <w:pPr>
        <w:spacing w:line="240" w:lineRule="auto"/>
        <w:ind w:left="567"/>
        <w:rPr>
          <w:rFonts w:cs="Calibri Light"/>
        </w:rPr>
      </w:pPr>
      <w:bookmarkStart w:id="15" w:name="_Hlk166155397"/>
      <w:r w:rsidRPr="003E1853">
        <w:rPr>
          <w:rFonts w:cs="Calibri Light"/>
        </w:rPr>
        <w:t xml:space="preserve">SITA Centurion and SITA </w:t>
      </w:r>
      <w:proofErr w:type="spellStart"/>
      <w:r w:rsidRPr="003E1853">
        <w:rPr>
          <w:rFonts w:cs="Calibri Light"/>
        </w:rPr>
        <w:t>Erasmuskloof</w:t>
      </w:r>
      <w:proofErr w:type="spellEnd"/>
      <w:r w:rsidRPr="003E1853">
        <w:rPr>
          <w:rFonts w:cs="Calibri Light"/>
        </w:rPr>
        <w:t xml:space="preserve"> buildings do have established kitchens, kiosks areas, boulevard</w:t>
      </w:r>
      <w:r w:rsidR="002E0ABF" w:rsidRPr="003E1853">
        <w:rPr>
          <w:rFonts w:cs="Calibri Light"/>
        </w:rPr>
        <w:t xml:space="preserve"> </w:t>
      </w:r>
      <w:r w:rsidRPr="003E1853">
        <w:rPr>
          <w:rFonts w:cs="Calibri Light"/>
        </w:rPr>
        <w:t>areas and dining rooms from which canteen and catering services can be delivered.</w:t>
      </w:r>
    </w:p>
    <w:p w14:paraId="457D6370" w14:textId="5554E43B" w:rsidR="00D77107" w:rsidRPr="003E1853" w:rsidRDefault="006E00C6" w:rsidP="003E1853">
      <w:pPr>
        <w:spacing w:line="240" w:lineRule="auto"/>
        <w:ind w:left="567"/>
        <w:rPr>
          <w:rFonts w:cs="Calibri Light"/>
        </w:rPr>
      </w:pPr>
      <w:r w:rsidRPr="003E1853">
        <w:rPr>
          <w:rFonts w:cs="Calibri Light"/>
        </w:rPr>
        <w:lastRenderedPageBreak/>
        <w:t>All other SITA buildings have small kitchens, boardrooms or office space available for meetings/work sessions etc. for the service provider to provide catering services on request.</w:t>
      </w:r>
      <w:bookmarkEnd w:id="15"/>
    </w:p>
    <w:p w14:paraId="765CA19E" w14:textId="77777777" w:rsidR="00D77107" w:rsidRPr="006B10C5" w:rsidRDefault="0084191A">
      <w:pPr>
        <w:pStyle w:val="Heading1"/>
        <w:rPr>
          <w:rFonts w:ascii="Calibri Light" w:hAnsi="Calibri Light" w:cs="Calibri Light"/>
          <w:sz w:val="24"/>
          <w:szCs w:val="24"/>
        </w:rPr>
      </w:pPr>
      <w:bookmarkStart w:id="16" w:name="_Toc181562563"/>
      <w:bookmarkStart w:id="17" w:name="_Toc181562959"/>
      <w:bookmarkStart w:id="18" w:name="_Toc181563108"/>
      <w:bookmarkStart w:id="19" w:name="_Toc181563207"/>
      <w:bookmarkStart w:id="20" w:name="_Toc181563275"/>
      <w:bookmarkStart w:id="21" w:name="_Toc181563335"/>
      <w:bookmarkStart w:id="22" w:name="_Toc181563496"/>
      <w:bookmarkStart w:id="23" w:name="_Toc181563656"/>
      <w:bookmarkStart w:id="24" w:name="_Toc181564749"/>
      <w:bookmarkEnd w:id="16"/>
      <w:bookmarkEnd w:id="17"/>
      <w:bookmarkEnd w:id="18"/>
      <w:bookmarkEnd w:id="19"/>
      <w:bookmarkEnd w:id="20"/>
      <w:bookmarkEnd w:id="21"/>
      <w:bookmarkEnd w:id="22"/>
      <w:bookmarkEnd w:id="23"/>
      <w:r w:rsidRPr="006B10C5">
        <w:rPr>
          <w:rFonts w:ascii="Calibri Light" w:hAnsi="Calibri Light" w:cs="Calibri Light"/>
          <w:sz w:val="24"/>
          <w:szCs w:val="24"/>
        </w:rPr>
        <w:t>Requirements</w:t>
      </w:r>
      <w:bookmarkEnd w:id="24"/>
    </w:p>
    <w:p w14:paraId="5AB113BF" w14:textId="27C431F8" w:rsidR="00D77107" w:rsidRPr="00932F7D" w:rsidRDefault="0084191A">
      <w:pPr>
        <w:pStyle w:val="Heading2"/>
        <w:rPr>
          <w:rFonts w:ascii="Calibri Light" w:hAnsi="Calibri Light" w:cs="Calibri Light"/>
          <w:sz w:val="24"/>
          <w:szCs w:val="24"/>
        </w:rPr>
      </w:pPr>
      <w:bookmarkStart w:id="25" w:name="_Toc181564750"/>
      <w:r w:rsidRPr="00932F7D">
        <w:rPr>
          <w:rFonts w:ascii="Calibri Light" w:hAnsi="Calibri Light" w:cs="Calibri Light"/>
          <w:sz w:val="24"/>
          <w:szCs w:val="24"/>
        </w:rPr>
        <w:t xml:space="preserve">Product </w:t>
      </w:r>
      <w:r w:rsidR="00F51048">
        <w:rPr>
          <w:rFonts w:ascii="Calibri Light" w:hAnsi="Calibri Light" w:cs="Calibri Light"/>
          <w:sz w:val="24"/>
          <w:szCs w:val="24"/>
        </w:rPr>
        <w:t>&amp;</w:t>
      </w:r>
      <w:r w:rsidRPr="00932F7D">
        <w:rPr>
          <w:rFonts w:ascii="Calibri Light" w:hAnsi="Calibri Light" w:cs="Calibri Light"/>
          <w:sz w:val="24"/>
          <w:szCs w:val="24"/>
        </w:rPr>
        <w:t xml:space="preserve"> Service Solution Requirements</w:t>
      </w:r>
      <w:bookmarkEnd w:id="25"/>
    </w:p>
    <w:p w14:paraId="564F6F36" w14:textId="544F0D6E" w:rsidR="00D77107" w:rsidRPr="00932F7D" w:rsidRDefault="007137A7">
      <w:pPr>
        <w:pStyle w:val="Heading3"/>
        <w:rPr>
          <w:rFonts w:ascii="Calibri Light" w:hAnsi="Calibri Light" w:cs="Calibri Light"/>
        </w:rPr>
      </w:pPr>
      <w:bookmarkStart w:id="26" w:name="_Toc181564751"/>
      <w:r>
        <w:rPr>
          <w:rFonts w:ascii="Calibri Light" w:hAnsi="Calibri Light" w:cs="Calibri Light"/>
        </w:rPr>
        <w:t xml:space="preserve">Canteen </w:t>
      </w:r>
      <w:r w:rsidR="008E0786" w:rsidRPr="00932F7D">
        <w:rPr>
          <w:rFonts w:ascii="Calibri Light" w:hAnsi="Calibri Light" w:cs="Calibri Light"/>
        </w:rPr>
        <w:t>Product requirements:</w:t>
      </w:r>
      <w:bookmarkEnd w:id="26"/>
    </w:p>
    <w:p w14:paraId="2774F187" w14:textId="1BC90E7F" w:rsidR="009F7E34" w:rsidRPr="00E33E49" w:rsidRDefault="00644996">
      <w:pPr>
        <w:pStyle w:val="ListParagraph"/>
        <w:numPr>
          <w:ilvl w:val="0"/>
          <w:numId w:val="24"/>
        </w:numPr>
        <w:tabs>
          <w:tab w:val="left" w:pos="567"/>
        </w:tabs>
        <w:rPr>
          <w:rFonts w:ascii="Calibri Light" w:hAnsi="Calibri Light" w:cs="Calibri Light"/>
          <w:b/>
          <w:lang w:val="en-GB"/>
        </w:rPr>
      </w:pPr>
      <w:r>
        <w:rPr>
          <w:rFonts w:ascii="Calibri Light" w:hAnsi="Calibri Light" w:cs="Calibri Light"/>
          <w:lang w:val="en-GB"/>
        </w:rPr>
        <w:t xml:space="preserve"> </w:t>
      </w:r>
      <w:r w:rsidR="00B846D8" w:rsidRPr="00E33E49">
        <w:rPr>
          <w:rFonts w:ascii="Calibri Light" w:hAnsi="Calibri Light" w:cs="Calibri Light"/>
          <w:b/>
          <w:lang w:val="en-GB"/>
        </w:rPr>
        <w:t xml:space="preserve">The following </w:t>
      </w:r>
      <w:r w:rsidR="009F7E34" w:rsidRPr="00E33E49">
        <w:rPr>
          <w:rFonts w:ascii="Calibri Light" w:hAnsi="Calibri Light" w:cs="Calibri Light"/>
          <w:b/>
          <w:lang w:val="en-GB"/>
        </w:rPr>
        <w:t>canteen items to</w:t>
      </w:r>
      <w:r w:rsidR="007137A7" w:rsidRPr="00E33E49">
        <w:rPr>
          <w:rFonts w:ascii="Calibri Light" w:hAnsi="Calibri Light" w:cs="Calibri Light"/>
          <w:b/>
          <w:lang w:val="en-GB"/>
        </w:rPr>
        <w:t xml:space="preserve"> </w:t>
      </w:r>
      <w:r w:rsidR="00B846D8" w:rsidRPr="00E33E49">
        <w:rPr>
          <w:rFonts w:ascii="Calibri Light" w:hAnsi="Calibri Light" w:cs="Calibri Light"/>
          <w:b/>
          <w:lang w:val="en-GB"/>
        </w:rPr>
        <w:t xml:space="preserve">be </w:t>
      </w:r>
      <w:r w:rsidR="006E18AC" w:rsidRPr="00E33E49">
        <w:rPr>
          <w:rFonts w:ascii="Calibri Light" w:hAnsi="Calibri Light" w:cs="Calibri Light"/>
          <w:b/>
          <w:lang w:val="en-GB"/>
        </w:rPr>
        <w:t>catered for</w:t>
      </w:r>
      <w:r w:rsidR="00D84DAB" w:rsidRPr="00E33E49">
        <w:rPr>
          <w:rFonts w:ascii="Calibri Light" w:hAnsi="Calibri Light" w:cs="Calibri Light"/>
          <w:b/>
          <w:lang w:val="en-GB"/>
        </w:rPr>
        <w:t xml:space="preserve"> on a </w:t>
      </w:r>
      <w:r w:rsidR="007137A7" w:rsidRPr="00E33E49">
        <w:rPr>
          <w:rFonts w:ascii="Calibri Light" w:hAnsi="Calibri Light" w:cs="Calibri Light"/>
          <w:b/>
          <w:lang w:val="en-GB"/>
        </w:rPr>
        <w:t>2-3-week</w:t>
      </w:r>
      <w:r w:rsidR="00D84DAB" w:rsidRPr="00E33E49">
        <w:rPr>
          <w:rFonts w:ascii="Calibri Light" w:hAnsi="Calibri Light" w:cs="Calibri Light"/>
          <w:b/>
          <w:lang w:val="en-GB"/>
        </w:rPr>
        <w:t xml:space="preserve"> menu cycle </w:t>
      </w:r>
    </w:p>
    <w:tbl>
      <w:tblPr>
        <w:tblpPr w:leftFromText="180" w:rightFromText="180" w:vertAnchor="text" w:tblpX="557"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088"/>
      </w:tblGrid>
      <w:tr w:rsidR="009F7E34" w:rsidRPr="00644996" w14:paraId="195BF8FE" w14:textId="77777777" w:rsidTr="007F2CEF">
        <w:trPr>
          <w:trHeight w:val="624"/>
          <w:tblHeader/>
        </w:trPr>
        <w:tc>
          <w:tcPr>
            <w:tcW w:w="1838" w:type="dxa"/>
            <w:shd w:val="clear" w:color="000000" w:fill="DDEBF7"/>
            <w:hideMark/>
          </w:tcPr>
          <w:p w14:paraId="38736006" w14:textId="20ED319A" w:rsidR="009F7E34" w:rsidRPr="00644996" w:rsidRDefault="009F7E34" w:rsidP="007F2CEF">
            <w:pPr>
              <w:spacing w:after="0" w:line="240" w:lineRule="auto"/>
              <w:jc w:val="center"/>
              <w:rPr>
                <w:rFonts w:asciiTheme="minorHAnsi" w:eastAsia="Times New Roman" w:hAnsiTheme="minorHAnsi" w:cstheme="minorHAnsi"/>
                <w:b/>
                <w:bCs/>
                <w:lang w:val="en-US"/>
              </w:rPr>
            </w:pPr>
          </w:p>
        </w:tc>
        <w:tc>
          <w:tcPr>
            <w:tcW w:w="7088" w:type="dxa"/>
            <w:shd w:val="clear" w:color="000000" w:fill="DDEBF7"/>
            <w:hideMark/>
          </w:tcPr>
          <w:p w14:paraId="3D379BAC" w14:textId="46736516" w:rsidR="009F7E34" w:rsidRPr="00644996" w:rsidRDefault="009F7E34" w:rsidP="007F2CEF">
            <w:pPr>
              <w:spacing w:after="0" w:line="240" w:lineRule="auto"/>
              <w:jc w:val="left"/>
              <w:rPr>
                <w:rFonts w:asciiTheme="minorHAnsi" w:eastAsia="Times New Roman" w:hAnsiTheme="minorHAnsi" w:cstheme="minorHAnsi"/>
                <w:b/>
                <w:bCs/>
                <w:lang w:val="en-US"/>
              </w:rPr>
            </w:pPr>
            <w:r>
              <w:rPr>
                <w:rFonts w:asciiTheme="minorHAnsi" w:eastAsia="Times New Roman" w:hAnsiTheme="minorHAnsi" w:cstheme="minorHAnsi"/>
                <w:b/>
                <w:bCs/>
                <w:lang w:val="en-US"/>
              </w:rPr>
              <w:t>Canteen requirements:</w:t>
            </w:r>
            <w:r w:rsidRPr="00644996">
              <w:rPr>
                <w:rFonts w:asciiTheme="minorHAnsi" w:eastAsia="Times New Roman" w:hAnsiTheme="minorHAnsi" w:cstheme="minorHAnsi"/>
                <w:b/>
                <w:bCs/>
                <w:lang w:val="en-US"/>
              </w:rPr>
              <w:t xml:space="preserve"> </w:t>
            </w:r>
          </w:p>
        </w:tc>
      </w:tr>
      <w:tr w:rsidR="009F7E34" w:rsidRPr="00644996" w14:paraId="70B803B4" w14:textId="77777777" w:rsidTr="007F2CEF">
        <w:trPr>
          <w:trHeight w:val="312"/>
        </w:trPr>
        <w:tc>
          <w:tcPr>
            <w:tcW w:w="1838" w:type="dxa"/>
            <w:shd w:val="clear" w:color="auto" w:fill="auto"/>
            <w:noWrap/>
            <w:vAlign w:val="center"/>
            <w:hideMark/>
          </w:tcPr>
          <w:p w14:paraId="76CF2A86" w14:textId="230FE8D8" w:rsidR="009F7E34" w:rsidRPr="00644996" w:rsidRDefault="009F7E34" w:rsidP="007F2CEF">
            <w:pPr>
              <w:spacing w:after="0" w:line="240" w:lineRule="auto"/>
              <w:jc w:val="center"/>
              <w:rPr>
                <w:rFonts w:asciiTheme="minorHAnsi" w:eastAsia="Times New Roman" w:hAnsiTheme="minorHAnsi" w:cstheme="minorHAnsi"/>
                <w:b/>
                <w:bCs/>
                <w:lang w:val="en-US"/>
              </w:rPr>
            </w:pPr>
            <w:r>
              <w:rPr>
                <w:rFonts w:asciiTheme="minorHAnsi" w:eastAsia="Times New Roman" w:hAnsiTheme="minorHAnsi" w:cstheme="minorHAnsi"/>
                <w:b/>
                <w:bCs/>
                <w:lang w:val="en-US"/>
              </w:rPr>
              <w:t>Breakfast</w:t>
            </w:r>
            <w:r w:rsidR="007137A7">
              <w:rPr>
                <w:rFonts w:asciiTheme="minorHAnsi" w:eastAsia="Times New Roman" w:hAnsiTheme="minorHAnsi" w:cstheme="minorHAnsi"/>
                <w:b/>
                <w:bCs/>
                <w:lang w:val="en-US"/>
              </w:rPr>
              <w:t xml:space="preserve"> – Canteen Front counter service</w:t>
            </w:r>
          </w:p>
        </w:tc>
        <w:tc>
          <w:tcPr>
            <w:tcW w:w="7088" w:type="dxa"/>
            <w:shd w:val="clear" w:color="auto" w:fill="auto"/>
            <w:vAlign w:val="center"/>
            <w:hideMark/>
          </w:tcPr>
          <w:p w14:paraId="7136E4DF" w14:textId="1B8B92F3" w:rsidR="009F7E34" w:rsidRPr="007137A7" w:rsidRDefault="009F7E34" w:rsidP="007F2CEF">
            <w:pPr>
              <w:spacing w:after="0" w:line="240" w:lineRule="auto"/>
              <w:jc w:val="left"/>
              <w:rPr>
                <w:rFonts w:asciiTheme="minorHAnsi" w:eastAsia="Times New Roman" w:hAnsiTheme="minorHAnsi" w:cstheme="minorHAnsi"/>
                <w:lang w:val="en-US"/>
              </w:rPr>
            </w:pPr>
            <w:r w:rsidRPr="007137A7">
              <w:rPr>
                <w:rFonts w:asciiTheme="minorHAnsi" w:eastAsia="Times New Roman" w:hAnsiTheme="minorHAnsi" w:cstheme="minorHAnsi"/>
                <w:lang w:val="en-US"/>
              </w:rPr>
              <w:t>Selection of Breakfast items: (individually priced)</w:t>
            </w:r>
          </w:p>
          <w:p w14:paraId="049F5CCE" w14:textId="0A50F0F8" w:rsidR="009F7E34" w:rsidRPr="007137A7" w:rsidRDefault="009F7E34" w:rsidP="007F2CEF">
            <w:pPr>
              <w:spacing w:after="0" w:line="240" w:lineRule="auto"/>
              <w:jc w:val="left"/>
              <w:rPr>
                <w:rFonts w:asciiTheme="minorHAnsi" w:eastAsia="Times New Roman" w:hAnsiTheme="minorHAnsi" w:cstheme="minorHAnsi"/>
                <w:lang w:val="en-US"/>
              </w:rPr>
            </w:pPr>
            <w:r w:rsidRPr="007137A7">
              <w:rPr>
                <w:rFonts w:asciiTheme="minorHAnsi" w:eastAsia="Times New Roman" w:hAnsiTheme="minorHAnsi" w:cstheme="minorHAnsi"/>
                <w:lang w:val="en-US"/>
              </w:rPr>
              <w:t xml:space="preserve">Minimum of variety of 3-4 Protein items, 1 vegetarian option, pre-prepared sandwiches/rolls, toasted sandwiches with various fillings available, fresh fruit/sliced fruit /fruit salad </w:t>
            </w:r>
          </w:p>
        </w:tc>
      </w:tr>
      <w:tr w:rsidR="009F7E34" w:rsidRPr="00644996" w14:paraId="11E00182" w14:textId="77777777" w:rsidTr="007F2CEF">
        <w:trPr>
          <w:trHeight w:val="312"/>
        </w:trPr>
        <w:tc>
          <w:tcPr>
            <w:tcW w:w="1838" w:type="dxa"/>
            <w:shd w:val="clear" w:color="auto" w:fill="auto"/>
            <w:noWrap/>
            <w:vAlign w:val="center"/>
            <w:hideMark/>
          </w:tcPr>
          <w:p w14:paraId="5E730B6C" w14:textId="4EFD454D" w:rsidR="009F7E34" w:rsidRPr="00644996" w:rsidRDefault="00D84DAB" w:rsidP="007F2CEF">
            <w:pPr>
              <w:spacing w:after="0" w:line="240" w:lineRule="auto"/>
              <w:jc w:val="center"/>
              <w:rPr>
                <w:rFonts w:asciiTheme="minorHAnsi" w:eastAsia="Times New Roman" w:hAnsiTheme="minorHAnsi" w:cstheme="minorHAnsi"/>
                <w:b/>
                <w:bCs/>
                <w:lang w:val="en-US"/>
              </w:rPr>
            </w:pPr>
            <w:r>
              <w:rPr>
                <w:rFonts w:asciiTheme="minorHAnsi" w:eastAsia="Times New Roman" w:hAnsiTheme="minorHAnsi" w:cstheme="minorHAnsi"/>
                <w:b/>
                <w:bCs/>
                <w:lang w:val="en-US"/>
              </w:rPr>
              <w:t>Lunch</w:t>
            </w:r>
            <w:r w:rsidR="007137A7">
              <w:rPr>
                <w:rFonts w:asciiTheme="minorHAnsi" w:eastAsia="Times New Roman" w:hAnsiTheme="minorHAnsi" w:cstheme="minorHAnsi"/>
                <w:b/>
                <w:bCs/>
                <w:lang w:val="en-US"/>
              </w:rPr>
              <w:t xml:space="preserve"> – Canteen Front counter service</w:t>
            </w:r>
          </w:p>
        </w:tc>
        <w:tc>
          <w:tcPr>
            <w:tcW w:w="7088" w:type="dxa"/>
            <w:shd w:val="clear" w:color="auto" w:fill="auto"/>
            <w:vAlign w:val="center"/>
          </w:tcPr>
          <w:p w14:paraId="06BCDF47" w14:textId="3C9F5583" w:rsidR="00E33E49" w:rsidRDefault="00E33E49" w:rsidP="007F2CEF">
            <w:pPr>
              <w:spacing w:after="0" w:line="240" w:lineRule="auto"/>
              <w:jc w:val="left"/>
              <w:rPr>
                <w:rFonts w:asciiTheme="minorHAnsi" w:eastAsia="Times New Roman" w:hAnsiTheme="minorHAnsi" w:cstheme="minorHAnsi"/>
                <w:lang w:val="en-US"/>
              </w:rPr>
            </w:pPr>
            <w:r>
              <w:rPr>
                <w:rFonts w:asciiTheme="minorHAnsi" w:eastAsia="Times New Roman" w:hAnsiTheme="minorHAnsi" w:cstheme="minorHAnsi"/>
                <w:lang w:val="en-US"/>
              </w:rPr>
              <w:t>Selection of Lunch options (individually priced)</w:t>
            </w:r>
          </w:p>
          <w:p w14:paraId="7E8A11F6" w14:textId="16CE4EBC" w:rsidR="009F7E34" w:rsidRPr="007137A7" w:rsidRDefault="00E33E49" w:rsidP="007F2CEF">
            <w:pPr>
              <w:spacing w:after="0" w:line="240" w:lineRule="auto"/>
              <w:jc w:val="left"/>
              <w:rPr>
                <w:rFonts w:asciiTheme="minorHAnsi" w:eastAsia="Times New Roman" w:hAnsiTheme="minorHAnsi" w:cstheme="minorHAnsi"/>
                <w:lang w:val="en-US"/>
              </w:rPr>
            </w:pPr>
            <w:r>
              <w:rPr>
                <w:rFonts w:asciiTheme="minorHAnsi" w:eastAsia="Times New Roman" w:hAnsiTheme="minorHAnsi" w:cstheme="minorHAnsi"/>
                <w:lang w:val="en-US"/>
              </w:rPr>
              <w:t>2</w:t>
            </w:r>
            <w:r w:rsidR="00D84DAB" w:rsidRPr="007137A7">
              <w:rPr>
                <w:rFonts w:asciiTheme="minorHAnsi" w:eastAsia="Times New Roman" w:hAnsiTheme="minorHAnsi" w:cstheme="minorHAnsi"/>
                <w:lang w:val="en-US"/>
              </w:rPr>
              <w:t xml:space="preserve">-3 Protein dishes of which 1 must be Chicken, 2 starches, 2 vegetables, 1 vegetarian option, 1-2 Salads, 1 Dessert, </w:t>
            </w:r>
          </w:p>
        </w:tc>
      </w:tr>
      <w:tr w:rsidR="009F7E34" w:rsidRPr="00644996" w14:paraId="13A06BB4" w14:textId="77777777" w:rsidTr="007F2CEF">
        <w:trPr>
          <w:trHeight w:val="312"/>
        </w:trPr>
        <w:tc>
          <w:tcPr>
            <w:tcW w:w="1838" w:type="dxa"/>
            <w:shd w:val="clear" w:color="auto" w:fill="auto"/>
            <w:noWrap/>
            <w:vAlign w:val="center"/>
          </w:tcPr>
          <w:p w14:paraId="59A68482" w14:textId="0BCD8B59" w:rsidR="009F7E34" w:rsidRPr="00644996" w:rsidRDefault="00D84DAB" w:rsidP="007F2CEF">
            <w:pPr>
              <w:spacing w:after="0" w:line="240" w:lineRule="auto"/>
              <w:jc w:val="center"/>
              <w:rPr>
                <w:rFonts w:asciiTheme="minorHAnsi" w:eastAsia="Times New Roman" w:hAnsiTheme="minorHAnsi" w:cstheme="minorHAnsi"/>
                <w:b/>
                <w:bCs/>
                <w:lang w:val="en-US"/>
              </w:rPr>
            </w:pPr>
            <w:r>
              <w:rPr>
                <w:rFonts w:asciiTheme="minorHAnsi" w:eastAsia="Times New Roman" w:hAnsiTheme="minorHAnsi" w:cstheme="minorHAnsi"/>
                <w:b/>
                <w:bCs/>
                <w:lang w:val="en-US"/>
              </w:rPr>
              <w:t>Convenience food items</w:t>
            </w:r>
            <w:r w:rsidR="007137A7">
              <w:rPr>
                <w:rFonts w:asciiTheme="minorHAnsi" w:eastAsia="Times New Roman" w:hAnsiTheme="minorHAnsi" w:cstheme="minorHAnsi"/>
                <w:b/>
                <w:bCs/>
                <w:lang w:val="en-US"/>
              </w:rPr>
              <w:t xml:space="preserve"> </w:t>
            </w:r>
          </w:p>
        </w:tc>
        <w:tc>
          <w:tcPr>
            <w:tcW w:w="7088" w:type="dxa"/>
            <w:shd w:val="clear" w:color="auto" w:fill="auto"/>
            <w:vAlign w:val="center"/>
          </w:tcPr>
          <w:p w14:paraId="6436567A" w14:textId="63F385D3" w:rsidR="009F7E34" w:rsidRPr="007137A7" w:rsidRDefault="00D84DAB" w:rsidP="007F2CEF">
            <w:pPr>
              <w:spacing w:after="0" w:line="240" w:lineRule="auto"/>
              <w:jc w:val="left"/>
              <w:rPr>
                <w:rFonts w:asciiTheme="minorHAnsi" w:eastAsia="Times New Roman" w:hAnsiTheme="minorHAnsi" w:cstheme="minorHAnsi"/>
                <w:lang w:val="en-US"/>
              </w:rPr>
            </w:pPr>
            <w:r w:rsidRPr="007137A7">
              <w:rPr>
                <w:rFonts w:asciiTheme="minorHAnsi" w:eastAsia="Times New Roman" w:hAnsiTheme="minorHAnsi" w:cstheme="minorHAnsi"/>
                <w:lang w:val="en-US"/>
              </w:rPr>
              <w:t>Pre-packed sandwiches/rolls/scones/croissants/muffins, Pre-packed Healthy meals, Light Meals (in microwavable packaging), Individually packed Salads, Fruit Plates, etc.</w:t>
            </w:r>
          </w:p>
        </w:tc>
      </w:tr>
      <w:tr w:rsidR="009F7E34" w:rsidRPr="00644996" w14:paraId="2D2263A1" w14:textId="77777777" w:rsidTr="007F2CEF">
        <w:trPr>
          <w:trHeight w:val="312"/>
        </w:trPr>
        <w:tc>
          <w:tcPr>
            <w:tcW w:w="1838" w:type="dxa"/>
            <w:shd w:val="clear" w:color="auto" w:fill="auto"/>
            <w:noWrap/>
            <w:vAlign w:val="center"/>
            <w:hideMark/>
          </w:tcPr>
          <w:p w14:paraId="0C5082A7" w14:textId="6FCD88FF" w:rsidR="009F7E34" w:rsidRPr="00644996" w:rsidRDefault="00D84DAB" w:rsidP="007F2CEF">
            <w:pPr>
              <w:spacing w:after="0" w:line="240" w:lineRule="auto"/>
              <w:jc w:val="center"/>
              <w:rPr>
                <w:rFonts w:asciiTheme="minorHAnsi" w:eastAsia="Times New Roman" w:hAnsiTheme="minorHAnsi" w:cstheme="minorHAnsi"/>
                <w:b/>
                <w:bCs/>
                <w:lang w:val="en-US"/>
              </w:rPr>
            </w:pPr>
            <w:r>
              <w:rPr>
                <w:rFonts w:asciiTheme="minorHAnsi" w:eastAsia="Times New Roman" w:hAnsiTheme="minorHAnsi" w:cstheme="minorHAnsi"/>
                <w:b/>
                <w:bCs/>
                <w:lang w:val="en-US"/>
              </w:rPr>
              <w:t>Resale items</w:t>
            </w:r>
          </w:p>
        </w:tc>
        <w:tc>
          <w:tcPr>
            <w:tcW w:w="7088" w:type="dxa"/>
            <w:shd w:val="clear" w:color="auto" w:fill="auto"/>
            <w:vAlign w:val="center"/>
          </w:tcPr>
          <w:p w14:paraId="07B1053B" w14:textId="33CA276F" w:rsidR="009F7E34" w:rsidRPr="007137A7" w:rsidRDefault="007137A7" w:rsidP="007F2CEF">
            <w:pPr>
              <w:spacing w:after="0" w:line="240" w:lineRule="auto"/>
              <w:jc w:val="left"/>
              <w:rPr>
                <w:rFonts w:asciiTheme="minorHAnsi" w:eastAsia="Times New Roman" w:hAnsiTheme="minorHAnsi" w:cstheme="minorHAnsi"/>
                <w:lang w:val="en-US"/>
              </w:rPr>
            </w:pPr>
            <w:r w:rsidRPr="007137A7">
              <w:rPr>
                <w:rFonts w:asciiTheme="minorHAnsi" w:eastAsia="Times New Roman" w:hAnsiTheme="minorHAnsi" w:cstheme="minorHAnsi"/>
                <w:lang w:val="en-US"/>
              </w:rPr>
              <w:t>Variety of Sweets, Chocolates, Health bars, Nuts, dried fruits, fruit juices and cold drinks etc.</w:t>
            </w:r>
          </w:p>
        </w:tc>
      </w:tr>
      <w:tr w:rsidR="009F7E34" w:rsidRPr="00644996" w14:paraId="1066540A" w14:textId="77777777" w:rsidTr="007F2CEF">
        <w:trPr>
          <w:trHeight w:val="576"/>
        </w:trPr>
        <w:tc>
          <w:tcPr>
            <w:tcW w:w="1838" w:type="dxa"/>
            <w:shd w:val="clear" w:color="auto" w:fill="auto"/>
            <w:noWrap/>
            <w:vAlign w:val="center"/>
            <w:hideMark/>
          </w:tcPr>
          <w:p w14:paraId="1B54DE00" w14:textId="15A05D56" w:rsidR="009F7E34" w:rsidRPr="00644996" w:rsidRDefault="007137A7" w:rsidP="007F2CEF">
            <w:pPr>
              <w:spacing w:after="0" w:line="240" w:lineRule="auto"/>
              <w:jc w:val="center"/>
              <w:rPr>
                <w:rFonts w:asciiTheme="minorHAnsi" w:eastAsia="Times New Roman" w:hAnsiTheme="minorHAnsi" w:cstheme="minorHAnsi"/>
                <w:b/>
                <w:bCs/>
                <w:lang w:val="en-US"/>
              </w:rPr>
            </w:pPr>
            <w:r>
              <w:rPr>
                <w:rFonts w:asciiTheme="minorHAnsi" w:eastAsia="Times New Roman" w:hAnsiTheme="minorHAnsi" w:cstheme="minorHAnsi"/>
                <w:b/>
                <w:bCs/>
                <w:lang w:val="en-US"/>
              </w:rPr>
              <w:t>Refreshment service</w:t>
            </w:r>
          </w:p>
        </w:tc>
        <w:tc>
          <w:tcPr>
            <w:tcW w:w="7088" w:type="dxa"/>
            <w:shd w:val="clear" w:color="auto" w:fill="auto"/>
            <w:vAlign w:val="center"/>
          </w:tcPr>
          <w:p w14:paraId="21D5568E" w14:textId="22C86CC9" w:rsidR="009F7E34" w:rsidRPr="007137A7" w:rsidRDefault="007137A7" w:rsidP="007F2CEF">
            <w:pPr>
              <w:spacing w:after="0" w:line="240" w:lineRule="auto"/>
              <w:jc w:val="left"/>
              <w:rPr>
                <w:rFonts w:asciiTheme="minorHAnsi" w:eastAsia="Times New Roman" w:hAnsiTheme="minorHAnsi" w:cstheme="minorHAnsi"/>
                <w:lang w:val="en-US"/>
              </w:rPr>
            </w:pPr>
            <w:r w:rsidRPr="007137A7">
              <w:rPr>
                <w:rFonts w:asciiTheme="minorHAnsi" w:eastAsia="Times New Roman" w:hAnsiTheme="minorHAnsi" w:cstheme="minorHAnsi"/>
                <w:lang w:val="en-US"/>
              </w:rPr>
              <w:t>Provision of Coffee, tea, milo, cappuccino etc. service at Coffee shops/Kiosks</w:t>
            </w:r>
            <w:r w:rsidR="009F7E34" w:rsidRPr="007137A7">
              <w:rPr>
                <w:rFonts w:asciiTheme="minorHAnsi" w:eastAsia="Times New Roman" w:hAnsiTheme="minorHAnsi" w:cstheme="minorHAnsi"/>
                <w:lang w:val="en-US"/>
              </w:rPr>
              <w:t xml:space="preserve"> </w:t>
            </w:r>
          </w:p>
        </w:tc>
      </w:tr>
    </w:tbl>
    <w:p w14:paraId="79C4A800" w14:textId="77777777" w:rsidR="009F7E34" w:rsidRPr="007137A7" w:rsidRDefault="009F7E34" w:rsidP="007137A7">
      <w:pPr>
        <w:pStyle w:val="ListParagraph"/>
        <w:tabs>
          <w:tab w:val="left" w:pos="567"/>
        </w:tabs>
        <w:ind w:left="720"/>
        <w:rPr>
          <w:rFonts w:ascii="Calibri Light" w:hAnsi="Calibri Light" w:cs="Calibri Light"/>
          <w:lang w:val="en-GB"/>
        </w:rPr>
      </w:pPr>
    </w:p>
    <w:p w14:paraId="567397C5" w14:textId="2DA64D49" w:rsidR="00A25996" w:rsidRPr="007137A7" w:rsidRDefault="007137A7">
      <w:pPr>
        <w:pStyle w:val="ListParagraph"/>
        <w:numPr>
          <w:ilvl w:val="0"/>
          <w:numId w:val="24"/>
        </w:numPr>
        <w:tabs>
          <w:tab w:val="left" w:pos="567"/>
        </w:tabs>
        <w:rPr>
          <w:rFonts w:ascii="Calibri Light" w:hAnsi="Calibri Light" w:cs="Calibri Light"/>
          <w:lang w:val="en-GB"/>
        </w:rPr>
      </w:pPr>
      <w:r>
        <w:rPr>
          <w:rFonts w:cs="Calibri Light"/>
          <w:lang w:val="en-GB"/>
        </w:rPr>
        <w:t>R</w:t>
      </w:r>
      <w:r w:rsidR="00F710B4" w:rsidRPr="009F7E34">
        <w:rPr>
          <w:rFonts w:cs="Calibri Light"/>
          <w:lang w:val="en-GB"/>
        </w:rPr>
        <w:t xml:space="preserve">efreshment (coffee &amp; tea services for meetings), </w:t>
      </w:r>
      <w:r w:rsidR="00B846D8" w:rsidRPr="009F7E34">
        <w:rPr>
          <w:rFonts w:cs="Calibri Light"/>
          <w:lang w:val="en-GB"/>
        </w:rPr>
        <w:t>catering as per approved catering requests for functions and events</w:t>
      </w:r>
      <w:r w:rsidR="00A25996" w:rsidRPr="009F7E34">
        <w:rPr>
          <w:rFonts w:cs="Calibri Light"/>
          <w:lang w:val="en-GB"/>
        </w:rPr>
        <w:t xml:space="preserve">. </w:t>
      </w:r>
      <w:r w:rsidR="008C68AD" w:rsidRPr="009F7E34">
        <w:rPr>
          <w:rFonts w:cs="Calibri Light"/>
          <w:lang w:val="en-GB"/>
        </w:rPr>
        <w:t xml:space="preserve">(e.g.3-course meals, finger lunches, supper etc.) </w:t>
      </w:r>
    </w:p>
    <w:p w14:paraId="10C2F981" w14:textId="77777777" w:rsidR="00F93DF6" w:rsidRPr="00907E67" w:rsidRDefault="00644996" w:rsidP="00907E67">
      <w:pPr>
        <w:pStyle w:val="Heading3"/>
        <w:rPr>
          <w:rFonts w:ascii="Calibri Light" w:hAnsi="Calibri Light" w:cs="Calibri Light"/>
        </w:rPr>
      </w:pPr>
      <w:r w:rsidRPr="00907E67">
        <w:rPr>
          <w:rFonts w:ascii="Calibri Light" w:hAnsi="Calibri Light" w:cs="Calibri Light"/>
        </w:rPr>
        <w:t xml:space="preserve"> </w:t>
      </w:r>
      <w:bookmarkStart w:id="27" w:name="_Toc181564752"/>
      <w:r w:rsidRPr="00B415B7">
        <w:rPr>
          <w:rFonts w:ascii="Calibri Light" w:hAnsi="Calibri Light" w:cs="Calibri Light"/>
        </w:rPr>
        <w:t>Catering Product requirements:</w:t>
      </w:r>
      <w:bookmarkEnd w:id="27"/>
      <w:r w:rsidRPr="00907E67">
        <w:rPr>
          <w:rFonts w:ascii="Calibri Light" w:hAnsi="Calibri Light" w:cs="Calibri Light"/>
        </w:rPr>
        <w:t xml:space="preserve"> </w:t>
      </w:r>
    </w:p>
    <w:p w14:paraId="4D484246" w14:textId="209BB6DD" w:rsidR="00644996" w:rsidRPr="007137A7" w:rsidRDefault="00644996" w:rsidP="00907E67">
      <w:pPr>
        <w:pStyle w:val="ListParagraph"/>
        <w:tabs>
          <w:tab w:val="left" w:pos="567"/>
        </w:tabs>
        <w:ind w:left="720"/>
        <w:rPr>
          <w:rFonts w:ascii="Calibri Light" w:hAnsi="Calibri Light" w:cs="Calibri Light"/>
          <w:lang w:val="en-GB"/>
        </w:rPr>
      </w:pPr>
      <w:r w:rsidRPr="000944AE">
        <w:rPr>
          <w:rFonts w:cs="Calibri Light"/>
        </w:rPr>
        <w:t xml:space="preserve">The </w:t>
      </w:r>
      <w:r>
        <w:rPr>
          <w:rFonts w:cs="Calibri Light"/>
        </w:rPr>
        <w:t>s</w:t>
      </w:r>
      <w:r w:rsidRPr="000944AE">
        <w:rPr>
          <w:rFonts w:cs="Calibri Light"/>
        </w:rPr>
        <w:t xml:space="preserve">ervice </w:t>
      </w:r>
      <w:r>
        <w:rPr>
          <w:rFonts w:cs="Calibri Light"/>
        </w:rPr>
        <w:t>p</w:t>
      </w:r>
      <w:r w:rsidRPr="000944AE">
        <w:rPr>
          <w:rFonts w:cs="Calibri Light"/>
        </w:rPr>
        <w:t xml:space="preserve">roviders will be expected to provide the following selection of </w:t>
      </w:r>
      <w:r>
        <w:rPr>
          <w:rFonts w:cs="Calibri Light"/>
        </w:rPr>
        <w:t xml:space="preserve">catering </w:t>
      </w:r>
      <w:r w:rsidRPr="000944AE">
        <w:rPr>
          <w:rFonts w:cs="Calibri Light"/>
        </w:rPr>
        <w:t>options and menu items</w:t>
      </w:r>
      <w:r w:rsidR="009F7E34">
        <w:rPr>
          <w:rFonts w:cs="Calibri Light"/>
        </w:rPr>
        <w:t xml:space="preserve"> as part of their catering service</w:t>
      </w:r>
      <w:r w:rsidRPr="000944AE">
        <w:rPr>
          <w:rFonts w:cs="Calibri Light"/>
        </w:rPr>
        <w:t>:</w:t>
      </w:r>
    </w:p>
    <w:p w14:paraId="717FF855" w14:textId="77777777" w:rsidR="007137A7" w:rsidRPr="007137A7" w:rsidRDefault="007137A7" w:rsidP="007137A7">
      <w:pPr>
        <w:tabs>
          <w:tab w:val="left" w:pos="567"/>
        </w:tabs>
        <w:ind w:left="360"/>
        <w:rPr>
          <w:rFonts w:cs="Calibri Light"/>
          <w:lang w:val="en-GB"/>
        </w:rPr>
      </w:pPr>
    </w:p>
    <w:p w14:paraId="1528BED5" w14:textId="6CED05BE" w:rsidR="00644996" w:rsidRPr="00B415B7" w:rsidRDefault="00B415B7" w:rsidP="00B415B7">
      <w:pPr>
        <w:pStyle w:val="ListParagraph"/>
        <w:tabs>
          <w:tab w:val="left" w:pos="567"/>
        </w:tabs>
        <w:ind w:left="720"/>
        <w:jc w:val="center"/>
        <w:rPr>
          <w:rFonts w:ascii="Calibri Light" w:hAnsi="Calibri Light" w:cs="Calibri Light"/>
          <w:b/>
          <w:lang w:val="en-GB"/>
        </w:rPr>
      </w:pPr>
      <w:r w:rsidRPr="00370F60">
        <w:rPr>
          <w:rFonts w:ascii="Calibri Light" w:hAnsi="Calibri Light" w:cs="Calibri Light"/>
          <w:b/>
          <w:lang w:val="en-GB"/>
        </w:rPr>
        <w:t xml:space="preserve">Table 3: </w:t>
      </w:r>
      <w:r w:rsidRPr="00907E67">
        <w:rPr>
          <w:rFonts w:ascii="Calibri Light" w:hAnsi="Calibri Light" w:cs="Calibri Light"/>
          <w:bCs/>
          <w:lang w:val="en-GB"/>
        </w:rPr>
        <w:t>Catering Product requirements</w:t>
      </w:r>
    </w:p>
    <w:tbl>
      <w:tblPr>
        <w:tblpPr w:leftFromText="180" w:rightFromText="180" w:vertAnchor="text" w:tblpX="557"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088"/>
      </w:tblGrid>
      <w:tr w:rsidR="00644996" w:rsidRPr="00644996" w14:paraId="6B5D2691" w14:textId="77777777" w:rsidTr="007F2CEF">
        <w:trPr>
          <w:trHeight w:val="624"/>
          <w:tblHeader/>
        </w:trPr>
        <w:tc>
          <w:tcPr>
            <w:tcW w:w="1838" w:type="dxa"/>
            <w:shd w:val="clear" w:color="000000" w:fill="DDEBF7"/>
            <w:hideMark/>
          </w:tcPr>
          <w:p w14:paraId="6D1D7004"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Item No</w:t>
            </w:r>
          </w:p>
        </w:tc>
        <w:tc>
          <w:tcPr>
            <w:tcW w:w="7088" w:type="dxa"/>
            <w:shd w:val="clear" w:color="000000" w:fill="DDEBF7"/>
            <w:hideMark/>
          </w:tcPr>
          <w:p w14:paraId="1D5F4816"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 xml:space="preserve">Catering Menu's </w:t>
            </w:r>
          </w:p>
        </w:tc>
      </w:tr>
      <w:tr w:rsidR="00644996" w:rsidRPr="00644996" w14:paraId="07572B8F" w14:textId="77777777" w:rsidTr="007F2CEF">
        <w:trPr>
          <w:trHeight w:val="492"/>
        </w:trPr>
        <w:tc>
          <w:tcPr>
            <w:tcW w:w="8926" w:type="dxa"/>
            <w:gridSpan w:val="2"/>
            <w:shd w:val="clear" w:color="000000" w:fill="DDD9C4"/>
            <w:noWrap/>
            <w:vAlign w:val="center"/>
            <w:hideMark/>
          </w:tcPr>
          <w:p w14:paraId="6F9D79D1"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Platters</w:t>
            </w:r>
          </w:p>
        </w:tc>
      </w:tr>
      <w:tr w:rsidR="00644996" w:rsidRPr="00644996" w14:paraId="07398685" w14:textId="77777777" w:rsidTr="007F2CEF">
        <w:trPr>
          <w:trHeight w:val="312"/>
        </w:trPr>
        <w:tc>
          <w:tcPr>
            <w:tcW w:w="1838" w:type="dxa"/>
            <w:shd w:val="clear" w:color="auto" w:fill="auto"/>
            <w:noWrap/>
            <w:vAlign w:val="center"/>
            <w:hideMark/>
          </w:tcPr>
          <w:p w14:paraId="362EBE54"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Option 1</w:t>
            </w:r>
          </w:p>
        </w:tc>
        <w:tc>
          <w:tcPr>
            <w:tcW w:w="7088" w:type="dxa"/>
            <w:shd w:val="clear" w:color="auto" w:fill="auto"/>
            <w:vAlign w:val="center"/>
            <w:hideMark/>
          </w:tcPr>
          <w:p w14:paraId="3A486AE4"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Hot Finger Lunch:</w:t>
            </w:r>
            <w:r w:rsidRPr="00644996">
              <w:rPr>
                <w:rFonts w:asciiTheme="minorHAnsi" w:eastAsia="Times New Roman" w:hAnsiTheme="minorHAnsi" w:cstheme="minorHAnsi"/>
                <w:lang w:val="en-US"/>
              </w:rPr>
              <w:t xml:space="preserve"> (to include 10 different items) drumsticks, meat kebabs, meatballs, sausage rolls, etc.</w:t>
            </w:r>
          </w:p>
        </w:tc>
      </w:tr>
      <w:tr w:rsidR="00644996" w:rsidRPr="00644996" w14:paraId="67DAD488" w14:textId="77777777" w:rsidTr="007F2CEF">
        <w:trPr>
          <w:trHeight w:val="312"/>
        </w:trPr>
        <w:tc>
          <w:tcPr>
            <w:tcW w:w="1838" w:type="dxa"/>
            <w:shd w:val="clear" w:color="auto" w:fill="auto"/>
            <w:noWrap/>
            <w:vAlign w:val="center"/>
            <w:hideMark/>
          </w:tcPr>
          <w:p w14:paraId="44EA600D"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Option 2</w:t>
            </w:r>
          </w:p>
        </w:tc>
        <w:tc>
          <w:tcPr>
            <w:tcW w:w="7088" w:type="dxa"/>
            <w:shd w:val="clear" w:color="auto" w:fill="auto"/>
            <w:vAlign w:val="center"/>
          </w:tcPr>
          <w:p w14:paraId="6E73B45A"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Cold Finger Lunch</w:t>
            </w:r>
            <w:r w:rsidRPr="00644996">
              <w:rPr>
                <w:rFonts w:asciiTheme="minorHAnsi" w:eastAsia="Times New Roman" w:hAnsiTheme="minorHAnsi" w:cstheme="minorHAnsi"/>
                <w:lang w:val="en-US"/>
              </w:rPr>
              <w:t>: (to include 10 different items) cold meats, stuffed eggs, salami horns, asparagus &amp; ham rolls etc.</w:t>
            </w:r>
          </w:p>
        </w:tc>
      </w:tr>
      <w:tr w:rsidR="00644996" w:rsidRPr="00644996" w14:paraId="3F16726B" w14:textId="77777777" w:rsidTr="007F2CEF">
        <w:trPr>
          <w:trHeight w:val="312"/>
        </w:trPr>
        <w:tc>
          <w:tcPr>
            <w:tcW w:w="1838" w:type="dxa"/>
            <w:shd w:val="clear" w:color="auto" w:fill="auto"/>
            <w:noWrap/>
            <w:vAlign w:val="center"/>
          </w:tcPr>
          <w:p w14:paraId="51185EB7"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Option 3</w:t>
            </w:r>
          </w:p>
        </w:tc>
        <w:tc>
          <w:tcPr>
            <w:tcW w:w="7088" w:type="dxa"/>
            <w:shd w:val="clear" w:color="auto" w:fill="auto"/>
            <w:vAlign w:val="center"/>
          </w:tcPr>
          <w:p w14:paraId="2EF66F3E"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Sandwich Platter:</w:t>
            </w:r>
            <w:r w:rsidRPr="00644996">
              <w:rPr>
                <w:rFonts w:asciiTheme="minorHAnsi" w:eastAsia="Times New Roman" w:hAnsiTheme="minorHAnsi" w:cstheme="minorHAnsi"/>
                <w:lang w:val="en-US"/>
              </w:rPr>
              <w:t xml:space="preserve"> Variety of Sandwiches (Plain or Toasted) – Whole Wheat, White, Rye, Brown bread etc.)</w:t>
            </w:r>
          </w:p>
        </w:tc>
      </w:tr>
      <w:tr w:rsidR="00644996" w:rsidRPr="00644996" w14:paraId="02D88B0A" w14:textId="77777777" w:rsidTr="007F2CEF">
        <w:trPr>
          <w:trHeight w:val="312"/>
        </w:trPr>
        <w:tc>
          <w:tcPr>
            <w:tcW w:w="1838" w:type="dxa"/>
            <w:shd w:val="clear" w:color="auto" w:fill="auto"/>
            <w:noWrap/>
            <w:vAlign w:val="center"/>
            <w:hideMark/>
          </w:tcPr>
          <w:p w14:paraId="5B3044FE"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Option 4</w:t>
            </w:r>
          </w:p>
        </w:tc>
        <w:tc>
          <w:tcPr>
            <w:tcW w:w="7088" w:type="dxa"/>
            <w:shd w:val="clear" w:color="auto" w:fill="auto"/>
            <w:vAlign w:val="center"/>
          </w:tcPr>
          <w:p w14:paraId="65D3A11C"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Scones, muffins, croissants, Panini rolls etc. Platter (incl. butter, jam, cheese, cream, assorted fillings etc.)</w:t>
            </w:r>
          </w:p>
        </w:tc>
      </w:tr>
      <w:tr w:rsidR="00644996" w:rsidRPr="00644996" w14:paraId="79F7CD22" w14:textId="77777777" w:rsidTr="007F2CEF">
        <w:trPr>
          <w:trHeight w:val="576"/>
        </w:trPr>
        <w:tc>
          <w:tcPr>
            <w:tcW w:w="1838" w:type="dxa"/>
            <w:shd w:val="clear" w:color="auto" w:fill="auto"/>
            <w:noWrap/>
            <w:vAlign w:val="center"/>
            <w:hideMark/>
          </w:tcPr>
          <w:p w14:paraId="485AA645"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Option 5</w:t>
            </w:r>
          </w:p>
        </w:tc>
        <w:tc>
          <w:tcPr>
            <w:tcW w:w="7088" w:type="dxa"/>
            <w:shd w:val="clear" w:color="auto" w:fill="auto"/>
            <w:vAlign w:val="center"/>
          </w:tcPr>
          <w:p w14:paraId="58A98247"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Fresh Fruit Platter:</w:t>
            </w:r>
            <w:r w:rsidRPr="00644996">
              <w:rPr>
                <w:rFonts w:asciiTheme="minorHAnsi" w:eastAsia="Times New Roman" w:hAnsiTheme="minorHAnsi" w:cstheme="minorHAnsi"/>
                <w:lang w:val="en-US"/>
              </w:rPr>
              <w:t xml:space="preserve"> - variety of at least 6 seasonal fruit </w:t>
            </w:r>
          </w:p>
        </w:tc>
      </w:tr>
      <w:tr w:rsidR="00644996" w:rsidRPr="00644996" w14:paraId="64912BD4" w14:textId="77777777" w:rsidTr="007F2CEF">
        <w:trPr>
          <w:trHeight w:val="576"/>
        </w:trPr>
        <w:tc>
          <w:tcPr>
            <w:tcW w:w="1838" w:type="dxa"/>
            <w:shd w:val="clear" w:color="auto" w:fill="auto"/>
            <w:noWrap/>
            <w:vAlign w:val="center"/>
            <w:hideMark/>
          </w:tcPr>
          <w:p w14:paraId="32858E68"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Option 6</w:t>
            </w:r>
          </w:p>
        </w:tc>
        <w:tc>
          <w:tcPr>
            <w:tcW w:w="7088" w:type="dxa"/>
            <w:shd w:val="clear" w:color="auto" w:fill="auto"/>
            <w:vAlign w:val="center"/>
            <w:hideMark/>
          </w:tcPr>
          <w:p w14:paraId="48B50BC4"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Vegetarian Platter:</w:t>
            </w:r>
            <w:r w:rsidRPr="00644996">
              <w:rPr>
                <w:rFonts w:asciiTheme="minorHAnsi" w:eastAsia="Times New Roman" w:hAnsiTheme="minorHAnsi" w:cstheme="minorHAnsi"/>
                <w:lang w:val="en-US"/>
              </w:rPr>
              <w:t xml:space="preserve"> (to include at least 6 items) wraps, roti, samosa, spring rolls, assorted vegetarian snacks/canapes etc.</w:t>
            </w:r>
          </w:p>
        </w:tc>
      </w:tr>
      <w:tr w:rsidR="00644996" w:rsidRPr="00644996" w14:paraId="52994055" w14:textId="77777777" w:rsidTr="007F2CEF">
        <w:trPr>
          <w:trHeight w:val="312"/>
        </w:trPr>
        <w:tc>
          <w:tcPr>
            <w:tcW w:w="8926" w:type="dxa"/>
            <w:gridSpan w:val="2"/>
            <w:shd w:val="clear" w:color="000000" w:fill="DDD9C4"/>
            <w:noWrap/>
            <w:vAlign w:val="center"/>
            <w:hideMark/>
          </w:tcPr>
          <w:p w14:paraId="304B44C0"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lastRenderedPageBreak/>
              <w:t>Hot Lunches</w:t>
            </w:r>
          </w:p>
        </w:tc>
      </w:tr>
      <w:tr w:rsidR="00644996" w:rsidRPr="00644996" w14:paraId="66525170" w14:textId="77777777" w:rsidTr="007F2CEF">
        <w:trPr>
          <w:trHeight w:val="312"/>
        </w:trPr>
        <w:tc>
          <w:tcPr>
            <w:tcW w:w="1838" w:type="dxa"/>
            <w:vMerge w:val="restart"/>
            <w:shd w:val="clear" w:color="auto" w:fill="auto"/>
            <w:noWrap/>
            <w:hideMark/>
          </w:tcPr>
          <w:p w14:paraId="5C45DAC3"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Menu 1</w:t>
            </w:r>
          </w:p>
        </w:tc>
        <w:tc>
          <w:tcPr>
            <w:tcW w:w="7088" w:type="dxa"/>
            <w:shd w:val="clear" w:color="auto" w:fill="auto"/>
            <w:hideMark/>
          </w:tcPr>
          <w:p w14:paraId="7EE65B87"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Hot Lunch:</w:t>
            </w:r>
            <w:r w:rsidRPr="00644996">
              <w:rPr>
                <w:rFonts w:asciiTheme="minorHAnsi" w:eastAsia="Times New Roman" w:hAnsiTheme="minorHAnsi" w:cstheme="minorHAnsi"/>
                <w:lang w:val="en-US"/>
              </w:rPr>
              <w:t xml:space="preserve"> 2 x Protein - (must include 1 high price protein e.g. Lamb, Oxtail, Rump steak, Fish) &amp; chicken dish</w:t>
            </w:r>
          </w:p>
        </w:tc>
      </w:tr>
      <w:tr w:rsidR="00644996" w:rsidRPr="00644996" w14:paraId="709B6456" w14:textId="77777777" w:rsidTr="007F2CEF">
        <w:trPr>
          <w:trHeight w:val="312"/>
        </w:trPr>
        <w:tc>
          <w:tcPr>
            <w:tcW w:w="1838" w:type="dxa"/>
            <w:vMerge/>
            <w:vAlign w:val="center"/>
            <w:hideMark/>
          </w:tcPr>
          <w:p w14:paraId="7F0B1837"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p>
        </w:tc>
        <w:tc>
          <w:tcPr>
            <w:tcW w:w="7088" w:type="dxa"/>
            <w:shd w:val="clear" w:color="auto" w:fill="auto"/>
            <w:hideMark/>
          </w:tcPr>
          <w:p w14:paraId="67ACF0B6"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 xml:space="preserve">2 x Vegetable Dishes or/and 2 Salads </w:t>
            </w:r>
          </w:p>
        </w:tc>
      </w:tr>
      <w:tr w:rsidR="00644996" w:rsidRPr="00644996" w14:paraId="43B72A47" w14:textId="77777777" w:rsidTr="007F2CEF">
        <w:trPr>
          <w:trHeight w:val="312"/>
        </w:trPr>
        <w:tc>
          <w:tcPr>
            <w:tcW w:w="1838" w:type="dxa"/>
            <w:vMerge/>
            <w:vAlign w:val="center"/>
            <w:hideMark/>
          </w:tcPr>
          <w:p w14:paraId="14651881"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p>
        </w:tc>
        <w:tc>
          <w:tcPr>
            <w:tcW w:w="7088" w:type="dxa"/>
            <w:shd w:val="clear" w:color="auto" w:fill="auto"/>
            <w:hideMark/>
          </w:tcPr>
          <w:p w14:paraId="0569B7A7"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2 x Starch Dishes</w:t>
            </w:r>
            <w:r w:rsidRPr="00644996" w:rsidDel="00F02E04">
              <w:rPr>
                <w:rFonts w:asciiTheme="minorHAnsi" w:eastAsia="Times New Roman" w:hAnsiTheme="minorHAnsi" w:cstheme="minorHAnsi"/>
                <w:lang w:val="en-US"/>
              </w:rPr>
              <w:t xml:space="preserve"> </w:t>
            </w:r>
          </w:p>
        </w:tc>
      </w:tr>
      <w:tr w:rsidR="00644996" w:rsidRPr="00644996" w14:paraId="758BBFEB" w14:textId="77777777" w:rsidTr="007F2CEF">
        <w:trPr>
          <w:trHeight w:val="312"/>
        </w:trPr>
        <w:tc>
          <w:tcPr>
            <w:tcW w:w="1838" w:type="dxa"/>
            <w:vMerge/>
            <w:vAlign w:val="center"/>
            <w:hideMark/>
          </w:tcPr>
          <w:p w14:paraId="64DDD0DD"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p>
        </w:tc>
        <w:tc>
          <w:tcPr>
            <w:tcW w:w="7088" w:type="dxa"/>
            <w:shd w:val="clear" w:color="auto" w:fill="auto"/>
            <w:hideMark/>
          </w:tcPr>
          <w:p w14:paraId="2CA29DC8"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1 x Dessert</w:t>
            </w:r>
          </w:p>
        </w:tc>
      </w:tr>
      <w:tr w:rsidR="00644996" w:rsidRPr="00644996" w14:paraId="05633235" w14:textId="77777777" w:rsidTr="007F2CEF">
        <w:trPr>
          <w:trHeight w:val="312"/>
        </w:trPr>
        <w:tc>
          <w:tcPr>
            <w:tcW w:w="1838" w:type="dxa"/>
            <w:vMerge w:val="restart"/>
            <w:shd w:val="clear" w:color="auto" w:fill="auto"/>
            <w:noWrap/>
            <w:hideMark/>
          </w:tcPr>
          <w:p w14:paraId="0D4E9867"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Menu 2</w:t>
            </w:r>
          </w:p>
        </w:tc>
        <w:tc>
          <w:tcPr>
            <w:tcW w:w="7088" w:type="dxa"/>
            <w:shd w:val="clear" w:color="auto" w:fill="auto"/>
            <w:hideMark/>
          </w:tcPr>
          <w:p w14:paraId="1B396EFA"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Light Lunch -</w:t>
            </w:r>
            <w:r w:rsidRPr="00644996">
              <w:rPr>
                <w:rFonts w:asciiTheme="minorHAnsi" w:eastAsia="Times New Roman" w:hAnsiTheme="minorHAnsi" w:cstheme="minorHAnsi"/>
                <w:lang w:val="en-US"/>
              </w:rPr>
              <w:t xml:space="preserve"> </w:t>
            </w:r>
            <w:proofErr w:type="spellStart"/>
            <w:r w:rsidRPr="00644996">
              <w:rPr>
                <w:rFonts w:asciiTheme="minorHAnsi" w:eastAsia="Times New Roman" w:hAnsiTheme="minorHAnsi" w:cstheme="minorHAnsi"/>
                <w:lang w:val="en-US"/>
              </w:rPr>
              <w:t>e.g</w:t>
            </w:r>
            <w:proofErr w:type="spellEnd"/>
            <w:r w:rsidRPr="00644996">
              <w:rPr>
                <w:rFonts w:asciiTheme="minorHAnsi" w:eastAsia="Times New Roman" w:hAnsiTheme="minorHAnsi" w:cstheme="minorHAnsi"/>
                <w:lang w:val="en-US"/>
              </w:rPr>
              <w:t xml:space="preserve"> Lasagna (Chicken/Beef), bobotie &amp; rice, Fish &amp; Chips </w:t>
            </w:r>
          </w:p>
        </w:tc>
      </w:tr>
      <w:tr w:rsidR="00644996" w:rsidRPr="00644996" w14:paraId="253B1D8C" w14:textId="77777777" w:rsidTr="007F2CEF">
        <w:trPr>
          <w:trHeight w:val="312"/>
        </w:trPr>
        <w:tc>
          <w:tcPr>
            <w:tcW w:w="1838" w:type="dxa"/>
            <w:vMerge/>
            <w:vAlign w:val="center"/>
            <w:hideMark/>
          </w:tcPr>
          <w:p w14:paraId="4989D65F"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p>
        </w:tc>
        <w:tc>
          <w:tcPr>
            <w:tcW w:w="7088" w:type="dxa"/>
            <w:shd w:val="clear" w:color="auto" w:fill="auto"/>
            <w:hideMark/>
          </w:tcPr>
          <w:p w14:paraId="47F1E06A"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1 x Vegetable Dishes</w:t>
            </w:r>
          </w:p>
        </w:tc>
      </w:tr>
      <w:tr w:rsidR="00644996" w:rsidRPr="00644996" w14:paraId="7C9A5494" w14:textId="77777777" w:rsidTr="007F2CEF">
        <w:trPr>
          <w:trHeight w:val="312"/>
        </w:trPr>
        <w:tc>
          <w:tcPr>
            <w:tcW w:w="1838" w:type="dxa"/>
            <w:vMerge/>
            <w:vAlign w:val="center"/>
            <w:hideMark/>
          </w:tcPr>
          <w:p w14:paraId="67E951EF"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p>
        </w:tc>
        <w:tc>
          <w:tcPr>
            <w:tcW w:w="7088" w:type="dxa"/>
            <w:shd w:val="clear" w:color="auto" w:fill="auto"/>
            <w:hideMark/>
          </w:tcPr>
          <w:p w14:paraId="7CF92200"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1 x Salad Dishes</w:t>
            </w:r>
          </w:p>
        </w:tc>
      </w:tr>
      <w:tr w:rsidR="00644996" w:rsidRPr="00644996" w14:paraId="2D2CFF48" w14:textId="77777777" w:rsidTr="007F2CEF">
        <w:trPr>
          <w:trHeight w:val="312"/>
        </w:trPr>
        <w:tc>
          <w:tcPr>
            <w:tcW w:w="1838" w:type="dxa"/>
            <w:vMerge/>
            <w:tcBorders>
              <w:bottom w:val="single" w:sz="4" w:space="0" w:color="auto"/>
            </w:tcBorders>
            <w:vAlign w:val="center"/>
          </w:tcPr>
          <w:p w14:paraId="47ABB843"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p>
        </w:tc>
        <w:tc>
          <w:tcPr>
            <w:tcW w:w="7088" w:type="dxa"/>
            <w:shd w:val="clear" w:color="auto" w:fill="auto"/>
          </w:tcPr>
          <w:p w14:paraId="21C8BDFB"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 xml:space="preserve">1 x Dessert </w:t>
            </w:r>
          </w:p>
        </w:tc>
      </w:tr>
      <w:tr w:rsidR="00644996" w:rsidRPr="00644996" w14:paraId="04C0A31D" w14:textId="77777777" w:rsidTr="007F2CEF">
        <w:trPr>
          <w:trHeight w:val="324"/>
        </w:trPr>
        <w:tc>
          <w:tcPr>
            <w:tcW w:w="1838" w:type="dxa"/>
            <w:vMerge w:val="restart"/>
            <w:tcBorders>
              <w:top w:val="single" w:sz="4" w:space="0" w:color="auto"/>
              <w:left w:val="single" w:sz="4" w:space="0" w:color="auto"/>
              <w:right w:val="single" w:sz="4" w:space="0" w:color="auto"/>
            </w:tcBorders>
            <w:shd w:val="clear" w:color="auto" w:fill="auto"/>
            <w:noWrap/>
            <w:hideMark/>
          </w:tcPr>
          <w:p w14:paraId="324A305E"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Menu 3</w:t>
            </w:r>
          </w:p>
        </w:tc>
        <w:tc>
          <w:tcPr>
            <w:tcW w:w="7088" w:type="dxa"/>
            <w:tcBorders>
              <w:left w:val="single" w:sz="4" w:space="0" w:color="auto"/>
            </w:tcBorders>
            <w:shd w:val="clear" w:color="auto" w:fill="auto"/>
            <w:hideMark/>
          </w:tcPr>
          <w:p w14:paraId="632E5D5D"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Braai Menu:</w:t>
            </w:r>
            <w:r w:rsidRPr="00644996">
              <w:rPr>
                <w:rFonts w:asciiTheme="minorHAnsi" w:eastAsia="Times New Roman" w:hAnsiTheme="minorHAnsi" w:cstheme="minorHAnsi"/>
                <w:lang w:val="en-US"/>
              </w:rPr>
              <w:t xml:space="preserve"> 3 x proteins: </w:t>
            </w:r>
            <w:proofErr w:type="spellStart"/>
            <w:r w:rsidRPr="00644996">
              <w:rPr>
                <w:rFonts w:asciiTheme="minorHAnsi" w:eastAsia="Times New Roman" w:hAnsiTheme="minorHAnsi" w:cstheme="minorHAnsi"/>
                <w:lang w:val="en-US"/>
              </w:rPr>
              <w:t>e.g</w:t>
            </w:r>
            <w:proofErr w:type="spellEnd"/>
            <w:r w:rsidRPr="00644996">
              <w:rPr>
                <w:rFonts w:asciiTheme="minorHAnsi" w:eastAsia="Times New Roman" w:hAnsiTheme="minorHAnsi" w:cstheme="minorHAnsi"/>
                <w:lang w:val="en-US"/>
              </w:rPr>
              <w:t xml:space="preserve"> 100g Boerewors, 150g Steak, 150g Chicken)</w:t>
            </w:r>
          </w:p>
        </w:tc>
      </w:tr>
      <w:tr w:rsidR="00644996" w:rsidRPr="00644996" w14:paraId="0FF20569" w14:textId="77777777" w:rsidTr="007F2CEF">
        <w:trPr>
          <w:trHeight w:val="264"/>
        </w:trPr>
        <w:tc>
          <w:tcPr>
            <w:tcW w:w="1838" w:type="dxa"/>
            <w:vMerge/>
            <w:tcBorders>
              <w:left w:val="single" w:sz="4" w:space="0" w:color="auto"/>
              <w:right w:val="single" w:sz="4" w:space="0" w:color="auto"/>
            </w:tcBorders>
            <w:vAlign w:val="center"/>
            <w:hideMark/>
          </w:tcPr>
          <w:p w14:paraId="6D3E3958"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p>
        </w:tc>
        <w:tc>
          <w:tcPr>
            <w:tcW w:w="7088" w:type="dxa"/>
            <w:tcBorders>
              <w:left w:val="single" w:sz="4" w:space="0" w:color="auto"/>
            </w:tcBorders>
            <w:shd w:val="clear" w:color="auto" w:fill="auto"/>
            <w:hideMark/>
          </w:tcPr>
          <w:p w14:paraId="072ACC73"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2 X Starch (e.g. Pap, Rolls &amp; butter, Steamed Bread, Garlic Potatoes etc.)</w:t>
            </w:r>
          </w:p>
        </w:tc>
      </w:tr>
      <w:tr w:rsidR="00644996" w:rsidRPr="00644996" w14:paraId="1004CC0F" w14:textId="77777777" w:rsidTr="007F2CEF">
        <w:trPr>
          <w:trHeight w:val="336"/>
        </w:trPr>
        <w:tc>
          <w:tcPr>
            <w:tcW w:w="1838" w:type="dxa"/>
            <w:vMerge/>
            <w:tcBorders>
              <w:left w:val="single" w:sz="4" w:space="0" w:color="auto"/>
              <w:right w:val="single" w:sz="4" w:space="0" w:color="auto"/>
            </w:tcBorders>
            <w:vAlign w:val="center"/>
            <w:hideMark/>
          </w:tcPr>
          <w:p w14:paraId="52C6585F"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p>
        </w:tc>
        <w:tc>
          <w:tcPr>
            <w:tcW w:w="7088" w:type="dxa"/>
            <w:tcBorders>
              <w:left w:val="single" w:sz="4" w:space="0" w:color="auto"/>
            </w:tcBorders>
            <w:shd w:val="clear" w:color="auto" w:fill="auto"/>
            <w:hideMark/>
          </w:tcPr>
          <w:p w14:paraId="1E391C71"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2 x Salads</w:t>
            </w:r>
          </w:p>
        </w:tc>
      </w:tr>
      <w:tr w:rsidR="00644996" w:rsidRPr="00644996" w14:paraId="080D658D" w14:textId="77777777" w:rsidTr="007F2CEF">
        <w:trPr>
          <w:trHeight w:val="276"/>
        </w:trPr>
        <w:tc>
          <w:tcPr>
            <w:tcW w:w="1838" w:type="dxa"/>
            <w:vMerge/>
            <w:tcBorders>
              <w:left w:val="single" w:sz="4" w:space="0" w:color="auto"/>
              <w:right w:val="single" w:sz="4" w:space="0" w:color="auto"/>
            </w:tcBorders>
            <w:vAlign w:val="center"/>
            <w:hideMark/>
          </w:tcPr>
          <w:p w14:paraId="231506FC"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p>
        </w:tc>
        <w:tc>
          <w:tcPr>
            <w:tcW w:w="7088" w:type="dxa"/>
            <w:tcBorders>
              <w:left w:val="single" w:sz="4" w:space="0" w:color="auto"/>
            </w:tcBorders>
            <w:shd w:val="clear" w:color="auto" w:fill="auto"/>
            <w:hideMark/>
          </w:tcPr>
          <w:p w14:paraId="78B9B97A"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Tomato Relish/Gravy/Chakalaka</w:t>
            </w:r>
          </w:p>
        </w:tc>
      </w:tr>
      <w:tr w:rsidR="00644996" w:rsidRPr="00644996" w14:paraId="14D5883A" w14:textId="77777777" w:rsidTr="007F2CEF">
        <w:trPr>
          <w:trHeight w:val="276"/>
        </w:trPr>
        <w:tc>
          <w:tcPr>
            <w:tcW w:w="1838" w:type="dxa"/>
            <w:vMerge/>
            <w:tcBorders>
              <w:left w:val="single" w:sz="4" w:space="0" w:color="auto"/>
              <w:bottom w:val="single" w:sz="4" w:space="0" w:color="auto"/>
              <w:right w:val="single" w:sz="4" w:space="0" w:color="auto"/>
            </w:tcBorders>
            <w:vAlign w:val="center"/>
          </w:tcPr>
          <w:p w14:paraId="04FD78D1"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p>
        </w:tc>
        <w:tc>
          <w:tcPr>
            <w:tcW w:w="7088" w:type="dxa"/>
            <w:tcBorders>
              <w:left w:val="single" w:sz="4" w:space="0" w:color="auto"/>
            </w:tcBorders>
            <w:shd w:val="clear" w:color="auto" w:fill="auto"/>
          </w:tcPr>
          <w:p w14:paraId="0B108BF2"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1 x Dessert</w:t>
            </w:r>
          </w:p>
        </w:tc>
      </w:tr>
      <w:tr w:rsidR="00644996" w:rsidRPr="00644996" w14:paraId="58353BCF" w14:textId="77777777" w:rsidTr="007F2CEF">
        <w:trPr>
          <w:trHeight w:val="276"/>
        </w:trPr>
        <w:tc>
          <w:tcPr>
            <w:tcW w:w="1838" w:type="dxa"/>
            <w:tcBorders>
              <w:top w:val="single" w:sz="4" w:space="0" w:color="auto"/>
            </w:tcBorders>
            <w:shd w:val="clear" w:color="auto" w:fill="auto"/>
            <w:noWrap/>
            <w:hideMark/>
          </w:tcPr>
          <w:p w14:paraId="5ED7CD38"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Menu 4</w:t>
            </w:r>
          </w:p>
        </w:tc>
        <w:tc>
          <w:tcPr>
            <w:tcW w:w="7088" w:type="dxa"/>
            <w:shd w:val="clear" w:color="auto" w:fill="auto"/>
            <w:hideMark/>
          </w:tcPr>
          <w:p w14:paraId="17E8C75F"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 xml:space="preserve">Vegetarian Dishes </w:t>
            </w:r>
          </w:p>
        </w:tc>
      </w:tr>
      <w:tr w:rsidR="00644996" w:rsidRPr="00644996" w14:paraId="441B7CC6" w14:textId="77777777" w:rsidTr="007F2CEF">
        <w:trPr>
          <w:trHeight w:val="276"/>
        </w:trPr>
        <w:tc>
          <w:tcPr>
            <w:tcW w:w="1838" w:type="dxa"/>
            <w:shd w:val="clear" w:color="auto" w:fill="auto"/>
            <w:noWrap/>
            <w:hideMark/>
          </w:tcPr>
          <w:p w14:paraId="0D446C2A"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Menu 5</w:t>
            </w:r>
          </w:p>
        </w:tc>
        <w:tc>
          <w:tcPr>
            <w:tcW w:w="7088" w:type="dxa"/>
            <w:shd w:val="clear" w:color="auto" w:fill="auto"/>
            <w:hideMark/>
          </w:tcPr>
          <w:p w14:paraId="14F63352"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Halal Dishes</w:t>
            </w:r>
          </w:p>
        </w:tc>
      </w:tr>
      <w:tr w:rsidR="00644996" w:rsidRPr="00644996" w14:paraId="14489CBB" w14:textId="77777777" w:rsidTr="007F2CEF">
        <w:trPr>
          <w:trHeight w:val="276"/>
        </w:trPr>
        <w:tc>
          <w:tcPr>
            <w:tcW w:w="1838" w:type="dxa"/>
            <w:shd w:val="clear" w:color="auto" w:fill="auto"/>
            <w:noWrap/>
            <w:hideMark/>
          </w:tcPr>
          <w:p w14:paraId="6D8E834E"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Menu 6</w:t>
            </w:r>
          </w:p>
        </w:tc>
        <w:tc>
          <w:tcPr>
            <w:tcW w:w="7088" w:type="dxa"/>
            <w:shd w:val="clear" w:color="auto" w:fill="auto"/>
            <w:hideMark/>
          </w:tcPr>
          <w:p w14:paraId="0F503D34"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Kosher Dishes</w:t>
            </w:r>
          </w:p>
        </w:tc>
      </w:tr>
      <w:tr w:rsidR="00644996" w:rsidRPr="00644996" w14:paraId="047F73A6" w14:textId="77777777" w:rsidTr="007F2CEF">
        <w:trPr>
          <w:trHeight w:val="276"/>
        </w:trPr>
        <w:tc>
          <w:tcPr>
            <w:tcW w:w="1838" w:type="dxa"/>
            <w:shd w:val="clear" w:color="auto" w:fill="auto"/>
            <w:noWrap/>
            <w:hideMark/>
          </w:tcPr>
          <w:p w14:paraId="40B1652F"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Menu 7</w:t>
            </w:r>
          </w:p>
        </w:tc>
        <w:tc>
          <w:tcPr>
            <w:tcW w:w="7088" w:type="dxa"/>
            <w:shd w:val="clear" w:color="auto" w:fill="auto"/>
            <w:hideMark/>
          </w:tcPr>
          <w:p w14:paraId="70839F34"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Diabetic Dishes</w:t>
            </w:r>
          </w:p>
        </w:tc>
      </w:tr>
      <w:tr w:rsidR="00644996" w:rsidRPr="00644996" w14:paraId="76B8920D" w14:textId="77777777" w:rsidTr="007F2CEF">
        <w:trPr>
          <w:trHeight w:val="312"/>
        </w:trPr>
        <w:tc>
          <w:tcPr>
            <w:tcW w:w="8926" w:type="dxa"/>
            <w:gridSpan w:val="2"/>
            <w:shd w:val="clear" w:color="000000" w:fill="DDD9C4"/>
            <w:noWrap/>
            <w:vAlign w:val="center"/>
            <w:hideMark/>
          </w:tcPr>
          <w:p w14:paraId="28844E32"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Breakfasts</w:t>
            </w:r>
          </w:p>
        </w:tc>
      </w:tr>
      <w:tr w:rsidR="00644996" w:rsidRPr="00644996" w14:paraId="185E6DDC" w14:textId="77777777" w:rsidTr="007F2CEF">
        <w:trPr>
          <w:trHeight w:val="576"/>
        </w:trPr>
        <w:tc>
          <w:tcPr>
            <w:tcW w:w="1838" w:type="dxa"/>
            <w:shd w:val="clear" w:color="auto" w:fill="auto"/>
            <w:noWrap/>
            <w:hideMark/>
          </w:tcPr>
          <w:p w14:paraId="21C7FE47"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Menu 1</w:t>
            </w:r>
          </w:p>
        </w:tc>
        <w:tc>
          <w:tcPr>
            <w:tcW w:w="7088" w:type="dxa"/>
            <w:shd w:val="clear" w:color="auto" w:fill="auto"/>
            <w:vAlign w:val="bottom"/>
            <w:hideMark/>
          </w:tcPr>
          <w:p w14:paraId="10729F85"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Health Breakfast:</w:t>
            </w:r>
            <w:r w:rsidRPr="00644996">
              <w:rPr>
                <w:rFonts w:asciiTheme="minorHAnsi" w:eastAsia="Times New Roman" w:hAnsiTheme="minorHAnsi" w:cstheme="minorHAnsi"/>
                <w:lang w:val="en-US"/>
              </w:rPr>
              <w:t xml:space="preserve"> Yoghurt, Muesli or 1 type of Cereal &amp; Milk, Fresh cut fruit or fruit salad, variety of cheeses, w/wheat sandwiches/rolls </w:t>
            </w:r>
            <w:proofErr w:type="spellStart"/>
            <w:r w:rsidRPr="00644996">
              <w:rPr>
                <w:rFonts w:asciiTheme="minorHAnsi" w:eastAsia="Times New Roman" w:hAnsiTheme="minorHAnsi" w:cstheme="minorHAnsi"/>
                <w:lang w:val="en-US"/>
              </w:rPr>
              <w:t>tc</w:t>
            </w:r>
            <w:proofErr w:type="spellEnd"/>
            <w:r w:rsidRPr="00644996">
              <w:rPr>
                <w:rFonts w:asciiTheme="minorHAnsi" w:eastAsia="Times New Roman" w:hAnsiTheme="minorHAnsi" w:cstheme="minorHAnsi"/>
                <w:lang w:val="en-US"/>
              </w:rPr>
              <w:t>.</w:t>
            </w:r>
          </w:p>
        </w:tc>
      </w:tr>
      <w:tr w:rsidR="00644996" w:rsidRPr="00644996" w14:paraId="3526B440" w14:textId="77777777" w:rsidTr="007F2CEF">
        <w:trPr>
          <w:trHeight w:val="636"/>
        </w:trPr>
        <w:tc>
          <w:tcPr>
            <w:tcW w:w="1838" w:type="dxa"/>
            <w:shd w:val="clear" w:color="auto" w:fill="auto"/>
            <w:noWrap/>
            <w:hideMark/>
          </w:tcPr>
          <w:p w14:paraId="79A961C4"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Menu 2</w:t>
            </w:r>
          </w:p>
        </w:tc>
        <w:tc>
          <w:tcPr>
            <w:tcW w:w="7088" w:type="dxa"/>
            <w:shd w:val="clear" w:color="auto" w:fill="auto"/>
            <w:hideMark/>
          </w:tcPr>
          <w:p w14:paraId="72189C07"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Hot Breakfast:</w:t>
            </w:r>
            <w:r w:rsidRPr="00644996">
              <w:rPr>
                <w:rFonts w:asciiTheme="minorHAnsi" w:eastAsia="Times New Roman" w:hAnsiTheme="minorHAnsi" w:cstheme="minorHAnsi"/>
                <w:lang w:val="en-US"/>
              </w:rPr>
              <w:t xml:space="preserve"> 4 types of protein (Eggs, bacon, sausage, fish etc.) Fried Mushrooms, Grilled tomato, Baked Beans, Bread (Toasted or Plain) /Rolls with butter, Jam and grated cheese.</w:t>
            </w:r>
          </w:p>
        </w:tc>
      </w:tr>
      <w:tr w:rsidR="00644996" w:rsidRPr="00644996" w14:paraId="0214AD0F" w14:textId="77777777" w:rsidTr="007F2CEF">
        <w:trPr>
          <w:trHeight w:val="636"/>
        </w:trPr>
        <w:tc>
          <w:tcPr>
            <w:tcW w:w="1838" w:type="dxa"/>
            <w:shd w:val="clear" w:color="auto" w:fill="auto"/>
            <w:noWrap/>
            <w:hideMark/>
          </w:tcPr>
          <w:p w14:paraId="28DDD0E5"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Menu 3</w:t>
            </w:r>
          </w:p>
        </w:tc>
        <w:tc>
          <w:tcPr>
            <w:tcW w:w="7088" w:type="dxa"/>
            <w:shd w:val="clear" w:color="auto" w:fill="auto"/>
            <w:hideMark/>
          </w:tcPr>
          <w:p w14:paraId="60A3AC45"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b/>
                <w:lang w:val="en-US"/>
              </w:rPr>
              <w:t>Cold Breakfast:</w:t>
            </w:r>
            <w:r w:rsidRPr="00644996">
              <w:rPr>
                <w:rFonts w:asciiTheme="minorHAnsi" w:eastAsia="Times New Roman" w:hAnsiTheme="minorHAnsi" w:cstheme="minorHAnsi"/>
                <w:lang w:val="en-US"/>
              </w:rPr>
              <w:t xml:space="preserve"> Yogurt, Muesli, Fruit Platter and variety of cold meats and cheeses, filled croissants/open sandwiches etc. &amp;platter combination </w:t>
            </w:r>
          </w:p>
        </w:tc>
      </w:tr>
      <w:tr w:rsidR="00644996" w:rsidRPr="00644996" w14:paraId="215C6AD1" w14:textId="77777777" w:rsidTr="007F2CEF">
        <w:trPr>
          <w:trHeight w:val="312"/>
        </w:trPr>
        <w:tc>
          <w:tcPr>
            <w:tcW w:w="8926" w:type="dxa"/>
            <w:gridSpan w:val="2"/>
            <w:shd w:val="clear" w:color="000000" w:fill="DDD9C4"/>
            <w:noWrap/>
            <w:vAlign w:val="center"/>
            <w:hideMark/>
          </w:tcPr>
          <w:p w14:paraId="6E3FD1B1" w14:textId="77777777" w:rsidR="00644996" w:rsidRPr="00644996" w:rsidRDefault="00644996" w:rsidP="00644996">
            <w:pPr>
              <w:spacing w:after="0" w:line="240" w:lineRule="auto"/>
              <w:jc w:val="center"/>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Refreshments</w:t>
            </w:r>
          </w:p>
        </w:tc>
      </w:tr>
      <w:tr w:rsidR="00644996" w:rsidRPr="00644996" w14:paraId="3667EA09" w14:textId="77777777" w:rsidTr="007F2CEF">
        <w:trPr>
          <w:trHeight w:val="312"/>
        </w:trPr>
        <w:tc>
          <w:tcPr>
            <w:tcW w:w="1838" w:type="dxa"/>
            <w:shd w:val="clear" w:color="auto" w:fill="auto"/>
            <w:noWrap/>
            <w:hideMark/>
          </w:tcPr>
          <w:p w14:paraId="717A938A"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1</w:t>
            </w:r>
          </w:p>
        </w:tc>
        <w:tc>
          <w:tcPr>
            <w:tcW w:w="7088" w:type="dxa"/>
            <w:shd w:val="clear" w:color="auto" w:fill="auto"/>
            <w:vAlign w:val="bottom"/>
            <w:hideMark/>
          </w:tcPr>
          <w:p w14:paraId="067AF725"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Tea &amp; Coffee Station</w:t>
            </w:r>
          </w:p>
        </w:tc>
      </w:tr>
      <w:tr w:rsidR="00644996" w:rsidRPr="00644996" w14:paraId="66F34A34" w14:textId="77777777" w:rsidTr="007F2CEF">
        <w:trPr>
          <w:trHeight w:val="312"/>
        </w:trPr>
        <w:tc>
          <w:tcPr>
            <w:tcW w:w="1838" w:type="dxa"/>
            <w:shd w:val="clear" w:color="auto" w:fill="auto"/>
            <w:noWrap/>
            <w:hideMark/>
          </w:tcPr>
          <w:p w14:paraId="4B8A1976"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2</w:t>
            </w:r>
          </w:p>
        </w:tc>
        <w:tc>
          <w:tcPr>
            <w:tcW w:w="7088" w:type="dxa"/>
            <w:shd w:val="clear" w:color="auto" w:fill="auto"/>
            <w:vAlign w:val="bottom"/>
            <w:hideMark/>
          </w:tcPr>
          <w:p w14:paraId="0BFF9492"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 xml:space="preserve">Fruit Juice (500ml) or </w:t>
            </w:r>
            <w:proofErr w:type="spellStart"/>
            <w:r w:rsidRPr="00644996">
              <w:rPr>
                <w:rFonts w:asciiTheme="minorHAnsi" w:eastAsia="Times New Roman" w:hAnsiTheme="minorHAnsi" w:cstheme="minorHAnsi"/>
                <w:lang w:val="en-US"/>
              </w:rPr>
              <w:t>Appletizer</w:t>
            </w:r>
            <w:proofErr w:type="spellEnd"/>
            <w:r w:rsidRPr="00644996">
              <w:rPr>
                <w:rFonts w:asciiTheme="minorHAnsi" w:eastAsia="Times New Roman" w:hAnsiTheme="minorHAnsi" w:cstheme="minorHAnsi"/>
                <w:lang w:val="en-US"/>
              </w:rPr>
              <w:t>/</w:t>
            </w:r>
            <w:proofErr w:type="spellStart"/>
            <w:r w:rsidRPr="00644996">
              <w:rPr>
                <w:rFonts w:asciiTheme="minorHAnsi" w:eastAsia="Times New Roman" w:hAnsiTheme="minorHAnsi" w:cstheme="minorHAnsi"/>
                <w:lang w:val="en-US"/>
              </w:rPr>
              <w:t>Grapetizer</w:t>
            </w:r>
            <w:proofErr w:type="spellEnd"/>
          </w:p>
        </w:tc>
      </w:tr>
      <w:tr w:rsidR="00644996" w:rsidRPr="00644996" w14:paraId="24F13F74" w14:textId="77777777" w:rsidTr="007F2CEF">
        <w:trPr>
          <w:trHeight w:val="312"/>
        </w:trPr>
        <w:tc>
          <w:tcPr>
            <w:tcW w:w="1838" w:type="dxa"/>
            <w:shd w:val="clear" w:color="auto" w:fill="auto"/>
            <w:noWrap/>
            <w:hideMark/>
          </w:tcPr>
          <w:p w14:paraId="1E728A54"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3</w:t>
            </w:r>
          </w:p>
        </w:tc>
        <w:tc>
          <w:tcPr>
            <w:tcW w:w="7088" w:type="dxa"/>
            <w:shd w:val="clear" w:color="auto" w:fill="auto"/>
            <w:vAlign w:val="bottom"/>
            <w:hideMark/>
          </w:tcPr>
          <w:p w14:paraId="2B317F66"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Water - Still (500ml)</w:t>
            </w:r>
          </w:p>
        </w:tc>
      </w:tr>
      <w:tr w:rsidR="00644996" w:rsidRPr="00644996" w14:paraId="499A8FA2" w14:textId="77777777" w:rsidTr="007F2CEF">
        <w:trPr>
          <w:trHeight w:val="312"/>
        </w:trPr>
        <w:tc>
          <w:tcPr>
            <w:tcW w:w="1838" w:type="dxa"/>
            <w:shd w:val="clear" w:color="auto" w:fill="auto"/>
            <w:noWrap/>
            <w:vAlign w:val="bottom"/>
            <w:hideMark/>
          </w:tcPr>
          <w:p w14:paraId="561BFEFC"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4</w:t>
            </w:r>
          </w:p>
        </w:tc>
        <w:tc>
          <w:tcPr>
            <w:tcW w:w="7088" w:type="dxa"/>
            <w:shd w:val="clear" w:color="auto" w:fill="auto"/>
            <w:vAlign w:val="bottom"/>
            <w:hideMark/>
          </w:tcPr>
          <w:p w14:paraId="0B11EC15"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Water - Sparkling (500ml)</w:t>
            </w:r>
          </w:p>
        </w:tc>
      </w:tr>
      <w:tr w:rsidR="00644996" w:rsidRPr="00644996" w14:paraId="432D5E53" w14:textId="77777777" w:rsidTr="007F2CEF">
        <w:trPr>
          <w:trHeight w:val="312"/>
        </w:trPr>
        <w:tc>
          <w:tcPr>
            <w:tcW w:w="1838" w:type="dxa"/>
            <w:shd w:val="clear" w:color="auto" w:fill="auto"/>
            <w:noWrap/>
            <w:vAlign w:val="bottom"/>
            <w:hideMark/>
          </w:tcPr>
          <w:p w14:paraId="498527EC" w14:textId="77777777" w:rsidR="00644996" w:rsidRPr="00644996" w:rsidRDefault="00644996" w:rsidP="00644996">
            <w:pPr>
              <w:spacing w:after="0" w:line="240" w:lineRule="auto"/>
              <w:jc w:val="left"/>
              <w:rPr>
                <w:rFonts w:asciiTheme="minorHAnsi" w:eastAsia="Times New Roman" w:hAnsiTheme="minorHAnsi" w:cstheme="minorHAnsi"/>
                <w:b/>
                <w:bCs/>
                <w:lang w:val="en-US"/>
              </w:rPr>
            </w:pPr>
            <w:r w:rsidRPr="00644996">
              <w:rPr>
                <w:rFonts w:asciiTheme="minorHAnsi" w:eastAsia="Times New Roman" w:hAnsiTheme="minorHAnsi" w:cstheme="minorHAnsi"/>
                <w:b/>
                <w:bCs/>
                <w:lang w:val="en-US"/>
              </w:rPr>
              <w:t>5</w:t>
            </w:r>
          </w:p>
        </w:tc>
        <w:tc>
          <w:tcPr>
            <w:tcW w:w="7088" w:type="dxa"/>
            <w:shd w:val="clear" w:color="auto" w:fill="auto"/>
            <w:vAlign w:val="bottom"/>
            <w:hideMark/>
          </w:tcPr>
          <w:p w14:paraId="14595C0F" w14:textId="77777777" w:rsidR="00644996" w:rsidRPr="00644996" w:rsidRDefault="00644996" w:rsidP="00644996">
            <w:pPr>
              <w:spacing w:after="0" w:line="240" w:lineRule="auto"/>
              <w:jc w:val="left"/>
              <w:rPr>
                <w:rFonts w:asciiTheme="minorHAnsi" w:eastAsia="Times New Roman" w:hAnsiTheme="minorHAnsi" w:cstheme="minorHAnsi"/>
                <w:lang w:val="en-US"/>
              </w:rPr>
            </w:pPr>
            <w:r w:rsidRPr="00644996">
              <w:rPr>
                <w:rFonts w:asciiTheme="minorHAnsi" w:eastAsia="Times New Roman" w:hAnsiTheme="minorHAnsi" w:cstheme="minorHAnsi"/>
                <w:lang w:val="en-US"/>
              </w:rPr>
              <w:t>Soft Drinks (300ml/340ml)</w:t>
            </w:r>
          </w:p>
        </w:tc>
      </w:tr>
    </w:tbl>
    <w:p w14:paraId="1759395B" w14:textId="77777777" w:rsidR="00644996" w:rsidRPr="003E1853" w:rsidRDefault="00644996" w:rsidP="00644996">
      <w:pPr>
        <w:pStyle w:val="ListParagraph"/>
        <w:tabs>
          <w:tab w:val="left" w:pos="567"/>
        </w:tabs>
        <w:ind w:left="720"/>
        <w:rPr>
          <w:rFonts w:ascii="Calibri Light" w:hAnsi="Calibri Light" w:cs="Calibri Light"/>
          <w:lang w:val="en-GB"/>
        </w:rPr>
      </w:pPr>
    </w:p>
    <w:p w14:paraId="2B923337" w14:textId="2CBDAEEB" w:rsidR="00A25996" w:rsidRPr="003E1853" w:rsidRDefault="00B846D8">
      <w:pPr>
        <w:pStyle w:val="ListParagraph"/>
        <w:numPr>
          <w:ilvl w:val="0"/>
          <w:numId w:val="24"/>
        </w:numPr>
        <w:tabs>
          <w:tab w:val="left" w:pos="567"/>
        </w:tabs>
        <w:rPr>
          <w:rFonts w:ascii="Calibri Light" w:hAnsi="Calibri Light" w:cs="Calibri Light"/>
          <w:lang w:val="en-GB"/>
        </w:rPr>
      </w:pPr>
      <w:r w:rsidRPr="003E1853">
        <w:rPr>
          <w:rFonts w:ascii="Calibri Light" w:hAnsi="Calibri Light" w:cs="Calibri Light"/>
          <w:lang w:val="en-GB"/>
        </w:rPr>
        <w:t xml:space="preserve">Special dietary requirements e.g. </w:t>
      </w:r>
      <w:proofErr w:type="spellStart"/>
      <w:r w:rsidR="00A25996" w:rsidRPr="003E1853">
        <w:rPr>
          <w:rFonts w:ascii="Calibri Light" w:hAnsi="Calibri Light" w:cs="Calibri Light"/>
          <w:lang w:val="en-GB"/>
        </w:rPr>
        <w:t>Halaal</w:t>
      </w:r>
      <w:proofErr w:type="spellEnd"/>
      <w:r w:rsidR="00A25996" w:rsidRPr="003E1853">
        <w:rPr>
          <w:rFonts w:ascii="Calibri Light" w:hAnsi="Calibri Light" w:cs="Calibri Light"/>
          <w:lang w:val="en-GB"/>
        </w:rPr>
        <w:t xml:space="preserve">, vegetarian and </w:t>
      </w:r>
      <w:r w:rsidR="00F51048" w:rsidRPr="003E1853">
        <w:rPr>
          <w:rFonts w:ascii="Calibri Light" w:hAnsi="Calibri Light" w:cs="Calibri Light"/>
          <w:lang w:val="en-GB"/>
        </w:rPr>
        <w:t>K</w:t>
      </w:r>
      <w:r w:rsidR="00A25996" w:rsidRPr="003E1853">
        <w:rPr>
          <w:rFonts w:ascii="Calibri Light" w:hAnsi="Calibri Light" w:cs="Calibri Light"/>
          <w:lang w:val="en-GB"/>
        </w:rPr>
        <w:t xml:space="preserve">osher alternatives should be accommodated on the menu on request. </w:t>
      </w:r>
    </w:p>
    <w:p w14:paraId="22C385DF" w14:textId="3B3DFE26" w:rsidR="00A25996" w:rsidRPr="003E1853" w:rsidRDefault="00A25996">
      <w:pPr>
        <w:pStyle w:val="ListParagraph"/>
        <w:numPr>
          <w:ilvl w:val="0"/>
          <w:numId w:val="24"/>
        </w:numPr>
        <w:tabs>
          <w:tab w:val="left" w:pos="567"/>
        </w:tabs>
        <w:rPr>
          <w:rFonts w:ascii="Calibri Light" w:hAnsi="Calibri Light" w:cs="Calibri Light"/>
          <w:lang w:val="en-GB"/>
        </w:rPr>
      </w:pPr>
      <w:r w:rsidRPr="003E1853">
        <w:rPr>
          <w:rFonts w:ascii="Calibri Light" w:hAnsi="Calibri Light" w:cs="Calibri Light"/>
          <w:lang w:val="en-GB"/>
        </w:rPr>
        <w:t xml:space="preserve">Quality and variety of hot and cold beverages (excluding alcoholic beverages). </w:t>
      </w:r>
    </w:p>
    <w:p w14:paraId="3CE650A9" w14:textId="2BB0D46A" w:rsidR="001816C2" w:rsidRPr="003E1853" w:rsidRDefault="00A25996">
      <w:pPr>
        <w:pStyle w:val="ListParagraph"/>
        <w:numPr>
          <w:ilvl w:val="0"/>
          <w:numId w:val="24"/>
        </w:numPr>
        <w:tabs>
          <w:tab w:val="left" w:pos="567"/>
        </w:tabs>
        <w:rPr>
          <w:rFonts w:ascii="Calibri Light" w:hAnsi="Calibri Light" w:cs="Calibri Light"/>
        </w:rPr>
      </w:pPr>
      <w:r w:rsidRPr="003E1853">
        <w:rPr>
          <w:rFonts w:ascii="Calibri Light" w:hAnsi="Calibri Light" w:cs="Calibri Light"/>
          <w:lang w:val="en-GB"/>
        </w:rPr>
        <w:t>Convenience food</w:t>
      </w:r>
      <w:r w:rsidR="00B846D8" w:rsidRPr="003E1853">
        <w:rPr>
          <w:rFonts w:ascii="Calibri Light" w:hAnsi="Calibri Light" w:cs="Calibri Light"/>
          <w:lang w:val="en-GB"/>
        </w:rPr>
        <w:t xml:space="preserve"> &amp; resale items</w:t>
      </w:r>
      <w:r w:rsidRPr="003E1853">
        <w:rPr>
          <w:rFonts w:ascii="Calibri Light" w:hAnsi="Calibri Light" w:cs="Calibri Light"/>
          <w:lang w:val="en-GB"/>
        </w:rPr>
        <w:t xml:space="preserve"> available during the day</w:t>
      </w:r>
      <w:r w:rsidR="005F44DD">
        <w:rPr>
          <w:rFonts w:ascii="Calibri Light" w:hAnsi="Calibri Light" w:cs="Calibri Light"/>
          <w:lang w:val="en-GB"/>
        </w:rPr>
        <w:t>.</w:t>
      </w:r>
    </w:p>
    <w:p w14:paraId="2454154A" w14:textId="1B8FF3EB" w:rsidR="00D77107" w:rsidRPr="006E18AC" w:rsidRDefault="00D77107" w:rsidP="00A25996">
      <w:pPr>
        <w:rPr>
          <w:rFonts w:cs="Calibri Light"/>
        </w:rPr>
      </w:pPr>
    </w:p>
    <w:p w14:paraId="54B6E0A6" w14:textId="77777777" w:rsidR="00D77107" w:rsidRPr="00907E67" w:rsidRDefault="0084191A" w:rsidP="006B10C5">
      <w:pPr>
        <w:pStyle w:val="Heading1"/>
        <w:ind w:left="426" w:hanging="426"/>
        <w:rPr>
          <w:rFonts w:ascii="Calibri Light" w:hAnsi="Calibri Light" w:cs="Calibri Light"/>
          <w:sz w:val="24"/>
          <w:szCs w:val="24"/>
        </w:rPr>
      </w:pPr>
      <w:bookmarkStart w:id="28" w:name="_Toc181564753"/>
      <w:r w:rsidRPr="00907E67">
        <w:rPr>
          <w:rFonts w:ascii="Calibri Light" w:hAnsi="Calibri Light" w:cs="Calibri Light"/>
          <w:sz w:val="24"/>
          <w:szCs w:val="24"/>
        </w:rPr>
        <w:t>Bid Evaluation Stages</w:t>
      </w:r>
      <w:bookmarkEnd w:id="28"/>
    </w:p>
    <w:p w14:paraId="63BAB89C" w14:textId="7FA3F86C" w:rsidR="00833365" w:rsidRDefault="0084191A" w:rsidP="006B10C5">
      <w:pPr>
        <w:ind w:left="426"/>
        <w:rPr>
          <w:rFonts w:cs="Calibri Light"/>
        </w:rPr>
      </w:pPr>
      <w:r w:rsidRPr="00907E67">
        <w:rPr>
          <w:rFonts w:cs="Calibri Light"/>
        </w:rPr>
        <w:t xml:space="preserve">The bid evaluation process consists of </w:t>
      </w:r>
      <w:r w:rsidR="00833365" w:rsidRPr="00907E67">
        <w:rPr>
          <w:rFonts w:cs="Calibri Light"/>
        </w:rPr>
        <w:t xml:space="preserve">the following </w:t>
      </w:r>
      <w:r w:rsidRPr="00907E67">
        <w:rPr>
          <w:rFonts w:cs="Calibri Light"/>
        </w:rPr>
        <w:t>stages, according to the nature of the bid</w:t>
      </w:r>
      <w:r w:rsidR="00833365" w:rsidRPr="00907E67">
        <w:rPr>
          <w:rFonts w:cs="Calibri Light"/>
        </w:rPr>
        <w:t xml:space="preserve"> as indicated in the table below</w:t>
      </w:r>
      <w:r w:rsidRPr="00907E67">
        <w:rPr>
          <w:rFonts w:cs="Calibri Light"/>
        </w:rPr>
        <w:t xml:space="preserve">. A </w:t>
      </w:r>
      <w:r w:rsidR="00833365" w:rsidRPr="00907E67">
        <w:rPr>
          <w:rFonts w:cs="Calibri Light"/>
        </w:rPr>
        <w:t>B</w:t>
      </w:r>
      <w:r w:rsidRPr="00907E67">
        <w:rPr>
          <w:rFonts w:cs="Calibri Light"/>
        </w:rPr>
        <w:t>idder must qualify for each stage to be eligible to proceed to the next stage of the evaluation.</w:t>
      </w:r>
      <w:r w:rsidRPr="00EF7380">
        <w:rPr>
          <w:rFonts w:cs="Calibri Light"/>
        </w:rPr>
        <w:t xml:space="preserve"> </w:t>
      </w:r>
    </w:p>
    <w:p w14:paraId="06D524DD" w14:textId="775DC77B" w:rsidR="00D77107" w:rsidRPr="00EF7380" w:rsidRDefault="0084191A" w:rsidP="006B10C5">
      <w:pPr>
        <w:ind w:left="426"/>
        <w:rPr>
          <w:rFonts w:cs="Calibri Light"/>
        </w:rPr>
      </w:pPr>
      <w:r w:rsidRPr="00EF7380">
        <w:rPr>
          <w:rFonts w:cs="Calibri Light"/>
        </w:rPr>
        <w:t>The stages are:</w:t>
      </w:r>
    </w:p>
    <w:p w14:paraId="39F3DC9F" w14:textId="475ACDA9" w:rsidR="00D77107" w:rsidRPr="00932F7D" w:rsidRDefault="0084191A">
      <w:pPr>
        <w:pStyle w:val="Caption"/>
        <w:rPr>
          <w:rFonts w:ascii="Calibri Light" w:hAnsi="Calibri Light" w:cs="Calibri Light"/>
          <w:sz w:val="24"/>
        </w:rPr>
      </w:pPr>
      <w:bookmarkStart w:id="29" w:name="_Toc177309386"/>
      <w:r w:rsidRPr="00932F7D">
        <w:rPr>
          <w:rFonts w:ascii="Calibri Light" w:hAnsi="Calibri Light" w:cs="Calibri Light"/>
          <w:sz w:val="24"/>
        </w:rPr>
        <w:lastRenderedPageBreak/>
        <w:t xml:space="preserve">Table </w:t>
      </w:r>
      <w:r w:rsidR="00502310">
        <w:rPr>
          <w:rFonts w:ascii="Calibri Light" w:hAnsi="Calibri Light" w:cs="Calibri Light"/>
          <w:sz w:val="24"/>
        </w:rPr>
        <w:t>4</w:t>
      </w:r>
      <w:r w:rsidRPr="00932F7D">
        <w:rPr>
          <w:rFonts w:ascii="Calibri Light" w:hAnsi="Calibri Light" w:cs="Calibri Light"/>
          <w:sz w:val="24"/>
        </w:rPr>
        <w:t xml:space="preserve">: </w:t>
      </w:r>
      <w:r w:rsidRPr="00907E67">
        <w:rPr>
          <w:rFonts w:ascii="Calibri Light" w:hAnsi="Calibri Light" w:cs="Calibri Light"/>
          <w:b w:val="0"/>
          <w:bCs/>
          <w:sz w:val="24"/>
        </w:rPr>
        <w:t>Bid Evaluation Stages</w:t>
      </w:r>
      <w:bookmarkEnd w:id="29"/>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243096" w:rsidRPr="00932F7D" w14:paraId="0CDD53F9" w14:textId="77777777" w:rsidTr="00907E67">
        <w:trPr>
          <w:tblHeader/>
        </w:trPr>
        <w:tc>
          <w:tcPr>
            <w:tcW w:w="736" w:type="pct"/>
            <w:shd w:val="clear" w:color="auto" w:fill="DBE5F1" w:themeFill="accent1" w:themeFillTint="33"/>
            <w:vAlign w:val="center"/>
          </w:tcPr>
          <w:p w14:paraId="52A5853C" w14:textId="77777777" w:rsidR="00243096" w:rsidRPr="00932F7D" w:rsidRDefault="00243096" w:rsidP="008E0786">
            <w:pPr>
              <w:jc w:val="center"/>
              <w:rPr>
                <w:rFonts w:eastAsiaTheme="majorEastAsia" w:cs="Calibri Light"/>
                <w:b/>
                <w:color w:val="0E1B8D"/>
                <w:sz w:val="24"/>
                <w:szCs w:val="24"/>
              </w:rPr>
            </w:pPr>
            <w:r w:rsidRPr="00932F7D">
              <w:rPr>
                <w:rFonts w:eastAsiaTheme="majorEastAsia" w:cs="Calibri Light"/>
                <w:b/>
                <w:color w:val="0E1B8D"/>
                <w:sz w:val="24"/>
                <w:szCs w:val="24"/>
              </w:rPr>
              <w:t>Stage</w:t>
            </w:r>
          </w:p>
        </w:tc>
        <w:tc>
          <w:tcPr>
            <w:tcW w:w="2723" w:type="pct"/>
            <w:shd w:val="clear" w:color="auto" w:fill="DBE5F1" w:themeFill="accent1" w:themeFillTint="33"/>
            <w:vAlign w:val="center"/>
          </w:tcPr>
          <w:p w14:paraId="32F53227" w14:textId="77777777" w:rsidR="00243096" w:rsidRPr="00932F7D" w:rsidRDefault="00243096" w:rsidP="008E0786">
            <w:pPr>
              <w:jc w:val="center"/>
              <w:rPr>
                <w:rFonts w:eastAsiaTheme="majorEastAsia" w:cs="Calibri Light"/>
                <w:b/>
                <w:color w:val="0E1B8D"/>
                <w:sz w:val="24"/>
                <w:szCs w:val="24"/>
              </w:rPr>
            </w:pPr>
            <w:r w:rsidRPr="00932F7D">
              <w:rPr>
                <w:rFonts w:eastAsiaTheme="majorEastAsia" w:cs="Calibri Light"/>
                <w:b/>
                <w:color w:val="0E1B8D"/>
                <w:sz w:val="24"/>
                <w:szCs w:val="24"/>
              </w:rPr>
              <w:t>Description</w:t>
            </w:r>
          </w:p>
        </w:tc>
        <w:tc>
          <w:tcPr>
            <w:tcW w:w="1541" w:type="pct"/>
            <w:shd w:val="clear" w:color="auto" w:fill="DBE5F1" w:themeFill="accent1" w:themeFillTint="33"/>
            <w:vAlign w:val="center"/>
          </w:tcPr>
          <w:p w14:paraId="0391D677" w14:textId="427E194C" w:rsidR="00243096" w:rsidRPr="00932F7D" w:rsidRDefault="00243096" w:rsidP="008E0786">
            <w:pPr>
              <w:jc w:val="center"/>
              <w:rPr>
                <w:rFonts w:eastAsiaTheme="majorEastAsia" w:cs="Calibri Light"/>
                <w:b/>
                <w:color w:val="0E1B8D"/>
                <w:sz w:val="24"/>
                <w:szCs w:val="24"/>
              </w:rPr>
            </w:pPr>
            <w:r w:rsidRPr="00932F7D">
              <w:rPr>
                <w:rFonts w:eastAsiaTheme="majorEastAsia" w:cs="Calibri Light"/>
                <w:b/>
                <w:color w:val="0E1B8D"/>
                <w:sz w:val="24"/>
                <w:szCs w:val="24"/>
              </w:rPr>
              <w:t>Applicable for this bid YES</w:t>
            </w:r>
          </w:p>
        </w:tc>
      </w:tr>
      <w:tr w:rsidR="00243096" w:rsidRPr="00932F7D" w14:paraId="66C2C3C7" w14:textId="77777777" w:rsidTr="008E0786">
        <w:tc>
          <w:tcPr>
            <w:tcW w:w="736" w:type="pct"/>
            <w:vAlign w:val="center"/>
          </w:tcPr>
          <w:p w14:paraId="21EB288A" w14:textId="77777777" w:rsidR="00243096" w:rsidRPr="00EF7380" w:rsidRDefault="00243096" w:rsidP="008E0786">
            <w:pPr>
              <w:rPr>
                <w:rFonts w:cs="Calibri Light"/>
              </w:rPr>
            </w:pPr>
            <w:r w:rsidRPr="00EF7380">
              <w:rPr>
                <w:rFonts w:cs="Calibri Light"/>
              </w:rPr>
              <w:t>Stage 1</w:t>
            </w:r>
            <w:r w:rsidRPr="00EF7380">
              <w:rPr>
                <w:rFonts w:cs="Calibri Light"/>
              </w:rPr>
              <w:tab/>
            </w:r>
          </w:p>
        </w:tc>
        <w:tc>
          <w:tcPr>
            <w:tcW w:w="2723" w:type="pct"/>
            <w:vAlign w:val="center"/>
          </w:tcPr>
          <w:p w14:paraId="557EE8A2" w14:textId="1774CA29" w:rsidR="00243096" w:rsidRPr="00EF7380" w:rsidRDefault="00F51048" w:rsidP="008E0786">
            <w:pPr>
              <w:jc w:val="left"/>
              <w:rPr>
                <w:rFonts w:cs="Calibri Light"/>
              </w:rPr>
            </w:pPr>
            <w:r w:rsidRPr="00EF7380">
              <w:rPr>
                <w:rFonts w:cs="Calibri Light"/>
              </w:rPr>
              <w:t xml:space="preserve">Mandatory </w:t>
            </w:r>
            <w:r w:rsidR="00243096" w:rsidRPr="00EF7380">
              <w:rPr>
                <w:rFonts w:cs="Calibri Light"/>
              </w:rPr>
              <w:t>Administrative responsiveness</w:t>
            </w:r>
          </w:p>
        </w:tc>
        <w:tc>
          <w:tcPr>
            <w:tcW w:w="1541" w:type="pct"/>
            <w:shd w:val="clear" w:color="auto" w:fill="DBE5F1" w:themeFill="accent1" w:themeFillTint="33"/>
            <w:vAlign w:val="center"/>
          </w:tcPr>
          <w:p w14:paraId="00AF7907" w14:textId="77777777" w:rsidR="00243096" w:rsidRPr="00EF7380" w:rsidRDefault="00243096" w:rsidP="008E0786">
            <w:pPr>
              <w:jc w:val="center"/>
              <w:rPr>
                <w:rFonts w:cs="Calibri Light"/>
              </w:rPr>
            </w:pPr>
            <w:r w:rsidRPr="00EF7380">
              <w:rPr>
                <w:rFonts w:cs="Calibri Light"/>
              </w:rPr>
              <w:t>YES</w:t>
            </w:r>
          </w:p>
        </w:tc>
      </w:tr>
      <w:tr w:rsidR="00243096" w:rsidRPr="00932F7D" w14:paraId="791A1FBE" w14:textId="77777777" w:rsidTr="008E0786">
        <w:tc>
          <w:tcPr>
            <w:tcW w:w="736" w:type="pct"/>
          </w:tcPr>
          <w:p w14:paraId="58DD9903" w14:textId="77777777" w:rsidR="00243096" w:rsidRPr="00833365" w:rsidRDefault="00243096" w:rsidP="008E0786">
            <w:pPr>
              <w:rPr>
                <w:rFonts w:cs="Calibri Light"/>
              </w:rPr>
            </w:pPr>
            <w:r w:rsidRPr="00833365">
              <w:rPr>
                <w:rFonts w:cs="Calibri Light"/>
              </w:rPr>
              <w:t>Stage 2</w:t>
            </w:r>
          </w:p>
        </w:tc>
        <w:tc>
          <w:tcPr>
            <w:tcW w:w="2723" w:type="pct"/>
          </w:tcPr>
          <w:p w14:paraId="4843E6B9" w14:textId="77777777" w:rsidR="00243096" w:rsidRPr="00833365" w:rsidRDefault="00243096" w:rsidP="008E0786">
            <w:pPr>
              <w:jc w:val="left"/>
              <w:rPr>
                <w:rFonts w:cs="Calibri Light"/>
              </w:rPr>
            </w:pPr>
            <w:r w:rsidRPr="00833365">
              <w:rPr>
                <w:rFonts w:cs="Calibri Light"/>
              </w:rPr>
              <w:t>Technical Mandatory requirement evaluation</w:t>
            </w:r>
          </w:p>
        </w:tc>
        <w:tc>
          <w:tcPr>
            <w:tcW w:w="1541" w:type="pct"/>
            <w:shd w:val="clear" w:color="auto" w:fill="DBE5F1" w:themeFill="accent1" w:themeFillTint="33"/>
          </w:tcPr>
          <w:p w14:paraId="6FF730DA" w14:textId="77777777" w:rsidR="00243096" w:rsidRPr="00833365" w:rsidRDefault="00243096" w:rsidP="008E0786">
            <w:pPr>
              <w:jc w:val="center"/>
              <w:rPr>
                <w:rFonts w:cs="Calibri Light"/>
              </w:rPr>
            </w:pPr>
            <w:r w:rsidRPr="00833365">
              <w:rPr>
                <w:rFonts w:cs="Calibri Light"/>
              </w:rPr>
              <w:t>YES</w:t>
            </w:r>
          </w:p>
        </w:tc>
      </w:tr>
      <w:tr w:rsidR="00243096" w:rsidRPr="00932F7D" w14:paraId="21711C57" w14:textId="77777777" w:rsidTr="008E0786">
        <w:tc>
          <w:tcPr>
            <w:tcW w:w="736" w:type="pct"/>
          </w:tcPr>
          <w:p w14:paraId="7A40A24C" w14:textId="77777777" w:rsidR="00243096" w:rsidRPr="00833365" w:rsidRDefault="00243096" w:rsidP="008E0786">
            <w:pPr>
              <w:rPr>
                <w:rFonts w:cs="Calibri Light"/>
              </w:rPr>
            </w:pPr>
            <w:r w:rsidRPr="00833365">
              <w:rPr>
                <w:rFonts w:cs="Calibri Light"/>
              </w:rPr>
              <w:t>Stage 3</w:t>
            </w:r>
          </w:p>
        </w:tc>
        <w:tc>
          <w:tcPr>
            <w:tcW w:w="2723" w:type="pct"/>
          </w:tcPr>
          <w:p w14:paraId="1C9F3B91" w14:textId="77777777" w:rsidR="00243096" w:rsidRPr="00833365" w:rsidRDefault="00243096" w:rsidP="008E0786">
            <w:pPr>
              <w:jc w:val="left"/>
              <w:rPr>
                <w:rFonts w:cs="Calibri Light"/>
              </w:rPr>
            </w:pPr>
            <w:r w:rsidRPr="00833365">
              <w:rPr>
                <w:rFonts w:cs="Calibri Light"/>
              </w:rPr>
              <w:t>Technical Functionality requirement evaluation</w:t>
            </w:r>
          </w:p>
        </w:tc>
        <w:tc>
          <w:tcPr>
            <w:tcW w:w="1541" w:type="pct"/>
            <w:shd w:val="clear" w:color="auto" w:fill="DBE5F1" w:themeFill="accent1" w:themeFillTint="33"/>
          </w:tcPr>
          <w:p w14:paraId="23BCEA31" w14:textId="77777777" w:rsidR="00243096" w:rsidRPr="00833365" w:rsidRDefault="00243096" w:rsidP="008E0786">
            <w:pPr>
              <w:jc w:val="center"/>
              <w:rPr>
                <w:rFonts w:cs="Calibri Light"/>
              </w:rPr>
            </w:pPr>
            <w:r w:rsidRPr="00833365">
              <w:rPr>
                <w:rFonts w:cs="Calibri Light"/>
              </w:rPr>
              <w:t>YES</w:t>
            </w:r>
          </w:p>
        </w:tc>
      </w:tr>
      <w:tr w:rsidR="00243096" w:rsidRPr="00932F7D" w14:paraId="12A0CFE9" w14:textId="77777777" w:rsidTr="008E0786">
        <w:tc>
          <w:tcPr>
            <w:tcW w:w="736" w:type="pct"/>
            <w:vAlign w:val="center"/>
          </w:tcPr>
          <w:p w14:paraId="0B58F479" w14:textId="77777777" w:rsidR="00243096" w:rsidRPr="00833365" w:rsidRDefault="00243096" w:rsidP="008E0786">
            <w:pPr>
              <w:rPr>
                <w:rFonts w:cs="Calibri Light"/>
              </w:rPr>
            </w:pPr>
            <w:r w:rsidRPr="00833365">
              <w:rPr>
                <w:rFonts w:cs="Calibri Light"/>
              </w:rPr>
              <w:t>Stage 4</w:t>
            </w:r>
          </w:p>
        </w:tc>
        <w:tc>
          <w:tcPr>
            <w:tcW w:w="2723" w:type="pct"/>
            <w:vAlign w:val="center"/>
          </w:tcPr>
          <w:p w14:paraId="6EA788A4" w14:textId="77777777" w:rsidR="00243096" w:rsidRPr="00833365" w:rsidRDefault="00243096" w:rsidP="008E0786">
            <w:pPr>
              <w:jc w:val="left"/>
              <w:rPr>
                <w:rFonts w:cs="Calibri Light"/>
              </w:rPr>
            </w:pPr>
            <w:r w:rsidRPr="00833365">
              <w:rPr>
                <w:rFonts w:cs="Calibri Light"/>
              </w:rPr>
              <w:t>Proof of Concept Requirements</w:t>
            </w:r>
          </w:p>
        </w:tc>
        <w:tc>
          <w:tcPr>
            <w:tcW w:w="1541" w:type="pct"/>
            <w:shd w:val="clear" w:color="auto" w:fill="DBE5F1" w:themeFill="accent1" w:themeFillTint="33"/>
            <w:vAlign w:val="center"/>
          </w:tcPr>
          <w:p w14:paraId="2C31EEBF" w14:textId="77777777" w:rsidR="00243096" w:rsidRPr="00833365" w:rsidRDefault="00243096" w:rsidP="008E0786">
            <w:pPr>
              <w:jc w:val="center"/>
              <w:rPr>
                <w:rFonts w:cs="Calibri Light"/>
              </w:rPr>
            </w:pPr>
            <w:r w:rsidRPr="00833365">
              <w:rPr>
                <w:rFonts w:cs="Calibri Light"/>
              </w:rPr>
              <w:t>YES</w:t>
            </w:r>
          </w:p>
        </w:tc>
      </w:tr>
      <w:tr w:rsidR="00243096" w:rsidRPr="00932F7D" w14:paraId="37984ACF" w14:textId="77777777" w:rsidTr="008E0786">
        <w:tc>
          <w:tcPr>
            <w:tcW w:w="736" w:type="pct"/>
            <w:vAlign w:val="center"/>
          </w:tcPr>
          <w:p w14:paraId="3E54CBCD" w14:textId="77777777" w:rsidR="00243096" w:rsidRPr="00EF7380" w:rsidRDefault="00243096" w:rsidP="008E0786">
            <w:pPr>
              <w:rPr>
                <w:rFonts w:cs="Calibri Light"/>
              </w:rPr>
            </w:pPr>
            <w:r w:rsidRPr="00EF7380">
              <w:rPr>
                <w:rFonts w:cs="Calibri Light"/>
              </w:rPr>
              <w:t>Stage 5</w:t>
            </w:r>
          </w:p>
        </w:tc>
        <w:tc>
          <w:tcPr>
            <w:tcW w:w="2723" w:type="pct"/>
            <w:vAlign w:val="center"/>
          </w:tcPr>
          <w:p w14:paraId="561B4D1D" w14:textId="77777777" w:rsidR="00243096" w:rsidRPr="00EF7380" w:rsidRDefault="00243096" w:rsidP="008E0786">
            <w:pPr>
              <w:jc w:val="left"/>
              <w:rPr>
                <w:rFonts w:cs="Calibri Light"/>
              </w:rPr>
            </w:pPr>
            <w:r w:rsidRPr="00EF7380">
              <w:rPr>
                <w:rFonts w:cs="Calibri Light"/>
              </w:rPr>
              <w:t>Special Conditions of Contract verification</w:t>
            </w:r>
          </w:p>
        </w:tc>
        <w:tc>
          <w:tcPr>
            <w:tcW w:w="1541" w:type="pct"/>
            <w:shd w:val="clear" w:color="auto" w:fill="DBE5F1" w:themeFill="accent1" w:themeFillTint="33"/>
            <w:vAlign w:val="center"/>
          </w:tcPr>
          <w:p w14:paraId="706A42F9" w14:textId="77777777" w:rsidR="00243096" w:rsidRPr="00EF7380" w:rsidRDefault="00243096" w:rsidP="008E0786">
            <w:pPr>
              <w:jc w:val="center"/>
              <w:rPr>
                <w:rFonts w:cs="Calibri Light"/>
              </w:rPr>
            </w:pPr>
            <w:r w:rsidRPr="00EF7380">
              <w:rPr>
                <w:rFonts w:cs="Calibri Light"/>
              </w:rPr>
              <w:t>YES</w:t>
            </w:r>
          </w:p>
        </w:tc>
      </w:tr>
      <w:tr w:rsidR="00243096" w:rsidRPr="00932F7D" w14:paraId="5BE1409C" w14:textId="77777777" w:rsidTr="008E0786">
        <w:tc>
          <w:tcPr>
            <w:tcW w:w="736" w:type="pct"/>
            <w:vAlign w:val="center"/>
          </w:tcPr>
          <w:p w14:paraId="687AC6E1" w14:textId="77777777" w:rsidR="00243096" w:rsidRPr="00EF7380" w:rsidRDefault="00243096" w:rsidP="008E0786">
            <w:pPr>
              <w:rPr>
                <w:rFonts w:cs="Calibri Light"/>
              </w:rPr>
            </w:pPr>
            <w:r w:rsidRPr="00EF7380">
              <w:rPr>
                <w:rFonts w:cs="Calibri Light"/>
              </w:rPr>
              <w:t>Stage 6</w:t>
            </w:r>
          </w:p>
        </w:tc>
        <w:tc>
          <w:tcPr>
            <w:tcW w:w="2723" w:type="pct"/>
            <w:vAlign w:val="center"/>
          </w:tcPr>
          <w:p w14:paraId="492CA438" w14:textId="7E016043" w:rsidR="00243096" w:rsidRPr="00EF7380" w:rsidRDefault="004F152F" w:rsidP="008E0786">
            <w:pPr>
              <w:jc w:val="left"/>
              <w:rPr>
                <w:rFonts w:cs="Calibri Light"/>
              </w:rPr>
            </w:pPr>
            <w:r w:rsidRPr="00C11318">
              <w:rPr>
                <w:rFonts w:cs="Calibri Light"/>
              </w:rPr>
              <w:t>Costing and Preference points evaluation</w:t>
            </w:r>
          </w:p>
        </w:tc>
        <w:tc>
          <w:tcPr>
            <w:tcW w:w="1541" w:type="pct"/>
            <w:shd w:val="clear" w:color="auto" w:fill="DBE5F1" w:themeFill="accent1" w:themeFillTint="33"/>
            <w:vAlign w:val="center"/>
          </w:tcPr>
          <w:p w14:paraId="50A4C332" w14:textId="77777777" w:rsidR="00243096" w:rsidRPr="00EF7380" w:rsidRDefault="00243096" w:rsidP="008E0786">
            <w:pPr>
              <w:jc w:val="center"/>
              <w:rPr>
                <w:rFonts w:cs="Calibri Light"/>
              </w:rPr>
            </w:pPr>
            <w:r w:rsidRPr="00EF7380">
              <w:rPr>
                <w:rFonts w:cs="Calibri Light"/>
              </w:rPr>
              <w:t>YES</w:t>
            </w:r>
          </w:p>
        </w:tc>
      </w:tr>
    </w:tbl>
    <w:p w14:paraId="1F3C7E84" w14:textId="77777777" w:rsidR="00D77107" w:rsidRPr="006E18AC" w:rsidRDefault="00D77107">
      <w:pPr>
        <w:rPr>
          <w:rFonts w:cs="Calibri Light"/>
        </w:rPr>
      </w:pPr>
    </w:p>
    <w:p w14:paraId="6ECE434D" w14:textId="225A39D2" w:rsidR="00D77107" w:rsidRPr="006B10C5" w:rsidRDefault="00F51048">
      <w:pPr>
        <w:pStyle w:val="Heading2"/>
        <w:rPr>
          <w:rFonts w:ascii="Calibri Light" w:hAnsi="Calibri Light" w:cs="Calibri Light"/>
          <w:sz w:val="24"/>
          <w:szCs w:val="24"/>
        </w:rPr>
      </w:pPr>
      <w:bookmarkStart w:id="30" w:name="_Toc181564754"/>
      <w:r w:rsidRPr="006B10C5">
        <w:rPr>
          <w:rFonts w:ascii="Calibri Light" w:hAnsi="Calibri Light" w:cs="Calibri Light"/>
          <w:sz w:val="24"/>
          <w:szCs w:val="24"/>
        </w:rPr>
        <w:t xml:space="preserve">Mandatory </w:t>
      </w:r>
      <w:r w:rsidR="0084191A" w:rsidRPr="006B10C5">
        <w:rPr>
          <w:rFonts w:ascii="Calibri Light" w:hAnsi="Calibri Light" w:cs="Calibri Light"/>
          <w:sz w:val="24"/>
          <w:szCs w:val="24"/>
        </w:rPr>
        <w:t>Administrative responsiveness (Stage 1)</w:t>
      </w:r>
      <w:bookmarkEnd w:id="30"/>
    </w:p>
    <w:p w14:paraId="79F8C765" w14:textId="77777777" w:rsidR="00D77107" w:rsidRPr="00932F7D" w:rsidRDefault="0084191A">
      <w:pPr>
        <w:pStyle w:val="Heading3"/>
        <w:rPr>
          <w:rFonts w:ascii="Calibri Light" w:hAnsi="Calibri Light" w:cs="Calibri Light"/>
        </w:rPr>
      </w:pPr>
      <w:bookmarkStart w:id="31" w:name="_Toc181564755"/>
      <w:r w:rsidRPr="00932F7D">
        <w:rPr>
          <w:rFonts w:ascii="Calibri Light" w:hAnsi="Calibri Light" w:cs="Calibri Light"/>
        </w:rPr>
        <w:t>Attendance of briefing session</w:t>
      </w:r>
      <w:bookmarkEnd w:id="31"/>
    </w:p>
    <w:p w14:paraId="58067995" w14:textId="36D41883" w:rsidR="00D77107" w:rsidRPr="00907E67" w:rsidRDefault="0084191A" w:rsidP="00AC43AD">
      <w:pPr>
        <w:pStyle w:val="ListParagraph"/>
        <w:numPr>
          <w:ilvl w:val="0"/>
          <w:numId w:val="3"/>
        </w:numPr>
        <w:rPr>
          <w:rFonts w:ascii="Calibri Light" w:hAnsi="Calibri Light" w:cs="Calibri Light"/>
          <w:lang w:val="en-GB"/>
        </w:rPr>
      </w:pPr>
      <w:r w:rsidRPr="00907E67">
        <w:rPr>
          <w:rFonts w:ascii="Calibri Light" w:hAnsi="Calibri Light" w:cs="Calibri Light"/>
        </w:rPr>
        <w:t>A</w:t>
      </w:r>
      <w:r w:rsidR="006E18AC" w:rsidRPr="00907E67">
        <w:rPr>
          <w:rFonts w:ascii="Calibri Light" w:hAnsi="Calibri Light" w:cs="Calibri Light"/>
        </w:rPr>
        <w:t>n</w:t>
      </w:r>
      <w:r w:rsidRPr="00907E67">
        <w:rPr>
          <w:rFonts w:ascii="Calibri Light" w:hAnsi="Calibri Light" w:cs="Calibri Light"/>
        </w:rPr>
        <w:t xml:space="preserve"> </w:t>
      </w:r>
      <w:r w:rsidR="00C65BB2" w:rsidRPr="00907E67">
        <w:rPr>
          <w:rFonts w:ascii="Calibri Light" w:hAnsi="Calibri Light" w:cs="Calibri Light"/>
          <w:b/>
        </w:rPr>
        <w:t>O</w:t>
      </w:r>
      <w:r w:rsidR="00243096" w:rsidRPr="00907E67">
        <w:rPr>
          <w:rFonts w:ascii="Calibri Light" w:hAnsi="Calibri Light" w:cs="Calibri Light"/>
          <w:b/>
        </w:rPr>
        <w:t xml:space="preserve">n-site </w:t>
      </w:r>
      <w:r w:rsidRPr="00907E67">
        <w:rPr>
          <w:rFonts w:ascii="Calibri Light" w:hAnsi="Calibri Light" w:cs="Calibri Light"/>
          <w:b/>
        </w:rPr>
        <w:t>Compulsory</w:t>
      </w:r>
      <w:r w:rsidR="00AB67F2" w:rsidRPr="00907E67">
        <w:rPr>
          <w:rFonts w:ascii="Calibri Light" w:hAnsi="Calibri Light" w:cs="Calibri Light"/>
          <w:b/>
        </w:rPr>
        <w:t xml:space="preserve"> </w:t>
      </w:r>
      <w:r w:rsidR="005F44DD" w:rsidRPr="00907E67">
        <w:rPr>
          <w:rFonts w:ascii="Calibri Light" w:hAnsi="Calibri Light" w:cs="Calibri Light"/>
          <w:b/>
        </w:rPr>
        <w:t>B</w:t>
      </w:r>
      <w:r w:rsidR="00AB67F2" w:rsidRPr="00907E67">
        <w:rPr>
          <w:rFonts w:ascii="Calibri Light" w:hAnsi="Calibri Light" w:cs="Calibri Light"/>
          <w:b/>
        </w:rPr>
        <w:t>riefing</w:t>
      </w:r>
      <w:r w:rsidRPr="00907E67">
        <w:rPr>
          <w:rFonts w:ascii="Calibri Light" w:hAnsi="Calibri Light" w:cs="Calibri Light"/>
          <w:b/>
          <w:bCs/>
        </w:rPr>
        <w:t xml:space="preserve"> session </w:t>
      </w:r>
      <w:r w:rsidRPr="00907E67">
        <w:rPr>
          <w:rFonts w:ascii="Calibri Light" w:hAnsi="Calibri Light" w:cs="Calibri Light"/>
        </w:rPr>
        <w:t xml:space="preserve">will be held. The bidder must sign the briefing session attendance register using the same information (bidder company name, bidder representative person name and contact details) as submitted in the bidder’s response document. </w:t>
      </w:r>
    </w:p>
    <w:p w14:paraId="3D112000" w14:textId="77777777" w:rsidR="005F44DD" w:rsidRPr="00907E67" w:rsidRDefault="005F44DD" w:rsidP="005F44DD">
      <w:pPr>
        <w:pStyle w:val="ListParagraph"/>
        <w:numPr>
          <w:ilvl w:val="0"/>
          <w:numId w:val="3"/>
        </w:numPr>
        <w:rPr>
          <w:b/>
          <w:bCs/>
          <w:lang w:val="en-GB"/>
        </w:rPr>
      </w:pPr>
      <w:r w:rsidRPr="00907E67">
        <w:rPr>
          <w:b/>
          <w:bCs/>
          <w:lang w:val="en-GB"/>
        </w:rPr>
        <w:t>Note (1):</w:t>
      </w:r>
      <w:r w:rsidRPr="00907E67">
        <w:rPr>
          <w:b/>
          <w:bCs/>
          <w:lang w:val="en-GB"/>
        </w:rPr>
        <w:tab/>
      </w:r>
    </w:p>
    <w:p w14:paraId="55056DED" w14:textId="2B6DF52C" w:rsidR="005F44DD" w:rsidRPr="00907E67" w:rsidRDefault="005F44DD" w:rsidP="00907E67">
      <w:pPr>
        <w:pStyle w:val="ListParagraph"/>
        <w:ind w:left="1134"/>
        <w:rPr>
          <w:lang w:val="en-GB"/>
        </w:rPr>
      </w:pPr>
      <w:r w:rsidRPr="00907E67">
        <w:rPr>
          <w:lang w:val="en-GB"/>
        </w:rPr>
        <w:t xml:space="preserve">Bidder who wishes to attend the </w:t>
      </w:r>
      <w:r w:rsidR="00C65BB2" w:rsidRPr="00907E67">
        <w:rPr>
          <w:b/>
          <w:bCs/>
          <w:lang w:val="en-GB"/>
        </w:rPr>
        <w:t>On-Site</w:t>
      </w:r>
      <w:r w:rsidR="00C65BB2" w:rsidRPr="00907E67">
        <w:rPr>
          <w:lang w:val="en-GB"/>
        </w:rPr>
        <w:t xml:space="preserve"> </w:t>
      </w:r>
      <w:r w:rsidRPr="00907E67">
        <w:rPr>
          <w:b/>
          <w:bCs/>
          <w:lang w:val="en-GB"/>
        </w:rPr>
        <w:t>Compulsory Physical Briefing session</w:t>
      </w:r>
      <w:r w:rsidRPr="00907E67">
        <w:rPr>
          <w:lang w:val="en-GB"/>
        </w:rPr>
        <w:t xml:space="preserve"> needs to notify the responsible Specialist indicated in the Bid Document of attending the session. The details of the </w:t>
      </w:r>
      <w:r w:rsidRPr="00907E67">
        <w:rPr>
          <w:b/>
          <w:bCs/>
          <w:lang w:val="en-GB"/>
        </w:rPr>
        <w:t>Compulsory Physical Briefing session</w:t>
      </w:r>
      <w:r w:rsidRPr="00907E67">
        <w:rPr>
          <w:lang w:val="en-GB"/>
        </w:rPr>
        <w:t xml:space="preserve"> will then be sent to those Bidders.</w:t>
      </w:r>
    </w:p>
    <w:p w14:paraId="4C56F357" w14:textId="77777777" w:rsidR="005F44DD" w:rsidRPr="00907E67" w:rsidRDefault="005F44DD" w:rsidP="00907E67">
      <w:pPr>
        <w:pStyle w:val="ListParagraph"/>
        <w:ind w:left="1134"/>
        <w:rPr>
          <w:rFonts w:cs="Calibri"/>
        </w:rPr>
      </w:pPr>
    </w:p>
    <w:p w14:paraId="3EC22D11" w14:textId="77777777" w:rsidR="005F44DD" w:rsidRPr="00907E67" w:rsidRDefault="005F44DD" w:rsidP="00907E67">
      <w:pPr>
        <w:pStyle w:val="ListParagraph"/>
        <w:ind w:left="1134"/>
        <w:rPr>
          <w:b/>
          <w:bCs/>
          <w:lang w:val="en-GB"/>
        </w:rPr>
      </w:pPr>
      <w:r w:rsidRPr="00907E67">
        <w:rPr>
          <w:b/>
          <w:bCs/>
          <w:lang w:val="en-GB"/>
        </w:rPr>
        <w:t>Note (2):</w:t>
      </w:r>
    </w:p>
    <w:p w14:paraId="3CD414A5" w14:textId="26ABA55D" w:rsidR="005F44DD" w:rsidRPr="00907E67" w:rsidRDefault="005F44DD" w:rsidP="00907E67">
      <w:pPr>
        <w:pStyle w:val="ListParagraph"/>
        <w:ind w:left="1134"/>
        <w:rPr>
          <w:lang w:val="en-GB"/>
        </w:rPr>
      </w:pPr>
      <w:r w:rsidRPr="00907E67">
        <w:rPr>
          <w:lang w:val="en-GB"/>
        </w:rPr>
        <w:t xml:space="preserve">Any Bidder who fails to attend the </w:t>
      </w:r>
      <w:r w:rsidR="00C65BB2" w:rsidRPr="00907E67">
        <w:rPr>
          <w:b/>
          <w:bCs/>
          <w:lang w:val="en-GB"/>
        </w:rPr>
        <w:t>On-Site</w:t>
      </w:r>
      <w:r w:rsidR="003B4F97" w:rsidRPr="00907E67">
        <w:rPr>
          <w:lang w:val="en-GB"/>
        </w:rPr>
        <w:t xml:space="preserve"> </w:t>
      </w:r>
      <w:r w:rsidRPr="00907E67">
        <w:rPr>
          <w:b/>
          <w:bCs/>
          <w:lang w:val="en-GB"/>
        </w:rPr>
        <w:t xml:space="preserve">Compulsory </w:t>
      </w:r>
      <w:r w:rsidR="00C65BB2" w:rsidRPr="00907E67">
        <w:rPr>
          <w:b/>
          <w:bCs/>
          <w:lang w:val="en-GB"/>
        </w:rPr>
        <w:t>Physical</w:t>
      </w:r>
      <w:r w:rsidRPr="00907E67">
        <w:rPr>
          <w:b/>
          <w:bCs/>
          <w:lang w:val="en-GB"/>
        </w:rPr>
        <w:t xml:space="preserve"> Briefing session</w:t>
      </w:r>
      <w:r w:rsidRPr="00907E67">
        <w:rPr>
          <w:lang w:val="en-GB"/>
        </w:rPr>
        <w:t xml:space="preserve"> will be disqualified.</w:t>
      </w:r>
    </w:p>
    <w:p w14:paraId="0B7327C4" w14:textId="77777777" w:rsidR="00D77107" w:rsidRPr="00907E67" w:rsidRDefault="0084191A" w:rsidP="006B10C5">
      <w:pPr>
        <w:pStyle w:val="Heading3"/>
        <w:rPr>
          <w:rFonts w:ascii="Calibri Light" w:hAnsi="Calibri Light" w:cs="Calibri Light"/>
        </w:rPr>
      </w:pPr>
      <w:bookmarkStart w:id="32" w:name="_Toc181564756"/>
      <w:r w:rsidRPr="00907E67">
        <w:rPr>
          <w:rFonts w:ascii="Calibri Light" w:hAnsi="Calibri Light" w:cs="Calibri Light"/>
        </w:rPr>
        <w:t>Registered Supplier</w:t>
      </w:r>
      <w:bookmarkEnd w:id="32"/>
    </w:p>
    <w:p w14:paraId="5BC94D7D" w14:textId="2888D5AE" w:rsidR="00D77107" w:rsidRPr="00907E67" w:rsidRDefault="0084191A" w:rsidP="00AC43AD">
      <w:pPr>
        <w:pStyle w:val="ListParagraph"/>
        <w:numPr>
          <w:ilvl w:val="0"/>
          <w:numId w:val="4"/>
        </w:numPr>
        <w:rPr>
          <w:rFonts w:ascii="Calibri Light" w:hAnsi="Calibri Light" w:cs="Calibri Light"/>
        </w:rPr>
      </w:pPr>
      <w:r w:rsidRPr="00907E67">
        <w:rPr>
          <w:rFonts w:ascii="Calibri Light" w:hAnsi="Calibri Light" w:cs="Calibri Light"/>
        </w:rPr>
        <w:t>Only responses from bidders who are registered as a Supplier on National Treasury’s Central Supplier Database (CSD) in terms of National Treasury’s Instruction Note 4A of 2016/17 will be considered for award on this RF</w:t>
      </w:r>
      <w:r w:rsidR="00243096" w:rsidRPr="00907E67">
        <w:rPr>
          <w:rFonts w:ascii="Calibri Light" w:hAnsi="Calibri Light" w:cs="Calibri Light"/>
        </w:rPr>
        <w:t>B</w:t>
      </w:r>
      <w:r w:rsidRPr="00907E67">
        <w:rPr>
          <w:rFonts w:ascii="Calibri Light" w:hAnsi="Calibri Light" w:cs="Calibri Light"/>
        </w:rPr>
        <w:t>.</w:t>
      </w:r>
    </w:p>
    <w:p w14:paraId="2A5673E4" w14:textId="01BD1B15" w:rsidR="005F44DD" w:rsidRPr="00907E67" w:rsidRDefault="0084191A" w:rsidP="00AC43AD">
      <w:pPr>
        <w:pStyle w:val="ListParagraph"/>
        <w:numPr>
          <w:ilvl w:val="0"/>
          <w:numId w:val="4"/>
        </w:numPr>
        <w:rPr>
          <w:rFonts w:ascii="Calibri Light" w:hAnsi="Calibri Light" w:cs="Calibri Light"/>
        </w:rPr>
      </w:pPr>
      <w:r w:rsidRPr="00907E67">
        <w:rPr>
          <w:rFonts w:ascii="Calibri Light" w:hAnsi="Calibri Light" w:cs="Calibri Light"/>
        </w:rPr>
        <w:t>In the case of joint ventures or consortiums the bidder must demonstrate that at least one of the parties to the bid response attended the briefing session.</w:t>
      </w:r>
    </w:p>
    <w:p w14:paraId="13C3B2D9" w14:textId="5D410B23" w:rsidR="00AB67F2" w:rsidRPr="00907E67" w:rsidRDefault="005F44DD" w:rsidP="00907E67">
      <w:pPr>
        <w:pStyle w:val="ListParagraph"/>
        <w:numPr>
          <w:ilvl w:val="0"/>
          <w:numId w:val="4"/>
        </w:numPr>
        <w:rPr>
          <w:rFonts w:cs="Calibri Light"/>
        </w:rPr>
      </w:pPr>
      <w:r w:rsidRPr="00907E67">
        <w:rPr>
          <w:rFonts w:cs="Calibri"/>
        </w:rPr>
        <w:t>Bidders need to complete all the SBD documents which needs to be submitted as stated in the Invitation to Bid Document.</w:t>
      </w:r>
    </w:p>
    <w:p w14:paraId="2CC5D221" w14:textId="77777777" w:rsidR="00AB67F2" w:rsidRPr="00907E67" w:rsidRDefault="00AB67F2" w:rsidP="00AB67F2">
      <w:pPr>
        <w:pStyle w:val="Heading3"/>
        <w:rPr>
          <w:rFonts w:ascii="Calibri Light" w:hAnsi="Calibri Light" w:cs="Calibri Light"/>
        </w:rPr>
      </w:pPr>
      <w:bookmarkStart w:id="33" w:name="_Toc162269211"/>
      <w:bookmarkStart w:id="34" w:name="_Toc165225525"/>
      <w:bookmarkStart w:id="35" w:name="_Toc170743213"/>
      <w:bookmarkStart w:id="36" w:name="_Toc176125975"/>
      <w:bookmarkStart w:id="37" w:name="_Toc181564757"/>
      <w:r w:rsidRPr="00907E67">
        <w:rPr>
          <w:rFonts w:ascii="Calibri Light" w:hAnsi="Calibri Light" w:cs="Calibri Light"/>
        </w:rPr>
        <w:t>Bid Submission Instructions</w:t>
      </w:r>
      <w:bookmarkEnd w:id="33"/>
      <w:bookmarkEnd w:id="34"/>
      <w:bookmarkEnd w:id="35"/>
      <w:bookmarkEnd w:id="36"/>
      <w:bookmarkEnd w:id="37"/>
    </w:p>
    <w:p w14:paraId="3C1B0472" w14:textId="77777777" w:rsidR="00AB67F2" w:rsidRPr="00907E67" w:rsidRDefault="00AB67F2" w:rsidP="00AB67F2">
      <w:pPr>
        <w:spacing w:line="300" w:lineRule="auto"/>
        <w:ind w:left="567"/>
        <w:rPr>
          <w:b/>
          <w:bCs/>
          <w:lang w:val="en-US"/>
        </w:rPr>
      </w:pPr>
      <w:r w:rsidRPr="00907E67">
        <w:rPr>
          <w:b/>
          <w:bCs/>
          <w:lang w:val="en-US"/>
        </w:rPr>
        <w:t>Note that a Two Envelope process will be followed and therefore bidders must submit as follows:</w:t>
      </w:r>
    </w:p>
    <w:p w14:paraId="2624CF2E" w14:textId="77777777" w:rsidR="005F44DD" w:rsidRPr="00907E67" w:rsidRDefault="005F44DD">
      <w:pPr>
        <w:pStyle w:val="ListParagraph"/>
        <w:numPr>
          <w:ilvl w:val="0"/>
          <w:numId w:val="34"/>
        </w:numPr>
      </w:pPr>
      <w:r w:rsidRPr="00907E67">
        <w:rPr>
          <w:b/>
          <w:bCs/>
        </w:rPr>
        <w:t xml:space="preserve">Envelope 1: </w:t>
      </w:r>
      <w:r w:rsidRPr="00907E67">
        <w:rPr>
          <w:b/>
          <w:bCs/>
          <w:u w:val="single"/>
        </w:rPr>
        <w:t>RFB Document and Technical / Functionality Response</w:t>
      </w:r>
    </w:p>
    <w:p w14:paraId="6D2CE88E" w14:textId="77777777" w:rsidR="005F44DD" w:rsidRPr="00907E67" w:rsidRDefault="005F44DD" w:rsidP="005F44DD">
      <w:pPr>
        <w:pStyle w:val="ListParagraph"/>
        <w:ind w:left="1134"/>
      </w:pPr>
      <w:r w:rsidRPr="00907E67">
        <w:t>The following must be included and submitted in a in a separate envelope:</w:t>
      </w:r>
    </w:p>
    <w:p w14:paraId="6EE28F69" w14:textId="77777777" w:rsidR="005F44DD" w:rsidRPr="00907E67" w:rsidRDefault="005F44DD">
      <w:pPr>
        <w:pStyle w:val="ListParagraph"/>
        <w:numPr>
          <w:ilvl w:val="1"/>
          <w:numId w:val="34"/>
        </w:numPr>
      </w:pPr>
      <w:r w:rsidRPr="00907E67">
        <w:t xml:space="preserve">One (1) original file </w:t>
      </w:r>
      <w:r w:rsidRPr="00907E67">
        <w:rPr>
          <w:u w:val="single"/>
        </w:rPr>
        <w:t>excluding pricing</w:t>
      </w:r>
      <w:r w:rsidRPr="00907E67">
        <w:t xml:space="preserve">; </w:t>
      </w:r>
      <w:r w:rsidRPr="00907E67">
        <w:rPr>
          <w:b/>
          <w:bCs/>
        </w:rPr>
        <w:t>and</w:t>
      </w:r>
    </w:p>
    <w:p w14:paraId="04A4AADB" w14:textId="77777777" w:rsidR="005F44DD" w:rsidRPr="00907E67" w:rsidRDefault="005F44DD">
      <w:pPr>
        <w:pStyle w:val="ListParagraph"/>
        <w:numPr>
          <w:ilvl w:val="1"/>
          <w:numId w:val="34"/>
        </w:numPr>
      </w:pPr>
      <w:r w:rsidRPr="00907E67">
        <w:t xml:space="preserve">One (1) hard copy </w:t>
      </w:r>
      <w:r w:rsidRPr="00907E67">
        <w:rPr>
          <w:u w:val="single"/>
        </w:rPr>
        <w:t>excluding pricing</w:t>
      </w:r>
      <w:r w:rsidRPr="00907E67">
        <w:t>;</w:t>
      </w:r>
      <w:r w:rsidRPr="00907E67">
        <w:rPr>
          <w:b/>
          <w:bCs/>
        </w:rPr>
        <w:t xml:space="preserve"> and</w:t>
      </w:r>
      <w:r w:rsidRPr="00907E67">
        <w:t xml:space="preserve"> </w:t>
      </w:r>
    </w:p>
    <w:p w14:paraId="3C3B42D7" w14:textId="3A07B1F7" w:rsidR="005F44DD" w:rsidRPr="00907E67" w:rsidRDefault="00F93DF6">
      <w:pPr>
        <w:pStyle w:val="ListParagraph"/>
        <w:numPr>
          <w:ilvl w:val="1"/>
          <w:numId w:val="34"/>
        </w:numPr>
      </w:pPr>
      <w:r w:rsidRPr="00907E67">
        <w:t>One</w:t>
      </w:r>
      <w:r w:rsidR="005F44DD" w:rsidRPr="00907E67">
        <w:t xml:space="preserve"> (</w:t>
      </w:r>
      <w:r w:rsidRPr="00907E67">
        <w:t>1</w:t>
      </w:r>
      <w:r w:rsidR="005F44DD" w:rsidRPr="00907E67">
        <w:t>) electronic cop</w:t>
      </w:r>
      <w:r w:rsidRPr="00907E67">
        <w:t>y</w:t>
      </w:r>
      <w:r w:rsidR="005F44DD" w:rsidRPr="00907E67">
        <w:t xml:space="preserve"> on USB memory stick/ flash drive in Portable Document Format (PDF) of the RFB Document and Technical / Functionality Response. </w:t>
      </w:r>
    </w:p>
    <w:p w14:paraId="487FFD2F" w14:textId="77777777" w:rsidR="005F44DD" w:rsidRPr="00907E67" w:rsidRDefault="005F44DD">
      <w:pPr>
        <w:pStyle w:val="ListParagraph"/>
        <w:numPr>
          <w:ilvl w:val="0"/>
          <w:numId w:val="34"/>
        </w:numPr>
      </w:pPr>
      <w:r w:rsidRPr="00907E67">
        <w:rPr>
          <w:b/>
          <w:bCs/>
        </w:rPr>
        <w:t>Envelope 2: Price Response</w:t>
      </w:r>
    </w:p>
    <w:p w14:paraId="7120CE0F" w14:textId="77777777" w:rsidR="005F44DD" w:rsidRPr="00907E67" w:rsidRDefault="005F44DD" w:rsidP="005F44DD">
      <w:pPr>
        <w:pStyle w:val="ListParagraph"/>
        <w:ind w:left="1134"/>
      </w:pPr>
      <w:r w:rsidRPr="00907E67">
        <w:lastRenderedPageBreak/>
        <w:t>The following must be included and submitted in a in a separate envelope:</w:t>
      </w:r>
    </w:p>
    <w:p w14:paraId="128E1B6D" w14:textId="77777777" w:rsidR="005F44DD" w:rsidRPr="00907E67" w:rsidRDefault="005F44DD">
      <w:pPr>
        <w:pStyle w:val="ListParagraph"/>
        <w:numPr>
          <w:ilvl w:val="1"/>
          <w:numId w:val="34"/>
        </w:numPr>
      </w:pPr>
      <w:r w:rsidRPr="00907E67">
        <w:t xml:space="preserve">One (1) original </w:t>
      </w:r>
      <w:r w:rsidRPr="00907E67">
        <w:rPr>
          <w:u w:val="single"/>
        </w:rPr>
        <w:t>file excluding Technical / Functionality Response</w:t>
      </w:r>
      <w:r w:rsidRPr="00907E67">
        <w:t>; and</w:t>
      </w:r>
    </w:p>
    <w:p w14:paraId="70BECF61" w14:textId="77777777" w:rsidR="005F44DD" w:rsidRPr="00907E67" w:rsidRDefault="005F44DD">
      <w:pPr>
        <w:pStyle w:val="ListParagraph"/>
        <w:numPr>
          <w:ilvl w:val="1"/>
          <w:numId w:val="34"/>
        </w:numPr>
      </w:pPr>
      <w:r w:rsidRPr="00907E67">
        <w:t xml:space="preserve">One (1) hard copy </w:t>
      </w:r>
      <w:r w:rsidRPr="00907E67">
        <w:rPr>
          <w:u w:val="single"/>
        </w:rPr>
        <w:t>excluding Technical / Functionality Response</w:t>
      </w:r>
      <w:r w:rsidRPr="00907E67">
        <w:t xml:space="preserve">; and </w:t>
      </w:r>
    </w:p>
    <w:p w14:paraId="6326B193" w14:textId="21605734" w:rsidR="005F44DD" w:rsidRPr="00907E67" w:rsidRDefault="00F93DF6">
      <w:pPr>
        <w:pStyle w:val="ListParagraph"/>
        <w:numPr>
          <w:ilvl w:val="1"/>
          <w:numId w:val="34"/>
        </w:numPr>
      </w:pPr>
      <w:r w:rsidRPr="00907E67">
        <w:t>One</w:t>
      </w:r>
      <w:r w:rsidR="005F44DD" w:rsidRPr="00907E67">
        <w:t xml:space="preserve"> (</w:t>
      </w:r>
      <w:r w:rsidRPr="00907E67">
        <w:t>1</w:t>
      </w:r>
      <w:r w:rsidR="005F44DD" w:rsidRPr="00907E67">
        <w:t>) electronic cop</w:t>
      </w:r>
      <w:r w:rsidRPr="00907E67">
        <w:t>y</w:t>
      </w:r>
      <w:r w:rsidR="005F44DD" w:rsidRPr="00907E67">
        <w:t xml:space="preserve"> on USB memory stick/ flash drive in Portable Document Format (PDF) of pricing only.</w:t>
      </w:r>
    </w:p>
    <w:p w14:paraId="6228A1DD" w14:textId="77777777" w:rsidR="00AB67F2" w:rsidRPr="00907E67" w:rsidRDefault="00AB67F2">
      <w:pPr>
        <w:numPr>
          <w:ilvl w:val="0"/>
          <w:numId w:val="34"/>
        </w:numPr>
        <w:spacing w:line="300" w:lineRule="auto"/>
      </w:pPr>
      <w:r w:rsidRPr="00907E67">
        <w:t>It is the Bidder’s responsibility to ensure that the information and contents on the electronic copies is the same as in the hard copies.</w:t>
      </w:r>
    </w:p>
    <w:p w14:paraId="4BD69651" w14:textId="77777777" w:rsidR="00AB67F2" w:rsidRPr="00AB67F2" w:rsidRDefault="00AB67F2">
      <w:pPr>
        <w:numPr>
          <w:ilvl w:val="0"/>
          <w:numId w:val="34"/>
        </w:numPr>
        <w:spacing w:line="300" w:lineRule="auto"/>
      </w:pPr>
      <w:r w:rsidRPr="00AB67F2">
        <w:t>To ensure that the electronic copies are not damaged, the bidder must submit the USB’s (memory stick/ flash drive) in a sealed padded envelope and be clearly marked.</w:t>
      </w:r>
    </w:p>
    <w:p w14:paraId="02518502" w14:textId="77777777" w:rsidR="00AB67F2" w:rsidRPr="00AB67F2" w:rsidRDefault="00AB67F2">
      <w:pPr>
        <w:numPr>
          <w:ilvl w:val="0"/>
          <w:numId w:val="34"/>
        </w:numPr>
        <w:spacing w:line="300" w:lineRule="auto"/>
        <w:rPr>
          <w:b/>
          <w:bCs/>
        </w:rPr>
      </w:pPr>
      <w:r w:rsidRPr="00AB67F2">
        <w:t xml:space="preserve">Bidders shall submit Bid responses in accordance with the prescribed manner of submission as specified above. </w:t>
      </w:r>
      <w:r w:rsidRPr="00AB67F2">
        <w:rPr>
          <w:b/>
          <w:bCs/>
        </w:rPr>
        <w:t>Failure to comply with the above instructions on submitting a proposal will lead to disqualification.</w:t>
      </w:r>
    </w:p>
    <w:p w14:paraId="0C686091" w14:textId="77777777" w:rsidR="00AB67F2" w:rsidRPr="00AB67F2" w:rsidRDefault="00AB67F2">
      <w:pPr>
        <w:numPr>
          <w:ilvl w:val="0"/>
          <w:numId w:val="34"/>
        </w:numPr>
        <w:spacing w:line="300" w:lineRule="auto"/>
      </w:pPr>
      <w:r w:rsidRPr="00AB67F2">
        <w:t>The</w:t>
      </w:r>
      <w:r w:rsidRPr="00AB67F2">
        <w:rPr>
          <w:b/>
          <w:bCs/>
        </w:rPr>
        <w:t xml:space="preserve"> RFB </w:t>
      </w:r>
      <w:r w:rsidRPr="00AB67F2">
        <w:t xml:space="preserve">Responses (hard and electronic copies) must be clearly marked as follows: Bidder’s Name &amp; Contact Details, </w:t>
      </w:r>
      <w:r w:rsidRPr="00AB67F2">
        <w:rPr>
          <w:b/>
          <w:bCs/>
        </w:rPr>
        <w:t xml:space="preserve">RFB </w:t>
      </w:r>
      <w:r w:rsidRPr="00AB67F2">
        <w:t xml:space="preserve">Number, </w:t>
      </w:r>
      <w:r w:rsidRPr="00AB67F2">
        <w:rPr>
          <w:b/>
          <w:bCs/>
        </w:rPr>
        <w:t xml:space="preserve">RFB </w:t>
      </w:r>
      <w:r w:rsidRPr="00AB67F2">
        <w:t>Description, and Closing Date.</w:t>
      </w:r>
    </w:p>
    <w:p w14:paraId="1B4D4F0E" w14:textId="77777777" w:rsidR="00AB67F2" w:rsidRPr="00AB67F2" w:rsidRDefault="00AB67F2">
      <w:pPr>
        <w:numPr>
          <w:ilvl w:val="0"/>
          <w:numId w:val="34"/>
        </w:numPr>
        <w:spacing w:line="300" w:lineRule="auto"/>
      </w:pPr>
      <w:r w:rsidRPr="00AB67F2">
        <w:t>All Bids in this regard shall only be accepted if they have been placed in the tender box before or on the closing date and stipulated time.</w:t>
      </w:r>
    </w:p>
    <w:p w14:paraId="7FDE9547" w14:textId="77777777" w:rsidR="00AB67F2" w:rsidRPr="00AB67F2" w:rsidRDefault="00AB67F2">
      <w:pPr>
        <w:numPr>
          <w:ilvl w:val="0"/>
          <w:numId w:val="34"/>
        </w:numPr>
        <w:spacing w:line="300" w:lineRule="auto"/>
      </w:pPr>
      <w:r w:rsidRPr="00AB67F2">
        <w:t>Late bids shall not be considered.</w:t>
      </w:r>
    </w:p>
    <w:p w14:paraId="1911C782" w14:textId="77777777" w:rsidR="00AB67F2" w:rsidRPr="00AB67F2" w:rsidRDefault="00AB67F2">
      <w:pPr>
        <w:numPr>
          <w:ilvl w:val="0"/>
          <w:numId w:val="34"/>
        </w:numPr>
        <w:spacing w:line="300" w:lineRule="auto"/>
      </w:pPr>
      <w:r w:rsidRPr="00AB67F2">
        <w:t xml:space="preserve">The Bid response must be </w:t>
      </w:r>
      <w:r w:rsidRPr="00AB67F2">
        <w:rPr>
          <w:u w:val="single"/>
        </w:rPr>
        <w:t>signed</w:t>
      </w:r>
      <w:r w:rsidRPr="00AB67F2">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AB67F2">
        <w:rPr>
          <w:b/>
          <w:bCs/>
        </w:rPr>
        <w:t>RFB</w:t>
      </w:r>
      <w:r w:rsidRPr="00AB67F2">
        <w:t xml:space="preserve"> document.</w:t>
      </w:r>
    </w:p>
    <w:p w14:paraId="5A1F8816" w14:textId="77777777" w:rsidR="00AB67F2" w:rsidRPr="00AB67F2" w:rsidRDefault="00AB67F2">
      <w:pPr>
        <w:numPr>
          <w:ilvl w:val="0"/>
          <w:numId w:val="34"/>
        </w:numPr>
        <w:spacing w:line="300" w:lineRule="auto"/>
      </w:pPr>
      <w:r w:rsidRPr="00AB67F2">
        <w:t>Faxed or e-mailed bids will not be accepted.</w:t>
      </w:r>
    </w:p>
    <w:p w14:paraId="06B4A73C" w14:textId="77777777" w:rsidR="00AB67F2" w:rsidRPr="00AB67F2" w:rsidRDefault="00AB67F2">
      <w:pPr>
        <w:numPr>
          <w:ilvl w:val="0"/>
          <w:numId w:val="34"/>
        </w:numPr>
        <w:spacing w:line="300" w:lineRule="auto"/>
      </w:pPr>
      <w:r w:rsidRPr="00AB67F2">
        <w:t xml:space="preserve">Bidders shall submit Bid responses in accordance with the prescribed manner of submission as specified in this document. </w:t>
      </w:r>
      <w:r w:rsidRPr="00AB67F2">
        <w:rPr>
          <w:b/>
        </w:rPr>
        <w:t>Failure to comply with the bid submission requirements will lead to disqualification.</w:t>
      </w:r>
    </w:p>
    <w:p w14:paraId="5B806A35" w14:textId="77777777" w:rsidR="00AB67F2" w:rsidRPr="00AB67F2" w:rsidRDefault="00AB67F2">
      <w:pPr>
        <w:numPr>
          <w:ilvl w:val="0"/>
          <w:numId w:val="34"/>
        </w:numPr>
        <w:spacing w:line="300" w:lineRule="auto"/>
      </w:pPr>
      <w:r w:rsidRPr="00AB67F2">
        <w:t>Bidders are required to submit all returnable documents/information together with their Bids/proposals on or before the closing time and date of the Bids/proposals.</w:t>
      </w:r>
    </w:p>
    <w:p w14:paraId="6877630B" w14:textId="77777777" w:rsidR="00AB67F2" w:rsidRPr="00AB67F2" w:rsidRDefault="00AB67F2">
      <w:pPr>
        <w:numPr>
          <w:ilvl w:val="0"/>
          <w:numId w:val="34"/>
        </w:numPr>
        <w:spacing w:line="300" w:lineRule="auto"/>
        <w:rPr>
          <w:lang w:val="en-GB"/>
        </w:rPr>
      </w:pPr>
      <w:r w:rsidRPr="00AB67F2">
        <w:t>All services supplied in accordance with the bidder’s proposal must be in accordance with all applicable legal requirements in terms of South African law, policies and regulations.</w:t>
      </w:r>
    </w:p>
    <w:p w14:paraId="483AB76C" w14:textId="77777777" w:rsidR="00D77107" w:rsidRPr="00932F7D" w:rsidRDefault="0084191A">
      <w:pPr>
        <w:pStyle w:val="Heading2"/>
        <w:rPr>
          <w:rFonts w:ascii="Calibri Light" w:hAnsi="Calibri Light" w:cs="Calibri Light"/>
          <w:sz w:val="24"/>
          <w:szCs w:val="24"/>
        </w:rPr>
      </w:pPr>
      <w:bookmarkStart w:id="38" w:name="_Toc181562573"/>
      <w:bookmarkStart w:id="39" w:name="_Toc181562969"/>
      <w:bookmarkStart w:id="40" w:name="_Toc181563118"/>
      <w:bookmarkStart w:id="41" w:name="_Toc181563217"/>
      <w:bookmarkStart w:id="42" w:name="_Toc181563285"/>
      <w:bookmarkStart w:id="43" w:name="_Toc181563345"/>
      <w:bookmarkStart w:id="44" w:name="_Toc181563506"/>
      <w:bookmarkStart w:id="45" w:name="_Toc181563666"/>
      <w:bookmarkStart w:id="46" w:name="_Toc181564758"/>
      <w:bookmarkEnd w:id="38"/>
      <w:bookmarkEnd w:id="39"/>
      <w:bookmarkEnd w:id="40"/>
      <w:bookmarkEnd w:id="41"/>
      <w:bookmarkEnd w:id="42"/>
      <w:bookmarkEnd w:id="43"/>
      <w:bookmarkEnd w:id="44"/>
      <w:bookmarkEnd w:id="45"/>
      <w:r w:rsidRPr="00932F7D">
        <w:rPr>
          <w:rFonts w:ascii="Calibri Light" w:hAnsi="Calibri Light" w:cs="Calibri Light"/>
          <w:sz w:val="24"/>
          <w:szCs w:val="24"/>
        </w:rPr>
        <w:t>Technical returnable documents</w:t>
      </w:r>
      <w:bookmarkEnd w:id="46"/>
    </w:p>
    <w:p w14:paraId="0F9B7AC9" w14:textId="77777777" w:rsidR="00D77107" w:rsidRPr="00932F7D" w:rsidRDefault="0084191A">
      <w:pPr>
        <w:pStyle w:val="Heading3"/>
        <w:rPr>
          <w:rFonts w:ascii="Calibri Light" w:hAnsi="Calibri Light" w:cs="Calibri Light"/>
        </w:rPr>
      </w:pPr>
      <w:bookmarkStart w:id="47" w:name="_Toc181564759"/>
      <w:r w:rsidRPr="00932F7D">
        <w:rPr>
          <w:rFonts w:ascii="Calibri Light" w:hAnsi="Calibri Light" w:cs="Calibri Light"/>
        </w:rPr>
        <w:t>Instruction and evaluation criteria</w:t>
      </w:r>
      <w:bookmarkEnd w:id="47"/>
    </w:p>
    <w:p w14:paraId="5AC22E9C" w14:textId="77777777" w:rsidR="00D77107" w:rsidRPr="00EF7380" w:rsidRDefault="0084191A" w:rsidP="00AC43AD">
      <w:pPr>
        <w:pStyle w:val="ListParagraph"/>
        <w:numPr>
          <w:ilvl w:val="0"/>
          <w:numId w:val="5"/>
        </w:numPr>
        <w:rPr>
          <w:rFonts w:ascii="Calibri Light" w:hAnsi="Calibri Light" w:cs="Calibri Light"/>
        </w:rPr>
      </w:pPr>
      <w:r w:rsidRPr="00EF7380">
        <w:rPr>
          <w:rFonts w:ascii="Calibri Light" w:hAnsi="Calibri Light" w:cs="Calibri Light"/>
        </w:rPr>
        <w:t>The bidder must comply with ALL the requirements as per the Technical Mandatory Requirements below by providing substantiating evidence in the form of documentation or information, failing which it will be regarded as “NOT COMPLY”.</w:t>
      </w:r>
    </w:p>
    <w:p w14:paraId="6682FC59" w14:textId="77777777" w:rsidR="00D77107" w:rsidRPr="00EF7380" w:rsidRDefault="0084191A" w:rsidP="00AC43AD">
      <w:pPr>
        <w:pStyle w:val="ListParagraph"/>
        <w:numPr>
          <w:ilvl w:val="0"/>
          <w:numId w:val="5"/>
        </w:numPr>
        <w:rPr>
          <w:rFonts w:ascii="Calibri Light" w:hAnsi="Calibri Light" w:cs="Calibri Light"/>
        </w:rPr>
      </w:pPr>
      <w:r w:rsidRPr="00EF7380">
        <w:rPr>
          <w:rFonts w:ascii="Calibri Light" w:hAnsi="Calibri Light" w:cs="Calibri Light"/>
        </w:rPr>
        <w:t xml:space="preserve">The bidder must provide a unique reference number (e.g. binder/folio, chapter, section, page) to locate substantiating evidence in the bid response. </w:t>
      </w:r>
    </w:p>
    <w:p w14:paraId="4A17CED4" w14:textId="77777777" w:rsidR="00D77107" w:rsidRPr="00932F7D" w:rsidRDefault="0084191A" w:rsidP="00AC43AD">
      <w:pPr>
        <w:pStyle w:val="ListParagraph"/>
        <w:numPr>
          <w:ilvl w:val="0"/>
          <w:numId w:val="5"/>
        </w:numPr>
        <w:rPr>
          <w:rFonts w:ascii="Calibri Light" w:hAnsi="Calibri Light" w:cs="Calibri Light"/>
          <w:sz w:val="24"/>
          <w:szCs w:val="24"/>
        </w:rPr>
      </w:pPr>
      <w:r w:rsidRPr="00EF7380">
        <w:rPr>
          <w:rFonts w:ascii="Calibri Light" w:hAnsi="Calibri Light" w:cs="Calibri Light"/>
        </w:rPr>
        <w:t>The bidder must comply with ALL the TECHNICAL MANDATORY REQUIREMENTS in order for the bid response to proceed to the next stage of the evaluation</w:t>
      </w:r>
      <w:r w:rsidRPr="00932F7D">
        <w:rPr>
          <w:rFonts w:ascii="Calibri Light" w:hAnsi="Calibri Light" w:cs="Calibri Light"/>
          <w:sz w:val="24"/>
          <w:szCs w:val="24"/>
        </w:rPr>
        <w:t>.</w:t>
      </w:r>
    </w:p>
    <w:p w14:paraId="0E667575" w14:textId="77777777" w:rsidR="00D77107" w:rsidRPr="006E18AC" w:rsidRDefault="00D77107">
      <w:pPr>
        <w:rPr>
          <w:rFonts w:cs="Calibri Light"/>
        </w:rPr>
      </w:pPr>
    </w:p>
    <w:p w14:paraId="0BB4C633" w14:textId="0E37FA20" w:rsidR="00D77107" w:rsidRPr="002905B8" w:rsidRDefault="0084191A" w:rsidP="006B10C5">
      <w:pPr>
        <w:pStyle w:val="Heading3"/>
      </w:pPr>
      <w:bookmarkStart w:id="48" w:name="_Toc181564760"/>
      <w:r w:rsidRPr="006B10C5">
        <w:rPr>
          <w:rFonts w:ascii="Calibri Light" w:hAnsi="Calibri Light" w:cs="Calibri Light"/>
        </w:rPr>
        <w:lastRenderedPageBreak/>
        <w:t>Technical</w:t>
      </w:r>
      <w:r w:rsidRPr="002905B8">
        <w:t xml:space="preserve"> mandatory requirements (Stage 2)</w:t>
      </w:r>
      <w:bookmarkEnd w:id="48"/>
    </w:p>
    <w:p w14:paraId="31244AF3" w14:textId="157856D0" w:rsidR="00D77107" w:rsidRPr="00932F7D" w:rsidRDefault="0084191A">
      <w:pPr>
        <w:pStyle w:val="Caption"/>
        <w:rPr>
          <w:rFonts w:ascii="Calibri Light" w:hAnsi="Calibri Light" w:cs="Calibri Light"/>
          <w:sz w:val="24"/>
        </w:rPr>
      </w:pPr>
      <w:bookmarkStart w:id="49" w:name="_Toc177309387"/>
      <w:r w:rsidRPr="006C520C">
        <w:rPr>
          <w:rFonts w:ascii="Calibri Light" w:hAnsi="Calibri Light" w:cs="Calibri Light"/>
          <w:sz w:val="24"/>
        </w:rPr>
        <w:t>Table</w:t>
      </w:r>
      <w:r w:rsidR="009064B1" w:rsidRPr="006C520C">
        <w:rPr>
          <w:rFonts w:ascii="Calibri Light" w:hAnsi="Calibri Light" w:cs="Calibri Light"/>
          <w:sz w:val="24"/>
        </w:rPr>
        <w:t xml:space="preserve"> 5</w:t>
      </w:r>
      <w:r w:rsidRPr="006C520C">
        <w:rPr>
          <w:rFonts w:ascii="Calibri Light" w:hAnsi="Calibri Light" w:cs="Calibri Light"/>
          <w:sz w:val="24"/>
        </w:rPr>
        <w:t xml:space="preserve">: </w:t>
      </w:r>
      <w:r w:rsidRPr="00907E67">
        <w:rPr>
          <w:rFonts w:ascii="Calibri Light" w:hAnsi="Calibri Light" w:cs="Calibri Light"/>
          <w:b w:val="0"/>
          <w:bCs/>
          <w:sz w:val="24"/>
        </w:rPr>
        <w:t>Technical Mandatory Requirements</w:t>
      </w:r>
      <w:bookmarkEnd w:id="4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5563FC" w:rsidRPr="00406C5A" w14:paraId="653362DE" w14:textId="77777777">
        <w:trPr>
          <w:tblHeader/>
        </w:trPr>
        <w:tc>
          <w:tcPr>
            <w:tcW w:w="3209" w:type="dxa"/>
            <w:shd w:val="solid" w:color="DBE5F1" w:themeColor="accent1" w:themeTint="33" w:fill="DBE5F1" w:themeFill="accent1" w:themeFillTint="33"/>
          </w:tcPr>
          <w:p w14:paraId="585C1D80" w14:textId="77777777" w:rsidR="00D77107" w:rsidRPr="00406C5A" w:rsidRDefault="0084191A">
            <w:pPr>
              <w:spacing w:after="0" w:line="240" w:lineRule="auto"/>
              <w:rPr>
                <w:rFonts w:eastAsiaTheme="majorEastAsia" w:cs="Calibri Light"/>
                <w:b/>
                <w:iCs/>
                <w:color w:val="0E1B8D"/>
                <w:sz w:val="24"/>
                <w:szCs w:val="24"/>
                <w:lang w:val="en-GB"/>
              </w:rPr>
            </w:pPr>
            <w:r w:rsidRPr="00406C5A">
              <w:rPr>
                <w:rFonts w:eastAsiaTheme="majorEastAsia" w:cs="Calibri Light"/>
                <w:b/>
                <w:iCs/>
                <w:color w:val="0E1B8D"/>
                <w:sz w:val="24"/>
                <w:szCs w:val="24"/>
                <w:lang w:val="en-GB"/>
              </w:rPr>
              <w:t>Mandatory Requirements</w:t>
            </w:r>
          </w:p>
        </w:tc>
        <w:tc>
          <w:tcPr>
            <w:tcW w:w="3209" w:type="dxa"/>
            <w:shd w:val="solid" w:color="DBE5F1" w:themeColor="accent1" w:themeTint="33" w:fill="DBE5F1" w:themeFill="accent1" w:themeFillTint="33"/>
          </w:tcPr>
          <w:p w14:paraId="60E48D71" w14:textId="77777777" w:rsidR="00D77107" w:rsidRPr="00406C5A" w:rsidRDefault="0084191A">
            <w:pPr>
              <w:spacing w:after="0" w:line="240" w:lineRule="auto"/>
              <w:jc w:val="left"/>
              <w:rPr>
                <w:rFonts w:eastAsiaTheme="majorEastAsia" w:cs="Calibri Light"/>
                <w:b/>
                <w:iCs/>
                <w:color w:val="0E1B8D"/>
                <w:sz w:val="24"/>
                <w:szCs w:val="24"/>
                <w:lang w:val="en-GB"/>
              </w:rPr>
            </w:pPr>
            <w:r w:rsidRPr="00406C5A">
              <w:rPr>
                <w:rFonts w:eastAsiaTheme="majorEastAsia" w:cs="Calibri Light"/>
                <w:b/>
                <w:iCs/>
                <w:color w:val="0E1B8D"/>
                <w:sz w:val="24"/>
                <w:szCs w:val="24"/>
                <w:lang w:val="en-GB"/>
              </w:rPr>
              <w:t>Substantiating evidence of compliance (used to evaluate bid)</w:t>
            </w:r>
          </w:p>
        </w:tc>
        <w:tc>
          <w:tcPr>
            <w:tcW w:w="3210" w:type="dxa"/>
            <w:shd w:val="solid" w:color="DBE5F1" w:themeColor="accent1" w:themeTint="33" w:fill="DBE5F1" w:themeFill="accent1" w:themeFillTint="33"/>
          </w:tcPr>
          <w:p w14:paraId="3B130F01" w14:textId="77777777" w:rsidR="00D77107" w:rsidRPr="00406C5A" w:rsidRDefault="0084191A">
            <w:pPr>
              <w:spacing w:after="0" w:line="240" w:lineRule="auto"/>
              <w:jc w:val="left"/>
              <w:rPr>
                <w:rFonts w:eastAsiaTheme="majorEastAsia" w:cs="Calibri Light"/>
                <w:b/>
                <w:iCs/>
                <w:color w:val="0E1B8D"/>
                <w:sz w:val="24"/>
                <w:szCs w:val="24"/>
                <w:lang w:val="en-GB"/>
              </w:rPr>
            </w:pPr>
            <w:r w:rsidRPr="00406C5A">
              <w:rPr>
                <w:rFonts w:eastAsiaTheme="majorEastAsia" w:cs="Calibri Light"/>
                <w:b/>
                <w:iCs/>
                <w:color w:val="0E1B8D"/>
                <w:sz w:val="24"/>
                <w:szCs w:val="24"/>
                <w:lang w:val="en-GB"/>
              </w:rPr>
              <w:t>Evidence reference (to be completed by bidder)</w:t>
            </w:r>
          </w:p>
        </w:tc>
      </w:tr>
      <w:tr w:rsidR="00D77107" w:rsidRPr="00406C5A" w14:paraId="51CDDF3C" w14:textId="77777777">
        <w:tc>
          <w:tcPr>
            <w:tcW w:w="9628" w:type="dxa"/>
            <w:gridSpan w:val="3"/>
          </w:tcPr>
          <w:p w14:paraId="3B0E059D" w14:textId="3D811BBE" w:rsidR="00D77107" w:rsidRPr="00D95CA2" w:rsidRDefault="0084191A">
            <w:pPr>
              <w:pStyle w:val="ListParagraph"/>
              <w:numPr>
                <w:ilvl w:val="0"/>
                <w:numId w:val="35"/>
              </w:numPr>
              <w:spacing w:line="240" w:lineRule="auto"/>
              <w:rPr>
                <w:rFonts w:ascii="Calibri Light" w:hAnsi="Calibri Light" w:cs="Calibri Light"/>
                <w:b/>
                <w:bCs/>
                <w:sz w:val="24"/>
                <w:szCs w:val="24"/>
                <w:lang w:val="en-GB"/>
              </w:rPr>
            </w:pPr>
            <w:r w:rsidRPr="00D95CA2">
              <w:rPr>
                <w:rFonts w:ascii="Calibri Light" w:hAnsi="Calibri Light" w:cs="Calibri Light"/>
                <w:b/>
                <w:bCs/>
                <w:sz w:val="24"/>
                <w:szCs w:val="24"/>
                <w:lang w:val="en-GB"/>
              </w:rPr>
              <w:t>Bidder Experience and Capability Requirements</w:t>
            </w:r>
          </w:p>
          <w:p w14:paraId="23FA3B9E" w14:textId="77777777" w:rsidR="00D77107" w:rsidRPr="00406C5A" w:rsidRDefault="00D77107">
            <w:pPr>
              <w:spacing w:after="0" w:line="240" w:lineRule="auto"/>
              <w:jc w:val="left"/>
              <w:rPr>
                <w:rFonts w:cs="Calibri Light"/>
                <w:sz w:val="24"/>
                <w:szCs w:val="24"/>
                <w:lang w:val="en-GB"/>
              </w:rPr>
            </w:pPr>
          </w:p>
        </w:tc>
      </w:tr>
      <w:tr w:rsidR="005563FC" w:rsidRPr="00406C5A" w14:paraId="7382E4CF" w14:textId="77777777">
        <w:tc>
          <w:tcPr>
            <w:tcW w:w="3209" w:type="dxa"/>
          </w:tcPr>
          <w:p w14:paraId="61F9DB89" w14:textId="11EC7762" w:rsidR="00D77107" w:rsidRPr="00406C5A" w:rsidRDefault="0084191A">
            <w:pPr>
              <w:spacing w:after="0" w:line="240" w:lineRule="auto"/>
              <w:jc w:val="left"/>
              <w:rPr>
                <w:rFonts w:cs="Calibri Light"/>
                <w:lang w:val="en-GB"/>
              </w:rPr>
            </w:pPr>
            <w:r w:rsidRPr="00406C5A">
              <w:rPr>
                <w:rFonts w:cs="Calibri Light"/>
                <w:lang w:val="en-GB"/>
              </w:rPr>
              <w:t xml:space="preserve">The </w:t>
            </w:r>
            <w:r w:rsidR="00217702" w:rsidRPr="00406C5A">
              <w:rPr>
                <w:rFonts w:cs="Calibri Light"/>
                <w:lang w:val="en-GB"/>
              </w:rPr>
              <w:t>B</w:t>
            </w:r>
            <w:r w:rsidRPr="00406C5A">
              <w:rPr>
                <w:rFonts w:cs="Calibri Light"/>
                <w:lang w:val="en-GB"/>
              </w:rPr>
              <w:t xml:space="preserve">idder </w:t>
            </w:r>
            <w:r w:rsidRPr="00406C5A">
              <w:rPr>
                <w:rFonts w:cs="Calibri Light"/>
                <w:b/>
                <w:bCs/>
                <w:lang w:val="en-GB"/>
              </w:rPr>
              <w:t xml:space="preserve">must </w:t>
            </w:r>
            <w:r w:rsidRPr="00406C5A">
              <w:rPr>
                <w:rFonts w:cs="Calibri Light"/>
                <w:lang w:val="en-GB"/>
              </w:rPr>
              <w:t>have</w:t>
            </w:r>
            <w:r w:rsidR="00243096" w:rsidRPr="00406C5A">
              <w:rPr>
                <w:rFonts w:cs="Calibri Light"/>
              </w:rPr>
              <w:t xml:space="preserve"> provided on-site Canteen &amp; Catering services </w:t>
            </w:r>
            <w:r w:rsidR="003A0606" w:rsidRPr="00406C5A">
              <w:rPr>
                <w:rFonts w:cs="Calibri Light"/>
              </w:rPr>
              <w:t xml:space="preserve">for a continuous period of at least one (1) year </w:t>
            </w:r>
            <w:r w:rsidR="00243096" w:rsidRPr="00406C5A">
              <w:rPr>
                <w:rFonts w:cs="Calibri Light"/>
              </w:rPr>
              <w:t xml:space="preserve">to at least </w:t>
            </w:r>
            <w:r w:rsidR="00217702" w:rsidRPr="00406C5A">
              <w:rPr>
                <w:rFonts w:cs="Calibri Light"/>
              </w:rPr>
              <w:t xml:space="preserve">one (1) </w:t>
            </w:r>
            <w:r w:rsidR="00FD0A89" w:rsidRPr="00406C5A">
              <w:rPr>
                <w:rFonts w:cs="Calibri Light"/>
              </w:rPr>
              <w:t xml:space="preserve">corporate client or government </w:t>
            </w:r>
            <w:r w:rsidR="00243096" w:rsidRPr="00406C5A">
              <w:rPr>
                <w:rFonts w:cs="Calibri Light"/>
              </w:rPr>
              <w:t>in the last five (5) years</w:t>
            </w:r>
            <w:r w:rsidR="00FD0A89" w:rsidRPr="00406C5A">
              <w:rPr>
                <w:rFonts w:cs="Calibri Light"/>
              </w:rPr>
              <w:t>.</w:t>
            </w:r>
          </w:p>
        </w:tc>
        <w:tc>
          <w:tcPr>
            <w:tcW w:w="3209" w:type="dxa"/>
          </w:tcPr>
          <w:p w14:paraId="2736A3BF" w14:textId="0C474809" w:rsidR="003A0606" w:rsidRPr="00406C5A" w:rsidRDefault="00243096">
            <w:pPr>
              <w:spacing w:after="0" w:line="240" w:lineRule="auto"/>
              <w:jc w:val="left"/>
              <w:rPr>
                <w:rFonts w:cs="Calibri Light"/>
                <w:lang w:val="en-GB"/>
              </w:rPr>
            </w:pPr>
            <w:bookmarkStart w:id="50" w:name="_Hlk116966294"/>
            <w:bookmarkStart w:id="51" w:name="_Hlk176501182"/>
            <w:r w:rsidRPr="00406C5A">
              <w:rPr>
                <w:rFonts w:cs="Calibri Light"/>
              </w:rPr>
              <w:t xml:space="preserve">Provide </w:t>
            </w:r>
            <w:r w:rsidR="00FD0A89" w:rsidRPr="00406C5A">
              <w:rPr>
                <w:rFonts w:cs="Calibri Light"/>
              </w:rPr>
              <w:t xml:space="preserve">to </w:t>
            </w:r>
            <w:r w:rsidRPr="00406C5A">
              <w:rPr>
                <w:rFonts w:cs="Calibri Light"/>
              </w:rPr>
              <w:t xml:space="preserve">Annexure A reference </w:t>
            </w:r>
            <w:r w:rsidR="00FD0A89" w:rsidRPr="00406C5A">
              <w:rPr>
                <w:rFonts w:cs="Calibri Light"/>
              </w:rPr>
              <w:t xml:space="preserve">details </w:t>
            </w:r>
            <w:r w:rsidR="003A0606" w:rsidRPr="00406C5A">
              <w:rPr>
                <w:rFonts w:cs="Calibri Light"/>
              </w:rPr>
              <w:t xml:space="preserve">where the Bidder has provided on-site Canteen &amp; Catering services for a continuous period of at least one (1) year to </w:t>
            </w:r>
            <w:r w:rsidR="00FD0A89" w:rsidRPr="00406C5A">
              <w:rPr>
                <w:rFonts w:cs="Calibri Light"/>
              </w:rPr>
              <w:t xml:space="preserve">at </w:t>
            </w:r>
            <w:r w:rsidR="003A0606" w:rsidRPr="00406C5A">
              <w:rPr>
                <w:rFonts w:cs="Calibri Light"/>
              </w:rPr>
              <w:t>least one (1) corporate client or government in the last five (5) years.</w:t>
            </w:r>
            <w:bookmarkEnd w:id="50"/>
          </w:p>
          <w:p w14:paraId="3355848B" w14:textId="77777777" w:rsidR="00D77107" w:rsidRPr="00406C5A" w:rsidRDefault="00D77107">
            <w:pPr>
              <w:spacing w:after="0" w:line="240" w:lineRule="auto"/>
              <w:jc w:val="left"/>
              <w:rPr>
                <w:rFonts w:cs="Calibri Light"/>
                <w:lang w:val="en-GB"/>
              </w:rPr>
            </w:pPr>
          </w:p>
          <w:bookmarkEnd w:id="51"/>
          <w:p w14:paraId="7066AB84" w14:textId="77777777" w:rsidR="00591EDA" w:rsidRPr="00D95CA2" w:rsidRDefault="00591EDA" w:rsidP="00591EDA">
            <w:pPr>
              <w:rPr>
                <w:rFonts w:cs="Calibri Light"/>
                <w:b/>
                <w:bCs/>
                <w:lang w:val="en-GB"/>
              </w:rPr>
            </w:pPr>
            <w:r w:rsidRPr="00D95CA2">
              <w:rPr>
                <w:rFonts w:cs="Calibri Light"/>
                <w:b/>
                <w:bCs/>
                <w:lang w:val="en-GB"/>
              </w:rPr>
              <w:t>NOTE (1)</w:t>
            </w:r>
          </w:p>
          <w:p w14:paraId="2DCED925" w14:textId="05C92A1A" w:rsidR="00591EDA" w:rsidRPr="00D95CA2" w:rsidRDefault="00591EDA" w:rsidP="00591EDA">
            <w:pPr>
              <w:jc w:val="left"/>
              <w:rPr>
                <w:rFonts w:cs="Calibri Light"/>
                <w:lang w:val="en-GB"/>
              </w:rPr>
            </w:pPr>
            <w:r w:rsidRPr="00D95CA2">
              <w:rPr>
                <w:rFonts w:cs="Calibri Light"/>
                <w:lang w:val="en-GB"/>
              </w:rPr>
              <w:t xml:space="preserve">The Bidder </w:t>
            </w:r>
            <w:r w:rsidRPr="00D95CA2">
              <w:rPr>
                <w:rFonts w:cs="Calibri Light"/>
                <w:b/>
                <w:bCs/>
                <w:lang w:val="en-GB"/>
              </w:rPr>
              <w:t xml:space="preserve">must </w:t>
            </w:r>
            <w:r w:rsidR="00E90FAC" w:rsidRPr="00D95CA2">
              <w:rPr>
                <w:rFonts w:cs="Calibri Light"/>
                <w:b/>
                <w:bCs/>
                <w:lang w:val="en-GB"/>
              </w:rPr>
              <w:t xml:space="preserve">provide </w:t>
            </w:r>
            <w:r w:rsidR="00E90FAC" w:rsidRPr="00D95CA2">
              <w:rPr>
                <w:rFonts w:cs="Calibri Light"/>
                <w:lang w:val="en-GB"/>
              </w:rPr>
              <w:t>the</w:t>
            </w:r>
            <w:r w:rsidRPr="00D95CA2">
              <w:rPr>
                <w:rFonts w:cs="Calibri Light"/>
                <w:lang w:val="en-GB"/>
              </w:rPr>
              <w:t xml:space="preserve"> following information when completing </w:t>
            </w:r>
            <w:r w:rsidRPr="00D95CA2">
              <w:rPr>
                <w:rFonts w:cs="Calibri Light"/>
                <w:b/>
                <w:bCs/>
                <w:lang w:val="en-GB"/>
              </w:rPr>
              <w:t>table</w:t>
            </w:r>
            <w:r w:rsidR="00BA042D" w:rsidRPr="00D95CA2">
              <w:rPr>
                <w:rFonts w:cs="Calibri Light"/>
                <w:b/>
                <w:bCs/>
                <w:lang w:val="en-GB"/>
              </w:rPr>
              <w:t>1</w:t>
            </w:r>
            <w:r w:rsidR="008335A9" w:rsidRPr="00D95CA2">
              <w:rPr>
                <w:rFonts w:cs="Calibri Light"/>
                <w:b/>
                <w:bCs/>
                <w:lang w:val="en-GB"/>
              </w:rPr>
              <w:t>6</w:t>
            </w:r>
            <w:r w:rsidRPr="00D95CA2">
              <w:rPr>
                <w:rFonts w:cs="Calibri Light"/>
                <w:b/>
                <w:lang w:val="en-GB"/>
              </w:rPr>
              <w:t>:</w:t>
            </w:r>
          </w:p>
          <w:p w14:paraId="736D3362" w14:textId="77777777" w:rsidR="00591EDA" w:rsidRPr="00D95CA2" w:rsidRDefault="00591EDA">
            <w:pPr>
              <w:numPr>
                <w:ilvl w:val="1"/>
                <w:numId w:val="49"/>
              </w:numPr>
              <w:tabs>
                <w:tab w:val="num" w:pos="1134"/>
              </w:tabs>
              <w:spacing w:after="0"/>
              <w:ind w:left="491" w:hanging="425"/>
              <w:jc w:val="left"/>
              <w:outlineLvl w:val="0"/>
              <w:rPr>
                <w:rFonts w:cs="Calibri Light"/>
                <w:lang w:val="en-GB"/>
              </w:rPr>
            </w:pPr>
            <w:r w:rsidRPr="00D95CA2">
              <w:rPr>
                <w:rFonts w:cs="Calibri Light"/>
                <w:lang w:val="en-GB"/>
              </w:rPr>
              <w:t>Company name; and</w:t>
            </w:r>
          </w:p>
          <w:p w14:paraId="3F5939BA" w14:textId="77777777" w:rsidR="00591EDA" w:rsidRPr="00406C5A" w:rsidRDefault="00591EDA">
            <w:pPr>
              <w:numPr>
                <w:ilvl w:val="1"/>
                <w:numId w:val="49"/>
              </w:numPr>
              <w:tabs>
                <w:tab w:val="num" w:pos="1134"/>
              </w:tabs>
              <w:ind w:left="533" w:hanging="497"/>
              <w:jc w:val="left"/>
              <w:rPr>
                <w:rFonts w:cs="Calibri Light"/>
                <w:lang w:val="en-GB"/>
              </w:rPr>
            </w:pPr>
            <w:r w:rsidRPr="00406C5A">
              <w:rPr>
                <w:rFonts w:cs="Calibri Light"/>
                <w:lang w:val="en-GB"/>
              </w:rPr>
              <w:t xml:space="preserve">Contact person, telephone </w:t>
            </w:r>
            <w:r w:rsidRPr="00406C5A">
              <w:rPr>
                <w:rFonts w:cs="Calibri Light"/>
                <w:b/>
                <w:bCs/>
                <w:lang w:val="en-GB"/>
              </w:rPr>
              <w:t>and/or</w:t>
            </w:r>
            <w:r w:rsidRPr="00406C5A">
              <w:rPr>
                <w:rFonts w:cs="Calibri Light"/>
                <w:lang w:val="en-GB"/>
              </w:rPr>
              <w:t xml:space="preserve"> e-mail address; </w:t>
            </w:r>
            <w:r w:rsidRPr="00406C5A">
              <w:rPr>
                <w:rFonts w:cs="Calibri Light"/>
                <w:b/>
                <w:bCs/>
                <w:lang w:val="en-GB"/>
              </w:rPr>
              <w:t xml:space="preserve">and </w:t>
            </w:r>
          </w:p>
          <w:p w14:paraId="5D08699D" w14:textId="77777777" w:rsidR="00591EDA" w:rsidRPr="00406C5A" w:rsidRDefault="00591EDA">
            <w:pPr>
              <w:numPr>
                <w:ilvl w:val="1"/>
                <w:numId w:val="49"/>
              </w:numPr>
              <w:tabs>
                <w:tab w:val="num" w:pos="1134"/>
              </w:tabs>
              <w:ind w:left="533" w:hanging="497"/>
              <w:jc w:val="left"/>
              <w:rPr>
                <w:rFonts w:cs="Calibri Light"/>
                <w:lang w:val="en-GB"/>
              </w:rPr>
            </w:pPr>
            <w:r w:rsidRPr="00406C5A">
              <w:rPr>
                <w:rFonts w:cs="Calibri Light"/>
                <w:lang w:val="en-GB"/>
              </w:rPr>
              <w:t xml:space="preserve">Project scope of Work; </w:t>
            </w:r>
            <w:r w:rsidRPr="00406C5A">
              <w:rPr>
                <w:rFonts w:cs="Calibri Light"/>
                <w:b/>
                <w:bCs/>
                <w:lang w:val="en-GB"/>
              </w:rPr>
              <w:t>and</w:t>
            </w:r>
          </w:p>
          <w:p w14:paraId="26C88C18" w14:textId="77777777" w:rsidR="00591EDA" w:rsidRPr="00406C5A" w:rsidRDefault="00591EDA">
            <w:pPr>
              <w:numPr>
                <w:ilvl w:val="1"/>
                <w:numId w:val="49"/>
              </w:numPr>
              <w:tabs>
                <w:tab w:val="num" w:pos="1134"/>
              </w:tabs>
              <w:ind w:left="533" w:hanging="497"/>
              <w:jc w:val="left"/>
              <w:rPr>
                <w:rFonts w:cs="Calibri Light"/>
                <w:lang w:val="en-GB"/>
              </w:rPr>
            </w:pPr>
            <w:r w:rsidRPr="00406C5A">
              <w:rPr>
                <w:rFonts w:cs="Calibri Light"/>
                <w:lang w:val="en-GB"/>
              </w:rPr>
              <w:t xml:space="preserve">Project start and End date. </w:t>
            </w:r>
          </w:p>
          <w:p w14:paraId="0B648F86" w14:textId="27D98298" w:rsidR="00B30E4A" w:rsidRPr="00406C5A" w:rsidRDefault="0084191A">
            <w:pPr>
              <w:spacing w:after="0" w:line="240" w:lineRule="auto"/>
              <w:jc w:val="left"/>
              <w:rPr>
                <w:rFonts w:cs="Calibri Light"/>
                <w:b/>
                <w:bCs/>
              </w:rPr>
            </w:pPr>
            <w:r w:rsidRPr="00406C5A">
              <w:rPr>
                <w:rFonts w:cs="Calibri Light"/>
                <w:b/>
                <w:bCs/>
              </w:rPr>
              <w:t>N</w:t>
            </w:r>
            <w:r w:rsidR="00B30E4A" w:rsidRPr="00406C5A">
              <w:rPr>
                <w:rFonts w:cs="Calibri Light"/>
                <w:b/>
                <w:bCs/>
              </w:rPr>
              <w:t>OTE</w:t>
            </w:r>
            <w:r w:rsidRPr="00406C5A">
              <w:rPr>
                <w:rFonts w:cs="Calibri Light"/>
                <w:b/>
                <w:bCs/>
              </w:rPr>
              <w:t xml:space="preserve"> (2)</w:t>
            </w:r>
          </w:p>
          <w:p w14:paraId="43FEA287" w14:textId="1BA23767" w:rsidR="00D77107" w:rsidRPr="00406C5A" w:rsidRDefault="0084191A">
            <w:pPr>
              <w:spacing w:after="0" w:line="240" w:lineRule="auto"/>
              <w:jc w:val="left"/>
              <w:rPr>
                <w:rFonts w:cs="Calibri Light"/>
              </w:rPr>
            </w:pPr>
            <w:r w:rsidRPr="00406C5A">
              <w:rPr>
                <w:rFonts w:cs="Calibri Light"/>
              </w:rPr>
              <w:t xml:space="preserve">Failure to complete </w:t>
            </w:r>
            <w:r w:rsidR="00EB26B8" w:rsidRPr="00406C5A">
              <w:rPr>
                <w:rFonts w:cs="Calibri Light"/>
                <w:b/>
                <w:bCs/>
              </w:rPr>
              <w:t>t</w:t>
            </w:r>
            <w:r w:rsidRPr="00406C5A">
              <w:rPr>
                <w:rFonts w:cs="Calibri Light"/>
                <w:b/>
                <w:bCs/>
              </w:rPr>
              <w:t xml:space="preserve">able </w:t>
            </w:r>
            <w:r w:rsidR="00BA042D" w:rsidRPr="00406C5A">
              <w:rPr>
                <w:rFonts w:cs="Calibri Light"/>
                <w:b/>
                <w:bCs/>
              </w:rPr>
              <w:t>1</w:t>
            </w:r>
            <w:r w:rsidR="008335A9" w:rsidRPr="00406C5A">
              <w:rPr>
                <w:rFonts w:cs="Calibri Light"/>
                <w:b/>
                <w:bCs/>
              </w:rPr>
              <w:t>6</w:t>
            </w:r>
            <w:r w:rsidRPr="00406C5A">
              <w:rPr>
                <w:rFonts w:cs="Calibri Light"/>
              </w:rPr>
              <w:t xml:space="preserve"> fully as indicated above will result in disqualification.</w:t>
            </w:r>
          </w:p>
          <w:p w14:paraId="53CA2CCC" w14:textId="77777777" w:rsidR="00591EDA" w:rsidRPr="00406C5A" w:rsidRDefault="00591EDA">
            <w:pPr>
              <w:spacing w:after="0" w:line="240" w:lineRule="auto"/>
              <w:jc w:val="left"/>
              <w:rPr>
                <w:rFonts w:cs="Calibri Light"/>
                <w:b/>
                <w:bCs/>
              </w:rPr>
            </w:pPr>
          </w:p>
          <w:p w14:paraId="1BD8EFCF" w14:textId="5441F866" w:rsidR="00591EDA" w:rsidRPr="00406C5A" w:rsidRDefault="00591EDA" w:rsidP="00591EDA">
            <w:pPr>
              <w:spacing w:after="0" w:line="240" w:lineRule="auto"/>
              <w:jc w:val="left"/>
              <w:rPr>
                <w:rFonts w:cs="Calibri Light"/>
                <w:b/>
                <w:bCs/>
              </w:rPr>
            </w:pPr>
            <w:r w:rsidRPr="00406C5A">
              <w:rPr>
                <w:rFonts w:cs="Calibri Light"/>
                <w:b/>
                <w:bCs/>
              </w:rPr>
              <w:t xml:space="preserve">NOTE (3): </w:t>
            </w:r>
          </w:p>
          <w:p w14:paraId="6C749CC2" w14:textId="77777777" w:rsidR="00591EDA" w:rsidRPr="00406C5A" w:rsidRDefault="00591EDA" w:rsidP="00591EDA">
            <w:pPr>
              <w:spacing w:after="0" w:line="240" w:lineRule="auto"/>
              <w:jc w:val="left"/>
              <w:rPr>
                <w:rFonts w:cs="Calibri Light"/>
              </w:rPr>
            </w:pPr>
            <w:r w:rsidRPr="00406C5A">
              <w:rPr>
                <w:rFonts w:cs="Calibri Light"/>
              </w:rPr>
              <w:t>SITA reserves the right to verify information provided.</w:t>
            </w:r>
          </w:p>
          <w:p w14:paraId="1AADFEFF" w14:textId="77777777" w:rsidR="00D77107" w:rsidRPr="00406C5A" w:rsidRDefault="00D77107" w:rsidP="008335A9">
            <w:pPr>
              <w:spacing w:after="0" w:line="240" w:lineRule="auto"/>
              <w:jc w:val="left"/>
              <w:rPr>
                <w:rFonts w:cs="Calibri Light"/>
                <w:lang w:val="en-GB"/>
              </w:rPr>
            </w:pPr>
          </w:p>
        </w:tc>
        <w:tc>
          <w:tcPr>
            <w:tcW w:w="3210" w:type="dxa"/>
          </w:tcPr>
          <w:p w14:paraId="201C29F8" w14:textId="39342A55" w:rsidR="00D77107" w:rsidRPr="00406C5A" w:rsidRDefault="0084191A">
            <w:pPr>
              <w:spacing w:after="0" w:line="240" w:lineRule="auto"/>
              <w:jc w:val="left"/>
              <w:rPr>
                <w:rFonts w:cs="Calibri Light"/>
                <w:lang w:val="en-GB"/>
              </w:rPr>
            </w:pPr>
            <w:r w:rsidRPr="00406C5A">
              <w:rPr>
                <w:rFonts w:cs="Calibri Light"/>
                <w:color w:val="FF0000"/>
              </w:rPr>
              <w:t>&lt;provide unique reference to locate substantiating evidence in the bid response –</w:t>
            </w:r>
            <w:r w:rsidRPr="00406C5A">
              <w:rPr>
                <w:rFonts w:cs="Calibri Light"/>
                <w:b/>
                <w:bCs/>
                <w:color w:val="FF0000"/>
              </w:rPr>
              <w:t xml:space="preserve"> see Annex A, </w:t>
            </w:r>
            <w:r w:rsidR="00591EDA" w:rsidRPr="00406C5A">
              <w:rPr>
                <w:rFonts w:cs="Calibri Light"/>
                <w:b/>
                <w:bCs/>
                <w:color w:val="FF0000"/>
              </w:rPr>
              <w:t xml:space="preserve">par </w:t>
            </w:r>
            <w:r w:rsidR="00FD0A89" w:rsidRPr="00406C5A">
              <w:rPr>
                <w:rFonts w:cs="Calibri Light"/>
                <w:b/>
                <w:bCs/>
                <w:color w:val="FF0000"/>
              </w:rPr>
              <w:t>5.</w:t>
            </w:r>
            <w:r w:rsidR="001B0DA7" w:rsidRPr="00406C5A">
              <w:rPr>
                <w:rFonts w:cs="Calibri Light"/>
                <w:b/>
                <w:bCs/>
                <w:color w:val="FF0000"/>
              </w:rPr>
              <w:t>1</w:t>
            </w:r>
            <w:r w:rsidR="00FD0A89" w:rsidRPr="00406C5A">
              <w:rPr>
                <w:rFonts w:cs="Calibri Light"/>
                <w:b/>
                <w:bCs/>
                <w:color w:val="FF0000"/>
              </w:rPr>
              <w:t>, table</w:t>
            </w:r>
            <w:r w:rsidR="000672D8" w:rsidRPr="00406C5A">
              <w:rPr>
                <w:rFonts w:cs="Calibri Light"/>
                <w:b/>
                <w:bCs/>
                <w:color w:val="FF0000"/>
              </w:rPr>
              <w:t xml:space="preserve"> </w:t>
            </w:r>
            <w:r w:rsidR="00BA042D" w:rsidRPr="00406C5A">
              <w:rPr>
                <w:rFonts w:cs="Calibri Light"/>
                <w:b/>
                <w:bCs/>
                <w:color w:val="FF0000"/>
              </w:rPr>
              <w:t>1</w:t>
            </w:r>
            <w:r w:rsidR="003A0606" w:rsidRPr="00406C5A">
              <w:rPr>
                <w:rFonts w:cs="Calibri Light"/>
                <w:b/>
                <w:bCs/>
                <w:color w:val="FF0000"/>
              </w:rPr>
              <w:t>6</w:t>
            </w:r>
            <w:r w:rsidRPr="00406C5A">
              <w:rPr>
                <w:rFonts w:cs="Calibri Light"/>
                <w:color w:val="FF0000"/>
              </w:rPr>
              <w:t>&gt;</w:t>
            </w:r>
          </w:p>
        </w:tc>
      </w:tr>
      <w:tr w:rsidR="00AB67F2" w:rsidRPr="00406C5A" w14:paraId="11332B51" w14:textId="77777777" w:rsidTr="00E1252C">
        <w:tc>
          <w:tcPr>
            <w:tcW w:w="9628" w:type="dxa"/>
            <w:gridSpan w:val="3"/>
          </w:tcPr>
          <w:p w14:paraId="240020B7" w14:textId="77777777" w:rsidR="001C6577" w:rsidRPr="00D95CA2" w:rsidRDefault="001C6577">
            <w:pPr>
              <w:pStyle w:val="ListParagraph"/>
              <w:numPr>
                <w:ilvl w:val="0"/>
                <w:numId w:val="35"/>
              </w:numPr>
              <w:spacing w:line="240" w:lineRule="auto"/>
              <w:rPr>
                <w:rFonts w:ascii="Calibri Light" w:hAnsi="Calibri Light" w:cs="Calibri Light"/>
                <w:b/>
                <w:bCs/>
                <w:color w:val="FF0000"/>
              </w:rPr>
            </w:pPr>
            <w:r w:rsidRPr="00D95CA2">
              <w:rPr>
                <w:rFonts w:ascii="Calibri Light" w:eastAsia="Calibri Light" w:hAnsi="Calibri Light" w:cs="Calibri Light"/>
                <w:b/>
                <w:bCs/>
                <w:lang w:val="en-GB"/>
              </w:rPr>
              <w:t>Good Standing from the Department of Labour</w:t>
            </w:r>
          </w:p>
          <w:p w14:paraId="0DE47A44" w14:textId="2148D666" w:rsidR="00AB67F2" w:rsidRPr="00D95CA2" w:rsidRDefault="00AB67F2" w:rsidP="00907E67">
            <w:pPr>
              <w:pStyle w:val="ListParagraph"/>
              <w:spacing w:line="240" w:lineRule="auto"/>
              <w:ind w:left="360"/>
              <w:rPr>
                <w:rFonts w:ascii="Calibri Light" w:hAnsi="Calibri Light" w:cs="Calibri Light"/>
                <w:color w:val="FF0000"/>
                <w:sz w:val="24"/>
                <w:szCs w:val="24"/>
              </w:rPr>
            </w:pPr>
          </w:p>
        </w:tc>
      </w:tr>
      <w:tr w:rsidR="005563FC" w:rsidRPr="00406C5A" w14:paraId="7218DB46" w14:textId="77777777" w:rsidTr="00AB6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tcPr>
          <w:p w14:paraId="5D522D80" w14:textId="20B4DA70" w:rsidR="001C6577" w:rsidRPr="00406C5A" w:rsidRDefault="001C6577" w:rsidP="001C6577">
            <w:pPr>
              <w:spacing w:after="160" w:line="259" w:lineRule="auto"/>
              <w:contextualSpacing/>
              <w:jc w:val="left"/>
              <w:rPr>
                <w:rFonts w:eastAsia="Calibri" w:cs="Calibri Light"/>
                <w:b/>
                <w:bCs/>
              </w:rPr>
            </w:pPr>
            <w:r w:rsidRPr="00406C5A">
              <w:rPr>
                <w:rFonts w:cs="Calibri Light"/>
                <w:b/>
                <w:bCs/>
              </w:rPr>
              <w:t xml:space="preserve">The Bidder must provide a </w:t>
            </w:r>
            <w:bookmarkStart w:id="52" w:name="_Hlk115261073"/>
            <w:r w:rsidRPr="00406C5A">
              <w:rPr>
                <w:rFonts w:cs="Calibri Light"/>
                <w:b/>
                <w:bCs/>
              </w:rPr>
              <w:t>Letter of Good Standing from the Department of Labour</w:t>
            </w:r>
            <w:r w:rsidRPr="00406C5A">
              <w:rPr>
                <w:rFonts w:eastAsia="Calibri" w:cs="Calibri Light"/>
                <w:b/>
                <w:bCs/>
              </w:rPr>
              <w:t xml:space="preserve"> </w:t>
            </w:r>
            <w:r w:rsidRPr="00406C5A">
              <w:rPr>
                <w:rFonts w:cs="Calibri Light"/>
              </w:rPr>
              <w:t>(</w:t>
            </w:r>
            <w:r w:rsidRPr="00D95CA2">
              <w:rPr>
                <w:rStyle w:val="cf01"/>
                <w:rFonts w:ascii="Calibri Light" w:hAnsi="Calibri Light" w:cs="Calibri Light"/>
              </w:rPr>
              <w:t>Occupational Injuries and Diseases Act (COIDA) Letter of Good Standing</w:t>
            </w:r>
            <w:r w:rsidRPr="00D95CA2">
              <w:rPr>
                <w:rStyle w:val="cf01"/>
                <w:rFonts w:ascii="Calibri Light" w:eastAsiaTheme="majorEastAsia" w:hAnsi="Calibri Light" w:cs="Calibri Light"/>
              </w:rPr>
              <w:t>)</w:t>
            </w:r>
            <w:r w:rsidRPr="00406C5A">
              <w:rPr>
                <w:rFonts w:eastAsia="Calibri" w:cs="Calibri Light"/>
                <w:b/>
                <w:bCs/>
              </w:rPr>
              <w:t>.</w:t>
            </w:r>
            <w:bookmarkEnd w:id="52"/>
            <w:r w:rsidRPr="00406C5A">
              <w:rPr>
                <w:rFonts w:eastAsia="Calibri" w:cs="Calibri Light"/>
                <w:b/>
                <w:bCs/>
              </w:rPr>
              <w:t xml:space="preserve"> </w:t>
            </w:r>
          </w:p>
          <w:p w14:paraId="2AF068D7" w14:textId="0185477C" w:rsidR="00AB67F2" w:rsidRPr="00D95CA2" w:rsidRDefault="00AB67F2" w:rsidP="00E1252C">
            <w:pPr>
              <w:spacing w:after="0" w:line="240" w:lineRule="auto"/>
              <w:jc w:val="left"/>
              <w:rPr>
                <w:rFonts w:cs="Calibri Light"/>
              </w:rPr>
            </w:pPr>
          </w:p>
        </w:tc>
        <w:tc>
          <w:tcPr>
            <w:tcW w:w="3209" w:type="dxa"/>
          </w:tcPr>
          <w:p w14:paraId="60068B23" w14:textId="1A630076" w:rsidR="008335A9" w:rsidRPr="00406C5A" w:rsidRDefault="001C6577" w:rsidP="008335A9">
            <w:pPr>
              <w:pStyle w:val="Specification"/>
              <w:spacing w:line="276" w:lineRule="auto"/>
              <w:rPr>
                <w:rFonts w:ascii="Calibri Light" w:hAnsi="Calibri Light" w:cs="Calibri Light"/>
                <w:sz w:val="22"/>
                <w:szCs w:val="22"/>
              </w:rPr>
            </w:pPr>
            <w:r w:rsidRPr="00D95CA2">
              <w:rPr>
                <w:rFonts w:ascii="Calibri Light" w:hAnsi="Calibri Light" w:cs="Calibri Light"/>
              </w:rPr>
              <w:t xml:space="preserve">Attach to </w:t>
            </w:r>
            <w:r w:rsidRPr="00D95CA2">
              <w:rPr>
                <w:rFonts w:ascii="Calibri Light" w:hAnsi="Calibri Light" w:cs="Calibri Light"/>
                <w:b/>
                <w:bCs/>
              </w:rPr>
              <w:t>ANNEX A</w:t>
            </w:r>
            <w:r w:rsidRPr="00D95CA2">
              <w:rPr>
                <w:rFonts w:ascii="Calibri Light" w:hAnsi="Calibri Light" w:cs="Calibri Light"/>
              </w:rPr>
              <w:t xml:space="preserve"> </w:t>
            </w:r>
            <w:proofErr w:type="spellStart"/>
            <w:r w:rsidRPr="00D95CA2">
              <w:rPr>
                <w:rFonts w:ascii="Calibri Light" w:hAnsi="Calibri Light" w:cs="Calibri Light"/>
              </w:rPr>
              <w:t>a</w:t>
            </w:r>
            <w:proofErr w:type="spellEnd"/>
            <w:r w:rsidRPr="00D95CA2">
              <w:rPr>
                <w:rFonts w:ascii="Calibri Light" w:hAnsi="Calibri Light" w:cs="Calibri Light"/>
              </w:rPr>
              <w:t xml:space="preserve"> copy of a valid letter of Good Standing from Department of Labour (</w:t>
            </w:r>
            <w:r w:rsidRPr="00406C5A">
              <w:rPr>
                <w:rStyle w:val="cf01"/>
                <w:rFonts w:ascii="Calibri Light" w:eastAsiaTheme="majorEastAsia" w:hAnsi="Calibri Light" w:cs="Calibri Light"/>
                <w:sz w:val="22"/>
                <w:szCs w:val="22"/>
              </w:rPr>
              <w:t>Occupational Injuries and Diseases Act (COIDA) Letter of Good Standing).</w:t>
            </w:r>
          </w:p>
          <w:p w14:paraId="48DADFFB" w14:textId="77777777" w:rsidR="008335A9" w:rsidRPr="00D95CA2" w:rsidRDefault="008335A9" w:rsidP="008335A9">
            <w:pPr>
              <w:jc w:val="left"/>
              <w:rPr>
                <w:rFonts w:cs="Calibri Light"/>
                <w:b/>
              </w:rPr>
            </w:pPr>
            <w:r w:rsidRPr="00D95CA2">
              <w:rPr>
                <w:rFonts w:cs="Calibri Light"/>
                <w:b/>
              </w:rPr>
              <w:t xml:space="preserve">NOTE (1): </w:t>
            </w:r>
          </w:p>
          <w:p w14:paraId="0FCF6D4A" w14:textId="4651CB1D" w:rsidR="008335A9" w:rsidRPr="00D95CA2" w:rsidRDefault="008335A9" w:rsidP="008335A9">
            <w:pPr>
              <w:jc w:val="left"/>
              <w:rPr>
                <w:rFonts w:cs="Calibri Light"/>
              </w:rPr>
            </w:pPr>
            <w:r w:rsidRPr="00D95CA2">
              <w:rPr>
                <w:rFonts w:cs="Calibri Light"/>
              </w:rPr>
              <w:lastRenderedPageBreak/>
              <w:t xml:space="preserve">SITA reserves the right to verify </w:t>
            </w:r>
            <w:r w:rsidRPr="00D95CA2">
              <w:rPr>
                <w:rFonts w:cs="Calibri Light"/>
                <w:b/>
                <w:bCs/>
              </w:rPr>
              <w:t xml:space="preserve">All </w:t>
            </w:r>
            <w:r w:rsidRPr="00D95CA2">
              <w:rPr>
                <w:rFonts w:cs="Calibri Light"/>
              </w:rPr>
              <w:t>the information provided.</w:t>
            </w:r>
          </w:p>
          <w:p w14:paraId="3321CA24" w14:textId="61FD76B1" w:rsidR="00AB67F2" w:rsidRPr="00D95CA2" w:rsidRDefault="00AB67F2" w:rsidP="00907E67">
            <w:pPr>
              <w:pStyle w:val="Specification"/>
              <w:rPr>
                <w:rFonts w:ascii="Calibri Light" w:hAnsi="Calibri Light" w:cs="Calibri Light"/>
              </w:rPr>
            </w:pPr>
          </w:p>
        </w:tc>
        <w:tc>
          <w:tcPr>
            <w:tcW w:w="3210" w:type="dxa"/>
          </w:tcPr>
          <w:p w14:paraId="4AEF592E" w14:textId="36F47012" w:rsidR="001C6577" w:rsidRPr="00406C5A" w:rsidRDefault="001C6577" w:rsidP="001C6577">
            <w:pPr>
              <w:jc w:val="left"/>
              <w:rPr>
                <w:rFonts w:cs="Calibri Light"/>
                <w:color w:val="FF0000"/>
              </w:rPr>
            </w:pPr>
            <w:r w:rsidRPr="00406C5A">
              <w:rPr>
                <w:rFonts w:cs="Calibri Light"/>
                <w:color w:val="FF0000"/>
              </w:rPr>
              <w:lastRenderedPageBreak/>
              <w:t xml:space="preserve">&lt;provide unique reference to locate substantiating evidence in the bid response – see </w:t>
            </w:r>
            <w:r w:rsidRPr="00406C5A">
              <w:rPr>
                <w:rFonts w:cs="Calibri Light"/>
                <w:b/>
                <w:color w:val="FF0000"/>
              </w:rPr>
              <w:t>Annex A, par 5.</w:t>
            </w:r>
            <w:r w:rsidR="008335A9" w:rsidRPr="00406C5A">
              <w:rPr>
                <w:rFonts w:cs="Calibri Light"/>
                <w:b/>
                <w:color w:val="FF0000"/>
              </w:rPr>
              <w:t>2</w:t>
            </w:r>
            <w:r w:rsidRPr="00406C5A">
              <w:rPr>
                <w:rFonts w:cs="Calibri Light"/>
                <w:color w:val="FF0000"/>
              </w:rPr>
              <w:t>&gt;</w:t>
            </w:r>
          </w:p>
          <w:p w14:paraId="3254965A" w14:textId="26BAC7E0" w:rsidR="00AB67F2" w:rsidRPr="00406C5A" w:rsidRDefault="00AB67F2" w:rsidP="00E1252C">
            <w:pPr>
              <w:spacing w:after="0" w:line="240" w:lineRule="auto"/>
              <w:jc w:val="left"/>
              <w:rPr>
                <w:rFonts w:cs="Calibri Light"/>
                <w:color w:val="FF0000"/>
                <w:szCs w:val="24"/>
              </w:rPr>
            </w:pPr>
          </w:p>
        </w:tc>
      </w:tr>
      <w:tr w:rsidR="005D4D52" w:rsidRPr="00406C5A" w14:paraId="488FF952" w14:textId="77777777" w:rsidTr="00745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tcPr>
          <w:p w14:paraId="60F5EDDF" w14:textId="77777777" w:rsidR="005D4D52" w:rsidRPr="00D95CA2" w:rsidRDefault="005D4D52">
            <w:pPr>
              <w:pStyle w:val="ListParagraph"/>
              <w:numPr>
                <w:ilvl w:val="0"/>
                <w:numId w:val="35"/>
              </w:numPr>
              <w:spacing w:line="240" w:lineRule="auto"/>
              <w:jc w:val="left"/>
              <w:rPr>
                <w:rFonts w:ascii="Calibri Light" w:hAnsi="Calibri Light" w:cs="Calibri Light"/>
                <w:b/>
                <w:bCs/>
              </w:rPr>
            </w:pPr>
            <w:r w:rsidRPr="00D95CA2">
              <w:rPr>
                <w:rFonts w:ascii="Calibri Light" w:hAnsi="Calibri Light" w:cs="Calibri Light"/>
                <w:b/>
                <w:bCs/>
              </w:rPr>
              <w:t>Public Liability Cover</w:t>
            </w:r>
          </w:p>
          <w:p w14:paraId="69F71FE8" w14:textId="01BA1885" w:rsidR="001C6577" w:rsidRPr="00D95CA2" w:rsidRDefault="001C6577" w:rsidP="00907E67">
            <w:pPr>
              <w:pStyle w:val="ListParagraph"/>
              <w:spacing w:line="240" w:lineRule="auto"/>
              <w:ind w:left="360"/>
              <w:jc w:val="left"/>
              <w:rPr>
                <w:rFonts w:ascii="Calibri Light" w:hAnsi="Calibri Light" w:cs="Calibri Light"/>
                <w:color w:val="FF0000"/>
              </w:rPr>
            </w:pPr>
          </w:p>
        </w:tc>
      </w:tr>
      <w:tr w:rsidR="00A757BE" w:rsidRPr="00406C5A" w14:paraId="67B356BB" w14:textId="77777777" w:rsidTr="00AB6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tcPr>
          <w:p w14:paraId="0C29F63F" w14:textId="66929313" w:rsidR="00A757BE" w:rsidRPr="00406C5A" w:rsidRDefault="00A757BE" w:rsidP="00A757BE">
            <w:pPr>
              <w:spacing w:after="0" w:line="240" w:lineRule="auto"/>
              <w:jc w:val="left"/>
              <w:rPr>
                <w:rFonts w:cs="Calibri Light"/>
              </w:rPr>
            </w:pPr>
            <w:r w:rsidRPr="00406C5A">
              <w:rPr>
                <w:rFonts w:eastAsia="Calibri Light" w:cs="Calibri Light"/>
              </w:rPr>
              <w:t>The Bidder must provide proof of Public Liability Insurance, or intention to procure a Public Liability Insurance Policy</w:t>
            </w:r>
            <w:r w:rsidR="00EB26B8" w:rsidRPr="00406C5A">
              <w:rPr>
                <w:rFonts w:eastAsia="Calibri Light" w:cs="Calibri Light"/>
              </w:rPr>
              <w:t>.</w:t>
            </w:r>
          </w:p>
        </w:tc>
        <w:tc>
          <w:tcPr>
            <w:tcW w:w="3209" w:type="dxa"/>
          </w:tcPr>
          <w:p w14:paraId="1EA928A9" w14:textId="77777777" w:rsidR="00A757BE" w:rsidRPr="00406C5A" w:rsidRDefault="00A757BE" w:rsidP="00A757BE">
            <w:pPr>
              <w:spacing w:line="240" w:lineRule="auto"/>
              <w:jc w:val="left"/>
              <w:rPr>
                <w:rFonts w:cs="Calibri Light"/>
              </w:rPr>
            </w:pPr>
            <w:r w:rsidRPr="00406C5A">
              <w:rPr>
                <w:rFonts w:cs="Calibri Light"/>
              </w:rPr>
              <w:t xml:space="preserve">Attach to </w:t>
            </w:r>
            <w:r w:rsidRPr="00406C5A">
              <w:rPr>
                <w:rFonts w:cs="Calibri Light"/>
                <w:b/>
                <w:bCs/>
              </w:rPr>
              <w:t>ANNEX A</w:t>
            </w:r>
            <w:r w:rsidRPr="00406C5A">
              <w:rPr>
                <w:rFonts w:cs="Calibri Light"/>
              </w:rPr>
              <w:t xml:space="preserve"> </w:t>
            </w:r>
            <w:proofErr w:type="spellStart"/>
            <w:r w:rsidRPr="00406C5A">
              <w:rPr>
                <w:rFonts w:cs="Calibri Light"/>
              </w:rPr>
              <w:t>a</w:t>
            </w:r>
            <w:proofErr w:type="spellEnd"/>
            <w:r w:rsidRPr="00406C5A">
              <w:rPr>
                <w:rFonts w:cs="Calibri Light"/>
              </w:rPr>
              <w:t xml:space="preserve"> copy of the following:</w:t>
            </w:r>
          </w:p>
          <w:p w14:paraId="5A89AF64" w14:textId="77777777" w:rsidR="00A757BE" w:rsidRPr="00D95CA2" w:rsidRDefault="00A757BE">
            <w:pPr>
              <w:pStyle w:val="ListParagraph"/>
              <w:numPr>
                <w:ilvl w:val="1"/>
                <w:numId w:val="56"/>
              </w:numPr>
              <w:spacing w:after="160" w:line="259" w:lineRule="auto"/>
              <w:ind w:left="598" w:hanging="426"/>
              <w:contextualSpacing/>
              <w:jc w:val="left"/>
              <w:rPr>
                <w:rFonts w:ascii="Calibri Light" w:eastAsia="Calibri" w:hAnsi="Calibri Light" w:cs="Calibri Light"/>
                <w:b/>
                <w:bCs/>
              </w:rPr>
            </w:pPr>
            <w:r w:rsidRPr="00D95CA2">
              <w:rPr>
                <w:rFonts w:ascii="Calibri Light" w:eastAsia="Calibri" w:hAnsi="Calibri Light" w:cs="Calibri Light"/>
              </w:rPr>
              <w:t xml:space="preserve">A </w:t>
            </w:r>
            <w:r w:rsidRPr="00D95CA2">
              <w:rPr>
                <w:rFonts w:ascii="Calibri Light" w:eastAsia="Calibri" w:hAnsi="Calibri Light" w:cs="Calibri Light"/>
                <w:b/>
                <w:bCs/>
              </w:rPr>
              <w:t xml:space="preserve">valid </w:t>
            </w:r>
            <w:r w:rsidRPr="00D95CA2">
              <w:rPr>
                <w:rFonts w:ascii="Calibri Light" w:hAnsi="Calibri Light" w:cs="Calibri Light"/>
                <w:b/>
                <w:bCs/>
              </w:rPr>
              <w:t>Public Liability</w:t>
            </w:r>
            <w:r w:rsidRPr="00D95CA2" w:rsidDel="008160FF">
              <w:rPr>
                <w:rFonts w:ascii="Calibri Light" w:eastAsia="Calibri" w:hAnsi="Calibri Light" w:cs="Calibri Light"/>
              </w:rPr>
              <w:t xml:space="preserve"> </w:t>
            </w:r>
            <w:r w:rsidRPr="00D95CA2">
              <w:rPr>
                <w:rFonts w:ascii="Calibri Light" w:eastAsia="Calibri" w:hAnsi="Calibri Light" w:cs="Calibri Light"/>
                <w:b/>
                <w:bCs/>
              </w:rPr>
              <w:t xml:space="preserve">Insurance Policy </w:t>
            </w:r>
            <w:r w:rsidRPr="00D95CA2">
              <w:rPr>
                <w:rFonts w:ascii="Calibri Light" w:eastAsia="Calibri" w:hAnsi="Calibri Light" w:cs="Calibri Light"/>
              </w:rPr>
              <w:t>with a cover of a minimum of Five Million Rands (R5000 000.00);</w:t>
            </w:r>
          </w:p>
          <w:p w14:paraId="6F1A718E" w14:textId="77777777" w:rsidR="00A757BE" w:rsidRPr="00D95CA2" w:rsidRDefault="00A757BE" w:rsidP="00A757BE">
            <w:pPr>
              <w:pStyle w:val="ListParagraph"/>
              <w:spacing w:after="120"/>
              <w:ind w:left="992" w:firstLine="951"/>
              <w:jc w:val="left"/>
              <w:outlineLvl w:val="9"/>
              <w:rPr>
                <w:rFonts w:ascii="Calibri Light" w:eastAsia="Calibri" w:hAnsi="Calibri Light" w:cs="Calibri Light"/>
                <w:b/>
                <w:bCs/>
                <w:u w:val="single"/>
                <w:lang w:val="en-US"/>
              </w:rPr>
            </w:pPr>
          </w:p>
          <w:p w14:paraId="648359CE" w14:textId="77777777" w:rsidR="00A757BE" w:rsidRPr="00406C5A" w:rsidRDefault="00A757BE" w:rsidP="00907E67">
            <w:pPr>
              <w:ind w:firstLine="649"/>
              <w:rPr>
                <w:rFonts w:eastAsia="Calibri" w:cs="Calibri Light"/>
                <w:b/>
                <w:bCs/>
                <w:u w:val="single"/>
                <w:lang w:val="en-US"/>
              </w:rPr>
            </w:pPr>
            <w:r w:rsidRPr="00406C5A">
              <w:rPr>
                <w:rFonts w:eastAsia="Calibri" w:cs="Calibri Light"/>
                <w:b/>
                <w:bCs/>
                <w:u w:val="single"/>
                <w:lang w:val="en-US"/>
              </w:rPr>
              <w:t>OR</w:t>
            </w:r>
          </w:p>
          <w:p w14:paraId="1E19328B" w14:textId="77777777" w:rsidR="00A757BE" w:rsidRDefault="00A757BE">
            <w:pPr>
              <w:pStyle w:val="ListParagraph"/>
              <w:numPr>
                <w:ilvl w:val="1"/>
                <w:numId w:val="56"/>
              </w:numPr>
              <w:spacing w:after="160" w:line="259" w:lineRule="auto"/>
              <w:ind w:left="598" w:hanging="426"/>
              <w:contextualSpacing/>
              <w:jc w:val="left"/>
              <w:rPr>
                <w:rFonts w:ascii="Calibri Light" w:eastAsia="Calibri" w:hAnsi="Calibri Light" w:cs="Calibri Light"/>
              </w:rPr>
            </w:pPr>
            <w:r w:rsidRPr="00D95CA2">
              <w:rPr>
                <w:rFonts w:ascii="Calibri Light" w:eastAsia="Calibri" w:hAnsi="Calibri Light" w:cs="Calibri Light"/>
              </w:rPr>
              <w:t xml:space="preserve">A </w:t>
            </w:r>
            <w:r w:rsidRPr="00D95CA2">
              <w:rPr>
                <w:rFonts w:ascii="Calibri Light" w:eastAsia="Calibri" w:hAnsi="Calibri Light" w:cs="Calibri Light"/>
                <w:b/>
                <w:bCs/>
              </w:rPr>
              <w:t xml:space="preserve">Letter </w:t>
            </w:r>
            <w:r w:rsidRPr="00D95CA2">
              <w:rPr>
                <w:rFonts w:ascii="Calibri Light" w:eastAsia="Calibri" w:hAnsi="Calibri Light" w:cs="Calibri Light"/>
              </w:rPr>
              <w:t xml:space="preserve">(on the Bidder’s Letterhead) confirming the Bidder’s intention to procure a </w:t>
            </w:r>
            <w:r w:rsidRPr="00D95CA2">
              <w:rPr>
                <w:rFonts w:ascii="Calibri Light" w:hAnsi="Calibri Light" w:cs="Calibri Light"/>
                <w:b/>
                <w:bCs/>
              </w:rPr>
              <w:t>Public Liability</w:t>
            </w:r>
            <w:r w:rsidRPr="00D95CA2" w:rsidDel="008160FF">
              <w:rPr>
                <w:rFonts w:ascii="Calibri Light" w:eastAsia="Calibri" w:hAnsi="Calibri Light" w:cs="Calibri Light"/>
              </w:rPr>
              <w:t xml:space="preserve"> </w:t>
            </w:r>
            <w:r w:rsidRPr="00D95CA2">
              <w:rPr>
                <w:rFonts w:ascii="Calibri Light" w:eastAsia="Calibri" w:hAnsi="Calibri Light" w:cs="Calibri Light"/>
                <w:b/>
                <w:bCs/>
              </w:rPr>
              <w:t>Insurance Policy</w:t>
            </w:r>
            <w:r w:rsidRPr="00D95CA2">
              <w:rPr>
                <w:rFonts w:ascii="Calibri Light" w:eastAsia="Calibri" w:hAnsi="Calibri Light" w:cs="Calibri Light"/>
              </w:rPr>
              <w:t xml:space="preserve"> with a cover of a minimum of   Five Million Rands (R5000 000.00).</w:t>
            </w:r>
          </w:p>
          <w:p w14:paraId="198DCEC0" w14:textId="77777777" w:rsidR="00406C5A" w:rsidRDefault="00406C5A" w:rsidP="00406C5A">
            <w:pPr>
              <w:jc w:val="left"/>
              <w:rPr>
                <w:rFonts w:asciiTheme="minorHAnsi" w:hAnsiTheme="minorHAnsi" w:cstheme="minorHAnsi"/>
                <w:b/>
              </w:rPr>
            </w:pPr>
            <w:r>
              <w:rPr>
                <w:rFonts w:asciiTheme="minorHAnsi" w:hAnsiTheme="minorHAnsi" w:cstheme="minorHAnsi"/>
                <w:b/>
              </w:rPr>
              <w:t>NOTE (1)</w:t>
            </w:r>
          </w:p>
          <w:p w14:paraId="06BCC024" w14:textId="6CF584C8" w:rsidR="00406C5A" w:rsidRPr="00D95CA2" w:rsidRDefault="00406C5A" w:rsidP="00D95CA2">
            <w:pPr>
              <w:rPr>
                <w:rFonts w:asciiTheme="minorHAnsi" w:hAnsiTheme="minorHAnsi" w:cstheme="minorHAnsi"/>
              </w:rPr>
            </w:pPr>
            <w:r w:rsidRPr="00C51B0C">
              <w:rPr>
                <w:rFonts w:asciiTheme="minorHAnsi" w:hAnsiTheme="minorHAnsi" w:cstheme="minorHAnsi"/>
              </w:rPr>
              <w:t>The recommended bidder will be required to provide proof of valid Public Liability Insurance Policy with a cover of a minimum of Five Million Rands (R5 000</w:t>
            </w:r>
            <w:r>
              <w:rPr>
                <w:rFonts w:asciiTheme="minorHAnsi" w:hAnsiTheme="minorHAnsi" w:cstheme="minorHAnsi"/>
              </w:rPr>
              <w:t> </w:t>
            </w:r>
            <w:r w:rsidRPr="00C51B0C">
              <w:rPr>
                <w:rFonts w:asciiTheme="minorHAnsi" w:hAnsiTheme="minorHAnsi" w:cstheme="minorHAnsi"/>
              </w:rPr>
              <w:t>000</w:t>
            </w:r>
            <w:r>
              <w:rPr>
                <w:rFonts w:asciiTheme="minorHAnsi" w:hAnsiTheme="minorHAnsi" w:cstheme="minorHAnsi"/>
              </w:rPr>
              <w:t>.00</w:t>
            </w:r>
            <w:r w:rsidRPr="00C51B0C">
              <w:rPr>
                <w:rFonts w:asciiTheme="minorHAnsi" w:hAnsiTheme="minorHAnsi" w:cstheme="minorHAnsi"/>
              </w:rPr>
              <w:t>)</w:t>
            </w:r>
            <w:r>
              <w:rPr>
                <w:rFonts w:asciiTheme="minorHAnsi" w:hAnsiTheme="minorHAnsi" w:cstheme="minorHAnsi"/>
              </w:rPr>
              <w:t>.</w:t>
            </w:r>
          </w:p>
          <w:p w14:paraId="47B4B7E4" w14:textId="77777777" w:rsidR="00A757BE" w:rsidRPr="00406C5A" w:rsidRDefault="00A757BE" w:rsidP="00D95CA2">
            <w:pPr>
              <w:jc w:val="left"/>
              <w:rPr>
                <w:rFonts w:cs="Calibri Light"/>
                <w:b/>
              </w:rPr>
            </w:pPr>
          </w:p>
          <w:p w14:paraId="7AFF84E9" w14:textId="43CB20C7" w:rsidR="00A757BE" w:rsidRPr="00D95CA2" w:rsidRDefault="00A757BE" w:rsidP="00A757BE">
            <w:pPr>
              <w:jc w:val="left"/>
              <w:rPr>
                <w:rFonts w:cs="Calibri Light"/>
                <w:b/>
              </w:rPr>
            </w:pPr>
            <w:r w:rsidRPr="00D95CA2">
              <w:rPr>
                <w:rFonts w:cs="Calibri Light"/>
                <w:b/>
              </w:rPr>
              <w:t>NOTE (</w:t>
            </w:r>
            <w:r w:rsidR="00406C5A">
              <w:rPr>
                <w:rFonts w:cs="Calibri Light"/>
                <w:b/>
              </w:rPr>
              <w:t>2</w:t>
            </w:r>
            <w:r w:rsidRPr="00D95CA2">
              <w:rPr>
                <w:rFonts w:cs="Calibri Light"/>
                <w:b/>
              </w:rPr>
              <w:t xml:space="preserve">): </w:t>
            </w:r>
          </w:p>
          <w:p w14:paraId="379ACBBE" w14:textId="093BCAA7" w:rsidR="00A757BE" w:rsidRPr="00D95CA2" w:rsidRDefault="00A757BE" w:rsidP="00A757BE">
            <w:pPr>
              <w:jc w:val="left"/>
              <w:rPr>
                <w:rFonts w:cs="Calibri Light"/>
              </w:rPr>
            </w:pPr>
            <w:r w:rsidRPr="00D95CA2">
              <w:rPr>
                <w:rFonts w:cs="Calibri Light"/>
              </w:rPr>
              <w:t xml:space="preserve">SITA reserves the right to verify </w:t>
            </w:r>
            <w:r w:rsidRPr="00D95CA2">
              <w:rPr>
                <w:rFonts w:cs="Calibri Light"/>
                <w:b/>
                <w:bCs/>
              </w:rPr>
              <w:t xml:space="preserve">All </w:t>
            </w:r>
            <w:r w:rsidRPr="00D95CA2">
              <w:rPr>
                <w:rFonts w:cs="Calibri Light"/>
              </w:rPr>
              <w:t>the information provided</w:t>
            </w:r>
            <w:r w:rsidR="008335A9" w:rsidRPr="00D95CA2">
              <w:rPr>
                <w:rFonts w:cs="Calibri Light"/>
              </w:rPr>
              <w:t>.</w:t>
            </w:r>
          </w:p>
          <w:p w14:paraId="40D87B9F" w14:textId="7925254A" w:rsidR="00A757BE" w:rsidRPr="00406C5A" w:rsidRDefault="00A757BE" w:rsidP="00A757BE">
            <w:pPr>
              <w:pStyle w:val="Specification"/>
              <w:spacing w:line="276" w:lineRule="auto"/>
              <w:rPr>
                <w:rFonts w:ascii="Calibri Light" w:hAnsi="Calibri Light" w:cs="Calibri Light"/>
                <w:sz w:val="22"/>
                <w:szCs w:val="22"/>
              </w:rPr>
            </w:pPr>
          </w:p>
        </w:tc>
        <w:tc>
          <w:tcPr>
            <w:tcW w:w="3210" w:type="dxa"/>
          </w:tcPr>
          <w:p w14:paraId="12700E4D" w14:textId="0DAECDE8" w:rsidR="00A757BE" w:rsidRPr="00406C5A" w:rsidRDefault="00A757BE" w:rsidP="00A757BE">
            <w:pPr>
              <w:spacing w:after="0" w:line="240" w:lineRule="auto"/>
              <w:jc w:val="left"/>
              <w:rPr>
                <w:rFonts w:cs="Calibri Light"/>
                <w:color w:val="FF0000"/>
              </w:rPr>
            </w:pPr>
            <w:r w:rsidRPr="00406C5A">
              <w:rPr>
                <w:rFonts w:cs="Calibri Light"/>
                <w:color w:val="FF0000"/>
              </w:rPr>
              <w:t xml:space="preserve">&lt;provide unique reference to locate substantiating evidence in the bid response – see </w:t>
            </w:r>
            <w:r w:rsidRPr="00406C5A">
              <w:rPr>
                <w:rFonts w:cs="Calibri Light"/>
                <w:b/>
                <w:color w:val="FF0000"/>
              </w:rPr>
              <w:t>Annex A, paragraph 5.3</w:t>
            </w:r>
            <w:r w:rsidRPr="00406C5A">
              <w:rPr>
                <w:rFonts w:cs="Calibri Light"/>
                <w:color w:val="FF0000"/>
              </w:rPr>
              <w:t>&gt;</w:t>
            </w:r>
          </w:p>
          <w:p w14:paraId="4C0B4719" w14:textId="77777777" w:rsidR="00A757BE" w:rsidRPr="00406C5A" w:rsidRDefault="00A757BE" w:rsidP="00A757BE">
            <w:pPr>
              <w:spacing w:after="0" w:line="240" w:lineRule="auto"/>
              <w:jc w:val="left"/>
              <w:rPr>
                <w:rFonts w:cs="Calibri Light"/>
                <w:color w:val="FF0000"/>
              </w:rPr>
            </w:pPr>
          </w:p>
        </w:tc>
      </w:tr>
      <w:tr w:rsidR="00525EBC" w:rsidRPr="00406C5A" w14:paraId="6D6466AA" w14:textId="77777777" w:rsidTr="00745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tcPr>
          <w:p w14:paraId="29A9AD26" w14:textId="69FD2DC9" w:rsidR="00525EBC" w:rsidRPr="00D95CA2" w:rsidRDefault="00525EBC">
            <w:pPr>
              <w:pStyle w:val="ListParagraph"/>
              <w:numPr>
                <w:ilvl w:val="0"/>
                <w:numId w:val="35"/>
              </w:numPr>
              <w:spacing w:line="240" w:lineRule="auto"/>
              <w:jc w:val="left"/>
              <w:rPr>
                <w:rFonts w:ascii="Calibri Light" w:hAnsi="Calibri Light" w:cs="Calibri Light"/>
                <w:color w:val="FF0000"/>
              </w:rPr>
            </w:pPr>
            <w:r w:rsidRPr="00D95CA2">
              <w:rPr>
                <w:rFonts w:ascii="Calibri Light" w:hAnsi="Calibri Light" w:cs="Calibri Light"/>
                <w:b/>
                <w:bCs/>
              </w:rPr>
              <w:t>Special Conditions of Contract</w:t>
            </w:r>
          </w:p>
        </w:tc>
      </w:tr>
      <w:tr w:rsidR="00525EBC" w:rsidRPr="00406C5A" w14:paraId="2F019BF3" w14:textId="77777777" w:rsidTr="00AB6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tcPr>
          <w:p w14:paraId="6862B281" w14:textId="7D6E300B" w:rsidR="00525EBC" w:rsidRPr="00406C5A" w:rsidRDefault="00525EBC" w:rsidP="00525EBC">
            <w:pPr>
              <w:spacing w:after="0" w:line="240" w:lineRule="auto"/>
              <w:jc w:val="left"/>
              <w:rPr>
                <w:rFonts w:eastAsia="Calibri Light" w:cs="Calibri Light"/>
              </w:rPr>
            </w:pPr>
            <w:r w:rsidRPr="00406C5A">
              <w:rPr>
                <w:rFonts w:cs="Calibri Light"/>
              </w:rPr>
              <w:t xml:space="preserve">Bidder </w:t>
            </w:r>
            <w:r w:rsidRPr="00406C5A">
              <w:rPr>
                <w:rFonts w:cs="Calibri Light"/>
                <w:b/>
                <w:bCs/>
              </w:rPr>
              <w:t xml:space="preserve">must accept </w:t>
            </w:r>
            <w:r w:rsidRPr="00406C5A">
              <w:rPr>
                <w:rFonts w:cs="Calibri Light"/>
                <w:b/>
                <w:bCs/>
                <w:u w:val="single"/>
              </w:rPr>
              <w:t>ALL</w:t>
            </w:r>
            <w:r w:rsidRPr="00406C5A">
              <w:rPr>
                <w:rFonts w:cs="Calibri Light"/>
              </w:rPr>
              <w:t xml:space="preserve"> the Special Conditions of contract.</w:t>
            </w:r>
          </w:p>
        </w:tc>
        <w:tc>
          <w:tcPr>
            <w:tcW w:w="3209" w:type="dxa"/>
          </w:tcPr>
          <w:p w14:paraId="00C54613" w14:textId="77777777" w:rsidR="00525EBC" w:rsidRPr="00406C5A" w:rsidRDefault="00525EBC" w:rsidP="00525EBC">
            <w:pPr>
              <w:pStyle w:val="Specification"/>
              <w:spacing w:line="276" w:lineRule="auto"/>
              <w:rPr>
                <w:rFonts w:ascii="Calibri Light" w:hAnsi="Calibri Light" w:cs="Calibri Light"/>
                <w:sz w:val="22"/>
                <w:szCs w:val="22"/>
              </w:rPr>
            </w:pPr>
            <w:r w:rsidRPr="00406C5A">
              <w:rPr>
                <w:rFonts w:ascii="Calibri Light" w:hAnsi="Calibri Light" w:cs="Calibri Light"/>
                <w:sz w:val="22"/>
                <w:szCs w:val="22"/>
              </w:rPr>
              <w:t xml:space="preserve">The Bidder </w:t>
            </w:r>
            <w:r w:rsidRPr="00406C5A">
              <w:rPr>
                <w:rFonts w:ascii="Calibri Light" w:hAnsi="Calibri Light" w:cs="Calibri Light"/>
                <w:b/>
                <w:bCs/>
                <w:sz w:val="22"/>
                <w:szCs w:val="22"/>
              </w:rPr>
              <w:t xml:space="preserve">must accept </w:t>
            </w:r>
            <w:r w:rsidRPr="00406C5A">
              <w:rPr>
                <w:rFonts w:ascii="Calibri Light" w:hAnsi="Calibri Light" w:cs="Calibri Light"/>
                <w:b/>
                <w:bCs/>
                <w:sz w:val="22"/>
                <w:szCs w:val="22"/>
                <w:u w:val="single"/>
              </w:rPr>
              <w:t>ALL</w:t>
            </w:r>
            <w:r w:rsidRPr="00406C5A">
              <w:rPr>
                <w:rFonts w:ascii="Calibri Light" w:hAnsi="Calibri Light" w:cs="Calibri Light"/>
                <w:sz w:val="22"/>
                <w:szCs w:val="22"/>
              </w:rPr>
              <w:t xml:space="preserve"> the Special Conditions of Contract by completing and signing the declaration of Acceptance in the Declaration of Compliance and </w:t>
            </w:r>
            <w:r w:rsidRPr="00406C5A">
              <w:rPr>
                <w:rFonts w:ascii="Calibri Light" w:hAnsi="Calibri Light" w:cs="Calibri Light"/>
                <w:sz w:val="22"/>
                <w:szCs w:val="22"/>
              </w:rPr>
              <w:lastRenderedPageBreak/>
              <w:t xml:space="preserve">Acceptance under the Special Conditions </w:t>
            </w:r>
            <w:r w:rsidRPr="00406C5A">
              <w:rPr>
                <w:rFonts w:ascii="Calibri Light" w:hAnsi="Calibri Light" w:cs="Calibri Light"/>
                <w:b/>
                <w:bCs/>
                <w:sz w:val="22"/>
                <w:szCs w:val="22"/>
              </w:rPr>
              <w:t>(Section 4.4.22)</w:t>
            </w:r>
            <w:r w:rsidRPr="00406C5A">
              <w:rPr>
                <w:rFonts w:ascii="Calibri Light" w:hAnsi="Calibri Light" w:cs="Calibri Light"/>
                <w:sz w:val="22"/>
                <w:szCs w:val="22"/>
              </w:rPr>
              <w:t>.</w:t>
            </w:r>
          </w:p>
          <w:p w14:paraId="2B1DF882" w14:textId="77777777" w:rsidR="00525EBC" w:rsidRPr="00406C5A" w:rsidRDefault="00525EBC" w:rsidP="00525EBC">
            <w:pPr>
              <w:pStyle w:val="Specification"/>
              <w:spacing w:line="276" w:lineRule="auto"/>
              <w:jc w:val="both"/>
              <w:rPr>
                <w:rFonts w:ascii="Calibri Light" w:hAnsi="Calibri Light" w:cs="Calibri Light"/>
                <w:sz w:val="22"/>
                <w:szCs w:val="22"/>
              </w:rPr>
            </w:pPr>
          </w:p>
          <w:p w14:paraId="37D35025" w14:textId="77777777" w:rsidR="00525EBC" w:rsidRPr="00406C5A" w:rsidRDefault="00525EBC" w:rsidP="00525EBC">
            <w:pPr>
              <w:pStyle w:val="Specification"/>
              <w:spacing w:line="276" w:lineRule="auto"/>
              <w:jc w:val="both"/>
              <w:rPr>
                <w:rFonts w:ascii="Calibri Light" w:hAnsi="Calibri Light" w:cs="Calibri Light"/>
                <w:b/>
                <w:bCs/>
                <w:sz w:val="22"/>
                <w:szCs w:val="22"/>
              </w:rPr>
            </w:pPr>
            <w:r w:rsidRPr="00406C5A">
              <w:rPr>
                <w:rFonts w:ascii="Calibri Light" w:hAnsi="Calibri Light" w:cs="Calibri Light"/>
                <w:b/>
                <w:bCs/>
                <w:sz w:val="22"/>
                <w:szCs w:val="22"/>
              </w:rPr>
              <w:t xml:space="preserve">NOTE (1): </w:t>
            </w:r>
          </w:p>
          <w:p w14:paraId="2D66EECF" w14:textId="40B67445" w:rsidR="00525EBC" w:rsidRPr="00406C5A" w:rsidRDefault="00525EBC" w:rsidP="00525EBC">
            <w:pPr>
              <w:spacing w:line="240" w:lineRule="auto"/>
              <w:jc w:val="left"/>
              <w:rPr>
                <w:rFonts w:cs="Calibri Light"/>
              </w:rPr>
            </w:pPr>
            <w:r w:rsidRPr="00406C5A">
              <w:rPr>
                <w:rFonts w:cs="Calibri Light"/>
              </w:rPr>
              <w:t xml:space="preserve">Failure to </w:t>
            </w:r>
            <w:r w:rsidRPr="00406C5A">
              <w:rPr>
                <w:rFonts w:cs="Calibri Light"/>
                <w:b/>
                <w:bCs/>
              </w:rPr>
              <w:t xml:space="preserve">accept </w:t>
            </w:r>
            <w:r w:rsidRPr="00406C5A">
              <w:rPr>
                <w:rFonts w:cs="Calibri Light"/>
                <w:b/>
                <w:bCs/>
                <w:u w:val="single"/>
              </w:rPr>
              <w:t>ALL</w:t>
            </w:r>
            <w:r w:rsidRPr="00406C5A">
              <w:rPr>
                <w:rFonts w:cs="Calibri Light"/>
              </w:rPr>
              <w:t xml:space="preserve"> the Special Conditions of Contract will result in disqualification.</w:t>
            </w:r>
          </w:p>
        </w:tc>
        <w:tc>
          <w:tcPr>
            <w:tcW w:w="3210" w:type="dxa"/>
          </w:tcPr>
          <w:p w14:paraId="60E43CE9" w14:textId="4B742474" w:rsidR="00525EBC" w:rsidRPr="00406C5A" w:rsidRDefault="00525EBC" w:rsidP="00525EBC">
            <w:pPr>
              <w:spacing w:after="0" w:line="240" w:lineRule="auto"/>
              <w:jc w:val="left"/>
              <w:rPr>
                <w:rFonts w:cs="Calibri Light"/>
                <w:color w:val="FF0000"/>
              </w:rPr>
            </w:pPr>
            <w:r w:rsidRPr="00406C5A">
              <w:rPr>
                <w:rFonts w:cs="Calibri Light"/>
                <w:color w:val="FF0000"/>
              </w:rPr>
              <w:lastRenderedPageBreak/>
              <w:t xml:space="preserve">&lt;Provide unique reference to locate substantiating evidence in the bid response – see </w:t>
            </w:r>
            <w:r w:rsidRPr="00406C5A">
              <w:rPr>
                <w:rFonts w:cs="Calibri Light"/>
                <w:b/>
                <w:bCs/>
                <w:color w:val="FF0000"/>
              </w:rPr>
              <w:t>Annex A, section 5.</w:t>
            </w:r>
            <w:r w:rsidR="008335A9" w:rsidRPr="00406C5A">
              <w:rPr>
                <w:rFonts w:cs="Calibri Light"/>
                <w:b/>
                <w:bCs/>
                <w:color w:val="FF0000"/>
              </w:rPr>
              <w:t>4</w:t>
            </w:r>
            <w:r w:rsidRPr="00406C5A">
              <w:rPr>
                <w:rFonts w:cs="Calibri Light"/>
                <w:color w:val="FF0000"/>
              </w:rPr>
              <w:t>&gt;</w:t>
            </w:r>
          </w:p>
        </w:tc>
      </w:tr>
    </w:tbl>
    <w:p w14:paraId="3DE3202D" w14:textId="77777777" w:rsidR="00D77107" w:rsidRPr="006E18AC" w:rsidRDefault="00D77107">
      <w:pPr>
        <w:pStyle w:val="ListParagraph"/>
        <w:ind w:left="1134"/>
        <w:rPr>
          <w:rFonts w:ascii="Calibri Light" w:hAnsi="Calibri Light" w:cs="Calibri Light"/>
        </w:rPr>
      </w:pPr>
    </w:p>
    <w:p w14:paraId="15ABAC91" w14:textId="77777777" w:rsidR="00D77107" w:rsidRPr="006E18AC" w:rsidRDefault="00D77107">
      <w:pPr>
        <w:pStyle w:val="ListParagraph"/>
        <w:spacing w:line="240" w:lineRule="auto"/>
        <w:ind w:left="1134"/>
        <w:jc w:val="left"/>
        <w:rPr>
          <w:rFonts w:ascii="Calibri Light" w:hAnsi="Calibri Light" w:cs="Calibri Light"/>
          <w:b/>
          <w:bCs/>
          <w:highlight w:val="yellow"/>
        </w:rPr>
      </w:pPr>
    </w:p>
    <w:p w14:paraId="76080160" w14:textId="18CA386A" w:rsidR="00D77107" w:rsidRPr="00B530C0" w:rsidRDefault="0084191A" w:rsidP="003E1853">
      <w:pPr>
        <w:pStyle w:val="Heading2"/>
        <w:rPr>
          <w:sz w:val="24"/>
          <w:szCs w:val="24"/>
        </w:rPr>
      </w:pPr>
      <w:bookmarkStart w:id="53" w:name="_Toc181564761"/>
      <w:r w:rsidRPr="00B530C0">
        <w:rPr>
          <w:rFonts w:ascii="Calibri Light" w:hAnsi="Calibri Light" w:cs="Calibri Light"/>
          <w:sz w:val="24"/>
          <w:szCs w:val="24"/>
        </w:rPr>
        <w:t>Technical</w:t>
      </w:r>
      <w:r w:rsidRPr="00B530C0">
        <w:rPr>
          <w:sz w:val="24"/>
          <w:szCs w:val="24"/>
        </w:rPr>
        <w:t xml:space="preserve"> Functionality evaluation Requirements (Stage 3)</w:t>
      </w:r>
      <w:bookmarkEnd w:id="53"/>
    </w:p>
    <w:p w14:paraId="2C29C3C0" w14:textId="77777777" w:rsidR="00D77107" w:rsidRPr="003E1853" w:rsidRDefault="0084191A" w:rsidP="00AC43AD">
      <w:pPr>
        <w:pStyle w:val="ListParagraph"/>
        <w:numPr>
          <w:ilvl w:val="0"/>
          <w:numId w:val="6"/>
        </w:numPr>
        <w:rPr>
          <w:rFonts w:ascii="Calibri Light" w:hAnsi="Calibri Light" w:cs="Calibri Light"/>
        </w:rPr>
      </w:pPr>
      <w:r w:rsidRPr="003E1853">
        <w:rPr>
          <w:rFonts w:ascii="Calibri Light" w:hAnsi="Calibri Light" w:cs="Calibri Light"/>
        </w:rPr>
        <w:t>The bidder must complete in full all the TECHNICAL FUNCTIONALITY requirements.</w:t>
      </w:r>
    </w:p>
    <w:p w14:paraId="59476A99" w14:textId="77777777" w:rsidR="00D77107" w:rsidRPr="003E1853" w:rsidRDefault="0084191A" w:rsidP="00AC43AD">
      <w:pPr>
        <w:pStyle w:val="ListParagraph"/>
        <w:numPr>
          <w:ilvl w:val="0"/>
          <w:numId w:val="6"/>
        </w:numPr>
        <w:rPr>
          <w:rFonts w:ascii="Calibri Light" w:hAnsi="Calibri Light" w:cs="Calibri Light"/>
        </w:rPr>
      </w:pPr>
      <w:r w:rsidRPr="003E1853">
        <w:rPr>
          <w:rFonts w:ascii="Calibri Light" w:hAnsi="Calibri Light" w:cs="Calibri Light"/>
        </w:rPr>
        <w:t xml:space="preserve">The bidder </w:t>
      </w:r>
      <w:r w:rsidRPr="003E1853">
        <w:rPr>
          <w:rFonts w:ascii="Calibri Light" w:hAnsi="Calibri Light" w:cs="Calibri Light"/>
          <w:b/>
        </w:rPr>
        <w:t>must provide a unique reference number</w:t>
      </w:r>
      <w:r w:rsidRPr="003E1853">
        <w:rPr>
          <w:rFonts w:ascii="Calibri Light" w:hAnsi="Calibri Light" w:cs="Calibri Light"/>
        </w:rPr>
        <w:t xml:space="preserve"> (e.g. binder/folio, chapter, section, page) to locate substantiating evidence in the bid response. During evaluation, SITA reserves the right to treat substantiation evidence that cannot be located in the bid response, as “NOT COMPLY”.</w:t>
      </w:r>
    </w:p>
    <w:p w14:paraId="23D16539" w14:textId="2C9B855A" w:rsidR="00D77107" w:rsidRPr="003E1853" w:rsidRDefault="0084191A" w:rsidP="00AC43AD">
      <w:pPr>
        <w:pStyle w:val="ListParagraph"/>
        <w:numPr>
          <w:ilvl w:val="0"/>
          <w:numId w:val="6"/>
        </w:numPr>
        <w:rPr>
          <w:rFonts w:ascii="Calibri Light" w:hAnsi="Calibri Light" w:cs="Calibri Light"/>
        </w:rPr>
      </w:pPr>
      <w:r w:rsidRPr="003E1853">
        <w:rPr>
          <w:rFonts w:ascii="Calibri Light" w:hAnsi="Calibri Light" w:cs="Calibri Light"/>
        </w:rPr>
        <w:t>The evaluation (scoring) of bidders’ responses to the requirements will be determined by the completeness, relevance and accuracy of substantiating evidence.</w:t>
      </w:r>
    </w:p>
    <w:p w14:paraId="655792A1" w14:textId="1BD0D4F3" w:rsidR="00393E0C" w:rsidRPr="00907E67" w:rsidRDefault="00393E0C" w:rsidP="00AC43AD">
      <w:pPr>
        <w:pStyle w:val="ListParagraph"/>
        <w:numPr>
          <w:ilvl w:val="0"/>
          <w:numId w:val="6"/>
        </w:numPr>
        <w:rPr>
          <w:rFonts w:ascii="Calibri Light" w:hAnsi="Calibri Light" w:cs="Calibri Light"/>
        </w:rPr>
      </w:pPr>
      <w:r w:rsidRPr="003E1853">
        <w:rPr>
          <w:rFonts w:ascii="Calibri Light" w:eastAsia="Times New Roman" w:hAnsi="Calibri Light" w:cs="Calibri Light"/>
        </w:rPr>
        <w:t xml:space="preserve">Each TECHNICAL </w:t>
      </w:r>
      <w:r w:rsidRPr="00907E67">
        <w:rPr>
          <w:rFonts w:ascii="Calibri Light" w:eastAsia="Times New Roman" w:hAnsi="Calibri Light" w:cs="Calibri Light"/>
        </w:rPr>
        <w:t>FUNCTIONALITY requirement will be evaluated using the following generic 5 points scale:</w:t>
      </w:r>
    </w:p>
    <w:p w14:paraId="487BF168" w14:textId="493E550D" w:rsidR="00400A62" w:rsidRPr="00907E67" w:rsidRDefault="00400A62" w:rsidP="00907E67">
      <w:pPr>
        <w:pStyle w:val="ListParagraph"/>
        <w:ind w:left="1134"/>
        <w:jc w:val="center"/>
        <w:rPr>
          <w:rFonts w:ascii="Calibri Light" w:hAnsi="Calibri Light" w:cs="Calibri Light"/>
          <w:b/>
          <w:bCs/>
        </w:rPr>
      </w:pPr>
      <w:r w:rsidRPr="00907E67">
        <w:rPr>
          <w:rFonts w:ascii="Calibri Light" w:eastAsia="Times New Roman" w:hAnsi="Calibri Light" w:cs="Calibri Light"/>
          <w:b/>
          <w:bCs/>
        </w:rPr>
        <w:t xml:space="preserve">Table 6: </w:t>
      </w:r>
      <w:r w:rsidRPr="00907E67">
        <w:rPr>
          <w:rFonts w:ascii="Calibri Light" w:eastAsia="Times New Roman" w:hAnsi="Calibri Light" w:cs="Calibri Light"/>
        </w:rPr>
        <w:t>Evaluation Criteria</w:t>
      </w:r>
    </w:p>
    <w:tbl>
      <w:tblPr>
        <w:tblStyle w:val="TableGrid52"/>
        <w:tblW w:w="4284"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65"/>
        <w:gridCol w:w="1584"/>
      </w:tblGrid>
      <w:tr w:rsidR="00393E0C" w:rsidRPr="00932F7D" w14:paraId="7D6C9ACA" w14:textId="77777777" w:rsidTr="008E0786">
        <w:trPr>
          <w:trHeight w:val="325"/>
          <w:tblHeader/>
        </w:trPr>
        <w:tc>
          <w:tcPr>
            <w:tcW w:w="404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2649B681" w14:textId="77777777" w:rsidR="00393E0C" w:rsidRPr="00932F7D" w:rsidRDefault="00393E0C" w:rsidP="008E0786">
            <w:pPr>
              <w:rPr>
                <w:rFonts w:ascii="Calibri Light" w:hAnsi="Calibri Light" w:cs="Calibri Light"/>
                <w:b/>
                <w:sz w:val="24"/>
                <w:szCs w:val="24"/>
              </w:rPr>
            </w:pPr>
            <w:r w:rsidRPr="00932F7D">
              <w:rPr>
                <w:rFonts w:ascii="Calibri Light" w:hAnsi="Calibri Light" w:cs="Calibri Light"/>
                <w:b/>
                <w:sz w:val="24"/>
                <w:szCs w:val="24"/>
              </w:rPr>
              <w:t xml:space="preserve">Evaluation criteria </w:t>
            </w:r>
          </w:p>
        </w:tc>
        <w:tc>
          <w:tcPr>
            <w:tcW w:w="96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74EB2EBA" w14:textId="77777777" w:rsidR="00393E0C" w:rsidRPr="00932F7D" w:rsidRDefault="00393E0C" w:rsidP="008E0786">
            <w:pPr>
              <w:jc w:val="center"/>
              <w:rPr>
                <w:rFonts w:ascii="Calibri Light" w:hAnsi="Calibri Light" w:cs="Calibri Light"/>
                <w:b/>
                <w:sz w:val="24"/>
                <w:szCs w:val="24"/>
              </w:rPr>
            </w:pPr>
            <w:r w:rsidRPr="00932F7D">
              <w:rPr>
                <w:rFonts w:ascii="Calibri Light" w:hAnsi="Calibri Light" w:cs="Calibri Light"/>
                <w:b/>
                <w:sz w:val="24"/>
                <w:szCs w:val="24"/>
              </w:rPr>
              <w:t>Score</w:t>
            </w:r>
          </w:p>
        </w:tc>
      </w:tr>
      <w:tr w:rsidR="00393E0C" w:rsidRPr="00EF7380" w14:paraId="120989B5" w14:textId="77777777" w:rsidTr="008E0786">
        <w:trPr>
          <w:trHeight w:val="325"/>
        </w:trPr>
        <w:tc>
          <w:tcPr>
            <w:tcW w:w="404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A7B3616" w14:textId="77777777" w:rsidR="00393E0C" w:rsidRPr="00EF7380" w:rsidRDefault="00393E0C" w:rsidP="008E0786">
            <w:pPr>
              <w:rPr>
                <w:rFonts w:asciiTheme="majorHAnsi" w:hAnsiTheme="majorHAnsi" w:cstheme="majorHAnsi"/>
                <w:b/>
                <w:bCs/>
              </w:rPr>
            </w:pPr>
            <w:r w:rsidRPr="00EF7380">
              <w:rPr>
                <w:rFonts w:asciiTheme="majorHAnsi" w:hAnsiTheme="majorHAnsi" w:cstheme="majorHAnsi"/>
              </w:rPr>
              <w:t>Does not meet minimum requirement</w:t>
            </w:r>
          </w:p>
        </w:tc>
        <w:tc>
          <w:tcPr>
            <w:tcW w:w="96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3D6C9D3" w14:textId="77777777" w:rsidR="00393E0C" w:rsidRPr="00907E67" w:rsidRDefault="00393E0C" w:rsidP="008E0786">
            <w:pPr>
              <w:jc w:val="center"/>
              <w:rPr>
                <w:rFonts w:asciiTheme="majorHAnsi" w:hAnsiTheme="majorHAnsi" w:cstheme="majorHAnsi"/>
                <w:bCs/>
              </w:rPr>
            </w:pPr>
            <w:r w:rsidRPr="00907E67">
              <w:rPr>
                <w:rFonts w:asciiTheme="majorHAnsi" w:hAnsiTheme="majorHAnsi" w:cstheme="majorHAnsi"/>
                <w:bCs/>
              </w:rPr>
              <w:t>0</w:t>
            </w:r>
          </w:p>
        </w:tc>
      </w:tr>
      <w:tr w:rsidR="00393E0C" w:rsidRPr="00EF7380" w14:paraId="676503E4" w14:textId="77777777" w:rsidTr="008E0786">
        <w:trPr>
          <w:trHeight w:val="325"/>
        </w:trPr>
        <w:tc>
          <w:tcPr>
            <w:tcW w:w="404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2F4A785" w14:textId="49C57125" w:rsidR="00393E0C" w:rsidRPr="00EF7380" w:rsidRDefault="00393E0C" w:rsidP="008E0786">
            <w:pPr>
              <w:rPr>
                <w:rFonts w:asciiTheme="majorHAnsi" w:hAnsiTheme="majorHAnsi" w:cstheme="majorHAnsi"/>
              </w:rPr>
            </w:pPr>
            <w:r w:rsidRPr="00EF7380">
              <w:rPr>
                <w:rFonts w:asciiTheme="majorHAnsi" w:hAnsiTheme="majorHAnsi" w:cstheme="majorHAnsi"/>
                <w:b/>
                <w:bCs/>
              </w:rPr>
              <w:t xml:space="preserve"> </w:t>
            </w:r>
            <w:r w:rsidRPr="00EF7380">
              <w:rPr>
                <w:rFonts w:asciiTheme="majorHAnsi" w:hAnsiTheme="majorHAnsi" w:cstheme="majorHAnsi"/>
              </w:rPr>
              <w:t>Meet minimum requirement</w:t>
            </w:r>
            <w:r w:rsidR="00386B3C" w:rsidRPr="00EF7380">
              <w:rPr>
                <w:rFonts w:asciiTheme="majorHAnsi" w:hAnsiTheme="majorHAnsi" w:cstheme="majorHAnsi"/>
              </w:rPr>
              <w:t xml:space="preserve"> </w:t>
            </w:r>
          </w:p>
        </w:tc>
        <w:tc>
          <w:tcPr>
            <w:tcW w:w="96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ECB46B9" w14:textId="77777777" w:rsidR="00393E0C" w:rsidRPr="00907E67" w:rsidRDefault="00393E0C" w:rsidP="008E0786">
            <w:pPr>
              <w:jc w:val="center"/>
              <w:rPr>
                <w:rFonts w:asciiTheme="majorHAnsi" w:hAnsiTheme="majorHAnsi" w:cstheme="majorHAnsi"/>
                <w:bCs/>
              </w:rPr>
            </w:pPr>
            <w:r w:rsidRPr="00907E67">
              <w:rPr>
                <w:rFonts w:asciiTheme="majorHAnsi" w:hAnsiTheme="majorHAnsi" w:cstheme="majorHAnsi"/>
                <w:bCs/>
              </w:rPr>
              <w:t>3</w:t>
            </w:r>
          </w:p>
        </w:tc>
      </w:tr>
      <w:tr w:rsidR="00393E0C" w:rsidRPr="00EF7380" w14:paraId="2E2F888B" w14:textId="77777777" w:rsidTr="008E0786">
        <w:trPr>
          <w:trHeight w:val="313"/>
        </w:trPr>
        <w:tc>
          <w:tcPr>
            <w:tcW w:w="404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953361E" w14:textId="77777777" w:rsidR="00393E0C" w:rsidRPr="00EF7380" w:rsidRDefault="00393E0C" w:rsidP="008E0786">
            <w:pPr>
              <w:rPr>
                <w:rFonts w:asciiTheme="majorHAnsi" w:hAnsiTheme="majorHAnsi" w:cstheme="majorHAnsi"/>
              </w:rPr>
            </w:pPr>
            <w:r w:rsidRPr="00EF7380">
              <w:rPr>
                <w:rFonts w:asciiTheme="majorHAnsi" w:hAnsiTheme="majorHAnsi" w:cstheme="majorHAnsi"/>
              </w:rPr>
              <w:t>Fully comply with requirements</w:t>
            </w:r>
          </w:p>
        </w:tc>
        <w:tc>
          <w:tcPr>
            <w:tcW w:w="96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84FF323" w14:textId="77777777" w:rsidR="00393E0C" w:rsidRPr="00907E67" w:rsidRDefault="00393E0C" w:rsidP="008E0786">
            <w:pPr>
              <w:jc w:val="center"/>
              <w:rPr>
                <w:rFonts w:asciiTheme="majorHAnsi" w:hAnsiTheme="majorHAnsi" w:cstheme="majorHAnsi"/>
                <w:bCs/>
              </w:rPr>
            </w:pPr>
            <w:r w:rsidRPr="00907E67">
              <w:rPr>
                <w:rFonts w:asciiTheme="majorHAnsi" w:hAnsiTheme="majorHAnsi" w:cstheme="majorHAnsi"/>
                <w:bCs/>
              </w:rPr>
              <w:t>5</w:t>
            </w:r>
          </w:p>
        </w:tc>
      </w:tr>
    </w:tbl>
    <w:p w14:paraId="358620DB" w14:textId="77777777" w:rsidR="00393E0C" w:rsidRPr="00EF7380" w:rsidRDefault="00393E0C" w:rsidP="00393E0C">
      <w:pPr>
        <w:ind w:left="567"/>
        <w:rPr>
          <w:rFonts w:asciiTheme="majorHAnsi" w:hAnsiTheme="majorHAnsi" w:cstheme="majorHAnsi"/>
          <w:highlight w:val="yellow"/>
        </w:rPr>
      </w:pPr>
    </w:p>
    <w:p w14:paraId="3324F5ED" w14:textId="27846DA2" w:rsidR="00D77107" w:rsidRPr="00907E67" w:rsidRDefault="0084191A" w:rsidP="00AC43AD">
      <w:pPr>
        <w:pStyle w:val="ListParagraph"/>
        <w:numPr>
          <w:ilvl w:val="0"/>
          <w:numId w:val="6"/>
        </w:numPr>
        <w:spacing w:line="240" w:lineRule="auto"/>
        <w:jc w:val="left"/>
        <w:rPr>
          <w:rFonts w:ascii="Calibri Light" w:hAnsi="Calibri Light" w:cs="Calibri Light"/>
        </w:rPr>
      </w:pPr>
      <w:r w:rsidRPr="00907E67">
        <w:rPr>
          <w:rFonts w:ascii="Calibri Light" w:hAnsi="Calibri Light" w:cs="Calibri Light"/>
        </w:rPr>
        <w:t>Weighting of requirements: The full scope of requirements will be determined by the following weights as per the table below.</w:t>
      </w:r>
    </w:p>
    <w:p w14:paraId="1E6EA4F0" w14:textId="5B55BBAC" w:rsidR="00F710B4" w:rsidRPr="00907E67" w:rsidRDefault="00D93B9B" w:rsidP="00F710B4">
      <w:pPr>
        <w:pStyle w:val="ListParagraph"/>
        <w:spacing w:line="240" w:lineRule="auto"/>
        <w:ind w:left="1134"/>
        <w:jc w:val="center"/>
        <w:rPr>
          <w:rFonts w:ascii="Calibri Light" w:hAnsi="Calibri Light" w:cs="Calibri Light"/>
          <w:b/>
        </w:rPr>
      </w:pPr>
      <w:r w:rsidRPr="00907E67">
        <w:rPr>
          <w:rFonts w:ascii="Calibri Light" w:hAnsi="Calibri Light" w:cs="Calibri Light"/>
          <w:b/>
        </w:rPr>
        <w:t xml:space="preserve">Table 7: </w:t>
      </w:r>
      <w:r w:rsidR="00F710B4" w:rsidRPr="00907E67">
        <w:rPr>
          <w:rFonts w:ascii="Calibri Light" w:hAnsi="Calibri Light" w:cs="Calibri Light"/>
          <w:bCs/>
        </w:rPr>
        <w:t>Technical Functionality requirements</w:t>
      </w:r>
    </w:p>
    <w:tbl>
      <w:tblPr>
        <w:tblStyle w:val="TableGrid"/>
        <w:tblW w:w="4270"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6"/>
        <w:gridCol w:w="6185"/>
        <w:gridCol w:w="1511"/>
      </w:tblGrid>
      <w:tr w:rsidR="001C6577" w:rsidRPr="00907E67" w14:paraId="3AD7D50B" w14:textId="71FB2823" w:rsidTr="00907E67">
        <w:tc>
          <w:tcPr>
            <w:tcW w:w="259" w:type="pct"/>
            <w:shd w:val="clear" w:color="auto" w:fill="DBE5F1" w:themeFill="accent1" w:themeFillTint="33"/>
          </w:tcPr>
          <w:p w14:paraId="2BC03540" w14:textId="77777777" w:rsidR="001C6577" w:rsidRPr="00907E67" w:rsidRDefault="001C6577" w:rsidP="008E0786">
            <w:pPr>
              <w:rPr>
                <w:rFonts w:cs="Calibri Light"/>
                <w:b/>
              </w:rPr>
            </w:pPr>
            <w:bookmarkStart w:id="54" w:name="_Hlk176501810"/>
            <w:r w:rsidRPr="00907E67">
              <w:rPr>
                <w:rFonts w:cs="Calibri Light"/>
                <w:b/>
              </w:rPr>
              <w:t>No.</w:t>
            </w:r>
          </w:p>
        </w:tc>
        <w:tc>
          <w:tcPr>
            <w:tcW w:w="3792" w:type="pct"/>
            <w:shd w:val="clear" w:color="auto" w:fill="DBE5F1" w:themeFill="accent1" w:themeFillTint="33"/>
          </w:tcPr>
          <w:p w14:paraId="07C795EB" w14:textId="77777777" w:rsidR="001C6577" w:rsidRPr="00907E67" w:rsidRDefault="001C6577" w:rsidP="008E0786">
            <w:pPr>
              <w:rPr>
                <w:rFonts w:cs="Calibri Light"/>
                <w:b/>
              </w:rPr>
            </w:pPr>
            <w:r w:rsidRPr="00907E67">
              <w:rPr>
                <w:rFonts w:cs="Calibri Light"/>
                <w:b/>
              </w:rPr>
              <w:t>Technical Functionality requirements</w:t>
            </w:r>
          </w:p>
        </w:tc>
        <w:tc>
          <w:tcPr>
            <w:tcW w:w="949" w:type="pct"/>
            <w:shd w:val="clear" w:color="auto" w:fill="DBE5F1" w:themeFill="accent1" w:themeFillTint="33"/>
          </w:tcPr>
          <w:p w14:paraId="0ECF1EA8" w14:textId="77777777" w:rsidR="001C6577" w:rsidRPr="00907E67" w:rsidRDefault="001C6577" w:rsidP="008E0786">
            <w:pPr>
              <w:rPr>
                <w:rFonts w:cs="Calibri Light"/>
                <w:b/>
              </w:rPr>
            </w:pPr>
            <w:r w:rsidRPr="00907E67">
              <w:rPr>
                <w:rFonts w:cs="Calibri Light"/>
                <w:b/>
              </w:rPr>
              <w:t>Weighting</w:t>
            </w:r>
          </w:p>
        </w:tc>
      </w:tr>
      <w:tr w:rsidR="001C6577" w:rsidRPr="00907E67" w14:paraId="18C0E735" w14:textId="6993AD8C" w:rsidTr="00907E67">
        <w:tc>
          <w:tcPr>
            <w:tcW w:w="259" w:type="pct"/>
          </w:tcPr>
          <w:p w14:paraId="0514E1D0" w14:textId="2114756E" w:rsidR="001C6577" w:rsidRPr="00907E67" w:rsidRDefault="001C6577" w:rsidP="008E0786">
            <w:pPr>
              <w:rPr>
                <w:rFonts w:cs="Calibri Light"/>
              </w:rPr>
            </w:pPr>
            <w:bookmarkStart w:id="55" w:name="_Hlk139462332"/>
            <w:r w:rsidRPr="00907E67">
              <w:rPr>
                <w:rFonts w:cs="Calibri Light"/>
              </w:rPr>
              <w:t>1.</w:t>
            </w:r>
          </w:p>
        </w:tc>
        <w:tc>
          <w:tcPr>
            <w:tcW w:w="379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D27A1BC" w14:textId="77777777" w:rsidR="001C6577" w:rsidRPr="00907E67" w:rsidRDefault="001C6577" w:rsidP="008E0786">
            <w:pPr>
              <w:rPr>
                <w:rFonts w:cs="Calibri Light"/>
              </w:rPr>
            </w:pPr>
            <w:r w:rsidRPr="00907E67">
              <w:rPr>
                <w:rFonts w:cs="Calibri Light"/>
              </w:rPr>
              <w:t>Management plan</w:t>
            </w:r>
          </w:p>
          <w:p w14:paraId="4474737A" w14:textId="77777777" w:rsidR="001C6577" w:rsidRPr="00907E67" w:rsidRDefault="001C6577" w:rsidP="008E0786">
            <w:pPr>
              <w:ind w:left="567" w:hanging="567"/>
              <w:rPr>
                <w:rFonts w:eastAsia="Times New Roman" w:cs="Calibri Light"/>
              </w:rPr>
            </w:pPr>
            <w:r w:rsidRPr="00907E67">
              <w:rPr>
                <w:rFonts w:eastAsia="Times New Roman" w:cs="Calibri Light"/>
              </w:rPr>
              <w:t>(methodology)</w:t>
            </w:r>
          </w:p>
        </w:tc>
        <w:tc>
          <w:tcPr>
            <w:tcW w:w="949" w:type="pct"/>
          </w:tcPr>
          <w:p w14:paraId="427EE26A" w14:textId="77777777" w:rsidR="001C6577" w:rsidRPr="00907E67" w:rsidRDefault="001C6577" w:rsidP="00907E67">
            <w:pPr>
              <w:jc w:val="center"/>
              <w:rPr>
                <w:rFonts w:cs="Calibri Light"/>
              </w:rPr>
            </w:pPr>
            <w:r w:rsidRPr="00907E67">
              <w:rPr>
                <w:rFonts w:cs="Calibri Light"/>
              </w:rPr>
              <w:t>60%</w:t>
            </w:r>
          </w:p>
        </w:tc>
      </w:tr>
      <w:tr w:rsidR="001C6577" w:rsidRPr="00907E67" w14:paraId="0EFE6663" w14:textId="7BDA4F15" w:rsidTr="00907E67">
        <w:tc>
          <w:tcPr>
            <w:tcW w:w="259" w:type="pct"/>
          </w:tcPr>
          <w:p w14:paraId="3B72A8E8" w14:textId="77777777" w:rsidR="001C6577" w:rsidRPr="00907E67" w:rsidRDefault="001C6577" w:rsidP="008E0786">
            <w:pPr>
              <w:rPr>
                <w:rFonts w:cs="Calibri Light"/>
              </w:rPr>
            </w:pPr>
            <w:r w:rsidRPr="00907E67">
              <w:rPr>
                <w:rFonts w:cs="Calibri Light"/>
              </w:rPr>
              <w:t>2.</w:t>
            </w:r>
          </w:p>
        </w:tc>
        <w:tc>
          <w:tcPr>
            <w:tcW w:w="379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8C69F27" w14:textId="77777777" w:rsidR="001C6577" w:rsidRPr="00907E67" w:rsidRDefault="001C6577" w:rsidP="008E0786">
            <w:pPr>
              <w:ind w:left="567" w:hanging="567"/>
              <w:rPr>
                <w:rFonts w:eastAsia="Times New Roman" w:cs="Calibri Light"/>
                <w:b/>
              </w:rPr>
            </w:pPr>
            <w:r w:rsidRPr="00907E67">
              <w:rPr>
                <w:rFonts w:eastAsia="Times New Roman" w:cs="Calibri Light"/>
              </w:rPr>
              <w:t>Human Capital Plan</w:t>
            </w:r>
          </w:p>
        </w:tc>
        <w:tc>
          <w:tcPr>
            <w:tcW w:w="949" w:type="pct"/>
          </w:tcPr>
          <w:p w14:paraId="36D470F6" w14:textId="77777777" w:rsidR="001C6577" w:rsidRPr="00907E67" w:rsidRDefault="001C6577" w:rsidP="00907E67">
            <w:pPr>
              <w:jc w:val="center"/>
              <w:rPr>
                <w:rFonts w:cs="Calibri Light"/>
              </w:rPr>
            </w:pPr>
            <w:r w:rsidRPr="00907E67">
              <w:rPr>
                <w:rFonts w:cs="Calibri Light"/>
              </w:rPr>
              <w:t>20%</w:t>
            </w:r>
          </w:p>
        </w:tc>
      </w:tr>
      <w:tr w:rsidR="001C6577" w:rsidRPr="00907E67" w14:paraId="69C3A2E8" w14:textId="3065DF29" w:rsidTr="00907E67">
        <w:tc>
          <w:tcPr>
            <w:tcW w:w="259" w:type="pct"/>
          </w:tcPr>
          <w:p w14:paraId="50AA8F59" w14:textId="77777777" w:rsidR="001C6577" w:rsidRPr="00907E67" w:rsidRDefault="001C6577" w:rsidP="008E0786">
            <w:pPr>
              <w:rPr>
                <w:rFonts w:cs="Calibri Light"/>
              </w:rPr>
            </w:pPr>
            <w:r w:rsidRPr="00907E67">
              <w:rPr>
                <w:rFonts w:cs="Calibri Light"/>
              </w:rPr>
              <w:t xml:space="preserve">3. </w:t>
            </w:r>
          </w:p>
        </w:tc>
        <w:tc>
          <w:tcPr>
            <w:tcW w:w="379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A4A29B1" w14:textId="77777777" w:rsidR="001C6577" w:rsidRPr="00907E67" w:rsidRDefault="001C6577" w:rsidP="008E0786">
            <w:pPr>
              <w:ind w:left="567" w:hanging="567"/>
              <w:rPr>
                <w:rFonts w:eastAsia="Times New Roman" w:cs="Calibri Light"/>
              </w:rPr>
            </w:pPr>
            <w:r w:rsidRPr="00907E67">
              <w:rPr>
                <w:rFonts w:cs="Calibri Light"/>
              </w:rPr>
              <w:t>Safety &amp; Hygiene Plan</w:t>
            </w:r>
          </w:p>
        </w:tc>
        <w:tc>
          <w:tcPr>
            <w:tcW w:w="949" w:type="pct"/>
          </w:tcPr>
          <w:p w14:paraId="4A2E3568" w14:textId="77777777" w:rsidR="001C6577" w:rsidRPr="00907E67" w:rsidRDefault="001C6577" w:rsidP="00907E67">
            <w:pPr>
              <w:jc w:val="center"/>
              <w:rPr>
                <w:rFonts w:cs="Calibri Light"/>
              </w:rPr>
            </w:pPr>
            <w:r w:rsidRPr="00907E67">
              <w:rPr>
                <w:rFonts w:cs="Calibri Light"/>
              </w:rPr>
              <w:t>20%</w:t>
            </w:r>
          </w:p>
        </w:tc>
      </w:tr>
      <w:bookmarkEnd w:id="55"/>
      <w:tr w:rsidR="001C6577" w:rsidRPr="00EF7380" w14:paraId="747B9199" w14:textId="57379F6E" w:rsidTr="00907E67">
        <w:tc>
          <w:tcPr>
            <w:tcW w:w="4051" w:type="pct"/>
            <w:gridSpan w:val="2"/>
            <w:shd w:val="clear" w:color="auto" w:fill="auto"/>
          </w:tcPr>
          <w:p w14:paraId="114D8D1A" w14:textId="77777777" w:rsidR="001C6577" w:rsidRPr="00907E67" w:rsidRDefault="001C6577" w:rsidP="008E0786">
            <w:pPr>
              <w:rPr>
                <w:rFonts w:cs="Calibri Light"/>
                <w:b/>
              </w:rPr>
            </w:pPr>
            <w:r w:rsidRPr="00907E67">
              <w:rPr>
                <w:rFonts w:cs="Calibri Light"/>
                <w:b/>
              </w:rPr>
              <w:t>TOTAL</w:t>
            </w:r>
          </w:p>
        </w:tc>
        <w:tc>
          <w:tcPr>
            <w:tcW w:w="949" w:type="pct"/>
            <w:shd w:val="clear" w:color="auto" w:fill="auto"/>
          </w:tcPr>
          <w:p w14:paraId="672AEAB8" w14:textId="77777777" w:rsidR="001C6577" w:rsidRPr="00907E67" w:rsidRDefault="001C6577" w:rsidP="00907E67">
            <w:pPr>
              <w:jc w:val="center"/>
              <w:rPr>
                <w:rFonts w:cs="Calibri Light"/>
                <w:b/>
              </w:rPr>
            </w:pPr>
            <w:r w:rsidRPr="00907E67">
              <w:rPr>
                <w:rFonts w:cs="Calibri Light"/>
                <w:b/>
              </w:rPr>
              <w:t>100 %</w:t>
            </w:r>
          </w:p>
        </w:tc>
      </w:tr>
      <w:bookmarkEnd w:id="54"/>
    </w:tbl>
    <w:p w14:paraId="43FE6B4D" w14:textId="77777777" w:rsidR="00393E0C" w:rsidRPr="00EF7380" w:rsidRDefault="00393E0C" w:rsidP="00393E0C">
      <w:pPr>
        <w:pStyle w:val="ListParagraph"/>
        <w:spacing w:line="240" w:lineRule="auto"/>
        <w:ind w:left="1134"/>
        <w:jc w:val="left"/>
        <w:rPr>
          <w:rFonts w:ascii="Calibri Light" w:hAnsi="Calibri Light" w:cs="Calibri Light"/>
          <w:highlight w:val="yellow"/>
        </w:rPr>
      </w:pPr>
    </w:p>
    <w:p w14:paraId="0F9F9F43" w14:textId="77777777" w:rsidR="00D77107" w:rsidRPr="00EF7380" w:rsidRDefault="00D77107">
      <w:pPr>
        <w:spacing w:line="240" w:lineRule="auto"/>
        <w:ind w:left="1134"/>
        <w:rPr>
          <w:rFonts w:cs="Calibri Light"/>
          <w:highlight w:val="yellow"/>
        </w:rPr>
      </w:pPr>
    </w:p>
    <w:p w14:paraId="79AD908C" w14:textId="770AF892" w:rsidR="00D77107" w:rsidRPr="00EF7380" w:rsidRDefault="0084191A" w:rsidP="00AC43AD">
      <w:pPr>
        <w:numPr>
          <w:ilvl w:val="0"/>
          <w:numId w:val="6"/>
        </w:numPr>
        <w:spacing w:line="240" w:lineRule="auto"/>
        <w:rPr>
          <w:rFonts w:cs="Calibri Light"/>
        </w:rPr>
      </w:pPr>
      <w:r w:rsidRPr="00EF7380">
        <w:rPr>
          <w:rFonts w:cs="Calibri Light"/>
          <w:b/>
        </w:rPr>
        <w:t>Minimum threshold</w:t>
      </w:r>
      <w:r w:rsidRPr="00EF7380">
        <w:rPr>
          <w:rFonts w:cs="Calibri Light"/>
        </w:rPr>
        <w:t xml:space="preserve">. To be eligible to proceed to the next stage of the evaluation the bid must achieve a </w:t>
      </w:r>
      <w:r w:rsidRPr="00907E67">
        <w:rPr>
          <w:rFonts w:cs="Calibri Light"/>
          <w:b/>
          <w:bCs/>
        </w:rPr>
        <w:t xml:space="preserve">minimum threshold score of </w:t>
      </w:r>
      <w:r w:rsidR="00493F7F" w:rsidRPr="00907E67">
        <w:rPr>
          <w:rFonts w:cs="Calibri Light"/>
          <w:b/>
          <w:bCs/>
        </w:rPr>
        <w:t>6</w:t>
      </w:r>
      <w:r w:rsidR="00393E0C" w:rsidRPr="00907E67">
        <w:rPr>
          <w:rFonts w:cs="Calibri Light"/>
          <w:b/>
          <w:bCs/>
        </w:rPr>
        <w:t>0%</w:t>
      </w:r>
      <w:r w:rsidRPr="00907E67">
        <w:rPr>
          <w:rFonts w:cs="Calibri Light"/>
          <w:b/>
          <w:bCs/>
        </w:rPr>
        <w:t>.</w:t>
      </w:r>
    </w:p>
    <w:p w14:paraId="128F4871" w14:textId="77777777" w:rsidR="00D77107" w:rsidRPr="00907E67" w:rsidRDefault="0084191A" w:rsidP="00AC43AD">
      <w:pPr>
        <w:numPr>
          <w:ilvl w:val="0"/>
          <w:numId w:val="6"/>
        </w:numPr>
        <w:spacing w:line="240" w:lineRule="auto"/>
        <w:rPr>
          <w:rFonts w:cs="Calibri Light"/>
        </w:rPr>
      </w:pPr>
      <w:r w:rsidRPr="00907E67">
        <w:rPr>
          <w:rFonts w:cs="Calibri Light"/>
          <w:b/>
        </w:rPr>
        <w:lastRenderedPageBreak/>
        <w:t>Minimum threshold per functional environment.</w:t>
      </w:r>
      <w:r w:rsidRPr="00907E67">
        <w:rPr>
          <w:rFonts w:cs="Calibri Light"/>
        </w:rPr>
        <w:t xml:space="preserve"> To be eligible to proceed to the next stage of the evaluation must achieve the minimum threshold per functional environment as indicated in the table above.</w:t>
      </w:r>
    </w:p>
    <w:p w14:paraId="1DDADB03" w14:textId="0CE13F82" w:rsidR="00D77107" w:rsidRPr="00907E67" w:rsidRDefault="0084191A" w:rsidP="00AC43AD">
      <w:pPr>
        <w:numPr>
          <w:ilvl w:val="0"/>
          <w:numId w:val="6"/>
        </w:numPr>
        <w:spacing w:line="240" w:lineRule="auto"/>
        <w:rPr>
          <w:rFonts w:cs="Calibri Light"/>
        </w:rPr>
      </w:pPr>
      <w:r w:rsidRPr="00907E67">
        <w:rPr>
          <w:rFonts w:cs="Calibri Light"/>
        </w:rPr>
        <w:t>SITA reserves the right to verify information / evidence provided by the Bidder</w:t>
      </w:r>
      <w:r w:rsidRPr="00907E67">
        <w:rPr>
          <w:rFonts w:cs="Calibri Light"/>
          <w:sz w:val="24"/>
          <w:szCs w:val="24"/>
        </w:rPr>
        <w:t>.</w:t>
      </w:r>
    </w:p>
    <w:p w14:paraId="384E1BD2" w14:textId="77777777" w:rsidR="000A7E37" w:rsidRPr="00907E67" w:rsidRDefault="000A7E37" w:rsidP="000A7E37">
      <w:pPr>
        <w:spacing w:line="240" w:lineRule="auto"/>
        <w:rPr>
          <w:rFonts w:cs="Calibri Light"/>
        </w:rPr>
      </w:pPr>
    </w:p>
    <w:p w14:paraId="3CE7D104" w14:textId="2B5E651D" w:rsidR="000A7E37" w:rsidRPr="00907E67" w:rsidRDefault="000A7E37" w:rsidP="000A7E37">
      <w:pPr>
        <w:pStyle w:val="Caption"/>
        <w:rPr>
          <w:rFonts w:ascii="Calibri Light" w:hAnsi="Calibri Light" w:cs="Calibri Light"/>
          <w:sz w:val="24"/>
        </w:rPr>
      </w:pPr>
      <w:r w:rsidRPr="00907E67">
        <w:rPr>
          <w:rFonts w:ascii="Calibri Light" w:hAnsi="Calibri Light" w:cs="Calibri Light"/>
          <w:sz w:val="24"/>
        </w:rPr>
        <w:t xml:space="preserve">Table </w:t>
      </w:r>
      <w:r w:rsidR="00D93B9B" w:rsidRPr="00907E67">
        <w:rPr>
          <w:rFonts w:ascii="Calibri Light" w:hAnsi="Calibri Light" w:cs="Calibri Light"/>
          <w:sz w:val="24"/>
        </w:rPr>
        <w:t>8</w:t>
      </w:r>
      <w:r w:rsidRPr="00907E67">
        <w:rPr>
          <w:rFonts w:ascii="Calibri Light" w:hAnsi="Calibri Light" w:cs="Calibri Light"/>
          <w:sz w:val="24"/>
        </w:rPr>
        <w:t xml:space="preserve">: </w:t>
      </w:r>
      <w:r w:rsidRPr="00907E67">
        <w:rPr>
          <w:rFonts w:ascii="Calibri Light" w:hAnsi="Calibri Light" w:cs="Calibri Light"/>
          <w:b w:val="0"/>
          <w:bCs/>
          <w:sz w:val="24"/>
        </w:rPr>
        <w:t>Technical Functionality Requirement evidence</w:t>
      </w:r>
    </w:p>
    <w:tbl>
      <w:tblPr>
        <w:tblStyle w:val="TableGrid2"/>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966"/>
        <w:gridCol w:w="3116"/>
        <w:gridCol w:w="2546"/>
      </w:tblGrid>
      <w:tr w:rsidR="000A7E37" w:rsidRPr="00907E67" w14:paraId="556422D8" w14:textId="77777777" w:rsidTr="00FE35AA">
        <w:trPr>
          <w:tblHeader/>
        </w:trPr>
        <w:tc>
          <w:tcPr>
            <w:tcW w:w="2060" w:type="pct"/>
            <w:shd w:val="clear" w:color="auto" w:fill="DBE5F1" w:themeFill="accent1" w:themeFillTint="33"/>
          </w:tcPr>
          <w:p w14:paraId="244A57C1" w14:textId="77777777" w:rsidR="000A7E37" w:rsidRPr="00907E67" w:rsidRDefault="000A7E37" w:rsidP="00FE35AA">
            <w:pPr>
              <w:spacing w:after="0"/>
              <w:jc w:val="left"/>
              <w:rPr>
                <w:rFonts w:ascii="Calibri Light" w:hAnsi="Calibri Light" w:cs="Calibri Light"/>
                <w:b/>
                <w:iCs/>
                <w:color w:val="000066"/>
                <w:lang w:eastAsia="en-ZA"/>
              </w:rPr>
            </w:pPr>
            <w:r w:rsidRPr="00907E67">
              <w:rPr>
                <w:rFonts w:ascii="Calibri Light" w:hAnsi="Calibri Light" w:cs="Calibri Light"/>
                <w:b/>
                <w:iCs/>
                <w:color w:val="000066"/>
                <w:lang w:eastAsia="en-ZA"/>
              </w:rPr>
              <w:t>Technical Functionality Requirement</w:t>
            </w:r>
          </w:p>
        </w:tc>
        <w:tc>
          <w:tcPr>
            <w:tcW w:w="1618" w:type="pct"/>
            <w:shd w:val="clear" w:color="auto" w:fill="DBE5F1" w:themeFill="accent1" w:themeFillTint="33"/>
          </w:tcPr>
          <w:p w14:paraId="53153DA9" w14:textId="77777777" w:rsidR="000A7E37" w:rsidRPr="00907E67" w:rsidRDefault="000A7E37" w:rsidP="00FE35AA">
            <w:pPr>
              <w:spacing w:after="0"/>
              <w:jc w:val="left"/>
              <w:rPr>
                <w:rFonts w:ascii="Calibri Light" w:hAnsi="Calibri Light" w:cs="Calibri Light"/>
                <w:b/>
                <w:iCs/>
                <w:color w:val="000066"/>
                <w:lang w:eastAsia="en-ZA"/>
              </w:rPr>
            </w:pPr>
            <w:r w:rsidRPr="00907E67">
              <w:rPr>
                <w:rFonts w:ascii="Calibri Light" w:hAnsi="Calibri Light" w:cs="Calibri Light"/>
                <w:b/>
                <w:iCs/>
                <w:color w:val="000066"/>
                <w:lang w:eastAsia="en-ZA"/>
              </w:rPr>
              <w:t>Substantiating evidence and evaluation criteria</w:t>
            </w:r>
          </w:p>
          <w:p w14:paraId="70EB5F39" w14:textId="77777777" w:rsidR="000A7E37" w:rsidRPr="00907E67" w:rsidRDefault="000A7E37" w:rsidP="00FE35AA">
            <w:pPr>
              <w:spacing w:after="0"/>
              <w:jc w:val="left"/>
              <w:rPr>
                <w:rFonts w:ascii="Calibri Light" w:hAnsi="Calibri Light" w:cs="Calibri Light"/>
                <w:iCs/>
                <w:color w:val="000066"/>
                <w:lang w:eastAsia="en-ZA"/>
              </w:rPr>
            </w:pPr>
            <w:r w:rsidRPr="00907E67">
              <w:rPr>
                <w:rFonts w:ascii="Calibri Light" w:hAnsi="Calibri Light" w:cs="Calibri Light"/>
                <w:iCs/>
                <w:color w:val="000066"/>
                <w:lang w:eastAsia="en-ZA"/>
              </w:rPr>
              <w:t>(used to evaluate bid)</w:t>
            </w:r>
          </w:p>
        </w:tc>
        <w:tc>
          <w:tcPr>
            <w:tcW w:w="1322" w:type="pct"/>
            <w:shd w:val="clear" w:color="auto" w:fill="DBE5F1" w:themeFill="accent1" w:themeFillTint="33"/>
          </w:tcPr>
          <w:p w14:paraId="10B0FDF4" w14:textId="77777777" w:rsidR="000A7E37" w:rsidRPr="00907E67" w:rsidRDefault="000A7E37" w:rsidP="00FE35AA">
            <w:pPr>
              <w:spacing w:after="0"/>
              <w:jc w:val="left"/>
              <w:rPr>
                <w:rFonts w:ascii="Calibri Light" w:hAnsi="Calibri Light" w:cs="Calibri Light"/>
                <w:b/>
                <w:iCs/>
                <w:color w:val="000066"/>
                <w:sz w:val="24"/>
                <w:szCs w:val="24"/>
                <w:lang w:eastAsia="en-ZA"/>
              </w:rPr>
            </w:pPr>
            <w:r w:rsidRPr="00907E67">
              <w:rPr>
                <w:rFonts w:ascii="Calibri Light" w:hAnsi="Calibri Light" w:cs="Calibri Light"/>
                <w:b/>
                <w:iCs/>
                <w:color w:val="000066"/>
                <w:sz w:val="24"/>
                <w:szCs w:val="24"/>
                <w:lang w:eastAsia="en-ZA"/>
              </w:rPr>
              <w:t>Substantiation reference</w:t>
            </w:r>
          </w:p>
          <w:p w14:paraId="710B3103" w14:textId="77777777" w:rsidR="000A7E37" w:rsidRPr="00907E67" w:rsidRDefault="000A7E37" w:rsidP="00FE35AA">
            <w:pPr>
              <w:spacing w:after="0"/>
              <w:jc w:val="left"/>
              <w:rPr>
                <w:rFonts w:ascii="Calibri Light" w:hAnsi="Calibri Light" w:cs="Calibri Light"/>
                <w:iCs/>
                <w:color w:val="000066"/>
                <w:sz w:val="24"/>
                <w:szCs w:val="24"/>
                <w:lang w:eastAsia="en-ZA"/>
              </w:rPr>
            </w:pPr>
            <w:r w:rsidRPr="00907E67">
              <w:rPr>
                <w:rFonts w:ascii="Calibri Light" w:hAnsi="Calibri Light" w:cs="Calibri Light"/>
                <w:iCs/>
                <w:color w:val="000066"/>
                <w:sz w:val="24"/>
                <w:szCs w:val="24"/>
                <w:lang w:eastAsia="en-ZA"/>
              </w:rPr>
              <w:t>(to be completed by bidder)</w:t>
            </w:r>
          </w:p>
        </w:tc>
      </w:tr>
      <w:tr w:rsidR="000A7E37" w:rsidRPr="00932F7D" w14:paraId="08DB671E" w14:textId="77777777" w:rsidTr="00FE35AA">
        <w:tc>
          <w:tcPr>
            <w:tcW w:w="2060" w:type="pct"/>
          </w:tcPr>
          <w:p w14:paraId="7D99A1E4" w14:textId="73EEE90C" w:rsidR="000A7E37" w:rsidRPr="00907E67" w:rsidRDefault="000A7E37">
            <w:pPr>
              <w:pStyle w:val="ListParagraph"/>
              <w:numPr>
                <w:ilvl w:val="0"/>
                <w:numId w:val="31"/>
              </w:numPr>
              <w:ind w:left="313" w:hanging="313"/>
              <w:jc w:val="left"/>
              <w:rPr>
                <w:rFonts w:cs="Calibri Light"/>
                <w:b/>
              </w:rPr>
            </w:pPr>
            <w:r w:rsidRPr="00907E67">
              <w:rPr>
                <w:rFonts w:cs="Calibri Light"/>
                <w:b/>
              </w:rPr>
              <w:t>Management/Operational plan</w:t>
            </w:r>
          </w:p>
          <w:p w14:paraId="50DB1D8D" w14:textId="77777777" w:rsidR="000A7E37" w:rsidRPr="00907E67" w:rsidRDefault="000A7E37" w:rsidP="00FE35AA">
            <w:pPr>
              <w:pStyle w:val="ListParagraph"/>
              <w:spacing w:after="120"/>
              <w:jc w:val="left"/>
              <w:outlineLvl w:val="9"/>
              <w:rPr>
                <w:rFonts w:ascii="Calibri Light" w:hAnsi="Calibri Light" w:cs="Calibri Light"/>
                <w:b/>
              </w:rPr>
            </w:pPr>
            <w:r w:rsidRPr="00907E67">
              <w:rPr>
                <w:rFonts w:ascii="Calibri Light" w:hAnsi="Calibri Light" w:cs="Calibri Light"/>
                <w:b/>
              </w:rPr>
              <w:t>(methodology)</w:t>
            </w:r>
          </w:p>
          <w:p w14:paraId="05C7EB98" w14:textId="480CB468" w:rsidR="00591EDA" w:rsidRPr="00907E67" w:rsidRDefault="00591EDA" w:rsidP="00907E67">
            <w:pPr>
              <w:jc w:val="left"/>
              <w:outlineLvl w:val="0"/>
              <w:rPr>
                <w:rFonts w:ascii="Calibri Light" w:hAnsi="Calibri Light" w:cs="Calibri Light"/>
                <w:color w:val="000000"/>
              </w:rPr>
            </w:pPr>
            <w:r w:rsidRPr="00907E67">
              <w:rPr>
                <w:rFonts w:ascii="Calibri Light" w:hAnsi="Calibri Light" w:cs="Calibri Light"/>
                <w:lang w:eastAsia="en-ZA"/>
              </w:rPr>
              <w:t xml:space="preserve">Bidder must provide </w:t>
            </w:r>
            <w:r w:rsidRPr="00907E67">
              <w:rPr>
                <w:rFonts w:ascii="Calibri Light" w:hAnsi="Calibri Light" w:cs="Calibri Light"/>
                <w:color w:val="000000"/>
              </w:rPr>
              <w:t xml:space="preserve">a Management/ Operational Plan </w:t>
            </w:r>
            <w:r w:rsidR="003565EC" w:rsidRPr="00907E67">
              <w:rPr>
                <w:rFonts w:cs="Calibri Light"/>
                <w:color w:val="000000"/>
              </w:rPr>
              <w:t>indicating the</w:t>
            </w:r>
            <w:r w:rsidR="007570B2" w:rsidRPr="00907E67">
              <w:rPr>
                <w:rFonts w:ascii="Calibri Light" w:hAnsi="Calibri Light" w:cs="Calibri Light"/>
                <w:color w:val="000000"/>
              </w:rPr>
              <w:t xml:space="preserve"> </w:t>
            </w:r>
            <w:r w:rsidRPr="00907E67">
              <w:rPr>
                <w:rFonts w:ascii="Calibri Light" w:hAnsi="Calibri Light" w:cs="Calibri Light"/>
                <w:color w:val="000000"/>
              </w:rPr>
              <w:t>following</w:t>
            </w:r>
            <w:r w:rsidR="003565EC" w:rsidRPr="00907E67">
              <w:rPr>
                <w:rFonts w:ascii="Calibri Light" w:hAnsi="Calibri Light" w:cs="Calibri Light"/>
                <w:color w:val="000000"/>
              </w:rPr>
              <w:t>:</w:t>
            </w:r>
            <w:r w:rsidRPr="00907E67">
              <w:rPr>
                <w:rFonts w:ascii="Calibri Light" w:hAnsi="Calibri Light" w:cs="Calibri Light"/>
                <w:color w:val="000000"/>
              </w:rPr>
              <w:t xml:space="preserve"> </w:t>
            </w:r>
          </w:p>
          <w:p w14:paraId="61A5C9BC" w14:textId="216F23EE" w:rsidR="00591EDA" w:rsidRPr="00907E67" w:rsidRDefault="00591EDA">
            <w:pPr>
              <w:numPr>
                <w:ilvl w:val="0"/>
                <w:numId w:val="51"/>
              </w:numPr>
              <w:autoSpaceDE w:val="0"/>
              <w:autoSpaceDN w:val="0"/>
              <w:adjustRightInd w:val="0"/>
              <w:spacing w:after="0" w:line="240" w:lineRule="auto"/>
              <w:jc w:val="left"/>
              <w:outlineLvl w:val="0"/>
              <w:rPr>
                <w:rFonts w:ascii="Calibri Light" w:hAnsi="Calibri Light" w:cs="Calibri Light"/>
                <w:color w:val="000000"/>
              </w:rPr>
            </w:pPr>
            <w:r w:rsidRPr="00907E67">
              <w:rPr>
                <w:rFonts w:ascii="Calibri Light" w:hAnsi="Calibri Light" w:cs="Calibri Light"/>
                <w:color w:val="000000"/>
              </w:rPr>
              <w:t>Executive Summary &amp; Business model</w:t>
            </w:r>
            <w:r w:rsidR="001C6577" w:rsidRPr="00907E67">
              <w:rPr>
                <w:rFonts w:ascii="Calibri Light" w:hAnsi="Calibri Light" w:cs="Calibri Light"/>
                <w:color w:val="000000"/>
              </w:rPr>
              <w:t>;</w:t>
            </w:r>
            <w:r w:rsidRPr="00907E67">
              <w:rPr>
                <w:rFonts w:ascii="Calibri Light" w:hAnsi="Calibri Light" w:cs="Calibri Light"/>
                <w:color w:val="000000"/>
              </w:rPr>
              <w:t xml:space="preserve"> </w:t>
            </w:r>
          </w:p>
          <w:p w14:paraId="51824B00" w14:textId="044C9DEB" w:rsidR="001C6577" w:rsidRPr="00907E67" w:rsidRDefault="001C6577" w:rsidP="00907E67">
            <w:pPr>
              <w:autoSpaceDE w:val="0"/>
              <w:autoSpaceDN w:val="0"/>
              <w:adjustRightInd w:val="0"/>
              <w:spacing w:after="0" w:line="240" w:lineRule="auto"/>
              <w:ind w:left="720"/>
              <w:jc w:val="left"/>
              <w:outlineLvl w:val="0"/>
              <w:rPr>
                <w:rFonts w:ascii="Calibri" w:hAnsi="Calibri" w:cs="Calibri"/>
                <w:color w:val="000000"/>
              </w:rPr>
            </w:pPr>
            <w:r w:rsidRPr="00907E67">
              <w:rPr>
                <w:rFonts w:ascii="Calibri" w:hAnsi="Calibri" w:cs="Calibri"/>
                <w:b/>
              </w:rPr>
              <w:t>(Core Functional Requirement)</w:t>
            </w:r>
          </w:p>
          <w:p w14:paraId="30390EE2" w14:textId="0DECB09D" w:rsidR="00591EDA" w:rsidRPr="00907E67" w:rsidRDefault="00591EDA">
            <w:pPr>
              <w:numPr>
                <w:ilvl w:val="0"/>
                <w:numId w:val="51"/>
              </w:numPr>
              <w:spacing w:after="0" w:line="240" w:lineRule="auto"/>
              <w:jc w:val="left"/>
              <w:outlineLvl w:val="0"/>
              <w:rPr>
                <w:rFonts w:ascii="Calibri Light" w:hAnsi="Calibri Light" w:cs="Calibri Light"/>
                <w:color w:val="000000"/>
              </w:rPr>
            </w:pPr>
            <w:r w:rsidRPr="00907E67">
              <w:rPr>
                <w:rFonts w:ascii="Calibri Light" w:hAnsi="Calibri Light" w:cs="Calibri Light"/>
                <w:color w:val="000000"/>
              </w:rPr>
              <w:t>Financial sustainability Plan – 3-year financial projections</w:t>
            </w:r>
            <w:r w:rsidR="001C6577" w:rsidRPr="00907E67">
              <w:rPr>
                <w:rFonts w:ascii="Calibri Light" w:hAnsi="Calibri Light" w:cs="Calibri Light"/>
                <w:color w:val="000000"/>
              </w:rPr>
              <w:t>;</w:t>
            </w:r>
          </w:p>
          <w:p w14:paraId="4D911726" w14:textId="1A6D42B7" w:rsidR="001C6577" w:rsidRPr="00907E67" w:rsidRDefault="001C6577" w:rsidP="00907E67">
            <w:pPr>
              <w:autoSpaceDE w:val="0"/>
              <w:autoSpaceDN w:val="0"/>
              <w:adjustRightInd w:val="0"/>
              <w:spacing w:after="0" w:line="240" w:lineRule="auto"/>
              <w:ind w:left="720"/>
              <w:jc w:val="left"/>
              <w:outlineLvl w:val="0"/>
              <w:rPr>
                <w:rFonts w:ascii="Calibri" w:hAnsi="Calibri" w:cs="Calibri"/>
                <w:color w:val="000000"/>
              </w:rPr>
            </w:pPr>
            <w:r w:rsidRPr="00907E67">
              <w:rPr>
                <w:rFonts w:ascii="Calibri" w:hAnsi="Calibri" w:cs="Calibri"/>
                <w:b/>
              </w:rPr>
              <w:t>(Core Functional Requirement)</w:t>
            </w:r>
          </w:p>
          <w:p w14:paraId="657819E1" w14:textId="7F5EA1DC" w:rsidR="00815BD5" w:rsidRPr="00907E67" w:rsidRDefault="00591EDA">
            <w:pPr>
              <w:numPr>
                <w:ilvl w:val="0"/>
                <w:numId w:val="51"/>
              </w:numPr>
              <w:tabs>
                <w:tab w:val="left" w:pos="458"/>
              </w:tabs>
              <w:spacing w:after="0" w:line="240" w:lineRule="auto"/>
              <w:jc w:val="left"/>
              <w:outlineLvl w:val="0"/>
              <w:rPr>
                <w:rFonts w:cs="Calibri Light"/>
                <w:color w:val="000000"/>
              </w:rPr>
            </w:pPr>
            <w:r w:rsidRPr="00907E67">
              <w:rPr>
                <w:rFonts w:ascii="Calibri Light" w:hAnsi="Calibri Light" w:cs="Calibri Light"/>
                <w:color w:val="000000"/>
              </w:rPr>
              <w:t>Implementation plan</w:t>
            </w:r>
            <w:r w:rsidRPr="00907E67">
              <w:rPr>
                <w:rFonts w:ascii="Calibri Light" w:hAnsi="Calibri Light" w:cs="Calibri Light"/>
              </w:rPr>
              <w:t xml:space="preserve"> for Canteen &amp; catering services in SITA Gauteng Buildings</w:t>
            </w:r>
            <w:r w:rsidR="001C6577" w:rsidRPr="00907E67">
              <w:rPr>
                <w:rFonts w:ascii="Calibri Light" w:hAnsi="Calibri Light" w:cs="Calibri Light"/>
              </w:rPr>
              <w:t>;</w:t>
            </w:r>
          </w:p>
          <w:p w14:paraId="27935176" w14:textId="18FABFDB" w:rsidR="001C6577" w:rsidRPr="00907E67" w:rsidRDefault="001C6577" w:rsidP="00907E67">
            <w:pPr>
              <w:autoSpaceDE w:val="0"/>
              <w:autoSpaceDN w:val="0"/>
              <w:adjustRightInd w:val="0"/>
              <w:spacing w:after="0" w:line="240" w:lineRule="auto"/>
              <w:ind w:left="720"/>
              <w:jc w:val="left"/>
              <w:outlineLvl w:val="0"/>
              <w:rPr>
                <w:rFonts w:ascii="Calibri" w:hAnsi="Calibri" w:cs="Calibri"/>
                <w:color w:val="000000"/>
              </w:rPr>
            </w:pPr>
            <w:r w:rsidRPr="00907E67">
              <w:rPr>
                <w:rFonts w:ascii="Calibri" w:hAnsi="Calibri" w:cs="Calibri"/>
                <w:b/>
              </w:rPr>
              <w:t>(Core Functional Requirement)</w:t>
            </w:r>
          </w:p>
          <w:p w14:paraId="2FEF55E0" w14:textId="6F3DB365" w:rsidR="00C66B81" w:rsidRPr="00907E67" w:rsidRDefault="00C66B81">
            <w:pPr>
              <w:numPr>
                <w:ilvl w:val="0"/>
                <w:numId w:val="51"/>
              </w:numPr>
              <w:tabs>
                <w:tab w:val="left" w:pos="458"/>
              </w:tabs>
              <w:spacing w:after="0" w:line="240" w:lineRule="auto"/>
              <w:jc w:val="left"/>
              <w:outlineLvl w:val="0"/>
              <w:rPr>
                <w:rFonts w:cs="Calibri Light"/>
                <w:color w:val="000000"/>
              </w:rPr>
            </w:pPr>
            <w:r w:rsidRPr="00907E67">
              <w:rPr>
                <w:rFonts w:ascii="Calibri Light" w:hAnsi="Calibri Light" w:cs="Calibri Light"/>
                <w:lang w:val="en-GB"/>
              </w:rPr>
              <w:t>Existing Supplier database/ Structure</w:t>
            </w:r>
            <w:r w:rsidRPr="00907E67">
              <w:rPr>
                <w:rFonts w:asciiTheme="majorHAnsi" w:hAnsiTheme="majorHAnsi" w:cstheme="majorHAnsi"/>
              </w:rPr>
              <w:t>Human Resource Plan</w:t>
            </w:r>
            <w:r w:rsidR="001C6577" w:rsidRPr="00907E67">
              <w:rPr>
                <w:rFonts w:asciiTheme="majorHAnsi" w:hAnsiTheme="majorHAnsi" w:cstheme="majorHAnsi"/>
              </w:rPr>
              <w:t>;</w:t>
            </w:r>
          </w:p>
          <w:p w14:paraId="763A12A3" w14:textId="470812E5" w:rsidR="001C6577" w:rsidRPr="00907E67" w:rsidRDefault="001C6577" w:rsidP="00907E67">
            <w:pPr>
              <w:autoSpaceDE w:val="0"/>
              <w:autoSpaceDN w:val="0"/>
              <w:adjustRightInd w:val="0"/>
              <w:spacing w:after="0" w:line="240" w:lineRule="auto"/>
              <w:ind w:left="720"/>
              <w:jc w:val="left"/>
              <w:outlineLvl w:val="0"/>
              <w:rPr>
                <w:rFonts w:ascii="Calibri" w:hAnsi="Calibri" w:cs="Calibri"/>
                <w:color w:val="000000"/>
              </w:rPr>
            </w:pPr>
            <w:r w:rsidRPr="00907E67">
              <w:rPr>
                <w:rFonts w:ascii="Calibri" w:hAnsi="Calibri" w:cs="Calibri"/>
                <w:b/>
              </w:rPr>
              <w:t>(Core Functional Requirement)</w:t>
            </w:r>
          </w:p>
          <w:p w14:paraId="542DB45C" w14:textId="28F35462" w:rsidR="00493F7F" w:rsidRPr="00907E67" w:rsidRDefault="00493F7F">
            <w:pPr>
              <w:numPr>
                <w:ilvl w:val="0"/>
                <w:numId w:val="51"/>
              </w:numPr>
              <w:spacing w:after="0" w:line="240" w:lineRule="auto"/>
              <w:jc w:val="left"/>
              <w:outlineLvl w:val="0"/>
              <w:rPr>
                <w:rFonts w:ascii="Calibri Light" w:hAnsi="Calibri Light" w:cs="Calibri Light"/>
                <w:color w:val="000000"/>
              </w:rPr>
            </w:pPr>
            <w:r w:rsidRPr="00907E67">
              <w:rPr>
                <w:rFonts w:asciiTheme="majorHAnsi" w:hAnsiTheme="majorHAnsi" w:cstheme="majorHAnsi"/>
              </w:rPr>
              <w:t>Contingency / Emergency preparedness plan, disaster plan and any preventative measures to be implemented in case of emergency in the work-place</w:t>
            </w:r>
            <w:r w:rsidR="00815BD5" w:rsidRPr="00907E67">
              <w:rPr>
                <w:rFonts w:asciiTheme="majorHAnsi" w:hAnsiTheme="majorHAnsi" w:cstheme="majorHAnsi"/>
              </w:rPr>
              <w:t>;</w:t>
            </w:r>
          </w:p>
          <w:p w14:paraId="246D4679" w14:textId="127264DC" w:rsidR="001C6577" w:rsidRPr="00907E67" w:rsidRDefault="001C6577" w:rsidP="00907E67">
            <w:pPr>
              <w:autoSpaceDE w:val="0"/>
              <w:autoSpaceDN w:val="0"/>
              <w:adjustRightInd w:val="0"/>
              <w:spacing w:after="0" w:line="240" w:lineRule="auto"/>
              <w:ind w:left="720"/>
              <w:jc w:val="left"/>
              <w:outlineLvl w:val="0"/>
              <w:rPr>
                <w:rFonts w:ascii="Calibri" w:hAnsi="Calibri" w:cs="Calibri"/>
                <w:b/>
              </w:rPr>
            </w:pPr>
            <w:r w:rsidRPr="00907E67">
              <w:rPr>
                <w:rFonts w:ascii="Calibri" w:hAnsi="Calibri" w:cs="Calibri"/>
                <w:b/>
              </w:rPr>
              <w:t>(Non-Core Functional Requirements)</w:t>
            </w:r>
          </w:p>
          <w:p w14:paraId="5CAFC55A" w14:textId="18CC28E8" w:rsidR="00493F7F" w:rsidRPr="00907E67" w:rsidRDefault="00493F7F">
            <w:pPr>
              <w:numPr>
                <w:ilvl w:val="0"/>
                <w:numId w:val="51"/>
              </w:numPr>
              <w:spacing w:after="0" w:line="240" w:lineRule="auto"/>
              <w:jc w:val="left"/>
              <w:outlineLvl w:val="0"/>
              <w:rPr>
                <w:rFonts w:ascii="Calibri Light" w:hAnsi="Calibri Light" w:cs="Calibri Light"/>
                <w:color w:val="000000"/>
              </w:rPr>
            </w:pPr>
            <w:r w:rsidRPr="00907E67">
              <w:rPr>
                <w:rFonts w:asciiTheme="majorHAnsi" w:hAnsiTheme="majorHAnsi" w:cstheme="majorHAnsi"/>
              </w:rPr>
              <w:t>Customer satisfaction Plan</w:t>
            </w:r>
            <w:r w:rsidR="00815BD5" w:rsidRPr="00907E67">
              <w:rPr>
                <w:rFonts w:asciiTheme="majorHAnsi" w:hAnsiTheme="majorHAnsi" w:cstheme="majorHAnsi"/>
              </w:rPr>
              <w:t>.</w:t>
            </w:r>
          </w:p>
          <w:p w14:paraId="6D1A54A3" w14:textId="2B24802F" w:rsidR="001C6577" w:rsidRPr="00907E67" w:rsidRDefault="001C6577" w:rsidP="00907E67">
            <w:pPr>
              <w:autoSpaceDE w:val="0"/>
              <w:autoSpaceDN w:val="0"/>
              <w:adjustRightInd w:val="0"/>
              <w:spacing w:after="0" w:line="240" w:lineRule="auto"/>
              <w:ind w:left="720"/>
              <w:jc w:val="left"/>
              <w:outlineLvl w:val="0"/>
              <w:rPr>
                <w:rFonts w:ascii="Calibri" w:hAnsi="Calibri" w:cs="Calibri"/>
                <w:b/>
              </w:rPr>
            </w:pPr>
            <w:r w:rsidRPr="00907E67">
              <w:rPr>
                <w:rFonts w:ascii="Calibri" w:hAnsi="Calibri" w:cs="Calibri"/>
                <w:b/>
              </w:rPr>
              <w:t>(Non-Core Functional Requirements)</w:t>
            </w:r>
          </w:p>
          <w:p w14:paraId="0FEDD2D7" w14:textId="265170B2" w:rsidR="00493F7F" w:rsidRPr="00907E67" w:rsidRDefault="00493F7F" w:rsidP="00815BD5">
            <w:pPr>
              <w:pStyle w:val="ListParagraph"/>
              <w:spacing w:line="240" w:lineRule="auto"/>
              <w:ind w:left="1440"/>
              <w:rPr>
                <w:rFonts w:cs="Calibri Light"/>
                <w:color w:val="000000"/>
              </w:rPr>
            </w:pPr>
          </w:p>
          <w:p w14:paraId="2A3C8D51" w14:textId="77777777" w:rsidR="00493F7F" w:rsidRPr="00907E67" w:rsidRDefault="00493F7F" w:rsidP="00815BD5">
            <w:pPr>
              <w:tabs>
                <w:tab w:val="left" w:pos="458"/>
              </w:tabs>
              <w:spacing w:after="0" w:line="240" w:lineRule="auto"/>
              <w:ind w:left="720"/>
              <w:outlineLvl w:val="0"/>
              <w:rPr>
                <w:rFonts w:ascii="Calibri Light" w:hAnsi="Calibri Light" w:cs="Calibri Light"/>
              </w:rPr>
            </w:pPr>
          </w:p>
          <w:p w14:paraId="27AEEE2F" w14:textId="77777777" w:rsidR="00C66B81" w:rsidRPr="00907E67" w:rsidRDefault="00C66B81" w:rsidP="00C66B81">
            <w:pPr>
              <w:spacing w:line="240" w:lineRule="auto"/>
              <w:jc w:val="left"/>
              <w:rPr>
                <w:rFonts w:asciiTheme="majorHAnsi" w:hAnsiTheme="majorHAnsi" w:cstheme="majorHAnsi"/>
                <w:b/>
                <w:bCs/>
              </w:rPr>
            </w:pPr>
            <w:r w:rsidRPr="00907E67">
              <w:rPr>
                <w:rFonts w:asciiTheme="majorHAnsi" w:hAnsiTheme="majorHAnsi" w:cstheme="majorHAnsi"/>
                <w:b/>
                <w:bCs/>
              </w:rPr>
              <w:t>Minimum Requirement:</w:t>
            </w:r>
          </w:p>
          <w:p w14:paraId="3BBB1961" w14:textId="77777777" w:rsidR="00DE0D1A" w:rsidRPr="00907E67" w:rsidRDefault="00DE0D1A" w:rsidP="00907E67">
            <w:pPr>
              <w:spacing w:before="40"/>
              <w:jc w:val="left"/>
              <w:rPr>
                <w:rFonts w:ascii="Calibri" w:hAnsi="Calibri" w:cs="Calibri"/>
              </w:rPr>
            </w:pPr>
            <w:r w:rsidRPr="00907E67">
              <w:rPr>
                <w:rFonts w:ascii="Calibri" w:hAnsi="Calibri" w:cs="Calibri"/>
                <w:b/>
                <w:bCs/>
              </w:rPr>
              <w:t>Meets all Core Functional requirements</w:t>
            </w:r>
            <w:r w:rsidRPr="00907E67">
              <w:rPr>
                <w:rFonts w:cs="Calibri Light"/>
                <w:b/>
                <w:bCs/>
              </w:rPr>
              <w:t xml:space="preserve"> </w:t>
            </w:r>
            <w:r w:rsidRPr="00907E67">
              <w:rPr>
                <w:rFonts w:ascii="Calibri" w:hAnsi="Calibri" w:cs="Calibri"/>
              </w:rPr>
              <w:t xml:space="preserve">(a); (b); (c), and (d). </w:t>
            </w:r>
          </w:p>
          <w:p w14:paraId="09E4977A" w14:textId="2A71D1C0" w:rsidR="00C66B81" w:rsidRPr="00907E67" w:rsidRDefault="00C66B81" w:rsidP="00C66B81">
            <w:pPr>
              <w:pStyle w:val="ListParagraph"/>
              <w:spacing w:after="120"/>
              <w:jc w:val="left"/>
              <w:outlineLvl w:val="9"/>
              <w:rPr>
                <w:rFonts w:ascii="Calibri Light" w:hAnsi="Calibri Light" w:cs="Calibri Light"/>
                <w:b/>
                <w:lang w:eastAsia="en-ZA"/>
              </w:rPr>
            </w:pPr>
          </w:p>
        </w:tc>
        <w:tc>
          <w:tcPr>
            <w:tcW w:w="1618" w:type="pct"/>
          </w:tcPr>
          <w:p w14:paraId="67B894B4" w14:textId="0148A317" w:rsidR="000A7E37" w:rsidRPr="00907E67" w:rsidRDefault="000A7E37" w:rsidP="000A7E37">
            <w:pPr>
              <w:tabs>
                <w:tab w:val="left" w:pos="458"/>
              </w:tabs>
              <w:spacing w:after="0" w:line="240" w:lineRule="auto"/>
              <w:outlineLvl w:val="0"/>
              <w:rPr>
                <w:rFonts w:ascii="Calibri Light" w:hAnsi="Calibri Light" w:cs="Calibri Light"/>
              </w:rPr>
            </w:pPr>
          </w:p>
          <w:p w14:paraId="56F97BD6" w14:textId="77777777" w:rsidR="00DB5C80" w:rsidRPr="00907E67" w:rsidRDefault="00DB5C80" w:rsidP="007570B2">
            <w:pPr>
              <w:jc w:val="left"/>
              <w:rPr>
                <w:rFonts w:ascii="Calibri" w:hAnsi="Calibri" w:cs="Calibri"/>
                <w:lang w:eastAsia="en-ZA"/>
              </w:rPr>
            </w:pPr>
          </w:p>
          <w:p w14:paraId="3EDE2C46" w14:textId="77777777" w:rsidR="00DB5C80" w:rsidRPr="00907E67" w:rsidRDefault="00DB5C80" w:rsidP="00907E67">
            <w:pPr>
              <w:rPr>
                <w:rFonts w:ascii="Calibri" w:hAnsi="Calibri" w:cs="Calibri"/>
                <w:b/>
                <w:i/>
              </w:rPr>
            </w:pPr>
            <w:r w:rsidRPr="00907E67">
              <w:rPr>
                <w:rFonts w:ascii="Calibri" w:hAnsi="Calibri" w:cs="Calibri"/>
                <w:b/>
                <w:i/>
              </w:rPr>
              <w:t>Evidence</w:t>
            </w:r>
          </w:p>
          <w:p w14:paraId="15D935FD" w14:textId="32493E0C" w:rsidR="007570B2" w:rsidRPr="00907E67" w:rsidRDefault="007570B2" w:rsidP="00907E67">
            <w:pPr>
              <w:jc w:val="left"/>
              <w:rPr>
                <w:rFonts w:ascii="Calibri" w:hAnsi="Calibri" w:cs="Calibri"/>
                <w:b/>
                <w:i/>
              </w:rPr>
            </w:pPr>
            <w:r w:rsidRPr="00907E67">
              <w:rPr>
                <w:rFonts w:ascii="Calibri" w:hAnsi="Calibri" w:cs="Calibri"/>
                <w:lang w:eastAsia="en-ZA"/>
              </w:rPr>
              <w:t xml:space="preserve">Bidder must provide </w:t>
            </w:r>
            <w:r w:rsidRPr="00907E67">
              <w:rPr>
                <w:rFonts w:ascii="Calibri" w:hAnsi="Calibri" w:cs="Calibri"/>
                <w:color w:val="000000"/>
              </w:rPr>
              <w:t>a Management/ Operational Plan.</w:t>
            </w:r>
          </w:p>
          <w:p w14:paraId="115B0C67" w14:textId="77777777" w:rsidR="007570B2" w:rsidRPr="00907E67" w:rsidRDefault="007570B2">
            <w:pPr>
              <w:rPr>
                <w:rFonts w:ascii="Calibri Light" w:hAnsi="Calibri Light" w:cs="Calibri Light"/>
                <w:b/>
                <w:i/>
              </w:rPr>
            </w:pPr>
          </w:p>
          <w:p w14:paraId="01371BBC" w14:textId="6B886FAA" w:rsidR="000A7E37" w:rsidRPr="00907E67" w:rsidRDefault="00F72815" w:rsidP="00907E67">
            <w:pPr>
              <w:rPr>
                <w:rFonts w:ascii="Calibri Light" w:hAnsi="Calibri Light" w:cs="Calibri Light"/>
                <w:lang w:eastAsia="en-ZA"/>
              </w:rPr>
            </w:pPr>
            <w:r w:rsidRPr="00907E67">
              <w:rPr>
                <w:rFonts w:ascii="Calibri Light" w:hAnsi="Calibri Light" w:cs="Calibri Light"/>
                <w:b/>
                <w:i/>
              </w:rPr>
              <w:t>Evaluation</w:t>
            </w:r>
          </w:p>
          <w:p w14:paraId="6A81A8F0" w14:textId="6C30C072" w:rsidR="00493F7F" w:rsidRPr="00907E67" w:rsidRDefault="00493F7F" w:rsidP="00493F7F">
            <w:pPr>
              <w:ind w:left="301" w:hanging="301"/>
              <w:jc w:val="left"/>
              <w:rPr>
                <w:rFonts w:ascii="Calibri" w:hAnsi="Calibri" w:cs="Calibri"/>
                <w:lang w:val="en-GB"/>
              </w:rPr>
            </w:pPr>
            <w:r w:rsidRPr="00907E67">
              <w:rPr>
                <w:rFonts w:ascii="Calibri" w:hAnsi="Calibri" w:cs="Calibri"/>
              </w:rPr>
              <w:t xml:space="preserve">0 </w:t>
            </w:r>
            <w:proofErr w:type="gramStart"/>
            <w:r w:rsidRPr="00907E67">
              <w:rPr>
                <w:rFonts w:ascii="Calibri" w:hAnsi="Calibri" w:cs="Calibri"/>
              </w:rPr>
              <w:t xml:space="preserve">=  </w:t>
            </w:r>
            <w:r w:rsidR="00516953" w:rsidRPr="00907E67">
              <w:rPr>
                <w:rFonts w:ascii="Calibri" w:hAnsi="Calibri" w:cs="Calibri"/>
              </w:rPr>
              <w:t>No</w:t>
            </w:r>
            <w:proofErr w:type="gramEnd"/>
            <w:r w:rsidR="00516953" w:rsidRPr="00907E67">
              <w:rPr>
                <w:rFonts w:ascii="Calibri" w:hAnsi="Calibri" w:cs="Calibri"/>
              </w:rPr>
              <w:t xml:space="preserve"> relevant information provided</w:t>
            </w:r>
            <w:r w:rsidR="00DE0D1A" w:rsidRPr="00907E67">
              <w:rPr>
                <w:rFonts w:ascii="Calibri" w:hAnsi="Calibri" w:cs="Calibri"/>
              </w:rPr>
              <w:t>.</w:t>
            </w:r>
          </w:p>
          <w:p w14:paraId="0B3ADD73" w14:textId="77777777" w:rsidR="00493F7F" w:rsidRPr="00907E67" w:rsidRDefault="00493F7F" w:rsidP="00493F7F">
            <w:pPr>
              <w:spacing w:before="40"/>
              <w:ind w:left="316" w:hanging="316"/>
              <w:jc w:val="left"/>
              <w:rPr>
                <w:rFonts w:ascii="Calibri" w:hAnsi="Calibri" w:cs="Calibri"/>
              </w:rPr>
            </w:pPr>
            <w:r w:rsidRPr="00907E67">
              <w:rPr>
                <w:rFonts w:ascii="Calibri" w:hAnsi="Calibri" w:cs="Calibri"/>
              </w:rPr>
              <w:t>3</w:t>
            </w:r>
            <w:proofErr w:type="gramStart"/>
            <w:r w:rsidRPr="00907E67">
              <w:rPr>
                <w:rFonts w:ascii="Calibri" w:hAnsi="Calibri" w:cs="Calibri"/>
              </w:rPr>
              <w:t>=  Meets</w:t>
            </w:r>
            <w:proofErr w:type="gramEnd"/>
            <w:r w:rsidRPr="00907E67">
              <w:rPr>
                <w:rFonts w:ascii="Calibri" w:hAnsi="Calibri" w:cs="Calibri"/>
              </w:rPr>
              <w:t xml:space="preserve"> Minimum requirements</w:t>
            </w:r>
          </w:p>
          <w:p w14:paraId="6C4E4B95" w14:textId="1912045C" w:rsidR="00493F7F" w:rsidRPr="00907E67" w:rsidRDefault="00516953" w:rsidP="00493F7F">
            <w:pPr>
              <w:spacing w:before="40"/>
              <w:ind w:left="316" w:hanging="3"/>
              <w:jc w:val="left"/>
              <w:rPr>
                <w:rFonts w:ascii="Calibri" w:hAnsi="Calibri" w:cs="Calibri"/>
              </w:rPr>
            </w:pPr>
            <w:r w:rsidRPr="00907E67">
              <w:rPr>
                <w:rFonts w:ascii="Calibri" w:hAnsi="Calibri" w:cs="Calibri"/>
                <w:b/>
                <w:bCs/>
              </w:rPr>
              <w:t>Meets all Core Functional requirements</w:t>
            </w:r>
            <w:r w:rsidRPr="00907E67">
              <w:rPr>
                <w:rFonts w:cs="Calibri Light"/>
                <w:b/>
                <w:bCs/>
              </w:rPr>
              <w:t xml:space="preserve"> </w:t>
            </w:r>
            <w:r w:rsidR="00493F7F" w:rsidRPr="00907E67">
              <w:rPr>
                <w:rFonts w:ascii="Calibri" w:hAnsi="Calibri" w:cs="Calibri"/>
              </w:rPr>
              <w:t>(a); (b); (c)</w:t>
            </w:r>
            <w:r w:rsidR="00C66B81" w:rsidRPr="00907E67">
              <w:rPr>
                <w:rFonts w:ascii="Calibri" w:hAnsi="Calibri" w:cs="Calibri"/>
              </w:rPr>
              <w:t>, and</w:t>
            </w:r>
            <w:r w:rsidR="00493F7F" w:rsidRPr="00907E67">
              <w:rPr>
                <w:rFonts w:ascii="Calibri" w:hAnsi="Calibri" w:cs="Calibri"/>
              </w:rPr>
              <w:t xml:space="preserve"> (d)</w:t>
            </w:r>
            <w:r w:rsidR="00C66B81" w:rsidRPr="00907E67">
              <w:rPr>
                <w:rFonts w:ascii="Calibri" w:hAnsi="Calibri" w:cs="Calibri"/>
              </w:rPr>
              <w:t>.</w:t>
            </w:r>
            <w:r w:rsidR="00493F7F" w:rsidRPr="00907E67">
              <w:rPr>
                <w:rFonts w:ascii="Calibri" w:hAnsi="Calibri" w:cs="Calibri"/>
              </w:rPr>
              <w:t xml:space="preserve"> </w:t>
            </w:r>
          </w:p>
          <w:p w14:paraId="12B685EC" w14:textId="77777777" w:rsidR="00493F7F" w:rsidRPr="00907E67" w:rsidRDefault="00493F7F" w:rsidP="00493F7F">
            <w:pPr>
              <w:spacing w:before="40"/>
              <w:ind w:left="316" w:hanging="316"/>
              <w:jc w:val="left"/>
              <w:rPr>
                <w:rFonts w:asciiTheme="majorHAnsi" w:hAnsiTheme="majorHAnsi" w:cstheme="majorHAnsi"/>
              </w:rPr>
            </w:pPr>
            <w:r w:rsidRPr="00907E67">
              <w:rPr>
                <w:rFonts w:ascii="Calibri" w:hAnsi="Calibri" w:cs="Calibri"/>
              </w:rPr>
              <w:t>5</w:t>
            </w:r>
            <w:proofErr w:type="gramStart"/>
            <w:r w:rsidRPr="00907E67">
              <w:rPr>
                <w:rFonts w:ascii="Calibri" w:hAnsi="Calibri" w:cs="Calibri"/>
              </w:rPr>
              <w:t xml:space="preserve">=  </w:t>
            </w:r>
            <w:r w:rsidRPr="00907E67">
              <w:rPr>
                <w:rFonts w:asciiTheme="majorHAnsi" w:hAnsiTheme="majorHAnsi" w:cstheme="majorHAnsi"/>
              </w:rPr>
              <w:t>Exceeds</w:t>
            </w:r>
            <w:proofErr w:type="gramEnd"/>
            <w:r w:rsidRPr="00907E67">
              <w:rPr>
                <w:rFonts w:asciiTheme="majorHAnsi" w:hAnsiTheme="majorHAnsi" w:cstheme="majorHAnsi"/>
              </w:rPr>
              <w:t xml:space="preserve"> Minimum requirements</w:t>
            </w:r>
          </w:p>
          <w:p w14:paraId="2F2DA65E" w14:textId="230469D9" w:rsidR="00FE3BA1" w:rsidRPr="00907E67" w:rsidRDefault="00516953" w:rsidP="00BA042D">
            <w:pPr>
              <w:spacing w:after="0"/>
              <w:ind w:left="316"/>
              <w:jc w:val="left"/>
              <w:rPr>
                <w:rFonts w:ascii="Calibri" w:hAnsi="Calibri" w:cs="Calibri"/>
                <w:lang w:eastAsia="en-ZA"/>
              </w:rPr>
            </w:pPr>
            <w:r w:rsidRPr="00907E67">
              <w:rPr>
                <w:rFonts w:ascii="Calibri" w:hAnsi="Calibri" w:cs="Calibri"/>
              </w:rPr>
              <w:t xml:space="preserve">All functional requirements </w:t>
            </w:r>
            <w:r w:rsidRPr="00907E67">
              <w:rPr>
                <w:rFonts w:ascii="Calibri" w:hAnsi="Calibri" w:cs="Calibri"/>
                <w:b/>
                <w:bCs/>
              </w:rPr>
              <w:t>were met a, b, c, d, e, and f)</w:t>
            </w:r>
            <w:r w:rsidRPr="00907E67" w:rsidDel="00516953">
              <w:rPr>
                <w:rFonts w:ascii="Calibri" w:eastAsiaTheme="minorHAnsi" w:hAnsi="Calibri" w:cs="Calibri"/>
              </w:rPr>
              <w:t xml:space="preserve"> </w:t>
            </w:r>
          </w:p>
        </w:tc>
        <w:tc>
          <w:tcPr>
            <w:tcW w:w="1322" w:type="pct"/>
          </w:tcPr>
          <w:p w14:paraId="055429FC" w14:textId="1DAA2C5E" w:rsidR="000A7E37" w:rsidRPr="00907E67" w:rsidRDefault="004D5E7A" w:rsidP="00FE35AA">
            <w:pPr>
              <w:spacing w:after="0"/>
              <w:jc w:val="left"/>
              <w:rPr>
                <w:rFonts w:ascii="Calibri" w:hAnsi="Calibri" w:cs="Calibri"/>
                <w:sz w:val="24"/>
                <w:szCs w:val="24"/>
                <w:lang w:eastAsia="en-ZA"/>
              </w:rPr>
            </w:pPr>
            <w:r w:rsidRPr="00907E67">
              <w:rPr>
                <w:rFonts w:ascii="Calibri" w:hAnsi="Calibri" w:cs="Calibri"/>
                <w:color w:val="FF0000"/>
              </w:rPr>
              <w:t xml:space="preserve">&lt;provide unique reference to locate substantiating evidence in the bid response – </w:t>
            </w:r>
            <w:r w:rsidRPr="00907E67">
              <w:rPr>
                <w:rFonts w:ascii="Calibri" w:hAnsi="Calibri" w:cs="Calibri"/>
                <w:b/>
                <w:color w:val="FF0000"/>
              </w:rPr>
              <w:t>see Annex A</w:t>
            </w:r>
            <w:r w:rsidR="003253BB" w:rsidRPr="00907E67">
              <w:rPr>
                <w:rFonts w:ascii="Calibri" w:hAnsi="Calibri" w:cs="Calibri"/>
                <w:b/>
                <w:color w:val="FF0000"/>
              </w:rPr>
              <w:t>, section 5.5</w:t>
            </w:r>
            <w:r w:rsidRPr="00907E67">
              <w:rPr>
                <w:rFonts w:ascii="Calibri" w:hAnsi="Calibri" w:cs="Calibri"/>
                <w:color w:val="FF0000"/>
              </w:rPr>
              <w:t>&gt;</w:t>
            </w:r>
          </w:p>
        </w:tc>
      </w:tr>
      <w:tr w:rsidR="000A7E37" w:rsidRPr="00932F7D" w14:paraId="11AAF669" w14:textId="77777777" w:rsidTr="00FE35AA">
        <w:tc>
          <w:tcPr>
            <w:tcW w:w="2060" w:type="pct"/>
          </w:tcPr>
          <w:p w14:paraId="36EDD573" w14:textId="2E7B008C" w:rsidR="00CF0800" w:rsidRPr="00907E67" w:rsidRDefault="000A7E37">
            <w:pPr>
              <w:pStyle w:val="ListParagraph"/>
              <w:numPr>
                <w:ilvl w:val="0"/>
                <w:numId w:val="31"/>
              </w:numPr>
              <w:jc w:val="left"/>
              <w:rPr>
                <w:rFonts w:cs="Calibri Light"/>
                <w:b/>
              </w:rPr>
            </w:pPr>
            <w:r w:rsidRPr="00907E67">
              <w:rPr>
                <w:rFonts w:cs="Calibri Light"/>
                <w:b/>
              </w:rPr>
              <w:t>Human Capital Plan</w:t>
            </w:r>
          </w:p>
          <w:p w14:paraId="23B6FB1C" w14:textId="73F21612" w:rsidR="00FE3BA1" w:rsidRPr="00907E67" w:rsidRDefault="00FE3BA1" w:rsidP="00907E67">
            <w:pPr>
              <w:jc w:val="left"/>
              <w:outlineLvl w:val="0"/>
              <w:rPr>
                <w:rFonts w:ascii="Calibri" w:hAnsi="Calibri" w:cs="Calibri"/>
                <w:lang w:eastAsia="en-ZA"/>
              </w:rPr>
            </w:pPr>
            <w:r w:rsidRPr="00907E67">
              <w:rPr>
                <w:rFonts w:ascii="Calibri" w:hAnsi="Calibri" w:cs="Calibri"/>
                <w:lang w:eastAsia="en-ZA"/>
              </w:rPr>
              <w:lastRenderedPageBreak/>
              <w:t>Bidder must submit a Human Capital plan indicating</w:t>
            </w:r>
            <w:r w:rsidR="003565EC" w:rsidRPr="00907E67">
              <w:rPr>
                <w:rFonts w:ascii="Calibri" w:hAnsi="Calibri" w:cs="Calibri"/>
                <w:lang w:eastAsia="en-ZA"/>
              </w:rPr>
              <w:t xml:space="preserve"> the following</w:t>
            </w:r>
            <w:r w:rsidRPr="00907E67">
              <w:rPr>
                <w:rFonts w:ascii="Calibri" w:hAnsi="Calibri" w:cs="Calibri"/>
                <w:lang w:eastAsia="en-ZA"/>
              </w:rPr>
              <w:t>:</w:t>
            </w:r>
          </w:p>
          <w:p w14:paraId="3DCC19AB" w14:textId="54449D9D" w:rsidR="00FE3BA1" w:rsidRPr="00907E67" w:rsidRDefault="00FE3BA1">
            <w:pPr>
              <w:numPr>
                <w:ilvl w:val="0"/>
                <w:numId w:val="52"/>
              </w:numPr>
              <w:spacing w:after="0" w:line="240" w:lineRule="auto"/>
              <w:jc w:val="left"/>
              <w:outlineLvl w:val="0"/>
              <w:rPr>
                <w:rFonts w:ascii="Calibri Light" w:hAnsi="Calibri Light" w:cs="Calibri Light"/>
              </w:rPr>
            </w:pPr>
            <w:r w:rsidRPr="00907E67">
              <w:rPr>
                <w:rFonts w:ascii="Calibri Light" w:hAnsi="Calibri Light" w:cs="Calibri Light"/>
              </w:rPr>
              <w:t>Organizational structure</w:t>
            </w:r>
            <w:r w:rsidR="00DE0D1A" w:rsidRPr="00907E67">
              <w:rPr>
                <w:rFonts w:ascii="Calibri Light" w:hAnsi="Calibri Light" w:cs="Calibri Light"/>
              </w:rPr>
              <w:t>;</w:t>
            </w:r>
          </w:p>
          <w:p w14:paraId="0B032019" w14:textId="77777777" w:rsidR="00DE0D1A" w:rsidRPr="00907E67" w:rsidRDefault="00DE0D1A" w:rsidP="00DE0D1A">
            <w:pPr>
              <w:autoSpaceDE w:val="0"/>
              <w:autoSpaceDN w:val="0"/>
              <w:adjustRightInd w:val="0"/>
              <w:spacing w:after="0" w:line="240" w:lineRule="auto"/>
              <w:ind w:left="720"/>
              <w:jc w:val="left"/>
              <w:outlineLvl w:val="0"/>
              <w:rPr>
                <w:rFonts w:ascii="Calibri" w:hAnsi="Calibri" w:cs="Calibri"/>
                <w:color w:val="000000"/>
              </w:rPr>
            </w:pPr>
            <w:r w:rsidRPr="00907E67">
              <w:rPr>
                <w:rFonts w:ascii="Calibri" w:hAnsi="Calibri" w:cs="Calibri"/>
                <w:b/>
              </w:rPr>
              <w:t>(Core Functional Requirement)</w:t>
            </w:r>
          </w:p>
          <w:p w14:paraId="669CA7F5" w14:textId="77777777" w:rsidR="00DE0D1A" w:rsidRPr="00907E67" w:rsidRDefault="00DE0D1A" w:rsidP="00907E67">
            <w:pPr>
              <w:spacing w:after="0" w:line="240" w:lineRule="auto"/>
              <w:ind w:left="720"/>
              <w:jc w:val="left"/>
              <w:outlineLvl w:val="0"/>
              <w:rPr>
                <w:rFonts w:ascii="Calibri Light" w:hAnsi="Calibri Light" w:cs="Calibri Light"/>
              </w:rPr>
            </w:pPr>
          </w:p>
          <w:p w14:paraId="09ABE204" w14:textId="39A7C4DB" w:rsidR="00FE3BA1" w:rsidRPr="00907E67" w:rsidRDefault="00FE3BA1">
            <w:pPr>
              <w:pStyle w:val="ListParagraph"/>
              <w:numPr>
                <w:ilvl w:val="0"/>
                <w:numId w:val="52"/>
              </w:numPr>
              <w:jc w:val="left"/>
              <w:rPr>
                <w:rFonts w:ascii="Calibri Light" w:hAnsi="Calibri Light" w:cs="Calibri Light"/>
                <w:lang w:eastAsia="en-ZA"/>
              </w:rPr>
            </w:pPr>
            <w:r w:rsidRPr="00907E67">
              <w:rPr>
                <w:rFonts w:ascii="Calibri Light" w:hAnsi="Calibri Light" w:cs="Calibri Light"/>
              </w:rPr>
              <w:t>Human Capital Skills and development plan</w:t>
            </w:r>
            <w:r w:rsidR="00DE0D1A" w:rsidRPr="00907E67">
              <w:rPr>
                <w:rFonts w:ascii="Calibri Light" w:hAnsi="Calibri Light" w:cs="Calibri Light"/>
              </w:rPr>
              <w:t>;</w:t>
            </w:r>
          </w:p>
          <w:p w14:paraId="3792706C" w14:textId="77777777" w:rsidR="00DE0D1A" w:rsidRPr="00907E67" w:rsidRDefault="00DE0D1A" w:rsidP="00DE0D1A">
            <w:pPr>
              <w:autoSpaceDE w:val="0"/>
              <w:autoSpaceDN w:val="0"/>
              <w:adjustRightInd w:val="0"/>
              <w:spacing w:after="0" w:line="240" w:lineRule="auto"/>
              <w:ind w:left="720"/>
              <w:jc w:val="left"/>
              <w:outlineLvl w:val="0"/>
              <w:rPr>
                <w:rFonts w:ascii="Calibri" w:hAnsi="Calibri" w:cs="Calibri"/>
                <w:color w:val="000000"/>
              </w:rPr>
            </w:pPr>
            <w:r w:rsidRPr="00907E67">
              <w:rPr>
                <w:rFonts w:ascii="Calibri" w:hAnsi="Calibri" w:cs="Calibri"/>
                <w:b/>
              </w:rPr>
              <w:t>(Core Functional Requirement)</w:t>
            </w:r>
          </w:p>
          <w:p w14:paraId="1D66AD42" w14:textId="77777777" w:rsidR="00DE0D1A" w:rsidRPr="00907E67" w:rsidRDefault="00DE0D1A" w:rsidP="00907E67">
            <w:pPr>
              <w:pStyle w:val="ListParagraph"/>
              <w:ind w:left="720"/>
              <w:jc w:val="left"/>
              <w:rPr>
                <w:rFonts w:ascii="Calibri Light" w:hAnsi="Calibri Light" w:cs="Calibri Light"/>
                <w:lang w:eastAsia="en-ZA"/>
              </w:rPr>
            </w:pPr>
          </w:p>
          <w:p w14:paraId="2EE03BED" w14:textId="0DF68E06" w:rsidR="00B47D29" w:rsidRPr="00907E67" w:rsidRDefault="00B47D29">
            <w:pPr>
              <w:numPr>
                <w:ilvl w:val="0"/>
                <w:numId w:val="52"/>
              </w:numPr>
              <w:spacing w:after="0" w:line="240" w:lineRule="auto"/>
              <w:jc w:val="left"/>
              <w:outlineLvl w:val="0"/>
              <w:rPr>
                <w:rFonts w:ascii="Calibri Light" w:hAnsi="Calibri Light" w:cs="Calibri Light"/>
              </w:rPr>
            </w:pPr>
            <w:r w:rsidRPr="00907E67">
              <w:rPr>
                <w:rFonts w:ascii="Calibri Light" w:hAnsi="Calibri Light" w:cs="Calibri Light"/>
              </w:rPr>
              <w:t>Employment criteria for each position</w:t>
            </w:r>
            <w:r w:rsidR="00DE0D1A" w:rsidRPr="00907E67">
              <w:rPr>
                <w:rFonts w:ascii="Calibri Light" w:hAnsi="Calibri Light" w:cs="Calibri Light"/>
              </w:rPr>
              <w:t>.</w:t>
            </w:r>
          </w:p>
          <w:p w14:paraId="01273E08" w14:textId="77777777" w:rsidR="00DE0D1A" w:rsidRPr="00907E67" w:rsidRDefault="00DE0D1A" w:rsidP="00DE0D1A">
            <w:pPr>
              <w:autoSpaceDE w:val="0"/>
              <w:autoSpaceDN w:val="0"/>
              <w:adjustRightInd w:val="0"/>
              <w:spacing w:after="0" w:line="240" w:lineRule="auto"/>
              <w:ind w:left="720"/>
              <w:jc w:val="left"/>
              <w:outlineLvl w:val="0"/>
              <w:rPr>
                <w:rFonts w:ascii="Calibri" w:hAnsi="Calibri" w:cs="Calibri"/>
                <w:b/>
              </w:rPr>
            </w:pPr>
            <w:r w:rsidRPr="00907E67">
              <w:rPr>
                <w:rFonts w:ascii="Calibri" w:hAnsi="Calibri" w:cs="Calibri"/>
                <w:b/>
              </w:rPr>
              <w:t>(Non-Core Functional Requirements)</w:t>
            </w:r>
          </w:p>
          <w:p w14:paraId="488D5D4A" w14:textId="77777777" w:rsidR="00DE0D1A" w:rsidRPr="00907E67" w:rsidRDefault="00DE0D1A" w:rsidP="00907E67">
            <w:pPr>
              <w:spacing w:after="0" w:line="240" w:lineRule="auto"/>
              <w:ind w:left="360"/>
              <w:jc w:val="left"/>
              <w:outlineLvl w:val="0"/>
              <w:rPr>
                <w:rFonts w:ascii="Calibri Light" w:hAnsi="Calibri Light" w:cs="Calibri Light"/>
              </w:rPr>
            </w:pPr>
          </w:p>
          <w:p w14:paraId="0C95EBB5" w14:textId="77777777" w:rsidR="00B47D29" w:rsidRPr="00907E67" w:rsidRDefault="00B47D29" w:rsidP="00B47D29">
            <w:pPr>
              <w:pStyle w:val="ListParagraph"/>
              <w:ind w:left="720"/>
              <w:rPr>
                <w:rFonts w:ascii="Calibri Light" w:hAnsi="Calibri Light" w:cs="Calibri Light"/>
                <w:lang w:eastAsia="en-ZA"/>
              </w:rPr>
            </w:pPr>
          </w:p>
          <w:p w14:paraId="039FEFB3" w14:textId="77777777" w:rsidR="00815BD5" w:rsidRPr="00907E67" w:rsidRDefault="00815BD5" w:rsidP="00815BD5">
            <w:pPr>
              <w:pStyle w:val="ListParagraph"/>
              <w:ind w:left="720"/>
              <w:rPr>
                <w:rFonts w:ascii="Calibri Light" w:hAnsi="Calibri Light" w:cs="Calibri Light"/>
                <w:lang w:eastAsia="en-ZA"/>
              </w:rPr>
            </w:pPr>
          </w:p>
          <w:p w14:paraId="71562D39" w14:textId="77777777" w:rsidR="00815BD5" w:rsidRPr="00907E67" w:rsidRDefault="00815BD5" w:rsidP="00815BD5">
            <w:pPr>
              <w:spacing w:line="240" w:lineRule="auto"/>
              <w:jc w:val="left"/>
              <w:rPr>
                <w:rFonts w:asciiTheme="majorHAnsi" w:hAnsiTheme="majorHAnsi" w:cstheme="majorHAnsi"/>
                <w:b/>
                <w:bCs/>
              </w:rPr>
            </w:pPr>
            <w:r w:rsidRPr="00907E67">
              <w:rPr>
                <w:rFonts w:asciiTheme="majorHAnsi" w:hAnsiTheme="majorHAnsi" w:cstheme="majorHAnsi"/>
                <w:b/>
                <w:bCs/>
              </w:rPr>
              <w:t>Minimum Requirement:</w:t>
            </w:r>
          </w:p>
          <w:p w14:paraId="27F4D191" w14:textId="6533163C" w:rsidR="00DE0D1A" w:rsidRPr="00907E67" w:rsidRDefault="00DE0D1A" w:rsidP="00DE0D1A">
            <w:pPr>
              <w:spacing w:before="40"/>
              <w:jc w:val="left"/>
              <w:rPr>
                <w:rFonts w:ascii="Calibri" w:hAnsi="Calibri" w:cs="Calibri"/>
              </w:rPr>
            </w:pPr>
            <w:r w:rsidRPr="00907E67">
              <w:rPr>
                <w:rFonts w:ascii="Calibri" w:hAnsi="Calibri" w:cs="Calibri"/>
                <w:b/>
                <w:bCs/>
              </w:rPr>
              <w:t>Meets all Core Functional requirements</w:t>
            </w:r>
            <w:r w:rsidRPr="00907E67">
              <w:rPr>
                <w:rFonts w:cs="Calibri Light"/>
                <w:b/>
                <w:bCs/>
              </w:rPr>
              <w:t xml:space="preserve"> </w:t>
            </w:r>
            <w:r w:rsidRPr="00907E67">
              <w:rPr>
                <w:rFonts w:ascii="Calibri" w:hAnsi="Calibri" w:cs="Calibri"/>
              </w:rPr>
              <w:t xml:space="preserve">(a) and (b). </w:t>
            </w:r>
          </w:p>
          <w:p w14:paraId="640F90B6" w14:textId="4A1501D8" w:rsidR="00815BD5" w:rsidRPr="00907E67" w:rsidRDefault="00815BD5" w:rsidP="00815BD5">
            <w:pPr>
              <w:spacing w:line="240" w:lineRule="auto"/>
              <w:jc w:val="left"/>
              <w:rPr>
                <w:rFonts w:asciiTheme="majorHAnsi" w:hAnsiTheme="majorHAnsi" w:cstheme="majorHAnsi"/>
                <w:b/>
                <w:bCs/>
              </w:rPr>
            </w:pPr>
          </w:p>
        </w:tc>
        <w:tc>
          <w:tcPr>
            <w:tcW w:w="1618" w:type="pct"/>
          </w:tcPr>
          <w:p w14:paraId="321F0A99" w14:textId="77777777" w:rsidR="003565EC" w:rsidRPr="00907E67" w:rsidRDefault="003565EC" w:rsidP="00F72815">
            <w:pPr>
              <w:rPr>
                <w:rFonts w:ascii="Calibri Light" w:hAnsi="Calibri Light" w:cs="Calibri Light"/>
                <w:b/>
                <w:i/>
              </w:rPr>
            </w:pPr>
          </w:p>
          <w:p w14:paraId="6499E05F" w14:textId="77777777" w:rsidR="003565EC" w:rsidRPr="00907E67" w:rsidRDefault="003565EC" w:rsidP="00F72815">
            <w:pPr>
              <w:rPr>
                <w:rFonts w:ascii="Calibri Light" w:hAnsi="Calibri Light" w:cs="Calibri Light"/>
                <w:b/>
                <w:i/>
              </w:rPr>
            </w:pPr>
          </w:p>
          <w:p w14:paraId="1C1F333A" w14:textId="77777777" w:rsidR="003565EC" w:rsidRPr="00907E67" w:rsidRDefault="003565EC" w:rsidP="003565EC">
            <w:pPr>
              <w:rPr>
                <w:rFonts w:ascii="Calibri Light" w:hAnsi="Calibri Light" w:cs="Calibri Light"/>
                <w:b/>
                <w:i/>
              </w:rPr>
            </w:pPr>
            <w:r w:rsidRPr="00907E67">
              <w:rPr>
                <w:rFonts w:ascii="Calibri Light" w:hAnsi="Calibri Light" w:cs="Calibri Light"/>
                <w:b/>
                <w:i/>
              </w:rPr>
              <w:lastRenderedPageBreak/>
              <w:t>Evidence</w:t>
            </w:r>
          </w:p>
          <w:p w14:paraId="698AB3AE" w14:textId="33CEE2A9" w:rsidR="003565EC" w:rsidRPr="00907E67" w:rsidRDefault="003565EC" w:rsidP="00F72815">
            <w:pPr>
              <w:rPr>
                <w:rFonts w:ascii="Calibri" w:hAnsi="Calibri" w:cs="Calibri"/>
                <w:b/>
                <w:i/>
              </w:rPr>
            </w:pPr>
            <w:r w:rsidRPr="00907E67">
              <w:rPr>
                <w:rFonts w:ascii="Calibri" w:hAnsi="Calibri" w:cs="Calibri"/>
                <w:lang w:eastAsia="en-ZA"/>
              </w:rPr>
              <w:t>Bidder must submit a Human Capital plan.</w:t>
            </w:r>
          </w:p>
          <w:p w14:paraId="36051061" w14:textId="1965772E" w:rsidR="00F72815" w:rsidRPr="00907E67" w:rsidRDefault="00F72815" w:rsidP="00F72815">
            <w:pPr>
              <w:rPr>
                <w:rFonts w:ascii="Calibri Light" w:hAnsi="Calibri Light" w:cs="Calibri Light"/>
              </w:rPr>
            </w:pPr>
            <w:r w:rsidRPr="00907E67">
              <w:rPr>
                <w:rFonts w:ascii="Calibri Light" w:hAnsi="Calibri Light" w:cs="Calibri Light"/>
                <w:b/>
                <w:i/>
              </w:rPr>
              <w:t>Evaluation</w:t>
            </w:r>
          </w:p>
          <w:p w14:paraId="673E6745" w14:textId="77777777" w:rsidR="00DE0D1A" w:rsidRPr="00907E67" w:rsidRDefault="00DE0D1A" w:rsidP="00DE0D1A">
            <w:pPr>
              <w:ind w:left="301" w:hanging="301"/>
              <w:jc w:val="left"/>
              <w:rPr>
                <w:rFonts w:ascii="Calibri" w:hAnsi="Calibri" w:cs="Calibri"/>
              </w:rPr>
            </w:pPr>
            <w:r w:rsidRPr="00907E67">
              <w:rPr>
                <w:rFonts w:ascii="Calibri" w:hAnsi="Calibri" w:cs="Calibri"/>
              </w:rPr>
              <w:t xml:space="preserve">0 </w:t>
            </w:r>
            <w:proofErr w:type="gramStart"/>
            <w:r w:rsidRPr="00907E67">
              <w:rPr>
                <w:rFonts w:ascii="Calibri" w:hAnsi="Calibri" w:cs="Calibri"/>
              </w:rPr>
              <w:t>=  No</w:t>
            </w:r>
            <w:proofErr w:type="gramEnd"/>
            <w:r w:rsidRPr="00907E67">
              <w:rPr>
                <w:rFonts w:ascii="Calibri" w:hAnsi="Calibri" w:cs="Calibri"/>
              </w:rPr>
              <w:t xml:space="preserve"> relevant information provided.</w:t>
            </w:r>
          </w:p>
          <w:p w14:paraId="1A0C9301" w14:textId="77777777" w:rsidR="00DE0D1A" w:rsidRPr="00907E67" w:rsidRDefault="00DE0D1A" w:rsidP="00DE0D1A">
            <w:pPr>
              <w:spacing w:before="40"/>
              <w:ind w:left="316" w:hanging="316"/>
              <w:jc w:val="left"/>
              <w:rPr>
                <w:rFonts w:ascii="Calibri" w:hAnsi="Calibri" w:cs="Calibri"/>
              </w:rPr>
            </w:pPr>
            <w:r w:rsidRPr="00907E67">
              <w:rPr>
                <w:rFonts w:ascii="Calibri" w:hAnsi="Calibri" w:cs="Calibri"/>
              </w:rPr>
              <w:t>3</w:t>
            </w:r>
            <w:proofErr w:type="gramStart"/>
            <w:r w:rsidRPr="00907E67">
              <w:rPr>
                <w:rFonts w:ascii="Calibri" w:hAnsi="Calibri" w:cs="Calibri"/>
              </w:rPr>
              <w:t>=  Meets</w:t>
            </w:r>
            <w:proofErr w:type="gramEnd"/>
            <w:r w:rsidRPr="00907E67">
              <w:rPr>
                <w:rFonts w:ascii="Calibri" w:hAnsi="Calibri" w:cs="Calibri"/>
              </w:rPr>
              <w:t xml:space="preserve"> Minimum requirements</w:t>
            </w:r>
          </w:p>
          <w:p w14:paraId="6F704ABA" w14:textId="6AEEA40B" w:rsidR="00DE0D1A" w:rsidRPr="00907E67" w:rsidRDefault="00DE0D1A" w:rsidP="00DE0D1A">
            <w:pPr>
              <w:spacing w:before="40"/>
              <w:ind w:left="316" w:hanging="3"/>
              <w:jc w:val="left"/>
              <w:rPr>
                <w:rFonts w:ascii="Calibri" w:hAnsi="Calibri" w:cs="Calibri"/>
              </w:rPr>
            </w:pPr>
            <w:r w:rsidRPr="00907E67">
              <w:rPr>
                <w:rFonts w:ascii="Calibri" w:hAnsi="Calibri" w:cs="Calibri"/>
                <w:b/>
                <w:bCs/>
              </w:rPr>
              <w:t>Meets all Core Functional requirements</w:t>
            </w:r>
            <w:r w:rsidRPr="00907E67">
              <w:rPr>
                <w:rFonts w:cs="Calibri Light"/>
                <w:b/>
                <w:bCs/>
              </w:rPr>
              <w:t xml:space="preserve"> </w:t>
            </w:r>
            <w:r w:rsidRPr="00907E67">
              <w:rPr>
                <w:rFonts w:ascii="Calibri" w:hAnsi="Calibri" w:cs="Calibri"/>
              </w:rPr>
              <w:t xml:space="preserve">(a) and (b). </w:t>
            </w:r>
          </w:p>
          <w:p w14:paraId="70DA6E5B" w14:textId="77777777" w:rsidR="00DE0D1A" w:rsidRPr="00907E67" w:rsidRDefault="00DE0D1A" w:rsidP="00DE0D1A">
            <w:pPr>
              <w:spacing w:before="40"/>
              <w:ind w:left="316" w:hanging="316"/>
              <w:jc w:val="left"/>
              <w:rPr>
                <w:rFonts w:asciiTheme="majorHAnsi" w:hAnsiTheme="majorHAnsi" w:cstheme="majorHAnsi"/>
              </w:rPr>
            </w:pPr>
            <w:r w:rsidRPr="00907E67">
              <w:rPr>
                <w:rFonts w:ascii="Calibri" w:hAnsi="Calibri" w:cs="Calibri"/>
              </w:rPr>
              <w:t>5</w:t>
            </w:r>
            <w:proofErr w:type="gramStart"/>
            <w:r w:rsidRPr="00907E67">
              <w:rPr>
                <w:rFonts w:ascii="Calibri" w:hAnsi="Calibri" w:cs="Calibri"/>
              </w:rPr>
              <w:t xml:space="preserve">=  </w:t>
            </w:r>
            <w:r w:rsidRPr="00907E67">
              <w:rPr>
                <w:rFonts w:asciiTheme="majorHAnsi" w:hAnsiTheme="majorHAnsi" w:cstheme="majorHAnsi"/>
              </w:rPr>
              <w:t>Exceeds</w:t>
            </w:r>
            <w:proofErr w:type="gramEnd"/>
            <w:r w:rsidRPr="00907E67">
              <w:rPr>
                <w:rFonts w:asciiTheme="majorHAnsi" w:hAnsiTheme="majorHAnsi" w:cstheme="majorHAnsi"/>
              </w:rPr>
              <w:t xml:space="preserve"> Minimum requirements</w:t>
            </w:r>
          </w:p>
          <w:p w14:paraId="15373CCA" w14:textId="2E5D491C" w:rsidR="00F72815" w:rsidRPr="00907E67" w:rsidRDefault="00DE0D1A" w:rsidP="00907E67">
            <w:pPr>
              <w:ind w:left="326"/>
              <w:rPr>
                <w:rFonts w:ascii="Calibri Light" w:hAnsi="Calibri Light" w:cs="Calibri Light"/>
                <w:lang w:eastAsia="en-ZA"/>
              </w:rPr>
            </w:pPr>
            <w:r w:rsidRPr="00907E67">
              <w:rPr>
                <w:rFonts w:ascii="Calibri" w:hAnsi="Calibri" w:cs="Calibri"/>
              </w:rPr>
              <w:t xml:space="preserve">All functional requirements </w:t>
            </w:r>
            <w:r w:rsidRPr="00907E67">
              <w:rPr>
                <w:rFonts w:ascii="Calibri" w:hAnsi="Calibri" w:cs="Calibri"/>
                <w:b/>
                <w:bCs/>
              </w:rPr>
              <w:t>were met a, b, and c)</w:t>
            </w:r>
          </w:p>
        </w:tc>
        <w:tc>
          <w:tcPr>
            <w:tcW w:w="1322" w:type="pct"/>
          </w:tcPr>
          <w:p w14:paraId="0323DB91" w14:textId="7F7F5BE0" w:rsidR="000A7E37" w:rsidRPr="00907E67" w:rsidRDefault="004D5E7A" w:rsidP="00FE35AA">
            <w:pPr>
              <w:spacing w:after="0"/>
              <w:jc w:val="left"/>
              <w:rPr>
                <w:rFonts w:ascii="Calibri" w:hAnsi="Calibri" w:cs="Calibri"/>
                <w:color w:val="FF0000"/>
                <w:lang w:eastAsia="en-ZA"/>
              </w:rPr>
            </w:pPr>
            <w:r w:rsidRPr="00907E67">
              <w:rPr>
                <w:rFonts w:ascii="Calibri" w:hAnsi="Calibri" w:cs="Calibri"/>
                <w:color w:val="FF0000"/>
              </w:rPr>
              <w:lastRenderedPageBreak/>
              <w:t xml:space="preserve">&lt;provide unique reference to locate substantiating evidence </w:t>
            </w:r>
            <w:r w:rsidRPr="00907E67">
              <w:rPr>
                <w:rFonts w:ascii="Calibri" w:hAnsi="Calibri" w:cs="Calibri"/>
                <w:color w:val="FF0000"/>
              </w:rPr>
              <w:lastRenderedPageBreak/>
              <w:t xml:space="preserve">in the bid response – </w:t>
            </w:r>
            <w:r w:rsidRPr="00907E67">
              <w:rPr>
                <w:rFonts w:ascii="Calibri" w:hAnsi="Calibri" w:cs="Calibri"/>
                <w:b/>
                <w:color w:val="FF0000"/>
              </w:rPr>
              <w:t xml:space="preserve">see </w:t>
            </w:r>
            <w:proofErr w:type="gramStart"/>
            <w:r w:rsidRPr="00907E67">
              <w:rPr>
                <w:rFonts w:ascii="Calibri" w:hAnsi="Calibri" w:cs="Calibri"/>
                <w:b/>
                <w:color w:val="FF0000"/>
              </w:rPr>
              <w:t xml:space="preserve">Annex </w:t>
            </w:r>
            <w:r w:rsidR="003253BB" w:rsidRPr="00907E67">
              <w:rPr>
                <w:rFonts w:ascii="Calibri" w:hAnsi="Calibri" w:cs="Calibri"/>
                <w:b/>
                <w:color w:val="FF0000"/>
              </w:rPr>
              <w:t>,</w:t>
            </w:r>
            <w:proofErr w:type="gramEnd"/>
            <w:r w:rsidR="003253BB" w:rsidRPr="00907E67">
              <w:rPr>
                <w:rFonts w:ascii="Calibri" w:hAnsi="Calibri" w:cs="Calibri"/>
                <w:b/>
                <w:color w:val="FF0000"/>
              </w:rPr>
              <w:t xml:space="preserve"> section 5.5</w:t>
            </w:r>
            <w:r w:rsidRPr="00907E67">
              <w:rPr>
                <w:rFonts w:ascii="Calibri" w:hAnsi="Calibri" w:cs="Calibri"/>
                <w:color w:val="FF0000"/>
              </w:rPr>
              <w:t>&gt;</w:t>
            </w:r>
          </w:p>
        </w:tc>
      </w:tr>
      <w:tr w:rsidR="000A7E37" w:rsidRPr="00932F7D" w14:paraId="14F58791" w14:textId="77777777" w:rsidTr="00FE35AA">
        <w:tc>
          <w:tcPr>
            <w:tcW w:w="2060" w:type="pct"/>
          </w:tcPr>
          <w:p w14:paraId="17091A4A" w14:textId="07101AA9" w:rsidR="000A7E37" w:rsidRPr="00907E67" w:rsidRDefault="006438D0" w:rsidP="00907E67">
            <w:pPr>
              <w:jc w:val="left"/>
              <w:rPr>
                <w:rFonts w:ascii="Calibri" w:hAnsi="Calibri" w:cs="Calibri"/>
                <w:b/>
              </w:rPr>
            </w:pPr>
            <w:r w:rsidRPr="00907E67">
              <w:rPr>
                <w:rFonts w:ascii="Calibri" w:hAnsi="Calibri" w:cs="Calibri"/>
                <w:b/>
              </w:rPr>
              <w:lastRenderedPageBreak/>
              <w:t xml:space="preserve">C. </w:t>
            </w:r>
            <w:r w:rsidR="000A7E37" w:rsidRPr="00907E67">
              <w:rPr>
                <w:rFonts w:ascii="Calibri" w:hAnsi="Calibri" w:cs="Calibri"/>
                <w:b/>
              </w:rPr>
              <w:t>Safety &amp; Hygiene Plan</w:t>
            </w:r>
          </w:p>
          <w:p w14:paraId="0854873B" w14:textId="53F4A0E0" w:rsidR="002C476C" w:rsidRPr="00907E67" w:rsidRDefault="002C476C" w:rsidP="002C476C">
            <w:pPr>
              <w:outlineLvl w:val="0"/>
              <w:rPr>
                <w:rFonts w:ascii="Calibri" w:hAnsi="Calibri" w:cs="Calibri"/>
                <w:lang w:val="en-GB"/>
              </w:rPr>
            </w:pPr>
            <w:r w:rsidRPr="00907E67">
              <w:rPr>
                <w:rFonts w:ascii="Calibri" w:hAnsi="Calibri" w:cs="Calibri"/>
                <w:lang w:val="en-GB"/>
              </w:rPr>
              <w:t>Bidder must submit a Food Safety &amp; Hygiene Plan indicating</w:t>
            </w:r>
            <w:r w:rsidR="00AB6501" w:rsidRPr="00907E67">
              <w:rPr>
                <w:rFonts w:ascii="Calibri" w:hAnsi="Calibri" w:cs="Calibri"/>
                <w:lang w:val="en-GB"/>
              </w:rPr>
              <w:t xml:space="preserve"> the following</w:t>
            </w:r>
            <w:r w:rsidRPr="00907E67">
              <w:rPr>
                <w:rFonts w:ascii="Calibri" w:hAnsi="Calibri" w:cs="Calibri"/>
                <w:lang w:val="en-GB"/>
              </w:rPr>
              <w:t>:</w:t>
            </w:r>
          </w:p>
          <w:p w14:paraId="4ED88534" w14:textId="1E871107" w:rsidR="002C476C" w:rsidRPr="00907E67" w:rsidRDefault="002C476C">
            <w:pPr>
              <w:pStyle w:val="ListParagraph"/>
              <w:numPr>
                <w:ilvl w:val="0"/>
                <w:numId w:val="53"/>
              </w:numPr>
              <w:spacing w:line="240" w:lineRule="auto"/>
              <w:jc w:val="left"/>
              <w:rPr>
                <w:rFonts w:ascii="Calibri" w:hAnsi="Calibri" w:cs="Calibri"/>
              </w:rPr>
            </w:pPr>
            <w:r w:rsidRPr="00907E67">
              <w:rPr>
                <w:rFonts w:ascii="Calibri" w:hAnsi="Calibri" w:cs="Calibri"/>
              </w:rPr>
              <w:t>Internal Hygiene &amp; Safety inspection checklist</w:t>
            </w:r>
            <w:r w:rsidR="00B47D29" w:rsidRPr="00907E67">
              <w:rPr>
                <w:rFonts w:ascii="Calibri" w:hAnsi="Calibri" w:cs="Calibri"/>
              </w:rPr>
              <w:t>s</w:t>
            </w:r>
            <w:r w:rsidR="009706FC" w:rsidRPr="00907E67">
              <w:rPr>
                <w:rFonts w:ascii="Calibri" w:hAnsi="Calibri" w:cs="Calibri"/>
              </w:rPr>
              <w:t>;</w:t>
            </w:r>
          </w:p>
          <w:p w14:paraId="637B0A7C" w14:textId="74467CF7" w:rsidR="002C476C" w:rsidRPr="00907E67" w:rsidRDefault="002C476C">
            <w:pPr>
              <w:pStyle w:val="ListParagraph"/>
              <w:numPr>
                <w:ilvl w:val="0"/>
                <w:numId w:val="53"/>
              </w:numPr>
              <w:jc w:val="left"/>
              <w:rPr>
                <w:rFonts w:ascii="Calibri" w:hAnsi="Calibri" w:cs="Calibri"/>
                <w:lang w:val="en-GB"/>
              </w:rPr>
            </w:pPr>
            <w:r w:rsidRPr="00907E67">
              <w:rPr>
                <w:rFonts w:ascii="Calibri" w:hAnsi="Calibri" w:cs="Calibri"/>
              </w:rPr>
              <w:t>Quarterly independent External Hygiene &amp; Safety inspection plan or agreement</w:t>
            </w:r>
            <w:r w:rsidR="009706FC" w:rsidRPr="00907E67">
              <w:rPr>
                <w:rFonts w:ascii="Calibri" w:hAnsi="Calibri" w:cs="Calibri"/>
              </w:rPr>
              <w:t>;</w:t>
            </w:r>
          </w:p>
          <w:p w14:paraId="2460949E" w14:textId="598F0319" w:rsidR="008050EC" w:rsidRPr="00907E67" w:rsidRDefault="00B47D29">
            <w:pPr>
              <w:pStyle w:val="ListParagraph"/>
              <w:numPr>
                <w:ilvl w:val="0"/>
                <w:numId w:val="53"/>
              </w:numPr>
              <w:spacing w:line="240" w:lineRule="auto"/>
              <w:jc w:val="left"/>
              <w:rPr>
                <w:rFonts w:ascii="Calibri" w:hAnsi="Calibri" w:cs="Calibri"/>
              </w:rPr>
            </w:pPr>
            <w:r w:rsidRPr="00907E67">
              <w:rPr>
                <w:rFonts w:ascii="Calibri" w:hAnsi="Calibri" w:cs="Calibri"/>
              </w:rPr>
              <w:t xml:space="preserve">Ordering and receiving </w:t>
            </w:r>
            <w:r w:rsidR="008050EC" w:rsidRPr="00907E67">
              <w:rPr>
                <w:rFonts w:ascii="Calibri" w:hAnsi="Calibri" w:cs="Calibri"/>
              </w:rPr>
              <w:t>Procedure</w:t>
            </w:r>
          </w:p>
          <w:p w14:paraId="5E76C44D" w14:textId="39AE7DEB" w:rsidR="008050EC" w:rsidRPr="00907E67" w:rsidRDefault="008050EC">
            <w:pPr>
              <w:pStyle w:val="ListParagraph"/>
              <w:numPr>
                <w:ilvl w:val="0"/>
                <w:numId w:val="53"/>
              </w:numPr>
              <w:spacing w:line="240" w:lineRule="auto"/>
              <w:jc w:val="left"/>
              <w:rPr>
                <w:rFonts w:ascii="Calibri" w:hAnsi="Calibri" w:cs="Calibri"/>
              </w:rPr>
            </w:pPr>
            <w:r w:rsidRPr="00907E67">
              <w:rPr>
                <w:rFonts w:ascii="Calibri" w:hAnsi="Calibri" w:cs="Calibri"/>
              </w:rPr>
              <w:t>Storage Procedure;</w:t>
            </w:r>
          </w:p>
          <w:p w14:paraId="4C74CB94" w14:textId="38A278F4" w:rsidR="00B47D29" w:rsidRPr="00907E67" w:rsidRDefault="008050EC">
            <w:pPr>
              <w:pStyle w:val="ListParagraph"/>
              <w:numPr>
                <w:ilvl w:val="0"/>
                <w:numId w:val="53"/>
              </w:numPr>
              <w:spacing w:line="240" w:lineRule="auto"/>
              <w:jc w:val="left"/>
              <w:rPr>
                <w:rFonts w:ascii="Calibri" w:hAnsi="Calibri" w:cs="Calibri"/>
              </w:rPr>
            </w:pPr>
            <w:r w:rsidRPr="00907E67">
              <w:rPr>
                <w:rFonts w:ascii="Calibri" w:hAnsi="Calibri" w:cs="Calibri"/>
              </w:rPr>
              <w:t>Traceability of Cooked Food items – (Retention sample procedure)</w:t>
            </w:r>
            <w:r w:rsidR="009706FC" w:rsidRPr="00907E67">
              <w:rPr>
                <w:rFonts w:ascii="Calibri" w:hAnsi="Calibri" w:cs="Calibri"/>
              </w:rPr>
              <w:t>;</w:t>
            </w:r>
          </w:p>
          <w:p w14:paraId="0C5545C6" w14:textId="48E1F44E" w:rsidR="00B47D29" w:rsidRPr="00907E67" w:rsidRDefault="00B47D29">
            <w:pPr>
              <w:pStyle w:val="ListParagraph"/>
              <w:numPr>
                <w:ilvl w:val="0"/>
                <w:numId w:val="53"/>
              </w:numPr>
              <w:spacing w:line="240" w:lineRule="auto"/>
              <w:jc w:val="left"/>
              <w:rPr>
                <w:rFonts w:ascii="Calibri" w:hAnsi="Calibri" w:cs="Calibri"/>
              </w:rPr>
            </w:pPr>
            <w:r w:rsidRPr="00907E67">
              <w:rPr>
                <w:rFonts w:ascii="Calibri" w:hAnsi="Calibri" w:cs="Calibri"/>
              </w:rPr>
              <w:t>Daily Kitchen Cleaning schedule</w:t>
            </w:r>
            <w:r w:rsidR="009706FC" w:rsidRPr="00907E67">
              <w:rPr>
                <w:rFonts w:ascii="Calibri" w:hAnsi="Calibri" w:cs="Calibri"/>
              </w:rPr>
              <w:t>;</w:t>
            </w:r>
          </w:p>
          <w:p w14:paraId="37B2DA29" w14:textId="5A28A52D" w:rsidR="00B47D29" w:rsidRPr="00907E67" w:rsidRDefault="00B47D29">
            <w:pPr>
              <w:pStyle w:val="ListParagraph"/>
              <w:numPr>
                <w:ilvl w:val="0"/>
                <w:numId w:val="53"/>
              </w:numPr>
              <w:spacing w:line="240" w:lineRule="auto"/>
              <w:jc w:val="left"/>
              <w:rPr>
                <w:rFonts w:ascii="Calibri" w:hAnsi="Calibri" w:cs="Calibri"/>
              </w:rPr>
            </w:pPr>
            <w:r w:rsidRPr="00907E67">
              <w:rPr>
                <w:rFonts w:ascii="Calibri" w:hAnsi="Calibri" w:cs="Calibri"/>
              </w:rPr>
              <w:t>Data sheets of Cleaning materials</w:t>
            </w:r>
            <w:r w:rsidR="008050EC" w:rsidRPr="00907E67">
              <w:rPr>
                <w:rFonts w:ascii="Calibri" w:hAnsi="Calibri" w:cs="Calibri"/>
              </w:rPr>
              <w:t xml:space="preserve"> indicating Name, description, usage instructions, environmentally friendly and precautions &amp; risks</w:t>
            </w:r>
            <w:r w:rsidRPr="00907E67">
              <w:rPr>
                <w:rFonts w:ascii="Calibri" w:hAnsi="Calibri" w:cs="Calibri"/>
              </w:rPr>
              <w:t>;</w:t>
            </w:r>
          </w:p>
          <w:p w14:paraId="3041E10A" w14:textId="5EA661FC" w:rsidR="00B47D29" w:rsidRPr="00907E67" w:rsidRDefault="00B47D29">
            <w:pPr>
              <w:pStyle w:val="ListParagraph"/>
              <w:numPr>
                <w:ilvl w:val="0"/>
                <w:numId w:val="53"/>
              </w:numPr>
              <w:spacing w:line="240" w:lineRule="auto"/>
              <w:jc w:val="left"/>
              <w:rPr>
                <w:rFonts w:ascii="Calibri" w:hAnsi="Calibri" w:cs="Calibri"/>
              </w:rPr>
            </w:pPr>
            <w:r w:rsidRPr="00907E67">
              <w:rPr>
                <w:rFonts w:ascii="Calibri" w:hAnsi="Calibri" w:cs="Calibri"/>
              </w:rPr>
              <w:t>Food safety controls during transportation &amp; delivering of Food;</w:t>
            </w:r>
          </w:p>
          <w:p w14:paraId="6A62F98C" w14:textId="77777777" w:rsidR="00B47D29" w:rsidRPr="00907E67" w:rsidRDefault="00B47D29">
            <w:pPr>
              <w:pStyle w:val="ListParagraph"/>
              <w:numPr>
                <w:ilvl w:val="0"/>
                <w:numId w:val="53"/>
              </w:numPr>
              <w:spacing w:line="240" w:lineRule="auto"/>
              <w:jc w:val="left"/>
              <w:rPr>
                <w:rFonts w:ascii="Calibri" w:hAnsi="Calibri" w:cs="Calibri"/>
              </w:rPr>
            </w:pPr>
            <w:r w:rsidRPr="00907E67">
              <w:rPr>
                <w:rFonts w:ascii="Calibri" w:hAnsi="Calibri" w:cs="Calibri"/>
              </w:rPr>
              <w:lastRenderedPageBreak/>
              <w:t>Food Preparation Procedure;</w:t>
            </w:r>
          </w:p>
          <w:p w14:paraId="14E5BC48" w14:textId="6ACC9EFE" w:rsidR="00B47D29" w:rsidRPr="00907E67" w:rsidRDefault="00B47D29">
            <w:pPr>
              <w:pStyle w:val="ListParagraph"/>
              <w:numPr>
                <w:ilvl w:val="0"/>
                <w:numId w:val="53"/>
              </w:numPr>
              <w:jc w:val="left"/>
              <w:rPr>
                <w:rFonts w:ascii="Calibri" w:hAnsi="Calibri" w:cs="Calibri"/>
                <w:lang w:val="en-GB"/>
              </w:rPr>
            </w:pPr>
            <w:r w:rsidRPr="00907E67">
              <w:rPr>
                <w:rFonts w:ascii="Calibri" w:hAnsi="Calibri" w:cs="Calibri"/>
              </w:rPr>
              <w:t>Function set up, serving and clearing procedure.</w:t>
            </w:r>
          </w:p>
          <w:p w14:paraId="2886C48F" w14:textId="77777777" w:rsidR="002C476C" w:rsidRPr="00907E67" w:rsidRDefault="002C476C" w:rsidP="00535BA0">
            <w:pPr>
              <w:pStyle w:val="ListParagraph"/>
              <w:ind w:left="360"/>
              <w:jc w:val="left"/>
              <w:rPr>
                <w:rFonts w:ascii="Calibri" w:hAnsi="Calibri" w:cs="Calibri"/>
                <w:b/>
              </w:rPr>
            </w:pPr>
          </w:p>
          <w:p w14:paraId="552F7472" w14:textId="77777777" w:rsidR="00815BD5" w:rsidRPr="00907E67" w:rsidRDefault="00815BD5" w:rsidP="00815BD5">
            <w:pPr>
              <w:spacing w:line="240" w:lineRule="auto"/>
              <w:jc w:val="left"/>
              <w:rPr>
                <w:rFonts w:ascii="Calibri" w:hAnsi="Calibri" w:cs="Calibri"/>
                <w:b/>
                <w:bCs/>
              </w:rPr>
            </w:pPr>
            <w:r w:rsidRPr="00907E67">
              <w:rPr>
                <w:rFonts w:ascii="Calibri" w:hAnsi="Calibri" w:cs="Calibri"/>
                <w:b/>
                <w:bCs/>
              </w:rPr>
              <w:t>Minimum Requirement:</w:t>
            </w:r>
          </w:p>
          <w:p w14:paraId="66BBDE7B" w14:textId="46FC6C83" w:rsidR="00815BD5" w:rsidRPr="00907E67" w:rsidRDefault="006947AF" w:rsidP="00907E67">
            <w:pPr>
              <w:jc w:val="left"/>
              <w:rPr>
                <w:rFonts w:ascii="Calibri" w:hAnsi="Calibri" w:cs="Calibri"/>
                <w:bCs/>
              </w:rPr>
            </w:pPr>
            <w:r w:rsidRPr="00907E67">
              <w:rPr>
                <w:rFonts w:ascii="Calibri" w:hAnsi="Calibri" w:cs="Calibri"/>
                <w:bCs/>
                <w:lang w:val="en-GB"/>
              </w:rPr>
              <w:t>Safety &amp; Hygiene Plan provided addressing at least 7 of the requirements</w:t>
            </w:r>
            <w:r w:rsidR="007F392F" w:rsidRPr="00907E67">
              <w:rPr>
                <w:rFonts w:ascii="Calibri" w:hAnsi="Calibri" w:cs="Calibri"/>
                <w:bCs/>
                <w:lang w:val="en-GB"/>
              </w:rPr>
              <w:t>.</w:t>
            </w:r>
          </w:p>
        </w:tc>
        <w:tc>
          <w:tcPr>
            <w:tcW w:w="1618" w:type="pct"/>
          </w:tcPr>
          <w:p w14:paraId="296ACF61" w14:textId="77777777" w:rsidR="00F72815" w:rsidRPr="00907E67" w:rsidRDefault="00F72815" w:rsidP="00F72815">
            <w:pPr>
              <w:pStyle w:val="ListParagraph"/>
              <w:ind w:left="720"/>
              <w:rPr>
                <w:rFonts w:ascii="Calibri" w:hAnsi="Calibri" w:cs="Calibri"/>
                <w:lang w:val="en-GB"/>
              </w:rPr>
            </w:pPr>
          </w:p>
          <w:p w14:paraId="1457D97F" w14:textId="77777777" w:rsidR="00AB6501" w:rsidRPr="00907E67" w:rsidRDefault="00AB6501">
            <w:pPr>
              <w:jc w:val="left"/>
              <w:rPr>
                <w:rFonts w:ascii="Calibri" w:hAnsi="Calibri" w:cs="Calibri"/>
                <w:b/>
                <w:i/>
              </w:rPr>
            </w:pPr>
          </w:p>
          <w:p w14:paraId="40A24973" w14:textId="77777777" w:rsidR="00AB6501" w:rsidRPr="00907E67" w:rsidRDefault="00AB6501">
            <w:pPr>
              <w:jc w:val="left"/>
              <w:rPr>
                <w:rFonts w:ascii="Calibri" w:hAnsi="Calibri" w:cs="Calibri"/>
                <w:b/>
                <w:i/>
              </w:rPr>
            </w:pPr>
          </w:p>
          <w:p w14:paraId="22C1D1D8" w14:textId="77777777" w:rsidR="00AB6501" w:rsidRPr="00907E67" w:rsidRDefault="00AB6501" w:rsidP="00AB6501">
            <w:pPr>
              <w:rPr>
                <w:rFonts w:ascii="Calibri" w:hAnsi="Calibri" w:cs="Calibri"/>
                <w:b/>
                <w:i/>
              </w:rPr>
            </w:pPr>
            <w:r w:rsidRPr="00907E67">
              <w:rPr>
                <w:rFonts w:ascii="Calibri" w:hAnsi="Calibri" w:cs="Calibri"/>
                <w:b/>
                <w:i/>
              </w:rPr>
              <w:t>Evidence</w:t>
            </w:r>
          </w:p>
          <w:p w14:paraId="08D0D998" w14:textId="4FFBA261" w:rsidR="00AB6501" w:rsidRPr="00907E67" w:rsidRDefault="00AB6501">
            <w:pPr>
              <w:jc w:val="left"/>
              <w:rPr>
                <w:rFonts w:ascii="Calibri" w:hAnsi="Calibri" w:cs="Calibri"/>
                <w:b/>
                <w:i/>
              </w:rPr>
            </w:pPr>
            <w:r w:rsidRPr="00907E67">
              <w:rPr>
                <w:rFonts w:ascii="Calibri" w:hAnsi="Calibri" w:cs="Calibri"/>
                <w:lang w:val="en-GB"/>
              </w:rPr>
              <w:t>Bidder must submit a Food Safety &amp; Hygiene Plan</w:t>
            </w:r>
            <w:r w:rsidR="002362B1" w:rsidRPr="00907E67">
              <w:rPr>
                <w:rFonts w:ascii="Calibri" w:hAnsi="Calibri" w:cs="Calibri"/>
                <w:lang w:val="en-GB"/>
              </w:rPr>
              <w:t>.</w:t>
            </w:r>
          </w:p>
          <w:p w14:paraId="507E8D5A" w14:textId="5DCA9AD2" w:rsidR="00F72815" w:rsidRPr="00907E67" w:rsidRDefault="00F72815" w:rsidP="00907E67">
            <w:pPr>
              <w:jc w:val="left"/>
              <w:rPr>
                <w:rFonts w:ascii="Calibri" w:hAnsi="Calibri" w:cs="Calibri"/>
              </w:rPr>
            </w:pPr>
            <w:r w:rsidRPr="00907E67">
              <w:rPr>
                <w:rFonts w:ascii="Calibri" w:hAnsi="Calibri" w:cs="Calibri"/>
                <w:b/>
                <w:i/>
              </w:rPr>
              <w:t>Evaluation</w:t>
            </w:r>
          </w:p>
          <w:p w14:paraId="54783AFC" w14:textId="77777777" w:rsidR="007F392F" w:rsidRPr="00907E67" w:rsidRDefault="007F392F" w:rsidP="007F392F">
            <w:pPr>
              <w:ind w:left="301" w:hanging="301"/>
              <w:jc w:val="left"/>
              <w:rPr>
                <w:rFonts w:ascii="Calibri" w:hAnsi="Calibri" w:cs="Calibri"/>
              </w:rPr>
            </w:pPr>
            <w:r w:rsidRPr="00907E67">
              <w:rPr>
                <w:rFonts w:ascii="Calibri" w:hAnsi="Calibri" w:cs="Calibri"/>
              </w:rPr>
              <w:t xml:space="preserve">0 </w:t>
            </w:r>
            <w:proofErr w:type="gramStart"/>
            <w:r w:rsidRPr="00907E67">
              <w:rPr>
                <w:rFonts w:ascii="Calibri" w:hAnsi="Calibri" w:cs="Calibri"/>
              </w:rPr>
              <w:t>=  No</w:t>
            </w:r>
            <w:proofErr w:type="gramEnd"/>
            <w:r w:rsidRPr="00907E67">
              <w:rPr>
                <w:rFonts w:ascii="Calibri" w:hAnsi="Calibri" w:cs="Calibri"/>
              </w:rPr>
              <w:t xml:space="preserve"> relevant information provided.</w:t>
            </w:r>
          </w:p>
          <w:p w14:paraId="24EFB88C" w14:textId="77777777" w:rsidR="007F392F" w:rsidRPr="00907E67" w:rsidRDefault="007F392F" w:rsidP="007F392F">
            <w:pPr>
              <w:spacing w:before="40"/>
              <w:ind w:left="316" w:hanging="316"/>
              <w:jc w:val="left"/>
              <w:rPr>
                <w:rFonts w:ascii="Calibri" w:hAnsi="Calibri" w:cs="Calibri"/>
              </w:rPr>
            </w:pPr>
            <w:r w:rsidRPr="00907E67">
              <w:rPr>
                <w:rFonts w:ascii="Calibri" w:hAnsi="Calibri" w:cs="Calibri"/>
              </w:rPr>
              <w:t>3</w:t>
            </w:r>
            <w:proofErr w:type="gramStart"/>
            <w:r w:rsidRPr="00907E67">
              <w:rPr>
                <w:rFonts w:ascii="Calibri" w:hAnsi="Calibri" w:cs="Calibri"/>
              </w:rPr>
              <w:t>=  Meets</w:t>
            </w:r>
            <w:proofErr w:type="gramEnd"/>
            <w:r w:rsidRPr="00907E67">
              <w:rPr>
                <w:rFonts w:ascii="Calibri" w:hAnsi="Calibri" w:cs="Calibri"/>
              </w:rPr>
              <w:t xml:space="preserve"> Minimum requirements</w:t>
            </w:r>
          </w:p>
          <w:p w14:paraId="0D736DB4" w14:textId="3964DAB4" w:rsidR="00F72815" w:rsidRPr="00907E67" w:rsidRDefault="00FF7D54" w:rsidP="007F392F">
            <w:pPr>
              <w:ind w:left="326"/>
              <w:jc w:val="left"/>
              <w:rPr>
                <w:rFonts w:ascii="Calibri" w:hAnsi="Calibri" w:cs="Calibri"/>
                <w:lang w:val="en-GB"/>
              </w:rPr>
            </w:pPr>
            <w:r w:rsidRPr="00907E67">
              <w:rPr>
                <w:rFonts w:ascii="Calibri" w:hAnsi="Calibri" w:cs="Calibri"/>
                <w:lang w:val="en-GB"/>
              </w:rPr>
              <w:t xml:space="preserve">Safety &amp; Hygiene Plan provided addressing </w:t>
            </w:r>
            <w:r w:rsidR="008050EC" w:rsidRPr="00907E67">
              <w:rPr>
                <w:rFonts w:ascii="Calibri" w:hAnsi="Calibri" w:cs="Calibri"/>
                <w:lang w:val="en-GB"/>
              </w:rPr>
              <w:t>at least 7</w:t>
            </w:r>
            <w:r w:rsidRPr="00907E67">
              <w:rPr>
                <w:rFonts w:ascii="Calibri" w:hAnsi="Calibri" w:cs="Calibri"/>
                <w:lang w:val="en-GB"/>
              </w:rPr>
              <w:t xml:space="preserve"> of the requirements</w:t>
            </w:r>
            <w:r w:rsidR="007F392F" w:rsidRPr="00907E67">
              <w:rPr>
                <w:rFonts w:ascii="Calibri" w:hAnsi="Calibri" w:cs="Calibri"/>
                <w:lang w:val="en-GB"/>
              </w:rPr>
              <w:t>.</w:t>
            </w:r>
          </w:p>
          <w:p w14:paraId="285BEA2A" w14:textId="77777777" w:rsidR="007F392F" w:rsidRPr="00907E67" w:rsidRDefault="007F392F" w:rsidP="007F392F">
            <w:pPr>
              <w:spacing w:before="40"/>
              <w:ind w:left="316" w:hanging="316"/>
              <w:jc w:val="left"/>
              <w:rPr>
                <w:rFonts w:ascii="Calibri" w:hAnsi="Calibri" w:cs="Calibri"/>
              </w:rPr>
            </w:pPr>
            <w:r w:rsidRPr="00907E67">
              <w:rPr>
                <w:rFonts w:ascii="Calibri" w:hAnsi="Calibri" w:cs="Calibri"/>
              </w:rPr>
              <w:t>5</w:t>
            </w:r>
            <w:proofErr w:type="gramStart"/>
            <w:r w:rsidRPr="00907E67">
              <w:rPr>
                <w:rFonts w:ascii="Calibri" w:hAnsi="Calibri" w:cs="Calibri"/>
              </w:rPr>
              <w:t>=  Exceeds</w:t>
            </w:r>
            <w:proofErr w:type="gramEnd"/>
            <w:r w:rsidRPr="00907E67">
              <w:rPr>
                <w:rFonts w:ascii="Calibri" w:hAnsi="Calibri" w:cs="Calibri"/>
              </w:rPr>
              <w:t xml:space="preserve"> Minimum requirements</w:t>
            </w:r>
          </w:p>
          <w:p w14:paraId="58C229FD" w14:textId="77777777" w:rsidR="007F392F" w:rsidRPr="00907E67" w:rsidRDefault="007F392F" w:rsidP="00907E67">
            <w:pPr>
              <w:ind w:left="326"/>
              <w:jc w:val="left"/>
              <w:rPr>
                <w:rFonts w:ascii="Calibri" w:hAnsi="Calibri" w:cs="Calibri"/>
              </w:rPr>
            </w:pPr>
          </w:p>
          <w:p w14:paraId="1A0F2970" w14:textId="6D270813" w:rsidR="00F72815" w:rsidRPr="00907E67" w:rsidRDefault="00FF7D54" w:rsidP="00907E67">
            <w:pPr>
              <w:ind w:left="326"/>
              <w:jc w:val="left"/>
              <w:rPr>
                <w:rFonts w:ascii="Calibri" w:hAnsi="Calibri" w:cs="Calibri"/>
                <w:lang w:val="en-GB"/>
              </w:rPr>
            </w:pPr>
            <w:r w:rsidRPr="00907E67">
              <w:rPr>
                <w:rFonts w:ascii="Calibri" w:hAnsi="Calibri" w:cs="Calibri"/>
                <w:lang w:val="en-GB"/>
              </w:rPr>
              <w:lastRenderedPageBreak/>
              <w:t xml:space="preserve">Safety &amp; Hygiene Plan Provided addressing all </w:t>
            </w:r>
            <w:r w:rsidR="008050EC" w:rsidRPr="00907E67">
              <w:rPr>
                <w:rFonts w:ascii="Calibri" w:hAnsi="Calibri" w:cs="Calibri"/>
                <w:lang w:val="en-GB"/>
              </w:rPr>
              <w:t>10</w:t>
            </w:r>
            <w:r w:rsidRPr="00907E67">
              <w:rPr>
                <w:rFonts w:ascii="Calibri" w:hAnsi="Calibri" w:cs="Calibri"/>
                <w:lang w:val="en-GB"/>
              </w:rPr>
              <w:t xml:space="preserve"> requirements</w:t>
            </w:r>
            <w:r w:rsidR="007F392F" w:rsidRPr="00907E67">
              <w:rPr>
                <w:rFonts w:ascii="Calibri" w:hAnsi="Calibri" w:cs="Calibri"/>
                <w:lang w:val="en-GB"/>
              </w:rPr>
              <w:t>.</w:t>
            </w:r>
            <w:r w:rsidRPr="00907E67">
              <w:rPr>
                <w:rFonts w:ascii="Calibri" w:hAnsi="Calibri" w:cs="Calibri"/>
                <w:lang w:val="en-GB"/>
              </w:rPr>
              <w:t xml:space="preserve"> </w:t>
            </w:r>
          </w:p>
        </w:tc>
        <w:tc>
          <w:tcPr>
            <w:tcW w:w="1322" w:type="pct"/>
          </w:tcPr>
          <w:p w14:paraId="52B56BCD" w14:textId="0D6DB532" w:rsidR="000A7E37" w:rsidRPr="00044C5A" w:rsidRDefault="004D5E7A" w:rsidP="00FE35AA">
            <w:pPr>
              <w:spacing w:after="0"/>
              <w:jc w:val="left"/>
              <w:rPr>
                <w:rFonts w:ascii="Calibri" w:hAnsi="Calibri" w:cs="Calibri"/>
                <w:color w:val="FF0000"/>
                <w:lang w:eastAsia="en-ZA"/>
              </w:rPr>
            </w:pPr>
            <w:r w:rsidRPr="00044C5A">
              <w:rPr>
                <w:rFonts w:ascii="Calibri" w:hAnsi="Calibri" w:cs="Calibri"/>
                <w:color w:val="FF0000"/>
              </w:rPr>
              <w:lastRenderedPageBreak/>
              <w:t xml:space="preserve">&lt;provide unique reference to locate substantiating evidence in the bid response – </w:t>
            </w:r>
            <w:r w:rsidRPr="00044C5A">
              <w:rPr>
                <w:rFonts w:ascii="Calibri" w:hAnsi="Calibri" w:cs="Calibri"/>
                <w:b/>
                <w:color w:val="FF0000"/>
              </w:rPr>
              <w:t>see Annex A</w:t>
            </w:r>
            <w:r w:rsidR="00CC3646" w:rsidRPr="00044C5A">
              <w:rPr>
                <w:rFonts w:ascii="Calibri" w:hAnsi="Calibri" w:cs="Calibri"/>
                <w:b/>
                <w:color w:val="FF0000"/>
              </w:rPr>
              <w:t>, section 5.5</w:t>
            </w:r>
            <w:r w:rsidRPr="00044C5A">
              <w:rPr>
                <w:rFonts w:ascii="Calibri" w:hAnsi="Calibri" w:cs="Calibri"/>
                <w:color w:val="FF0000"/>
              </w:rPr>
              <w:t>&gt;</w:t>
            </w:r>
          </w:p>
        </w:tc>
      </w:tr>
    </w:tbl>
    <w:p w14:paraId="316E2DD0" w14:textId="77777777" w:rsidR="00EF7380" w:rsidRDefault="00EF7380" w:rsidP="00EF7380">
      <w:pPr>
        <w:pStyle w:val="Heading3"/>
        <w:numPr>
          <w:ilvl w:val="0"/>
          <w:numId w:val="0"/>
        </w:numPr>
        <w:rPr>
          <w:rFonts w:ascii="Calibri Light" w:hAnsi="Calibri Light" w:cs="Calibri Light"/>
          <w:sz w:val="28"/>
          <w:szCs w:val="28"/>
        </w:rPr>
      </w:pPr>
    </w:p>
    <w:p w14:paraId="505F3BD1" w14:textId="6AE045AC" w:rsidR="00D77107" w:rsidRPr="00907E67" w:rsidRDefault="0084191A" w:rsidP="00907E67">
      <w:pPr>
        <w:pStyle w:val="Heading2"/>
        <w:rPr>
          <w:rFonts w:ascii="Calibri Light" w:hAnsi="Calibri Light" w:cs="Calibri Light"/>
        </w:rPr>
      </w:pPr>
      <w:bookmarkStart w:id="56" w:name="_Toc181564762"/>
      <w:r w:rsidRPr="00907E67">
        <w:rPr>
          <w:rFonts w:ascii="Calibri Light" w:hAnsi="Calibri Light" w:cs="Calibri Light"/>
        </w:rPr>
        <w:t>Proof</w:t>
      </w:r>
      <w:r w:rsidRPr="00907E67">
        <w:rPr>
          <w:rFonts w:ascii="Calibri Light" w:hAnsi="Calibri Light" w:cs="Calibri Light"/>
          <w:sz w:val="24"/>
          <w:szCs w:val="24"/>
        </w:rPr>
        <w:t xml:space="preserve"> of Concept Requirements (Stage 4)</w:t>
      </w:r>
      <w:bookmarkEnd w:id="56"/>
    </w:p>
    <w:p w14:paraId="13A864AD" w14:textId="09884481" w:rsidR="00E04788" w:rsidRPr="00907E67" w:rsidRDefault="00E04788" w:rsidP="00AC43AD">
      <w:pPr>
        <w:pStyle w:val="ListParagraph"/>
        <w:numPr>
          <w:ilvl w:val="3"/>
          <w:numId w:val="7"/>
        </w:numPr>
        <w:spacing w:line="240" w:lineRule="auto"/>
        <w:ind w:left="1134"/>
        <w:rPr>
          <w:rFonts w:ascii="Calibri Light" w:hAnsi="Calibri Light" w:cs="Calibri Light"/>
          <w:lang w:val="en-GB"/>
        </w:rPr>
      </w:pPr>
      <w:r w:rsidRPr="00907E67">
        <w:rPr>
          <w:rFonts w:ascii="Calibri Light" w:hAnsi="Calibri Light" w:cs="Calibri Light"/>
          <w:lang w:val="en-GB"/>
        </w:rPr>
        <w:t>Only those bids that successfully passed all the previous evaluation stages will progress to this evaluation stage, namely Proof of Concept.</w:t>
      </w:r>
    </w:p>
    <w:p w14:paraId="15E7FA14" w14:textId="77777777" w:rsidR="00FC6ABB" w:rsidRPr="00907E67" w:rsidRDefault="00FC6ABB" w:rsidP="00AC43AD">
      <w:pPr>
        <w:pStyle w:val="ListParagraph"/>
        <w:numPr>
          <w:ilvl w:val="3"/>
          <w:numId w:val="7"/>
        </w:numPr>
        <w:spacing w:line="240" w:lineRule="auto"/>
        <w:ind w:left="1134"/>
        <w:rPr>
          <w:rFonts w:ascii="Calibri Light" w:hAnsi="Calibri Light" w:cs="Calibri Light"/>
          <w:lang w:val="en-GB"/>
        </w:rPr>
      </w:pPr>
      <w:r w:rsidRPr="00907E67">
        <w:rPr>
          <w:rFonts w:ascii="Calibri Light" w:hAnsi="Calibri Light" w:cs="Calibri Light"/>
          <w:lang w:val="en-GB"/>
        </w:rPr>
        <w:t>The Bidder will be informed of the date of the Proof of Concept whereby the Bidder will be required to do a food presentation including a hosting and food tasting which will be part of the selection criteria of Proof of Concept</w:t>
      </w:r>
    </w:p>
    <w:p w14:paraId="3E2B0316" w14:textId="02A2C3D3" w:rsidR="00E04788" w:rsidRPr="00907E67" w:rsidRDefault="00FC6ABB" w:rsidP="00AC43AD">
      <w:pPr>
        <w:pStyle w:val="ListParagraph"/>
        <w:numPr>
          <w:ilvl w:val="3"/>
          <w:numId w:val="7"/>
        </w:numPr>
        <w:spacing w:line="240" w:lineRule="auto"/>
        <w:ind w:left="1134"/>
        <w:rPr>
          <w:rFonts w:ascii="Calibri Light" w:hAnsi="Calibri Light" w:cs="Calibri Light"/>
          <w:lang w:val="en-GB"/>
        </w:rPr>
      </w:pPr>
      <w:r w:rsidRPr="00907E67">
        <w:rPr>
          <w:rFonts w:ascii="Calibri Light" w:hAnsi="Calibri Light" w:cs="Calibri Light"/>
          <w:lang w:val="en-GB"/>
        </w:rPr>
        <w:t>The Bidder to prepare and present the following items as Food Presentation:</w:t>
      </w:r>
    </w:p>
    <w:p w14:paraId="5CC28CB1" w14:textId="77777777" w:rsidR="00644996" w:rsidRPr="00907E67" w:rsidRDefault="00644996" w:rsidP="00644996">
      <w:pPr>
        <w:spacing w:line="240" w:lineRule="auto"/>
        <w:rPr>
          <w:rFonts w:cs="Calibri Light"/>
          <w:lang w:val="en-GB"/>
        </w:rPr>
      </w:pPr>
    </w:p>
    <w:p w14:paraId="5B8177A9" w14:textId="44CCEF0B" w:rsidR="00FC6ABB" w:rsidRPr="007F2CEF" w:rsidRDefault="007F2CEF" w:rsidP="00B415B7">
      <w:pPr>
        <w:spacing w:line="240" w:lineRule="auto"/>
        <w:jc w:val="center"/>
        <w:rPr>
          <w:rFonts w:cs="Calibri Light"/>
          <w:b/>
          <w:lang w:val="en-GB"/>
        </w:rPr>
      </w:pPr>
      <w:r w:rsidRPr="00907E67">
        <w:rPr>
          <w:rFonts w:cs="Calibri Light"/>
          <w:b/>
          <w:lang w:val="en-GB"/>
        </w:rPr>
        <w:t xml:space="preserve">Table </w:t>
      </w:r>
      <w:r w:rsidR="00D93B9B" w:rsidRPr="00907E67">
        <w:rPr>
          <w:rFonts w:cs="Calibri Light"/>
          <w:b/>
          <w:lang w:val="en-GB"/>
        </w:rPr>
        <w:t>9</w:t>
      </w:r>
      <w:r w:rsidRPr="00907E67">
        <w:rPr>
          <w:rFonts w:cs="Calibri Light"/>
          <w:b/>
          <w:lang w:val="en-GB"/>
        </w:rPr>
        <w:t xml:space="preserve">: </w:t>
      </w:r>
      <w:r w:rsidR="00644996" w:rsidRPr="00907E67">
        <w:rPr>
          <w:rFonts w:cs="Calibri Light"/>
          <w:bCs/>
          <w:lang w:val="en-GB"/>
        </w:rPr>
        <w:t>Menus for Demonstration</w:t>
      </w:r>
    </w:p>
    <w:tbl>
      <w:tblPr>
        <w:tblW w:w="8646" w:type="dxa"/>
        <w:tblInd w:w="988" w:type="dxa"/>
        <w:tblLook w:val="04A0" w:firstRow="1" w:lastRow="0" w:firstColumn="1" w:lastColumn="0" w:noHBand="0" w:noVBand="1"/>
      </w:tblPr>
      <w:tblGrid>
        <w:gridCol w:w="759"/>
        <w:gridCol w:w="7887"/>
      </w:tblGrid>
      <w:tr w:rsidR="00B415B7" w:rsidRPr="00B415B7" w14:paraId="78E87FCA" w14:textId="77777777" w:rsidTr="007F2CEF">
        <w:trPr>
          <w:trHeight w:val="310"/>
        </w:trPr>
        <w:tc>
          <w:tcPr>
            <w:tcW w:w="759" w:type="dxa"/>
            <w:tcBorders>
              <w:top w:val="single" w:sz="4" w:space="0" w:color="4472C4"/>
              <w:left w:val="single" w:sz="4" w:space="0" w:color="4472C4"/>
              <w:bottom w:val="single" w:sz="4" w:space="0" w:color="4472C4"/>
              <w:right w:val="single" w:sz="4" w:space="0" w:color="4472C4"/>
            </w:tcBorders>
            <w:shd w:val="clear" w:color="auto" w:fill="DBE5F1" w:themeFill="accent1" w:themeFillTint="33"/>
            <w:hideMark/>
          </w:tcPr>
          <w:p w14:paraId="77E8D7A3" w14:textId="77777777" w:rsidR="00B415B7" w:rsidRPr="00B415B7" w:rsidRDefault="00B415B7" w:rsidP="00B415B7">
            <w:pPr>
              <w:spacing w:after="0" w:line="240" w:lineRule="auto"/>
              <w:jc w:val="left"/>
              <w:rPr>
                <w:rFonts w:eastAsia="Times New Roman" w:cs="Calibri Light"/>
                <w:b/>
                <w:bCs/>
                <w:lang w:eastAsia="en-ZA"/>
              </w:rPr>
            </w:pPr>
            <w:r w:rsidRPr="00B415B7">
              <w:rPr>
                <w:rFonts w:eastAsia="Times New Roman" w:cs="Calibri Light"/>
                <w:b/>
                <w:bCs/>
                <w:lang w:eastAsia="en-ZA"/>
              </w:rPr>
              <w:t>1</w:t>
            </w:r>
          </w:p>
        </w:tc>
        <w:tc>
          <w:tcPr>
            <w:tcW w:w="7887" w:type="dxa"/>
            <w:tcBorders>
              <w:top w:val="single" w:sz="4" w:space="0" w:color="4472C4"/>
              <w:left w:val="nil"/>
              <w:bottom w:val="single" w:sz="4" w:space="0" w:color="4472C4"/>
              <w:right w:val="single" w:sz="4" w:space="0" w:color="4472C4"/>
            </w:tcBorders>
            <w:shd w:val="clear" w:color="auto" w:fill="DBE5F1" w:themeFill="accent1" w:themeFillTint="33"/>
            <w:noWrap/>
            <w:hideMark/>
          </w:tcPr>
          <w:p w14:paraId="3AA5778F" w14:textId="77777777" w:rsidR="00B415B7" w:rsidRPr="00B415B7" w:rsidRDefault="00B415B7" w:rsidP="00B415B7">
            <w:pPr>
              <w:spacing w:after="0" w:line="240" w:lineRule="auto"/>
              <w:jc w:val="left"/>
              <w:rPr>
                <w:rFonts w:eastAsia="Times New Roman" w:cs="Calibri Light"/>
                <w:b/>
                <w:bCs/>
                <w:lang w:eastAsia="en-ZA"/>
              </w:rPr>
            </w:pPr>
            <w:r w:rsidRPr="00B415B7">
              <w:rPr>
                <w:rFonts w:eastAsia="Times New Roman" w:cs="Calibri Light"/>
                <w:b/>
                <w:bCs/>
                <w:lang w:eastAsia="en-ZA"/>
              </w:rPr>
              <w:t xml:space="preserve">Platters </w:t>
            </w:r>
            <w:r w:rsidRPr="00B415B7">
              <w:rPr>
                <w:rFonts w:eastAsia="Times New Roman" w:cs="Calibri Light"/>
                <w:color w:val="000000"/>
                <w:lang w:eastAsia="en-ZA"/>
              </w:rPr>
              <w:t>(to serve 10 people)</w:t>
            </w:r>
            <w:r w:rsidRPr="00B415B7" w:rsidDel="001C2EA1">
              <w:rPr>
                <w:rFonts w:eastAsia="Times New Roman" w:cs="Calibri Light"/>
                <w:lang w:eastAsia="en-ZA"/>
              </w:rPr>
              <w:t xml:space="preserve"> </w:t>
            </w:r>
          </w:p>
        </w:tc>
      </w:tr>
      <w:tr w:rsidR="00B415B7" w:rsidRPr="00B415B7" w14:paraId="197CD12E" w14:textId="77777777" w:rsidTr="007F2CEF">
        <w:trPr>
          <w:trHeight w:val="310"/>
        </w:trPr>
        <w:tc>
          <w:tcPr>
            <w:tcW w:w="759" w:type="dxa"/>
            <w:tcBorders>
              <w:top w:val="nil"/>
              <w:left w:val="single" w:sz="4" w:space="0" w:color="4472C4"/>
              <w:bottom w:val="single" w:sz="4" w:space="0" w:color="4472C4"/>
              <w:right w:val="single" w:sz="4" w:space="0" w:color="4472C4"/>
            </w:tcBorders>
            <w:shd w:val="clear" w:color="auto" w:fill="auto"/>
            <w:hideMark/>
          </w:tcPr>
          <w:p w14:paraId="0A7B563B" w14:textId="77777777" w:rsidR="00B415B7" w:rsidRPr="00B415B7" w:rsidRDefault="00B415B7" w:rsidP="00B415B7">
            <w:pPr>
              <w:spacing w:after="0" w:line="240" w:lineRule="auto"/>
              <w:jc w:val="left"/>
              <w:rPr>
                <w:rFonts w:eastAsia="Times New Roman" w:cs="Calibri Light"/>
                <w:color w:val="000000"/>
                <w:lang w:eastAsia="en-ZA"/>
              </w:rPr>
            </w:pPr>
            <w:r w:rsidRPr="00B415B7">
              <w:rPr>
                <w:rFonts w:eastAsia="Times New Roman" w:cs="Calibri Light"/>
                <w:color w:val="000000"/>
                <w:lang w:eastAsia="en-ZA"/>
              </w:rPr>
              <w:t>1.1</w:t>
            </w:r>
          </w:p>
        </w:tc>
        <w:tc>
          <w:tcPr>
            <w:tcW w:w="7887" w:type="dxa"/>
            <w:tcBorders>
              <w:top w:val="nil"/>
              <w:left w:val="nil"/>
              <w:bottom w:val="single" w:sz="4" w:space="0" w:color="4472C4"/>
              <w:right w:val="single" w:sz="4" w:space="0" w:color="4472C4"/>
            </w:tcBorders>
            <w:shd w:val="clear" w:color="auto" w:fill="auto"/>
            <w:hideMark/>
          </w:tcPr>
          <w:p w14:paraId="38A7D400" w14:textId="3A9A53B6" w:rsidR="00B415B7" w:rsidRPr="00B415B7" w:rsidRDefault="00B415B7" w:rsidP="00B415B7">
            <w:pPr>
              <w:spacing w:after="0" w:line="240" w:lineRule="auto"/>
              <w:jc w:val="left"/>
              <w:rPr>
                <w:rFonts w:eastAsia="Times New Roman" w:cs="Calibri Light"/>
                <w:color w:val="000000"/>
                <w:lang w:eastAsia="en-ZA"/>
              </w:rPr>
            </w:pPr>
            <w:r w:rsidRPr="00B415B7">
              <w:rPr>
                <w:rFonts w:eastAsia="Times New Roman" w:cs="Calibri Light"/>
                <w:color w:val="000000"/>
                <w:lang w:eastAsia="en-ZA"/>
              </w:rPr>
              <w:t>Set up and serving of any</w:t>
            </w:r>
            <w:r>
              <w:rPr>
                <w:rFonts w:eastAsia="Times New Roman" w:cs="Calibri Light"/>
                <w:color w:val="000000"/>
                <w:lang w:eastAsia="en-ZA"/>
              </w:rPr>
              <w:t xml:space="preserve"> </w:t>
            </w:r>
            <w:proofErr w:type="gramStart"/>
            <w:r>
              <w:rPr>
                <w:rFonts w:eastAsia="Times New Roman" w:cs="Calibri Light"/>
                <w:color w:val="000000"/>
                <w:lang w:eastAsia="en-ZA"/>
              </w:rPr>
              <w:t xml:space="preserve">3 </w:t>
            </w:r>
            <w:r w:rsidRPr="00B415B7">
              <w:rPr>
                <w:rFonts w:eastAsia="Times New Roman" w:cs="Calibri Light"/>
                <w:color w:val="000000"/>
                <w:lang w:eastAsia="en-ZA"/>
              </w:rPr>
              <w:t xml:space="preserve"> </w:t>
            </w:r>
            <w:r w:rsidRPr="00B91F14">
              <w:rPr>
                <w:rFonts w:eastAsia="Times New Roman" w:cs="Calibri Light"/>
                <w:color w:val="000000"/>
                <w:lang w:eastAsia="en-ZA"/>
              </w:rPr>
              <w:t>platters</w:t>
            </w:r>
            <w:proofErr w:type="gramEnd"/>
            <w:r w:rsidRPr="00B91F14">
              <w:rPr>
                <w:rFonts w:eastAsia="Times New Roman" w:cs="Calibri Light"/>
                <w:color w:val="000000"/>
                <w:lang w:eastAsia="en-ZA"/>
              </w:rPr>
              <w:t xml:space="preserve"> </w:t>
            </w:r>
            <w:r w:rsidRPr="00B91F14">
              <w:rPr>
                <w:rFonts w:eastAsia="Times New Roman" w:cs="Calibri Light"/>
                <w:b/>
                <w:bCs/>
                <w:color w:val="000000"/>
                <w:lang w:eastAsia="en-ZA"/>
              </w:rPr>
              <w:t xml:space="preserve">(as per table </w:t>
            </w:r>
            <w:r w:rsidR="007137A7" w:rsidRPr="00B91F14">
              <w:rPr>
                <w:rFonts w:eastAsia="Times New Roman" w:cs="Calibri Light"/>
                <w:b/>
                <w:bCs/>
                <w:color w:val="000000"/>
                <w:lang w:eastAsia="en-ZA"/>
              </w:rPr>
              <w:t>3</w:t>
            </w:r>
            <w:r w:rsidRPr="00B91F14">
              <w:rPr>
                <w:rFonts w:eastAsia="Times New Roman" w:cs="Calibri Light"/>
                <w:b/>
                <w:bCs/>
                <w:color w:val="000000"/>
                <w:lang w:eastAsia="en-ZA"/>
              </w:rPr>
              <w:t>)</w:t>
            </w:r>
            <w:r w:rsidRPr="00B415B7">
              <w:rPr>
                <w:rFonts w:eastAsia="Times New Roman" w:cs="Calibri Light"/>
                <w:color w:val="000000"/>
                <w:lang w:eastAsia="en-ZA"/>
              </w:rPr>
              <w:t xml:space="preserve"> </w:t>
            </w:r>
          </w:p>
        </w:tc>
      </w:tr>
      <w:tr w:rsidR="00B415B7" w:rsidRPr="00B415B7" w14:paraId="21C19689" w14:textId="77777777" w:rsidTr="007F2CEF">
        <w:trPr>
          <w:trHeight w:val="310"/>
        </w:trPr>
        <w:tc>
          <w:tcPr>
            <w:tcW w:w="759" w:type="dxa"/>
            <w:tcBorders>
              <w:top w:val="nil"/>
              <w:left w:val="single" w:sz="4" w:space="0" w:color="4472C4"/>
              <w:bottom w:val="single" w:sz="4" w:space="0" w:color="4472C4"/>
              <w:right w:val="single" w:sz="4" w:space="0" w:color="4472C4"/>
            </w:tcBorders>
            <w:shd w:val="clear" w:color="auto" w:fill="DBE5F1" w:themeFill="accent1" w:themeFillTint="33"/>
            <w:hideMark/>
          </w:tcPr>
          <w:p w14:paraId="647188A2" w14:textId="77777777" w:rsidR="00B415B7" w:rsidRPr="00B415B7" w:rsidRDefault="00B415B7" w:rsidP="00B415B7">
            <w:pPr>
              <w:spacing w:after="0" w:line="240" w:lineRule="auto"/>
              <w:jc w:val="left"/>
              <w:rPr>
                <w:rFonts w:eastAsia="Times New Roman" w:cs="Calibri Light"/>
                <w:b/>
                <w:bCs/>
                <w:color w:val="000000"/>
                <w:lang w:eastAsia="en-ZA"/>
              </w:rPr>
            </w:pPr>
            <w:r w:rsidRPr="00B415B7">
              <w:rPr>
                <w:rFonts w:eastAsia="Times New Roman" w:cs="Calibri Light"/>
                <w:b/>
                <w:bCs/>
                <w:color w:val="000000"/>
                <w:lang w:eastAsia="en-ZA"/>
              </w:rPr>
              <w:t>2</w:t>
            </w:r>
          </w:p>
        </w:tc>
        <w:tc>
          <w:tcPr>
            <w:tcW w:w="7887" w:type="dxa"/>
            <w:tcBorders>
              <w:top w:val="nil"/>
              <w:left w:val="nil"/>
              <w:bottom w:val="single" w:sz="4" w:space="0" w:color="4472C4"/>
              <w:right w:val="single" w:sz="4" w:space="0" w:color="4472C4"/>
            </w:tcBorders>
            <w:shd w:val="clear" w:color="auto" w:fill="DBE5F1" w:themeFill="accent1" w:themeFillTint="33"/>
            <w:hideMark/>
          </w:tcPr>
          <w:p w14:paraId="72938E28" w14:textId="77777777" w:rsidR="00B415B7" w:rsidRPr="00B415B7" w:rsidRDefault="00B415B7" w:rsidP="00B415B7">
            <w:pPr>
              <w:spacing w:after="0" w:line="240" w:lineRule="auto"/>
              <w:jc w:val="left"/>
              <w:rPr>
                <w:rFonts w:eastAsia="Times New Roman" w:cs="Calibri Light"/>
                <w:b/>
                <w:bCs/>
                <w:color w:val="000000"/>
                <w:lang w:eastAsia="en-ZA"/>
              </w:rPr>
            </w:pPr>
            <w:r w:rsidRPr="00B415B7">
              <w:rPr>
                <w:rFonts w:eastAsia="Times New Roman" w:cs="Calibri Light"/>
                <w:b/>
                <w:bCs/>
                <w:color w:val="000000"/>
                <w:lang w:eastAsia="en-ZA"/>
              </w:rPr>
              <w:t xml:space="preserve">Buffet meals: </w:t>
            </w:r>
            <w:r w:rsidRPr="00B415B7">
              <w:rPr>
                <w:rFonts w:eastAsia="Times New Roman" w:cs="Calibri Light"/>
                <w:color w:val="000000"/>
                <w:lang w:eastAsia="en-ZA"/>
              </w:rPr>
              <w:t>(to serve 10 people)</w:t>
            </w:r>
          </w:p>
        </w:tc>
      </w:tr>
      <w:tr w:rsidR="00B415B7" w:rsidRPr="00B415B7" w14:paraId="5F89F207" w14:textId="77777777" w:rsidTr="007F2CEF">
        <w:trPr>
          <w:trHeight w:val="369"/>
        </w:trPr>
        <w:tc>
          <w:tcPr>
            <w:tcW w:w="759" w:type="dxa"/>
            <w:tcBorders>
              <w:top w:val="nil"/>
              <w:left w:val="single" w:sz="4" w:space="0" w:color="4472C4"/>
              <w:bottom w:val="single" w:sz="4" w:space="0" w:color="auto"/>
              <w:right w:val="single" w:sz="4" w:space="0" w:color="4472C4"/>
            </w:tcBorders>
            <w:shd w:val="clear" w:color="auto" w:fill="auto"/>
            <w:hideMark/>
          </w:tcPr>
          <w:p w14:paraId="1AB8BEF1" w14:textId="77777777" w:rsidR="00B415B7" w:rsidRPr="00B415B7" w:rsidRDefault="00B415B7" w:rsidP="00B415B7">
            <w:pPr>
              <w:spacing w:after="0" w:line="240" w:lineRule="auto"/>
              <w:jc w:val="left"/>
              <w:rPr>
                <w:rFonts w:eastAsia="Times New Roman" w:cs="Calibri Light"/>
                <w:color w:val="000000"/>
                <w:lang w:eastAsia="en-ZA"/>
              </w:rPr>
            </w:pPr>
            <w:r w:rsidRPr="00B415B7">
              <w:rPr>
                <w:rFonts w:eastAsia="Times New Roman" w:cs="Calibri Light"/>
                <w:color w:val="000000"/>
                <w:lang w:eastAsia="en-ZA"/>
              </w:rPr>
              <w:t>2.1</w:t>
            </w:r>
          </w:p>
        </w:tc>
        <w:tc>
          <w:tcPr>
            <w:tcW w:w="7887" w:type="dxa"/>
            <w:tcBorders>
              <w:top w:val="nil"/>
              <w:left w:val="nil"/>
              <w:bottom w:val="single" w:sz="4" w:space="0" w:color="auto"/>
              <w:right w:val="single" w:sz="4" w:space="0" w:color="4472C4"/>
            </w:tcBorders>
            <w:shd w:val="clear" w:color="auto" w:fill="auto"/>
            <w:hideMark/>
          </w:tcPr>
          <w:p w14:paraId="3C81EDBB" w14:textId="4D8A3B7E" w:rsidR="00B415B7" w:rsidRPr="00B415B7" w:rsidRDefault="00B415B7" w:rsidP="00B415B7">
            <w:pPr>
              <w:spacing w:after="0" w:line="240" w:lineRule="auto"/>
              <w:jc w:val="left"/>
              <w:rPr>
                <w:rFonts w:eastAsia="Times New Roman" w:cs="Calibri Light"/>
                <w:color w:val="000000"/>
                <w:lang w:eastAsia="en-ZA"/>
              </w:rPr>
            </w:pPr>
            <w:r w:rsidRPr="00B415B7">
              <w:rPr>
                <w:rFonts w:eastAsia="Times New Roman" w:cs="Calibri Light"/>
                <w:bCs/>
                <w:color w:val="000000"/>
                <w:lang w:eastAsia="en-ZA"/>
              </w:rPr>
              <w:t xml:space="preserve">Buffet set up and serve Hot </w:t>
            </w:r>
            <w:r w:rsidRPr="00B91F14">
              <w:rPr>
                <w:rFonts w:eastAsia="Times New Roman" w:cs="Calibri Light"/>
                <w:bCs/>
                <w:color w:val="000000"/>
                <w:lang w:eastAsia="en-ZA"/>
              </w:rPr>
              <w:t xml:space="preserve">Breakfast </w:t>
            </w:r>
            <w:r w:rsidRPr="00B91F14">
              <w:rPr>
                <w:rFonts w:eastAsia="Times New Roman" w:cs="Calibri Light"/>
                <w:b/>
                <w:color w:val="000000"/>
                <w:lang w:eastAsia="en-ZA"/>
              </w:rPr>
              <w:t>(as per table</w:t>
            </w:r>
            <w:r w:rsidR="007137A7" w:rsidRPr="00B91F14">
              <w:rPr>
                <w:rFonts w:eastAsia="Times New Roman" w:cs="Calibri Light"/>
                <w:b/>
                <w:color w:val="000000"/>
                <w:lang w:eastAsia="en-ZA"/>
              </w:rPr>
              <w:t xml:space="preserve"> 3</w:t>
            </w:r>
            <w:r w:rsidRPr="00B91F14">
              <w:rPr>
                <w:rFonts w:eastAsia="Times New Roman" w:cs="Calibri Light"/>
                <w:b/>
                <w:color w:val="000000"/>
                <w:lang w:eastAsia="en-ZA"/>
              </w:rPr>
              <w:t xml:space="preserve"> – Menu 2)</w:t>
            </w:r>
            <w:r w:rsidRPr="00B415B7">
              <w:rPr>
                <w:rFonts w:eastAsia="Times New Roman" w:cs="Calibri Light"/>
                <w:color w:val="000000"/>
                <w:lang w:eastAsia="en-ZA"/>
              </w:rPr>
              <w:t xml:space="preserve"> </w:t>
            </w:r>
          </w:p>
        </w:tc>
      </w:tr>
      <w:tr w:rsidR="00B415B7" w:rsidRPr="00B415B7" w14:paraId="28979538" w14:textId="77777777" w:rsidTr="007F2CEF">
        <w:trPr>
          <w:trHeight w:val="424"/>
        </w:trPr>
        <w:tc>
          <w:tcPr>
            <w:tcW w:w="759" w:type="dxa"/>
            <w:tcBorders>
              <w:top w:val="single" w:sz="4" w:space="0" w:color="auto"/>
              <w:left w:val="single" w:sz="4" w:space="0" w:color="auto"/>
              <w:bottom w:val="single" w:sz="4" w:space="0" w:color="auto"/>
              <w:right w:val="single" w:sz="4" w:space="0" w:color="auto"/>
            </w:tcBorders>
            <w:shd w:val="clear" w:color="auto" w:fill="auto"/>
            <w:hideMark/>
          </w:tcPr>
          <w:p w14:paraId="4A16E13E" w14:textId="77777777" w:rsidR="00B415B7" w:rsidRPr="00B415B7" w:rsidRDefault="00B415B7" w:rsidP="00B415B7">
            <w:pPr>
              <w:spacing w:after="0" w:line="240" w:lineRule="auto"/>
              <w:jc w:val="left"/>
              <w:rPr>
                <w:rFonts w:eastAsia="Times New Roman" w:cs="Calibri Light"/>
                <w:color w:val="000000"/>
                <w:lang w:eastAsia="en-ZA"/>
              </w:rPr>
            </w:pPr>
            <w:r w:rsidRPr="00B415B7">
              <w:rPr>
                <w:rFonts w:eastAsia="Times New Roman" w:cs="Calibri Light"/>
                <w:color w:val="000000"/>
                <w:lang w:eastAsia="en-ZA"/>
              </w:rPr>
              <w:t>2.2</w:t>
            </w:r>
          </w:p>
        </w:tc>
        <w:tc>
          <w:tcPr>
            <w:tcW w:w="7887" w:type="dxa"/>
            <w:tcBorders>
              <w:top w:val="single" w:sz="4" w:space="0" w:color="auto"/>
              <w:left w:val="single" w:sz="4" w:space="0" w:color="auto"/>
              <w:bottom w:val="single" w:sz="4" w:space="0" w:color="auto"/>
              <w:right w:val="single" w:sz="4" w:space="0" w:color="auto"/>
            </w:tcBorders>
            <w:shd w:val="clear" w:color="auto" w:fill="auto"/>
            <w:hideMark/>
          </w:tcPr>
          <w:p w14:paraId="6ACBD42C" w14:textId="4B192A76" w:rsidR="00B415B7" w:rsidRPr="00B415B7" w:rsidRDefault="00B415B7" w:rsidP="00B415B7">
            <w:pPr>
              <w:spacing w:after="0" w:line="240" w:lineRule="auto"/>
              <w:jc w:val="left"/>
              <w:rPr>
                <w:rFonts w:eastAsia="Times New Roman" w:cs="Calibri Light"/>
                <w:color w:val="000000"/>
                <w:lang w:eastAsia="en-ZA"/>
              </w:rPr>
            </w:pPr>
            <w:r w:rsidRPr="00B415B7">
              <w:rPr>
                <w:rFonts w:eastAsia="Times New Roman" w:cs="Calibri Light"/>
                <w:bCs/>
                <w:color w:val="000000"/>
                <w:lang w:eastAsia="en-ZA"/>
              </w:rPr>
              <w:t xml:space="preserve">Set up and serving of a Hot </w:t>
            </w:r>
            <w:r w:rsidRPr="00B91F14">
              <w:rPr>
                <w:rFonts w:eastAsia="Times New Roman" w:cs="Calibri Light"/>
                <w:bCs/>
                <w:color w:val="000000"/>
                <w:lang w:eastAsia="en-ZA"/>
              </w:rPr>
              <w:t xml:space="preserve">Lunch </w:t>
            </w:r>
            <w:r w:rsidRPr="00B91F14">
              <w:rPr>
                <w:rFonts w:eastAsia="Times New Roman" w:cs="Calibri Light"/>
                <w:b/>
                <w:color w:val="000000"/>
                <w:lang w:eastAsia="en-ZA"/>
              </w:rPr>
              <w:t xml:space="preserve">(as per table </w:t>
            </w:r>
            <w:proofErr w:type="gramStart"/>
            <w:r w:rsidR="007137A7" w:rsidRPr="00B91F14">
              <w:rPr>
                <w:rFonts w:eastAsia="Times New Roman" w:cs="Calibri Light"/>
                <w:b/>
                <w:color w:val="000000"/>
                <w:lang w:eastAsia="en-ZA"/>
              </w:rPr>
              <w:t>3</w:t>
            </w:r>
            <w:r w:rsidRPr="00B91F14">
              <w:rPr>
                <w:rFonts w:eastAsia="Times New Roman" w:cs="Calibri Light"/>
                <w:b/>
                <w:color w:val="000000"/>
                <w:lang w:eastAsia="en-ZA"/>
              </w:rPr>
              <w:t xml:space="preserve">  Menu</w:t>
            </w:r>
            <w:proofErr w:type="gramEnd"/>
            <w:r w:rsidRPr="00B91F14">
              <w:rPr>
                <w:rFonts w:eastAsia="Times New Roman" w:cs="Calibri Light"/>
                <w:b/>
                <w:color w:val="000000"/>
                <w:lang w:eastAsia="en-ZA"/>
              </w:rPr>
              <w:t xml:space="preserve"> 1)</w:t>
            </w:r>
            <w:r w:rsidRPr="00B415B7">
              <w:rPr>
                <w:rFonts w:eastAsia="Times New Roman" w:cs="Calibri Light"/>
                <w:color w:val="000000"/>
                <w:lang w:eastAsia="en-ZA"/>
              </w:rPr>
              <w:t xml:space="preserve"> </w:t>
            </w:r>
          </w:p>
        </w:tc>
      </w:tr>
      <w:tr w:rsidR="007F2CEF" w:rsidRPr="00B415B7" w14:paraId="6E20C6AA" w14:textId="77777777" w:rsidTr="007F2CEF">
        <w:trPr>
          <w:trHeight w:val="310"/>
        </w:trPr>
        <w:tc>
          <w:tcPr>
            <w:tcW w:w="759" w:type="dxa"/>
            <w:tcBorders>
              <w:top w:val="nil"/>
              <w:left w:val="single" w:sz="4" w:space="0" w:color="4472C4"/>
              <w:bottom w:val="single" w:sz="4" w:space="0" w:color="4472C4"/>
              <w:right w:val="single" w:sz="4" w:space="0" w:color="4472C4"/>
            </w:tcBorders>
            <w:shd w:val="clear" w:color="auto" w:fill="DBE5F1" w:themeFill="accent1" w:themeFillTint="33"/>
            <w:hideMark/>
          </w:tcPr>
          <w:p w14:paraId="0B0909B5" w14:textId="33A38907" w:rsidR="007F2CEF" w:rsidRPr="00B415B7" w:rsidRDefault="007F2CEF" w:rsidP="007F2CEF">
            <w:pPr>
              <w:spacing w:after="0" w:line="240" w:lineRule="auto"/>
              <w:jc w:val="left"/>
              <w:rPr>
                <w:rFonts w:eastAsia="Times New Roman" w:cs="Calibri Light"/>
                <w:b/>
                <w:bCs/>
                <w:color w:val="000000"/>
                <w:lang w:eastAsia="en-ZA"/>
              </w:rPr>
            </w:pPr>
            <w:r>
              <w:rPr>
                <w:rFonts w:eastAsia="Times New Roman" w:cs="Calibri Light"/>
                <w:b/>
                <w:bCs/>
                <w:color w:val="000000"/>
                <w:lang w:eastAsia="en-ZA"/>
              </w:rPr>
              <w:t>3</w:t>
            </w:r>
          </w:p>
        </w:tc>
        <w:tc>
          <w:tcPr>
            <w:tcW w:w="7887" w:type="dxa"/>
            <w:tcBorders>
              <w:top w:val="nil"/>
              <w:left w:val="nil"/>
              <w:bottom w:val="single" w:sz="4" w:space="0" w:color="4472C4"/>
              <w:right w:val="single" w:sz="4" w:space="0" w:color="4472C4"/>
            </w:tcBorders>
            <w:shd w:val="clear" w:color="auto" w:fill="DBE5F1" w:themeFill="accent1" w:themeFillTint="33"/>
            <w:hideMark/>
          </w:tcPr>
          <w:p w14:paraId="74C61501" w14:textId="52944ED2" w:rsidR="007F2CEF" w:rsidRPr="00B415B7" w:rsidRDefault="007F2CEF" w:rsidP="007F2CEF">
            <w:pPr>
              <w:spacing w:after="0" w:line="240" w:lineRule="auto"/>
              <w:jc w:val="left"/>
              <w:rPr>
                <w:rFonts w:eastAsia="Times New Roman" w:cs="Calibri Light"/>
                <w:b/>
                <w:bCs/>
                <w:color w:val="000000"/>
                <w:lang w:eastAsia="en-ZA"/>
              </w:rPr>
            </w:pPr>
            <w:r>
              <w:rPr>
                <w:rFonts w:eastAsia="Times New Roman" w:cs="Calibri Light"/>
                <w:b/>
                <w:bCs/>
                <w:color w:val="000000"/>
                <w:lang w:eastAsia="en-ZA"/>
              </w:rPr>
              <w:t xml:space="preserve">Canteen </w:t>
            </w:r>
            <w:r>
              <w:rPr>
                <w:rFonts w:asciiTheme="minorHAnsi" w:eastAsia="Times New Roman" w:hAnsiTheme="minorHAnsi" w:cstheme="minorHAnsi"/>
                <w:b/>
                <w:bCs/>
                <w:lang w:val="en-US"/>
              </w:rPr>
              <w:t xml:space="preserve">Convenience food items: </w:t>
            </w:r>
          </w:p>
        </w:tc>
      </w:tr>
      <w:tr w:rsidR="007F2CEF" w:rsidRPr="00B415B7" w14:paraId="27F2F0D6" w14:textId="77777777" w:rsidTr="007F2CEF">
        <w:trPr>
          <w:trHeight w:val="369"/>
        </w:trPr>
        <w:tc>
          <w:tcPr>
            <w:tcW w:w="759" w:type="dxa"/>
            <w:tcBorders>
              <w:top w:val="nil"/>
              <w:left w:val="single" w:sz="4" w:space="0" w:color="4472C4"/>
              <w:bottom w:val="single" w:sz="4" w:space="0" w:color="auto"/>
              <w:right w:val="single" w:sz="4" w:space="0" w:color="4472C4"/>
            </w:tcBorders>
            <w:shd w:val="clear" w:color="auto" w:fill="auto"/>
            <w:hideMark/>
          </w:tcPr>
          <w:p w14:paraId="7A7258F9" w14:textId="143C4D37" w:rsidR="007F2CEF" w:rsidRPr="00B415B7" w:rsidRDefault="007F2CEF" w:rsidP="007F2CEF">
            <w:pPr>
              <w:spacing w:after="0" w:line="240" w:lineRule="auto"/>
              <w:jc w:val="left"/>
              <w:rPr>
                <w:rFonts w:eastAsia="Times New Roman" w:cs="Calibri Light"/>
                <w:color w:val="000000"/>
                <w:lang w:eastAsia="en-ZA"/>
              </w:rPr>
            </w:pPr>
            <w:r>
              <w:rPr>
                <w:rFonts w:eastAsia="Times New Roman" w:cs="Calibri Light"/>
                <w:color w:val="000000"/>
                <w:lang w:eastAsia="en-ZA"/>
              </w:rPr>
              <w:t>3</w:t>
            </w:r>
            <w:r w:rsidRPr="00B415B7">
              <w:rPr>
                <w:rFonts w:eastAsia="Times New Roman" w:cs="Calibri Light"/>
                <w:color w:val="000000"/>
                <w:lang w:eastAsia="en-ZA"/>
              </w:rPr>
              <w:t>.1</w:t>
            </w:r>
          </w:p>
        </w:tc>
        <w:tc>
          <w:tcPr>
            <w:tcW w:w="7887" w:type="dxa"/>
            <w:tcBorders>
              <w:top w:val="nil"/>
              <w:left w:val="nil"/>
              <w:bottom w:val="single" w:sz="4" w:space="0" w:color="auto"/>
              <w:right w:val="single" w:sz="4" w:space="0" w:color="4472C4"/>
            </w:tcBorders>
            <w:shd w:val="clear" w:color="auto" w:fill="auto"/>
            <w:hideMark/>
          </w:tcPr>
          <w:p w14:paraId="0FCC33FB" w14:textId="3195B9DA" w:rsidR="007F2CEF" w:rsidRPr="00B415B7" w:rsidRDefault="007F2CEF" w:rsidP="007F2CEF">
            <w:pPr>
              <w:spacing w:after="0" w:line="240" w:lineRule="auto"/>
              <w:jc w:val="left"/>
              <w:rPr>
                <w:rFonts w:eastAsia="Times New Roman" w:cs="Calibri Light"/>
                <w:color w:val="000000"/>
                <w:lang w:eastAsia="en-ZA"/>
              </w:rPr>
            </w:pPr>
            <w:r>
              <w:rPr>
                <w:rFonts w:asciiTheme="minorHAnsi" w:eastAsia="Times New Roman" w:hAnsiTheme="minorHAnsi" w:cstheme="minorHAnsi"/>
                <w:lang w:val="en-US"/>
              </w:rPr>
              <w:t xml:space="preserve">A variety of 4 </w:t>
            </w:r>
            <w:r w:rsidRPr="007137A7">
              <w:rPr>
                <w:rFonts w:asciiTheme="minorHAnsi" w:eastAsia="Times New Roman" w:hAnsiTheme="minorHAnsi" w:cstheme="minorHAnsi"/>
                <w:lang w:val="en-US"/>
              </w:rPr>
              <w:t>Pre-packed sandwiches/rolls/scones/croissants/muffins,</w:t>
            </w:r>
            <w:r w:rsidR="00603EB0">
              <w:rPr>
                <w:rFonts w:asciiTheme="minorHAnsi" w:eastAsia="Times New Roman" w:hAnsiTheme="minorHAnsi" w:cstheme="minorHAnsi"/>
                <w:lang w:val="en-US"/>
              </w:rPr>
              <w:t xml:space="preserve"> </w:t>
            </w:r>
            <w:r>
              <w:rPr>
                <w:rFonts w:asciiTheme="minorHAnsi" w:eastAsia="Times New Roman" w:hAnsiTheme="minorHAnsi" w:cstheme="minorHAnsi"/>
                <w:lang w:val="en-US"/>
              </w:rPr>
              <w:t xml:space="preserve">etc. </w:t>
            </w:r>
            <w:r w:rsidRPr="007137A7">
              <w:rPr>
                <w:rFonts w:asciiTheme="minorHAnsi" w:eastAsia="Times New Roman" w:hAnsiTheme="minorHAnsi" w:cstheme="minorHAnsi"/>
                <w:lang w:val="en-US"/>
              </w:rPr>
              <w:t xml:space="preserve"> </w:t>
            </w:r>
          </w:p>
        </w:tc>
      </w:tr>
      <w:tr w:rsidR="007F2CEF" w:rsidRPr="00B415B7" w14:paraId="56DBBE08" w14:textId="77777777" w:rsidTr="007F2CEF">
        <w:trPr>
          <w:trHeight w:val="424"/>
        </w:trPr>
        <w:tc>
          <w:tcPr>
            <w:tcW w:w="759" w:type="dxa"/>
            <w:tcBorders>
              <w:top w:val="single" w:sz="4" w:space="0" w:color="auto"/>
              <w:left w:val="single" w:sz="4" w:space="0" w:color="auto"/>
              <w:bottom w:val="single" w:sz="4" w:space="0" w:color="auto"/>
              <w:right w:val="single" w:sz="4" w:space="0" w:color="auto"/>
            </w:tcBorders>
            <w:shd w:val="clear" w:color="auto" w:fill="auto"/>
            <w:hideMark/>
          </w:tcPr>
          <w:p w14:paraId="2E0E149D" w14:textId="062B34BE" w:rsidR="007F2CEF" w:rsidRPr="00B415B7" w:rsidRDefault="007F2CEF" w:rsidP="007F2CEF">
            <w:pPr>
              <w:spacing w:after="0" w:line="240" w:lineRule="auto"/>
              <w:jc w:val="left"/>
              <w:rPr>
                <w:rFonts w:eastAsia="Times New Roman" w:cs="Calibri Light"/>
                <w:color w:val="000000"/>
                <w:lang w:eastAsia="en-ZA"/>
              </w:rPr>
            </w:pPr>
            <w:r>
              <w:rPr>
                <w:rFonts w:eastAsia="Times New Roman" w:cs="Calibri Light"/>
                <w:color w:val="000000"/>
                <w:lang w:eastAsia="en-ZA"/>
              </w:rPr>
              <w:t>3.2</w:t>
            </w:r>
          </w:p>
        </w:tc>
        <w:tc>
          <w:tcPr>
            <w:tcW w:w="7887" w:type="dxa"/>
            <w:tcBorders>
              <w:top w:val="single" w:sz="4" w:space="0" w:color="auto"/>
              <w:left w:val="single" w:sz="4" w:space="0" w:color="auto"/>
              <w:bottom w:val="single" w:sz="4" w:space="0" w:color="auto"/>
              <w:right w:val="single" w:sz="4" w:space="0" w:color="auto"/>
            </w:tcBorders>
            <w:shd w:val="clear" w:color="auto" w:fill="auto"/>
            <w:hideMark/>
          </w:tcPr>
          <w:p w14:paraId="6D39A0D3" w14:textId="5D722D0E" w:rsidR="007F2CEF" w:rsidRPr="00B415B7" w:rsidRDefault="007F2CEF" w:rsidP="007F2CEF">
            <w:pPr>
              <w:spacing w:after="0" w:line="240" w:lineRule="auto"/>
              <w:jc w:val="left"/>
              <w:rPr>
                <w:rFonts w:eastAsia="Times New Roman" w:cs="Calibri Light"/>
                <w:color w:val="000000"/>
                <w:lang w:eastAsia="en-ZA"/>
              </w:rPr>
            </w:pPr>
            <w:r>
              <w:rPr>
                <w:rFonts w:eastAsia="Times New Roman" w:cs="Calibri Light"/>
                <w:bCs/>
                <w:color w:val="000000"/>
                <w:lang w:eastAsia="en-ZA"/>
              </w:rPr>
              <w:t xml:space="preserve">A variety of 3 pre-packed light meals </w:t>
            </w:r>
            <w:r w:rsidRPr="007137A7">
              <w:rPr>
                <w:rFonts w:asciiTheme="minorHAnsi" w:eastAsia="Times New Roman" w:hAnsiTheme="minorHAnsi" w:cstheme="minorHAnsi"/>
                <w:lang w:val="en-US"/>
              </w:rPr>
              <w:t>(in microwavable packaging)</w:t>
            </w:r>
            <w:r w:rsidRPr="00B415B7">
              <w:rPr>
                <w:rFonts w:eastAsia="Times New Roman" w:cs="Calibri Light"/>
                <w:color w:val="000000"/>
                <w:lang w:eastAsia="en-ZA"/>
              </w:rPr>
              <w:t xml:space="preserve"> </w:t>
            </w:r>
          </w:p>
        </w:tc>
      </w:tr>
      <w:tr w:rsidR="007F2CEF" w:rsidRPr="00B415B7" w14:paraId="7BF6BE74" w14:textId="77777777" w:rsidTr="007F2CEF">
        <w:trPr>
          <w:trHeight w:val="424"/>
        </w:trPr>
        <w:tc>
          <w:tcPr>
            <w:tcW w:w="759" w:type="dxa"/>
            <w:tcBorders>
              <w:top w:val="single" w:sz="4" w:space="0" w:color="auto"/>
              <w:left w:val="single" w:sz="4" w:space="0" w:color="auto"/>
              <w:bottom w:val="single" w:sz="4" w:space="0" w:color="auto"/>
              <w:right w:val="single" w:sz="4" w:space="0" w:color="auto"/>
            </w:tcBorders>
            <w:shd w:val="clear" w:color="auto" w:fill="auto"/>
          </w:tcPr>
          <w:p w14:paraId="150E1F73" w14:textId="555FB5E0" w:rsidR="007F2CEF" w:rsidRDefault="007F2CEF" w:rsidP="007F2CEF">
            <w:pPr>
              <w:spacing w:after="0" w:line="240" w:lineRule="auto"/>
              <w:jc w:val="left"/>
              <w:rPr>
                <w:rFonts w:eastAsia="Times New Roman" w:cs="Calibri Light"/>
                <w:color w:val="000000"/>
                <w:lang w:eastAsia="en-ZA"/>
              </w:rPr>
            </w:pPr>
            <w:r>
              <w:rPr>
                <w:rFonts w:eastAsia="Times New Roman" w:cs="Calibri Light"/>
                <w:color w:val="000000"/>
                <w:lang w:eastAsia="en-ZA"/>
              </w:rPr>
              <w:t>3.3</w:t>
            </w:r>
          </w:p>
        </w:tc>
        <w:tc>
          <w:tcPr>
            <w:tcW w:w="7887" w:type="dxa"/>
            <w:tcBorders>
              <w:top w:val="single" w:sz="4" w:space="0" w:color="auto"/>
              <w:left w:val="single" w:sz="4" w:space="0" w:color="auto"/>
              <w:bottom w:val="single" w:sz="4" w:space="0" w:color="auto"/>
              <w:right w:val="single" w:sz="4" w:space="0" w:color="auto"/>
            </w:tcBorders>
            <w:shd w:val="clear" w:color="auto" w:fill="auto"/>
          </w:tcPr>
          <w:p w14:paraId="59D92F41" w14:textId="2669F33A" w:rsidR="007F2CEF" w:rsidRDefault="007F2CEF" w:rsidP="007F2CEF">
            <w:pPr>
              <w:spacing w:after="0" w:line="240" w:lineRule="auto"/>
              <w:jc w:val="left"/>
              <w:rPr>
                <w:rFonts w:eastAsia="Times New Roman" w:cs="Calibri Light"/>
                <w:bCs/>
                <w:color w:val="000000"/>
                <w:lang w:eastAsia="en-ZA"/>
              </w:rPr>
            </w:pPr>
            <w:r>
              <w:rPr>
                <w:rFonts w:eastAsia="Times New Roman" w:cs="Calibri Light"/>
                <w:bCs/>
                <w:color w:val="000000"/>
                <w:lang w:eastAsia="en-ZA"/>
              </w:rPr>
              <w:t xml:space="preserve">A variety of 3 Healthy Pre-packed meals </w:t>
            </w:r>
          </w:p>
        </w:tc>
      </w:tr>
    </w:tbl>
    <w:p w14:paraId="1A957E3D" w14:textId="2EC896D3" w:rsidR="00B415B7" w:rsidRDefault="00B415B7" w:rsidP="00B415B7">
      <w:pPr>
        <w:spacing w:line="240" w:lineRule="auto"/>
        <w:rPr>
          <w:rFonts w:cs="Calibri Light"/>
          <w:lang w:val="en-GB"/>
        </w:rPr>
      </w:pPr>
    </w:p>
    <w:p w14:paraId="76461618" w14:textId="77777777" w:rsidR="00A65372" w:rsidRDefault="00A65372" w:rsidP="00B415B7">
      <w:pPr>
        <w:spacing w:line="240" w:lineRule="auto"/>
        <w:rPr>
          <w:rFonts w:cs="Calibri Light"/>
          <w:lang w:val="en-GB"/>
        </w:rPr>
      </w:pPr>
    </w:p>
    <w:p w14:paraId="6D711D71" w14:textId="77777777" w:rsidR="00A65372" w:rsidRDefault="00A65372" w:rsidP="00B415B7">
      <w:pPr>
        <w:spacing w:line="240" w:lineRule="auto"/>
        <w:rPr>
          <w:rFonts w:cs="Calibri Light"/>
          <w:lang w:val="en-GB"/>
        </w:rPr>
      </w:pPr>
    </w:p>
    <w:p w14:paraId="78CEB130" w14:textId="77777777" w:rsidR="00A65372" w:rsidRDefault="00A65372" w:rsidP="00B415B7">
      <w:pPr>
        <w:spacing w:line="240" w:lineRule="auto"/>
        <w:rPr>
          <w:rFonts w:cs="Calibri Light"/>
          <w:lang w:val="en-GB"/>
        </w:rPr>
      </w:pPr>
    </w:p>
    <w:p w14:paraId="6EE2F77F" w14:textId="77777777" w:rsidR="00A65372" w:rsidRDefault="00A65372" w:rsidP="00B415B7">
      <w:pPr>
        <w:spacing w:line="240" w:lineRule="auto"/>
        <w:rPr>
          <w:rFonts w:cs="Calibri Light"/>
          <w:lang w:val="en-GB"/>
        </w:rPr>
      </w:pPr>
    </w:p>
    <w:p w14:paraId="2061D398" w14:textId="77777777" w:rsidR="00A65372" w:rsidRDefault="00A65372" w:rsidP="00B415B7">
      <w:pPr>
        <w:spacing w:line="240" w:lineRule="auto"/>
        <w:rPr>
          <w:rFonts w:cs="Calibri Light"/>
          <w:lang w:val="en-GB"/>
        </w:rPr>
      </w:pPr>
    </w:p>
    <w:p w14:paraId="70A73133" w14:textId="77777777" w:rsidR="00396431" w:rsidRDefault="00396431" w:rsidP="00B415B7">
      <w:pPr>
        <w:spacing w:line="240" w:lineRule="auto"/>
        <w:rPr>
          <w:rFonts w:cs="Calibri Light"/>
          <w:lang w:val="en-GB"/>
        </w:rPr>
      </w:pPr>
    </w:p>
    <w:p w14:paraId="6F7F1233" w14:textId="77777777" w:rsidR="00396431" w:rsidRDefault="00396431" w:rsidP="00B415B7">
      <w:pPr>
        <w:spacing w:line="240" w:lineRule="auto"/>
        <w:rPr>
          <w:rFonts w:cs="Calibri Light"/>
          <w:lang w:val="en-GB"/>
        </w:rPr>
      </w:pPr>
    </w:p>
    <w:p w14:paraId="66EB0CE8" w14:textId="77777777" w:rsidR="00FC6ABB" w:rsidRPr="00644996" w:rsidRDefault="00FC6ABB" w:rsidP="00644996">
      <w:pPr>
        <w:pStyle w:val="ListParagraph"/>
        <w:spacing w:line="240" w:lineRule="auto"/>
        <w:ind w:left="1134"/>
        <w:rPr>
          <w:rFonts w:ascii="Calibri Light" w:hAnsi="Calibri Light" w:cs="Calibri Light"/>
          <w:lang w:val="en-GB"/>
        </w:rPr>
      </w:pPr>
    </w:p>
    <w:p w14:paraId="13222C5A" w14:textId="20F4B5B1" w:rsidR="00E04788" w:rsidRPr="00EF7380" w:rsidRDefault="00E04788" w:rsidP="00AC43AD">
      <w:pPr>
        <w:pStyle w:val="ListParagraph"/>
        <w:numPr>
          <w:ilvl w:val="3"/>
          <w:numId w:val="7"/>
        </w:numPr>
        <w:spacing w:line="240" w:lineRule="auto"/>
        <w:ind w:left="1134"/>
        <w:rPr>
          <w:rFonts w:ascii="Calibri Light" w:hAnsi="Calibri Light" w:cs="Calibri Light"/>
          <w:lang w:val="en-GB"/>
        </w:rPr>
      </w:pPr>
      <w:r w:rsidRPr="00EF7380">
        <w:rPr>
          <w:rFonts w:ascii="Calibri Light" w:hAnsi="Calibri Light" w:cs="Calibri Light"/>
        </w:rPr>
        <w:lastRenderedPageBreak/>
        <w:t xml:space="preserve">POC demonstration of Technical Functionality requirements will be evaluated using a </w:t>
      </w:r>
      <w:r w:rsidR="00A15483">
        <w:rPr>
          <w:rFonts w:ascii="Calibri Light" w:hAnsi="Calibri Light" w:cs="Calibri Light"/>
        </w:rPr>
        <w:t>4</w:t>
      </w:r>
      <w:r w:rsidRPr="00EF7380">
        <w:rPr>
          <w:rFonts w:ascii="Calibri Light" w:hAnsi="Calibri Light" w:cs="Calibri Light"/>
        </w:rPr>
        <w:t>-point rating scale</w:t>
      </w:r>
      <w:r w:rsidRPr="00EF7380">
        <w:rPr>
          <w:rFonts w:ascii="Calibri Light" w:hAnsi="Calibri Light" w:cs="Calibri Light"/>
          <w:b/>
        </w:rPr>
        <w:t xml:space="preserve"> </w:t>
      </w:r>
    </w:p>
    <w:p w14:paraId="23412A95" w14:textId="53AB954E" w:rsidR="00D93B9B" w:rsidRPr="000D1CFB" w:rsidRDefault="00D93B9B" w:rsidP="00907E67">
      <w:pPr>
        <w:pStyle w:val="ListParagraph"/>
        <w:ind w:left="1134"/>
        <w:jc w:val="center"/>
        <w:rPr>
          <w:rFonts w:ascii="Calibri Light" w:hAnsi="Calibri Light" w:cs="Calibri Light"/>
          <w:b/>
          <w:bCs/>
        </w:rPr>
      </w:pPr>
      <w:r w:rsidRPr="00A65372">
        <w:rPr>
          <w:rFonts w:ascii="Calibri Light" w:eastAsia="Times New Roman" w:hAnsi="Calibri Light" w:cs="Calibri Light"/>
          <w:b/>
          <w:bCs/>
        </w:rPr>
        <w:t xml:space="preserve">Table 10: </w:t>
      </w:r>
      <w:r w:rsidRPr="00A65372">
        <w:rPr>
          <w:rFonts w:ascii="Calibri Light" w:eastAsia="Times New Roman" w:hAnsi="Calibri Light" w:cs="Calibri Light"/>
        </w:rPr>
        <w:t>Evaluation Criteria</w:t>
      </w:r>
    </w:p>
    <w:p w14:paraId="267A8BC7" w14:textId="77777777" w:rsidR="00E37011" w:rsidRPr="00932F7D" w:rsidRDefault="00E37011" w:rsidP="00EF7380">
      <w:pPr>
        <w:pStyle w:val="ListParagraph"/>
        <w:spacing w:line="240" w:lineRule="auto"/>
        <w:ind w:left="1134"/>
        <w:rPr>
          <w:rFonts w:ascii="Calibri Light" w:hAnsi="Calibri Light" w:cs="Calibri Light"/>
          <w:sz w:val="24"/>
          <w:szCs w:val="24"/>
          <w:lang w:val="en-GB"/>
        </w:rPr>
      </w:pPr>
    </w:p>
    <w:tbl>
      <w:tblPr>
        <w:tblStyle w:val="TableGrid31"/>
        <w:tblW w:w="4196" w:type="pct"/>
        <w:tblInd w:w="1129" w:type="dxa"/>
        <w:tblLook w:val="04A0" w:firstRow="1" w:lastRow="0" w:firstColumn="1" w:lastColumn="0" w:noHBand="0" w:noVBand="1"/>
      </w:tblPr>
      <w:tblGrid>
        <w:gridCol w:w="6521"/>
        <w:gridCol w:w="1559"/>
      </w:tblGrid>
      <w:tr w:rsidR="00E04788" w:rsidRPr="00932F7D" w14:paraId="691469E4" w14:textId="77777777" w:rsidTr="00396431">
        <w:trPr>
          <w:trHeight w:val="625"/>
          <w:tblHeader/>
        </w:trPr>
        <w:tc>
          <w:tcPr>
            <w:tcW w:w="4035" w:type="pct"/>
            <w:shd w:val="clear" w:color="auto" w:fill="C6D9F1" w:themeFill="text2" w:themeFillTint="33"/>
          </w:tcPr>
          <w:p w14:paraId="4FC6E8F4" w14:textId="04FB5576" w:rsidR="00E04788" w:rsidRPr="00EF7380" w:rsidRDefault="00E04788" w:rsidP="008E0786">
            <w:pPr>
              <w:rPr>
                <w:rFonts w:ascii="Calibri Light" w:hAnsi="Calibri Light" w:cs="Calibri Light"/>
                <w:b/>
              </w:rPr>
            </w:pPr>
            <w:r w:rsidRPr="00EF7380">
              <w:rPr>
                <w:rFonts w:ascii="Calibri Light" w:hAnsi="Calibri Light" w:cs="Calibri Light"/>
                <w:b/>
              </w:rPr>
              <w:t xml:space="preserve">Evaluation criteria </w:t>
            </w:r>
          </w:p>
        </w:tc>
        <w:tc>
          <w:tcPr>
            <w:tcW w:w="965" w:type="pct"/>
            <w:shd w:val="clear" w:color="auto" w:fill="C6D9F1" w:themeFill="text2" w:themeFillTint="33"/>
          </w:tcPr>
          <w:p w14:paraId="1CE3C54A" w14:textId="77777777" w:rsidR="00E04788" w:rsidRPr="00EF7380" w:rsidRDefault="00E04788" w:rsidP="008E0786">
            <w:pPr>
              <w:rPr>
                <w:rFonts w:ascii="Calibri Light" w:hAnsi="Calibri Light" w:cs="Calibri Light"/>
                <w:b/>
              </w:rPr>
            </w:pPr>
            <w:r w:rsidRPr="00EF7380">
              <w:rPr>
                <w:rFonts w:ascii="Calibri Light" w:hAnsi="Calibri Light" w:cs="Calibri Light"/>
                <w:b/>
              </w:rPr>
              <w:t>Score</w:t>
            </w:r>
          </w:p>
        </w:tc>
      </w:tr>
      <w:tr w:rsidR="00E04788" w:rsidRPr="00932F7D" w14:paraId="679BABBB" w14:textId="77777777" w:rsidTr="00396431">
        <w:trPr>
          <w:trHeight w:val="306"/>
        </w:trPr>
        <w:tc>
          <w:tcPr>
            <w:tcW w:w="4035" w:type="pct"/>
          </w:tcPr>
          <w:p w14:paraId="4F2F5101" w14:textId="77777777" w:rsidR="00E04788" w:rsidRPr="00EF7380" w:rsidRDefault="00E04788" w:rsidP="008E0786">
            <w:pPr>
              <w:rPr>
                <w:rFonts w:ascii="Calibri Light" w:hAnsi="Calibri Light" w:cs="Calibri Light"/>
              </w:rPr>
            </w:pPr>
            <w:r w:rsidRPr="00EF7380">
              <w:rPr>
                <w:rFonts w:ascii="Calibri Light" w:hAnsi="Calibri Light" w:cs="Calibri Light"/>
              </w:rPr>
              <w:t>Poor</w:t>
            </w:r>
          </w:p>
        </w:tc>
        <w:tc>
          <w:tcPr>
            <w:tcW w:w="965" w:type="pct"/>
          </w:tcPr>
          <w:p w14:paraId="654372E5" w14:textId="033EC00A" w:rsidR="00E04788" w:rsidRPr="00EF7380" w:rsidRDefault="00BA042D" w:rsidP="00907E67">
            <w:pPr>
              <w:jc w:val="center"/>
              <w:rPr>
                <w:rFonts w:ascii="Calibri Light" w:hAnsi="Calibri Light" w:cs="Calibri Light"/>
                <w:b/>
              </w:rPr>
            </w:pPr>
            <w:r>
              <w:rPr>
                <w:rFonts w:ascii="Calibri Light" w:hAnsi="Calibri Light" w:cs="Calibri Light"/>
                <w:b/>
              </w:rPr>
              <w:t>0</w:t>
            </w:r>
          </w:p>
        </w:tc>
      </w:tr>
      <w:tr w:rsidR="00E04788" w:rsidRPr="00932F7D" w14:paraId="2DD284D4" w14:textId="77777777" w:rsidTr="00396431">
        <w:trPr>
          <w:trHeight w:val="306"/>
        </w:trPr>
        <w:tc>
          <w:tcPr>
            <w:tcW w:w="4035" w:type="pct"/>
          </w:tcPr>
          <w:p w14:paraId="0CAE1B0A" w14:textId="77777777" w:rsidR="00E04788" w:rsidRPr="00EF7380" w:rsidRDefault="00E04788" w:rsidP="008E0786">
            <w:pPr>
              <w:rPr>
                <w:rFonts w:ascii="Calibri Light" w:hAnsi="Calibri Light" w:cs="Calibri Light"/>
              </w:rPr>
            </w:pPr>
            <w:r w:rsidRPr="00EF7380">
              <w:rPr>
                <w:rFonts w:ascii="Calibri Light" w:hAnsi="Calibri Light" w:cs="Calibri Light"/>
              </w:rPr>
              <w:t>Average</w:t>
            </w:r>
          </w:p>
        </w:tc>
        <w:tc>
          <w:tcPr>
            <w:tcW w:w="965" w:type="pct"/>
          </w:tcPr>
          <w:p w14:paraId="0E4FFE11" w14:textId="647B9789" w:rsidR="00E04788" w:rsidRPr="00EF7380" w:rsidRDefault="00BA042D" w:rsidP="00907E67">
            <w:pPr>
              <w:jc w:val="center"/>
              <w:rPr>
                <w:rFonts w:ascii="Calibri Light" w:hAnsi="Calibri Light" w:cs="Calibri Light"/>
                <w:b/>
              </w:rPr>
            </w:pPr>
            <w:r>
              <w:rPr>
                <w:rFonts w:ascii="Calibri Light" w:hAnsi="Calibri Light" w:cs="Calibri Light"/>
                <w:b/>
              </w:rPr>
              <w:t>2</w:t>
            </w:r>
          </w:p>
        </w:tc>
      </w:tr>
      <w:tr w:rsidR="00E04788" w:rsidRPr="00932F7D" w14:paraId="0C11DDA3" w14:textId="77777777" w:rsidTr="00396431">
        <w:trPr>
          <w:trHeight w:val="306"/>
        </w:trPr>
        <w:tc>
          <w:tcPr>
            <w:tcW w:w="4035" w:type="pct"/>
          </w:tcPr>
          <w:p w14:paraId="003E8AC4" w14:textId="1AFACF78" w:rsidR="00E04788" w:rsidRPr="00EF7380" w:rsidRDefault="00BA042D" w:rsidP="008E0786">
            <w:pPr>
              <w:rPr>
                <w:rFonts w:ascii="Calibri Light" w:hAnsi="Calibri Light" w:cs="Calibri Light"/>
              </w:rPr>
            </w:pPr>
            <w:r>
              <w:rPr>
                <w:rFonts w:ascii="Calibri Light" w:hAnsi="Calibri Light" w:cs="Calibri Light"/>
              </w:rPr>
              <w:t>Good</w:t>
            </w:r>
            <w:r w:rsidR="00041161">
              <w:rPr>
                <w:rFonts w:ascii="Calibri Light" w:hAnsi="Calibri Light" w:cs="Calibri Light"/>
              </w:rPr>
              <w:t xml:space="preserve"> </w:t>
            </w:r>
            <w:r w:rsidR="00FC6ABB" w:rsidRPr="008424A5">
              <w:rPr>
                <w:rFonts w:asciiTheme="minorHAnsi" w:hAnsiTheme="minorHAnsi" w:cstheme="minorHAnsi"/>
              </w:rPr>
              <w:t>(Minimum Requirement)</w:t>
            </w:r>
          </w:p>
        </w:tc>
        <w:tc>
          <w:tcPr>
            <w:tcW w:w="965" w:type="pct"/>
          </w:tcPr>
          <w:p w14:paraId="7A5E3B32" w14:textId="74714E5D" w:rsidR="00E04788" w:rsidRPr="00EF7380" w:rsidRDefault="00BA042D" w:rsidP="00907E67">
            <w:pPr>
              <w:jc w:val="center"/>
              <w:rPr>
                <w:rFonts w:ascii="Calibri Light" w:hAnsi="Calibri Light" w:cs="Calibri Light"/>
                <w:b/>
              </w:rPr>
            </w:pPr>
            <w:r>
              <w:rPr>
                <w:rFonts w:ascii="Calibri Light" w:hAnsi="Calibri Light" w:cs="Calibri Light"/>
                <w:b/>
              </w:rPr>
              <w:t>3</w:t>
            </w:r>
          </w:p>
        </w:tc>
      </w:tr>
      <w:tr w:rsidR="00E04788" w:rsidRPr="00932F7D" w14:paraId="0EEE58C2" w14:textId="77777777" w:rsidTr="00396431">
        <w:trPr>
          <w:trHeight w:val="319"/>
        </w:trPr>
        <w:tc>
          <w:tcPr>
            <w:tcW w:w="4035" w:type="pct"/>
          </w:tcPr>
          <w:p w14:paraId="24706A71" w14:textId="77777777" w:rsidR="00E04788" w:rsidRPr="00EF7380" w:rsidRDefault="00E04788" w:rsidP="008E0786">
            <w:pPr>
              <w:rPr>
                <w:rFonts w:ascii="Calibri Light" w:hAnsi="Calibri Light" w:cs="Calibri Light"/>
              </w:rPr>
            </w:pPr>
            <w:r w:rsidRPr="00EF7380">
              <w:rPr>
                <w:rFonts w:ascii="Calibri Light" w:hAnsi="Calibri Light" w:cs="Calibri Light"/>
              </w:rPr>
              <w:t>Excellent</w:t>
            </w:r>
          </w:p>
        </w:tc>
        <w:tc>
          <w:tcPr>
            <w:tcW w:w="965" w:type="pct"/>
          </w:tcPr>
          <w:p w14:paraId="07B03BAF" w14:textId="77777777" w:rsidR="00E04788" w:rsidRPr="00EF7380" w:rsidRDefault="00E04788" w:rsidP="00907E67">
            <w:pPr>
              <w:jc w:val="center"/>
              <w:rPr>
                <w:rFonts w:ascii="Calibri Light" w:hAnsi="Calibri Light" w:cs="Calibri Light"/>
                <w:b/>
              </w:rPr>
            </w:pPr>
            <w:r w:rsidRPr="00EF7380">
              <w:rPr>
                <w:rFonts w:ascii="Calibri Light" w:hAnsi="Calibri Light" w:cs="Calibri Light"/>
                <w:b/>
              </w:rPr>
              <w:t>5</w:t>
            </w:r>
          </w:p>
        </w:tc>
      </w:tr>
    </w:tbl>
    <w:p w14:paraId="6A07912A" w14:textId="77777777" w:rsidR="00E04788" w:rsidRPr="00932F7D" w:rsidRDefault="00E04788" w:rsidP="00A273CD">
      <w:pPr>
        <w:spacing w:line="240" w:lineRule="auto"/>
        <w:ind w:left="1134"/>
        <w:rPr>
          <w:rFonts w:cs="Calibri Light"/>
          <w:sz w:val="24"/>
          <w:szCs w:val="24"/>
          <w:lang w:val="en-GB"/>
        </w:rPr>
      </w:pPr>
    </w:p>
    <w:p w14:paraId="37F733CC" w14:textId="390A48E3" w:rsidR="00D77107" w:rsidRPr="00A65372" w:rsidRDefault="0084191A">
      <w:pPr>
        <w:pStyle w:val="Caption"/>
        <w:rPr>
          <w:rFonts w:ascii="Calibri Light" w:hAnsi="Calibri Light" w:cs="Calibri Light"/>
          <w:sz w:val="24"/>
        </w:rPr>
      </w:pPr>
      <w:bookmarkStart w:id="57" w:name="_Toc177309388"/>
      <w:r w:rsidRPr="00A65372">
        <w:rPr>
          <w:rFonts w:ascii="Calibri Light" w:hAnsi="Calibri Light" w:cs="Calibri Light"/>
          <w:sz w:val="24"/>
        </w:rPr>
        <w:t xml:space="preserve">Table </w:t>
      </w:r>
      <w:r w:rsidR="00D93B9B" w:rsidRPr="00A65372">
        <w:rPr>
          <w:rFonts w:ascii="Calibri Light" w:hAnsi="Calibri Light" w:cs="Calibri Light"/>
          <w:sz w:val="24"/>
        </w:rPr>
        <w:t>11</w:t>
      </w:r>
      <w:r w:rsidRPr="00A65372">
        <w:rPr>
          <w:rFonts w:ascii="Calibri Light" w:hAnsi="Calibri Light" w:cs="Calibri Light"/>
          <w:sz w:val="24"/>
        </w:rPr>
        <w:t xml:space="preserve">: </w:t>
      </w:r>
      <w:r w:rsidRPr="00A65372">
        <w:rPr>
          <w:rFonts w:ascii="Calibri Light" w:hAnsi="Calibri Light" w:cs="Calibri Light"/>
          <w:b w:val="0"/>
          <w:bCs/>
          <w:sz w:val="24"/>
        </w:rPr>
        <w:t>POC/Presentation/Demonstration Weighting</w:t>
      </w:r>
      <w:bookmarkEnd w:id="57"/>
    </w:p>
    <w:tbl>
      <w:tblPr>
        <w:tblStyle w:val="TableGrid3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709"/>
        <w:gridCol w:w="3628"/>
        <w:gridCol w:w="2184"/>
        <w:gridCol w:w="1559"/>
      </w:tblGrid>
      <w:tr w:rsidR="004D3EA5" w:rsidRPr="00A65372" w14:paraId="7BB0537B" w14:textId="1325E07B" w:rsidTr="00907E67">
        <w:trPr>
          <w:tblHeader/>
        </w:trPr>
        <w:tc>
          <w:tcPr>
            <w:tcW w:w="7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2905BDDA" w14:textId="77777777" w:rsidR="004D3EA5" w:rsidRPr="00A65372" w:rsidRDefault="004D3EA5" w:rsidP="008E0786">
            <w:pPr>
              <w:rPr>
                <w:rFonts w:ascii="Calibri Light" w:eastAsiaTheme="minorHAnsi" w:hAnsi="Calibri Light" w:cs="Calibri Light"/>
                <w:b/>
                <w:sz w:val="24"/>
                <w:szCs w:val="24"/>
              </w:rPr>
            </w:pPr>
            <w:r w:rsidRPr="00A65372">
              <w:rPr>
                <w:rFonts w:ascii="Calibri Light" w:eastAsiaTheme="minorHAnsi" w:hAnsi="Calibri Light" w:cs="Calibri Light"/>
                <w:b/>
                <w:sz w:val="24"/>
                <w:szCs w:val="24"/>
              </w:rPr>
              <w:t>No.</w:t>
            </w:r>
          </w:p>
        </w:tc>
        <w:tc>
          <w:tcPr>
            <w:tcW w:w="36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5C512411" w14:textId="77777777" w:rsidR="004D3EA5" w:rsidRPr="00A65372" w:rsidRDefault="004D3EA5" w:rsidP="00907E67">
            <w:pPr>
              <w:jc w:val="left"/>
              <w:rPr>
                <w:rFonts w:ascii="Calibri Light" w:eastAsiaTheme="minorHAnsi" w:hAnsi="Calibri Light" w:cs="Calibri Light"/>
                <w:b/>
                <w:sz w:val="24"/>
                <w:szCs w:val="24"/>
              </w:rPr>
            </w:pPr>
            <w:r w:rsidRPr="00A65372">
              <w:rPr>
                <w:rFonts w:ascii="Calibri Light" w:eastAsiaTheme="minorHAnsi" w:hAnsi="Calibri Light" w:cs="Calibri Light"/>
                <w:b/>
                <w:sz w:val="24"/>
                <w:szCs w:val="24"/>
              </w:rPr>
              <w:t>Proof of Concept requirements (technical functionality)</w:t>
            </w:r>
          </w:p>
        </w:tc>
        <w:tc>
          <w:tcPr>
            <w:tcW w:w="21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462F8EB8" w14:textId="77777777" w:rsidR="004D3EA5" w:rsidRPr="00A65372" w:rsidRDefault="004D3EA5" w:rsidP="00907E67">
            <w:pPr>
              <w:jc w:val="left"/>
              <w:rPr>
                <w:rFonts w:asciiTheme="majorHAnsi" w:hAnsiTheme="majorHAnsi" w:cstheme="majorHAnsi"/>
                <w:b/>
                <w:i/>
                <w:color w:val="000066"/>
              </w:rPr>
            </w:pPr>
            <w:r w:rsidRPr="00A65372">
              <w:rPr>
                <w:rFonts w:asciiTheme="majorHAnsi" w:hAnsiTheme="majorHAnsi" w:cstheme="majorHAnsi"/>
                <w:b/>
                <w:i/>
                <w:color w:val="000066"/>
              </w:rPr>
              <w:t>Evidence and evaluation criteria</w:t>
            </w:r>
          </w:p>
          <w:p w14:paraId="03559E4C" w14:textId="298300BD" w:rsidR="004D3EA5" w:rsidRPr="00A65372" w:rsidRDefault="004D3EA5" w:rsidP="00907E67">
            <w:pPr>
              <w:jc w:val="left"/>
              <w:rPr>
                <w:rFonts w:cs="Calibri Light"/>
                <w:b/>
                <w:sz w:val="24"/>
                <w:szCs w:val="24"/>
              </w:rPr>
            </w:pPr>
            <w:r w:rsidRPr="00A65372">
              <w:rPr>
                <w:rFonts w:asciiTheme="majorHAnsi" w:hAnsiTheme="majorHAnsi" w:cstheme="majorHAnsi"/>
                <w:i/>
                <w:color w:val="000066"/>
              </w:rPr>
              <w:t>(used to evaluate bid)</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2FE19225" w14:textId="6BDFCA02" w:rsidR="004D3EA5" w:rsidRPr="00A65372" w:rsidRDefault="004D3EA5" w:rsidP="008E0786">
            <w:pPr>
              <w:jc w:val="center"/>
              <w:rPr>
                <w:rFonts w:ascii="Calibri Light" w:eastAsiaTheme="minorHAnsi" w:hAnsi="Calibri Light" w:cs="Calibri Light"/>
                <w:b/>
                <w:sz w:val="24"/>
                <w:szCs w:val="24"/>
              </w:rPr>
            </w:pPr>
            <w:r w:rsidRPr="00A65372">
              <w:rPr>
                <w:rFonts w:ascii="Calibri Light" w:eastAsiaTheme="minorHAnsi" w:hAnsi="Calibri Light" w:cs="Calibri Light"/>
                <w:b/>
                <w:sz w:val="24"/>
                <w:szCs w:val="24"/>
              </w:rPr>
              <w:t>Weighting</w:t>
            </w:r>
          </w:p>
        </w:tc>
      </w:tr>
      <w:tr w:rsidR="004D3EA5" w:rsidRPr="00A65372" w14:paraId="38536C79" w14:textId="363D1187" w:rsidTr="00907E67">
        <w:tc>
          <w:tcPr>
            <w:tcW w:w="7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67F7ECF" w14:textId="77777777" w:rsidR="004D3EA5" w:rsidRPr="00A65372" w:rsidRDefault="004D3EA5" w:rsidP="008E0786">
            <w:pPr>
              <w:rPr>
                <w:rFonts w:asciiTheme="majorHAnsi" w:eastAsiaTheme="minorHAnsi" w:hAnsiTheme="majorHAnsi" w:cstheme="majorHAnsi"/>
              </w:rPr>
            </w:pPr>
            <w:r w:rsidRPr="00A65372">
              <w:rPr>
                <w:rFonts w:asciiTheme="majorHAnsi" w:eastAsiaTheme="minorHAnsi" w:hAnsiTheme="majorHAnsi" w:cstheme="majorHAnsi"/>
              </w:rPr>
              <w:t>1.</w:t>
            </w:r>
          </w:p>
        </w:tc>
        <w:tc>
          <w:tcPr>
            <w:tcW w:w="36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4309F0B" w14:textId="77777777" w:rsidR="004D3EA5" w:rsidRPr="00A65372" w:rsidRDefault="004D3EA5" w:rsidP="008E0786">
            <w:pPr>
              <w:rPr>
                <w:rFonts w:asciiTheme="majorHAnsi" w:eastAsiaTheme="minorHAnsi" w:hAnsiTheme="majorHAnsi" w:cstheme="majorHAnsi"/>
              </w:rPr>
            </w:pPr>
            <w:r w:rsidRPr="00A65372">
              <w:rPr>
                <w:rFonts w:asciiTheme="majorHAnsi" w:eastAsiaTheme="minorHAnsi" w:hAnsiTheme="majorHAnsi" w:cstheme="majorHAnsi"/>
                <w:color w:val="000000"/>
              </w:rPr>
              <w:t xml:space="preserve">Food Presentation </w:t>
            </w:r>
          </w:p>
        </w:tc>
        <w:tc>
          <w:tcPr>
            <w:tcW w:w="21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EC5A7E3" w14:textId="6F95F5FB" w:rsidR="004D3EA5" w:rsidRPr="00A65372" w:rsidRDefault="004D3EA5" w:rsidP="00907E67">
            <w:pPr>
              <w:jc w:val="left"/>
              <w:rPr>
                <w:rFonts w:asciiTheme="majorHAnsi" w:hAnsiTheme="majorHAnsi" w:cstheme="majorHAnsi"/>
                <w:color w:val="FF0000"/>
              </w:rPr>
            </w:pPr>
            <w:r w:rsidRPr="00A65372">
              <w:rPr>
                <w:rFonts w:asciiTheme="majorHAnsi" w:hAnsiTheme="majorHAnsi" w:cstheme="majorHAnsi"/>
                <w:lang w:val="en-GB"/>
              </w:rPr>
              <w:t>Colour, Texture, Garnishing,</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8524CA6" w14:textId="06A68EEC" w:rsidR="004D3EA5" w:rsidRPr="00A65372" w:rsidRDefault="004D3EA5" w:rsidP="008E0786">
            <w:pPr>
              <w:jc w:val="center"/>
              <w:rPr>
                <w:rFonts w:asciiTheme="majorHAnsi" w:eastAsiaTheme="minorHAnsi" w:hAnsiTheme="majorHAnsi" w:cstheme="majorHAnsi"/>
              </w:rPr>
            </w:pPr>
            <w:r w:rsidRPr="00A65372">
              <w:rPr>
                <w:rFonts w:asciiTheme="majorHAnsi" w:hAnsiTheme="majorHAnsi" w:cstheme="majorHAnsi"/>
              </w:rPr>
              <w:t>15%</w:t>
            </w:r>
          </w:p>
        </w:tc>
      </w:tr>
      <w:tr w:rsidR="004D3EA5" w:rsidRPr="00A65372" w14:paraId="2A6419D0" w14:textId="3ADAFF11" w:rsidTr="00907E67">
        <w:tc>
          <w:tcPr>
            <w:tcW w:w="7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3753492" w14:textId="77777777" w:rsidR="004D3EA5" w:rsidRPr="00A65372" w:rsidRDefault="004D3EA5" w:rsidP="008E0786">
            <w:pPr>
              <w:rPr>
                <w:rFonts w:asciiTheme="majorHAnsi" w:eastAsiaTheme="minorHAnsi" w:hAnsiTheme="majorHAnsi" w:cstheme="majorHAnsi"/>
              </w:rPr>
            </w:pPr>
            <w:r w:rsidRPr="00A65372">
              <w:rPr>
                <w:rFonts w:asciiTheme="majorHAnsi" w:eastAsiaTheme="minorHAnsi" w:hAnsiTheme="majorHAnsi" w:cstheme="majorHAnsi"/>
              </w:rPr>
              <w:t xml:space="preserve">2.  </w:t>
            </w:r>
          </w:p>
        </w:tc>
        <w:tc>
          <w:tcPr>
            <w:tcW w:w="36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26EC457" w14:textId="77777777" w:rsidR="004D3EA5" w:rsidRPr="00A65372" w:rsidRDefault="004D3EA5" w:rsidP="008E0786">
            <w:pPr>
              <w:rPr>
                <w:rFonts w:asciiTheme="majorHAnsi" w:eastAsiaTheme="minorHAnsi" w:hAnsiTheme="majorHAnsi" w:cstheme="majorHAnsi"/>
              </w:rPr>
            </w:pPr>
            <w:r w:rsidRPr="00A65372">
              <w:rPr>
                <w:rFonts w:asciiTheme="majorHAnsi" w:eastAsiaTheme="minorHAnsi" w:hAnsiTheme="majorHAnsi" w:cstheme="majorHAnsi"/>
              </w:rPr>
              <w:t xml:space="preserve">Food Quality </w:t>
            </w:r>
          </w:p>
        </w:tc>
        <w:tc>
          <w:tcPr>
            <w:tcW w:w="21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B3B6D4A" w14:textId="794E2517" w:rsidR="004D3EA5" w:rsidRPr="00A65372" w:rsidRDefault="004D3EA5" w:rsidP="00907E67">
            <w:pPr>
              <w:jc w:val="left"/>
              <w:rPr>
                <w:rFonts w:asciiTheme="majorHAnsi" w:hAnsiTheme="majorHAnsi" w:cstheme="majorHAnsi"/>
                <w:color w:val="FF0000"/>
              </w:rPr>
            </w:pPr>
            <w:r w:rsidRPr="00A65372">
              <w:rPr>
                <w:rFonts w:asciiTheme="majorHAnsi" w:hAnsiTheme="majorHAnsi" w:cstheme="majorHAnsi"/>
                <w:lang w:val="en-GB"/>
              </w:rPr>
              <w:t>Cooking Methods, freshness of ingredients, Taste</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E6F2ED3" w14:textId="3FC67320" w:rsidR="004D3EA5" w:rsidRPr="00A65372" w:rsidRDefault="004D3EA5" w:rsidP="008E0786">
            <w:pPr>
              <w:jc w:val="center"/>
              <w:rPr>
                <w:rFonts w:asciiTheme="majorHAnsi" w:eastAsiaTheme="minorHAnsi" w:hAnsiTheme="majorHAnsi" w:cstheme="majorHAnsi"/>
              </w:rPr>
            </w:pPr>
            <w:r w:rsidRPr="00A65372">
              <w:rPr>
                <w:rFonts w:asciiTheme="majorHAnsi" w:hAnsiTheme="majorHAnsi" w:cstheme="majorHAnsi"/>
              </w:rPr>
              <w:t>40%</w:t>
            </w:r>
          </w:p>
        </w:tc>
      </w:tr>
      <w:tr w:rsidR="004D3EA5" w:rsidRPr="00A65372" w14:paraId="442AC3B9" w14:textId="5BB44A82" w:rsidTr="00907E67">
        <w:tc>
          <w:tcPr>
            <w:tcW w:w="7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D3F0D23" w14:textId="77777777" w:rsidR="004D3EA5" w:rsidRPr="00A65372" w:rsidRDefault="004D3EA5" w:rsidP="008E0786">
            <w:pPr>
              <w:rPr>
                <w:rFonts w:asciiTheme="majorHAnsi" w:eastAsiaTheme="minorHAnsi" w:hAnsiTheme="majorHAnsi" w:cstheme="majorHAnsi"/>
              </w:rPr>
            </w:pPr>
            <w:bookmarkStart w:id="58" w:name="_Hlk137731789"/>
            <w:bookmarkStart w:id="59" w:name="_Hlk139462073"/>
            <w:r w:rsidRPr="00A65372">
              <w:rPr>
                <w:rFonts w:asciiTheme="majorHAnsi" w:eastAsiaTheme="minorHAnsi" w:hAnsiTheme="majorHAnsi" w:cstheme="majorHAnsi"/>
              </w:rPr>
              <w:t>3.</w:t>
            </w:r>
          </w:p>
        </w:tc>
        <w:tc>
          <w:tcPr>
            <w:tcW w:w="36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6E7E9FB" w14:textId="77777777" w:rsidR="004D3EA5" w:rsidRPr="00A65372" w:rsidRDefault="004D3EA5" w:rsidP="008E0786">
            <w:pPr>
              <w:rPr>
                <w:rFonts w:asciiTheme="majorHAnsi" w:eastAsiaTheme="minorHAnsi" w:hAnsiTheme="majorHAnsi" w:cstheme="majorHAnsi"/>
              </w:rPr>
            </w:pPr>
            <w:r w:rsidRPr="00A65372">
              <w:rPr>
                <w:rFonts w:asciiTheme="majorHAnsi" w:eastAsiaTheme="minorHAnsi" w:hAnsiTheme="majorHAnsi" w:cstheme="majorHAnsi"/>
              </w:rPr>
              <w:t xml:space="preserve">Personal Hygiene standards </w:t>
            </w:r>
          </w:p>
        </w:tc>
        <w:tc>
          <w:tcPr>
            <w:tcW w:w="21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3601E1B" w14:textId="5BDBE971" w:rsidR="004D3EA5" w:rsidRPr="00A65372" w:rsidRDefault="004D3EA5" w:rsidP="00907E67">
            <w:pPr>
              <w:jc w:val="left"/>
              <w:rPr>
                <w:rFonts w:asciiTheme="majorHAnsi" w:hAnsiTheme="majorHAnsi" w:cstheme="majorHAnsi"/>
                <w:color w:val="FF0000"/>
              </w:rPr>
            </w:pPr>
            <w:r w:rsidRPr="00A65372">
              <w:rPr>
                <w:rFonts w:asciiTheme="majorHAnsi" w:hAnsiTheme="majorHAnsi" w:cstheme="majorHAnsi"/>
                <w:lang w:val="en-GB"/>
              </w:rPr>
              <w:t>PPE, uniform appearance and cleanliness, personal hygiene,</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A081C1A" w14:textId="71DC817A" w:rsidR="004D3EA5" w:rsidRPr="00A65372" w:rsidRDefault="004D3EA5" w:rsidP="008E0786">
            <w:pPr>
              <w:jc w:val="center"/>
              <w:rPr>
                <w:rFonts w:asciiTheme="majorHAnsi" w:eastAsiaTheme="minorHAnsi" w:hAnsiTheme="majorHAnsi" w:cstheme="majorHAnsi"/>
              </w:rPr>
            </w:pPr>
            <w:r w:rsidRPr="00A65372">
              <w:rPr>
                <w:rFonts w:asciiTheme="majorHAnsi" w:hAnsiTheme="majorHAnsi" w:cstheme="majorHAnsi"/>
              </w:rPr>
              <w:t>30%</w:t>
            </w:r>
          </w:p>
        </w:tc>
      </w:tr>
      <w:tr w:rsidR="004D3EA5" w:rsidRPr="00A65372" w14:paraId="45EC9177" w14:textId="13125F0F" w:rsidTr="00907E67">
        <w:tc>
          <w:tcPr>
            <w:tcW w:w="7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7A3657A" w14:textId="77777777" w:rsidR="004D3EA5" w:rsidRPr="00A65372" w:rsidRDefault="004D3EA5" w:rsidP="008E0786">
            <w:pPr>
              <w:rPr>
                <w:rFonts w:asciiTheme="majorHAnsi" w:eastAsiaTheme="minorHAnsi" w:hAnsiTheme="majorHAnsi" w:cstheme="majorHAnsi"/>
              </w:rPr>
            </w:pPr>
            <w:r w:rsidRPr="00A65372">
              <w:rPr>
                <w:rFonts w:asciiTheme="majorHAnsi" w:eastAsiaTheme="minorHAnsi" w:hAnsiTheme="majorHAnsi" w:cstheme="majorHAnsi"/>
              </w:rPr>
              <w:t>4.</w:t>
            </w:r>
          </w:p>
        </w:tc>
        <w:tc>
          <w:tcPr>
            <w:tcW w:w="36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278C7EC" w14:textId="77777777" w:rsidR="004D3EA5" w:rsidRPr="00A65372" w:rsidRDefault="004D3EA5" w:rsidP="008E0786">
            <w:pPr>
              <w:rPr>
                <w:rFonts w:asciiTheme="majorHAnsi" w:eastAsiaTheme="minorHAnsi" w:hAnsiTheme="majorHAnsi" w:cstheme="majorHAnsi"/>
              </w:rPr>
            </w:pPr>
            <w:r w:rsidRPr="00A65372">
              <w:rPr>
                <w:rFonts w:asciiTheme="majorHAnsi" w:eastAsiaTheme="minorHAnsi" w:hAnsiTheme="majorHAnsi" w:cstheme="majorHAnsi"/>
                <w:color w:val="000000"/>
              </w:rPr>
              <w:t>Customer service</w:t>
            </w:r>
            <w:r w:rsidRPr="00A65372">
              <w:rPr>
                <w:rFonts w:asciiTheme="majorHAnsi" w:eastAsiaTheme="minorHAnsi" w:hAnsiTheme="majorHAnsi" w:cstheme="majorHAnsi"/>
              </w:rPr>
              <w:t xml:space="preserve"> </w:t>
            </w:r>
          </w:p>
        </w:tc>
        <w:tc>
          <w:tcPr>
            <w:tcW w:w="21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FC4FDE9" w14:textId="54D2E999" w:rsidR="004D3EA5" w:rsidRPr="00A65372" w:rsidRDefault="004D3EA5" w:rsidP="00907E67">
            <w:pPr>
              <w:jc w:val="left"/>
              <w:rPr>
                <w:rFonts w:asciiTheme="majorHAnsi" w:hAnsiTheme="majorHAnsi" w:cstheme="majorHAnsi"/>
                <w:color w:val="FF0000"/>
              </w:rPr>
            </w:pPr>
            <w:r w:rsidRPr="00A65372">
              <w:rPr>
                <w:rFonts w:asciiTheme="majorHAnsi" w:hAnsiTheme="majorHAnsi" w:cstheme="majorHAnsi"/>
                <w:lang w:val="en-GB"/>
              </w:rPr>
              <w:t>Promptness, friendliness, customer contact/liaison, teamwork</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E9A70F7" w14:textId="096FC429" w:rsidR="004D3EA5" w:rsidRPr="00A65372" w:rsidRDefault="004D3EA5" w:rsidP="008E0786">
            <w:pPr>
              <w:jc w:val="center"/>
              <w:rPr>
                <w:rFonts w:asciiTheme="majorHAnsi" w:eastAsiaTheme="minorHAnsi" w:hAnsiTheme="majorHAnsi" w:cstheme="majorHAnsi"/>
              </w:rPr>
            </w:pPr>
            <w:r w:rsidRPr="00A65372">
              <w:rPr>
                <w:rFonts w:asciiTheme="majorHAnsi" w:hAnsiTheme="majorHAnsi" w:cstheme="majorHAnsi"/>
              </w:rPr>
              <w:t>15%</w:t>
            </w:r>
          </w:p>
        </w:tc>
      </w:tr>
      <w:bookmarkEnd w:id="58"/>
      <w:bookmarkEnd w:id="59"/>
      <w:tr w:rsidR="004D3EA5" w:rsidRPr="00A65372" w14:paraId="353C59FF" w14:textId="12EE8D34" w:rsidTr="00907E67">
        <w:tc>
          <w:tcPr>
            <w:tcW w:w="433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F9564FD" w14:textId="5A9B0F12" w:rsidR="004D3EA5" w:rsidRPr="00A65372" w:rsidRDefault="004D3EA5" w:rsidP="008E0786">
            <w:pPr>
              <w:jc w:val="right"/>
              <w:rPr>
                <w:rFonts w:asciiTheme="majorHAnsi" w:eastAsiaTheme="minorHAnsi" w:hAnsiTheme="majorHAnsi" w:cstheme="majorHAnsi"/>
                <w:b/>
              </w:rPr>
            </w:pPr>
          </w:p>
        </w:tc>
        <w:tc>
          <w:tcPr>
            <w:tcW w:w="21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4789191" w14:textId="4E62B36A" w:rsidR="004D3EA5" w:rsidRPr="00A65372" w:rsidRDefault="004D3EA5" w:rsidP="00907E67">
            <w:pPr>
              <w:pStyle w:val="ListParagraph"/>
              <w:ind w:left="750"/>
              <w:rPr>
                <w:rFonts w:asciiTheme="majorHAnsi" w:hAnsiTheme="majorHAnsi" w:cstheme="majorHAnsi"/>
                <w:b/>
              </w:rPr>
            </w:pPr>
            <w:r w:rsidRPr="00A65372">
              <w:rPr>
                <w:rFonts w:asciiTheme="majorHAnsi" w:hAnsiTheme="majorHAnsi" w:cstheme="majorHAnsi"/>
                <w:b/>
              </w:rPr>
              <w:t>TOTAL</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15000D2" w14:textId="4CBEFAE2" w:rsidR="004D3EA5" w:rsidRPr="00A65372" w:rsidRDefault="004D3EA5" w:rsidP="00907E67">
            <w:pPr>
              <w:pStyle w:val="ListParagraph"/>
              <w:ind w:left="750" w:hanging="467"/>
              <w:jc w:val="center"/>
              <w:rPr>
                <w:rFonts w:asciiTheme="majorHAnsi" w:eastAsiaTheme="minorHAnsi" w:hAnsiTheme="majorHAnsi" w:cstheme="majorHAnsi"/>
                <w:b/>
              </w:rPr>
            </w:pPr>
            <w:r w:rsidRPr="00A65372">
              <w:rPr>
                <w:rFonts w:asciiTheme="majorHAnsi" w:hAnsiTheme="majorHAnsi" w:cstheme="majorHAnsi"/>
                <w:b/>
              </w:rPr>
              <w:t>100</w:t>
            </w:r>
          </w:p>
        </w:tc>
      </w:tr>
    </w:tbl>
    <w:p w14:paraId="56B404DB" w14:textId="532B217F" w:rsidR="00E04788" w:rsidRPr="00A65372" w:rsidRDefault="00E04788" w:rsidP="00E04788">
      <w:pPr>
        <w:rPr>
          <w:rFonts w:cs="Calibri Light"/>
          <w:sz w:val="24"/>
          <w:szCs w:val="24"/>
          <w:lang w:val="en-GB"/>
        </w:rPr>
      </w:pPr>
    </w:p>
    <w:p w14:paraId="3C5C86A8" w14:textId="3CCD396D" w:rsidR="002A0FAB" w:rsidRPr="00A65372" w:rsidRDefault="002A0FAB" w:rsidP="002A0FAB">
      <w:pPr>
        <w:numPr>
          <w:ilvl w:val="0"/>
          <w:numId w:val="5"/>
        </w:numPr>
        <w:spacing w:line="240" w:lineRule="auto"/>
        <w:rPr>
          <w:rFonts w:cs="Calibri Light"/>
        </w:rPr>
      </w:pPr>
      <w:r w:rsidRPr="00A65372">
        <w:rPr>
          <w:rFonts w:cs="Calibri Light"/>
          <w:b/>
        </w:rPr>
        <w:t>Minimum threshold</w:t>
      </w:r>
      <w:r w:rsidRPr="00A65372">
        <w:rPr>
          <w:rFonts w:cs="Calibri Light"/>
        </w:rPr>
        <w:t xml:space="preserve">. To be eligible to proceed to the next stage of the evaluation the bid must achieve a </w:t>
      </w:r>
      <w:r w:rsidRPr="00A65372">
        <w:rPr>
          <w:rFonts w:cs="Calibri Light"/>
          <w:b/>
          <w:bCs/>
        </w:rPr>
        <w:t>minimum threshold score of 60%.</w:t>
      </w:r>
    </w:p>
    <w:p w14:paraId="20D23F39" w14:textId="17FC98A0" w:rsidR="000F245B" w:rsidRPr="00A65372" w:rsidRDefault="000F245B" w:rsidP="000F245B">
      <w:pPr>
        <w:pStyle w:val="ListParagraph"/>
        <w:numPr>
          <w:ilvl w:val="0"/>
          <w:numId w:val="5"/>
        </w:numPr>
        <w:rPr>
          <w:rFonts w:asciiTheme="majorHAnsi" w:hAnsiTheme="majorHAnsi" w:cstheme="majorHAnsi"/>
        </w:rPr>
      </w:pPr>
      <w:r w:rsidRPr="00A65372">
        <w:rPr>
          <w:rFonts w:asciiTheme="majorHAnsi" w:hAnsiTheme="majorHAnsi" w:cstheme="majorHAnsi"/>
        </w:rPr>
        <w:t xml:space="preserve">The </w:t>
      </w:r>
      <w:r w:rsidR="00A92696" w:rsidRPr="00A65372">
        <w:rPr>
          <w:rFonts w:asciiTheme="majorHAnsi" w:hAnsiTheme="majorHAnsi" w:cstheme="majorHAnsi"/>
        </w:rPr>
        <w:t>B</w:t>
      </w:r>
      <w:r w:rsidRPr="00A65372">
        <w:rPr>
          <w:rFonts w:asciiTheme="majorHAnsi" w:hAnsiTheme="majorHAnsi" w:cstheme="majorHAnsi"/>
        </w:rPr>
        <w:t xml:space="preserve">idder will be required to do </w:t>
      </w:r>
      <w:r w:rsidRPr="00A65372">
        <w:rPr>
          <w:rFonts w:asciiTheme="majorHAnsi" w:hAnsiTheme="majorHAnsi" w:cstheme="majorHAnsi"/>
          <w:b/>
        </w:rPr>
        <w:t>a hosting and food tasting</w:t>
      </w:r>
      <w:r w:rsidRPr="00A65372">
        <w:rPr>
          <w:rFonts w:asciiTheme="majorHAnsi" w:hAnsiTheme="majorHAnsi" w:cstheme="majorHAnsi"/>
        </w:rPr>
        <w:t xml:space="preserve"> as part of the selection criteria and proof of concept</w:t>
      </w:r>
      <w:r w:rsidR="00A92696" w:rsidRPr="00A65372">
        <w:rPr>
          <w:rFonts w:asciiTheme="majorHAnsi" w:hAnsiTheme="majorHAnsi" w:cstheme="majorHAnsi"/>
        </w:rPr>
        <w:t>.</w:t>
      </w:r>
    </w:p>
    <w:p w14:paraId="420132E4" w14:textId="77777777" w:rsidR="002E1F2B" w:rsidRDefault="002E1F2B" w:rsidP="002E1F2B">
      <w:pPr>
        <w:rPr>
          <w:rFonts w:cs="Calibri Light"/>
        </w:rPr>
      </w:pPr>
    </w:p>
    <w:p w14:paraId="454578D0" w14:textId="24EEFB38" w:rsidR="004D5E7A" w:rsidRPr="00044C5A" w:rsidRDefault="004D5E7A" w:rsidP="004D5E7A">
      <w:pPr>
        <w:pStyle w:val="Caption"/>
        <w:ind w:firstLine="567"/>
        <w:rPr>
          <w:rFonts w:cs="Calibri Light"/>
        </w:rPr>
      </w:pPr>
      <w:r w:rsidRPr="00044C5A">
        <w:rPr>
          <w:rFonts w:ascii="Calibri Light" w:hAnsi="Calibri Light" w:cs="Calibri Light"/>
          <w:szCs w:val="22"/>
        </w:rPr>
        <w:lastRenderedPageBreak/>
        <w:t>Table 1</w:t>
      </w:r>
      <w:r w:rsidR="00106F5E" w:rsidRPr="00044C5A">
        <w:rPr>
          <w:rFonts w:ascii="Calibri Light" w:hAnsi="Calibri Light" w:cs="Calibri Light"/>
          <w:szCs w:val="22"/>
        </w:rPr>
        <w:t>2</w:t>
      </w:r>
      <w:r w:rsidRPr="00044C5A">
        <w:rPr>
          <w:rFonts w:ascii="Calibri Light" w:hAnsi="Calibri Light" w:cs="Calibri Light"/>
          <w:szCs w:val="22"/>
        </w:rPr>
        <w:t xml:space="preserve">: </w:t>
      </w:r>
      <w:r w:rsidRPr="00044C5A">
        <w:rPr>
          <w:rFonts w:ascii="Calibri Light" w:hAnsi="Calibri Light" w:cs="Calibri Light"/>
          <w:b w:val="0"/>
          <w:bCs/>
          <w:szCs w:val="22"/>
        </w:rPr>
        <w:t>Proof of Concept evidence</w:t>
      </w:r>
    </w:p>
    <w:tbl>
      <w:tblPr>
        <w:tblStyle w:val="TableGrid33"/>
        <w:tblW w:w="5448"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990"/>
        <w:gridCol w:w="1985"/>
        <w:gridCol w:w="850"/>
        <w:gridCol w:w="992"/>
        <w:gridCol w:w="850"/>
        <w:gridCol w:w="995"/>
        <w:gridCol w:w="848"/>
        <w:gridCol w:w="707"/>
        <w:gridCol w:w="1274"/>
      </w:tblGrid>
      <w:tr w:rsidR="00044C5A" w:rsidRPr="00044C5A" w14:paraId="1BCA6E8B" w14:textId="4421D703" w:rsidTr="00044C5A">
        <w:trPr>
          <w:trHeight w:val="1560"/>
          <w:tblHeader/>
        </w:trPr>
        <w:tc>
          <w:tcPr>
            <w:tcW w:w="94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5389ADB" w14:textId="77777777" w:rsidR="00044C5A" w:rsidRPr="00044C5A" w:rsidRDefault="00044C5A" w:rsidP="00044C5A">
            <w:pPr>
              <w:spacing w:line="240" w:lineRule="auto"/>
              <w:jc w:val="left"/>
              <w:rPr>
                <w:rFonts w:asciiTheme="minorHAnsi" w:hAnsiTheme="minorHAnsi" w:cstheme="minorHAnsi"/>
                <w:color w:val="000000"/>
                <w:sz w:val="20"/>
                <w:szCs w:val="20"/>
              </w:rPr>
            </w:pPr>
            <w:r w:rsidRPr="00044C5A">
              <w:rPr>
                <w:rFonts w:asciiTheme="minorHAnsi" w:hAnsiTheme="minorHAnsi" w:cstheme="minorHAnsi"/>
                <w:b/>
                <w:sz w:val="20"/>
                <w:szCs w:val="20"/>
              </w:rPr>
              <w:t xml:space="preserve">Evaluation criteria (demonstration of technical functionality) </w:t>
            </w: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7998E7D" w14:textId="77777777" w:rsidR="00044C5A" w:rsidRPr="00044C5A" w:rsidRDefault="00044C5A" w:rsidP="00745016">
            <w:pPr>
              <w:spacing w:line="240" w:lineRule="auto"/>
              <w:jc w:val="center"/>
              <w:rPr>
                <w:rFonts w:asciiTheme="minorHAnsi" w:hAnsiTheme="minorHAnsi" w:cstheme="minorHAnsi"/>
                <w:sz w:val="20"/>
                <w:szCs w:val="20"/>
                <w:lang w:val="en-GB"/>
              </w:rPr>
            </w:pPr>
            <w:r w:rsidRPr="00044C5A">
              <w:rPr>
                <w:rFonts w:asciiTheme="minorHAnsi" w:hAnsiTheme="minorHAnsi" w:cstheme="minorHAnsi"/>
                <w:b/>
                <w:sz w:val="20"/>
                <w:szCs w:val="20"/>
              </w:rPr>
              <w:t>Specific criteria being measured</w:t>
            </w:r>
          </w:p>
        </w:tc>
        <w:tc>
          <w:tcPr>
            <w:tcW w:w="1757"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8FC1D77" w14:textId="77777777" w:rsidR="00044C5A" w:rsidRPr="00044C5A" w:rsidRDefault="00044C5A"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Score</w:t>
            </w:r>
          </w:p>
        </w:tc>
        <w:tc>
          <w:tcPr>
            <w:tcW w:w="741"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B031FB8" w14:textId="5E2A2F1B" w:rsidR="00044C5A" w:rsidRPr="00044C5A" w:rsidDel="00D435AE" w:rsidRDefault="00044C5A"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Weighting</w:t>
            </w:r>
          </w:p>
        </w:tc>
        <w:tc>
          <w:tcPr>
            <w:tcW w:w="60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E794342" w14:textId="77777777" w:rsidR="00044C5A" w:rsidRPr="00044C5A" w:rsidRDefault="00044C5A" w:rsidP="00044C5A">
            <w:pPr>
              <w:spacing w:line="240" w:lineRule="auto"/>
              <w:jc w:val="left"/>
              <w:rPr>
                <w:rFonts w:asciiTheme="minorHAnsi" w:hAnsiTheme="minorHAnsi" w:cstheme="minorHAnsi"/>
                <w:b/>
                <w:sz w:val="20"/>
                <w:szCs w:val="20"/>
              </w:rPr>
            </w:pPr>
            <w:r w:rsidRPr="00044C5A">
              <w:rPr>
                <w:rFonts w:asciiTheme="minorHAnsi" w:hAnsiTheme="minorHAnsi" w:cstheme="minorHAnsi"/>
                <w:b/>
                <w:sz w:val="20"/>
                <w:szCs w:val="20"/>
              </w:rPr>
              <w:t>Substantiation reference</w:t>
            </w:r>
          </w:p>
          <w:p w14:paraId="61425B30" w14:textId="77777777" w:rsidR="00044C5A" w:rsidRPr="00044C5A" w:rsidRDefault="00044C5A" w:rsidP="00745016">
            <w:pPr>
              <w:spacing w:line="240" w:lineRule="auto"/>
              <w:jc w:val="center"/>
              <w:rPr>
                <w:rFonts w:asciiTheme="minorHAnsi" w:hAnsiTheme="minorHAnsi" w:cstheme="minorHAnsi"/>
                <w:b/>
                <w:sz w:val="20"/>
                <w:szCs w:val="20"/>
              </w:rPr>
            </w:pPr>
          </w:p>
        </w:tc>
      </w:tr>
      <w:tr w:rsidR="00044C5A" w:rsidRPr="00044C5A" w14:paraId="513EFD93" w14:textId="49B13D1E" w:rsidTr="00044C5A">
        <w:trPr>
          <w:trHeight w:val="656"/>
        </w:trPr>
        <w:tc>
          <w:tcPr>
            <w:tcW w:w="94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FFF920E" w14:textId="77777777" w:rsidR="009B0E90" w:rsidRPr="00044C5A" w:rsidRDefault="009B0E90" w:rsidP="00745016">
            <w:pPr>
              <w:spacing w:line="240" w:lineRule="auto"/>
              <w:rPr>
                <w:rFonts w:asciiTheme="minorHAnsi" w:hAnsiTheme="minorHAnsi" w:cstheme="minorHAnsi"/>
                <w:color w:val="000000"/>
                <w:sz w:val="20"/>
                <w:szCs w:val="20"/>
              </w:rPr>
            </w:pP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A92E878" w14:textId="77777777" w:rsidR="009B0E90" w:rsidRPr="00044C5A" w:rsidRDefault="009B0E90" w:rsidP="00745016">
            <w:pPr>
              <w:spacing w:line="240" w:lineRule="auto"/>
              <w:jc w:val="center"/>
              <w:rPr>
                <w:rFonts w:asciiTheme="minorHAnsi" w:hAnsiTheme="minorHAnsi" w:cstheme="minorHAnsi"/>
                <w:sz w:val="20"/>
                <w:szCs w:val="20"/>
                <w:lang w:val="en-GB"/>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0ED2514" w14:textId="77777777"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0-</w:t>
            </w:r>
          </w:p>
          <w:p w14:paraId="24B42FCF" w14:textId="77777777" w:rsidR="009B0E90" w:rsidRPr="00044C5A" w:rsidDel="008874AB"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Poor</w:t>
            </w: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F9ACCE0" w14:textId="77777777"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2-</w:t>
            </w:r>
          </w:p>
          <w:p w14:paraId="60B286F3" w14:textId="77777777"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Average</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BF00B1B" w14:textId="77777777"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3-</w:t>
            </w:r>
          </w:p>
          <w:p w14:paraId="02E6DF7B" w14:textId="77777777"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Good</w:t>
            </w:r>
          </w:p>
          <w:p w14:paraId="6E182EE6"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0CC16C2" w14:textId="77777777"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5-</w:t>
            </w:r>
          </w:p>
          <w:p w14:paraId="2091DBEE" w14:textId="77777777"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Excellent</w:t>
            </w:r>
          </w:p>
        </w:tc>
        <w:tc>
          <w:tcPr>
            <w:tcW w:w="404" w:type="pct"/>
            <w:tcBorders>
              <w:top w:val="single" w:sz="4" w:space="0" w:color="4F81BD" w:themeColor="accent1"/>
              <w:left w:val="single" w:sz="4" w:space="0" w:color="4F81BD" w:themeColor="accent1"/>
              <w:right w:val="single" w:sz="4" w:space="0" w:color="4F81BD" w:themeColor="accent1"/>
            </w:tcBorders>
          </w:tcPr>
          <w:p w14:paraId="4FA2B5AE" w14:textId="77777777" w:rsidR="009B0E90" w:rsidRPr="00044C5A" w:rsidRDefault="009B0E90" w:rsidP="00745016">
            <w:pPr>
              <w:spacing w:line="240" w:lineRule="auto"/>
              <w:jc w:val="left"/>
              <w:rPr>
                <w:rFonts w:ascii="Calibri" w:hAnsi="Calibri" w:cs="Calibri"/>
                <w:color w:val="FF0000"/>
                <w:sz w:val="20"/>
                <w:szCs w:val="20"/>
              </w:rPr>
            </w:pPr>
          </w:p>
        </w:tc>
        <w:tc>
          <w:tcPr>
            <w:tcW w:w="337" w:type="pct"/>
            <w:tcBorders>
              <w:top w:val="single" w:sz="4" w:space="0" w:color="4F81BD" w:themeColor="accent1"/>
              <w:left w:val="single" w:sz="4" w:space="0" w:color="4F81BD" w:themeColor="accent1"/>
              <w:right w:val="single" w:sz="4" w:space="0" w:color="4F81BD" w:themeColor="accent1"/>
            </w:tcBorders>
          </w:tcPr>
          <w:p w14:paraId="16AF0FEE" w14:textId="1C2EEF65" w:rsidR="009B0E90" w:rsidRPr="00044C5A" w:rsidRDefault="009B0E90" w:rsidP="00745016">
            <w:pPr>
              <w:spacing w:line="240" w:lineRule="auto"/>
              <w:jc w:val="left"/>
              <w:rPr>
                <w:rFonts w:ascii="Calibri" w:hAnsi="Calibri" w:cs="Calibri"/>
                <w:color w:val="FF0000"/>
                <w:sz w:val="20"/>
                <w:szCs w:val="20"/>
              </w:rPr>
            </w:pPr>
          </w:p>
        </w:tc>
        <w:tc>
          <w:tcPr>
            <w:tcW w:w="607" w:type="pct"/>
            <w:vMerge w:val="restart"/>
            <w:tcBorders>
              <w:top w:val="single" w:sz="4" w:space="0" w:color="4F81BD" w:themeColor="accent1"/>
              <w:left w:val="single" w:sz="4" w:space="0" w:color="4F81BD" w:themeColor="accent1"/>
              <w:right w:val="single" w:sz="4" w:space="0" w:color="4F81BD" w:themeColor="accent1"/>
            </w:tcBorders>
          </w:tcPr>
          <w:p w14:paraId="2F828B54" w14:textId="2611C229" w:rsidR="009B0E90" w:rsidRPr="00044C5A" w:rsidRDefault="009B0E90" w:rsidP="00745016">
            <w:pPr>
              <w:spacing w:line="240" w:lineRule="auto"/>
              <w:jc w:val="left"/>
              <w:rPr>
                <w:rFonts w:ascii="Calibri" w:hAnsi="Calibri" w:cs="Calibri"/>
                <w:color w:val="FF0000"/>
                <w:sz w:val="20"/>
                <w:szCs w:val="20"/>
              </w:rPr>
            </w:pPr>
            <w:r w:rsidRPr="00044C5A">
              <w:rPr>
                <w:rFonts w:ascii="Calibri" w:hAnsi="Calibri" w:cs="Calibri"/>
                <w:color w:val="FF0000"/>
                <w:sz w:val="20"/>
                <w:szCs w:val="20"/>
              </w:rPr>
              <w:t xml:space="preserve">&lt;The Bidder will be required to do </w:t>
            </w:r>
            <w:r w:rsidRPr="00044C5A">
              <w:rPr>
                <w:rFonts w:ascii="Calibri" w:hAnsi="Calibri" w:cs="Calibri"/>
                <w:b/>
                <w:color w:val="FF0000"/>
                <w:sz w:val="20"/>
                <w:szCs w:val="20"/>
              </w:rPr>
              <w:t>a hosting and food tasting</w:t>
            </w:r>
            <w:r w:rsidRPr="00044C5A">
              <w:rPr>
                <w:rFonts w:ascii="Calibri" w:hAnsi="Calibri" w:cs="Calibri"/>
                <w:color w:val="FF0000"/>
                <w:sz w:val="20"/>
                <w:szCs w:val="20"/>
              </w:rPr>
              <w:t xml:space="preserve"> as part of the selection criteria and Proof of Concept Demonstration session- Refer to ANNEX A section </w:t>
            </w:r>
            <w:r w:rsidR="00CC3646" w:rsidRPr="00044C5A">
              <w:rPr>
                <w:rFonts w:ascii="Calibri" w:hAnsi="Calibri" w:cs="Calibri"/>
                <w:color w:val="FF0000"/>
                <w:sz w:val="20"/>
                <w:szCs w:val="20"/>
              </w:rPr>
              <w:t>5.6</w:t>
            </w:r>
            <w:r w:rsidRPr="00044C5A">
              <w:rPr>
                <w:rFonts w:ascii="Calibri" w:hAnsi="Calibri" w:cs="Calibri"/>
                <w:color w:val="FF0000"/>
                <w:sz w:val="20"/>
                <w:szCs w:val="20"/>
              </w:rPr>
              <w:t>&gt;</w:t>
            </w:r>
          </w:p>
        </w:tc>
      </w:tr>
      <w:tr w:rsidR="00044C5A" w:rsidRPr="00044C5A" w14:paraId="528D7F94" w14:textId="3E27F0C7" w:rsidTr="00044C5A">
        <w:trPr>
          <w:trHeight w:val="488"/>
        </w:trPr>
        <w:tc>
          <w:tcPr>
            <w:tcW w:w="949" w:type="pct"/>
            <w:vMerge w:val="restart"/>
            <w:tcBorders>
              <w:top w:val="single" w:sz="4" w:space="0" w:color="4F81BD" w:themeColor="accent1"/>
              <w:left w:val="single" w:sz="4" w:space="0" w:color="4F81BD" w:themeColor="accent1"/>
              <w:right w:val="single" w:sz="4" w:space="0" w:color="4F81BD" w:themeColor="accent1"/>
            </w:tcBorders>
            <w:hideMark/>
          </w:tcPr>
          <w:p w14:paraId="7892DA46" w14:textId="77777777" w:rsidR="009B0E90" w:rsidRPr="00044C5A" w:rsidRDefault="009B0E90" w:rsidP="00745016">
            <w:pPr>
              <w:spacing w:line="240" w:lineRule="auto"/>
              <w:ind w:left="173" w:hanging="173"/>
              <w:rPr>
                <w:rFonts w:asciiTheme="minorHAnsi" w:hAnsiTheme="minorHAnsi" w:cstheme="minorHAnsi"/>
                <w:b/>
                <w:sz w:val="20"/>
                <w:szCs w:val="20"/>
              </w:rPr>
            </w:pPr>
            <w:r w:rsidRPr="00044C5A">
              <w:rPr>
                <w:rFonts w:asciiTheme="minorHAnsi" w:hAnsiTheme="minorHAnsi" w:cstheme="minorHAnsi"/>
                <w:b/>
                <w:color w:val="000000"/>
                <w:sz w:val="20"/>
                <w:szCs w:val="20"/>
              </w:rPr>
              <w:t>1.Food Presentation</w:t>
            </w: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4CCA285" w14:textId="77777777" w:rsidR="009B0E90" w:rsidRPr="00044C5A" w:rsidRDefault="009B0E90" w:rsidP="00745016">
            <w:pPr>
              <w:spacing w:line="240" w:lineRule="auto"/>
              <w:jc w:val="left"/>
              <w:rPr>
                <w:rFonts w:asciiTheme="minorHAnsi" w:hAnsiTheme="minorHAnsi" w:cstheme="minorHAnsi"/>
                <w:b/>
                <w:sz w:val="20"/>
                <w:szCs w:val="20"/>
              </w:rPr>
            </w:pPr>
            <w:r w:rsidRPr="00044C5A">
              <w:rPr>
                <w:rFonts w:asciiTheme="minorHAnsi" w:hAnsiTheme="minorHAnsi" w:cstheme="minorHAnsi"/>
                <w:sz w:val="20"/>
                <w:szCs w:val="20"/>
                <w:lang w:val="en-GB"/>
              </w:rPr>
              <w:t xml:space="preserve">Colour </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983A228"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9F0AA34"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0BE6647"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366A663"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71743260" w14:textId="16CBB575"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5%</w:t>
            </w:r>
          </w:p>
        </w:tc>
        <w:tc>
          <w:tcPr>
            <w:tcW w:w="337" w:type="pct"/>
            <w:vMerge w:val="restart"/>
            <w:tcBorders>
              <w:left w:val="single" w:sz="4" w:space="0" w:color="4F81BD" w:themeColor="accent1"/>
              <w:right w:val="single" w:sz="4" w:space="0" w:color="4F81BD" w:themeColor="accent1"/>
            </w:tcBorders>
          </w:tcPr>
          <w:p w14:paraId="1409C95B" w14:textId="3020B2B2" w:rsidR="009B0E90" w:rsidRPr="00044C5A" w:rsidRDefault="009B0E90" w:rsidP="00745016">
            <w:pPr>
              <w:spacing w:line="240" w:lineRule="auto"/>
              <w:jc w:val="center"/>
              <w:rPr>
                <w:rFonts w:asciiTheme="minorHAnsi" w:hAnsiTheme="minorHAnsi" w:cstheme="minorHAnsi"/>
                <w:b/>
                <w:sz w:val="20"/>
                <w:szCs w:val="20"/>
              </w:rPr>
            </w:pPr>
          </w:p>
          <w:p w14:paraId="567E7409" w14:textId="77777777" w:rsidR="009B0E90" w:rsidRPr="00044C5A" w:rsidRDefault="009B0E90" w:rsidP="00745016">
            <w:pPr>
              <w:spacing w:line="240" w:lineRule="auto"/>
              <w:jc w:val="center"/>
              <w:rPr>
                <w:rFonts w:asciiTheme="minorHAnsi" w:hAnsiTheme="minorHAnsi" w:cstheme="minorHAnsi"/>
                <w:b/>
                <w:sz w:val="20"/>
                <w:szCs w:val="20"/>
              </w:rPr>
            </w:pPr>
          </w:p>
          <w:p w14:paraId="4C365E27" w14:textId="0E21115A"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15%</w:t>
            </w:r>
          </w:p>
        </w:tc>
        <w:tc>
          <w:tcPr>
            <w:tcW w:w="607" w:type="pct"/>
            <w:vMerge/>
            <w:tcBorders>
              <w:left w:val="single" w:sz="4" w:space="0" w:color="4F81BD" w:themeColor="accent1"/>
              <w:right w:val="single" w:sz="4" w:space="0" w:color="4F81BD" w:themeColor="accent1"/>
            </w:tcBorders>
          </w:tcPr>
          <w:p w14:paraId="1D4CE547"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6774841C" w14:textId="2A04863F" w:rsidTr="00044C5A">
        <w:trPr>
          <w:trHeight w:val="499"/>
        </w:trPr>
        <w:tc>
          <w:tcPr>
            <w:tcW w:w="949" w:type="pct"/>
            <w:vMerge/>
            <w:tcBorders>
              <w:left w:val="single" w:sz="4" w:space="0" w:color="4F81BD" w:themeColor="accent1"/>
              <w:right w:val="single" w:sz="4" w:space="0" w:color="4F81BD" w:themeColor="accent1"/>
            </w:tcBorders>
            <w:hideMark/>
          </w:tcPr>
          <w:p w14:paraId="19644236" w14:textId="77777777" w:rsidR="009B0E90" w:rsidRPr="00044C5A" w:rsidRDefault="009B0E90" w:rsidP="00745016">
            <w:pPr>
              <w:spacing w:line="240" w:lineRule="auto"/>
              <w:rPr>
                <w:rFonts w:asciiTheme="minorHAnsi" w:hAnsiTheme="minorHAnsi" w:cstheme="minorHAnsi"/>
                <w:sz w:val="20"/>
                <w:szCs w:val="20"/>
              </w:rPr>
            </w:pP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64CC53E" w14:textId="77777777" w:rsidR="009B0E90" w:rsidRPr="00044C5A" w:rsidRDefault="009B0E90" w:rsidP="00745016">
            <w:pPr>
              <w:spacing w:line="240" w:lineRule="auto"/>
              <w:jc w:val="left"/>
              <w:rPr>
                <w:rFonts w:asciiTheme="minorHAnsi" w:hAnsiTheme="minorHAnsi" w:cstheme="minorHAnsi"/>
                <w:b/>
                <w:sz w:val="20"/>
                <w:szCs w:val="20"/>
              </w:rPr>
            </w:pPr>
            <w:r w:rsidRPr="00044C5A">
              <w:rPr>
                <w:rFonts w:asciiTheme="minorHAnsi" w:hAnsiTheme="minorHAnsi" w:cstheme="minorHAnsi"/>
                <w:sz w:val="20"/>
                <w:szCs w:val="20"/>
                <w:lang w:val="en-GB"/>
              </w:rPr>
              <w:t>Texture</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A37BB22"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712D881"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9087579"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48F8E07"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2BFD3681" w14:textId="2C003650"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5%</w:t>
            </w:r>
          </w:p>
        </w:tc>
        <w:tc>
          <w:tcPr>
            <w:tcW w:w="337" w:type="pct"/>
            <w:vMerge/>
            <w:tcBorders>
              <w:left w:val="single" w:sz="4" w:space="0" w:color="4F81BD" w:themeColor="accent1"/>
              <w:right w:val="single" w:sz="4" w:space="0" w:color="4F81BD" w:themeColor="accent1"/>
            </w:tcBorders>
          </w:tcPr>
          <w:p w14:paraId="2248921D" w14:textId="11BD734E" w:rsidR="009B0E90" w:rsidRPr="00044C5A" w:rsidRDefault="009B0E90" w:rsidP="00745016">
            <w:pPr>
              <w:spacing w:line="240" w:lineRule="auto"/>
              <w:jc w:val="center"/>
              <w:rPr>
                <w:rFonts w:asciiTheme="minorHAnsi" w:hAnsiTheme="minorHAnsi" w:cstheme="minorHAnsi"/>
                <w:b/>
                <w:sz w:val="20"/>
                <w:szCs w:val="20"/>
              </w:rPr>
            </w:pPr>
          </w:p>
        </w:tc>
        <w:tc>
          <w:tcPr>
            <w:tcW w:w="607" w:type="pct"/>
            <w:vMerge/>
            <w:tcBorders>
              <w:left w:val="single" w:sz="4" w:space="0" w:color="4F81BD" w:themeColor="accent1"/>
              <w:right w:val="single" w:sz="4" w:space="0" w:color="4F81BD" w:themeColor="accent1"/>
            </w:tcBorders>
          </w:tcPr>
          <w:p w14:paraId="0A9EF43C"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03A151AE" w14:textId="0F0C5101" w:rsidTr="00044C5A">
        <w:trPr>
          <w:trHeight w:val="569"/>
        </w:trPr>
        <w:tc>
          <w:tcPr>
            <w:tcW w:w="949" w:type="pct"/>
            <w:vMerge/>
            <w:tcBorders>
              <w:left w:val="single" w:sz="4" w:space="0" w:color="4F81BD" w:themeColor="accent1"/>
              <w:bottom w:val="single" w:sz="4" w:space="0" w:color="4F81BD" w:themeColor="accent1"/>
              <w:right w:val="single" w:sz="4" w:space="0" w:color="4F81BD" w:themeColor="accent1"/>
            </w:tcBorders>
          </w:tcPr>
          <w:p w14:paraId="7BFD1450" w14:textId="77777777" w:rsidR="009B0E90" w:rsidRPr="00044C5A" w:rsidRDefault="009B0E90" w:rsidP="00745016">
            <w:pPr>
              <w:spacing w:line="240" w:lineRule="auto"/>
              <w:rPr>
                <w:rFonts w:asciiTheme="minorHAnsi" w:hAnsiTheme="minorHAnsi" w:cstheme="minorHAnsi"/>
                <w:sz w:val="20"/>
                <w:szCs w:val="20"/>
              </w:rPr>
            </w:pP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70141B7" w14:textId="77777777" w:rsidR="009B0E90" w:rsidRPr="00044C5A" w:rsidRDefault="009B0E90" w:rsidP="00745016">
            <w:pPr>
              <w:spacing w:line="240" w:lineRule="auto"/>
              <w:jc w:val="left"/>
              <w:rPr>
                <w:rFonts w:asciiTheme="minorHAnsi" w:hAnsiTheme="minorHAnsi" w:cstheme="minorHAnsi"/>
                <w:b/>
                <w:sz w:val="20"/>
                <w:szCs w:val="20"/>
              </w:rPr>
            </w:pPr>
            <w:r w:rsidRPr="00044C5A">
              <w:rPr>
                <w:rFonts w:asciiTheme="minorHAnsi" w:hAnsiTheme="minorHAnsi" w:cstheme="minorHAnsi"/>
                <w:sz w:val="20"/>
                <w:szCs w:val="20"/>
                <w:lang w:val="en-GB"/>
              </w:rPr>
              <w:t>Garnishing</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642DEAD"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E655A7C"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14CED09"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F2E4FA1"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7C4F4120" w14:textId="45722D99"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5%</w:t>
            </w:r>
          </w:p>
        </w:tc>
        <w:tc>
          <w:tcPr>
            <w:tcW w:w="337" w:type="pct"/>
            <w:vMerge/>
            <w:tcBorders>
              <w:left w:val="single" w:sz="4" w:space="0" w:color="4F81BD" w:themeColor="accent1"/>
              <w:right w:val="single" w:sz="4" w:space="0" w:color="4F81BD" w:themeColor="accent1"/>
            </w:tcBorders>
          </w:tcPr>
          <w:p w14:paraId="0EB1B9C5" w14:textId="2C20AB10" w:rsidR="009B0E90" w:rsidRPr="00044C5A" w:rsidRDefault="009B0E90" w:rsidP="00745016">
            <w:pPr>
              <w:spacing w:line="240" w:lineRule="auto"/>
              <w:jc w:val="center"/>
              <w:rPr>
                <w:rFonts w:asciiTheme="minorHAnsi" w:hAnsiTheme="minorHAnsi" w:cstheme="minorHAnsi"/>
                <w:b/>
                <w:sz w:val="20"/>
                <w:szCs w:val="20"/>
              </w:rPr>
            </w:pPr>
          </w:p>
        </w:tc>
        <w:tc>
          <w:tcPr>
            <w:tcW w:w="607" w:type="pct"/>
            <w:vMerge/>
            <w:tcBorders>
              <w:left w:val="single" w:sz="4" w:space="0" w:color="4F81BD" w:themeColor="accent1"/>
              <w:right w:val="single" w:sz="4" w:space="0" w:color="4F81BD" w:themeColor="accent1"/>
            </w:tcBorders>
          </w:tcPr>
          <w:p w14:paraId="668C5779"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489EF9C4" w14:textId="31049B11" w:rsidTr="00044C5A">
        <w:trPr>
          <w:trHeight w:val="563"/>
        </w:trPr>
        <w:tc>
          <w:tcPr>
            <w:tcW w:w="949" w:type="pct"/>
            <w:vMerge w:val="restart"/>
            <w:tcBorders>
              <w:top w:val="single" w:sz="4" w:space="0" w:color="4F81BD" w:themeColor="accent1"/>
              <w:left w:val="single" w:sz="4" w:space="0" w:color="4F81BD" w:themeColor="accent1"/>
              <w:right w:val="single" w:sz="4" w:space="0" w:color="4F81BD" w:themeColor="accent1"/>
            </w:tcBorders>
          </w:tcPr>
          <w:p w14:paraId="5EC73FE6" w14:textId="77777777" w:rsidR="009B0E90" w:rsidRPr="00044C5A" w:rsidRDefault="009B0E90" w:rsidP="00745016">
            <w:pPr>
              <w:spacing w:line="240" w:lineRule="auto"/>
              <w:rPr>
                <w:rFonts w:asciiTheme="minorHAnsi" w:hAnsiTheme="minorHAnsi" w:cstheme="minorHAnsi"/>
                <w:b/>
                <w:sz w:val="20"/>
                <w:szCs w:val="20"/>
              </w:rPr>
            </w:pPr>
            <w:r w:rsidRPr="00044C5A">
              <w:rPr>
                <w:rFonts w:asciiTheme="minorHAnsi" w:hAnsiTheme="minorHAnsi" w:cstheme="minorHAnsi"/>
                <w:b/>
                <w:sz w:val="20"/>
                <w:szCs w:val="20"/>
              </w:rPr>
              <w:t>2.Food Quality</w:t>
            </w: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CEB4388" w14:textId="77777777" w:rsidR="009B0E90" w:rsidRPr="00044C5A" w:rsidRDefault="009B0E90" w:rsidP="00745016">
            <w:pPr>
              <w:spacing w:line="240" w:lineRule="auto"/>
              <w:jc w:val="left"/>
              <w:rPr>
                <w:rFonts w:asciiTheme="minorHAnsi" w:hAnsiTheme="minorHAnsi" w:cstheme="minorHAnsi"/>
                <w:b/>
                <w:sz w:val="20"/>
                <w:szCs w:val="20"/>
              </w:rPr>
            </w:pPr>
            <w:r w:rsidRPr="00044C5A">
              <w:rPr>
                <w:rFonts w:asciiTheme="minorHAnsi" w:hAnsiTheme="minorHAnsi" w:cstheme="minorHAnsi"/>
                <w:sz w:val="20"/>
                <w:szCs w:val="20"/>
                <w:lang w:val="en-GB"/>
              </w:rPr>
              <w:t xml:space="preserve">Cooking Methods </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88A7E3E"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419CF17"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D2A7288"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078A8B1"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32413013" w14:textId="356C9EEF"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15%</w:t>
            </w:r>
          </w:p>
        </w:tc>
        <w:tc>
          <w:tcPr>
            <w:tcW w:w="337" w:type="pct"/>
            <w:vMerge w:val="restart"/>
            <w:tcBorders>
              <w:left w:val="single" w:sz="4" w:space="0" w:color="4F81BD" w:themeColor="accent1"/>
              <w:right w:val="single" w:sz="4" w:space="0" w:color="4F81BD" w:themeColor="accent1"/>
            </w:tcBorders>
          </w:tcPr>
          <w:p w14:paraId="3FEC6D9C" w14:textId="0782714C" w:rsidR="009B0E90" w:rsidRPr="00044C5A" w:rsidRDefault="009B0E90" w:rsidP="00745016">
            <w:pPr>
              <w:spacing w:line="240" w:lineRule="auto"/>
              <w:jc w:val="center"/>
              <w:rPr>
                <w:rFonts w:asciiTheme="minorHAnsi" w:hAnsiTheme="minorHAnsi" w:cstheme="minorHAnsi"/>
                <w:b/>
                <w:sz w:val="20"/>
                <w:szCs w:val="20"/>
              </w:rPr>
            </w:pPr>
          </w:p>
          <w:p w14:paraId="6C35D54F" w14:textId="77777777" w:rsidR="009B0E90" w:rsidRPr="00044C5A" w:rsidRDefault="009B0E90" w:rsidP="00745016">
            <w:pPr>
              <w:spacing w:line="240" w:lineRule="auto"/>
              <w:jc w:val="center"/>
              <w:rPr>
                <w:rFonts w:asciiTheme="minorHAnsi" w:hAnsiTheme="minorHAnsi" w:cstheme="minorHAnsi"/>
                <w:b/>
                <w:sz w:val="20"/>
                <w:szCs w:val="20"/>
              </w:rPr>
            </w:pPr>
          </w:p>
          <w:p w14:paraId="68451728" w14:textId="0F24642C"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40%</w:t>
            </w:r>
          </w:p>
        </w:tc>
        <w:tc>
          <w:tcPr>
            <w:tcW w:w="607" w:type="pct"/>
            <w:vMerge/>
            <w:tcBorders>
              <w:left w:val="single" w:sz="4" w:space="0" w:color="4F81BD" w:themeColor="accent1"/>
              <w:right w:val="single" w:sz="4" w:space="0" w:color="4F81BD" w:themeColor="accent1"/>
            </w:tcBorders>
          </w:tcPr>
          <w:p w14:paraId="18BDBA6A"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11EF3F42" w14:textId="41A522D0" w:rsidTr="00044C5A">
        <w:trPr>
          <w:trHeight w:val="840"/>
        </w:trPr>
        <w:tc>
          <w:tcPr>
            <w:tcW w:w="949" w:type="pct"/>
            <w:vMerge/>
            <w:tcBorders>
              <w:left w:val="single" w:sz="4" w:space="0" w:color="4F81BD" w:themeColor="accent1"/>
              <w:right w:val="single" w:sz="4" w:space="0" w:color="4F81BD" w:themeColor="accent1"/>
            </w:tcBorders>
          </w:tcPr>
          <w:p w14:paraId="15E0B64A" w14:textId="77777777" w:rsidR="009B0E90" w:rsidRPr="00044C5A" w:rsidRDefault="009B0E90" w:rsidP="00745016">
            <w:pPr>
              <w:spacing w:line="240" w:lineRule="auto"/>
              <w:rPr>
                <w:rFonts w:asciiTheme="minorHAnsi" w:hAnsiTheme="minorHAnsi" w:cstheme="minorHAnsi"/>
                <w:sz w:val="20"/>
                <w:szCs w:val="20"/>
              </w:rPr>
            </w:pP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8BDDF71" w14:textId="77777777" w:rsidR="009B0E90" w:rsidRPr="00044C5A" w:rsidRDefault="009B0E90" w:rsidP="00745016">
            <w:pPr>
              <w:spacing w:line="240" w:lineRule="auto"/>
              <w:jc w:val="left"/>
              <w:rPr>
                <w:rFonts w:asciiTheme="minorHAnsi" w:hAnsiTheme="minorHAnsi" w:cstheme="minorHAnsi"/>
                <w:b/>
                <w:sz w:val="20"/>
                <w:szCs w:val="20"/>
              </w:rPr>
            </w:pPr>
            <w:r w:rsidRPr="00044C5A">
              <w:rPr>
                <w:rFonts w:asciiTheme="minorHAnsi" w:hAnsiTheme="minorHAnsi" w:cstheme="minorHAnsi"/>
                <w:sz w:val="20"/>
                <w:szCs w:val="20"/>
                <w:lang w:val="en-GB"/>
              </w:rPr>
              <w:t>Freshness of ingredients</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731D27B"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D64B01F"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AC55D45"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097E8E5"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290A4EA8" w14:textId="1047B352"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10%</w:t>
            </w:r>
          </w:p>
        </w:tc>
        <w:tc>
          <w:tcPr>
            <w:tcW w:w="337" w:type="pct"/>
            <w:vMerge/>
            <w:tcBorders>
              <w:left w:val="single" w:sz="4" w:space="0" w:color="4F81BD" w:themeColor="accent1"/>
              <w:right w:val="single" w:sz="4" w:space="0" w:color="4F81BD" w:themeColor="accent1"/>
            </w:tcBorders>
          </w:tcPr>
          <w:p w14:paraId="6ECE884F" w14:textId="09DE1CFA" w:rsidR="009B0E90" w:rsidRPr="00044C5A" w:rsidRDefault="009B0E90" w:rsidP="00745016">
            <w:pPr>
              <w:spacing w:line="240" w:lineRule="auto"/>
              <w:jc w:val="center"/>
              <w:rPr>
                <w:rFonts w:asciiTheme="minorHAnsi" w:hAnsiTheme="minorHAnsi" w:cstheme="minorHAnsi"/>
                <w:b/>
                <w:sz w:val="20"/>
                <w:szCs w:val="20"/>
              </w:rPr>
            </w:pPr>
          </w:p>
        </w:tc>
        <w:tc>
          <w:tcPr>
            <w:tcW w:w="607" w:type="pct"/>
            <w:vMerge/>
            <w:tcBorders>
              <w:left w:val="single" w:sz="4" w:space="0" w:color="4F81BD" w:themeColor="accent1"/>
              <w:right w:val="single" w:sz="4" w:space="0" w:color="4F81BD" w:themeColor="accent1"/>
            </w:tcBorders>
          </w:tcPr>
          <w:p w14:paraId="77356924"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5DEDF11F" w14:textId="570F7347" w:rsidTr="00044C5A">
        <w:trPr>
          <w:trHeight w:val="414"/>
        </w:trPr>
        <w:tc>
          <w:tcPr>
            <w:tcW w:w="949" w:type="pct"/>
            <w:vMerge/>
            <w:tcBorders>
              <w:left w:val="single" w:sz="4" w:space="0" w:color="4F81BD" w:themeColor="accent1"/>
              <w:right w:val="single" w:sz="4" w:space="0" w:color="4F81BD" w:themeColor="accent1"/>
            </w:tcBorders>
            <w:shd w:val="clear" w:color="auto" w:fill="auto"/>
          </w:tcPr>
          <w:p w14:paraId="225A7416" w14:textId="77777777" w:rsidR="009B0E90" w:rsidRPr="00044C5A" w:rsidRDefault="009B0E90" w:rsidP="00745016">
            <w:pPr>
              <w:spacing w:line="240" w:lineRule="auto"/>
              <w:rPr>
                <w:rFonts w:asciiTheme="minorHAnsi" w:hAnsiTheme="minorHAnsi" w:cstheme="minorHAnsi"/>
                <w:sz w:val="20"/>
                <w:szCs w:val="20"/>
              </w:rPr>
            </w:pP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32430CF" w14:textId="77777777" w:rsidR="009B0E90" w:rsidRPr="00044C5A" w:rsidRDefault="009B0E90" w:rsidP="00745016">
            <w:pPr>
              <w:spacing w:line="240" w:lineRule="auto"/>
              <w:jc w:val="left"/>
              <w:rPr>
                <w:rFonts w:asciiTheme="minorHAnsi" w:hAnsiTheme="minorHAnsi" w:cstheme="minorHAnsi"/>
                <w:b/>
                <w:sz w:val="20"/>
                <w:szCs w:val="20"/>
              </w:rPr>
            </w:pPr>
            <w:r w:rsidRPr="00044C5A">
              <w:rPr>
                <w:rFonts w:asciiTheme="minorHAnsi" w:hAnsiTheme="minorHAnsi" w:cstheme="minorHAnsi"/>
                <w:sz w:val="20"/>
                <w:szCs w:val="20"/>
                <w:lang w:val="en-GB"/>
              </w:rPr>
              <w:t>Taste</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E712D3F"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6E19EA1"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88F880A"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562C3B8"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1F4E39B3" w14:textId="7178A47C"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15%</w:t>
            </w:r>
          </w:p>
        </w:tc>
        <w:tc>
          <w:tcPr>
            <w:tcW w:w="337" w:type="pct"/>
            <w:vMerge/>
            <w:tcBorders>
              <w:left w:val="single" w:sz="4" w:space="0" w:color="4F81BD" w:themeColor="accent1"/>
              <w:right w:val="single" w:sz="4" w:space="0" w:color="4F81BD" w:themeColor="accent1"/>
            </w:tcBorders>
          </w:tcPr>
          <w:p w14:paraId="78FB4CBF" w14:textId="0B78407A" w:rsidR="009B0E90" w:rsidRPr="00044C5A" w:rsidRDefault="009B0E90" w:rsidP="00745016">
            <w:pPr>
              <w:spacing w:line="240" w:lineRule="auto"/>
              <w:jc w:val="center"/>
              <w:rPr>
                <w:rFonts w:asciiTheme="minorHAnsi" w:hAnsiTheme="minorHAnsi" w:cstheme="minorHAnsi"/>
                <w:b/>
                <w:sz w:val="20"/>
                <w:szCs w:val="20"/>
              </w:rPr>
            </w:pPr>
          </w:p>
        </w:tc>
        <w:tc>
          <w:tcPr>
            <w:tcW w:w="607" w:type="pct"/>
            <w:vMerge/>
            <w:tcBorders>
              <w:left w:val="single" w:sz="4" w:space="0" w:color="4F81BD" w:themeColor="accent1"/>
              <w:right w:val="single" w:sz="4" w:space="0" w:color="4F81BD" w:themeColor="accent1"/>
            </w:tcBorders>
          </w:tcPr>
          <w:p w14:paraId="06C64589"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38D470A8" w14:textId="7F664AF8" w:rsidTr="00044C5A">
        <w:trPr>
          <w:trHeight w:val="414"/>
        </w:trPr>
        <w:tc>
          <w:tcPr>
            <w:tcW w:w="949" w:type="pct"/>
            <w:vMerge w:val="restart"/>
            <w:tcBorders>
              <w:left w:val="single" w:sz="4" w:space="0" w:color="4F81BD" w:themeColor="accent1"/>
              <w:right w:val="single" w:sz="4" w:space="0" w:color="4F81BD" w:themeColor="accent1"/>
            </w:tcBorders>
            <w:shd w:val="clear" w:color="auto" w:fill="auto"/>
          </w:tcPr>
          <w:p w14:paraId="3BD42948" w14:textId="72358342" w:rsidR="009B0E90" w:rsidRPr="00044C5A" w:rsidRDefault="009B0E90" w:rsidP="00745016">
            <w:pPr>
              <w:spacing w:line="240" w:lineRule="auto"/>
              <w:rPr>
                <w:rFonts w:asciiTheme="minorHAnsi" w:hAnsiTheme="minorHAnsi" w:cstheme="minorHAnsi"/>
                <w:sz w:val="20"/>
                <w:szCs w:val="20"/>
              </w:rPr>
            </w:pPr>
            <w:r w:rsidRPr="00044C5A">
              <w:rPr>
                <w:rFonts w:asciiTheme="majorHAnsi" w:hAnsiTheme="majorHAnsi" w:cstheme="majorHAnsi"/>
                <w:b/>
              </w:rPr>
              <w:t>3.Hygiene standards</w:t>
            </w: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54091D6" w14:textId="0B9EA4F9" w:rsidR="009B0E90" w:rsidRPr="00044C5A" w:rsidRDefault="009B0E90" w:rsidP="00745016">
            <w:pPr>
              <w:spacing w:line="240" w:lineRule="auto"/>
              <w:jc w:val="left"/>
              <w:rPr>
                <w:rFonts w:asciiTheme="minorHAnsi" w:hAnsiTheme="minorHAnsi" w:cstheme="minorHAnsi"/>
                <w:sz w:val="20"/>
                <w:szCs w:val="20"/>
                <w:lang w:val="en-GB"/>
              </w:rPr>
            </w:pPr>
            <w:r w:rsidRPr="00044C5A">
              <w:rPr>
                <w:rFonts w:asciiTheme="majorHAnsi" w:hAnsiTheme="majorHAnsi" w:cstheme="majorHAnsi"/>
                <w:lang w:val="en-GB"/>
              </w:rPr>
              <w:t>PPE</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927A10D"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05A2F2F"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ED11882"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6A60593"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6A30A3C7" w14:textId="320E31F2"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10%</w:t>
            </w:r>
          </w:p>
        </w:tc>
        <w:tc>
          <w:tcPr>
            <w:tcW w:w="337" w:type="pct"/>
            <w:vMerge w:val="restart"/>
            <w:tcBorders>
              <w:left w:val="single" w:sz="4" w:space="0" w:color="4F81BD" w:themeColor="accent1"/>
              <w:right w:val="single" w:sz="4" w:space="0" w:color="4F81BD" w:themeColor="accent1"/>
            </w:tcBorders>
          </w:tcPr>
          <w:p w14:paraId="3C1CED57" w14:textId="77777777" w:rsidR="009B0E90" w:rsidRPr="00044C5A" w:rsidRDefault="009B0E90" w:rsidP="00745016">
            <w:pPr>
              <w:spacing w:line="240" w:lineRule="auto"/>
              <w:jc w:val="center"/>
              <w:rPr>
                <w:rFonts w:asciiTheme="minorHAnsi" w:hAnsiTheme="minorHAnsi" w:cstheme="minorHAnsi"/>
                <w:b/>
                <w:sz w:val="20"/>
                <w:szCs w:val="20"/>
              </w:rPr>
            </w:pPr>
          </w:p>
          <w:p w14:paraId="46C13B33" w14:textId="77777777" w:rsidR="009B0E90" w:rsidRPr="00044C5A" w:rsidRDefault="009B0E90" w:rsidP="00745016">
            <w:pPr>
              <w:spacing w:line="240" w:lineRule="auto"/>
              <w:jc w:val="center"/>
              <w:rPr>
                <w:rFonts w:asciiTheme="minorHAnsi" w:hAnsiTheme="minorHAnsi" w:cstheme="minorHAnsi"/>
                <w:b/>
                <w:sz w:val="20"/>
                <w:szCs w:val="20"/>
              </w:rPr>
            </w:pPr>
          </w:p>
          <w:p w14:paraId="5CE81FBB" w14:textId="77777777" w:rsidR="009B0E90" w:rsidRPr="00044C5A" w:rsidRDefault="009B0E90" w:rsidP="00745016">
            <w:pPr>
              <w:spacing w:line="240" w:lineRule="auto"/>
              <w:jc w:val="center"/>
              <w:rPr>
                <w:rFonts w:asciiTheme="minorHAnsi" w:hAnsiTheme="minorHAnsi" w:cstheme="minorHAnsi"/>
                <w:b/>
                <w:sz w:val="20"/>
                <w:szCs w:val="20"/>
              </w:rPr>
            </w:pPr>
          </w:p>
          <w:p w14:paraId="6707FF27" w14:textId="4E8EF209"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30%</w:t>
            </w:r>
          </w:p>
        </w:tc>
        <w:tc>
          <w:tcPr>
            <w:tcW w:w="607" w:type="pct"/>
            <w:vMerge/>
            <w:tcBorders>
              <w:left w:val="single" w:sz="4" w:space="0" w:color="4F81BD" w:themeColor="accent1"/>
              <w:right w:val="single" w:sz="4" w:space="0" w:color="4F81BD" w:themeColor="accent1"/>
            </w:tcBorders>
          </w:tcPr>
          <w:p w14:paraId="125700C3"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0AACC215" w14:textId="2EC4E546" w:rsidTr="00044C5A">
        <w:trPr>
          <w:trHeight w:val="414"/>
        </w:trPr>
        <w:tc>
          <w:tcPr>
            <w:tcW w:w="949" w:type="pct"/>
            <w:vMerge/>
            <w:tcBorders>
              <w:left w:val="single" w:sz="4" w:space="0" w:color="4F81BD" w:themeColor="accent1"/>
              <w:right w:val="single" w:sz="4" w:space="0" w:color="4F81BD" w:themeColor="accent1"/>
            </w:tcBorders>
            <w:shd w:val="clear" w:color="auto" w:fill="auto"/>
          </w:tcPr>
          <w:p w14:paraId="48F2AFAD" w14:textId="77777777" w:rsidR="009B0E90" w:rsidRPr="00044C5A" w:rsidRDefault="009B0E90" w:rsidP="00745016">
            <w:pPr>
              <w:spacing w:line="240" w:lineRule="auto"/>
              <w:rPr>
                <w:rFonts w:asciiTheme="minorHAnsi" w:hAnsiTheme="minorHAnsi" w:cstheme="minorHAnsi"/>
                <w:sz w:val="20"/>
                <w:szCs w:val="20"/>
              </w:rPr>
            </w:pP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14A671A" w14:textId="34609165" w:rsidR="009B0E90" w:rsidRPr="00044C5A" w:rsidRDefault="009B0E90" w:rsidP="00745016">
            <w:pPr>
              <w:spacing w:line="240" w:lineRule="auto"/>
              <w:jc w:val="left"/>
              <w:rPr>
                <w:rFonts w:asciiTheme="minorHAnsi" w:hAnsiTheme="minorHAnsi" w:cstheme="minorHAnsi"/>
                <w:sz w:val="20"/>
                <w:szCs w:val="20"/>
                <w:lang w:val="en-GB"/>
              </w:rPr>
            </w:pPr>
            <w:r w:rsidRPr="00044C5A">
              <w:rPr>
                <w:rFonts w:asciiTheme="majorHAnsi" w:hAnsiTheme="majorHAnsi" w:cstheme="majorHAnsi"/>
                <w:lang w:val="en-GB"/>
              </w:rPr>
              <w:t>Uniform, general appearance and cleanliness</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E620F76"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2F7F27D"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D1E9056"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893EE6F"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0E2F0533" w14:textId="136F18B9"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10%</w:t>
            </w:r>
          </w:p>
        </w:tc>
        <w:tc>
          <w:tcPr>
            <w:tcW w:w="337" w:type="pct"/>
            <w:vMerge/>
            <w:tcBorders>
              <w:left w:val="single" w:sz="4" w:space="0" w:color="4F81BD" w:themeColor="accent1"/>
              <w:right w:val="single" w:sz="4" w:space="0" w:color="4F81BD" w:themeColor="accent1"/>
            </w:tcBorders>
          </w:tcPr>
          <w:p w14:paraId="3CE72615" w14:textId="77777777" w:rsidR="009B0E90" w:rsidRPr="00044C5A" w:rsidRDefault="009B0E90" w:rsidP="00745016">
            <w:pPr>
              <w:spacing w:line="240" w:lineRule="auto"/>
              <w:jc w:val="center"/>
              <w:rPr>
                <w:rFonts w:asciiTheme="minorHAnsi" w:hAnsiTheme="minorHAnsi" w:cstheme="minorHAnsi"/>
                <w:b/>
                <w:sz w:val="20"/>
                <w:szCs w:val="20"/>
              </w:rPr>
            </w:pPr>
          </w:p>
        </w:tc>
        <w:tc>
          <w:tcPr>
            <w:tcW w:w="607" w:type="pct"/>
            <w:vMerge/>
            <w:tcBorders>
              <w:left w:val="single" w:sz="4" w:space="0" w:color="4F81BD" w:themeColor="accent1"/>
              <w:right w:val="single" w:sz="4" w:space="0" w:color="4F81BD" w:themeColor="accent1"/>
            </w:tcBorders>
          </w:tcPr>
          <w:p w14:paraId="529C7D41"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11D5380E" w14:textId="587E03BF" w:rsidTr="00044C5A">
        <w:trPr>
          <w:trHeight w:val="414"/>
        </w:trPr>
        <w:tc>
          <w:tcPr>
            <w:tcW w:w="949" w:type="pct"/>
            <w:vMerge/>
            <w:tcBorders>
              <w:left w:val="single" w:sz="4" w:space="0" w:color="4F81BD" w:themeColor="accent1"/>
              <w:right w:val="single" w:sz="4" w:space="0" w:color="4F81BD" w:themeColor="accent1"/>
            </w:tcBorders>
            <w:shd w:val="clear" w:color="auto" w:fill="auto"/>
          </w:tcPr>
          <w:p w14:paraId="14A68168" w14:textId="77777777" w:rsidR="009B0E90" w:rsidRPr="00044C5A" w:rsidRDefault="009B0E90" w:rsidP="00745016">
            <w:pPr>
              <w:spacing w:line="240" w:lineRule="auto"/>
              <w:rPr>
                <w:rFonts w:asciiTheme="minorHAnsi" w:hAnsiTheme="minorHAnsi" w:cstheme="minorHAnsi"/>
                <w:sz w:val="20"/>
                <w:szCs w:val="20"/>
              </w:rPr>
            </w:pP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2BF27FB" w14:textId="21DCEB56" w:rsidR="009B0E90" w:rsidRPr="00044C5A" w:rsidRDefault="009B0E90" w:rsidP="00745016">
            <w:pPr>
              <w:spacing w:line="240" w:lineRule="auto"/>
              <w:jc w:val="left"/>
              <w:rPr>
                <w:rFonts w:asciiTheme="minorHAnsi" w:hAnsiTheme="minorHAnsi" w:cstheme="minorHAnsi"/>
                <w:sz w:val="20"/>
                <w:szCs w:val="20"/>
                <w:lang w:val="en-GB"/>
              </w:rPr>
            </w:pPr>
            <w:r w:rsidRPr="00044C5A">
              <w:rPr>
                <w:rFonts w:asciiTheme="majorHAnsi" w:hAnsiTheme="majorHAnsi" w:cstheme="majorHAnsi"/>
                <w:lang w:val="en-GB"/>
              </w:rPr>
              <w:t>Personal hygiene</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A6DA0AD"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AB9D42E"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60DBF8E"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87A7211"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1C76DAF5" w14:textId="304A9EEC"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10%</w:t>
            </w:r>
          </w:p>
        </w:tc>
        <w:tc>
          <w:tcPr>
            <w:tcW w:w="337" w:type="pct"/>
            <w:vMerge/>
            <w:tcBorders>
              <w:left w:val="single" w:sz="4" w:space="0" w:color="4F81BD" w:themeColor="accent1"/>
              <w:right w:val="single" w:sz="4" w:space="0" w:color="4F81BD" w:themeColor="accent1"/>
            </w:tcBorders>
          </w:tcPr>
          <w:p w14:paraId="16BAA83F" w14:textId="77777777" w:rsidR="009B0E90" w:rsidRPr="00044C5A" w:rsidRDefault="009B0E90" w:rsidP="00745016">
            <w:pPr>
              <w:spacing w:line="240" w:lineRule="auto"/>
              <w:jc w:val="center"/>
              <w:rPr>
                <w:rFonts w:asciiTheme="minorHAnsi" w:hAnsiTheme="minorHAnsi" w:cstheme="minorHAnsi"/>
                <w:b/>
                <w:sz w:val="20"/>
                <w:szCs w:val="20"/>
              </w:rPr>
            </w:pPr>
          </w:p>
        </w:tc>
        <w:tc>
          <w:tcPr>
            <w:tcW w:w="607" w:type="pct"/>
            <w:vMerge/>
            <w:tcBorders>
              <w:left w:val="single" w:sz="4" w:space="0" w:color="4F81BD" w:themeColor="accent1"/>
              <w:right w:val="single" w:sz="4" w:space="0" w:color="4F81BD" w:themeColor="accent1"/>
            </w:tcBorders>
          </w:tcPr>
          <w:p w14:paraId="7562AE1F"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132E7756" w14:textId="65BEBF24" w:rsidTr="00044C5A">
        <w:trPr>
          <w:trHeight w:val="414"/>
        </w:trPr>
        <w:tc>
          <w:tcPr>
            <w:tcW w:w="949" w:type="pct"/>
            <w:vMerge w:val="restart"/>
            <w:tcBorders>
              <w:left w:val="single" w:sz="4" w:space="0" w:color="4F81BD" w:themeColor="accent1"/>
              <w:right w:val="single" w:sz="4" w:space="0" w:color="4F81BD" w:themeColor="accent1"/>
            </w:tcBorders>
            <w:shd w:val="clear" w:color="auto" w:fill="auto"/>
          </w:tcPr>
          <w:p w14:paraId="1A1C28D8" w14:textId="1AD26661" w:rsidR="009B0E90" w:rsidRPr="00044C5A" w:rsidRDefault="009B0E90" w:rsidP="00745016">
            <w:pPr>
              <w:spacing w:line="240" w:lineRule="auto"/>
              <w:rPr>
                <w:rFonts w:asciiTheme="minorHAnsi" w:hAnsiTheme="minorHAnsi" w:cstheme="minorHAnsi"/>
                <w:sz w:val="20"/>
                <w:szCs w:val="20"/>
              </w:rPr>
            </w:pPr>
            <w:r w:rsidRPr="00044C5A">
              <w:rPr>
                <w:rFonts w:asciiTheme="majorHAnsi" w:hAnsiTheme="majorHAnsi" w:cstheme="majorHAnsi"/>
                <w:b/>
                <w:color w:val="000000"/>
              </w:rPr>
              <w:t>4.Customer service</w:t>
            </w: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55796F3" w14:textId="51E32645" w:rsidR="009B0E90" w:rsidRPr="00044C5A" w:rsidRDefault="009B0E90" w:rsidP="00745016">
            <w:pPr>
              <w:spacing w:line="240" w:lineRule="auto"/>
              <w:jc w:val="left"/>
              <w:rPr>
                <w:rFonts w:asciiTheme="minorHAnsi" w:hAnsiTheme="minorHAnsi" w:cstheme="minorHAnsi"/>
                <w:sz w:val="20"/>
                <w:szCs w:val="20"/>
                <w:lang w:val="en-GB"/>
              </w:rPr>
            </w:pPr>
            <w:r w:rsidRPr="00044C5A">
              <w:rPr>
                <w:rFonts w:asciiTheme="majorHAnsi" w:hAnsiTheme="majorHAnsi" w:cstheme="majorHAnsi"/>
                <w:lang w:val="en-GB"/>
              </w:rPr>
              <w:t>Promptness, (on time delivery)</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C46AFC2"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ED18A41"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7B1C537"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9E7B482"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2904BDCA" w14:textId="7299F665"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5%</w:t>
            </w:r>
          </w:p>
        </w:tc>
        <w:tc>
          <w:tcPr>
            <w:tcW w:w="337" w:type="pct"/>
            <w:vMerge w:val="restart"/>
            <w:tcBorders>
              <w:left w:val="single" w:sz="4" w:space="0" w:color="4F81BD" w:themeColor="accent1"/>
              <w:right w:val="single" w:sz="4" w:space="0" w:color="4F81BD" w:themeColor="accent1"/>
            </w:tcBorders>
          </w:tcPr>
          <w:p w14:paraId="305DE7A9" w14:textId="77777777" w:rsidR="009B0E90" w:rsidRPr="00044C5A" w:rsidRDefault="009B0E90" w:rsidP="00745016">
            <w:pPr>
              <w:spacing w:line="240" w:lineRule="auto"/>
              <w:jc w:val="center"/>
              <w:rPr>
                <w:rFonts w:asciiTheme="minorHAnsi" w:hAnsiTheme="minorHAnsi" w:cstheme="minorHAnsi"/>
                <w:b/>
                <w:sz w:val="20"/>
                <w:szCs w:val="20"/>
              </w:rPr>
            </w:pPr>
          </w:p>
          <w:p w14:paraId="49A26A90" w14:textId="77777777" w:rsidR="009B0E90" w:rsidRPr="00044C5A" w:rsidRDefault="009B0E90" w:rsidP="00745016">
            <w:pPr>
              <w:spacing w:line="240" w:lineRule="auto"/>
              <w:jc w:val="center"/>
              <w:rPr>
                <w:rFonts w:asciiTheme="minorHAnsi" w:hAnsiTheme="minorHAnsi" w:cstheme="minorHAnsi"/>
                <w:b/>
                <w:sz w:val="20"/>
                <w:szCs w:val="20"/>
              </w:rPr>
            </w:pPr>
          </w:p>
          <w:p w14:paraId="63EA7021" w14:textId="77777777" w:rsidR="009B0E90" w:rsidRPr="00044C5A" w:rsidRDefault="009B0E90" w:rsidP="00745016">
            <w:pPr>
              <w:spacing w:line="240" w:lineRule="auto"/>
              <w:jc w:val="center"/>
              <w:rPr>
                <w:rFonts w:asciiTheme="minorHAnsi" w:hAnsiTheme="minorHAnsi" w:cstheme="minorHAnsi"/>
                <w:b/>
                <w:sz w:val="20"/>
                <w:szCs w:val="20"/>
              </w:rPr>
            </w:pPr>
          </w:p>
          <w:p w14:paraId="35F1AAB3" w14:textId="0DE8C1F3"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15%</w:t>
            </w:r>
          </w:p>
        </w:tc>
        <w:tc>
          <w:tcPr>
            <w:tcW w:w="607" w:type="pct"/>
            <w:vMerge/>
            <w:tcBorders>
              <w:left w:val="single" w:sz="4" w:space="0" w:color="4F81BD" w:themeColor="accent1"/>
              <w:right w:val="single" w:sz="4" w:space="0" w:color="4F81BD" w:themeColor="accent1"/>
            </w:tcBorders>
          </w:tcPr>
          <w:p w14:paraId="61B7A6DC"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43235962" w14:textId="5D893D82" w:rsidTr="00044C5A">
        <w:trPr>
          <w:trHeight w:val="414"/>
        </w:trPr>
        <w:tc>
          <w:tcPr>
            <w:tcW w:w="949" w:type="pct"/>
            <w:vMerge/>
            <w:tcBorders>
              <w:left w:val="single" w:sz="4" w:space="0" w:color="4F81BD" w:themeColor="accent1"/>
              <w:right w:val="single" w:sz="4" w:space="0" w:color="4F81BD" w:themeColor="accent1"/>
            </w:tcBorders>
            <w:shd w:val="clear" w:color="auto" w:fill="auto"/>
          </w:tcPr>
          <w:p w14:paraId="78A4DDB4" w14:textId="77777777" w:rsidR="009B0E90" w:rsidRPr="00044C5A" w:rsidRDefault="009B0E90" w:rsidP="00745016">
            <w:pPr>
              <w:spacing w:line="240" w:lineRule="auto"/>
              <w:rPr>
                <w:rFonts w:asciiTheme="minorHAnsi" w:hAnsiTheme="minorHAnsi" w:cstheme="minorHAnsi"/>
                <w:sz w:val="20"/>
                <w:szCs w:val="20"/>
              </w:rPr>
            </w:pP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7DA3CD2" w14:textId="1C115F8E" w:rsidR="009B0E90" w:rsidRPr="00044C5A" w:rsidRDefault="009B0E90" w:rsidP="00745016">
            <w:pPr>
              <w:spacing w:line="240" w:lineRule="auto"/>
              <w:jc w:val="left"/>
              <w:rPr>
                <w:rFonts w:asciiTheme="minorHAnsi" w:hAnsiTheme="minorHAnsi" w:cstheme="minorHAnsi"/>
                <w:sz w:val="20"/>
                <w:szCs w:val="20"/>
                <w:lang w:val="en-GB"/>
              </w:rPr>
            </w:pPr>
            <w:r w:rsidRPr="00044C5A">
              <w:rPr>
                <w:rFonts w:asciiTheme="majorHAnsi" w:hAnsiTheme="majorHAnsi" w:cstheme="majorHAnsi"/>
                <w:lang w:val="en-GB"/>
              </w:rPr>
              <w:t>Friendliness</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A5C3D00"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F9CF460"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57FCBD"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187ADDD"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6D25AA89" w14:textId="3E3C6B8D"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2%</w:t>
            </w:r>
          </w:p>
        </w:tc>
        <w:tc>
          <w:tcPr>
            <w:tcW w:w="337" w:type="pct"/>
            <w:vMerge/>
            <w:tcBorders>
              <w:left w:val="single" w:sz="4" w:space="0" w:color="4F81BD" w:themeColor="accent1"/>
              <w:right w:val="single" w:sz="4" w:space="0" w:color="4F81BD" w:themeColor="accent1"/>
            </w:tcBorders>
          </w:tcPr>
          <w:p w14:paraId="590C2CE6" w14:textId="77777777" w:rsidR="009B0E90" w:rsidRPr="00044C5A" w:rsidRDefault="009B0E90" w:rsidP="00745016">
            <w:pPr>
              <w:spacing w:line="240" w:lineRule="auto"/>
              <w:jc w:val="center"/>
              <w:rPr>
                <w:rFonts w:asciiTheme="minorHAnsi" w:hAnsiTheme="minorHAnsi" w:cstheme="minorHAnsi"/>
                <w:b/>
                <w:sz w:val="20"/>
                <w:szCs w:val="20"/>
              </w:rPr>
            </w:pPr>
          </w:p>
        </w:tc>
        <w:tc>
          <w:tcPr>
            <w:tcW w:w="607" w:type="pct"/>
            <w:vMerge/>
            <w:tcBorders>
              <w:left w:val="single" w:sz="4" w:space="0" w:color="4F81BD" w:themeColor="accent1"/>
              <w:right w:val="single" w:sz="4" w:space="0" w:color="4F81BD" w:themeColor="accent1"/>
            </w:tcBorders>
          </w:tcPr>
          <w:p w14:paraId="75097A2B"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044C5A" w14:paraId="73D3A98B" w14:textId="07A0AA94" w:rsidTr="00044C5A">
        <w:trPr>
          <w:trHeight w:val="55"/>
        </w:trPr>
        <w:tc>
          <w:tcPr>
            <w:tcW w:w="949" w:type="pct"/>
            <w:vMerge/>
            <w:tcBorders>
              <w:left w:val="single" w:sz="4" w:space="0" w:color="4F81BD" w:themeColor="accent1"/>
              <w:right w:val="single" w:sz="4" w:space="0" w:color="4F81BD" w:themeColor="accent1"/>
            </w:tcBorders>
            <w:shd w:val="clear" w:color="auto" w:fill="auto"/>
          </w:tcPr>
          <w:p w14:paraId="703EA030" w14:textId="77777777" w:rsidR="009B0E90" w:rsidRPr="00044C5A" w:rsidRDefault="009B0E90" w:rsidP="00745016">
            <w:pPr>
              <w:spacing w:line="240" w:lineRule="auto"/>
              <w:rPr>
                <w:rFonts w:asciiTheme="minorHAnsi" w:hAnsiTheme="minorHAnsi" w:cstheme="minorHAnsi"/>
                <w:sz w:val="20"/>
                <w:szCs w:val="20"/>
              </w:rPr>
            </w:pP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D943E9C" w14:textId="2F496C91" w:rsidR="009B0E90" w:rsidRPr="00044C5A" w:rsidRDefault="009B0E90" w:rsidP="00745016">
            <w:pPr>
              <w:spacing w:line="240" w:lineRule="auto"/>
              <w:jc w:val="left"/>
              <w:rPr>
                <w:rFonts w:asciiTheme="minorHAnsi" w:hAnsiTheme="minorHAnsi" w:cstheme="minorHAnsi"/>
                <w:sz w:val="20"/>
                <w:szCs w:val="20"/>
                <w:lang w:val="en-GB"/>
              </w:rPr>
            </w:pPr>
            <w:r w:rsidRPr="00044C5A">
              <w:rPr>
                <w:rFonts w:asciiTheme="majorHAnsi" w:hAnsiTheme="majorHAnsi" w:cstheme="majorHAnsi"/>
                <w:lang w:val="en-GB"/>
              </w:rPr>
              <w:t>Customer contact/liaison</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32B32D"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3108A48"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C95CA31"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97A9211"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4E426EF7" w14:textId="5260BE55"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5%</w:t>
            </w:r>
          </w:p>
        </w:tc>
        <w:tc>
          <w:tcPr>
            <w:tcW w:w="337" w:type="pct"/>
            <w:vMerge/>
            <w:tcBorders>
              <w:left w:val="single" w:sz="4" w:space="0" w:color="4F81BD" w:themeColor="accent1"/>
              <w:right w:val="single" w:sz="4" w:space="0" w:color="4F81BD" w:themeColor="accent1"/>
            </w:tcBorders>
          </w:tcPr>
          <w:p w14:paraId="65A7DCEF" w14:textId="77777777" w:rsidR="009B0E90" w:rsidRPr="00044C5A" w:rsidRDefault="009B0E90" w:rsidP="00745016">
            <w:pPr>
              <w:spacing w:line="240" w:lineRule="auto"/>
              <w:jc w:val="center"/>
              <w:rPr>
                <w:rFonts w:asciiTheme="minorHAnsi" w:hAnsiTheme="minorHAnsi" w:cstheme="minorHAnsi"/>
                <w:b/>
                <w:sz w:val="20"/>
                <w:szCs w:val="20"/>
              </w:rPr>
            </w:pPr>
          </w:p>
        </w:tc>
        <w:tc>
          <w:tcPr>
            <w:tcW w:w="607" w:type="pct"/>
            <w:vMerge/>
            <w:tcBorders>
              <w:left w:val="single" w:sz="4" w:space="0" w:color="4F81BD" w:themeColor="accent1"/>
              <w:right w:val="single" w:sz="4" w:space="0" w:color="4F81BD" w:themeColor="accent1"/>
            </w:tcBorders>
          </w:tcPr>
          <w:p w14:paraId="39BC930F" w14:textId="77777777" w:rsidR="009B0E90" w:rsidRPr="00044C5A" w:rsidRDefault="009B0E90" w:rsidP="00745016">
            <w:pPr>
              <w:spacing w:line="240" w:lineRule="auto"/>
              <w:jc w:val="center"/>
              <w:rPr>
                <w:rFonts w:asciiTheme="minorHAnsi" w:hAnsiTheme="minorHAnsi" w:cstheme="minorHAnsi"/>
                <w:b/>
                <w:sz w:val="20"/>
                <w:szCs w:val="20"/>
              </w:rPr>
            </w:pPr>
          </w:p>
        </w:tc>
      </w:tr>
      <w:tr w:rsidR="00044C5A" w:rsidRPr="00657916" w14:paraId="15765B5A" w14:textId="12626F22" w:rsidTr="00044C5A">
        <w:trPr>
          <w:trHeight w:val="414"/>
        </w:trPr>
        <w:tc>
          <w:tcPr>
            <w:tcW w:w="949" w:type="pct"/>
            <w:vMerge/>
            <w:tcBorders>
              <w:left w:val="single" w:sz="4" w:space="0" w:color="4F81BD" w:themeColor="accent1"/>
              <w:bottom w:val="single" w:sz="4" w:space="0" w:color="4F81BD" w:themeColor="accent1"/>
              <w:right w:val="single" w:sz="4" w:space="0" w:color="4F81BD" w:themeColor="accent1"/>
            </w:tcBorders>
            <w:shd w:val="clear" w:color="auto" w:fill="auto"/>
          </w:tcPr>
          <w:p w14:paraId="1FAAA513" w14:textId="77777777" w:rsidR="009B0E90" w:rsidRPr="00044C5A" w:rsidRDefault="009B0E90" w:rsidP="00745016">
            <w:pPr>
              <w:spacing w:line="240" w:lineRule="auto"/>
              <w:rPr>
                <w:rFonts w:asciiTheme="minorHAnsi" w:hAnsiTheme="minorHAnsi" w:cstheme="minorHAnsi"/>
                <w:sz w:val="20"/>
                <w:szCs w:val="20"/>
              </w:rPr>
            </w:pPr>
          </w:p>
        </w:tc>
        <w:tc>
          <w:tcPr>
            <w:tcW w:w="94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08B88FD" w14:textId="55AD15F4" w:rsidR="009B0E90" w:rsidRPr="00044C5A" w:rsidRDefault="009B0E90" w:rsidP="00745016">
            <w:pPr>
              <w:spacing w:line="240" w:lineRule="auto"/>
              <w:jc w:val="left"/>
              <w:rPr>
                <w:rFonts w:asciiTheme="minorHAnsi" w:hAnsiTheme="minorHAnsi" w:cstheme="minorHAnsi"/>
                <w:sz w:val="20"/>
                <w:szCs w:val="20"/>
                <w:lang w:val="en-GB"/>
              </w:rPr>
            </w:pPr>
            <w:r w:rsidRPr="00044C5A">
              <w:rPr>
                <w:rFonts w:asciiTheme="majorHAnsi" w:hAnsiTheme="majorHAnsi" w:cstheme="majorHAnsi"/>
                <w:lang w:val="en-GB"/>
              </w:rPr>
              <w:t>Teamwork</w:t>
            </w: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4134FDE" w14:textId="77777777" w:rsidR="009B0E90" w:rsidRPr="00044C5A" w:rsidRDefault="009B0E90" w:rsidP="00745016">
            <w:pPr>
              <w:spacing w:line="240" w:lineRule="auto"/>
              <w:jc w:val="center"/>
              <w:rPr>
                <w:rFonts w:asciiTheme="minorHAnsi" w:hAnsiTheme="minorHAnsi" w:cstheme="minorHAnsi"/>
                <w:b/>
                <w:sz w:val="20"/>
                <w:szCs w:val="20"/>
              </w:rPr>
            </w:pPr>
          </w:p>
        </w:tc>
        <w:tc>
          <w:tcPr>
            <w:tcW w:w="47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3EBB829" w14:textId="77777777" w:rsidR="009B0E90" w:rsidRPr="00044C5A" w:rsidRDefault="009B0E90" w:rsidP="00745016">
            <w:pPr>
              <w:spacing w:line="240" w:lineRule="auto"/>
              <w:jc w:val="center"/>
              <w:rPr>
                <w:rFonts w:asciiTheme="minorHAnsi" w:hAnsiTheme="minorHAnsi" w:cstheme="minorHAnsi"/>
                <w:b/>
                <w:sz w:val="20"/>
                <w:szCs w:val="20"/>
              </w:rPr>
            </w:pPr>
          </w:p>
        </w:tc>
        <w:tc>
          <w:tcPr>
            <w:tcW w:w="40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504E5CB" w14:textId="77777777" w:rsidR="009B0E90" w:rsidRPr="00044C5A" w:rsidRDefault="009B0E90" w:rsidP="00745016">
            <w:pPr>
              <w:spacing w:line="240" w:lineRule="auto"/>
              <w:jc w:val="center"/>
              <w:rPr>
                <w:rFonts w:asciiTheme="minorHAnsi" w:hAnsiTheme="minorHAnsi" w:cstheme="minorHAnsi"/>
                <w:b/>
                <w:sz w:val="20"/>
                <w:szCs w:val="20"/>
              </w:rPr>
            </w:pPr>
          </w:p>
        </w:tc>
        <w:tc>
          <w:tcPr>
            <w:tcW w:w="4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7F081FA" w14:textId="77777777" w:rsidR="009B0E90" w:rsidRPr="00044C5A" w:rsidRDefault="009B0E90" w:rsidP="00745016">
            <w:pPr>
              <w:spacing w:line="240" w:lineRule="auto"/>
              <w:jc w:val="center"/>
              <w:rPr>
                <w:rFonts w:asciiTheme="minorHAnsi" w:hAnsiTheme="minorHAnsi" w:cstheme="minorHAnsi"/>
                <w:b/>
                <w:sz w:val="20"/>
                <w:szCs w:val="20"/>
              </w:rPr>
            </w:pPr>
          </w:p>
        </w:tc>
        <w:tc>
          <w:tcPr>
            <w:tcW w:w="404" w:type="pct"/>
            <w:tcBorders>
              <w:left w:val="single" w:sz="4" w:space="0" w:color="4F81BD" w:themeColor="accent1"/>
              <w:right w:val="single" w:sz="4" w:space="0" w:color="4F81BD" w:themeColor="accent1"/>
            </w:tcBorders>
          </w:tcPr>
          <w:p w14:paraId="30B71682" w14:textId="1D897CFF" w:rsidR="009B0E90" w:rsidRPr="00044C5A" w:rsidRDefault="009B0E90" w:rsidP="00745016">
            <w:pPr>
              <w:spacing w:line="240" w:lineRule="auto"/>
              <w:jc w:val="center"/>
              <w:rPr>
                <w:rFonts w:asciiTheme="minorHAnsi" w:hAnsiTheme="minorHAnsi" w:cstheme="minorHAnsi"/>
                <w:b/>
                <w:sz w:val="20"/>
                <w:szCs w:val="20"/>
              </w:rPr>
            </w:pPr>
            <w:r w:rsidRPr="00044C5A">
              <w:rPr>
                <w:rFonts w:asciiTheme="minorHAnsi" w:hAnsiTheme="minorHAnsi" w:cstheme="minorHAnsi"/>
                <w:b/>
                <w:sz w:val="20"/>
                <w:szCs w:val="20"/>
              </w:rPr>
              <w:t>3%</w:t>
            </w:r>
          </w:p>
        </w:tc>
        <w:tc>
          <w:tcPr>
            <w:tcW w:w="337" w:type="pct"/>
            <w:vMerge/>
            <w:tcBorders>
              <w:left w:val="single" w:sz="4" w:space="0" w:color="4F81BD" w:themeColor="accent1"/>
              <w:right w:val="single" w:sz="4" w:space="0" w:color="4F81BD" w:themeColor="accent1"/>
            </w:tcBorders>
          </w:tcPr>
          <w:p w14:paraId="7AE74606" w14:textId="77777777" w:rsidR="009B0E90" w:rsidRPr="00044C5A" w:rsidRDefault="009B0E90" w:rsidP="00745016">
            <w:pPr>
              <w:spacing w:line="240" w:lineRule="auto"/>
              <w:jc w:val="center"/>
              <w:rPr>
                <w:rFonts w:asciiTheme="minorHAnsi" w:hAnsiTheme="minorHAnsi" w:cstheme="minorHAnsi"/>
                <w:b/>
                <w:sz w:val="20"/>
                <w:szCs w:val="20"/>
              </w:rPr>
            </w:pPr>
          </w:p>
        </w:tc>
        <w:tc>
          <w:tcPr>
            <w:tcW w:w="607" w:type="pct"/>
            <w:vMerge/>
            <w:tcBorders>
              <w:left w:val="single" w:sz="4" w:space="0" w:color="4F81BD" w:themeColor="accent1"/>
              <w:right w:val="single" w:sz="4" w:space="0" w:color="4F81BD" w:themeColor="accent1"/>
            </w:tcBorders>
          </w:tcPr>
          <w:p w14:paraId="654E262B" w14:textId="77777777" w:rsidR="009B0E90" w:rsidRPr="00044C5A" w:rsidRDefault="009B0E90" w:rsidP="00745016">
            <w:pPr>
              <w:spacing w:line="240" w:lineRule="auto"/>
              <w:jc w:val="center"/>
              <w:rPr>
                <w:rFonts w:asciiTheme="minorHAnsi" w:hAnsiTheme="minorHAnsi" w:cstheme="minorHAnsi"/>
                <w:b/>
                <w:sz w:val="20"/>
                <w:szCs w:val="20"/>
              </w:rPr>
            </w:pPr>
          </w:p>
        </w:tc>
      </w:tr>
    </w:tbl>
    <w:p w14:paraId="0C480E6D" w14:textId="77777777" w:rsidR="004D5E7A" w:rsidRPr="006E18AC" w:rsidRDefault="004D5E7A" w:rsidP="004D5E7A">
      <w:pPr>
        <w:pStyle w:val="ListParagraph"/>
        <w:ind w:left="1134"/>
        <w:rPr>
          <w:rFonts w:ascii="Calibri Light" w:hAnsi="Calibri Light" w:cs="Calibri Light"/>
          <w:lang w:val="en-GB"/>
        </w:rPr>
      </w:pPr>
    </w:p>
    <w:p w14:paraId="7C59D466" w14:textId="77777777" w:rsidR="004D5E7A" w:rsidRDefault="004D5E7A" w:rsidP="002E1F2B">
      <w:pPr>
        <w:rPr>
          <w:rFonts w:cs="Calibri Light"/>
        </w:rPr>
      </w:pPr>
    </w:p>
    <w:p w14:paraId="45B7C050" w14:textId="77777777" w:rsidR="004D5E7A" w:rsidRDefault="004D5E7A" w:rsidP="002E1F2B">
      <w:pPr>
        <w:rPr>
          <w:rFonts w:cs="Calibri Light"/>
        </w:rPr>
      </w:pPr>
    </w:p>
    <w:p w14:paraId="47BA1C34" w14:textId="77777777" w:rsidR="004D5E7A" w:rsidRDefault="004D5E7A" w:rsidP="002E1F2B">
      <w:pPr>
        <w:rPr>
          <w:rFonts w:cs="Calibri Light"/>
        </w:rPr>
      </w:pPr>
    </w:p>
    <w:p w14:paraId="1E873F34" w14:textId="77777777" w:rsidR="004D5E7A" w:rsidRDefault="004D5E7A" w:rsidP="002E1F2B">
      <w:pPr>
        <w:rPr>
          <w:rFonts w:cs="Calibri Light"/>
        </w:rPr>
      </w:pPr>
    </w:p>
    <w:p w14:paraId="4EFCC46F" w14:textId="77777777" w:rsidR="004D5E7A" w:rsidRDefault="004D5E7A" w:rsidP="002E1F2B">
      <w:pPr>
        <w:rPr>
          <w:rFonts w:cs="Calibri Light"/>
        </w:rPr>
      </w:pPr>
    </w:p>
    <w:p w14:paraId="306F830C" w14:textId="77777777" w:rsidR="004D5E7A" w:rsidRDefault="004D5E7A" w:rsidP="002E1F2B">
      <w:pPr>
        <w:rPr>
          <w:rFonts w:cs="Calibri Light"/>
        </w:rPr>
      </w:pPr>
    </w:p>
    <w:p w14:paraId="309DE9C0" w14:textId="77777777" w:rsidR="004D5E7A" w:rsidRDefault="004D5E7A" w:rsidP="002E1F2B">
      <w:pPr>
        <w:rPr>
          <w:rFonts w:cs="Calibri Light"/>
        </w:rPr>
      </w:pPr>
    </w:p>
    <w:p w14:paraId="33DA1066" w14:textId="77777777" w:rsidR="00D77107" w:rsidRPr="00A65372" w:rsidRDefault="0084191A">
      <w:pPr>
        <w:pStyle w:val="Heading2"/>
        <w:rPr>
          <w:rFonts w:ascii="Calibri Light" w:hAnsi="Calibri Light" w:cs="Calibri Light"/>
          <w:sz w:val="24"/>
          <w:szCs w:val="24"/>
        </w:rPr>
      </w:pPr>
      <w:bookmarkStart w:id="60" w:name="_Toc181564763"/>
      <w:r w:rsidRPr="00A65372">
        <w:rPr>
          <w:rFonts w:ascii="Calibri Light" w:hAnsi="Calibri Light" w:cs="Calibri Light"/>
          <w:sz w:val="24"/>
          <w:szCs w:val="24"/>
        </w:rPr>
        <w:lastRenderedPageBreak/>
        <w:t>Special Conditions of Contract Verification (Stage 5)</w:t>
      </w:r>
      <w:bookmarkEnd w:id="60"/>
    </w:p>
    <w:p w14:paraId="4FB3FB0F" w14:textId="77777777" w:rsidR="00D77107" w:rsidRPr="00A65372" w:rsidRDefault="0084191A" w:rsidP="00AC43AD">
      <w:pPr>
        <w:pStyle w:val="ListParagraph"/>
        <w:numPr>
          <w:ilvl w:val="0"/>
          <w:numId w:val="8"/>
        </w:numPr>
        <w:rPr>
          <w:rFonts w:ascii="Calibri Light" w:hAnsi="Calibri Light" w:cs="Calibri Light"/>
          <w:lang w:val="en-GB"/>
        </w:rPr>
      </w:pPr>
      <w:r w:rsidRPr="00A65372">
        <w:rPr>
          <w:rFonts w:ascii="Calibri Light" w:hAnsi="Calibri Light"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6B35EC4" w14:textId="77777777" w:rsidR="00D77107" w:rsidRPr="00A65372" w:rsidRDefault="0084191A" w:rsidP="00AC43AD">
      <w:pPr>
        <w:pStyle w:val="ListParagraph"/>
        <w:numPr>
          <w:ilvl w:val="0"/>
          <w:numId w:val="8"/>
        </w:numPr>
        <w:rPr>
          <w:rFonts w:ascii="Calibri Light" w:hAnsi="Calibri Light" w:cs="Calibri Light"/>
          <w:lang w:val="en-GB"/>
        </w:rPr>
      </w:pPr>
      <w:r w:rsidRPr="00A65372">
        <w:rPr>
          <w:rFonts w:ascii="Calibri Light" w:hAnsi="Calibri Light" w:cs="Calibri Light"/>
          <w:lang w:val="en-GB"/>
        </w:rPr>
        <w:t>SITA reserves the right to:</w:t>
      </w:r>
    </w:p>
    <w:p w14:paraId="6A4769C1" w14:textId="77777777" w:rsidR="00D77107" w:rsidRPr="00A65372" w:rsidRDefault="0084191A" w:rsidP="00AC43AD">
      <w:pPr>
        <w:pStyle w:val="ListParagraph"/>
        <w:numPr>
          <w:ilvl w:val="1"/>
          <w:numId w:val="8"/>
        </w:numPr>
        <w:rPr>
          <w:rFonts w:ascii="Calibri Light" w:hAnsi="Calibri Light" w:cs="Calibri Light"/>
          <w:lang w:val="en-GB"/>
        </w:rPr>
      </w:pPr>
      <w:r w:rsidRPr="00A65372">
        <w:rPr>
          <w:rFonts w:ascii="Calibri Light" w:hAnsi="Calibri Light" w:cs="Calibri Light"/>
          <w:lang w:val="en-GB"/>
        </w:rPr>
        <w:t xml:space="preserve">Negotiate the conditions; </w:t>
      </w:r>
      <w:r w:rsidRPr="00A65372">
        <w:rPr>
          <w:rFonts w:ascii="Calibri Light" w:hAnsi="Calibri Light" w:cs="Calibri Light"/>
          <w:b/>
          <w:bCs/>
          <w:lang w:val="en-GB"/>
        </w:rPr>
        <w:t>or</w:t>
      </w:r>
    </w:p>
    <w:p w14:paraId="50B1082C" w14:textId="77777777" w:rsidR="00D77107" w:rsidRPr="00A65372" w:rsidRDefault="0084191A" w:rsidP="00AC43AD">
      <w:pPr>
        <w:pStyle w:val="ListParagraph"/>
        <w:numPr>
          <w:ilvl w:val="1"/>
          <w:numId w:val="8"/>
        </w:numPr>
        <w:rPr>
          <w:rFonts w:ascii="Calibri Light" w:hAnsi="Calibri Light" w:cs="Calibri Light"/>
          <w:lang w:val="en-GB"/>
        </w:rPr>
      </w:pPr>
      <w:r w:rsidRPr="00A65372">
        <w:rPr>
          <w:rFonts w:ascii="Calibri Light" w:hAnsi="Calibri Light" w:cs="Calibri Light"/>
          <w:lang w:val="en-GB"/>
        </w:rPr>
        <w:t>Automatically disqualify a bidder for not accepting these conditions;</w:t>
      </w:r>
      <w:r w:rsidRPr="00A65372">
        <w:rPr>
          <w:rFonts w:ascii="Calibri Light" w:hAnsi="Calibri Light" w:cs="Calibri Light"/>
          <w:b/>
          <w:bCs/>
          <w:lang w:val="en-GB"/>
        </w:rPr>
        <w:t xml:space="preserve"> or</w:t>
      </w:r>
    </w:p>
    <w:p w14:paraId="329371E0" w14:textId="58040F8F" w:rsidR="00D77107" w:rsidRPr="00A65372" w:rsidRDefault="0084191A" w:rsidP="00AC43AD">
      <w:pPr>
        <w:pStyle w:val="ListParagraph"/>
        <w:numPr>
          <w:ilvl w:val="1"/>
          <w:numId w:val="8"/>
        </w:numPr>
        <w:rPr>
          <w:rFonts w:ascii="Calibri Light" w:hAnsi="Calibri Light" w:cs="Calibri Light"/>
          <w:lang w:val="en-GB"/>
        </w:rPr>
      </w:pPr>
      <w:r w:rsidRPr="00A65372">
        <w:rPr>
          <w:rFonts w:ascii="Calibri Light" w:hAnsi="Calibri Light" w:cs="Calibri Light"/>
          <w:lang w:val="en-GB"/>
        </w:rPr>
        <w:t>Award to multiple bidders</w:t>
      </w:r>
      <w:r w:rsidR="00E65EFF" w:rsidRPr="00A65372">
        <w:rPr>
          <w:rFonts w:ascii="Calibri Light" w:hAnsi="Calibri Light" w:cs="Calibri Light"/>
          <w:lang w:val="en-GB"/>
        </w:rPr>
        <w:t>;</w:t>
      </w:r>
      <w:r w:rsidR="00E65EFF" w:rsidRPr="00A65372">
        <w:rPr>
          <w:rFonts w:ascii="Calibri Light" w:hAnsi="Calibri Light" w:cs="Calibri Light"/>
          <w:b/>
          <w:bCs/>
          <w:lang w:val="en-GB"/>
        </w:rPr>
        <w:t xml:space="preserve"> or</w:t>
      </w:r>
    </w:p>
    <w:p w14:paraId="30770355" w14:textId="7E106FA2" w:rsidR="00E65EFF" w:rsidRPr="00A65372" w:rsidRDefault="00E65EFF" w:rsidP="00AC43AD">
      <w:pPr>
        <w:pStyle w:val="ListParagraph"/>
        <w:numPr>
          <w:ilvl w:val="1"/>
          <w:numId w:val="8"/>
        </w:numPr>
        <w:rPr>
          <w:rFonts w:ascii="Calibri Light" w:hAnsi="Calibri Light" w:cs="Calibri Light"/>
          <w:lang w:val="en-GB"/>
        </w:rPr>
      </w:pPr>
      <w:r w:rsidRPr="00A65372">
        <w:rPr>
          <w:rFonts w:ascii="Calibri Light" w:hAnsi="Calibri Light" w:cs="Calibri Light"/>
          <w:lang w:val="en-GB"/>
        </w:rPr>
        <w:t>Not Award.</w:t>
      </w:r>
    </w:p>
    <w:p w14:paraId="5D847BCF" w14:textId="5DB033D0" w:rsidR="00D77107" w:rsidRPr="00A65372" w:rsidRDefault="0084191A" w:rsidP="00AC43AD">
      <w:pPr>
        <w:pStyle w:val="ListParagraph"/>
        <w:numPr>
          <w:ilvl w:val="0"/>
          <w:numId w:val="8"/>
        </w:numPr>
        <w:rPr>
          <w:rFonts w:ascii="Calibri Light" w:hAnsi="Calibri Light" w:cs="Calibri Light"/>
          <w:lang w:val="en-GB"/>
        </w:rPr>
      </w:pPr>
      <w:r w:rsidRPr="00A65372">
        <w:rPr>
          <w:rFonts w:ascii="Calibri Light" w:hAnsi="Calibri Light" w:cs="Calibri Light"/>
          <w:lang w:val="en-GB"/>
        </w:rPr>
        <w:t>In the event that the bidder qualifies the proposal with own conditions and does not specifically withdraw such own conditions when called upon to do so, SITA will invoke the rights reserved in accordance with subsection 4.</w:t>
      </w:r>
      <w:r w:rsidR="00EF7380" w:rsidRPr="00A65372">
        <w:rPr>
          <w:rFonts w:ascii="Calibri Light" w:hAnsi="Calibri Light" w:cs="Calibri Light"/>
          <w:lang w:val="en-GB"/>
        </w:rPr>
        <w:t>4</w:t>
      </w:r>
      <w:r w:rsidRPr="00A65372">
        <w:rPr>
          <w:rFonts w:ascii="Calibri Light" w:hAnsi="Calibri Light" w:cs="Calibri Light"/>
          <w:lang w:val="en-GB"/>
        </w:rPr>
        <w:t>. (b) above.</w:t>
      </w:r>
    </w:p>
    <w:p w14:paraId="3E8EA172" w14:textId="77777777" w:rsidR="00D77107" w:rsidRPr="006E18AC" w:rsidRDefault="00D77107">
      <w:pPr>
        <w:rPr>
          <w:rFonts w:cs="Calibri Light"/>
        </w:rPr>
      </w:pPr>
    </w:p>
    <w:p w14:paraId="00D465D0" w14:textId="77777777" w:rsidR="00D77107" w:rsidRPr="00EF7380" w:rsidRDefault="0084191A">
      <w:pPr>
        <w:pStyle w:val="Heading3"/>
        <w:rPr>
          <w:rFonts w:ascii="Calibri Light" w:hAnsi="Calibri Light" w:cs="Calibri Light"/>
          <w:sz w:val="22"/>
          <w:szCs w:val="22"/>
        </w:rPr>
      </w:pPr>
      <w:bookmarkStart w:id="61" w:name="_Toc181564764"/>
      <w:r w:rsidRPr="00EF7380">
        <w:rPr>
          <w:rFonts w:ascii="Calibri Light" w:hAnsi="Calibri Light" w:cs="Calibri Light"/>
          <w:sz w:val="22"/>
          <w:szCs w:val="22"/>
        </w:rPr>
        <w:t>Special Conditions of Contract</w:t>
      </w:r>
      <w:bookmarkEnd w:id="61"/>
    </w:p>
    <w:p w14:paraId="6F529668" w14:textId="77777777" w:rsidR="00D77107" w:rsidRPr="00EF7380" w:rsidRDefault="0084191A" w:rsidP="00EF7380">
      <w:pPr>
        <w:pStyle w:val="Heading3"/>
        <w:rPr>
          <w:rFonts w:ascii="Calibri Light" w:hAnsi="Calibri Light" w:cs="Calibri Light"/>
          <w:sz w:val="22"/>
          <w:szCs w:val="22"/>
        </w:rPr>
      </w:pPr>
      <w:bookmarkStart w:id="62" w:name="_Toc181564765"/>
      <w:r w:rsidRPr="00EF7380">
        <w:rPr>
          <w:rFonts w:ascii="Calibri Light" w:hAnsi="Calibri Light" w:cs="Calibri Light"/>
          <w:sz w:val="22"/>
          <w:szCs w:val="22"/>
        </w:rPr>
        <w:t>Contracting Conditions</w:t>
      </w:r>
      <w:bookmarkEnd w:id="62"/>
    </w:p>
    <w:p w14:paraId="4E60F650" w14:textId="77777777" w:rsidR="00D77107" w:rsidRPr="00EF7380" w:rsidRDefault="0084191A" w:rsidP="00AC43AD">
      <w:pPr>
        <w:pStyle w:val="ListParagraph"/>
        <w:numPr>
          <w:ilvl w:val="0"/>
          <w:numId w:val="9"/>
        </w:numPr>
        <w:rPr>
          <w:rFonts w:ascii="Calibri Light" w:hAnsi="Calibri Light" w:cs="Calibri Light"/>
          <w:lang w:val="en-GB"/>
        </w:rPr>
      </w:pPr>
      <w:r w:rsidRPr="00EF7380">
        <w:rPr>
          <w:rFonts w:ascii="Calibri Light" w:hAnsi="Calibri Light" w:cs="Calibri Light"/>
          <w:b/>
          <w:bCs/>
          <w:lang w:val="en-GB"/>
        </w:rPr>
        <w:t>Formal Contract</w:t>
      </w:r>
      <w:r w:rsidRPr="00EF7380">
        <w:rPr>
          <w:rFonts w:ascii="Calibri Light" w:hAnsi="Calibri Light" w:cs="Calibri Light"/>
          <w:lang w:val="en-GB"/>
        </w:rPr>
        <w:t xml:space="preserve"> - The supplier must enter into a formal written contract (agreement) with SITA.</w:t>
      </w:r>
    </w:p>
    <w:p w14:paraId="78D63B0B" w14:textId="23491013" w:rsidR="00D77107" w:rsidRPr="00EF7380" w:rsidRDefault="0084191A" w:rsidP="00AC43AD">
      <w:pPr>
        <w:pStyle w:val="ListParagraph"/>
        <w:numPr>
          <w:ilvl w:val="0"/>
          <w:numId w:val="9"/>
        </w:numPr>
        <w:rPr>
          <w:rFonts w:ascii="Calibri Light" w:hAnsi="Calibri Light" w:cs="Calibri Light"/>
          <w:lang w:val="en-GB"/>
        </w:rPr>
      </w:pPr>
      <w:r w:rsidRPr="00EF7380">
        <w:rPr>
          <w:rFonts w:ascii="Calibri Light" w:hAnsi="Calibri Light" w:cs="Calibri Light"/>
          <w:b/>
          <w:bCs/>
          <w:lang w:val="en-GB"/>
        </w:rPr>
        <w:t>Right to Audit</w:t>
      </w:r>
      <w:r w:rsidRPr="00EF7380">
        <w:rPr>
          <w:rFonts w:ascii="Calibri Light" w:hAnsi="Calibri Light" w:cs="Calibri Light"/>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4FA5F13" w14:textId="72D0BC43" w:rsidR="00A273CD" w:rsidRPr="00EF7380" w:rsidRDefault="00A273CD" w:rsidP="00AC43AD">
      <w:pPr>
        <w:pStyle w:val="ListParagraph"/>
        <w:numPr>
          <w:ilvl w:val="0"/>
          <w:numId w:val="9"/>
        </w:numPr>
        <w:rPr>
          <w:rFonts w:ascii="Calibri Light" w:hAnsi="Calibri Light" w:cs="Calibri Light"/>
          <w:lang w:val="en-GB"/>
        </w:rPr>
      </w:pPr>
      <w:r w:rsidRPr="00EF7380">
        <w:rPr>
          <w:rFonts w:ascii="Calibri Light" w:hAnsi="Calibri Light" w:cs="Calibri Light"/>
          <w:b/>
        </w:rPr>
        <w:t xml:space="preserve">Sub-Contracting.  </w:t>
      </w:r>
      <w:r w:rsidRPr="00EF7380">
        <w:rPr>
          <w:rFonts w:ascii="Calibri Light" w:hAnsi="Calibri Light" w:cs="Calibri Light"/>
        </w:rPr>
        <w:t xml:space="preserve">Sub-contracting will </w:t>
      </w:r>
      <w:r w:rsidR="0097642D" w:rsidRPr="00EF7380">
        <w:rPr>
          <w:rFonts w:ascii="Calibri Light" w:hAnsi="Calibri Light" w:cs="Calibri Light"/>
        </w:rPr>
        <w:t xml:space="preserve">not </w:t>
      </w:r>
      <w:r w:rsidRPr="00EF7380">
        <w:rPr>
          <w:rFonts w:ascii="Calibri Light" w:hAnsi="Calibri Light" w:cs="Calibri Light"/>
        </w:rPr>
        <w:t>be allowed on this bid.</w:t>
      </w:r>
    </w:p>
    <w:p w14:paraId="4DA408FC" w14:textId="77777777" w:rsidR="00D77107" w:rsidRPr="00A65372" w:rsidRDefault="0084191A" w:rsidP="00EF7380">
      <w:pPr>
        <w:pStyle w:val="Heading3"/>
        <w:rPr>
          <w:rFonts w:ascii="Calibri Light" w:hAnsi="Calibri Light" w:cs="Calibri Light"/>
        </w:rPr>
      </w:pPr>
      <w:bookmarkStart w:id="63" w:name="_Toc181564766"/>
      <w:r w:rsidRPr="00932F7D">
        <w:rPr>
          <w:rFonts w:ascii="Calibri Light" w:hAnsi="Calibri Light" w:cs="Calibri Light"/>
        </w:rPr>
        <w:t xml:space="preserve">Delivery </w:t>
      </w:r>
      <w:r w:rsidRPr="00A65372">
        <w:rPr>
          <w:rFonts w:ascii="Calibri Light" w:hAnsi="Calibri Light" w:cs="Calibri Light"/>
        </w:rPr>
        <w:t>Address</w:t>
      </w:r>
      <w:bookmarkEnd w:id="63"/>
    </w:p>
    <w:p w14:paraId="28F98C48" w14:textId="6EA51569" w:rsidR="00D77107" w:rsidRPr="00EF7380" w:rsidRDefault="0084191A" w:rsidP="007B24A2">
      <w:pPr>
        <w:pStyle w:val="ListParagraph"/>
        <w:ind w:left="567"/>
        <w:rPr>
          <w:rFonts w:ascii="Calibri Light" w:hAnsi="Calibri Light" w:cs="Calibri Light"/>
        </w:rPr>
      </w:pPr>
      <w:r w:rsidRPr="00A65372">
        <w:rPr>
          <w:rFonts w:ascii="Calibri Light" w:hAnsi="Calibri Light" w:cs="Calibri Light"/>
        </w:rPr>
        <w:t xml:space="preserve">The supplier must deliver the required products or services at as indicated in </w:t>
      </w:r>
      <w:r w:rsidRPr="00A65372">
        <w:rPr>
          <w:rFonts w:ascii="Calibri Light" w:hAnsi="Calibri Light" w:cs="Calibri Light"/>
          <w:b/>
          <w:bCs/>
        </w:rPr>
        <w:t>Section 2.</w:t>
      </w:r>
      <w:r w:rsidR="00B530C0" w:rsidRPr="00A65372">
        <w:rPr>
          <w:rFonts w:ascii="Calibri Light" w:hAnsi="Calibri Light" w:cs="Calibri Light"/>
          <w:b/>
          <w:bCs/>
        </w:rPr>
        <w:t>6</w:t>
      </w:r>
      <w:r w:rsidRPr="00A65372">
        <w:rPr>
          <w:rFonts w:ascii="Calibri Light" w:hAnsi="Calibri Light" w:cs="Calibri Light"/>
        </w:rPr>
        <w:t>, Delivery</w:t>
      </w:r>
      <w:r w:rsidRPr="00EF7380">
        <w:rPr>
          <w:rFonts w:ascii="Calibri Light" w:hAnsi="Calibri Light" w:cs="Calibri Light"/>
        </w:rPr>
        <w:t xml:space="preserve"> Address</w:t>
      </w:r>
      <w:r w:rsidR="00F41547">
        <w:rPr>
          <w:rFonts w:ascii="Calibri Light" w:hAnsi="Calibri Light" w:cs="Calibri Light"/>
        </w:rPr>
        <w:t>.</w:t>
      </w:r>
    </w:p>
    <w:p w14:paraId="1137BE43" w14:textId="77777777" w:rsidR="006B10C5" w:rsidRPr="00932F7D" w:rsidRDefault="006B10C5" w:rsidP="006B10C5">
      <w:pPr>
        <w:pStyle w:val="Heading3"/>
        <w:rPr>
          <w:rFonts w:ascii="Calibri Light" w:hAnsi="Calibri Light" w:cs="Calibri Light"/>
        </w:rPr>
      </w:pPr>
      <w:bookmarkStart w:id="64" w:name="_Toc181564767"/>
      <w:r w:rsidRPr="00932F7D">
        <w:rPr>
          <w:rFonts w:ascii="Calibri Light" w:hAnsi="Calibri Light" w:cs="Calibri Light"/>
        </w:rPr>
        <w:t>Service requirements:</w:t>
      </w:r>
      <w:bookmarkEnd w:id="64"/>
    </w:p>
    <w:p w14:paraId="228AD98C" w14:textId="0BBB4E71" w:rsidR="006B10C5" w:rsidRPr="007B24A2" w:rsidRDefault="00BA042D" w:rsidP="00BA042D">
      <w:pPr>
        <w:ind w:left="567"/>
        <w:rPr>
          <w:rFonts w:cs="Calibri Light"/>
          <w:b/>
          <w:lang w:val="en-GB"/>
        </w:rPr>
      </w:pPr>
      <w:r w:rsidRPr="002C5F62">
        <w:rPr>
          <w:rFonts w:asciiTheme="minorHAnsi" w:hAnsiTheme="minorHAnsi" w:cstheme="minorHAnsi"/>
          <w:b/>
          <w:color w:val="0E1B8D"/>
          <w:sz w:val="24"/>
          <w:szCs w:val="24"/>
          <w:lang w:val="en-GB"/>
        </w:rPr>
        <w:t>A</w:t>
      </w:r>
      <w:r w:rsidRPr="002C5F62">
        <w:rPr>
          <w:rFonts w:asciiTheme="minorHAnsi" w:hAnsiTheme="minorHAnsi" w:cstheme="minorHAnsi"/>
          <w:b/>
          <w:color w:val="0E1B8D"/>
          <w:sz w:val="24"/>
          <w:szCs w:val="24"/>
        </w:rPr>
        <w:t>n all-inclusive canteen and catering service delivered to SITA Gauteng buildings as indicated below:</w:t>
      </w:r>
      <w:r w:rsidR="006B10C5" w:rsidRPr="007B24A2">
        <w:rPr>
          <w:rFonts w:cs="Calibri Light"/>
          <w:b/>
          <w:lang w:val="en-GB"/>
        </w:rPr>
        <w:t xml:space="preserve"> </w:t>
      </w:r>
    </w:p>
    <w:p w14:paraId="417D760D" w14:textId="77777777" w:rsidR="00BA042D" w:rsidRPr="00BA042D" w:rsidRDefault="00BA042D">
      <w:pPr>
        <w:pStyle w:val="ListParagraph"/>
        <w:numPr>
          <w:ilvl w:val="0"/>
          <w:numId w:val="29"/>
        </w:numPr>
        <w:contextualSpacing/>
        <w:rPr>
          <w:rFonts w:cs="Calibri Light"/>
        </w:rPr>
      </w:pPr>
      <w:r w:rsidRPr="00A15483">
        <w:rPr>
          <w:rFonts w:cs="Calibri Light"/>
          <w:b/>
        </w:rPr>
        <w:t xml:space="preserve">Management of On-site Canteen services at SITA </w:t>
      </w:r>
      <w:proofErr w:type="spellStart"/>
      <w:r w:rsidRPr="00A15483">
        <w:rPr>
          <w:rFonts w:cs="Calibri Light"/>
          <w:b/>
        </w:rPr>
        <w:t>Erasmuskloof</w:t>
      </w:r>
      <w:proofErr w:type="spellEnd"/>
      <w:r w:rsidRPr="00A15483">
        <w:rPr>
          <w:rFonts w:cs="Calibri Light"/>
          <w:b/>
        </w:rPr>
        <w:t xml:space="preserve"> and SITA Centurion:</w:t>
      </w:r>
      <w:r w:rsidRPr="00BA042D">
        <w:rPr>
          <w:rFonts w:cs="Calibri Light"/>
        </w:rPr>
        <w:t xml:space="preserve"> (Including Daily Tea/Coffee </w:t>
      </w:r>
      <w:proofErr w:type="gramStart"/>
      <w:r w:rsidRPr="00BA042D">
        <w:rPr>
          <w:rFonts w:cs="Calibri Light"/>
        </w:rPr>
        <w:t>service)  Providing</w:t>
      </w:r>
      <w:proofErr w:type="gramEnd"/>
      <w:r w:rsidRPr="00BA042D">
        <w:rPr>
          <w:rFonts w:cs="Calibri Light"/>
        </w:rPr>
        <w:t xml:space="preserve"> basic meals (breakfast and lunch, cooked and fast foods), non-alcoholic beverages, snacks and other items on a daily basis to on-site personnel, visitors, tenants and contractors </w:t>
      </w:r>
    </w:p>
    <w:p w14:paraId="0526AC70" w14:textId="77777777" w:rsidR="00BA042D" w:rsidRPr="00BA042D" w:rsidRDefault="00BA042D">
      <w:pPr>
        <w:pStyle w:val="ListParagraph"/>
        <w:numPr>
          <w:ilvl w:val="0"/>
          <w:numId w:val="29"/>
        </w:numPr>
        <w:contextualSpacing/>
        <w:rPr>
          <w:rFonts w:cs="Calibri Light"/>
        </w:rPr>
      </w:pPr>
      <w:r w:rsidRPr="00A15483">
        <w:rPr>
          <w:rFonts w:cs="Calibri Light"/>
          <w:b/>
        </w:rPr>
        <w:t>Refreshment service</w:t>
      </w:r>
      <w:r w:rsidRPr="00BA042D">
        <w:rPr>
          <w:rFonts w:cs="Calibri Light"/>
        </w:rPr>
        <w:t xml:space="preserve"> in boardrooms &amp; function venues: SITA will provide the stock for the coffee and tea service to the satellite kitchens situated in Boulevards. The service provider </w:t>
      </w:r>
      <w:proofErr w:type="gramStart"/>
      <w:r w:rsidRPr="00BA042D">
        <w:rPr>
          <w:rFonts w:cs="Calibri Light"/>
        </w:rPr>
        <w:t>to  provide</w:t>
      </w:r>
      <w:proofErr w:type="gramEnd"/>
      <w:r w:rsidRPr="00BA042D">
        <w:rPr>
          <w:rFonts w:cs="Calibri Light"/>
        </w:rPr>
        <w:t xml:space="preserve"> the human resources for preparation and serving of refreshments. </w:t>
      </w:r>
    </w:p>
    <w:p w14:paraId="37B204C1" w14:textId="77777777" w:rsidR="00BA042D" w:rsidRPr="00BA042D" w:rsidRDefault="00BA042D">
      <w:pPr>
        <w:pStyle w:val="ListParagraph"/>
        <w:numPr>
          <w:ilvl w:val="0"/>
          <w:numId w:val="29"/>
        </w:numPr>
        <w:contextualSpacing/>
        <w:rPr>
          <w:rFonts w:cs="Calibri Light"/>
        </w:rPr>
      </w:pPr>
      <w:r w:rsidRPr="00A15483">
        <w:rPr>
          <w:rFonts w:cs="Calibri Light"/>
          <w:b/>
        </w:rPr>
        <w:t>Catering services at all SITA Gauteng Buildings:</w:t>
      </w:r>
      <w:r w:rsidRPr="00BA042D">
        <w:rPr>
          <w:rFonts w:cs="Calibri Light"/>
        </w:rPr>
        <w:t xml:space="preserve"> Providing of 3- course meals, buffets, variety of platters and ad hoc catering requirements – it will include menu planning, delivery and serving as per client specifications.</w:t>
      </w:r>
    </w:p>
    <w:p w14:paraId="5994317C" w14:textId="740B7A0A" w:rsidR="006B10C5" w:rsidRPr="007B24A2" w:rsidRDefault="00BA042D">
      <w:pPr>
        <w:pStyle w:val="ListParagraph"/>
        <w:numPr>
          <w:ilvl w:val="0"/>
          <w:numId w:val="29"/>
        </w:numPr>
        <w:contextualSpacing/>
        <w:outlineLvl w:val="9"/>
        <w:rPr>
          <w:rFonts w:cs="Calibri Light"/>
        </w:rPr>
      </w:pPr>
      <w:r w:rsidRPr="00A15483">
        <w:rPr>
          <w:rFonts w:cs="Calibri Light"/>
          <w:b/>
        </w:rPr>
        <w:t>Value added services</w:t>
      </w:r>
      <w:r w:rsidRPr="00BA042D">
        <w:rPr>
          <w:rFonts w:cs="Calibri Light"/>
        </w:rPr>
        <w:t xml:space="preserve"> as requested for events e.g. Additional Catering /waitering staff, additional Set up and clearing services, Hiring of cutlery, catering equipment &amp; linen, </w:t>
      </w:r>
      <w:proofErr w:type="gramStart"/>
      <w:r w:rsidRPr="00BA042D">
        <w:rPr>
          <w:rFonts w:cs="Calibri Light"/>
        </w:rPr>
        <w:t>chairs,  tables</w:t>
      </w:r>
      <w:proofErr w:type="gramEnd"/>
      <w:r w:rsidRPr="00BA042D">
        <w:rPr>
          <w:rFonts w:cs="Calibri Light"/>
        </w:rPr>
        <w:t xml:space="preserve"> and marques tents, provisioning of décor items and flowers.</w:t>
      </w:r>
    </w:p>
    <w:p w14:paraId="253B3C57" w14:textId="77777777" w:rsidR="006B10C5" w:rsidRPr="00932F7D" w:rsidRDefault="006B10C5" w:rsidP="007B24A2">
      <w:pPr>
        <w:pStyle w:val="Heading3"/>
        <w:rPr>
          <w:rFonts w:ascii="Calibri Light" w:hAnsi="Calibri Light" w:cs="Calibri Light"/>
        </w:rPr>
      </w:pPr>
      <w:bookmarkStart w:id="65" w:name="_Toc181564768"/>
      <w:r w:rsidRPr="00932F7D">
        <w:rPr>
          <w:rFonts w:ascii="Calibri Light" w:hAnsi="Calibri Light" w:cs="Calibri Light"/>
        </w:rPr>
        <w:lastRenderedPageBreak/>
        <w:t>Service Elements</w:t>
      </w:r>
      <w:bookmarkEnd w:id="65"/>
    </w:p>
    <w:p w14:paraId="6C868FD3" w14:textId="75A25FED" w:rsidR="006B10C5" w:rsidRPr="00BF442A" w:rsidRDefault="007B24A2" w:rsidP="007B24A2">
      <w:pPr>
        <w:pStyle w:val="Heading4"/>
        <w:ind w:hanging="1843"/>
        <w:rPr>
          <w:rFonts w:cstheme="majorHAnsi"/>
          <w:szCs w:val="24"/>
        </w:rPr>
      </w:pPr>
      <w:r>
        <w:t xml:space="preserve"> </w:t>
      </w:r>
      <w:r w:rsidR="00BF442A" w:rsidRPr="00BF442A">
        <w:rPr>
          <w:rFonts w:cstheme="majorHAnsi"/>
          <w:szCs w:val="24"/>
        </w:rPr>
        <w:t>Full-Service</w:t>
      </w:r>
      <w:r w:rsidR="006B10C5" w:rsidRPr="00BF442A">
        <w:rPr>
          <w:rFonts w:cstheme="majorHAnsi"/>
          <w:szCs w:val="24"/>
        </w:rPr>
        <w:t xml:space="preserve"> Agreement</w:t>
      </w:r>
    </w:p>
    <w:p w14:paraId="014870AA" w14:textId="77777777" w:rsidR="006B10C5" w:rsidRPr="007B24A2" w:rsidRDefault="006B10C5">
      <w:pPr>
        <w:pStyle w:val="ListParagraph"/>
        <w:numPr>
          <w:ilvl w:val="0"/>
          <w:numId w:val="27"/>
        </w:numPr>
        <w:ind w:left="1276" w:hanging="425"/>
        <w:rPr>
          <w:rFonts w:ascii="Calibri Light" w:hAnsi="Calibri Light" w:cs="Calibri Light"/>
          <w:lang w:val="en-GB"/>
        </w:rPr>
      </w:pPr>
      <w:r w:rsidRPr="007B24A2">
        <w:rPr>
          <w:rFonts w:ascii="Calibri Light" w:hAnsi="Calibri Light" w:cs="Calibri Light"/>
        </w:rPr>
        <w:t>The service delivery will be mapped out and monitored by a signed (SLA) Service level agreement between SITA and the appointed service provider.</w:t>
      </w:r>
    </w:p>
    <w:p w14:paraId="5316E985" w14:textId="77777777" w:rsidR="006B10C5" w:rsidRPr="007B24A2" w:rsidRDefault="006B10C5">
      <w:pPr>
        <w:pStyle w:val="ListParagraph"/>
        <w:numPr>
          <w:ilvl w:val="0"/>
          <w:numId w:val="27"/>
        </w:numPr>
        <w:ind w:left="1276" w:hanging="425"/>
        <w:rPr>
          <w:rFonts w:ascii="Calibri Light" w:hAnsi="Calibri Light" w:cs="Calibri Light"/>
          <w:lang w:val="en-GB"/>
        </w:rPr>
      </w:pPr>
      <w:r w:rsidRPr="007B24A2">
        <w:rPr>
          <w:rFonts w:ascii="Calibri Light" w:hAnsi="Calibri Light" w:cs="Calibri Light"/>
          <w:lang w:val="en-GB"/>
        </w:rPr>
        <w:t>Provide catering services for meetings and functions in line with customer requirements which will be done on a pre-order and pre-authorization by the SITA project owner.</w:t>
      </w:r>
    </w:p>
    <w:p w14:paraId="31098343" w14:textId="77777777" w:rsidR="006B10C5" w:rsidRPr="007B24A2" w:rsidRDefault="006B10C5">
      <w:pPr>
        <w:pStyle w:val="ListParagraph"/>
        <w:numPr>
          <w:ilvl w:val="0"/>
          <w:numId w:val="27"/>
        </w:numPr>
        <w:ind w:left="1276" w:hanging="425"/>
        <w:rPr>
          <w:rFonts w:ascii="Calibri Light" w:hAnsi="Calibri Light" w:cs="Calibri Light"/>
          <w:lang w:val="en-GB"/>
        </w:rPr>
      </w:pPr>
      <w:r w:rsidRPr="007B24A2">
        <w:rPr>
          <w:rFonts w:ascii="Calibri Light" w:hAnsi="Calibri Light" w:cs="Calibri Light"/>
          <w:lang w:val="en-GB"/>
        </w:rPr>
        <w:t xml:space="preserve"> A SITA employee will be assigned as function co-ordinator and catering services will be recovered via the internal recoveries system from internal SITA departments for all catering services that were pre-authorization by the individual SITA project owners. The total amount successfully recovered from individual departments, will be paid monthly to the service provider. The service provider will be responsible to recover all non-SITA catering revenue directly from the client.</w:t>
      </w:r>
    </w:p>
    <w:p w14:paraId="54FD6E84" w14:textId="77777777" w:rsidR="006B10C5" w:rsidRPr="00932F7D" w:rsidRDefault="006B10C5" w:rsidP="007B24A2">
      <w:pPr>
        <w:pStyle w:val="Heading4"/>
        <w:ind w:hanging="1843"/>
        <w:rPr>
          <w:rFonts w:ascii="Calibri Light" w:hAnsi="Calibri Light" w:cs="Calibri Light"/>
        </w:rPr>
      </w:pPr>
      <w:proofErr w:type="spellStart"/>
      <w:r w:rsidRPr="007B24A2">
        <w:t>Erasmuskloof</w:t>
      </w:r>
      <w:proofErr w:type="spellEnd"/>
      <w:r w:rsidRPr="00953DB9">
        <w:rPr>
          <w:rFonts w:cs="Calibri Light"/>
        </w:rPr>
        <w:t xml:space="preserve"> and Centurion Canteen Equipment &amp; Premises</w:t>
      </w:r>
      <w:r w:rsidRPr="00932F7D">
        <w:rPr>
          <w:rFonts w:cs="Calibri Light"/>
        </w:rPr>
        <w:t>:</w:t>
      </w:r>
    </w:p>
    <w:p w14:paraId="19859B3E" w14:textId="77777777" w:rsidR="006B10C5" w:rsidRPr="00907E67" w:rsidRDefault="006B10C5">
      <w:pPr>
        <w:pStyle w:val="ListParagraph"/>
        <w:numPr>
          <w:ilvl w:val="0"/>
          <w:numId w:val="25"/>
        </w:numPr>
        <w:ind w:left="1276" w:hanging="425"/>
        <w:rPr>
          <w:rFonts w:ascii="Calibri Light" w:hAnsi="Calibri Light" w:cs="Calibri Light"/>
          <w:lang w:val="en-GB"/>
        </w:rPr>
      </w:pPr>
      <w:r w:rsidRPr="00907E67">
        <w:rPr>
          <w:rFonts w:ascii="Calibri Light" w:hAnsi="Calibri Light" w:cs="Calibri Light"/>
          <w:lang w:val="en-GB"/>
        </w:rPr>
        <w:t>The service provider to provide adequate catering equipment, cutlery and crockery as required for the duration of the contract</w:t>
      </w:r>
    </w:p>
    <w:p w14:paraId="35A15278" w14:textId="77777777" w:rsidR="006B10C5" w:rsidRPr="00907E67" w:rsidRDefault="006B10C5">
      <w:pPr>
        <w:pStyle w:val="ListParagraph"/>
        <w:numPr>
          <w:ilvl w:val="0"/>
          <w:numId w:val="25"/>
        </w:numPr>
        <w:ind w:left="1276" w:hanging="425"/>
        <w:rPr>
          <w:rFonts w:ascii="Calibri Light" w:hAnsi="Calibri Light" w:cs="Calibri Light"/>
          <w:lang w:val="en-GB"/>
        </w:rPr>
      </w:pPr>
      <w:r w:rsidRPr="00907E67">
        <w:rPr>
          <w:rFonts w:ascii="Calibri Light" w:hAnsi="Calibri Light" w:cs="Calibri Light"/>
          <w:lang w:val="en-GB"/>
        </w:rPr>
        <w:t xml:space="preserve">For the purposes of this Contract, the service provider will have free use of the SITA kitchens (including SITA owned industrial catering equipment, cutlery and crockery), fridges, freezers and canteens and the cost for the water and electricity will be carried by SITA. </w:t>
      </w:r>
    </w:p>
    <w:p w14:paraId="08E5A13C" w14:textId="561F028C" w:rsidR="006B10C5" w:rsidRPr="00907E67" w:rsidRDefault="006B10C5">
      <w:pPr>
        <w:pStyle w:val="ListParagraph"/>
        <w:numPr>
          <w:ilvl w:val="0"/>
          <w:numId w:val="25"/>
        </w:numPr>
        <w:ind w:left="1276" w:hanging="425"/>
        <w:rPr>
          <w:rFonts w:ascii="Calibri Light" w:hAnsi="Calibri Light" w:cs="Calibri Light"/>
          <w:lang w:val="en-GB"/>
        </w:rPr>
      </w:pPr>
      <w:r w:rsidRPr="00907E67">
        <w:rPr>
          <w:rFonts w:ascii="Calibri Light" w:hAnsi="Calibri Light" w:cs="Calibri Light"/>
          <w:lang w:val="en-GB"/>
        </w:rPr>
        <w:t xml:space="preserve">SITA utensils and small catering equipment is available and can also be utilized by the service provider for the duration of the contract, but a stock hand over will be </w:t>
      </w:r>
      <w:r w:rsidR="00BF442A" w:rsidRPr="00907E67">
        <w:rPr>
          <w:rFonts w:ascii="Calibri Light" w:hAnsi="Calibri Light" w:cs="Calibri Light"/>
          <w:lang w:val="en-GB"/>
        </w:rPr>
        <w:t>done,</w:t>
      </w:r>
      <w:r w:rsidRPr="00907E67">
        <w:rPr>
          <w:rFonts w:ascii="Calibri Light" w:hAnsi="Calibri Light" w:cs="Calibri Light"/>
          <w:lang w:val="en-GB"/>
        </w:rPr>
        <w:t xml:space="preserve"> and stock levels must be replaced by the service provider at the end of the contract, or an agreed amount will be debited from the service provider’s last invoice</w:t>
      </w:r>
      <w:r w:rsidR="00AD70A0" w:rsidRPr="00907E67">
        <w:rPr>
          <w:rFonts w:ascii="Calibri Light" w:hAnsi="Calibri Light" w:cs="Calibri Light"/>
          <w:lang w:val="en-GB"/>
        </w:rPr>
        <w:t>.</w:t>
      </w:r>
    </w:p>
    <w:p w14:paraId="6C6733E4" w14:textId="4E3362AB" w:rsidR="006B10C5" w:rsidRPr="00907E67" w:rsidRDefault="006B10C5">
      <w:pPr>
        <w:pStyle w:val="ListParagraph"/>
        <w:numPr>
          <w:ilvl w:val="0"/>
          <w:numId w:val="25"/>
        </w:numPr>
        <w:ind w:left="1276" w:hanging="425"/>
        <w:rPr>
          <w:rFonts w:ascii="Calibri Light" w:hAnsi="Calibri Light" w:cs="Calibri Light"/>
          <w:lang w:val="en-GB"/>
        </w:rPr>
      </w:pPr>
      <w:r w:rsidRPr="00907E67">
        <w:rPr>
          <w:rFonts w:ascii="Calibri Light" w:hAnsi="Calibri Light" w:cs="Calibri Light"/>
          <w:lang w:val="en-GB"/>
        </w:rPr>
        <w:t xml:space="preserve">The service provider confirms receipt </w:t>
      </w:r>
      <w:proofErr w:type="gramStart"/>
      <w:r w:rsidRPr="00907E67">
        <w:rPr>
          <w:rFonts w:ascii="Calibri Light" w:hAnsi="Calibri Light" w:cs="Calibri Light"/>
          <w:lang w:val="en-GB"/>
        </w:rPr>
        <w:t>of  the</w:t>
      </w:r>
      <w:proofErr w:type="gramEnd"/>
      <w:r w:rsidRPr="00907E67">
        <w:rPr>
          <w:rFonts w:ascii="Calibri Light" w:hAnsi="Calibri Light" w:cs="Calibri Light"/>
          <w:lang w:val="en-GB"/>
        </w:rPr>
        <w:t xml:space="preserve">  Equipment  and  the  Premises,  and  confirms  that  the Equipment is in good working order and that the Premises are in a good condition.</w:t>
      </w:r>
    </w:p>
    <w:p w14:paraId="4E3E9B67" w14:textId="297A46B8" w:rsidR="006B10C5" w:rsidRPr="00907E67" w:rsidRDefault="006B10C5">
      <w:pPr>
        <w:pStyle w:val="ListParagraph"/>
        <w:numPr>
          <w:ilvl w:val="0"/>
          <w:numId w:val="25"/>
        </w:numPr>
        <w:ind w:left="1276" w:hanging="425"/>
        <w:rPr>
          <w:rFonts w:ascii="Calibri Light" w:hAnsi="Calibri Light" w:cs="Calibri Light"/>
          <w:lang w:val="en-GB"/>
        </w:rPr>
      </w:pPr>
      <w:r w:rsidRPr="00907E67">
        <w:rPr>
          <w:rFonts w:ascii="Calibri Light" w:hAnsi="Calibri Light" w:cs="Calibri Light"/>
          <w:lang w:val="en-GB"/>
        </w:rPr>
        <w:t xml:space="preserve">The service provider will take proper care of the Premises and the Equipment, and at the termination of the Contract, </w:t>
      </w:r>
      <w:r w:rsidR="00BF442A" w:rsidRPr="00907E67">
        <w:rPr>
          <w:rFonts w:ascii="Calibri Light" w:hAnsi="Calibri Light" w:cs="Calibri Light"/>
          <w:lang w:val="en-GB"/>
        </w:rPr>
        <w:t>return it to SITA</w:t>
      </w:r>
      <w:r w:rsidRPr="00907E67">
        <w:rPr>
          <w:rFonts w:ascii="Calibri Light" w:hAnsi="Calibri Light" w:cs="Calibri Light"/>
          <w:lang w:val="en-GB"/>
        </w:rPr>
        <w:t xml:space="preserve"> in </w:t>
      </w:r>
      <w:proofErr w:type="gramStart"/>
      <w:r w:rsidRPr="00907E67">
        <w:rPr>
          <w:rFonts w:ascii="Calibri Light" w:hAnsi="Calibri Light" w:cs="Calibri Light"/>
          <w:lang w:val="en-GB"/>
        </w:rPr>
        <w:t>the  same</w:t>
      </w:r>
      <w:proofErr w:type="gramEnd"/>
      <w:r w:rsidRPr="00907E67">
        <w:rPr>
          <w:rFonts w:ascii="Calibri Light" w:hAnsi="Calibri Light" w:cs="Calibri Light"/>
          <w:lang w:val="en-GB"/>
        </w:rPr>
        <w:t xml:space="preserve">  condition  in  which  it  was  received,  fair  wear  and  tear excepted. The service provider will </w:t>
      </w:r>
      <w:r w:rsidR="00BF442A" w:rsidRPr="00907E67">
        <w:rPr>
          <w:rFonts w:ascii="Calibri Light" w:hAnsi="Calibri Light" w:cs="Calibri Light"/>
          <w:lang w:val="en-GB"/>
        </w:rPr>
        <w:t>be liable to reimburse SITA</w:t>
      </w:r>
      <w:r w:rsidRPr="00907E67">
        <w:rPr>
          <w:rFonts w:ascii="Calibri Light" w:hAnsi="Calibri Light" w:cs="Calibri Light"/>
          <w:lang w:val="en-GB"/>
        </w:rPr>
        <w:t xml:space="preserve"> for all damages to the </w:t>
      </w:r>
      <w:proofErr w:type="gramStart"/>
      <w:r w:rsidRPr="00907E67">
        <w:rPr>
          <w:rFonts w:ascii="Calibri Light" w:hAnsi="Calibri Light" w:cs="Calibri Light"/>
          <w:lang w:val="en-GB"/>
        </w:rPr>
        <w:t>Premises  or</w:t>
      </w:r>
      <w:proofErr w:type="gramEnd"/>
      <w:r w:rsidRPr="00907E67">
        <w:rPr>
          <w:rFonts w:ascii="Calibri Light" w:hAnsi="Calibri Light" w:cs="Calibri Light"/>
          <w:lang w:val="en-GB"/>
        </w:rPr>
        <w:t xml:space="preserve">  the  Equipment  caused negligently or maliciously by its employees.</w:t>
      </w:r>
    </w:p>
    <w:p w14:paraId="52DC95B5" w14:textId="7233BA52" w:rsidR="006B10C5" w:rsidRPr="00907E67" w:rsidRDefault="006B10C5">
      <w:pPr>
        <w:pStyle w:val="ListParagraph"/>
        <w:numPr>
          <w:ilvl w:val="0"/>
          <w:numId w:val="25"/>
        </w:numPr>
        <w:ind w:left="1276" w:hanging="425"/>
        <w:rPr>
          <w:rFonts w:ascii="Calibri Light" w:hAnsi="Calibri Light" w:cs="Calibri Light"/>
          <w:lang w:val="en-GB"/>
        </w:rPr>
      </w:pPr>
      <w:r w:rsidRPr="00907E67">
        <w:rPr>
          <w:rFonts w:ascii="Calibri Light" w:hAnsi="Calibri Light" w:cs="Calibri Light"/>
          <w:lang w:val="en-GB"/>
        </w:rPr>
        <w:t xml:space="preserve">In the event that the Service provider brings equipment on to </w:t>
      </w:r>
      <w:r w:rsidR="00BF442A" w:rsidRPr="00907E67">
        <w:rPr>
          <w:rFonts w:ascii="Calibri Light" w:hAnsi="Calibri Light" w:cs="Calibri Light"/>
          <w:lang w:val="en-GB"/>
        </w:rPr>
        <w:t>SITA premises</w:t>
      </w:r>
      <w:r w:rsidRPr="00907E67">
        <w:rPr>
          <w:rFonts w:ascii="Calibri Light" w:hAnsi="Calibri Light" w:cs="Calibri Light"/>
          <w:lang w:val="en-GB"/>
        </w:rPr>
        <w:t xml:space="preserve"> the service provider will advise SITA in writing and provide a description of the equipment, with sufficient detail, so that the service provider’s equipment may be distinguished from SITA Equipment.  The service provider bears the risk for any equipment which they bring onto SITA premises</w:t>
      </w:r>
      <w:r w:rsidR="00AD70A0" w:rsidRPr="00907E67">
        <w:rPr>
          <w:rFonts w:ascii="Calibri Light" w:hAnsi="Calibri Light" w:cs="Calibri Light"/>
          <w:lang w:val="en-GB"/>
        </w:rPr>
        <w:t>.</w:t>
      </w:r>
    </w:p>
    <w:p w14:paraId="7368320B" w14:textId="77777777" w:rsidR="006B10C5" w:rsidRPr="00907E67" w:rsidRDefault="006B10C5">
      <w:pPr>
        <w:pStyle w:val="ListParagraph"/>
        <w:numPr>
          <w:ilvl w:val="0"/>
          <w:numId w:val="25"/>
        </w:numPr>
        <w:ind w:left="1276" w:hanging="425"/>
        <w:rPr>
          <w:rFonts w:ascii="Calibri Light" w:hAnsi="Calibri Light" w:cs="Calibri Light"/>
          <w:lang w:val="en-GB"/>
        </w:rPr>
      </w:pPr>
      <w:r w:rsidRPr="00907E67">
        <w:rPr>
          <w:rFonts w:ascii="Calibri Light" w:hAnsi="Calibri Light" w:cs="Calibri Light"/>
          <w:lang w:val="en-GB"/>
        </w:rPr>
        <w:t>The service provider to report, obtain quotations and present a proposal to SITA to service and maintain SITA owned industrial equipment, fridges, freezers etc. On approval of the quotation, the expense to be included as a recharge fee additional to the Monthly Management Fee.</w:t>
      </w:r>
    </w:p>
    <w:p w14:paraId="7F54C268" w14:textId="77777777" w:rsidR="006B10C5" w:rsidRPr="00907E67" w:rsidRDefault="006B10C5">
      <w:pPr>
        <w:numPr>
          <w:ilvl w:val="0"/>
          <w:numId w:val="25"/>
        </w:numPr>
        <w:spacing w:after="0"/>
        <w:ind w:left="1276" w:hanging="425"/>
        <w:contextualSpacing/>
        <w:rPr>
          <w:rFonts w:cs="Calibri Light"/>
        </w:rPr>
      </w:pPr>
      <w:r w:rsidRPr="00907E67">
        <w:rPr>
          <w:rFonts w:cs="Calibri Light"/>
        </w:rPr>
        <w:t xml:space="preserve">The service provider must offer both options to purchase goods with a card or cash  </w:t>
      </w:r>
    </w:p>
    <w:p w14:paraId="71B31E11" w14:textId="77777777" w:rsidR="006B10C5" w:rsidRPr="00907E67" w:rsidRDefault="006B10C5">
      <w:pPr>
        <w:numPr>
          <w:ilvl w:val="0"/>
          <w:numId w:val="25"/>
        </w:numPr>
        <w:spacing w:after="0"/>
        <w:ind w:left="1276" w:hanging="425"/>
        <w:contextualSpacing/>
        <w:rPr>
          <w:rFonts w:cs="Calibri Light"/>
        </w:rPr>
      </w:pPr>
      <w:r w:rsidRPr="00907E67">
        <w:rPr>
          <w:rFonts w:cs="Calibri Light"/>
        </w:rPr>
        <w:t>The service provider will be responsible for cash in transit services (if so required) at no additional cost to SITA.</w:t>
      </w:r>
    </w:p>
    <w:p w14:paraId="7F956FFA" w14:textId="1059FC0F" w:rsidR="006B10C5" w:rsidRPr="00AF329B" w:rsidRDefault="006B10C5">
      <w:pPr>
        <w:numPr>
          <w:ilvl w:val="0"/>
          <w:numId w:val="25"/>
        </w:numPr>
        <w:spacing w:after="0"/>
        <w:ind w:left="1276" w:hanging="425"/>
        <w:contextualSpacing/>
        <w:rPr>
          <w:rFonts w:cs="Calibri Light"/>
        </w:rPr>
      </w:pPr>
      <w:r w:rsidRPr="00907E67">
        <w:rPr>
          <w:rFonts w:cs="Calibri Light"/>
        </w:rPr>
        <w:t>Provide and maintain Point of Sales system</w:t>
      </w:r>
      <w:r w:rsidR="00AD70A0" w:rsidRPr="00907E67">
        <w:rPr>
          <w:rFonts w:cs="Calibri Light"/>
        </w:rPr>
        <w:t>.</w:t>
      </w:r>
    </w:p>
    <w:p w14:paraId="08876CBE" w14:textId="2E4A1F83" w:rsidR="00D77107" w:rsidRPr="00932F7D" w:rsidRDefault="0084191A" w:rsidP="007B24A2">
      <w:pPr>
        <w:pStyle w:val="Heading3"/>
        <w:rPr>
          <w:rFonts w:ascii="Calibri Light" w:hAnsi="Calibri Light" w:cs="Calibri Light"/>
        </w:rPr>
      </w:pPr>
      <w:bookmarkStart w:id="66" w:name="_Toc181564769"/>
      <w:r w:rsidRPr="00932F7D">
        <w:rPr>
          <w:rFonts w:ascii="Calibri Light" w:hAnsi="Calibri Light" w:cs="Calibri Light"/>
        </w:rPr>
        <w:t>Services and Performance Metrics</w:t>
      </w:r>
      <w:bookmarkEnd w:id="66"/>
    </w:p>
    <w:p w14:paraId="1F1B693B" w14:textId="31ED57BC" w:rsidR="00FF7D54" w:rsidRDefault="00FF7D54" w:rsidP="007B24A2">
      <w:pPr>
        <w:pStyle w:val="ListParagraph"/>
        <w:ind w:left="567"/>
      </w:pPr>
      <w:r>
        <w:rPr>
          <w:rFonts w:ascii="Calibri Light" w:hAnsi="Calibri Light" w:cs="Calibri Light"/>
        </w:rPr>
        <w:t xml:space="preserve">The service provider to mobilize the canteen and catering </w:t>
      </w:r>
      <w:r w:rsidR="007B24A2">
        <w:rPr>
          <w:rFonts w:ascii="Calibri Light" w:hAnsi="Calibri Light" w:cs="Calibri Light"/>
        </w:rPr>
        <w:t>services within</w:t>
      </w:r>
      <w:r>
        <w:rPr>
          <w:rFonts w:ascii="Calibri Light" w:hAnsi="Calibri Light" w:cs="Calibri Light"/>
        </w:rPr>
        <w:t xml:space="preserve"> </w:t>
      </w:r>
      <w:r w:rsidRPr="00FF7D54">
        <w:rPr>
          <w:rFonts w:ascii="Calibri Light" w:hAnsi="Calibri Light" w:cs="Calibri Light"/>
          <w:b/>
        </w:rPr>
        <w:t>2</w:t>
      </w:r>
      <w:r>
        <w:rPr>
          <w:rFonts w:ascii="Calibri Light" w:hAnsi="Calibri Light" w:cs="Calibri Light"/>
          <w:b/>
        </w:rPr>
        <w:t xml:space="preserve"> </w:t>
      </w:r>
      <w:r w:rsidRPr="00FF7D54">
        <w:rPr>
          <w:rFonts w:ascii="Calibri Light" w:hAnsi="Calibri Light" w:cs="Calibri Light"/>
          <w:b/>
        </w:rPr>
        <w:t>w</w:t>
      </w:r>
      <w:r>
        <w:rPr>
          <w:rFonts w:ascii="Calibri Light" w:hAnsi="Calibri Light" w:cs="Calibri Light"/>
          <w:b/>
        </w:rPr>
        <w:t>eeks/ 10 working days</w:t>
      </w:r>
      <w:r>
        <w:rPr>
          <w:rFonts w:ascii="Calibri Light" w:hAnsi="Calibri Light" w:cs="Calibri Light"/>
        </w:rPr>
        <w:t xml:space="preserve"> after the contract has been awarded for both SITA </w:t>
      </w:r>
      <w:proofErr w:type="spellStart"/>
      <w:r>
        <w:rPr>
          <w:rFonts w:ascii="Calibri Light" w:hAnsi="Calibri Light" w:cs="Calibri Light"/>
        </w:rPr>
        <w:t>Erasmuskloof</w:t>
      </w:r>
      <w:proofErr w:type="spellEnd"/>
      <w:r>
        <w:rPr>
          <w:rFonts w:ascii="Calibri Light" w:hAnsi="Calibri Light" w:cs="Calibri Light"/>
        </w:rPr>
        <w:t xml:space="preserve"> and SITA Centurion buildings</w:t>
      </w:r>
      <w:r w:rsidR="00AD70A0">
        <w:rPr>
          <w:rFonts w:ascii="Calibri Light" w:hAnsi="Calibri Light" w:cs="Calibri Light"/>
        </w:rPr>
        <w:t>.</w:t>
      </w:r>
    </w:p>
    <w:p w14:paraId="5B5B310C" w14:textId="79A0B740" w:rsidR="00D77107" w:rsidRPr="00932F7D" w:rsidRDefault="00FF7D54" w:rsidP="007B24A2">
      <w:pPr>
        <w:pStyle w:val="Heading3"/>
        <w:rPr>
          <w:rFonts w:ascii="Calibri Light" w:hAnsi="Calibri Light" w:cs="Calibri Light"/>
        </w:rPr>
      </w:pPr>
      <w:r w:rsidRPr="00932F7D">
        <w:rPr>
          <w:rFonts w:ascii="Calibri Light" w:hAnsi="Calibri Light" w:cs="Calibri Light"/>
        </w:rPr>
        <w:lastRenderedPageBreak/>
        <w:t xml:space="preserve"> </w:t>
      </w:r>
      <w:bookmarkStart w:id="67" w:name="_Toc181564770"/>
      <w:r w:rsidR="0084191A" w:rsidRPr="00932F7D">
        <w:rPr>
          <w:rFonts w:ascii="Calibri Light" w:hAnsi="Calibri Light" w:cs="Calibri Light"/>
        </w:rPr>
        <w:t>Supplier Performance Reporting</w:t>
      </w:r>
      <w:bookmarkEnd w:id="67"/>
    </w:p>
    <w:p w14:paraId="3CB3DED7" w14:textId="192A1288" w:rsidR="00D77107" w:rsidRPr="007B24A2" w:rsidRDefault="00A273CD" w:rsidP="007B24A2">
      <w:pPr>
        <w:pStyle w:val="ListParagraph"/>
        <w:ind w:left="1134" w:hanging="567"/>
        <w:rPr>
          <w:rFonts w:ascii="Calibri Light" w:hAnsi="Calibri Light" w:cs="Calibri Light"/>
        </w:rPr>
      </w:pPr>
      <w:r w:rsidRPr="007B24A2">
        <w:rPr>
          <w:rFonts w:ascii="Calibri Light" w:hAnsi="Calibri Light" w:cs="Calibri Light"/>
        </w:rPr>
        <w:t>Monthly report needs to be provided to SITA Manager: General Support Services</w:t>
      </w:r>
    </w:p>
    <w:p w14:paraId="5B78AC41" w14:textId="77777777" w:rsidR="00D77107" w:rsidRPr="00932F7D" w:rsidRDefault="0084191A" w:rsidP="007B24A2">
      <w:pPr>
        <w:pStyle w:val="Heading3"/>
        <w:rPr>
          <w:rFonts w:ascii="Calibri Light" w:hAnsi="Calibri Light" w:cs="Calibri Light"/>
        </w:rPr>
      </w:pPr>
      <w:bookmarkStart w:id="68" w:name="_Toc181564771"/>
      <w:r w:rsidRPr="00932F7D">
        <w:rPr>
          <w:rFonts w:ascii="Calibri Light" w:hAnsi="Calibri Light" w:cs="Calibri Light"/>
        </w:rPr>
        <w:t>Certification, Expertise and Qualification</w:t>
      </w:r>
      <w:bookmarkEnd w:id="68"/>
    </w:p>
    <w:p w14:paraId="3F7524C3" w14:textId="77777777" w:rsidR="00D77107" w:rsidRPr="007B24A2" w:rsidRDefault="0084191A" w:rsidP="00AC43AD">
      <w:pPr>
        <w:pStyle w:val="ListParagraph"/>
        <w:numPr>
          <w:ilvl w:val="0"/>
          <w:numId w:val="10"/>
        </w:numPr>
        <w:rPr>
          <w:rFonts w:ascii="Calibri Light" w:hAnsi="Calibri Light" w:cs="Calibri Light"/>
        </w:rPr>
      </w:pPr>
      <w:r w:rsidRPr="007B24A2">
        <w:rPr>
          <w:rFonts w:ascii="Calibri Light" w:hAnsi="Calibri Light" w:cs="Calibri Light"/>
        </w:rPr>
        <w:t>The bidder certifies that:</w:t>
      </w:r>
    </w:p>
    <w:p w14:paraId="0C101CF1" w14:textId="77777777" w:rsidR="00D77107" w:rsidRPr="007B24A2" w:rsidRDefault="0084191A" w:rsidP="00AC43AD">
      <w:pPr>
        <w:pStyle w:val="ListParagraph"/>
        <w:numPr>
          <w:ilvl w:val="1"/>
          <w:numId w:val="10"/>
        </w:numPr>
        <w:rPr>
          <w:rFonts w:ascii="Calibri Light" w:hAnsi="Calibri Light" w:cs="Calibri Light"/>
        </w:rPr>
      </w:pPr>
      <w:r w:rsidRPr="007B24A2">
        <w:rPr>
          <w:rFonts w:ascii="Calibri Light" w:hAnsi="Calibri Light" w:cs="Calibri Light"/>
        </w:rPr>
        <w:t>it has the necessary expertise, skill, qualifications and ability to undertake the work required in terms of the Statement of Work or Service Definition</w:t>
      </w:r>
    </w:p>
    <w:p w14:paraId="613303B2" w14:textId="77777777" w:rsidR="00D77107" w:rsidRPr="007B24A2" w:rsidRDefault="0084191A" w:rsidP="00AC43AD">
      <w:pPr>
        <w:pStyle w:val="ListParagraph"/>
        <w:numPr>
          <w:ilvl w:val="1"/>
          <w:numId w:val="10"/>
        </w:numPr>
        <w:rPr>
          <w:rFonts w:ascii="Calibri Light" w:hAnsi="Calibri Light" w:cs="Calibri Light"/>
        </w:rPr>
      </w:pPr>
      <w:r w:rsidRPr="007B24A2">
        <w:rPr>
          <w:rFonts w:ascii="Calibri Light" w:hAnsi="Calibri Light" w:cs="Calibri Light"/>
        </w:rPr>
        <w:t>it is committed to provide the Products or Services; and</w:t>
      </w:r>
    </w:p>
    <w:p w14:paraId="7D219BB4" w14:textId="4B358914" w:rsidR="00D77107" w:rsidRPr="007B24A2" w:rsidRDefault="0084191A" w:rsidP="00AC43AD">
      <w:pPr>
        <w:pStyle w:val="ListParagraph"/>
        <w:numPr>
          <w:ilvl w:val="1"/>
          <w:numId w:val="10"/>
        </w:numPr>
        <w:rPr>
          <w:rFonts w:ascii="Calibri Light" w:hAnsi="Calibri Light" w:cs="Calibri Light"/>
        </w:rPr>
      </w:pPr>
      <w:r w:rsidRPr="007B24A2">
        <w:rPr>
          <w:rFonts w:ascii="Calibri Light" w:hAnsi="Calibri Light" w:cs="Calibri Light"/>
        </w:rPr>
        <w:t>perform all obligations detailed herein without any interruption to the Customer</w:t>
      </w:r>
      <w:r w:rsidR="00AD70A0">
        <w:rPr>
          <w:rFonts w:ascii="Calibri Light" w:hAnsi="Calibri Light" w:cs="Calibri Light"/>
        </w:rPr>
        <w:t>.</w:t>
      </w:r>
    </w:p>
    <w:p w14:paraId="0D5F32A4" w14:textId="2F9405C5" w:rsidR="00D77107" w:rsidRPr="007B24A2" w:rsidRDefault="0084191A" w:rsidP="00AC43AD">
      <w:pPr>
        <w:pStyle w:val="ListParagraph"/>
        <w:numPr>
          <w:ilvl w:val="1"/>
          <w:numId w:val="10"/>
        </w:numPr>
        <w:rPr>
          <w:rFonts w:ascii="Calibri Light" w:hAnsi="Calibri Light" w:cs="Calibri Light"/>
        </w:rPr>
      </w:pPr>
      <w:r w:rsidRPr="007B24A2">
        <w:rPr>
          <w:rFonts w:ascii="Calibri Light" w:hAnsi="Calibri Light" w:cs="Calibri Light"/>
        </w:rPr>
        <w:t>it has been certified for the Products and Services required</w:t>
      </w:r>
      <w:r w:rsidR="00AD70A0">
        <w:rPr>
          <w:rFonts w:ascii="Calibri Light" w:hAnsi="Calibri Light" w:cs="Calibri Light"/>
        </w:rPr>
        <w:t>.</w:t>
      </w:r>
    </w:p>
    <w:p w14:paraId="50284C04" w14:textId="77777777" w:rsidR="005800C3" w:rsidRPr="007B24A2" w:rsidRDefault="0084191A" w:rsidP="00AC43AD">
      <w:pPr>
        <w:pStyle w:val="ListParagraph"/>
        <w:numPr>
          <w:ilvl w:val="0"/>
          <w:numId w:val="10"/>
        </w:numPr>
        <w:rPr>
          <w:rFonts w:ascii="Calibri Light" w:hAnsi="Calibri Light" w:cs="Calibri Light"/>
        </w:rPr>
      </w:pPr>
      <w:r w:rsidRPr="007B24A2">
        <w:rPr>
          <w:rFonts w:ascii="Calibri Light" w:hAnsi="Calibri Light" w:cs="Calibri Light"/>
        </w:rPr>
        <w:tab/>
      </w:r>
      <w:r w:rsidR="005800C3" w:rsidRPr="007B24A2">
        <w:rPr>
          <w:rFonts w:ascii="Calibri Light" w:hAnsi="Calibri Light" w:cs="Calibri Light"/>
        </w:rPr>
        <w:t>The service delivery will be mapped out and monitored by a signed (SLA) Service level agreement between SITA and the appointed supplier(s).</w:t>
      </w:r>
    </w:p>
    <w:p w14:paraId="36403C38" w14:textId="6CCCA793" w:rsidR="005800C3" w:rsidRPr="00932F7D" w:rsidRDefault="005800C3" w:rsidP="007B24A2">
      <w:pPr>
        <w:pStyle w:val="Heading3"/>
        <w:rPr>
          <w:rFonts w:ascii="Calibri Light" w:hAnsi="Calibri Light" w:cs="Calibri Light"/>
        </w:rPr>
      </w:pPr>
      <w:bookmarkStart w:id="69" w:name="_Toc181564772"/>
      <w:r w:rsidRPr="00932F7D">
        <w:rPr>
          <w:rFonts w:ascii="Calibri Light" w:hAnsi="Calibri Light" w:cs="Calibri Light"/>
        </w:rPr>
        <w:t>Professional Services</w:t>
      </w:r>
      <w:bookmarkEnd w:id="69"/>
      <w:r w:rsidRPr="00932F7D">
        <w:rPr>
          <w:rFonts w:ascii="Calibri Light" w:hAnsi="Calibri Light" w:cs="Calibri Light"/>
        </w:rPr>
        <w:t xml:space="preserve"> </w:t>
      </w:r>
    </w:p>
    <w:p w14:paraId="70D2FE09" w14:textId="28B08C99" w:rsidR="005800C3" w:rsidRPr="007B24A2" w:rsidRDefault="005800C3" w:rsidP="007B24A2">
      <w:pPr>
        <w:pStyle w:val="ListParagraph"/>
        <w:ind w:left="567"/>
        <w:rPr>
          <w:rFonts w:ascii="Calibri Light" w:hAnsi="Calibri Light" w:cs="Calibri Light"/>
          <w:highlight w:val="yellow"/>
        </w:rPr>
      </w:pPr>
      <w:r w:rsidRPr="007B24A2">
        <w:rPr>
          <w:rFonts w:ascii="Calibri Light" w:hAnsi="Calibri Light" w:cs="Calibri Light"/>
        </w:rPr>
        <w:t>The bidder shall, for the duration of this contract maintain accreditation, membership, affiliation and certification of the professional bodies stipulated in the mandatory requirements of this bid</w:t>
      </w:r>
      <w:r w:rsidR="00AD70A0">
        <w:rPr>
          <w:rFonts w:ascii="Calibri Light" w:hAnsi="Calibri Light" w:cs="Calibri Light"/>
        </w:rPr>
        <w:t>.</w:t>
      </w:r>
    </w:p>
    <w:p w14:paraId="191351FF" w14:textId="77777777" w:rsidR="00D77107" w:rsidRPr="00932F7D" w:rsidRDefault="0084191A" w:rsidP="007B24A2">
      <w:pPr>
        <w:pStyle w:val="Heading3"/>
        <w:tabs>
          <w:tab w:val="left" w:pos="851"/>
        </w:tabs>
        <w:rPr>
          <w:rFonts w:ascii="Calibri Light" w:hAnsi="Calibri Light" w:cs="Calibri Light"/>
        </w:rPr>
      </w:pPr>
      <w:bookmarkStart w:id="70" w:name="_Toc181562589"/>
      <w:bookmarkStart w:id="71" w:name="_Toc181562985"/>
      <w:bookmarkStart w:id="72" w:name="_Toc181563134"/>
      <w:bookmarkStart w:id="73" w:name="_Toc181563233"/>
      <w:bookmarkStart w:id="74" w:name="_Toc181563301"/>
      <w:bookmarkStart w:id="75" w:name="_Toc181563361"/>
      <w:bookmarkStart w:id="76" w:name="_Toc181563522"/>
      <w:bookmarkStart w:id="77" w:name="_Toc181563682"/>
      <w:bookmarkStart w:id="78" w:name="_Toc181564773"/>
      <w:bookmarkEnd w:id="70"/>
      <w:bookmarkEnd w:id="71"/>
      <w:bookmarkEnd w:id="72"/>
      <w:bookmarkEnd w:id="73"/>
      <w:bookmarkEnd w:id="74"/>
      <w:bookmarkEnd w:id="75"/>
      <w:bookmarkEnd w:id="76"/>
      <w:bookmarkEnd w:id="77"/>
      <w:r w:rsidRPr="007B24A2">
        <w:rPr>
          <w:rFonts w:ascii="Calibri Light" w:hAnsi="Calibri Light" w:cs="Calibri Light"/>
          <w:iCs w:val="0"/>
        </w:rPr>
        <w:t>Logistical</w:t>
      </w:r>
      <w:r w:rsidRPr="00932F7D">
        <w:rPr>
          <w:rFonts w:ascii="Calibri Light" w:hAnsi="Calibri Light" w:cs="Calibri Light"/>
        </w:rPr>
        <w:t xml:space="preserve"> Conditions</w:t>
      </w:r>
      <w:bookmarkEnd w:id="78"/>
    </w:p>
    <w:p w14:paraId="153D6EF1" w14:textId="7DBCF2F2" w:rsidR="00D77107" w:rsidRPr="00A61721" w:rsidRDefault="0084191A">
      <w:pPr>
        <w:pStyle w:val="ListParagraph"/>
        <w:numPr>
          <w:ilvl w:val="0"/>
          <w:numId w:val="22"/>
        </w:numPr>
        <w:ind w:left="927" w:hanging="76"/>
        <w:rPr>
          <w:rFonts w:ascii="Calibri Light" w:hAnsi="Calibri Light" w:cs="Calibri Light"/>
          <w:b/>
          <w:bCs/>
        </w:rPr>
      </w:pPr>
      <w:r w:rsidRPr="00A61721">
        <w:rPr>
          <w:rFonts w:ascii="Calibri Light" w:hAnsi="Calibri Light" w:cs="Calibri Light"/>
          <w:b/>
          <w:bCs/>
        </w:rPr>
        <w:t xml:space="preserve">Hours of Work  </w:t>
      </w:r>
    </w:p>
    <w:p w14:paraId="5642ED73" w14:textId="77777777" w:rsidR="00A670C5" w:rsidRPr="007B24A2" w:rsidRDefault="00A670C5">
      <w:pPr>
        <w:pStyle w:val="ListParagraph"/>
        <w:numPr>
          <w:ilvl w:val="0"/>
          <w:numId w:val="30"/>
        </w:numPr>
        <w:ind w:hanging="218"/>
        <w:contextualSpacing/>
        <w:outlineLvl w:val="9"/>
        <w:rPr>
          <w:rFonts w:ascii="Calibri Light" w:hAnsi="Calibri Light" w:cs="Calibri Light"/>
        </w:rPr>
      </w:pPr>
      <w:r w:rsidRPr="007B24A2">
        <w:rPr>
          <w:rFonts w:ascii="Calibri Light" w:hAnsi="Calibri Light" w:cs="Calibri Light"/>
        </w:rPr>
        <w:t>Canteen and catering services required during SITA working hours from 07h00 to 16h00 Monday to Friday.</w:t>
      </w:r>
    </w:p>
    <w:p w14:paraId="609C27F2" w14:textId="77777777" w:rsidR="00A670C5" w:rsidRPr="007B24A2" w:rsidRDefault="00A670C5">
      <w:pPr>
        <w:pStyle w:val="ListParagraph"/>
        <w:numPr>
          <w:ilvl w:val="0"/>
          <w:numId w:val="30"/>
        </w:numPr>
        <w:ind w:hanging="218"/>
        <w:contextualSpacing/>
        <w:outlineLvl w:val="9"/>
        <w:rPr>
          <w:rFonts w:ascii="Calibri Light" w:hAnsi="Calibri Light" w:cs="Calibri Light"/>
        </w:rPr>
      </w:pPr>
      <w:r w:rsidRPr="007B24A2">
        <w:rPr>
          <w:rFonts w:ascii="Calibri Light" w:hAnsi="Calibri Light" w:cs="Calibri Light"/>
        </w:rPr>
        <w:t>Breakfast in the morning (07h30 – 11h30).</w:t>
      </w:r>
    </w:p>
    <w:p w14:paraId="61B56094" w14:textId="77777777" w:rsidR="00A670C5" w:rsidRPr="007B24A2" w:rsidRDefault="00A670C5">
      <w:pPr>
        <w:pStyle w:val="ListParagraph"/>
        <w:numPr>
          <w:ilvl w:val="0"/>
          <w:numId w:val="30"/>
        </w:numPr>
        <w:ind w:hanging="218"/>
        <w:contextualSpacing/>
        <w:outlineLvl w:val="9"/>
        <w:rPr>
          <w:rFonts w:ascii="Calibri Light" w:hAnsi="Calibri Light" w:cs="Calibri Light"/>
        </w:rPr>
      </w:pPr>
      <w:r w:rsidRPr="007B24A2">
        <w:rPr>
          <w:rFonts w:ascii="Calibri Light" w:hAnsi="Calibri Light" w:cs="Calibri Light"/>
        </w:rPr>
        <w:t xml:space="preserve">Lunch (12h00 – 14h00) and </w:t>
      </w:r>
    </w:p>
    <w:p w14:paraId="0646FCAA" w14:textId="77777777" w:rsidR="00A670C5" w:rsidRPr="007B24A2" w:rsidRDefault="00A670C5">
      <w:pPr>
        <w:pStyle w:val="ListParagraph"/>
        <w:numPr>
          <w:ilvl w:val="0"/>
          <w:numId w:val="30"/>
        </w:numPr>
        <w:ind w:hanging="218"/>
        <w:contextualSpacing/>
        <w:outlineLvl w:val="9"/>
        <w:rPr>
          <w:rFonts w:ascii="Calibri Light" w:hAnsi="Calibri Light" w:cs="Calibri Light"/>
        </w:rPr>
      </w:pPr>
      <w:r w:rsidRPr="007B24A2">
        <w:rPr>
          <w:rFonts w:ascii="Calibri Light" w:hAnsi="Calibri Light" w:cs="Calibri Light"/>
        </w:rPr>
        <w:t>Coffee shop and resale items available from 7h30 to 15h30.</w:t>
      </w:r>
    </w:p>
    <w:p w14:paraId="54C1292C" w14:textId="77FDB6F9" w:rsidR="00A670C5" w:rsidRPr="007B24A2" w:rsidRDefault="00A670C5">
      <w:pPr>
        <w:pStyle w:val="ListParagraph"/>
        <w:numPr>
          <w:ilvl w:val="0"/>
          <w:numId w:val="30"/>
        </w:numPr>
        <w:ind w:hanging="218"/>
        <w:rPr>
          <w:rFonts w:ascii="Calibri Light" w:hAnsi="Calibri Light" w:cs="Calibri Light"/>
        </w:rPr>
      </w:pPr>
      <w:r w:rsidRPr="007B24A2">
        <w:rPr>
          <w:rFonts w:ascii="Calibri Light" w:hAnsi="Calibri Light" w:cs="Calibri Light"/>
        </w:rPr>
        <w:t>Availability to deliver catering service on Ad Hoc basis as requested by SITA Executives or Board outside normal working hours.</w:t>
      </w:r>
    </w:p>
    <w:p w14:paraId="5B616717" w14:textId="6E449C33" w:rsidR="00932F7D" w:rsidRPr="007B24A2" w:rsidRDefault="00932F7D">
      <w:pPr>
        <w:pStyle w:val="ListParagraph"/>
        <w:numPr>
          <w:ilvl w:val="0"/>
          <w:numId w:val="30"/>
        </w:numPr>
        <w:ind w:hanging="218"/>
        <w:rPr>
          <w:rFonts w:ascii="Calibri Light" w:hAnsi="Calibri Light" w:cs="Calibri Light"/>
        </w:rPr>
      </w:pPr>
      <w:r w:rsidRPr="007B24A2">
        <w:rPr>
          <w:rFonts w:cs="Calibri Light"/>
        </w:rPr>
        <w:t>Ensure availability of daily catering (which will include tea and coffee service</w:t>
      </w:r>
      <w:proofErr w:type="gramStart"/>
      <w:r w:rsidRPr="007B24A2">
        <w:rPr>
          <w:rFonts w:cs="Calibri Light"/>
        </w:rPr>
        <w:t>),to</w:t>
      </w:r>
      <w:proofErr w:type="gramEnd"/>
      <w:r w:rsidRPr="007B24A2">
        <w:rPr>
          <w:rFonts w:cs="Calibri Light"/>
        </w:rPr>
        <w:t xml:space="preserve"> SITA boardrooms and function venues in SITA Centurion and SITA </w:t>
      </w:r>
      <w:proofErr w:type="spellStart"/>
      <w:r w:rsidRPr="007B24A2">
        <w:rPr>
          <w:rFonts w:cs="Calibri Light"/>
        </w:rPr>
        <w:t>Erasmuskloof</w:t>
      </w:r>
      <w:proofErr w:type="spellEnd"/>
      <w:r w:rsidRPr="007B24A2">
        <w:rPr>
          <w:rFonts w:cs="Calibri Light"/>
        </w:rPr>
        <w:t xml:space="preserve"> buildings as per catering request.</w:t>
      </w:r>
    </w:p>
    <w:p w14:paraId="5AC1DB23" w14:textId="2D408A2A" w:rsidR="00D77107" w:rsidRPr="007B24A2" w:rsidRDefault="0084191A">
      <w:pPr>
        <w:pStyle w:val="ListParagraph"/>
        <w:numPr>
          <w:ilvl w:val="0"/>
          <w:numId w:val="22"/>
        </w:numPr>
        <w:ind w:left="927" w:hanging="76"/>
        <w:rPr>
          <w:rFonts w:ascii="Calibri Light" w:hAnsi="Calibri Light" w:cs="Calibri Light"/>
          <w:b/>
          <w:bCs/>
        </w:rPr>
      </w:pPr>
      <w:r w:rsidRPr="007B24A2">
        <w:rPr>
          <w:rFonts w:ascii="Calibri Light" w:hAnsi="Calibri Light" w:cs="Calibri Light"/>
          <w:b/>
          <w:bCs/>
        </w:rPr>
        <w:t>Tools of Trade</w:t>
      </w:r>
    </w:p>
    <w:p w14:paraId="5A00BE7C" w14:textId="497FDFC9" w:rsidR="00D77107" w:rsidRPr="007B24A2" w:rsidRDefault="005800C3" w:rsidP="007B24A2">
      <w:pPr>
        <w:ind w:left="1134"/>
        <w:rPr>
          <w:rFonts w:cs="Calibri Light"/>
          <w:highlight w:val="yellow"/>
        </w:rPr>
      </w:pPr>
      <w:r w:rsidRPr="007B24A2">
        <w:rPr>
          <w:rFonts w:cs="Calibri Light"/>
        </w:rPr>
        <w:t>The bidder is expected to use its own resources (point of sale system, cell phone, laptops etc</w:t>
      </w:r>
      <w:proofErr w:type="gramStart"/>
      <w:r w:rsidRPr="007B24A2">
        <w:rPr>
          <w:rFonts w:cs="Calibri Light"/>
        </w:rPr>
        <w:t>),  including</w:t>
      </w:r>
      <w:proofErr w:type="gramEnd"/>
      <w:r w:rsidRPr="007B24A2">
        <w:rPr>
          <w:rFonts w:cs="Calibri Light"/>
        </w:rPr>
        <w:t xml:space="preserve"> all tools and equipment to render the services effectively.</w:t>
      </w:r>
    </w:p>
    <w:p w14:paraId="47CCD8CA" w14:textId="77777777" w:rsidR="00D77107" w:rsidRPr="00932F7D" w:rsidRDefault="0084191A" w:rsidP="00963B7C">
      <w:pPr>
        <w:pStyle w:val="Heading3"/>
        <w:tabs>
          <w:tab w:val="left" w:pos="851"/>
        </w:tabs>
        <w:rPr>
          <w:rFonts w:ascii="Calibri Light" w:hAnsi="Calibri Light" w:cs="Calibri Light"/>
        </w:rPr>
      </w:pPr>
      <w:bookmarkStart w:id="79" w:name="_Toc181564774"/>
      <w:r w:rsidRPr="00932F7D">
        <w:rPr>
          <w:rFonts w:ascii="Calibri Light" w:hAnsi="Calibri Light" w:cs="Calibri Light"/>
        </w:rPr>
        <w:t>Regulatory, Quality and Standards</w:t>
      </w:r>
      <w:bookmarkEnd w:id="79"/>
    </w:p>
    <w:p w14:paraId="3F8455B3" w14:textId="77777777" w:rsidR="00F273EB" w:rsidRPr="00963B7C" w:rsidRDefault="00F273EB">
      <w:pPr>
        <w:numPr>
          <w:ilvl w:val="0"/>
          <w:numId w:val="55"/>
        </w:numPr>
        <w:spacing w:after="0" w:line="240" w:lineRule="auto"/>
        <w:outlineLvl w:val="0"/>
        <w:rPr>
          <w:rFonts w:cs="Calibri Light"/>
        </w:rPr>
      </w:pPr>
      <w:bookmarkStart w:id="80" w:name="_Hlk166157967"/>
      <w:r w:rsidRPr="00963B7C">
        <w:rPr>
          <w:rFonts w:cs="Calibri Light"/>
        </w:rPr>
        <w:t xml:space="preserve">Products used to deliver the goods /services must comply with </w:t>
      </w:r>
      <w:r w:rsidRPr="00963B7C">
        <w:rPr>
          <w:rFonts w:cs="Calibri Light"/>
          <w:b/>
        </w:rPr>
        <w:t>ISO 22000 and ISO 9001</w:t>
      </w:r>
      <w:r w:rsidRPr="00963B7C">
        <w:rPr>
          <w:rFonts w:cs="Calibri Light"/>
        </w:rPr>
        <w:t xml:space="preserve"> standards. </w:t>
      </w:r>
    </w:p>
    <w:p w14:paraId="52D878F6" w14:textId="77777777" w:rsidR="00F273EB" w:rsidRPr="00963B7C" w:rsidRDefault="00F273EB">
      <w:pPr>
        <w:numPr>
          <w:ilvl w:val="0"/>
          <w:numId w:val="55"/>
        </w:numPr>
        <w:spacing w:line="240" w:lineRule="auto"/>
        <w:contextualSpacing/>
        <w:rPr>
          <w:rFonts w:cs="Calibri Light"/>
        </w:rPr>
      </w:pPr>
      <w:r w:rsidRPr="00963B7C">
        <w:rPr>
          <w:rFonts w:cs="Calibri Light"/>
        </w:rPr>
        <w:t xml:space="preserve">The Bidder must comply with all legislation and regulations including the Food Safety Act 1990, Food Premises (Registration) Regulations 1991, Food Hygiene Regulations (England) 2005 and Food Safety Temperature Control) Regulations 1995; plus, Food Standards Agency codes of conduct and guidance; </w:t>
      </w:r>
    </w:p>
    <w:p w14:paraId="55A55367" w14:textId="77777777" w:rsidR="00F273EB" w:rsidRPr="00963B7C" w:rsidRDefault="00F273EB">
      <w:pPr>
        <w:numPr>
          <w:ilvl w:val="0"/>
          <w:numId w:val="55"/>
        </w:numPr>
        <w:spacing w:line="240" w:lineRule="auto"/>
        <w:contextualSpacing/>
        <w:rPr>
          <w:rFonts w:cs="Calibri Light"/>
        </w:rPr>
      </w:pPr>
      <w:r w:rsidRPr="00963B7C">
        <w:rPr>
          <w:rFonts w:cs="Calibri Light"/>
        </w:rPr>
        <w:t xml:space="preserve">The bidder must use due diligence in the procurement, storage, preparation and usage of all food materials; </w:t>
      </w:r>
    </w:p>
    <w:p w14:paraId="427D6EAF" w14:textId="77777777" w:rsidR="00F273EB" w:rsidRPr="00963B7C" w:rsidRDefault="00F273EB">
      <w:pPr>
        <w:numPr>
          <w:ilvl w:val="0"/>
          <w:numId w:val="55"/>
        </w:numPr>
        <w:spacing w:line="240" w:lineRule="auto"/>
        <w:contextualSpacing/>
        <w:rPr>
          <w:rFonts w:cs="Calibri Light"/>
        </w:rPr>
      </w:pPr>
      <w:r w:rsidRPr="00963B7C">
        <w:rPr>
          <w:rFonts w:cs="Calibri Light"/>
        </w:rPr>
        <w:t>The bidder must develop and implement appropriate operational policies, procedures and practices to ensure food safety and hygiene standards are maintained at all times that comply with a safe catering programme based on Hazard Analysis and Critical Control Points (H.A.C.C.P). The Contractor shall provide assurance in the form of documentary evidence that this has been done.</w:t>
      </w:r>
    </w:p>
    <w:p w14:paraId="610C085D" w14:textId="52F7C28E" w:rsidR="00F273EB" w:rsidRPr="00963B7C" w:rsidRDefault="00F273EB">
      <w:pPr>
        <w:numPr>
          <w:ilvl w:val="0"/>
          <w:numId w:val="55"/>
        </w:numPr>
        <w:spacing w:after="0" w:line="240" w:lineRule="auto"/>
        <w:outlineLvl w:val="0"/>
        <w:rPr>
          <w:rFonts w:cs="Calibri Light"/>
        </w:rPr>
      </w:pPr>
      <w:r w:rsidRPr="00963B7C">
        <w:rPr>
          <w:rFonts w:cs="Calibri Light"/>
        </w:rPr>
        <w:t xml:space="preserve">The bidder must obtain a valid Certificate of Accreditation (COA), as </w:t>
      </w:r>
      <w:r w:rsidRPr="00963B7C">
        <w:rPr>
          <w:rFonts w:cs="Calibri Light"/>
          <w:color w:val="4A4A4A"/>
          <w:shd w:val="clear" w:color="auto" w:fill="FFFFFF"/>
        </w:rPr>
        <w:t>governed by the Business Act No 71 of 1991,</w:t>
      </w:r>
      <w:r w:rsidRPr="00963B7C">
        <w:rPr>
          <w:rFonts w:cs="Calibri Light"/>
        </w:rPr>
        <w:t xml:space="preserve"> from the local municipality for both SITA Centurion and SITA </w:t>
      </w:r>
      <w:proofErr w:type="spellStart"/>
      <w:r w:rsidRPr="00963B7C">
        <w:rPr>
          <w:rFonts w:cs="Calibri Light"/>
        </w:rPr>
        <w:t>Erasmuskloof</w:t>
      </w:r>
      <w:proofErr w:type="spellEnd"/>
      <w:r w:rsidRPr="00963B7C">
        <w:rPr>
          <w:rFonts w:cs="Calibri Light"/>
        </w:rPr>
        <w:t xml:space="preserve"> buildings which will be issued after inspection of the canteen units and must be displayed in a prominent </w:t>
      </w:r>
      <w:r w:rsidRPr="00963B7C">
        <w:rPr>
          <w:rFonts w:cs="Calibri Light"/>
        </w:rPr>
        <w:lastRenderedPageBreak/>
        <w:t xml:space="preserve">place in the canteens and </w:t>
      </w:r>
      <w:r w:rsidRPr="00963B7C">
        <w:rPr>
          <w:rFonts w:cs="Calibri Light"/>
          <w:color w:val="4A4A4A"/>
          <w:shd w:val="clear" w:color="auto" w:fill="FFFFFF"/>
        </w:rPr>
        <w:t xml:space="preserve"> the requirements for food businesses are laid out in regulation (62 of the Foodstuffs, Cosmetics and Disinfectants Act, Act 54 of 1972 and the municipal by laws.  </w:t>
      </w:r>
      <w:r w:rsidR="00620881">
        <w:rPr>
          <w:rFonts w:cs="Calibri Light"/>
          <w:color w:val="4A4A4A"/>
          <w:shd w:val="clear" w:color="auto" w:fill="FFFFFF"/>
        </w:rPr>
        <w:t>N</w:t>
      </w:r>
      <w:r w:rsidRPr="00963B7C">
        <w:rPr>
          <w:rFonts w:cs="Calibri Light"/>
          <w:color w:val="4A4A4A"/>
          <w:shd w:val="clear" w:color="auto" w:fill="FFFFFF"/>
        </w:rPr>
        <w:t>ature and type of food being handled on the premises, the nature of the handling (e.g. preparation, packing, processing etc)</w:t>
      </w:r>
    </w:p>
    <w:p w14:paraId="25A9BAFE" w14:textId="77777777" w:rsidR="00F273EB" w:rsidRPr="00963B7C" w:rsidRDefault="00F273EB">
      <w:pPr>
        <w:numPr>
          <w:ilvl w:val="0"/>
          <w:numId w:val="55"/>
        </w:numPr>
        <w:spacing w:after="0" w:line="240" w:lineRule="auto"/>
        <w:outlineLvl w:val="0"/>
        <w:rPr>
          <w:rFonts w:cs="Calibri Light"/>
        </w:rPr>
      </w:pPr>
      <w:r w:rsidRPr="00963B7C">
        <w:rPr>
          <w:rFonts w:cs="Calibri Light"/>
        </w:rPr>
        <w:t>The bidder must adhere to R638 (Regulations Governing General Hygiene Requirements for Food Premises, the Transport of Food and Related Matters) &amp; the Foodstuffs, Cosmetics and Disinfectants Act 54 of 1972.</w:t>
      </w:r>
    </w:p>
    <w:p w14:paraId="7B7768A1" w14:textId="180D0A9A" w:rsidR="00F273EB" w:rsidRPr="00A65372" w:rsidRDefault="00F273EB">
      <w:pPr>
        <w:numPr>
          <w:ilvl w:val="0"/>
          <w:numId w:val="55"/>
        </w:numPr>
        <w:spacing w:after="0" w:line="240" w:lineRule="auto"/>
        <w:outlineLvl w:val="0"/>
        <w:rPr>
          <w:rFonts w:cs="Calibri Light"/>
        </w:rPr>
      </w:pPr>
      <w:r w:rsidRPr="00963B7C">
        <w:rPr>
          <w:rFonts w:cs="Calibri Light"/>
        </w:rPr>
        <w:t xml:space="preserve">Comply with all relevant employment legislations, applicable bargaining council agreements (including UIF, PAYE, etc) as well as Occupational Health and Safety Regulations Act and applicable </w:t>
      </w:r>
      <w:r w:rsidRPr="00A65372">
        <w:rPr>
          <w:rFonts w:cs="Calibri Light"/>
        </w:rPr>
        <w:t>standards and requirements</w:t>
      </w:r>
      <w:bookmarkEnd w:id="80"/>
      <w:r w:rsidR="00AD70A0" w:rsidRPr="00A65372">
        <w:rPr>
          <w:rFonts w:cs="Calibri Light"/>
        </w:rPr>
        <w:t>.</w:t>
      </w:r>
    </w:p>
    <w:p w14:paraId="43921460" w14:textId="5CCAE3E4" w:rsidR="00B415B7" w:rsidRPr="00A65372" w:rsidRDefault="00B415B7">
      <w:pPr>
        <w:pStyle w:val="ListParagraph"/>
        <w:numPr>
          <w:ilvl w:val="0"/>
          <w:numId w:val="55"/>
        </w:numPr>
        <w:tabs>
          <w:tab w:val="left" w:pos="567"/>
        </w:tabs>
        <w:rPr>
          <w:rFonts w:ascii="Calibri Light" w:hAnsi="Calibri Light" w:cs="Calibri Light"/>
        </w:rPr>
      </w:pPr>
      <w:r w:rsidRPr="00A65372">
        <w:rPr>
          <w:rFonts w:ascii="Calibri Light" w:hAnsi="Calibri Light" w:cs="Calibri Light"/>
        </w:rPr>
        <w:t>Food sourcing, preparation, servicing &amp; transportation in adherence to Acceptable Catering Hygiene &amp; Quality Standards (see 4.3.1.8 Regulatory, Quality and Standards)</w:t>
      </w:r>
      <w:r w:rsidR="00620881" w:rsidRPr="00A65372">
        <w:rPr>
          <w:rFonts w:ascii="Calibri Light" w:hAnsi="Calibri Light" w:cs="Calibri Light"/>
        </w:rPr>
        <w:t>.</w:t>
      </w:r>
    </w:p>
    <w:p w14:paraId="56247ACB" w14:textId="16648DB4" w:rsidR="00B415B7" w:rsidRPr="00A65372" w:rsidRDefault="00B415B7">
      <w:pPr>
        <w:numPr>
          <w:ilvl w:val="0"/>
          <w:numId w:val="55"/>
        </w:numPr>
        <w:tabs>
          <w:tab w:val="left" w:pos="567"/>
        </w:tabs>
        <w:spacing w:after="0"/>
        <w:contextualSpacing/>
        <w:rPr>
          <w:rFonts w:cs="Calibri Light"/>
        </w:rPr>
      </w:pPr>
      <w:r w:rsidRPr="00A65372">
        <w:rPr>
          <w:rFonts w:cs="Calibri Light"/>
        </w:rPr>
        <w:t>Adherence to personal Hygiene standards &amp; PPE</w:t>
      </w:r>
      <w:r w:rsidR="00620881" w:rsidRPr="00A65372">
        <w:rPr>
          <w:rFonts w:cs="Calibri Light"/>
        </w:rPr>
        <w:t>.</w:t>
      </w:r>
    </w:p>
    <w:p w14:paraId="243CB0A8" w14:textId="1D5F01BC" w:rsidR="00D77107" w:rsidRPr="00A65372" w:rsidRDefault="00F868F1">
      <w:pPr>
        <w:numPr>
          <w:ilvl w:val="0"/>
          <w:numId w:val="55"/>
        </w:numPr>
        <w:spacing w:after="0" w:line="240" w:lineRule="auto"/>
        <w:ind w:left="993" w:hanging="426"/>
        <w:contextualSpacing/>
        <w:outlineLvl w:val="0"/>
        <w:rPr>
          <w:rFonts w:cs="Calibri Light"/>
        </w:rPr>
      </w:pPr>
      <w:r w:rsidRPr="00A65372">
        <w:rPr>
          <w:rFonts w:cs="Calibri Light"/>
        </w:rPr>
        <w:t xml:space="preserve">The </w:t>
      </w:r>
      <w:r w:rsidR="007B5762" w:rsidRPr="00A65372">
        <w:rPr>
          <w:rFonts w:cs="Calibri Light"/>
        </w:rPr>
        <w:t>B</w:t>
      </w:r>
      <w:r w:rsidRPr="00A65372">
        <w:rPr>
          <w:rFonts w:cs="Calibri Light"/>
        </w:rPr>
        <w:t>idder must ensure that they have a</w:t>
      </w:r>
      <w:r w:rsidR="00B415B7" w:rsidRPr="00A65372">
        <w:rPr>
          <w:rFonts w:cs="Calibri Light"/>
        </w:rPr>
        <w:t xml:space="preserve"> Public liability insurance </w:t>
      </w:r>
      <w:r w:rsidR="00825BA5" w:rsidRPr="00A65372">
        <w:rPr>
          <w:rFonts w:eastAsia="Calibri"/>
        </w:rPr>
        <w:t>with a cover of a minimum of   Five Million Rands (R5000 000.00)</w:t>
      </w:r>
      <w:r w:rsidR="00A65372">
        <w:rPr>
          <w:rFonts w:eastAsia="Calibri"/>
        </w:rPr>
        <w:t>.</w:t>
      </w:r>
    </w:p>
    <w:p w14:paraId="4751DFF1" w14:textId="77777777" w:rsidR="00D77107" w:rsidRPr="00A65372" w:rsidRDefault="0084191A" w:rsidP="00963B7C">
      <w:pPr>
        <w:pStyle w:val="Heading3"/>
        <w:tabs>
          <w:tab w:val="left" w:pos="851"/>
        </w:tabs>
        <w:rPr>
          <w:rFonts w:ascii="Calibri Light" w:hAnsi="Calibri Light" w:cs="Calibri Light"/>
        </w:rPr>
      </w:pPr>
      <w:bookmarkStart w:id="81" w:name="_Toc181564775"/>
      <w:r w:rsidRPr="00A65372">
        <w:rPr>
          <w:rFonts w:ascii="Calibri Light" w:hAnsi="Calibri Light" w:cs="Calibri Light"/>
        </w:rPr>
        <w:t>Personnel Security Clearance</w:t>
      </w:r>
      <w:bookmarkEnd w:id="81"/>
    </w:p>
    <w:p w14:paraId="19A6FBFF" w14:textId="77777777" w:rsidR="00963B7C" w:rsidRPr="009325A6" w:rsidRDefault="00963B7C">
      <w:pPr>
        <w:numPr>
          <w:ilvl w:val="0"/>
          <w:numId w:val="32"/>
        </w:numPr>
        <w:spacing w:after="0"/>
        <w:ind w:left="1418" w:hanging="426"/>
        <w:outlineLvl w:val="0"/>
        <w:rPr>
          <w:rFonts w:asciiTheme="minorHAnsi" w:hAnsiTheme="minorHAnsi"/>
        </w:rPr>
      </w:pPr>
      <w:r w:rsidRPr="009325A6">
        <w:rPr>
          <w:rFonts w:asciiTheme="minorHAnsi" w:hAnsiTheme="min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61E149E" w14:textId="77777777" w:rsidR="00963B7C" w:rsidRPr="006947AF" w:rsidRDefault="00963B7C">
      <w:pPr>
        <w:numPr>
          <w:ilvl w:val="0"/>
          <w:numId w:val="54"/>
        </w:numPr>
        <w:spacing w:after="0"/>
        <w:outlineLvl w:val="0"/>
        <w:rPr>
          <w:rFonts w:asciiTheme="minorHAnsi" w:hAnsiTheme="minorHAnsi"/>
        </w:rPr>
      </w:pPr>
      <w:r w:rsidRPr="006947AF">
        <w:rPr>
          <w:rFonts w:asciiTheme="minorHAnsi" w:hAnsiTheme="minorHAnsi"/>
        </w:rPr>
        <w:t>Copy of company registration documentation.</w:t>
      </w:r>
    </w:p>
    <w:p w14:paraId="3B09C6F8" w14:textId="77777777" w:rsidR="00963B7C" w:rsidRPr="006947AF" w:rsidRDefault="00963B7C">
      <w:pPr>
        <w:numPr>
          <w:ilvl w:val="0"/>
          <w:numId w:val="54"/>
        </w:numPr>
        <w:spacing w:after="0"/>
        <w:outlineLvl w:val="0"/>
        <w:rPr>
          <w:rFonts w:asciiTheme="minorHAnsi" w:hAnsiTheme="minorHAnsi"/>
        </w:rPr>
      </w:pPr>
      <w:r w:rsidRPr="006947AF">
        <w:rPr>
          <w:rFonts w:asciiTheme="minorHAnsi" w:hAnsiTheme="minorHAnsi"/>
        </w:rPr>
        <w:t>Copy(</w:t>
      </w:r>
      <w:proofErr w:type="spellStart"/>
      <w:r w:rsidRPr="006947AF">
        <w:rPr>
          <w:rFonts w:asciiTheme="minorHAnsi" w:hAnsiTheme="minorHAnsi"/>
        </w:rPr>
        <w:t>ies</w:t>
      </w:r>
      <w:proofErr w:type="spellEnd"/>
      <w:r w:rsidRPr="006947AF">
        <w:rPr>
          <w:rFonts w:asciiTheme="minorHAnsi" w:hAnsiTheme="minorHAnsi"/>
        </w:rPr>
        <w:t xml:space="preserve">) of identity documentation of Director(s), Member(s) or Trustee(s); </w:t>
      </w:r>
    </w:p>
    <w:p w14:paraId="0122DC35" w14:textId="77777777" w:rsidR="00963B7C" w:rsidRPr="006947AF" w:rsidRDefault="00963B7C">
      <w:pPr>
        <w:numPr>
          <w:ilvl w:val="0"/>
          <w:numId w:val="54"/>
        </w:numPr>
        <w:spacing w:after="0"/>
        <w:outlineLvl w:val="0"/>
        <w:rPr>
          <w:rFonts w:asciiTheme="minorHAnsi" w:hAnsiTheme="minorHAnsi"/>
        </w:rPr>
      </w:pPr>
      <w:r w:rsidRPr="006947AF">
        <w:rPr>
          <w:rFonts w:asciiTheme="minorHAnsi" w:hAnsiTheme="minorHAnsi"/>
        </w:rPr>
        <w:t xml:space="preserve">Copy of valid tax clearance certificate. </w:t>
      </w:r>
    </w:p>
    <w:p w14:paraId="31669500" w14:textId="523D8E13" w:rsidR="00963B7C" w:rsidRPr="009325A6" w:rsidRDefault="00963B7C">
      <w:pPr>
        <w:numPr>
          <w:ilvl w:val="0"/>
          <w:numId w:val="32"/>
        </w:numPr>
        <w:spacing w:after="0"/>
        <w:ind w:left="1418" w:hanging="426"/>
        <w:outlineLvl w:val="0"/>
        <w:rPr>
          <w:rFonts w:asciiTheme="minorHAnsi" w:hAnsiTheme="minorHAnsi"/>
        </w:rPr>
      </w:pPr>
      <w:r w:rsidRPr="009325A6">
        <w:rPr>
          <w:rFonts w:asciiTheme="minorHAnsi" w:hAnsiTheme="minorHAnsi"/>
        </w:rPr>
        <w:t xml:space="preserve">Security suitability check for individuals: </w:t>
      </w:r>
      <w:r w:rsidRPr="009325A6">
        <w:rPr>
          <w:rFonts w:asciiTheme="majorHAnsi" w:hAnsiTheme="majorHAnsi" w:cstheme="majorHAnsi"/>
          <w:b/>
          <w:bCs/>
        </w:rPr>
        <w:t>SITA</w:t>
      </w:r>
      <w:r w:rsidRPr="009325A6">
        <w:rPr>
          <w:rFonts w:asciiTheme="minorHAnsi" w:hAnsiTheme="minorHAnsi"/>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9325A6">
        <w:rPr>
          <w:rFonts w:asciiTheme="majorHAnsi" w:hAnsiTheme="majorHAnsi" w:cstheme="majorHAnsi"/>
          <w:b/>
          <w:bCs/>
        </w:rPr>
        <w:t>SITA</w:t>
      </w:r>
      <w:r w:rsidRPr="009325A6">
        <w:rPr>
          <w:rFonts w:asciiTheme="minorHAnsi" w:hAnsiTheme="minorHAnsi"/>
        </w:rPr>
        <w:t xml:space="preserve">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76F003C" w14:textId="77777777" w:rsidR="00963B7C" w:rsidRPr="009325A6" w:rsidRDefault="00963B7C">
      <w:pPr>
        <w:numPr>
          <w:ilvl w:val="0"/>
          <w:numId w:val="33"/>
        </w:numPr>
        <w:spacing w:after="0"/>
        <w:ind w:left="1701" w:hanging="141"/>
        <w:outlineLvl w:val="0"/>
        <w:rPr>
          <w:rFonts w:asciiTheme="minorHAnsi" w:hAnsiTheme="minorHAnsi"/>
        </w:rPr>
      </w:pPr>
      <w:r w:rsidRPr="009325A6">
        <w:rPr>
          <w:rFonts w:asciiTheme="minorHAnsi" w:hAnsiTheme="minorHAnsi"/>
        </w:rPr>
        <w:t>Copy of identity document.</w:t>
      </w:r>
    </w:p>
    <w:p w14:paraId="0868DDF9" w14:textId="2B707E8A" w:rsidR="00963B7C" w:rsidRPr="009325A6" w:rsidRDefault="00963B7C">
      <w:pPr>
        <w:numPr>
          <w:ilvl w:val="0"/>
          <w:numId w:val="33"/>
        </w:numPr>
        <w:spacing w:after="0"/>
        <w:ind w:left="1701" w:hanging="141"/>
        <w:outlineLvl w:val="0"/>
        <w:rPr>
          <w:rFonts w:asciiTheme="minorHAnsi" w:hAnsiTheme="minorHAnsi"/>
        </w:rPr>
      </w:pPr>
      <w:r w:rsidRPr="009325A6">
        <w:rPr>
          <w:rFonts w:asciiTheme="minorHAnsi" w:hAnsiTheme="minorHAnsi"/>
        </w:rPr>
        <w:t>Copy(</w:t>
      </w:r>
      <w:proofErr w:type="spellStart"/>
      <w:r w:rsidRPr="009325A6">
        <w:rPr>
          <w:rFonts w:asciiTheme="minorHAnsi" w:hAnsiTheme="minorHAnsi"/>
        </w:rPr>
        <w:t>ies</w:t>
      </w:r>
      <w:proofErr w:type="spellEnd"/>
      <w:r w:rsidRPr="009325A6">
        <w:rPr>
          <w:rFonts w:asciiTheme="minorHAnsi" w:hAnsiTheme="minorHAnsi"/>
        </w:rPr>
        <w:t xml:space="preserve">) of qualification(s) if </w:t>
      </w:r>
      <w:r w:rsidRPr="009325A6">
        <w:rPr>
          <w:rFonts w:asciiTheme="majorHAnsi" w:hAnsiTheme="majorHAnsi" w:cstheme="majorHAnsi"/>
          <w:b/>
          <w:bCs/>
        </w:rPr>
        <w:t>SITA</w:t>
      </w:r>
      <w:r w:rsidRPr="009325A6">
        <w:rPr>
          <w:rFonts w:asciiTheme="minorHAnsi" w:hAnsiTheme="minorHAnsi"/>
        </w:rPr>
        <w:t xml:space="preserve"> requires verification thereof.</w:t>
      </w:r>
    </w:p>
    <w:p w14:paraId="3A183EEC" w14:textId="77777777" w:rsidR="00963B7C" w:rsidRPr="009325A6" w:rsidRDefault="00963B7C">
      <w:pPr>
        <w:numPr>
          <w:ilvl w:val="0"/>
          <w:numId w:val="33"/>
        </w:numPr>
        <w:spacing w:after="0"/>
        <w:ind w:left="1701" w:hanging="141"/>
        <w:outlineLvl w:val="0"/>
        <w:rPr>
          <w:rFonts w:asciiTheme="minorHAnsi" w:hAnsiTheme="minorHAnsi"/>
        </w:rPr>
      </w:pPr>
      <w:r w:rsidRPr="009325A6">
        <w:rPr>
          <w:rFonts w:asciiTheme="minorHAnsi" w:hAnsiTheme="minorHAnsi"/>
        </w:rPr>
        <w:t>Fingerprints – will be taken electronically.</w:t>
      </w:r>
    </w:p>
    <w:p w14:paraId="4F32B6AE" w14:textId="77777777" w:rsidR="00963B7C" w:rsidRPr="009325A6" w:rsidRDefault="00963B7C">
      <w:pPr>
        <w:numPr>
          <w:ilvl w:val="0"/>
          <w:numId w:val="33"/>
        </w:numPr>
        <w:spacing w:after="0"/>
        <w:ind w:left="1701" w:hanging="141"/>
        <w:outlineLvl w:val="0"/>
        <w:rPr>
          <w:rFonts w:asciiTheme="minorHAnsi" w:hAnsiTheme="minorHAnsi"/>
        </w:rPr>
      </w:pPr>
      <w:r w:rsidRPr="009325A6">
        <w:rPr>
          <w:rFonts w:asciiTheme="minorHAnsi" w:hAnsiTheme="minorHAnsi"/>
        </w:rPr>
        <w:t xml:space="preserve">Signed consent form for the conduct of background checks. </w:t>
      </w:r>
    </w:p>
    <w:p w14:paraId="67970DF8" w14:textId="12D0A224" w:rsidR="00963B7C" w:rsidRPr="009325A6" w:rsidRDefault="00963B7C">
      <w:pPr>
        <w:numPr>
          <w:ilvl w:val="0"/>
          <w:numId w:val="32"/>
        </w:numPr>
        <w:spacing w:after="0"/>
        <w:ind w:left="1418" w:hanging="426"/>
        <w:outlineLvl w:val="0"/>
        <w:rPr>
          <w:rFonts w:asciiTheme="minorHAnsi" w:hAnsiTheme="minorHAnsi"/>
        </w:rPr>
      </w:pPr>
      <w:r w:rsidRPr="009325A6">
        <w:rPr>
          <w:rFonts w:asciiTheme="minorHAnsi" w:hAnsiTheme="minorHAnsi"/>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w:t>
      </w:r>
      <w:r w:rsidRPr="009325A6">
        <w:rPr>
          <w:rFonts w:asciiTheme="majorHAnsi" w:hAnsiTheme="majorHAnsi" w:cstheme="majorHAnsi"/>
          <w:b/>
          <w:bCs/>
        </w:rPr>
        <w:t>SITA</w:t>
      </w:r>
      <w:r>
        <w:rPr>
          <w:rFonts w:asciiTheme="majorHAnsi" w:hAnsiTheme="majorHAnsi" w:cstheme="majorHAnsi"/>
          <w:b/>
          <w:bCs/>
        </w:rPr>
        <w:t xml:space="preserve">. </w:t>
      </w:r>
      <w:r w:rsidRPr="009325A6">
        <w:rPr>
          <w:rFonts w:asciiTheme="minorHAnsi" w:hAnsiTheme="minorHAnsi"/>
        </w:rPr>
        <w:t xml:space="preserve"> The supplier will have to replace any employee who do not qualify for a security clearance or is found not suitable by the SSA or DI. The following documentation will be required for the security clearance process:</w:t>
      </w:r>
    </w:p>
    <w:p w14:paraId="28FFDE5A" w14:textId="77777777" w:rsidR="00963B7C" w:rsidRPr="009325A6" w:rsidRDefault="00963B7C">
      <w:pPr>
        <w:numPr>
          <w:ilvl w:val="0"/>
          <w:numId w:val="32"/>
        </w:numPr>
        <w:spacing w:after="0"/>
        <w:ind w:left="1418" w:hanging="425"/>
        <w:outlineLvl w:val="0"/>
        <w:rPr>
          <w:rFonts w:asciiTheme="minorHAnsi" w:hAnsiTheme="minorHAnsi"/>
        </w:rPr>
      </w:pPr>
      <w:r w:rsidRPr="009325A6">
        <w:rPr>
          <w:rFonts w:asciiTheme="minorHAnsi" w:hAnsiTheme="minorHAnsi"/>
        </w:rPr>
        <w:t>Completed Z204 or DD1057 security clearance application form.</w:t>
      </w:r>
    </w:p>
    <w:p w14:paraId="7B01F4D0" w14:textId="77777777" w:rsidR="00963B7C" w:rsidRPr="009325A6" w:rsidRDefault="00963B7C">
      <w:pPr>
        <w:numPr>
          <w:ilvl w:val="0"/>
          <w:numId w:val="32"/>
        </w:numPr>
        <w:spacing w:after="0"/>
        <w:ind w:left="1418" w:hanging="426"/>
        <w:outlineLvl w:val="0"/>
        <w:rPr>
          <w:rFonts w:asciiTheme="minorHAnsi" w:hAnsiTheme="minorHAnsi"/>
        </w:rPr>
      </w:pPr>
      <w:r w:rsidRPr="009325A6">
        <w:rPr>
          <w:rFonts w:asciiTheme="minorHAnsi" w:hAnsiTheme="minorHAnsi"/>
        </w:rPr>
        <w:t xml:space="preserve"> Fingerprints.</w:t>
      </w:r>
    </w:p>
    <w:p w14:paraId="1519D2C4" w14:textId="77777777" w:rsidR="00963B7C" w:rsidRPr="009325A6" w:rsidRDefault="00963B7C" w:rsidP="00AC43AD">
      <w:pPr>
        <w:numPr>
          <w:ilvl w:val="0"/>
          <w:numId w:val="11"/>
        </w:numPr>
        <w:spacing w:after="0"/>
        <w:ind w:left="1418" w:hanging="426"/>
        <w:outlineLvl w:val="0"/>
        <w:rPr>
          <w:rFonts w:asciiTheme="minorHAnsi" w:hAnsiTheme="minorHAnsi"/>
        </w:rPr>
      </w:pPr>
      <w:r w:rsidRPr="009325A6">
        <w:t>Personal documentation of the applicant, including but not limited to, identity document, passport, marriage certificate (if applicable), divorce order (if applicable), qualifications, salary advice and bank statements</w:t>
      </w:r>
      <w:r w:rsidRPr="009325A6">
        <w:rPr>
          <w:rFonts w:asciiTheme="minorHAnsi" w:hAnsiTheme="minorHAnsi"/>
        </w:rPr>
        <w:t>.</w:t>
      </w:r>
    </w:p>
    <w:p w14:paraId="1BB124D9" w14:textId="0245A99E" w:rsidR="00D77107" w:rsidRPr="00932F7D" w:rsidRDefault="0084191A" w:rsidP="00963B7C">
      <w:pPr>
        <w:pStyle w:val="Heading3"/>
        <w:tabs>
          <w:tab w:val="left" w:pos="851"/>
        </w:tabs>
        <w:rPr>
          <w:rFonts w:ascii="Calibri Light" w:hAnsi="Calibri Light" w:cs="Calibri Light"/>
        </w:rPr>
      </w:pPr>
      <w:bookmarkStart w:id="82" w:name="_Toc181564776"/>
      <w:r w:rsidRPr="00932F7D">
        <w:rPr>
          <w:rFonts w:ascii="Calibri Light" w:hAnsi="Calibri Light" w:cs="Calibri Light"/>
        </w:rPr>
        <w:lastRenderedPageBreak/>
        <w:t>Confidentiality and non-disclosure conditions</w:t>
      </w:r>
      <w:bookmarkEnd w:id="82"/>
    </w:p>
    <w:p w14:paraId="75DF4C14" w14:textId="77777777" w:rsidR="00D77107" w:rsidRPr="00963B7C" w:rsidRDefault="0084191A" w:rsidP="00AC43AD">
      <w:pPr>
        <w:pStyle w:val="ListParagraph"/>
        <w:numPr>
          <w:ilvl w:val="0"/>
          <w:numId w:val="12"/>
        </w:numPr>
        <w:ind w:left="1276" w:hanging="425"/>
        <w:rPr>
          <w:rFonts w:ascii="Calibri Light" w:hAnsi="Calibri Light" w:cs="Calibri Light"/>
        </w:rPr>
      </w:pPr>
      <w:r w:rsidRPr="00963B7C">
        <w:rPr>
          <w:rFonts w:ascii="Calibri Light" w:hAnsi="Calibri Light" w:cs="Calibri Light"/>
        </w:rPr>
        <w:t>The Supplier, including its management and staff, must before commencement of the Contract, sign a non-disclosure agreement regarding Confidential Information</w:t>
      </w:r>
    </w:p>
    <w:p w14:paraId="1276A4C3" w14:textId="77777777" w:rsidR="00D77107" w:rsidRPr="00963B7C" w:rsidRDefault="0084191A" w:rsidP="00AC43AD">
      <w:pPr>
        <w:pStyle w:val="ListParagraph"/>
        <w:numPr>
          <w:ilvl w:val="0"/>
          <w:numId w:val="12"/>
        </w:numPr>
        <w:ind w:left="1276" w:hanging="425"/>
        <w:rPr>
          <w:rFonts w:ascii="Calibri Light" w:hAnsi="Calibri Light" w:cs="Calibri Light"/>
        </w:rPr>
      </w:pPr>
      <w:r w:rsidRPr="00963B7C">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C9B8C4D" w14:textId="77777777" w:rsidR="00D77107" w:rsidRPr="00963B7C" w:rsidRDefault="0084191A" w:rsidP="00AC43AD">
      <w:pPr>
        <w:pStyle w:val="ListParagraph"/>
        <w:numPr>
          <w:ilvl w:val="1"/>
          <w:numId w:val="12"/>
        </w:numPr>
        <w:ind w:hanging="425"/>
        <w:rPr>
          <w:rFonts w:ascii="Calibri Light" w:hAnsi="Calibri Light" w:cs="Calibri Light"/>
        </w:rPr>
      </w:pPr>
      <w:r w:rsidRPr="00963B7C">
        <w:rPr>
          <w:rFonts w:ascii="Calibri Light" w:hAnsi="Calibri Light" w:cs="Calibri Light"/>
        </w:rPr>
        <w:t>the Promotion of Access to Information Act, 2000 (Act no. 2 of 2000);</w:t>
      </w:r>
    </w:p>
    <w:p w14:paraId="26626068" w14:textId="77777777" w:rsidR="00D77107" w:rsidRPr="00963B7C" w:rsidRDefault="0084191A" w:rsidP="00AC43AD">
      <w:pPr>
        <w:pStyle w:val="ListParagraph"/>
        <w:numPr>
          <w:ilvl w:val="1"/>
          <w:numId w:val="12"/>
        </w:numPr>
        <w:ind w:hanging="425"/>
        <w:rPr>
          <w:rFonts w:ascii="Calibri Light" w:hAnsi="Calibri Light" w:cs="Calibri Light"/>
        </w:rPr>
      </w:pPr>
      <w:r w:rsidRPr="00963B7C">
        <w:rPr>
          <w:rFonts w:ascii="Calibri Light" w:hAnsi="Calibri Light" w:cs="Calibri Light"/>
        </w:rPr>
        <w:t>being clearly marked "Confidential" and which is provided by one Party to another Party in terms of this Contract;</w:t>
      </w:r>
    </w:p>
    <w:p w14:paraId="27194821" w14:textId="77777777" w:rsidR="00D77107" w:rsidRPr="00963B7C" w:rsidRDefault="0084191A" w:rsidP="00AC43AD">
      <w:pPr>
        <w:pStyle w:val="ListParagraph"/>
        <w:numPr>
          <w:ilvl w:val="1"/>
          <w:numId w:val="12"/>
        </w:numPr>
        <w:ind w:hanging="425"/>
        <w:rPr>
          <w:rFonts w:ascii="Calibri Light" w:hAnsi="Calibri Light" w:cs="Calibri Light"/>
        </w:rPr>
      </w:pPr>
      <w:r w:rsidRPr="00963B7C">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0FF0E55F" w14:textId="77777777" w:rsidR="00D77107" w:rsidRPr="00963B7C" w:rsidRDefault="0084191A" w:rsidP="00AC43AD">
      <w:pPr>
        <w:pStyle w:val="ListParagraph"/>
        <w:numPr>
          <w:ilvl w:val="1"/>
          <w:numId w:val="12"/>
        </w:numPr>
        <w:ind w:hanging="425"/>
        <w:rPr>
          <w:rFonts w:ascii="Calibri Light" w:hAnsi="Calibri Light" w:cs="Calibri Light"/>
        </w:rPr>
      </w:pPr>
      <w:r w:rsidRPr="00963B7C">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279C16A6" w14:textId="77777777" w:rsidR="00D77107" w:rsidRPr="00963B7C" w:rsidRDefault="0084191A" w:rsidP="00AC43AD">
      <w:pPr>
        <w:pStyle w:val="ListParagraph"/>
        <w:numPr>
          <w:ilvl w:val="1"/>
          <w:numId w:val="12"/>
        </w:numPr>
        <w:ind w:hanging="425"/>
        <w:rPr>
          <w:rFonts w:ascii="Calibri Light" w:hAnsi="Calibri Light" w:cs="Calibri Light"/>
        </w:rPr>
      </w:pPr>
      <w:r w:rsidRPr="00963B7C">
        <w:rPr>
          <w:rFonts w:ascii="Calibri Light" w:hAnsi="Calibri Light" w:cs="Calibri Light"/>
        </w:rPr>
        <w:t>being information, the disclosure of which could reasonably be expected to endanger a life or physical security of a person;</w:t>
      </w:r>
    </w:p>
    <w:p w14:paraId="2A1DAD6E" w14:textId="77777777" w:rsidR="00D77107" w:rsidRPr="00963B7C" w:rsidRDefault="0084191A" w:rsidP="00AC43AD">
      <w:pPr>
        <w:pStyle w:val="ListParagraph"/>
        <w:numPr>
          <w:ilvl w:val="1"/>
          <w:numId w:val="12"/>
        </w:numPr>
        <w:ind w:hanging="425"/>
        <w:rPr>
          <w:rFonts w:ascii="Calibri Light" w:hAnsi="Calibri Light" w:cs="Calibri Light"/>
        </w:rPr>
      </w:pPr>
      <w:r w:rsidRPr="00963B7C">
        <w:rPr>
          <w:rFonts w:ascii="Calibri Light" w:hAnsi="Calibri Light" w:cs="Calibri Light"/>
        </w:rPr>
        <w:t>being technical, scientific, commercial, financial and market-related information, know-how and trade secrets of a Party;</w:t>
      </w:r>
    </w:p>
    <w:p w14:paraId="4F93279B" w14:textId="77777777" w:rsidR="00D77107" w:rsidRPr="00963B7C" w:rsidRDefault="0084191A" w:rsidP="00AC43AD">
      <w:pPr>
        <w:pStyle w:val="ListParagraph"/>
        <w:numPr>
          <w:ilvl w:val="1"/>
          <w:numId w:val="12"/>
        </w:numPr>
        <w:ind w:hanging="425"/>
        <w:rPr>
          <w:rFonts w:ascii="Calibri Light" w:hAnsi="Calibri Light" w:cs="Calibri Light"/>
        </w:rPr>
      </w:pPr>
      <w:r w:rsidRPr="00963B7C">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5B634C8F" w14:textId="77777777" w:rsidR="00D77107" w:rsidRPr="00963B7C" w:rsidRDefault="0084191A" w:rsidP="00AC43AD">
      <w:pPr>
        <w:pStyle w:val="ListParagraph"/>
        <w:numPr>
          <w:ilvl w:val="1"/>
          <w:numId w:val="12"/>
        </w:numPr>
        <w:ind w:hanging="425"/>
        <w:rPr>
          <w:rFonts w:ascii="Calibri Light" w:hAnsi="Calibri Light" w:cs="Calibri Light"/>
        </w:rPr>
      </w:pPr>
      <w:r w:rsidRPr="00963B7C">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0B7CEF55" w14:textId="77777777" w:rsidR="00D77107" w:rsidRPr="00963B7C" w:rsidRDefault="0084191A" w:rsidP="00AC43AD">
      <w:pPr>
        <w:pStyle w:val="ListParagraph"/>
        <w:numPr>
          <w:ilvl w:val="1"/>
          <w:numId w:val="12"/>
        </w:numPr>
        <w:ind w:left="1843"/>
        <w:rPr>
          <w:rFonts w:ascii="Calibri Light" w:hAnsi="Calibri Light" w:cs="Calibri Light"/>
        </w:rPr>
      </w:pPr>
      <w:r w:rsidRPr="00963B7C">
        <w:rPr>
          <w:rFonts w:ascii="Calibri Light" w:hAnsi="Calibri Light"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2F63A23" w14:textId="331A1D2F" w:rsidR="00D77107" w:rsidRPr="00963B7C" w:rsidRDefault="0084191A" w:rsidP="00AC43AD">
      <w:pPr>
        <w:pStyle w:val="ListParagraph"/>
        <w:numPr>
          <w:ilvl w:val="0"/>
          <w:numId w:val="12"/>
        </w:numPr>
        <w:ind w:left="1418" w:hanging="425"/>
        <w:rPr>
          <w:rFonts w:ascii="Calibri Light" w:hAnsi="Calibri Light" w:cs="Calibri Light"/>
        </w:rPr>
      </w:pPr>
      <w:r w:rsidRPr="00963B7C">
        <w:rPr>
          <w:rFonts w:ascii="Calibri Light" w:hAnsi="Calibri Light" w:cs="Calibri Light"/>
        </w:rPr>
        <w:t xml:space="preserve">Notwithstanding the provisions of this Contract, no Party is entitled to disclose Confidential Information, except where required to do so in terms of a law, without the prior written consent of any other Party having an interest in the </w:t>
      </w:r>
      <w:r w:rsidR="00963B7C" w:rsidRPr="00963B7C">
        <w:rPr>
          <w:rFonts w:ascii="Calibri Light" w:hAnsi="Calibri Light" w:cs="Calibri Light"/>
        </w:rPr>
        <w:t>disclosure.</w:t>
      </w:r>
    </w:p>
    <w:p w14:paraId="4B213BA3" w14:textId="77777777" w:rsidR="00D77107" w:rsidRPr="00963B7C" w:rsidRDefault="0084191A" w:rsidP="00AC43AD">
      <w:pPr>
        <w:pStyle w:val="ListParagraph"/>
        <w:numPr>
          <w:ilvl w:val="0"/>
          <w:numId w:val="12"/>
        </w:numPr>
        <w:ind w:left="1418" w:hanging="425"/>
        <w:rPr>
          <w:rFonts w:ascii="Calibri Light" w:hAnsi="Calibri Light" w:cs="Calibri Light"/>
        </w:rPr>
      </w:pPr>
      <w:r w:rsidRPr="00963B7C">
        <w:rPr>
          <w:rFonts w:ascii="Calibri Light" w:hAnsi="Calibri Light" w:cs="Calibri Light"/>
        </w:rPr>
        <w:t xml:space="preserve">Where a Party discloses Confidential Information which materially damages or could materially damage another Party, the disclosing Party must submit all facts related to the </w:t>
      </w:r>
      <w:r w:rsidRPr="00963B7C">
        <w:rPr>
          <w:rFonts w:ascii="Calibri Light" w:hAnsi="Calibri Light" w:cs="Calibri Light"/>
        </w:rPr>
        <w:lastRenderedPageBreak/>
        <w:t>disclosure in writing to the other Party, who must submit information related to such actual or potential material damage to be resolved as a dispute;</w:t>
      </w:r>
    </w:p>
    <w:p w14:paraId="54F9BDC5" w14:textId="77777777" w:rsidR="00D77107" w:rsidRPr="00963B7C" w:rsidRDefault="0084191A" w:rsidP="00AC43AD">
      <w:pPr>
        <w:pStyle w:val="ListParagraph"/>
        <w:numPr>
          <w:ilvl w:val="0"/>
          <w:numId w:val="12"/>
        </w:numPr>
        <w:ind w:left="1418" w:hanging="425"/>
        <w:rPr>
          <w:rFonts w:ascii="Calibri Light" w:hAnsi="Calibri Light" w:cs="Calibri Light"/>
        </w:rPr>
      </w:pPr>
      <w:r w:rsidRPr="00963B7C">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BF21B71" w14:textId="77777777" w:rsidR="00D77107" w:rsidRPr="00932F7D" w:rsidRDefault="0084191A" w:rsidP="00020CD9">
      <w:pPr>
        <w:pStyle w:val="Heading3"/>
        <w:tabs>
          <w:tab w:val="left" w:pos="851"/>
        </w:tabs>
        <w:rPr>
          <w:rFonts w:ascii="Calibri Light" w:hAnsi="Calibri Light" w:cs="Calibri Light"/>
        </w:rPr>
      </w:pPr>
      <w:bookmarkStart w:id="83" w:name="_Toc181564777"/>
      <w:r w:rsidRPr="00932F7D">
        <w:rPr>
          <w:rFonts w:ascii="Calibri Light" w:hAnsi="Calibri Light" w:cs="Calibri Light"/>
        </w:rPr>
        <w:t>Guarantee and warranties</w:t>
      </w:r>
      <w:bookmarkEnd w:id="83"/>
    </w:p>
    <w:p w14:paraId="62136E9A" w14:textId="77777777" w:rsidR="00D77107" w:rsidRPr="00932F7D" w:rsidRDefault="0084191A" w:rsidP="00AC43AD">
      <w:pPr>
        <w:pStyle w:val="ListParagraph"/>
        <w:numPr>
          <w:ilvl w:val="0"/>
          <w:numId w:val="13"/>
        </w:numPr>
        <w:ind w:left="1276" w:hanging="425"/>
        <w:rPr>
          <w:rFonts w:ascii="Calibri Light" w:hAnsi="Calibri Light" w:cs="Calibri Light"/>
          <w:sz w:val="24"/>
          <w:szCs w:val="24"/>
        </w:rPr>
      </w:pPr>
      <w:r w:rsidRPr="00932F7D">
        <w:rPr>
          <w:rFonts w:ascii="Calibri Light" w:hAnsi="Calibri Light" w:cs="Calibri Light"/>
          <w:sz w:val="24"/>
          <w:szCs w:val="24"/>
        </w:rPr>
        <w:t>The supplier confirms that:</w:t>
      </w:r>
    </w:p>
    <w:p w14:paraId="1E86FEC3" w14:textId="0A831E01" w:rsidR="00D77107" w:rsidRPr="00020CD9" w:rsidRDefault="0084191A" w:rsidP="00AC43AD">
      <w:pPr>
        <w:pStyle w:val="ListParagraph"/>
        <w:numPr>
          <w:ilvl w:val="1"/>
          <w:numId w:val="13"/>
        </w:numPr>
        <w:ind w:hanging="425"/>
        <w:rPr>
          <w:rFonts w:ascii="Calibri Light" w:hAnsi="Calibri Light" w:cs="Calibri Light"/>
        </w:rPr>
      </w:pPr>
      <w:r w:rsidRPr="00020CD9">
        <w:rPr>
          <w:rFonts w:ascii="Calibri Light" w:hAnsi="Calibri Light" w:cs="Calibri Light"/>
        </w:rPr>
        <w:t xml:space="preserve">The warranty of goods </w:t>
      </w:r>
      <w:r w:rsidR="00F273EB" w:rsidRPr="00020CD9">
        <w:rPr>
          <w:rFonts w:ascii="Calibri Light" w:hAnsi="Calibri Light" w:cs="Calibri Light"/>
        </w:rPr>
        <w:t xml:space="preserve">&amp; services </w:t>
      </w:r>
      <w:r w:rsidRPr="00020CD9">
        <w:rPr>
          <w:rFonts w:ascii="Calibri Light" w:hAnsi="Calibri Light" w:cs="Calibri Light"/>
        </w:rPr>
        <w:t xml:space="preserve">supplied under this contract remains valid for the duration of the contract after the goods were delivered, installed and commissioned with a sign off, including the </w:t>
      </w:r>
      <w:r w:rsidR="002905B8" w:rsidRPr="00020CD9">
        <w:rPr>
          <w:rFonts w:ascii="Calibri Light" w:hAnsi="Calibri Light" w:cs="Calibri Light"/>
        </w:rPr>
        <w:t>client’s</w:t>
      </w:r>
      <w:r w:rsidRPr="00020CD9">
        <w:rPr>
          <w:rFonts w:ascii="Calibri Light" w:hAnsi="Calibri Light" w:cs="Calibri Light"/>
        </w:rPr>
        <w:t xml:space="preserve"> signature</w:t>
      </w:r>
    </w:p>
    <w:p w14:paraId="6322B1C0" w14:textId="01275A72" w:rsidR="00F24E01" w:rsidRPr="00020CD9" w:rsidRDefault="00F24E01" w:rsidP="00AC43AD">
      <w:pPr>
        <w:pStyle w:val="ListParagraph"/>
        <w:numPr>
          <w:ilvl w:val="1"/>
          <w:numId w:val="13"/>
        </w:numPr>
        <w:ind w:hanging="425"/>
        <w:rPr>
          <w:rFonts w:ascii="Calibri Light" w:hAnsi="Calibri Light" w:cs="Calibri Light"/>
        </w:rPr>
      </w:pPr>
      <w:r w:rsidRPr="00020CD9">
        <w:rPr>
          <w:rFonts w:ascii="Calibri Light" w:hAnsi="Calibri Light" w:cs="Calibri Light"/>
        </w:rPr>
        <w:t>The supplier to guarantee that all food items delivered must comply to Hygiene standards for the duration of the contract;</w:t>
      </w:r>
    </w:p>
    <w:p w14:paraId="3BE83922" w14:textId="77777777" w:rsidR="00D77107" w:rsidRPr="00020CD9" w:rsidRDefault="0084191A" w:rsidP="00AC43AD">
      <w:pPr>
        <w:pStyle w:val="ListParagraph"/>
        <w:numPr>
          <w:ilvl w:val="1"/>
          <w:numId w:val="13"/>
        </w:numPr>
        <w:ind w:hanging="425"/>
        <w:rPr>
          <w:rFonts w:ascii="Calibri Light" w:hAnsi="Calibri Light" w:cs="Calibri Light"/>
        </w:rPr>
      </w:pPr>
      <w:r w:rsidRPr="00020CD9">
        <w:rPr>
          <w:rFonts w:ascii="Calibri Light" w:hAnsi="Calibri Light" w:cs="Calibri Light"/>
        </w:rPr>
        <w:t>as at Commencement Date, it has the rights, title and interest in and to the Product or Services to deliver such Product or Services in terms of the Contract and that such rights are free from any encumbrances whatsoever;</w:t>
      </w:r>
    </w:p>
    <w:p w14:paraId="56E4B354" w14:textId="77777777" w:rsidR="00D77107" w:rsidRPr="00020CD9" w:rsidRDefault="0084191A" w:rsidP="00AC43AD">
      <w:pPr>
        <w:pStyle w:val="ListParagraph"/>
        <w:numPr>
          <w:ilvl w:val="1"/>
          <w:numId w:val="13"/>
        </w:numPr>
        <w:ind w:hanging="425"/>
        <w:rPr>
          <w:rFonts w:ascii="Calibri Light" w:hAnsi="Calibri Light" w:cs="Calibri Light"/>
        </w:rPr>
      </w:pPr>
      <w:r w:rsidRPr="00020CD9">
        <w:rPr>
          <w:rFonts w:ascii="Calibri Light" w:hAnsi="Calibri Light" w:cs="Calibri Light"/>
        </w:rPr>
        <w:t>the Product is in good working order, free from Defects in material and workmanship, and substantially conforms to the Specifications, for the duration of the Warranty period;</w:t>
      </w:r>
    </w:p>
    <w:p w14:paraId="1EC07F86" w14:textId="77777777" w:rsidR="00D77107" w:rsidRPr="00932F7D" w:rsidRDefault="0084191A" w:rsidP="00020CD9">
      <w:pPr>
        <w:pStyle w:val="Heading3"/>
        <w:tabs>
          <w:tab w:val="left" w:pos="851"/>
        </w:tabs>
        <w:rPr>
          <w:rFonts w:ascii="Calibri Light" w:hAnsi="Calibri Light" w:cs="Calibri Light"/>
        </w:rPr>
      </w:pPr>
      <w:bookmarkStart w:id="84" w:name="_Toc181564778"/>
      <w:r w:rsidRPr="00932F7D">
        <w:rPr>
          <w:rFonts w:ascii="Calibri Light" w:hAnsi="Calibri Light" w:cs="Calibri Light"/>
        </w:rPr>
        <w:t>Intellectual Property Rights</w:t>
      </w:r>
      <w:bookmarkEnd w:id="84"/>
    </w:p>
    <w:p w14:paraId="59E901A2" w14:textId="77777777" w:rsidR="00D77107" w:rsidRPr="00535BA0" w:rsidRDefault="0084191A" w:rsidP="00AC43AD">
      <w:pPr>
        <w:pStyle w:val="ListParagraph"/>
        <w:numPr>
          <w:ilvl w:val="0"/>
          <w:numId w:val="14"/>
        </w:numPr>
        <w:ind w:left="1276" w:hanging="425"/>
        <w:rPr>
          <w:rFonts w:ascii="Calibri Light" w:hAnsi="Calibri Light" w:cs="Calibri Light"/>
        </w:rPr>
      </w:pPr>
      <w:r w:rsidRPr="00535BA0">
        <w:rPr>
          <w:rFonts w:ascii="Calibri Light" w:hAnsi="Calibri Light"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AF08867" w14:textId="77777777" w:rsidR="00D77107" w:rsidRPr="00535BA0" w:rsidRDefault="0084191A" w:rsidP="00AC43AD">
      <w:pPr>
        <w:pStyle w:val="ListParagraph"/>
        <w:numPr>
          <w:ilvl w:val="1"/>
          <w:numId w:val="14"/>
        </w:numPr>
        <w:ind w:hanging="425"/>
        <w:rPr>
          <w:rFonts w:ascii="Calibri Light" w:hAnsi="Calibri Light" w:cs="Calibri Light"/>
        </w:rPr>
      </w:pPr>
      <w:r w:rsidRPr="00535BA0">
        <w:rPr>
          <w:rFonts w:ascii="Calibri Light" w:hAnsi="Calibri Light" w:cs="Calibri Light"/>
        </w:rPr>
        <w:t xml:space="preserve">termination or expiration date of this Contract; </w:t>
      </w:r>
    </w:p>
    <w:p w14:paraId="58ADCE7A" w14:textId="77777777" w:rsidR="00D77107" w:rsidRPr="00535BA0" w:rsidRDefault="0084191A" w:rsidP="00AC43AD">
      <w:pPr>
        <w:pStyle w:val="ListParagraph"/>
        <w:numPr>
          <w:ilvl w:val="1"/>
          <w:numId w:val="14"/>
        </w:numPr>
        <w:ind w:hanging="425"/>
        <w:rPr>
          <w:rFonts w:ascii="Calibri Light" w:hAnsi="Calibri Light" w:cs="Calibri Light"/>
        </w:rPr>
      </w:pPr>
      <w:r w:rsidRPr="00535BA0">
        <w:rPr>
          <w:rFonts w:ascii="Calibri Light" w:hAnsi="Calibri Light" w:cs="Calibri Light"/>
        </w:rPr>
        <w:t xml:space="preserve">the date of completion of the Services; and </w:t>
      </w:r>
    </w:p>
    <w:p w14:paraId="1ED71037" w14:textId="77777777" w:rsidR="00D77107" w:rsidRPr="00535BA0" w:rsidRDefault="0084191A" w:rsidP="00AC43AD">
      <w:pPr>
        <w:pStyle w:val="ListParagraph"/>
        <w:numPr>
          <w:ilvl w:val="1"/>
          <w:numId w:val="14"/>
        </w:numPr>
        <w:ind w:hanging="425"/>
        <w:rPr>
          <w:rFonts w:ascii="Calibri Light" w:hAnsi="Calibri Light" w:cs="Calibri Light"/>
        </w:rPr>
      </w:pPr>
      <w:r w:rsidRPr="00535BA0">
        <w:rPr>
          <w:rFonts w:ascii="Calibri Light" w:hAnsi="Calibri Light" w:cs="Calibri Light"/>
        </w:rPr>
        <w:t>the date of rendering of the last of the Deliverables</w:t>
      </w:r>
    </w:p>
    <w:p w14:paraId="3B95C50E" w14:textId="77777777" w:rsidR="00D77107" w:rsidRPr="00535BA0" w:rsidRDefault="0084191A" w:rsidP="00AC43AD">
      <w:pPr>
        <w:pStyle w:val="ListParagraph"/>
        <w:numPr>
          <w:ilvl w:val="0"/>
          <w:numId w:val="14"/>
        </w:numPr>
        <w:ind w:left="1276" w:hanging="425"/>
        <w:rPr>
          <w:rFonts w:ascii="Calibri Light" w:hAnsi="Calibri Light" w:cs="Calibri Light"/>
        </w:rPr>
      </w:pPr>
      <w:r w:rsidRPr="00535BA0">
        <w:rPr>
          <w:rFonts w:ascii="Calibri Light" w:hAnsi="Calibri Light" w:cs="Calibri Light"/>
        </w:rPr>
        <w:t>If so required by SITA, the Supplier must certify in writing to SITA that it has either returned all SITA Intellectual Property to SITA or destroyed or deleted all other SITA Intellectual Property in its possession or under its control</w:t>
      </w:r>
    </w:p>
    <w:p w14:paraId="7BB570F7" w14:textId="77777777" w:rsidR="00D77107" w:rsidRPr="00535BA0" w:rsidRDefault="0084191A" w:rsidP="00AC43AD">
      <w:pPr>
        <w:pStyle w:val="ListParagraph"/>
        <w:numPr>
          <w:ilvl w:val="0"/>
          <w:numId w:val="14"/>
        </w:numPr>
        <w:ind w:left="1276" w:hanging="425"/>
        <w:rPr>
          <w:rFonts w:ascii="Calibri Light" w:hAnsi="Calibri Light" w:cs="Calibri Light"/>
        </w:rPr>
      </w:pPr>
      <w:r w:rsidRPr="00535BA0">
        <w:rPr>
          <w:rFonts w:ascii="Calibri Light" w:hAnsi="Calibri Light" w:cs="Calibri Light"/>
        </w:rPr>
        <w:t xml:space="preserve">SITA, at all times, owns all Intellectual Property Rights in and to all Bespoke Intellectual Property. </w:t>
      </w:r>
    </w:p>
    <w:p w14:paraId="7ABBAD7C" w14:textId="77777777" w:rsidR="00D77107" w:rsidRPr="00535BA0" w:rsidRDefault="0084191A" w:rsidP="00AC43AD">
      <w:pPr>
        <w:pStyle w:val="ListParagraph"/>
        <w:numPr>
          <w:ilvl w:val="0"/>
          <w:numId w:val="14"/>
        </w:numPr>
        <w:ind w:left="1276" w:hanging="425"/>
        <w:rPr>
          <w:rFonts w:ascii="Calibri Light" w:hAnsi="Calibri Light" w:cs="Calibri Light"/>
        </w:rPr>
      </w:pPr>
      <w:r w:rsidRPr="00535BA0">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0CFB74B2" w14:textId="77777777" w:rsidR="00D77107" w:rsidRPr="00535BA0" w:rsidRDefault="0084191A" w:rsidP="00AC43AD">
      <w:pPr>
        <w:pStyle w:val="ListParagraph"/>
        <w:numPr>
          <w:ilvl w:val="0"/>
          <w:numId w:val="14"/>
        </w:numPr>
        <w:ind w:left="1276" w:hanging="425"/>
        <w:rPr>
          <w:rFonts w:ascii="Calibri Light" w:hAnsi="Calibri Light" w:cs="Calibri Light"/>
        </w:rPr>
      </w:pPr>
      <w:r w:rsidRPr="00535BA0">
        <w:rPr>
          <w:rFonts w:ascii="Calibri Light" w:hAnsi="Calibri Light" w:cs="Calibri Light"/>
        </w:rPr>
        <w:t>Provide SITA with the compliant Occupational Health and Safety File (required on site for period of installation and proof of compliance).</w:t>
      </w:r>
    </w:p>
    <w:p w14:paraId="25B893E0" w14:textId="77777777" w:rsidR="00D77107" w:rsidRPr="00932F7D" w:rsidRDefault="0084191A" w:rsidP="00020CD9">
      <w:pPr>
        <w:pStyle w:val="Heading3"/>
        <w:tabs>
          <w:tab w:val="left" w:pos="851"/>
        </w:tabs>
        <w:rPr>
          <w:rFonts w:ascii="Calibri Light" w:hAnsi="Calibri Light" w:cs="Calibri Light"/>
        </w:rPr>
      </w:pPr>
      <w:bookmarkStart w:id="85" w:name="_Toc181564779"/>
      <w:r w:rsidRPr="00932F7D">
        <w:rPr>
          <w:rFonts w:ascii="Calibri Light" w:hAnsi="Calibri Light" w:cs="Calibri Light"/>
        </w:rPr>
        <w:lastRenderedPageBreak/>
        <w:t>General</w:t>
      </w:r>
      <w:bookmarkEnd w:id="85"/>
    </w:p>
    <w:p w14:paraId="31A79C25" w14:textId="77777777" w:rsidR="00A273CD" w:rsidRPr="00020CD9" w:rsidRDefault="00A273CD">
      <w:pPr>
        <w:numPr>
          <w:ilvl w:val="0"/>
          <w:numId w:val="23"/>
        </w:numPr>
        <w:spacing w:after="0" w:line="240" w:lineRule="auto"/>
        <w:contextualSpacing/>
        <w:outlineLvl w:val="0"/>
        <w:rPr>
          <w:rFonts w:cs="Calibri Light"/>
        </w:rPr>
      </w:pPr>
      <w:r w:rsidRPr="00020CD9">
        <w:rPr>
          <w:rFonts w:cs="Calibri Light"/>
        </w:rPr>
        <w:t>The Service Provider is required to appoint a key person/Catering Manager who will be responsible for the implementation, management and coordination of the agreement between the SITA and the service provider.</w:t>
      </w:r>
    </w:p>
    <w:p w14:paraId="061DF39D" w14:textId="45956879" w:rsidR="00A273CD" w:rsidRPr="00020CD9" w:rsidRDefault="00A273CD">
      <w:pPr>
        <w:numPr>
          <w:ilvl w:val="0"/>
          <w:numId w:val="23"/>
        </w:numPr>
        <w:spacing w:after="0" w:line="240" w:lineRule="auto"/>
        <w:contextualSpacing/>
        <w:outlineLvl w:val="0"/>
        <w:rPr>
          <w:rFonts w:cs="Calibri Light"/>
        </w:rPr>
      </w:pPr>
      <w:r w:rsidRPr="00020CD9">
        <w:rPr>
          <w:rFonts w:cs="Calibri Light"/>
        </w:rPr>
        <w:t>Provide catering services for meetings and functions in line with customer requirements which will be done on a pre-order and pre-authorization by the SITA project owner only</w:t>
      </w:r>
    </w:p>
    <w:p w14:paraId="46177C0B" w14:textId="77777777" w:rsidR="00A273CD" w:rsidRPr="00020CD9" w:rsidRDefault="00A273CD">
      <w:pPr>
        <w:numPr>
          <w:ilvl w:val="0"/>
          <w:numId w:val="23"/>
        </w:numPr>
        <w:spacing w:after="0" w:line="240" w:lineRule="auto"/>
        <w:contextualSpacing/>
        <w:outlineLvl w:val="0"/>
        <w:rPr>
          <w:rFonts w:cs="Calibri Light"/>
        </w:rPr>
      </w:pPr>
      <w:r w:rsidRPr="00020CD9">
        <w:rPr>
          <w:rFonts w:cs="Calibri Light"/>
        </w:rPr>
        <w:t xml:space="preserve"> Conduct business in a courteous and professional manner.</w:t>
      </w:r>
    </w:p>
    <w:p w14:paraId="0DFE79B5" w14:textId="17042F46" w:rsidR="00A273CD" w:rsidRPr="00020CD9" w:rsidRDefault="00A273CD">
      <w:pPr>
        <w:numPr>
          <w:ilvl w:val="0"/>
          <w:numId w:val="23"/>
        </w:numPr>
        <w:spacing w:after="0" w:line="240" w:lineRule="auto"/>
        <w:contextualSpacing/>
        <w:rPr>
          <w:rFonts w:cs="Calibri Light"/>
        </w:rPr>
      </w:pPr>
      <w:r w:rsidRPr="00020CD9">
        <w:rPr>
          <w:rFonts w:cs="Calibri Light"/>
        </w:rPr>
        <w:t xml:space="preserve">The contract will be operated and managed on a </w:t>
      </w:r>
      <w:r w:rsidR="00A670C5" w:rsidRPr="00020CD9">
        <w:rPr>
          <w:rFonts w:cs="Calibri Light"/>
        </w:rPr>
        <w:t>Fixed Management Fee</w:t>
      </w:r>
      <w:r w:rsidR="00A670C5" w:rsidRPr="00020CD9" w:rsidDel="00A670C5">
        <w:rPr>
          <w:rFonts w:cs="Calibri Light"/>
        </w:rPr>
        <w:t xml:space="preserve"> </w:t>
      </w:r>
      <w:r w:rsidRPr="00020CD9">
        <w:rPr>
          <w:rFonts w:cs="Calibri Light"/>
        </w:rPr>
        <w:t xml:space="preserve">(management fee payable by the SITA) basis. </w:t>
      </w:r>
    </w:p>
    <w:p w14:paraId="50DC9BA4" w14:textId="2115E946" w:rsidR="00427C2D" w:rsidRPr="00020CD9" w:rsidRDefault="00A273CD">
      <w:pPr>
        <w:numPr>
          <w:ilvl w:val="0"/>
          <w:numId w:val="23"/>
        </w:numPr>
        <w:spacing w:after="0" w:line="240" w:lineRule="auto"/>
        <w:contextualSpacing/>
        <w:rPr>
          <w:rFonts w:cs="Calibri Light"/>
        </w:rPr>
      </w:pPr>
      <w:r w:rsidRPr="00020CD9">
        <w:rPr>
          <w:rFonts w:cs="Calibri Light"/>
        </w:rPr>
        <w:t>Adherence to personal Hygiene standards &amp; provision of all PPE /Uniforms at no additional cost to SITA.</w:t>
      </w:r>
    </w:p>
    <w:p w14:paraId="04073C5C" w14:textId="4EA8F537" w:rsidR="00A273CD" w:rsidRPr="00932F7D" w:rsidRDefault="00020CD9">
      <w:pPr>
        <w:numPr>
          <w:ilvl w:val="0"/>
          <w:numId w:val="23"/>
        </w:numPr>
        <w:spacing w:after="0" w:line="240" w:lineRule="auto"/>
        <w:contextualSpacing/>
        <w:rPr>
          <w:rFonts w:cs="Calibri Light"/>
          <w:sz w:val="24"/>
          <w:szCs w:val="24"/>
        </w:rPr>
      </w:pPr>
      <w:r>
        <w:rPr>
          <w:rFonts w:cs="Calibri Light"/>
          <w:b/>
          <w:sz w:val="24"/>
          <w:szCs w:val="24"/>
        </w:rPr>
        <w:t>T</w:t>
      </w:r>
      <w:r w:rsidR="00A273CD" w:rsidRPr="00020CD9">
        <w:rPr>
          <w:rFonts w:cs="Calibri Light"/>
        </w:rPr>
        <w:t xml:space="preserve">he canteen and catering </w:t>
      </w:r>
      <w:r w:rsidR="002A1B46" w:rsidRPr="00020CD9">
        <w:rPr>
          <w:rFonts w:cs="Calibri Light"/>
        </w:rPr>
        <w:t xml:space="preserve">Service Provider </w:t>
      </w:r>
      <w:r w:rsidR="00A273CD" w:rsidRPr="00020CD9">
        <w:rPr>
          <w:rFonts w:cs="Calibri Light"/>
        </w:rPr>
        <w:t>should offer the following</w:t>
      </w:r>
      <w:r w:rsidR="00A273CD" w:rsidRPr="00932F7D">
        <w:rPr>
          <w:rFonts w:cs="Calibri Light"/>
          <w:b/>
          <w:sz w:val="24"/>
          <w:szCs w:val="24"/>
        </w:rPr>
        <w:t>:</w:t>
      </w:r>
    </w:p>
    <w:p w14:paraId="24A355CA" w14:textId="77777777" w:rsidR="00A273CD" w:rsidRPr="00535BA0" w:rsidRDefault="00A273CD">
      <w:pPr>
        <w:numPr>
          <w:ilvl w:val="0"/>
          <w:numId w:val="26"/>
        </w:numPr>
        <w:spacing w:after="0" w:line="240" w:lineRule="auto"/>
        <w:ind w:left="1701" w:hanging="283"/>
        <w:contextualSpacing/>
        <w:outlineLvl w:val="0"/>
        <w:rPr>
          <w:rFonts w:cs="Calibri Light"/>
        </w:rPr>
      </w:pPr>
      <w:r w:rsidRPr="00535BA0">
        <w:rPr>
          <w:rFonts w:cs="Calibri Light"/>
        </w:rPr>
        <w:t xml:space="preserve">Provide a ‘Meal-of-the day’ and a small menu, varied on a regular basis, consisting of stylish light breakfasts &amp; lunches. </w:t>
      </w:r>
    </w:p>
    <w:p w14:paraId="291EDAFC" w14:textId="77777777" w:rsidR="00A273CD" w:rsidRPr="00535BA0" w:rsidRDefault="00A273CD">
      <w:pPr>
        <w:numPr>
          <w:ilvl w:val="0"/>
          <w:numId w:val="26"/>
        </w:numPr>
        <w:spacing w:after="0" w:line="240" w:lineRule="auto"/>
        <w:ind w:left="1701" w:hanging="283"/>
        <w:contextualSpacing/>
        <w:rPr>
          <w:rFonts w:cs="Calibri Light"/>
        </w:rPr>
      </w:pPr>
      <w:proofErr w:type="spellStart"/>
      <w:r w:rsidRPr="00535BA0">
        <w:rPr>
          <w:rFonts w:cs="Calibri Light"/>
        </w:rPr>
        <w:t>Halaal</w:t>
      </w:r>
      <w:proofErr w:type="spellEnd"/>
      <w:r w:rsidRPr="00535BA0">
        <w:rPr>
          <w:rFonts w:cs="Calibri Light"/>
        </w:rPr>
        <w:t xml:space="preserve">, vegetarian and kosher alternatives should always be accommodated on the menu on request. </w:t>
      </w:r>
    </w:p>
    <w:p w14:paraId="1FC3BCA8" w14:textId="77777777" w:rsidR="00A273CD" w:rsidRPr="00535BA0" w:rsidRDefault="00A273CD">
      <w:pPr>
        <w:numPr>
          <w:ilvl w:val="0"/>
          <w:numId w:val="26"/>
        </w:numPr>
        <w:spacing w:after="0" w:line="240" w:lineRule="auto"/>
        <w:ind w:left="1701" w:hanging="283"/>
        <w:contextualSpacing/>
        <w:rPr>
          <w:rFonts w:cs="Calibri Light"/>
        </w:rPr>
      </w:pPr>
      <w:r w:rsidRPr="00535BA0">
        <w:rPr>
          <w:rFonts w:cs="Calibri Light"/>
        </w:rPr>
        <w:t xml:space="preserve">Quality and variety of hot and cold beverages (excluding alcoholic beverages). </w:t>
      </w:r>
    </w:p>
    <w:p w14:paraId="33293AF8" w14:textId="288EAF59" w:rsidR="00A273CD" w:rsidRPr="00535BA0" w:rsidRDefault="00A273CD">
      <w:pPr>
        <w:numPr>
          <w:ilvl w:val="0"/>
          <w:numId w:val="26"/>
        </w:numPr>
        <w:spacing w:after="0" w:line="240" w:lineRule="auto"/>
        <w:ind w:left="1701" w:hanging="283"/>
        <w:contextualSpacing/>
        <w:rPr>
          <w:rFonts w:cs="Calibri Light"/>
        </w:rPr>
      </w:pPr>
      <w:r w:rsidRPr="00535BA0">
        <w:rPr>
          <w:rFonts w:cs="Calibri Light"/>
        </w:rPr>
        <w:t>Convenience food available during the day.</w:t>
      </w:r>
    </w:p>
    <w:p w14:paraId="593B6F39" w14:textId="1D98A782" w:rsidR="00932F7D" w:rsidRPr="00535BA0" w:rsidRDefault="00932F7D">
      <w:pPr>
        <w:numPr>
          <w:ilvl w:val="0"/>
          <w:numId w:val="26"/>
        </w:numPr>
        <w:spacing w:after="0" w:line="240" w:lineRule="auto"/>
        <w:ind w:left="1701" w:hanging="283"/>
        <w:contextualSpacing/>
        <w:rPr>
          <w:rFonts w:cs="Calibri Light"/>
        </w:rPr>
      </w:pPr>
      <w:r w:rsidRPr="00535BA0">
        <w:rPr>
          <w:rFonts w:cs="Calibri Light"/>
        </w:rPr>
        <w:t xml:space="preserve">Portion sizes: </w:t>
      </w:r>
      <w:r w:rsidR="00DE3D66">
        <w:rPr>
          <w:rFonts w:cs="Calibri Light"/>
        </w:rPr>
        <w:t xml:space="preserve"> </w:t>
      </w:r>
      <w:r w:rsidRPr="00535BA0">
        <w:rPr>
          <w:rFonts w:cs="Calibri Light"/>
        </w:rPr>
        <w:t>Protein (Bone-out): 180g -200g</w:t>
      </w:r>
    </w:p>
    <w:p w14:paraId="5826BE5D" w14:textId="3154B931" w:rsidR="00932F7D" w:rsidRPr="00535BA0" w:rsidRDefault="00932F7D" w:rsidP="00907E67">
      <w:pPr>
        <w:spacing w:after="0" w:line="240" w:lineRule="auto"/>
        <w:ind w:left="2421" w:firstLine="567"/>
        <w:contextualSpacing/>
        <w:rPr>
          <w:rFonts w:cs="Calibri Light"/>
        </w:rPr>
      </w:pPr>
      <w:r w:rsidRPr="00535BA0">
        <w:rPr>
          <w:rFonts w:cs="Calibri Light"/>
        </w:rPr>
        <w:t>Protein (Bone-in): 250g</w:t>
      </w:r>
    </w:p>
    <w:p w14:paraId="6161DBC3" w14:textId="1A515077" w:rsidR="00932F7D" w:rsidRPr="00535BA0" w:rsidRDefault="00932F7D" w:rsidP="00907E67">
      <w:pPr>
        <w:spacing w:after="0" w:line="240" w:lineRule="auto"/>
        <w:ind w:left="2421" w:firstLine="567"/>
        <w:contextualSpacing/>
        <w:rPr>
          <w:rFonts w:cs="Calibri Light"/>
        </w:rPr>
      </w:pPr>
      <w:r w:rsidRPr="00535BA0">
        <w:rPr>
          <w:rFonts w:cs="Calibri Light"/>
        </w:rPr>
        <w:t>Starch: 200g</w:t>
      </w:r>
    </w:p>
    <w:p w14:paraId="74BB0DA5" w14:textId="477F2BBE" w:rsidR="002A1B46" w:rsidRPr="00535BA0" w:rsidRDefault="00932F7D" w:rsidP="00907E67">
      <w:pPr>
        <w:spacing w:after="0" w:line="240" w:lineRule="auto"/>
        <w:ind w:left="2421" w:firstLine="567"/>
        <w:contextualSpacing/>
        <w:rPr>
          <w:rFonts w:cs="Calibri Light"/>
        </w:rPr>
      </w:pPr>
      <w:r w:rsidRPr="00535BA0">
        <w:rPr>
          <w:rFonts w:cs="Calibri Light"/>
        </w:rPr>
        <w:t>Vegetables and salads: 80g</w:t>
      </w:r>
    </w:p>
    <w:p w14:paraId="38FF4531" w14:textId="78DBCCAE" w:rsidR="002A1B46" w:rsidRPr="00020CD9" w:rsidRDefault="002A1B46">
      <w:pPr>
        <w:numPr>
          <w:ilvl w:val="0"/>
          <w:numId w:val="23"/>
        </w:numPr>
        <w:spacing w:after="0" w:line="240" w:lineRule="auto"/>
        <w:contextualSpacing/>
        <w:rPr>
          <w:rFonts w:cs="Calibri Light"/>
          <w:bCs/>
        </w:rPr>
      </w:pPr>
      <w:r w:rsidRPr="00D87390">
        <w:rPr>
          <w:rFonts w:cs="Calibri Light"/>
          <w:bCs/>
        </w:rPr>
        <w:t>Provide Basic meals (breakfast and lunch, cooked and</w:t>
      </w:r>
      <w:r w:rsidRPr="00020CD9">
        <w:rPr>
          <w:rFonts w:cs="Calibri Light"/>
          <w:bCs/>
        </w:rPr>
        <w:t xml:space="preserve"> fast foods), non-alcoholic beverages, snacks and other items on a daily basis to on-site personnel, visitors, tenants and contractors</w:t>
      </w:r>
      <w:r w:rsidR="00AD70A0">
        <w:rPr>
          <w:rFonts w:cs="Calibri Light"/>
          <w:bCs/>
        </w:rPr>
        <w:t>.</w:t>
      </w:r>
      <w:r w:rsidRPr="00020CD9">
        <w:rPr>
          <w:rFonts w:cs="Calibri Light"/>
          <w:bCs/>
        </w:rPr>
        <w:t xml:space="preserve">  </w:t>
      </w:r>
    </w:p>
    <w:p w14:paraId="70A3F39C" w14:textId="1E5D8BF2" w:rsidR="002A1B46" w:rsidRPr="00020CD9" w:rsidRDefault="002A1B46">
      <w:pPr>
        <w:numPr>
          <w:ilvl w:val="0"/>
          <w:numId w:val="23"/>
        </w:numPr>
        <w:spacing w:after="0" w:line="240" w:lineRule="auto"/>
        <w:contextualSpacing/>
        <w:outlineLvl w:val="0"/>
        <w:rPr>
          <w:rFonts w:cs="Calibri Light"/>
        </w:rPr>
      </w:pPr>
      <w:r w:rsidRPr="00020CD9">
        <w:rPr>
          <w:rFonts w:cs="Calibri Light"/>
          <w:bCs/>
        </w:rPr>
        <w:t>Provide Daily Tea/Coffee services must</w:t>
      </w:r>
      <w:r w:rsidRPr="00020CD9">
        <w:rPr>
          <w:rFonts w:cs="Calibri Light"/>
        </w:rPr>
        <w:t xml:space="preserve"> be delivered from the Boulevard satellite kitchens to boardrooms and other venues @ SITA Centurion and SITA </w:t>
      </w:r>
      <w:proofErr w:type="spellStart"/>
      <w:r w:rsidRPr="00020CD9">
        <w:rPr>
          <w:rFonts w:cs="Calibri Light"/>
        </w:rPr>
        <w:t>Erasmuskloof</w:t>
      </w:r>
      <w:proofErr w:type="spellEnd"/>
      <w:r w:rsidRPr="00020CD9">
        <w:rPr>
          <w:rFonts w:cs="Calibri Light"/>
        </w:rPr>
        <w:t xml:space="preserve"> buildings only.</w:t>
      </w:r>
    </w:p>
    <w:p w14:paraId="49184DD8" w14:textId="7A06C441" w:rsidR="00A273CD" w:rsidRPr="00020CD9" w:rsidRDefault="00A273CD">
      <w:pPr>
        <w:numPr>
          <w:ilvl w:val="0"/>
          <w:numId w:val="23"/>
        </w:numPr>
        <w:spacing w:after="0" w:line="240" w:lineRule="auto"/>
        <w:contextualSpacing/>
        <w:outlineLvl w:val="0"/>
        <w:rPr>
          <w:rFonts w:cs="Calibri Light"/>
        </w:rPr>
      </w:pPr>
      <w:r w:rsidRPr="00020CD9">
        <w:rPr>
          <w:rFonts w:cs="Calibri Light"/>
        </w:rPr>
        <w:t>The awarded service provider will ensure that quality, freshness and presentation of food should be consistent throughout the meal service. Menus should promote healthy diets by offering healthier choices.</w:t>
      </w:r>
    </w:p>
    <w:p w14:paraId="11D299A3" w14:textId="77777777" w:rsidR="00844CDF" w:rsidRPr="00020CD9" w:rsidRDefault="00A273CD">
      <w:pPr>
        <w:numPr>
          <w:ilvl w:val="0"/>
          <w:numId w:val="23"/>
        </w:numPr>
        <w:spacing w:after="0" w:line="240" w:lineRule="auto"/>
        <w:contextualSpacing/>
        <w:outlineLvl w:val="0"/>
        <w:rPr>
          <w:rFonts w:cs="Calibri Light"/>
        </w:rPr>
      </w:pPr>
      <w:r w:rsidRPr="00020CD9">
        <w:rPr>
          <w:rFonts w:cs="Calibri Light"/>
        </w:rPr>
        <w:t>The awarded service provider shall encourage customer feedback (including displaying prominently suitable comment cards/book/setting up an intranet site) and shall deal promptly, reasonably, efficiently and courteously with customer comments and criticisms arising, keep a record all comments and the resulting actions.</w:t>
      </w:r>
    </w:p>
    <w:p w14:paraId="076B436B" w14:textId="0E5BAAFE" w:rsidR="001816C2" w:rsidRPr="00020CD9" w:rsidRDefault="00A273CD">
      <w:pPr>
        <w:numPr>
          <w:ilvl w:val="0"/>
          <w:numId w:val="23"/>
        </w:numPr>
        <w:spacing w:after="0" w:line="240" w:lineRule="auto"/>
        <w:contextualSpacing/>
        <w:outlineLvl w:val="0"/>
        <w:rPr>
          <w:rFonts w:cs="Calibri Light"/>
        </w:rPr>
      </w:pPr>
      <w:r w:rsidRPr="00020CD9">
        <w:rPr>
          <w:rFonts w:cs="Calibri Light"/>
          <w:b/>
        </w:rPr>
        <w:t xml:space="preserve">Hygiene and safety: </w:t>
      </w:r>
      <w:r w:rsidRPr="00020CD9">
        <w:rPr>
          <w:rFonts w:cs="Calibri Light"/>
        </w:rPr>
        <w:t xml:space="preserve">Service provider to provide Food safe and Hygienic Transportation, presentation and </w:t>
      </w:r>
      <w:r w:rsidR="00020CD9" w:rsidRPr="00020CD9">
        <w:rPr>
          <w:rFonts w:cs="Calibri Light"/>
        </w:rPr>
        <w:t>serving of</w:t>
      </w:r>
      <w:r w:rsidRPr="00020CD9">
        <w:rPr>
          <w:rFonts w:cs="Calibri Light"/>
        </w:rPr>
        <w:t xml:space="preserve"> all food </w:t>
      </w:r>
      <w:proofErr w:type="gramStart"/>
      <w:r w:rsidRPr="00020CD9">
        <w:rPr>
          <w:rFonts w:cs="Calibri Light"/>
        </w:rPr>
        <w:t>items  as</w:t>
      </w:r>
      <w:proofErr w:type="gramEnd"/>
      <w:r w:rsidRPr="00020CD9">
        <w:rPr>
          <w:rFonts w:cs="Calibri Light"/>
        </w:rPr>
        <w:t xml:space="preserve"> required for Canteen &amp; Catering services and  at all times comply </w:t>
      </w:r>
      <w:r w:rsidR="001816C2" w:rsidRPr="00020CD9">
        <w:rPr>
          <w:rFonts w:cs="Calibri Light"/>
        </w:rPr>
        <w:t>4.3.1.8 Regulatory, Quality and Standards</w:t>
      </w:r>
    </w:p>
    <w:p w14:paraId="137A8962" w14:textId="4EC77FC2" w:rsidR="00A273CD" w:rsidRPr="00020CD9" w:rsidRDefault="00A273CD">
      <w:pPr>
        <w:numPr>
          <w:ilvl w:val="0"/>
          <w:numId w:val="23"/>
        </w:numPr>
        <w:spacing w:after="0" w:line="240" w:lineRule="auto"/>
        <w:contextualSpacing/>
        <w:outlineLvl w:val="0"/>
        <w:rPr>
          <w:rFonts w:cs="Calibri Light"/>
        </w:rPr>
      </w:pPr>
      <w:r w:rsidRPr="00020CD9">
        <w:rPr>
          <w:rFonts w:cs="Calibri Light"/>
        </w:rPr>
        <w:t xml:space="preserve">Retention samples to be kept and kept under controlled temperatures and be available for testing by an independent registered </w:t>
      </w:r>
      <w:r w:rsidR="00020CD9" w:rsidRPr="00020CD9">
        <w:rPr>
          <w:rFonts w:cs="Calibri Light"/>
        </w:rPr>
        <w:t>laboratory, at</w:t>
      </w:r>
      <w:r w:rsidRPr="00020CD9">
        <w:rPr>
          <w:rFonts w:cs="Calibri Light"/>
        </w:rPr>
        <w:t xml:space="preserve"> the expense of the service provider, in case complaints raised by customers.</w:t>
      </w:r>
    </w:p>
    <w:p w14:paraId="2AC57BE1" w14:textId="1EBD62F6" w:rsidR="00E67699" w:rsidRPr="00020CD9" w:rsidRDefault="00A273CD">
      <w:pPr>
        <w:numPr>
          <w:ilvl w:val="0"/>
          <w:numId w:val="23"/>
        </w:numPr>
        <w:spacing w:after="0" w:line="240" w:lineRule="auto"/>
        <w:contextualSpacing/>
        <w:outlineLvl w:val="0"/>
        <w:rPr>
          <w:rFonts w:cs="Calibri Light"/>
        </w:rPr>
      </w:pPr>
      <w:r w:rsidRPr="00020CD9">
        <w:rPr>
          <w:rFonts w:cs="Calibri Light"/>
        </w:rPr>
        <w:t xml:space="preserve">Adherence to Acceptable Catering Hygiene &amp; Quality Standards: Environmental and Food safe Cleaning material must be used to maintain Hygiene standards and </w:t>
      </w:r>
      <w:r w:rsidRPr="00020CD9">
        <w:rPr>
          <w:rFonts w:cs="Calibri Light"/>
          <w:b/>
        </w:rPr>
        <w:t>Quarterly Hygiene Inspections</w:t>
      </w:r>
      <w:r w:rsidRPr="00020CD9">
        <w:rPr>
          <w:rFonts w:cs="Calibri Light"/>
        </w:rPr>
        <w:t xml:space="preserve"> to be conducted by Independent Hygiene inspector, at no additional expense to SITA.</w:t>
      </w:r>
    </w:p>
    <w:p w14:paraId="246FD808" w14:textId="77777777" w:rsidR="00A273CD" w:rsidRPr="00020CD9" w:rsidRDefault="00A273CD">
      <w:pPr>
        <w:numPr>
          <w:ilvl w:val="0"/>
          <w:numId w:val="23"/>
        </w:numPr>
        <w:spacing w:after="0" w:line="240" w:lineRule="auto"/>
        <w:contextualSpacing/>
        <w:outlineLvl w:val="0"/>
        <w:rPr>
          <w:rFonts w:cs="Calibri Light"/>
        </w:rPr>
      </w:pPr>
      <w:r w:rsidRPr="00020CD9">
        <w:rPr>
          <w:rFonts w:cs="Calibri Light"/>
        </w:rPr>
        <w:t xml:space="preserve">SITA will provide the stock for the coffee and tea, the Service Provider to only provide two human resources, at the expense of SITA, for this service @ SITA Centurion and SITA </w:t>
      </w:r>
      <w:proofErr w:type="spellStart"/>
      <w:r w:rsidRPr="00020CD9">
        <w:rPr>
          <w:rFonts w:cs="Calibri Light"/>
        </w:rPr>
        <w:t>Erasmuskloof</w:t>
      </w:r>
      <w:proofErr w:type="spellEnd"/>
      <w:r w:rsidRPr="00020CD9">
        <w:rPr>
          <w:rFonts w:cs="Calibri Light"/>
        </w:rPr>
        <w:t xml:space="preserve"> buildings only. </w:t>
      </w:r>
    </w:p>
    <w:p w14:paraId="71BF7E26" w14:textId="77777777" w:rsidR="00A273CD" w:rsidRPr="00020CD9" w:rsidRDefault="00A273CD">
      <w:pPr>
        <w:numPr>
          <w:ilvl w:val="0"/>
          <w:numId w:val="23"/>
        </w:numPr>
        <w:spacing w:after="0" w:line="240" w:lineRule="auto"/>
        <w:contextualSpacing/>
        <w:outlineLvl w:val="0"/>
        <w:rPr>
          <w:rFonts w:cs="Calibri Light"/>
        </w:rPr>
      </w:pPr>
      <w:r w:rsidRPr="00020CD9">
        <w:rPr>
          <w:rFonts w:cs="Calibri Light"/>
        </w:rPr>
        <w:t xml:space="preserve">The service provider will have free use of the SITA kitchens, fridges, freezers and canteens at </w:t>
      </w:r>
      <w:proofErr w:type="spellStart"/>
      <w:r w:rsidRPr="00020CD9">
        <w:rPr>
          <w:rFonts w:cs="Calibri Light"/>
        </w:rPr>
        <w:t>Erasmuskloof</w:t>
      </w:r>
      <w:proofErr w:type="spellEnd"/>
      <w:r w:rsidRPr="00020CD9">
        <w:rPr>
          <w:rFonts w:cs="Calibri Light"/>
        </w:rPr>
        <w:t xml:space="preserve"> and Centurion and the cost for the water and electricity will be carried by SITA. </w:t>
      </w:r>
    </w:p>
    <w:p w14:paraId="5A577070" w14:textId="571DF1F1" w:rsidR="00A273CD" w:rsidRPr="00020CD9" w:rsidRDefault="00A273CD">
      <w:pPr>
        <w:numPr>
          <w:ilvl w:val="0"/>
          <w:numId w:val="23"/>
        </w:numPr>
        <w:spacing w:after="0" w:line="240" w:lineRule="auto"/>
        <w:contextualSpacing/>
        <w:outlineLvl w:val="0"/>
        <w:rPr>
          <w:rFonts w:cs="Calibri Light"/>
        </w:rPr>
      </w:pPr>
      <w:r w:rsidRPr="00020CD9">
        <w:rPr>
          <w:rFonts w:cs="Calibri Light"/>
        </w:rPr>
        <w:t>The service provider however will have to maintain the walk-in fridges, freezers, canopies, and fat traps at their own cost</w:t>
      </w:r>
      <w:r w:rsidR="00844CDF" w:rsidRPr="00020CD9">
        <w:rPr>
          <w:rFonts w:cs="Calibri Light"/>
        </w:rPr>
        <w:t>.</w:t>
      </w:r>
      <w:r w:rsidRPr="00020CD9">
        <w:rPr>
          <w:rFonts w:cs="Calibri Light"/>
        </w:rPr>
        <w:t xml:space="preserve"> </w:t>
      </w:r>
    </w:p>
    <w:p w14:paraId="6781639C" w14:textId="32D7A01D" w:rsidR="00A273CD" w:rsidRPr="00020CD9" w:rsidRDefault="00A273CD">
      <w:pPr>
        <w:numPr>
          <w:ilvl w:val="0"/>
          <w:numId w:val="23"/>
        </w:numPr>
        <w:spacing w:after="0" w:line="240" w:lineRule="auto"/>
        <w:contextualSpacing/>
        <w:outlineLvl w:val="0"/>
        <w:rPr>
          <w:rFonts w:cs="Calibri Light"/>
        </w:rPr>
      </w:pPr>
      <w:r w:rsidRPr="00020CD9">
        <w:rPr>
          <w:rFonts w:cs="Calibri Light"/>
        </w:rPr>
        <w:t xml:space="preserve">The service provider must implement a planned maintenance programme to clean and maintain the canopies regularly to adhere to all health and safety rules at their cost.   </w:t>
      </w:r>
    </w:p>
    <w:p w14:paraId="69D7393A" w14:textId="77777777" w:rsidR="00A273CD" w:rsidRPr="00020CD9" w:rsidRDefault="00A273CD">
      <w:pPr>
        <w:numPr>
          <w:ilvl w:val="0"/>
          <w:numId w:val="23"/>
        </w:numPr>
        <w:spacing w:after="0" w:line="240" w:lineRule="auto"/>
        <w:contextualSpacing/>
        <w:outlineLvl w:val="0"/>
        <w:rPr>
          <w:rFonts w:cs="Calibri Light"/>
        </w:rPr>
      </w:pPr>
      <w:r w:rsidRPr="00020CD9">
        <w:rPr>
          <w:rFonts w:cs="Calibri Light"/>
        </w:rPr>
        <w:lastRenderedPageBreak/>
        <w:t>Serve takeaway meals in bio-degradable packaging appropriate for a microwave and include price thereof in selling price</w:t>
      </w:r>
    </w:p>
    <w:p w14:paraId="00BB52F2" w14:textId="77777777" w:rsidR="00A273CD" w:rsidRPr="00020CD9" w:rsidRDefault="00A273CD">
      <w:pPr>
        <w:numPr>
          <w:ilvl w:val="0"/>
          <w:numId w:val="23"/>
        </w:numPr>
        <w:spacing w:after="0" w:line="240" w:lineRule="auto"/>
        <w:contextualSpacing/>
        <w:outlineLvl w:val="0"/>
        <w:rPr>
          <w:rFonts w:cs="Calibri Light"/>
        </w:rPr>
      </w:pPr>
      <w:r w:rsidRPr="00020CD9">
        <w:rPr>
          <w:rFonts w:cs="Calibri Light"/>
        </w:rPr>
        <w:t>Provide a variety of menus options as per agreed menu cycles;</w:t>
      </w:r>
    </w:p>
    <w:p w14:paraId="2D69BE78" w14:textId="77777777" w:rsidR="00A273CD" w:rsidRPr="00020CD9" w:rsidRDefault="00A273CD">
      <w:pPr>
        <w:numPr>
          <w:ilvl w:val="0"/>
          <w:numId w:val="23"/>
        </w:numPr>
        <w:spacing w:after="0" w:line="240" w:lineRule="auto"/>
        <w:contextualSpacing/>
        <w:outlineLvl w:val="0"/>
        <w:rPr>
          <w:rFonts w:cs="Calibri Light"/>
        </w:rPr>
      </w:pPr>
      <w:r w:rsidRPr="00020CD9">
        <w:rPr>
          <w:rFonts w:cs="Calibri Light"/>
        </w:rPr>
        <w:t xml:space="preserve">SITA utensils and small catering equipment is available and can be utilized by the service provider for the duration of the contract at </w:t>
      </w:r>
      <w:proofErr w:type="spellStart"/>
      <w:r w:rsidRPr="00020CD9">
        <w:rPr>
          <w:rFonts w:cs="Calibri Light"/>
        </w:rPr>
        <w:t>Erasmuskloof</w:t>
      </w:r>
      <w:proofErr w:type="spellEnd"/>
      <w:r w:rsidRPr="00020CD9">
        <w:rPr>
          <w:rFonts w:cs="Calibri Light"/>
        </w:rPr>
        <w:t xml:space="preserve"> and Centurion, but a stock hand over will be done and stock levels must be replaced by the service provider at the end of the contract, or an agreed amount will be debited from the service provider’s last invoice</w:t>
      </w:r>
    </w:p>
    <w:p w14:paraId="4CBCD00B" w14:textId="77777777" w:rsidR="00A273CD" w:rsidRPr="00020CD9" w:rsidRDefault="00A273CD">
      <w:pPr>
        <w:numPr>
          <w:ilvl w:val="0"/>
          <w:numId w:val="23"/>
        </w:numPr>
        <w:spacing w:after="0" w:line="240" w:lineRule="auto"/>
        <w:contextualSpacing/>
        <w:outlineLvl w:val="0"/>
        <w:rPr>
          <w:rFonts w:cs="Calibri Light"/>
        </w:rPr>
      </w:pPr>
      <w:r w:rsidRPr="00020CD9">
        <w:rPr>
          <w:rFonts w:cs="Calibri Light"/>
        </w:rPr>
        <w:t>The service provider must offer both options to purchase goods at the canteen with a card or cash.</w:t>
      </w:r>
    </w:p>
    <w:p w14:paraId="02862229" w14:textId="77777777" w:rsidR="00A273CD" w:rsidRPr="00020CD9" w:rsidRDefault="00A273CD">
      <w:pPr>
        <w:numPr>
          <w:ilvl w:val="0"/>
          <w:numId w:val="23"/>
        </w:numPr>
        <w:spacing w:after="0" w:line="240" w:lineRule="auto"/>
        <w:contextualSpacing/>
        <w:outlineLvl w:val="0"/>
        <w:rPr>
          <w:rFonts w:cs="Calibri Light"/>
        </w:rPr>
      </w:pPr>
      <w:r w:rsidRPr="00020CD9">
        <w:rPr>
          <w:rFonts w:cs="Calibri Light"/>
        </w:rPr>
        <w:t>The service provider will be responsible for cash in transit services (if so required) at no additional cost to SITA.</w:t>
      </w:r>
    </w:p>
    <w:p w14:paraId="6ED926C1" w14:textId="77777777" w:rsidR="00A273CD" w:rsidRPr="00020CD9" w:rsidRDefault="00A273CD">
      <w:pPr>
        <w:numPr>
          <w:ilvl w:val="0"/>
          <w:numId w:val="23"/>
        </w:numPr>
        <w:spacing w:after="0" w:line="240" w:lineRule="auto"/>
        <w:contextualSpacing/>
        <w:outlineLvl w:val="0"/>
        <w:rPr>
          <w:rFonts w:cs="Calibri Light"/>
        </w:rPr>
      </w:pPr>
      <w:r w:rsidRPr="00020CD9">
        <w:rPr>
          <w:rFonts w:cs="Calibri Light"/>
        </w:rPr>
        <w:t>Maintenance of all catering equipment owned by the service provider and SITA owned catering equipment, utilized by the service provider for the purpose of fulfilling the contract, will be at the cost of the service provider.</w:t>
      </w:r>
    </w:p>
    <w:p w14:paraId="1BB0AC3C" w14:textId="4F5FA3DF" w:rsidR="00A273CD" w:rsidRPr="00020CD9" w:rsidRDefault="00A273CD">
      <w:pPr>
        <w:numPr>
          <w:ilvl w:val="0"/>
          <w:numId w:val="23"/>
        </w:numPr>
        <w:spacing w:after="0" w:line="240" w:lineRule="auto"/>
        <w:contextualSpacing/>
        <w:outlineLvl w:val="0"/>
        <w:rPr>
          <w:rFonts w:cs="Calibri Light"/>
        </w:rPr>
      </w:pPr>
      <w:r w:rsidRPr="00020CD9">
        <w:rPr>
          <w:rFonts w:cs="Calibri Light"/>
        </w:rPr>
        <w:t>All cleaning and pest control of the canteens, kiosks and dining rooms will be for the cost of the Service Provider</w:t>
      </w:r>
      <w:r w:rsidR="007B5762">
        <w:rPr>
          <w:rFonts w:cs="Calibri Light"/>
        </w:rPr>
        <w:t>.</w:t>
      </w:r>
      <w:r w:rsidRPr="00020CD9">
        <w:rPr>
          <w:rFonts w:cs="Calibri Light"/>
        </w:rPr>
        <w:t xml:space="preserve"> </w:t>
      </w:r>
    </w:p>
    <w:p w14:paraId="21593D7F" w14:textId="045EE29F" w:rsidR="00A273CD" w:rsidRDefault="00A273CD" w:rsidP="00020CD9">
      <w:pPr>
        <w:pStyle w:val="Heading4"/>
        <w:ind w:hanging="1843"/>
      </w:pPr>
      <w:r w:rsidRPr="00932F7D">
        <w:t xml:space="preserve">The Service Provider must provide the following in terms of the catering services: </w:t>
      </w:r>
    </w:p>
    <w:p w14:paraId="779906B4" w14:textId="77777777" w:rsidR="00A273CD" w:rsidRPr="00020CD9" w:rsidRDefault="00A273CD">
      <w:pPr>
        <w:numPr>
          <w:ilvl w:val="0"/>
          <w:numId w:val="20"/>
        </w:numPr>
        <w:spacing w:after="0" w:line="240" w:lineRule="auto"/>
        <w:contextualSpacing/>
        <w:rPr>
          <w:rFonts w:cs="Calibri Light"/>
        </w:rPr>
      </w:pPr>
      <w:r w:rsidRPr="00020CD9">
        <w:rPr>
          <w:rFonts w:cs="Calibri Light"/>
        </w:rPr>
        <w:t>Provide 3- course meals, buffets, variety of platters and ad hoc catering requirements.</w:t>
      </w:r>
    </w:p>
    <w:p w14:paraId="44A311DD" w14:textId="354126BE" w:rsidR="00A273CD" w:rsidRPr="00020CD9" w:rsidRDefault="00A273CD">
      <w:pPr>
        <w:numPr>
          <w:ilvl w:val="0"/>
          <w:numId w:val="20"/>
        </w:numPr>
        <w:spacing w:after="0" w:line="240" w:lineRule="auto"/>
        <w:contextualSpacing/>
        <w:rPr>
          <w:rFonts w:cs="Calibri Light"/>
        </w:rPr>
      </w:pPr>
      <w:r w:rsidRPr="00020CD9">
        <w:rPr>
          <w:rFonts w:cs="Calibri Light"/>
          <w:b/>
        </w:rPr>
        <w:t>I</w:t>
      </w:r>
      <w:r w:rsidRPr="00020CD9">
        <w:rPr>
          <w:rFonts w:cs="Calibri Light"/>
        </w:rPr>
        <w:t>nclude menu planning as per client specifications at all Gauteng Offices.</w:t>
      </w:r>
    </w:p>
    <w:p w14:paraId="3EF12978" w14:textId="1CC6E3C7" w:rsidR="00A273CD" w:rsidRPr="00020CD9" w:rsidRDefault="000A7E37">
      <w:pPr>
        <w:numPr>
          <w:ilvl w:val="0"/>
          <w:numId w:val="20"/>
        </w:numPr>
        <w:spacing w:after="0" w:line="240" w:lineRule="auto"/>
        <w:contextualSpacing/>
        <w:rPr>
          <w:rFonts w:cs="Calibri Light"/>
        </w:rPr>
      </w:pPr>
      <w:r w:rsidRPr="00020CD9">
        <w:rPr>
          <w:rFonts w:cs="Calibri Light"/>
        </w:rPr>
        <w:t xml:space="preserve">The service provider to </w:t>
      </w:r>
      <w:r w:rsidR="00A273CD" w:rsidRPr="00020CD9">
        <w:rPr>
          <w:rFonts w:cs="Calibri Light"/>
        </w:rPr>
        <w:t>provide any utensils, catering equipment or kitchen smalls and all equipment required for catering services</w:t>
      </w:r>
      <w:r w:rsidRPr="00020CD9">
        <w:rPr>
          <w:rFonts w:cs="Calibri Light"/>
        </w:rPr>
        <w:t>.</w:t>
      </w:r>
      <w:r w:rsidR="00A273CD" w:rsidRPr="00020CD9">
        <w:rPr>
          <w:rFonts w:cs="Calibri Light"/>
        </w:rPr>
        <w:t xml:space="preserve">  </w:t>
      </w:r>
    </w:p>
    <w:p w14:paraId="44D0C6CC" w14:textId="77777777" w:rsidR="00A273CD" w:rsidRPr="00020CD9" w:rsidRDefault="00A273CD">
      <w:pPr>
        <w:numPr>
          <w:ilvl w:val="0"/>
          <w:numId w:val="20"/>
        </w:numPr>
        <w:spacing w:after="0" w:line="240" w:lineRule="auto"/>
        <w:contextualSpacing/>
        <w:rPr>
          <w:rFonts w:cs="Calibri Light"/>
        </w:rPr>
      </w:pPr>
      <w:r w:rsidRPr="00020CD9">
        <w:rPr>
          <w:rFonts w:cs="Calibri Light"/>
        </w:rPr>
        <w:t xml:space="preserve">A SITA employee will be assigned as function co-ordinator and catering services will be recovered via the internal recoveries system from internal SITA departments for all catering services that will be pre-authorization by the individual SITA project owners. The total amount successfully recovered from individual departments, will be paid monthly to the service provider. </w:t>
      </w:r>
    </w:p>
    <w:p w14:paraId="186750A9" w14:textId="77777777" w:rsidR="00A273CD" w:rsidRPr="00020CD9" w:rsidRDefault="00A273CD">
      <w:pPr>
        <w:numPr>
          <w:ilvl w:val="0"/>
          <w:numId w:val="20"/>
        </w:numPr>
        <w:spacing w:after="0" w:line="240" w:lineRule="auto"/>
        <w:contextualSpacing/>
        <w:rPr>
          <w:rFonts w:cs="Calibri Light"/>
        </w:rPr>
      </w:pPr>
      <w:r w:rsidRPr="00020CD9">
        <w:rPr>
          <w:rFonts w:cs="Calibri Light"/>
        </w:rPr>
        <w:t>The service provider will be responsible to recover all non-SITA catering requirements to SITA clients on site directly from the clients and not via SITA.</w:t>
      </w:r>
    </w:p>
    <w:p w14:paraId="4E8E20FC" w14:textId="77777777" w:rsidR="00A273CD" w:rsidRPr="00020CD9" w:rsidRDefault="00A273CD">
      <w:pPr>
        <w:numPr>
          <w:ilvl w:val="0"/>
          <w:numId w:val="20"/>
        </w:numPr>
        <w:spacing w:after="0" w:line="240" w:lineRule="auto"/>
        <w:contextualSpacing/>
        <w:rPr>
          <w:rFonts w:cs="Calibri Light"/>
        </w:rPr>
      </w:pPr>
      <w:r w:rsidRPr="00020CD9">
        <w:rPr>
          <w:rFonts w:cs="Calibri Light"/>
        </w:rPr>
        <w:t xml:space="preserve">Be prepared to cater for all dietary preferences with valid certification from respective bodies where applicable – e.g. Diabetic, </w:t>
      </w:r>
      <w:proofErr w:type="spellStart"/>
      <w:r w:rsidRPr="00020CD9">
        <w:rPr>
          <w:rFonts w:cs="Calibri Light"/>
        </w:rPr>
        <w:t>Halaal</w:t>
      </w:r>
      <w:proofErr w:type="spellEnd"/>
      <w:r w:rsidRPr="00020CD9">
        <w:rPr>
          <w:rFonts w:cs="Calibri Light"/>
        </w:rPr>
        <w:t>, Vegetarian, Health diets, etc.</w:t>
      </w:r>
    </w:p>
    <w:p w14:paraId="3D94493A" w14:textId="192295E7" w:rsidR="00A273CD" w:rsidRPr="00020CD9" w:rsidRDefault="00A273CD">
      <w:pPr>
        <w:numPr>
          <w:ilvl w:val="0"/>
          <w:numId w:val="20"/>
        </w:numPr>
        <w:spacing w:after="0" w:line="240" w:lineRule="auto"/>
        <w:contextualSpacing/>
        <w:rPr>
          <w:rFonts w:cs="Calibri Light"/>
        </w:rPr>
      </w:pPr>
      <w:r w:rsidRPr="00020CD9">
        <w:rPr>
          <w:rFonts w:cs="Calibri Light"/>
        </w:rPr>
        <w:t xml:space="preserve">Deliver the services within a reasonable time frame as agreed in the Service Level </w:t>
      </w:r>
      <w:r w:rsidR="00BF442A" w:rsidRPr="00020CD9">
        <w:rPr>
          <w:rFonts w:cs="Calibri Light"/>
        </w:rPr>
        <w:t>Agreement.</w:t>
      </w:r>
    </w:p>
    <w:p w14:paraId="6BDD3154" w14:textId="4728B0AC" w:rsidR="00A273CD" w:rsidRPr="007B5762" w:rsidRDefault="00A273CD">
      <w:pPr>
        <w:numPr>
          <w:ilvl w:val="0"/>
          <w:numId w:val="20"/>
        </w:numPr>
        <w:spacing w:after="0" w:line="240" w:lineRule="auto"/>
        <w:contextualSpacing/>
        <w:rPr>
          <w:rFonts w:cs="Calibri Light"/>
          <w:sz w:val="24"/>
          <w:szCs w:val="24"/>
        </w:rPr>
      </w:pPr>
      <w:r w:rsidRPr="00020CD9">
        <w:rPr>
          <w:rFonts w:cs="Calibri Light"/>
        </w:rPr>
        <w:t>Provide a catering service for internal meetings and ad-hoc functions on request. However, this will not prohibit service receivers from making use of external service providers for catering services relating to internal meetings and ad-hoc functions, although such practice shall not be promoted.</w:t>
      </w:r>
    </w:p>
    <w:p w14:paraId="2C8E6F59" w14:textId="77777777" w:rsidR="00D77107" w:rsidRPr="00932F7D" w:rsidRDefault="0084191A" w:rsidP="00020CD9">
      <w:pPr>
        <w:pStyle w:val="Heading3"/>
        <w:tabs>
          <w:tab w:val="left" w:pos="851"/>
        </w:tabs>
        <w:rPr>
          <w:rFonts w:ascii="Calibri Light" w:hAnsi="Calibri Light" w:cs="Calibri Light"/>
        </w:rPr>
      </w:pPr>
      <w:bookmarkStart w:id="86" w:name="_Toc181564780"/>
      <w:r w:rsidRPr="00932F7D">
        <w:rPr>
          <w:rFonts w:ascii="Calibri Light" w:hAnsi="Calibri Light" w:cs="Calibri Light"/>
        </w:rPr>
        <w:t>Counter Conditions</w:t>
      </w:r>
      <w:bookmarkEnd w:id="86"/>
    </w:p>
    <w:p w14:paraId="6F527BE7" w14:textId="77777777" w:rsidR="00D77107" w:rsidRPr="00AC43AD" w:rsidRDefault="0084191A" w:rsidP="00AC43AD">
      <w:pPr>
        <w:pStyle w:val="ListParagraph"/>
        <w:ind w:left="851"/>
        <w:rPr>
          <w:rFonts w:ascii="Calibri Light" w:hAnsi="Calibri Light" w:cs="Calibri Light"/>
        </w:rPr>
      </w:pPr>
      <w:r w:rsidRPr="00AC43AD">
        <w:rPr>
          <w:rFonts w:ascii="Calibri Light" w:hAnsi="Calibri Light" w:cs="Calibri Light"/>
        </w:rPr>
        <w:t>Bidders’ attention is drawn to the fact that amendments to any of the Bid Conditions or setting of counter conditions by bidders may result in the invalidation of such bids.</w:t>
      </w:r>
    </w:p>
    <w:p w14:paraId="4A682D33" w14:textId="77777777" w:rsidR="00D77107" w:rsidRPr="00932F7D" w:rsidRDefault="0084191A" w:rsidP="00AC43AD">
      <w:pPr>
        <w:pStyle w:val="Heading3"/>
        <w:tabs>
          <w:tab w:val="left" w:pos="851"/>
        </w:tabs>
        <w:rPr>
          <w:rFonts w:ascii="Calibri Light" w:hAnsi="Calibri Light" w:cs="Calibri Light"/>
        </w:rPr>
      </w:pPr>
      <w:bookmarkStart w:id="87" w:name="_Toc181564781"/>
      <w:r w:rsidRPr="00932F7D">
        <w:rPr>
          <w:rFonts w:ascii="Calibri Light" w:hAnsi="Calibri Light" w:cs="Calibri Light"/>
        </w:rPr>
        <w:t>Fronting</w:t>
      </w:r>
      <w:bookmarkEnd w:id="87"/>
    </w:p>
    <w:p w14:paraId="199AE71B" w14:textId="77777777" w:rsidR="00D77107" w:rsidRPr="00AC43AD" w:rsidRDefault="0084191A" w:rsidP="00AC43AD">
      <w:pPr>
        <w:pStyle w:val="ListParagraph"/>
        <w:numPr>
          <w:ilvl w:val="0"/>
          <w:numId w:val="15"/>
        </w:numPr>
        <w:ind w:left="1276" w:hanging="425"/>
        <w:rPr>
          <w:rFonts w:ascii="Calibri Light" w:hAnsi="Calibri Light" w:cs="Calibri Light"/>
        </w:rPr>
      </w:pPr>
      <w:r w:rsidRPr="00AC43AD">
        <w:rPr>
          <w:rFonts w:ascii="Calibri Light" w:hAnsi="Calibri Light"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6A0A7A9" w14:textId="77777777" w:rsidR="00D77107" w:rsidRPr="00AC43AD" w:rsidRDefault="0084191A" w:rsidP="00AC43AD">
      <w:pPr>
        <w:pStyle w:val="ListParagraph"/>
        <w:numPr>
          <w:ilvl w:val="0"/>
          <w:numId w:val="15"/>
        </w:numPr>
        <w:ind w:left="1276" w:hanging="425"/>
        <w:rPr>
          <w:rFonts w:ascii="Calibri Light" w:hAnsi="Calibri Light" w:cs="Calibri Light"/>
        </w:rPr>
      </w:pPr>
      <w:r w:rsidRPr="00AC43AD">
        <w:rPr>
          <w:rFonts w:ascii="Calibri Light" w:hAnsi="Calibri Light" w:cs="Calibri Light"/>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w:t>
      </w:r>
      <w:r w:rsidRPr="00AC43AD">
        <w:rPr>
          <w:rFonts w:ascii="Calibri Light" w:hAnsi="Calibri Light" w:cs="Calibri Light"/>
        </w:rPr>
        <w:lastRenderedPageBreak/>
        <w:t>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C4CE8B8" w14:textId="77777777" w:rsidR="00D77107" w:rsidRPr="00932F7D" w:rsidRDefault="0084191A" w:rsidP="00AC43AD">
      <w:pPr>
        <w:pStyle w:val="Heading3"/>
        <w:tabs>
          <w:tab w:val="left" w:pos="851"/>
        </w:tabs>
        <w:rPr>
          <w:rFonts w:ascii="Calibri Light" w:hAnsi="Calibri Light" w:cs="Calibri Light"/>
        </w:rPr>
      </w:pPr>
      <w:bookmarkStart w:id="88" w:name="_Toc181564782"/>
      <w:r w:rsidRPr="00932F7D">
        <w:rPr>
          <w:rFonts w:ascii="Calibri Light" w:hAnsi="Calibri Light" w:cs="Calibri Light"/>
        </w:rPr>
        <w:t>Business Continuity and Disaster Recovery Plans</w:t>
      </w:r>
      <w:bookmarkEnd w:id="88"/>
    </w:p>
    <w:p w14:paraId="6D88AB04" w14:textId="77777777" w:rsidR="00D77107" w:rsidRPr="00AC43AD" w:rsidRDefault="0084191A" w:rsidP="00AC43AD">
      <w:pPr>
        <w:ind w:left="851"/>
        <w:rPr>
          <w:rFonts w:cs="Calibri Light"/>
        </w:rPr>
      </w:pPr>
      <w:r w:rsidRPr="00AC43AD">
        <w:rPr>
          <w:rFonts w:cs="Calibri Light"/>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F159FEE" w14:textId="77777777" w:rsidR="00D77107" w:rsidRPr="00932F7D" w:rsidRDefault="0084191A" w:rsidP="00AC43AD">
      <w:pPr>
        <w:pStyle w:val="Heading3"/>
        <w:tabs>
          <w:tab w:val="left" w:pos="851"/>
        </w:tabs>
        <w:rPr>
          <w:rFonts w:ascii="Calibri Light" w:hAnsi="Calibri Light" w:cs="Calibri Light"/>
        </w:rPr>
      </w:pPr>
      <w:bookmarkStart w:id="89" w:name="_Toc181564783"/>
      <w:r w:rsidRPr="00932F7D">
        <w:rPr>
          <w:rFonts w:ascii="Calibri Light" w:hAnsi="Calibri Light" w:cs="Calibri Light"/>
        </w:rPr>
        <w:t>Supplier Due Diligence</w:t>
      </w:r>
      <w:bookmarkEnd w:id="89"/>
    </w:p>
    <w:p w14:paraId="6BA54174" w14:textId="77777777" w:rsidR="00D77107" w:rsidRPr="00AC43AD" w:rsidRDefault="0084191A" w:rsidP="00AC43AD">
      <w:pPr>
        <w:pStyle w:val="ListParagraph"/>
        <w:ind w:left="851"/>
        <w:rPr>
          <w:rFonts w:ascii="Calibri Light" w:hAnsi="Calibri Light" w:cs="Calibri Light"/>
        </w:rPr>
      </w:pPr>
      <w:r w:rsidRPr="00AC43AD">
        <w:rPr>
          <w:rFonts w:ascii="Calibri Light" w:hAnsi="Calibri Light" w:cs="Calibri Light"/>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DCCF0BB" w14:textId="77777777" w:rsidR="00D77107" w:rsidRPr="00932F7D" w:rsidRDefault="0084191A" w:rsidP="00AC43AD">
      <w:pPr>
        <w:pStyle w:val="Heading3"/>
        <w:tabs>
          <w:tab w:val="left" w:pos="851"/>
        </w:tabs>
        <w:rPr>
          <w:rFonts w:ascii="Calibri Light" w:hAnsi="Calibri Light" w:cs="Calibri Light"/>
        </w:rPr>
      </w:pPr>
      <w:bookmarkStart w:id="90" w:name="_Toc181564784"/>
      <w:r w:rsidRPr="00932F7D">
        <w:rPr>
          <w:rFonts w:ascii="Calibri Light" w:hAnsi="Calibri Light" w:cs="Calibri Light"/>
        </w:rPr>
        <w:t>Preference Goal Requirements conditions</w:t>
      </w:r>
      <w:bookmarkEnd w:id="90"/>
    </w:p>
    <w:p w14:paraId="7A3C1DDB" w14:textId="77777777" w:rsidR="00D77107" w:rsidRPr="00AC43AD" w:rsidRDefault="0084191A" w:rsidP="00AC43AD">
      <w:pPr>
        <w:pStyle w:val="ListParagraph"/>
        <w:numPr>
          <w:ilvl w:val="0"/>
          <w:numId w:val="16"/>
        </w:numPr>
        <w:ind w:left="1276" w:hanging="425"/>
        <w:rPr>
          <w:rFonts w:ascii="Calibri Light" w:hAnsi="Calibri Light" w:cs="Calibri Light"/>
        </w:rPr>
      </w:pPr>
      <w:r w:rsidRPr="00AC43AD">
        <w:rPr>
          <w:rFonts w:ascii="Calibri Light" w:hAnsi="Calibri Light" w:cs="Calibri Light"/>
        </w:rPr>
        <w:t>The Bidder’s commitment for the Preference Goal Requirements in this tender will be legally binding and the Bidder needs to perform against their commitment for the duration of the contract which will form part of the Contractual Agreement.</w:t>
      </w:r>
    </w:p>
    <w:p w14:paraId="6F525849" w14:textId="76E25AAE" w:rsidR="00D77107" w:rsidRPr="00AC43AD" w:rsidRDefault="0084191A" w:rsidP="00AC43AD">
      <w:pPr>
        <w:pStyle w:val="ListParagraph"/>
        <w:numPr>
          <w:ilvl w:val="0"/>
          <w:numId w:val="16"/>
        </w:numPr>
        <w:ind w:left="1276" w:hanging="425"/>
        <w:rPr>
          <w:rFonts w:ascii="Calibri Light" w:hAnsi="Calibri Light" w:cs="Calibri Light"/>
        </w:rPr>
      </w:pPr>
      <w:r w:rsidRPr="00AC43AD">
        <w:rPr>
          <w:rFonts w:ascii="Calibri Light" w:hAnsi="Calibri Light" w:cs="Calibri Light"/>
        </w:rPr>
        <w:t xml:space="preserve">The Bidder must </w:t>
      </w:r>
      <w:r w:rsidR="00AC43AD" w:rsidRPr="00AC43AD">
        <w:rPr>
          <w:rFonts w:ascii="Calibri Light" w:hAnsi="Calibri Light" w:cs="Calibri Light"/>
        </w:rPr>
        <w:t>sustain or</w:t>
      </w:r>
      <w:r w:rsidRPr="00AC43AD">
        <w:rPr>
          <w:rFonts w:ascii="Calibri Light" w:hAnsi="Calibri Light" w:cs="Calibri Light"/>
        </w:rPr>
        <w:t xml:space="preserve"> improve the company’s BBBEE Level for the duration of the cont</w:t>
      </w:r>
      <w:r w:rsidR="000A2579">
        <w:rPr>
          <w:rFonts w:ascii="Calibri Light" w:hAnsi="Calibri Light" w:cs="Calibri Light"/>
        </w:rPr>
        <w:t>r</w:t>
      </w:r>
      <w:r w:rsidRPr="00AC43AD">
        <w:rPr>
          <w:rFonts w:ascii="Calibri Light" w:hAnsi="Calibri Light" w:cs="Calibri Light"/>
        </w:rPr>
        <w:t>act which will form part of the Contractual Agreement.</w:t>
      </w:r>
    </w:p>
    <w:p w14:paraId="4511E0EE" w14:textId="77777777" w:rsidR="00D77107" w:rsidRPr="00AC43AD" w:rsidRDefault="0084191A" w:rsidP="00AC43AD">
      <w:pPr>
        <w:pStyle w:val="ListParagraph"/>
        <w:numPr>
          <w:ilvl w:val="0"/>
          <w:numId w:val="16"/>
        </w:numPr>
        <w:ind w:left="1276" w:hanging="425"/>
        <w:rPr>
          <w:rFonts w:ascii="Calibri Light" w:hAnsi="Calibri Light" w:cs="Calibri Light"/>
        </w:rPr>
      </w:pPr>
      <w:r w:rsidRPr="00AC43AD">
        <w:rPr>
          <w:rFonts w:ascii="Calibri Light" w:hAnsi="Calibri Light" w:cs="Calibri Light"/>
        </w:rPr>
        <w:t>Performance of Preference Goal Requirements will be determined annually. Bidders must submit their Preference status report indicating progress against the Bidder’s Preferential commitments within 30 days of the yearly anniversary of the contract.</w:t>
      </w:r>
    </w:p>
    <w:p w14:paraId="59EEE067" w14:textId="77777777" w:rsidR="00D77107" w:rsidRPr="00AC43AD" w:rsidRDefault="0084191A" w:rsidP="00AC43AD">
      <w:pPr>
        <w:pStyle w:val="ListParagraph"/>
        <w:numPr>
          <w:ilvl w:val="0"/>
          <w:numId w:val="16"/>
        </w:numPr>
        <w:ind w:left="1276" w:hanging="425"/>
        <w:rPr>
          <w:rFonts w:ascii="Calibri Light" w:hAnsi="Calibri Light" w:cs="Calibri Light"/>
        </w:rPr>
      </w:pPr>
      <w:r w:rsidRPr="00AC43AD">
        <w:rPr>
          <w:rFonts w:ascii="Calibri Light" w:hAnsi="Calibri Light" w:cs="Calibri Light"/>
        </w:rPr>
        <w:t>Bidders need to keep auditable substantive records / evidence and upon request by SITA/Department must be made available for audit and, or due diligence purposes.</w:t>
      </w:r>
    </w:p>
    <w:p w14:paraId="3C23B65F" w14:textId="77777777" w:rsidR="00D77107" w:rsidRPr="00AC43AD" w:rsidRDefault="0084191A" w:rsidP="00AC43AD">
      <w:pPr>
        <w:pStyle w:val="ListParagraph"/>
        <w:numPr>
          <w:ilvl w:val="0"/>
          <w:numId w:val="16"/>
        </w:numPr>
        <w:ind w:left="1276" w:hanging="425"/>
        <w:rPr>
          <w:rFonts w:ascii="Calibri Light" w:hAnsi="Calibri Light" w:cs="Calibri Light"/>
        </w:rPr>
      </w:pPr>
      <w:r w:rsidRPr="00AC43AD">
        <w:rPr>
          <w:rFonts w:ascii="Calibri Light" w:hAnsi="Calibri Light" w:cs="Calibri Light"/>
        </w:rPr>
        <w:t>SITA reserves the right to require from a Bidder, either before a bid is adjudicated or at any time subsequently, to substantiate any claim with regards to preferences, in any manner required by SITA.</w:t>
      </w:r>
    </w:p>
    <w:p w14:paraId="41182404" w14:textId="77777777" w:rsidR="00D77107" w:rsidRPr="00AC43AD" w:rsidRDefault="0084191A" w:rsidP="00AC43AD">
      <w:pPr>
        <w:pStyle w:val="ListParagraph"/>
        <w:numPr>
          <w:ilvl w:val="0"/>
          <w:numId w:val="16"/>
        </w:numPr>
        <w:ind w:left="1276" w:hanging="425"/>
        <w:rPr>
          <w:rFonts w:ascii="Calibri Light" w:hAnsi="Calibri Light" w:cs="Calibri Light"/>
        </w:rPr>
      </w:pPr>
      <w:r w:rsidRPr="00AC43AD">
        <w:rPr>
          <w:rFonts w:ascii="Calibri Light" w:hAnsi="Calibri Light" w:cs="Calibri Light"/>
        </w:rPr>
        <w:t>SITA reserves the right to verify information / evidence provided by the Bidder.</w:t>
      </w:r>
    </w:p>
    <w:p w14:paraId="562A8E8F" w14:textId="77777777" w:rsidR="00D77107" w:rsidRPr="00AC43AD" w:rsidRDefault="0084191A" w:rsidP="00AC43AD">
      <w:pPr>
        <w:pStyle w:val="ListParagraph"/>
        <w:numPr>
          <w:ilvl w:val="0"/>
          <w:numId w:val="16"/>
        </w:numPr>
        <w:ind w:left="1276" w:hanging="425"/>
        <w:rPr>
          <w:rFonts w:ascii="Calibri Light" w:hAnsi="Calibri Light" w:cs="Calibri Light"/>
        </w:rPr>
      </w:pPr>
      <w:r w:rsidRPr="00AC43AD">
        <w:rPr>
          <w:rFonts w:ascii="Calibri Light" w:hAnsi="Calibri Light" w:cs="Calibri Light"/>
        </w:rPr>
        <w:t xml:space="preserve">SITA/Department reserves the right to introduce a </w:t>
      </w:r>
      <w:r w:rsidRPr="00AC43AD">
        <w:rPr>
          <w:rFonts w:ascii="Calibri Light" w:hAnsi="Calibri Light" w:cs="Calibri Light"/>
          <w:b/>
          <w:bCs/>
        </w:rPr>
        <w:t>penalty of 1%</w:t>
      </w:r>
      <w:r w:rsidRPr="00AC43AD">
        <w:rPr>
          <w:rFonts w:ascii="Calibri Light" w:hAnsi="Calibri Light" w:cs="Calibri Light"/>
        </w:rPr>
        <w:t xml:space="preserve"> of the overall annual year spent by SITA/Department for the prior year if the Bidder fails to comply to </w:t>
      </w:r>
      <w:r w:rsidRPr="00AC43AD">
        <w:rPr>
          <w:rFonts w:ascii="Calibri Light" w:hAnsi="Calibri Light" w:cs="Calibri Light"/>
          <w:b/>
          <w:bCs/>
        </w:rPr>
        <w:t>paragraphs (a), (b) and (c) above</w:t>
      </w:r>
      <w:r w:rsidRPr="00AC43AD">
        <w:rPr>
          <w:rFonts w:ascii="Calibri Light" w:hAnsi="Calibri Light" w:cs="Calibri Light"/>
        </w:rPr>
        <w:t>.</w:t>
      </w:r>
    </w:p>
    <w:p w14:paraId="39ABED60" w14:textId="77777777" w:rsidR="00D77107" w:rsidRPr="00932F7D" w:rsidRDefault="0084191A">
      <w:pPr>
        <w:pStyle w:val="Heading3"/>
        <w:rPr>
          <w:rFonts w:ascii="Calibri Light" w:hAnsi="Calibri Light" w:cs="Calibri Light"/>
        </w:rPr>
      </w:pPr>
      <w:bookmarkStart w:id="91" w:name="_Toc106894479"/>
      <w:bookmarkStart w:id="92" w:name="_Toc181564785"/>
      <w:r w:rsidRPr="00932F7D">
        <w:rPr>
          <w:rFonts w:ascii="Calibri Light" w:hAnsi="Calibri Light" w:cs="Calibri Light"/>
        </w:rPr>
        <w:t>Declaration of compliance and acceptance SCC</w:t>
      </w:r>
      <w:bookmarkEnd w:id="91"/>
      <w:bookmarkEnd w:id="92"/>
    </w:p>
    <w:p w14:paraId="13BE4528" w14:textId="7F0E9830" w:rsidR="00D77107" w:rsidRPr="00AC43AD" w:rsidRDefault="0084191A" w:rsidP="00907E67">
      <w:pPr>
        <w:ind w:left="1134"/>
        <w:rPr>
          <w:rFonts w:cs="Calibri Light"/>
          <w:lang w:val="en-GB"/>
        </w:rPr>
      </w:pPr>
      <w:r w:rsidRPr="00AC43AD">
        <w:rPr>
          <w:rFonts w:cs="Calibri Light"/>
          <w:lang w:val="en-GB"/>
        </w:rPr>
        <w:t xml:space="preserve">I (we), the </w:t>
      </w:r>
      <w:r w:rsidR="00825BA5">
        <w:rPr>
          <w:rFonts w:cs="Calibri Light"/>
          <w:lang w:val="en-GB"/>
        </w:rPr>
        <w:t>B</w:t>
      </w:r>
      <w:r w:rsidRPr="00AC43AD">
        <w:rPr>
          <w:rFonts w:cs="Calibri Light"/>
          <w:lang w:val="en-GB"/>
        </w:rPr>
        <w:t xml:space="preserve">idder hereby </w:t>
      </w:r>
      <w:r w:rsidR="002239EF" w:rsidRPr="00AC43AD">
        <w:rPr>
          <w:rFonts w:cs="Calibri Light"/>
          <w:lang w:val="en-GB"/>
        </w:rPr>
        <w:t>declares</w:t>
      </w:r>
      <w:r w:rsidRPr="00AC43AD">
        <w:rPr>
          <w:rFonts w:cs="Calibri Light"/>
          <w:lang w:val="en-GB"/>
        </w:rPr>
        <w:t xml:space="preserve"> that I (we) accept ALL the Special Conditions of Contract as specified in </w:t>
      </w:r>
      <w:r w:rsidRPr="00907E67">
        <w:rPr>
          <w:rFonts w:cs="Calibri Light"/>
          <w:b/>
          <w:bCs/>
          <w:lang w:val="en-GB"/>
        </w:rPr>
        <w:t>par 4.</w:t>
      </w:r>
      <w:r w:rsidR="00AC43AD" w:rsidRPr="00907E67">
        <w:rPr>
          <w:rFonts w:cs="Calibri Light"/>
          <w:b/>
          <w:bCs/>
          <w:lang w:val="en-GB"/>
        </w:rPr>
        <w:t>4</w:t>
      </w:r>
      <w:r w:rsidRPr="00AC43AD">
        <w:rPr>
          <w:rFonts w:cs="Calibri Light"/>
          <w:lang w:val="en-GB"/>
        </w:rPr>
        <w:t xml:space="preserve"> above and shall comply with all stated obligations:</w:t>
      </w:r>
    </w:p>
    <w:p w14:paraId="2F4D8AB9" w14:textId="6DF1643E" w:rsidR="00D77107" w:rsidRPr="00AC43AD" w:rsidRDefault="0084191A" w:rsidP="00907E67">
      <w:pPr>
        <w:ind w:left="1134"/>
        <w:rPr>
          <w:rFonts w:cs="Calibri Light"/>
          <w:lang w:val="en-GB"/>
        </w:rPr>
      </w:pPr>
      <w:r w:rsidRPr="00AC43AD">
        <w:rPr>
          <w:rFonts w:cs="Calibri Light"/>
          <w:lang w:val="en-GB"/>
        </w:rPr>
        <w:t xml:space="preserve">Name of </w:t>
      </w:r>
      <w:proofErr w:type="gramStart"/>
      <w:r w:rsidRPr="00AC43AD">
        <w:rPr>
          <w:rFonts w:cs="Calibri Light"/>
          <w:lang w:val="en-GB"/>
        </w:rPr>
        <w:t>Bidder:_</w:t>
      </w:r>
      <w:proofErr w:type="gramEnd"/>
      <w:r w:rsidRPr="00AC43AD">
        <w:rPr>
          <w:rFonts w:cs="Calibri Light"/>
          <w:lang w:val="en-GB"/>
        </w:rPr>
        <w:t>__________________________</w:t>
      </w:r>
      <w:r w:rsidRPr="00AC43AD">
        <w:rPr>
          <w:rFonts w:cs="Calibri Light"/>
          <w:lang w:val="en-GB"/>
        </w:rPr>
        <w:tab/>
        <w:t>Signature: _________________________</w:t>
      </w:r>
    </w:p>
    <w:p w14:paraId="54BAFD8D" w14:textId="77777777" w:rsidR="00D77107" w:rsidRPr="00932F7D" w:rsidRDefault="0084191A" w:rsidP="00907E67">
      <w:pPr>
        <w:ind w:left="1134"/>
        <w:rPr>
          <w:rFonts w:cs="Calibri Light"/>
          <w:sz w:val="24"/>
          <w:szCs w:val="24"/>
        </w:rPr>
      </w:pPr>
      <w:proofErr w:type="gramStart"/>
      <w:r w:rsidRPr="00AC43AD">
        <w:rPr>
          <w:rFonts w:cs="Calibri Light"/>
        </w:rPr>
        <w:t>Date:_</w:t>
      </w:r>
      <w:proofErr w:type="gramEnd"/>
      <w:r w:rsidRPr="00AC43AD">
        <w:rPr>
          <w:rFonts w:cs="Calibri Light"/>
        </w:rPr>
        <w:t>_____________</w:t>
      </w:r>
    </w:p>
    <w:p w14:paraId="249DF11A" w14:textId="4854104B" w:rsidR="00D77107" w:rsidRDefault="00D77107">
      <w:pPr>
        <w:rPr>
          <w:rFonts w:cs="Calibri Light"/>
        </w:rPr>
      </w:pPr>
    </w:p>
    <w:p w14:paraId="5720ED23" w14:textId="253639A6" w:rsidR="00F710B4" w:rsidRDefault="00F710B4">
      <w:pPr>
        <w:rPr>
          <w:rFonts w:cs="Calibri Light"/>
        </w:rPr>
      </w:pPr>
    </w:p>
    <w:p w14:paraId="4EEAD8B8" w14:textId="2AADF1B7" w:rsidR="00AB67F2" w:rsidRPr="00B30E4A" w:rsidRDefault="00AB67F2" w:rsidP="00AB67F2">
      <w:pPr>
        <w:keepNext/>
        <w:numPr>
          <w:ilvl w:val="1"/>
          <w:numId w:val="1"/>
        </w:numPr>
        <w:spacing w:before="120" w:line="240" w:lineRule="auto"/>
        <w:jc w:val="left"/>
        <w:outlineLvl w:val="1"/>
        <w:rPr>
          <w:rFonts w:asciiTheme="majorHAnsi" w:eastAsiaTheme="majorEastAsia" w:hAnsiTheme="majorHAnsi" w:cstheme="minorBidi"/>
          <w:b/>
          <w:color w:val="0E1B8D"/>
          <w:sz w:val="24"/>
          <w:szCs w:val="24"/>
        </w:rPr>
      </w:pPr>
      <w:bookmarkStart w:id="93" w:name="_Toc176125982"/>
      <w:r w:rsidRPr="00907E67">
        <w:rPr>
          <w:rFonts w:asciiTheme="majorHAnsi" w:eastAsiaTheme="majorEastAsia" w:hAnsiTheme="majorHAnsi" w:cstheme="minorBidi"/>
          <w:b/>
          <w:color w:val="0E1B8D"/>
          <w:sz w:val="24"/>
          <w:szCs w:val="24"/>
        </w:rPr>
        <w:lastRenderedPageBreak/>
        <w:t>Costing</w:t>
      </w:r>
      <w:r w:rsidRPr="00B30E4A">
        <w:rPr>
          <w:rFonts w:asciiTheme="majorHAnsi" w:eastAsiaTheme="majorEastAsia" w:hAnsiTheme="majorHAnsi" w:cstheme="minorBidi"/>
          <w:b/>
          <w:color w:val="0E1B8D"/>
          <w:sz w:val="24"/>
          <w:szCs w:val="24"/>
        </w:rPr>
        <w:t xml:space="preserve"> and Preference Evaluation (Stage </w:t>
      </w:r>
      <w:r w:rsidR="00234820" w:rsidRPr="00B30E4A">
        <w:rPr>
          <w:rFonts w:asciiTheme="majorHAnsi" w:eastAsiaTheme="majorEastAsia" w:hAnsiTheme="majorHAnsi" w:cstheme="minorBidi"/>
          <w:b/>
          <w:color w:val="0E1B8D"/>
          <w:sz w:val="24"/>
          <w:szCs w:val="24"/>
        </w:rPr>
        <w:t>6</w:t>
      </w:r>
      <w:r w:rsidRPr="00B30E4A">
        <w:rPr>
          <w:rFonts w:asciiTheme="majorHAnsi" w:eastAsiaTheme="majorEastAsia" w:hAnsiTheme="majorHAnsi" w:cstheme="minorBidi"/>
          <w:b/>
          <w:color w:val="0E1B8D"/>
          <w:sz w:val="24"/>
          <w:szCs w:val="24"/>
        </w:rPr>
        <w:t>)</w:t>
      </w:r>
      <w:bookmarkEnd w:id="93"/>
    </w:p>
    <w:p w14:paraId="2288D7CC" w14:textId="77777777" w:rsidR="00AB67F2" w:rsidRPr="00AB67F2" w:rsidRDefault="00AB67F2" w:rsidP="00AB67F2">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94" w:name="_Toc176125983"/>
      <w:r w:rsidRPr="00AB67F2">
        <w:rPr>
          <w:rFonts w:asciiTheme="majorHAnsi" w:eastAsiaTheme="majorEastAsia" w:hAnsiTheme="majorHAnsi" w:cstheme="minorBidi"/>
          <w:b/>
          <w:iCs/>
          <w:color w:val="0E1B8D"/>
          <w:sz w:val="24"/>
          <w:szCs w:val="24"/>
          <w:lang w:val="en-GB"/>
        </w:rPr>
        <w:t>Costing and pricing evaluation</w:t>
      </w:r>
      <w:bookmarkEnd w:id="94"/>
      <w:r w:rsidRPr="00AB67F2" w:rsidDel="00362AA3">
        <w:rPr>
          <w:rFonts w:asciiTheme="majorHAnsi" w:eastAsiaTheme="majorEastAsia" w:hAnsiTheme="majorHAnsi" w:cstheme="minorBidi"/>
          <w:b/>
          <w:iCs/>
          <w:color w:val="0E1B8D"/>
          <w:sz w:val="24"/>
          <w:szCs w:val="24"/>
          <w:lang w:val="en-GB"/>
        </w:rPr>
        <w:t xml:space="preserve"> </w:t>
      </w:r>
    </w:p>
    <w:p w14:paraId="76CB757D" w14:textId="77777777" w:rsidR="00AB67F2" w:rsidRPr="00AB67F2" w:rsidRDefault="00AB67F2">
      <w:pPr>
        <w:numPr>
          <w:ilvl w:val="0"/>
          <w:numId w:val="38"/>
        </w:numPr>
        <w:tabs>
          <w:tab w:val="left" w:pos="1134"/>
        </w:tabs>
        <w:spacing w:after="0" w:line="360" w:lineRule="auto"/>
        <w:rPr>
          <w:rFonts w:asciiTheme="minorHAnsi" w:eastAsia="Times New Roman" w:hAnsiTheme="minorHAnsi" w:cstheme="minorHAnsi"/>
        </w:rPr>
      </w:pPr>
      <w:r w:rsidRPr="00AB67F2">
        <w:rPr>
          <w:rFonts w:asciiTheme="minorHAnsi" w:eastAsia="Times New Roman" w:hAnsiTheme="minorHAnsi" w:cstheme="minorHAnsi"/>
        </w:rPr>
        <w:t xml:space="preserve">In terms of the SITA Preferential Procurement Policy (PPP), the following preference point system is applicable </w:t>
      </w:r>
      <w:r w:rsidRPr="00AB67F2">
        <w:rPr>
          <w:rFonts w:asciiTheme="minorHAnsi" w:eastAsia="Times New Roman" w:hAnsiTheme="minorHAnsi" w:cstheme="minorHAnsi"/>
          <w:b/>
          <w:bCs/>
          <w:u w:val="single"/>
        </w:rPr>
        <w:t>for this</w:t>
      </w:r>
      <w:r w:rsidRPr="00AB67F2">
        <w:rPr>
          <w:rFonts w:asciiTheme="minorHAnsi" w:eastAsia="Times New Roman" w:hAnsiTheme="minorHAnsi" w:cstheme="minorHAnsi"/>
        </w:rPr>
        <w:t xml:space="preserve"> Bid:</w:t>
      </w:r>
    </w:p>
    <w:p w14:paraId="76672814" w14:textId="77777777" w:rsidR="00AB67F2" w:rsidRPr="00A65372" w:rsidRDefault="00AB67F2">
      <w:pPr>
        <w:numPr>
          <w:ilvl w:val="1"/>
          <w:numId w:val="38"/>
        </w:numPr>
        <w:spacing w:after="0" w:line="360" w:lineRule="auto"/>
        <w:rPr>
          <w:rFonts w:asciiTheme="minorHAnsi" w:eastAsia="Times New Roman" w:hAnsiTheme="minorHAnsi" w:cstheme="minorHAnsi"/>
        </w:rPr>
      </w:pPr>
      <w:r w:rsidRPr="00AB67F2">
        <w:rPr>
          <w:rFonts w:asciiTheme="minorHAnsi" w:eastAsia="Times New Roman" w:hAnsiTheme="minorHAnsi" w:cstheme="minorHAnsi"/>
        </w:rPr>
        <w:t xml:space="preserve">the 80/20 system (80 Price, 20 Specific Goals) for requirements with a Rand value of up to R50 </w:t>
      </w:r>
      <w:r w:rsidRPr="00A65372">
        <w:rPr>
          <w:rFonts w:asciiTheme="minorHAnsi" w:eastAsia="Times New Roman" w:hAnsiTheme="minorHAnsi" w:cstheme="minorHAnsi"/>
        </w:rPr>
        <w:t xml:space="preserve">000 000 (all applicable taxes included); or </w:t>
      </w:r>
    </w:p>
    <w:p w14:paraId="476B970C" w14:textId="60117510" w:rsidR="00AB67F2" w:rsidRPr="00A65372" w:rsidRDefault="00AB67F2">
      <w:pPr>
        <w:numPr>
          <w:ilvl w:val="0"/>
          <w:numId w:val="38"/>
        </w:numPr>
        <w:tabs>
          <w:tab w:val="left" w:pos="1134"/>
        </w:tabs>
        <w:spacing w:after="0" w:line="360" w:lineRule="auto"/>
        <w:rPr>
          <w:rFonts w:asciiTheme="minorHAnsi" w:eastAsia="Times New Roman" w:hAnsiTheme="minorHAnsi" w:cstheme="minorHAnsi"/>
        </w:rPr>
      </w:pPr>
      <w:r w:rsidRPr="00A65372">
        <w:rPr>
          <w:rFonts w:asciiTheme="minorHAnsi" w:eastAsia="Times New Roman" w:hAnsiTheme="minorHAnsi" w:cstheme="minorHAnsi"/>
        </w:rPr>
        <w:t xml:space="preserve">The Bidder </w:t>
      </w:r>
      <w:r w:rsidRPr="00A65372">
        <w:rPr>
          <w:rFonts w:asciiTheme="minorHAnsi" w:eastAsia="Times New Roman" w:hAnsiTheme="minorHAnsi" w:cstheme="minorHAnsi"/>
          <w:b/>
          <w:bCs/>
        </w:rPr>
        <w:t>must</w:t>
      </w:r>
      <w:r w:rsidRPr="00A65372">
        <w:rPr>
          <w:rFonts w:asciiTheme="minorHAnsi" w:eastAsia="Times New Roman" w:hAnsiTheme="minorHAnsi" w:cstheme="minorHAnsi"/>
        </w:rPr>
        <w:t xml:space="preserve"> complete the </w:t>
      </w:r>
      <w:r w:rsidRPr="00A65372">
        <w:rPr>
          <w:rFonts w:asciiTheme="minorHAnsi" w:eastAsia="Times New Roman" w:hAnsiTheme="minorHAnsi" w:cstheme="minorHAnsi"/>
          <w:b/>
          <w:bCs/>
        </w:rPr>
        <w:t xml:space="preserve">80/20 </w:t>
      </w:r>
      <w:r w:rsidR="002E0650" w:rsidRPr="00A65372">
        <w:rPr>
          <w:rFonts w:asciiTheme="minorHAnsi" w:eastAsia="Times New Roman" w:hAnsiTheme="minorHAnsi" w:cstheme="minorHAnsi"/>
          <w:b/>
          <w:bCs/>
        </w:rPr>
        <w:t>p</w:t>
      </w:r>
      <w:r w:rsidRPr="00A65372">
        <w:rPr>
          <w:rFonts w:asciiTheme="minorHAnsi" w:eastAsia="Times New Roman" w:hAnsiTheme="minorHAnsi" w:cstheme="minorHAnsi"/>
          <w:b/>
          <w:bCs/>
        </w:rPr>
        <w:t>reference point system</w:t>
      </w:r>
      <w:r w:rsidRPr="00A65372">
        <w:rPr>
          <w:rFonts w:asciiTheme="minorHAnsi" w:eastAsia="Times New Roman" w:hAnsiTheme="minorHAnsi" w:cstheme="minorHAnsi"/>
        </w:rPr>
        <w:t xml:space="preserve"> based on the offer submitted by the Bidder and submit proof of documentation required in terms of this tender.</w:t>
      </w:r>
    </w:p>
    <w:p w14:paraId="4CD643BC" w14:textId="7EC2B11C" w:rsidR="00AB67F2" w:rsidRPr="00A65372" w:rsidRDefault="00AB67F2">
      <w:pPr>
        <w:numPr>
          <w:ilvl w:val="0"/>
          <w:numId w:val="38"/>
        </w:numPr>
        <w:tabs>
          <w:tab w:val="left" w:pos="1134"/>
        </w:tabs>
        <w:spacing w:after="0" w:line="360" w:lineRule="auto"/>
        <w:rPr>
          <w:rFonts w:asciiTheme="minorHAnsi" w:eastAsia="Times New Roman" w:hAnsiTheme="minorHAnsi" w:cstheme="minorHAnsi"/>
        </w:rPr>
      </w:pPr>
      <w:r w:rsidRPr="00A65372">
        <w:rPr>
          <w:rFonts w:asciiTheme="minorHAnsi" w:eastAsia="Times New Roman" w:hAnsiTheme="minorHAnsi" w:cstheme="minorHAnsi"/>
        </w:rPr>
        <w:t xml:space="preserve">Points will be allocated for each of the </w:t>
      </w:r>
      <w:r w:rsidRPr="00A65372">
        <w:rPr>
          <w:rFonts w:asciiTheme="minorHAnsi" w:eastAsia="Times New Roman" w:hAnsiTheme="minorHAnsi" w:cstheme="minorHAnsi"/>
          <w:b/>
          <w:bCs/>
        </w:rPr>
        <w:t>Preferential Goal Requirements</w:t>
      </w:r>
      <w:r w:rsidRPr="00A65372">
        <w:rPr>
          <w:rFonts w:asciiTheme="minorHAnsi" w:eastAsia="Times New Roman" w:hAnsiTheme="minorHAnsi" w:cstheme="minorHAnsi"/>
        </w:rPr>
        <w:t xml:space="preserve"> for this tender as indicated in </w:t>
      </w:r>
      <w:r w:rsidRPr="00A65372">
        <w:rPr>
          <w:rFonts w:asciiTheme="minorHAnsi" w:eastAsia="Times New Roman" w:hAnsiTheme="minorHAnsi" w:cstheme="minorHAnsi"/>
          <w:b/>
          <w:bCs/>
        </w:rPr>
        <w:t xml:space="preserve">table </w:t>
      </w:r>
      <w:r w:rsidR="00E66DF5" w:rsidRPr="00A65372">
        <w:rPr>
          <w:rFonts w:asciiTheme="minorHAnsi" w:eastAsia="Times New Roman" w:hAnsiTheme="minorHAnsi" w:cstheme="minorHAnsi"/>
          <w:b/>
          <w:bCs/>
        </w:rPr>
        <w:t>1</w:t>
      </w:r>
      <w:r w:rsidR="00CF0642" w:rsidRPr="00A65372">
        <w:rPr>
          <w:rFonts w:asciiTheme="minorHAnsi" w:eastAsia="Times New Roman" w:hAnsiTheme="minorHAnsi" w:cstheme="minorHAnsi"/>
          <w:b/>
          <w:bCs/>
        </w:rPr>
        <w:t>3</w:t>
      </w:r>
      <w:r w:rsidR="00CF0642" w:rsidRPr="00A65372">
        <w:rPr>
          <w:rFonts w:asciiTheme="minorHAnsi" w:eastAsia="Times New Roman" w:hAnsiTheme="minorHAnsi" w:cstheme="minorHAnsi"/>
        </w:rPr>
        <w:t>.</w:t>
      </w:r>
      <w:r w:rsidRPr="00A65372">
        <w:rPr>
          <w:rFonts w:asciiTheme="minorHAnsi" w:eastAsia="Times New Roman" w:hAnsiTheme="minorHAnsi" w:cstheme="minorHAnsi"/>
          <w:b/>
          <w:bCs/>
        </w:rPr>
        <w:t xml:space="preserve"> </w:t>
      </w:r>
    </w:p>
    <w:p w14:paraId="52F15EC9" w14:textId="77777777" w:rsidR="00AB67F2" w:rsidRPr="00A65372" w:rsidRDefault="00AB67F2">
      <w:pPr>
        <w:numPr>
          <w:ilvl w:val="0"/>
          <w:numId w:val="38"/>
        </w:numPr>
        <w:tabs>
          <w:tab w:val="left" w:pos="1134"/>
        </w:tabs>
        <w:spacing w:after="0" w:line="360" w:lineRule="auto"/>
        <w:rPr>
          <w:rFonts w:asciiTheme="minorHAnsi" w:eastAsia="Times New Roman" w:hAnsiTheme="minorHAnsi" w:cstheme="minorHAnsi"/>
          <w:lang w:val="en-GB"/>
        </w:rPr>
      </w:pPr>
      <w:r w:rsidRPr="00A65372">
        <w:rPr>
          <w:rFonts w:asciiTheme="minorHAnsi" w:eastAsia="Times New Roman" w:hAnsiTheme="minorHAnsi" w:cstheme="minorHAnsi"/>
          <w:lang w:val="en-GB"/>
        </w:rPr>
        <w:t xml:space="preserve">Points for this tender shall be awarded for: </w:t>
      </w:r>
    </w:p>
    <w:p w14:paraId="10CE168B" w14:textId="77777777" w:rsidR="00AB67F2" w:rsidRPr="00A65372" w:rsidRDefault="00AB67F2">
      <w:pPr>
        <w:numPr>
          <w:ilvl w:val="1"/>
          <w:numId w:val="40"/>
        </w:numPr>
        <w:tabs>
          <w:tab w:val="num" w:pos="1197"/>
        </w:tabs>
        <w:spacing w:after="0" w:line="360" w:lineRule="auto"/>
        <w:rPr>
          <w:rFonts w:asciiTheme="minorHAnsi" w:eastAsia="Times New Roman" w:hAnsiTheme="minorHAnsi" w:cstheme="minorHAnsi"/>
        </w:rPr>
      </w:pPr>
      <w:r w:rsidRPr="00A65372">
        <w:rPr>
          <w:rFonts w:asciiTheme="minorHAnsi" w:eastAsia="Times New Roman" w:hAnsiTheme="minorHAnsi" w:cstheme="minorHAnsi"/>
        </w:rPr>
        <w:t>Price; and</w:t>
      </w:r>
    </w:p>
    <w:p w14:paraId="4D439DF3" w14:textId="77777777" w:rsidR="00AB67F2" w:rsidRPr="00A65372" w:rsidRDefault="00AB67F2">
      <w:pPr>
        <w:numPr>
          <w:ilvl w:val="1"/>
          <w:numId w:val="40"/>
        </w:numPr>
        <w:tabs>
          <w:tab w:val="num" w:pos="1197"/>
        </w:tabs>
        <w:spacing w:after="0" w:line="360" w:lineRule="auto"/>
        <w:rPr>
          <w:rFonts w:asciiTheme="minorHAnsi" w:eastAsia="Times New Roman" w:hAnsiTheme="minorHAnsi" w:cstheme="minorHAnsi"/>
        </w:rPr>
      </w:pPr>
      <w:r w:rsidRPr="00A65372">
        <w:rPr>
          <w:rFonts w:asciiTheme="minorHAnsi" w:eastAsia="Times New Roman" w:hAnsiTheme="minorHAnsi" w:cstheme="minorHAnsi"/>
        </w:rPr>
        <w:t>Preference points for specific goals.</w:t>
      </w:r>
    </w:p>
    <w:p w14:paraId="360F49BF" w14:textId="77777777" w:rsidR="00AB67F2" w:rsidRPr="00A65372" w:rsidRDefault="00AB67F2" w:rsidP="00AB67F2">
      <w:pPr>
        <w:spacing w:after="0" w:line="360" w:lineRule="auto"/>
        <w:ind w:left="567"/>
        <w:rPr>
          <w:rFonts w:asciiTheme="minorHAnsi" w:eastAsia="Times New Roman" w:hAnsiTheme="minorHAnsi" w:cstheme="minorHAnsi"/>
          <w:lang w:val="en-GB"/>
        </w:rPr>
      </w:pPr>
      <w:r w:rsidRPr="00A65372">
        <w:rPr>
          <w:rFonts w:asciiTheme="minorHAnsi" w:eastAsia="Times New Roman" w:hAnsiTheme="minorHAnsi" w:cstheme="minorHAnsi"/>
          <w:lang w:val="en-GB"/>
        </w:rPr>
        <w:t>The maximum points for this tender will be allocated as follows, subject to paragraph 4 above.</w:t>
      </w:r>
    </w:p>
    <w:p w14:paraId="038CEF65" w14:textId="77777777" w:rsidR="00AB67F2" w:rsidRPr="00A65372" w:rsidRDefault="00AB67F2" w:rsidP="00AB67F2">
      <w:pPr>
        <w:spacing w:after="0" w:line="360" w:lineRule="auto"/>
        <w:ind w:left="567"/>
        <w:rPr>
          <w:rFonts w:asciiTheme="minorHAnsi" w:eastAsia="Times New Roman" w:hAnsiTheme="minorHAnsi" w:cstheme="minorHAnsi"/>
          <w:lang w:val="en-GB"/>
        </w:rPr>
      </w:pPr>
    </w:p>
    <w:p w14:paraId="37EA293A" w14:textId="0E118825" w:rsidR="00AB67F2" w:rsidRPr="00A65372" w:rsidRDefault="00AB67F2" w:rsidP="00AB67F2">
      <w:pPr>
        <w:spacing w:after="0" w:line="240" w:lineRule="auto"/>
        <w:jc w:val="left"/>
        <w:rPr>
          <w:rFonts w:asciiTheme="minorHAnsi" w:eastAsia="Times New Roman" w:hAnsiTheme="minorHAnsi" w:cstheme="minorHAnsi"/>
          <w:b/>
          <w:noProof/>
        </w:rPr>
      </w:pPr>
      <w:r w:rsidRPr="00A65372">
        <w:rPr>
          <w:rFonts w:asciiTheme="minorHAnsi" w:eastAsia="Times New Roman" w:hAnsiTheme="minorHAnsi" w:cstheme="minorHAnsi"/>
          <w:b/>
          <w:noProof/>
        </w:rPr>
        <w:tab/>
      </w:r>
      <w:r w:rsidRPr="00A65372">
        <w:rPr>
          <w:rFonts w:asciiTheme="minorHAnsi" w:eastAsia="Times New Roman" w:hAnsiTheme="minorHAnsi" w:cstheme="minorHAnsi"/>
          <w:b/>
          <w:noProof/>
        </w:rPr>
        <w:tab/>
      </w:r>
      <w:r w:rsidRPr="00A65372">
        <w:rPr>
          <w:rFonts w:asciiTheme="minorHAnsi" w:eastAsia="Times New Roman" w:hAnsiTheme="minorHAnsi" w:cstheme="minorHAnsi"/>
          <w:b/>
          <w:noProof/>
        </w:rPr>
        <w:tab/>
      </w:r>
      <w:r w:rsidRPr="00A65372">
        <w:rPr>
          <w:rFonts w:asciiTheme="minorHAnsi" w:eastAsia="Times New Roman" w:hAnsiTheme="minorHAnsi" w:cstheme="minorHAnsi"/>
          <w:b/>
          <w:noProof/>
        </w:rPr>
        <w:tab/>
      </w:r>
      <w:r w:rsidRPr="00A65372">
        <w:rPr>
          <w:rFonts w:asciiTheme="minorHAnsi" w:eastAsia="Times New Roman" w:hAnsiTheme="minorHAnsi" w:cstheme="minorHAnsi"/>
          <w:bCs/>
          <w:noProof/>
        </w:rPr>
        <w:tab/>
      </w:r>
      <w:r w:rsidRPr="00A65372">
        <w:rPr>
          <w:rFonts w:asciiTheme="minorHAnsi" w:eastAsia="Times New Roman" w:hAnsiTheme="minorHAnsi" w:cstheme="minorHAnsi"/>
          <w:bCs/>
          <w:noProof/>
        </w:rPr>
        <w:tab/>
      </w:r>
      <w:r w:rsidRPr="00A65372">
        <w:rPr>
          <w:rFonts w:asciiTheme="minorHAnsi" w:eastAsia="Times New Roman" w:hAnsiTheme="minorHAnsi" w:cstheme="minorHAnsi"/>
          <w:b/>
          <w:noProof/>
        </w:rPr>
        <w:t xml:space="preserve">Table </w:t>
      </w:r>
      <w:r w:rsidR="00D93B9B" w:rsidRPr="00A65372">
        <w:rPr>
          <w:rFonts w:asciiTheme="minorHAnsi" w:eastAsia="Times New Roman" w:hAnsiTheme="minorHAnsi" w:cstheme="minorHAnsi"/>
          <w:b/>
          <w:noProof/>
        </w:rPr>
        <w:t>1</w:t>
      </w:r>
      <w:r w:rsidR="000F245B" w:rsidRPr="00A65372">
        <w:rPr>
          <w:rFonts w:asciiTheme="minorHAnsi" w:eastAsia="Times New Roman" w:hAnsiTheme="minorHAnsi" w:cstheme="minorHAnsi"/>
          <w:b/>
          <w:noProof/>
        </w:rPr>
        <w:t>3</w:t>
      </w:r>
      <w:r w:rsidRPr="00A65372">
        <w:rPr>
          <w:rFonts w:asciiTheme="minorHAnsi" w:eastAsia="Times New Roman" w:hAnsiTheme="minorHAnsi" w:cstheme="minorHAnsi"/>
          <w:b/>
          <w:noProof/>
        </w:rPr>
        <w:t xml:space="preserve">: </w:t>
      </w:r>
      <w:r w:rsidRPr="00A65372">
        <w:rPr>
          <w:rFonts w:asciiTheme="minorHAnsi" w:eastAsia="Times New Roman" w:hAnsiTheme="minorHAnsi" w:cstheme="minorHAnsi"/>
          <w:noProof/>
        </w:rPr>
        <w:t>Points allocation</w:t>
      </w:r>
    </w:p>
    <w:tbl>
      <w:tblPr>
        <w:tblStyle w:val="TableGrid61"/>
        <w:tblW w:w="7513"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96"/>
        <w:gridCol w:w="1417"/>
      </w:tblGrid>
      <w:tr w:rsidR="002E0650" w:rsidRPr="00AB67F2" w14:paraId="251244CF" w14:textId="77777777" w:rsidTr="002E0650">
        <w:trPr>
          <w:tblHeader/>
        </w:trPr>
        <w:tc>
          <w:tcPr>
            <w:tcW w:w="6096" w:type="dxa"/>
            <w:tcBorders>
              <w:top w:val="single" w:sz="4" w:space="0" w:color="4F81BD"/>
              <w:left w:val="single" w:sz="4" w:space="0" w:color="4F81BD"/>
              <w:bottom w:val="single" w:sz="4" w:space="0" w:color="4F81BD"/>
              <w:right w:val="single" w:sz="4" w:space="0" w:color="4F81BD"/>
            </w:tcBorders>
            <w:shd w:val="solid" w:color="DBE5F1" w:fill="DBE5F1"/>
            <w:hideMark/>
          </w:tcPr>
          <w:p w14:paraId="2D3C5D54" w14:textId="77777777" w:rsidR="002E0650" w:rsidRPr="00A65372" w:rsidRDefault="002E0650" w:rsidP="00AB67F2">
            <w:pPr>
              <w:rPr>
                <w:rFonts w:asciiTheme="minorHAnsi" w:hAnsiTheme="minorHAnsi" w:cstheme="minorHAnsi"/>
                <w:b/>
                <w:bCs/>
                <w:color w:val="002060"/>
              </w:rPr>
            </w:pPr>
            <w:r w:rsidRPr="00A65372">
              <w:rPr>
                <w:rFonts w:asciiTheme="minorHAnsi" w:hAnsiTheme="minorHAnsi" w:cstheme="minorHAnsi"/>
                <w:b/>
                <w:bCs/>
                <w:color w:val="002060"/>
              </w:rPr>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tcPr>
          <w:p w14:paraId="7FD52F63" w14:textId="77777777" w:rsidR="002E0650" w:rsidRPr="00A65372" w:rsidRDefault="002E0650" w:rsidP="00AB67F2">
            <w:pPr>
              <w:jc w:val="center"/>
              <w:rPr>
                <w:rFonts w:asciiTheme="minorHAnsi" w:hAnsiTheme="minorHAnsi" w:cstheme="minorHAnsi"/>
                <w:b/>
                <w:bCs/>
                <w:color w:val="002060"/>
              </w:rPr>
            </w:pPr>
            <w:r w:rsidRPr="00A65372">
              <w:rPr>
                <w:rFonts w:asciiTheme="minorHAnsi" w:hAnsiTheme="minorHAnsi" w:cstheme="minorHAnsi"/>
                <w:b/>
                <w:bCs/>
                <w:color w:val="002060"/>
              </w:rPr>
              <w:t>Points</w:t>
            </w:r>
          </w:p>
          <w:p w14:paraId="3087DAEF" w14:textId="46086033" w:rsidR="002E0650" w:rsidRPr="00AB67F2" w:rsidRDefault="002E0650" w:rsidP="00AB67F2">
            <w:pPr>
              <w:jc w:val="center"/>
              <w:rPr>
                <w:rFonts w:asciiTheme="minorHAnsi" w:hAnsiTheme="minorHAnsi" w:cstheme="minorHAnsi"/>
                <w:b/>
                <w:bCs/>
                <w:color w:val="002060"/>
              </w:rPr>
            </w:pPr>
            <w:r w:rsidRPr="00A65372">
              <w:rPr>
                <w:rFonts w:asciiTheme="minorHAnsi" w:hAnsiTheme="minorHAnsi" w:cstheme="minorHAnsi"/>
                <w:b/>
                <w:bCs/>
                <w:color w:val="002060"/>
              </w:rPr>
              <w:t xml:space="preserve">Table </w:t>
            </w:r>
            <w:r w:rsidR="00E66DF5" w:rsidRPr="00A65372">
              <w:rPr>
                <w:rFonts w:asciiTheme="minorHAnsi" w:hAnsiTheme="minorHAnsi" w:cstheme="minorHAnsi"/>
                <w:b/>
                <w:bCs/>
                <w:color w:val="002060"/>
              </w:rPr>
              <w:t>1</w:t>
            </w:r>
            <w:r w:rsidR="000F245B" w:rsidRPr="00A65372">
              <w:rPr>
                <w:rFonts w:asciiTheme="minorHAnsi" w:hAnsiTheme="minorHAnsi" w:cstheme="minorHAnsi"/>
                <w:b/>
                <w:bCs/>
                <w:color w:val="002060"/>
              </w:rPr>
              <w:t>5</w:t>
            </w:r>
          </w:p>
        </w:tc>
      </w:tr>
      <w:tr w:rsidR="002E0650" w:rsidRPr="00AB67F2" w14:paraId="03FCFBB4" w14:textId="77777777" w:rsidTr="002E0650">
        <w:tc>
          <w:tcPr>
            <w:tcW w:w="6096" w:type="dxa"/>
            <w:tcBorders>
              <w:top w:val="single" w:sz="4" w:space="0" w:color="4F81BD"/>
              <w:left w:val="single" w:sz="4" w:space="0" w:color="4F81BD"/>
              <w:bottom w:val="single" w:sz="4" w:space="0" w:color="4F81BD"/>
              <w:right w:val="single" w:sz="4" w:space="0" w:color="4F81BD"/>
            </w:tcBorders>
            <w:hideMark/>
          </w:tcPr>
          <w:p w14:paraId="48E66FE6" w14:textId="77777777" w:rsidR="002E0650" w:rsidRPr="00AB67F2" w:rsidRDefault="002E0650" w:rsidP="00AB67F2">
            <w:pPr>
              <w:rPr>
                <w:rFonts w:asciiTheme="minorHAnsi" w:hAnsiTheme="minorHAnsi" w:cstheme="minorHAnsi"/>
              </w:rPr>
            </w:pPr>
            <w:r w:rsidRPr="00AB67F2">
              <w:rPr>
                <w:rFonts w:asciiTheme="minorHAnsi" w:hAnsiTheme="minorHAnsi" w:cstheme="minorHAnsi"/>
              </w:rPr>
              <w:t>Price</w:t>
            </w:r>
          </w:p>
        </w:tc>
        <w:tc>
          <w:tcPr>
            <w:tcW w:w="1417" w:type="dxa"/>
            <w:tcBorders>
              <w:top w:val="single" w:sz="4" w:space="0" w:color="4F81BD"/>
              <w:left w:val="single" w:sz="4" w:space="0" w:color="4F81BD"/>
              <w:bottom w:val="single" w:sz="4" w:space="0" w:color="4F81BD"/>
              <w:right w:val="single" w:sz="4" w:space="0" w:color="4F81BD"/>
            </w:tcBorders>
          </w:tcPr>
          <w:p w14:paraId="4B5F94F5" w14:textId="77777777" w:rsidR="002E0650" w:rsidRPr="00AB67F2" w:rsidRDefault="002E0650" w:rsidP="00AB67F2">
            <w:pPr>
              <w:jc w:val="center"/>
              <w:rPr>
                <w:rFonts w:asciiTheme="minorHAnsi" w:hAnsiTheme="minorHAnsi" w:cstheme="minorHAnsi"/>
                <w:b/>
                <w:bCs/>
              </w:rPr>
            </w:pPr>
            <w:r w:rsidRPr="00AB67F2">
              <w:rPr>
                <w:rFonts w:asciiTheme="minorHAnsi" w:hAnsiTheme="minorHAnsi" w:cstheme="minorHAnsi"/>
                <w:b/>
                <w:bCs/>
              </w:rPr>
              <w:t>80</w:t>
            </w:r>
          </w:p>
        </w:tc>
      </w:tr>
      <w:tr w:rsidR="002E0650" w:rsidRPr="00AB67F2" w14:paraId="1782864B" w14:textId="77777777" w:rsidTr="002E0650">
        <w:tc>
          <w:tcPr>
            <w:tcW w:w="6096" w:type="dxa"/>
            <w:tcBorders>
              <w:top w:val="single" w:sz="4" w:space="0" w:color="4F81BD"/>
              <w:left w:val="single" w:sz="4" w:space="0" w:color="4F81BD"/>
              <w:bottom w:val="single" w:sz="4" w:space="0" w:color="4F81BD"/>
              <w:right w:val="single" w:sz="4" w:space="0" w:color="4F81BD"/>
            </w:tcBorders>
            <w:hideMark/>
          </w:tcPr>
          <w:p w14:paraId="1B50CFCE" w14:textId="77777777" w:rsidR="002E0650" w:rsidRPr="00AB67F2" w:rsidRDefault="002E0650" w:rsidP="00AB67F2">
            <w:pPr>
              <w:rPr>
                <w:rFonts w:asciiTheme="minorHAnsi" w:hAnsiTheme="minorHAnsi" w:cstheme="minorHAnsi"/>
              </w:rPr>
            </w:pPr>
            <w:r w:rsidRPr="00AB67F2">
              <w:rPr>
                <w:rFonts w:asciiTheme="minorHAnsi" w:hAnsiTheme="minorHAnsi" w:cstheme="minorHAnsi"/>
              </w:rPr>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0640DA25" w14:textId="77777777" w:rsidR="002E0650" w:rsidRPr="00AB67F2" w:rsidRDefault="002E0650" w:rsidP="00AB67F2">
            <w:pPr>
              <w:jc w:val="center"/>
              <w:rPr>
                <w:rFonts w:asciiTheme="minorHAnsi" w:hAnsiTheme="minorHAnsi" w:cstheme="minorHAnsi"/>
                <w:b/>
                <w:bCs/>
              </w:rPr>
            </w:pPr>
            <w:r w:rsidRPr="00AB67F2">
              <w:rPr>
                <w:rFonts w:asciiTheme="minorHAnsi" w:hAnsiTheme="minorHAnsi" w:cstheme="minorHAnsi"/>
                <w:b/>
                <w:bCs/>
              </w:rPr>
              <w:t>20</w:t>
            </w:r>
          </w:p>
        </w:tc>
      </w:tr>
      <w:tr w:rsidR="002E0650" w:rsidRPr="00AB67F2" w14:paraId="72C8762C" w14:textId="77777777" w:rsidTr="002E0650">
        <w:tc>
          <w:tcPr>
            <w:tcW w:w="6096" w:type="dxa"/>
            <w:tcBorders>
              <w:top w:val="single" w:sz="4" w:space="0" w:color="4F81BD"/>
              <w:left w:val="single" w:sz="4" w:space="0" w:color="4F81BD"/>
              <w:bottom w:val="single" w:sz="4" w:space="0" w:color="4F81BD"/>
              <w:right w:val="single" w:sz="4" w:space="0" w:color="4F81BD"/>
            </w:tcBorders>
            <w:hideMark/>
          </w:tcPr>
          <w:p w14:paraId="0566AE89" w14:textId="77777777" w:rsidR="002E0650" w:rsidRPr="00AB67F2" w:rsidRDefault="002E0650" w:rsidP="00AB67F2">
            <w:pPr>
              <w:rPr>
                <w:rFonts w:asciiTheme="minorHAnsi" w:hAnsiTheme="minorHAnsi" w:cstheme="minorHAnsi"/>
              </w:rPr>
            </w:pPr>
            <w:r w:rsidRPr="00AB67F2">
              <w:rPr>
                <w:rFonts w:asciiTheme="minorHAnsi" w:hAnsiTheme="minorHAnsi" w:cstheme="minorHAnsi"/>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4F428118" w14:textId="77777777" w:rsidR="002E0650" w:rsidRPr="00AB67F2" w:rsidRDefault="002E0650" w:rsidP="00AB67F2">
            <w:pPr>
              <w:jc w:val="center"/>
              <w:rPr>
                <w:rFonts w:asciiTheme="minorHAnsi" w:hAnsiTheme="minorHAnsi" w:cstheme="minorHAnsi"/>
                <w:b/>
                <w:bCs/>
              </w:rPr>
            </w:pPr>
            <w:r w:rsidRPr="00AB67F2">
              <w:rPr>
                <w:rFonts w:asciiTheme="minorHAnsi" w:hAnsiTheme="minorHAnsi" w:cstheme="minorHAnsi"/>
                <w:b/>
                <w:bCs/>
              </w:rPr>
              <w:t>100</w:t>
            </w:r>
          </w:p>
        </w:tc>
      </w:tr>
    </w:tbl>
    <w:p w14:paraId="0F6A7CC9" w14:textId="77777777" w:rsidR="00AB67F2" w:rsidRPr="00AB67F2" w:rsidRDefault="00AB67F2" w:rsidP="00AB67F2">
      <w:pPr>
        <w:rPr>
          <w:rFonts w:asciiTheme="minorHAnsi" w:eastAsia="Times New Roman" w:hAnsiTheme="minorHAnsi" w:cstheme="minorHAnsi"/>
        </w:rPr>
      </w:pPr>
    </w:p>
    <w:p w14:paraId="0341D5CF" w14:textId="2F9BA7ED" w:rsidR="00AB67F2" w:rsidRPr="00AB67F2" w:rsidRDefault="00AB67F2" w:rsidP="00AB67F2">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95" w:name="_Toc176079969"/>
      <w:bookmarkStart w:id="96" w:name="_Toc176079970"/>
      <w:bookmarkStart w:id="97" w:name="_Toc128427179"/>
      <w:bookmarkStart w:id="98" w:name="_Toc148889836"/>
      <w:bookmarkStart w:id="99" w:name="_Toc155686406"/>
      <w:bookmarkStart w:id="100" w:name="_Toc170743235"/>
      <w:bookmarkStart w:id="101" w:name="_Toc176125984"/>
      <w:bookmarkEnd w:id="95"/>
      <w:bookmarkEnd w:id="96"/>
      <w:r>
        <w:rPr>
          <w:rFonts w:asciiTheme="majorHAnsi" w:eastAsiaTheme="majorEastAsia" w:hAnsiTheme="majorHAnsi" w:cstheme="minorBidi"/>
          <w:b/>
          <w:iCs/>
          <w:color w:val="0E1B8D"/>
          <w:sz w:val="28"/>
          <w:szCs w:val="28"/>
          <w:lang w:val="en-GB"/>
        </w:rPr>
        <w:t xml:space="preserve"> </w:t>
      </w:r>
      <w:r w:rsidRPr="00AB67F2">
        <w:rPr>
          <w:rFonts w:asciiTheme="majorHAnsi" w:eastAsiaTheme="majorEastAsia" w:hAnsiTheme="majorHAnsi" w:cstheme="minorBidi"/>
          <w:b/>
          <w:iCs/>
          <w:color w:val="0E1B8D"/>
          <w:sz w:val="24"/>
          <w:szCs w:val="24"/>
          <w:lang w:val="en-GB"/>
        </w:rPr>
        <w:t xml:space="preserve">Costing and pricing </w:t>
      </w:r>
      <w:bookmarkEnd w:id="97"/>
      <w:bookmarkEnd w:id="98"/>
      <w:bookmarkEnd w:id="99"/>
      <w:bookmarkEnd w:id="100"/>
      <w:bookmarkEnd w:id="101"/>
      <w:r w:rsidR="00BF442A">
        <w:rPr>
          <w:rFonts w:asciiTheme="majorHAnsi" w:eastAsiaTheme="majorEastAsia" w:hAnsiTheme="majorHAnsi" w:cstheme="minorBidi"/>
          <w:b/>
          <w:iCs/>
          <w:color w:val="0E1B8D"/>
          <w:sz w:val="24"/>
          <w:szCs w:val="24"/>
          <w:lang w:val="en-GB"/>
        </w:rPr>
        <w:t>condition</w:t>
      </w:r>
    </w:p>
    <w:p w14:paraId="0FB40ED0" w14:textId="77777777" w:rsidR="00AB67F2" w:rsidRPr="00AB67F2" w:rsidRDefault="00AB67F2">
      <w:pPr>
        <w:numPr>
          <w:ilvl w:val="0"/>
          <w:numId w:val="36"/>
        </w:numPr>
        <w:ind w:hanging="283"/>
        <w:rPr>
          <w:rFonts w:cs="Calibri"/>
          <w:szCs w:val="24"/>
        </w:rPr>
      </w:pPr>
      <w:r w:rsidRPr="00AB67F2">
        <w:rPr>
          <w:rFonts w:cs="Calibri"/>
          <w:b/>
          <w:szCs w:val="24"/>
        </w:rPr>
        <w:t>South African pricing</w:t>
      </w:r>
    </w:p>
    <w:p w14:paraId="09A90647" w14:textId="1464006A" w:rsidR="00AB67F2" w:rsidRPr="00AB67F2" w:rsidRDefault="00AB67F2" w:rsidP="00AB67F2">
      <w:pPr>
        <w:ind w:left="567"/>
        <w:rPr>
          <w:rFonts w:cs="Calibri"/>
          <w:szCs w:val="24"/>
        </w:rPr>
      </w:pPr>
      <w:r w:rsidRPr="00AB67F2">
        <w:rPr>
          <w:rFonts w:cs="Calibri"/>
          <w:szCs w:val="24"/>
        </w:rPr>
        <w:t>The total price must be VAT inclusive and be quoted in South African Rand (ZAR)</w:t>
      </w:r>
      <w:r w:rsidR="0000477B">
        <w:rPr>
          <w:rFonts w:cs="Calibri"/>
          <w:szCs w:val="24"/>
        </w:rPr>
        <w:t>.</w:t>
      </w:r>
      <w:r w:rsidRPr="00AB67F2">
        <w:rPr>
          <w:rFonts w:cs="Calibri"/>
          <w:szCs w:val="24"/>
        </w:rPr>
        <w:tab/>
      </w:r>
    </w:p>
    <w:p w14:paraId="34628B90" w14:textId="77777777" w:rsidR="00AB67F2" w:rsidRPr="00AB67F2" w:rsidRDefault="00AB67F2">
      <w:pPr>
        <w:numPr>
          <w:ilvl w:val="0"/>
          <w:numId w:val="36"/>
        </w:numPr>
        <w:tabs>
          <w:tab w:val="num" w:pos="567"/>
        </w:tabs>
        <w:ind w:hanging="283"/>
        <w:rPr>
          <w:rFonts w:cs="Calibri"/>
          <w:b/>
          <w:szCs w:val="24"/>
        </w:rPr>
      </w:pPr>
      <w:r w:rsidRPr="00AB67F2">
        <w:rPr>
          <w:rFonts w:cs="Calibri"/>
          <w:b/>
          <w:szCs w:val="24"/>
        </w:rPr>
        <w:t>Total price</w:t>
      </w:r>
    </w:p>
    <w:p w14:paraId="4390EEE0" w14:textId="77777777" w:rsidR="00AB67F2" w:rsidRPr="00AB67F2" w:rsidRDefault="00AB67F2">
      <w:pPr>
        <w:numPr>
          <w:ilvl w:val="1"/>
          <w:numId w:val="42"/>
        </w:numPr>
        <w:ind w:left="709" w:hanging="425"/>
        <w:rPr>
          <w:rFonts w:asciiTheme="minorHAnsi" w:hAnsiTheme="minorHAnsi" w:cstheme="minorHAnsi"/>
          <w:szCs w:val="24"/>
        </w:rPr>
      </w:pPr>
      <w:r w:rsidRPr="00AB67F2">
        <w:rPr>
          <w:rFonts w:asciiTheme="minorHAnsi" w:hAnsiTheme="minorHAnsi" w:cstheme="minorHAnsi"/>
          <w:szCs w:val="24"/>
        </w:rPr>
        <w:t>Bidder will be bound by the following general costing and pricing conditions and SITA reserves the right to negotiate the conditions or automatically disqualify the bidder for not accepting these conditions:</w:t>
      </w:r>
    </w:p>
    <w:p w14:paraId="2A28DFDE" w14:textId="77777777" w:rsidR="00AB67F2" w:rsidRPr="00AB67F2" w:rsidRDefault="00AB67F2">
      <w:pPr>
        <w:numPr>
          <w:ilvl w:val="1"/>
          <w:numId w:val="41"/>
        </w:numPr>
        <w:spacing w:after="0"/>
        <w:ind w:hanging="425"/>
        <w:rPr>
          <w:rFonts w:asciiTheme="minorHAnsi" w:hAnsiTheme="minorHAnsi" w:cstheme="minorHAnsi"/>
          <w:szCs w:val="24"/>
        </w:rPr>
      </w:pPr>
      <w:r w:rsidRPr="00AB67F2">
        <w:rPr>
          <w:rFonts w:asciiTheme="minorHAnsi" w:hAnsiTheme="minorHAnsi" w:cstheme="minorHAnsi"/>
          <w:szCs w:val="24"/>
        </w:rPr>
        <w:t>All quoted prices are the total price for the entire scope of required services and deliverables to be provided by the bidder.</w:t>
      </w:r>
    </w:p>
    <w:p w14:paraId="7D210EFA" w14:textId="77777777" w:rsidR="00AB67F2" w:rsidRPr="00AB67F2" w:rsidRDefault="00AB67F2">
      <w:pPr>
        <w:numPr>
          <w:ilvl w:val="1"/>
          <w:numId w:val="41"/>
        </w:numPr>
        <w:spacing w:after="0"/>
        <w:ind w:left="1418" w:hanging="709"/>
        <w:rPr>
          <w:rFonts w:asciiTheme="minorHAnsi" w:hAnsiTheme="minorHAnsi" w:cstheme="minorHAnsi"/>
          <w:szCs w:val="24"/>
        </w:rPr>
      </w:pPr>
      <w:r w:rsidRPr="00AB67F2">
        <w:rPr>
          <w:rFonts w:asciiTheme="minorHAnsi" w:hAnsiTheme="minorHAnsi" w:cstheme="minorHAnsi"/>
          <w:szCs w:val="24"/>
        </w:rPr>
        <w:t>The cost of delivery, labour, S&amp;T, overtime, etc. must be included in this bid.</w:t>
      </w:r>
    </w:p>
    <w:p w14:paraId="78488A06" w14:textId="77777777" w:rsidR="00AB67F2" w:rsidRPr="00AB67F2" w:rsidRDefault="00AB67F2">
      <w:pPr>
        <w:numPr>
          <w:ilvl w:val="1"/>
          <w:numId w:val="41"/>
        </w:numPr>
        <w:spacing w:after="0"/>
        <w:ind w:left="1418" w:hanging="709"/>
        <w:rPr>
          <w:rFonts w:asciiTheme="minorHAnsi" w:hAnsiTheme="minorHAnsi" w:cstheme="minorHAnsi"/>
          <w:szCs w:val="24"/>
        </w:rPr>
      </w:pPr>
      <w:r w:rsidRPr="00AB67F2">
        <w:rPr>
          <w:rFonts w:asciiTheme="minorHAnsi" w:hAnsiTheme="minorHAnsi" w:cstheme="minorHAnsi"/>
          <w:szCs w:val="24"/>
        </w:rPr>
        <w:t>All additional costs must be clearly specified.</w:t>
      </w:r>
    </w:p>
    <w:p w14:paraId="716508E7" w14:textId="78A4F9F0" w:rsidR="00AB67F2" w:rsidRDefault="00AB67F2">
      <w:pPr>
        <w:numPr>
          <w:ilvl w:val="1"/>
          <w:numId w:val="41"/>
        </w:numPr>
        <w:spacing w:after="0"/>
        <w:ind w:hanging="425"/>
        <w:rPr>
          <w:rFonts w:asciiTheme="minorHAnsi" w:hAnsiTheme="minorHAnsi" w:cstheme="minorHAnsi"/>
          <w:bCs/>
          <w:szCs w:val="24"/>
        </w:rPr>
      </w:pPr>
      <w:r w:rsidRPr="00AB67F2">
        <w:rPr>
          <w:rFonts w:asciiTheme="minorHAnsi" w:hAnsiTheme="minorHAnsi" w:cstheme="minorHAnsi"/>
          <w:b/>
          <w:szCs w:val="24"/>
        </w:rPr>
        <w:t>SITA</w:t>
      </w:r>
      <w:r w:rsidRPr="00AB67F2">
        <w:rPr>
          <w:rFonts w:asciiTheme="minorHAnsi" w:hAnsiTheme="minorHAnsi" w:cstheme="minorHAnsi"/>
          <w:bCs/>
          <w:szCs w:val="24"/>
        </w:rPr>
        <w:t xml:space="preserve"> reserves the right to: negotiate pricing with the successful bidder prior to the award as well as envisaged quantities.</w:t>
      </w:r>
    </w:p>
    <w:p w14:paraId="5E8DA156" w14:textId="77777777" w:rsidR="00EE7E63" w:rsidRPr="00EE7E63" w:rsidRDefault="00EE7E63">
      <w:pPr>
        <w:numPr>
          <w:ilvl w:val="1"/>
          <w:numId w:val="41"/>
        </w:numPr>
        <w:spacing w:after="0"/>
        <w:rPr>
          <w:rFonts w:asciiTheme="minorHAnsi" w:hAnsiTheme="minorHAnsi" w:cstheme="minorHAnsi"/>
          <w:bCs/>
          <w:szCs w:val="24"/>
        </w:rPr>
      </w:pPr>
      <w:r w:rsidRPr="00EE7E63">
        <w:rPr>
          <w:rFonts w:asciiTheme="minorHAnsi" w:hAnsiTheme="minorHAnsi" w:cstheme="minorHAnsi"/>
          <w:bCs/>
          <w:szCs w:val="24"/>
        </w:rPr>
        <w:t xml:space="preserve">An estimated budget must be prepared by the service provider, which will include labour costs, cost of sales and estimated gross profit percentage, sundry expenses and all other overheads. </w:t>
      </w:r>
    </w:p>
    <w:p w14:paraId="7A734DEF" w14:textId="77777777" w:rsidR="00EE7E63" w:rsidRPr="00EE7E63" w:rsidRDefault="00EE7E63">
      <w:pPr>
        <w:numPr>
          <w:ilvl w:val="1"/>
          <w:numId w:val="41"/>
        </w:numPr>
        <w:spacing w:after="0"/>
        <w:rPr>
          <w:rFonts w:asciiTheme="minorHAnsi" w:hAnsiTheme="minorHAnsi" w:cstheme="minorHAnsi"/>
          <w:bCs/>
          <w:szCs w:val="24"/>
        </w:rPr>
      </w:pPr>
      <w:r w:rsidRPr="00EE7E63">
        <w:rPr>
          <w:rFonts w:asciiTheme="minorHAnsi" w:hAnsiTheme="minorHAnsi" w:cstheme="minorHAnsi"/>
          <w:bCs/>
          <w:szCs w:val="24"/>
        </w:rPr>
        <w:lastRenderedPageBreak/>
        <w:t>The service provider must operate the services according to the budget.</w:t>
      </w:r>
    </w:p>
    <w:p w14:paraId="3481C708" w14:textId="77777777" w:rsidR="00EE7E63" w:rsidRPr="00EE7E63" w:rsidRDefault="00EE7E63">
      <w:pPr>
        <w:numPr>
          <w:ilvl w:val="1"/>
          <w:numId w:val="41"/>
        </w:numPr>
        <w:spacing w:after="0"/>
        <w:rPr>
          <w:rFonts w:asciiTheme="minorHAnsi" w:hAnsiTheme="minorHAnsi" w:cstheme="minorHAnsi"/>
          <w:bCs/>
          <w:szCs w:val="24"/>
        </w:rPr>
      </w:pPr>
      <w:r w:rsidRPr="00EE7E63">
        <w:rPr>
          <w:rFonts w:asciiTheme="minorHAnsi" w:hAnsiTheme="minorHAnsi" w:cstheme="minorHAnsi"/>
          <w:bCs/>
          <w:szCs w:val="24"/>
        </w:rPr>
        <w:t>The Service Provider must quote a percentage on the prepared budget and SITA and the service provider to agree to a Fixed Monthly Management Fee which will escalate on an annual basis over the five-year period.</w:t>
      </w:r>
    </w:p>
    <w:p w14:paraId="71BD4576" w14:textId="77777777" w:rsidR="00EE7E63" w:rsidRPr="00EE7E63" w:rsidRDefault="00EE7E63">
      <w:pPr>
        <w:numPr>
          <w:ilvl w:val="1"/>
          <w:numId w:val="41"/>
        </w:numPr>
        <w:spacing w:after="0"/>
        <w:rPr>
          <w:rFonts w:asciiTheme="minorHAnsi" w:hAnsiTheme="minorHAnsi" w:cstheme="minorHAnsi"/>
          <w:bCs/>
          <w:szCs w:val="24"/>
        </w:rPr>
      </w:pPr>
      <w:r w:rsidRPr="00EE7E63">
        <w:rPr>
          <w:rFonts w:asciiTheme="minorHAnsi" w:hAnsiTheme="minorHAnsi" w:cstheme="minorHAnsi"/>
          <w:bCs/>
          <w:szCs w:val="24"/>
        </w:rPr>
        <w:t>The management fee must not exceed 30% of the proposed budget</w:t>
      </w:r>
    </w:p>
    <w:p w14:paraId="6C156EEF" w14:textId="267ADC06" w:rsidR="00B12441" w:rsidRDefault="00EE7E63">
      <w:pPr>
        <w:numPr>
          <w:ilvl w:val="1"/>
          <w:numId w:val="41"/>
        </w:numPr>
        <w:spacing w:after="0"/>
        <w:rPr>
          <w:rFonts w:asciiTheme="minorHAnsi" w:hAnsiTheme="minorHAnsi" w:cstheme="minorHAnsi"/>
          <w:bCs/>
          <w:szCs w:val="24"/>
        </w:rPr>
      </w:pPr>
      <w:r w:rsidRPr="00EE7E63">
        <w:rPr>
          <w:rFonts w:asciiTheme="minorHAnsi" w:hAnsiTheme="minorHAnsi" w:cstheme="minorHAnsi"/>
          <w:bCs/>
          <w:szCs w:val="24"/>
        </w:rPr>
        <w:t xml:space="preserve">SITA will provide electricity, water and workspace free of charge to operate on-site at SITA </w:t>
      </w:r>
      <w:proofErr w:type="spellStart"/>
      <w:r w:rsidRPr="00EE7E63">
        <w:rPr>
          <w:rFonts w:asciiTheme="minorHAnsi" w:hAnsiTheme="minorHAnsi" w:cstheme="minorHAnsi"/>
          <w:bCs/>
          <w:szCs w:val="24"/>
        </w:rPr>
        <w:t>Erasmuskloof</w:t>
      </w:r>
      <w:proofErr w:type="spellEnd"/>
      <w:r w:rsidRPr="00EE7E63">
        <w:rPr>
          <w:rFonts w:asciiTheme="minorHAnsi" w:hAnsiTheme="minorHAnsi" w:cstheme="minorHAnsi"/>
          <w:bCs/>
          <w:szCs w:val="24"/>
        </w:rPr>
        <w:t xml:space="preserve"> and SITA Centurion buildings</w:t>
      </w:r>
    </w:p>
    <w:p w14:paraId="0026BF3A" w14:textId="17E57F93" w:rsidR="00EE7E63" w:rsidRPr="00493F7F" w:rsidRDefault="00EE7E63">
      <w:pPr>
        <w:pStyle w:val="ListParagraph"/>
        <w:numPr>
          <w:ilvl w:val="1"/>
          <w:numId w:val="41"/>
        </w:numPr>
        <w:shd w:val="clear" w:color="auto" w:fill="FFFFFF" w:themeFill="background1"/>
        <w:tabs>
          <w:tab w:val="left" w:pos="567"/>
        </w:tabs>
        <w:spacing w:before="100" w:beforeAutospacing="1" w:after="100" w:afterAutospacing="1"/>
        <w:jc w:val="left"/>
        <w:rPr>
          <w:rFonts w:cs="Calibri Light"/>
        </w:rPr>
      </w:pPr>
      <w:bookmarkStart w:id="102" w:name="_Hlk177975776"/>
      <w:r w:rsidRPr="00493F7F">
        <w:rPr>
          <w:rFonts w:cs="Calibri Light"/>
        </w:rPr>
        <w:t xml:space="preserve">The Service provider must quote a fixed management fee on catering and function requests on an ad hoc basis which will not be more than 20% on the cost of the function or catering request </w:t>
      </w:r>
    </w:p>
    <w:p w14:paraId="52579DEE" w14:textId="58A72DEA" w:rsidR="00EE7E63" w:rsidRPr="00127B58" w:rsidRDefault="00EE7E63">
      <w:pPr>
        <w:numPr>
          <w:ilvl w:val="1"/>
          <w:numId w:val="41"/>
        </w:numPr>
        <w:spacing w:after="0"/>
        <w:rPr>
          <w:rFonts w:asciiTheme="minorHAnsi" w:hAnsiTheme="minorHAnsi" w:cstheme="minorHAnsi"/>
          <w:bCs/>
          <w:szCs w:val="24"/>
        </w:rPr>
      </w:pPr>
      <w:r w:rsidRPr="00493F7F">
        <w:rPr>
          <w:rFonts w:cs="Calibri Light"/>
        </w:rPr>
        <w:t>The Service Provider will not be allowed to sub-contract this service to other service providers</w:t>
      </w:r>
      <w:bookmarkEnd w:id="102"/>
    </w:p>
    <w:p w14:paraId="4C136E5E" w14:textId="7C6D8982" w:rsidR="00AB67F2" w:rsidRPr="00A65372" w:rsidRDefault="00AB67F2">
      <w:pPr>
        <w:numPr>
          <w:ilvl w:val="1"/>
          <w:numId w:val="42"/>
        </w:numPr>
        <w:spacing w:before="120"/>
        <w:ind w:left="709" w:hanging="425"/>
        <w:rPr>
          <w:rFonts w:asciiTheme="minorHAnsi" w:hAnsiTheme="minorHAnsi" w:cstheme="minorHAnsi"/>
          <w:szCs w:val="24"/>
        </w:rPr>
      </w:pPr>
      <w:r w:rsidRPr="00AB67F2">
        <w:rPr>
          <w:rFonts w:asciiTheme="minorHAnsi" w:hAnsiTheme="minorHAnsi" w:cstheme="minorHAnsi"/>
          <w:szCs w:val="24"/>
        </w:rPr>
        <w:t xml:space="preserve">These conditions will form part of the Contract between SITA and the bidder. However, </w:t>
      </w:r>
      <w:r w:rsidRPr="00AB67F2">
        <w:rPr>
          <w:rFonts w:asciiTheme="minorHAnsi" w:hAnsiTheme="minorHAnsi" w:cstheme="minorHAnsi"/>
          <w:b/>
          <w:bCs/>
          <w:szCs w:val="24"/>
        </w:rPr>
        <w:t xml:space="preserve">SITA </w:t>
      </w:r>
      <w:r w:rsidRPr="00AB67F2">
        <w:rPr>
          <w:rFonts w:asciiTheme="minorHAnsi" w:hAnsiTheme="minorHAnsi" w:cstheme="minorHAnsi"/>
          <w:szCs w:val="24"/>
        </w:rPr>
        <w:t xml:space="preserve">reserves the right to include or </w:t>
      </w:r>
      <w:r w:rsidRPr="00A65372">
        <w:rPr>
          <w:rFonts w:asciiTheme="minorHAnsi" w:hAnsiTheme="minorHAnsi" w:cstheme="minorHAnsi"/>
          <w:szCs w:val="24"/>
        </w:rPr>
        <w:t>waive the condition in the Contract.</w:t>
      </w:r>
    </w:p>
    <w:p w14:paraId="207DEE15" w14:textId="4A5F5A3F" w:rsidR="00AB67F2" w:rsidRPr="00AB67F2" w:rsidRDefault="00AB67F2">
      <w:pPr>
        <w:numPr>
          <w:ilvl w:val="1"/>
          <w:numId w:val="42"/>
        </w:numPr>
        <w:spacing w:before="120"/>
        <w:ind w:left="709" w:hanging="425"/>
      </w:pPr>
      <w:r w:rsidRPr="00A65372">
        <w:rPr>
          <w:rFonts w:asciiTheme="minorHAnsi" w:hAnsiTheme="minorHAnsi" w:cstheme="minorHAnsi"/>
        </w:rPr>
        <w:t xml:space="preserve">The bidder must complete the declaration of acceptance as per </w:t>
      </w:r>
      <w:r w:rsidRPr="00A65372">
        <w:rPr>
          <w:rFonts w:asciiTheme="minorHAnsi" w:hAnsiTheme="minorHAnsi" w:cstheme="minorHAnsi"/>
          <w:b/>
          <w:bCs/>
        </w:rPr>
        <w:t>section 4.</w:t>
      </w:r>
      <w:r w:rsidR="00B30E4A" w:rsidRPr="00A65372">
        <w:rPr>
          <w:rFonts w:asciiTheme="minorHAnsi" w:hAnsiTheme="minorHAnsi" w:cstheme="minorHAnsi"/>
          <w:b/>
          <w:bCs/>
        </w:rPr>
        <w:t>6</w:t>
      </w:r>
      <w:r w:rsidR="00BF442A" w:rsidRPr="00A65372">
        <w:rPr>
          <w:rFonts w:asciiTheme="minorHAnsi" w:hAnsiTheme="minorHAnsi" w:cstheme="minorHAnsi"/>
          <w:b/>
          <w:bCs/>
        </w:rPr>
        <w:t>.4</w:t>
      </w:r>
      <w:r w:rsidRPr="00A65372">
        <w:rPr>
          <w:rFonts w:asciiTheme="minorHAnsi" w:hAnsiTheme="minorHAnsi" w:cstheme="minorHAnsi"/>
          <w:b/>
          <w:bCs/>
        </w:rPr>
        <w:t xml:space="preserve"> </w:t>
      </w:r>
      <w:r w:rsidRPr="00A65372">
        <w:rPr>
          <w:rFonts w:asciiTheme="minorHAnsi" w:hAnsiTheme="minorHAnsi" w:cstheme="minorHAnsi"/>
        </w:rPr>
        <w:t>below</w:t>
      </w:r>
      <w:r w:rsidRPr="00AB67F2">
        <w:rPr>
          <w:rFonts w:asciiTheme="minorHAnsi" w:hAnsiTheme="minorHAnsi" w:cstheme="minorHAnsi"/>
        </w:rPr>
        <w:t xml:space="preserve"> by marking with an “X” either “ACCEPT ALL”, or “DO NOT ACCEPT ALL”, failing which the declaration will be regarded as “DO NOT ACCEPT ALL” and the bid will be disqualified</w:t>
      </w:r>
    </w:p>
    <w:p w14:paraId="1A235E9E" w14:textId="77777777" w:rsidR="00AB67F2" w:rsidRPr="00AB67F2" w:rsidRDefault="00AB67F2" w:rsidP="00AB67F2">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103" w:name="_Toc151325588"/>
      <w:bookmarkStart w:id="104" w:name="_Toc165810145"/>
      <w:bookmarkStart w:id="105" w:name="_Toc170743236"/>
      <w:r w:rsidRPr="00AB67F2">
        <w:rPr>
          <w:rFonts w:asciiTheme="majorHAnsi" w:eastAsiaTheme="majorEastAsia" w:hAnsiTheme="majorHAnsi" w:cstheme="minorBidi"/>
          <w:b/>
          <w:iCs/>
          <w:color w:val="0E1B8D"/>
          <w:sz w:val="28"/>
          <w:szCs w:val="28"/>
          <w:lang w:val="en-GB"/>
        </w:rPr>
        <w:t xml:space="preserve"> </w:t>
      </w:r>
      <w:bookmarkStart w:id="106" w:name="_Toc176125985"/>
      <w:r w:rsidRPr="00AB67F2">
        <w:rPr>
          <w:rFonts w:asciiTheme="majorHAnsi" w:eastAsiaTheme="majorEastAsia" w:hAnsiTheme="majorHAnsi" w:cstheme="minorBidi"/>
          <w:b/>
          <w:iCs/>
          <w:color w:val="0E1B8D"/>
          <w:sz w:val="24"/>
          <w:szCs w:val="24"/>
          <w:lang w:val="en-GB"/>
        </w:rPr>
        <w:t>Bid Pricing Schedule</w:t>
      </w:r>
      <w:bookmarkEnd w:id="103"/>
      <w:bookmarkEnd w:id="104"/>
      <w:bookmarkEnd w:id="105"/>
      <w:bookmarkEnd w:id="106"/>
    </w:p>
    <w:p w14:paraId="59F195B5" w14:textId="77777777" w:rsidR="00AB67F2" w:rsidRPr="00AB67F2" w:rsidRDefault="00AB67F2" w:rsidP="00AB67F2">
      <w:pPr>
        <w:numPr>
          <w:ilvl w:val="0"/>
          <w:numId w:val="17"/>
        </w:numPr>
        <w:spacing w:after="0"/>
        <w:outlineLvl w:val="0"/>
        <w:rPr>
          <w:rFonts w:ascii="Calibri" w:hAnsi="Calibri" w:cs="Calibri"/>
        </w:rPr>
      </w:pPr>
      <w:r w:rsidRPr="00AB67F2">
        <w:rPr>
          <w:rFonts w:asciiTheme="minorHAnsi" w:hAnsiTheme="minorHAnsi"/>
        </w:rPr>
        <w:t>Bidders must complete the bid pricing schedule in the Excel spreadsheet format provided and include this as part their submission.</w:t>
      </w:r>
    </w:p>
    <w:p w14:paraId="24093771" w14:textId="77777777" w:rsidR="00AB67F2" w:rsidRPr="00AB67F2" w:rsidRDefault="00AB67F2" w:rsidP="00AB67F2">
      <w:pPr>
        <w:spacing w:after="0"/>
        <w:ind w:left="1134"/>
        <w:outlineLvl w:val="0"/>
        <w:rPr>
          <w:rFonts w:asciiTheme="minorHAnsi" w:hAnsiTheme="minorHAnsi"/>
          <w:b/>
          <w:bCs/>
        </w:rPr>
      </w:pPr>
    </w:p>
    <w:p w14:paraId="10A0B91A" w14:textId="77777777" w:rsidR="00AB67F2" w:rsidRPr="00AB67F2" w:rsidRDefault="00AB67F2" w:rsidP="00AB67F2">
      <w:pPr>
        <w:spacing w:after="0"/>
        <w:ind w:left="1134"/>
        <w:outlineLvl w:val="0"/>
        <w:rPr>
          <w:rFonts w:asciiTheme="minorHAnsi" w:hAnsiTheme="minorHAnsi"/>
          <w:b/>
          <w:bCs/>
        </w:rPr>
      </w:pPr>
      <w:r w:rsidRPr="00AB67F2">
        <w:rPr>
          <w:rFonts w:asciiTheme="minorHAnsi" w:hAnsiTheme="minorHAnsi"/>
          <w:b/>
          <w:bCs/>
        </w:rPr>
        <w:t>Note:</w:t>
      </w:r>
    </w:p>
    <w:p w14:paraId="00E9E621" w14:textId="77777777" w:rsidR="00AB67F2" w:rsidRPr="00AB67F2" w:rsidRDefault="00AB67F2" w:rsidP="00AB67F2">
      <w:pPr>
        <w:spacing w:after="0"/>
        <w:ind w:left="1134"/>
        <w:outlineLvl w:val="0"/>
        <w:rPr>
          <w:rFonts w:asciiTheme="minorHAnsi" w:hAnsiTheme="minorHAnsi"/>
        </w:rPr>
      </w:pPr>
      <w:r w:rsidRPr="00AB67F2">
        <w:rPr>
          <w:rFonts w:asciiTheme="minorHAnsi" w:hAnsiTheme="minorHAnsi"/>
        </w:rPr>
        <w:t>Bidders must complete and submit bid pricing in the provided Excel spreadsheet format, and any pricing schedule submitted in a different format will not be considered.</w:t>
      </w:r>
    </w:p>
    <w:p w14:paraId="4B0A3731" w14:textId="77777777" w:rsidR="00AB67F2" w:rsidRPr="00AB67F2" w:rsidRDefault="00AB67F2" w:rsidP="00AB67F2"/>
    <w:p w14:paraId="61F44151" w14:textId="77777777" w:rsidR="00AB67F2" w:rsidRPr="00AB67F2" w:rsidRDefault="00AB67F2" w:rsidP="00BF442A">
      <w:pPr>
        <w:keepNext/>
        <w:numPr>
          <w:ilvl w:val="2"/>
          <w:numId w:val="1"/>
        </w:numPr>
        <w:spacing w:before="120" w:line="240" w:lineRule="auto"/>
        <w:jc w:val="left"/>
        <w:outlineLvl w:val="2"/>
        <w:rPr>
          <w:rFonts w:asciiTheme="minorHAnsi" w:eastAsiaTheme="majorEastAsia" w:hAnsiTheme="minorHAnsi" w:cstheme="minorHAnsi"/>
          <w:b/>
          <w:color w:val="0E1B8D"/>
          <w:sz w:val="24"/>
          <w:szCs w:val="24"/>
        </w:rPr>
      </w:pPr>
      <w:bookmarkStart w:id="107" w:name="_Toc148889837"/>
      <w:bookmarkStart w:id="108" w:name="_Toc155686407"/>
      <w:r w:rsidRPr="00AB67F2">
        <w:rPr>
          <w:rFonts w:asciiTheme="minorHAnsi" w:eastAsiaTheme="majorEastAsia" w:hAnsiTheme="minorHAnsi" w:cstheme="minorHAnsi"/>
          <w:b/>
          <w:color w:val="0E1B8D"/>
          <w:sz w:val="28"/>
          <w:szCs w:val="28"/>
        </w:rPr>
        <w:t xml:space="preserve"> </w:t>
      </w:r>
      <w:bookmarkStart w:id="109" w:name="_Toc170743239"/>
      <w:bookmarkStart w:id="110" w:name="_Toc176125988"/>
      <w:r w:rsidRPr="00AB67F2">
        <w:rPr>
          <w:rFonts w:asciiTheme="majorHAnsi" w:eastAsiaTheme="majorEastAsia" w:hAnsiTheme="majorHAnsi" w:cstheme="minorBidi"/>
          <w:b/>
          <w:iCs/>
          <w:color w:val="0E1B8D"/>
          <w:sz w:val="24"/>
          <w:szCs w:val="24"/>
          <w:lang w:val="en-GB"/>
        </w:rPr>
        <w:t>Declaration of acceptance</w:t>
      </w:r>
      <w:bookmarkEnd w:id="107"/>
      <w:bookmarkEnd w:id="108"/>
      <w:bookmarkEnd w:id="109"/>
      <w:bookmarkEnd w:id="110"/>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10"/>
        <w:gridCol w:w="1385"/>
        <w:gridCol w:w="1628"/>
      </w:tblGrid>
      <w:tr w:rsidR="00AB67F2" w:rsidRPr="00AB67F2" w14:paraId="428DCE4D" w14:textId="77777777" w:rsidTr="00E1252C">
        <w:trPr>
          <w:tblHeader/>
        </w:trPr>
        <w:tc>
          <w:tcPr>
            <w:tcW w:w="3312" w:type="pct"/>
            <w:shd w:val="clear" w:color="auto" w:fill="C6D9F1" w:themeFill="text2" w:themeFillTint="33"/>
          </w:tcPr>
          <w:p w14:paraId="727ABD8E" w14:textId="77777777" w:rsidR="00AB67F2" w:rsidRPr="00AB67F2" w:rsidRDefault="00AB67F2" w:rsidP="00AB67F2">
            <w:pPr>
              <w:rPr>
                <w:rFonts w:asciiTheme="minorHAnsi" w:hAnsiTheme="minorHAnsi"/>
                <w:b/>
              </w:rPr>
            </w:pPr>
          </w:p>
        </w:tc>
        <w:tc>
          <w:tcPr>
            <w:tcW w:w="776" w:type="pct"/>
            <w:shd w:val="clear" w:color="auto" w:fill="C6D9F1" w:themeFill="text2" w:themeFillTint="33"/>
          </w:tcPr>
          <w:p w14:paraId="69C6D776" w14:textId="77777777" w:rsidR="00AB67F2" w:rsidRPr="00AB67F2" w:rsidRDefault="00AB67F2" w:rsidP="00AB67F2">
            <w:pPr>
              <w:jc w:val="center"/>
              <w:rPr>
                <w:rFonts w:asciiTheme="minorHAnsi" w:hAnsiTheme="minorHAnsi"/>
                <w:b/>
              </w:rPr>
            </w:pPr>
            <w:r w:rsidRPr="00AB67F2">
              <w:rPr>
                <w:rFonts w:asciiTheme="minorHAnsi" w:hAnsiTheme="minorHAnsi"/>
                <w:b/>
              </w:rPr>
              <w:t>ACCEPT ALL</w:t>
            </w:r>
          </w:p>
        </w:tc>
        <w:tc>
          <w:tcPr>
            <w:tcW w:w="912" w:type="pct"/>
            <w:shd w:val="clear" w:color="auto" w:fill="C6D9F1" w:themeFill="text2" w:themeFillTint="33"/>
          </w:tcPr>
          <w:p w14:paraId="0C44B2D8" w14:textId="77777777" w:rsidR="00AB67F2" w:rsidRPr="00AB67F2" w:rsidRDefault="00AB67F2" w:rsidP="00AB67F2">
            <w:pPr>
              <w:jc w:val="center"/>
              <w:rPr>
                <w:rFonts w:asciiTheme="minorHAnsi" w:hAnsiTheme="minorHAnsi"/>
                <w:b/>
              </w:rPr>
            </w:pPr>
            <w:r w:rsidRPr="00AB67F2">
              <w:rPr>
                <w:rFonts w:asciiTheme="minorHAnsi" w:hAnsiTheme="minorHAnsi"/>
                <w:b/>
              </w:rPr>
              <w:t>DO NOT ACCEPT ALL</w:t>
            </w:r>
          </w:p>
        </w:tc>
      </w:tr>
      <w:tr w:rsidR="00AB67F2" w:rsidRPr="00AB67F2" w14:paraId="1D93A44A" w14:textId="77777777" w:rsidTr="00E1252C">
        <w:tc>
          <w:tcPr>
            <w:tcW w:w="3312" w:type="pct"/>
          </w:tcPr>
          <w:p w14:paraId="553044E6" w14:textId="4715F4EF" w:rsidR="00AB67F2" w:rsidRPr="00A65372" w:rsidRDefault="00AB67F2">
            <w:pPr>
              <w:numPr>
                <w:ilvl w:val="0"/>
                <w:numId w:val="44"/>
              </w:numPr>
              <w:spacing w:line="240" w:lineRule="auto"/>
              <w:rPr>
                <w:rFonts w:asciiTheme="majorHAnsi" w:eastAsia="Times New Roman" w:hAnsiTheme="majorHAnsi" w:cstheme="majorHAnsi"/>
              </w:rPr>
            </w:pPr>
            <w:r w:rsidRPr="00AB67F2">
              <w:rPr>
                <w:rFonts w:asciiTheme="majorHAnsi" w:eastAsia="Times New Roman" w:hAnsiTheme="majorHAnsi" w:cstheme="majorHAnsi"/>
              </w:rPr>
              <w:t xml:space="preserve">The bidder declares to ACCEPT ALL the Costing and Pricing conditions as </w:t>
            </w:r>
            <w:r w:rsidRPr="00A65372">
              <w:rPr>
                <w:rFonts w:asciiTheme="majorHAnsi" w:eastAsia="Times New Roman" w:hAnsiTheme="majorHAnsi" w:cstheme="majorHAnsi"/>
              </w:rPr>
              <w:t xml:space="preserve">specified in </w:t>
            </w:r>
            <w:r w:rsidRPr="00A65372">
              <w:rPr>
                <w:rFonts w:asciiTheme="majorHAnsi" w:eastAsia="Times New Roman" w:hAnsiTheme="majorHAnsi" w:cstheme="majorHAnsi"/>
                <w:b/>
                <w:bCs/>
              </w:rPr>
              <w:t>section 4.</w:t>
            </w:r>
            <w:r w:rsidR="00B30E4A" w:rsidRPr="00A65372">
              <w:rPr>
                <w:rFonts w:asciiTheme="majorHAnsi" w:eastAsia="Times New Roman" w:hAnsiTheme="majorHAnsi" w:cstheme="majorHAnsi"/>
                <w:b/>
                <w:bCs/>
              </w:rPr>
              <w:t>6</w:t>
            </w:r>
            <w:r w:rsidRPr="00A65372">
              <w:rPr>
                <w:rFonts w:asciiTheme="majorHAnsi" w:eastAsia="Times New Roman" w:hAnsiTheme="majorHAnsi" w:cstheme="majorHAnsi"/>
                <w:b/>
                <w:bCs/>
              </w:rPr>
              <w:t xml:space="preserve">.2 </w:t>
            </w:r>
            <w:r w:rsidRPr="00A65372">
              <w:rPr>
                <w:rFonts w:asciiTheme="majorHAnsi" w:eastAsia="Times New Roman" w:hAnsiTheme="majorHAnsi" w:cstheme="majorHAnsi"/>
              </w:rPr>
              <w:t>above by indicating with an “X” in the “ACCEPT ALL” column, or</w:t>
            </w:r>
          </w:p>
          <w:p w14:paraId="37D01F18" w14:textId="30624AB1" w:rsidR="00AB67F2" w:rsidRPr="00AB67F2" w:rsidRDefault="00AB67F2">
            <w:pPr>
              <w:numPr>
                <w:ilvl w:val="0"/>
                <w:numId w:val="44"/>
              </w:numPr>
              <w:spacing w:line="240" w:lineRule="auto"/>
              <w:rPr>
                <w:rFonts w:asciiTheme="majorHAnsi" w:eastAsia="Times New Roman" w:hAnsiTheme="majorHAnsi" w:cstheme="majorHAnsi"/>
              </w:rPr>
            </w:pPr>
            <w:r w:rsidRPr="00A65372">
              <w:rPr>
                <w:rFonts w:asciiTheme="majorHAnsi" w:eastAsia="Times New Roman" w:hAnsiTheme="majorHAnsi" w:cstheme="majorHAnsi"/>
              </w:rPr>
              <w:t xml:space="preserve">The bidder declares to NOT ACCEPT ALL the Costing and Pricing Conditions as specified in </w:t>
            </w:r>
            <w:r w:rsidRPr="00A65372">
              <w:rPr>
                <w:rFonts w:asciiTheme="majorHAnsi" w:eastAsia="Times New Roman" w:hAnsiTheme="majorHAnsi" w:cstheme="majorHAnsi"/>
                <w:b/>
                <w:bCs/>
              </w:rPr>
              <w:t>section 4.</w:t>
            </w:r>
            <w:r w:rsidR="00B30E4A" w:rsidRPr="00A65372">
              <w:rPr>
                <w:rFonts w:asciiTheme="majorHAnsi" w:eastAsia="Times New Roman" w:hAnsiTheme="majorHAnsi" w:cstheme="majorHAnsi"/>
                <w:b/>
                <w:bCs/>
              </w:rPr>
              <w:t>6</w:t>
            </w:r>
            <w:r w:rsidRPr="00A65372">
              <w:rPr>
                <w:rFonts w:asciiTheme="majorHAnsi" w:eastAsia="Times New Roman" w:hAnsiTheme="majorHAnsi" w:cstheme="majorHAnsi"/>
                <w:b/>
                <w:bCs/>
              </w:rPr>
              <w:t xml:space="preserve">.2 </w:t>
            </w:r>
            <w:r w:rsidRPr="00A65372">
              <w:rPr>
                <w:rFonts w:asciiTheme="majorHAnsi" w:eastAsia="Times New Roman" w:hAnsiTheme="majorHAnsi" w:cstheme="majorHAnsi"/>
              </w:rPr>
              <w:t>above</w:t>
            </w:r>
            <w:r w:rsidRPr="00AB67F2">
              <w:rPr>
                <w:rFonts w:asciiTheme="majorHAnsi" w:eastAsia="Times New Roman" w:hAnsiTheme="majorHAnsi" w:cstheme="majorHAnsi"/>
              </w:rPr>
              <w:t xml:space="preserve"> by - </w:t>
            </w:r>
          </w:p>
          <w:p w14:paraId="4645B901" w14:textId="77777777" w:rsidR="00AB67F2" w:rsidRPr="00AB67F2" w:rsidRDefault="00AB67F2">
            <w:pPr>
              <w:numPr>
                <w:ilvl w:val="1"/>
                <w:numId w:val="44"/>
              </w:numPr>
              <w:spacing w:line="240" w:lineRule="auto"/>
              <w:ind w:left="993"/>
              <w:rPr>
                <w:rFonts w:asciiTheme="majorHAnsi" w:eastAsia="Times New Roman" w:hAnsiTheme="majorHAnsi" w:cstheme="majorHAnsi"/>
              </w:rPr>
            </w:pPr>
            <w:r w:rsidRPr="00AB67F2">
              <w:rPr>
                <w:rFonts w:asciiTheme="majorHAnsi" w:eastAsia="Times New Roman" w:hAnsiTheme="majorHAnsi" w:cstheme="majorHAnsi"/>
              </w:rPr>
              <w:t>Indicating with an “X” in the “DO NOT ACCEPT ALL” column, and;</w:t>
            </w:r>
          </w:p>
          <w:p w14:paraId="7BD73AAB" w14:textId="77777777" w:rsidR="00AB67F2" w:rsidRPr="00AB67F2" w:rsidRDefault="00AB67F2">
            <w:pPr>
              <w:numPr>
                <w:ilvl w:val="1"/>
                <w:numId w:val="44"/>
              </w:numPr>
              <w:spacing w:line="240" w:lineRule="auto"/>
              <w:ind w:left="993"/>
              <w:rPr>
                <w:rFonts w:asciiTheme="minorHAnsi" w:eastAsia="Times New Roman" w:hAnsiTheme="minorHAnsi" w:cs="Times New Roman"/>
                <w:sz w:val="24"/>
                <w:szCs w:val="24"/>
              </w:rPr>
            </w:pPr>
            <w:r w:rsidRPr="00AB67F2">
              <w:rPr>
                <w:rFonts w:asciiTheme="majorHAnsi" w:eastAsia="Times New Roman" w:hAnsiTheme="majorHAnsi" w:cstheme="majorHAnsi"/>
              </w:rPr>
              <w:t>Provide reason and proposal for each of the condition not accepted.</w:t>
            </w:r>
            <w:r w:rsidRPr="00AB67F2">
              <w:rPr>
                <w:rFonts w:asciiTheme="minorHAnsi" w:eastAsia="Times New Roman" w:hAnsiTheme="minorHAnsi" w:cs="Times New Roman"/>
                <w:sz w:val="24"/>
                <w:szCs w:val="24"/>
              </w:rPr>
              <w:t xml:space="preserve"> </w:t>
            </w:r>
          </w:p>
        </w:tc>
        <w:tc>
          <w:tcPr>
            <w:tcW w:w="776" w:type="pct"/>
          </w:tcPr>
          <w:p w14:paraId="0AF2B420" w14:textId="77777777" w:rsidR="00AB67F2" w:rsidRPr="00AB67F2" w:rsidRDefault="00AB67F2" w:rsidP="00AB67F2">
            <w:pPr>
              <w:jc w:val="center"/>
              <w:rPr>
                <w:rFonts w:asciiTheme="minorHAnsi" w:hAnsiTheme="minorHAnsi"/>
                <w:highlight w:val="lightGray"/>
              </w:rPr>
            </w:pPr>
          </w:p>
        </w:tc>
        <w:tc>
          <w:tcPr>
            <w:tcW w:w="912" w:type="pct"/>
          </w:tcPr>
          <w:p w14:paraId="1BF4E8CC" w14:textId="77777777" w:rsidR="00AB67F2" w:rsidRPr="00AB67F2" w:rsidRDefault="00AB67F2" w:rsidP="00AB67F2">
            <w:pPr>
              <w:jc w:val="center"/>
              <w:rPr>
                <w:rFonts w:asciiTheme="minorHAnsi" w:hAnsiTheme="minorHAnsi"/>
                <w:highlight w:val="lightGray"/>
              </w:rPr>
            </w:pPr>
          </w:p>
        </w:tc>
      </w:tr>
      <w:tr w:rsidR="00AB67F2" w:rsidRPr="00AB67F2" w14:paraId="52A11CF8" w14:textId="77777777" w:rsidTr="00E1252C">
        <w:tc>
          <w:tcPr>
            <w:tcW w:w="5000" w:type="pct"/>
            <w:gridSpan w:val="3"/>
          </w:tcPr>
          <w:p w14:paraId="44127DFA" w14:textId="77777777" w:rsidR="00AB67F2" w:rsidRPr="00AB67F2" w:rsidRDefault="00AB67F2" w:rsidP="00AB67F2">
            <w:pPr>
              <w:rPr>
                <w:rFonts w:asciiTheme="minorHAnsi" w:hAnsiTheme="minorHAnsi"/>
                <w:b/>
              </w:rPr>
            </w:pPr>
            <w:r w:rsidRPr="00AB67F2">
              <w:rPr>
                <w:rFonts w:asciiTheme="minorHAnsi" w:hAnsiTheme="minorHAnsi"/>
                <w:b/>
              </w:rPr>
              <w:t>Comments by bidder:</w:t>
            </w:r>
          </w:p>
          <w:p w14:paraId="1477CA85" w14:textId="77777777" w:rsidR="00AB67F2" w:rsidRPr="00AB67F2" w:rsidRDefault="00AB67F2" w:rsidP="00AB67F2">
            <w:pPr>
              <w:rPr>
                <w:rFonts w:asciiTheme="minorHAnsi" w:hAnsiTheme="minorHAnsi"/>
                <w:b/>
              </w:rPr>
            </w:pPr>
            <w:r w:rsidRPr="00AB67F2">
              <w:rPr>
                <w:rFonts w:asciiTheme="minorHAnsi" w:hAnsiTheme="minorHAnsi"/>
              </w:rPr>
              <w:t>Provide the condition reference, the reasons for not accepting the condition.</w:t>
            </w:r>
          </w:p>
        </w:tc>
      </w:tr>
    </w:tbl>
    <w:p w14:paraId="09E128F8" w14:textId="77777777" w:rsidR="00AB67F2" w:rsidRPr="00AB67F2" w:rsidRDefault="00AB67F2" w:rsidP="00AB67F2">
      <w:pPr>
        <w:keepNext/>
        <w:spacing w:before="120" w:line="240" w:lineRule="auto"/>
        <w:jc w:val="left"/>
        <w:outlineLvl w:val="1"/>
        <w:rPr>
          <w:rFonts w:asciiTheme="minorHAnsi" w:eastAsiaTheme="majorEastAsia" w:hAnsiTheme="minorHAnsi" w:cstheme="minorHAnsi"/>
          <w:b/>
          <w:color w:val="0E1B8D"/>
        </w:rPr>
      </w:pPr>
      <w:bookmarkStart w:id="111" w:name="_Toc126513532"/>
      <w:bookmarkStart w:id="112" w:name="_Toc127847389"/>
      <w:bookmarkStart w:id="113" w:name="_Toc131351964"/>
      <w:bookmarkStart w:id="114" w:name="_Toc148889838"/>
      <w:bookmarkStart w:id="115" w:name="_Toc155686408"/>
      <w:bookmarkStart w:id="116" w:name="_Toc170743240"/>
    </w:p>
    <w:p w14:paraId="1DED6187" w14:textId="77777777" w:rsidR="00AB67F2" w:rsidRPr="00AB67F2" w:rsidRDefault="00AB67F2" w:rsidP="00AB67F2">
      <w:pPr>
        <w:keepNext/>
        <w:numPr>
          <w:ilvl w:val="1"/>
          <w:numId w:val="1"/>
        </w:numPr>
        <w:spacing w:before="120" w:line="240" w:lineRule="auto"/>
        <w:jc w:val="left"/>
        <w:outlineLvl w:val="1"/>
        <w:rPr>
          <w:rFonts w:asciiTheme="minorHAnsi" w:eastAsiaTheme="majorEastAsia" w:hAnsiTheme="minorHAnsi" w:cstheme="minorHAnsi"/>
          <w:b/>
          <w:color w:val="0E1B8D"/>
          <w:sz w:val="28"/>
          <w:szCs w:val="28"/>
        </w:rPr>
      </w:pPr>
      <w:bookmarkStart w:id="117" w:name="_Toc176125989"/>
      <w:r w:rsidRPr="00AB67F2">
        <w:rPr>
          <w:rFonts w:asciiTheme="minorHAnsi" w:eastAsiaTheme="majorEastAsia" w:hAnsiTheme="minorHAnsi" w:cstheme="minorHAnsi"/>
          <w:b/>
          <w:color w:val="0E1B8D"/>
          <w:sz w:val="28"/>
          <w:szCs w:val="28"/>
        </w:rPr>
        <w:t>Preference requirements</w:t>
      </w:r>
      <w:bookmarkEnd w:id="111"/>
      <w:bookmarkEnd w:id="112"/>
      <w:bookmarkEnd w:id="113"/>
      <w:bookmarkEnd w:id="114"/>
      <w:bookmarkEnd w:id="115"/>
      <w:bookmarkEnd w:id="116"/>
      <w:bookmarkEnd w:id="117"/>
    </w:p>
    <w:p w14:paraId="36C32AB2" w14:textId="1E92C0A2" w:rsidR="00AB67F2" w:rsidRPr="00AB67F2" w:rsidRDefault="00AB67F2" w:rsidP="00907E67">
      <w:pPr>
        <w:pStyle w:val="Heading3"/>
        <w:ind w:hanging="709"/>
      </w:pPr>
      <w:bookmarkStart w:id="118" w:name="_Toc127847390"/>
      <w:bookmarkStart w:id="119" w:name="_Toc131351965"/>
      <w:bookmarkStart w:id="120" w:name="_Toc170743241"/>
      <w:bookmarkStart w:id="121" w:name="_Toc176125990"/>
      <w:bookmarkStart w:id="122" w:name="_Toc181564786"/>
      <w:r w:rsidRPr="00AB67F2">
        <w:t>Instruction and point allocation</w:t>
      </w:r>
      <w:bookmarkEnd w:id="118"/>
      <w:bookmarkEnd w:id="119"/>
      <w:bookmarkEnd w:id="120"/>
      <w:bookmarkEnd w:id="121"/>
      <w:bookmarkEnd w:id="122"/>
    </w:p>
    <w:p w14:paraId="7849C068" w14:textId="77777777" w:rsidR="00AB67F2" w:rsidRPr="00AB67F2" w:rsidRDefault="00AB67F2">
      <w:pPr>
        <w:numPr>
          <w:ilvl w:val="0"/>
          <w:numId w:val="39"/>
        </w:numPr>
        <w:rPr>
          <w:rFonts w:cs="Calibri"/>
          <w:b/>
          <w:bCs/>
          <w:szCs w:val="24"/>
        </w:rPr>
      </w:pPr>
      <w:r w:rsidRPr="00AB67F2">
        <w:rPr>
          <w:rFonts w:cs="Calibri"/>
          <w:b/>
          <w:bCs/>
          <w:szCs w:val="24"/>
        </w:rPr>
        <w:t xml:space="preserve">The bidder must complete in full all the PREFERENCE requirements. </w:t>
      </w:r>
    </w:p>
    <w:p w14:paraId="40675C81" w14:textId="77777777" w:rsidR="00AB67F2" w:rsidRPr="00A65372" w:rsidRDefault="00AB67F2">
      <w:pPr>
        <w:numPr>
          <w:ilvl w:val="0"/>
          <w:numId w:val="39"/>
        </w:numPr>
        <w:rPr>
          <w:rFonts w:cs="Calibri"/>
        </w:rPr>
      </w:pPr>
      <w:r w:rsidRPr="00A65372">
        <w:rPr>
          <w:rFonts w:cs="Calibri"/>
          <w:b/>
          <w:bCs/>
          <w:szCs w:val="24"/>
        </w:rPr>
        <w:t xml:space="preserve">Allocation of points per requirements: </w:t>
      </w:r>
      <w:r w:rsidRPr="00A65372">
        <w:rPr>
          <w:rFonts w:cs="Calibri"/>
          <w:szCs w:val="24"/>
        </w:rPr>
        <w:t xml:space="preserve">The points allocation of bidders’ responses to the requirements will be determined by the completeness, relevance and accuracy of substantiating evidence. </w:t>
      </w:r>
    </w:p>
    <w:p w14:paraId="58548B1E" w14:textId="1559E626" w:rsidR="00AB67F2" w:rsidRPr="00A65372" w:rsidRDefault="00AB67F2">
      <w:pPr>
        <w:numPr>
          <w:ilvl w:val="0"/>
          <w:numId w:val="39"/>
        </w:numPr>
        <w:rPr>
          <w:rFonts w:cs="Calibri"/>
          <w:szCs w:val="24"/>
        </w:rPr>
      </w:pPr>
      <w:r w:rsidRPr="00A65372">
        <w:rPr>
          <w:rFonts w:cs="Calibri"/>
          <w:szCs w:val="24"/>
        </w:rPr>
        <w:t xml:space="preserve">Points will be allocated for each </w:t>
      </w:r>
      <w:r w:rsidRPr="00A65372">
        <w:rPr>
          <w:rFonts w:cs="Calibri"/>
          <w:b/>
          <w:bCs/>
          <w:szCs w:val="24"/>
        </w:rPr>
        <w:t>PREFERENCE requirement</w:t>
      </w:r>
      <w:r w:rsidRPr="00A65372">
        <w:rPr>
          <w:rFonts w:cs="Calibri"/>
          <w:szCs w:val="24"/>
        </w:rPr>
        <w:t xml:space="preserve"> as per the criteria set in each section in the </w:t>
      </w:r>
      <w:r w:rsidRPr="00A65372">
        <w:rPr>
          <w:rFonts w:cs="Calibri"/>
          <w:b/>
          <w:bCs/>
          <w:szCs w:val="24"/>
        </w:rPr>
        <w:t xml:space="preserve">table </w:t>
      </w:r>
      <w:r w:rsidR="00E66DF5" w:rsidRPr="00A65372">
        <w:rPr>
          <w:rFonts w:cs="Calibri"/>
          <w:b/>
          <w:bCs/>
          <w:szCs w:val="24"/>
        </w:rPr>
        <w:t>1</w:t>
      </w:r>
      <w:r w:rsidR="00740801" w:rsidRPr="00A65372">
        <w:rPr>
          <w:rFonts w:cs="Calibri"/>
          <w:b/>
          <w:bCs/>
          <w:szCs w:val="24"/>
        </w:rPr>
        <w:t>4</w:t>
      </w:r>
      <w:r w:rsidRPr="00A65372">
        <w:rPr>
          <w:rFonts w:cs="Calibri"/>
          <w:szCs w:val="24"/>
        </w:rPr>
        <w:t xml:space="preserve"> below.</w:t>
      </w:r>
    </w:p>
    <w:p w14:paraId="3E69D7F6" w14:textId="77777777" w:rsidR="00AB67F2" w:rsidRPr="00A65372" w:rsidRDefault="00AB67F2">
      <w:pPr>
        <w:numPr>
          <w:ilvl w:val="0"/>
          <w:numId w:val="39"/>
        </w:numPr>
        <w:rPr>
          <w:rFonts w:cs="Calibri"/>
          <w:szCs w:val="24"/>
        </w:rPr>
      </w:pPr>
      <w:r w:rsidRPr="00A65372">
        <w:rPr>
          <w:rFonts w:cs="Calibri"/>
          <w:b/>
          <w:bCs/>
          <w:szCs w:val="24"/>
        </w:rPr>
        <w:t>The bidder must provide a unique reference number</w:t>
      </w:r>
      <w:r w:rsidRPr="00A65372">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A65372">
        <w:rPr>
          <w:rFonts w:cs="Calibri"/>
          <w:b/>
          <w:bCs/>
          <w:szCs w:val="24"/>
        </w:rPr>
        <w:t>ANNEX A</w:t>
      </w:r>
      <w:r w:rsidRPr="00A65372">
        <w:rPr>
          <w:rFonts w:cs="Calibri"/>
          <w:szCs w:val="24"/>
        </w:rPr>
        <w:t>.</w:t>
      </w:r>
    </w:p>
    <w:p w14:paraId="7D8EDEF1" w14:textId="77777777" w:rsidR="00AB67F2" w:rsidRPr="00A65372" w:rsidRDefault="00AB67F2">
      <w:pPr>
        <w:numPr>
          <w:ilvl w:val="0"/>
          <w:numId w:val="39"/>
        </w:numPr>
        <w:rPr>
          <w:rFonts w:cs="Calibri"/>
          <w:b/>
          <w:bCs/>
          <w:szCs w:val="24"/>
        </w:rPr>
      </w:pPr>
      <w:r w:rsidRPr="00A65372">
        <w:rPr>
          <w:rFonts w:asciiTheme="minorHAnsi" w:hAnsiTheme="minorHAnsi" w:cstheme="minorHAnsi"/>
          <w:b/>
          <w:bCs/>
        </w:rPr>
        <w:t>Preference Goal Requirements:</w:t>
      </w:r>
    </w:p>
    <w:p w14:paraId="6D0BB6F0" w14:textId="7E83C658" w:rsidR="00AB67F2" w:rsidRPr="00A65372" w:rsidRDefault="00AB67F2">
      <w:pPr>
        <w:numPr>
          <w:ilvl w:val="1"/>
          <w:numId w:val="39"/>
        </w:numPr>
        <w:rPr>
          <w:rFonts w:asciiTheme="minorHAnsi" w:hAnsiTheme="minorHAnsi" w:cs="Calibri"/>
        </w:rPr>
      </w:pPr>
      <w:r w:rsidRPr="00A65372">
        <w:rPr>
          <w:rFonts w:asciiTheme="minorHAnsi" w:hAnsiTheme="minorHAnsi" w:cs="Calibri"/>
          <w:b/>
          <w:bCs/>
        </w:rPr>
        <w:t>The Bidder must complete the 80/20 preference point system</w:t>
      </w:r>
      <w:r w:rsidRPr="00A65372">
        <w:rPr>
          <w:rFonts w:asciiTheme="minorHAnsi" w:hAnsiTheme="minorHAnsi" w:cs="Calibri"/>
        </w:rPr>
        <w:t xml:space="preserve"> based on the offer submitted by the Bidder and submit proof or documentation required in terms of this tender.</w:t>
      </w:r>
    </w:p>
    <w:p w14:paraId="75760AE6" w14:textId="2D084A6E" w:rsidR="00AB67F2" w:rsidRPr="00A65372" w:rsidRDefault="00AB67F2">
      <w:pPr>
        <w:numPr>
          <w:ilvl w:val="1"/>
          <w:numId w:val="39"/>
        </w:numPr>
        <w:rPr>
          <w:rFonts w:asciiTheme="minorHAnsi" w:hAnsiTheme="minorHAnsi" w:cs="Calibri"/>
        </w:rPr>
      </w:pPr>
      <w:r w:rsidRPr="00A65372">
        <w:rPr>
          <w:rFonts w:asciiTheme="minorHAnsi" w:hAnsiTheme="minorHAnsi" w:cs="Calibri"/>
        </w:rPr>
        <w:t xml:space="preserve">The specific Preferential Goal Requirements for this tender is indicated in </w:t>
      </w:r>
      <w:r w:rsidRPr="00A65372">
        <w:rPr>
          <w:rFonts w:asciiTheme="minorHAnsi" w:hAnsiTheme="minorHAnsi" w:cs="Calibri"/>
          <w:b/>
          <w:bCs/>
        </w:rPr>
        <w:t xml:space="preserve">table </w:t>
      </w:r>
      <w:r w:rsidR="00E66DF5" w:rsidRPr="00A65372">
        <w:rPr>
          <w:rFonts w:asciiTheme="minorHAnsi" w:hAnsiTheme="minorHAnsi" w:cs="Calibri"/>
          <w:b/>
          <w:bCs/>
        </w:rPr>
        <w:t>1</w:t>
      </w:r>
      <w:r w:rsidR="00740801" w:rsidRPr="00A65372">
        <w:rPr>
          <w:rFonts w:asciiTheme="minorHAnsi" w:hAnsiTheme="minorHAnsi" w:cs="Calibri"/>
          <w:b/>
          <w:bCs/>
        </w:rPr>
        <w:t>4</w:t>
      </w:r>
      <w:r w:rsidRPr="00A65372">
        <w:rPr>
          <w:rFonts w:asciiTheme="minorHAnsi" w:hAnsiTheme="minorHAnsi" w:cs="Calibri"/>
        </w:rPr>
        <w:t xml:space="preserve"> below.</w:t>
      </w:r>
    </w:p>
    <w:p w14:paraId="4C8D012E" w14:textId="77777777" w:rsidR="00AB67F2" w:rsidRPr="00AB67F2" w:rsidRDefault="00AB67F2">
      <w:pPr>
        <w:numPr>
          <w:ilvl w:val="1"/>
          <w:numId w:val="39"/>
        </w:numPr>
        <w:rPr>
          <w:rFonts w:asciiTheme="minorHAnsi" w:hAnsiTheme="minorHAnsi"/>
        </w:rPr>
      </w:pPr>
      <w:r w:rsidRPr="00AB67F2">
        <w:rPr>
          <w:rFonts w:asciiTheme="minorHAnsi" w:hAnsiTheme="minorHAnsi"/>
        </w:rPr>
        <w:t xml:space="preserve">The Bidder </w:t>
      </w:r>
      <w:r w:rsidRPr="00AB67F2">
        <w:rPr>
          <w:rFonts w:asciiTheme="minorHAnsi" w:hAnsiTheme="minorHAnsi"/>
          <w:b/>
          <w:bCs/>
        </w:rPr>
        <w:t>must indicate their commitment</w:t>
      </w:r>
      <w:r w:rsidRPr="00AB67F2">
        <w:rPr>
          <w:rFonts w:asciiTheme="minorHAnsi" w:hAnsiTheme="minorHAnsi"/>
        </w:rPr>
        <w:t xml:space="preserve"> to claim points for each of the preference points by signing at </w:t>
      </w:r>
      <w:r w:rsidRPr="00AB67F2">
        <w:rPr>
          <w:rFonts w:asciiTheme="minorHAnsi" w:hAnsiTheme="minorHAnsi"/>
          <w:b/>
          <w:bCs/>
        </w:rPr>
        <w:t>par 4.5</w:t>
      </w:r>
      <w:r w:rsidRPr="00AB67F2">
        <w:rPr>
          <w:rFonts w:asciiTheme="minorHAnsi" w:hAnsiTheme="minorHAnsi"/>
        </w:rPr>
        <w:t xml:space="preserve"> in the Invitation to Bid document.</w:t>
      </w:r>
    </w:p>
    <w:p w14:paraId="587323A4" w14:textId="125F4F4D" w:rsidR="00AB67F2" w:rsidRPr="00AB67F2" w:rsidRDefault="00AB67F2">
      <w:pPr>
        <w:numPr>
          <w:ilvl w:val="1"/>
          <w:numId w:val="39"/>
        </w:numPr>
        <w:rPr>
          <w:rFonts w:asciiTheme="minorHAnsi" w:hAnsiTheme="minorHAnsi" w:cs="Calibri"/>
        </w:rPr>
      </w:pPr>
      <w:r w:rsidRPr="00AB67F2">
        <w:rPr>
          <w:rFonts w:asciiTheme="minorHAnsi" w:hAnsiTheme="minorHAnsi" w:cs="Calibri"/>
        </w:rPr>
        <w:t>Failure on the part of a bidder to submit proof or documentation required or to comply to paragraph (</w:t>
      </w:r>
      <w:r w:rsidR="007F123F">
        <w:rPr>
          <w:rFonts w:asciiTheme="minorHAnsi" w:hAnsiTheme="minorHAnsi" w:cs="Calibri"/>
        </w:rPr>
        <w:t>c</w:t>
      </w:r>
      <w:r w:rsidRPr="00AB67F2">
        <w:rPr>
          <w:rFonts w:asciiTheme="minorHAnsi" w:hAnsiTheme="minorHAnsi" w:cs="Calibri"/>
        </w:rPr>
        <w:t xml:space="preserve">) above in terms of this tender to claim preference points for the </w:t>
      </w:r>
      <w:r w:rsidRPr="00AB67F2">
        <w:rPr>
          <w:rFonts w:asciiTheme="minorHAnsi" w:hAnsiTheme="minorHAnsi" w:cs="Calibri"/>
          <w:b/>
          <w:bCs/>
        </w:rPr>
        <w:t>Preference Goal Requirements</w:t>
      </w:r>
      <w:r w:rsidRPr="00AB67F2">
        <w:rPr>
          <w:rFonts w:asciiTheme="minorHAnsi" w:hAnsiTheme="minorHAnsi" w:cs="Calibri"/>
        </w:rPr>
        <w:t xml:space="preserve"> for this tender, will be interpreted to mean that preference points are not claimed.</w:t>
      </w:r>
    </w:p>
    <w:p w14:paraId="542B33ED" w14:textId="77777777" w:rsidR="00AB67F2" w:rsidRPr="00AB67F2" w:rsidRDefault="00AB67F2">
      <w:pPr>
        <w:numPr>
          <w:ilvl w:val="1"/>
          <w:numId w:val="39"/>
        </w:numPr>
        <w:rPr>
          <w:rFonts w:asciiTheme="minorHAnsi" w:hAnsiTheme="minorHAnsi" w:cs="Calibri"/>
        </w:rPr>
      </w:pPr>
      <w:r w:rsidRPr="00AB67F2">
        <w:rPr>
          <w:rFonts w:asciiTheme="minorHAnsi" w:hAnsiTheme="minorHAnsi"/>
        </w:rPr>
        <w:t xml:space="preserve">The Bidder’s </w:t>
      </w:r>
      <w:r w:rsidRPr="00AB67F2">
        <w:rPr>
          <w:rFonts w:asciiTheme="minorHAnsi" w:hAnsiTheme="minorHAnsi"/>
          <w:b/>
          <w:bCs/>
        </w:rPr>
        <w:t>commitment</w:t>
      </w:r>
      <w:r w:rsidRPr="00AB67F2">
        <w:rPr>
          <w:rFonts w:asciiTheme="minorHAnsi" w:hAnsiTheme="minorHAnsi"/>
        </w:rPr>
        <w:t xml:space="preserve"> for the </w:t>
      </w:r>
      <w:r w:rsidRPr="00AB67F2">
        <w:rPr>
          <w:rFonts w:asciiTheme="minorHAnsi" w:hAnsiTheme="minorHAnsi"/>
          <w:b/>
          <w:bCs/>
        </w:rPr>
        <w:t xml:space="preserve">Preference Goal Requirements </w:t>
      </w:r>
      <w:r w:rsidRPr="00AB67F2">
        <w:rPr>
          <w:rFonts w:asciiTheme="minorHAnsi" w:hAnsiTheme="minorHAnsi"/>
        </w:rPr>
        <w:t xml:space="preserve">in this tender will be </w:t>
      </w:r>
      <w:r w:rsidRPr="00AB67F2">
        <w:rPr>
          <w:rFonts w:asciiTheme="minorHAnsi" w:hAnsiTheme="minorHAnsi"/>
          <w:b/>
          <w:bCs/>
        </w:rPr>
        <w:t>legally binding</w:t>
      </w:r>
      <w:r w:rsidRPr="00AB67F2">
        <w:rPr>
          <w:rFonts w:asciiTheme="minorHAnsi" w:hAnsiTheme="minorHAnsi"/>
        </w:rPr>
        <w:t xml:space="preserve"> and the Bidder needs to </w:t>
      </w:r>
      <w:r w:rsidRPr="00AB67F2">
        <w:rPr>
          <w:rFonts w:asciiTheme="minorHAnsi" w:hAnsiTheme="minorHAnsi"/>
          <w:b/>
          <w:bCs/>
        </w:rPr>
        <w:t>perform against their commitment</w:t>
      </w:r>
      <w:r w:rsidRPr="00AB67F2">
        <w:rPr>
          <w:rFonts w:asciiTheme="minorHAnsi" w:hAnsiTheme="minorHAnsi"/>
        </w:rPr>
        <w:t xml:space="preserve"> for the duration of the contract which will form part of the Contractual Agreement.</w:t>
      </w:r>
    </w:p>
    <w:p w14:paraId="1873F3C6" w14:textId="77777777" w:rsidR="00AB67F2" w:rsidRPr="00AB67F2" w:rsidRDefault="00AB67F2">
      <w:pPr>
        <w:numPr>
          <w:ilvl w:val="1"/>
          <w:numId w:val="39"/>
        </w:numPr>
        <w:rPr>
          <w:rFonts w:asciiTheme="minorHAnsi" w:hAnsiTheme="minorHAnsi"/>
        </w:rPr>
      </w:pPr>
      <w:r w:rsidRPr="00AB67F2">
        <w:rPr>
          <w:rFonts w:asciiTheme="minorHAnsi" w:hAnsiTheme="minorHAnsi"/>
        </w:rPr>
        <w:t xml:space="preserve">The Bidder </w:t>
      </w:r>
      <w:r w:rsidRPr="00AB67F2">
        <w:rPr>
          <w:rFonts w:asciiTheme="minorHAnsi" w:hAnsiTheme="minorHAnsi"/>
          <w:b/>
          <w:bCs/>
        </w:rPr>
        <w:t>must sustain, or improve</w:t>
      </w:r>
      <w:r w:rsidRPr="00AB67F2">
        <w:rPr>
          <w:rFonts w:asciiTheme="minorHAnsi" w:hAnsiTheme="minorHAnsi"/>
        </w:rPr>
        <w:t xml:space="preserve"> the company’s </w:t>
      </w:r>
      <w:r w:rsidRPr="00AB67F2">
        <w:rPr>
          <w:rFonts w:asciiTheme="minorHAnsi" w:hAnsiTheme="minorHAnsi"/>
          <w:b/>
          <w:bCs/>
        </w:rPr>
        <w:t>B-BBEE Level</w:t>
      </w:r>
      <w:r w:rsidRPr="00AB67F2">
        <w:rPr>
          <w:rFonts w:asciiTheme="minorHAnsi" w:hAnsiTheme="minorHAnsi"/>
        </w:rPr>
        <w:t xml:space="preserve"> for the duration of the contact which will form part of the Contractual Agreement.</w:t>
      </w:r>
    </w:p>
    <w:p w14:paraId="335BC341" w14:textId="597ECBCF" w:rsidR="00AB67F2" w:rsidRPr="00AB67F2" w:rsidRDefault="00AB67F2">
      <w:pPr>
        <w:numPr>
          <w:ilvl w:val="1"/>
          <w:numId w:val="39"/>
        </w:numPr>
        <w:rPr>
          <w:rFonts w:asciiTheme="minorHAnsi" w:hAnsiTheme="minorHAnsi"/>
        </w:rPr>
      </w:pPr>
      <w:r w:rsidRPr="00AB67F2">
        <w:rPr>
          <w:rFonts w:asciiTheme="minorHAnsi" w:hAnsiTheme="minorHAnsi"/>
        </w:rPr>
        <w:t xml:space="preserve">Performance of Preference Goal Requirements will be determined annually. Bidders must submit their Preference status report to </w:t>
      </w:r>
      <w:r w:rsidR="005563FC" w:rsidRPr="005563FC">
        <w:rPr>
          <w:rFonts w:asciiTheme="minorHAnsi" w:hAnsiTheme="minorHAnsi"/>
          <w:b/>
          <w:bCs/>
        </w:rPr>
        <w:t>SITA</w:t>
      </w:r>
      <w:r w:rsidRPr="00AB67F2">
        <w:rPr>
          <w:rFonts w:asciiTheme="minorHAnsi" w:hAnsiTheme="minorHAnsi" w:cs="Calibri"/>
          <w:b/>
          <w:bCs/>
        </w:rPr>
        <w:t xml:space="preserve"> </w:t>
      </w:r>
      <w:r w:rsidRPr="00AB67F2">
        <w:rPr>
          <w:rFonts w:asciiTheme="minorHAnsi" w:hAnsiTheme="minorHAnsi"/>
        </w:rPr>
        <w:t xml:space="preserve">indicating progress against the Bidder’s Preferential commitments </w:t>
      </w:r>
      <w:r w:rsidRPr="00AB67F2">
        <w:rPr>
          <w:rFonts w:asciiTheme="minorHAnsi" w:hAnsiTheme="minorHAnsi"/>
          <w:b/>
          <w:bCs/>
        </w:rPr>
        <w:t>within 30 days after each quarter</w:t>
      </w:r>
      <w:r w:rsidRPr="00AB67F2">
        <w:rPr>
          <w:rFonts w:asciiTheme="minorHAnsi" w:hAnsiTheme="minorHAnsi"/>
        </w:rPr>
        <w:t xml:space="preserve"> from the commencement date of the contract.</w:t>
      </w:r>
    </w:p>
    <w:p w14:paraId="625E63A9" w14:textId="392A1F82" w:rsidR="00AB67F2" w:rsidRPr="00AB67F2" w:rsidRDefault="00AB67F2">
      <w:pPr>
        <w:numPr>
          <w:ilvl w:val="1"/>
          <w:numId w:val="39"/>
        </w:numPr>
        <w:rPr>
          <w:rFonts w:asciiTheme="minorHAnsi" w:hAnsiTheme="minorHAnsi"/>
        </w:rPr>
      </w:pPr>
      <w:r w:rsidRPr="00AB67F2">
        <w:rPr>
          <w:rFonts w:asciiTheme="minorHAnsi" w:hAnsiTheme="minorHAnsi"/>
        </w:rPr>
        <w:t xml:space="preserve">Bidders need to keep auditable substantive records / evidence and upon request by </w:t>
      </w:r>
      <w:r w:rsidR="005563FC" w:rsidRPr="005563FC">
        <w:rPr>
          <w:rFonts w:asciiTheme="minorHAnsi" w:hAnsiTheme="minorHAnsi"/>
          <w:b/>
          <w:bCs/>
        </w:rPr>
        <w:t>SITA</w:t>
      </w:r>
      <w:r w:rsidRPr="00AB67F2">
        <w:rPr>
          <w:rFonts w:asciiTheme="minorHAnsi" w:hAnsiTheme="minorHAnsi" w:cs="Calibri"/>
          <w:b/>
          <w:bCs/>
          <w:highlight w:val="lightGray"/>
        </w:rPr>
        <w:t xml:space="preserve"> </w:t>
      </w:r>
      <w:r w:rsidRPr="00AB67F2">
        <w:rPr>
          <w:rFonts w:asciiTheme="minorHAnsi" w:hAnsiTheme="minorHAnsi"/>
        </w:rPr>
        <w:t>must be made available for audit and, or due diligence purposes.</w:t>
      </w:r>
    </w:p>
    <w:p w14:paraId="5A223C6F" w14:textId="3F2009D3" w:rsidR="00AB67F2" w:rsidRPr="00AB67F2" w:rsidRDefault="00AB67F2">
      <w:pPr>
        <w:numPr>
          <w:ilvl w:val="1"/>
          <w:numId w:val="39"/>
        </w:numPr>
        <w:rPr>
          <w:rFonts w:asciiTheme="minorHAnsi" w:hAnsiTheme="minorHAnsi"/>
        </w:rPr>
      </w:pPr>
      <w:r w:rsidRPr="00AB67F2">
        <w:rPr>
          <w:rFonts w:asciiTheme="minorHAnsi" w:hAnsiTheme="minorHAnsi"/>
          <w:b/>
          <w:bCs/>
        </w:rPr>
        <w:t>SITA</w:t>
      </w:r>
      <w:r w:rsidRPr="00AB67F2">
        <w:rPr>
          <w:rFonts w:asciiTheme="minorHAnsi" w:hAnsiTheme="minorHAnsi"/>
          <w:lang w:val="en-GB"/>
        </w:rPr>
        <w:t xml:space="preserve"> </w:t>
      </w:r>
      <w:r w:rsidRPr="00AB67F2">
        <w:rPr>
          <w:rFonts w:asciiTheme="minorHAnsi" w:hAnsiTheme="minorHAnsi"/>
          <w:b/>
          <w:bCs/>
        </w:rPr>
        <w:t>reserves the right</w:t>
      </w:r>
      <w:r w:rsidRPr="00AB67F2">
        <w:rPr>
          <w:rFonts w:asciiTheme="minorHAnsi" w:hAnsiTheme="minorHAnsi"/>
        </w:rPr>
        <w:t xml:space="preserve"> </w:t>
      </w:r>
      <w:r w:rsidRPr="00AB67F2">
        <w:rPr>
          <w:rFonts w:asciiTheme="minorHAnsi" w:hAnsiTheme="minorHAnsi"/>
          <w:b/>
          <w:bCs/>
        </w:rPr>
        <w:t>to</w:t>
      </w:r>
      <w:r w:rsidRPr="00AB67F2">
        <w:rPr>
          <w:rFonts w:asciiTheme="minorHAnsi" w:hAnsiTheme="minorHAnsi"/>
        </w:rPr>
        <w:t xml:space="preserve"> require from a Bidder, either before a bid is adjudicated or at any time subsequently, to substantiate any claim with regards to preferences, in any manner required by </w:t>
      </w:r>
      <w:r w:rsidRPr="00AB67F2">
        <w:rPr>
          <w:rFonts w:asciiTheme="minorHAnsi" w:hAnsiTheme="minorHAnsi"/>
          <w:b/>
          <w:bCs/>
        </w:rPr>
        <w:t>SITA</w:t>
      </w:r>
    </w:p>
    <w:p w14:paraId="6E7559B2" w14:textId="77777777" w:rsidR="00AB67F2" w:rsidRPr="00AB67F2" w:rsidRDefault="00AB67F2">
      <w:pPr>
        <w:numPr>
          <w:ilvl w:val="1"/>
          <w:numId w:val="39"/>
        </w:numPr>
        <w:rPr>
          <w:rFonts w:asciiTheme="minorHAnsi" w:hAnsiTheme="minorHAnsi"/>
        </w:rPr>
      </w:pPr>
      <w:r w:rsidRPr="00AB67F2">
        <w:rPr>
          <w:rFonts w:asciiTheme="minorHAnsi" w:hAnsiTheme="minorHAnsi"/>
          <w:b/>
          <w:bCs/>
        </w:rPr>
        <w:t>SITA reserves the right to</w:t>
      </w:r>
      <w:r w:rsidRPr="00AB67F2">
        <w:rPr>
          <w:rFonts w:asciiTheme="minorHAnsi" w:hAnsiTheme="minorHAnsi"/>
        </w:rPr>
        <w:t xml:space="preserve"> verify information / evidence provided by the Bidder.</w:t>
      </w:r>
    </w:p>
    <w:p w14:paraId="26FEE6AB" w14:textId="559A2D4D" w:rsidR="00AB67F2" w:rsidRPr="00AB67F2" w:rsidRDefault="005563FC">
      <w:pPr>
        <w:numPr>
          <w:ilvl w:val="1"/>
          <w:numId w:val="39"/>
        </w:numPr>
        <w:rPr>
          <w:rFonts w:asciiTheme="minorHAnsi" w:hAnsiTheme="minorHAnsi"/>
          <w:b/>
          <w:bCs/>
        </w:rPr>
      </w:pPr>
      <w:r>
        <w:rPr>
          <w:rFonts w:asciiTheme="minorHAnsi" w:hAnsiTheme="minorHAnsi"/>
          <w:b/>
          <w:lang w:val="en-GB"/>
        </w:rPr>
        <w:lastRenderedPageBreak/>
        <w:t xml:space="preserve">SITA </w:t>
      </w:r>
      <w:r w:rsidR="00AB67F2" w:rsidRPr="00AB67F2">
        <w:rPr>
          <w:rFonts w:asciiTheme="minorHAnsi" w:hAnsiTheme="minorHAnsi"/>
          <w:b/>
          <w:bCs/>
        </w:rPr>
        <w:t>reserves the right to</w:t>
      </w:r>
      <w:r w:rsidR="00AB67F2" w:rsidRPr="00AB67F2">
        <w:rPr>
          <w:rFonts w:asciiTheme="minorHAnsi" w:hAnsiTheme="minorHAnsi"/>
        </w:rPr>
        <w:t xml:space="preserve"> introduce a </w:t>
      </w:r>
      <w:r w:rsidR="00AB67F2" w:rsidRPr="00AB67F2">
        <w:rPr>
          <w:rFonts w:asciiTheme="minorHAnsi" w:hAnsiTheme="minorHAnsi"/>
          <w:b/>
          <w:bCs/>
        </w:rPr>
        <w:t>penalty of 1%</w:t>
      </w:r>
      <w:r w:rsidR="00AB67F2" w:rsidRPr="00AB67F2">
        <w:rPr>
          <w:rFonts w:asciiTheme="minorHAnsi" w:hAnsiTheme="minorHAnsi"/>
        </w:rPr>
        <w:t xml:space="preserve"> of the overall annual year spent by</w:t>
      </w:r>
      <w:r w:rsidR="00AB67F2" w:rsidRPr="00AB67F2">
        <w:rPr>
          <w:rFonts w:asciiTheme="minorHAnsi" w:hAnsiTheme="minorHAnsi"/>
          <w:b/>
          <w:bCs/>
        </w:rPr>
        <w:t xml:space="preserve"> </w:t>
      </w:r>
      <w:proofErr w:type="gramStart"/>
      <w:r w:rsidRPr="005563FC">
        <w:rPr>
          <w:rFonts w:asciiTheme="minorHAnsi" w:hAnsiTheme="minorHAnsi"/>
          <w:b/>
          <w:bCs/>
        </w:rPr>
        <w:t>SITA</w:t>
      </w:r>
      <w:r>
        <w:rPr>
          <w:rFonts w:asciiTheme="minorHAnsi" w:hAnsiTheme="minorHAnsi"/>
        </w:rPr>
        <w:t xml:space="preserve"> </w:t>
      </w:r>
      <w:r w:rsidR="00AB67F2" w:rsidRPr="00AB67F2">
        <w:rPr>
          <w:rFonts w:asciiTheme="minorHAnsi" w:hAnsiTheme="minorHAnsi"/>
          <w:lang w:val="en-GB"/>
        </w:rPr>
        <w:t xml:space="preserve"> </w:t>
      </w:r>
      <w:r w:rsidR="00AB67F2" w:rsidRPr="00AB67F2">
        <w:rPr>
          <w:rFonts w:asciiTheme="minorHAnsi" w:hAnsiTheme="minorHAnsi"/>
        </w:rPr>
        <w:t>for</w:t>
      </w:r>
      <w:proofErr w:type="gramEnd"/>
      <w:r w:rsidR="00AB67F2" w:rsidRPr="00AB67F2">
        <w:rPr>
          <w:rFonts w:asciiTheme="minorHAnsi" w:hAnsiTheme="minorHAnsi"/>
        </w:rPr>
        <w:t xml:space="preserve"> the prior year if the Bidder fails to comply to </w:t>
      </w:r>
      <w:r w:rsidR="00AB67F2" w:rsidRPr="00AB67F2">
        <w:rPr>
          <w:rFonts w:asciiTheme="minorHAnsi" w:hAnsiTheme="minorHAnsi"/>
          <w:b/>
          <w:bCs/>
        </w:rPr>
        <w:t>paragraphs (e), (f) and (g) above.</w:t>
      </w:r>
    </w:p>
    <w:p w14:paraId="1BE40245" w14:textId="77777777" w:rsidR="00AB67F2" w:rsidRPr="00AB67F2" w:rsidRDefault="00AB67F2" w:rsidP="00AB67F2">
      <w:pPr>
        <w:rPr>
          <w:rFonts w:cs="Calibri Light"/>
          <w:b/>
          <w:color w:val="FF0000"/>
          <w:kern w:val="24"/>
        </w:rPr>
      </w:pPr>
    </w:p>
    <w:p w14:paraId="1537C3DF" w14:textId="77777777" w:rsidR="00AB67F2" w:rsidRPr="00AB67F2" w:rsidRDefault="00AB67F2" w:rsidP="00AB67F2">
      <w:pPr>
        <w:rPr>
          <w:rFonts w:cs="Calibri Light"/>
          <w:b/>
          <w:color w:val="FF0000"/>
          <w:kern w:val="24"/>
        </w:rPr>
        <w:sectPr w:rsidR="00AB67F2" w:rsidRPr="00AB67F2" w:rsidSect="00AB67F2">
          <w:footerReference w:type="default" r:id="rId15"/>
          <w:pgSz w:w="11906" w:h="16838" w:code="9"/>
          <w:pgMar w:top="1276" w:right="1134" w:bottom="993" w:left="1134" w:header="567" w:footer="584" w:gutter="0"/>
          <w:cols w:space="708"/>
          <w:docGrid w:linePitch="360"/>
        </w:sectPr>
      </w:pPr>
    </w:p>
    <w:p w14:paraId="1761FB56" w14:textId="321C1A0E" w:rsidR="00AB67F2" w:rsidRPr="00AB67F2" w:rsidRDefault="00AB67F2" w:rsidP="00AB67F2">
      <w:pPr>
        <w:jc w:val="center"/>
        <w:rPr>
          <w:rFonts w:cs="Calibri"/>
          <w:bCs/>
        </w:rPr>
      </w:pPr>
      <w:r w:rsidRPr="00A65372">
        <w:rPr>
          <w:rFonts w:cs="Calibri"/>
          <w:b/>
          <w:bCs/>
          <w:szCs w:val="24"/>
        </w:rPr>
        <w:lastRenderedPageBreak/>
        <w:t xml:space="preserve">Table </w:t>
      </w:r>
      <w:r w:rsidR="007F2CEF" w:rsidRPr="00A65372">
        <w:rPr>
          <w:rFonts w:cs="Calibri"/>
          <w:b/>
          <w:bCs/>
          <w:szCs w:val="24"/>
        </w:rPr>
        <w:t>1</w:t>
      </w:r>
      <w:r w:rsidR="000F245B" w:rsidRPr="00A65372">
        <w:rPr>
          <w:rFonts w:cs="Calibri"/>
          <w:b/>
          <w:bCs/>
          <w:szCs w:val="24"/>
        </w:rPr>
        <w:t>4</w:t>
      </w:r>
      <w:r w:rsidRPr="00A65372">
        <w:rPr>
          <w:rFonts w:cs="Calibri"/>
          <w:b/>
          <w:bCs/>
          <w:szCs w:val="24"/>
        </w:rPr>
        <w:t xml:space="preserve">: </w:t>
      </w:r>
      <w:r w:rsidRPr="00A65372">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AB67F2" w:rsidRPr="00AB67F2" w14:paraId="4C34A388" w14:textId="77777777" w:rsidTr="00E1252C">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24F3C3FF" w14:textId="77777777" w:rsidR="00AB67F2" w:rsidRPr="00AB67F2" w:rsidRDefault="00AB67F2" w:rsidP="00AB67F2">
            <w:pPr>
              <w:jc w:val="left"/>
              <w:rPr>
                <w:rFonts w:cs="Calibri"/>
                <w:b/>
                <w:bCs/>
                <w:color w:val="0E1B8D"/>
                <w:szCs w:val="24"/>
                <w:lang w:eastAsia="en-GB"/>
              </w:rPr>
            </w:pPr>
            <w:r w:rsidRPr="00AB67F2">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36B2D87E" w14:textId="77777777" w:rsidR="00AB67F2" w:rsidRPr="00AB67F2" w:rsidRDefault="00AB67F2" w:rsidP="00AB67F2">
            <w:pPr>
              <w:jc w:val="left"/>
              <w:rPr>
                <w:rFonts w:cs="Calibri"/>
                <w:b/>
                <w:bCs/>
                <w:color w:val="0E1B8D"/>
                <w:szCs w:val="24"/>
                <w:lang w:eastAsia="en-GB"/>
              </w:rPr>
            </w:pPr>
            <w:r w:rsidRPr="00AB67F2">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06281EDC" w14:textId="77777777" w:rsidR="00AB67F2" w:rsidRPr="00AB67F2" w:rsidRDefault="00AB67F2" w:rsidP="00AB67F2">
            <w:pPr>
              <w:jc w:val="left"/>
              <w:rPr>
                <w:rFonts w:cs="Calibri"/>
                <w:b/>
                <w:bCs/>
                <w:color w:val="0E1B8D"/>
                <w:szCs w:val="24"/>
                <w:lang w:eastAsia="en-GB"/>
              </w:rPr>
            </w:pPr>
            <w:r w:rsidRPr="00AB67F2">
              <w:rPr>
                <w:rFonts w:cs="Calibri"/>
                <w:b/>
                <w:bCs/>
                <w:color w:val="0E1B8D"/>
                <w:szCs w:val="24"/>
                <w:lang w:eastAsia="en-GB"/>
              </w:rPr>
              <w:t xml:space="preserve">Preferential Goal Requirements </w:t>
            </w:r>
          </w:p>
        </w:tc>
      </w:tr>
      <w:tr w:rsidR="00AB67F2" w:rsidRPr="00AB67F2" w14:paraId="7EB3C095" w14:textId="77777777" w:rsidTr="00E1252C">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1A72686F" w14:textId="77777777" w:rsidR="00AB67F2" w:rsidRPr="00AB67F2" w:rsidRDefault="00AB67F2" w:rsidP="00AB67F2">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21D1D80" w14:textId="77777777" w:rsidR="00AB67F2" w:rsidRPr="00AB67F2" w:rsidRDefault="00AB67F2" w:rsidP="00AB67F2">
            <w:pPr>
              <w:jc w:val="left"/>
              <w:rPr>
                <w:rFonts w:cs="Calibri"/>
                <w:b/>
                <w:bCs/>
                <w:color w:val="0E1B8D"/>
                <w:szCs w:val="24"/>
                <w:lang w:eastAsia="en-GB"/>
              </w:rPr>
            </w:pPr>
            <w:r w:rsidRPr="00AB67F2">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220193AA" w14:textId="77777777" w:rsidR="00AB67F2" w:rsidRPr="00AB67F2" w:rsidRDefault="00AB67F2" w:rsidP="00AB67F2">
            <w:pPr>
              <w:jc w:val="left"/>
              <w:rPr>
                <w:rFonts w:cs="Calibri"/>
                <w:b/>
                <w:bCs/>
                <w:color w:val="0E1B8D"/>
                <w:szCs w:val="24"/>
                <w:lang w:eastAsia="en-GB"/>
              </w:rPr>
            </w:pPr>
          </w:p>
          <w:p w14:paraId="318AA445" w14:textId="77777777" w:rsidR="00AB67F2" w:rsidRPr="00AB67F2" w:rsidRDefault="00AB67F2" w:rsidP="00AB67F2">
            <w:pPr>
              <w:jc w:val="left"/>
              <w:rPr>
                <w:rFonts w:cs="Calibri"/>
                <w:b/>
                <w:bCs/>
                <w:color w:val="0E1B8D"/>
                <w:szCs w:val="24"/>
                <w:lang w:eastAsia="en-GB"/>
              </w:rPr>
            </w:pPr>
            <w:r w:rsidRPr="00AB67F2">
              <w:rPr>
                <w:rFonts w:cs="Calibri"/>
                <w:b/>
                <w:bCs/>
                <w:color w:val="0E1B8D"/>
                <w:szCs w:val="24"/>
                <w:lang w:eastAsia="en-GB"/>
              </w:rPr>
              <w:t xml:space="preserve">Substantiating evidence and evidence reference to be completed by bidder. </w:t>
            </w:r>
            <w:r w:rsidRPr="00AB67F2">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2ECCB7CB" w14:textId="77777777" w:rsidR="00AB67F2" w:rsidRPr="00AB67F2" w:rsidRDefault="00AB67F2" w:rsidP="00AB67F2">
            <w:pPr>
              <w:jc w:val="left"/>
              <w:rPr>
                <w:rFonts w:cs="Calibri"/>
                <w:b/>
                <w:bCs/>
                <w:color w:val="0E1B8D"/>
                <w:szCs w:val="24"/>
                <w:lang w:eastAsia="en-GB"/>
              </w:rPr>
            </w:pPr>
            <w:r w:rsidRPr="00AB67F2">
              <w:rPr>
                <w:rFonts w:cs="Calibri"/>
                <w:b/>
                <w:bCs/>
                <w:color w:val="0E1B8D"/>
                <w:szCs w:val="24"/>
                <w:lang w:eastAsia="en-GB"/>
              </w:rPr>
              <w:t>Evidence Reference</w:t>
            </w:r>
          </w:p>
        </w:tc>
      </w:tr>
      <w:tr w:rsidR="00AB67F2" w:rsidRPr="00AB67F2" w14:paraId="2DDDB6F1" w14:textId="77777777" w:rsidTr="00E1252C">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50F00C2A" w14:textId="77777777" w:rsidR="00AB67F2" w:rsidRPr="00AB67F2" w:rsidRDefault="00AB67F2" w:rsidP="00AB67F2">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40F80CD" w14:textId="77777777" w:rsidR="00AB67F2" w:rsidRPr="00AB67F2" w:rsidRDefault="00AB67F2" w:rsidP="00AB67F2">
            <w:pPr>
              <w:rPr>
                <w:rFonts w:cs="Calibri"/>
                <w:b/>
                <w:bCs/>
                <w:color w:val="305496"/>
                <w:szCs w:val="24"/>
                <w:lang w:eastAsia="en-GB"/>
              </w:rPr>
            </w:pPr>
            <w:r w:rsidRPr="00AB67F2">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01CCEE46" w14:textId="77777777" w:rsidR="00AB67F2" w:rsidRPr="00AB67F2" w:rsidRDefault="00AB67F2" w:rsidP="00AB67F2">
            <w:pPr>
              <w:rPr>
                <w:rFonts w:cs="Calibri"/>
                <w:b/>
                <w:bCs/>
                <w:color w:val="0E1B8D"/>
                <w:lang w:eastAsia="en-GB"/>
              </w:rPr>
            </w:pPr>
            <w:r w:rsidRPr="00AB67F2">
              <w:rPr>
                <w:rFonts w:cs="Calibri"/>
                <w:b/>
                <w:bCs/>
                <w:color w:val="0E1B8D"/>
                <w:lang w:eastAsia="en-GB"/>
              </w:rPr>
              <w:t> </w:t>
            </w:r>
          </w:p>
        </w:tc>
      </w:tr>
      <w:tr w:rsidR="00AB67F2" w:rsidRPr="00AB67F2" w14:paraId="78E7DE29" w14:textId="77777777" w:rsidTr="00E1252C">
        <w:trPr>
          <w:trHeight w:val="2144"/>
        </w:trPr>
        <w:tc>
          <w:tcPr>
            <w:tcW w:w="1691" w:type="dxa"/>
            <w:tcBorders>
              <w:top w:val="nil"/>
              <w:left w:val="single" w:sz="8" w:space="0" w:color="4F81BD"/>
              <w:bottom w:val="single" w:sz="8" w:space="0" w:color="4F81BD"/>
              <w:right w:val="single" w:sz="8" w:space="0" w:color="4F81BD"/>
            </w:tcBorders>
          </w:tcPr>
          <w:p w14:paraId="2DC00848" w14:textId="77777777" w:rsidR="00AB67F2" w:rsidRPr="00AB67F2" w:rsidRDefault="00AB67F2" w:rsidP="00AB67F2">
            <w:pPr>
              <w:jc w:val="left"/>
              <w:rPr>
                <w:rFonts w:cs="Calibri"/>
                <w:szCs w:val="24"/>
                <w:lang w:eastAsia="en-GB"/>
              </w:rPr>
            </w:pPr>
            <w:r w:rsidRPr="00AB67F2">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3B0A7CA3" w14:textId="77777777" w:rsidR="00AB67F2" w:rsidRPr="00AB67F2" w:rsidRDefault="00AB67F2" w:rsidP="00AB67F2">
            <w:pPr>
              <w:jc w:val="left"/>
              <w:rPr>
                <w:rFonts w:cs="Calibri"/>
                <w:szCs w:val="24"/>
                <w:lang w:eastAsia="en-GB"/>
              </w:rPr>
            </w:pPr>
            <w:r w:rsidRPr="00AB67F2">
              <w:rPr>
                <w:rFonts w:cs="Calibri"/>
                <w:b/>
                <w:bCs/>
                <w:szCs w:val="24"/>
                <w:lang w:eastAsia="en-GB"/>
              </w:rPr>
              <w:t>B-BBEE Requirements</w:t>
            </w:r>
          </w:p>
          <w:p w14:paraId="1C5C41D3" w14:textId="77777777" w:rsidR="00AB67F2" w:rsidRPr="00AB67F2" w:rsidRDefault="00AB67F2" w:rsidP="00AB67F2">
            <w:pPr>
              <w:jc w:val="left"/>
              <w:rPr>
                <w:rFonts w:cs="Calibri"/>
                <w:szCs w:val="24"/>
                <w:lang w:eastAsia="en-GB"/>
              </w:rPr>
            </w:pPr>
            <w:r w:rsidRPr="00AB67F2">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1A55EF81" w14:textId="77777777" w:rsidR="00AB67F2" w:rsidRPr="00A65372" w:rsidRDefault="00AB67F2" w:rsidP="00AB67F2">
            <w:pPr>
              <w:rPr>
                <w:rFonts w:cs="Calibri"/>
                <w:szCs w:val="24"/>
                <w:lang w:eastAsia="en-GB"/>
              </w:rPr>
            </w:pPr>
            <w:r w:rsidRPr="00A65372">
              <w:rPr>
                <w:rFonts w:cs="Calibri"/>
                <w:b/>
                <w:bCs/>
              </w:rPr>
              <w:t>Evidence:</w:t>
            </w:r>
            <w:r w:rsidRPr="00A65372">
              <w:rPr>
                <w:rFonts w:cs="Calibri"/>
              </w:rPr>
              <w:br/>
            </w:r>
            <w:r w:rsidRPr="00A65372">
              <w:rPr>
                <w:rFonts w:cs="Calibri"/>
                <w:szCs w:val="24"/>
                <w:lang w:eastAsia="en-GB"/>
              </w:rPr>
              <w:t>The Bidder must provide a copy of the following relevant evidence for the Preferential Goal points which the Bidder qualifies for:</w:t>
            </w:r>
          </w:p>
          <w:p w14:paraId="2AD7BC3D" w14:textId="58F11A1B" w:rsidR="00AB67F2" w:rsidRPr="00A65372" w:rsidRDefault="00AB67F2">
            <w:pPr>
              <w:numPr>
                <w:ilvl w:val="0"/>
                <w:numId w:val="43"/>
              </w:numPr>
              <w:spacing w:after="0"/>
              <w:ind w:left="460" w:hanging="460"/>
              <w:jc w:val="left"/>
              <w:outlineLvl w:val="0"/>
              <w:rPr>
                <w:rFonts w:asciiTheme="minorHAnsi" w:hAnsiTheme="minorHAnsi" w:cs="Calibri"/>
                <w:szCs w:val="24"/>
              </w:rPr>
            </w:pPr>
            <w:r w:rsidRPr="00A65372">
              <w:rPr>
                <w:rFonts w:asciiTheme="minorHAnsi" w:hAnsiTheme="minorHAnsi" w:cs="Calibri"/>
                <w:b/>
                <w:bCs/>
                <w:szCs w:val="24"/>
              </w:rPr>
              <w:t xml:space="preserve">Columns A, B, C and D in table </w:t>
            </w:r>
            <w:r w:rsidR="007F2CEF" w:rsidRPr="00A65372">
              <w:rPr>
                <w:rFonts w:asciiTheme="minorHAnsi" w:hAnsiTheme="minorHAnsi" w:cs="Calibri"/>
                <w:b/>
                <w:bCs/>
                <w:szCs w:val="24"/>
              </w:rPr>
              <w:t>1</w:t>
            </w:r>
            <w:r w:rsidR="000F245B" w:rsidRPr="00A65372">
              <w:rPr>
                <w:rFonts w:asciiTheme="minorHAnsi" w:hAnsiTheme="minorHAnsi" w:cs="Calibri"/>
                <w:b/>
                <w:bCs/>
                <w:szCs w:val="24"/>
              </w:rPr>
              <w:t>5</w:t>
            </w:r>
            <w:r w:rsidRPr="00A65372">
              <w:rPr>
                <w:rFonts w:asciiTheme="minorHAnsi" w:hAnsiTheme="minorHAnsi" w:cs="Calibri"/>
                <w:b/>
                <w:bCs/>
                <w:szCs w:val="24"/>
              </w:rPr>
              <w:t xml:space="preserve"> </w:t>
            </w:r>
            <w:r w:rsidRPr="00A65372">
              <w:rPr>
                <w:rFonts w:asciiTheme="minorHAnsi" w:hAnsiTheme="minorHAnsi"/>
                <w:bCs/>
                <w:szCs w:val="24"/>
              </w:rPr>
              <w:t xml:space="preserve">Copy of relevant proof of the following to confirm the B-BBEE status of the contributor </w:t>
            </w:r>
            <w:r w:rsidRPr="00A65372">
              <w:rPr>
                <w:rFonts w:asciiTheme="minorHAnsi" w:hAnsiTheme="minorHAnsi" w:cs="Calibri"/>
                <w:szCs w:val="24"/>
              </w:rPr>
              <w:t xml:space="preserve">as defined in </w:t>
            </w:r>
            <w:r w:rsidRPr="00A65372">
              <w:rPr>
                <w:rFonts w:asciiTheme="minorHAnsi" w:hAnsiTheme="minorHAnsi"/>
                <w:bCs/>
                <w:szCs w:val="24"/>
              </w:rPr>
              <w:t>the</w:t>
            </w:r>
            <w:r w:rsidRPr="00A65372">
              <w:rPr>
                <w:rFonts w:asciiTheme="minorHAnsi" w:hAnsiTheme="minorHAnsi" w:cs="Calibri"/>
                <w:szCs w:val="24"/>
              </w:rPr>
              <w:t xml:space="preserve"> Broad-Based Black Economic Empowerment Act:</w:t>
            </w:r>
          </w:p>
          <w:p w14:paraId="315D4069" w14:textId="77777777" w:rsidR="00AB67F2" w:rsidRPr="00A65372" w:rsidRDefault="00AB67F2">
            <w:pPr>
              <w:numPr>
                <w:ilvl w:val="4"/>
                <w:numId w:val="37"/>
              </w:numPr>
              <w:spacing w:after="0"/>
              <w:ind w:left="746" w:hanging="284"/>
              <w:jc w:val="left"/>
              <w:outlineLvl w:val="0"/>
              <w:rPr>
                <w:rFonts w:asciiTheme="minorHAnsi" w:hAnsiTheme="minorHAnsi"/>
                <w:bCs/>
                <w:i/>
                <w:iCs/>
                <w:szCs w:val="24"/>
              </w:rPr>
            </w:pPr>
            <w:r w:rsidRPr="00A65372">
              <w:rPr>
                <w:rFonts w:asciiTheme="minorHAnsi" w:hAnsiTheme="minorHAnsi"/>
                <w:b/>
                <w:i/>
                <w:iCs/>
                <w:szCs w:val="24"/>
              </w:rPr>
              <w:t>B-BBEE certificate</w:t>
            </w:r>
            <w:r w:rsidRPr="00A65372">
              <w:rPr>
                <w:rFonts w:asciiTheme="minorHAnsi" w:hAnsiTheme="minorHAnsi"/>
                <w:bCs/>
                <w:i/>
                <w:iCs/>
                <w:szCs w:val="24"/>
              </w:rPr>
              <w:t xml:space="preserve"> (from a SANAS Accredited Agency/ </w:t>
            </w:r>
            <w:proofErr w:type="spellStart"/>
            <w:r w:rsidRPr="00A65372">
              <w:rPr>
                <w:rFonts w:asciiTheme="minorHAnsi" w:hAnsiTheme="minorHAnsi"/>
                <w:bCs/>
                <w:i/>
                <w:iCs/>
                <w:szCs w:val="24"/>
              </w:rPr>
              <w:t>thedtic</w:t>
            </w:r>
            <w:proofErr w:type="spellEnd"/>
            <w:r w:rsidRPr="00A65372">
              <w:rPr>
                <w:rFonts w:asciiTheme="minorHAnsi" w:hAnsiTheme="minorHAnsi"/>
                <w:bCs/>
                <w:i/>
                <w:iCs/>
                <w:szCs w:val="24"/>
              </w:rPr>
              <w:t>);</w:t>
            </w:r>
          </w:p>
          <w:p w14:paraId="617CC439" w14:textId="77777777" w:rsidR="00AB67F2" w:rsidRPr="00A65372" w:rsidRDefault="00AB67F2" w:rsidP="00AB67F2">
            <w:pPr>
              <w:spacing w:after="0"/>
              <w:ind w:left="746"/>
              <w:jc w:val="left"/>
              <w:outlineLvl w:val="0"/>
              <w:rPr>
                <w:rFonts w:asciiTheme="minorHAnsi" w:hAnsiTheme="minorHAnsi"/>
                <w:b/>
                <w:szCs w:val="24"/>
              </w:rPr>
            </w:pPr>
            <w:r w:rsidRPr="00A65372">
              <w:rPr>
                <w:rFonts w:asciiTheme="minorHAnsi" w:hAnsiTheme="minorHAnsi"/>
                <w:b/>
                <w:szCs w:val="24"/>
              </w:rPr>
              <w:t xml:space="preserve">or </w:t>
            </w:r>
          </w:p>
          <w:p w14:paraId="0A80B4DF" w14:textId="77777777" w:rsidR="00AB67F2" w:rsidRPr="00A65372" w:rsidRDefault="00AB67F2" w:rsidP="00AB67F2">
            <w:pPr>
              <w:spacing w:after="0"/>
              <w:ind w:left="746"/>
              <w:jc w:val="left"/>
              <w:outlineLvl w:val="0"/>
              <w:rPr>
                <w:rFonts w:asciiTheme="minorHAnsi" w:hAnsiTheme="minorHAnsi" w:cs="Calibri"/>
                <w:bCs/>
                <w:szCs w:val="24"/>
              </w:rPr>
            </w:pPr>
            <w:r w:rsidRPr="00A65372">
              <w:rPr>
                <w:rFonts w:asciiTheme="minorHAnsi" w:hAnsiTheme="minorHAnsi"/>
                <w:b/>
                <w:i/>
                <w:iCs/>
                <w:szCs w:val="24"/>
              </w:rPr>
              <w:t xml:space="preserve">Sworn affidavit </w:t>
            </w:r>
            <w:r w:rsidRPr="00A65372">
              <w:rPr>
                <w:rFonts w:asciiTheme="minorHAnsi" w:hAnsiTheme="minorHAnsi"/>
                <w:bCs/>
                <w:szCs w:val="24"/>
              </w:rPr>
              <w:t>in the format provided by CIPC -</w:t>
            </w:r>
            <w:r w:rsidRPr="00A65372">
              <w:rPr>
                <w:rFonts w:asciiTheme="minorHAnsi" w:hAnsiTheme="minorHAnsi"/>
                <w:b/>
                <w:i/>
                <w:iCs/>
                <w:szCs w:val="24"/>
              </w:rPr>
              <w:t xml:space="preserve"> Applicable to EMEs and QSEs only;</w:t>
            </w:r>
          </w:p>
          <w:p w14:paraId="06A793A6" w14:textId="77777777" w:rsidR="00AB67F2" w:rsidRPr="00A65372" w:rsidRDefault="00AB67F2" w:rsidP="00AB67F2">
            <w:pPr>
              <w:spacing w:after="0"/>
              <w:ind w:left="460"/>
              <w:jc w:val="left"/>
              <w:outlineLvl w:val="0"/>
              <w:rPr>
                <w:rFonts w:asciiTheme="minorHAnsi" w:hAnsiTheme="minorHAnsi" w:cs="Calibri"/>
                <w:szCs w:val="24"/>
              </w:rPr>
            </w:pPr>
            <w:r w:rsidRPr="00A65372">
              <w:rPr>
                <w:rFonts w:asciiTheme="minorHAnsi" w:hAnsiTheme="minorHAnsi" w:cs="Calibri"/>
                <w:b/>
                <w:bCs/>
                <w:szCs w:val="24"/>
              </w:rPr>
              <w:t>and/ or</w:t>
            </w:r>
          </w:p>
          <w:p w14:paraId="466B90FD" w14:textId="783E0DF1" w:rsidR="002E0650" w:rsidRPr="00A65372" w:rsidRDefault="00AB67F2">
            <w:pPr>
              <w:numPr>
                <w:ilvl w:val="0"/>
                <w:numId w:val="43"/>
              </w:numPr>
              <w:spacing w:after="0"/>
              <w:ind w:left="460" w:hanging="460"/>
              <w:jc w:val="left"/>
              <w:outlineLvl w:val="0"/>
              <w:rPr>
                <w:rFonts w:asciiTheme="minorHAnsi" w:hAnsiTheme="minorHAnsi"/>
                <w:bCs/>
                <w:szCs w:val="24"/>
              </w:rPr>
            </w:pPr>
            <w:r w:rsidRPr="00A65372">
              <w:rPr>
                <w:rFonts w:asciiTheme="minorHAnsi" w:hAnsiTheme="minorHAnsi" w:cs="Calibri"/>
                <w:b/>
                <w:bCs/>
                <w:szCs w:val="24"/>
              </w:rPr>
              <w:t xml:space="preserve">Column D in table </w:t>
            </w:r>
            <w:r w:rsidR="007F2CEF" w:rsidRPr="00A65372">
              <w:rPr>
                <w:rFonts w:asciiTheme="minorHAnsi" w:hAnsiTheme="minorHAnsi" w:cs="Calibri"/>
                <w:b/>
                <w:bCs/>
                <w:szCs w:val="24"/>
              </w:rPr>
              <w:t>1</w:t>
            </w:r>
            <w:r w:rsidR="000F245B" w:rsidRPr="00A65372">
              <w:rPr>
                <w:rFonts w:asciiTheme="minorHAnsi" w:hAnsiTheme="minorHAnsi" w:cs="Calibri"/>
                <w:b/>
                <w:bCs/>
                <w:szCs w:val="24"/>
              </w:rPr>
              <w:t>5</w:t>
            </w:r>
            <w:r w:rsidRPr="00A65372">
              <w:rPr>
                <w:rFonts w:asciiTheme="minorHAnsi" w:hAnsiTheme="minorHAnsi" w:cs="Calibri"/>
                <w:b/>
                <w:bCs/>
                <w:szCs w:val="24"/>
              </w:rPr>
              <w:t xml:space="preserve"> </w:t>
            </w:r>
          </w:p>
          <w:p w14:paraId="2BF002FB" w14:textId="57ED51E5" w:rsidR="00AB67F2" w:rsidRPr="00A65372" w:rsidRDefault="00AB67F2">
            <w:pPr>
              <w:numPr>
                <w:ilvl w:val="0"/>
                <w:numId w:val="43"/>
              </w:numPr>
              <w:spacing w:after="0"/>
              <w:ind w:left="460" w:hanging="460"/>
              <w:jc w:val="left"/>
              <w:outlineLvl w:val="0"/>
              <w:rPr>
                <w:rFonts w:asciiTheme="minorHAnsi" w:hAnsiTheme="minorHAnsi"/>
                <w:bCs/>
                <w:szCs w:val="24"/>
              </w:rPr>
            </w:pPr>
            <w:r w:rsidRPr="00A65372">
              <w:rPr>
                <w:rFonts w:asciiTheme="minorHAnsi" w:hAnsiTheme="minorHAnsi"/>
                <w:bCs/>
                <w:szCs w:val="24"/>
              </w:rPr>
              <w:t xml:space="preserve">Copy of </w:t>
            </w:r>
            <w:r w:rsidRPr="00A65372">
              <w:rPr>
                <w:rFonts w:asciiTheme="minorHAnsi" w:hAnsiTheme="minorHAnsi"/>
                <w:b/>
                <w:i/>
                <w:iCs/>
                <w:szCs w:val="24"/>
              </w:rPr>
              <w:t>South African Identification Document (ID)</w:t>
            </w:r>
            <w:r w:rsidRPr="00A65372">
              <w:rPr>
                <w:rFonts w:asciiTheme="minorHAnsi" w:hAnsiTheme="minorHAnsi"/>
                <w:bCs/>
                <w:szCs w:val="24"/>
              </w:rPr>
              <w:t xml:space="preserve">; </w:t>
            </w:r>
            <w:r w:rsidRPr="00A65372">
              <w:rPr>
                <w:rFonts w:asciiTheme="minorHAnsi" w:hAnsiTheme="minorHAnsi"/>
                <w:b/>
                <w:szCs w:val="24"/>
              </w:rPr>
              <w:t>and/ or</w:t>
            </w:r>
          </w:p>
          <w:p w14:paraId="31AF2E7A" w14:textId="7AB8AA1D" w:rsidR="00AB67F2" w:rsidRPr="00A65372" w:rsidRDefault="00AB67F2">
            <w:pPr>
              <w:numPr>
                <w:ilvl w:val="0"/>
                <w:numId w:val="43"/>
              </w:numPr>
              <w:spacing w:after="0"/>
              <w:ind w:left="460" w:hanging="460"/>
              <w:jc w:val="left"/>
              <w:outlineLvl w:val="0"/>
              <w:rPr>
                <w:rFonts w:asciiTheme="minorHAnsi" w:hAnsiTheme="minorHAnsi" w:cs="Calibri"/>
                <w:b/>
                <w:bCs/>
                <w:szCs w:val="24"/>
              </w:rPr>
            </w:pPr>
            <w:r w:rsidRPr="00A65372">
              <w:rPr>
                <w:rFonts w:asciiTheme="minorHAnsi" w:hAnsiTheme="minorHAnsi" w:cs="Calibri"/>
                <w:b/>
                <w:bCs/>
                <w:szCs w:val="24"/>
              </w:rPr>
              <w:t xml:space="preserve">Column E in table </w:t>
            </w:r>
            <w:r w:rsidR="000F245B" w:rsidRPr="00A65372">
              <w:rPr>
                <w:rFonts w:asciiTheme="minorHAnsi" w:hAnsiTheme="minorHAnsi" w:cs="Calibri"/>
                <w:b/>
                <w:bCs/>
                <w:szCs w:val="24"/>
              </w:rPr>
              <w:t>15</w:t>
            </w:r>
          </w:p>
          <w:p w14:paraId="2896C940" w14:textId="77777777" w:rsidR="00AB67F2" w:rsidRPr="00A65372" w:rsidRDefault="00AB67F2" w:rsidP="00AB67F2">
            <w:pPr>
              <w:spacing w:after="0"/>
              <w:ind w:left="460"/>
              <w:jc w:val="left"/>
              <w:outlineLvl w:val="0"/>
              <w:rPr>
                <w:rFonts w:asciiTheme="minorHAnsi" w:hAnsiTheme="minorHAnsi" w:cs="Calibri"/>
                <w:szCs w:val="24"/>
              </w:rPr>
            </w:pPr>
            <w:r w:rsidRPr="00A65372">
              <w:rPr>
                <w:rFonts w:asciiTheme="minorHAnsi" w:hAnsiTheme="minorHAnsi"/>
                <w:bCs/>
                <w:szCs w:val="24"/>
              </w:rPr>
              <w:t xml:space="preserve">Copy of </w:t>
            </w:r>
            <w:r w:rsidRPr="00A65372">
              <w:rPr>
                <w:rFonts w:asciiTheme="minorHAnsi" w:hAnsiTheme="minorHAnsi"/>
                <w:b/>
                <w:i/>
                <w:iCs/>
                <w:szCs w:val="24"/>
              </w:rPr>
              <w:t>Medical Certificate</w:t>
            </w:r>
            <w:r w:rsidRPr="00A65372">
              <w:rPr>
                <w:rFonts w:asciiTheme="minorHAnsi" w:hAnsiTheme="minorHAnsi"/>
                <w:bCs/>
                <w:szCs w:val="24"/>
              </w:rPr>
              <w:t xml:space="preserve"> </w:t>
            </w:r>
            <w:r w:rsidRPr="00A65372">
              <w:rPr>
                <w:rFonts w:asciiTheme="minorHAnsi" w:hAnsiTheme="minorHAnsi"/>
                <w:b/>
                <w:i/>
                <w:iCs/>
                <w:szCs w:val="24"/>
              </w:rPr>
              <w:t xml:space="preserve">clearly indicating the disability in line with the B-BBEE status claimed </w:t>
            </w:r>
            <w:r w:rsidRPr="00A65372">
              <w:rPr>
                <w:rFonts w:asciiTheme="minorHAnsi" w:hAnsiTheme="minorHAnsi" w:cs="Calibri"/>
                <w:b/>
                <w:i/>
                <w:iCs/>
                <w:szCs w:val="24"/>
              </w:rPr>
              <w:t xml:space="preserve">as defined in </w:t>
            </w:r>
            <w:r w:rsidRPr="00A65372">
              <w:rPr>
                <w:rFonts w:asciiTheme="minorHAnsi" w:hAnsiTheme="minorHAnsi"/>
                <w:b/>
                <w:i/>
                <w:iCs/>
                <w:szCs w:val="24"/>
              </w:rPr>
              <w:t>the</w:t>
            </w:r>
            <w:r w:rsidRPr="00A65372">
              <w:rPr>
                <w:rFonts w:asciiTheme="minorHAnsi" w:hAnsiTheme="minorHAnsi" w:cs="Calibri"/>
                <w:b/>
                <w:i/>
                <w:iCs/>
                <w:szCs w:val="24"/>
              </w:rPr>
              <w:t xml:space="preserve"> Broad-Based Black Economic Empowerment Act</w:t>
            </w:r>
            <w:r w:rsidRPr="00A65372">
              <w:rPr>
                <w:rFonts w:asciiTheme="minorHAnsi" w:hAnsiTheme="minorHAnsi" w:cs="Calibri"/>
                <w:szCs w:val="24"/>
              </w:rPr>
              <w:t>.</w:t>
            </w:r>
          </w:p>
          <w:p w14:paraId="3BB3684E" w14:textId="77777777" w:rsidR="00AB67F2" w:rsidRPr="00A65372" w:rsidRDefault="00AB67F2" w:rsidP="00AB67F2">
            <w:pPr>
              <w:spacing w:after="0"/>
              <w:ind w:left="460"/>
              <w:jc w:val="left"/>
              <w:outlineLvl w:val="0"/>
              <w:rPr>
                <w:rFonts w:asciiTheme="minorHAnsi" w:hAnsiTheme="minorHAnsi" w:cs="Calibri"/>
                <w:szCs w:val="24"/>
              </w:rPr>
            </w:pPr>
          </w:p>
          <w:p w14:paraId="6CB539D2" w14:textId="77777777" w:rsidR="00AB67F2" w:rsidRPr="00A65372" w:rsidRDefault="00AB67F2" w:rsidP="00AB67F2">
            <w:pPr>
              <w:jc w:val="left"/>
              <w:rPr>
                <w:rFonts w:cs="Calibri"/>
                <w:b/>
                <w:bCs/>
              </w:rPr>
            </w:pPr>
            <w:r w:rsidRPr="00A65372">
              <w:rPr>
                <w:rFonts w:cs="Calibri"/>
                <w:b/>
                <w:bCs/>
              </w:rPr>
              <w:t>Note:</w:t>
            </w:r>
          </w:p>
          <w:p w14:paraId="7F78240C" w14:textId="2E6AA473" w:rsidR="00AB67F2" w:rsidRPr="00A65372" w:rsidRDefault="005563FC" w:rsidP="00AB67F2">
            <w:pPr>
              <w:jc w:val="left"/>
              <w:rPr>
                <w:bCs/>
                <w:szCs w:val="24"/>
              </w:rPr>
            </w:pPr>
            <w:r w:rsidRPr="00A65372">
              <w:rPr>
                <w:bCs/>
                <w:szCs w:val="24"/>
              </w:rPr>
              <w:lastRenderedPageBreak/>
              <w:t>The CIPC</w:t>
            </w:r>
            <w:r w:rsidR="00AB67F2" w:rsidRPr="00A65372">
              <w:rPr>
                <w:bCs/>
                <w:szCs w:val="24"/>
              </w:rPr>
              <w:t xml:space="preserve"> (Companies and Intellectual Property Commission) registration documents will also be used as evidence to confirm compliance to the Preferential procurement requirements as part of the evaluation process.</w:t>
            </w:r>
          </w:p>
          <w:p w14:paraId="3F0BDCD1" w14:textId="0392623A" w:rsidR="00AB67F2" w:rsidRPr="00A65372" w:rsidRDefault="00AB67F2" w:rsidP="00AB67F2">
            <w:pPr>
              <w:jc w:val="left"/>
              <w:rPr>
                <w:rFonts w:cs="Calibri"/>
              </w:rPr>
            </w:pPr>
            <w:r w:rsidRPr="00A65372">
              <w:rPr>
                <w:rFonts w:cs="Calibri"/>
              </w:rPr>
              <w:br/>
            </w:r>
            <w:r w:rsidRPr="00A65372">
              <w:rPr>
                <w:rFonts w:cs="Calibri"/>
                <w:b/>
                <w:bCs/>
              </w:rPr>
              <w:t>Points allocation:</w:t>
            </w:r>
            <w:r w:rsidRPr="00A65372">
              <w:rPr>
                <w:rFonts w:cs="Calibri"/>
              </w:rPr>
              <w:br/>
              <w:t xml:space="preserve">Points will be allocated for bidders that meets the requirements as indicated in either </w:t>
            </w:r>
            <w:r w:rsidRPr="00A65372" w:rsidDel="00FC1EAF">
              <w:rPr>
                <w:rFonts w:cs="Calibri"/>
                <w:b/>
                <w:bCs/>
              </w:rPr>
              <w:t>table</w:t>
            </w:r>
            <w:r w:rsidRPr="00A65372">
              <w:rPr>
                <w:rFonts w:cs="Calibri"/>
                <w:b/>
                <w:bCs/>
              </w:rPr>
              <w:t xml:space="preserve"> </w:t>
            </w:r>
            <w:r w:rsidR="007F2CEF" w:rsidRPr="00A65372">
              <w:rPr>
                <w:rFonts w:cs="Calibri"/>
                <w:b/>
                <w:bCs/>
              </w:rPr>
              <w:t>1</w:t>
            </w:r>
            <w:r w:rsidR="000F245B" w:rsidRPr="00A65372">
              <w:rPr>
                <w:rFonts w:cs="Calibri"/>
                <w:b/>
                <w:bCs/>
              </w:rPr>
              <w:t>5</w:t>
            </w:r>
            <w:r w:rsidRPr="00A65372">
              <w:rPr>
                <w:rFonts w:cs="Calibri"/>
                <w:b/>
                <w:bCs/>
              </w:rPr>
              <w:t>, section 4.</w:t>
            </w:r>
            <w:r w:rsidR="00B30E4A" w:rsidRPr="00A65372">
              <w:rPr>
                <w:rFonts w:cs="Calibri"/>
                <w:b/>
                <w:bCs/>
              </w:rPr>
              <w:t>7</w:t>
            </w:r>
            <w:r w:rsidRPr="00A65372">
              <w:rPr>
                <w:rFonts w:cs="Calibri"/>
                <w:b/>
                <w:bCs/>
              </w:rPr>
              <w:t>.</w:t>
            </w:r>
          </w:p>
          <w:p w14:paraId="45230C87" w14:textId="77777777" w:rsidR="00AB67F2" w:rsidRPr="00A65372" w:rsidRDefault="00AB67F2" w:rsidP="00AB67F2">
            <w:pPr>
              <w:jc w:val="left"/>
              <w:rPr>
                <w:rFonts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6CA45F45" w14:textId="21CF00CC" w:rsidR="00AB67F2" w:rsidRPr="00A65372" w:rsidRDefault="00AB67F2" w:rsidP="00AB67F2">
            <w:pPr>
              <w:jc w:val="left"/>
              <w:rPr>
                <w:rFonts w:cs="Calibri"/>
                <w:szCs w:val="24"/>
                <w:lang w:eastAsia="en-GB"/>
              </w:rPr>
            </w:pPr>
            <w:r w:rsidRPr="00A65372">
              <w:rPr>
                <w:rFonts w:cs="Calibri"/>
                <w:color w:val="FF0000"/>
                <w:szCs w:val="24"/>
                <w:lang w:eastAsia="en-GB"/>
              </w:rPr>
              <w:lastRenderedPageBreak/>
              <w:t xml:space="preserve">&lt;provide unique reference to </w:t>
            </w:r>
            <w:proofErr w:type="gramStart"/>
            <w:r w:rsidRPr="00A65372">
              <w:rPr>
                <w:rFonts w:cs="Calibri"/>
                <w:color w:val="FF0000"/>
                <w:szCs w:val="24"/>
                <w:lang w:eastAsia="en-GB"/>
              </w:rPr>
              <w:t>locate  the</w:t>
            </w:r>
            <w:proofErr w:type="gramEnd"/>
            <w:r w:rsidRPr="00A65372">
              <w:rPr>
                <w:rFonts w:cs="Calibri"/>
                <w:color w:val="FF0000"/>
                <w:szCs w:val="24"/>
                <w:lang w:eastAsia="en-GB"/>
              </w:rPr>
              <w:t xml:space="preserve"> substantiating evidence in the bid response – </w:t>
            </w:r>
            <w:r w:rsidRPr="00A65372">
              <w:rPr>
                <w:rFonts w:cs="Calibri"/>
                <w:b/>
                <w:bCs/>
                <w:color w:val="FF0000"/>
                <w:szCs w:val="24"/>
                <w:lang w:eastAsia="en-GB"/>
              </w:rPr>
              <w:t>Annex A, section 5.</w:t>
            </w:r>
            <w:r w:rsidR="00370F60" w:rsidRPr="00A65372">
              <w:rPr>
                <w:rFonts w:cs="Calibri"/>
                <w:b/>
                <w:bCs/>
                <w:color w:val="FF0000"/>
                <w:szCs w:val="24"/>
                <w:lang w:eastAsia="en-GB"/>
              </w:rPr>
              <w:t>7</w:t>
            </w:r>
            <w:r w:rsidRPr="00A65372">
              <w:rPr>
                <w:rFonts w:cs="Calibri"/>
                <w:color w:val="FF0000"/>
                <w:szCs w:val="24"/>
                <w:lang w:eastAsia="en-GB"/>
              </w:rPr>
              <w:t>&gt;</w:t>
            </w:r>
          </w:p>
        </w:tc>
      </w:tr>
    </w:tbl>
    <w:p w14:paraId="7AC474B1" w14:textId="77777777" w:rsidR="00C60B02" w:rsidRDefault="00C60B02" w:rsidP="00AB67F2">
      <w:pPr>
        <w:rPr>
          <w:rFonts w:cs="Calibri"/>
          <w:szCs w:val="24"/>
        </w:rPr>
        <w:sectPr w:rsidR="00C60B02" w:rsidSect="00AB67F2">
          <w:pgSz w:w="16838" w:h="11906" w:orient="landscape"/>
          <w:pgMar w:top="1134" w:right="1134" w:bottom="1134" w:left="1134" w:header="680" w:footer="344" w:gutter="0"/>
          <w:cols w:space="720"/>
          <w:docGrid w:linePitch="299"/>
        </w:sectPr>
      </w:pPr>
    </w:p>
    <w:p w14:paraId="08CF4050" w14:textId="45FC2D84" w:rsidR="00AB67F2" w:rsidRPr="00AB67F2" w:rsidRDefault="00AB67F2" w:rsidP="00AB67F2">
      <w:pPr>
        <w:rPr>
          <w:rFonts w:cs="Calibri"/>
          <w:b/>
          <w:bCs/>
          <w:sz w:val="21"/>
          <w:szCs w:val="21"/>
          <w:lang w:eastAsia="en-GB"/>
        </w:rPr>
      </w:pPr>
      <w:r w:rsidRPr="00A65372">
        <w:rPr>
          <w:rFonts w:cs="Calibri"/>
          <w:b/>
          <w:bCs/>
          <w:sz w:val="21"/>
          <w:szCs w:val="21"/>
        </w:rPr>
        <w:lastRenderedPageBreak/>
        <w:t xml:space="preserve">Table </w:t>
      </w:r>
      <w:r w:rsidR="007F2CEF" w:rsidRPr="00A65372">
        <w:rPr>
          <w:rFonts w:cs="Calibri"/>
          <w:b/>
          <w:bCs/>
          <w:sz w:val="21"/>
          <w:szCs w:val="21"/>
        </w:rPr>
        <w:t>1</w:t>
      </w:r>
      <w:r w:rsidR="000F245B" w:rsidRPr="00A65372">
        <w:rPr>
          <w:rFonts w:cs="Calibri"/>
          <w:b/>
          <w:bCs/>
          <w:sz w:val="21"/>
          <w:szCs w:val="21"/>
        </w:rPr>
        <w:t>5</w:t>
      </w:r>
      <w:r w:rsidRPr="00A65372">
        <w:rPr>
          <w:rFonts w:cs="Calibri"/>
          <w:sz w:val="21"/>
          <w:szCs w:val="21"/>
          <w:lang w:eastAsia="en-GB"/>
        </w:rPr>
        <w:t>: B-BBEE Points as part of the Preference Goal requirements</w:t>
      </w:r>
      <w:r w:rsidRPr="00A65372">
        <w:rPr>
          <w:rFonts w:cs="Calibri"/>
          <w:color w:val="0E1B8D"/>
          <w:sz w:val="21"/>
          <w:szCs w:val="21"/>
          <w:lang w:eastAsia="en-GB"/>
        </w:rPr>
        <w:t xml:space="preserve"> </w:t>
      </w:r>
      <w:r w:rsidRPr="00A65372">
        <w:rPr>
          <w:rFonts w:cs="Calibri"/>
          <w:sz w:val="21"/>
          <w:szCs w:val="21"/>
          <w:lang w:eastAsia="en-GB"/>
        </w:rPr>
        <w:t xml:space="preserve">(Preferential Goal Requirements for </w:t>
      </w:r>
      <w:r w:rsidRPr="00A65372">
        <w:rPr>
          <w:rFonts w:cs="Calibri"/>
          <w:b/>
          <w:bCs/>
          <w:sz w:val="21"/>
          <w:szCs w:val="21"/>
          <w:lang w:eastAsia="en-GB"/>
        </w:rPr>
        <w:t>(80/20) system</w:t>
      </w:r>
      <w:r w:rsidRPr="00A65372">
        <w:rPr>
          <w:rFonts w:cs="Calibri"/>
          <w:sz w:val="21"/>
          <w:szCs w:val="21"/>
          <w:lang w:eastAsia="en-GB"/>
        </w:rPr>
        <w:t>)</w:t>
      </w:r>
    </w:p>
    <w:p w14:paraId="11E2FB55" w14:textId="77777777" w:rsidR="00AB67F2" w:rsidRPr="00AB67F2" w:rsidRDefault="00AB67F2" w:rsidP="00AB67F2">
      <w:pPr>
        <w:rPr>
          <w:rFonts w:cs="Calibri"/>
          <w:b/>
          <w:color w:val="FF0000"/>
          <w:kern w:val="24"/>
          <w:sz w:val="20"/>
          <w:szCs w:val="20"/>
          <w:lang w:eastAsia="en-GB"/>
        </w:rPr>
      </w:pPr>
      <w:r w:rsidRPr="00AB67F2">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AB67F2" w:rsidRPr="00AB67F2" w14:paraId="4BD0BC98" w14:textId="77777777" w:rsidTr="00E1252C">
        <w:trPr>
          <w:trHeight w:val="340"/>
        </w:trPr>
        <w:tc>
          <w:tcPr>
            <w:tcW w:w="236" w:type="dxa"/>
            <w:tcBorders>
              <w:top w:val="nil"/>
              <w:left w:val="nil"/>
              <w:bottom w:val="nil"/>
              <w:right w:val="nil"/>
            </w:tcBorders>
            <w:shd w:val="clear" w:color="auto" w:fill="auto"/>
            <w:noWrap/>
            <w:vAlign w:val="bottom"/>
            <w:hideMark/>
          </w:tcPr>
          <w:p w14:paraId="4BD09D2E"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shd w:val="clear" w:color="auto" w:fill="auto"/>
            <w:noWrap/>
            <w:vAlign w:val="bottom"/>
            <w:hideMark/>
          </w:tcPr>
          <w:p w14:paraId="1D2ADB7C"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shd w:val="clear" w:color="auto" w:fill="auto"/>
            <w:noWrap/>
            <w:vAlign w:val="bottom"/>
            <w:hideMark/>
          </w:tcPr>
          <w:p w14:paraId="1032DB7F"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0A1B5A80"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66B9F4A"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shd w:val="clear" w:color="auto" w:fill="auto"/>
            <w:noWrap/>
            <w:vAlign w:val="bottom"/>
            <w:hideMark/>
          </w:tcPr>
          <w:p w14:paraId="79CABBF6"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shd w:val="clear" w:color="auto" w:fill="auto"/>
            <w:noWrap/>
            <w:vAlign w:val="bottom"/>
            <w:hideMark/>
          </w:tcPr>
          <w:p w14:paraId="7199C3A6"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32F3BE1A"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r>
      <w:tr w:rsidR="00AB67F2" w:rsidRPr="00AB67F2" w14:paraId="049DA184" w14:textId="77777777" w:rsidTr="00E1252C">
        <w:trPr>
          <w:trHeight w:val="320"/>
        </w:trPr>
        <w:tc>
          <w:tcPr>
            <w:tcW w:w="236" w:type="dxa"/>
            <w:tcBorders>
              <w:top w:val="nil"/>
              <w:left w:val="nil"/>
              <w:bottom w:val="nil"/>
              <w:right w:val="nil"/>
            </w:tcBorders>
            <w:shd w:val="clear" w:color="auto" w:fill="auto"/>
            <w:noWrap/>
            <w:vAlign w:val="bottom"/>
            <w:hideMark/>
          </w:tcPr>
          <w:p w14:paraId="21DFE232"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4F55CE0" w14:textId="77777777" w:rsidR="00AB67F2" w:rsidRPr="00AB67F2" w:rsidRDefault="00AB67F2" w:rsidP="00AB67F2">
            <w:pPr>
              <w:spacing w:after="0" w:line="240" w:lineRule="auto"/>
              <w:ind w:firstLine="3"/>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F8C681"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E4277E"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shd w:val="clear" w:color="auto" w:fill="auto"/>
            <w:vAlign w:val="center"/>
            <w:hideMark/>
          </w:tcPr>
          <w:p w14:paraId="30CBE484" w14:textId="77777777" w:rsidR="00AB67F2" w:rsidRPr="00AB67F2" w:rsidRDefault="00AB67F2" w:rsidP="00AB67F2">
            <w:pPr>
              <w:spacing w:after="0" w:line="240" w:lineRule="auto"/>
              <w:jc w:val="center"/>
              <w:rPr>
                <w:rFonts w:eastAsia="Times New Roman" w:cs="Calibri Light"/>
                <w:b/>
                <w:bCs/>
                <w:sz w:val="20"/>
                <w:szCs w:val="20"/>
                <w:lang w:eastAsia="en-GB"/>
              </w:rPr>
            </w:pPr>
            <w:r w:rsidRPr="00AB67F2">
              <w:rPr>
                <w:rFonts w:eastAsia="Times New Roman" w:cs="Calibri Light"/>
                <w:b/>
                <w:bCs/>
                <w:sz w:val="20"/>
                <w:szCs w:val="20"/>
                <w:lang w:eastAsia="en-GB"/>
              </w:rPr>
              <w:t>Black Owned</w:t>
            </w:r>
            <w:r w:rsidRPr="00AB67F2">
              <w:rPr>
                <w:rFonts w:eastAsia="Times New Roman" w:cs="Calibri Light"/>
                <w:b/>
                <w:bCs/>
                <w:sz w:val="20"/>
                <w:szCs w:val="20"/>
                <w:lang w:eastAsia="en-GB"/>
              </w:rPr>
              <w:br/>
              <w:t>(BO)</w:t>
            </w:r>
            <w:r w:rsidRPr="00AB67F2">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190A6A55" w14:textId="77777777" w:rsidR="00AB67F2" w:rsidRPr="00AB67F2" w:rsidRDefault="00AB67F2" w:rsidP="00AB67F2">
            <w:pPr>
              <w:spacing w:after="240" w:line="240" w:lineRule="auto"/>
              <w:jc w:val="center"/>
              <w:rPr>
                <w:rFonts w:eastAsia="Times New Roman" w:cs="Calibri Light"/>
                <w:b/>
                <w:bCs/>
                <w:sz w:val="20"/>
                <w:szCs w:val="20"/>
                <w:lang w:eastAsia="en-GB"/>
              </w:rPr>
            </w:pPr>
            <w:r w:rsidRPr="00AB67F2">
              <w:rPr>
                <w:rFonts w:eastAsia="Times New Roman" w:cs="Calibri Light"/>
                <w:b/>
                <w:bCs/>
                <w:sz w:val="20"/>
                <w:szCs w:val="20"/>
                <w:lang w:eastAsia="en-GB"/>
              </w:rPr>
              <w:t>Black Woman Owned</w:t>
            </w:r>
            <w:r w:rsidRPr="00AB67F2">
              <w:rPr>
                <w:rFonts w:eastAsia="Times New Roman" w:cs="Calibri Light"/>
                <w:b/>
                <w:bCs/>
                <w:sz w:val="20"/>
                <w:szCs w:val="20"/>
                <w:lang w:eastAsia="en-GB"/>
              </w:rPr>
              <w:br/>
              <w:t>(BWO)</w:t>
            </w:r>
            <w:r w:rsidRPr="00AB67F2">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shd w:val="clear" w:color="auto" w:fill="auto"/>
            <w:vAlign w:val="center"/>
            <w:hideMark/>
          </w:tcPr>
          <w:p w14:paraId="3F9DF23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14:paraId="29619EFE"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1D318B"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026EF8" w14:textId="77777777" w:rsidR="00AB67F2" w:rsidRPr="00AB67F2" w:rsidRDefault="00AB67F2" w:rsidP="00AB67F2">
            <w:pPr>
              <w:spacing w:after="0" w:line="240" w:lineRule="auto"/>
              <w:jc w:val="center"/>
              <w:rPr>
                <w:rFonts w:eastAsia="Times New Roman" w:cs="Calibri Light"/>
                <w:b/>
                <w:bCs/>
                <w:color w:val="FF0000"/>
                <w:sz w:val="20"/>
                <w:szCs w:val="20"/>
                <w:lang w:eastAsia="en-GB"/>
              </w:rPr>
            </w:pPr>
            <w:r w:rsidRPr="00AB67F2">
              <w:rPr>
                <w:rFonts w:eastAsia="Times New Roman" w:cs="Calibri Light"/>
                <w:b/>
                <w:bCs/>
                <w:color w:val="FF0000"/>
                <w:sz w:val="20"/>
                <w:szCs w:val="20"/>
                <w:lang w:eastAsia="en-GB"/>
              </w:rPr>
              <w:t>Bidder to select the section for points they wish to claim</w:t>
            </w:r>
            <w:r w:rsidRPr="00AB67F2">
              <w:rPr>
                <w:rFonts w:eastAsia="Times New Roman" w:cs="Calibri Light"/>
                <w:b/>
                <w:bCs/>
                <w:color w:val="FF0000"/>
                <w:sz w:val="20"/>
                <w:szCs w:val="20"/>
                <w:lang w:eastAsia="en-GB"/>
              </w:rPr>
              <w:br/>
              <w:t>(Mark as Y= Yes)</w:t>
            </w:r>
          </w:p>
        </w:tc>
        <w:tc>
          <w:tcPr>
            <w:tcW w:w="1863" w:type="dxa"/>
            <w:tcBorders>
              <w:top w:val="nil"/>
              <w:left w:val="nil"/>
              <w:bottom w:val="nil"/>
              <w:right w:val="nil"/>
            </w:tcBorders>
            <w:shd w:val="clear" w:color="auto" w:fill="auto"/>
            <w:noWrap/>
            <w:vAlign w:val="bottom"/>
            <w:hideMark/>
          </w:tcPr>
          <w:p w14:paraId="10681942" w14:textId="77777777" w:rsidR="00AB67F2" w:rsidRPr="00AB67F2" w:rsidRDefault="00AB67F2" w:rsidP="00AB67F2">
            <w:pPr>
              <w:spacing w:after="0" w:line="240" w:lineRule="auto"/>
              <w:jc w:val="center"/>
              <w:rPr>
                <w:rFonts w:eastAsia="Times New Roman" w:cs="Calibri Light"/>
                <w:b/>
                <w:bCs/>
                <w:color w:val="FF0000"/>
                <w:sz w:val="20"/>
                <w:szCs w:val="20"/>
                <w:lang w:eastAsia="en-GB"/>
              </w:rPr>
            </w:pPr>
          </w:p>
        </w:tc>
      </w:tr>
      <w:tr w:rsidR="00AB67F2" w:rsidRPr="00AB67F2" w14:paraId="5123C9B7" w14:textId="77777777" w:rsidTr="00E1252C">
        <w:trPr>
          <w:trHeight w:val="803"/>
        </w:trPr>
        <w:tc>
          <w:tcPr>
            <w:tcW w:w="236" w:type="dxa"/>
            <w:tcBorders>
              <w:top w:val="nil"/>
              <w:left w:val="nil"/>
              <w:bottom w:val="nil"/>
              <w:right w:val="nil"/>
            </w:tcBorders>
            <w:shd w:val="clear" w:color="auto" w:fill="auto"/>
            <w:noWrap/>
            <w:vAlign w:val="bottom"/>
            <w:hideMark/>
          </w:tcPr>
          <w:p w14:paraId="2E4A02B2"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685633EA" w14:textId="77777777" w:rsidR="00AB67F2" w:rsidRPr="00AB67F2" w:rsidRDefault="00AB67F2" w:rsidP="00AB67F2">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4E127C43" w14:textId="77777777" w:rsidR="00AB67F2" w:rsidRPr="00AB67F2" w:rsidRDefault="00AB67F2" w:rsidP="00AB67F2">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635F187" w14:textId="77777777" w:rsidR="00AB67F2" w:rsidRPr="00AB67F2" w:rsidRDefault="00AB67F2" w:rsidP="00AB67F2">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4E7FA40E" w14:textId="77777777" w:rsidR="00AB67F2" w:rsidRPr="00AB67F2" w:rsidRDefault="00AB67F2" w:rsidP="00AB67F2">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1C58907" w14:textId="77777777" w:rsidR="00AB67F2" w:rsidRPr="00AB67F2" w:rsidRDefault="00AB67F2" w:rsidP="00AB67F2">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62268026" w14:textId="77777777" w:rsidR="00AB67F2" w:rsidRPr="00AB67F2" w:rsidRDefault="00AB67F2" w:rsidP="00AB67F2">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A0F0AE4" w14:textId="77777777" w:rsidR="00AB67F2" w:rsidRPr="00AB67F2" w:rsidRDefault="00AB67F2" w:rsidP="00AB67F2">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E21CBE8" w14:textId="77777777" w:rsidR="00AB67F2" w:rsidRPr="00AB67F2" w:rsidRDefault="00AB67F2" w:rsidP="00AB67F2">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1985F84" w14:textId="77777777" w:rsidR="00AB67F2" w:rsidRPr="00AB67F2" w:rsidRDefault="00AB67F2" w:rsidP="00AB67F2">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shd w:val="clear" w:color="auto" w:fill="auto"/>
            <w:noWrap/>
            <w:vAlign w:val="bottom"/>
            <w:hideMark/>
          </w:tcPr>
          <w:p w14:paraId="2D953BCC"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r>
      <w:tr w:rsidR="00AB67F2" w:rsidRPr="00AB67F2" w14:paraId="6E7582C9" w14:textId="77777777" w:rsidTr="00E1252C">
        <w:trPr>
          <w:trHeight w:val="340"/>
        </w:trPr>
        <w:tc>
          <w:tcPr>
            <w:tcW w:w="236" w:type="dxa"/>
            <w:tcBorders>
              <w:top w:val="nil"/>
              <w:left w:val="nil"/>
              <w:bottom w:val="nil"/>
              <w:right w:val="nil"/>
            </w:tcBorders>
            <w:shd w:val="clear" w:color="auto" w:fill="auto"/>
            <w:noWrap/>
            <w:vAlign w:val="bottom"/>
            <w:hideMark/>
          </w:tcPr>
          <w:p w14:paraId="64FE4BB1"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AAAB9D1" w14:textId="77777777" w:rsidR="00AB67F2" w:rsidRPr="00AB67F2" w:rsidRDefault="00AB67F2" w:rsidP="00AB67F2">
            <w:pPr>
              <w:spacing w:after="0" w:line="240" w:lineRule="auto"/>
              <w:rPr>
                <w:rFonts w:eastAsia="Times New Roman" w:cs="Calibri Light"/>
                <w:color w:val="000000"/>
                <w:sz w:val="20"/>
                <w:szCs w:val="20"/>
                <w:lang w:eastAsia="en-GB"/>
              </w:rPr>
            </w:pPr>
            <w:r w:rsidRPr="00AB67F2">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52A74BB6" w14:textId="77777777" w:rsidR="00AB67F2" w:rsidRPr="00AB67F2" w:rsidRDefault="00AB67F2" w:rsidP="00AB67F2">
            <w:pPr>
              <w:spacing w:after="0" w:line="240" w:lineRule="auto"/>
              <w:jc w:val="left"/>
              <w:rPr>
                <w:rFonts w:eastAsia="Times New Roman" w:cs="Calibri Light"/>
                <w:color w:val="000000"/>
                <w:lang w:eastAsia="en-GB"/>
              </w:rPr>
            </w:pPr>
            <w:r w:rsidRPr="00AB67F2">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77105536"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shd w:val="clear" w:color="auto" w:fill="auto"/>
            <w:vAlign w:val="center"/>
            <w:hideMark/>
          </w:tcPr>
          <w:p w14:paraId="48A1FF7D"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shd w:val="clear" w:color="auto" w:fill="auto"/>
            <w:vAlign w:val="center"/>
            <w:hideMark/>
          </w:tcPr>
          <w:p w14:paraId="09D33674"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shd w:val="clear" w:color="auto" w:fill="auto"/>
            <w:vAlign w:val="center"/>
            <w:hideMark/>
          </w:tcPr>
          <w:p w14:paraId="06DCC408"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shd w:val="clear" w:color="auto" w:fill="auto"/>
            <w:vAlign w:val="center"/>
            <w:hideMark/>
          </w:tcPr>
          <w:p w14:paraId="5E5909BF"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shd w:val="clear" w:color="auto" w:fill="auto"/>
            <w:vAlign w:val="center"/>
            <w:hideMark/>
          </w:tcPr>
          <w:p w14:paraId="18D7CFFD"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2A52CA18"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51FC280"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61548078" w14:textId="77777777" w:rsidTr="00E1252C">
        <w:trPr>
          <w:trHeight w:val="340"/>
        </w:trPr>
        <w:tc>
          <w:tcPr>
            <w:tcW w:w="236" w:type="dxa"/>
            <w:tcBorders>
              <w:top w:val="nil"/>
              <w:left w:val="nil"/>
              <w:bottom w:val="nil"/>
              <w:right w:val="nil"/>
            </w:tcBorders>
            <w:shd w:val="clear" w:color="auto" w:fill="auto"/>
            <w:noWrap/>
            <w:vAlign w:val="bottom"/>
            <w:hideMark/>
          </w:tcPr>
          <w:p w14:paraId="2D275481"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8E19986"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shd w:val="clear" w:color="auto" w:fill="auto"/>
            <w:vAlign w:val="center"/>
            <w:hideMark/>
          </w:tcPr>
          <w:p w14:paraId="61CBA084"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5BD9C4F0" w14:textId="77777777" w:rsidR="00AB67F2" w:rsidRPr="00AB67F2" w:rsidRDefault="00AB67F2" w:rsidP="00AB67F2">
            <w:pPr>
              <w:spacing w:after="0" w:line="240" w:lineRule="auto"/>
              <w:jc w:val="center"/>
              <w:rPr>
                <w:rFonts w:eastAsia="Times New Roman" w:cs="Calibri Light"/>
                <w:b/>
                <w:bCs/>
                <w:sz w:val="20"/>
                <w:szCs w:val="20"/>
                <w:lang w:eastAsia="en-GB"/>
              </w:rPr>
            </w:pPr>
            <w:r w:rsidRPr="00AB67F2">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4C6514FC" w14:textId="77777777" w:rsidR="00AB67F2" w:rsidRPr="00AB67F2" w:rsidRDefault="00AB67F2" w:rsidP="00AB67F2">
            <w:pPr>
              <w:spacing w:after="0" w:line="240" w:lineRule="auto"/>
              <w:jc w:val="center"/>
              <w:rPr>
                <w:rFonts w:eastAsia="Times New Roman" w:cs="Calibri Light"/>
                <w:b/>
                <w:bCs/>
                <w:sz w:val="20"/>
                <w:szCs w:val="20"/>
                <w:lang w:eastAsia="en-GB"/>
              </w:rPr>
            </w:pPr>
            <w:r w:rsidRPr="00AB67F2">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5CE2F3AB" w14:textId="77777777" w:rsidR="00AB67F2" w:rsidRPr="00AB67F2" w:rsidRDefault="00AB67F2" w:rsidP="00AB67F2">
            <w:pPr>
              <w:spacing w:after="0" w:line="240" w:lineRule="auto"/>
              <w:jc w:val="center"/>
              <w:rPr>
                <w:rFonts w:eastAsia="Times New Roman" w:cs="Calibri Light"/>
                <w:b/>
                <w:bCs/>
                <w:sz w:val="20"/>
                <w:szCs w:val="20"/>
                <w:lang w:eastAsia="en-GB"/>
              </w:rPr>
            </w:pPr>
            <w:r w:rsidRPr="00AB67F2">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shd w:val="clear" w:color="auto" w:fill="auto"/>
            <w:vAlign w:val="center"/>
            <w:hideMark/>
          </w:tcPr>
          <w:p w14:paraId="09AAC516" w14:textId="77777777" w:rsidR="00AB67F2" w:rsidRPr="00AB67F2" w:rsidRDefault="00AB67F2" w:rsidP="00AB67F2">
            <w:pPr>
              <w:spacing w:after="0" w:line="240" w:lineRule="auto"/>
              <w:jc w:val="center"/>
              <w:rPr>
                <w:rFonts w:eastAsia="Times New Roman" w:cs="Calibri Light"/>
                <w:b/>
                <w:bCs/>
                <w:sz w:val="20"/>
                <w:szCs w:val="20"/>
                <w:lang w:eastAsia="en-GB"/>
              </w:rPr>
            </w:pPr>
            <w:r w:rsidRPr="00AB67F2">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shd w:val="clear" w:color="auto" w:fill="auto"/>
            <w:vAlign w:val="center"/>
            <w:hideMark/>
          </w:tcPr>
          <w:p w14:paraId="775787EC"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74066C02"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shd w:val="clear" w:color="auto" w:fill="auto"/>
            <w:vAlign w:val="center"/>
            <w:hideMark/>
          </w:tcPr>
          <w:p w14:paraId="356A6B8F"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EAD16E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08DD6F11" w14:textId="77777777" w:rsidTr="00E1252C">
        <w:trPr>
          <w:trHeight w:val="340"/>
        </w:trPr>
        <w:tc>
          <w:tcPr>
            <w:tcW w:w="236" w:type="dxa"/>
            <w:tcBorders>
              <w:top w:val="nil"/>
              <w:left w:val="nil"/>
              <w:bottom w:val="nil"/>
              <w:right w:val="nil"/>
            </w:tcBorders>
            <w:shd w:val="clear" w:color="auto" w:fill="auto"/>
            <w:noWrap/>
            <w:vAlign w:val="bottom"/>
            <w:hideMark/>
          </w:tcPr>
          <w:p w14:paraId="01D172A9"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B28628F"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shd w:val="clear" w:color="auto" w:fill="auto"/>
            <w:vAlign w:val="center"/>
            <w:hideMark/>
          </w:tcPr>
          <w:p w14:paraId="3759E563"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0EC1E4DA"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3F754986"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11927AB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auto" w:fill="auto"/>
            <w:vAlign w:val="center"/>
            <w:hideMark/>
          </w:tcPr>
          <w:p w14:paraId="3B7A7A93"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64BD26CD"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78678AA"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shd w:val="clear" w:color="auto" w:fill="auto"/>
            <w:vAlign w:val="center"/>
            <w:hideMark/>
          </w:tcPr>
          <w:p w14:paraId="0CCFE4B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E85AA2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01877D75" w14:textId="77777777" w:rsidTr="00E1252C">
        <w:trPr>
          <w:trHeight w:val="340"/>
        </w:trPr>
        <w:tc>
          <w:tcPr>
            <w:tcW w:w="236" w:type="dxa"/>
            <w:tcBorders>
              <w:top w:val="nil"/>
              <w:left w:val="nil"/>
              <w:bottom w:val="nil"/>
              <w:right w:val="nil"/>
            </w:tcBorders>
            <w:shd w:val="clear" w:color="auto" w:fill="auto"/>
            <w:noWrap/>
            <w:vAlign w:val="bottom"/>
            <w:hideMark/>
          </w:tcPr>
          <w:p w14:paraId="31FA8AEF"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3B0CFA8"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shd w:val="clear" w:color="auto" w:fill="auto"/>
            <w:vAlign w:val="center"/>
            <w:hideMark/>
          </w:tcPr>
          <w:p w14:paraId="611B6241"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72954C20"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649652C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75F2462D"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6A7B1ACA"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FBFADB3"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777583C"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shd w:val="clear" w:color="auto" w:fill="auto"/>
            <w:vAlign w:val="center"/>
            <w:hideMark/>
          </w:tcPr>
          <w:p w14:paraId="4880D614"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1A1A6C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5F3E7C4C" w14:textId="77777777" w:rsidTr="00E1252C">
        <w:trPr>
          <w:trHeight w:val="340"/>
        </w:trPr>
        <w:tc>
          <w:tcPr>
            <w:tcW w:w="236" w:type="dxa"/>
            <w:tcBorders>
              <w:top w:val="nil"/>
              <w:left w:val="nil"/>
              <w:bottom w:val="nil"/>
              <w:right w:val="nil"/>
            </w:tcBorders>
            <w:shd w:val="clear" w:color="auto" w:fill="auto"/>
            <w:noWrap/>
            <w:vAlign w:val="bottom"/>
            <w:hideMark/>
          </w:tcPr>
          <w:p w14:paraId="45E49339"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CF0C181"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shd w:val="clear" w:color="auto" w:fill="auto"/>
            <w:vAlign w:val="center"/>
            <w:hideMark/>
          </w:tcPr>
          <w:p w14:paraId="6B3C6853" w14:textId="77777777" w:rsidR="00AB67F2" w:rsidRPr="00AB67F2" w:rsidRDefault="00AB67F2" w:rsidP="00AB67F2">
            <w:pPr>
              <w:spacing w:after="0" w:line="240" w:lineRule="auto"/>
              <w:rPr>
                <w:rFonts w:eastAsia="Times New Roman" w:cs="Calibri Light"/>
                <w:b/>
                <w:bCs/>
                <w:sz w:val="20"/>
                <w:szCs w:val="20"/>
                <w:lang w:eastAsia="en-GB"/>
              </w:rPr>
            </w:pPr>
            <w:r w:rsidRPr="00AB67F2">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077B18BD"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1870C362"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39044D56"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517A1B3"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6A3387B"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EBA8240"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shd w:val="clear" w:color="auto" w:fill="auto"/>
            <w:vAlign w:val="center"/>
            <w:hideMark/>
          </w:tcPr>
          <w:p w14:paraId="3423BA9A"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9BA6841"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38D6DD76" w14:textId="77777777" w:rsidTr="00E1252C">
        <w:trPr>
          <w:trHeight w:val="340"/>
        </w:trPr>
        <w:tc>
          <w:tcPr>
            <w:tcW w:w="236" w:type="dxa"/>
            <w:tcBorders>
              <w:top w:val="nil"/>
              <w:left w:val="nil"/>
              <w:bottom w:val="nil"/>
              <w:right w:val="nil"/>
            </w:tcBorders>
            <w:shd w:val="clear" w:color="auto" w:fill="auto"/>
            <w:noWrap/>
            <w:vAlign w:val="bottom"/>
            <w:hideMark/>
          </w:tcPr>
          <w:p w14:paraId="7B336505"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DB762DB"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shd w:val="clear" w:color="auto" w:fill="auto"/>
            <w:vAlign w:val="center"/>
            <w:hideMark/>
          </w:tcPr>
          <w:p w14:paraId="7F585714"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7B118D4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6B65D619"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3CD38048"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18ED2619"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auto" w:fill="auto"/>
            <w:vAlign w:val="center"/>
            <w:hideMark/>
          </w:tcPr>
          <w:p w14:paraId="5CDB3BB0"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618DA80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shd w:val="clear" w:color="auto" w:fill="auto"/>
            <w:vAlign w:val="center"/>
            <w:hideMark/>
          </w:tcPr>
          <w:p w14:paraId="1273ED43"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461D938"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6BF9B289" w14:textId="77777777" w:rsidTr="00E1252C">
        <w:trPr>
          <w:trHeight w:val="340"/>
        </w:trPr>
        <w:tc>
          <w:tcPr>
            <w:tcW w:w="236" w:type="dxa"/>
            <w:tcBorders>
              <w:top w:val="nil"/>
              <w:left w:val="nil"/>
              <w:bottom w:val="nil"/>
              <w:right w:val="nil"/>
            </w:tcBorders>
            <w:shd w:val="clear" w:color="auto" w:fill="auto"/>
            <w:noWrap/>
            <w:vAlign w:val="bottom"/>
            <w:hideMark/>
          </w:tcPr>
          <w:p w14:paraId="25FAC07A"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FB6BC2C"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shd w:val="clear" w:color="auto" w:fill="auto"/>
            <w:vAlign w:val="center"/>
            <w:hideMark/>
          </w:tcPr>
          <w:p w14:paraId="405DB223"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6587AD7F"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2117D79A"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2AB6E91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4618EF6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45A4DFF1"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612FE9C1"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shd w:val="clear" w:color="auto" w:fill="auto"/>
            <w:vAlign w:val="center"/>
            <w:hideMark/>
          </w:tcPr>
          <w:p w14:paraId="06277CB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3E825AA"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11DA8C08" w14:textId="77777777" w:rsidTr="00E1252C">
        <w:trPr>
          <w:trHeight w:val="340"/>
        </w:trPr>
        <w:tc>
          <w:tcPr>
            <w:tcW w:w="236" w:type="dxa"/>
            <w:tcBorders>
              <w:top w:val="nil"/>
              <w:left w:val="nil"/>
              <w:bottom w:val="nil"/>
              <w:right w:val="nil"/>
            </w:tcBorders>
            <w:shd w:val="clear" w:color="auto" w:fill="auto"/>
            <w:noWrap/>
            <w:vAlign w:val="bottom"/>
            <w:hideMark/>
          </w:tcPr>
          <w:p w14:paraId="6543326B"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DF22E6D"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shd w:val="clear" w:color="auto" w:fill="auto"/>
            <w:vAlign w:val="center"/>
            <w:hideMark/>
          </w:tcPr>
          <w:p w14:paraId="2EEBF998"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2DD30892"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13FCA66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5E887D5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353CFD65"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FD1EB85"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34559BC"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shd w:val="clear" w:color="auto" w:fill="auto"/>
            <w:vAlign w:val="center"/>
            <w:hideMark/>
          </w:tcPr>
          <w:p w14:paraId="06904410"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78FC738"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2F2B2140" w14:textId="77777777" w:rsidTr="00E1252C">
        <w:trPr>
          <w:trHeight w:val="340"/>
        </w:trPr>
        <w:tc>
          <w:tcPr>
            <w:tcW w:w="236" w:type="dxa"/>
            <w:tcBorders>
              <w:top w:val="nil"/>
              <w:left w:val="nil"/>
              <w:bottom w:val="nil"/>
              <w:right w:val="nil"/>
            </w:tcBorders>
            <w:shd w:val="clear" w:color="auto" w:fill="auto"/>
            <w:noWrap/>
            <w:vAlign w:val="bottom"/>
            <w:hideMark/>
          </w:tcPr>
          <w:p w14:paraId="083ADCD6"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536AD9F"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shd w:val="clear" w:color="auto" w:fill="auto"/>
            <w:vAlign w:val="center"/>
            <w:hideMark/>
          </w:tcPr>
          <w:p w14:paraId="2DAF893A" w14:textId="77777777" w:rsidR="00AB67F2" w:rsidRPr="00AB67F2" w:rsidRDefault="00AB67F2" w:rsidP="00AB67F2">
            <w:pPr>
              <w:spacing w:after="0" w:line="240" w:lineRule="auto"/>
              <w:rPr>
                <w:rFonts w:eastAsia="Times New Roman" w:cs="Calibri Light"/>
                <w:b/>
                <w:bCs/>
                <w:sz w:val="20"/>
                <w:szCs w:val="20"/>
                <w:lang w:eastAsia="en-GB"/>
              </w:rPr>
            </w:pPr>
            <w:r w:rsidRPr="00AB67F2">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42302F1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4D8B67F6"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782023B4"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4069A58"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C5BCF74"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932526F"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shd w:val="clear" w:color="auto" w:fill="auto"/>
            <w:vAlign w:val="center"/>
            <w:hideMark/>
          </w:tcPr>
          <w:p w14:paraId="5A913621"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FD6669C"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0DFEE8E8" w14:textId="77777777" w:rsidTr="00E1252C">
        <w:trPr>
          <w:trHeight w:val="340"/>
        </w:trPr>
        <w:tc>
          <w:tcPr>
            <w:tcW w:w="236" w:type="dxa"/>
            <w:tcBorders>
              <w:top w:val="nil"/>
              <w:left w:val="nil"/>
              <w:bottom w:val="nil"/>
              <w:right w:val="nil"/>
            </w:tcBorders>
            <w:shd w:val="clear" w:color="auto" w:fill="auto"/>
            <w:noWrap/>
            <w:vAlign w:val="bottom"/>
            <w:hideMark/>
          </w:tcPr>
          <w:p w14:paraId="24A75F08"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3F57406"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shd w:val="clear" w:color="auto" w:fill="auto"/>
            <w:vAlign w:val="center"/>
            <w:hideMark/>
          </w:tcPr>
          <w:p w14:paraId="3A70D3E9"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157E614C"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2C67574F"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shd w:val="clear" w:color="auto" w:fill="auto"/>
            <w:vAlign w:val="center"/>
            <w:hideMark/>
          </w:tcPr>
          <w:p w14:paraId="138D3C1B"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2C479973"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auto" w:fill="auto"/>
            <w:vAlign w:val="center"/>
            <w:hideMark/>
          </w:tcPr>
          <w:p w14:paraId="51D688BF"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2E48FB8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shd w:val="clear" w:color="auto" w:fill="auto"/>
            <w:vAlign w:val="center"/>
            <w:hideMark/>
          </w:tcPr>
          <w:p w14:paraId="40E63259"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A266509"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4B54B09B" w14:textId="77777777" w:rsidTr="00E1252C">
        <w:trPr>
          <w:trHeight w:val="340"/>
        </w:trPr>
        <w:tc>
          <w:tcPr>
            <w:tcW w:w="236" w:type="dxa"/>
            <w:tcBorders>
              <w:top w:val="nil"/>
              <w:left w:val="nil"/>
              <w:bottom w:val="nil"/>
              <w:right w:val="nil"/>
            </w:tcBorders>
            <w:shd w:val="clear" w:color="auto" w:fill="auto"/>
            <w:noWrap/>
            <w:vAlign w:val="bottom"/>
            <w:hideMark/>
          </w:tcPr>
          <w:p w14:paraId="0739CF92"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FDCCBDC"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shd w:val="clear" w:color="auto" w:fill="auto"/>
            <w:vAlign w:val="center"/>
            <w:hideMark/>
          </w:tcPr>
          <w:p w14:paraId="64859D1F"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74E9A52C"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42726CF0"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3ACA1904"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762E828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715220E0"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6C41540"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shd w:val="clear" w:color="auto" w:fill="auto"/>
            <w:vAlign w:val="center"/>
            <w:hideMark/>
          </w:tcPr>
          <w:p w14:paraId="5B703D6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BF04359"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3DF7FCEA" w14:textId="77777777" w:rsidTr="00E1252C">
        <w:trPr>
          <w:trHeight w:val="340"/>
        </w:trPr>
        <w:tc>
          <w:tcPr>
            <w:tcW w:w="236" w:type="dxa"/>
            <w:tcBorders>
              <w:top w:val="nil"/>
              <w:left w:val="nil"/>
              <w:bottom w:val="nil"/>
              <w:right w:val="nil"/>
            </w:tcBorders>
            <w:shd w:val="clear" w:color="auto" w:fill="auto"/>
            <w:noWrap/>
            <w:vAlign w:val="bottom"/>
            <w:hideMark/>
          </w:tcPr>
          <w:p w14:paraId="0B080D24"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EECE7F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shd w:val="clear" w:color="auto" w:fill="auto"/>
            <w:vAlign w:val="center"/>
            <w:hideMark/>
          </w:tcPr>
          <w:p w14:paraId="718B7F96"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0FAA98AD"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1EAFF001"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5E9710F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6472627D"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3394D4C"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8572811"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62A8C44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F7EC928"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27EF129F" w14:textId="77777777" w:rsidTr="00E1252C">
        <w:trPr>
          <w:trHeight w:val="340"/>
        </w:trPr>
        <w:tc>
          <w:tcPr>
            <w:tcW w:w="236" w:type="dxa"/>
            <w:tcBorders>
              <w:top w:val="nil"/>
              <w:left w:val="nil"/>
              <w:bottom w:val="nil"/>
              <w:right w:val="nil"/>
            </w:tcBorders>
            <w:shd w:val="clear" w:color="auto" w:fill="auto"/>
            <w:noWrap/>
            <w:vAlign w:val="bottom"/>
            <w:hideMark/>
          </w:tcPr>
          <w:p w14:paraId="6DAE80BC"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A8DA36E"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shd w:val="clear" w:color="auto" w:fill="auto"/>
            <w:vAlign w:val="center"/>
            <w:hideMark/>
          </w:tcPr>
          <w:p w14:paraId="06C3ABF9" w14:textId="77777777" w:rsidR="00AB67F2" w:rsidRPr="00AB67F2" w:rsidRDefault="00AB67F2" w:rsidP="00AB67F2">
            <w:pPr>
              <w:spacing w:after="0" w:line="240" w:lineRule="auto"/>
              <w:rPr>
                <w:rFonts w:eastAsia="Times New Roman" w:cs="Calibri Light"/>
                <w:b/>
                <w:bCs/>
                <w:sz w:val="20"/>
                <w:szCs w:val="20"/>
                <w:lang w:eastAsia="en-GB"/>
              </w:rPr>
            </w:pPr>
            <w:r w:rsidRPr="00AB67F2">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1BA93059"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44B08559"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2F877F4"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11EB690"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24E93DF"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B8B9885"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shd w:val="clear" w:color="auto" w:fill="auto"/>
            <w:vAlign w:val="center"/>
            <w:hideMark/>
          </w:tcPr>
          <w:p w14:paraId="7566FD3B"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B0DB540"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49707511" w14:textId="77777777" w:rsidTr="00E1252C">
        <w:trPr>
          <w:trHeight w:val="340"/>
        </w:trPr>
        <w:tc>
          <w:tcPr>
            <w:tcW w:w="236" w:type="dxa"/>
            <w:tcBorders>
              <w:top w:val="nil"/>
              <w:left w:val="nil"/>
              <w:bottom w:val="nil"/>
              <w:right w:val="nil"/>
            </w:tcBorders>
            <w:shd w:val="clear" w:color="auto" w:fill="auto"/>
            <w:noWrap/>
            <w:vAlign w:val="bottom"/>
            <w:hideMark/>
          </w:tcPr>
          <w:p w14:paraId="19AA2459"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F4121DB"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shd w:val="clear" w:color="auto" w:fill="auto"/>
            <w:vAlign w:val="center"/>
            <w:hideMark/>
          </w:tcPr>
          <w:p w14:paraId="70BC98E3"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shd w:val="clear" w:color="auto" w:fill="auto"/>
            <w:vAlign w:val="center"/>
            <w:hideMark/>
          </w:tcPr>
          <w:p w14:paraId="0E421D80"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97273AC"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56CC3B7D"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7413187A"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1B9EFA02"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CE9D19A"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711AE798"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033AC94"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4F6C918E" w14:textId="77777777" w:rsidTr="00E1252C">
        <w:trPr>
          <w:trHeight w:val="340"/>
        </w:trPr>
        <w:tc>
          <w:tcPr>
            <w:tcW w:w="236" w:type="dxa"/>
            <w:tcBorders>
              <w:top w:val="nil"/>
              <w:left w:val="nil"/>
              <w:bottom w:val="nil"/>
              <w:right w:val="nil"/>
            </w:tcBorders>
            <w:shd w:val="clear" w:color="auto" w:fill="auto"/>
            <w:noWrap/>
            <w:vAlign w:val="bottom"/>
            <w:hideMark/>
          </w:tcPr>
          <w:p w14:paraId="7A47FC11"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69E11C9"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shd w:val="clear" w:color="auto" w:fill="auto"/>
            <w:vAlign w:val="center"/>
            <w:hideMark/>
          </w:tcPr>
          <w:p w14:paraId="691D1E5D"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shd w:val="clear" w:color="auto" w:fill="auto"/>
            <w:vAlign w:val="center"/>
            <w:hideMark/>
          </w:tcPr>
          <w:p w14:paraId="1D22C787"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5A4D558A"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63D7849E"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5E079A68"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64BB6F08"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59F6B4A"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4FE3A024"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A837000"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18FE64FA" w14:textId="77777777" w:rsidTr="00E1252C">
        <w:trPr>
          <w:trHeight w:val="340"/>
        </w:trPr>
        <w:tc>
          <w:tcPr>
            <w:tcW w:w="236" w:type="dxa"/>
            <w:tcBorders>
              <w:top w:val="nil"/>
              <w:left w:val="nil"/>
              <w:bottom w:val="nil"/>
              <w:right w:val="nil"/>
            </w:tcBorders>
            <w:shd w:val="clear" w:color="auto" w:fill="auto"/>
            <w:noWrap/>
            <w:vAlign w:val="bottom"/>
            <w:hideMark/>
          </w:tcPr>
          <w:p w14:paraId="1318E176"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C8E1C6C"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shd w:val="clear" w:color="auto" w:fill="auto"/>
            <w:vAlign w:val="center"/>
            <w:hideMark/>
          </w:tcPr>
          <w:p w14:paraId="32E529AF" w14:textId="77777777" w:rsidR="00AB67F2" w:rsidRPr="00AB67F2" w:rsidRDefault="00AB67F2" w:rsidP="00AB67F2">
            <w:pPr>
              <w:spacing w:after="0" w:line="240" w:lineRule="auto"/>
              <w:rPr>
                <w:rFonts w:eastAsia="Times New Roman" w:cs="Calibri Light"/>
                <w:b/>
                <w:bCs/>
                <w:color w:val="000000"/>
                <w:sz w:val="20"/>
                <w:szCs w:val="20"/>
                <w:lang w:eastAsia="en-GB"/>
              </w:rPr>
            </w:pPr>
            <w:proofErr w:type="gramStart"/>
            <w:r w:rsidRPr="00AB67F2">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1C7CFF3C"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0258606A"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13777E27"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6A2F681F"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37BA68D2"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55407ED"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3C0B517"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2EFEA5B"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7E0811C5" w14:textId="77777777" w:rsidTr="00E1252C">
        <w:trPr>
          <w:trHeight w:val="340"/>
        </w:trPr>
        <w:tc>
          <w:tcPr>
            <w:tcW w:w="236" w:type="dxa"/>
            <w:tcBorders>
              <w:top w:val="nil"/>
              <w:left w:val="nil"/>
              <w:bottom w:val="nil"/>
              <w:right w:val="nil"/>
            </w:tcBorders>
            <w:shd w:val="clear" w:color="auto" w:fill="auto"/>
            <w:noWrap/>
            <w:vAlign w:val="bottom"/>
            <w:hideMark/>
          </w:tcPr>
          <w:p w14:paraId="72747BF8"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9C4DF4A"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shd w:val="clear" w:color="auto" w:fill="auto"/>
            <w:vAlign w:val="center"/>
            <w:hideMark/>
          </w:tcPr>
          <w:p w14:paraId="10B70003"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shd w:val="clear" w:color="auto" w:fill="auto"/>
            <w:vAlign w:val="center"/>
            <w:hideMark/>
          </w:tcPr>
          <w:p w14:paraId="57883CBE"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208F3412"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30CD515C"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4FB70073"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3A99274D" w14:textId="77777777" w:rsidR="00AB67F2" w:rsidRPr="00AB67F2" w:rsidRDefault="00AB67F2" w:rsidP="00AB67F2">
            <w:pPr>
              <w:spacing w:after="0" w:line="240" w:lineRule="auto"/>
              <w:jc w:val="center"/>
              <w:rPr>
                <w:rFonts w:eastAsia="Times New Roman" w:cs="Calibri Light"/>
                <w:color w:val="000000"/>
                <w:sz w:val="20"/>
                <w:szCs w:val="20"/>
                <w:lang w:eastAsia="en-GB"/>
              </w:rPr>
            </w:pPr>
            <w:r w:rsidRPr="00AB67F2">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085818D"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3CC7CA20"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7A2078A"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r>
      <w:tr w:rsidR="00AB67F2" w:rsidRPr="00AB67F2" w14:paraId="1E256A1B" w14:textId="77777777" w:rsidTr="00E1252C">
        <w:trPr>
          <w:trHeight w:val="340"/>
        </w:trPr>
        <w:tc>
          <w:tcPr>
            <w:tcW w:w="236" w:type="dxa"/>
            <w:tcBorders>
              <w:top w:val="nil"/>
              <w:left w:val="nil"/>
              <w:bottom w:val="nil"/>
              <w:right w:val="nil"/>
            </w:tcBorders>
            <w:shd w:val="clear" w:color="auto" w:fill="auto"/>
            <w:noWrap/>
            <w:vAlign w:val="bottom"/>
            <w:hideMark/>
          </w:tcPr>
          <w:p w14:paraId="169EAE33"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shd w:val="clear" w:color="auto" w:fill="auto"/>
            <w:noWrap/>
            <w:vAlign w:val="center"/>
            <w:hideMark/>
          </w:tcPr>
          <w:p w14:paraId="608DA946" w14:textId="77777777" w:rsidR="00AB67F2" w:rsidRPr="00AB67F2" w:rsidRDefault="00AB67F2" w:rsidP="00AB67F2">
            <w:pPr>
              <w:spacing w:after="0" w:line="240" w:lineRule="auto"/>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35A3DEF6"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r w:rsidRPr="00AB67F2">
              <w:rPr>
                <w:rFonts w:eastAsia="Times New Roman" w:cs="Calibri Light"/>
                <w:b/>
                <w:bCs/>
                <w:color w:val="000000"/>
                <w:sz w:val="20"/>
                <w:szCs w:val="20"/>
                <w:lang w:eastAsia="en-GB"/>
              </w:rPr>
              <w:t>20</w:t>
            </w:r>
          </w:p>
        </w:tc>
        <w:tc>
          <w:tcPr>
            <w:tcW w:w="2277" w:type="dxa"/>
            <w:tcBorders>
              <w:top w:val="nil"/>
              <w:left w:val="nil"/>
              <w:bottom w:val="nil"/>
              <w:right w:val="nil"/>
            </w:tcBorders>
            <w:shd w:val="clear" w:color="auto" w:fill="auto"/>
            <w:noWrap/>
            <w:vAlign w:val="center"/>
            <w:hideMark/>
          </w:tcPr>
          <w:p w14:paraId="6AAD58DC" w14:textId="77777777" w:rsidR="00AB67F2" w:rsidRPr="00AB67F2" w:rsidRDefault="00AB67F2" w:rsidP="00AB67F2">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1736D36E" w14:textId="77777777" w:rsidR="00AB67F2" w:rsidRPr="00AB67F2" w:rsidRDefault="00AB67F2" w:rsidP="00AB67F2">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shd w:val="clear" w:color="auto" w:fill="auto"/>
            <w:noWrap/>
            <w:vAlign w:val="bottom"/>
            <w:hideMark/>
          </w:tcPr>
          <w:p w14:paraId="2D59DED5"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shd w:val="clear" w:color="auto" w:fill="auto"/>
            <w:noWrap/>
            <w:vAlign w:val="bottom"/>
            <w:hideMark/>
          </w:tcPr>
          <w:p w14:paraId="6BC649DF"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310CEE91"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vAlign w:val="center"/>
            <w:hideMark/>
          </w:tcPr>
          <w:p w14:paraId="58290292"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38548956" w14:textId="77777777" w:rsidR="00AB67F2" w:rsidRPr="00AB67F2" w:rsidRDefault="00AB67F2" w:rsidP="00AB67F2">
            <w:pPr>
              <w:spacing w:after="0" w:line="240" w:lineRule="auto"/>
              <w:rPr>
                <w:rFonts w:ascii="Times New Roman" w:eastAsia="Times New Roman" w:hAnsi="Times New Roman" w:cs="Times New Roman"/>
                <w:sz w:val="20"/>
                <w:szCs w:val="20"/>
                <w:lang w:eastAsia="en-GB"/>
              </w:rPr>
            </w:pPr>
          </w:p>
        </w:tc>
      </w:tr>
      <w:tr w:rsidR="00AB67F2" w:rsidRPr="00AB67F2" w14:paraId="110F2C63" w14:textId="77777777" w:rsidTr="00E1252C">
        <w:trPr>
          <w:trHeight w:val="46"/>
        </w:trPr>
        <w:tc>
          <w:tcPr>
            <w:tcW w:w="236" w:type="dxa"/>
            <w:tcBorders>
              <w:top w:val="nil"/>
              <w:left w:val="nil"/>
              <w:bottom w:val="nil"/>
              <w:right w:val="nil"/>
            </w:tcBorders>
            <w:shd w:val="clear" w:color="auto" w:fill="auto"/>
            <w:noWrap/>
            <w:vAlign w:val="bottom"/>
            <w:hideMark/>
          </w:tcPr>
          <w:p w14:paraId="1C645AB0" w14:textId="77777777" w:rsidR="00AB67F2" w:rsidRPr="00AB67F2" w:rsidRDefault="00AB67F2" w:rsidP="00AB67F2">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shd w:val="clear" w:color="auto" w:fill="auto"/>
            <w:noWrap/>
            <w:vAlign w:val="center"/>
            <w:hideMark/>
          </w:tcPr>
          <w:p w14:paraId="50F7D359" w14:textId="77777777" w:rsidR="00AB67F2" w:rsidRPr="00AB67F2" w:rsidRDefault="00AB67F2" w:rsidP="00AB67F2">
            <w:pPr>
              <w:spacing w:after="0" w:line="240" w:lineRule="auto"/>
              <w:rPr>
                <w:rFonts w:eastAsia="Times New Roman" w:cs="Calibri Light"/>
                <w:color w:val="000000"/>
                <w:sz w:val="20"/>
                <w:szCs w:val="20"/>
                <w:lang w:eastAsia="en-GB"/>
              </w:rPr>
            </w:pPr>
            <w:r w:rsidRPr="00AB67F2">
              <w:rPr>
                <w:rFonts w:eastAsia="Times New Roman" w:cs="Calibri Light"/>
                <w:color w:val="000000"/>
                <w:sz w:val="20"/>
                <w:szCs w:val="20"/>
                <w:lang w:eastAsia="en-GB"/>
              </w:rPr>
              <w:t>F= A+B+C+D+E</w:t>
            </w:r>
          </w:p>
        </w:tc>
        <w:tc>
          <w:tcPr>
            <w:tcW w:w="1701" w:type="dxa"/>
            <w:tcBorders>
              <w:top w:val="nil"/>
              <w:left w:val="nil"/>
              <w:bottom w:val="nil"/>
              <w:right w:val="nil"/>
            </w:tcBorders>
            <w:shd w:val="clear" w:color="auto" w:fill="auto"/>
            <w:vAlign w:val="center"/>
            <w:hideMark/>
          </w:tcPr>
          <w:p w14:paraId="4E73ED20" w14:textId="77777777" w:rsidR="00AB67F2" w:rsidRPr="00AB67F2" w:rsidRDefault="00AB67F2" w:rsidP="00AB67F2">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shd w:val="clear" w:color="auto" w:fill="auto"/>
            <w:noWrap/>
            <w:vAlign w:val="bottom"/>
            <w:hideMark/>
          </w:tcPr>
          <w:p w14:paraId="505CBEC3" w14:textId="77777777" w:rsidR="00AB67F2" w:rsidRPr="00AB67F2" w:rsidRDefault="00AB67F2" w:rsidP="00AB67F2">
            <w:pPr>
              <w:spacing w:after="0" w:line="240" w:lineRule="auto"/>
              <w:rPr>
                <w:rFonts w:ascii="Times New Roman" w:eastAsia="Times New Roman" w:hAnsi="Times New Roman" w:cs="Times New Roman"/>
                <w:sz w:val="20"/>
                <w:szCs w:val="20"/>
                <w:lang w:eastAsia="en-GB"/>
              </w:rPr>
            </w:pPr>
          </w:p>
        </w:tc>
      </w:tr>
    </w:tbl>
    <w:p w14:paraId="0E269AE0" w14:textId="77777777" w:rsidR="00AB67F2" w:rsidRPr="00AB67F2" w:rsidRDefault="00AB67F2" w:rsidP="00AB67F2">
      <w:pPr>
        <w:rPr>
          <w:rFonts w:cs="Calibri"/>
          <w:b/>
          <w:bCs/>
          <w:sz w:val="20"/>
          <w:lang w:eastAsia="en-GB"/>
        </w:rPr>
      </w:pPr>
    </w:p>
    <w:p w14:paraId="5DBD9BE4" w14:textId="77777777" w:rsidR="00C60B02" w:rsidRDefault="00C60B02">
      <w:pPr>
        <w:pStyle w:val="AnnexH1"/>
        <w:rPr>
          <w:rFonts w:ascii="Calibri Light" w:hAnsi="Calibri Light" w:cs="Calibri Light"/>
          <w:sz w:val="32"/>
          <w:szCs w:val="32"/>
        </w:rPr>
        <w:sectPr w:rsidR="00C60B02" w:rsidSect="00C60B02">
          <w:pgSz w:w="16838" w:h="11906" w:orient="landscape"/>
          <w:pgMar w:top="1134" w:right="1276" w:bottom="1134" w:left="993" w:header="709" w:footer="584" w:gutter="0"/>
          <w:cols w:space="708"/>
          <w:docGrid w:linePitch="360"/>
        </w:sectPr>
      </w:pPr>
    </w:p>
    <w:p w14:paraId="22F2356F" w14:textId="77777777" w:rsidR="00D77107" w:rsidRPr="00B30E4A" w:rsidRDefault="0084191A">
      <w:pPr>
        <w:pStyle w:val="AnnexH1"/>
        <w:rPr>
          <w:rFonts w:ascii="Calibri Light" w:hAnsi="Calibri Light" w:cs="Calibri Light"/>
          <w:sz w:val="32"/>
          <w:szCs w:val="32"/>
        </w:rPr>
      </w:pPr>
      <w:bookmarkStart w:id="123" w:name="_Toc181564787"/>
      <w:r w:rsidRPr="00B30E4A">
        <w:rPr>
          <w:rFonts w:ascii="Calibri Light" w:hAnsi="Calibri Light" w:cs="Calibri Light"/>
          <w:sz w:val="32"/>
          <w:szCs w:val="32"/>
        </w:rPr>
        <w:lastRenderedPageBreak/>
        <w:t>Bidder substantiating evidence</w:t>
      </w:r>
      <w:bookmarkEnd w:id="123"/>
    </w:p>
    <w:p w14:paraId="6475C569" w14:textId="22A3DD02" w:rsidR="00D77107" w:rsidRPr="00A65372" w:rsidRDefault="003A0606" w:rsidP="00907E67">
      <w:pPr>
        <w:rPr>
          <w:rFonts w:ascii="Calibri" w:hAnsi="Calibri" w:cs="Calibri"/>
          <w:color w:val="365F91" w:themeColor="accent1" w:themeShade="BF"/>
          <w:sz w:val="24"/>
          <w:szCs w:val="24"/>
        </w:rPr>
      </w:pPr>
      <w:r w:rsidRPr="00907E67">
        <w:rPr>
          <w:rFonts w:ascii="Calibri" w:hAnsi="Calibri" w:cs="Calibri"/>
          <w:color w:val="365F91" w:themeColor="accent1" w:themeShade="BF"/>
          <w:sz w:val="24"/>
          <w:szCs w:val="24"/>
        </w:rPr>
        <w:t>5.1</w:t>
      </w:r>
      <w:r w:rsidRPr="00907E67">
        <w:rPr>
          <w:rFonts w:ascii="Calibri" w:hAnsi="Calibri" w:cs="Calibri"/>
          <w:color w:val="365F91" w:themeColor="accent1" w:themeShade="BF"/>
          <w:sz w:val="24"/>
          <w:szCs w:val="24"/>
        </w:rPr>
        <w:tab/>
      </w:r>
      <w:r w:rsidR="0084191A" w:rsidRPr="00A65372">
        <w:rPr>
          <w:rFonts w:ascii="Calibri" w:hAnsi="Calibri" w:cs="Calibri"/>
          <w:color w:val="365F91" w:themeColor="accent1" w:themeShade="BF"/>
          <w:sz w:val="24"/>
          <w:szCs w:val="24"/>
        </w:rPr>
        <w:t>Bidder Experience and Capability Requirements</w:t>
      </w:r>
    </w:p>
    <w:p w14:paraId="5A9B87C7" w14:textId="1BB4B3E4" w:rsidR="00A314E8" w:rsidRPr="00A65372" w:rsidRDefault="00A314E8">
      <w:pPr>
        <w:pStyle w:val="ListParagraph"/>
        <w:numPr>
          <w:ilvl w:val="0"/>
          <w:numId w:val="45"/>
        </w:numPr>
        <w:spacing w:line="240" w:lineRule="auto"/>
        <w:jc w:val="left"/>
        <w:rPr>
          <w:rFonts w:cs="Calibri Light"/>
        </w:rPr>
      </w:pPr>
      <w:r w:rsidRPr="00A65372">
        <w:rPr>
          <w:rFonts w:cs="Calibri Light"/>
        </w:rPr>
        <w:t>Complete table below, noting that</w:t>
      </w:r>
    </w:p>
    <w:p w14:paraId="7CAD613D" w14:textId="4652163E" w:rsidR="003A0606" w:rsidRPr="00A65372" w:rsidRDefault="008335A9" w:rsidP="00907E67">
      <w:pPr>
        <w:spacing w:after="0" w:line="240" w:lineRule="auto"/>
        <w:ind w:left="927"/>
        <w:rPr>
          <w:rFonts w:cs="Calibri Light"/>
        </w:rPr>
      </w:pPr>
      <w:r w:rsidRPr="00A65372">
        <w:rPr>
          <w:rFonts w:asciiTheme="minorHAnsi" w:hAnsiTheme="minorHAnsi" w:cs="Calibri Light"/>
        </w:rPr>
        <w:t xml:space="preserve">Provide reference details </w:t>
      </w:r>
      <w:r w:rsidRPr="00A65372">
        <w:rPr>
          <w:rFonts w:cs="Calibri Light"/>
        </w:rPr>
        <w:t>where the Bidder has provided on-site Canteen &amp; Catering services for a continuous period of at least one (1) year to at least one (1) corporate client or government in the last five (5) years.</w:t>
      </w:r>
    </w:p>
    <w:p w14:paraId="54F37088" w14:textId="31996E6C" w:rsidR="00DE421A" w:rsidRPr="00A65372" w:rsidRDefault="00DE421A">
      <w:pPr>
        <w:pStyle w:val="ListParagraph"/>
        <w:numPr>
          <w:ilvl w:val="0"/>
          <w:numId w:val="45"/>
        </w:numPr>
        <w:spacing w:line="240" w:lineRule="auto"/>
        <w:jc w:val="left"/>
        <w:rPr>
          <w:rFonts w:cs="Calibri Light"/>
        </w:rPr>
      </w:pPr>
      <w:r w:rsidRPr="00A65372">
        <w:rPr>
          <w:rFonts w:cs="Calibri Light"/>
        </w:rPr>
        <w:t>Scope of work must be related.</w:t>
      </w:r>
    </w:p>
    <w:p w14:paraId="09544036" w14:textId="77777777" w:rsidR="00DE421A" w:rsidRPr="00A65372" w:rsidRDefault="00DE421A" w:rsidP="00A314E8">
      <w:pPr>
        <w:spacing w:after="0" w:line="240" w:lineRule="auto"/>
        <w:ind w:left="927"/>
        <w:jc w:val="left"/>
        <w:rPr>
          <w:rFonts w:cs="Calibri Light"/>
          <w:lang w:val="en-GB"/>
        </w:rPr>
      </w:pPr>
    </w:p>
    <w:p w14:paraId="750943E5" w14:textId="77777777" w:rsidR="00A314E8" w:rsidRPr="00A65372" w:rsidRDefault="00A314E8" w:rsidP="00A314E8">
      <w:pPr>
        <w:spacing w:after="0" w:line="240" w:lineRule="auto"/>
        <w:jc w:val="left"/>
        <w:rPr>
          <w:rFonts w:cs="Calibri Light"/>
          <w:lang w:val="en-GB"/>
        </w:rPr>
      </w:pPr>
    </w:p>
    <w:p w14:paraId="637965E8" w14:textId="562C2A9B" w:rsidR="00D77107" w:rsidRPr="00A65372" w:rsidRDefault="0084191A">
      <w:pPr>
        <w:pStyle w:val="Caption"/>
        <w:rPr>
          <w:rFonts w:ascii="Calibri Light" w:hAnsi="Calibri Light" w:cs="Calibri Light"/>
          <w:sz w:val="24"/>
        </w:rPr>
      </w:pPr>
      <w:bookmarkStart w:id="124" w:name="_Toc177309389"/>
      <w:r w:rsidRPr="00A65372">
        <w:rPr>
          <w:rFonts w:ascii="Calibri Light" w:hAnsi="Calibri Light" w:cs="Calibri Light"/>
          <w:sz w:val="24"/>
        </w:rPr>
        <w:t xml:space="preserve">Table </w:t>
      </w:r>
      <w:r w:rsidR="00843FF3" w:rsidRPr="00A65372">
        <w:rPr>
          <w:rFonts w:ascii="Calibri Light" w:hAnsi="Calibri Light" w:cs="Calibri Light"/>
          <w:sz w:val="24"/>
        </w:rPr>
        <w:t>1</w:t>
      </w:r>
      <w:r w:rsidR="000F245B" w:rsidRPr="00A65372">
        <w:rPr>
          <w:rFonts w:ascii="Calibri Light" w:hAnsi="Calibri Light" w:cs="Calibri Light"/>
          <w:sz w:val="24"/>
        </w:rPr>
        <w:t>6</w:t>
      </w:r>
      <w:r w:rsidRPr="00A65372">
        <w:rPr>
          <w:rFonts w:ascii="Calibri Light" w:hAnsi="Calibri Light" w:cs="Calibri Light"/>
          <w:sz w:val="24"/>
        </w:rPr>
        <w:t xml:space="preserve">: </w:t>
      </w:r>
      <w:r w:rsidRPr="00A65372">
        <w:rPr>
          <w:rFonts w:ascii="Calibri Light" w:hAnsi="Calibri Light" w:cs="Calibri Light"/>
          <w:b w:val="0"/>
          <w:bCs/>
          <w:sz w:val="24"/>
        </w:rPr>
        <w:t>References</w:t>
      </w:r>
      <w:bookmarkEnd w:id="124"/>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162"/>
        <w:gridCol w:w="2243"/>
        <w:gridCol w:w="3487"/>
        <w:gridCol w:w="1679"/>
      </w:tblGrid>
      <w:tr w:rsidR="00D77107" w:rsidRPr="00A65372" w14:paraId="5130B1EA" w14:textId="77777777" w:rsidTr="00907E67">
        <w:tc>
          <w:tcPr>
            <w:tcW w:w="426" w:type="dxa"/>
            <w:shd w:val="solid" w:color="DBE5F1" w:themeColor="accent1" w:themeTint="33" w:fill="DBE5F1" w:themeFill="accent1" w:themeFillTint="33"/>
          </w:tcPr>
          <w:p w14:paraId="434766DF" w14:textId="77777777" w:rsidR="00D77107" w:rsidRPr="00A65372" w:rsidRDefault="0084191A">
            <w:pPr>
              <w:pStyle w:val="ListParagraph"/>
              <w:spacing w:line="240" w:lineRule="auto"/>
              <w:jc w:val="left"/>
              <w:rPr>
                <w:rFonts w:ascii="Calibri Light" w:eastAsiaTheme="majorEastAsia" w:hAnsi="Calibri Light" w:cs="Calibri Light"/>
                <w:b/>
                <w:color w:val="0E1B8D"/>
                <w:sz w:val="24"/>
                <w:szCs w:val="24"/>
              </w:rPr>
            </w:pPr>
            <w:r w:rsidRPr="00A65372">
              <w:rPr>
                <w:rFonts w:ascii="Calibri Light" w:eastAsiaTheme="majorEastAsia" w:hAnsi="Calibri Light" w:cs="Calibri Light"/>
                <w:b/>
                <w:color w:val="0E1B8D"/>
                <w:sz w:val="24"/>
                <w:szCs w:val="24"/>
              </w:rPr>
              <w:t>No</w:t>
            </w:r>
          </w:p>
        </w:tc>
        <w:tc>
          <w:tcPr>
            <w:tcW w:w="1162" w:type="dxa"/>
            <w:shd w:val="solid" w:color="DBE5F1" w:themeColor="accent1" w:themeTint="33" w:fill="DBE5F1" w:themeFill="accent1" w:themeFillTint="33"/>
          </w:tcPr>
          <w:p w14:paraId="254260F0" w14:textId="77777777" w:rsidR="00D77107" w:rsidRPr="00A65372" w:rsidRDefault="0084191A">
            <w:pPr>
              <w:pStyle w:val="ListParagraph"/>
              <w:spacing w:line="240" w:lineRule="auto"/>
              <w:jc w:val="left"/>
              <w:rPr>
                <w:rFonts w:ascii="Calibri Light" w:eastAsiaTheme="majorEastAsia" w:hAnsi="Calibri Light" w:cs="Calibri Light"/>
                <w:b/>
                <w:color w:val="0E1B8D"/>
                <w:sz w:val="24"/>
                <w:szCs w:val="24"/>
              </w:rPr>
            </w:pPr>
            <w:r w:rsidRPr="00A65372">
              <w:rPr>
                <w:rFonts w:ascii="Calibri Light" w:eastAsiaTheme="majorEastAsia" w:hAnsi="Calibri Light" w:cs="Calibri Light"/>
                <w:b/>
                <w:color w:val="0E1B8D"/>
                <w:sz w:val="24"/>
                <w:szCs w:val="24"/>
              </w:rPr>
              <w:t>Company Name</w:t>
            </w:r>
          </w:p>
        </w:tc>
        <w:tc>
          <w:tcPr>
            <w:tcW w:w="2261" w:type="dxa"/>
            <w:shd w:val="solid" w:color="DBE5F1" w:themeColor="accent1" w:themeTint="33" w:fill="DBE5F1" w:themeFill="accent1" w:themeFillTint="33"/>
          </w:tcPr>
          <w:p w14:paraId="7E8DAE8D" w14:textId="60329B4F" w:rsidR="00D77107" w:rsidRPr="00A65372" w:rsidRDefault="00B35EE9">
            <w:pPr>
              <w:pStyle w:val="ListParagraph"/>
              <w:spacing w:line="240" w:lineRule="auto"/>
              <w:jc w:val="left"/>
              <w:rPr>
                <w:rFonts w:ascii="Calibri Light" w:eastAsiaTheme="majorEastAsia" w:hAnsi="Calibri Light" w:cs="Calibri Light"/>
                <w:b/>
                <w:color w:val="0E1B8D"/>
                <w:sz w:val="24"/>
                <w:szCs w:val="24"/>
              </w:rPr>
            </w:pPr>
            <w:r w:rsidRPr="00F0145C">
              <w:rPr>
                <w:rFonts w:asciiTheme="majorHAnsi" w:eastAsiaTheme="majorEastAsia" w:hAnsiTheme="majorHAnsi" w:cstheme="minorBidi"/>
                <w:b/>
                <w:color w:val="0E1B8D"/>
                <w:sz w:val="24"/>
                <w:szCs w:val="24"/>
                <w:lang w:val="en-GB"/>
              </w:rPr>
              <w:t>Reference Person Name, Tel and/or email</w:t>
            </w:r>
            <w:r w:rsidR="00F916FB">
              <w:rPr>
                <w:rFonts w:asciiTheme="majorHAnsi" w:eastAsiaTheme="majorEastAsia" w:hAnsiTheme="majorHAnsi" w:cstheme="minorBidi"/>
                <w:b/>
                <w:color w:val="0E1B8D"/>
                <w:sz w:val="24"/>
                <w:szCs w:val="24"/>
                <w:lang w:val="en-GB"/>
              </w:rPr>
              <w:t>\</w:t>
            </w:r>
          </w:p>
        </w:tc>
        <w:tc>
          <w:tcPr>
            <w:tcW w:w="3525" w:type="dxa"/>
            <w:shd w:val="solid" w:color="DBE5F1" w:themeColor="accent1" w:themeTint="33" w:fill="DBE5F1" w:themeFill="accent1" w:themeFillTint="33"/>
          </w:tcPr>
          <w:p w14:paraId="1C6E4F7C" w14:textId="77777777" w:rsidR="00D77107" w:rsidRPr="00A65372" w:rsidRDefault="0084191A">
            <w:pPr>
              <w:pStyle w:val="ListParagraph"/>
              <w:spacing w:line="240" w:lineRule="auto"/>
              <w:jc w:val="left"/>
              <w:rPr>
                <w:rFonts w:ascii="Calibri Light" w:eastAsiaTheme="majorEastAsia" w:hAnsi="Calibri Light" w:cs="Calibri Light"/>
                <w:b/>
                <w:color w:val="0E1B8D"/>
                <w:sz w:val="24"/>
                <w:szCs w:val="24"/>
              </w:rPr>
            </w:pPr>
            <w:r w:rsidRPr="00A65372">
              <w:rPr>
                <w:rFonts w:ascii="Calibri Light" w:eastAsiaTheme="majorEastAsia" w:hAnsi="Calibri Light" w:cs="Calibri Light"/>
                <w:b/>
                <w:color w:val="0E1B8D"/>
                <w:sz w:val="24"/>
                <w:szCs w:val="24"/>
              </w:rPr>
              <w:t>Project Scope of Work</w:t>
            </w:r>
          </w:p>
        </w:tc>
        <w:tc>
          <w:tcPr>
            <w:tcW w:w="1692" w:type="dxa"/>
            <w:shd w:val="solid" w:color="DBE5F1" w:themeColor="accent1" w:themeTint="33" w:fill="DBE5F1" w:themeFill="accent1" w:themeFillTint="33"/>
          </w:tcPr>
          <w:p w14:paraId="4EEC100D" w14:textId="77777777" w:rsidR="00D77107" w:rsidRPr="00A65372" w:rsidRDefault="0084191A">
            <w:pPr>
              <w:pStyle w:val="ListParagraph"/>
              <w:spacing w:line="240" w:lineRule="auto"/>
              <w:jc w:val="left"/>
              <w:rPr>
                <w:rFonts w:ascii="Calibri Light" w:eastAsiaTheme="majorEastAsia" w:hAnsi="Calibri Light" w:cs="Calibri Light"/>
                <w:b/>
                <w:color w:val="0E1B8D"/>
                <w:sz w:val="24"/>
                <w:szCs w:val="24"/>
              </w:rPr>
            </w:pPr>
            <w:r w:rsidRPr="00A65372">
              <w:rPr>
                <w:rFonts w:ascii="Calibri Light" w:eastAsiaTheme="majorEastAsia" w:hAnsi="Calibri Light" w:cs="Calibri Light"/>
                <w:b/>
                <w:color w:val="0E1B8D"/>
                <w:sz w:val="24"/>
                <w:szCs w:val="24"/>
              </w:rPr>
              <w:t>Project start and end date</w:t>
            </w:r>
          </w:p>
        </w:tc>
      </w:tr>
      <w:tr w:rsidR="00D77107" w:rsidRPr="00932F7D" w14:paraId="6C24CB74" w14:textId="77777777" w:rsidTr="00907E67">
        <w:tc>
          <w:tcPr>
            <w:tcW w:w="426" w:type="dxa"/>
          </w:tcPr>
          <w:p w14:paraId="54264D20" w14:textId="77777777" w:rsidR="00D77107" w:rsidRPr="00A65372" w:rsidRDefault="0084191A">
            <w:pPr>
              <w:pStyle w:val="ListParagraph"/>
              <w:spacing w:line="240" w:lineRule="auto"/>
              <w:rPr>
                <w:rFonts w:ascii="Calibri Light" w:hAnsi="Calibri Light" w:cs="Calibri Light"/>
                <w:sz w:val="24"/>
                <w:szCs w:val="24"/>
              </w:rPr>
            </w:pPr>
            <w:r w:rsidRPr="00A65372">
              <w:rPr>
                <w:rFonts w:ascii="Calibri Light" w:hAnsi="Calibri Light" w:cs="Calibri Light"/>
                <w:sz w:val="24"/>
                <w:szCs w:val="24"/>
              </w:rPr>
              <w:t>1</w:t>
            </w:r>
          </w:p>
        </w:tc>
        <w:tc>
          <w:tcPr>
            <w:tcW w:w="1162" w:type="dxa"/>
          </w:tcPr>
          <w:p w14:paraId="5C69ACC6" w14:textId="77777777" w:rsidR="00D77107" w:rsidRPr="00A65372" w:rsidRDefault="0084191A">
            <w:pPr>
              <w:pStyle w:val="ListParagraph"/>
              <w:spacing w:line="240" w:lineRule="auto"/>
              <w:rPr>
                <w:rFonts w:ascii="Calibri Light" w:hAnsi="Calibri Light" w:cs="Calibri Light"/>
                <w:color w:val="FF0000"/>
              </w:rPr>
            </w:pPr>
            <w:r w:rsidRPr="00A65372">
              <w:rPr>
                <w:rFonts w:ascii="Calibri Light" w:hAnsi="Calibri Light" w:cs="Calibri Light"/>
                <w:color w:val="FF0000"/>
              </w:rPr>
              <w:t>&lt;Company name&gt;</w:t>
            </w:r>
          </w:p>
          <w:p w14:paraId="5D161433" w14:textId="77777777" w:rsidR="00D77107" w:rsidRPr="00A65372" w:rsidRDefault="0084191A">
            <w:pPr>
              <w:pStyle w:val="ListParagraph"/>
              <w:spacing w:line="240" w:lineRule="auto"/>
              <w:rPr>
                <w:rFonts w:ascii="Calibri Light" w:hAnsi="Calibri Light" w:cs="Calibri Light"/>
                <w:color w:val="FF0000"/>
              </w:rPr>
            </w:pPr>
            <w:r w:rsidRPr="00A65372">
              <w:rPr>
                <w:rFonts w:ascii="Calibri Light" w:hAnsi="Calibri Light" w:cs="Calibri Light"/>
                <w:color w:val="FF0000"/>
              </w:rPr>
              <w:tab/>
            </w:r>
            <w:r w:rsidRPr="00A65372">
              <w:rPr>
                <w:rFonts w:ascii="Calibri Light" w:hAnsi="Calibri Light" w:cs="Calibri Light"/>
                <w:color w:val="FF0000"/>
              </w:rPr>
              <w:tab/>
            </w:r>
          </w:p>
          <w:p w14:paraId="3311D46D" w14:textId="77777777" w:rsidR="00D77107" w:rsidRPr="00A65372" w:rsidRDefault="00D77107">
            <w:pPr>
              <w:pStyle w:val="ListParagraph"/>
              <w:spacing w:line="240" w:lineRule="auto"/>
              <w:rPr>
                <w:rFonts w:ascii="Calibri Light" w:hAnsi="Calibri Light" w:cs="Calibri Light"/>
                <w:color w:val="FF0000"/>
              </w:rPr>
            </w:pPr>
          </w:p>
        </w:tc>
        <w:tc>
          <w:tcPr>
            <w:tcW w:w="2261" w:type="dxa"/>
          </w:tcPr>
          <w:p w14:paraId="4E0F22A7" w14:textId="77777777" w:rsidR="00D77107" w:rsidRPr="00A65372" w:rsidRDefault="0084191A">
            <w:pPr>
              <w:pStyle w:val="ListParagraph"/>
              <w:spacing w:line="240" w:lineRule="auto"/>
              <w:rPr>
                <w:rFonts w:ascii="Calibri Light" w:hAnsi="Calibri Light" w:cs="Calibri Light"/>
                <w:color w:val="FF0000"/>
              </w:rPr>
            </w:pPr>
            <w:r w:rsidRPr="00A65372">
              <w:rPr>
                <w:rFonts w:ascii="Calibri Light" w:hAnsi="Calibri Light" w:cs="Calibri Light"/>
                <w:color w:val="FF0000"/>
              </w:rPr>
              <w:t>&lt;Person Name&gt;</w:t>
            </w:r>
          </w:p>
          <w:p w14:paraId="35B13E54" w14:textId="77777777" w:rsidR="00D77107" w:rsidRPr="00A65372" w:rsidRDefault="0084191A">
            <w:pPr>
              <w:pStyle w:val="ListParagraph"/>
              <w:spacing w:line="240" w:lineRule="auto"/>
              <w:rPr>
                <w:rFonts w:ascii="Calibri Light" w:hAnsi="Calibri Light" w:cs="Calibri Light"/>
                <w:color w:val="FF0000"/>
              </w:rPr>
            </w:pPr>
            <w:r w:rsidRPr="00A65372">
              <w:rPr>
                <w:rFonts w:ascii="Calibri Light" w:hAnsi="Calibri Light" w:cs="Calibri Light"/>
                <w:color w:val="FF0000"/>
              </w:rPr>
              <w:t>&lt;Tel&gt;</w:t>
            </w:r>
          </w:p>
          <w:p w14:paraId="6BB0F84D" w14:textId="77777777" w:rsidR="00D77107" w:rsidRPr="00A65372" w:rsidRDefault="0084191A">
            <w:pPr>
              <w:pStyle w:val="ListParagraph"/>
              <w:spacing w:line="240" w:lineRule="auto"/>
              <w:rPr>
                <w:rFonts w:ascii="Calibri Light" w:hAnsi="Calibri Light" w:cs="Calibri Light"/>
                <w:color w:val="FF0000"/>
              </w:rPr>
            </w:pPr>
            <w:r w:rsidRPr="00A65372">
              <w:rPr>
                <w:rFonts w:ascii="Calibri Light" w:hAnsi="Calibri Light" w:cs="Calibri Light"/>
                <w:color w:val="FF0000"/>
              </w:rPr>
              <w:t>&lt;email&gt;</w:t>
            </w:r>
          </w:p>
        </w:tc>
        <w:tc>
          <w:tcPr>
            <w:tcW w:w="3525" w:type="dxa"/>
          </w:tcPr>
          <w:p w14:paraId="58DDD21B" w14:textId="6A7EB0DD" w:rsidR="00B30E4A" w:rsidRPr="00A65372" w:rsidRDefault="0084191A" w:rsidP="00B30E4A">
            <w:pPr>
              <w:spacing w:after="0" w:line="240" w:lineRule="auto"/>
              <w:jc w:val="left"/>
              <w:rPr>
                <w:rFonts w:cs="Calibri Light"/>
                <w:color w:val="FF0000"/>
                <w:lang w:val="en-GB"/>
              </w:rPr>
            </w:pPr>
            <w:r w:rsidRPr="00A65372">
              <w:rPr>
                <w:rFonts w:asciiTheme="minorHAnsi" w:hAnsiTheme="minorHAnsi" w:cs="Calibri Light"/>
                <w:color w:val="FF0000"/>
              </w:rPr>
              <w:t>&lt;</w:t>
            </w:r>
            <w:r w:rsidR="003A0606" w:rsidRPr="00A65372">
              <w:rPr>
                <w:rFonts w:asciiTheme="minorHAnsi" w:hAnsiTheme="minorHAnsi" w:cs="Calibri Light"/>
                <w:color w:val="FF0000"/>
              </w:rPr>
              <w:t xml:space="preserve">Provide scope details </w:t>
            </w:r>
            <w:r w:rsidR="00B30E4A" w:rsidRPr="00A65372">
              <w:rPr>
                <w:rFonts w:cs="Calibri Light"/>
                <w:color w:val="FF0000"/>
              </w:rPr>
              <w:t>where the Bidder has provided on-site Canteen &amp; Catering services for a continuous period of at least one (1) year to at least one (1) corporate client or government in the last five (5) years.&gt;</w:t>
            </w:r>
          </w:p>
          <w:p w14:paraId="441DE53A" w14:textId="77777777" w:rsidR="008335A9" w:rsidRPr="00A65372" w:rsidRDefault="008335A9" w:rsidP="00A314E8">
            <w:pPr>
              <w:spacing w:after="0" w:line="240" w:lineRule="auto"/>
              <w:jc w:val="left"/>
              <w:rPr>
                <w:rFonts w:cs="Calibri Light"/>
                <w:color w:val="FF0000"/>
                <w:lang w:val="en-GB"/>
              </w:rPr>
            </w:pPr>
          </w:p>
          <w:p w14:paraId="7F328F5D" w14:textId="1C75AC00" w:rsidR="00D77107" w:rsidRPr="00A65372" w:rsidRDefault="00D77107">
            <w:pPr>
              <w:pStyle w:val="ListParagraph"/>
              <w:spacing w:line="240" w:lineRule="auto"/>
              <w:rPr>
                <w:rFonts w:ascii="Calibri Light" w:hAnsi="Calibri Light" w:cs="Calibri Light"/>
                <w:color w:val="FF0000"/>
              </w:rPr>
            </w:pPr>
          </w:p>
        </w:tc>
        <w:tc>
          <w:tcPr>
            <w:tcW w:w="1692" w:type="dxa"/>
          </w:tcPr>
          <w:p w14:paraId="51B2EA7B" w14:textId="77777777" w:rsidR="00D77107" w:rsidRPr="00A65372" w:rsidRDefault="0084191A">
            <w:pPr>
              <w:pStyle w:val="ListParagraph"/>
              <w:spacing w:line="240" w:lineRule="auto"/>
              <w:rPr>
                <w:rFonts w:ascii="Calibri Light" w:hAnsi="Calibri Light" w:cs="Calibri Light"/>
                <w:color w:val="FF0000"/>
              </w:rPr>
            </w:pPr>
            <w:r w:rsidRPr="00A65372">
              <w:rPr>
                <w:rFonts w:ascii="Calibri Light" w:hAnsi="Calibri Light" w:cs="Calibri Light"/>
                <w:color w:val="FF0000"/>
              </w:rPr>
              <w:t>Start Date:</w:t>
            </w:r>
          </w:p>
          <w:p w14:paraId="57DA48B9" w14:textId="77777777" w:rsidR="00D77107" w:rsidRPr="00A314E8" w:rsidRDefault="0084191A">
            <w:pPr>
              <w:pStyle w:val="ListParagraph"/>
              <w:spacing w:line="240" w:lineRule="auto"/>
              <w:rPr>
                <w:rFonts w:ascii="Calibri Light" w:hAnsi="Calibri Light" w:cs="Calibri Light"/>
                <w:color w:val="FF0000"/>
              </w:rPr>
            </w:pPr>
            <w:r w:rsidRPr="00A65372">
              <w:rPr>
                <w:rFonts w:ascii="Calibri Light" w:hAnsi="Calibri Light" w:cs="Calibri Light"/>
                <w:color w:val="FF0000"/>
              </w:rPr>
              <w:t>End Date:</w:t>
            </w:r>
          </w:p>
        </w:tc>
      </w:tr>
    </w:tbl>
    <w:p w14:paraId="2C6A5928" w14:textId="77777777" w:rsidR="00A314E8" w:rsidRDefault="00A314E8" w:rsidP="00EB2557">
      <w:pPr>
        <w:spacing w:after="0"/>
        <w:ind w:firstLine="567"/>
        <w:rPr>
          <w:rFonts w:cs="Calibri Light"/>
          <w:b/>
          <w:color w:val="FF0000"/>
          <w:sz w:val="24"/>
          <w:szCs w:val="24"/>
        </w:rPr>
      </w:pPr>
    </w:p>
    <w:p w14:paraId="5173076C" w14:textId="77777777" w:rsidR="00B30E4A" w:rsidRPr="00A65372" w:rsidRDefault="00B30E4A" w:rsidP="00907E67">
      <w:pPr>
        <w:ind w:left="567"/>
        <w:rPr>
          <w:rFonts w:asciiTheme="minorHAnsi" w:hAnsiTheme="minorHAnsi"/>
          <w:b/>
          <w:bCs/>
          <w:lang w:val="en-GB"/>
        </w:rPr>
      </w:pPr>
      <w:r w:rsidRPr="00A65372">
        <w:rPr>
          <w:rFonts w:asciiTheme="minorHAnsi" w:hAnsiTheme="minorHAnsi"/>
          <w:b/>
          <w:bCs/>
          <w:lang w:val="en-GB"/>
        </w:rPr>
        <w:t>NOTE (1)</w:t>
      </w:r>
    </w:p>
    <w:p w14:paraId="44F0AADA" w14:textId="5C6938A5" w:rsidR="00B30E4A" w:rsidRPr="00A65372" w:rsidRDefault="00B30E4A" w:rsidP="00907E67">
      <w:pPr>
        <w:ind w:left="567"/>
        <w:jc w:val="left"/>
        <w:rPr>
          <w:rFonts w:asciiTheme="minorHAnsi" w:hAnsiTheme="minorHAnsi"/>
          <w:lang w:val="en-GB"/>
        </w:rPr>
      </w:pPr>
      <w:r w:rsidRPr="00A65372">
        <w:rPr>
          <w:rFonts w:asciiTheme="minorHAnsi" w:hAnsiTheme="minorHAnsi"/>
          <w:lang w:val="en-GB"/>
        </w:rPr>
        <w:t xml:space="preserve">The Bidder </w:t>
      </w:r>
      <w:r w:rsidRPr="00A65372">
        <w:rPr>
          <w:rFonts w:asciiTheme="minorHAnsi" w:hAnsiTheme="minorHAnsi"/>
          <w:b/>
          <w:bCs/>
          <w:lang w:val="en-GB"/>
        </w:rPr>
        <w:t>must provide</w:t>
      </w:r>
      <w:r w:rsidRPr="00A65372">
        <w:rPr>
          <w:rFonts w:asciiTheme="minorHAnsi" w:hAnsiTheme="minorHAnsi"/>
          <w:lang w:val="en-GB"/>
        </w:rPr>
        <w:t xml:space="preserve"> the following information when completing </w:t>
      </w:r>
      <w:r w:rsidRPr="00A65372">
        <w:rPr>
          <w:rFonts w:asciiTheme="minorHAnsi" w:hAnsiTheme="minorHAnsi"/>
          <w:b/>
          <w:bCs/>
          <w:lang w:val="en-GB"/>
        </w:rPr>
        <w:t>table16</w:t>
      </w:r>
      <w:r w:rsidRPr="00A65372">
        <w:rPr>
          <w:rFonts w:asciiTheme="minorHAnsi" w:hAnsiTheme="minorHAnsi"/>
          <w:b/>
          <w:lang w:val="en-GB"/>
        </w:rPr>
        <w:t>:</w:t>
      </w:r>
    </w:p>
    <w:p w14:paraId="5FD74742" w14:textId="77777777" w:rsidR="00B30E4A" w:rsidRPr="00A65372" w:rsidRDefault="00B30E4A">
      <w:pPr>
        <w:numPr>
          <w:ilvl w:val="1"/>
          <w:numId w:val="58"/>
        </w:numPr>
        <w:tabs>
          <w:tab w:val="clear" w:pos="1134"/>
        </w:tabs>
        <w:spacing w:after="0"/>
        <w:jc w:val="left"/>
        <w:outlineLvl w:val="0"/>
        <w:rPr>
          <w:rFonts w:asciiTheme="minorHAnsi" w:hAnsiTheme="minorHAnsi"/>
          <w:lang w:val="en-GB"/>
        </w:rPr>
      </w:pPr>
      <w:r w:rsidRPr="00A65372">
        <w:rPr>
          <w:rFonts w:asciiTheme="minorHAnsi" w:hAnsiTheme="minorHAnsi"/>
          <w:lang w:val="en-GB"/>
        </w:rPr>
        <w:t xml:space="preserve">Company name; </w:t>
      </w:r>
      <w:r w:rsidRPr="00A65372">
        <w:rPr>
          <w:rFonts w:asciiTheme="minorHAnsi" w:hAnsiTheme="minorHAnsi"/>
          <w:b/>
          <w:bCs/>
          <w:lang w:val="en-GB"/>
        </w:rPr>
        <w:t>and</w:t>
      </w:r>
    </w:p>
    <w:p w14:paraId="60D5958D" w14:textId="77777777" w:rsidR="00B30E4A" w:rsidRPr="00A65372" w:rsidRDefault="00B30E4A">
      <w:pPr>
        <w:numPr>
          <w:ilvl w:val="1"/>
          <w:numId w:val="58"/>
        </w:numPr>
        <w:ind w:left="1100" w:hanging="497"/>
        <w:jc w:val="left"/>
        <w:rPr>
          <w:lang w:val="en-GB"/>
        </w:rPr>
      </w:pPr>
      <w:r w:rsidRPr="00A65372">
        <w:rPr>
          <w:lang w:val="en-GB"/>
        </w:rPr>
        <w:t xml:space="preserve">Contact person, telephone </w:t>
      </w:r>
      <w:r w:rsidRPr="00A65372">
        <w:rPr>
          <w:b/>
          <w:bCs/>
          <w:lang w:val="en-GB"/>
        </w:rPr>
        <w:t>and/or</w:t>
      </w:r>
      <w:r w:rsidRPr="00A65372">
        <w:rPr>
          <w:lang w:val="en-GB"/>
        </w:rPr>
        <w:t xml:space="preserve"> e-mail address; </w:t>
      </w:r>
      <w:r w:rsidRPr="00A65372">
        <w:rPr>
          <w:b/>
          <w:bCs/>
          <w:lang w:val="en-GB"/>
        </w:rPr>
        <w:t xml:space="preserve">and </w:t>
      </w:r>
    </w:p>
    <w:p w14:paraId="7CD7359C" w14:textId="77777777" w:rsidR="00B30E4A" w:rsidRPr="00A65372" w:rsidRDefault="00B30E4A">
      <w:pPr>
        <w:numPr>
          <w:ilvl w:val="1"/>
          <w:numId w:val="58"/>
        </w:numPr>
        <w:ind w:left="1100" w:hanging="497"/>
        <w:jc w:val="left"/>
        <w:rPr>
          <w:lang w:val="en-GB"/>
        </w:rPr>
      </w:pPr>
      <w:r w:rsidRPr="00A65372">
        <w:rPr>
          <w:lang w:val="en-GB"/>
        </w:rPr>
        <w:t xml:space="preserve">Project scope of Work; </w:t>
      </w:r>
      <w:r w:rsidRPr="00A65372">
        <w:rPr>
          <w:b/>
          <w:bCs/>
          <w:lang w:val="en-GB"/>
        </w:rPr>
        <w:t>and</w:t>
      </w:r>
    </w:p>
    <w:p w14:paraId="67309762" w14:textId="77777777" w:rsidR="00B30E4A" w:rsidRPr="00A65372" w:rsidRDefault="00B30E4A">
      <w:pPr>
        <w:numPr>
          <w:ilvl w:val="1"/>
          <w:numId w:val="58"/>
        </w:numPr>
        <w:ind w:left="1100" w:hanging="497"/>
        <w:jc w:val="left"/>
        <w:rPr>
          <w:lang w:val="en-GB"/>
        </w:rPr>
      </w:pPr>
      <w:r w:rsidRPr="00A65372">
        <w:rPr>
          <w:lang w:val="en-GB"/>
        </w:rPr>
        <w:t xml:space="preserve">Project start and End date. </w:t>
      </w:r>
    </w:p>
    <w:p w14:paraId="236DA506" w14:textId="77777777" w:rsidR="00D77107" w:rsidRPr="00A65372" w:rsidRDefault="00D77107">
      <w:pPr>
        <w:pStyle w:val="ListParagraph"/>
        <w:ind w:left="567"/>
        <w:rPr>
          <w:rFonts w:ascii="Calibri Light" w:hAnsi="Calibri Light" w:cs="Calibri Light"/>
          <w:b/>
          <w:bCs/>
        </w:rPr>
      </w:pPr>
    </w:p>
    <w:p w14:paraId="40609525" w14:textId="476F3215" w:rsidR="00D77107" w:rsidRPr="00A65372" w:rsidRDefault="0084191A" w:rsidP="00EB2557">
      <w:pPr>
        <w:spacing w:after="0"/>
        <w:ind w:firstLine="567"/>
        <w:rPr>
          <w:rFonts w:cs="Calibri Light"/>
          <w:b/>
        </w:rPr>
      </w:pPr>
      <w:r w:rsidRPr="00A65372">
        <w:rPr>
          <w:rFonts w:cs="Calibri Light"/>
          <w:b/>
        </w:rPr>
        <w:t>N</w:t>
      </w:r>
      <w:r w:rsidR="00B30E4A" w:rsidRPr="00A65372">
        <w:rPr>
          <w:rFonts w:cs="Calibri Light"/>
          <w:b/>
        </w:rPr>
        <w:t>OTE</w:t>
      </w:r>
      <w:r w:rsidRPr="00A65372">
        <w:rPr>
          <w:rFonts w:cs="Calibri Light"/>
          <w:b/>
        </w:rPr>
        <w:t xml:space="preserve"> (2): </w:t>
      </w:r>
    </w:p>
    <w:p w14:paraId="54468E99" w14:textId="0FE13AB4" w:rsidR="00D77107" w:rsidRPr="00A65372" w:rsidRDefault="0084191A" w:rsidP="00EB2557">
      <w:pPr>
        <w:spacing w:after="0"/>
        <w:ind w:firstLine="567"/>
        <w:rPr>
          <w:rFonts w:cs="Calibri Light"/>
          <w:b/>
        </w:rPr>
      </w:pPr>
      <w:r w:rsidRPr="00A65372">
        <w:rPr>
          <w:rFonts w:cs="Calibri Light"/>
          <w:b/>
        </w:rPr>
        <w:t xml:space="preserve">Failure to complete Table </w:t>
      </w:r>
      <w:r w:rsidR="00A15483" w:rsidRPr="00A65372">
        <w:rPr>
          <w:rFonts w:cs="Calibri Light"/>
          <w:b/>
        </w:rPr>
        <w:t>1</w:t>
      </w:r>
      <w:r w:rsidR="00B30E4A" w:rsidRPr="00A65372">
        <w:rPr>
          <w:rFonts w:cs="Calibri Light"/>
          <w:b/>
        </w:rPr>
        <w:t>6</w:t>
      </w:r>
      <w:r w:rsidRPr="00A65372">
        <w:rPr>
          <w:rFonts w:cs="Calibri Light"/>
          <w:b/>
        </w:rPr>
        <w:t xml:space="preserve"> </w:t>
      </w:r>
      <w:r w:rsidRPr="00A65372">
        <w:rPr>
          <w:rFonts w:cs="Calibri Light"/>
          <w:b/>
          <w:u w:val="single"/>
        </w:rPr>
        <w:t>fully</w:t>
      </w:r>
      <w:r w:rsidRPr="00A65372">
        <w:rPr>
          <w:rFonts w:cs="Calibri Light"/>
          <w:b/>
        </w:rPr>
        <w:t xml:space="preserve"> as indicated above will result in disqualification.</w:t>
      </w:r>
    </w:p>
    <w:p w14:paraId="4EBADBDF" w14:textId="7191D20D" w:rsidR="002F2F85" w:rsidRPr="00A65372" w:rsidRDefault="002F2F85" w:rsidP="00EB2557">
      <w:pPr>
        <w:spacing w:after="0"/>
        <w:ind w:firstLine="567"/>
        <w:rPr>
          <w:rFonts w:cs="Calibri Light"/>
          <w:b/>
        </w:rPr>
      </w:pPr>
    </w:p>
    <w:p w14:paraId="01DEB9B2" w14:textId="6506D6F1" w:rsidR="00B30E4A" w:rsidRPr="00A65372" w:rsidRDefault="00B30E4A" w:rsidP="00B30E4A">
      <w:pPr>
        <w:spacing w:after="0"/>
        <w:ind w:firstLine="567"/>
        <w:rPr>
          <w:rFonts w:cs="Calibri Light"/>
        </w:rPr>
      </w:pPr>
      <w:r w:rsidRPr="00A65372">
        <w:rPr>
          <w:rFonts w:cs="Calibri Light"/>
          <w:b/>
        </w:rPr>
        <w:t>NOTE (3):</w:t>
      </w:r>
      <w:r w:rsidRPr="00A65372">
        <w:rPr>
          <w:rFonts w:cs="Calibri Light"/>
        </w:rPr>
        <w:t xml:space="preserve"> </w:t>
      </w:r>
    </w:p>
    <w:p w14:paraId="5886960A" w14:textId="77777777" w:rsidR="00B30E4A" w:rsidRPr="00A65372" w:rsidRDefault="00B30E4A" w:rsidP="00B30E4A">
      <w:pPr>
        <w:spacing w:after="0"/>
        <w:ind w:firstLine="567"/>
        <w:rPr>
          <w:rFonts w:cs="Calibri Light"/>
          <w:b/>
          <w:bCs/>
        </w:rPr>
      </w:pPr>
      <w:r w:rsidRPr="00A65372">
        <w:rPr>
          <w:rFonts w:cs="Calibri Light"/>
          <w:b/>
          <w:bCs/>
        </w:rPr>
        <w:t>SITA reserves the right to verify information provided.</w:t>
      </w:r>
    </w:p>
    <w:p w14:paraId="4C6FD95D" w14:textId="1EB39595" w:rsidR="008335A9" w:rsidRPr="00A65372" w:rsidRDefault="008335A9" w:rsidP="00EB2557">
      <w:pPr>
        <w:spacing w:after="0"/>
        <w:ind w:firstLine="567"/>
        <w:rPr>
          <w:rFonts w:cs="Calibri Light"/>
          <w:b/>
          <w:color w:val="FF0000"/>
        </w:rPr>
      </w:pPr>
    </w:p>
    <w:p w14:paraId="6ED86DF9" w14:textId="796D5BB5" w:rsidR="008335A9" w:rsidRPr="00A65372" w:rsidRDefault="008335A9" w:rsidP="00907E67">
      <w:pPr>
        <w:rPr>
          <w:rFonts w:ascii="Calibri" w:hAnsi="Calibri" w:cs="Calibri"/>
          <w:color w:val="365F91" w:themeColor="accent1" w:themeShade="BF"/>
          <w:sz w:val="24"/>
          <w:szCs w:val="24"/>
        </w:rPr>
      </w:pPr>
      <w:r w:rsidRPr="00A65372">
        <w:rPr>
          <w:rFonts w:ascii="Calibri" w:hAnsi="Calibri" w:cs="Calibri"/>
          <w:color w:val="365F91" w:themeColor="accent1" w:themeShade="BF"/>
          <w:sz w:val="24"/>
          <w:szCs w:val="24"/>
        </w:rPr>
        <w:t>5.2</w:t>
      </w:r>
      <w:r w:rsidRPr="00A65372">
        <w:rPr>
          <w:rFonts w:ascii="Calibri" w:hAnsi="Calibri" w:cs="Calibri"/>
          <w:color w:val="365F91" w:themeColor="accent1" w:themeShade="BF"/>
          <w:sz w:val="24"/>
          <w:szCs w:val="24"/>
        </w:rPr>
        <w:tab/>
        <w:t>Good Standing from the Department of Labour</w:t>
      </w:r>
    </w:p>
    <w:p w14:paraId="0D93D542" w14:textId="09253761" w:rsidR="008335A9" w:rsidRPr="00A65372" w:rsidRDefault="008335A9" w:rsidP="00907E67">
      <w:pPr>
        <w:pStyle w:val="Specification"/>
        <w:spacing w:line="276" w:lineRule="auto"/>
        <w:ind w:left="567"/>
        <w:rPr>
          <w:rFonts w:ascii="Calibri Light" w:hAnsi="Calibri Light" w:cs="Calibri Light"/>
          <w:sz w:val="22"/>
          <w:szCs w:val="22"/>
        </w:rPr>
      </w:pPr>
      <w:r w:rsidRPr="00A65372">
        <w:rPr>
          <w:rFonts w:ascii="Calibri Light" w:hAnsi="Calibri Light" w:cs="Calibri Light"/>
          <w:b/>
          <w:bCs/>
          <w:sz w:val="22"/>
          <w:szCs w:val="22"/>
        </w:rPr>
        <w:t>Attach</w:t>
      </w:r>
      <w:r w:rsidRPr="00A65372">
        <w:rPr>
          <w:rFonts w:ascii="Calibri Light" w:hAnsi="Calibri Light" w:cs="Calibri Light"/>
          <w:sz w:val="22"/>
          <w:szCs w:val="22"/>
        </w:rPr>
        <w:t xml:space="preserve"> a copy of a valid letter of Good Standing from Department of Labour (</w:t>
      </w:r>
      <w:r w:rsidRPr="00A65372">
        <w:rPr>
          <w:rStyle w:val="cf01"/>
          <w:rFonts w:ascii="Calibri Light" w:eastAsiaTheme="majorEastAsia" w:hAnsi="Calibri Light" w:cs="Calibri Light"/>
          <w:sz w:val="22"/>
          <w:szCs w:val="22"/>
        </w:rPr>
        <w:t xml:space="preserve">Occupational Injuries and Diseases Act (COIDA) Letter of Good Standing) </w:t>
      </w:r>
      <w:r w:rsidRPr="00A65372">
        <w:rPr>
          <w:rStyle w:val="cf01"/>
          <w:rFonts w:ascii="Calibri Light" w:eastAsiaTheme="majorEastAsia" w:hAnsi="Calibri Light" w:cs="Calibri Light"/>
          <w:b/>
          <w:bCs/>
          <w:sz w:val="22"/>
          <w:szCs w:val="22"/>
        </w:rPr>
        <w:t>here</w:t>
      </w:r>
      <w:r w:rsidRPr="00A65372">
        <w:rPr>
          <w:rStyle w:val="cf01"/>
          <w:rFonts w:ascii="Calibri Light" w:eastAsiaTheme="majorEastAsia" w:hAnsi="Calibri Light" w:cs="Calibri Light"/>
          <w:sz w:val="22"/>
          <w:szCs w:val="22"/>
        </w:rPr>
        <w:t>.</w:t>
      </w:r>
    </w:p>
    <w:p w14:paraId="7B68FA52" w14:textId="77777777" w:rsidR="008335A9" w:rsidRPr="00A65372" w:rsidRDefault="008335A9" w:rsidP="00907E67">
      <w:pPr>
        <w:ind w:left="567"/>
        <w:jc w:val="left"/>
        <w:rPr>
          <w:rFonts w:asciiTheme="minorHAnsi" w:hAnsiTheme="minorHAnsi" w:cstheme="minorHAnsi"/>
          <w:b/>
        </w:rPr>
      </w:pPr>
      <w:r w:rsidRPr="00A65372">
        <w:rPr>
          <w:rFonts w:asciiTheme="minorHAnsi" w:hAnsiTheme="minorHAnsi" w:cstheme="minorHAnsi"/>
          <w:b/>
        </w:rPr>
        <w:t xml:space="preserve">NOTE (1): </w:t>
      </w:r>
    </w:p>
    <w:p w14:paraId="05582895" w14:textId="77777777" w:rsidR="008335A9" w:rsidRPr="00A65372" w:rsidRDefault="008335A9" w:rsidP="008335A9">
      <w:pPr>
        <w:ind w:left="567"/>
        <w:jc w:val="left"/>
        <w:rPr>
          <w:rFonts w:asciiTheme="minorHAnsi" w:hAnsiTheme="minorHAnsi" w:cstheme="minorHAnsi"/>
        </w:rPr>
      </w:pPr>
      <w:r w:rsidRPr="00A65372">
        <w:rPr>
          <w:rFonts w:asciiTheme="minorHAnsi" w:hAnsiTheme="minorHAnsi" w:cstheme="minorHAnsi"/>
        </w:rPr>
        <w:t xml:space="preserve">SITA reserves the right to verify </w:t>
      </w:r>
      <w:r w:rsidRPr="00A65372">
        <w:rPr>
          <w:rFonts w:asciiTheme="minorHAnsi" w:hAnsiTheme="minorHAnsi" w:cstheme="minorHAnsi"/>
          <w:b/>
          <w:bCs/>
        </w:rPr>
        <w:t xml:space="preserve">All </w:t>
      </w:r>
      <w:r w:rsidRPr="00A65372">
        <w:rPr>
          <w:rFonts w:asciiTheme="minorHAnsi" w:hAnsiTheme="minorHAnsi" w:cstheme="minorHAnsi"/>
        </w:rPr>
        <w:t>the information provided.</w:t>
      </w:r>
    </w:p>
    <w:p w14:paraId="4B7C69E1" w14:textId="77777777" w:rsidR="008335A9" w:rsidRPr="00A65372" w:rsidRDefault="008335A9" w:rsidP="00907E67">
      <w:pPr>
        <w:ind w:left="567"/>
        <w:jc w:val="left"/>
        <w:rPr>
          <w:rFonts w:asciiTheme="minorHAnsi" w:hAnsiTheme="minorHAnsi" w:cstheme="minorHAnsi"/>
        </w:rPr>
      </w:pPr>
    </w:p>
    <w:p w14:paraId="758E710F" w14:textId="03690568" w:rsidR="008335A9" w:rsidRPr="00A65372" w:rsidRDefault="008335A9" w:rsidP="00907E67">
      <w:pPr>
        <w:rPr>
          <w:rFonts w:ascii="Calibri" w:hAnsi="Calibri" w:cs="Calibri"/>
          <w:color w:val="365F91" w:themeColor="accent1" w:themeShade="BF"/>
          <w:sz w:val="24"/>
          <w:szCs w:val="24"/>
        </w:rPr>
      </w:pPr>
      <w:r w:rsidRPr="00A65372">
        <w:rPr>
          <w:rFonts w:ascii="Calibri" w:hAnsi="Calibri" w:cs="Calibri"/>
          <w:color w:val="365F91" w:themeColor="accent1" w:themeShade="BF"/>
          <w:sz w:val="24"/>
          <w:szCs w:val="24"/>
        </w:rPr>
        <w:lastRenderedPageBreak/>
        <w:t>5.3</w:t>
      </w:r>
      <w:r w:rsidRPr="00A65372">
        <w:rPr>
          <w:rFonts w:ascii="Calibri" w:hAnsi="Calibri" w:cs="Calibri"/>
          <w:color w:val="365F91" w:themeColor="accent1" w:themeShade="BF"/>
          <w:sz w:val="24"/>
          <w:szCs w:val="24"/>
        </w:rPr>
        <w:tab/>
        <w:t>Public Liability Cover</w:t>
      </w:r>
    </w:p>
    <w:p w14:paraId="63870B76" w14:textId="36A1299B" w:rsidR="008335A9" w:rsidRPr="00A65372" w:rsidRDefault="008335A9" w:rsidP="00907E67">
      <w:pPr>
        <w:spacing w:line="240" w:lineRule="auto"/>
        <w:ind w:firstLine="567"/>
        <w:rPr>
          <w:rFonts w:cstheme="minorHAnsi"/>
        </w:rPr>
      </w:pPr>
      <w:r w:rsidRPr="00A65372">
        <w:rPr>
          <w:rFonts w:cstheme="minorHAnsi"/>
          <w:b/>
          <w:bCs/>
        </w:rPr>
        <w:t>Attach</w:t>
      </w:r>
      <w:r w:rsidRPr="00A65372">
        <w:rPr>
          <w:rFonts w:cstheme="minorHAnsi"/>
        </w:rPr>
        <w:t xml:space="preserve"> a copy of the following </w:t>
      </w:r>
      <w:r w:rsidRPr="00A65372">
        <w:rPr>
          <w:rFonts w:cstheme="minorHAnsi"/>
          <w:b/>
          <w:bCs/>
        </w:rPr>
        <w:t>here</w:t>
      </w:r>
      <w:r w:rsidRPr="00A65372">
        <w:rPr>
          <w:rFonts w:cstheme="minorHAnsi"/>
        </w:rPr>
        <w:t>:</w:t>
      </w:r>
    </w:p>
    <w:p w14:paraId="4ECF9977" w14:textId="77777777" w:rsidR="008335A9" w:rsidRPr="00A65372" w:rsidRDefault="008335A9">
      <w:pPr>
        <w:pStyle w:val="ListParagraph"/>
        <w:numPr>
          <w:ilvl w:val="1"/>
          <w:numId w:val="57"/>
        </w:numPr>
        <w:spacing w:after="160" w:line="259" w:lineRule="auto"/>
        <w:ind w:left="1134"/>
        <w:contextualSpacing/>
        <w:rPr>
          <w:rFonts w:eastAsia="Calibri"/>
          <w:b/>
          <w:bCs/>
        </w:rPr>
      </w:pPr>
      <w:r w:rsidRPr="00A65372">
        <w:rPr>
          <w:rFonts w:eastAsia="Calibri"/>
        </w:rPr>
        <w:t xml:space="preserve">A </w:t>
      </w:r>
      <w:r w:rsidRPr="00A65372">
        <w:rPr>
          <w:rFonts w:eastAsia="Calibri"/>
          <w:b/>
          <w:bCs/>
        </w:rPr>
        <w:t xml:space="preserve">valid </w:t>
      </w:r>
      <w:r w:rsidRPr="00A65372">
        <w:rPr>
          <w:rFonts w:cstheme="minorHAnsi"/>
          <w:b/>
          <w:bCs/>
        </w:rPr>
        <w:t>Public Liability</w:t>
      </w:r>
      <w:r w:rsidRPr="00A65372" w:rsidDel="008160FF">
        <w:rPr>
          <w:rFonts w:eastAsia="Calibri"/>
        </w:rPr>
        <w:t xml:space="preserve"> </w:t>
      </w:r>
      <w:r w:rsidRPr="00A65372">
        <w:rPr>
          <w:rFonts w:eastAsia="Calibri"/>
          <w:b/>
          <w:bCs/>
        </w:rPr>
        <w:t xml:space="preserve">Insurance Policy </w:t>
      </w:r>
      <w:r w:rsidRPr="00A65372">
        <w:rPr>
          <w:rFonts w:eastAsia="Calibri"/>
        </w:rPr>
        <w:t>with a cover of a minimum of Five Million Rands (R5000 000.00);</w:t>
      </w:r>
    </w:p>
    <w:p w14:paraId="31A179FF" w14:textId="77777777" w:rsidR="008335A9" w:rsidRPr="00A65372" w:rsidRDefault="008335A9" w:rsidP="00907E67">
      <w:pPr>
        <w:pStyle w:val="ListParagraph"/>
        <w:spacing w:after="160" w:line="259" w:lineRule="auto"/>
        <w:ind w:left="1134"/>
        <w:contextualSpacing/>
        <w:rPr>
          <w:rFonts w:eastAsia="Calibri"/>
          <w:b/>
          <w:bCs/>
        </w:rPr>
      </w:pPr>
    </w:p>
    <w:p w14:paraId="4E31C313" w14:textId="77777777" w:rsidR="008335A9" w:rsidRPr="00A65372" w:rsidRDefault="008335A9" w:rsidP="00907E67">
      <w:pPr>
        <w:pStyle w:val="ListParagraph"/>
        <w:spacing w:after="120"/>
        <w:ind w:left="992" w:firstLine="142"/>
        <w:outlineLvl w:val="9"/>
        <w:rPr>
          <w:rFonts w:eastAsia="Calibri"/>
          <w:b/>
          <w:bCs/>
          <w:u w:val="single"/>
          <w:lang w:val="en-US"/>
        </w:rPr>
      </w:pPr>
      <w:r w:rsidRPr="00A65372">
        <w:rPr>
          <w:rFonts w:eastAsia="Calibri"/>
          <w:b/>
          <w:bCs/>
          <w:u w:val="single"/>
          <w:lang w:val="en-US"/>
        </w:rPr>
        <w:t>OR</w:t>
      </w:r>
    </w:p>
    <w:p w14:paraId="66158A30" w14:textId="77777777" w:rsidR="008335A9" w:rsidRPr="00A65372" w:rsidRDefault="008335A9">
      <w:pPr>
        <w:pStyle w:val="ListParagraph"/>
        <w:numPr>
          <w:ilvl w:val="1"/>
          <w:numId w:val="57"/>
        </w:numPr>
        <w:spacing w:after="160" w:line="259" w:lineRule="auto"/>
        <w:ind w:left="1134"/>
        <w:contextualSpacing/>
        <w:rPr>
          <w:rFonts w:eastAsia="Calibri"/>
        </w:rPr>
      </w:pPr>
      <w:r w:rsidRPr="00A65372">
        <w:rPr>
          <w:rFonts w:eastAsia="Calibri"/>
        </w:rPr>
        <w:t xml:space="preserve">A </w:t>
      </w:r>
      <w:r w:rsidRPr="00A65372">
        <w:rPr>
          <w:rFonts w:eastAsia="Calibri"/>
          <w:b/>
          <w:bCs/>
        </w:rPr>
        <w:t xml:space="preserve">Letter </w:t>
      </w:r>
      <w:r w:rsidRPr="00A65372">
        <w:rPr>
          <w:rFonts w:eastAsia="Calibri"/>
        </w:rPr>
        <w:t xml:space="preserve">(on the Bidder’s Letterhead) confirming the Bidder’s intention to procure a </w:t>
      </w:r>
      <w:r w:rsidRPr="00A65372">
        <w:rPr>
          <w:rFonts w:eastAsia="Calibri"/>
          <w:b/>
          <w:bCs/>
        </w:rPr>
        <w:t>Public Liability</w:t>
      </w:r>
      <w:r w:rsidRPr="00A65372" w:rsidDel="008160FF">
        <w:rPr>
          <w:rFonts w:eastAsia="Calibri"/>
          <w:b/>
          <w:bCs/>
        </w:rPr>
        <w:t xml:space="preserve"> </w:t>
      </w:r>
      <w:r w:rsidRPr="00A65372">
        <w:rPr>
          <w:rFonts w:eastAsia="Calibri"/>
          <w:b/>
          <w:bCs/>
        </w:rPr>
        <w:t>Insurance Policy</w:t>
      </w:r>
      <w:r w:rsidRPr="00A65372">
        <w:rPr>
          <w:rFonts w:eastAsia="Calibri"/>
        </w:rPr>
        <w:t xml:space="preserve"> with a cover of a minimum of   Five Million Rands (R5000 000.00).</w:t>
      </w:r>
    </w:p>
    <w:p w14:paraId="63634EEB" w14:textId="77777777" w:rsidR="008335A9" w:rsidRPr="00A65372" w:rsidRDefault="008335A9" w:rsidP="008335A9">
      <w:pPr>
        <w:pStyle w:val="ListParagraph"/>
        <w:ind w:left="345"/>
        <w:rPr>
          <w:rFonts w:cstheme="minorHAnsi"/>
          <w:b/>
        </w:rPr>
      </w:pPr>
    </w:p>
    <w:p w14:paraId="1AC16BDC" w14:textId="77777777" w:rsidR="007E5479" w:rsidRPr="00D95CA2" w:rsidRDefault="007E5479" w:rsidP="00D95CA2">
      <w:pPr>
        <w:ind w:left="1134"/>
        <w:rPr>
          <w:rFonts w:asciiTheme="minorHAnsi" w:hAnsiTheme="minorHAnsi" w:cstheme="minorHAnsi"/>
          <w:b/>
        </w:rPr>
      </w:pPr>
      <w:r w:rsidRPr="00D95CA2">
        <w:rPr>
          <w:rFonts w:asciiTheme="minorHAnsi" w:hAnsiTheme="minorHAnsi" w:cstheme="minorHAnsi"/>
          <w:b/>
        </w:rPr>
        <w:t>NOTE (1)</w:t>
      </w:r>
    </w:p>
    <w:p w14:paraId="095396B1" w14:textId="77777777" w:rsidR="007E5479" w:rsidRPr="00D95CA2" w:rsidRDefault="007E5479" w:rsidP="00D95CA2">
      <w:pPr>
        <w:ind w:left="1134"/>
        <w:rPr>
          <w:rFonts w:asciiTheme="minorHAnsi" w:hAnsiTheme="minorHAnsi" w:cstheme="minorHAnsi"/>
        </w:rPr>
      </w:pPr>
      <w:r w:rsidRPr="00D95CA2">
        <w:rPr>
          <w:rFonts w:asciiTheme="minorHAnsi" w:hAnsiTheme="minorHAnsi" w:cstheme="minorHAnsi"/>
        </w:rPr>
        <w:t>The recommended bidder will be required to provide proof of valid Public Liability Insurance Policy with a cover of a minimum of Five Million Rands (R5000 000.00).</w:t>
      </w:r>
    </w:p>
    <w:p w14:paraId="5B1237E9" w14:textId="77777777" w:rsidR="007E5479" w:rsidRDefault="007E5479" w:rsidP="00D95CA2">
      <w:pPr>
        <w:rPr>
          <w:rFonts w:asciiTheme="minorHAnsi" w:hAnsiTheme="minorHAnsi" w:cstheme="minorHAnsi"/>
          <w:b/>
        </w:rPr>
      </w:pPr>
    </w:p>
    <w:p w14:paraId="73D77465" w14:textId="62B55007" w:rsidR="008335A9" w:rsidRPr="00A65372" w:rsidRDefault="008335A9" w:rsidP="00907E67">
      <w:pPr>
        <w:ind w:left="1134"/>
        <w:rPr>
          <w:rFonts w:asciiTheme="minorHAnsi" w:hAnsiTheme="minorHAnsi" w:cstheme="minorHAnsi"/>
          <w:b/>
        </w:rPr>
      </w:pPr>
      <w:r w:rsidRPr="00A65372">
        <w:rPr>
          <w:rFonts w:asciiTheme="minorHAnsi" w:hAnsiTheme="minorHAnsi" w:cstheme="minorHAnsi"/>
          <w:b/>
        </w:rPr>
        <w:t>NOTE (</w:t>
      </w:r>
      <w:r w:rsidR="007E5479">
        <w:rPr>
          <w:rFonts w:asciiTheme="minorHAnsi" w:hAnsiTheme="minorHAnsi" w:cstheme="minorHAnsi"/>
          <w:b/>
        </w:rPr>
        <w:t>2</w:t>
      </w:r>
      <w:r w:rsidRPr="00A65372">
        <w:rPr>
          <w:rFonts w:asciiTheme="minorHAnsi" w:hAnsiTheme="minorHAnsi" w:cstheme="minorHAnsi"/>
          <w:b/>
        </w:rPr>
        <w:t xml:space="preserve">): </w:t>
      </w:r>
    </w:p>
    <w:p w14:paraId="2B993D87" w14:textId="77777777" w:rsidR="008335A9" w:rsidRPr="00A65372" w:rsidRDefault="008335A9" w:rsidP="00907E67">
      <w:pPr>
        <w:ind w:left="1134"/>
        <w:rPr>
          <w:rFonts w:asciiTheme="minorHAnsi" w:hAnsiTheme="minorHAnsi" w:cstheme="minorHAnsi"/>
        </w:rPr>
      </w:pPr>
      <w:r w:rsidRPr="00A65372">
        <w:rPr>
          <w:rFonts w:asciiTheme="minorHAnsi" w:hAnsiTheme="minorHAnsi" w:cstheme="minorHAnsi"/>
        </w:rPr>
        <w:t xml:space="preserve">SITA reserves the right to verify </w:t>
      </w:r>
      <w:r w:rsidRPr="00A65372">
        <w:rPr>
          <w:rFonts w:asciiTheme="minorHAnsi" w:hAnsiTheme="minorHAnsi" w:cstheme="minorHAnsi"/>
          <w:b/>
          <w:bCs/>
        </w:rPr>
        <w:t xml:space="preserve">All </w:t>
      </w:r>
      <w:r w:rsidRPr="00A65372">
        <w:rPr>
          <w:rFonts w:asciiTheme="minorHAnsi" w:hAnsiTheme="minorHAnsi" w:cstheme="minorHAnsi"/>
        </w:rPr>
        <w:t>the information provided.</w:t>
      </w:r>
    </w:p>
    <w:p w14:paraId="134CFCD7" w14:textId="77777777" w:rsidR="008335A9" w:rsidRPr="00A65372" w:rsidRDefault="008335A9" w:rsidP="00EB2557">
      <w:pPr>
        <w:spacing w:after="0"/>
        <w:ind w:firstLine="567"/>
        <w:rPr>
          <w:rFonts w:cs="Calibri Light"/>
          <w:b/>
          <w:color w:val="FF0000"/>
        </w:rPr>
      </w:pPr>
    </w:p>
    <w:p w14:paraId="79485EF0" w14:textId="6A7E387D" w:rsidR="00A314E8" w:rsidRPr="00A65372" w:rsidRDefault="008335A9" w:rsidP="00907E67">
      <w:pPr>
        <w:rPr>
          <w:rFonts w:ascii="Calibri" w:hAnsi="Calibri" w:cs="Calibri"/>
          <w:color w:val="365F91" w:themeColor="accent1" w:themeShade="BF"/>
          <w:sz w:val="24"/>
          <w:szCs w:val="24"/>
        </w:rPr>
      </w:pPr>
      <w:r w:rsidRPr="00A65372">
        <w:rPr>
          <w:rFonts w:ascii="Calibri" w:hAnsi="Calibri" w:cs="Calibri"/>
          <w:color w:val="365F91" w:themeColor="accent1" w:themeShade="BF"/>
          <w:sz w:val="24"/>
          <w:szCs w:val="24"/>
        </w:rPr>
        <w:t>5.4</w:t>
      </w:r>
      <w:r w:rsidRPr="00A65372">
        <w:rPr>
          <w:rFonts w:ascii="Calibri" w:hAnsi="Calibri" w:cs="Calibri"/>
          <w:color w:val="365F91" w:themeColor="accent1" w:themeShade="BF"/>
          <w:sz w:val="24"/>
          <w:szCs w:val="24"/>
        </w:rPr>
        <w:tab/>
      </w:r>
      <w:r w:rsidR="00A314E8" w:rsidRPr="00A65372">
        <w:rPr>
          <w:rFonts w:ascii="Calibri" w:hAnsi="Calibri" w:cs="Calibri"/>
          <w:color w:val="365F91" w:themeColor="accent1" w:themeShade="BF"/>
          <w:sz w:val="24"/>
          <w:szCs w:val="24"/>
        </w:rPr>
        <w:t>Special Conditions of Contract</w:t>
      </w:r>
    </w:p>
    <w:p w14:paraId="5514D12C" w14:textId="77777777" w:rsidR="00825BA5" w:rsidRPr="00A65372" w:rsidRDefault="00825BA5" w:rsidP="00907E67">
      <w:pPr>
        <w:pStyle w:val="Specification"/>
        <w:spacing w:line="276" w:lineRule="auto"/>
        <w:ind w:left="567"/>
        <w:rPr>
          <w:rFonts w:ascii="Calibri Light" w:hAnsi="Calibri Light" w:cs="Calibri Light"/>
          <w:sz w:val="22"/>
          <w:szCs w:val="22"/>
        </w:rPr>
      </w:pPr>
      <w:r w:rsidRPr="00A65372">
        <w:rPr>
          <w:rFonts w:ascii="Calibri Light" w:hAnsi="Calibri Light" w:cs="Calibri Light"/>
          <w:sz w:val="22"/>
          <w:szCs w:val="22"/>
        </w:rPr>
        <w:t xml:space="preserve">The Bidder </w:t>
      </w:r>
      <w:r w:rsidRPr="00A65372">
        <w:rPr>
          <w:rFonts w:ascii="Calibri Light" w:hAnsi="Calibri Light" w:cs="Calibri Light"/>
          <w:b/>
          <w:bCs/>
          <w:sz w:val="22"/>
          <w:szCs w:val="22"/>
        </w:rPr>
        <w:t xml:space="preserve">must accept </w:t>
      </w:r>
      <w:r w:rsidRPr="00A65372">
        <w:rPr>
          <w:rFonts w:ascii="Calibri Light" w:hAnsi="Calibri Light" w:cs="Calibri Light"/>
          <w:b/>
          <w:bCs/>
          <w:sz w:val="22"/>
          <w:szCs w:val="22"/>
          <w:u w:val="single"/>
        </w:rPr>
        <w:t>ALL</w:t>
      </w:r>
      <w:r w:rsidRPr="00A65372">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A65372">
        <w:rPr>
          <w:rFonts w:ascii="Calibri Light" w:hAnsi="Calibri Light" w:cs="Calibri Light"/>
          <w:b/>
          <w:bCs/>
          <w:sz w:val="22"/>
          <w:szCs w:val="22"/>
        </w:rPr>
        <w:t>(Section 4.4.22)</w:t>
      </w:r>
      <w:r w:rsidRPr="00A65372">
        <w:rPr>
          <w:rFonts w:ascii="Calibri Light" w:hAnsi="Calibri Light" w:cs="Calibri Light"/>
          <w:sz w:val="22"/>
          <w:szCs w:val="22"/>
        </w:rPr>
        <w:t>.</w:t>
      </w:r>
    </w:p>
    <w:p w14:paraId="1AA964AC" w14:textId="77777777" w:rsidR="00825BA5" w:rsidRPr="00A65372" w:rsidRDefault="00825BA5" w:rsidP="00825BA5">
      <w:pPr>
        <w:pStyle w:val="Specification"/>
        <w:spacing w:line="276" w:lineRule="auto"/>
        <w:jc w:val="both"/>
        <w:rPr>
          <w:rFonts w:ascii="Calibri Light" w:hAnsi="Calibri Light" w:cs="Calibri Light"/>
          <w:sz w:val="22"/>
          <w:szCs w:val="22"/>
        </w:rPr>
      </w:pPr>
    </w:p>
    <w:p w14:paraId="6F87CC3C" w14:textId="77777777" w:rsidR="00825BA5" w:rsidRPr="00A65372" w:rsidRDefault="00825BA5" w:rsidP="00A65372">
      <w:pPr>
        <w:pStyle w:val="Specification"/>
        <w:spacing w:line="276" w:lineRule="auto"/>
        <w:ind w:left="567"/>
        <w:jc w:val="both"/>
        <w:rPr>
          <w:rFonts w:ascii="Calibri Light" w:hAnsi="Calibri Light" w:cs="Calibri Light"/>
          <w:b/>
          <w:bCs/>
          <w:sz w:val="22"/>
          <w:szCs w:val="22"/>
        </w:rPr>
      </w:pPr>
      <w:r w:rsidRPr="00A65372">
        <w:rPr>
          <w:rFonts w:ascii="Calibri Light" w:hAnsi="Calibri Light" w:cs="Calibri Light"/>
          <w:b/>
          <w:bCs/>
          <w:sz w:val="22"/>
          <w:szCs w:val="22"/>
        </w:rPr>
        <w:t xml:space="preserve">NOTE (1): </w:t>
      </w:r>
    </w:p>
    <w:p w14:paraId="7915C1AA" w14:textId="3C92F4B6" w:rsidR="001C6ABE" w:rsidRPr="00A65372" w:rsidRDefault="00825BA5" w:rsidP="00A65372">
      <w:pPr>
        <w:ind w:left="567"/>
      </w:pPr>
      <w:r w:rsidRPr="00A65372">
        <w:rPr>
          <w:rFonts w:cs="Calibri Light"/>
        </w:rPr>
        <w:t xml:space="preserve">Failure to </w:t>
      </w:r>
      <w:r w:rsidRPr="00A65372">
        <w:rPr>
          <w:rFonts w:cs="Calibri Light"/>
          <w:bCs/>
        </w:rPr>
        <w:t xml:space="preserve">accept </w:t>
      </w:r>
      <w:r w:rsidRPr="00A65372">
        <w:rPr>
          <w:rFonts w:cs="Calibri Light"/>
          <w:bCs/>
          <w:u w:val="single"/>
        </w:rPr>
        <w:t>ALL</w:t>
      </w:r>
      <w:r w:rsidRPr="00A65372">
        <w:rPr>
          <w:rFonts w:cs="Calibri Light"/>
        </w:rPr>
        <w:t xml:space="preserve"> the Special Conditions of Contract will result in disqualification.</w:t>
      </w:r>
    </w:p>
    <w:p w14:paraId="34BD93F6" w14:textId="77777777" w:rsidR="00C114C2" w:rsidRPr="00A65372" w:rsidRDefault="00C114C2" w:rsidP="00C114C2">
      <w:pPr>
        <w:pStyle w:val="Heading2"/>
        <w:numPr>
          <w:ilvl w:val="0"/>
          <w:numId w:val="0"/>
        </w:numPr>
        <w:ind w:left="567" w:hanging="567"/>
        <w:rPr>
          <w:rFonts w:ascii="Calibri Light" w:hAnsi="Calibri Light" w:cs="Calibri Light"/>
          <w:sz w:val="24"/>
          <w:szCs w:val="24"/>
        </w:rPr>
      </w:pPr>
      <w:bookmarkStart w:id="125" w:name="_Toc176994548"/>
    </w:p>
    <w:p w14:paraId="1039674A" w14:textId="3B944C90" w:rsidR="00C114C2" w:rsidRPr="00A65372" w:rsidRDefault="00C114C2" w:rsidP="00907E67">
      <w:pPr>
        <w:rPr>
          <w:rFonts w:ascii="Calibri" w:hAnsi="Calibri" w:cs="Calibri"/>
          <w:color w:val="365F91" w:themeColor="accent1" w:themeShade="BF"/>
          <w:sz w:val="24"/>
          <w:szCs w:val="24"/>
        </w:rPr>
      </w:pPr>
      <w:r w:rsidRPr="00A65372">
        <w:rPr>
          <w:rFonts w:ascii="Calibri" w:hAnsi="Calibri" w:cs="Calibri"/>
          <w:color w:val="365F91" w:themeColor="accent1" w:themeShade="BF"/>
          <w:sz w:val="24"/>
          <w:szCs w:val="24"/>
        </w:rPr>
        <w:t>5.5</w:t>
      </w:r>
      <w:r w:rsidRPr="00A65372">
        <w:rPr>
          <w:rFonts w:ascii="Calibri" w:hAnsi="Calibri" w:cs="Calibri"/>
          <w:color w:val="365F91" w:themeColor="accent1" w:themeShade="BF"/>
          <w:sz w:val="24"/>
          <w:szCs w:val="24"/>
        </w:rPr>
        <w:tab/>
        <w:t>Functionality Requirements Evidence</w:t>
      </w:r>
      <w:bookmarkEnd w:id="125"/>
    </w:p>
    <w:p w14:paraId="053C2E05" w14:textId="451BAD95" w:rsidR="00C114C2" w:rsidRPr="00A65372" w:rsidRDefault="00C114C2" w:rsidP="00C114C2">
      <w:pPr>
        <w:pStyle w:val="ListParagraph"/>
        <w:ind w:left="567"/>
      </w:pPr>
      <w:r w:rsidRPr="00A65372">
        <w:rPr>
          <w:rFonts w:cs="Calibri"/>
        </w:rPr>
        <w:t xml:space="preserve">The Bidder </w:t>
      </w:r>
      <w:r w:rsidRPr="00A65372">
        <w:rPr>
          <w:rFonts w:cs="Calibri"/>
          <w:b/>
          <w:bCs/>
        </w:rPr>
        <w:t>must attach</w:t>
      </w:r>
      <w:r w:rsidRPr="00A65372">
        <w:rPr>
          <w:rFonts w:cs="Calibri"/>
        </w:rPr>
        <w:t xml:space="preserve"> the Substantiative Evidence for the technical Functionality requirements as requested in </w:t>
      </w:r>
      <w:r w:rsidRPr="00A65372">
        <w:rPr>
          <w:rFonts w:cs="Calibri"/>
          <w:b/>
          <w:bCs/>
        </w:rPr>
        <w:t>section</w:t>
      </w:r>
      <w:r w:rsidR="003253BB" w:rsidRPr="00A65372">
        <w:rPr>
          <w:rFonts w:cs="Calibri"/>
          <w:b/>
          <w:bCs/>
        </w:rPr>
        <w:t xml:space="preserve"> 4.</w:t>
      </w:r>
      <w:r w:rsidRPr="00A65372">
        <w:rPr>
          <w:rFonts w:cs="Calibri"/>
          <w:b/>
          <w:bCs/>
        </w:rPr>
        <w:t>3 here</w:t>
      </w:r>
      <w:r w:rsidRPr="00A65372">
        <w:rPr>
          <w:rFonts w:cs="Calibri"/>
        </w:rPr>
        <w:t>.</w:t>
      </w:r>
    </w:p>
    <w:p w14:paraId="70BE28C4" w14:textId="77777777" w:rsidR="00C114C2" w:rsidRPr="00A65372" w:rsidRDefault="00C114C2" w:rsidP="00C114C2">
      <w:pPr>
        <w:rPr>
          <w:lang w:val="en-GB"/>
        </w:rPr>
      </w:pPr>
    </w:p>
    <w:p w14:paraId="4A2ED4D3" w14:textId="4E8AD75D" w:rsidR="00C114C2" w:rsidRPr="00A65372" w:rsidRDefault="00C114C2" w:rsidP="00907E67">
      <w:pPr>
        <w:rPr>
          <w:rFonts w:ascii="Calibri" w:hAnsi="Calibri" w:cs="Calibri"/>
          <w:color w:val="365F91" w:themeColor="accent1" w:themeShade="BF"/>
          <w:sz w:val="24"/>
          <w:szCs w:val="24"/>
        </w:rPr>
      </w:pPr>
      <w:bookmarkStart w:id="126" w:name="_Toc176994549"/>
      <w:r w:rsidRPr="00A65372">
        <w:rPr>
          <w:rFonts w:ascii="Calibri" w:hAnsi="Calibri" w:cs="Calibri"/>
          <w:color w:val="365F91" w:themeColor="accent1" w:themeShade="BF"/>
          <w:sz w:val="24"/>
          <w:szCs w:val="24"/>
        </w:rPr>
        <w:t>5.6</w:t>
      </w:r>
      <w:r w:rsidRPr="00A65372">
        <w:rPr>
          <w:rFonts w:ascii="Calibri" w:hAnsi="Calibri" w:cs="Calibri"/>
          <w:color w:val="365F91" w:themeColor="accent1" w:themeShade="BF"/>
          <w:sz w:val="24"/>
          <w:szCs w:val="24"/>
        </w:rPr>
        <w:tab/>
        <w:t>Proof of Concepts/Demonstration Requirement Evidence</w:t>
      </w:r>
      <w:bookmarkEnd w:id="126"/>
    </w:p>
    <w:p w14:paraId="01A7729B" w14:textId="58D74587" w:rsidR="00C114C2" w:rsidRPr="00A65372" w:rsidRDefault="00C114C2" w:rsidP="00C114C2">
      <w:pPr>
        <w:ind w:left="567"/>
        <w:rPr>
          <w:rFonts w:cs="Calibri Light"/>
        </w:rPr>
      </w:pPr>
      <w:r w:rsidRPr="00A65372">
        <w:rPr>
          <w:rFonts w:cs="Calibri Light"/>
        </w:rPr>
        <w:t xml:space="preserve">The Bidder will be required to do </w:t>
      </w:r>
      <w:r w:rsidRPr="00A65372">
        <w:rPr>
          <w:rFonts w:cs="Calibri Light"/>
          <w:b/>
        </w:rPr>
        <w:t>a hosting and food tasting</w:t>
      </w:r>
      <w:r w:rsidRPr="00A65372">
        <w:rPr>
          <w:rFonts w:cs="Calibri Light"/>
        </w:rPr>
        <w:t xml:space="preserve"> as part of the selection criteria and Proof of Concept</w:t>
      </w:r>
      <w:r w:rsidRPr="00A65372">
        <w:t xml:space="preserve"> Demonstration session. Refer to </w:t>
      </w:r>
      <w:r w:rsidRPr="00A65372">
        <w:rPr>
          <w:b/>
          <w:bCs/>
        </w:rPr>
        <w:t xml:space="preserve">section </w:t>
      </w:r>
      <w:r w:rsidR="00CC3646" w:rsidRPr="00A65372">
        <w:rPr>
          <w:b/>
          <w:bCs/>
        </w:rPr>
        <w:t>4.4</w:t>
      </w:r>
      <w:r w:rsidRPr="00A65372">
        <w:t xml:space="preserve"> for details.</w:t>
      </w:r>
    </w:p>
    <w:p w14:paraId="69038999" w14:textId="77777777" w:rsidR="00D47C45" w:rsidRPr="00A65372" w:rsidRDefault="00D47C45" w:rsidP="00D47C45">
      <w:pPr>
        <w:spacing w:after="0" w:line="240" w:lineRule="auto"/>
        <w:ind w:left="567"/>
        <w:jc w:val="left"/>
        <w:rPr>
          <w:rFonts w:cs="Calibri Light"/>
          <w:bCs/>
          <w:strike/>
          <w:color w:val="FF0000"/>
          <w:lang w:val="en-GB"/>
        </w:rPr>
      </w:pPr>
    </w:p>
    <w:p w14:paraId="110330BD" w14:textId="2DF73BFF" w:rsidR="00D77107" w:rsidRPr="00A65372" w:rsidRDefault="00C114C2" w:rsidP="00907E67">
      <w:pPr>
        <w:rPr>
          <w:rFonts w:ascii="Calibri" w:hAnsi="Calibri" w:cs="Calibri"/>
          <w:color w:val="365F91" w:themeColor="accent1" w:themeShade="BF"/>
          <w:sz w:val="24"/>
          <w:szCs w:val="24"/>
        </w:rPr>
      </w:pPr>
      <w:bookmarkStart w:id="127" w:name="_Toc176826901"/>
      <w:bookmarkStart w:id="128" w:name="_Toc176993039"/>
      <w:bookmarkStart w:id="129" w:name="_Toc176993161"/>
      <w:bookmarkStart w:id="130" w:name="_Toc176993356"/>
      <w:bookmarkStart w:id="131" w:name="_Toc176826902"/>
      <w:bookmarkStart w:id="132" w:name="_Toc176993040"/>
      <w:bookmarkStart w:id="133" w:name="_Toc176993162"/>
      <w:bookmarkStart w:id="134" w:name="_Toc176993357"/>
      <w:bookmarkStart w:id="135" w:name="_Toc176826903"/>
      <w:bookmarkStart w:id="136" w:name="_Toc176993041"/>
      <w:bookmarkStart w:id="137" w:name="_Toc176993163"/>
      <w:bookmarkStart w:id="138" w:name="_Toc176993358"/>
      <w:bookmarkStart w:id="139" w:name="_Toc176826904"/>
      <w:bookmarkStart w:id="140" w:name="_Toc176993042"/>
      <w:bookmarkStart w:id="141" w:name="_Toc176993164"/>
      <w:bookmarkStart w:id="142" w:name="_Toc176993359"/>
      <w:bookmarkStart w:id="143" w:name="_Toc176826905"/>
      <w:bookmarkStart w:id="144" w:name="_Toc176993043"/>
      <w:bookmarkStart w:id="145" w:name="_Toc176993165"/>
      <w:bookmarkStart w:id="146" w:name="_Toc176993360"/>
      <w:bookmarkStart w:id="147" w:name="_Toc176826906"/>
      <w:bookmarkStart w:id="148" w:name="_Toc176993044"/>
      <w:bookmarkStart w:id="149" w:name="_Toc176993166"/>
      <w:bookmarkStart w:id="150" w:name="_Toc176993361"/>
      <w:bookmarkStart w:id="151" w:name="_Toc176826907"/>
      <w:bookmarkStart w:id="152" w:name="_Toc176993045"/>
      <w:bookmarkStart w:id="153" w:name="_Toc176993167"/>
      <w:bookmarkStart w:id="154" w:name="_Toc176993362"/>
      <w:bookmarkStart w:id="155" w:name="_Toc176826908"/>
      <w:bookmarkStart w:id="156" w:name="_Toc176993046"/>
      <w:bookmarkStart w:id="157" w:name="_Toc176993168"/>
      <w:bookmarkStart w:id="158" w:name="_Toc17699336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A65372">
        <w:rPr>
          <w:rFonts w:ascii="Calibri" w:hAnsi="Calibri" w:cs="Calibri"/>
          <w:color w:val="365F91" w:themeColor="accent1" w:themeShade="BF"/>
          <w:sz w:val="24"/>
          <w:szCs w:val="24"/>
        </w:rPr>
        <w:t>5.7</w:t>
      </w:r>
      <w:r w:rsidRPr="00A65372">
        <w:rPr>
          <w:rFonts w:ascii="Calibri" w:hAnsi="Calibri" w:cs="Calibri"/>
          <w:color w:val="365F91" w:themeColor="accent1" w:themeShade="BF"/>
          <w:sz w:val="24"/>
          <w:szCs w:val="24"/>
        </w:rPr>
        <w:tab/>
      </w:r>
      <w:r w:rsidR="0084191A" w:rsidRPr="00A65372">
        <w:rPr>
          <w:rFonts w:ascii="Calibri" w:hAnsi="Calibri" w:cs="Calibri"/>
          <w:color w:val="365F91" w:themeColor="accent1" w:themeShade="BF"/>
          <w:sz w:val="24"/>
          <w:szCs w:val="24"/>
        </w:rPr>
        <w:t>Preference Points Preferential Goals Evidence</w:t>
      </w:r>
    </w:p>
    <w:p w14:paraId="3AB45752" w14:textId="77777777" w:rsidR="00F2397D" w:rsidRPr="00A65372" w:rsidRDefault="00F2397D" w:rsidP="00907E67">
      <w:pPr>
        <w:ind w:firstLine="567"/>
        <w:rPr>
          <w:rFonts w:cs="Calibri Light"/>
          <w:bCs/>
        </w:rPr>
      </w:pPr>
      <w:r w:rsidRPr="00A65372">
        <w:rPr>
          <w:rFonts w:cs="Calibri Light"/>
          <w:bCs/>
        </w:rPr>
        <w:t xml:space="preserve">The Bidder </w:t>
      </w:r>
      <w:r w:rsidRPr="00A65372">
        <w:rPr>
          <w:rFonts w:cs="Calibri Light"/>
          <w:b/>
        </w:rPr>
        <w:t>must</w:t>
      </w:r>
      <w:r w:rsidRPr="00A65372">
        <w:rPr>
          <w:rFonts w:cs="Calibri Light"/>
          <w:bCs/>
        </w:rPr>
        <w:t>:</w:t>
      </w:r>
    </w:p>
    <w:p w14:paraId="3386A5C1" w14:textId="77777777" w:rsidR="00F2397D" w:rsidRPr="00A65372" w:rsidRDefault="00F2397D" w:rsidP="00C114C2">
      <w:pPr>
        <w:numPr>
          <w:ilvl w:val="0"/>
          <w:numId w:val="18"/>
        </w:numPr>
        <w:ind w:firstLine="0"/>
        <w:rPr>
          <w:rFonts w:cs="Calibri Light"/>
          <w:b/>
        </w:rPr>
      </w:pPr>
      <w:r w:rsidRPr="00A65372">
        <w:rPr>
          <w:rFonts w:cs="Calibri Light"/>
          <w:b/>
        </w:rPr>
        <w:t xml:space="preserve">Preference Goal Requirements: </w:t>
      </w:r>
    </w:p>
    <w:p w14:paraId="4F91A318" w14:textId="2414FFB0" w:rsidR="00F2397D" w:rsidRPr="00A65372" w:rsidRDefault="00F2397D">
      <w:pPr>
        <w:numPr>
          <w:ilvl w:val="5"/>
          <w:numId w:val="48"/>
        </w:numPr>
        <w:ind w:left="1701"/>
        <w:rPr>
          <w:rFonts w:cs="Calibri Light"/>
        </w:rPr>
      </w:pPr>
      <w:r w:rsidRPr="00A65372">
        <w:rPr>
          <w:rFonts w:cs="Calibri Light"/>
        </w:rPr>
        <w:t>Bidder to select the section for points they wish to claim (Mark as Y=Yes) in</w:t>
      </w:r>
      <w:r w:rsidRPr="00A65372">
        <w:rPr>
          <w:rFonts w:cs="Calibri Light"/>
          <w:b/>
          <w:bCs/>
        </w:rPr>
        <w:t xml:space="preserve"> table </w:t>
      </w:r>
      <w:r w:rsidR="00E66DF5" w:rsidRPr="00A65372">
        <w:rPr>
          <w:rFonts w:cs="Calibri Light"/>
          <w:b/>
          <w:bCs/>
        </w:rPr>
        <w:t>1</w:t>
      </w:r>
      <w:r w:rsidR="00B30E4A" w:rsidRPr="00A65372">
        <w:rPr>
          <w:rFonts w:cs="Calibri Light"/>
          <w:b/>
          <w:bCs/>
        </w:rPr>
        <w:t>5</w:t>
      </w:r>
      <w:r w:rsidR="002E0650" w:rsidRPr="00A65372">
        <w:rPr>
          <w:rFonts w:cs="Calibri Light"/>
          <w:b/>
          <w:bCs/>
        </w:rPr>
        <w:t xml:space="preserve"> in</w:t>
      </w:r>
      <w:r w:rsidRPr="00A65372">
        <w:rPr>
          <w:rFonts w:cs="Calibri Light"/>
          <w:b/>
          <w:bCs/>
        </w:rPr>
        <w:t xml:space="preserve"> section 4.</w:t>
      </w:r>
      <w:r w:rsidR="00B30E4A" w:rsidRPr="00A65372">
        <w:rPr>
          <w:rFonts w:cs="Calibri Light"/>
          <w:b/>
          <w:bCs/>
        </w:rPr>
        <w:t>7</w:t>
      </w:r>
      <w:r w:rsidRPr="00A65372">
        <w:rPr>
          <w:rFonts w:cs="Calibri Light"/>
        </w:rPr>
        <w:t xml:space="preserve">, dependant on which preference system the Bidder selects in line with </w:t>
      </w:r>
      <w:r w:rsidRPr="00A65372">
        <w:rPr>
          <w:rFonts w:cs="Calibri Light"/>
          <w:b/>
          <w:bCs/>
        </w:rPr>
        <w:t>section 4.</w:t>
      </w:r>
      <w:r w:rsidR="00B30E4A" w:rsidRPr="00A65372">
        <w:rPr>
          <w:rFonts w:cs="Calibri Light"/>
          <w:b/>
          <w:bCs/>
        </w:rPr>
        <w:t>7</w:t>
      </w:r>
      <w:r w:rsidRPr="00A65372">
        <w:rPr>
          <w:rFonts w:cs="Calibri Light"/>
          <w:b/>
          <w:bCs/>
        </w:rPr>
        <w:t>; and</w:t>
      </w:r>
    </w:p>
    <w:p w14:paraId="212AC296" w14:textId="2204EE74" w:rsidR="00F2397D" w:rsidRPr="00A65372" w:rsidRDefault="00F2397D">
      <w:pPr>
        <w:numPr>
          <w:ilvl w:val="5"/>
          <w:numId w:val="48"/>
        </w:numPr>
        <w:ind w:left="1701"/>
        <w:rPr>
          <w:rFonts w:cs="Calibri Light"/>
        </w:rPr>
      </w:pPr>
      <w:r w:rsidRPr="00A65372">
        <w:rPr>
          <w:rFonts w:cs="Calibri Light"/>
          <w:bCs/>
        </w:rPr>
        <w:lastRenderedPageBreak/>
        <w:t xml:space="preserve">Provide a copy of the following relevant evidence </w:t>
      </w:r>
      <w:r w:rsidRPr="00A65372">
        <w:rPr>
          <w:rFonts w:cs="Calibri Light"/>
        </w:rPr>
        <w:t xml:space="preserve">for the Preferential Goal points which the Bidder qualifies for as set out in </w:t>
      </w:r>
      <w:r w:rsidRPr="00A65372">
        <w:rPr>
          <w:rFonts w:cs="Calibri Light"/>
          <w:b/>
          <w:bCs/>
        </w:rPr>
        <w:t xml:space="preserve">table </w:t>
      </w:r>
      <w:r w:rsidR="00E66DF5" w:rsidRPr="00A65372">
        <w:rPr>
          <w:rFonts w:cs="Calibri Light"/>
          <w:b/>
          <w:bCs/>
        </w:rPr>
        <w:t>1</w:t>
      </w:r>
      <w:r w:rsidR="00B30E4A" w:rsidRPr="00A65372">
        <w:rPr>
          <w:rFonts w:cs="Calibri Light"/>
          <w:b/>
          <w:bCs/>
        </w:rPr>
        <w:t>4</w:t>
      </w:r>
      <w:r w:rsidRPr="00A65372">
        <w:rPr>
          <w:rFonts w:cs="Calibri Light"/>
          <w:b/>
          <w:bCs/>
        </w:rPr>
        <w:t xml:space="preserve"> </w:t>
      </w:r>
      <w:r w:rsidRPr="00A65372">
        <w:rPr>
          <w:rFonts w:cs="Calibri Light"/>
        </w:rPr>
        <w:t xml:space="preserve">in </w:t>
      </w:r>
      <w:r w:rsidRPr="00A65372">
        <w:rPr>
          <w:rFonts w:cs="Calibri Light"/>
          <w:b/>
          <w:bCs/>
        </w:rPr>
        <w:t>section 4.</w:t>
      </w:r>
      <w:r w:rsidR="00B30E4A" w:rsidRPr="00A65372">
        <w:rPr>
          <w:rFonts w:cs="Calibri Light"/>
          <w:b/>
          <w:bCs/>
        </w:rPr>
        <w:t>7</w:t>
      </w:r>
      <w:r w:rsidR="00E3702A" w:rsidRPr="00A65372">
        <w:rPr>
          <w:rFonts w:cs="Calibri Light"/>
          <w:b/>
          <w:bCs/>
        </w:rPr>
        <w:t xml:space="preserve"> </w:t>
      </w:r>
      <w:r w:rsidRPr="00A65372">
        <w:rPr>
          <w:rFonts w:cs="Calibri Light"/>
        </w:rPr>
        <w:t xml:space="preserve">and </w:t>
      </w:r>
      <w:r w:rsidRPr="00A65372">
        <w:rPr>
          <w:rFonts w:cs="Calibri Light"/>
          <w:b/>
          <w:bCs/>
        </w:rPr>
        <w:t>attach it here</w:t>
      </w:r>
      <w:r w:rsidRPr="00A65372">
        <w:rPr>
          <w:rFonts w:cs="Calibri Light"/>
        </w:rPr>
        <w:t>:</w:t>
      </w:r>
    </w:p>
    <w:p w14:paraId="0077B96E" w14:textId="42F2972E" w:rsidR="00F2397D" w:rsidRPr="00A65372" w:rsidRDefault="00F2397D">
      <w:pPr>
        <w:numPr>
          <w:ilvl w:val="2"/>
          <w:numId w:val="47"/>
        </w:numPr>
        <w:tabs>
          <w:tab w:val="clear" w:pos="1701"/>
        </w:tabs>
        <w:ind w:firstLine="0"/>
        <w:rPr>
          <w:rFonts w:cs="Calibri Light"/>
          <w:b/>
          <w:bCs/>
        </w:rPr>
      </w:pPr>
      <w:r w:rsidRPr="00A65372">
        <w:rPr>
          <w:rFonts w:cs="Calibri Light"/>
          <w:b/>
          <w:bCs/>
        </w:rPr>
        <w:t xml:space="preserve">Columns A, B, C and D in table </w:t>
      </w:r>
      <w:r w:rsidR="00E66DF5" w:rsidRPr="00A65372">
        <w:rPr>
          <w:rFonts w:cs="Calibri Light"/>
          <w:b/>
          <w:bCs/>
        </w:rPr>
        <w:t>1</w:t>
      </w:r>
      <w:r w:rsidR="00B30E4A" w:rsidRPr="00A65372">
        <w:rPr>
          <w:rFonts w:cs="Calibri Light"/>
          <w:b/>
          <w:bCs/>
        </w:rPr>
        <w:t>5</w:t>
      </w:r>
      <w:r w:rsidR="002E0650" w:rsidRPr="00A65372">
        <w:rPr>
          <w:rFonts w:cs="Calibri Light"/>
          <w:b/>
          <w:bCs/>
        </w:rPr>
        <w:t>.</w:t>
      </w:r>
    </w:p>
    <w:p w14:paraId="0C1168A3" w14:textId="77777777" w:rsidR="00F2397D" w:rsidRPr="00A65372" w:rsidRDefault="00F2397D" w:rsidP="00907E67">
      <w:pPr>
        <w:ind w:left="2268"/>
        <w:rPr>
          <w:rFonts w:cs="Calibri Light"/>
        </w:rPr>
      </w:pPr>
      <w:r w:rsidRPr="00A65372">
        <w:rPr>
          <w:rFonts w:cs="Calibri Light"/>
          <w:bCs/>
        </w:rPr>
        <w:t xml:space="preserve">Copy of relevant proof of the following to confirm the B-BBEE status of the contributor </w:t>
      </w:r>
      <w:r w:rsidRPr="00A65372">
        <w:rPr>
          <w:rFonts w:cs="Calibri Light"/>
        </w:rPr>
        <w:t xml:space="preserve">as defined in </w:t>
      </w:r>
      <w:r w:rsidRPr="00A65372">
        <w:rPr>
          <w:rFonts w:cs="Calibri Light"/>
          <w:bCs/>
        </w:rPr>
        <w:t>the</w:t>
      </w:r>
      <w:r w:rsidRPr="00A65372">
        <w:rPr>
          <w:rFonts w:cs="Calibri Light"/>
        </w:rPr>
        <w:t xml:space="preserve"> Broad-Based Black Economic Empowerment Act:</w:t>
      </w:r>
    </w:p>
    <w:p w14:paraId="64702206" w14:textId="3DA0751A" w:rsidR="00E3702A" w:rsidRPr="00A65372" w:rsidRDefault="00F2397D">
      <w:pPr>
        <w:numPr>
          <w:ilvl w:val="0"/>
          <w:numId w:val="46"/>
        </w:numPr>
        <w:rPr>
          <w:rFonts w:cs="Calibri Light"/>
          <w:bCs/>
        </w:rPr>
      </w:pPr>
      <w:r w:rsidRPr="00A65372">
        <w:rPr>
          <w:rFonts w:cs="Calibri Light"/>
          <w:b/>
          <w:bCs/>
        </w:rPr>
        <w:t xml:space="preserve">B-BBEE certificate (from a SANAS Accredited Agency/ </w:t>
      </w:r>
      <w:r w:rsidR="00E3702A" w:rsidRPr="00A65372">
        <w:rPr>
          <w:rFonts w:cs="Calibri Light"/>
          <w:b/>
          <w:bCs/>
        </w:rPr>
        <w:t>thetic</w:t>
      </w:r>
      <w:r w:rsidRPr="00A65372">
        <w:rPr>
          <w:rFonts w:cs="Calibri Light"/>
          <w:b/>
          <w:bCs/>
        </w:rPr>
        <w:t xml:space="preserve">); or Sworn affidavit in the format provided by CIPC - Applicable to EMEs and QSEs </w:t>
      </w:r>
      <w:r w:rsidR="00E3702A" w:rsidRPr="00A65372">
        <w:rPr>
          <w:rFonts w:cs="Calibri Light"/>
          <w:b/>
          <w:bCs/>
        </w:rPr>
        <w:t>only.</w:t>
      </w:r>
      <w:r w:rsidRPr="00A65372">
        <w:rPr>
          <w:rFonts w:cs="Calibri Light"/>
          <w:b/>
          <w:bCs/>
        </w:rPr>
        <w:t xml:space="preserve">  </w:t>
      </w:r>
    </w:p>
    <w:p w14:paraId="7600AF01" w14:textId="79C77166" w:rsidR="00F2397D" w:rsidRPr="00A65372" w:rsidRDefault="00F2397D">
      <w:pPr>
        <w:numPr>
          <w:ilvl w:val="0"/>
          <w:numId w:val="46"/>
        </w:numPr>
        <w:rPr>
          <w:rFonts w:cs="Calibri Light"/>
          <w:bCs/>
        </w:rPr>
      </w:pPr>
      <w:r w:rsidRPr="00A65372">
        <w:rPr>
          <w:rFonts w:cs="Calibri Light"/>
          <w:b/>
          <w:bCs/>
        </w:rPr>
        <w:t xml:space="preserve">Column D in table </w:t>
      </w:r>
      <w:r w:rsidR="00B30E4A" w:rsidRPr="00A65372">
        <w:rPr>
          <w:rFonts w:cs="Calibri Light"/>
          <w:b/>
          <w:bCs/>
        </w:rPr>
        <w:t>15</w:t>
      </w:r>
      <w:r w:rsidRPr="00A65372">
        <w:rPr>
          <w:rFonts w:cs="Calibri Light"/>
          <w:b/>
          <w:bCs/>
        </w:rPr>
        <w:t xml:space="preserve"> </w:t>
      </w:r>
      <w:r w:rsidRPr="00A65372">
        <w:rPr>
          <w:rFonts w:cs="Calibri Light"/>
          <w:bCs/>
        </w:rPr>
        <w:t xml:space="preserve">Copy of </w:t>
      </w:r>
      <w:r w:rsidRPr="00A65372">
        <w:rPr>
          <w:rFonts w:cs="Calibri Light"/>
          <w:b/>
          <w:i/>
          <w:iCs/>
        </w:rPr>
        <w:t>South African Identification Document (ID</w:t>
      </w:r>
      <w:r w:rsidR="00E3702A" w:rsidRPr="00A65372">
        <w:rPr>
          <w:rFonts w:cs="Calibri Light"/>
          <w:b/>
          <w:i/>
          <w:iCs/>
        </w:rPr>
        <w:t>)</w:t>
      </w:r>
      <w:r w:rsidR="00E3702A" w:rsidRPr="00A65372">
        <w:rPr>
          <w:rFonts w:cs="Calibri Light"/>
          <w:bCs/>
        </w:rPr>
        <w:t>.</w:t>
      </w:r>
    </w:p>
    <w:p w14:paraId="4A5A51D7" w14:textId="3853747F" w:rsidR="00F2397D" w:rsidRPr="00A65372" w:rsidRDefault="00F2397D">
      <w:pPr>
        <w:numPr>
          <w:ilvl w:val="0"/>
          <w:numId w:val="46"/>
        </w:numPr>
        <w:rPr>
          <w:rFonts w:cs="Calibri Light"/>
        </w:rPr>
      </w:pPr>
      <w:r w:rsidRPr="00A65372">
        <w:rPr>
          <w:rFonts w:cs="Calibri Light"/>
          <w:b/>
          <w:bCs/>
        </w:rPr>
        <w:t xml:space="preserve">Column E in table </w:t>
      </w:r>
      <w:r w:rsidR="00B30E4A" w:rsidRPr="00A65372">
        <w:rPr>
          <w:rFonts w:cs="Calibri Light"/>
          <w:b/>
          <w:bCs/>
        </w:rPr>
        <w:t xml:space="preserve">15 </w:t>
      </w:r>
      <w:r w:rsidR="002E0650" w:rsidRPr="00A65372">
        <w:rPr>
          <w:rFonts w:cs="Calibri Light"/>
          <w:b/>
          <w:bCs/>
        </w:rPr>
        <w:t>Copy</w:t>
      </w:r>
      <w:r w:rsidRPr="00A65372">
        <w:rPr>
          <w:rFonts w:cs="Calibri Light"/>
          <w:bCs/>
        </w:rPr>
        <w:t xml:space="preserve"> </w:t>
      </w:r>
      <w:r w:rsidR="00E3702A" w:rsidRPr="00A65372">
        <w:rPr>
          <w:rFonts w:cs="Calibri Light"/>
          <w:bCs/>
        </w:rPr>
        <w:t>of Medical</w:t>
      </w:r>
      <w:r w:rsidRPr="00A65372">
        <w:rPr>
          <w:rFonts w:cs="Calibri Light"/>
          <w:b/>
          <w:i/>
          <w:iCs/>
        </w:rPr>
        <w:t xml:space="preserve"> Certificate</w:t>
      </w:r>
      <w:r w:rsidRPr="00A65372">
        <w:rPr>
          <w:rFonts w:cs="Calibri Light"/>
          <w:bCs/>
        </w:rPr>
        <w:t xml:space="preserve"> </w:t>
      </w:r>
      <w:r w:rsidRPr="00A65372">
        <w:rPr>
          <w:rFonts w:cs="Calibri Light"/>
          <w:b/>
          <w:i/>
          <w:iCs/>
        </w:rPr>
        <w:t>clearly indicating the disability in line with the B-BBEE status claimed as defined in the Broad-Based Black Economic Empowerment Act</w:t>
      </w:r>
      <w:r w:rsidRPr="00A65372">
        <w:rPr>
          <w:rFonts w:cs="Calibri Light"/>
        </w:rPr>
        <w:t>.</w:t>
      </w:r>
    </w:p>
    <w:p w14:paraId="297F1392" w14:textId="77777777" w:rsidR="00F2397D" w:rsidRPr="00A65372" w:rsidRDefault="00F2397D" w:rsidP="00907E67">
      <w:pPr>
        <w:ind w:left="1134"/>
        <w:rPr>
          <w:rFonts w:cs="Calibri Light"/>
          <w:b/>
          <w:bCs/>
        </w:rPr>
      </w:pPr>
      <w:r w:rsidRPr="00A65372">
        <w:rPr>
          <w:rFonts w:cs="Calibri Light"/>
          <w:b/>
          <w:bCs/>
        </w:rPr>
        <w:t>Note:</w:t>
      </w:r>
    </w:p>
    <w:p w14:paraId="0B1E881B" w14:textId="779514DB" w:rsidR="00F2397D" w:rsidRPr="00A65372" w:rsidRDefault="00E3702A" w:rsidP="00907E67">
      <w:pPr>
        <w:ind w:left="1134"/>
        <w:rPr>
          <w:rFonts w:cs="Calibri Light"/>
          <w:bCs/>
        </w:rPr>
      </w:pPr>
      <w:r w:rsidRPr="00A65372">
        <w:rPr>
          <w:rFonts w:cs="Calibri Light"/>
          <w:bCs/>
        </w:rPr>
        <w:t>The CIPC</w:t>
      </w:r>
      <w:r w:rsidR="00F2397D" w:rsidRPr="00A65372">
        <w:rPr>
          <w:rFonts w:cs="Calibri Light"/>
          <w:bCs/>
        </w:rPr>
        <w:t xml:space="preserve"> (Companies and Intellectual Property Commission) registration documents will also be used as evidence to confirm compliance to the Preferential procurement requirements as part of the evaluation process.</w:t>
      </w:r>
    </w:p>
    <w:p w14:paraId="2D5832E6" w14:textId="77777777" w:rsidR="00F2397D" w:rsidRPr="00A65372" w:rsidRDefault="00F2397D" w:rsidP="00907E67">
      <w:pPr>
        <w:numPr>
          <w:ilvl w:val="0"/>
          <w:numId w:val="18"/>
        </w:numPr>
        <w:ind w:left="1134"/>
        <w:rPr>
          <w:rFonts w:cs="Calibri Light"/>
          <w:b/>
        </w:rPr>
      </w:pPr>
      <w:r w:rsidRPr="00A65372">
        <w:rPr>
          <w:rFonts w:cs="Calibri Light"/>
          <w:b/>
        </w:rPr>
        <w:t>Indicate their commitment to claim points for each of the preference points by signing at par 4.5 in the Invitation to Bid document.</w:t>
      </w:r>
    </w:p>
    <w:p w14:paraId="0625673F" w14:textId="77777777" w:rsidR="00F2397D" w:rsidRPr="00A65372" w:rsidRDefault="00F2397D" w:rsidP="00907E67">
      <w:pPr>
        <w:ind w:left="1134"/>
        <w:rPr>
          <w:rFonts w:cs="Calibri Light"/>
          <w:b/>
        </w:rPr>
      </w:pPr>
      <w:r w:rsidRPr="00A65372">
        <w:rPr>
          <w:rFonts w:cs="Calibri Light"/>
          <w:b/>
        </w:rPr>
        <w:t>NOTE (1):</w:t>
      </w:r>
    </w:p>
    <w:p w14:paraId="668B4053" w14:textId="072FA63E" w:rsidR="00044C5A" w:rsidRDefault="00F2397D" w:rsidP="00A65372">
      <w:pPr>
        <w:ind w:left="1134"/>
        <w:rPr>
          <w:rFonts w:cs="Calibri Light"/>
          <w:b/>
        </w:rPr>
      </w:pPr>
      <w:r w:rsidRPr="00A65372">
        <w:rPr>
          <w:rFonts w:cs="Calibri Light"/>
          <w:b/>
        </w:rPr>
        <w:t>Failure on the part of a bidder to comply to paragraphs (1) and (2) above, will be interpreted to mean that preference points are not claimed.</w:t>
      </w:r>
    </w:p>
    <w:bookmarkEnd w:id="4"/>
    <w:bookmarkEnd w:id="5"/>
    <w:bookmarkEnd w:id="6"/>
    <w:bookmarkEnd w:id="7"/>
    <w:p w14:paraId="2128FC8A" w14:textId="77777777" w:rsidR="000672D8" w:rsidRPr="000672D8" w:rsidRDefault="000672D8" w:rsidP="00044C5A">
      <w:pPr>
        <w:rPr>
          <w:rFonts w:cs="Calibri Light"/>
          <w:b/>
          <w:bCs/>
          <w:sz w:val="24"/>
          <w:szCs w:val="24"/>
        </w:rPr>
      </w:pPr>
    </w:p>
    <w:sectPr w:rsidR="000672D8" w:rsidRPr="000672D8">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0C42E" w14:textId="77777777" w:rsidR="005F25C1" w:rsidRDefault="005F25C1">
      <w:pPr>
        <w:spacing w:line="240" w:lineRule="auto"/>
      </w:pPr>
      <w:r>
        <w:separator/>
      </w:r>
    </w:p>
  </w:endnote>
  <w:endnote w:type="continuationSeparator" w:id="0">
    <w:p w14:paraId="73636F0E" w14:textId="77777777" w:rsidR="005F25C1" w:rsidRDefault="005F2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745016" w14:paraId="63BC4751" w14:textId="77777777">
      <w:tc>
        <w:tcPr>
          <w:tcW w:w="3828" w:type="dxa"/>
        </w:tcPr>
        <w:p w14:paraId="3273D3A2" w14:textId="7138193C" w:rsidR="00745016" w:rsidRDefault="00382BDB">
          <w:pPr>
            <w:jc w:val="left"/>
            <w:rPr>
              <w:sz w:val="20"/>
            </w:rPr>
          </w:pPr>
          <w:r>
            <w:rPr>
              <w:sz w:val="20"/>
            </w:rPr>
            <w:t>RFB 3055/2024</w:t>
          </w:r>
        </w:p>
      </w:tc>
      <w:tc>
        <w:tcPr>
          <w:tcW w:w="1984" w:type="dxa"/>
        </w:tcPr>
        <w:p w14:paraId="208ACD8A" w14:textId="77777777" w:rsidR="00745016" w:rsidRDefault="00745016">
          <w:pPr>
            <w:jc w:val="center"/>
            <w:rPr>
              <w:sz w:val="20"/>
            </w:rPr>
          </w:pPr>
          <w:r>
            <w:rPr>
              <w:rFonts w:asciiTheme="minorHAnsi" w:hAnsiTheme="minorHAnsi" w:cstheme="minorHAnsi"/>
              <w:sz w:val="16"/>
              <w:szCs w:val="16"/>
              <w:lang w:val="en-GB"/>
            </w:rPr>
            <w:t>RESTRICTED</w:t>
          </w:r>
        </w:p>
      </w:tc>
      <w:tc>
        <w:tcPr>
          <w:tcW w:w="3816" w:type="dxa"/>
        </w:tcPr>
        <w:p w14:paraId="07FBD8E4" w14:textId="77777777" w:rsidR="00745016" w:rsidRDefault="00745016">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4908D9DF" w14:textId="77777777" w:rsidR="00745016" w:rsidRDefault="00745016">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45A6B6F9" wp14:editId="27C63B2F">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7AD953E9" w14:textId="77777777" w:rsidR="00745016" w:rsidRDefault="00745016">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45A6B6F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7AD953E9" w14:textId="77777777" w:rsidR="00745016" w:rsidRDefault="0074501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745016" w14:paraId="593E95BF" w14:textId="77777777" w:rsidTr="00E1252C">
      <w:tc>
        <w:tcPr>
          <w:tcW w:w="3828" w:type="dxa"/>
        </w:tcPr>
        <w:p w14:paraId="323BEA91" w14:textId="77777777" w:rsidR="00745016" w:rsidRDefault="00745016" w:rsidP="00E1252C">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FA2988A" w14:textId="77777777" w:rsidR="00745016" w:rsidRDefault="00745016" w:rsidP="00E1252C">
          <w:pPr>
            <w:jc w:val="center"/>
            <w:rPr>
              <w:sz w:val="20"/>
            </w:rPr>
          </w:pPr>
          <w:r w:rsidRPr="000D1A1B">
            <w:rPr>
              <w:rFonts w:asciiTheme="minorHAnsi" w:hAnsiTheme="minorHAnsi" w:cstheme="minorHAnsi"/>
              <w:sz w:val="16"/>
              <w:szCs w:val="16"/>
              <w:lang w:val="en-GB"/>
            </w:rPr>
            <w:t>RESTRICTED</w:t>
          </w:r>
        </w:p>
      </w:tc>
      <w:tc>
        <w:tcPr>
          <w:tcW w:w="3816" w:type="dxa"/>
        </w:tcPr>
        <w:p w14:paraId="5BC2BFA2" w14:textId="77777777" w:rsidR="00745016" w:rsidRDefault="00745016" w:rsidP="00E1252C">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5103AFCE" w14:textId="77777777" w:rsidR="00745016" w:rsidRPr="00E5740F" w:rsidRDefault="00745016" w:rsidP="00E1252C">
    <w:pPr>
      <w:rPr>
        <w:sz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5D0296EC" wp14:editId="4764C921">
              <wp:simplePos x="0" y="0"/>
              <wp:positionH relativeFrom="margin">
                <wp:posOffset>5335403</wp:posOffset>
              </wp:positionH>
              <wp:positionV relativeFrom="paragraph">
                <wp:posOffset>-74598</wp:posOffset>
              </wp:positionV>
              <wp:extent cx="877475" cy="28660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8FB06B7" w14:textId="77777777" w:rsidR="00745016" w:rsidRPr="00F37BD6" w:rsidRDefault="00745016" w:rsidP="00E1252C">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296EC" id="_x0000_t202" coordsize="21600,21600" o:spt="202" path="m,l,21600r21600,l21600,xe">
              <v:stroke joinstyle="miter"/>
              <v:path gradientshapeok="t" o:connecttype="rect"/>
            </v:shapetype>
            <v:shape id="Text Box 5" o:sp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" stroked="f">
              <v:textbox>
                <w:txbxContent>
                  <w:p w14:paraId="68FB06B7" w14:textId="77777777" w:rsidR="00745016" w:rsidRPr="00F37BD6" w:rsidRDefault="00745016" w:rsidP="00E1252C">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52AF7" w14:textId="77777777" w:rsidR="005F25C1" w:rsidRDefault="005F25C1">
      <w:pPr>
        <w:spacing w:after="0"/>
      </w:pPr>
      <w:r>
        <w:separator/>
      </w:r>
    </w:p>
  </w:footnote>
  <w:footnote w:type="continuationSeparator" w:id="0">
    <w:p w14:paraId="6BE6E1F0" w14:textId="77777777" w:rsidR="005F25C1" w:rsidRDefault="005F25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1750B32"/>
    <w:multiLevelType w:val="hybridMultilevel"/>
    <w:tmpl w:val="5ED44DD4"/>
    <w:lvl w:ilvl="0" w:tplc="1C090017">
      <w:start w:val="1"/>
      <w:numFmt w:val="lowerLetter"/>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6F04486"/>
    <w:multiLevelType w:val="multilevel"/>
    <w:tmpl w:val="7C146C3E"/>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567"/>
      </w:pPr>
      <w:rPr>
        <w:rFonts w:hint="default"/>
      </w:rPr>
    </w:lvl>
    <w:lvl w:ilvl="3">
      <w:start w:val="1"/>
      <w:numFmt w:val="decimal"/>
      <w:pStyle w:val="Heading4"/>
      <w:suff w:val="space"/>
      <w:lvlText w:val="%1.%2.%3.%4"/>
      <w:lvlJc w:val="left"/>
      <w:pPr>
        <w:ind w:left="1843"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E697D2B"/>
    <w:multiLevelType w:val="hybridMultilevel"/>
    <w:tmpl w:val="812AB66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F1567"/>
    <w:multiLevelType w:val="hybridMultilevel"/>
    <w:tmpl w:val="A33CA180"/>
    <w:lvl w:ilvl="0" w:tplc="1C09001B">
      <w:start w:val="1"/>
      <w:numFmt w:val="lowerRoman"/>
      <w:lvlText w:val="%1."/>
      <w:lvlJc w:val="right"/>
      <w:pPr>
        <w:ind w:left="1636" w:hanging="360"/>
      </w:p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9"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0FA4D0C"/>
    <w:multiLevelType w:val="hybridMultilevel"/>
    <w:tmpl w:val="2864D02E"/>
    <w:lvl w:ilvl="0" w:tplc="1C090019">
      <w:start w:val="1"/>
      <w:numFmt w:val="lowerLetter"/>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CA1117"/>
    <w:multiLevelType w:val="hybridMultilevel"/>
    <w:tmpl w:val="C6F66A0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F313588"/>
    <w:multiLevelType w:val="multilevel"/>
    <w:tmpl w:val="E4CE6436"/>
    <w:lvl w:ilvl="0">
      <w:start w:val="1"/>
      <w:numFmt w:val="lowerRoman"/>
      <w:lvlText w:val="%1."/>
      <w:lvlJc w:val="right"/>
      <w:pPr>
        <w:ind w:left="2268" w:hanging="567"/>
      </w:pPr>
      <w:rPr>
        <w:rFonts w:hint="default"/>
      </w:rPr>
    </w:lvl>
    <w:lvl w:ilvl="1">
      <w:start w:val="1"/>
      <w:numFmt w:val="lowerRoman"/>
      <w:lvlText w:val="(%2)"/>
      <w:lvlJc w:val="left"/>
      <w:pPr>
        <w:ind w:left="2835" w:hanging="567"/>
      </w:pPr>
      <w:rPr>
        <w:rFonts w:hint="default"/>
      </w:rPr>
    </w:lvl>
    <w:lvl w:ilvl="2">
      <w:start w:val="1"/>
      <w:numFmt w:val="decimal"/>
      <w:lvlText w:val="(%3)"/>
      <w:lvlJc w:val="left"/>
      <w:pPr>
        <w:ind w:left="3402" w:hanging="567"/>
      </w:pPr>
      <w:rPr>
        <w:rFonts w:hint="default"/>
      </w:rPr>
    </w:lvl>
    <w:lvl w:ilvl="3">
      <w:start w:val="1"/>
      <w:numFmt w:val="lowerLetter"/>
      <w:lvlText w:val="(%4)"/>
      <w:lvlJc w:val="left"/>
      <w:pPr>
        <w:ind w:left="3969" w:hanging="567"/>
      </w:pPr>
      <w:rPr>
        <w:rFonts w:hint="default"/>
      </w:rPr>
    </w:lvl>
    <w:lvl w:ilvl="4">
      <w:start w:val="1"/>
      <w:numFmt w:val="lowerRoman"/>
      <w:lvlText w:val="(%5)"/>
      <w:lvlJc w:val="left"/>
      <w:pPr>
        <w:ind w:left="4536" w:hanging="567"/>
      </w:pPr>
      <w:rPr>
        <w:rFonts w:hint="default"/>
      </w:rPr>
    </w:lvl>
    <w:lvl w:ilvl="5">
      <w:start w:val="1"/>
      <w:numFmt w:val="decimal"/>
      <w:lvlText w:val="(%6)"/>
      <w:lvlJc w:val="left"/>
      <w:pPr>
        <w:ind w:left="5103" w:hanging="567"/>
      </w:pPr>
      <w:rPr>
        <w:rFonts w:hint="default"/>
      </w:rPr>
    </w:lvl>
    <w:lvl w:ilvl="6">
      <w:start w:val="1"/>
      <w:numFmt w:val="lowerLetter"/>
      <w:lvlText w:val="(%7)"/>
      <w:lvlJc w:val="left"/>
      <w:pPr>
        <w:ind w:left="5670" w:hanging="567"/>
      </w:pPr>
      <w:rPr>
        <w:rFonts w:hint="default"/>
      </w:rPr>
    </w:lvl>
    <w:lvl w:ilvl="7">
      <w:start w:val="1"/>
      <w:numFmt w:val="lowerRoman"/>
      <w:lvlText w:val="(%8)"/>
      <w:lvlJc w:val="left"/>
      <w:pPr>
        <w:ind w:left="6237" w:hanging="567"/>
      </w:pPr>
      <w:rPr>
        <w:rFonts w:hint="default"/>
      </w:rPr>
    </w:lvl>
    <w:lvl w:ilvl="8">
      <w:start w:val="1"/>
      <w:numFmt w:val="decimal"/>
      <w:lvlText w:val="(%9)"/>
      <w:lvlJc w:val="left"/>
      <w:pPr>
        <w:ind w:left="6804" w:hanging="567"/>
      </w:pPr>
      <w:rPr>
        <w:rFonts w:hint="default"/>
      </w:rPr>
    </w:lvl>
  </w:abstractNum>
  <w:abstractNum w:abstractNumId="17"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48C0E47"/>
    <w:multiLevelType w:val="hybridMultilevel"/>
    <w:tmpl w:val="3B08FBF2"/>
    <w:lvl w:ilvl="0" w:tplc="27E4DCE0">
      <w:start w:val="1"/>
      <w:numFmt w:val="lowerLetter"/>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86421E0"/>
    <w:multiLevelType w:val="multilevel"/>
    <w:tmpl w:val="BDC0F07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9163AA0"/>
    <w:multiLevelType w:val="hybridMultilevel"/>
    <w:tmpl w:val="66C4F9F2"/>
    <w:lvl w:ilvl="0" w:tplc="766698F0">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EF74976"/>
    <w:multiLevelType w:val="hybridMultilevel"/>
    <w:tmpl w:val="D6CC07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0E25E3E"/>
    <w:multiLevelType w:val="hybridMultilevel"/>
    <w:tmpl w:val="668EEBA6"/>
    <w:lvl w:ilvl="0" w:tplc="1C09001B">
      <w:start w:val="1"/>
      <w:numFmt w:val="lowerRoman"/>
      <w:lvlText w:val="%1."/>
      <w:lvlJc w:val="right"/>
      <w:pPr>
        <w:ind w:left="1854" w:hanging="360"/>
      </w:pPr>
    </w:lvl>
    <w:lvl w:ilvl="1" w:tplc="1C090019">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4" w15:restartNumberingAfterBreak="0">
    <w:nsid w:val="413F6096"/>
    <w:multiLevelType w:val="hybridMultilevel"/>
    <w:tmpl w:val="59022374"/>
    <w:lvl w:ilvl="0" w:tplc="1C090017">
      <w:start w:val="1"/>
      <w:numFmt w:val="lowerLetter"/>
      <w:lvlText w:val="%1)"/>
      <w:lvlJc w:val="left"/>
      <w:pPr>
        <w:ind w:left="1287" w:hanging="360"/>
      </w:pPr>
    </w:lvl>
    <w:lvl w:ilvl="1" w:tplc="1C090019">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415B7012"/>
    <w:multiLevelType w:val="multilevel"/>
    <w:tmpl w:val="539C22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3DF794C"/>
    <w:multiLevelType w:val="hybridMultilevel"/>
    <w:tmpl w:val="3CCCCA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7512F90"/>
    <w:multiLevelType w:val="hybridMultilevel"/>
    <w:tmpl w:val="A54A990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0" w15:restartNumberingAfterBreak="0">
    <w:nsid w:val="4E821C74"/>
    <w:multiLevelType w:val="multilevel"/>
    <w:tmpl w:val="4E821C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31" w15:restartNumberingAfterBreak="0">
    <w:nsid w:val="4F0004E8"/>
    <w:multiLevelType w:val="hybridMultilevel"/>
    <w:tmpl w:val="D72C5AA4"/>
    <w:lvl w:ilvl="0" w:tplc="C67C3C9E">
      <w:start w:val="1"/>
      <w:numFmt w:val="decimal"/>
      <w:lvlText w:val="%1."/>
      <w:lvlJc w:val="left"/>
      <w:pPr>
        <w:ind w:left="360" w:hanging="360"/>
      </w:pPr>
      <w:rPr>
        <w:b/>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36D353D"/>
    <w:multiLevelType w:val="hybridMultilevel"/>
    <w:tmpl w:val="D8C0EF84"/>
    <w:lvl w:ilvl="0" w:tplc="EF9E337E">
      <w:start w:val="1"/>
      <w:numFmt w:val="lowerLetter"/>
      <w:lvlText w:val="%1)"/>
      <w:lvlJc w:val="left"/>
      <w:pPr>
        <w:ind w:left="93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390098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8114D40"/>
    <w:multiLevelType w:val="hybridMultilevel"/>
    <w:tmpl w:val="839A19F4"/>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5EBE6386"/>
    <w:multiLevelType w:val="hybridMultilevel"/>
    <w:tmpl w:val="E8FEE404"/>
    <w:lvl w:ilvl="0" w:tplc="2C70419C">
      <w:start w:val="1"/>
      <w:numFmt w:val="lowerLetter"/>
      <w:lvlText w:val="%1)"/>
      <w:lvlJc w:val="left"/>
      <w:pPr>
        <w:ind w:left="720" w:hanging="360"/>
      </w:pPr>
      <w:rPr>
        <w:rFonts w:ascii="Calibri" w:hAnsi="Calibri" w:cs="Calibri"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3C255E8"/>
    <w:multiLevelType w:val="multilevel"/>
    <w:tmpl w:val="BDC0F07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5025BE4"/>
    <w:multiLevelType w:val="hybridMultilevel"/>
    <w:tmpl w:val="14041A22"/>
    <w:lvl w:ilvl="0" w:tplc="9F24D288">
      <w:start w:val="1"/>
      <w:numFmt w:val="lowerLetter"/>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1"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8AB46A6"/>
    <w:multiLevelType w:val="hybridMultilevel"/>
    <w:tmpl w:val="1F3E140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B876F13"/>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ED65817"/>
    <w:multiLevelType w:val="multilevel"/>
    <w:tmpl w:val="6CC66EF0"/>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F5A23D4"/>
    <w:multiLevelType w:val="hybridMultilevel"/>
    <w:tmpl w:val="59A4780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29163F5"/>
    <w:multiLevelType w:val="hybridMultilevel"/>
    <w:tmpl w:val="17D25600"/>
    <w:lvl w:ilvl="0" w:tplc="1C090017">
      <w:start w:val="1"/>
      <w:numFmt w:val="lowerLetter"/>
      <w:lvlText w:val="%1)"/>
      <w:lvlJc w:val="left"/>
      <w:pPr>
        <w:ind w:left="1287" w:hanging="360"/>
      </w:pPr>
    </w:lvl>
    <w:lvl w:ilvl="1" w:tplc="1C090019">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9"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7DA4B48"/>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8273156"/>
    <w:multiLevelType w:val="multilevel"/>
    <w:tmpl w:val="78273156"/>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52" w15:restartNumberingAfterBreak="0">
    <w:nsid w:val="7A240C01"/>
    <w:multiLevelType w:val="multilevel"/>
    <w:tmpl w:val="97E6D34C"/>
    <w:lvl w:ilvl="0">
      <w:start w:val="1"/>
      <w:numFmt w:val="decimal"/>
      <w:lvlText w:val="%1."/>
      <w:lvlJc w:val="left"/>
      <w:pPr>
        <w:ind w:left="567" w:hanging="567"/>
      </w:pPr>
      <w:rPr>
        <w:rFonts w:hint="default"/>
        <w:b w:val="0"/>
        <w:bCs/>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5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D6A12AB"/>
    <w:multiLevelType w:val="multilevel"/>
    <w:tmpl w:val="4024012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FFD60F1"/>
    <w:multiLevelType w:val="multilevel"/>
    <w:tmpl w:val="7FFD60F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
  </w:num>
  <w:num w:numId="2">
    <w:abstractNumId w:val="27"/>
  </w:num>
  <w:num w:numId="3">
    <w:abstractNumId w:val="43"/>
  </w:num>
  <w:num w:numId="4">
    <w:abstractNumId w:val="0"/>
  </w:num>
  <w:num w:numId="5">
    <w:abstractNumId w:val="10"/>
  </w:num>
  <w:num w:numId="6">
    <w:abstractNumId w:val="56"/>
  </w:num>
  <w:num w:numId="7">
    <w:abstractNumId w:val="45"/>
  </w:num>
  <w:num w:numId="8">
    <w:abstractNumId w:val="17"/>
  </w:num>
  <w:num w:numId="9">
    <w:abstractNumId w:val="39"/>
  </w:num>
  <w:num w:numId="10">
    <w:abstractNumId w:val="32"/>
  </w:num>
  <w:num w:numId="11">
    <w:abstractNumId w:val="19"/>
  </w:num>
  <w:num w:numId="12">
    <w:abstractNumId w:val="41"/>
  </w:num>
  <w:num w:numId="13">
    <w:abstractNumId w:val="28"/>
  </w:num>
  <w:num w:numId="14">
    <w:abstractNumId w:val="33"/>
  </w:num>
  <w:num w:numId="15">
    <w:abstractNumId w:val="51"/>
  </w:num>
  <w:num w:numId="16">
    <w:abstractNumId w:val="30"/>
  </w:num>
  <w:num w:numId="17">
    <w:abstractNumId w:val="49"/>
  </w:num>
  <w:num w:numId="18">
    <w:abstractNumId w:val="52"/>
  </w:num>
  <w:num w:numId="19">
    <w:abstractNumId w:val="21"/>
  </w:num>
  <w:num w:numId="20">
    <w:abstractNumId w:val="24"/>
  </w:num>
  <w:num w:numId="21">
    <w:abstractNumId w:val="6"/>
  </w:num>
  <w:num w:numId="22">
    <w:abstractNumId w:val="5"/>
  </w:num>
  <w:num w:numId="23">
    <w:abstractNumId w:val="48"/>
  </w:num>
  <w:num w:numId="24">
    <w:abstractNumId w:val="18"/>
  </w:num>
  <w:num w:numId="25">
    <w:abstractNumId w:val="34"/>
  </w:num>
  <w:num w:numId="26">
    <w:abstractNumId w:val="23"/>
  </w:num>
  <w:num w:numId="27">
    <w:abstractNumId w:val="47"/>
  </w:num>
  <w:num w:numId="28">
    <w:abstractNumId w:val="14"/>
  </w:num>
  <w:num w:numId="29">
    <w:abstractNumId w:val="40"/>
  </w:num>
  <w:num w:numId="30">
    <w:abstractNumId w:val="8"/>
  </w:num>
  <w:num w:numId="31">
    <w:abstractNumId w:val="36"/>
  </w:num>
  <w:num w:numId="32">
    <w:abstractNumId w:val="25"/>
  </w:num>
  <w:num w:numId="33">
    <w:abstractNumId w:val="46"/>
  </w:num>
  <w:num w:numId="34">
    <w:abstractNumId w:val="15"/>
  </w:num>
  <w:num w:numId="35">
    <w:abstractNumId w:val="31"/>
  </w:num>
  <w:num w:numId="36">
    <w:abstractNumId w:val="55"/>
  </w:num>
  <w:num w:numId="37">
    <w:abstractNumId w:val="9"/>
  </w:num>
  <w:num w:numId="38">
    <w:abstractNumId w:val="53"/>
  </w:num>
  <w:num w:numId="39">
    <w:abstractNumId w:val="4"/>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7"/>
  </w:num>
  <w:num w:numId="44">
    <w:abstractNumId w:val="50"/>
  </w:num>
  <w:num w:numId="45">
    <w:abstractNumId w:val="11"/>
  </w:num>
  <w:num w:numId="46">
    <w:abstractNumId w:val="29"/>
  </w:num>
  <w:num w:numId="47">
    <w:abstractNumId w:val="42"/>
  </w:num>
  <w:num w:numId="48">
    <w:abstractNumId w:val="54"/>
  </w:num>
  <w:num w:numId="49">
    <w:abstractNumId w:val="13"/>
  </w:num>
  <w:num w:numId="50">
    <w:abstractNumId w:val="44"/>
  </w:num>
  <w:num w:numId="51">
    <w:abstractNumId w:val="37"/>
  </w:num>
  <w:num w:numId="52">
    <w:abstractNumId w:val="22"/>
  </w:num>
  <w:num w:numId="53">
    <w:abstractNumId w:val="26"/>
  </w:num>
  <w:num w:numId="54">
    <w:abstractNumId w:val="16"/>
  </w:num>
  <w:num w:numId="55">
    <w:abstractNumId w:val="1"/>
  </w:num>
  <w:num w:numId="56">
    <w:abstractNumId w:val="20"/>
  </w:num>
  <w:num w:numId="57">
    <w:abstractNumId w:val="38"/>
  </w:num>
  <w:num w:numId="5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04D2"/>
    <w:rsid w:val="00001165"/>
    <w:rsid w:val="000023B8"/>
    <w:rsid w:val="0000477B"/>
    <w:rsid w:val="00015B16"/>
    <w:rsid w:val="0001642C"/>
    <w:rsid w:val="00020CD9"/>
    <w:rsid w:val="000218B7"/>
    <w:rsid w:val="00021DC9"/>
    <w:rsid w:val="0002219A"/>
    <w:rsid w:val="00024130"/>
    <w:rsid w:val="0003041B"/>
    <w:rsid w:val="00041161"/>
    <w:rsid w:val="00044C5A"/>
    <w:rsid w:val="000547DF"/>
    <w:rsid w:val="0005538F"/>
    <w:rsid w:val="000560FC"/>
    <w:rsid w:val="000616EA"/>
    <w:rsid w:val="000672D8"/>
    <w:rsid w:val="00082071"/>
    <w:rsid w:val="000875DD"/>
    <w:rsid w:val="00087CD2"/>
    <w:rsid w:val="000955EB"/>
    <w:rsid w:val="000A2579"/>
    <w:rsid w:val="000A7D95"/>
    <w:rsid w:val="000A7E37"/>
    <w:rsid w:val="000B1A52"/>
    <w:rsid w:val="000C56A7"/>
    <w:rsid w:val="000C68A6"/>
    <w:rsid w:val="000D0338"/>
    <w:rsid w:val="000E14DD"/>
    <w:rsid w:val="000E3C64"/>
    <w:rsid w:val="000F245B"/>
    <w:rsid w:val="000F2B2F"/>
    <w:rsid w:val="000F7540"/>
    <w:rsid w:val="00103520"/>
    <w:rsid w:val="00103EF0"/>
    <w:rsid w:val="00106F5E"/>
    <w:rsid w:val="0011532B"/>
    <w:rsid w:val="00124342"/>
    <w:rsid w:val="00127B58"/>
    <w:rsid w:val="0013132F"/>
    <w:rsid w:val="001313AD"/>
    <w:rsid w:val="00140641"/>
    <w:rsid w:val="00145EA2"/>
    <w:rsid w:val="00151146"/>
    <w:rsid w:val="00151FF4"/>
    <w:rsid w:val="00152EF7"/>
    <w:rsid w:val="001549B8"/>
    <w:rsid w:val="00160539"/>
    <w:rsid w:val="00161B69"/>
    <w:rsid w:val="00165575"/>
    <w:rsid w:val="00166783"/>
    <w:rsid w:val="00177EBA"/>
    <w:rsid w:val="00180F03"/>
    <w:rsid w:val="001816C2"/>
    <w:rsid w:val="00184BD7"/>
    <w:rsid w:val="0018714B"/>
    <w:rsid w:val="00193065"/>
    <w:rsid w:val="001948CC"/>
    <w:rsid w:val="001A50CD"/>
    <w:rsid w:val="001A68AD"/>
    <w:rsid w:val="001B0DA7"/>
    <w:rsid w:val="001B2FE2"/>
    <w:rsid w:val="001B60BC"/>
    <w:rsid w:val="001B63DC"/>
    <w:rsid w:val="001C382C"/>
    <w:rsid w:val="001C6577"/>
    <w:rsid w:val="001C6ABE"/>
    <w:rsid w:val="001D1C9E"/>
    <w:rsid w:val="001D4A43"/>
    <w:rsid w:val="001E2F3D"/>
    <w:rsid w:val="001E3153"/>
    <w:rsid w:val="001E79B4"/>
    <w:rsid w:val="001F0D23"/>
    <w:rsid w:val="001F5EDD"/>
    <w:rsid w:val="001F7572"/>
    <w:rsid w:val="001F75E7"/>
    <w:rsid w:val="001F77A5"/>
    <w:rsid w:val="0021726D"/>
    <w:rsid w:val="00217702"/>
    <w:rsid w:val="002239EF"/>
    <w:rsid w:val="00223B97"/>
    <w:rsid w:val="0022724D"/>
    <w:rsid w:val="00231DB3"/>
    <w:rsid w:val="00233485"/>
    <w:rsid w:val="00233A39"/>
    <w:rsid w:val="00234820"/>
    <w:rsid w:val="00234E2A"/>
    <w:rsid w:val="00235913"/>
    <w:rsid w:val="002362B1"/>
    <w:rsid w:val="00243096"/>
    <w:rsid w:val="0026037F"/>
    <w:rsid w:val="0026097F"/>
    <w:rsid w:val="00260F2A"/>
    <w:rsid w:val="0026119C"/>
    <w:rsid w:val="00277437"/>
    <w:rsid w:val="002905B8"/>
    <w:rsid w:val="00292A86"/>
    <w:rsid w:val="002A0D90"/>
    <w:rsid w:val="002A0FAB"/>
    <w:rsid w:val="002A1B46"/>
    <w:rsid w:val="002A3AA8"/>
    <w:rsid w:val="002A7DA2"/>
    <w:rsid w:val="002B187F"/>
    <w:rsid w:val="002B260C"/>
    <w:rsid w:val="002C476C"/>
    <w:rsid w:val="002C5F62"/>
    <w:rsid w:val="002D2B13"/>
    <w:rsid w:val="002D6673"/>
    <w:rsid w:val="002E0650"/>
    <w:rsid w:val="002E0ABF"/>
    <w:rsid w:val="002E1F2B"/>
    <w:rsid w:val="002E5AED"/>
    <w:rsid w:val="002F2F85"/>
    <w:rsid w:val="002F7F68"/>
    <w:rsid w:val="003026E7"/>
    <w:rsid w:val="003210AE"/>
    <w:rsid w:val="003253BB"/>
    <w:rsid w:val="003377F6"/>
    <w:rsid w:val="003531F7"/>
    <w:rsid w:val="00355E9B"/>
    <w:rsid w:val="003565EC"/>
    <w:rsid w:val="0036570B"/>
    <w:rsid w:val="00365BFC"/>
    <w:rsid w:val="00366E9B"/>
    <w:rsid w:val="003672E8"/>
    <w:rsid w:val="00370F60"/>
    <w:rsid w:val="003711BF"/>
    <w:rsid w:val="00373D27"/>
    <w:rsid w:val="003806BB"/>
    <w:rsid w:val="00382BDB"/>
    <w:rsid w:val="00386B3C"/>
    <w:rsid w:val="00392811"/>
    <w:rsid w:val="00393E0C"/>
    <w:rsid w:val="003943CE"/>
    <w:rsid w:val="00394D10"/>
    <w:rsid w:val="00396431"/>
    <w:rsid w:val="00396A55"/>
    <w:rsid w:val="003A0606"/>
    <w:rsid w:val="003B4F97"/>
    <w:rsid w:val="003C7A66"/>
    <w:rsid w:val="003E0A27"/>
    <w:rsid w:val="003E1853"/>
    <w:rsid w:val="003E66BF"/>
    <w:rsid w:val="003E75B3"/>
    <w:rsid w:val="003F7BFE"/>
    <w:rsid w:val="00400714"/>
    <w:rsid w:val="00400A62"/>
    <w:rsid w:val="00406C5A"/>
    <w:rsid w:val="00416E64"/>
    <w:rsid w:val="004176AA"/>
    <w:rsid w:val="004214E4"/>
    <w:rsid w:val="00427C2D"/>
    <w:rsid w:val="00437E6C"/>
    <w:rsid w:val="0044567E"/>
    <w:rsid w:val="00445B91"/>
    <w:rsid w:val="00451A3A"/>
    <w:rsid w:val="004553D6"/>
    <w:rsid w:val="0045676A"/>
    <w:rsid w:val="004651ED"/>
    <w:rsid w:val="00467E28"/>
    <w:rsid w:val="00470544"/>
    <w:rsid w:val="0047089C"/>
    <w:rsid w:val="00473F58"/>
    <w:rsid w:val="004766B7"/>
    <w:rsid w:val="0048501B"/>
    <w:rsid w:val="00490713"/>
    <w:rsid w:val="00493F7F"/>
    <w:rsid w:val="00496E1A"/>
    <w:rsid w:val="00497955"/>
    <w:rsid w:val="004A0571"/>
    <w:rsid w:val="004A7604"/>
    <w:rsid w:val="004B0829"/>
    <w:rsid w:val="004B3E54"/>
    <w:rsid w:val="004B4BCF"/>
    <w:rsid w:val="004C3A3C"/>
    <w:rsid w:val="004D3EA5"/>
    <w:rsid w:val="004D47F9"/>
    <w:rsid w:val="004D5E7A"/>
    <w:rsid w:val="004E2188"/>
    <w:rsid w:val="004F152F"/>
    <w:rsid w:val="004F5065"/>
    <w:rsid w:val="004F6729"/>
    <w:rsid w:val="00502310"/>
    <w:rsid w:val="00504F20"/>
    <w:rsid w:val="00507FA2"/>
    <w:rsid w:val="00512A12"/>
    <w:rsid w:val="00513C34"/>
    <w:rsid w:val="00513DED"/>
    <w:rsid w:val="00516953"/>
    <w:rsid w:val="00522E16"/>
    <w:rsid w:val="00525EBC"/>
    <w:rsid w:val="0052666A"/>
    <w:rsid w:val="00527C18"/>
    <w:rsid w:val="005358C8"/>
    <w:rsid w:val="00535BA0"/>
    <w:rsid w:val="005563FC"/>
    <w:rsid w:val="00560F4B"/>
    <w:rsid w:val="00576C51"/>
    <w:rsid w:val="005800C3"/>
    <w:rsid w:val="00591D29"/>
    <w:rsid w:val="00591EDA"/>
    <w:rsid w:val="00593247"/>
    <w:rsid w:val="0059503F"/>
    <w:rsid w:val="00595AD7"/>
    <w:rsid w:val="005A74FB"/>
    <w:rsid w:val="005B18DD"/>
    <w:rsid w:val="005B4A13"/>
    <w:rsid w:val="005B6F06"/>
    <w:rsid w:val="005C1C09"/>
    <w:rsid w:val="005C20AE"/>
    <w:rsid w:val="005C4127"/>
    <w:rsid w:val="005D2B88"/>
    <w:rsid w:val="005D4D52"/>
    <w:rsid w:val="005D5CCF"/>
    <w:rsid w:val="005D6716"/>
    <w:rsid w:val="005E2437"/>
    <w:rsid w:val="005E7FD6"/>
    <w:rsid w:val="005F2530"/>
    <w:rsid w:val="005F25C1"/>
    <w:rsid w:val="005F44DD"/>
    <w:rsid w:val="0060212A"/>
    <w:rsid w:val="00603845"/>
    <w:rsid w:val="00603EB0"/>
    <w:rsid w:val="00613867"/>
    <w:rsid w:val="00620881"/>
    <w:rsid w:val="00621A13"/>
    <w:rsid w:val="006253FA"/>
    <w:rsid w:val="00634C43"/>
    <w:rsid w:val="006438D0"/>
    <w:rsid w:val="00644996"/>
    <w:rsid w:val="00651EE7"/>
    <w:rsid w:val="00665DC2"/>
    <w:rsid w:val="006852B5"/>
    <w:rsid w:val="006856DA"/>
    <w:rsid w:val="00686F5B"/>
    <w:rsid w:val="00690F11"/>
    <w:rsid w:val="00691FAD"/>
    <w:rsid w:val="006941CE"/>
    <w:rsid w:val="006947AF"/>
    <w:rsid w:val="006A5195"/>
    <w:rsid w:val="006A55F1"/>
    <w:rsid w:val="006A5A54"/>
    <w:rsid w:val="006A5D17"/>
    <w:rsid w:val="006B10C5"/>
    <w:rsid w:val="006C0A8D"/>
    <w:rsid w:val="006C520C"/>
    <w:rsid w:val="006D342A"/>
    <w:rsid w:val="006E00C6"/>
    <w:rsid w:val="006E18AC"/>
    <w:rsid w:val="006F011E"/>
    <w:rsid w:val="006F4069"/>
    <w:rsid w:val="006F6614"/>
    <w:rsid w:val="007006B8"/>
    <w:rsid w:val="00702BB6"/>
    <w:rsid w:val="0070388F"/>
    <w:rsid w:val="0070789E"/>
    <w:rsid w:val="00710F8D"/>
    <w:rsid w:val="00711D7E"/>
    <w:rsid w:val="0071278B"/>
    <w:rsid w:val="007137A7"/>
    <w:rsid w:val="007142D6"/>
    <w:rsid w:val="007240B7"/>
    <w:rsid w:val="0072505B"/>
    <w:rsid w:val="0072683F"/>
    <w:rsid w:val="0072760B"/>
    <w:rsid w:val="007321E4"/>
    <w:rsid w:val="00733FB4"/>
    <w:rsid w:val="00740801"/>
    <w:rsid w:val="00742328"/>
    <w:rsid w:val="00743383"/>
    <w:rsid w:val="00745016"/>
    <w:rsid w:val="00751665"/>
    <w:rsid w:val="007570B2"/>
    <w:rsid w:val="0076565A"/>
    <w:rsid w:val="0076607E"/>
    <w:rsid w:val="0076686E"/>
    <w:rsid w:val="00766D19"/>
    <w:rsid w:val="00785040"/>
    <w:rsid w:val="00797436"/>
    <w:rsid w:val="007B24A2"/>
    <w:rsid w:val="007B5762"/>
    <w:rsid w:val="007C4C8A"/>
    <w:rsid w:val="007C6533"/>
    <w:rsid w:val="007D0577"/>
    <w:rsid w:val="007D6919"/>
    <w:rsid w:val="007D7386"/>
    <w:rsid w:val="007E5479"/>
    <w:rsid w:val="007E6FC0"/>
    <w:rsid w:val="007F123F"/>
    <w:rsid w:val="007F2CEF"/>
    <w:rsid w:val="007F392F"/>
    <w:rsid w:val="007F39D6"/>
    <w:rsid w:val="008049F9"/>
    <w:rsid w:val="008050EC"/>
    <w:rsid w:val="00805122"/>
    <w:rsid w:val="00805234"/>
    <w:rsid w:val="008078EF"/>
    <w:rsid w:val="00811091"/>
    <w:rsid w:val="00815BD5"/>
    <w:rsid w:val="00820499"/>
    <w:rsid w:val="00821666"/>
    <w:rsid w:val="008228E6"/>
    <w:rsid w:val="00825BA5"/>
    <w:rsid w:val="008273F3"/>
    <w:rsid w:val="00833365"/>
    <w:rsid w:val="008335A9"/>
    <w:rsid w:val="0083551A"/>
    <w:rsid w:val="008360E8"/>
    <w:rsid w:val="00837D22"/>
    <w:rsid w:val="00840E16"/>
    <w:rsid w:val="0084191A"/>
    <w:rsid w:val="00843FF3"/>
    <w:rsid w:val="00844CDF"/>
    <w:rsid w:val="008600CB"/>
    <w:rsid w:val="00861103"/>
    <w:rsid w:val="008644ED"/>
    <w:rsid w:val="008711B7"/>
    <w:rsid w:val="008741FC"/>
    <w:rsid w:val="0088342F"/>
    <w:rsid w:val="00887169"/>
    <w:rsid w:val="00891392"/>
    <w:rsid w:val="00897E54"/>
    <w:rsid w:val="008B07E8"/>
    <w:rsid w:val="008B2A4B"/>
    <w:rsid w:val="008B6BBF"/>
    <w:rsid w:val="008C424B"/>
    <w:rsid w:val="008C68AD"/>
    <w:rsid w:val="008E0786"/>
    <w:rsid w:val="008E0F62"/>
    <w:rsid w:val="008E4D2A"/>
    <w:rsid w:val="008E59CE"/>
    <w:rsid w:val="008E59FE"/>
    <w:rsid w:val="009056E8"/>
    <w:rsid w:val="009064B1"/>
    <w:rsid w:val="00907E67"/>
    <w:rsid w:val="00911182"/>
    <w:rsid w:val="00912C24"/>
    <w:rsid w:val="00913309"/>
    <w:rsid w:val="00915FA1"/>
    <w:rsid w:val="0093012F"/>
    <w:rsid w:val="00932F7D"/>
    <w:rsid w:val="00942B4A"/>
    <w:rsid w:val="00946E33"/>
    <w:rsid w:val="00953DB9"/>
    <w:rsid w:val="0096366F"/>
    <w:rsid w:val="00963B7C"/>
    <w:rsid w:val="009706FC"/>
    <w:rsid w:val="0097642D"/>
    <w:rsid w:val="00980895"/>
    <w:rsid w:val="00980940"/>
    <w:rsid w:val="00983663"/>
    <w:rsid w:val="009926F7"/>
    <w:rsid w:val="00997955"/>
    <w:rsid w:val="009A04DA"/>
    <w:rsid w:val="009A07C6"/>
    <w:rsid w:val="009A26AD"/>
    <w:rsid w:val="009A762D"/>
    <w:rsid w:val="009B0E90"/>
    <w:rsid w:val="009C0D1E"/>
    <w:rsid w:val="009D064F"/>
    <w:rsid w:val="009F4D84"/>
    <w:rsid w:val="009F69C2"/>
    <w:rsid w:val="009F7E34"/>
    <w:rsid w:val="00A058DB"/>
    <w:rsid w:val="00A06C58"/>
    <w:rsid w:val="00A1058C"/>
    <w:rsid w:val="00A105E4"/>
    <w:rsid w:val="00A13EF9"/>
    <w:rsid w:val="00A14C8E"/>
    <w:rsid w:val="00A15483"/>
    <w:rsid w:val="00A21293"/>
    <w:rsid w:val="00A24104"/>
    <w:rsid w:val="00A25996"/>
    <w:rsid w:val="00A273CD"/>
    <w:rsid w:val="00A314E8"/>
    <w:rsid w:val="00A31D01"/>
    <w:rsid w:val="00A32230"/>
    <w:rsid w:val="00A43948"/>
    <w:rsid w:val="00A44D99"/>
    <w:rsid w:val="00A60C3A"/>
    <w:rsid w:val="00A61721"/>
    <w:rsid w:val="00A62B8F"/>
    <w:rsid w:val="00A65372"/>
    <w:rsid w:val="00A65726"/>
    <w:rsid w:val="00A670C5"/>
    <w:rsid w:val="00A757BE"/>
    <w:rsid w:val="00A80049"/>
    <w:rsid w:val="00A8497F"/>
    <w:rsid w:val="00A902B8"/>
    <w:rsid w:val="00A92696"/>
    <w:rsid w:val="00AA3CDF"/>
    <w:rsid w:val="00AB0B86"/>
    <w:rsid w:val="00AB361C"/>
    <w:rsid w:val="00AB6501"/>
    <w:rsid w:val="00AB67F2"/>
    <w:rsid w:val="00AC43AD"/>
    <w:rsid w:val="00AC719A"/>
    <w:rsid w:val="00AC7C1D"/>
    <w:rsid w:val="00AD097C"/>
    <w:rsid w:val="00AD34B8"/>
    <w:rsid w:val="00AD460A"/>
    <w:rsid w:val="00AD70A0"/>
    <w:rsid w:val="00AE3179"/>
    <w:rsid w:val="00AE5823"/>
    <w:rsid w:val="00AE5B8B"/>
    <w:rsid w:val="00AF05FE"/>
    <w:rsid w:val="00AF329B"/>
    <w:rsid w:val="00AF6423"/>
    <w:rsid w:val="00B01D51"/>
    <w:rsid w:val="00B06C7C"/>
    <w:rsid w:val="00B12441"/>
    <w:rsid w:val="00B12F3C"/>
    <w:rsid w:val="00B14E54"/>
    <w:rsid w:val="00B200C4"/>
    <w:rsid w:val="00B21C62"/>
    <w:rsid w:val="00B222ED"/>
    <w:rsid w:val="00B2743C"/>
    <w:rsid w:val="00B30E4A"/>
    <w:rsid w:val="00B3160C"/>
    <w:rsid w:val="00B35EE9"/>
    <w:rsid w:val="00B402FF"/>
    <w:rsid w:val="00B415B7"/>
    <w:rsid w:val="00B418F0"/>
    <w:rsid w:val="00B450E6"/>
    <w:rsid w:val="00B46FFE"/>
    <w:rsid w:val="00B47D29"/>
    <w:rsid w:val="00B5236F"/>
    <w:rsid w:val="00B530C0"/>
    <w:rsid w:val="00B5334C"/>
    <w:rsid w:val="00B5574C"/>
    <w:rsid w:val="00B562F3"/>
    <w:rsid w:val="00B649DE"/>
    <w:rsid w:val="00B66C24"/>
    <w:rsid w:val="00B709FB"/>
    <w:rsid w:val="00B7255B"/>
    <w:rsid w:val="00B80FF6"/>
    <w:rsid w:val="00B84335"/>
    <w:rsid w:val="00B846D8"/>
    <w:rsid w:val="00B8518F"/>
    <w:rsid w:val="00B9152C"/>
    <w:rsid w:val="00B91F14"/>
    <w:rsid w:val="00BA042D"/>
    <w:rsid w:val="00BA7077"/>
    <w:rsid w:val="00BA73AE"/>
    <w:rsid w:val="00BB365B"/>
    <w:rsid w:val="00BC0B1B"/>
    <w:rsid w:val="00BC4635"/>
    <w:rsid w:val="00BD74D9"/>
    <w:rsid w:val="00BE2257"/>
    <w:rsid w:val="00BF442A"/>
    <w:rsid w:val="00BF449C"/>
    <w:rsid w:val="00BF6DEC"/>
    <w:rsid w:val="00C026C6"/>
    <w:rsid w:val="00C0619F"/>
    <w:rsid w:val="00C06C98"/>
    <w:rsid w:val="00C1106B"/>
    <w:rsid w:val="00C114C2"/>
    <w:rsid w:val="00C14FDB"/>
    <w:rsid w:val="00C2646C"/>
    <w:rsid w:val="00C32B24"/>
    <w:rsid w:val="00C352DB"/>
    <w:rsid w:val="00C355F5"/>
    <w:rsid w:val="00C4563F"/>
    <w:rsid w:val="00C46F95"/>
    <w:rsid w:val="00C47C25"/>
    <w:rsid w:val="00C577ED"/>
    <w:rsid w:val="00C60B02"/>
    <w:rsid w:val="00C62945"/>
    <w:rsid w:val="00C65BB2"/>
    <w:rsid w:val="00C66667"/>
    <w:rsid w:val="00C66B81"/>
    <w:rsid w:val="00C73CFC"/>
    <w:rsid w:val="00C838A7"/>
    <w:rsid w:val="00C86426"/>
    <w:rsid w:val="00C9603F"/>
    <w:rsid w:val="00C96950"/>
    <w:rsid w:val="00CA04FD"/>
    <w:rsid w:val="00CA2193"/>
    <w:rsid w:val="00CA3645"/>
    <w:rsid w:val="00CA731E"/>
    <w:rsid w:val="00CB28EC"/>
    <w:rsid w:val="00CC1D77"/>
    <w:rsid w:val="00CC3646"/>
    <w:rsid w:val="00CC7651"/>
    <w:rsid w:val="00CE0076"/>
    <w:rsid w:val="00CE4A9B"/>
    <w:rsid w:val="00CF0642"/>
    <w:rsid w:val="00CF0800"/>
    <w:rsid w:val="00D10586"/>
    <w:rsid w:val="00D116FC"/>
    <w:rsid w:val="00D146E5"/>
    <w:rsid w:val="00D161E3"/>
    <w:rsid w:val="00D255AA"/>
    <w:rsid w:val="00D277BF"/>
    <w:rsid w:val="00D30CF8"/>
    <w:rsid w:val="00D46A4D"/>
    <w:rsid w:val="00D47081"/>
    <w:rsid w:val="00D47C45"/>
    <w:rsid w:val="00D52192"/>
    <w:rsid w:val="00D53F0E"/>
    <w:rsid w:val="00D631B3"/>
    <w:rsid w:val="00D64DC3"/>
    <w:rsid w:val="00D77107"/>
    <w:rsid w:val="00D7773B"/>
    <w:rsid w:val="00D82339"/>
    <w:rsid w:val="00D826CA"/>
    <w:rsid w:val="00D8370A"/>
    <w:rsid w:val="00D84DAB"/>
    <w:rsid w:val="00D87390"/>
    <w:rsid w:val="00D93B9B"/>
    <w:rsid w:val="00D95CA2"/>
    <w:rsid w:val="00D96BA8"/>
    <w:rsid w:val="00DA2545"/>
    <w:rsid w:val="00DB28E0"/>
    <w:rsid w:val="00DB302C"/>
    <w:rsid w:val="00DB5C80"/>
    <w:rsid w:val="00DC01A0"/>
    <w:rsid w:val="00DE0D1A"/>
    <w:rsid w:val="00DE3872"/>
    <w:rsid w:val="00DE3D66"/>
    <w:rsid w:val="00DE421A"/>
    <w:rsid w:val="00DE455D"/>
    <w:rsid w:val="00DE63CE"/>
    <w:rsid w:val="00DE6425"/>
    <w:rsid w:val="00DF0A1E"/>
    <w:rsid w:val="00DF3A7D"/>
    <w:rsid w:val="00E030BC"/>
    <w:rsid w:val="00E04788"/>
    <w:rsid w:val="00E06686"/>
    <w:rsid w:val="00E1252C"/>
    <w:rsid w:val="00E15F47"/>
    <w:rsid w:val="00E21EF6"/>
    <w:rsid w:val="00E2713B"/>
    <w:rsid w:val="00E300AB"/>
    <w:rsid w:val="00E33E49"/>
    <w:rsid w:val="00E351F6"/>
    <w:rsid w:val="00E37011"/>
    <w:rsid w:val="00E3702A"/>
    <w:rsid w:val="00E4778A"/>
    <w:rsid w:val="00E53936"/>
    <w:rsid w:val="00E5740F"/>
    <w:rsid w:val="00E60BE0"/>
    <w:rsid w:val="00E63E7D"/>
    <w:rsid w:val="00E65EFF"/>
    <w:rsid w:val="00E66DF5"/>
    <w:rsid w:val="00E67699"/>
    <w:rsid w:val="00E8344E"/>
    <w:rsid w:val="00E87622"/>
    <w:rsid w:val="00E90FAC"/>
    <w:rsid w:val="00E95D16"/>
    <w:rsid w:val="00EB2557"/>
    <w:rsid w:val="00EB26B8"/>
    <w:rsid w:val="00EB4B6A"/>
    <w:rsid w:val="00EC0CDF"/>
    <w:rsid w:val="00EC6F7C"/>
    <w:rsid w:val="00EE44F8"/>
    <w:rsid w:val="00EE7E63"/>
    <w:rsid w:val="00EF035C"/>
    <w:rsid w:val="00EF7380"/>
    <w:rsid w:val="00F067AB"/>
    <w:rsid w:val="00F111A0"/>
    <w:rsid w:val="00F12BEC"/>
    <w:rsid w:val="00F17892"/>
    <w:rsid w:val="00F2293B"/>
    <w:rsid w:val="00F23875"/>
    <w:rsid w:val="00F2397D"/>
    <w:rsid w:val="00F24E01"/>
    <w:rsid w:val="00F2583E"/>
    <w:rsid w:val="00F273EB"/>
    <w:rsid w:val="00F33617"/>
    <w:rsid w:val="00F34F50"/>
    <w:rsid w:val="00F35925"/>
    <w:rsid w:val="00F37BD6"/>
    <w:rsid w:val="00F40320"/>
    <w:rsid w:val="00F41547"/>
    <w:rsid w:val="00F51048"/>
    <w:rsid w:val="00F51A81"/>
    <w:rsid w:val="00F52232"/>
    <w:rsid w:val="00F53C97"/>
    <w:rsid w:val="00F57298"/>
    <w:rsid w:val="00F618A6"/>
    <w:rsid w:val="00F61C86"/>
    <w:rsid w:val="00F70A16"/>
    <w:rsid w:val="00F710B4"/>
    <w:rsid w:val="00F72815"/>
    <w:rsid w:val="00F730D8"/>
    <w:rsid w:val="00F805FB"/>
    <w:rsid w:val="00F868F1"/>
    <w:rsid w:val="00F86D8A"/>
    <w:rsid w:val="00F87C52"/>
    <w:rsid w:val="00F916FB"/>
    <w:rsid w:val="00F93DF6"/>
    <w:rsid w:val="00FA3D7A"/>
    <w:rsid w:val="00FB0A01"/>
    <w:rsid w:val="00FC0E97"/>
    <w:rsid w:val="00FC5021"/>
    <w:rsid w:val="00FC6ABB"/>
    <w:rsid w:val="00FC7798"/>
    <w:rsid w:val="00FD0A89"/>
    <w:rsid w:val="00FD3A05"/>
    <w:rsid w:val="00FD66BB"/>
    <w:rsid w:val="00FE1A20"/>
    <w:rsid w:val="00FE3446"/>
    <w:rsid w:val="00FE35AA"/>
    <w:rsid w:val="00FE3BA1"/>
    <w:rsid w:val="00FF3B5B"/>
    <w:rsid w:val="00FF7D54"/>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54AA77"/>
  <w15:docId w15:val="{E1C6E0D9-BF8E-4E35-9942-B6670AF6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97D"/>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nhideWhenUsed/>
    <w:qFormat/>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nhideWhenUsed/>
    <w:qFormat/>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E00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393E0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0478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E0478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uiPriority w:val="6"/>
    <w:rsid w:val="005800C3"/>
    <w:pPr>
      <w:numPr>
        <w:numId w:val="21"/>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5800C3"/>
    <w:pPr>
      <w:numPr>
        <w:ilvl w:val="1"/>
        <w:numId w:val="21"/>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5800C3"/>
    <w:pPr>
      <w:numPr>
        <w:ilvl w:val="2"/>
        <w:numId w:val="21"/>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5800C3"/>
    <w:pPr>
      <w:numPr>
        <w:ilvl w:val="3"/>
        <w:numId w:val="21"/>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5800C3"/>
    <w:pPr>
      <w:numPr>
        <w:ilvl w:val="4"/>
        <w:numId w:val="21"/>
      </w:numPr>
      <w:spacing w:after="210" w:line="264" w:lineRule="auto"/>
      <w:jc w:val="left"/>
      <w:outlineLvl w:val="4"/>
    </w:pPr>
    <w:rPr>
      <w:rFonts w:ascii="Arial" w:eastAsia="Arial Unicode MS" w:hAnsi="Arial" w:cs="Times New Roman"/>
      <w:sz w:val="21"/>
      <w:szCs w:val="21"/>
      <w:lang w:eastAsia="en-GB"/>
    </w:rPr>
  </w:style>
  <w:style w:type="table" w:customStyle="1" w:styleId="TableGrid41">
    <w:name w:val="Table Grid41"/>
    <w:basedOn w:val="TableNormal"/>
    <w:uiPriority w:val="59"/>
    <w:rsid w:val="002905B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05B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0ABF"/>
    <w:rPr>
      <w:sz w:val="22"/>
      <w:szCs w:val="22"/>
      <w:lang w:eastAsia="en-US"/>
    </w:rPr>
  </w:style>
  <w:style w:type="table" w:customStyle="1" w:styleId="TableGrid61">
    <w:name w:val="Table Grid61"/>
    <w:basedOn w:val="TableNormal"/>
    <w:qFormat/>
    <w:rsid w:val="00AB67F2"/>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C6577"/>
    <w:rPr>
      <w:rFonts w:ascii="Segoe UI" w:hAnsi="Segoe UI" w:cs="Segoe UI" w:hint="default"/>
      <w:sz w:val="18"/>
      <w:szCs w:val="18"/>
    </w:rPr>
  </w:style>
  <w:style w:type="table" w:customStyle="1" w:styleId="TableGrid21">
    <w:name w:val="Table Grid21"/>
    <w:basedOn w:val="TableNormal"/>
    <w:next w:val="TableGrid"/>
    <w:uiPriority w:val="59"/>
    <w:qFormat/>
    <w:rsid w:val="00382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5252">
      <w:bodyDiv w:val="1"/>
      <w:marLeft w:val="0"/>
      <w:marRight w:val="0"/>
      <w:marTop w:val="0"/>
      <w:marBottom w:val="0"/>
      <w:divBdr>
        <w:top w:val="none" w:sz="0" w:space="0" w:color="auto"/>
        <w:left w:val="none" w:sz="0" w:space="0" w:color="auto"/>
        <w:bottom w:val="none" w:sz="0" w:space="0" w:color="auto"/>
        <w:right w:val="none" w:sz="0" w:space="0" w:color="auto"/>
      </w:divBdr>
    </w:div>
    <w:div w:id="627515659">
      <w:bodyDiv w:val="1"/>
      <w:marLeft w:val="0"/>
      <w:marRight w:val="0"/>
      <w:marTop w:val="0"/>
      <w:marBottom w:val="0"/>
      <w:divBdr>
        <w:top w:val="none" w:sz="0" w:space="0" w:color="auto"/>
        <w:left w:val="none" w:sz="0" w:space="0" w:color="auto"/>
        <w:bottom w:val="none" w:sz="0" w:space="0" w:color="auto"/>
        <w:right w:val="none" w:sz="0" w:space="0" w:color="auto"/>
      </w:divBdr>
    </w:div>
    <w:div w:id="1029180454">
      <w:bodyDiv w:val="1"/>
      <w:marLeft w:val="0"/>
      <w:marRight w:val="0"/>
      <w:marTop w:val="0"/>
      <w:marBottom w:val="0"/>
      <w:divBdr>
        <w:top w:val="none" w:sz="0" w:space="0" w:color="auto"/>
        <w:left w:val="none" w:sz="0" w:space="0" w:color="auto"/>
        <w:bottom w:val="none" w:sz="0" w:space="0" w:color="auto"/>
        <w:right w:val="none" w:sz="0" w:space="0" w:color="auto"/>
      </w:divBdr>
    </w:div>
    <w:div w:id="1037510421">
      <w:bodyDiv w:val="1"/>
      <w:marLeft w:val="0"/>
      <w:marRight w:val="0"/>
      <w:marTop w:val="0"/>
      <w:marBottom w:val="0"/>
      <w:divBdr>
        <w:top w:val="none" w:sz="0" w:space="0" w:color="auto"/>
        <w:left w:val="none" w:sz="0" w:space="0" w:color="auto"/>
        <w:bottom w:val="none" w:sz="0" w:space="0" w:color="auto"/>
        <w:right w:val="none" w:sz="0" w:space="0" w:color="auto"/>
      </w:divBdr>
    </w:div>
    <w:div w:id="1416973300">
      <w:bodyDiv w:val="1"/>
      <w:marLeft w:val="0"/>
      <w:marRight w:val="0"/>
      <w:marTop w:val="0"/>
      <w:marBottom w:val="0"/>
      <w:divBdr>
        <w:top w:val="none" w:sz="0" w:space="0" w:color="auto"/>
        <w:left w:val="none" w:sz="0" w:space="0" w:color="auto"/>
        <w:bottom w:val="none" w:sz="0" w:space="0" w:color="auto"/>
        <w:right w:val="none" w:sz="0" w:space="0" w:color="auto"/>
      </w:divBdr>
    </w:div>
    <w:div w:id="1427269894">
      <w:bodyDiv w:val="1"/>
      <w:marLeft w:val="0"/>
      <w:marRight w:val="0"/>
      <w:marTop w:val="0"/>
      <w:marBottom w:val="0"/>
      <w:divBdr>
        <w:top w:val="none" w:sz="0" w:space="0" w:color="auto"/>
        <w:left w:val="none" w:sz="0" w:space="0" w:color="auto"/>
        <w:bottom w:val="none" w:sz="0" w:space="0" w:color="auto"/>
        <w:right w:val="none" w:sz="0" w:space="0" w:color="auto"/>
      </w:divBdr>
    </w:div>
    <w:div w:id="1639845702">
      <w:bodyDiv w:val="1"/>
      <w:marLeft w:val="0"/>
      <w:marRight w:val="0"/>
      <w:marTop w:val="0"/>
      <w:marBottom w:val="0"/>
      <w:divBdr>
        <w:top w:val="none" w:sz="0" w:space="0" w:color="auto"/>
        <w:left w:val="none" w:sz="0" w:space="0" w:color="auto"/>
        <w:bottom w:val="none" w:sz="0" w:space="0" w:color="auto"/>
        <w:right w:val="none" w:sz="0" w:space="0" w:color="auto"/>
      </w:divBdr>
    </w:div>
    <w:div w:id="2081753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0868FC" w:rsidRDefault="000868FC">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0715F"/>
    <w:rsid w:val="000232BA"/>
    <w:rsid w:val="0005774F"/>
    <w:rsid w:val="000868FC"/>
    <w:rsid w:val="00086FD7"/>
    <w:rsid w:val="000B5E73"/>
    <w:rsid w:val="00150488"/>
    <w:rsid w:val="00180120"/>
    <w:rsid w:val="001F57C0"/>
    <w:rsid w:val="00267238"/>
    <w:rsid w:val="002D2B13"/>
    <w:rsid w:val="002F3852"/>
    <w:rsid w:val="003026E7"/>
    <w:rsid w:val="0031522F"/>
    <w:rsid w:val="00335EFE"/>
    <w:rsid w:val="003444F3"/>
    <w:rsid w:val="00345C5F"/>
    <w:rsid w:val="00387258"/>
    <w:rsid w:val="004341FE"/>
    <w:rsid w:val="00437E6C"/>
    <w:rsid w:val="0049249C"/>
    <w:rsid w:val="004E2188"/>
    <w:rsid w:val="0051144E"/>
    <w:rsid w:val="005465BE"/>
    <w:rsid w:val="00591D29"/>
    <w:rsid w:val="005D5725"/>
    <w:rsid w:val="005D6EB1"/>
    <w:rsid w:val="00685445"/>
    <w:rsid w:val="0070789E"/>
    <w:rsid w:val="00740CF5"/>
    <w:rsid w:val="007A1986"/>
    <w:rsid w:val="007F3CDA"/>
    <w:rsid w:val="008A76F4"/>
    <w:rsid w:val="008E59FE"/>
    <w:rsid w:val="00994F51"/>
    <w:rsid w:val="00997E45"/>
    <w:rsid w:val="00A43E1E"/>
    <w:rsid w:val="00A80049"/>
    <w:rsid w:val="00A81920"/>
    <w:rsid w:val="00AC223C"/>
    <w:rsid w:val="00AE2DA0"/>
    <w:rsid w:val="00B130DF"/>
    <w:rsid w:val="00B17DE7"/>
    <w:rsid w:val="00B57A76"/>
    <w:rsid w:val="00B66C24"/>
    <w:rsid w:val="00BF7702"/>
    <w:rsid w:val="00C06C98"/>
    <w:rsid w:val="00C361CD"/>
    <w:rsid w:val="00C5147D"/>
    <w:rsid w:val="00D14BCF"/>
    <w:rsid w:val="00D1720E"/>
    <w:rsid w:val="00D737EC"/>
    <w:rsid w:val="00DA2870"/>
    <w:rsid w:val="00DA6D62"/>
    <w:rsid w:val="00DB302C"/>
    <w:rsid w:val="00DD02A3"/>
    <w:rsid w:val="00DE1D57"/>
    <w:rsid w:val="00E41ECE"/>
    <w:rsid w:val="00E707A7"/>
    <w:rsid w:val="00E83AEA"/>
    <w:rsid w:val="00EF39F8"/>
    <w:rsid w:val="00F469FB"/>
    <w:rsid w:val="00FC54C0"/>
    <w:rsid w:val="00FD7D66"/>
    <w:rsid w:val="00FF1140"/>
    <w:rsid w:val="00FF571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6" ma:contentTypeDescription="Create a new document." ma:contentTypeScope="" ma:versionID="6b53262c0504d21b5fb925424176c2b2">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9216633a928709fb4acfd788ee3c282f"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631FE-1E27-47BB-8ED5-CE0D7D3BA121}">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41D0EC80-1F60-4CE5-BAC5-AFA39D1CD848}">
  <ds:schemaRefs>
    <ds:schemaRef ds:uri="http://schemas.microsoft.com/sharepoint/v3/contenttype/forms"/>
  </ds:schemaRefs>
</ds:datastoreItem>
</file>

<file path=customXml/itemProps4.xml><?xml version="1.0" encoding="utf-8"?>
<ds:datastoreItem xmlns:ds="http://schemas.openxmlformats.org/officeDocument/2006/customXml" ds:itemID="{894F15A7-720B-4DDB-BD95-5E24F2345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135D8B-56A5-43DB-955D-3902769B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36</Pages>
  <Words>11144</Words>
  <Characters>63525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Brian Matemane</cp:lastModifiedBy>
  <cp:revision>2</cp:revision>
  <dcterms:created xsi:type="dcterms:W3CDTF">2025-01-15T11:39:00Z</dcterms:created>
  <dcterms:modified xsi:type="dcterms:W3CDTF">2025-01-15T11:39:00Z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0x0101006B6BF4B94625A44C86B17AEF7D7A06AD</vt:lpwstr>
  </property>
</Properties>
</file>